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DD" w:rsidRDefault="004B3EDD">
      <w:pPr>
        <w:rPr>
          <w:rFonts w:ascii="Times New Roman" w:eastAsia="Times New Roman" w:hAnsi="Times New Roman" w:cs="Times New Roman"/>
          <w:sz w:val="20"/>
          <w:szCs w:val="20"/>
        </w:rPr>
      </w:pPr>
    </w:p>
    <w:p w:rsidR="004B3EDD" w:rsidRDefault="004B3EDD">
      <w:pPr>
        <w:rPr>
          <w:rFonts w:ascii="Times New Roman" w:eastAsia="Times New Roman" w:hAnsi="Times New Roman" w:cs="Times New Roman"/>
          <w:sz w:val="20"/>
          <w:szCs w:val="20"/>
        </w:rPr>
      </w:pPr>
    </w:p>
    <w:p w:rsidR="004B3EDD" w:rsidRDefault="004B3EDD">
      <w:pPr>
        <w:spacing w:before="8"/>
        <w:rPr>
          <w:rFonts w:ascii="Times New Roman" w:eastAsia="Times New Roman" w:hAnsi="Times New Roman" w:cs="Times New Roman"/>
          <w:sz w:val="15"/>
          <w:szCs w:val="15"/>
        </w:rPr>
      </w:pPr>
    </w:p>
    <w:p w:rsidR="004B3EDD" w:rsidRDefault="00CF0B26">
      <w:pPr>
        <w:spacing w:before="65"/>
        <w:ind w:left="841"/>
        <w:rPr>
          <w:rFonts w:ascii="Arial" w:eastAsia="Arial" w:hAnsi="Arial" w:cs="Arial"/>
          <w:sz w:val="28"/>
          <w:szCs w:val="28"/>
        </w:rPr>
      </w:pPr>
      <w:r>
        <w:rPr>
          <w:rFonts w:ascii="Arial"/>
          <w:b/>
          <w:spacing w:val="-3"/>
          <w:sz w:val="28"/>
          <w:u w:val="thick" w:color="000000"/>
        </w:rPr>
        <w:t>INSTRUCTIONS</w:t>
      </w:r>
      <w:r>
        <w:rPr>
          <w:rFonts w:ascii="Arial"/>
          <w:b/>
          <w:spacing w:val="2"/>
          <w:sz w:val="28"/>
          <w:u w:val="thick" w:color="000000"/>
        </w:rPr>
        <w:t xml:space="preserve"> </w:t>
      </w:r>
      <w:r>
        <w:rPr>
          <w:rFonts w:ascii="Arial"/>
          <w:b/>
          <w:spacing w:val="-1"/>
          <w:sz w:val="28"/>
          <w:u w:val="thick" w:color="000000"/>
        </w:rPr>
        <w:t>FOR</w:t>
      </w:r>
      <w:r>
        <w:rPr>
          <w:rFonts w:ascii="Arial"/>
          <w:b/>
          <w:sz w:val="28"/>
          <w:u w:val="thick" w:color="000000"/>
        </w:rPr>
        <w:t xml:space="preserve"> </w:t>
      </w:r>
      <w:r>
        <w:rPr>
          <w:rFonts w:ascii="Arial"/>
          <w:b/>
          <w:spacing w:val="-3"/>
          <w:sz w:val="28"/>
          <w:u w:val="thick" w:color="000000"/>
        </w:rPr>
        <w:t>COMPLETING</w:t>
      </w:r>
      <w:r>
        <w:rPr>
          <w:rFonts w:ascii="Arial"/>
          <w:b/>
          <w:sz w:val="28"/>
          <w:u w:val="thick" w:color="000000"/>
        </w:rPr>
        <w:t xml:space="preserve"> </w:t>
      </w:r>
      <w:r>
        <w:rPr>
          <w:rFonts w:ascii="Arial"/>
          <w:b/>
          <w:spacing w:val="-4"/>
          <w:sz w:val="28"/>
          <w:u w:val="thick" w:color="000000"/>
        </w:rPr>
        <w:t>THE</w:t>
      </w:r>
      <w:r>
        <w:rPr>
          <w:rFonts w:ascii="Arial"/>
          <w:b/>
          <w:spacing w:val="5"/>
          <w:sz w:val="28"/>
          <w:u w:val="thick" w:color="000000"/>
        </w:rPr>
        <w:t xml:space="preserve"> </w:t>
      </w:r>
      <w:r>
        <w:rPr>
          <w:rFonts w:ascii="Arial"/>
          <w:b/>
          <w:spacing w:val="-1"/>
          <w:sz w:val="28"/>
          <w:u w:val="thick" w:color="000000"/>
        </w:rPr>
        <w:t>340B</w:t>
      </w:r>
      <w:r>
        <w:rPr>
          <w:rFonts w:ascii="Arial"/>
          <w:b/>
          <w:sz w:val="28"/>
          <w:u w:val="thick" w:color="000000"/>
        </w:rPr>
        <w:t xml:space="preserve"> </w:t>
      </w:r>
      <w:r>
        <w:rPr>
          <w:rFonts w:ascii="Arial"/>
          <w:b/>
          <w:spacing w:val="-3"/>
          <w:sz w:val="28"/>
          <w:u w:val="thick" w:color="000000"/>
        </w:rPr>
        <w:t>REGISTRATION</w:t>
      </w:r>
      <w:r>
        <w:rPr>
          <w:rFonts w:ascii="Arial"/>
          <w:b/>
          <w:sz w:val="28"/>
          <w:u w:val="thick" w:color="000000"/>
        </w:rPr>
        <w:t xml:space="preserve"> </w:t>
      </w:r>
      <w:r>
        <w:rPr>
          <w:rFonts w:ascii="Arial"/>
          <w:b/>
          <w:spacing w:val="-3"/>
          <w:sz w:val="28"/>
          <w:u w:val="thick" w:color="000000"/>
        </w:rPr>
        <w:t>FORM</w:t>
      </w:r>
    </w:p>
    <w:p w:rsidR="004B3EDD" w:rsidRDefault="004B3EDD">
      <w:pPr>
        <w:spacing w:before="6"/>
        <w:rPr>
          <w:rFonts w:ascii="Arial" w:eastAsia="Arial" w:hAnsi="Arial" w:cs="Arial"/>
          <w:b/>
          <w:bCs/>
          <w:sz w:val="18"/>
          <w:szCs w:val="18"/>
        </w:rPr>
      </w:pPr>
    </w:p>
    <w:p w:rsidR="004B3EDD" w:rsidRDefault="003A3CBF">
      <w:pPr>
        <w:spacing w:before="70" w:line="239" w:lineRule="auto"/>
        <w:ind w:left="366" w:right="1044" w:firstLine="2"/>
        <w:jc w:val="center"/>
        <w:rPr>
          <w:rFonts w:ascii="Arial" w:eastAsia="Arial" w:hAnsi="Arial" w:cs="Arial"/>
          <w:sz w:val="24"/>
          <w:szCs w:val="24"/>
        </w:rPr>
      </w:pPr>
      <w:proofErr w:type="gramStart"/>
      <w:r>
        <w:rPr>
          <w:rFonts w:ascii="Arial" w:eastAsia="Arial" w:hAnsi="Arial" w:cs="Arial"/>
          <w:sz w:val="24"/>
          <w:szCs w:val="24"/>
        </w:rPr>
        <w:t>F</w:t>
      </w:r>
      <w:r w:rsidR="00CF0B26">
        <w:rPr>
          <w:rFonts w:ascii="Arial" w:eastAsia="Arial" w:hAnsi="Arial" w:cs="Arial"/>
          <w:sz w:val="24"/>
          <w:szCs w:val="24"/>
        </w:rPr>
        <w:t>or</w:t>
      </w:r>
      <w:r w:rsidR="00CF0B26">
        <w:rPr>
          <w:rFonts w:ascii="Arial" w:eastAsia="Arial" w:hAnsi="Arial" w:cs="Arial"/>
          <w:spacing w:val="-3"/>
          <w:sz w:val="24"/>
          <w:szCs w:val="24"/>
        </w:rPr>
        <w:t xml:space="preserve"> </w:t>
      </w:r>
      <w:r w:rsidR="00CF0B26">
        <w:rPr>
          <w:rFonts w:ascii="Arial" w:eastAsia="Arial" w:hAnsi="Arial" w:cs="Arial"/>
          <w:spacing w:val="-1"/>
          <w:sz w:val="24"/>
          <w:szCs w:val="24"/>
        </w:rPr>
        <w:t xml:space="preserve">use </w:t>
      </w:r>
      <w:r w:rsidR="00CF0B26">
        <w:rPr>
          <w:rFonts w:ascii="Arial" w:eastAsia="Arial" w:hAnsi="Arial" w:cs="Arial"/>
          <w:sz w:val="24"/>
          <w:szCs w:val="24"/>
        </w:rPr>
        <w:t>by</w:t>
      </w:r>
      <w:r w:rsidR="00CF0B26">
        <w:rPr>
          <w:rFonts w:ascii="Arial" w:eastAsia="Arial" w:hAnsi="Arial" w:cs="Arial"/>
          <w:spacing w:val="-5"/>
          <w:sz w:val="24"/>
          <w:szCs w:val="24"/>
        </w:rPr>
        <w:t xml:space="preserve"> </w:t>
      </w:r>
      <w:r>
        <w:rPr>
          <w:rFonts w:ascii="Arial" w:eastAsia="Arial" w:hAnsi="Arial" w:cs="Arial"/>
          <w:spacing w:val="-1"/>
          <w:sz w:val="24"/>
          <w:szCs w:val="24"/>
        </w:rPr>
        <w:t>any site registering as a</w:t>
      </w:r>
      <w:r w:rsidR="008E062E">
        <w:rPr>
          <w:rFonts w:ascii="Arial" w:eastAsia="Arial" w:hAnsi="Arial" w:cs="Arial"/>
          <w:spacing w:val="-1"/>
          <w:sz w:val="24"/>
          <w:szCs w:val="24"/>
        </w:rPr>
        <w:t xml:space="preserve"> Tuberculosis</w:t>
      </w:r>
      <w:r>
        <w:rPr>
          <w:rFonts w:ascii="Arial" w:eastAsia="Arial" w:hAnsi="Arial" w:cs="Arial"/>
          <w:spacing w:val="-1"/>
          <w:sz w:val="24"/>
          <w:szCs w:val="24"/>
        </w:rPr>
        <w:t xml:space="preserve"> </w:t>
      </w:r>
      <w:r w:rsidR="00791366">
        <w:rPr>
          <w:rFonts w:ascii="Arial" w:eastAsia="Arial" w:hAnsi="Arial" w:cs="Arial"/>
          <w:spacing w:val="-1"/>
          <w:sz w:val="24"/>
          <w:szCs w:val="24"/>
        </w:rPr>
        <w:t>Clinic</w:t>
      </w:r>
      <w:r>
        <w:rPr>
          <w:rFonts w:ascii="Arial" w:eastAsia="Arial" w:hAnsi="Arial" w:cs="Arial"/>
          <w:spacing w:val="-1"/>
          <w:sz w:val="24"/>
          <w:szCs w:val="24"/>
        </w:rPr>
        <w:t>.</w:t>
      </w:r>
      <w:proofErr w:type="gramEnd"/>
      <w:r w:rsidR="00CF0B26">
        <w:rPr>
          <w:rFonts w:ascii="Arial" w:eastAsia="Arial" w:hAnsi="Arial" w:cs="Arial"/>
          <w:spacing w:val="-2"/>
          <w:sz w:val="24"/>
          <w:szCs w:val="24"/>
        </w:rPr>
        <w:t xml:space="preserve"> </w:t>
      </w:r>
      <w:r>
        <w:rPr>
          <w:rFonts w:ascii="Arial" w:eastAsia="Arial" w:hAnsi="Arial" w:cs="Arial"/>
          <w:spacing w:val="-1"/>
          <w:sz w:val="24"/>
          <w:szCs w:val="24"/>
        </w:rPr>
        <w:t>S</w:t>
      </w:r>
      <w:r w:rsidR="00CF0B26">
        <w:rPr>
          <w:rFonts w:ascii="Arial" w:eastAsia="Arial" w:hAnsi="Arial" w:cs="Arial"/>
          <w:spacing w:val="-1"/>
          <w:sz w:val="24"/>
          <w:szCs w:val="24"/>
        </w:rPr>
        <w:t>pecific</w:t>
      </w:r>
      <w:r w:rsidR="00CF0B26">
        <w:rPr>
          <w:rFonts w:ascii="Arial" w:eastAsia="Arial" w:hAnsi="Arial" w:cs="Arial"/>
          <w:spacing w:val="-5"/>
          <w:sz w:val="24"/>
          <w:szCs w:val="24"/>
        </w:rPr>
        <w:t xml:space="preserve"> </w:t>
      </w:r>
      <w:r w:rsidR="00CF0B26">
        <w:rPr>
          <w:rFonts w:ascii="Arial" w:eastAsia="Arial" w:hAnsi="Arial" w:cs="Arial"/>
          <w:spacing w:val="-1"/>
          <w:sz w:val="24"/>
          <w:szCs w:val="24"/>
        </w:rPr>
        <w:t>eligibility</w:t>
      </w:r>
      <w:r w:rsidR="00CF0B26">
        <w:rPr>
          <w:rFonts w:ascii="Arial" w:eastAsia="Arial" w:hAnsi="Arial" w:cs="Arial"/>
          <w:spacing w:val="-5"/>
          <w:sz w:val="24"/>
          <w:szCs w:val="24"/>
        </w:rPr>
        <w:t xml:space="preserve"> </w:t>
      </w:r>
      <w:r w:rsidR="00CF0B26">
        <w:rPr>
          <w:rFonts w:ascii="Arial" w:eastAsia="Arial" w:hAnsi="Arial" w:cs="Arial"/>
          <w:spacing w:val="-1"/>
          <w:sz w:val="24"/>
          <w:szCs w:val="24"/>
        </w:rPr>
        <w:t>requirements</w:t>
      </w:r>
      <w:r w:rsidR="00CF0B26">
        <w:rPr>
          <w:rFonts w:ascii="Arial" w:eastAsia="Arial" w:hAnsi="Arial" w:cs="Arial"/>
          <w:spacing w:val="71"/>
          <w:sz w:val="24"/>
          <w:szCs w:val="24"/>
        </w:rPr>
        <w:t xml:space="preserve"> </w:t>
      </w:r>
      <w:r w:rsidR="00CF0B26">
        <w:rPr>
          <w:rFonts w:ascii="Arial" w:eastAsia="Arial" w:hAnsi="Arial" w:cs="Arial"/>
          <w:spacing w:val="-1"/>
          <w:sz w:val="24"/>
          <w:szCs w:val="24"/>
        </w:rPr>
        <w:t>are</w:t>
      </w:r>
      <w:r w:rsidR="00CF0B26">
        <w:rPr>
          <w:rFonts w:ascii="Arial" w:eastAsia="Arial" w:hAnsi="Arial" w:cs="Arial"/>
          <w:spacing w:val="1"/>
          <w:sz w:val="24"/>
          <w:szCs w:val="24"/>
        </w:rPr>
        <w:t xml:space="preserve"> </w:t>
      </w:r>
      <w:r w:rsidR="00CF0B26">
        <w:rPr>
          <w:rFonts w:ascii="Arial" w:eastAsia="Arial" w:hAnsi="Arial" w:cs="Arial"/>
          <w:spacing w:val="-2"/>
          <w:sz w:val="24"/>
          <w:szCs w:val="24"/>
        </w:rPr>
        <w:t>posted</w:t>
      </w:r>
      <w:r w:rsidR="00CF0B26">
        <w:rPr>
          <w:rFonts w:ascii="Arial" w:eastAsia="Arial" w:hAnsi="Arial" w:cs="Arial"/>
          <w:spacing w:val="-1"/>
          <w:sz w:val="24"/>
          <w:szCs w:val="24"/>
        </w:rPr>
        <w:t xml:space="preserve"> </w:t>
      </w:r>
      <w:r w:rsidR="00CF0B26">
        <w:rPr>
          <w:rFonts w:ascii="Arial" w:eastAsia="Arial" w:hAnsi="Arial" w:cs="Arial"/>
          <w:sz w:val="24"/>
          <w:szCs w:val="24"/>
        </w:rPr>
        <w:t>on</w:t>
      </w:r>
      <w:r w:rsidR="00CF0B26">
        <w:rPr>
          <w:rFonts w:ascii="Arial" w:eastAsia="Arial" w:hAnsi="Arial" w:cs="Arial"/>
          <w:spacing w:val="-1"/>
          <w:sz w:val="24"/>
          <w:szCs w:val="24"/>
        </w:rPr>
        <w:t xml:space="preserve"> the</w:t>
      </w:r>
      <w:r w:rsidR="00CF0B26">
        <w:rPr>
          <w:rFonts w:ascii="Arial" w:eastAsia="Arial" w:hAnsi="Arial" w:cs="Arial"/>
          <w:spacing w:val="1"/>
          <w:sz w:val="24"/>
          <w:szCs w:val="24"/>
        </w:rPr>
        <w:t xml:space="preserve"> </w:t>
      </w:r>
      <w:r w:rsidR="00CF0B26">
        <w:rPr>
          <w:rFonts w:ascii="Arial" w:eastAsia="Arial" w:hAnsi="Arial" w:cs="Arial"/>
          <w:spacing w:val="-2"/>
          <w:sz w:val="24"/>
          <w:szCs w:val="24"/>
        </w:rPr>
        <w:t>OPA</w:t>
      </w:r>
      <w:r w:rsidR="00CF0B26">
        <w:rPr>
          <w:rFonts w:ascii="Arial" w:eastAsia="Arial" w:hAnsi="Arial" w:cs="Arial"/>
          <w:spacing w:val="-4"/>
          <w:sz w:val="24"/>
          <w:szCs w:val="24"/>
        </w:rPr>
        <w:t xml:space="preserve"> </w:t>
      </w:r>
      <w:r w:rsidR="00CF0B26">
        <w:rPr>
          <w:rFonts w:ascii="Arial" w:eastAsia="Arial" w:hAnsi="Arial" w:cs="Arial"/>
          <w:spacing w:val="-1"/>
          <w:sz w:val="24"/>
          <w:szCs w:val="24"/>
        </w:rPr>
        <w:t>website</w:t>
      </w:r>
      <w:r>
        <w:rPr>
          <w:rFonts w:ascii="Arial" w:eastAsia="Arial" w:hAnsi="Arial" w:cs="Arial"/>
          <w:spacing w:val="-1"/>
          <w:sz w:val="24"/>
          <w:szCs w:val="24"/>
        </w:rPr>
        <w:t>.</w:t>
      </w:r>
    </w:p>
    <w:p w:rsidR="004B3EDD" w:rsidRDefault="004B3EDD">
      <w:pPr>
        <w:spacing w:before="4"/>
        <w:rPr>
          <w:rFonts w:ascii="Arial" w:eastAsia="Arial" w:hAnsi="Arial" w:cs="Arial"/>
          <w:sz w:val="20"/>
          <w:szCs w:val="20"/>
        </w:rPr>
      </w:pPr>
      <w:bookmarkStart w:id="0" w:name="_GoBack"/>
      <w:bookmarkEnd w:id="0"/>
    </w:p>
    <w:p w:rsidR="004B3EDD" w:rsidRPr="00551669" w:rsidRDefault="00A72445" w:rsidP="00BD753B">
      <w:pPr>
        <w:pStyle w:val="BodyText"/>
        <w:ind w:left="184" w:right="1366"/>
        <w:rPr>
          <w:b/>
        </w:rPr>
      </w:pPr>
      <w:r w:rsidRPr="009E0A01">
        <w:t>An</w:t>
      </w:r>
      <w:r w:rsidR="00CF0B26" w:rsidRPr="009E0A01">
        <w:t xml:space="preserve"> organization </w:t>
      </w:r>
      <w:r w:rsidR="00CF0B26" w:rsidRPr="00551669">
        <w:t>eligible</w:t>
      </w:r>
      <w:r w:rsidR="00CF0B26" w:rsidRPr="009E0A01">
        <w:t xml:space="preserve"> to participate in the </w:t>
      </w:r>
      <w:r w:rsidR="00CF0B26" w:rsidRPr="00551669">
        <w:t>340B</w:t>
      </w:r>
      <w:r w:rsidR="00CF0B26" w:rsidRPr="009E0A01">
        <w:t xml:space="preserve"> Program must complet</w:t>
      </w:r>
      <w:r w:rsidR="00A80FEA" w:rsidRPr="009E0A01">
        <w:t>e</w:t>
      </w:r>
      <w:r w:rsidR="00CF0B26" w:rsidRPr="009E0A01">
        <w:t xml:space="preserve"> </w:t>
      </w:r>
      <w:r w:rsidRPr="009E0A01">
        <w:t>the registration process</w:t>
      </w:r>
      <w:r w:rsidR="00A80FEA" w:rsidRPr="009E0A01">
        <w:t xml:space="preserve"> in order to purchase and use 340B drugs for its </w:t>
      </w:r>
      <w:r w:rsidR="00AE0CFD" w:rsidRPr="009E0A01">
        <w:t xml:space="preserve">eligible </w:t>
      </w:r>
      <w:r w:rsidR="00A80FEA" w:rsidRPr="009E0A01">
        <w:t>patients</w:t>
      </w:r>
      <w:r w:rsidRPr="009E0A01">
        <w:t xml:space="preserve">. </w:t>
      </w:r>
      <w:r w:rsidRPr="00551669">
        <w:t xml:space="preserve"> </w:t>
      </w:r>
      <w:r w:rsidR="00AE0CFD" w:rsidRPr="00551669">
        <w:t>This</w:t>
      </w:r>
      <w:r w:rsidR="00AE0CFD" w:rsidRPr="009E0A01">
        <w:t xml:space="preserve"> registration must be </w:t>
      </w:r>
      <w:r w:rsidR="00AE0CFD" w:rsidRPr="00551669">
        <w:t>completed</w:t>
      </w:r>
      <w:r w:rsidR="00AE0CFD" w:rsidRPr="009E0A01">
        <w:t xml:space="preserve"> </w:t>
      </w:r>
      <w:r w:rsidR="00AE0CFD" w:rsidRPr="00551669">
        <w:t>and</w:t>
      </w:r>
      <w:r w:rsidR="00AE0CFD" w:rsidRPr="009E0A01">
        <w:t xml:space="preserve"> </w:t>
      </w:r>
      <w:r w:rsidR="00AE0CFD" w:rsidRPr="00551669">
        <w:t>submitted</w:t>
      </w:r>
      <w:r w:rsidR="00AE0CFD" w:rsidRPr="009E0A01">
        <w:t xml:space="preserve"> </w:t>
      </w:r>
      <w:r w:rsidR="00AE0CFD" w:rsidRPr="00551669">
        <w:t>according</w:t>
      </w:r>
      <w:r w:rsidR="00AE0CFD" w:rsidRPr="009E0A01">
        <w:t xml:space="preserve"> to the </w:t>
      </w:r>
      <w:r w:rsidR="00AE0CFD" w:rsidRPr="00551669">
        <w:t>established</w:t>
      </w:r>
      <w:r w:rsidR="00AE0CFD" w:rsidRPr="009E0A01">
        <w:t xml:space="preserve"> </w:t>
      </w:r>
      <w:r w:rsidR="00AE0CFD" w:rsidRPr="00551669">
        <w:t>deadlines</w:t>
      </w:r>
      <w:r w:rsidR="00AE0CFD" w:rsidRPr="009E0A01">
        <w:t xml:space="preserve"> </w:t>
      </w:r>
      <w:r w:rsidR="00AE0CFD" w:rsidRPr="00551669">
        <w:t>that</w:t>
      </w:r>
      <w:r w:rsidR="00AE0CFD" w:rsidRPr="009E0A01">
        <w:t xml:space="preserve"> are </w:t>
      </w:r>
      <w:r w:rsidR="00AE0CFD" w:rsidRPr="00551669">
        <w:t>published</w:t>
      </w:r>
      <w:r w:rsidR="00AE0CFD" w:rsidRPr="009E0A01">
        <w:rPr>
          <w:w w:val="99"/>
        </w:rPr>
        <w:t xml:space="preserve"> </w:t>
      </w:r>
      <w:r w:rsidR="00AE0CFD" w:rsidRPr="009E0A01">
        <w:t xml:space="preserve">on </w:t>
      </w:r>
      <w:r w:rsidR="00AE0CFD" w:rsidRPr="00551669">
        <w:t>the</w:t>
      </w:r>
      <w:r w:rsidR="00AE0CFD" w:rsidRPr="009E0A01">
        <w:t xml:space="preserve"> </w:t>
      </w:r>
      <w:r w:rsidR="00AE0CFD" w:rsidRPr="00551669">
        <w:t>OPA</w:t>
      </w:r>
      <w:r w:rsidR="00AE0CFD" w:rsidRPr="009E0A01">
        <w:t xml:space="preserve"> website</w:t>
      </w:r>
      <w:hyperlink r:id="rId9">
        <w:r w:rsidR="00AE0CFD" w:rsidRPr="00551669">
          <w:t>.</w:t>
        </w:r>
      </w:hyperlink>
      <w:r w:rsidR="00AE0CFD" w:rsidRPr="009E0A01">
        <w:t xml:space="preserve"> The registration </w:t>
      </w:r>
      <w:r w:rsidR="00AE0CFD" w:rsidRPr="00551669">
        <w:t>process</w:t>
      </w:r>
      <w:r w:rsidR="00AE0CFD" w:rsidRPr="009E0A01">
        <w:t xml:space="preserve"> is </w:t>
      </w:r>
      <w:r w:rsidR="00AE0CFD" w:rsidRPr="00551669">
        <w:t>not</w:t>
      </w:r>
      <w:r w:rsidR="00AE0CFD" w:rsidRPr="009E0A01">
        <w:t xml:space="preserve"> </w:t>
      </w:r>
      <w:r w:rsidR="00AE0CFD" w:rsidRPr="00551669">
        <w:t>complete</w:t>
      </w:r>
      <w:r w:rsidR="00AE0CFD" w:rsidRPr="009E0A01">
        <w:t xml:space="preserve"> </w:t>
      </w:r>
      <w:r w:rsidR="00AE0CFD" w:rsidRPr="00551669">
        <w:t>unless</w:t>
      </w:r>
      <w:r w:rsidR="00AE0CFD" w:rsidRPr="009E0A01">
        <w:t xml:space="preserve"> all necessary supporting</w:t>
      </w:r>
      <w:r w:rsidR="00AE0CFD" w:rsidRPr="009E0A01">
        <w:rPr>
          <w:w w:val="99"/>
        </w:rPr>
        <w:t xml:space="preserve"> </w:t>
      </w:r>
      <w:r w:rsidR="00AE0CFD" w:rsidRPr="009E0A01">
        <w:t xml:space="preserve">documentation is </w:t>
      </w:r>
      <w:r w:rsidR="00AE0CFD" w:rsidRPr="00551669">
        <w:t>submitted</w:t>
      </w:r>
      <w:r w:rsidR="00AE0CFD" w:rsidRPr="009E0A01">
        <w:t xml:space="preserve"> on </w:t>
      </w:r>
      <w:r w:rsidR="00AE0CFD" w:rsidRPr="00551669">
        <w:t>the</w:t>
      </w:r>
      <w:r w:rsidR="00AE0CFD" w:rsidRPr="009E0A01">
        <w:t xml:space="preserve"> same day to </w:t>
      </w:r>
      <w:r w:rsidR="00AE0CFD" w:rsidRPr="00551669">
        <w:t xml:space="preserve">OPA.  </w:t>
      </w:r>
      <w:r w:rsidRPr="00551669">
        <w:t>O</w:t>
      </w:r>
      <w:r w:rsidR="00CF0B26" w:rsidRPr="00551669">
        <w:t>nce</w:t>
      </w:r>
      <w:r w:rsidR="00CF0B26" w:rsidRPr="009E0A01">
        <w:t xml:space="preserve"> </w:t>
      </w:r>
      <w:r w:rsidR="00A80FEA" w:rsidRPr="009E0A01">
        <w:t>the Office of Pharmacy Affairs (</w:t>
      </w:r>
      <w:r w:rsidR="00CF0B26" w:rsidRPr="00551669">
        <w:t>OPA</w:t>
      </w:r>
      <w:r w:rsidR="00A80FEA" w:rsidRPr="00551669">
        <w:t>)</w:t>
      </w:r>
      <w:r w:rsidR="00CF0B26" w:rsidRPr="009E0A01">
        <w:t xml:space="preserve"> </w:t>
      </w:r>
      <w:r w:rsidR="00CF0B26" w:rsidRPr="00551669">
        <w:t>receives</w:t>
      </w:r>
      <w:r w:rsidR="00A80FEA" w:rsidRPr="009E0A01">
        <w:t xml:space="preserve"> </w:t>
      </w:r>
      <w:r w:rsidR="00203E22" w:rsidRPr="009E0A01">
        <w:t>an entity’s registration</w:t>
      </w:r>
      <w:r w:rsidR="00AE0CFD" w:rsidRPr="00551669">
        <w:t xml:space="preserve"> and </w:t>
      </w:r>
      <w:r w:rsidR="00A80FEA" w:rsidRPr="00551669">
        <w:t>verifies that the organization is eligible</w:t>
      </w:r>
      <w:r w:rsidR="00CF0B26" w:rsidRPr="00551669">
        <w:t>,</w:t>
      </w:r>
      <w:r w:rsidR="00AE0CFD" w:rsidRPr="00551669">
        <w:t xml:space="preserve"> </w:t>
      </w:r>
      <w:r w:rsidR="00CF0B26" w:rsidRPr="009E0A01">
        <w:t xml:space="preserve">the </w:t>
      </w:r>
      <w:r w:rsidR="00CF0B26" w:rsidRPr="00551669">
        <w:t>entity</w:t>
      </w:r>
      <w:r w:rsidR="00CF0B26" w:rsidRPr="009E0A01">
        <w:t xml:space="preserve"> </w:t>
      </w:r>
      <w:r w:rsidR="00A80FEA" w:rsidRPr="009E0A01">
        <w:t xml:space="preserve">may </w:t>
      </w:r>
      <w:r w:rsidR="00CF0B26" w:rsidRPr="00551669">
        <w:t>purchase</w:t>
      </w:r>
      <w:r w:rsidR="00CF0B26" w:rsidRPr="009E0A01">
        <w:t xml:space="preserve"> </w:t>
      </w:r>
      <w:r w:rsidR="00AE0CFD" w:rsidRPr="00551669">
        <w:t>340B drugs</w:t>
      </w:r>
      <w:r w:rsidR="00CF0B26" w:rsidRPr="009E0A01">
        <w:t xml:space="preserve"> </w:t>
      </w:r>
      <w:r w:rsidR="00CF0B26" w:rsidRPr="00551669">
        <w:t>beginning</w:t>
      </w:r>
      <w:r w:rsidR="00CF0B26" w:rsidRPr="009E0A01">
        <w:t xml:space="preserve"> </w:t>
      </w:r>
      <w:r w:rsidR="00AE0CFD" w:rsidRPr="009E0A01">
        <w:t>on the entity’s participating start date listed on the 340B database.</w:t>
      </w:r>
      <w:r w:rsidR="00CF0B26" w:rsidRPr="009E0A01">
        <w:t xml:space="preserve"> </w:t>
      </w:r>
    </w:p>
    <w:p w:rsidR="00A80FEA" w:rsidRPr="00551669" w:rsidRDefault="00A80FEA">
      <w:pPr>
        <w:pStyle w:val="BodyText"/>
        <w:ind w:left="184" w:right="1366"/>
        <w:rPr>
          <w:b/>
        </w:rPr>
      </w:pPr>
    </w:p>
    <w:p w:rsidR="00A80FEA" w:rsidRPr="00551669" w:rsidRDefault="00E370DD" w:rsidP="00A80FEA">
      <w:pPr>
        <w:pStyle w:val="BodyText"/>
        <w:ind w:left="184" w:right="1101"/>
      </w:pPr>
      <w:r w:rsidRPr="009E0A01">
        <w:t xml:space="preserve">The entity should ensure that all information is current and accurate on </w:t>
      </w:r>
      <w:r w:rsidR="00A80FEA" w:rsidRPr="009E0A01">
        <w:t xml:space="preserve">the </w:t>
      </w:r>
      <w:r w:rsidR="00BD753B" w:rsidRPr="009E0A01">
        <w:t>340B database record</w:t>
      </w:r>
      <w:r w:rsidR="00A80FEA" w:rsidRPr="009E0A01">
        <w:t xml:space="preserve">. It is </w:t>
      </w:r>
      <w:r w:rsidR="00A80FEA" w:rsidRPr="00551669">
        <w:t>the</w:t>
      </w:r>
      <w:r w:rsidR="00A80FEA" w:rsidRPr="009E0A01">
        <w:t xml:space="preserve"> </w:t>
      </w:r>
      <w:r w:rsidR="00A80FEA" w:rsidRPr="00551669">
        <w:t>covered</w:t>
      </w:r>
      <w:r w:rsidR="00A80FEA" w:rsidRPr="009E0A01">
        <w:t xml:space="preserve"> entity’s</w:t>
      </w:r>
      <w:r w:rsidR="00A80FEA" w:rsidRPr="009E0A01">
        <w:rPr>
          <w:w w:val="99"/>
        </w:rPr>
        <w:t xml:space="preserve"> </w:t>
      </w:r>
      <w:r w:rsidR="00A80FEA" w:rsidRPr="00551669">
        <w:t>responsibility</w:t>
      </w:r>
      <w:r w:rsidR="00A80FEA" w:rsidRPr="009E0A01">
        <w:t xml:space="preserve"> to notify OPA of any </w:t>
      </w:r>
      <w:r w:rsidR="00A80FEA" w:rsidRPr="00551669">
        <w:t>changes</w:t>
      </w:r>
      <w:r w:rsidR="00A80FEA" w:rsidRPr="009E0A01">
        <w:t xml:space="preserve"> by </w:t>
      </w:r>
      <w:r w:rsidR="00A80FEA" w:rsidRPr="00551669">
        <w:t>submitting</w:t>
      </w:r>
      <w:r w:rsidR="00A80FEA" w:rsidRPr="009E0A01">
        <w:t xml:space="preserve"> </w:t>
      </w:r>
      <w:r w:rsidR="00A80FEA" w:rsidRPr="00551669">
        <w:t>an</w:t>
      </w:r>
      <w:r w:rsidR="00A80FEA" w:rsidRPr="009E0A01">
        <w:t xml:space="preserve"> </w:t>
      </w:r>
      <w:r w:rsidR="00A80FEA" w:rsidRPr="00551669">
        <w:t>official</w:t>
      </w:r>
      <w:r w:rsidR="00A80FEA" w:rsidRPr="009E0A01">
        <w:t xml:space="preserve"> </w:t>
      </w:r>
      <w:r w:rsidR="00A80FEA" w:rsidRPr="00551669">
        <w:t>340B</w:t>
      </w:r>
      <w:r w:rsidR="00A80FEA" w:rsidRPr="009E0A01">
        <w:t xml:space="preserve"> Program change </w:t>
      </w:r>
      <w:r w:rsidR="00A80FEA" w:rsidRPr="00551669">
        <w:t>request.</w:t>
      </w:r>
    </w:p>
    <w:p w:rsidR="004B3EDD" w:rsidRPr="00551669" w:rsidRDefault="004B3EDD">
      <w:pPr>
        <w:spacing w:before="3"/>
        <w:rPr>
          <w:rFonts w:ascii="Arial" w:eastAsia="Arial" w:hAnsi="Arial" w:cs="Arial"/>
          <w:b/>
          <w:bCs/>
          <w:sz w:val="20"/>
          <w:szCs w:val="20"/>
        </w:rPr>
      </w:pPr>
    </w:p>
    <w:p w:rsidR="004B3EDD" w:rsidRPr="00551669" w:rsidRDefault="00CF0B26">
      <w:pPr>
        <w:pStyle w:val="BodyText"/>
        <w:ind w:left="184" w:right="1101"/>
      </w:pPr>
      <w:r w:rsidRPr="009E0A01">
        <w:t xml:space="preserve">NOTE </w:t>
      </w:r>
      <w:r w:rsidRPr="00551669">
        <w:t>ON</w:t>
      </w:r>
      <w:r w:rsidRPr="009E0A01">
        <w:t xml:space="preserve"> SHIPPING </w:t>
      </w:r>
      <w:r w:rsidRPr="00551669">
        <w:t>ADDRESSES</w:t>
      </w:r>
      <w:r w:rsidRPr="009E0A01">
        <w:t xml:space="preserve"> </w:t>
      </w:r>
      <w:r w:rsidRPr="00551669">
        <w:t>–</w:t>
      </w:r>
      <w:r w:rsidRPr="009E0A01">
        <w:t xml:space="preserve"> </w:t>
      </w:r>
      <w:r w:rsidRPr="00551669">
        <w:t>complete</w:t>
      </w:r>
      <w:r w:rsidRPr="009E0A01">
        <w:t xml:space="preserve"> </w:t>
      </w:r>
      <w:r w:rsidRPr="00551669">
        <w:t>this</w:t>
      </w:r>
      <w:r w:rsidRPr="009E0A01">
        <w:t xml:space="preserve"> </w:t>
      </w:r>
      <w:r w:rsidRPr="00551669">
        <w:t>section</w:t>
      </w:r>
      <w:r w:rsidRPr="009E0A01">
        <w:t xml:space="preserve"> ONLY if your </w:t>
      </w:r>
      <w:r w:rsidR="00BD753B" w:rsidRPr="009E0A01">
        <w:t xml:space="preserve">covered entity’s </w:t>
      </w:r>
      <w:r w:rsidR="00BD753B" w:rsidRPr="00551669">
        <w:t>340B drugs</w:t>
      </w:r>
      <w:r w:rsidR="00BD753B" w:rsidRPr="009E0A01">
        <w:t xml:space="preserve"> </w:t>
      </w:r>
      <w:r w:rsidRPr="009E0A01">
        <w:t xml:space="preserve">will be </w:t>
      </w:r>
      <w:r w:rsidRPr="00551669">
        <w:t>shipped</w:t>
      </w:r>
      <w:r w:rsidRPr="009E0A01">
        <w:t xml:space="preserve"> to an</w:t>
      </w:r>
      <w:r w:rsidRPr="009E0A01">
        <w:rPr>
          <w:w w:val="99"/>
        </w:rPr>
        <w:t xml:space="preserve"> </w:t>
      </w:r>
      <w:r w:rsidRPr="009E0A01">
        <w:t xml:space="preserve">address </w:t>
      </w:r>
      <w:r w:rsidRPr="00551669">
        <w:t>that</w:t>
      </w:r>
      <w:r w:rsidRPr="009E0A01">
        <w:t xml:space="preserve"> is </w:t>
      </w:r>
      <w:r w:rsidRPr="00551669">
        <w:t>different</w:t>
      </w:r>
      <w:r w:rsidRPr="009E0A01">
        <w:t xml:space="preserve"> </w:t>
      </w:r>
      <w:r w:rsidRPr="00551669">
        <w:t>from</w:t>
      </w:r>
      <w:r w:rsidRPr="009E0A01">
        <w:t xml:space="preserve"> the covered </w:t>
      </w:r>
      <w:r w:rsidRPr="00551669">
        <w:t>entity</w:t>
      </w:r>
      <w:r w:rsidRPr="009E0A01">
        <w:t xml:space="preserve"> </w:t>
      </w:r>
      <w:r w:rsidRPr="00551669">
        <w:t>address.</w:t>
      </w:r>
      <w:r w:rsidR="00D5264A">
        <w:t xml:space="preserve"> </w:t>
      </w:r>
      <w:r w:rsidR="00D5264A" w:rsidRPr="00D5264A">
        <w:t>Covered entities should be aware that listing a location as a shipping address does not make that location eligible to use 340B drugs for any individuals treated there.</w:t>
      </w:r>
      <w:r w:rsidRPr="009E0A01">
        <w:t xml:space="preserve"> However, do </w:t>
      </w:r>
      <w:r w:rsidRPr="00551669">
        <w:t>NOT</w:t>
      </w:r>
      <w:r w:rsidRPr="009E0A01">
        <w:t xml:space="preserve"> </w:t>
      </w:r>
      <w:r w:rsidRPr="00551669">
        <w:t>use</w:t>
      </w:r>
      <w:r w:rsidRPr="009E0A01">
        <w:t xml:space="preserve"> </w:t>
      </w:r>
      <w:r w:rsidRPr="00551669">
        <w:t>this</w:t>
      </w:r>
      <w:r w:rsidRPr="009E0A01">
        <w:t xml:space="preserve"> section to provide </w:t>
      </w:r>
      <w:r w:rsidRPr="00551669">
        <w:t>information</w:t>
      </w:r>
      <w:r w:rsidRPr="009E0A01">
        <w:t xml:space="preserve"> for</w:t>
      </w:r>
      <w:r w:rsidRPr="009E0A01">
        <w:rPr>
          <w:w w:val="99"/>
        </w:rPr>
        <w:t xml:space="preserve"> </w:t>
      </w:r>
      <w:r w:rsidRPr="00551669">
        <w:t>a</w:t>
      </w:r>
      <w:r w:rsidRPr="009E0A01">
        <w:t xml:space="preserve"> </w:t>
      </w:r>
      <w:r w:rsidRPr="00551669">
        <w:t>contract</w:t>
      </w:r>
      <w:r w:rsidRPr="009E0A01">
        <w:t xml:space="preserve"> pharmacy </w:t>
      </w:r>
      <w:r w:rsidRPr="00551669">
        <w:t>arrangement.</w:t>
      </w:r>
      <w:r w:rsidRPr="009E0A01">
        <w:t xml:space="preserve"> </w:t>
      </w:r>
      <w:r w:rsidR="00A80FEA" w:rsidRPr="00551669">
        <w:t>Please refer to the OPA website for</w:t>
      </w:r>
      <w:r w:rsidRPr="009E0A01">
        <w:t xml:space="preserve"> </w:t>
      </w:r>
      <w:r w:rsidR="00E370DD" w:rsidRPr="009E0A01">
        <w:t xml:space="preserve">instructions on registering a </w:t>
      </w:r>
      <w:r w:rsidRPr="009E0A01">
        <w:t>contract</w:t>
      </w:r>
      <w:r w:rsidR="00A80FEA" w:rsidRPr="009E0A01">
        <w:t xml:space="preserve"> </w:t>
      </w:r>
      <w:r w:rsidRPr="00551669">
        <w:t>pharmacy.</w:t>
      </w:r>
    </w:p>
    <w:p w:rsidR="004B3EDD" w:rsidRPr="00551669" w:rsidRDefault="004B3EDD">
      <w:pPr>
        <w:spacing w:before="1"/>
        <w:rPr>
          <w:rFonts w:ascii="Arial" w:eastAsia="Arial" w:hAnsi="Arial" w:cs="Arial"/>
          <w:sz w:val="20"/>
          <w:szCs w:val="20"/>
        </w:rPr>
      </w:pPr>
    </w:p>
    <w:p w:rsidR="004B3EDD" w:rsidRPr="00551669" w:rsidRDefault="00CF0B26">
      <w:pPr>
        <w:pStyle w:val="BodyText"/>
        <w:tabs>
          <w:tab w:val="left" w:pos="3905"/>
        </w:tabs>
        <w:ind w:left="184" w:right="1101"/>
      </w:pPr>
      <w:r w:rsidRPr="00551669">
        <w:t>Once</w:t>
      </w:r>
      <w:r w:rsidRPr="009E0A01">
        <w:t xml:space="preserve"> your </w:t>
      </w:r>
      <w:r w:rsidR="00E370DD" w:rsidRPr="009E0A01">
        <w:t xml:space="preserve">registration </w:t>
      </w:r>
      <w:r w:rsidRPr="009E0A01">
        <w:t xml:space="preserve">has been </w:t>
      </w:r>
      <w:r w:rsidRPr="00551669">
        <w:t>processed,</w:t>
      </w:r>
      <w:r w:rsidRPr="009E0A01">
        <w:t xml:space="preserve"> OPA will </w:t>
      </w:r>
      <w:r w:rsidRPr="00551669">
        <w:t>notify</w:t>
      </w:r>
      <w:r w:rsidRPr="009E0A01">
        <w:t xml:space="preserve"> you </w:t>
      </w:r>
      <w:r w:rsidRPr="00551669">
        <w:t>(at</w:t>
      </w:r>
      <w:r w:rsidRPr="009E0A01">
        <w:t xml:space="preserve"> </w:t>
      </w:r>
      <w:r w:rsidRPr="00551669">
        <w:t>the</w:t>
      </w:r>
      <w:r w:rsidRPr="009E0A01">
        <w:t xml:space="preserve"> e-mail </w:t>
      </w:r>
      <w:r w:rsidRPr="00551669">
        <w:t>address</w:t>
      </w:r>
      <w:r w:rsidRPr="009E0A01">
        <w:t xml:space="preserve"> that you </w:t>
      </w:r>
      <w:r w:rsidRPr="00551669">
        <w:t>provide</w:t>
      </w:r>
      <w:r w:rsidRPr="009E0A01">
        <w:t xml:space="preserve">) of your </w:t>
      </w:r>
      <w:r w:rsidR="00BD753B" w:rsidRPr="009E0A01">
        <w:t xml:space="preserve"> covered entity’s </w:t>
      </w:r>
      <w:r w:rsidR="00BD753B" w:rsidRPr="00551669">
        <w:t>340B</w:t>
      </w:r>
      <w:r w:rsidR="00BD753B" w:rsidRPr="009E0A01">
        <w:t xml:space="preserve"> Program participation start date</w:t>
      </w:r>
      <w:r w:rsidRPr="009E0A01">
        <w:t xml:space="preserve"> and provide you </w:t>
      </w:r>
      <w:r w:rsidRPr="00551669">
        <w:t>with</w:t>
      </w:r>
      <w:r w:rsidRPr="009E0A01">
        <w:t xml:space="preserve"> your </w:t>
      </w:r>
      <w:r w:rsidRPr="00551669">
        <w:t>340B</w:t>
      </w:r>
      <w:r w:rsidRPr="009E0A01">
        <w:t xml:space="preserve"> </w:t>
      </w:r>
      <w:r w:rsidRPr="00551669">
        <w:t>identification</w:t>
      </w:r>
      <w:r w:rsidRPr="009E0A01">
        <w:t xml:space="preserve"> number, </w:t>
      </w:r>
      <w:r w:rsidRPr="00551669">
        <w:t>a</w:t>
      </w:r>
      <w:r w:rsidRPr="009E0A01">
        <w:rPr>
          <w:w w:val="99"/>
        </w:rPr>
        <w:t xml:space="preserve"> </w:t>
      </w:r>
      <w:r w:rsidRPr="009E0A01">
        <w:t xml:space="preserve">unique </w:t>
      </w:r>
      <w:r w:rsidRPr="00551669">
        <w:t>number</w:t>
      </w:r>
      <w:r w:rsidRPr="009E0A01">
        <w:t xml:space="preserve"> that </w:t>
      </w:r>
      <w:r w:rsidRPr="00551669">
        <w:t>OPA</w:t>
      </w:r>
      <w:r w:rsidRPr="009E0A01">
        <w:t xml:space="preserve"> </w:t>
      </w:r>
      <w:r w:rsidRPr="00551669">
        <w:t>assigns</w:t>
      </w:r>
      <w:r w:rsidRPr="009E0A01">
        <w:t xml:space="preserve"> to </w:t>
      </w:r>
      <w:r w:rsidRPr="00551669">
        <w:t>each</w:t>
      </w:r>
      <w:r w:rsidRPr="009E0A01">
        <w:t xml:space="preserve"> covered entity. Please </w:t>
      </w:r>
      <w:r w:rsidRPr="00551669">
        <w:t>use</w:t>
      </w:r>
      <w:r w:rsidRPr="009E0A01">
        <w:t xml:space="preserve"> </w:t>
      </w:r>
      <w:r w:rsidRPr="00551669">
        <w:t>this</w:t>
      </w:r>
      <w:r w:rsidRPr="009E0A01">
        <w:t xml:space="preserve"> </w:t>
      </w:r>
      <w:r w:rsidRPr="00551669">
        <w:t>number</w:t>
      </w:r>
      <w:r w:rsidRPr="009E0A01">
        <w:t xml:space="preserve"> in </w:t>
      </w:r>
      <w:r w:rsidRPr="00551669">
        <w:t>all</w:t>
      </w:r>
      <w:r w:rsidRPr="009E0A01">
        <w:t xml:space="preserve"> correspondence to OPA. </w:t>
      </w:r>
      <w:r w:rsidR="00A80FEA" w:rsidRPr="00551669">
        <w:t>340B</w:t>
      </w:r>
      <w:r w:rsidR="00A80FEA" w:rsidRPr="009E0A01">
        <w:t xml:space="preserve"> </w:t>
      </w:r>
      <w:r w:rsidR="00A80FEA" w:rsidRPr="00551669">
        <w:t>identification</w:t>
      </w:r>
      <w:r w:rsidR="00A80FEA" w:rsidRPr="009E0A01">
        <w:t xml:space="preserve"> </w:t>
      </w:r>
      <w:r w:rsidR="00A80FEA" w:rsidRPr="00551669">
        <w:t>numbers</w:t>
      </w:r>
      <w:r w:rsidR="00A80FEA" w:rsidRPr="009E0A01">
        <w:t xml:space="preserve"> will be</w:t>
      </w:r>
      <w:r w:rsidRPr="009E0A01">
        <w:t xml:space="preserve"> used by </w:t>
      </w:r>
      <w:r w:rsidRPr="00551669">
        <w:t>manufacturers,</w:t>
      </w:r>
      <w:r w:rsidRPr="009E0A01">
        <w:t xml:space="preserve"> wholesalers, and others to </w:t>
      </w:r>
      <w:r w:rsidRPr="00551669">
        <w:t>search</w:t>
      </w:r>
      <w:r w:rsidRPr="009E0A01">
        <w:t xml:space="preserve"> </w:t>
      </w:r>
      <w:r w:rsidRPr="00551669">
        <w:t>the</w:t>
      </w:r>
      <w:r w:rsidRPr="009E0A01">
        <w:t xml:space="preserve"> OPA database to </w:t>
      </w:r>
      <w:r w:rsidRPr="00551669">
        <w:t>verify</w:t>
      </w:r>
      <w:r w:rsidRPr="009E0A01">
        <w:t xml:space="preserve"> your participation</w:t>
      </w:r>
      <w:r w:rsidRPr="009E0A01">
        <w:rPr>
          <w:w w:val="99"/>
        </w:rPr>
        <w:t xml:space="preserve"> </w:t>
      </w:r>
      <w:r w:rsidRPr="009E0A01">
        <w:t xml:space="preserve">in </w:t>
      </w:r>
      <w:r w:rsidRPr="00551669">
        <w:t>the</w:t>
      </w:r>
      <w:r w:rsidRPr="009E0A01">
        <w:t xml:space="preserve"> </w:t>
      </w:r>
      <w:r w:rsidRPr="00551669">
        <w:t>340B</w:t>
      </w:r>
      <w:r w:rsidRPr="009E0A01">
        <w:t xml:space="preserve"> </w:t>
      </w:r>
      <w:r w:rsidR="00E05D36" w:rsidRPr="009E0A01">
        <w:t>P</w:t>
      </w:r>
      <w:r w:rsidRPr="009E0A01">
        <w:t xml:space="preserve">rogram. It is the entity's </w:t>
      </w:r>
      <w:r w:rsidRPr="00551669">
        <w:t>responsibility</w:t>
      </w:r>
      <w:r w:rsidRPr="009E0A01">
        <w:t xml:space="preserve"> to </w:t>
      </w:r>
      <w:r w:rsidR="00E370DD" w:rsidRPr="00551669">
        <w:t>notify</w:t>
      </w:r>
      <w:r w:rsidR="00E370DD" w:rsidRPr="009E0A01">
        <w:t xml:space="preserve"> </w:t>
      </w:r>
      <w:r w:rsidRPr="009E0A01">
        <w:t xml:space="preserve">its wholesaler or </w:t>
      </w:r>
      <w:r w:rsidRPr="00551669">
        <w:t>manufacturer</w:t>
      </w:r>
      <w:r w:rsidRPr="009E0A01">
        <w:t xml:space="preserve"> that it is registered for </w:t>
      </w:r>
      <w:r w:rsidRPr="00551669">
        <w:t>340B</w:t>
      </w:r>
      <w:r w:rsidRPr="009E0A01">
        <w:rPr>
          <w:w w:val="99"/>
        </w:rPr>
        <w:t xml:space="preserve"> </w:t>
      </w:r>
      <w:r w:rsidRPr="009E0A01">
        <w:t xml:space="preserve">prices when it </w:t>
      </w:r>
      <w:r w:rsidRPr="00551669">
        <w:t>places</w:t>
      </w:r>
      <w:r w:rsidRPr="009E0A01">
        <w:t xml:space="preserve"> an </w:t>
      </w:r>
      <w:r w:rsidRPr="00551669">
        <w:t>order.</w:t>
      </w:r>
      <w:r w:rsidR="00A80FEA" w:rsidRPr="009E0A01">
        <w:t xml:space="preserve"> </w:t>
      </w:r>
    </w:p>
    <w:p w:rsidR="004B3EDD" w:rsidRDefault="004B3EDD" w:rsidP="009E0A01">
      <w:pPr>
        <w:ind w:right="1101"/>
        <w:rPr>
          <w:rFonts w:ascii="Arial" w:eastAsia="Arial" w:hAnsi="Arial" w:cs="Arial"/>
          <w:sz w:val="20"/>
          <w:szCs w:val="20"/>
        </w:rPr>
      </w:pPr>
    </w:p>
    <w:p w:rsidR="004B3EDD" w:rsidRDefault="004B3EDD" w:rsidP="009E0A01">
      <w:pPr>
        <w:ind w:right="1101"/>
        <w:rPr>
          <w:rFonts w:ascii="Arial" w:eastAsia="Arial" w:hAnsi="Arial" w:cs="Arial"/>
          <w:sz w:val="20"/>
          <w:szCs w:val="20"/>
        </w:rPr>
      </w:pPr>
    </w:p>
    <w:p w:rsidR="004B3EDD" w:rsidRDefault="004B3EDD" w:rsidP="009E0A01">
      <w:pPr>
        <w:ind w:right="1101"/>
        <w:rPr>
          <w:rFonts w:ascii="Arial" w:eastAsia="Arial" w:hAnsi="Arial" w:cs="Arial"/>
          <w:sz w:val="20"/>
          <w:szCs w:val="20"/>
        </w:rPr>
      </w:pPr>
    </w:p>
    <w:p w:rsidR="004B3EDD" w:rsidRDefault="004B3EDD" w:rsidP="009E0A01">
      <w:pPr>
        <w:spacing w:before="4"/>
        <w:ind w:right="1101"/>
        <w:rPr>
          <w:rFonts w:ascii="Arial" w:eastAsia="Arial" w:hAnsi="Arial" w:cs="Arial"/>
          <w:sz w:val="16"/>
          <w:szCs w:val="16"/>
        </w:rPr>
      </w:pPr>
    </w:p>
    <w:p w:rsidR="004B3EDD" w:rsidRDefault="00CF0B26" w:rsidP="009E0A01">
      <w:pPr>
        <w:ind w:left="184" w:right="1101"/>
        <w:rPr>
          <w:rFonts w:ascii="Arial" w:eastAsia="Arial" w:hAnsi="Arial" w:cs="Arial"/>
          <w:sz w:val="14"/>
          <w:szCs w:val="14"/>
        </w:rPr>
      </w:pPr>
      <w:r>
        <w:rPr>
          <w:rFonts w:ascii="Arial"/>
          <w:sz w:val="14"/>
        </w:rPr>
        <w:t>This</w:t>
      </w:r>
      <w:r>
        <w:rPr>
          <w:rFonts w:ascii="Arial"/>
          <w:spacing w:val="-13"/>
          <w:sz w:val="14"/>
        </w:rPr>
        <w:t xml:space="preserve"> </w:t>
      </w:r>
      <w:r>
        <w:rPr>
          <w:rFonts w:ascii="Arial"/>
          <w:spacing w:val="-1"/>
          <w:sz w:val="14"/>
        </w:rPr>
        <w:t>registration</w:t>
      </w:r>
      <w:r>
        <w:rPr>
          <w:rFonts w:ascii="Arial"/>
          <w:spacing w:val="-13"/>
          <w:sz w:val="14"/>
        </w:rPr>
        <w:t xml:space="preserve"> </w:t>
      </w:r>
      <w:r>
        <w:rPr>
          <w:rFonts w:ascii="Arial"/>
          <w:sz w:val="14"/>
        </w:rPr>
        <w:t>form</w:t>
      </w:r>
      <w:r>
        <w:rPr>
          <w:rFonts w:ascii="Arial"/>
          <w:spacing w:val="-6"/>
          <w:sz w:val="14"/>
        </w:rPr>
        <w:t xml:space="preserve"> </w:t>
      </w:r>
      <w:r>
        <w:rPr>
          <w:rFonts w:ascii="Arial"/>
          <w:sz w:val="14"/>
        </w:rPr>
        <w:t>must</w:t>
      </w:r>
      <w:r>
        <w:rPr>
          <w:rFonts w:ascii="Arial"/>
          <w:spacing w:val="-9"/>
          <w:sz w:val="14"/>
        </w:rPr>
        <w:t xml:space="preserve"> </w:t>
      </w:r>
      <w:r>
        <w:rPr>
          <w:rFonts w:ascii="Arial"/>
          <w:spacing w:val="-1"/>
          <w:sz w:val="14"/>
        </w:rPr>
        <w:t>be</w:t>
      </w:r>
      <w:r>
        <w:rPr>
          <w:rFonts w:ascii="Arial"/>
          <w:spacing w:val="-10"/>
          <w:sz w:val="14"/>
        </w:rPr>
        <w:t xml:space="preserve"> </w:t>
      </w:r>
      <w:r>
        <w:rPr>
          <w:rFonts w:ascii="Arial"/>
          <w:sz w:val="14"/>
        </w:rPr>
        <w:t>completed</w:t>
      </w:r>
      <w:r>
        <w:rPr>
          <w:rFonts w:ascii="Arial"/>
          <w:spacing w:val="-11"/>
          <w:sz w:val="14"/>
        </w:rPr>
        <w:t xml:space="preserve"> </w:t>
      </w:r>
      <w:r>
        <w:rPr>
          <w:rFonts w:ascii="Arial"/>
          <w:spacing w:val="-1"/>
          <w:sz w:val="14"/>
        </w:rPr>
        <w:t>and</w:t>
      </w:r>
      <w:r>
        <w:rPr>
          <w:rFonts w:ascii="Arial"/>
          <w:spacing w:val="-8"/>
          <w:sz w:val="14"/>
        </w:rPr>
        <w:t xml:space="preserve"> </w:t>
      </w:r>
      <w:r>
        <w:rPr>
          <w:rFonts w:ascii="Arial"/>
          <w:sz w:val="14"/>
        </w:rPr>
        <w:t>submitted</w:t>
      </w:r>
      <w:r>
        <w:rPr>
          <w:rFonts w:ascii="Arial"/>
          <w:spacing w:val="-13"/>
          <w:sz w:val="14"/>
        </w:rPr>
        <w:t xml:space="preserve"> </w:t>
      </w:r>
      <w:r>
        <w:rPr>
          <w:rFonts w:ascii="Arial"/>
          <w:sz w:val="14"/>
        </w:rPr>
        <w:t>according</w:t>
      </w:r>
      <w:r>
        <w:rPr>
          <w:rFonts w:ascii="Arial"/>
          <w:spacing w:val="-13"/>
          <w:sz w:val="14"/>
        </w:rPr>
        <w:t xml:space="preserve"> </w:t>
      </w:r>
      <w:r>
        <w:rPr>
          <w:rFonts w:ascii="Arial"/>
          <w:spacing w:val="2"/>
          <w:sz w:val="14"/>
        </w:rPr>
        <w:t>to</w:t>
      </w:r>
      <w:r>
        <w:rPr>
          <w:rFonts w:ascii="Arial"/>
          <w:spacing w:val="-11"/>
          <w:sz w:val="14"/>
        </w:rPr>
        <w:t xml:space="preserve"> </w:t>
      </w:r>
      <w:r>
        <w:rPr>
          <w:rFonts w:ascii="Arial"/>
          <w:sz w:val="14"/>
        </w:rPr>
        <w:t>the</w:t>
      </w:r>
      <w:r>
        <w:rPr>
          <w:rFonts w:ascii="Arial"/>
          <w:spacing w:val="-10"/>
          <w:sz w:val="14"/>
        </w:rPr>
        <w:t xml:space="preserve"> </w:t>
      </w:r>
      <w:r>
        <w:rPr>
          <w:rFonts w:ascii="Arial"/>
          <w:sz w:val="14"/>
        </w:rPr>
        <w:t>established</w:t>
      </w:r>
      <w:r>
        <w:rPr>
          <w:rFonts w:ascii="Arial"/>
          <w:spacing w:val="-8"/>
          <w:sz w:val="14"/>
        </w:rPr>
        <w:t xml:space="preserve"> </w:t>
      </w:r>
      <w:r>
        <w:rPr>
          <w:rFonts w:ascii="Arial"/>
          <w:spacing w:val="-1"/>
          <w:sz w:val="14"/>
        </w:rPr>
        <w:t>deadlines</w:t>
      </w:r>
      <w:r>
        <w:rPr>
          <w:rFonts w:ascii="Arial"/>
          <w:spacing w:val="-8"/>
          <w:sz w:val="14"/>
        </w:rPr>
        <w:t xml:space="preserve"> </w:t>
      </w:r>
      <w:r>
        <w:rPr>
          <w:rFonts w:ascii="Arial"/>
          <w:sz w:val="14"/>
        </w:rPr>
        <w:t>that</w:t>
      </w:r>
      <w:r>
        <w:rPr>
          <w:rFonts w:ascii="Arial"/>
          <w:spacing w:val="-11"/>
          <w:sz w:val="14"/>
        </w:rPr>
        <w:t xml:space="preserve"> </w:t>
      </w:r>
      <w:r>
        <w:rPr>
          <w:rFonts w:ascii="Arial"/>
          <w:sz w:val="14"/>
        </w:rPr>
        <w:t>are</w:t>
      </w:r>
      <w:r>
        <w:rPr>
          <w:rFonts w:ascii="Arial"/>
          <w:spacing w:val="-10"/>
          <w:sz w:val="14"/>
        </w:rPr>
        <w:t xml:space="preserve"> </w:t>
      </w:r>
      <w:r>
        <w:rPr>
          <w:rFonts w:ascii="Arial"/>
          <w:sz w:val="14"/>
        </w:rPr>
        <w:t>published</w:t>
      </w:r>
      <w:r>
        <w:rPr>
          <w:rFonts w:ascii="Arial"/>
          <w:spacing w:val="-10"/>
          <w:sz w:val="14"/>
        </w:rPr>
        <w:t xml:space="preserve"> </w:t>
      </w:r>
      <w:r>
        <w:rPr>
          <w:rFonts w:ascii="Arial"/>
          <w:sz w:val="14"/>
        </w:rPr>
        <w:t>on</w:t>
      </w:r>
      <w:r>
        <w:rPr>
          <w:rFonts w:ascii="Arial"/>
          <w:spacing w:val="-9"/>
          <w:sz w:val="14"/>
        </w:rPr>
        <w:t xml:space="preserve"> </w:t>
      </w:r>
      <w:r>
        <w:rPr>
          <w:rFonts w:ascii="Arial"/>
          <w:spacing w:val="-1"/>
          <w:sz w:val="14"/>
        </w:rPr>
        <w:t>the</w:t>
      </w:r>
      <w:r>
        <w:rPr>
          <w:rFonts w:ascii="Arial"/>
          <w:spacing w:val="-10"/>
          <w:sz w:val="14"/>
        </w:rPr>
        <w:t xml:space="preserve"> </w:t>
      </w:r>
      <w:r>
        <w:rPr>
          <w:rFonts w:ascii="Arial"/>
          <w:spacing w:val="-1"/>
          <w:sz w:val="14"/>
        </w:rPr>
        <w:t>OPA</w:t>
      </w:r>
      <w:r>
        <w:rPr>
          <w:rFonts w:ascii="Arial"/>
          <w:spacing w:val="-5"/>
          <w:sz w:val="14"/>
        </w:rPr>
        <w:t xml:space="preserve"> </w:t>
      </w:r>
      <w:r>
        <w:rPr>
          <w:rFonts w:ascii="Arial"/>
          <w:spacing w:val="-1"/>
          <w:sz w:val="14"/>
        </w:rPr>
        <w:t>website</w:t>
      </w:r>
      <w:r>
        <w:rPr>
          <w:rFonts w:ascii="Arial"/>
          <w:spacing w:val="-9"/>
          <w:sz w:val="14"/>
        </w:rPr>
        <w:t xml:space="preserve"> </w:t>
      </w:r>
      <w:hyperlink r:id="rId10">
        <w:r>
          <w:rPr>
            <w:rFonts w:ascii="Arial"/>
            <w:spacing w:val="-1"/>
            <w:sz w:val="14"/>
          </w:rPr>
          <w:t>(www.hrsa.gov/opa).</w:t>
        </w:r>
      </w:hyperlink>
    </w:p>
    <w:p w:rsidR="004B3EDD" w:rsidRPr="009A53AE" w:rsidRDefault="004B3EDD" w:rsidP="009E0A01">
      <w:pPr>
        <w:ind w:right="1101"/>
        <w:rPr>
          <w:rFonts w:ascii="Arial" w:eastAsia="Arial" w:hAnsi="Arial" w:cs="Arial"/>
          <w:sz w:val="14"/>
          <w:szCs w:val="14"/>
        </w:rPr>
      </w:pPr>
    </w:p>
    <w:p w:rsidR="009A53AE" w:rsidRPr="001C5519" w:rsidRDefault="009A53AE" w:rsidP="009E0A01">
      <w:pPr>
        <w:spacing w:after="120"/>
        <w:ind w:right="1101"/>
        <w:rPr>
          <w:rFonts w:ascii="Arial" w:hAnsi="Arial" w:cs="Arial"/>
          <w:sz w:val="16"/>
          <w:szCs w:val="16"/>
        </w:rPr>
      </w:pPr>
      <w:r w:rsidRPr="009E0A01">
        <w:rPr>
          <w:rFonts w:ascii="Arial" w:hAnsi="Arial" w:cs="Arial"/>
          <w:sz w:val="14"/>
          <w:szCs w:val="14"/>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Pr>
          <w:rFonts w:ascii="Arial" w:hAnsi="Arial" w:cs="Arial"/>
          <w:sz w:val="14"/>
          <w:szCs w:val="14"/>
        </w:rPr>
        <w:t>1.0 hour</w:t>
      </w:r>
      <w:r w:rsidRPr="009E0A01">
        <w:rPr>
          <w:rFonts w:ascii="Arial" w:hAnsi="Arial" w:cs="Arial"/>
          <w:sz w:val="14"/>
          <w:szCs w:val="1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4B3EDD" w:rsidRDefault="00CF0B26">
      <w:pPr>
        <w:spacing w:before="87" w:line="237" w:lineRule="auto"/>
        <w:ind w:left="100" w:right="843"/>
        <w:rPr>
          <w:rFonts w:ascii="Arial" w:eastAsia="Arial" w:hAnsi="Arial" w:cs="Arial"/>
          <w:sz w:val="14"/>
          <w:szCs w:val="14"/>
        </w:rPr>
      </w:pPr>
      <w:r>
        <w:rPr>
          <w:rFonts w:ascii="Arial"/>
          <w:spacing w:val="-1"/>
          <w:sz w:val="14"/>
        </w:rPr>
        <w:t>.</w:t>
      </w:r>
    </w:p>
    <w:p w:rsidR="004B3EDD" w:rsidRDefault="004B3EDD">
      <w:pPr>
        <w:spacing w:line="237" w:lineRule="auto"/>
        <w:rPr>
          <w:rFonts w:ascii="Arial" w:eastAsia="Arial" w:hAnsi="Arial" w:cs="Arial"/>
          <w:sz w:val="14"/>
          <w:szCs w:val="14"/>
        </w:rPr>
        <w:sectPr w:rsidR="004B3EDD">
          <w:headerReference w:type="even" r:id="rId11"/>
          <w:headerReference w:type="default" r:id="rId12"/>
          <w:headerReference w:type="first" r:id="rId13"/>
          <w:type w:val="continuous"/>
          <w:pgSz w:w="12240" w:h="15840"/>
          <w:pgMar w:top="1060" w:right="0" w:bottom="280" w:left="680" w:header="731" w:footer="720" w:gutter="0"/>
          <w:cols w:space="720"/>
        </w:sectPr>
      </w:pPr>
    </w:p>
    <w:p w:rsidR="004B3EDD" w:rsidRDefault="004B3EDD">
      <w:pPr>
        <w:rPr>
          <w:rFonts w:ascii="Arial" w:eastAsia="Arial" w:hAnsi="Arial" w:cs="Arial"/>
          <w:sz w:val="18"/>
          <w:szCs w:val="18"/>
        </w:rPr>
      </w:pPr>
    </w:p>
    <w:p w:rsidR="004B3EDD" w:rsidRDefault="00CF0B26">
      <w:pPr>
        <w:pStyle w:val="Heading1"/>
        <w:spacing w:before="72"/>
        <w:ind w:right="2694"/>
        <w:jc w:val="center"/>
        <w:rPr>
          <w:b w:val="0"/>
          <w:bCs w:val="0"/>
        </w:rPr>
      </w:pPr>
      <w:bookmarkStart w:id="1" w:name="OFFICE_OF_PHARMACY_AFFAIRS"/>
      <w:bookmarkEnd w:id="1"/>
      <w:r>
        <w:rPr>
          <w:spacing w:val="-1"/>
        </w:rPr>
        <w:t>OFFICE</w:t>
      </w:r>
      <w:r>
        <w:rPr>
          <w:spacing w:val="-2"/>
        </w:rPr>
        <w:t xml:space="preserve"> </w:t>
      </w:r>
      <w:r>
        <w:t>OF</w:t>
      </w:r>
      <w:r>
        <w:rPr>
          <w:spacing w:val="-4"/>
        </w:rPr>
        <w:t xml:space="preserve"> </w:t>
      </w:r>
      <w:r>
        <w:rPr>
          <w:spacing w:val="-3"/>
        </w:rPr>
        <w:t>PHARMACY</w:t>
      </w:r>
      <w:r>
        <w:rPr>
          <w:spacing w:val="5"/>
        </w:rPr>
        <w:t xml:space="preserve"> </w:t>
      </w:r>
      <w:r>
        <w:rPr>
          <w:spacing w:val="-4"/>
        </w:rPr>
        <w:t>AFFAIRS</w:t>
      </w:r>
    </w:p>
    <w:p w:rsidR="004B3EDD" w:rsidRDefault="00CF0B26">
      <w:pPr>
        <w:spacing w:before="1"/>
        <w:ind w:left="1981" w:right="2694"/>
        <w:jc w:val="center"/>
        <w:rPr>
          <w:rFonts w:ascii="Arial" w:eastAsia="Arial" w:hAnsi="Arial" w:cs="Arial"/>
        </w:rPr>
      </w:pPr>
      <w:r>
        <w:rPr>
          <w:rFonts w:ascii="Arial"/>
          <w:b/>
          <w:spacing w:val="-1"/>
        </w:rPr>
        <w:t>340B</w:t>
      </w:r>
      <w:r>
        <w:rPr>
          <w:rFonts w:ascii="Arial"/>
          <w:b/>
          <w:spacing w:val="-2"/>
        </w:rPr>
        <w:t xml:space="preserve"> </w:t>
      </w:r>
      <w:r>
        <w:rPr>
          <w:rFonts w:ascii="Arial"/>
          <w:b/>
          <w:spacing w:val="-3"/>
        </w:rPr>
        <w:t>PROGRAM</w:t>
      </w:r>
      <w:r>
        <w:rPr>
          <w:rFonts w:ascii="Arial"/>
          <w:b/>
          <w:spacing w:val="4"/>
        </w:rPr>
        <w:t xml:space="preserve"> </w:t>
      </w:r>
      <w:r>
        <w:rPr>
          <w:rFonts w:ascii="Arial"/>
          <w:b/>
          <w:spacing w:val="-2"/>
        </w:rPr>
        <w:t>REGISTRATION</w:t>
      </w:r>
      <w:r>
        <w:rPr>
          <w:rFonts w:ascii="Arial"/>
          <w:b/>
        </w:rPr>
        <w:t xml:space="preserve"> </w:t>
      </w:r>
      <w:r>
        <w:rPr>
          <w:rFonts w:ascii="Arial"/>
          <w:b/>
          <w:spacing w:val="-1"/>
        </w:rPr>
        <w:t xml:space="preserve">FORM </w:t>
      </w:r>
      <w:r>
        <w:rPr>
          <w:rFonts w:ascii="Arial"/>
          <w:b/>
        </w:rPr>
        <w:t>FOR</w:t>
      </w:r>
      <w:r>
        <w:rPr>
          <w:rFonts w:ascii="Arial"/>
          <w:b/>
          <w:spacing w:val="-10"/>
        </w:rPr>
        <w:t xml:space="preserve"> </w:t>
      </w:r>
      <w:r w:rsidR="008E062E">
        <w:rPr>
          <w:rFonts w:ascii="Arial"/>
          <w:b/>
          <w:spacing w:val="-10"/>
        </w:rPr>
        <w:t xml:space="preserve">TUBERCULOSIS </w:t>
      </w:r>
      <w:r w:rsidR="00791366">
        <w:rPr>
          <w:rFonts w:ascii="Arial"/>
          <w:b/>
          <w:spacing w:val="-2"/>
        </w:rPr>
        <w:t>CLINICS</w:t>
      </w:r>
    </w:p>
    <w:p w:rsidR="004B3EDD" w:rsidRDefault="00CF0B26">
      <w:pPr>
        <w:ind w:left="144" w:right="1166" w:hanging="1"/>
        <w:rPr>
          <w:rFonts w:ascii="Arial" w:eastAsia="Arial" w:hAnsi="Arial" w:cs="Arial"/>
          <w:sz w:val="18"/>
          <w:szCs w:val="18"/>
        </w:rPr>
      </w:pPr>
      <w:proofErr w:type="gramStart"/>
      <w:r>
        <w:rPr>
          <w:rFonts w:ascii="Arial"/>
          <w:b/>
          <w:spacing w:val="-1"/>
          <w:sz w:val="18"/>
        </w:rPr>
        <w:t>Acknowledgement</w:t>
      </w:r>
      <w:r>
        <w:rPr>
          <w:rFonts w:ascii="Arial"/>
          <w:b/>
          <w:spacing w:val="-2"/>
          <w:sz w:val="18"/>
        </w:rPr>
        <w:t xml:space="preserve"> </w:t>
      </w:r>
      <w:r>
        <w:rPr>
          <w:rFonts w:ascii="Arial"/>
          <w:b/>
          <w:sz w:val="18"/>
        </w:rPr>
        <w:t>of</w:t>
      </w:r>
      <w:r>
        <w:rPr>
          <w:rFonts w:ascii="Arial"/>
          <w:b/>
          <w:spacing w:val="-2"/>
          <w:sz w:val="18"/>
        </w:rPr>
        <w:t xml:space="preserve"> </w:t>
      </w:r>
      <w:r>
        <w:rPr>
          <w:rFonts w:ascii="Arial"/>
          <w:b/>
          <w:spacing w:val="-1"/>
          <w:sz w:val="18"/>
        </w:rPr>
        <w:t>Covered</w:t>
      </w:r>
      <w:r>
        <w:rPr>
          <w:rFonts w:ascii="Arial"/>
          <w:b/>
          <w:sz w:val="18"/>
        </w:rPr>
        <w:t xml:space="preserve"> Entity</w:t>
      </w:r>
      <w:r>
        <w:rPr>
          <w:rFonts w:ascii="Arial"/>
          <w:b/>
          <w:spacing w:val="-14"/>
          <w:sz w:val="18"/>
        </w:rPr>
        <w:t xml:space="preserve"> </w:t>
      </w:r>
      <w:r>
        <w:rPr>
          <w:rFonts w:ascii="Arial"/>
          <w:b/>
          <w:spacing w:val="-1"/>
          <w:sz w:val="18"/>
        </w:rPr>
        <w:t>Participation</w:t>
      </w:r>
      <w:r>
        <w:rPr>
          <w:rFonts w:ascii="Arial"/>
          <w:b/>
          <w:sz w:val="18"/>
        </w:rPr>
        <w:t xml:space="preserve"> </w:t>
      </w:r>
      <w:r>
        <w:rPr>
          <w:rFonts w:ascii="Arial"/>
          <w:b/>
          <w:spacing w:val="-1"/>
          <w:sz w:val="18"/>
        </w:rPr>
        <w:t>in</w:t>
      </w:r>
      <w:r>
        <w:rPr>
          <w:rFonts w:ascii="Arial"/>
          <w:b/>
          <w:sz w:val="18"/>
        </w:rPr>
        <w:t xml:space="preserve"> </w:t>
      </w:r>
      <w:r>
        <w:rPr>
          <w:rFonts w:ascii="Arial"/>
          <w:b/>
          <w:spacing w:val="-1"/>
          <w:sz w:val="18"/>
        </w:rPr>
        <w:t>Outpatient</w:t>
      </w:r>
      <w:r>
        <w:rPr>
          <w:rFonts w:ascii="Arial"/>
          <w:b/>
          <w:spacing w:val="-2"/>
          <w:sz w:val="18"/>
        </w:rPr>
        <w:t xml:space="preserve"> </w:t>
      </w:r>
      <w:r>
        <w:rPr>
          <w:rFonts w:ascii="Arial"/>
          <w:b/>
          <w:spacing w:val="-1"/>
          <w:sz w:val="18"/>
        </w:rPr>
        <w:t>Discount</w:t>
      </w:r>
      <w:r>
        <w:rPr>
          <w:rFonts w:ascii="Arial"/>
          <w:b/>
          <w:spacing w:val="-2"/>
          <w:sz w:val="18"/>
        </w:rPr>
        <w:t xml:space="preserve"> </w:t>
      </w:r>
      <w:r>
        <w:rPr>
          <w:rFonts w:ascii="Arial"/>
          <w:b/>
          <w:spacing w:val="-1"/>
          <w:sz w:val="18"/>
        </w:rPr>
        <w:t>Drug</w:t>
      </w:r>
      <w:r>
        <w:rPr>
          <w:rFonts w:ascii="Arial"/>
          <w:b/>
          <w:sz w:val="18"/>
        </w:rPr>
        <w:t xml:space="preserve"> </w:t>
      </w:r>
      <w:r>
        <w:rPr>
          <w:rFonts w:ascii="Arial"/>
          <w:b/>
          <w:spacing w:val="-1"/>
          <w:sz w:val="18"/>
        </w:rPr>
        <w:t>Pricing</w:t>
      </w:r>
      <w:r>
        <w:rPr>
          <w:rFonts w:ascii="Arial"/>
          <w:b/>
          <w:sz w:val="18"/>
        </w:rPr>
        <w:t xml:space="preserve"> under</w:t>
      </w:r>
      <w:r>
        <w:rPr>
          <w:rFonts w:ascii="Arial"/>
          <w:b/>
          <w:spacing w:val="-3"/>
          <w:sz w:val="18"/>
        </w:rPr>
        <w:t xml:space="preserve"> </w:t>
      </w:r>
      <w:r>
        <w:rPr>
          <w:rFonts w:ascii="Arial"/>
          <w:b/>
          <w:spacing w:val="-1"/>
          <w:sz w:val="18"/>
        </w:rPr>
        <w:t>Section</w:t>
      </w:r>
      <w:r>
        <w:rPr>
          <w:rFonts w:ascii="Arial"/>
          <w:b/>
          <w:spacing w:val="-2"/>
          <w:sz w:val="18"/>
        </w:rPr>
        <w:t xml:space="preserve"> </w:t>
      </w:r>
      <w:r>
        <w:rPr>
          <w:rFonts w:ascii="Arial"/>
          <w:b/>
          <w:spacing w:val="-1"/>
          <w:sz w:val="18"/>
        </w:rPr>
        <w:t>340B</w:t>
      </w:r>
      <w:r>
        <w:rPr>
          <w:rFonts w:ascii="Arial"/>
          <w:b/>
          <w:spacing w:val="-3"/>
          <w:sz w:val="18"/>
        </w:rPr>
        <w:t xml:space="preserve"> </w:t>
      </w:r>
      <w:r>
        <w:rPr>
          <w:rFonts w:ascii="Arial"/>
          <w:b/>
          <w:sz w:val="18"/>
        </w:rPr>
        <w:t xml:space="preserve">of </w:t>
      </w:r>
      <w:r>
        <w:rPr>
          <w:rFonts w:ascii="Arial"/>
          <w:b/>
          <w:spacing w:val="-2"/>
          <w:sz w:val="18"/>
        </w:rPr>
        <w:t>the</w:t>
      </w:r>
      <w:r>
        <w:rPr>
          <w:rFonts w:ascii="Arial"/>
          <w:b/>
          <w:spacing w:val="1"/>
          <w:sz w:val="18"/>
        </w:rPr>
        <w:t xml:space="preserve"> </w:t>
      </w:r>
      <w:r>
        <w:rPr>
          <w:rFonts w:ascii="Arial"/>
          <w:b/>
          <w:sz w:val="18"/>
        </w:rPr>
        <w:t>Public</w:t>
      </w:r>
      <w:r>
        <w:rPr>
          <w:rFonts w:ascii="Arial"/>
          <w:b/>
          <w:spacing w:val="67"/>
          <w:sz w:val="18"/>
        </w:rPr>
        <w:t xml:space="preserve"> </w:t>
      </w:r>
      <w:r>
        <w:rPr>
          <w:rFonts w:ascii="Arial"/>
          <w:b/>
          <w:spacing w:val="-1"/>
          <w:sz w:val="18"/>
        </w:rPr>
        <w:t>Health</w:t>
      </w:r>
      <w:r>
        <w:rPr>
          <w:rFonts w:ascii="Arial"/>
          <w:b/>
          <w:sz w:val="18"/>
        </w:rPr>
        <w:t xml:space="preserve"> </w:t>
      </w:r>
      <w:r>
        <w:rPr>
          <w:rFonts w:ascii="Arial"/>
          <w:b/>
          <w:spacing w:val="-2"/>
          <w:sz w:val="18"/>
        </w:rPr>
        <w:t>Service</w:t>
      </w:r>
      <w:r>
        <w:rPr>
          <w:rFonts w:ascii="Arial"/>
          <w:b/>
          <w:spacing w:val="1"/>
          <w:sz w:val="18"/>
        </w:rPr>
        <w:t xml:space="preserve"> </w:t>
      </w:r>
      <w:r>
        <w:rPr>
          <w:rFonts w:ascii="Arial"/>
          <w:b/>
          <w:spacing w:val="-2"/>
          <w:sz w:val="18"/>
        </w:rPr>
        <w:t>Act.</w:t>
      </w:r>
      <w:proofErr w:type="gramEnd"/>
    </w:p>
    <w:p w:rsidR="004B3EDD" w:rsidRDefault="00FB0B56" w:rsidP="009E0A01">
      <w:pPr>
        <w:spacing w:line="200" w:lineRule="atLeast"/>
        <w:ind w:right="720"/>
        <w:rPr>
          <w:rFonts w:ascii="Arial" w:eastAsia="Arial" w:hAnsi="Arial" w:cs="Arial"/>
          <w:b/>
          <w:bCs/>
          <w:sz w:val="19"/>
          <w:szCs w:val="19"/>
        </w:rPr>
      </w:pPr>
      <w:r>
        <w:rPr>
          <w:rFonts w:ascii="Arial" w:eastAsia="Arial" w:hAnsi="Arial" w:cs="Arial"/>
          <w:sz w:val="20"/>
          <w:szCs w:val="20"/>
        </w:rPr>
        <w:pict>
          <v:rect id="_x0000_i1025" style="width:538.55pt;height:3pt" o:hralign="center" o:hrstd="t" o:hrnoshade="t" o:hr="t" fillcolor="#a0a0a0" stroked="f"/>
        </w:pict>
      </w:r>
    </w:p>
    <w:p w:rsidR="004B3EDD" w:rsidRPr="009E0A01" w:rsidRDefault="00CF0B26">
      <w:pPr>
        <w:pStyle w:val="Heading2"/>
        <w:numPr>
          <w:ilvl w:val="0"/>
          <w:numId w:val="2"/>
        </w:numPr>
        <w:tabs>
          <w:tab w:val="left" w:pos="329"/>
        </w:tabs>
        <w:ind w:hanging="184"/>
        <w:rPr>
          <w:b w:val="0"/>
          <w:bCs w:val="0"/>
        </w:rPr>
      </w:pPr>
      <w:r w:rsidRPr="005705DD">
        <w:rPr>
          <w:spacing w:val="-1"/>
        </w:rPr>
        <w:t>Covered</w:t>
      </w:r>
      <w:r w:rsidRPr="005705DD">
        <w:rPr>
          <w:spacing w:val="-14"/>
        </w:rPr>
        <w:t xml:space="preserve"> </w:t>
      </w:r>
      <w:r w:rsidRPr="005705DD">
        <w:rPr>
          <w:spacing w:val="-1"/>
        </w:rPr>
        <w:t>Entity</w:t>
      </w:r>
      <w:r w:rsidRPr="005705DD">
        <w:rPr>
          <w:spacing w:val="-20"/>
        </w:rPr>
        <w:t xml:space="preserve"> </w:t>
      </w:r>
      <w:r w:rsidRPr="005705DD">
        <w:rPr>
          <w:spacing w:val="-1"/>
        </w:rPr>
        <w:t>Inform</w:t>
      </w:r>
      <w:bookmarkStart w:id="2" w:name="I._Covered_Entity_Information:"/>
      <w:bookmarkEnd w:id="2"/>
      <w:r w:rsidRPr="005705DD">
        <w:rPr>
          <w:spacing w:val="-1"/>
        </w:rPr>
        <w:t>ation:</w:t>
      </w:r>
    </w:p>
    <w:p w:rsidR="00987081" w:rsidRPr="008E062E" w:rsidRDefault="00987081" w:rsidP="009E0A01">
      <w:pPr>
        <w:pStyle w:val="Heading2"/>
        <w:tabs>
          <w:tab w:val="left" w:pos="329"/>
        </w:tabs>
        <w:ind w:left="328" w:firstLine="0"/>
        <w:rPr>
          <w:b w:val="0"/>
          <w:bCs w:val="0"/>
          <w:sz w:val="16"/>
        </w:rPr>
      </w:pPr>
    </w:p>
    <w:p w:rsidR="004B3EDD" w:rsidRPr="005705DD" w:rsidRDefault="00CF0B26" w:rsidP="009E0A01">
      <w:pPr>
        <w:pStyle w:val="BodyText"/>
        <w:tabs>
          <w:tab w:val="left" w:pos="9863"/>
        </w:tabs>
        <w:ind w:left="144"/>
        <w:rPr>
          <w:u w:val="single" w:color="000000"/>
        </w:rPr>
      </w:pPr>
      <w:r w:rsidRPr="009E0A01">
        <w:t xml:space="preserve">Covered Entity </w:t>
      </w:r>
      <w:r w:rsidRPr="005705DD">
        <w:t>Name:</w:t>
      </w:r>
      <w:r w:rsidRPr="009E0A01">
        <w:t xml:space="preserve"> </w:t>
      </w:r>
      <w:r w:rsidRPr="009E0A01">
        <w:rPr>
          <w:u w:val="single" w:color="000000"/>
        </w:rPr>
        <w:t xml:space="preserve"> </w:t>
      </w:r>
      <w:r w:rsidRPr="005705DD">
        <w:rPr>
          <w:u w:val="single" w:color="000000"/>
        </w:rPr>
        <w:tab/>
      </w:r>
    </w:p>
    <w:p w:rsidR="008E062E" w:rsidRPr="008E062E" w:rsidRDefault="008E062E" w:rsidP="008E062E">
      <w:pPr>
        <w:pStyle w:val="Heading2"/>
        <w:tabs>
          <w:tab w:val="left" w:pos="329"/>
        </w:tabs>
        <w:ind w:left="328" w:firstLine="0"/>
        <w:rPr>
          <w:b w:val="0"/>
          <w:bCs w:val="0"/>
          <w:sz w:val="16"/>
        </w:rPr>
      </w:pPr>
    </w:p>
    <w:p w:rsidR="00320DEA" w:rsidRPr="005705DD" w:rsidRDefault="00320DEA" w:rsidP="009E0A01">
      <w:pPr>
        <w:pStyle w:val="BodyText"/>
        <w:tabs>
          <w:tab w:val="left" w:leader="underscore" w:pos="9900"/>
        </w:tabs>
        <w:ind w:left="144"/>
      </w:pPr>
      <w:r w:rsidRPr="005705DD">
        <w:t>Covered Entity Sub-Division Name (if applicable):</w:t>
      </w:r>
      <w:r w:rsidRPr="005705DD">
        <w:tab/>
      </w:r>
    </w:p>
    <w:p w:rsidR="008E062E" w:rsidRPr="008E062E" w:rsidRDefault="008E062E" w:rsidP="008E062E">
      <w:pPr>
        <w:pStyle w:val="Heading2"/>
        <w:tabs>
          <w:tab w:val="left" w:pos="329"/>
        </w:tabs>
        <w:ind w:left="328" w:firstLine="0"/>
        <w:rPr>
          <w:b w:val="0"/>
          <w:bCs w:val="0"/>
          <w:sz w:val="16"/>
        </w:rPr>
      </w:pPr>
    </w:p>
    <w:p w:rsidR="004B3EDD" w:rsidRPr="005705DD" w:rsidRDefault="00CF0B26" w:rsidP="009E0A01">
      <w:pPr>
        <w:pStyle w:val="BodyText"/>
        <w:tabs>
          <w:tab w:val="left" w:pos="9900"/>
        </w:tabs>
        <w:ind w:left="144"/>
      </w:pPr>
      <w:r w:rsidRPr="009E0A01">
        <w:t xml:space="preserve">Employer Identification Number: </w:t>
      </w:r>
      <w:r w:rsidRPr="009E0A01">
        <w:rPr>
          <w:u w:val="single" w:color="000000"/>
        </w:rPr>
        <w:t xml:space="preserve"> </w:t>
      </w:r>
      <w:r w:rsidRPr="005705DD">
        <w:rPr>
          <w:u w:val="single" w:color="000000"/>
        </w:rPr>
        <w:tab/>
      </w:r>
    </w:p>
    <w:p w:rsidR="008E062E" w:rsidRPr="008E062E" w:rsidRDefault="008E062E" w:rsidP="008E062E">
      <w:pPr>
        <w:pStyle w:val="Heading2"/>
        <w:tabs>
          <w:tab w:val="left" w:pos="329"/>
        </w:tabs>
        <w:ind w:left="328" w:firstLine="0"/>
        <w:rPr>
          <w:b w:val="0"/>
          <w:bCs w:val="0"/>
          <w:sz w:val="16"/>
        </w:rPr>
      </w:pPr>
    </w:p>
    <w:p w:rsidR="004B3EDD" w:rsidRPr="005705DD" w:rsidRDefault="00CF0B26" w:rsidP="009E0A01">
      <w:pPr>
        <w:pStyle w:val="BodyText"/>
        <w:tabs>
          <w:tab w:val="left" w:pos="9900"/>
        </w:tabs>
        <w:ind w:left="144"/>
      </w:pPr>
      <w:r w:rsidRPr="009E0A01">
        <w:t>Street Address</w:t>
      </w:r>
      <w:r w:rsidR="00320DEA" w:rsidRPr="009E0A01">
        <w:t xml:space="preserve"> (PO Boxes are not allowed)</w:t>
      </w:r>
      <w:r w:rsidRPr="009E0A01">
        <w:t xml:space="preserve">: </w:t>
      </w:r>
      <w:r w:rsidRPr="009E0A01">
        <w:rPr>
          <w:u w:val="single" w:color="000000"/>
        </w:rPr>
        <w:t xml:space="preserve"> </w:t>
      </w:r>
      <w:r w:rsidRPr="005705DD">
        <w:rPr>
          <w:u w:val="single" w:color="000000"/>
        </w:rPr>
        <w:tab/>
      </w:r>
    </w:p>
    <w:p w:rsidR="008E062E" w:rsidRPr="008E062E" w:rsidRDefault="008E062E" w:rsidP="008E062E">
      <w:pPr>
        <w:pStyle w:val="Heading2"/>
        <w:tabs>
          <w:tab w:val="left" w:pos="329"/>
        </w:tabs>
        <w:ind w:left="328" w:firstLine="0"/>
        <w:rPr>
          <w:b w:val="0"/>
          <w:bCs w:val="0"/>
          <w:sz w:val="16"/>
        </w:rPr>
      </w:pPr>
    </w:p>
    <w:p w:rsidR="004B3EDD" w:rsidRPr="005705DD" w:rsidRDefault="00CF0B26" w:rsidP="009E0A01">
      <w:pPr>
        <w:pStyle w:val="BodyText"/>
        <w:tabs>
          <w:tab w:val="left" w:pos="5714"/>
          <w:tab w:val="left" w:pos="8018"/>
          <w:tab w:val="left" w:pos="9900"/>
        </w:tabs>
        <w:ind w:left="144"/>
      </w:pPr>
      <w:r w:rsidRPr="009E0A01">
        <w:t>City:</w:t>
      </w:r>
      <w:r w:rsidRPr="009E0A01">
        <w:rPr>
          <w:u w:val="single" w:color="000000"/>
        </w:rPr>
        <w:tab/>
      </w:r>
      <w:proofErr w:type="gramStart"/>
      <w:r w:rsidRPr="005705DD">
        <w:t xml:space="preserve">_ </w:t>
      </w:r>
      <w:r w:rsidRPr="009E0A01">
        <w:t xml:space="preserve"> </w:t>
      </w:r>
      <w:r w:rsidRPr="005705DD">
        <w:t>State</w:t>
      </w:r>
      <w:proofErr w:type="gramEnd"/>
      <w:r w:rsidRPr="005705DD">
        <w:t>:</w:t>
      </w:r>
      <w:r w:rsidRPr="005705DD">
        <w:rPr>
          <w:u w:val="single" w:color="000000"/>
        </w:rPr>
        <w:tab/>
      </w:r>
      <w:r w:rsidRPr="005705DD">
        <w:t>ZIP:</w:t>
      </w:r>
      <w:r w:rsidRPr="009E0A01">
        <w:t xml:space="preserve"> </w:t>
      </w:r>
      <w:r w:rsidRPr="009E0A01">
        <w:rPr>
          <w:u w:val="single" w:color="000000"/>
        </w:rPr>
        <w:t xml:space="preserve"> </w:t>
      </w:r>
      <w:r w:rsidRPr="005705DD">
        <w:rPr>
          <w:u w:val="single" w:color="000000"/>
        </w:rPr>
        <w:tab/>
      </w:r>
    </w:p>
    <w:p w:rsidR="008E062E" w:rsidRPr="008E062E" w:rsidRDefault="008E062E" w:rsidP="008E062E">
      <w:pPr>
        <w:pStyle w:val="Heading2"/>
        <w:tabs>
          <w:tab w:val="left" w:pos="329"/>
        </w:tabs>
        <w:ind w:left="328" w:firstLine="0"/>
        <w:rPr>
          <w:b w:val="0"/>
          <w:bCs w:val="0"/>
          <w:sz w:val="16"/>
        </w:rPr>
      </w:pPr>
    </w:p>
    <w:p w:rsidR="00320DEA" w:rsidRPr="005705DD" w:rsidRDefault="00CF0B26" w:rsidP="009E0A01">
      <w:pPr>
        <w:pStyle w:val="Heading2"/>
        <w:tabs>
          <w:tab w:val="left" w:leader="underscore" w:pos="9900"/>
        </w:tabs>
        <w:ind w:firstLine="0"/>
        <w:rPr>
          <w:b w:val="0"/>
        </w:rPr>
      </w:pPr>
      <w:r w:rsidRPr="009E0A01">
        <w:rPr>
          <w:b w:val="0"/>
        </w:rPr>
        <w:t>Billing Address (if different):</w:t>
      </w:r>
      <w:r w:rsidR="00320DEA" w:rsidRPr="005705DD">
        <w:rPr>
          <w:b w:val="0"/>
        </w:rPr>
        <w:tab/>
      </w:r>
    </w:p>
    <w:p w:rsidR="008E062E" w:rsidRPr="008E062E" w:rsidRDefault="008E062E" w:rsidP="008E062E">
      <w:pPr>
        <w:pStyle w:val="Heading2"/>
        <w:tabs>
          <w:tab w:val="left" w:pos="329"/>
        </w:tabs>
        <w:ind w:left="328" w:firstLine="0"/>
        <w:rPr>
          <w:b w:val="0"/>
          <w:bCs w:val="0"/>
          <w:sz w:val="16"/>
        </w:rPr>
      </w:pPr>
    </w:p>
    <w:p w:rsidR="00320DEA" w:rsidRPr="005705DD" w:rsidRDefault="00320DEA" w:rsidP="009E0A01">
      <w:pPr>
        <w:pStyle w:val="BodyText"/>
        <w:tabs>
          <w:tab w:val="left" w:pos="5714"/>
          <w:tab w:val="left" w:pos="8018"/>
          <w:tab w:val="left" w:pos="9900"/>
        </w:tabs>
        <w:ind w:left="144"/>
      </w:pPr>
      <w:r w:rsidRPr="009E0A01">
        <w:t>City:</w:t>
      </w:r>
      <w:r w:rsidRPr="009E0A01">
        <w:rPr>
          <w:u w:val="single" w:color="000000"/>
        </w:rPr>
        <w:tab/>
      </w:r>
      <w:proofErr w:type="gramStart"/>
      <w:r w:rsidRPr="005705DD">
        <w:t xml:space="preserve">_ </w:t>
      </w:r>
      <w:r w:rsidRPr="009E0A01">
        <w:t xml:space="preserve"> </w:t>
      </w:r>
      <w:r w:rsidRPr="005705DD">
        <w:t>State</w:t>
      </w:r>
      <w:proofErr w:type="gramEnd"/>
      <w:r w:rsidRPr="005705DD">
        <w:t>:</w:t>
      </w:r>
      <w:r w:rsidRPr="005705DD">
        <w:rPr>
          <w:u w:val="single" w:color="000000"/>
        </w:rPr>
        <w:tab/>
      </w:r>
      <w:r w:rsidRPr="005705DD">
        <w:t>ZIP:</w:t>
      </w:r>
      <w:r w:rsidRPr="009E0A01">
        <w:t xml:space="preserve"> </w:t>
      </w:r>
      <w:r w:rsidRPr="009E0A01">
        <w:rPr>
          <w:u w:val="single" w:color="000000"/>
        </w:rPr>
        <w:t xml:space="preserve"> </w:t>
      </w:r>
      <w:r w:rsidRPr="005705DD">
        <w:rPr>
          <w:u w:val="single" w:color="000000"/>
        </w:rPr>
        <w:tab/>
      </w:r>
    </w:p>
    <w:p w:rsidR="008E062E" w:rsidRPr="008E062E" w:rsidRDefault="008E062E" w:rsidP="008E062E">
      <w:pPr>
        <w:pStyle w:val="Heading2"/>
        <w:tabs>
          <w:tab w:val="left" w:pos="329"/>
        </w:tabs>
        <w:ind w:left="328" w:firstLine="0"/>
        <w:rPr>
          <w:b w:val="0"/>
          <w:bCs w:val="0"/>
          <w:sz w:val="16"/>
        </w:rPr>
      </w:pPr>
      <w:bookmarkStart w:id="3" w:name="Billing_Address_(if_different):__"/>
      <w:bookmarkEnd w:id="3"/>
    </w:p>
    <w:p w:rsidR="00C558B6" w:rsidRPr="005705DD" w:rsidRDefault="00C558B6" w:rsidP="009E0A01">
      <w:pPr>
        <w:tabs>
          <w:tab w:val="left" w:leader="underscore" w:pos="9900"/>
        </w:tabs>
        <w:ind w:left="115"/>
        <w:rPr>
          <w:rFonts w:ascii="Arial" w:eastAsia="Arial" w:hAnsi="Arial" w:cs="Arial"/>
          <w:sz w:val="20"/>
          <w:szCs w:val="20"/>
        </w:rPr>
      </w:pPr>
      <w:r w:rsidRPr="005705DD">
        <w:rPr>
          <w:rFonts w:ascii="Arial" w:eastAsia="Arial" w:hAnsi="Arial" w:cs="Arial"/>
          <w:sz w:val="20"/>
          <w:szCs w:val="20"/>
        </w:rPr>
        <w:t>Shipping Address (if different; PO Boxes are not allowed)</w:t>
      </w:r>
      <w:r w:rsidRPr="005705DD">
        <w:rPr>
          <w:rFonts w:ascii="Arial" w:eastAsia="Arial" w:hAnsi="Arial" w:cs="Arial"/>
          <w:sz w:val="20"/>
          <w:szCs w:val="20"/>
        </w:rPr>
        <w:tab/>
      </w:r>
    </w:p>
    <w:p w:rsidR="008E062E" w:rsidRPr="008E062E" w:rsidRDefault="008E062E" w:rsidP="008E062E">
      <w:pPr>
        <w:pStyle w:val="Heading2"/>
        <w:tabs>
          <w:tab w:val="left" w:pos="329"/>
        </w:tabs>
        <w:ind w:left="328" w:firstLine="0"/>
        <w:rPr>
          <w:b w:val="0"/>
          <w:bCs w:val="0"/>
          <w:sz w:val="16"/>
        </w:rPr>
      </w:pPr>
    </w:p>
    <w:p w:rsidR="00C558B6" w:rsidRPr="005705DD" w:rsidRDefault="00C558B6" w:rsidP="009E0A01">
      <w:pPr>
        <w:pStyle w:val="BodyText"/>
        <w:tabs>
          <w:tab w:val="left" w:pos="5714"/>
          <w:tab w:val="left" w:pos="8018"/>
          <w:tab w:val="left" w:pos="9900"/>
        </w:tabs>
        <w:ind w:left="144"/>
      </w:pPr>
      <w:r w:rsidRPr="005705DD">
        <w:t>City:</w:t>
      </w:r>
      <w:r w:rsidRPr="005705DD">
        <w:rPr>
          <w:u w:val="single" w:color="000000"/>
        </w:rPr>
        <w:tab/>
      </w:r>
      <w:proofErr w:type="gramStart"/>
      <w:r w:rsidRPr="005705DD">
        <w:t>_  State</w:t>
      </w:r>
      <w:proofErr w:type="gramEnd"/>
      <w:r w:rsidRPr="005705DD">
        <w:t>:</w:t>
      </w:r>
      <w:r w:rsidRPr="005705DD">
        <w:rPr>
          <w:u w:val="single" w:color="000000"/>
        </w:rPr>
        <w:tab/>
      </w:r>
      <w:r w:rsidRPr="005705DD">
        <w:t xml:space="preserve">ZIP: </w:t>
      </w:r>
      <w:r w:rsidRPr="005705DD">
        <w:rPr>
          <w:u w:val="single" w:color="000000"/>
        </w:rPr>
        <w:t xml:space="preserve"> </w:t>
      </w:r>
      <w:r w:rsidRPr="005705DD">
        <w:rPr>
          <w:u w:val="single" w:color="000000"/>
        </w:rPr>
        <w:tab/>
      </w:r>
    </w:p>
    <w:p w:rsidR="008E062E" w:rsidRPr="008E062E" w:rsidRDefault="008E062E" w:rsidP="008E062E">
      <w:pPr>
        <w:pStyle w:val="Heading2"/>
        <w:tabs>
          <w:tab w:val="left" w:pos="329"/>
        </w:tabs>
        <w:ind w:left="328" w:firstLine="0"/>
        <w:rPr>
          <w:b w:val="0"/>
          <w:bCs w:val="0"/>
          <w:sz w:val="16"/>
        </w:rPr>
      </w:pPr>
    </w:p>
    <w:p w:rsidR="00C558B6" w:rsidRDefault="00C558B6" w:rsidP="009E0A01">
      <w:pPr>
        <w:tabs>
          <w:tab w:val="left" w:leader="underscore" w:pos="9900"/>
        </w:tabs>
        <w:ind w:left="115"/>
        <w:rPr>
          <w:rFonts w:ascii="Arial" w:eastAsia="Arial" w:hAnsi="Arial" w:cs="Arial"/>
          <w:sz w:val="20"/>
          <w:szCs w:val="20"/>
        </w:rPr>
      </w:pPr>
      <w:r>
        <w:rPr>
          <w:rFonts w:ascii="Arial" w:eastAsia="Arial" w:hAnsi="Arial" w:cs="Arial"/>
          <w:sz w:val="20"/>
          <w:szCs w:val="20"/>
        </w:rPr>
        <w:t xml:space="preserve">Are you attempting to reinstate </w:t>
      </w:r>
      <w:r w:rsidR="007C1A18">
        <w:rPr>
          <w:rFonts w:ascii="Arial" w:eastAsia="Arial" w:hAnsi="Arial" w:cs="Arial"/>
          <w:sz w:val="20"/>
          <w:szCs w:val="20"/>
        </w:rPr>
        <w:t>under a previous 340B ID number?</w:t>
      </w:r>
    </w:p>
    <w:p w:rsidR="007C1A18" w:rsidRPr="00DD5FE9" w:rsidRDefault="007C1A18" w:rsidP="007C1A18">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Yes</w:t>
      </w:r>
      <w:r>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t>340B ID Number: ________________________</w:t>
      </w:r>
    </w:p>
    <w:p w:rsidR="007C1A18" w:rsidRPr="00DD5FE9" w:rsidRDefault="007C1A18" w:rsidP="007C1A18">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No</w:t>
      </w:r>
    </w:p>
    <w:p w:rsidR="007C1A18" w:rsidRDefault="007C1A18" w:rsidP="009E0A01">
      <w:pPr>
        <w:tabs>
          <w:tab w:val="left" w:leader="underscore" w:pos="9900"/>
        </w:tabs>
        <w:ind w:left="115"/>
        <w:rPr>
          <w:rFonts w:ascii="Arial" w:eastAsia="Arial" w:hAnsi="Arial" w:cs="Arial"/>
          <w:sz w:val="20"/>
          <w:szCs w:val="20"/>
        </w:rPr>
      </w:pPr>
    </w:p>
    <w:p w:rsidR="007C1A18" w:rsidRDefault="007C1A18" w:rsidP="009E0A01">
      <w:pPr>
        <w:tabs>
          <w:tab w:val="left" w:leader="underscore" w:pos="9900"/>
        </w:tabs>
        <w:ind w:left="115"/>
        <w:rPr>
          <w:rFonts w:ascii="Arial" w:eastAsia="Arial" w:hAnsi="Arial" w:cs="Arial"/>
          <w:sz w:val="20"/>
          <w:szCs w:val="20"/>
        </w:rPr>
      </w:pPr>
      <w:r>
        <w:rPr>
          <w:rFonts w:ascii="Arial" w:eastAsia="Arial" w:hAnsi="Arial" w:cs="Arial"/>
          <w:sz w:val="20"/>
          <w:szCs w:val="20"/>
        </w:rPr>
        <w:t>UDS or Grant Number (if known):</w:t>
      </w:r>
      <w:r>
        <w:rPr>
          <w:rFonts w:ascii="Arial" w:eastAsia="Arial" w:hAnsi="Arial" w:cs="Arial"/>
          <w:sz w:val="20"/>
          <w:szCs w:val="20"/>
        </w:rPr>
        <w:tab/>
      </w:r>
    </w:p>
    <w:p w:rsidR="007C1A18" w:rsidRDefault="007C1A18" w:rsidP="009E0A01">
      <w:pPr>
        <w:tabs>
          <w:tab w:val="left" w:leader="underscore" w:pos="9900"/>
        </w:tabs>
        <w:ind w:left="115"/>
        <w:rPr>
          <w:rFonts w:ascii="Arial" w:eastAsia="Arial" w:hAnsi="Arial" w:cs="Arial"/>
          <w:sz w:val="20"/>
          <w:szCs w:val="20"/>
        </w:rPr>
      </w:pPr>
    </w:p>
    <w:p w:rsidR="007C1A18" w:rsidRDefault="007C1A18" w:rsidP="009E0A01">
      <w:pPr>
        <w:tabs>
          <w:tab w:val="left" w:leader="underscore" w:pos="9900"/>
        </w:tabs>
        <w:spacing w:afterLines="55" w:after="132"/>
        <w:ind w:left="115"/>
        <w:rPr>
          <w:rFonts w:ascii="Arial" w:eastAsia="Arial" w:hAnsi="Arial" w:cs="Arial"/>
          <w:sz w:val="20"/>
          <w:szCs w:val="20"/>
        </w:rPr>
      </w:pPr>
      <w:r>
        <w:rPr>
          <w:rFonts w:ascii="Arial" w:eastAsia="Arial" w:hAnsi="Arial" w:cs="Arial"/>
          <w:sz w:val="20"/>
          <w:szCs w:val="20"/>
        </w:rPr>
        <w:t>Nature of Support:</w:t>
      </w:r>
    </w:p>
    <w:p w:rsidR="008E062E" w:rsidRDefault="008E062E" w:rsidP="007C1A18">
      <w:pPr>
        <w:pStyle w:val="ListParagraph"/>
        <w:numPr>
          <w:ilvl w:val="0"/>
          <w:numId w:val="4"/>
        </w:numPr>
        <w:spacing w:line="360" w:lineRule="auto"/>
        <w:ind w:right="749"/>
        <w:rPr>
          <w:rFonts w:ascii="Arial" w:eastAsia="Wingdings" w:hAnsi="Arial" w:cs="Arial"/>
          <w:sz w:val="20"/>
          <w:szCs w:val="20"/>
        </w:rPr>
      </w:pPr>
      <w:r>
        <w:rPr>
          <w:rFonts w:ascii="Arial" w:hAnsi="Arial" w:cs="Arial"/>
          <w:color w:val="000000"/>
          <w:sz w:val="20"/>
          <w:szCs w:val="20"/>
          <w:shd w:val="clear" w:color="auto" w:fill="FFFFFF"/>
        </w:rPr>
        <w:t>Direct Funding (dollars received from CDC or an intermediate organization)</w:t>
      </w:r>
      <w:r w:rsidRPr="003615C2">
        <w:rPr>
          <w:rFonts w:ascii="Arial" w:eastAsia="Wingdings" w:hAnsi="Arial" w:cs="Arial"/>
          <w:sz w:val="20"/>
          <w:szCs w:val="20"/>
        </w:rPr>
        <w:t xml:space="preserve"> </w:t>
      </w:r>
    </w:p>
    <w:p w:rsidR="007C1A18" w:rsidRPr="003615C2" w:rsidRDefault="007C1A18" w:rsidP="007C1A18">
      <w:pPr>
        <w:pStyle w:val="ListParagraph"/>
        <w:numPr>
          <w:ilvl w:val="0"/>
          <w:numId w:val="4"/>
        </w:numPr>
        <w:spacing w:line="360" w:lineRule="auto"/>
        <w:ind w:right="749"/>
        <w:rPr>
          <w:rFonts w:ascii="Arial" w:eastAsia="Wingdings" w:hAnsi="Arial" w:cs="Arial"/>
          <w:sz w:val="20"/>
          <w:szCs w:val="20"/>
        </w:rPr>
      </w:pPr>
      <w:r w:rsidRPr="003615C2">
        <w:rPr>
          <w:rFonts w:ascii="Arial" w:eastAsia="Wingdings" w:hAnsi="Arial" w:cs="Arial"/>
          <w:sz w:val="20"/>
          <w:szCs w:val="20"/>
        </w:rPr>
        <w:t>“In-kind” products or services purchased with Section 317 funds</w:t>
      </w:r>
    </w:p>
    <w:p w:rsidR="007C1A18" w:rsidRDefault="007C1A18" w:rsidP="007C1A18">
      <w:pPr>
        <w:pStyle w:val="ListParagraph"/>
        <w:numPr>
          <w:ilvl w:val="0"/>
          <w:numId w:val="4"/>
        </w:numPr>
        <w:spacing w:line="360" w:lineRule="auto"/>
        <w:ind w:right="749"/>
        <w:rPr>
          <w:rFonts w:ascii="Arial" w:eastAsia="Arial" w:hAnsi="Arial" w:cs="Arial"/>
          <w:sz w:val="20"/>
          <w:szCs w:val="20"/>
        </w:rPr>
      </w:pPr>
      <w:r w:rsidRPr="003615C2">
        <w:rPr>
          <w:rFonts w:ascii="Arial" w:eastAsia="Arial" w:hAnsi="Arial" w:cs="Arial"/>
          <w:sz w:val="20"/>
          <w:szCs w:val="20"/>
        </w:rPr>
        <w:t>None</w:t>
      </w:r>
    </w:p>
    <w:p w:rsidR="008E062E" w:rsidRPr="008E062E" w:rsidRDefault="008E062E" w:rsidP="008E062E">
      <w:pPr>
        <w:pStyle w:val="ListParagraph"/>
        <w:spacing w:line="360" w:lineRule="auto"/>
        <w:ind w:left="1080" w:right="749"/>
        <w:rPr>
          <w:rFonts w:ascii="Arial" w:eastAsia="Arial" w:hAnsi="Arial" w:cs="Arial"/>
          <w:i/>
          <w:sz w:val="20"/>
          <w:szCs w:val="20"/>
        </w:rPr>
      </w:pPr>
      <w:r w:rsidRPr="008E062E">
        <w:rPr>
          <w:rFonts w:ascii="Arial" w:hAnsi="Arial" w:cs="Arial"/>
          <w:i/>
          <w:color w:val="000000"/>
          <w:sz w:val="20"/>
          <w:szCs w:val="20"/>
          <w:shd w:val="clear" w:color="auto" w:fill="FFFFFF"/>
        </w:rPr>
        <w:t>Note: In-kind contributions may be in the form of real property, equipment, supplies and other expendable property, and goods and services directly benefiting and specifically identifiable to the project or program.</w:t>
      </w:r>
    </w:p>
    <w:p w:rsidR="00987081" w:rsidRPr="003615C2" w:rsidRDefault="00FB0B56" w:rsidP="009E0A01">
      <w:pPr>
        <w:pStyle w:val="ListParagraph"/>
        <w:spacing w:line="360" w:lineRule="auto"/>
        <w:ind w:right="749"/>
        <w:rPr>
          <w:rFonts w:ascii="Arial" w:eastAsia="Arial" w:hAnsi="Arial" w:cs="Arial"/>
          <w:sz w:val="20"/>
          <w:szCs w:val="20"/>
        </w:rPr>
      </w:pPr>
      <w:r>
        <w:rPr>
          <w:rFonts w:ascii="Arial" w:eastAsia="Arial" w:hAnsi="Arial" w:cs="Arial"/>
          <w:sz w:val="20"/>
          <w:szCs w:val="20"/>
        </w:rPr>
        <w:pict>
          <v:rect id="_x0000_i1026" style="width:538.55pt;height:3pt" o:hralign="center" o:hrstd="t" o:hrnoshade="t" o:hr="t" fillcolor="#a0a0a0" stroked="f"/>
        </w:pict>
      </w:r>
    </w:p>
    <w:p w:rsidR="007C1A18" w:rsidRDefault="007C1A18" w:rsidP="009E0A01">
      <w:pPr>
        <w:pStyle w:val="Heading2"/>
        <w:numPr>
          <w:ilvl w:val="0"/>
          <w:numId w:val="2"/>
        </w:numPr>
        <w:tabs>
          <w:tab w:val="left" w:pos="360"/>
        </w:tabs>
      </w:pPr>
      <w:r>
        <w:t xml:space="preserve">Medicaid Billing Information: </w:t>
      </w:r>
      <w:r w:rsidRPr="009E0A01">
        <w:rPr>
          <w:b w:val="0"/>
          <w:i/>
        </w:rPr>
        <w:t xml:space="preserve">You </w:t>
      </w:r>
      <w:r w:rsidRPr="009E0A01">
        <w:rPr>
          <w:i/>
        </w:rPr>
        <w:t xml:space="preserve">must </w:t>
      </w:r>
      <w:r w:rsidRPr="009E0A01">
        <w:rPr>
          <w:b w:val="0"/>
          <w:i/>
        </w:rPr>
        <w:t>answer the following question regarding Medicaid billing.</w:t>
      </w:r>
    </w:p>
    <w:p w:rsidR="009E0A01" w:rsidRDefault="009E0A01" w:rsidP="007C1A18">
      <w:pPr>
        <w:tabs>
          <w:tab w:val="left" w:pos="1468"/>
        </w:tabs>
        <w:spacing w:line="228" w:lineRule="exact"/>
        <w:ind w:left="270" w:right="810" w:hanging="2"/>
        <w:rPr>
          <w:rFonts w:ascii="Arial" w:hAnsi="Arial" w:cs="Arial"/>
          <w:sz w:val="20"/>
          <w:szCs w:val="20"/>
        </w:rPr>
      </w:pPr>
    </w:p>
    <w:p w:rsidR="007C1A18" w:rsidRPr="003615C2" w:rsidRDefault="009E0A01" w:rsidP="009E0A01">
      <w:pPr>
        <w:tabs>
          <w:tab w:val="left" w:pos="1468"/>
        </w:tabs>
        <w:spacing w:line="228" w:lineRule="exact"/>
        <w:ind w:left="146" w:right="810" w:hanging="2"/>
        <w:rPr>
          <w:rFonts w:ascii="Wingdings" w:eastAsia="Wingdings" w:hAnsi="Wingdings" w:cs="Wingdings"/>
          <w:sz w:val="20"/>
          <w:szCs w:val="20"/>
        </w:rPr>
      </w:pPr>
      <w:r w:rsidRPr="002E6CBD">
        <w:rPr>
          <w:rFonts w:ascii="Arial" w:hAnsi="Arial" w:cs="Arial"/>
          <w:sz w:val="20"/>
          <w:szCs w:val="20"/>
        </w:rPr>
        <w:t>Will the covered entity dispense 340B purchased drugs to Medicaid patients AND subsequently bill Medicaid for those dispensed 340B drugs?</w:t>
      </w:r>
      <w:r>
        <w:rPr>
          <w:rFonts w:ascii="Arial" w:hAnsi="Arial" w:cs="Arial"/>
          <w:sz w:val="20"/>
          <w:szCs w:val="20"/>
        </w:rPr>
        <w:t xml:space="preserve">   </w:t>
      </w:r>
      <w:r w:rsidRPr="00DD5FE9">
        <w:rPr>
          <w:rFonts w:ascii="Arial" w:eastAsia="Arial" w:hAnsi="Arial" w:cs="Arial"/>
          <w:sz w:val="20"/>
          <w:szCs w:val="20"/>
        </w:rPr>
        <w:t xml:space="preserve"> </w:t>
      </w:r>
      <w:r w:rsidR="007C1A18" w:rsidRPr="00DD5FE9">
        <w:rPr>
          <w:rFonts w:ascii="Arial" w:eastAsia="Arial" w:hAnsi="Arial" w:cs="Arial"/>
          <w:sz w:val="20"/>
          <w:szCs w:val="20"/>
        </w:rPr>
        <w:t xml:space="preserve">Yes </w:t>
      </w:r>
      <w:r w:rsidR="007C1A18" w:rsidRPr="00514AEA">
        <w:rPr>
          <w:rFonts w:ascii="Wingdings" w:eastAsia="Wingdings" w:hAnsi="Wingdings" w:cs="Wingdings"/>
          <w:sz w:val="20"/>
          <w:szCs w:val="20"/>
        </w:rPr>
        <w:t></w:t>
      </w:r>
      <w:r w:rsidR="007C1A18" w:rsidRPr="003615C2">
        <w:rPr>
          <w:rFonts w:ascii="Times New Roman" w:eastAsia="Times New Roman" w:hAnsi="Times New Roman" w:cs="Times New Roman"/>
          <w:sz w:val="20"/>
          <w:szCs w:val="20"/>
        </w:rPr>
        <w:tab/>
      </w:r>
      <w:r w:rsidR="007C1A18" w:rsidRPr="003615C2">
        <w:rPr>
          <w:rFonts w:ascii="Arial" w:eastAsia="Arial" w:hAnsi="Arial" w:cs="Arial"/>
          <w:sz w:val="20"/>
          <w:szCs w:val="20"/>
        </w:rPr>
        <w:t xml:space="preserve">No </w:t>
      </w:r>
      <w:r w:rsidR="007C1A18" w:rsidRPr="003615C2">
        <w:rPr>
          <w:rFonts w:ascii="Wingdings" w:eastAsia="Wingdings" w:hAnsi="Wingdings" w:cs="Wingdings"/>
          <w:sz w:val="20"/>
          <w:szCs w:val="20"/>
        </w:rPr>
        <w:t></w:t>
      </w:r>
    </w:p>
    <w:p w:rsidR="004B3EDD" w:rsidRPr="009E0A01" w:rsidRDefault="004B3EDD" w:rsidP="009E0A01">
      <w:pPr>
        <w:tabs>
          <w:tab w:val="left" w:leader="underscore" w:pos="9900"/>
        </w:tabs>
        <w:ind w:left="115"/>
        <w:rPr>
          <w:rFonts w:ascii="Arial" w:eastAsia="Arial" w:hAnsi="Arial" w:cs="Arial"/>
          <w:sz w:val="20"/>
          <w:szCs w:val="20"/>
        </w:rPr>
      </w:pPr>
    </w:p>
    <w:p w:rsidR="009E0A01" w:rsidRDefault="009E0A01" w:rsidP="009E0A01">
      <w:pPr>
        <w:ind w:left="144" w:right="720"/>
        <w:rPr>
          <w:rFonts w:ascii="Arial" w:hAnsi="Arial" w:cs="Arial"/>
          <w:sz w:val="20"/>
          <w:szCs w:val="20"/>
        </w:rPr>
      </w:pPr>
      <w:r>
        <w:rPr>
          <w:rFonts w:ascii="Arial" w:hAnsi="Arial" w:cs="Arial"/>
          <w:sz w:val="20"/>
          <w:szCs w:val="20"/>
        </w:rPr>
        <w:t xml:space="preserve">If “Yes”, please provide the entity’s Medicaid Provider Number(s) (MPN) and/or National Provider Identifier(s) (NPI) for each applicable entity location that bills Medicaid for 340B drugs. </w:t>
      </w:r>
      <w:r w:rsidRPr="00DF6DB2">
        <w:rPr>
          <w:rFonts w:ascii="Arial" w:hAnsi="Arial" w:cs="Arial"/>
          <w:sz w:val="20"/>
          <w:szCs w:val="20"/>
        </w:rPr>
        <w:t xml:space="preserve"> </w:t>
      </w:r>
      <w:r>
        <w:rPr>
          <w:rFonts w:ascii="Arial" w:hAnsi="Arial" w:cs="Arial"/>
          <w:sz w:val="20"/>
          <w:szCs w:val="20"/>
        </w:rPr>
        <w:t>If you are unsure of the entity’s MPN and/or NPI, please check with your State Medicaid agency. It is important that your Medicaid billing status and appropriate provider identifier number(s) are accurate in the OPA database and align with your billing practices in order to prevent Medicaid rebates on drugs that were purchased at the 340B discounted price.</w:t>
      </w:r>
    </w:p>
    <w:p w:rsidR="004B3EDD" w:rsidRPr="009E0A01" w:rsidRDefault="004B3EDD" w:rsidP="009E0A01">
      <w:pPr>
        <w:rPr>
          <w:rFonts w:ascii="Arial" w:eastAsia="Arial" w:hAnsi="Arial" w:cs="Arial"/>
          <w:sz w:val="20"/>
          <w:szCs w:val="20"/>
        </w:rPr>
      </w:pPr>
    </w:p>
    <w:p w:rsidR="00186847" w:rsidRDefault="00CF0B26" w:rsidP="009E0A01">
      <w:pPr>
        <w:pStyle w:val="BodyText"/>
        <w:tabs>
          <w:tab w:val="left" w:pos="5344"/>
          <w:tab w:val="left" w:pos="9088"/>
          <w:tab w:val="left" w:pos="9249"/>
        </w:tabs>
        <w:ind w:left="144" w:right="2268"/>
      </w:pPr>
      <w:r w:rsidRPr="005705DD">
        <w:t>Medicaid</w:t>
      </w:r>
      <w:r w:rsidRPr="009E0A01">
        <w:t xml:space="preserve"> Provider </w:t>
      </w:r>
      <w:r w:rsidRPr="005705DD">
        <w:t>Number(s)</w:t>
      </w:r>
      <w:r w:rsidRPr="005705DD">
        <w:rPr>
          <w:u w:val="single" w:color="000000"/>
        </w:rPr>
        <w:tab/>
      </w:r>
      <w:r w:rsidRPr="009E0A01">
        <w:t>and/or</w:t>
      </w:r>
      <w:r w:rsidRPr="009E0A01">
        <w:rPr>
          <w:u w:val="single" w:color="000000"/>
        </w:rPr>
        <w:tab/>
      </w:r>
      <w:r w:rsidRPr="005705DD">
        <w:t>_</w:t>
      </w:r>
    </w:p>
    <w:p w:rsidR="00186847" w:rsidRDefault="00186847" w:rsidP="009E0A01">
      <w:pPr>
        <w:pStyle w:val="BodyText"/>
        <w:tabs>
          <w:tab w:val="left" w:pos="5344"/>
          <w:tab w:val="left" w:pos="9088"/>
          <w:tab w:val="left" w:pos="9249"/>
        </w:tabs>
        <w:ind w:left="144" w:right="2268"/>
      </w:pPr>
    </w:p>
    <w:p w:rsidR="004B3EDD" w:rsidRDefault="00CF0B26" w:rsidP="009E0A01">
      <w:pPr>
        <w:pStyle w:val="BodyText"/>
        <w:tabs>
          <w:tab w:val="left" w:pos="5344"/>
          <w:tab w:val="left" w:pos="9088"/>
          <w:tab w:val="left" w:pos="9249"/>
        </w:tabs>
        <w:ind w:left="144" w:right="2268"/>
        <w:rPr>
          <w:u w:val="single" w:color="000000"/>
        </w:rPr>
      </w:pPr>
      <w:r w:rsidRPr="009E0A01">
        <w:t xml:space="preserve">National Provider </w:t>
      </w:r>
      <w:r w:rsidRPr="005705DD">
        <w:t>Identifier(s)</w:t>
      </w:r>
      <w:r w:rsidRPr="005705DD">
        <w:rPr>
          <w:u w:val="single" w:color="000000"/>
        </w:rPr>
        <w:tab/>
      </w:r>
      <w:r w:rsidRPr="005705DD">
        <w:t>and/or</w:t>
      </w:r>
      <w:r w:rsidRPr="009E0A01">
        <w:rPr>
          <w:u w:val="single" w:color="000000"/>
        </w:rPr>
        <w:t xml:space="preserve"> </w:t>
      </w:r>
      <w:r w:rsidRPr="005705DD">
        <w:rPr>
          <w:u w:val="single" w:color="000000"/>
        </w:rPr>
        <w:tab/>
      </w:r>
      <w:r w:rsidRPr="005705DD">
        <w:rPr>
          <w:u w:val="single" w:color="000000"/>
        </w:rPr>
        <w:tab/>
      </w:r>
    </w:p>
    <w:p w:rsidR="009E0A01" w:rsidRDefault="009E0A01" w:rsidP="009E0A01">
      <w:pPr>
        <w:pStyle w:val="BodyText"/>
        <w:tabs>
          <w:tab w:val="left" w:pos="5344"/>
          <w:tab w:val="left" w:pos="9088"/>
          <w:tab w:val="left" w:pos="9249"/>
        </w:tabs>
        <w:ind w:left="144" w:right="2268"/>
        <w:rPr>
          <w:u w:val="single" w:color="000000"/>
        </w:rPr>
      </w:pPr>
    </w:p>
    <w:p w:rsidR="009E0A01" w:rsidRPr="009E0A01" w:rsidRDefault="009E0A01" w:rsidP="009E0A01">
      <w:pPr>
        <w:ind w:left="90" w:right="72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rsidR="00186847" w:rsidRPr="005705DD" w:rsidRDefault="00186847" w:rsidP="009E0A01">
      <w:pPr>
        <w:pStyle w:val="BodyText"/>
        <w:tabs>
          <w:tab w:val="left" w:pos="5344"/>
          <w:tab w:val="left" w:pos="9088"/>
          <w:tab w:val="left" w:pos="9249"/>
        </w:tabs>
        <w:ind w:left="144" w:right="2268"/>
      </w:pPr>
    </w:p>
    <w:p w:rsidR="004B3EDD" w:rsidRDefault="004B3EDD">
      <w:pPr>
        <w:sectPr w:rsidR="004B3EDD">
          <w:pgSz w:w="12240" w:h="15840"/>
          <w:pgMar w:top="1060" w:right="0" w:bottom="280" w:left="720" w:header="731" w:footer="0" w:gutter="0"/>
          <w:cols w:space="720"/>
        </w:sectPr>
      </w:pPr>
    </w:p>
    <w:p w:rsidR="004B3EDD" w:rsidRDefault="004B3EDD">
      <w:pPr>
        <w:spacing w:before="8"/>
        <w:rPr>
          <w:rFonts w:ascii="Arial" w:eastAsia="Arial" w:hAnsi="Arial" w:cs="Arial"/>
          <w:sz w:val="10"/>
          <w:szCs w:val="10"/>
        </w:rPr>
      </w:pPr>
    </w:p>
    <w:p w:rsidR="008F546A" w:rsidRPr="009E0A01" w:rsidRDefault="00FB0B56" w:rsidP="009E0A01">
      <w:pPr>
        <w:pStyle w:val="Heading2"/>
        <w:spacing w:before="72" w:line="251" w:lineRule="exact"/>
        <w:ind w:left="0" w:right="780" w:firstLine="0"/>
        <w:rPr>
          <w:b w:val="0"/>
          <w:bCs w:val="0"/>
        </w:rPr>
      </w:pPr>
      <w:bookmarkStart w:id="4" w:name="III._Designated_340B_Contact_and_Authori"/>
      <w:bookmarkEnd w:id="4"/>
      <w:r>
        <w:rPr>
          <w:rFonts w:cs="Arial"/>
        </w:rPr>
        <w:pict>
          <v:rect id="_x0000_i1027" style="width:538.55pt;height:3pt" o:hralign="center" o:hrstd="t" o:hrnoshade="t" o:hr="t" fillcolor="#a0a0a0" stroked="f"/>
        </w:pict>
      </w:r>
    </w:p>
    <w:p w:rsidR="00C92464" w:rsidRPr="009E0A01" w:rsidRDefault="00CF0B26" w:rsidP="009E0A01">
      <w:pPr>
        <w:pStyle w:val="Heading2"/>
        <w:numPr>
          <w:ilvl w:val="1"/>
          <w:numId w:val="2"/>
        </w:numPr>
        <w:tabs>
          <w:tab w:val="left" w:pos="512"/>
        </w:tabs>
        <w:spacing w:before="72"/>
        <w:ind w:right="1498"/>
        <w:rPr>
          <w:rFonts w:ascii="Arial Bold" w:hAnsi="Arial Bold"/>
          <w:b w:val="0"/>
          <w:bCs w:val="0"/>
        </w:rPr>
      </w:pPr>
      <w:r w:rsidRPr="009E0A01">
        <w:rPr>
          <w:rFonts w:ascii="Arial Bold" w:hAnsi="Arial Bold"/>
        </w:rPr>
        <w:t xml:space="preserve">340B </w:t>
      </w:r>
      <w:r w:rsidR="0049689B" w:rsidRPr="009E0A01">
        <w:rPr>
          <w:rFonts w:ascii="Arial Bold" w:hAnsi="Arial Bold"/>
        </w:rPr>
        <w:t xml:space="preserve">Primary </w:t>
      </w:r>
      <w:r w:rsidRPr="009E0A01">
        <w:rPr>
          <w:rFonts w:ascii="Arial Bold" w:hAnsi="Arial Bold"/>
        </w:rPr>
        <w:t>Contact</w:t>
      </w:r>
      <w:r w:rsidR="009A133B">
        <w:rPr>
          <w:rFonts w:ascii="Arial Bold" w:hAnsi="Arial Bold"/>
        </w:rPr>
        <w:t xml:space="preserve"> and Authorizing Official</w:t>
      </w:r>
      <w:r w:rsidR="00B868B0">
        <w:rPr>
          <w:rFonts w:ascii="Arial Bold" w:hAnsi="Arial Bold"/>
        </w:rPr>
        <w:t xml:space="preserve"> Information:</w:t>
      </w:r>
    </w:p>
    <w:p w:rsidR="009A133B" w:rsidRDefault="009A133B" w:rsidP="009A133B">
      <w:pPr>
        <w:pStyle w:val="Heading2"/>
        <w:tabs>
          <w:tab w:val="right" w:pos="10080"/>
        </w:tabs>
        <w:spacing w:before="72" w:line="251" w:lineRule="exact"/>
        <w:ind w:right="1500" w:hanging="144"/>
        <w:rPr>
          <w:spacing w:val="-1"/>
        </w:rPr>
      </w:pPr>
    </w:p>
    <w:p w:rsidR="009A133B" w:rsidRDefault="009A133B" w:rsidP="009E0A01">
      <w:pPr>
        <w:pStyle w:val="BodyText"/>
        <w:ind w:firstLine="99"/>
      </w:pPr>
      <w:r>
        <w:rPr>
          <w:spacing w:val="-1"/>
        </w:rPr>
        <w:t xml:space="preserve">Covered Entity </w:t>
      </w:r>
      <w:r w:rsidR="00186847">
        <w:t>Primary Contact</w:t>
      </w:r>
      <w:r w:rsidR="00186847" w:rsidRPr="009E0A01">
        <w:t xml:space="preserve"> </w:t>
      </w:r>
      <w:r w:rsidR="00CF0B26" w:rsidRPr="009E0A01">
        <w:t>Name</w:t>
      </w:r>
    </w:p>
    <w:p w:rsidR="004B3EDD" w:rsidRPr="009A133B" w:rsidRDefault="009A133B" w:rsidP="009A133B">
      <w:pPr>
        <w:pStyle w:val="BodyText"/>
        <w:tabs>
          <w:tab w:val="left" w:pos="9360"/>
        </w:tabs>
        <w:ind w:firstLine="99"/>
      </w:pPr>
      <w:r>
        <w:t>(Must be someone employed by the Covered Entity)</w:t>
      </w:r>
      <w:r w:rsidR="00CF0B26" w:rsidRPr="009E0A01">
        <w:t xml:space="preserve">: </w:t>
      </w:r>
      <w:r w:rsidR="00CF0B26" w:rsidRPr="009E0A01">
        <w:rPr>
          <w:u w:val="single" w:color="000000"/>
        </w:rPr>
        <w:t xml:space="preserve"> </w:t>
      </w:r>
      <w:r w:rsidR="00CF0B26" w:rsidRPr="005705DD">
        <w:rPr>
          <w:u w:val="single" w:color="000000"/>
        </w:rPr>
        <w:tab/>
      </w:r>
    </w:p>
    <w:p w:rsidR="004B3EDD" w:rsidRPr="00BA2D41" w:rsidRDefault="004B3EDD" w:rsidP="009E0A01">
      <w:pPr>
        <w:rPr>
          <w:rFonts w:ascii="Arial" w:eastAsia="Arial" w:hAnsi="Arial" w:cs="Arial"/>
          <w:sz w:val="7"/>
          <w:szCs w:val="13"/>
        </w:rPr>
      </w:pPr>
    </w:p>
    <w:p w:rsidR="004B3EDD" w:rsidRPr="005705DD" w:rsidRDefault="00CF0B26">
      <w:pPr>
        <w:pStyle w:val="BodyText"/>
        <w:tabs>
          <w:tab w:val="left" w:pos="9364"/>
        </w:tabs>
        <w:spacing w:before="74"/>
        <w:ind w:left="204"/>
      </w:pPr>
      <w:r w:rsidRPr="005705DD">
        <w:t>Title:</w:t>
      </w:r>
      <w:r w:rsidRPr="009E0A01">
        <w:t xml:space="preserve"> </w:t>
      </w:r>
      <w:r w:rsidRPr="009E0A01">
        <w:rPr>
          <w:u w:val="single" w:color="000000"/>
        </w:rPr>
        <w:t xml:space="preserve"> </w:t>
      </w:r>
      <w:r w:rsidRPr="005705DD">
        <w:rPr>
          <w:u w:val="single" w:color="000000"/>
        </w:rPr>
        <w:tab/>
      </w:r>
    </w:p>
    <w:p w:rsidR="00BA2D41" w:rsidRPr="00BA2D41" w:rsidRDefault="00BA2D41" w:rsidP="00BA2D41">
      <w:pPr>
        <w:rPr>
          <w:rFonts w:ascii="Arial" w:eastAsia="Arial" w:hAnsi="Arial" w:cs="Arial"/>
          <w:sz w:val="7"/>
          <w:szCs w:val="13"/>
        </w:rPr>
      </w:pPr>
    </w:p>
    <w:p w:rsidR="004B3EDD" w:rsidRPr="005705DD" w:rsidRDefault="00CF0B26">
      <w:pPr>
        <w:pStyle w:val="BodyText"/>
        <w:tabs>
          <w:tab w:val="left" w:pos="3482"/>
          <w:tab w:val="left" w:pos="4687"/>
          <w:tab w:val="left" w:pos="6086"/>
          <w:tab w:val="left" w:pos="7456"/>
          <w:tab w:val="left" w:pos="9347"/>
        </w:tabs>
        <w:spacing w:before="74"/>
        <w:ind w:left="204"/>
      </w:pPr>
      <w:r w:rsidRPr="009E0A01">
        <w:t>Phone:</w:t>
      </w:r>
      <w:r w:rsidRPr="009E0A01">
        <w:rPr>
          <w:u w:val="single" w:color="000000"/>
        </w:rPr>
        <w:tab/>
      </w:r>
      <w:r w:rsidRPr="009E0A01">
        <w:tab/>
        <w:t>Ext.</w:t>
      </w:r>
      <w:r w:rsidRPr="009E0A01">
        <w:rPr>
          <w:u w:val="single" w:color="000000"/>
        </w:rPr>
        <w:tab/>
      </w:r>
      <w:r w:rsidRPr="009E0A01">
        <w:t>_</w:t>
      </w:r>
      <w:r w:rsidRPr="009E0A01">
        <w:tab/>
      </w:r>
      <w:r w:rsidRPr="005705DD">
        <w:t>Fax:</w:t>
      </w:r>
      <w:r w:rsidRPr="009E0A01">
        <w:t xml:space="preserve"> </w:t>
      </w:r>
      <w:r w:rsidRPr="009E0A01">
        <w:rPr>
          <w:u w:val="single" w:color="000000"/>
        </w:rPr>
        <w:t xml:space="preserve"> </w:t>
      </w:r>
      <w:r w:rsidRPr="005705DD">
        <w:rPr>
          <w:u w:val="single" w:color="000000"/>
        </w:rPr>
        <w:tab/>
      </w:r>
    </w:p>
    <w:p w:rsidR="00BA2D41" w:rsidRPr="00BA2D41" w:rsidRDefault="00BA2D41" w:rsidP="00BA2D41">
      <w:pPr>
        <w:rPr>
          <w:rFonts w:ascii="Arial" w:eastAsia="Arial" w:hAnsi="Arial" w:cs="Arial"/>
          <w:sz w:val="7"/>
          <w:szCs w:val="13"/>
        </w:rPr>
      </w:pPr>
    </w:p>
    <w:p w:rsidR="004B3EDD" w:rsidRDefault="00CF0B26">
      <w:pPr>
        <w:pStyle w:val="BodyText"/>
        <w:tabs>
          <w:tab w:val="left" w:pos="9388"/>
        </w:tabs>
        <w:spacing w:before="74"/>
        <w:ind w:left="204"/>
        <w:rPr>
          <w:u w:val="single" w:color="000000"/>
        </w:rPr>
      </w:pPr>
      <w:r w:rsidRPr="005705DD">
        <w:t>Email</w:t>
      </w:r>
      <w:r w:rsidRPr="009E0A01">
        <w:t xml:space="preserve"> </w:t>
      </w:r>
      <w:r w:rsidRPr="005705DD">
        <w:t>Address:</w:t>
      </w:r>
      <w:r w:rsidRPr="009E0A01">
        <w:t xml:space="preserve"> </w:t>
      </w:r>
      <w:r w:rsidRPr="009E0A01">
        <w:rPr>
          <w:u w:val="single" w:color="000000"/>
        </w:rPr>
        <w:t xml:space="preserve"> </w:t>
      </w:r>
      <w:r w:rsidRPr="005705DD">
        <w:rPr>
          <w:u w:val="single" w:color="000000"/>
        </w:rPr>
        <w:tab/>
      </w:r>
    </w:p>
    <w:p w:rsidR="004B3EDD" w:rsidRPr="009A133B" w:rsidRDefault="004B3EDD">
      <w:pPr>
        <w:spacing w:before="8"/>
        <w:rPr>
          <w:rFonts w:ascii="Arial" w:eastAsia="Arial" w:hAnsi="Arial" w:cs="Arial"/>
          <w:sz w:val="20"/>
          <w:szCs w:val="20"/>
        </w:rPr>
      </w:pPr>
    </w:p>
    <w:p w:rsidR="0049689B" w:rsidRPr="009E0A01" w:rsidRDefault="009A133B" w:rsidP="009E0A01">
      <w:pPr>
        <w:spacing w:before="8"/>
        <w:ind w:firstLine="202"/>
        <w:rPr>
          <w:rFonts w:ascii="Arial" w:eastAsia="Arial" w:hAnsi="Arial" w:cs="Arial"/>
          <w:sz w:val="20"/>
          <w:szCs w:val="20"/>
        </w:rPr>
      </w:pPr>
      <w:r w:rsidRPr="009A133B">
        <w:rPr>
          <w:rFonts w:ascii="Arial" w:eastAsia="Arial" w:hAnsi="Arial" w:cs="Arial"/>
          <w:sz w:val="20"/>
          <w:szCs w:val="20"/>
        </w:rPr>
        <w:t xml:space="preserve">Covered Entity </w:t>
      </w:r>
      <w:r w:rsidR="0049689B" w:rsidRPr="009A133B">
        <w:rPr>
          <w:rFonts w:ascii="Arial" w:eastAsia="Arial" w:hAnsi="Arial" w:cs="Arial"/>
          <w:sz w:val="20"/>
          <w:szCs w:val="20"/>
        </w:rPr>
        <w:t xml:space="preserve">Authorizing Official </w:t>
      </w:r>
    </w:p>
    <w:p w:rsidR="005705DD" w:rsidRDefault="00532CAB" w:rsidP="009E0A01">
      <w:pPr>
        <w:pStyle w:val="BodyText"/>
        <w:tabs>
          <w:tab w:val="left" w:pos="270"/>
          <w:tab w:val="left" w:pos="7965"/>
        </w:tabs>
        <w:ind w:left="180" w:right="1500"/>
      </w:pPr>
      <w:r w:rsidRPr="009A133B">
        <w:t>The A</w:t>
      </w:r>
      <w:r w:rsidR="005705DD" w:rsidRPr="009A133B">
        <w:t>uthorizing</w:t>
      </w:r>
      <w:r w:rsidRPr="009A133B">
        <w:t xml:space="preserve"> Official must be someone who can bind the organization into a contract, such as the</w:t>
      </w:r>
      <w:r w:rsidR="008C1223" w:rsidRPr="009A133B">
        <w:t xml:space="preserve"> President</w:t>
      </w:r>
      <w:r w:rsidR="00C92464" w:rsidRPr="009A133B">
        <w:t xml:space="preserve">, </w:t>
      </w:r>
      <w:r w:rsidRPr="009A133B">
        <w:t>Vic</w:t>
      </w:r>
      <w:r w:rsidR="001D6D4E" w:rsidRPr="009A133B">
        <w:t xml:space="preserve">e President, </w:t>
      </w:r>
      <w:r w:rsidR="005705DD" w:rsidRPr="009A133B">
        <w:t xml:space="preserve">Chief Executive Officer, Chief Operating Officer, Chief Financial Officer, or </w:t>
      </w:r>
      <w:r w:rsidR="001447AD" w:rsidRPr="009A133B">
        <w:t>Executive</w:t>
      </w:r>
      <w:r w:rsidR="005705DD" w:rsidRPr="009A133B">
        <w:t xml:space="preserve"> Director. Forms that are signed by an individual that OPA determines is not an acceptable representative will not be processed. If you are in doubt regarding the acceptability of a signature, please contact </w:t>
      </w:r>
      <w:r w:rsidR="0049689B" w:rsidRPr="009A133B">
        <w:t>please contact the 340B</w:t>
      </w:r>
      <w:r w:rsidR="0049689B" w:rsidRPr="0049689B">
        <w:t xml:space="preserve"> Prime Vendor Program at 1-888-340-2787 or via email at </w:t>
      </w:r>
      <w:hyperlink r:id="rId14" w:history="1">
        <w:r w:rsidR="0049689B" w:rsidRPr="0049689B">
          <w:rPr>
            <w:rStyle w:val="Hyperlink"/>
          </w:rPr>
          <w:t>ApexusAnswers@340bpvp.com</w:t>
        </w:r>
      </w:hyperlink>
      <w:r w:rsidR="0049689B" w:rsidRPr="0049689B">
        <w:t xml:space="preserve"> prior to submissio</w:t>
      </w:r>
      <w:r w:rsidR="0049689B">
        <w:t>n of your registration</w:t>
      </w:r>
      <w:r w:rsidR="00C92464">
        <w:t>.</w:t>
      </w:r>
    </w:p>
    <w:p w:rsidR="00BA2D41" w:rsidRPr="00BA2D41" w:rsidRDefault="00BA2D41" w:rsidP="00BA2D41">
      <w:pPr>
        <w:rPr>
          <w:rFonts w:ascii="Arial" w:eastAsia="Arial" w:hAnsi="Arial" w:cs="Arial"/>
          <w:sz w:val="7"/>
          <w:szCs w:val="13"/>
        </w:rPr>
      </w:pPr>
    </w:p>
    <w:p w:rsidR="004B3EDD" w:rsidRPr="005705DD" w:rsidRDefault="005705DD" w:rsidP="00BA2D41">
      <w:pPr>
        <w:pStyle w:val="BodyText"/>
        <w:tabs>
          <w:tab w:val="left" w:leader="underscore" w:pos="9360"/>
        </w:tabs>
        <w:ind w:left="202" w:right="1800"/>
      </w:pPr>
      <w:r>
        <w:t xml:space="preserve">Authorizing Official </w:t>
      </w:r>
      <w:r w:rsidR="00CF0B26" w:rsidRPr="009E0A01">
        <w:t>Name:</w:t>
      </w:r>
      <w:r>
        <w:tab/>
      </w:r>
    </w:p>
    <w:p w:rsidR="00BA2D41" w:rsidRPr="00BA2D41" w:rsidRDefault="00BA2D41" w:rsidP="00BA2D41">
      <w:pPr>
        <w:rPr>
          <w:rFonts w:ascii="Arial" w:eastAsia="Arial" w:hAnsi="Arial" w:cs="Arial"/>
          <w:sz w:val="7"/>
          <w:szCs w:val="13"/>
        </w:rPr>
      </w:pPr>
    </w:p>
    <w:p w:rsidR="004B3EDD" w:rsidRPr="005705DD" w:rsidRDefault="00CF0B26">
      <w:pPr>
        <w:pStyle w:val="BodyText"/>
        <w:tabs>
          <w:tab w:val="left" w:pos="9364"/>
        </w:tabs>
        <w:spacing w:before="13"/>
        <w:ind w:left="204"/>
      </w:pPr>
      <w:r w:rsidRPr="005705DD">
        <w:t>Title:</w:t>
      </w:r>
      <w:r w:rsidRPr="009E0A01">
        <w:t xml:space="preserve"> </w:t>
      </w:r>
      <w:r w:rsidRPr="009E0A01">
        <w:rPr>
          <w:u w:val="single" w:color="000000"/>
        </w:rPr>
        <w:t xml:space="preserve"> </w:t>
      </w:r>
      <w:r w:rsidRPr="005705DD">
        <w:rPr>
          <w:u w:val="single" w:color="000000"/>
        </w:rPr>
        <w:tab/>
      </w:r>
    </w:p>
    <w:p w:rsidR="00BA2D41" w:rsidRPr="00BA2D41" w:rsidRDefault="00BA2D41" w:rsidP="00BA2D41">
      <w:pPr>
        <w:rPr>
          <w:rFonts w:ascii="Arial" w:eastAsia="Arial" w:hAnsi="Arial" w:cs="Arial"/>
          <w:sz w:val="7"/>
          <w:szCs w:val="13"/>
        </w:rPr>
      </w:pPr>
    </w:p>
    <w:p w:rsidR="004B3EDD" w:rsidRPr="005705DD" w:rsidRDefault="00CF0B26">
      <w:pPr>
        <w:pStyle w:val="BodyText"/>
        <w:tabs>
          <w:tab w:val="left" w:pos="3484"/>
          <w:tab w:val="left" w:pos="4689"/>
          <w:tab w:val="left" w:pos="6088"/>
          <w:tab w:val="left" w:pos="7459"/>
          <w:tab w:val="left" w:pos="9350"/>
        </w:tabs>
        <w:spacing w:before="74"/>
        <w:ind w:left="206"/>
      </w:pPr>
      <w:r w:rsidRPr="009E0A01">
        <w:t>Phone:</w:t>
      </w:r>
      <w:r w:rsidRPr="009E0A01">
        <w:rPr>
          <w:u w:val="single" w:color="000000"/>
        </w:rPr>
        <w:tab/>
      </w:r>
      <w:r w:rsidRPr="009E0A01">
        <w:tab/>
        <w:t>Ext.</w:t>
      </w:r>
      <w:r w:rsidRPr="009E0A01">
        <w:rPr>
          <w:u w:val="single" w:color="000000"/>
        </w:rPr>
        <w:tab/>
      </w:r>
      <w:r w:rsidRPr="009E0A01">
        <w:t>_</w:t>
      </w:r>
      <w:r w:rsidRPr="009E0A01">
        <w:tab/>
      </w:r>
      <w:r w:rsidRPr="005705DD">
        <w:t>Fax:</w:t>
      </w:r>
      <w:r w:rsidRPr="009E0A01">
        <w:t xml:space="preserve"> </w:t>
      </w:r>
      <w:r w:rsidRPr="009E0A01">
        <w:rPr>
          <w:u w:val="single" w:color="000000"/>
        </w:rPr>
        <w:t xml:space="preserve"> </w:t>
      </w:r>
      <w:r w:rsidRPr="005705DD">
        <w:rPr>
          <w:u w:val="single" w:color="000000"/>
        </w:rPr>
        <w:tab/>
      </w:r>
    </w:p>
    <w:p w:rsidR="00BA2D41" w:rsidRPr="00BA2D41" w:rsidRDefault="00BA2D41" w:rsidP="00BA2D41">
      <w:pPr>
        <w:rPr>
          <w:rFonts w:ascii="Arial" w:eastAsia="Arial" w:hAnsi="Arial" w:cs="Arial"/>
          <w:sz w:val="7"/>
          <w:szCs w:val="13"/>
        </w:rPr>
      </w:pPr>
    </w:p>
    <w:p w:rsidR="004B3EDD" w:rsidRPr="005705DD" w:rsidRDefault="00CF0B26">
      <w:pPr>
        <w:pStyle w:val="BodyText"/>
        <w:tabs>
          <w:tab w:val="left" w:pos="9391"/>
        </w:tabs>
        <w:spacing w:before="74"/>
        <w:ind w:left="206"/>
      </w:pPr>
      <w:r w:rsidRPr="005705DD">
        <w:t>Email</w:t>
      </w:r>
      <w:r w:rsidRPr="009E0A01">
        <w:t xml:space="preserve"> </w:t>
      </w:r>
      <w:r w:rsidRPr="005705DD">
        <w:t>Address:</w:t>
      </w:r>
      <w:r w:rsidRPr="009E0A01">
        <w:t xml:space="preserve"> </w:t>
      </w:r>
      <w:r w:rsidRPr="009E0A01">
        <w:rPr>
          <w:u w:val="single" w:color="000000"/>
        </w:rPr>
        <w:t xml:space="preserve"> </w:t>
      </w:r>
      <w:r w:rsidRPr="005705DD">
        <w:rPr>
          <w:u w:val="single" w:color="000000"/>
        </w:rPr>
        <w:tab/>
      </w:r>
    </w:p>
    <w:p w:rsidR="004B3EDD" w:rsidRDefault="004B3EDD">
      <w:pPr>
        <w:spacing w:before="2"/>
        <w:rPr>
          <w:rFonts w:ascii="Arial" w:eastAsia="Arial" w:hAnsi="Arial" w:cs="Arial"/>
          <w:sz w:val="4"/>
          <w:szCs w:val="4"/>
        </w:rPr>
      </w:pPr>
    </w:p>
    <w:p w:rsidR="00987081" w:rsidRDefault="00FB0B56" w:rsidP="009E0A01">
      <w:pPr>
        <w:spacing w:line="200" w:lineRule="atLeast"/>
        <w:ind w:right="780"/>
        <w:rPr>
          <w:rFonts w:ascii="Arial" w:eastAsia="Arial" w:hAnsi="Arial" w:cs="Arial"/>
          <w:sz w:val="20"/>
          <w:szCs w:val="20"/>
        </w:rPr>
      </w:pPr>
      <w:r>
        <w:rPr>
          <w:rFonts w:ascii="Arial" w:eastAsia="Arial" w:hAnsi="Arial" w:cs="Arial"/>
          <w:sz w:val="20"/>
          <w:szCs w:val="20"/>
        </w:rPr>
        <w:pict>
          <v:rect id="_x0000_i1028" style="width:538.55pt;height:3pt" o:hralign="center" o:hrstd="t" o:hrnoshade="t" o:hr="t" fillcolor="#a0a0a0" stroked="f"/>
        </w:pict>
      </w:r>
    </w:p>
    <w:p w:rsidR="004B3EDD" w:rsidRDefault="004B3EDD" w:rsidP="009E0A01">
      <w:pPr>
        <w:spacing w:line="200" w:lineRule="atLeast"/>
        <w:ind w:left="175" w:right="780"/>
        <w:rPr>
          <w:rFonts w:ascii="Arial" w:eastAsia="Arial" w:hAnsi="Arial" w:cs="Arial"/>
          <w:sz w:val="20"/>
          <w:szCs w:val="20"/>
        </w:rPr>
      </w:pPr>
    </w:p>
    <w:p w:rsidR="004B3EDD" w:rsidRDefault="00CF0B26" w:rsidP="009E0A01">
      <w:pPr>
        <w:pStyle w:val="Heading2"/>
        <w:numPr>
          <w:ilvl w:val="0"/>
          <w:numId w:val="11"/>
        </w:numPr>
        <w:tabs>
          <w:tab w:val="left" w:pos="540"/>
        </w:tabs>
        <w:spacing w:line="237" w:lineRule="exact"/>
        <w:rPr>
          <w:b w:val="0"/>
          <w:bCs w:val="0"/>
        </w:rPr>
      </w:pPr>
      <w:r>
        <w:rPr>
          <w:spacing w:val="-2"/>
        </w:rPr>
        <w:t>Signed</w:t>
      </w:r>
      <w:r>
        <w:rPr>
          <w:spacing w:val="-11"/>
        </w:rPr>
        <w:t xml:space="preserve"> </w:t>
      </w:r>
      <w:r>
        <w:rPr>
          <w:spacing w:val="-2"/>
        </w:rPr>
        <w:t>Agreement:</w:t>
      </w:r>
    </w:p>
    <w:p w:rsidR="004B3EDD" w:rsidRDefault="00CF0B26">
      <w:pPr>
        <w:pStyle w:val="BodyText"/>
        <w:ind w:right="903"/>
      </w:pPr>
      <w:r>
        <w:t>The</w:t>
      </w:r>
      <w:r>
        <w:rPr>
          <w:spacing w:val="-7"/>
        </w:rPr>
        <w:t xml:space="preserve"> </w:t>
      </w:r>
      <w:r>
        <w:rPr>
          <w:spacing w:val="-1"/>
        </w:rPr>
        <w:t>undersigned</w:t>
      </w:r>
      <w:r>
        <w:rPr>
          <w:spacing w:val="-5"/>
        </w:rPr>
        <w:t xml:space="preserve"> </w:t>
      </w:r>
      <w:r>
        <w:t>represents</w:t>
      </w:r>
      <w:r>
        <w:rPr>
          <w:spacing w:val="-5"/>
        </w:rPr>
        <w:t xml:space="preserve"> </w:t>
      </w:r>
      <w:r>
        <w:rPr>
          <w:spacing w:val="-1"/>
        </w:rPr>
        <w:t>and</w:t>
      </w:r>
      <w:r>
        <w:rPr>
          <w:spacing w:val="-7"/>
        </w:rPr>
        <w:t xml:space="preserve"> </w:t>
      </w:r>
      <w:r>
        <w:t>confirms</w:t>
      </w:r>
      <w:r>
        <w:rPr>
          <w:spacing w:val="-5"/>
        </w:rPr>
        <w:t xml:space="preserve"> </w:t>
      </w:r>
      <w:r>
        <w:rPr>
          <w:spacing w:val="-1"/>
        </w:rPr>
        <w:t>that</w:t>
      </w:r>
      <w:r>
        <w:rPr>
          <w:spacing w:val="-7"/>
        </w:rPr>
        <w:t xml:space="preserve"> </w:t>
      </w:r>
      <w:r>
        <w:rPr>
          <w:spacing w:val="-1"/>
        </w:rPr>
        <w:t>he/she</w:t>
      </w:r>
      <w:r>
        <w:rPr>
          <w:spacing w:val="-4"/>
        </w:rPr>
        <w:t xml:space="preserve"> </w:t>
      </w:r>
      <w:r>
        <w:t>i</w:t>
      </w:r>
      <w:bookmarkStart w:id="5" w:name="IV.__Signed_Agreement:"/>
      <w:bookmarkEnd w:id="5"/>
      <w:r>
        <w:t>s</w:t>
      </w:r>
      <w:r>
        <w:rPr>
          <w:spacing w:val="-6"/>
        </w:rPr>
        <w:t xml:space="preserve"> </w:t>
      </w:r>
      <w:r>
        <w:t>fully</w:t>
      </w:r>
      <w:r>
        <w:rPr>
          <w:spacing w:val="-7"/>
        </w:rPr>
        <w:t xml:space="preserve"> </w:t>
      </w:r>
      <w:r>
        <w:rPr>
          <w:spacing w:val="-1"/>
        </w:rPr>
        <w:t>authorized</w:t>
      </w:r>
      <w:r>
        <w:rPr>
          <w:spacing w:val="-5"/>
        </w:rPr>
        <w:t xml:space="preserve"> </w:t>
      </w:r>
      <w:r>
        <w:rPr>
          <w:spacing w:val="-1"/>
        </w:rPr>
        <w:t>to</w:t>
      </w:r>
      <w:r>
        <w:rPr>
          <w:spacing w:val="-5"/>
        </w:rPr>
        <w:t xml:space="preserve"> </w:t>
      </w:r>
      <w:r>
        <w:t>legally</w:t>
      </w:r>
      <w:r>
        <w:rPr>
          <w:spacing w:val="-5"/>
        </w:rPr>
        <w:t xml:space="preserve"> </w:t>
      </w:r>
      <w:r>
        <w:t>bind</w:t>
      </w:r>
      <w:r>
        <w:rPr>
          <w:spacing w:val="-7"/>
        </w:rPr>
        <w:t xml:space="preserve"> </w:t>
      </w:r>
      <w:r>
        <w:t>the</w:t>
      </w:r>
      <w:r>
        <w:rPr>
          <w:spacing w:val="-6"/>
        </w:rPr>
        <w:t xml:space="preserve"> </w:t>
      </w:r>
      <w:r>
        <w:rPr>
          <w:spacing w:val="-1"/>
        </w:rPr>
        <w:t>covered</w:t>
      </w:r>
      <w:r>
        <w:rPr>
          <w:spacing w:val="-5"/>
        </w:rPr>
        <w:t xml:space="preserve"> </w:t>
      </w:r>
      <w:r>
        <w:t>entity</w:t>
      </w:r>
      <w:r>
        <w:rPr>
          <w:spacing w:val="-9"/>
        </w:rPr>
        <w:t xml:space="preserve"> </w:t>
      </w:r>
      <w:r>
        <w:t>and</w:t>
      </w:r>
      <w:r>
        <w:rPr>
          <w:spacing w:val="-5"/>
        </w:rPr>
        <w:t xml:space="preserve"> </w:t>
      </w:r>
      <w:r>
        <w:rPr>
          <w:spacing w:val="-1"/>
        </w:rPr>
        <w:t>certifies</w:t>
      </w:r>
      <w:r>
        <w:rPr>
          <w:spacing w:val="92"/>
          <w:w w:val="99"/>
        </w:rPr>
        <w:t xml:space="preserve"> </w:t>
      </w:r>
      <w:r>
        <w:rPr>
          <w:spacing w:val="-1"/>
        </w:rPr>
        <w:t>that</w:t>
      </w:r>
      <w:r>
        <w:rPr>
          <w:spacing w:val="-7"/>
        </w:rPr>
        <w:t xml:space="preserve"> </w:t>
      </w:r>
      <w:r>
        <w:t>the</w:t>
      </w:r>
      <w:r>
        <w:rPr>
          <w:spacing w:val="-6"/>
        </w:rPr>
        <w:t xml:space="preserve"> </w:t>
      </w:r>
      <w:r>
        <w:t>contents</w:t>
      </w:r>
      <w:r>
        <w:rPr>
          <w:spacing w:val="-5"/>
        </w:rPr>
        <w:t xml:space="preserve"> </w:t>
      </w:r>
      <w:r>
        <w:rPr>
          <w:spacing w:val="-1"/>
        </w:rPr>
        <w:t>of</w:t>
      </w:r>
      <w:r>
        <w:rPr>
          <w:spacing w:val="-5"/>
        </w:rPr>
        <w:t xml:space="preserve"> </w:t>
      </w:r>
      <w:r>
        <w:t>any</w:t>
      </w:r>
      <w:r>
        <w:rPr>
          <w:spacing w:val="-9"/>
        </w:rPr>
        <w:t xml:space="preserve"> </w:t>
      </w:r>
      <w:r>
        <w:t>statement</w:t>
      </w:r>
      <w:r>
        <w:rPr>
          <w:spacing w:val="-8"/>
        </w:rPr>
        <w:t xml:space="preserve"> </w:t>
      </w:r>
      <w:r>
        <w:t>made</w:t>
      </w:r>
      <w:r>
        <w:rPr>
          <w:spacing w:val="-6"/>
        </w:rPr>
        <w:t xml:space="preserve"> </w:t>
      </w:r>
      <w:r>
        <w:rPr>
          <w:spacing w:val="-1"/>
        </w:rPr>
        <w:t>or</w:t>
      </w:r>
      <w:r>
        <w:rPr>
          <w:spacing w:val="-6"/>
        </w:rPr>
        <w:t xml:space="preserve"> </w:t>
      </w:r>
      <w:r>
        <w:rPr>
          <w:spacing w:val="-1"/>
        </w:rPr>
        <w:t>reflected</w:t>
      </w:r>
      <w:r>
        <w:rPr>
          <w:spacing w:val="-4"/>
        </w:rPr>
        <w:t xml:space="preserve"> </w:t>
      </w:r>
      <w:r>
        <w:rPr>
          <w:spacing w:val="-1"/>
        </w:rPr>
        <w:t>in</w:t>
      </w:r>
      <w:r>
        <w:rPr>
          <w:spacing w:val="-5"/>
        </w:rPr>
        <w:t xml:space="preserve"> </w:t>
      </w:r>
      <w:r>
        <w:rPr>
          <w:spacing w:val="-1"/>
        </w:rPr>
        <w:t>this</w:t>
      </w:r>
      <w:r>
        <w:rPr>
          <w:spacing w:val="-5"/>
        </w:rPr>
        <w:t xml:space="preserve"> </w:t>
      </w:r>
      <w:r>
        <w:t>document</w:t>
      </w:r>
      <w:r>
        <w:rPr>
          <w:spacing w:val="-6"/>
        </w:rPr>
        <w:t xml:space="preserve"> </w:t>
      </w:r>
      <w:r>
        <w:rPr>
          <w:spacing w:val="-1"/>
        </w:rPr>
        <w:t>are</w:t>
      </w:r>
      <w:r>
        <w:rPr>
          <w:spacing w:val="-7"/>
        </w:rPr>
        <w:t xml:space="preserve"> </w:t>
      </w:r>
      <w:r>
        <w:t>truthful</w:t>
      </w:r>
      <w:r>
        <w:rPr>
          <w:spacing w:val="-5"/>
        </w:rPr>
        <w:t xml:space="preserve"> </w:t>
      </w:r>
      <w:r>
        <w:rPr>
          <w:spacing w:val="-1"/>
        </w:rPr>
        <w:t>and</w:t>
      </w:r>
      <w:r>
        <w:rPr>
          <w:spacing w:val="-5"/>
        </w:rPr>
        <w:t xml:space="preserve"> </w:t>
      </w:r>
      <w:r>
        <w:rPr>
          <w:spacing w:val="-1"/>
        </w:rPr>
        <w:t>accurate.</w:t>
      </w:r>
      <w:r>
        <w:rPr>
          <w:spacing w:val="-6"/>
        </w:rPr>
        <w:t xml:space="preserve"> </w:t>
      </w:r>
      <w:r>
        <w:t>The</w:t>
      </w:r>
      <w:r>
        <w:rPr>
          <w:spacing w:val="-6"/>
        </w:rPr>
        <w:t xml:space="preserve"> </w:t>
      </w:r>
      <w:r>
        <w:t>undersigned</w:t>
      </w:r>
      <w:r>
        <w:rPr>
          <w:spacing w:val="-7"/>
        </w:rPr>
        <w:t xml:space="preserve"> </w:t>
      </w:r>
      <w:r>
        <w:rPr>
          <w:spacing w:val="-1"/>
        </w:rPr>
        <w:t>further</w:t>
      </w:r>
      <w:r>
        <w:rPr>
          <w:spacing w:val="82"/>
          <w:w w:val="99"/>
        </w:rPr>
        <w:t xml:space="preserve"> </w:t>
      </w:r>
      <w:r>
        <w:rPr>
          <w:spacing w:val="-1"/>
        </w:rPr>
        <w:t>acknowledges</w:t>
      </w:r>
      <w:r>
        <w:rPr>
          <w:spacing w:val="-7"/>
        </w:rPr>
        <w:t xml:space="preserve"> </w:t>
      </w:r>
      <w:r>
        <w:t>the</w:t>
      </w:r>
      <w:r>
        <w:rPr>
          <w:spacing w:val="-6"/>
        </w:rPr>
        <w:t xml:space="preserve"> </w:t>
      </w:r>
      <w:r>
        <w:t>340B</w:t>
      </w:r>
      <w:r>
        <w:rPr>
          <w:spacing w:val="-8"/>
        </w:rPr>
        <w:t xml:space="preserve"> </w:t>
      </w:r>
      <w:r>
        <w:rPr>
          <w:spacing w:val="-1"/>
        </w:rPr>
        <w:t>covered</w:t>
      </w:r>
      <w:r>
        <w:rPr>
          <w:spacing w:val="-6"/>
        </w:rPr>
        <w:t xml:space="preserve"> </w:t>
      </w:r>
      <w:r>
        <w:rPr>
          <w:spacing w:val="-1"/>
        </w:rPr>
        <w:t>entity’s</w:t>
      </w:r>
      <w:r>
        <w:rPr>
          <w:spacing w:val="-6"/>
        </w:rPr>
        <w:t xml:space="preserve"> </w:t>
      </w:r>
      <w:r>
        <w:t>responsibility</w:t>
      </w:r>
      <w:r>
        <w:rPr>
          <w:spacing w:val="-9"/>
        </w:rPr>
        <w:t xml:space="preserve"> </w:t>
      </w:r>
      <w:r>
        <w:rPr>
          <w:spacing w:val="-1"/>
        </w:rPr>
        <w:t>to</w:t>
      </w:r>
      <w:r>
        <w:rPr>
          <w:spacing w:val="-7"/>
        </w:rPr>
        <w:t xml:space="preserve"> </w:t>
      </w:r>
      <w:r>
        <w:t>abide</w:t>
      </w:r>
      <w:r>
        <w:rPr>
          <w:spacing w:val="-8"/>
        </w:rPr>
        <w:t xml:space="preserve"> </w:t>
      </w:r>
      <w:r>
        <w:rPr>
          <w:spacing w:val="2"/>
        </w:rPr>
        <w:t>by</w:t>
      </w:r>
      <w:r>
        <w:rPr>
          <w:spacing w:val="-10"/>
        </w:rPr>
        <w:t xml:space="preserve"> </w:t>
      </w:r>
      <w:r>
        <w:t>the</w:t>
      </w:r>
      <w:r>
        <w:rPr>
          <w:spacing w:val="-7"/>
        </w:rPr>
        <w:t xml:space="preserve"> </w:t>
      </w:r>
      <w:r>
        <w:rPr>
          <w:spacing w:val="-1"/>
        </w:rPr>
        <w:t>following:</w:t>
      </w:r>
    </w:p>
    <w:p w:rsidR="004B3EDD" w:rsidRDefault="004B3EDD">
      <w:pPr>
        <w:spacing w:before="1"/>
        <w:rPr>
          <w:rFonts w:ascii="Arial" w:eastAsia="Arial" w:hAnsi="Arial" w:cs="Arial"/>
          <w:sz w:val="20"/>
          <w:szCs w:val="20"/>
        </w:rPr>
      </w:pPr>
    </w:p>
    <w:p w:rsidR="004B3EDD" w:rsidRDefault="00CF0B26">
      <w:pPr>
        <w:pStyle w:val="BodyText"/>
      </w:pPr>
      <w:r>
        <w:rPr>
          <w:spacing w:val="-1"/>
        </w:rPr>
        <w:t>As</w:t>
      </w:r>
      <w:r>
        <w:rPr>
          <w:spacing w:val="-5"/>
        </w:rPr>
        <w:t xml:space="preserve"> </w:t>
      </w:r>
      <w:r>
        <w:rPr>
          <w:spacing w:val="-1"/>
        </w:rPr>
        <w:t>an</w:t>
      </w:r>
      <w:r>
        <w:rPr>
          <w:spacing w:val="-4"/>
        </w:rPr>
        <w:t xml:space="preserve"> </w:t>
      </w:r>
      <w:r>
        <w:rPr>
          <w:spacing w:val="-1"/>
        </w:rPr>
        <w:t>Authorized</w:t>
      </w:r>
      <w:r>
        <w:rPr>
          <w:spacing w:val="-5"/>
        </w:rPr>
        <w:t xml:space="preserve"> </w:t>
      </w:r>
      <w:r>
        <w:t>Official,</w:t>
      </w:r>
      <w:r>
        <w:rPr>
          <w:spacing w:val="-6"/>
        </w:rPr>
        <w:t xml:space="preserve"> </w:t>
      </w:r>
      <w:r>
        <w:t>I</w:t>
      </w:r>
      <w:r>
        <w:rPr>
          <w:spacing w:val="-3"/>
        </w:rPr>
        <w:t xml:space="preserve"> </w:t>
      </w:r>
      <w:r>
        <w:t>certify</w:t>
      </w:r>
      <w:r>
        <w:rPr>
          <w:spacing w:val="-9"/>
        </w:rPr>
        <w:t xml:space="preserve"> </w:t>
      </w:r>
      <w:r>
        <w:rPr>
          <w:spacing w:val="-1"/>
        </w:rPr>
        <w:t>on</w:t>
      </w:r>
      <w:r>
        <w:rPr>
          <w:spacing w:val="-3"/>
        </w:rPr>
        <w:t xml:space="preserve"> </w:t>
      </w:r>
      <w:r>
        <w:rPr>
          <w:spacing w:val="-1"/>
        </w:rPr>
        <w:t>behalf</w:t>
      </w:r>
      <w:r>
        <w:rPr>
          <w:spacing w:val="-4"/>
        </w:rPr>
        <w:t xml:space="preserve"> </w:t>
      </w:r>
      <w:r>
        <w:rPr>
          <w:spacing w:val="-1"/>
        </w:rPr>
        <w:t>of</w:t>
      </w:r>
      <w:r>
        <w:rPr>
          <w:spacing w:val="-4"/>
        </w:rPr>
        <w:t xml:space="preserve"> </w:t>
      </w:r>
      <w:r>
        <w:rPr>
          <w:spacing w:val="-1"/>
        </w:rPr>
        <w:t>the</w:t>
      </w:r>
      <w:r>
        <w:rPr>
          <w:spacing w:val="-5"/>
        </w:rPr>
        <w:t xml:space="preserve"> </w:t>
      </w:r>
      <w:r>
        <w:t>covered</w:t>
      </w:r>
      <w:r>
        <w:rPr>
          <w:spacing w:val="-6"/>
        </w:rPr>
        <w:t xml:space="preserve"> </w:t>
      </w:r>
      <w:r>
        <w:t>entity</w:t>
      </w:r>
      <w:r>
        <w:rPr>
          <w:spacing w:val="-8"/>
        </w:rPr>
        <w:t xml:space="preserve"> </w:t>
      </w:r>
      <w:r>
        <w:rPr>
          <w:spacing w:val="-1"/>
        </w:rPr>
        <w:t>that:</w:t>
      </w:r>
    </w:p>
    <w:p w:rsidR="004B3EDD" w:rsidRDefault="004B3EDD">
      <w:pPr>
        <w:spacing w:before="10"/>
        <w:rPr>
          <w:rFonts w:ascii="Arial" w:eastAsia="Arial" w:hAnsi="Arial" w:cs="Arial"/>
          <w:sz w:val="19"/>
          <w:szCs w:val="19"/>
        </w:rPr>
      </w:pPr>
    </w:p>
    <w:p w:rsidR="004B3EDD" w:rsidRDefault="00CF0B26">
      <w:pPr>
        <w:pStyle w:val="BodyText"/>
        <w:numPr>
          <w:ilvl w:val="0"/>
          <w:numId w:val="1"/>
        </w:numPr>
        <w:tabs>
          <w:tab w:val="left" w:pos="404"/>
        </w:tabs>
        <w:ind w:firstLine="0"/>
      </w:pPr>
      <w:r>
        <w:rPr>
          <w:spacing w:val="-1"/>
        </w:rPr>
        <w:t>all</w:t>
      </w:r>
      <w:r>
        <w:rPr>
          <w:spacing w:val="-6"/>
        </w:rPr>
        <w:t xml:space="preserve"> </w:t>
      </w:r>
      <w:r>
        <w:rPr>
          <w:spacing w:val="-1"/>
        </w:rPr>
        <w:t>information</w:t>
      </w:r>
      <w:r>
        <w:rPr>
          <w:spacing w:val="-6"/>
        </w:rPr>
        <w:t xml:space="preserve"> </w:t>
      </w:r>
      <w:r>
        <w:t>listed</w:t>
      </w:r>
      <w:r>
        <w:rPr>
          <w:spacing w:val="-6"/>
        </w:rPr>
        <w:t xml:space="preserve"> </w:t>
      </w:r>
      <w:r>
        <w:rPr>
          <w:spacing w:val="-1"/>
        </w:rPr>
        <w:t>on</w:t>
      </w:r>
      <w:r>
        <w:rPr>
          <w:spacing w:val="-3"/>
        </w:rPr>
        <w:t xml:space="preserve"> </w:t>
      </w:r>
      <w:r>
        <w:rPr>
          <w:spacing w:val="-1"/>
        </w:rPr>
        <w:t>the</w:t>
      </w:r>
      <w:r>
        <w:rPr>
          <w:spacing w:val="-6"/>
        </w:rPr>
        <w:t xml:space="preserve"> </w:t>
      </w:r>
      <w:r>
        <w:t>340B</w:t>
      </w:r>
      <w:r>
        <w:rPr>
          <w:spacing w:val="-7"/>
        </w:rPr>
        <w:t xml:space="preserve"> </w:t>
      </w:r>
      <w:r>
        <w:rPr>
          <w:spacing w:val="-1"/>
        </w:rPr>
        <w:t>Program</w:t>
      </w:r>
      <w:r>
        <w:rPr>
          <w:spacing w:val="-3"/>
        </w:rPr>
        <w:t xml:space="preserve"> </w:t>
      </w:r>
      <w:r>
        <w:rPr>
          <w:spacing w:val="-1"/>
        </w:rPr>
        <w:t>database</w:t>
      </w:r>
      <w:r>
        <w:rPr>
          <w:spacing w:val="-6"/>
        </w:rPr>
        <w:t xml:space="preserve"> </w:t>
      </w:r>
      <w:r>
        <w:t>for</w:t>
      </w:r>
      <w:r>
        <w:rPr>
          <w:spacing w:val="-6"/>
        </w:rPr>
        <w:t xml:space="preserve"> </w:t>
      </w:r>
      <w:r>
        <w:rPr>
          <w:spacing w:val="-1"/>
        </w:rPr>
        <w:t>the</w:t>
      </w:r>
      <w:r>
        <w:rPr>
          <w:spacing w:val="-6"/>
        </w:rPr>
        <w:t xml:space="preserve"> </w:t>
      </w:r>
      <w:r>
        <w:rPr>
          <w:spacing w:val="-1"/>
        </w:rPr>
        <w:t>covered</w:t>
      </w:r>
      <w:r>
        <w:rPr>
          <w:spacing w:val="-4"/>
        </w:rPr>
        <w:t xml:space="preserve"> </w:t>
      </w:r>
      <w:r>
        <w:t>entity</w:t>
      </w:r>
      <w:r>
        <w:rPr>
          <w:spacing w:val="-7"/>
        </w:rPr>
        <w:t xml:space="preserve"> </w:t>
      </w:r>
      <w:r>
        <w:t>will</w:t>
      </w:r>
      <w:r>
        <w:rPr>
          <w:spacing w:val="-6"/>
        </w:rPr>
        <w:t xml:space="preserve"> </w:t>
      </w:r>
      <w:r>
        <w:rPr>
          <w:spacing w:val="-1"/>
        </w:rPr>
        <w:t>be</w:t>
      </w:r>
      <w:r>
        <w:rPr>
          <w:spacing w:val="-6"/>
        </w:rPr>
        <w:t xml:space="preserve"> </w:t>
      </w:r>
      <w:r>
        <w:rPr>
          <w:spacing w:val="-1"/>
        </w:rPr>
        <w:t>complete,</w:t>
      </w:r>
      <w:r>
        <w:rPr>
          <w:spacing w:val="-4"/>
        </w:rPr>
        <w:t xml:space="preserve"> </w:t>
      </w:r>
      <w:r>
        <w:rPr>
          <w:spacing w:val="-1"/>
        </w:rPr>
        <w:t>accurate,</w:t>
      </w:r>
      <w:r>
        <w:rPr>
          <w:spacing w:val="-5"/>
        </w:rPr>
        <w:t xml:space="preserve"> </w:t>
      </w:r>
      <w:r>
        <w:rPr>
          <w:spacing w:val="-1"/>
        </w:rPr>
        <w:t>and</w:t>
      </w:r>
      <w:r>
        <w:rPr>
          <w:spacing w:val="-2"/>
        </w:rPr>
        <w:t xml:space="preserve"> </w:t>
      </w:r>
      <w:r>
        <w:rPr>
          <w:spacing w:val="-1"/>
        </w:rPr>
        <w:t>correct;</w:t>
      </w:r>
    </w:p>
    <w:p w:rsidR="004B3EDD" w:rsidRDefault="00CF0B26">
      <w:pPr>
        <w:pStyle w:val="BodyText"/>
        <w:numPr>
          <w:ilvl w:val="0"/>
          <w:numId w:val="1"/>
        </w:numPr>
        <w:tabs>
          <w:tab w:val="left" w:pos="404"/>
        </w:tabs>
        <w:ind w:left="403"/>
      </w:pPr>
      <w:r>
        <w:rPr>
          <w:spacing w:val="-1"/>
        </w:rPr>
        <w:t>the</w:t>
      </w:r>
      <w:r>
        <w:rPr>
          <w:spacing w:val="-8"/>
        </w:rPr>
        <w:t xml:space="preserve"> </w:t>
      </w:r>
      <w:r>
        <w:t>covered</w:t>
      </w:r>
      <w:r>
        <w:rPr>
          <w:spacing w:val="-7"/>
        </w:rPr>
        <w:t xml:space="preserve"> </w:t>
      </w:r>
      <w:r>
        <w:t>entity</w:t>
      </w:r>
      <w:r>
        <w:rPr>
          <w:spacing w:val="-8"/>
        </w:rPr>
        <w:t xml:space="preserve"> </w:t>
      </w:r>
      <w:r>
        <w:t>will</w:t>
      </w:r>
      <w:r>
        <w:rPr>
          <w:spacing w:val="-8"/>
        </w:rPr>
        <w:t xml:space="preserve"> </w:t>
      </w:r>
      <w:r>
        <w:t>meet</w:t>
      </w:r>
      <w:r>
        <w:rPr>
          <w:spacing w:val="-7"/>
        </w:rPr>
        <w:t xml:space="preserve"> </w:t>
      </w:r>
      <w:r>
        <w:t>all</w:t>
      </w:r>
      <w:r>
        <w:rPr>
          <w:spacing w:val="-7"/>
        </w:rPr>
        <w:t xml:space="preserve"> </w:t>
      </w:r>
      <w:r>
        <w:t>340B</w:t>
      </w:r>
      <w:r>
        <w:rPr>
          <w:spacing w:val="-5"/>
        </w:rPr>
        <w:t xml:space="preserve"> </w:t>
      </w:r>
      <w:r>
        <w:rPr>
          <w:spacing w:val="-1"/>
        </w:rPr>
        <w:t>Program</w:t>
      </w:r>
      <w:r>
        <w:rPr>
          <w:spacing w:val="-4"/>
        </w:rPr>
        <w:t xml:space="preserve"> </w:t>
      </w:r>
      <w:r>
        <w:t>eligibility</w:t>
      </w:r>
      <w:r>
        <w:rPr>
          <w:spacing w:val="-9"/>
        </w:rPr>
        <w:t xml:space="preserve"> </w:t>
      </w:r>
      <w:r>
        <w:t>requirements;</w:t>
      </w:r>
    </w:p>
    <w:p w:rsidR="004B3EDD" w:rsidRDefault="00CF0B26">
      <w:pPr>
        <w:pStyle w:val="BodyText"/>
        <w:numPr>
          <w:ilvl w:val="0"/>
          <w:numId w:val="1"/>
        </w:numPr>
        <w:tabs>
          <w:tab w:val="left" w:pos="404"/>
        </w:tabs>
        <w:ind w:right="903" w:firstLine="0"/>
      </w:pPr>
      <w:r>
        <w:rPr>
          <w:spacing w:val="-1"/>
        </w:rPr>
        <w:t>the</w:t>
      </w:r>
      <w:r>
        <w:rPr>
          <w:spacing w:val="-7"/>
        </w:rPr>
        <w:t xml:space="preserve"> </w:t>
      </w:r>
      <w:r>
        <w:t>covered</w:t>
      </w:r>
      <w:r>
        <w:rPr>
          <w:spacing w:val="-6"/>
        </w:rPr>
        <w:t xml:space="preserve"> </w:t>
      </w:r>
      <w:r>
        <w:t>entity</w:t>
      </w:r>
      <w:r>
        <w:rPr>
          <w:spacing w:val="-7"/>
        </w:rPr>
        <w:t xml:space="preserve"> </w:t>
      </w:r>
      <w:r>
        <w:t>will</w:t>
      </w:r>
      <w:r>
        <w:rPr>
          <w:spacing w:val="-7"/>
        </w:rPr>
        <w:t xml:space="preserve"> </w:t>
      </w:r>
      <w:r>
        <w:rPr>
          <w:spacing w:val="1"/>
        </w:rPr>
        <w:t>comply</w:t>
      </w:r>
      <w:r>
        <w:rPr>
          <w:spacing w:val="-8"/>
        </w:rPr>
        <w:t xml:space="preserve"> </w:t>
      </w:r>
      <w:r>
        <w:t>with</w:t>
      </w:r>
      <w:r>
        <w:rPr>
          <w:spacing w:val="-7"/>
        </w:rPr>
        <w:t xml:space="preserve"> </w:t>
      </w:r>
      <w:r>
        <w:t>all</w:t>
      </w:r>
      <w:r>
        <w:rPr>
          <w:spacing w:val="-7"/>
        </w:rPr>
        <w:t xml:space="preserve"> </w:t>
      </w:r>
      <w:r>
        <w:t>requirements</w:t>
      </w:r>
      <w:r>
        <w:rPr>
          <w:spacing w:val="-5"/>
        </w:rPr>
        <w:t xml:space="preserve"> </w:t>
      </w:r>
      <w:r>
        <w:rPr>
          <w:spacing w:val="-1"/>
        </w:rPr>
        <w:t>of</w:t>
      </w:r>
      <w:r>
        <w:rPr>
          <w:spacing w:val="-4"/>
        </w:rPr>
        <w:t xml:space="preserve"> </w:t>
      </w:r>
      <w:r>
        <w:rPr>
          <w:spacing w:val="-1"/>
        </w:rPr>
        <w:t>Section</w:t>
      </w:r>
      <w:r>
        <w:rPr>
          <w:spacing w:val="-5"/>
        </w:rPr>
        <w:t xml:space="preserve"> </w:t>
      </w:r>
      <w:r>
        <w:t>340B</w:t>
      </w:r>
      <w:r>
        <w:rPr>
          <w:spacing w:val="-7"/>
        </w:rPr>
        <w:t xml:space="preserve"> </w:t>
      </w:r>
      <w:r>
        <w:rPr>
          <w:spacing w:val="-1"/>
        </w:rPr>
        <w:t>of</w:t>
      </w:r>
      <w:r>
        <w:rPr>
          <w:spacing w:val="-4"/>
        </w:rPr>
        <w:t xml:space="preserve"> </w:t>
      </w:r>
      <w:r>
        <w:rPr>
          <w:spacing w:val="-1"/>
        </w:rPr>
        <w:t>the</w:t>
      </w:r>
      <w:r>
        <w:rPr>
          <w:spacing w:val="-4"/>
        </w:rPr>
        <w:t xml:space="preserve"> </w:t>
      </w:r>
      <w:r>
        <w:t>Public</w:t>
      </w:r>
      <w:r>
        <w:rPr>
          <w:spacing w:val="-5"/>
        </w:rPr>
        <w:t xml:space="preserve"> </w:t>
      </w:r>
      <w:r>
        <w:t>Health</w:t>
      </w:r>
      <w:r>
        <w:rPr>
          <w:spacing w:val="-6"/>
        </w:rPr>
        <w:t xml:space="preserve"> </w:t>
      </w:r>
      <w:r>
        <w:rPr>
          <w:spacing w:val="-1"/>
        </w:rPr>
        <w:t>Service</w:t>
      </w:r>
      <w:r>
        <w:rPr>
          <w:spacing w:val="-5"/>
        </w:rPr>
        <w:t xml:space="preserve"> </w:t>
      </w:r>
      <w:r>
        <w:t>Act</w:t>
      </w:r>
      <w:r>
        <w:rPr>
          <w:spacing w:val="54"/>
          <w:w w:val="99"/>
        </w:rPr>
        <w:t xml:space="preserve"> </w:t>
      </w:r>
      <w:r>
        <w:rPr>
          <w:spacing w:val="-1"/>
        </w:rPr>
        <w:t>and</w:t>
      </w:r>
      <w:r>
        <w:rPr>
          <w:spacing w:val="-6"/>
        </w:rPr>
        <w:t xml:space="preserve"> </w:t>
      </w:r>
      <w:r>
        <w:rPr>
          <w:spacing w:val="1"/>
        </w:rPr>
        <w:t>any</w:t>
      </w:r>
      <w:r>
        <w:rPr>
          <w:spacing w:val="-10"/>
        </w:rPr>
        <w:t xml:space="preserve"> </w:t>
      </w:r>
      <w:r>
        <w:t>accompanying</w:t>
      </w:r>
      <w:r>
        <w:rPr>
          <w:spacing w:val="-7"/>
        </w:rPr>
        <w:t xml:space="preserve"> </w:t>
      </w:r>
      <w:r>
        <w:t>regulations</w:t>
      </w:r>
      <w:r>
        <w:rPr>
          <w:spacing w:val="-4"/>
        </w:rPr>
        <w:t xml:space="preserve"> </w:t>
      </w:r>
      <w:r>
        <w:t>including,</w:t>
      </w:r>
      <w:r>
        <w:rPr>
          <w:spacing w:val="-7"/>
        </w:rPr>
        <w:t xml:space="preserve"> </w:t>
      </w:r>
      <w:r>
        <w:t>but</w:t>
      </w:r>
      <w:r>
        <w:rPr>
          <w:spacing w:val="-7"/>
        </w:rPr>
        <w:t xml:space="preserve"> </w:t>
      </w:r>
      <w:r>
        <w:t>not</w:t>
      </w:r>
      <w:r>
        <w:rPr>
          <w:spacing w:val="-7"/>
        </w:rPr>
        <w:t xml:space="preserve"> </w:t>
      </w:r>
      <w:r>
        <w:t>limited</w:t>
      </w:r>
      <w:r>
        <w:rPr>
          <w:spacing w:val="-8"/>
        </w:rPr>
        <w:t xml:space="preserve"> </w:t>
      </w:r>
      <w:r>
        <w:t>to,</w:t>
      </w:r>
      <w:r>
        <w:rPr>
          <w:spacing w:val="-7"/>
        </w:rPr>
        <w:t xml:space="preserve"> </w:t>
      </w:r>
      <w:r>
        <w:t>the</w:t>
      </w:r>
      <w:r>
        <w:rPr>
          <w:spacing w:val="-5"/>
        </w:rPr>
        <w:t xml:space="preserve"> </w:t>
      </w:r>
      <w:r>
        <w:rPr>
          <w:spacing w:val="-1"/>
        </w:rPr>
        <w:t>prohibition</w:t>
      </w:r>
      <w:r>
        <w:rPr>
          <w:spacing w:val="-8"/>
        </w:rPr>
        <w:t xml:space="preserve"> </w:t>
      </w:r>
      <w:r>
        <w:t>against</w:t>
      </w:r>
      <w:r>
        <w:rPr>
          <w:spacing w:val="-7"/>
        </w:rPr>
        <w:t xml:space="preserve"> </w:t>
      </w:r>
      <w:r>
        <w:t>duplicate</w:t>
      </w:r>
      <w:r>
        <w:rPr>
          <w:spacing w:val="66"/>
          <w:w w:val="99"/>
        </w:rPr>
        <w:t xml:space="preserve"> </w:t>
      </w:r>
      <w:r>
        <w:rPr>
          <w:spacing w:val="-1"/>
        </w:rPr>
        <w:t>discounts</w:t>
      </w:r>
      <w:r>
        <w:rPr>
          <w:spacing w:val="-7"/>
        </w:rPr>
        <w:t xml:space="preserve"> </w:t>
      </w:r>
      <w:r w:rsidR="000804AA">
        <w:rPr>
          <w:spacing w:val="-1"/>
        </w:rPr>
        <w:t>and diversion (section 340B(a)(5)(A) and (B) of the Public Health Service Act</w:t>
      </w:r>
      <w:r>
        <w:rPr>
          <w:spacing w:val="-1"/>
        </w:rPr>
        <w:t>;</w:t>
      </w:r>
    </w:p>
    <w:p w:rsidR="004B3EDD" w:rsidRDefault="00CF0B26">
      <w:pPr>
        <w:pStyle w:val="BodyText"/>
        <w:numPr>
          <w:ilvl w:val="0"/>
          <w:numId w:val="1"/>
        </w:numPr>
        <w:tabs>
          <w:tab w:val="left" w:pos="404"/>
        </w:tabs>
        <w:ind w:right="1373" w:firstLine="0"/>
      </w:pPr>
      <w:r>
        <w:rPr>
          <w:spacing w:val="-1"/>
        </w:rPr>
        <w:t>the</w:t>
      </w:r>
      <w:r>
        <w:rPr>
          <w:spacing w:val="-8"/>
        </w:rPr>
        <w:t xml:space="preserve"> </w:t>
      </w:r>
      <w:r>
        <w:t>covered</w:t>
      </w:r>
      <w:r>
        <w:rPr>
          <w:spacing w:val="-8"/>
        </w:rPr>
        <w:t xml:space="preserve"> </w:t>
      </w:r>
      <w:r>
        <w:t>entity</w:t>
      </w:r>
      <w:r>
        <w:rPr>
          <w:spacing w:val="-9"/>
        </w:rPr>
        <w:t xml:space="preserve"> </w:t>
      </w:r>
      <w:r>
        <w:t>will</w:t>
      </w:r>
      <w:r>
        <w:rPr>
          <w:spacing w:val="-9"/>
        </w:rPr>
        <w:t xml:space="preserve"> </w:t>
      </w:r>
      <w:r>
        <w:t>maintain</w:t>
      </w:r>
      <w:r>
        <w:rPr>
          <w:spacing w:val="-8"/>
        </w:rPr>
        <w:t xml:space="preserve"> </w:t>
      </w:r>
      <w:r>
        <w:t>auditable</w:t>
      </w:r>
      <w:r>
        <w:rPr>
          <w:spacing w:val="-8"/>
        </w:rPr>
        <w:t xml:space="preserve"> </w:t>
      </w:r>
      <w:r>
        <w:rPr>
          <w:spacing w:val="-1"/>
        </w:rPr>
        <w:t>records</w:t>
      </w:r>
      <w:r>
        <w:rPr>
          <w:spacing w:val="-4"/>
        </w:rPr>
        <w:t xml:space="preserve"> </w:t>
      </w:r>
      <w:r w:rsidR="00A11AD9">
        <w:rPr>
          <w:spacing w:val="-1"/>
        </w:rPr>
        <w:t>pertaining to</w:t>
      </w:r>
      <w:r w:rsidR="00A11AD9">
        <w:rPr>
          <w:spacing w:val="-8"/>
        </w:rPr>
        <w:t xml:space="preserve"> </w:t>
      </w:r>
      <w:r>
        <w:t>compliance</w:t>
      </w:r>
      <w:r>
        <w:rPr>
          <w:spacing w:val="-4"/>
        </w:rPr>
        <w:t xml:space="preserve"> </w:t>
      </w:r>
      <w:r>
        <w:rPr>
          <w:spacing w:val="-1"/>
        </w:rPr>
        <w:t>with</w:t>
      </w:r>
      <w:r>
        <w:rPr>
          <w:spacing w:val="-8"/>
        </w:rPr>
        <w:t xml:space="preserve"> </w:t>
      </w:r>
      <w:r>
        <w:t>the</w:t>
      </w:r>
      <w:r>
        <w:rPr>
          <w:spacing w:val="-8"/>
        </w:rPr>
        <w:t xml:space="preserve"> </w:t>
      </w:r>
      <w:r>
        <w:t>requirements</w:t>
      </w:r>
      <w:r>
        <w:rPr>
          <w:spacing w:val="-7"/>
        </w:rPr>
        <w:t xml:space="preserve"> </w:t>
      </w:r>
      <w:r>
        <w:rPr>
          <w:spacing w:val="-1"/>
        </w:rPr>
        <w:t>described</w:t>
      </w:r>
      <w:r>
        <w:rPr>
          <w:spacing w:val="-6"/>
        </w:rPr>
        <w:t xml:space="preserve"> </w:t>
      </w:r>
      <w:r>
        <w:rPr>
          <w:spacing w:val="-1"/>
        </w:rPr>
        <w:t>in</w:t>
      </w:r>
      <w:r>
        <w:rPr>
          <w:spacing w:val="74"/>
          <w:w w:val="99"/>
        </w:rPr>
        <w:t xml:space="preserve"> </w:t>
      </w:r>
      <w:r>
        <w:rPr>
          <w:spacing w:val="-1"/>
        </w:rPr>
        <w:t>paragraph</w:t>
      </w:r>
      <w:r>
        <w:rPr>
          <w:spacing w:val="-10"/>
        </w:rPr>
        <w:t xml:space="preserve"> </w:t>
      </w:r>
      <w:r>
        <w:rPr>
          <w:spacing w:val="-1"/>
        </w:rPr>
        <w:t>(3)</w:t>
      </w:r>
      <w:r>
        <w:rPr>
          <w:spacing w:val="-9"/>
        </w:rPr>
        <w:t xml:space="preserve"> </w:t>
      </w:r>
      <w:r>
        <w:rPr>
          <w:spacing w:val="-1"/>
        </w:rPr>
        <w:t>above</w:t>
      </w:r>
      <w:r w:rsidR="003376B5">
        <w:rPr>
          <w:spacing w:val="-1"/>
        </w:rPr>
        <w:t>, pursuant to section 340B(a)(5)(C) of the Public Health Service Act;</w:t>
      </w:r>
    </w:p>
    <w:p w:rsidR="004B3EDD" w:rsidRDefault="00CF0B26">
      <w:pPr>
        <w:pStyle w:val="BodyText"/>
        <w:numPr>
          <w:ilvl w:val="0"/>
          <w:numId w:val="1"/>
        </w:numPr>
        <w:tabs>
          <w:tab w:val="left" w:pos="404"/>
        </w:tabs>
        <w:ind w:right="903" w:firstLine="0"/>
      </w:pPr>
      <w:r>
        <w:rPr>
          <w:spacing w:val="-1"/>
        </w:rPr>
        <w:t>if</w:t>
      </w:r>
      <w:r>
        <w:rPr>
          <w:spacing w:val="-5"/>
        </w:rPr>
        <w:t xml:space="preserve"> </w:t>
      </w:r>
      <w:r>
        <w:rPr>
          <w:spacing w:val="-1"/>
        </w:rPr>
        <w:t>the</w:t>
      </w:r>
      <w:r>
        <w:rPr>
          <w:spacing w:val="-7"/>
        </w:rPr>
        <w:t xml:space="preserve"> </w:t>
      </w:r>
      <w:r>
        <w:rPr>
          <w:spacing w:val="-1"/>
        </w:rPr>
        <w:t>covered</w:t>
      </w:r>
      <w:r>
        <w:rPr>
          <w:spacing w:val="-5"/>
        </w:rPr>
        <w:t xml:space="preserve"> </w:t>
      </w:r>
      <w:r>
        <w:t>entity</w:t>
      </w:r>
      <w:r>
        <w:rPr>
          <w:spacing w:val="-10"/>
        </w:rPr>
        <w:t xml:space="preserve"> </w:t>
      </w:r>
      <w:r>
        <w:t>uses</w:t>
      </w:r>
      <w:r>
        <w:rPr>
          <w:spacing w:val="-6"/>
        </w:rPr>
        <w:t xml:space="preserve"> </w:t>
      </w:r>
      <w:r>
        <w:rPr>
          <w:spacing w:val="-1"/>
        </w:rPr>
        <w:t>contract</w:t>
      </w:r>
      <w:r>
        <w:rPr>
          <w:spacing w:val="-6"/>
        </w:rPr>
        <w:t xml:space="preserve"> </w:t>
      </w:r>
      <w:r>
        <w:t>pharmacy</w:t>
      </w:r>
      <w:r>
        <w:rPr>
          <w:spacing w:val="-13"/>
        </w:rPr>
        <w:t xml:space="preserve"> </w:t>
      </w:r>
      <w:r>
        <w:t>services,</w:t>
      </w:r>
      <w:r>
        <w:rPr>
          <w:spacing w:val="-6"/>
        </w:rPr>
        <w:t xml:space="preserve"> </w:t>
      </w:r>
      <w:r>
        <w:rPr>
          <w:spacing w:val="-1"/>
        </w:rPr>
        <w:t>that</w:t>
      </w:r>
      <w:r>
        <w:rPr>
          <w:spacing w:val="-5"/>
        </w:rPr>
        <w:t xml:space="preserve"> </w:t>
      </w:r>
      <w:r>
        <w:rPr>
          <w:spacing w:val="-1"/>
        </w:rPr>
        <w:t>the</w:t>
      </w:r>
      <w:r>
        <w:rPr>
          <w:spacing w:val="-7"/>
        </w:rPr>
        <w:t xml:space="preserve"> </w:t>
      </w:r>
      <w:r>
        <w:t>contract</w:t>
      </w:r>
      <w:r>
        <w:rPr>
          <w:spacing w:val="-7"/>
        </w:rPr>
        <w:t xml:space="preserve"> </w:t>
      </w:r>
      <w:r>
        <w:t>pharmacy</w:t>
      </w:r>
      <w:r>
        <w:rPr>
          <w:spacing w:val="-9"/>
        </w:rPr>
        <w:t xml:space="preserve"> </w:t>
      </w:r>
      <w:r>
        <w:t>arrangement</w:t>
      </w:r>
      <w:r>
        <w:rPr>
          <w:spacing w:val="-5"/>
        </w:rPr>
        <w:t xml:space="preserve"> </w:t>
      </w:r>
      <w:r>
        <w:rPr>
          <w:spacing w:val="-1"/>
        </w:rPr>
        <w:t>will</w:t>
      </w:r>
      <w:r>
        <w:rPr>
          <w:spacing w:val="-6"/>
        </w:rPr>
        <w:t xml:space="preserve"> </w:t>
      </w:r>
      <w:r>
        <w:rPr>
          <w:spacing w:val="-1"/>
        </w:rPr>
        <w:t>be</w:t>
      </w:r>
      <w:r>
        <w:rPr>
          <w:spacing w:val="-5"/>
        </w:rPr>
        <w:t xml:space="preserve"> </w:t>
      </w:r>
      <w:r>
        <w:t>performed</w:t>
      </w:r>
      <w:r>
        <w:rPr>
          <w:spacing w:val="-7"/>
        </w:rPr>
        <w:t xml:space="preserve"> </w:t>
      </w:r>
      <w:r>
        <w:rPr>
          <w:spacing w:val="-1"/>
        </w:rPr>
        <w:t>in</w:t>
      </w:r>
      <w:r>
        <w:rPr>
          <w:spacing w:val="72"/>
          <w:w w:val="99"/>
        </w:rPr>
        <w:t xml:space="preserve"> </w:t>
      </w:r>
      <w:r>
        <w:rPr>
          <w:spacing w:val="-1"/>
        </w:rPr>
        <w:t>accordance</w:t>
      </w:r>
      <w:r>
        <w:rPr>
          <w:spacing w:val="-6"/>
        </w:rPr>
        <w:t xml:space="preserve"> </w:t>
      </w:r>
      <w:r>
        <w:rPr>
          <w:spacing w:val="-1"/>
        </w:rPr>
        <w:t>with</w:t>
      </w:r>
      <w:r>
        <w:rPr>
          <w:spacing w:val="-7"/>
        </w:rPr>
        <w:t xml:space="preserve"> </w:t>
      </w:r>
      <w:r>
        <w:t>OPA</w:t>
      </w:r>
      <w:r w:rsidR="003376B5">
        <w:t xml:space="preserve"> requirements and</w:t>
      </w:r>
      <w:r>
        <w:rPr>
          <w:spacing w:val="-5"/>
        </w:rPr>
        <w:t xml:space="preserve"> </w:t>
      </w:r>
      <w:r>
        <w:rPr>
          <w:spacing w:val="-1"/>
        </w:rPr>
        <w:t>guidelines</w:t>
      </w:r>
      <w:r w:rsidR="00A11AD9">
        <w:rPr>
          <w:spacing w:val="-1"/>
        </w:rPr>
        <w:t>;</w:t>
      </w:r>
      <w:r>
        <w:rPr>
          <w:spacing w:val="-6"/>
        </w:rPr>
        <w:t xml:space="preserve"> </w:t>
      </w:r>
    </w:p>
    <w:p w:rsidR="004B3EDD" w:rsidRDefault="00CF0B26">
      <w:pPr>
        <w:pStyle w:val="BodyText"/>
        <w:numPr>
          <w:ilvl w:val="0"/>
          <w:numId w:val="1"/>
        </w:numPr>
        <w:tabs>
          <w:tab w:val="left" w:pos="404"/>
        </w:tabs>
        <w:ind w:right="1373" w:firstLine="0"/>
      </w:pPr>
      <w:r>
        <w:rPr>
          <w:spacing w:val="-1"/>
        </w:rPr>
        <w:t>the</w:t>
      </w:r>
      <w:r>
        <w:rPr>
          <w:spacing w:val="-7"/>
        </w:rPr>
        <w:t xml:space="preserve"> </w:t>
      </w:r>
      <w:r>
        <w:t>covered</w:t>
      </w:r>
      <w:r>
        <w:rPr>
          <w:spacing w:val="-6"/>
        </w:rPr>
        <w:t xml:space="preserve"> </w:t>
      </w:r>
      <w:r>
        <w:t>entity</w:t>
      </w:r>
      <w:r>
        <w:rPr>
          <w:spacing w:val="-9"/>
        </w:rPr>
        <w:t xml:space="preserve"> </w:t>
      </w:r>
      <w:r>
        <w:rPr>
          <w:spacing w:val="-1"/>
        </w:rPr>
        <w:t>acknowledges its</w:t>
      </w:r>
      <w:r>
        <w:rPr>
          <w:spacing w:val="-6"/>
        </w:rPr>
        <w:t xml:space="preserve"> </w:t>
      </w:r>
      <w:r>
        <w:t>responsibility</w:t>
      </w:r>
      <w:r>
        <w:rPr>
          <w:spacing w:val="-7"/>
        </w:rPr>
        <w:t xml:space="preserve"> </w:t>
      </w:r>
      <w:r>
        <w:rPr>
          <w:spacing w:val="1"/>
        </w:rPr>
        <w:t>to</w:t>
      </w:r>
      <w:r>
        <w:rPr>
          <w:spacing w:val="-6"/>
        </w:rPr>
        <w:t xml:space="preserve"> </w:t>
      </w:r>
      <w:r>
        <w:rPr>
          <w:spacing w:val="-1"/>
        </w:rPr>
        <w:t>contact</w:t>
      </w:r>
      <w:r>
        <w:rPr>
          <w:spacing w:val="-6"/>
        </w:rPr>
        <w:t xml:space="preserve"> </w:t>
      </w:r>
      <w:r>
        <w:t>OPA</w:t>
      </w:r>
      <w:r>
        <w:rPr>
          <w:spacing w:val="-4"/>
        </w:rPr>
        <w:t xml:space="preserve"> </w:t>
      </w:r>
      <w:r>
        <w:rPr>
          <w:spacing w:val="-1"/>
        </w:rPr>
        <w:t>as</w:t>
      </w:r>
      <w:r>
        <w:rPr>
          <w:spacing w:val="-6"/>
        </w:rPr>
        <w:t xml:space="preserve"> </w:t>
      </w:r>
      <w:r>
        <w:rPr>
          <w:spacing w:val="-1"/>
        </w:rPr>
        <w:t>soon</w:t>
      </w:r>
      <w:r>
        <w:rPr>
          <w:spacing w:val="-4"/>
        </w:rPr>
        <w:t xml:space="preserve"> </w:t>
      </w:r>
      <w:r>
        <w:rPr>
          <w:spacing w:val="-1"/>
        </w:rPr>
        <w:t>as</w:t>
      </w:r>
      <w:r>
        <w:rPr>
          <w:spacing w:val="-9"/>
        </w:rPr>
        <w:t xml:space="preserve"> </w:t>
      </w:r>
      <w:r>
        <w:t>possible</w:t>
      </w:r>
      <w:r>
        <w:rPr>
          <w:spacing w:val="-5"/>
        </w:rPr>
        <w:t xml:space="preserve"> </w:t>
      </w:r>
      <w:r>
        <w:rPr>
          <w:spacing w:val="-1"/>
        </w:rPr>
        <w:t>if</w:t>
      </w:r>
      <w:r>
        <w:rPr>
          <w:spacing w:val="-4"/>
        </w:rPr>
        <w:t xml:space="preserve"> </w:t>
      </w:r>
      <w:r>
        <w:rPr>
          <w:spacing w:val="-1"/>
        </w:rPr>
        <w:t>there</w:t>
      </w:r>
      <w:r>
        <w:rPr>
          <w:spacing w:val="-4"/>
        </w:rPr>
        <w:t xml:space="preserve"> </w:t>
      </w:r>
      <w:r>
        <w:rPr>
          <w:spacing w:val="-1"/>
        </w:rPr>
        <w:t>is</w:t>
      </w:r>
      <w:r>
        <w:rPr>
          <w:spacing w:val="-6"/>
        </w:rPr>
        <w:t xml:space="preserve"> </w:t>
      </w:r>
      <w:r>
        <w:rPr>
          <w:spacing w:val="1"/>
        </w:rPr>
        <w:t>any</w:t>
      </w:r>
      <w:r w:rsidR="00731FCE">
        <w:rPr>
          <w:spacing w:val="82"/>
          <w:w w:val="99"/>
        </w:rPr>
        <w:t xml:space="preserve"> </w:t>
      </w:r>
      <w:r>
        <w:t>change</w:t>
      </w:r>
      <w:r>
        <w:rPr>
          <w:spacing w:val="-5"/>
        </w:rPr>
        <w:t xml:space="preserve"> </w:t>
      </w:r>
      <w:r>
        <w:rPr>
          <w:spacing w:val="-1"/>
        </w:rPr>
        <w:t>in</w:t>
      </w:r>
      <w:r>
        <w:rPr>
          <w:spacing w:val="-4"/>
        </w:rPr>
        <w:t xml:space="preserve"> </w:t>
      </w:r>
      <w:r>
        <w:t>340B</w:t>
      </w:r>
      <w:r>
        <w:rPr>
          <w:spacing w:val="-7"/>
        </w:rPr>
        <w:t xml:space="preserve"> </w:t>
      </w:r>
      <w:r>
        <w:t>eligibility</w:t>
      </w:r>
      <w:r>
        <w:rPr>
          <w:spacing w:val="-8"/>
        </w:rPr>
        <w:t xml:space="preserve"> </w:t>
      </w:r>
      <w:r>
        <w:rPr>
          <w:spacing w:val="-1"/>
        </w:rPr>
        <w:t>and/or</w:t>
      </w:r>
      <w:r>
        <w:rPr>
          <w:spacing w:val="-5"/>
        </w:rPr>
        <w:t xml:space="preserve"> </w:t>
      </w:r>
      <w:r>
        <w:t>breach</w:t>
      </w:r>
      <w:r>
        <w:rPr>
          <w:spacing w:val="-6"/>
        </w:rPr>
        <w:t xml:space="preserve"> </w:t>
      </w:r>
      <w:r>
        <w:rPr>
          <w:spacing w:val="1"/>
        </w:rPr>
        <w:t>by</w:t>
      </w:r>
      <w:r>
        <w:rPr>
          <w:spacing w:val="-7"/>
        </w:rPr>
        <w:t xml:space="preserve"> </w:t>
      </w:r>
      <w:r>
        <w:rPr>
          <w:spacing w:val="-1"/>
        </w:rPr>
        <w:t>the</w:t>
      </w:r>
      <w:r>
        <w:rPr>
          <w:spacing w:val="-6"/>
        </w:rPr>
        <w:t xml:space="preserve"> </w:t>
      </w:r>
      <w:r>
        <w:t>covered</w:t>
      </w:r>
      <w:r>
        <w:rPr>
          <w:spacing w:val="-6"/>
        </w:rPr>
        <w:t xml:space="preserve"> </w:t>
      </w:r>
      <w:r>
        <w:t>entity</w:t>
      </w:r>
      <w:r>
        <w:rPr>
          <w:spacing w:val="-7"/>
        </w:rPr>
        <w:t xml:space="preserve"> </w:t>
      </w:r>
      <w:r>
        <w:rPr>
          <w:spacing w:val="-1"/>
        </w:rPr>
        <w:t>of</w:t>
      </w:r>
      <w:r>
        <w:rPr>
          <w:spacing w:val="-4"/>
        </w:rPr>
        <w:t xml:space="preserve"> </w:t>
      </w:r>
      <w:r>
        <w:t>any</w:t>
      </w:r>
      <w:r>
        <w:rPr>
          <w:spacing w:val="-7"/>
        </w:rPr>
        <w:t xml:space="preserve"> </w:t>
      </w:r>
      <w:r>
        <w:rPr>
          <w:spacing w:val="-1"/>
        </w:rPr>
        <w:t>of</w:t>
      </w:r>
      <w:r>
        <w:rPr>
          <w:spacing w:val="-4"/>
        </w:rPr>
        <w:t xml:space="preserve"> </w:t>
      </w:r>
      <w:r>
        <w:rPr>
          <w:spacing w:val="-1"/>
        </w:rPr>
        <w:t>the</w:t>
      </w:r>
      <w:r>
        <w:rPr>
          <w:spacing w:val="-6"/>
        </w:rPr>
        <w:t xml:space="preserve"> </w:t>
      </w:r>
      <w:r>
        <w:t>foregoing;</w:t>
      </w:r>
      <w:r>
        <w:rPr>
          <w:spacing w:val="-6"/>
        </w:rPr>
        <w:t xml:space="preserve"> </w:t>
      </w:r>
      <w:r>
        <w:t>and</w:t>
      </w:r>
    </w:p>
    <w:p w:rsidR="004B3EDD" w:rsidRDefault="00CF0B26">
      <w:pPr>
        <w:pStyle w:val="BodyText"/>
        <w:numPr>
          <w:ilvl w:val="0"/>
          <w:numId w:val="1"/>
        </w:numPr>
        <w:tabs>
          <w:tab w:val="left" w:pos="404"/>
        </w:tabs>
        <w:ind w:right="1043" w:firstLine="0"/>
      </w:pPr>
      <w:proofErr w:type="gramStart"/>
      <w:r>
        <w:rPr>
          <w:spacing w:val="-1"/>
        </w:rPr>
        <w:t>the</w:t>
      </w:r>
      <w:proofErr w:type="gramEnd"/>
      <w:r>
        <w:rPr>
          <w:spacing w:val="-6"/>
        </w:rPr>
        <w:t xml:space="preserve"> </w:t>
      </w:r>
      <w:r>
        <w:t>covered</w:t>
      </w:r>
      <w:r>
        <w:rPr>
          <w:spacing w:val="-6"/>
        </w:rPr>
        <w:t xml:space="preserve"> </w:t>
      </w:r>
      <w:r>
        <w:t>entity</w:t>
      </w:r>
      <w:r>
        <w:rPr>
          <w:spacing w:val="-9"/>
        </w:rPr>
        <w:t xml:space="preserve"> </w:t>
      </w:r>
      <w:r>
        <w:rPr>
          <w:spacing w:val="-1"/>
        </w:rPr>
        <w:t>acknowledges</w:t>
      </w:r>
      <w:r>
        <w:rPr>
          <w:spacing w:val="-5"/>
        </w:rPr>
        <w:t xml:space="preserve"> </w:t>
      </w:r>
      <w:r>
        <w:t>that</w:t>
      </w:r>
      <w:r>
        <w:rPr>
          <w:spacing w:val="-4"/>
        </w:rPr>
        <w:t xml:space="preserve"> </w:t>
      </w:r>
      <w:r>
        <w:rPr>
          <w:spacing w:val="-1"/>
        </w:rPr>
        <w:t>if</w:t>
      </w:r>
      <w:r>
        <w:rPr>
          <w:spacing w:val="-4"/>
        </w:rPr>
        <w:t xml:space="preserve"> </w:t>
      </w:r>
      <w:r>
        <w:rPr>
          <w:spacing w:val="-1"/>
        </w:rPr>
        <w:t>there</w:t>
      </w:r>
      <w:r>
        <w:rPr>
          <w:spacing w:val="-4"/>
        </w:rPr>
        <w:t xml:space="preserve"> </w:t>
      </w:r>
      <w:r>
        <w:rPr>
          <w:spacing w:val="-1"/>
        </w:rPr>
        <w:t>is</w:t>
      </w:r>
      <w:r>
        <w:rPr>
          <w:spacing w:val="-5"/>
        </w:rPr>
        <w:t xml:space="preserve"> </w:t>
      </w:r>
      <w:r>
        <w:t>a</w:t>
      </w:r>
      <w:r>
        <w:rPr>
          <w:spacing w:val="-4"/>
        </w:rPr>
        <w:t xml:space="preserve"> </w:t>
      </w:r>
      <w:r>
        <w:t>breach</w:t>
      </w:r>
      <w:r>
        <w:rPr>
          <w:spacing w:val="-6"/>
        </w:rPr>
        <w:t xml:space="preserve"> </w:t>
      </w:r>
      <w:r>
        <w:rPr>
          <w:spacing w:val="-1"/>
        </w:rPr>
        <w:t>of</w:t>
      </w:r>
      <w:r>
        <w:rPr>
          <w:spacing w:val="-4"/>
        </w:rPr>
        <w:t xml:space="preserve"> </w:t>
      </w:r>
      <w:r>
        <w:rPr>
          <w:spacing w:val="-1"/>
        </w:rPr>
        <w:t>the</w:t>
      </w:r>
      <w:r>
        <w:rPr>
          <w:spacing w:val="-6"/>
        </w:rPr>
        <w:t xml:space="preserve"> </w:t>
      </w:r>
      <w:r>
        <w:t>requirements</w:t>
      </w:r>
      <w:r>
        <w:rPr>
          <w:spacing w:val="-5"/>
        </w:rPr>
        <w:t xml:space="preserve"> </w:t>
      </w:r>
      <w:r>
        <w:rPr>
          <w:spacing w:val="-1"/>
        </w:rPr>
        <w:t>described</w:t>
      </w:r>
      <w:r>
        <w:rPr>
          <w:spacing w:val="-4"/>
        </w:rPr>
        <w:t xml:space="preserve"> </w:t>
      </w:r>
      <w:r>
        <w:rPr>
          <w:spacing w:val="-1"/>
        </w:rPr>
        <w:t>in</w:t>
      </w:r>
      <w:r>
        <w:rPr>
          <w:spacing w:val="-4"/>
        </w:rPr>
        <w:t xml:space="preserve"> </w:t>
      </w:r>
      <w:r>
        <w:rPr>
          <w:spacing w:val="-1"/>
        </w:rPr>
        <w:t>paragraph</w:t>
      </w:r>
      <w:r>
        <w:rPr>
          <w:spacing w:val="-6"/>
        </w:rPr>
        <w:t xml:space="preserve"> </w:t>
      </w:r>
      <w:r>
        <w:rPr>
          <w:spacing w:val="-1"/>
        </w:rPr>
        <w:t>(3)</w:t>
      </w:r>
      <w:r>
        <w:rPr>
          <w:spacing w:val="-5"/>
        </w:rPr>
        <w:t xml:space="preserve"> </w:t>
      </w:r>
      <w:r>
        <w:t>that</w:t>
      </w:r>
      <w:r>
        <w:rPr>
          <w:spacing w:val="-5"/>
        </w:rPr>
        <w:t xml:space="preserve"> </w:t>
      </w:r>
      <w:r>
        <w:t>the</w:t>
      </w:r>
      <w:r>
        <w:rPr>
          <w:spacing w:val="82"/>
          <w:w w:val="99"/>
        </w:rPr>
        <w:t xml:space="preserve"> </w:t>
      </w:r>
      <w:r>
        <w:rPr>
          <w:spacing w:val="-1"/>
        </w:rPr>
        <w:t>covered</w:t>
      </w:r>
      <w:r>
        <w:rPr>
          <w:spacing w:val="-4"/>
        </w:rPr>
        <w:t xml:space="preserve"> </w:t>
      </w:r>
      <w:r>
        <w:t>entity</w:t>
      </w:r>
      <w:r>
        <w:rPr>
          <w:spacing w:val="-9"/>
        </w:rPr>
        <w:t xml:space="preserve"> </w:t>
      </w:r>
      <w:r>
        <w:rPr>
          <w:spacing w:val="2"/>
        </w:rPr>
        <w:t>may</w:t>
      </w:r>
      <w:r>
        <w:rPr>
          <w:spacing w:val="-8"/>
        </w:rPr>
        <w:t xml:space="preserve"> </w:t>
      </w:r>
      <w:r>
        <w:rPr>
          <w:spacing w:val="-1"/>
        </w:rPr>
        <w:t>be</w:t>
      </w:r>
      <w:r>
        <w:rPr>
          <w:spacing w:val="-4"/>
        </w:rPr>
        <w:t xml:space="preserve"> </w:t>
      </w:r>
      <w:r>
        <w:t>liable</w:t>
      </w:r>
      <w:r>
        <w:rPr>
          <w:spacing w:val="-5"/>
        </w:rPr>
        <w:t xml:space="preserve"> </w:t>
      </w:r>
      <w:r>
        <w:rPr>
          <w:spacing w:val="-1"/>
        </w:rPr>
        <w:t>to</w:t>
      </w:r>
      <w:r>
        <w:rPr>
          <w:spacing w:val="-6"/>
        </w:rPr>
        <w:t xml:space="preserve"> </w:t>
      </w:r>
      <w:r>
        <w:t>the</w:t>
      </w:r>
      <w:r>
        <w:rPr>
          <w:spacing w:val="-6"/>
        </w:rPr>
        <w:t xml:space="preserve"> </w:t>
      </w:r>
      <w:r>
        <w:t>manufacturer</w:t>
      </w:r>
      <w:r>
        <w:rPr>
          <w:spacing w:val="-4"/>
        </w:rPr>
        <w:t xml:space="preserve"> </w:t>
      </w:r>
      <w:r>
        <w:rPr>
          <w:spacing w:val="-1"/>
        </w:rPr>
        <w:t>of</w:t>
      </w:r>
      <w:r>
        <w:rPr>
          <w:spacing w:val="-4"/>
        </w:rPr>
        <w:t xml:space="preserve"> </w:t>
      </w:r>
      <w:r>
        <w:rPr>
          <w:spacing w:val="-1"/>
        </w:rPr>
        <w:t>the</w:t>
      </w:r>
      <w:r>
        <w:rPr>
          <w:spacing w:val="-6"/>
        </w:rPr>
        <w:t xml:space="preserve"> </w:t>
      </w:r>
      <w:r>
        <w:rPr>
          <w:spacing w:val="-1"/>
        </w:rPr>
        <w:t>covered</w:t>
      </w:r>
      <w:r>
        <w:rPr>
          <w:spacing w:val="-5"/>
        </w:rPr>
        <w:t xml:space="preserve"> </w:t>
      </w:r>
      <w:r>
        <w:rPr>
          <w:spacing w:val="-1"/>
        </w:rPr>
        <w:t>outpatient</w:t>
      </w:r>
      <w:r>
        <w:rPr>
          <w:spacing w:val="-4"/>
        </w:rPr>
        <w:t xml:space="preserve"> </w:t>
      </w:r>
      <w:r>
        <w:rPr>
          <w:spacing w:val="-1"/>
        </w:rPr>
        <w:t>drug</w:t>
      </w:r>
      <w:r>
        <w:rPr>
          <w:spacing w:val="-6"/>
        </w:rPr>
        <w:t xml:space="preserve"> </w:t>
      </w:r>
      <w:r>
        <w:t>that</w:t>
      </w:r>
      <w:r>
        <w:rPr>
          <w:spacing w:val="-4"/>
        </w:rPr>
        <w:t xml:space="preserve"> </w:t>
      </w:r>
      <w:r>
        <w:rPr>
          <w:spacing w:val="-1"/>
        </w:rPr>
        <w:t>is</w:t>
      </w:r>
      <w:r>
        <w:rPr>
          <w:spacing w:val="-4"/>
        </w:rPr>
        <w:t xml:space="preserve"> </w:t>
      </w:r>
      <w:r>
        <w:rPr>
          <w:spacing w:val="-1"/>
        </w:rPr>
        <w:t>the</w:t>
      </w:r>
      <w:r>
        <w:rPr>
          <w:spacing w:val="-6"/>
        </w:rPr>
        <w:t xml:space="preserve"> </w:t>
      </w:r>
      <w:r>
        <w:t>subject</w:t>
      </w:r>
      <w:r>
        <w:rPr>
          <w:spacing w:val="-6"/>
        </w:rPr>
        <w:t xml:space="preserve"> </w:t>
      </w:r>
      <w:r>
        <w:rPr>
          <w:spacing w:val="-1"/>
        </w:rPr>
        <w:t>of</w:t>
      </w:r>
      <w:r>
        <w:rPr>
          <w:spacing w:val="-3"/>
        </w:rPr>
        <w:t xml:space="preserve"> </w:t>
      </w:r>
      <w:r>
        <w:rPr>
          <w:spacing w:val="-1"/>
        </w:rPr>
        <w:t>the</w:t>
      </w:r>
      <w:r>
        <w:rPr>
          <w:spacing w:val="-4"/>
        </w:rPr>
        <w:t xml:space="preserve"> </w:t>
      </w:r>
      <w:r>
        <w:rPr>
          <w:spacing w:val="-1"/>
        </w:rPr>
        <w:t>violation,</w:t>
      </w:r>
      <w:r>
        <w:rPr>
          <w:spacing w:val="-6"/>
        </w:rPr>
        <w:t xml:space="preserve"> </w:t>
      </w:r>
      <w:r>
        <w:rPr>
          <w:spacing w:val="-1"/>
        </w:rPr>
        <w:t>and,</w:t>
      </w:r>
      <w:r>
        <w:rPr>
          <w:spacing w:val="94"/>
          <w:w w:val="99"/>
        </w:rPr>
        <w:t xml:space="preserve"> </w:t>
      </w:r>
      <w:r>
        <w:rPr>
          <w:spacing w:val="-1"/>
        </w:rPr>
        <w:t>depending</w:t>
      </w:r>
      <w:r>
        <w:rPr>
          <w:spacing w:val="-5"/>
        </w:rPr>
        <w:t xml:space="preserve"> </w:t>
      </w:r>
      <w:r>
        <w:t>upon</w:t>
      </w:r>
      <w:r>
        <w:rPr>
          <w:spacing w:val="-6"/>
        </w:rPr>
        <w:t xml:space="preserve"> </w:t>
      </w:r>
      <w:r>
        <w:t>the</w:t>
      </w:r>
      <w:r>
        <w:rPr>
          <w:spacing w:val="-6"/>
        </w:rPr>
        <w:t xml:space="preserve"> </w:t>
      </w:r>
      <w:r>
        <w:t>circumstances</w:t>
      </w:r>
      <w:r w:rsidRPr="005705DD">
        <w:t>,</w:t>
      </w:r>
      <w:r w:rsidRPr="005705DD">
        <w:rPr>
          <w:spacing w:val="-6"/>
        </w:rPr>
        <w:t xml:space="preserve"> </w:t>
      </w:r>
      <w:r w:rsidRPr="005705DD">
        <w:rPr>
          <w:spacing w:val="2"/>
        </w:rPr>
        <w:t>may</w:t>
      </w:r>
      <w:r>
        <w:rPr>
          <w:spacing w:val="-12"/>
        </w:rPr>
        <w:t xml:space="preserve"> </w:t>
      </w:r>
      <w:r>
        <w:rPr>
          <w:spacing w:val="1"/>
        </w:rPr>
        <w:t>be</w:t>
      </w:r>
      <w:r>
        <w:rPr>
          <w:spacing w:val="-6"/>
        </w:rPr>
        <w:t xml:space="preserve"> </w:t>
      </w:r>
      <w:r>
        <w:t>subject</w:t>
      </w:r>
      <w:r>
        <w:rPr>
          <w:spacing w:val="-6"/>
        </w:rPr>
        <w:t xml:space="preserve"> </w:t>
      </w:r>
      <w:r w:rsidR="00A11AD9">
        <w:t>to</w:t>
      </w:r>
      <w:r>
        <w:rPr>
          <w:spacing w:val="-5"/>
        </w:rPr>
        <w:t xml:space="preserve"> </w:t>
      </w:r>
      <w:r>
        <w:rPr>
          <w:spacing w:val="-1"/>
        </w:rPr>
        <w:t>removal</w:t>
      </w:r>
      <w:r>
        <w:rPr>
          <w:spacing w:val="-7"/>
        </w:rPr>
        <w:t xml:space="preserve"> </w:t>
      </w:r>
      <w:r>
        <w:t>from</w:t>
      </w:r>
      <w:r>
        <w:rPr>
          <w:spacing w:val="-2"/>
        </w:rPr>
        <w:t xml:space="preserve"> </w:t>
      </w:r>
      <w:r>
        <w:rPr>
          <w:spacing w:val="-1"/>
        </w:rPr>
        <w:t>the</w:t>
      </w:r>
      <w:r>
        <w:rPr>
          <w:spacing w:val="-7"/>
        </w:rPr>
        <w:t xml:space="preserve"> </w:t>
      </w:r>
      <w:r>
        <w:rPr>
          <w:spacing w:val="-1"/>
        </w:rPr>
        <w:t>list</w:t>
      </w:r>
      <w:r>
        <w:rPr>
          <w:spacing w:val="-6"/>
        </w:rPr>
        <w:t xml:space="preserve"> </w:t>
      </w:r>
      <w:r>
        <w:rPr>
          <w:spacing w:val="-1"/>
        </w:rPr>
        <w:t>of</w:t>
      </w:r>
      <w:r>
        <w:rPr>
          <w:spacing w:val="-4"/>
        </w:rPr>
        <w:t xml:space="preserve"> </w:t>
      </w:r>
      <w:r>
        <w:rPr>
          <w:spacing w:val="-1"/>
        </w:rPr>
        <w:t>eligible</w:t>
      </w:r>
      <w:r>
        <w:rPr>
          <w:spacing w:val="78"/>
          <w:w w:val="99"/>
        </w:rPr>
        <w:t xml:space="preserve"> </w:t>
      </w:r>
      <w:r>
        <w:t>340B</w:t>
      </w:r>
      <w:r>
        <w:rPr>
          <w:spacing w:val="-14"/>
        </w:rPr>
        <w:t xml:space="preserve"> </w:t>
      </w:r>
      <w:r>
        <w:t>entities.</w:t>
      </w:r>
    </w:p>
    <w:p w:rsidR="005705DD" w:rsidRDefault="005705DD" w:rsidP="009E0A01">
      <w:pPr>
        <w:pStyle w:val="BodyText"/>
        <w:tabs>
          <w:tab w:val="left" w:pos="404"/>
        </w:tabs>
        <w:ind w:right="1043"/>
      </w:pPr>
    </w:p>
    <w:p w:rsidR="005705DD" w:rsidRPr="00DD5FE9" w:rsidRDefault="005705DD" w:rsidP="00791366">
      <w:pPr>
        <w:tabs>
          <w:tab w:val="left" w:pos="360"/>
        </w:tabs>
        <w:ind w:left="90" w:right="730"/>
        <w:rPr>
          <w:rFonts w:ascii="Arial" w:hAnsi="Arial" w:cs="Arial"/>
          <w:sz w:val="20"/>
          <w:szCs w:val="20"/>
        </w:rPr>
      </w:pPr>
      <w:r w:rsidRPr="00045C36">
        <w:rPr>
          <w:rFonts w:ascii="Arial" w:hAnsi="Arial" w:cs="Arial"/>
          <w:sz w:val="20"/>
          <w:szCs w:val="20"/>
        </w:rPr>
        <w:t>In addition, I have read all applicable registration instructions and I am aware that my registration will not be reviewed if the required supporting documents are not submitted today.</w:t>
      </w:r>
    </w:p>
    <w:p w:rsidR="004B3EDD" w:rsidRDefault="004B3EDD">
      <w:pPr>
        <w:spacing w:before="1"/>
        <w:rPr>
          <w:rFonts w:ascii="Arial" w:eastAsia="Arial" w:hAnsi="Arial" w:cs="Arial"/>
          <w:sz w:val="20"/>
          <w:szCs w:val="20"/>
        </w:rPr>
      </w:pPr>
    </w:p>
    <w:p w:rsidR="00BA2D41" w:rsidRDefault="00BA2D41" w:rsidP="00BA2D41">
      <w:pPr>
        <w:spacing w:before="1"/>
        <w:ind w:left="90" w:right="520"/>
        <w:rPr>
          <w:rFonts w:ascii="Arial" w:hAnsi="Arial" w:cs="Arial"/>
          <w:sz w:val="20"/>
          <w:szCs w:val="20"/>
        </w:rPr>
      </w:pPr>
      <w:r>
        <w:rPr>
          <w:rFonts w:ascii="Arial" w:hAnsi="Arial" w:cs="Arial"/>
          <w:sz w:val="20"/>
          <w:szCs w:val="20"/>
        </w:rPr>
        <w:t>Please provide any additional information or clarification that may be helpful in reviewing this registration for 340B program eligibility: _________________________________________________________________________________________</w:t>
      </w:r>
    </w:p>
    <w:p w:rsidR="00BA2D41" w:rsidRDefault="00BA2D41" w:rsidP="00BA2D41">
      <w:pPr>
        <w:spacing w:before="1"/>
        <w:ind w:left="90" w:right="520"/>
        <w:rPr>
          <w:rFonts w:ascii="Arial" w:hAnsi="Arial" w:cs="Arial"/>
          <w:sz w:val="20"/>
          <w:szCs w:val="20"/>
        </w:rPr>
      </w:pPr>
      <w:r>
        <w:rPr>
          <w:rFonts w:ascii="Arial" w:hAnsi="Arial" w:cs="Arial"/>
          <w:sz w:val="20"/>
          <w:szCs w:val="20"/>
        </w:rPr>
        <w:t>_________________________________________________________________________________________________</w:t>
      </w:r>
    </w:p>
    <w:p w:rsidR="00BA2D41" w:rsidRDefault="00BA2D41" w:rsidP="00BA2D41">
      <w:pPr>
        <w:spacing w:before="1"/>
        <w:ind w:left="90" w:right="520"/>
        <w:rPr>
          <w:rFonts w:ascii="Arial" w:hAnsi="Arial" w:cs="Arial"/>
          <w:sz w:val="20"/>
          <w:szCs w:val="20"/>
        </w:rPr>
      </w:pPr>
      <w:r>
        <w:rPr>
          <w:rFonts w:ascii="Arial" w:hAnsi="Arial" w:cs="Arial"/>
          <w:sz w:val="20"/>
          <w:szCs w:val="20"/>
        </w:rPr>
        <w:t>_________________________________________________________________________________________________</w:t>
      </w:r>
    </w:p>
    <w:p w:rsidR="00BA2D41" w:rsidRDefault="00BA2D41" w:rsidP="00BA2D41">
      <w:pPr>
        <w:spacing w:before="1"/>
        <w:rPr>
          <w:rFonts w:ascii="Arial" w:hAnsi="Arial" w:cs="Arial"/>
          <w:sz w:val="20"/>
          <w:szCs w:val="20"/>
        </w:rPr>
      </w:pPr>
    </w:p>
    <w:p w:rsidR="00BA2D41" w:rsidRPr="00E337F2" w:rsidRDefault="00BA2D41" w:rsidP="00BA2D41">
      <w:pPr>
        <w:rPr>
          <w:rFonts w:ascii="Arial" w:eastAsia="Arial" w:hAnsi="Arial" w:cs="Arial"/>
          <w:sz w:val="7"/>
          <w:szCs w:val="13"/>
        </w:rPr>
      </w:pPr>
    </w:p>
    <w:p w:rsidR="004B3EDD" w:rsidRDefault="00CF0B26">
      <w:pPr>
        <w:pStyle w:val="BodyText"/>
        <w:tabs>
          <w:tab w:val="left" w:pos="7302"/>
        </w:tabs>
      </w:pPr>
      <w:r>
        <w:rPr>
          <w:spacing w:val="-1"/>
        </w:rPr>
        <w:t>Signature</w:t>
      </w:r>
      <w:r>
        <w:rPr>
          <w:spacing w:val="-15"/>
        </w:rPr>
        <w:t xml:space="preserve"> </w:t>
      </w:r>
      <w:r>
        <w:rPr>
          <w:spacing w:val="-1"/>
        </w:rPr>
        <w:t>of</w:t>
      </w:r>
      <w:r>
        <w:rPr>
          <w:spacing w:val="-10"/>
        </w:rPr>
        <w:t xml:space="preserve"> </w:t>
      </w:r>
      <w:r>
        <w:rPr>
          <w:spacing w:val="-1"/>
        </w:rPr>
        <w:t>Authorizing</w:t>
      </w:r>
      <w:r>
        <w:rPr>
          <w:spacing w:val="-13"/>
        </w:rPr>
        <w:t xml:space="preserve"> </w:t>
      </w:r>
      <w:r>
        <w:t>Official:</w:t>
      </w:r>
      <w:r>
        <w:tab/>
      </w:r>
      <w:r>
        <w:rPr>
          <w:spacing w:val="-1"/>
        </w:rPr>
        <w:t>Date:</w:t>
      </w:r>
    </w:p>
    <w:p w:rsidR="004B3EDD" w:rsidRDefault="00CF0B26">
      <w:pPr>
        <w:pStyle w:val="BodyText"/>
        <w:tabs>
          <w:tab w:val="left" w:pos="10435"/>
        </w:tabs>
        <w:spacing w:before="70"/>
      </w:pPr>
      <w:r>
        <w:rPr>
          <w:w w:val="99"/>
          <w:u w:val="single" w:color="000000"/>
        </w:rPr>
        <w:t xml:space="preserve"> </w:t>
      </w:r>
      <w:r>
        <w:rPr>
          <w:u w:val="single" w:color="000000"/>
        </w:rPr>
        <w:tab/>
      </w:r>
      <w:r>
        <w:t>_</w:t>
      </w:r>
    </w:p>
    <w:p w:rsidR="004B3EDD" w:rsidRDefault="004B3EDD" w:rsidP="008E062E">
      <w:pPr>
        <w:rPr>
          <w:rFonts w:ascii="Arial" w:eastAsia="Arial" w:hAnsi="Arial" w:cs="Arial"/>
          <w:sz w:val="20"/>
          <w:szCs w:val="20"/>
        </w:rPr>
      </w:pPr>
    </w:p>
    <w:sectPr w:rsidR="004B3EDD">
      <w:pgSz w:w="12240" w:h="15840"/>
      <w:pgMar w:top="1060" w:right="0" w:bottom="280" w:left="440"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B56" w:rsidRDefault="00FB0B56">
      <w:r>
        <w:separator/>
      </w:r>
    </w:p>
  </w:endnote>
  <w:endnote w:type="continuationSeparator" w:id="0">
    <w:p w:rsidR="00FB0B56" w:rsidRDefault="00FB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B56" w:rsidRDefault="00FB0B56">
      <w:r>
        <w:separator/>
      </w:r>
    </w:p>
  </w:footnote>
  <w:footnote w:type="continuationSeparator" w:id="0">
    <w:p w:rsidR="00FB0B56" w:rsidRDefault="00FB0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3B" w:rsidRDefault="00FB0B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9004" o:spid="_x0000_s2050" type="#_x0000_t75" style="position:absolute;margin-left:0;margin-top:0;width:3in;height:220.65pt;z-index:-251656704;mso-position-horizontal:center;mso-position-horizontal-relative:margin;mso-position-vertical:center;mso-position-vertical-relative:margin" o:allowincell="f">
          <v:imagedata r:id="rId1" o:title="HHS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3B" w:rsidRDefault="00FB0B56">
    <w:pPr>
      <w:spacing w:line="14" w:lineRule="auto"/>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9005" o:spid="_x0000_s2051" type="#_x0000_t75" style="position:absolute;margin-left:0;margin-top:0;width:3in;height:220.65pt;z-index:-251655680;mso-position-horizontal:center;mso-position-horizontal-relative:margin;mso-position-vertical:center;mso-position-vertical-relative:margin" o:allowincell="f">
          <v:imagedata r:id="rId1" o:title="HHS logo" gain="19661f" blacklevel="22938f"/>
          <w10:wrap anchorx="margin" anchory="margin"/>
        </v:shape>
      </w:pict>
    </w:r>
    <w:r w:rsidR="009A133B">
      <w:rPr>
        <w:noProof/>
      </w:rPr>
      <mc:AlternateContent>
        <mc:Choice Requires="wps">
          <w:drawing>
            <wp:anchor distT="0" distB="0" distL="114300" distR="114300" simplePos="0" relativeHeight="251657728" behindDoc="1" locked="0" layoutInCell="1" allowOverlap="1" wp14:anchorId="3FD16804" wp14:editId="5F90481A">
              <wp:simplePos x="0" y="0"/>
              <wp:positionH relativeFrom="page">
                <wp:posOffset>2075290</wp:posOffset>
              </wp:positionH>
              <wp:positionV relativeFrom="page">
                <wp:posOffset>445272</wp:posOffset>
              </wp:positionV>
              <wp:extent cx="5141595" cy="357809"/>
              <wp:effectExtent l="0"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357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rsidR="009A133B" w:rsidRDefault="009A133B" w:rsidP="009E0A01">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r>
                            <w:rPr>
                              <w:rFonts w:ascii="Arial"/>
                              <w:spacing w:val="4"/>
                              <w:sz w:val="16"/>
                            </w:rPr>
                            <w:t xml:space="preserve"> </w:t>
                          </w:r>
                          <w:r>
                            <w:rPr>
                              <w:rFonts w:ascii="Arial"/>
                              <w:spacing w:val="-4"/>
                              <w:sz w:val="16"/>
                            </w:rPr>
                            <w:t>Expiration</w:t>
                          </w:r>
                          <w:r>
                            <w:rPr>
                              <w:rFonts w:ascii="Arial"/>
                              <w:sz w:val="16"/>
                            </w:rPr>
                            <w:t xml:space="preserve"> </w:t>
                          </w:r>
                          <w:r>
                            <w:rPr>
                              <w:rFonts w:ascii="Arial"/>
                              <w:spacing w:val="-3"/>
                              <w:sz w:val="16"/>
                            </w:rPr>
                            <w:t>Date:</w:t>
                          </w:r>
                          <w:r>
                            <w:rPr>
                              <w:rFonts w:ascii="Arial"/>
                              <w:spacing w:val="4"/>
                              <w:sz w:val="16"/>
                            </w:rPr>
                            <w:t xml:space="preserve"> </w:t>
                          </w:r>
                          <w:r>
                            <w:rPr>
                              <w:rFonts w:ascii="Arial"/>
                              <w:spacing w:val="-4"/>
                              <w:sz w:val="16"/>
                            </w:rPr>
                            <w:t>XX/XX/20XX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3.4pt;margin-top:35.05pt;width:404.85pt;height:28.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" filled="f" stroked="f">
              <v:textbox inset="0,0,0,0">
                <w:txbxContent>
                  <w:p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rsidR="009A133B" w:rsidRDefault="009A133B" w:rsidP="009E0A01">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r>
                      <w:rPr>
                        <w:rFonts w:ascii="Arial"/>
                        <w:spacing w:val="4"/>
                        <w:sz w:val="16"/>
                      </w:rPr>
                      <w:t xml:space="preserve"> </w:t>
                    </w:r>
                    <w:r>
                      <w:rPr>
                        <w:rFonts w:ascii="Arial"/>
                        <w:spacing w:val="-4"/>
                        <w:sz w:val="16"/>
                      </w:rPr>
                      <w:t>Expiration</w:t>
                    </w:r>
                    <w:r>
                      <w:rPr>
                        <w:rFonts w:ascii="Arial"/>
                        <w:sz w:val="16"/>
                      </w:rPr>
                      <w:t xml:space="preserve"> </w:t>
                    </w:r>
                    <w:r>
                      <w:rPr>
                        <w:rFonts w:ascii="Arial"/>
                        <w:spacing w:val="-3"/>
                        <w:sz w:val="16"/>
                      </w:rPr>
                      <w:t>Date:</w:t>
                    </w:r>
                    <w:r>
                      <w:rPr>
                        <w:rFonts w:ascii="Arial"/>
                        <w:spacing w:val="4"/>
                        <w:sz w:val="16"/>
                      </w:rPr>
                      <w:t xml:space="preserve"> </w:t>
                    </w:r>
                    <w:r>
                      <w:rPr>
                        <w:rFonts w:ascii="Arial"/>
                        <w:spacing w:val="-4"/>
                        <w:sz w:val="16"/>
                      </w:rPr>
                      <w:t>XX/XX/20XX</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3B" w:rsidRDefault="00FB0B5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9003" o:spid="_x0000_s2049" type="#_x0000_t75" style="position:absolute;margin-left:0;margin-top:0;width:3in;height:220.65pt;z-index:-251657728;mso-position-horizontal:center;mso-position-horizontal-relative:margin;mso-position-vertical:center;mso-position-vertical-relative:margin" o:allowincell="f">
          <v:imagedata r:id="rId1" o:title="HHS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CBE"/>
    <w:multiLevelType w:val="hybridMultilevel"/>
    <w:tmpl w:val="08BEA6A6"/>
    <w:lvl w:ilvl="0" w:tplc="EC34242E">
      <w:start w:val="1"/>
      <w:numFmt w:val="upperRoman"/>
      <w:lvlText w:val="%1."/>
      <w:lvlJc w:val="left"/>
      <w:pPr>
        <w:ind w:left="328" w:hanging="185"/>
        <w:jc w:val="left"/>
      </w:pPr>
      <w:rPr>
        <w:rFonts w:ascii="Arial" w:eastAsia="Arial" w:hAnsi="Arial" w:hint="default"/>
        <w:b/>
        <w:bCs/>
        <w:spacing w:val="1"/>
        <w:sz w:val="22"/>
        <w:szCs w:val="22"/>
      </w:rPr>
    </w:lvl>
    <w:lvl w:ilvl="1" w:tplc="73B46098">
      <w:start w:val="3"/>
      <w:numFmt w:val="upperRoman"/>
      <w:lvlText w:val="%2."/>
      <w:lvlJc w:val="left"/>
      <w:pPr>
        <w:ind w:left="308" w:hanging="308"/>
        <w:jc w:val="left"/>
      </w:pPr>
      <w:rPr>
        <w:rFonts w:ascii="Arial" w:eastAsia="Arial" w:hAnsi="Arial" w:hint="default"/>
        <w:b/>
        <w:bCs/>
        <w:spacing w:val="1"/>
        <w:sz w:val="22"/>
        <w:szCs w:val="22"/>
      </w:rPr>
    </w:lvl>
    <w:lvl w:ilvl="2" w:tplc="FBF2339A">
      <w:start w:val="1"/>
      <w:numFmt w:val="bullet"/>
      <w:lvlText w:val="•"/>
      <w:lvlJc w:val="left"/>
      <w:pPr>
        <w:ind w:left="1734" w:hanging="308"/>
      </w:pPr>
      <w:rPr>
        <w:rFonts w:hint="default"/>
      </w:rPr>
    </w:lvl>
    <w:lvl w:ilvl="3" w:tplc="EB6874D4">
      <w:start w:val="1"/>
      <w:numFmt w:val="bullet"/>
      <w:lvlText w:val="•"/>
      <w:lvlJc w:val="left"/>
      <w:pPr>
        <w:ind w:left="2957" w:hanging="308"/>
      </w:pPr>
      <w:rPr>
        <w:rFonts w:hint="default"/>
      </w:rPr>
    </w:lvl>
    <w:lvl w:ilvl="4" w:tplc="67521680">
      <w:start w:val="1"/>
      <w:numFmt w:val="bullet"/>
      <w:lvlText w:val="•"/>
      <w:lvlJc w:val="left"/>
      <w:pPr>
        <w:ind w:left="4180" w:hanging="308"/>
      </w:pPr>
      <w:rPr>
        <w:rFonts w:hint="default"/>
      </w:rPr>
    </w:lvl>
    <w:lvl w:ilvl="5" w:tplc="AE0454FE">
      <w:start w:val="1"/>
      <w:numFmt w:val="bullet"/>
      <w:lvlText w:val="•"/>
      <w:lvlJc w:val="left"/>
      <w:pPr>
        <w:ind w:left="5404" w:hanging="308"/>
      </w:pPr>
      <w:rPr>
        <w:rFonts w:hint="default"/>
      </w:rPr>
    </w:lvl>
    <w:lvl w:ilvl="6" w:tplc="F40863B8">
      <w:start w:val="1"/>
      <w:numFmt w:val="bullet"/>
      <w:lvlText w:val="•"/>
      <w:lvlJc w:val="left"/>
      <w:pPr>
        <w:ind w:left="6627" w:hanging="308"/>
      </w:pPr>
      <w:rPr>
        <w:rFonts w:hint="default"/>
      </w:rPr>
    </w:lvl>
    <w:lvl w:ilvl="7" w:tplc="1890C936">
      <w:start w:val="1"/>
      <w:numFmt w:val="bullet"/>
      <w:lvlText w:val="•"/>
      <w:lvlJc w:val="left"/>
      <w:pPr>
        <w:ind w:left="7850" w:hanging="308"/>
      </w:pPr>
      <w:rPr>
        <w:rFonts w:hint="default"/>
      </w:rPr>
    </w:lvl>
    <w:lvl w:ilvl="8" w:tplc="A3ACA29A">
      <w:start w:val="1"/>
      <w:numFmt w:val="bullet"/>
      <w:lvlText w:val="•"/>
      <w:lvlJc w:val="left"/>
      <w:pPr>
        <w:ind w:left="9073" w:hanging="308"/>
      </w:pPr>
      <w:rPr>
        <w:rFonts w:hint="default"/>
      </w:rPr>
    </w:lvl>
  </w:abstractNum>
  <w:abstractNum w:abstractNumId="1">
    <w:nsid w:val="0907777C"/>
    <w:multiLevelType w:val="hybridMultilevel"/>
    <w:tmpl w:val="583C6E12"/>
    <w:lvl w:ilvl="0" w:tplc="B9C8E18E">
      <w:start w:val="2"/>
      <w:numFmt w:val="bullet"/>
      <w:lvlText w:val=""/>
      <w:lvlJc w:val="left"/>
      <w:pPr>
        <w:ind w:left="108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036628"/>
    <w:multiLevelType w:val="hybridMultilevel"/>
    <w:tmpl w:val="01CEA64C"/>
    <w:lvl w:ilvl="0" w:tplc="C8145304">
      <w:start w:val="4"/>
      <w:numFmt w:val="upperRoman"/>
      <w:lvlText w:val="%1."/>
      <w:lvlJc w:val="left"/>
      <w:pPr>
        <w:ind w:left="328" w:hanging="185"/>
      </w:pPr>
      <w:rPr>
        <w:rFonts w:ascii="Arial" w:eastAsia="Arial" w:hAnsi="Arial" w:hint="default"/>
        <w:b/>
        <w:bCs/>
        <w:spacing w:val="1"/>
        <w:sz w:val="22"/>
        <w:szCs w:val="22"/>
      </w:rPr>
    </w:lvl>
    <w:lvl w:ilvl="1" w:tplc="21CE4684">
      <w:start w:val="1"/>
      <w:numFmt w:val="upp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5260F"/>
    <w:multiLevelType w:val="hybridMultilevel"/>
    <w:tmpl w:val="8972690A"/>
    <w:lvl w:ilvl="0" w:tplc="719AA3C4">
      <w:start w:val="5"/>
      <w:numFmt w:val="upperRoman"/>
      <w:lvlText w:val="%1."/>
      <w:lvlJc w:val="left"/>
      <w:pPr>
        <w:ind w:left="308" w:hanging="308"/>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D349B"/>
    <w:multiLevelType w:val="hybridMultilevel"/>
    <w:tmpl w:val="D374A4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6F7137"/>
    <w:multiLevelType w:val="hybridMultilevel"/>
    <w:tmpl w:val="2BB41EFE"/>
    <w:lvl w:ilvl="0" w:tplc="890E87E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3769BF"/>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7">
    <w:nsid w:val="4E0E28BA"/>
    <w:multiLevelType w:val="hybridMultilevel"/>
    <w:tmpl w:val="9AE82D58"/>
    <w:lvl w:ilvl="0" w:tplc="B9C8E18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EC2F0D"/>
    <w:multiLevelType w:val="hybridMultilevel"/>
    <w:tmpl w:val="8CC265F2"/>
    <w:lvl w:ilvl="0" w:tplc="008A22BA">
      <w:start w:val="4"/>
      <w:numFmt w:val="upperRoman"/>
      <w:lvlText w:val="%1."/>
      <w:lvlJc w:val="left"/>
      <w:pPr>
        <w:ind w:left="328" w:hanging="185"/>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C857A9"/>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
    <w:nsid w:val="6DD55868"/>
    <w:multiLevelType w:val="hybridMultilevel"/>
    <w:tmpl w:val="BE4E29EC"/>
    <w:lvl w:ilvl="0" w:tplc="C8865B46">
      <w:start w:val="1"/>
      <w:numFmt w:val="decimal"/>
      <w:lvlText w:val="(%1)"/>
      <w:lvlJc w:val="left"/>
      <w:pPr>
        <w:ind w:left="103" w:hanging="300"/>
        <w:jc w:val="left"/>
      </w:pPr>
      <w:rPr>
        <w:rFonts w:ascii="Arial" w:eastAsia="Arial" w:hAnsi="Arial" w:hint="default"/>
        <w:w w:val="99"/>
        <w:sz w:val="20"/>
        <w:szCs w:val="20"/>
      </w:rPr>
    </w:lvl>
    <w:lvl w:ilvl="1" w:tplc="DE24C202">
      <w:start w:val="1"/>
      <w:numFmt w:val="bullet"/>
      <w:lvlText w:val="•"/>
      <w:lvlJc w:val="left"/>
      <w:pPr>
        <w:ind w:left="1251" w:hanging="300"/>
      </w:pPr>
      <w:rPr>
        <w:rFonts w:hint="default"/>
      </w:rPr>
    </w:lvl>
    <w:lvl w:ilvl="2" w:tplc="4D2C0206">
      <w:start w:val="1"/>
      <w:numFmt w:val="bullet"/>
      <w:lvlText w:val="•"/>
      <w:lvlJc w:val="left"/>
      <w:pPr>
        <w:ind w:left="2398" w:hanging="300"/>
      </w:pPr>
      <w:rPr>
        <w:rFonts w:hint="default"/>
      </w:rPr>
    </w:lvl>
    <w:lvl w:ilvl="3" w:tplc="083C5204">
      <w:start w:val="1"/>
      <w:numFmt w:val="bullet"/>
      <w:lvlText w:val="•"/>
      <w:lvlJc w:val="left"/>
      <w:pPr>
        <w:ind w:left="3546" w:hanging="300"/>
      </w:pPr>
      <w:rPr>
        <w:rFonts w:hint="default"/>
      </w:rPr>
    </w:lvl>
    <w:lvl w:ilvl="4" w:tplc="C9FC6FB4">
      <w:start w:val="1"/>
      <w:numFmt w:val="bullet"/>
      <w:lvlText w:val="•"/>
      <w:lvlJc w:val="left"/>
      <w:pPr>
        <w:ind w:left="4694" w:hanging="300"/>
      </w:pPr>
      <w:rPr>
        <w:rFonts w:hint="default"/>
      </w:rPr>
    </w:lvl>
    <w:lvl w:ilvl="5" w:tplc="BC988BAC">
      <w:start w:val="1"/>
      <w:numFmt w:val="bullet"/>
      <w:lvlText w:val="•"/>
      <w:lvlJc w:val="left"/>
      <w:pPr>
        <w:ind w:left="5841" w:hanging="300"/>
      </w:pPr>
      <w:rPr>
        <w:rFonts w:hint="default"/>
      </w:rPr>
    </w:lvl>
    <w:lvl w:ilvl="6" w:tplc="B680EEB6">
      <w:start w:val="1"/>
      <w:numFmt w:val="bullet"/>
      <w:lvlText w:val="•"/>
      <w:lvlJc w:val="left"/>
      <w:pPr>
        <w:ind w:left="6989" w:hanging="300"/>
      </w:pPr>
      <w:rPr>
        <w:rFonts w:hint="default"/>
      </w:rPr>
    </w:lvl>
    <w:lvl w:ilvl="7" w:tplc="44B2F19C">
      <w:start w:val="1"/>
      <w:numFmt w:val="bullet"/>
      <w:lvlText w:val="•"/>
      <w:lvlJc w:val="left"/>
      <w:pPr>
        <w:ind w:left="8137" w:hanging="300"/>
      </w:pPr>
      <w:rPr>
        <w:rFonts w:hint="default"/>
      </w:rPr>
    </w:lvl>
    <w:lvl w:ilvl="8" w:tplc="9F68FEBC">
      <w:start w:val="1"/>
      <w:numFmt w:val="bullet"/>
      <w:lvlText w:val="•"/>
      <w:lvlJc w:val="left"/>
      <w:pPr>
        <w:ind w:left="9284" w:hanging="300"/>
      </w:pPr>
      <w:rPr>
        <w:rFonts w:hint="default"/>
      </w:rPr>
    </w:lvl>
  </w:abstractNum>
  <w:num w:numId="1">
    <w:abstractNumId w:val="10"/>
  </w:num>
  <w:num w:numId="2">
    <w:abstractNumId w:val="0"/>
  </w:num>
  <w:num w:numId="3">
    <w:abstractNumId w:val="1"/>
  </w:num>
  <w:num w:numId="4">
    <w:abstractNumId w:val="7"/>
  </w:num>
  <w:num w:numId="5">
    <w:abstractNumId w:val="5"/>
  </w:num>
  <w:num w:numId="6">
    <w:abstractNumId w:val="6"/>
  </w:num>
  <w:num w:numId="7">
    <w:abstractNumId w:val="9"/>
  </w:num>
  <w:num w:numId="8">
    <w:abstractNumId w:val="4"/>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DD"/>
    <w:rsid w:val="00002E52"/>
    <w:rsid w:val="000804AA"/>
    <w:rsid w:val="000F7538"/>
    <w:rsid w:val="00125104"/>
    <w:rsid w:val="001447AD"/>
    <w:rsid w:val="00156D85"/>
    <w:rsid w:val="00186847"/>
    <w:rsid w:val="001D5DF1"/>
    <w:rsid w:val="001D6D4E"/>
    <w:rsid w:val="001F37EE"/>
    <w:rsid w:val="00203E22"/>
    <w:rsid w:val="002152E8"/>
    <w:rsid w:val="00220A2F"/>
    <w:rsid w:val="002A0DC4"/>
    <w:rsid w:val="00302274"/>
    <w:rsid w:val="00320DEA"/>
    <w:rsid w:val="003376B5"/>
    <w:rsid w:val="003A3CBF"/>
    <w:rsid w:val="003F62FE"/>
    <w:rsid w:val="00403359"/>
    <w:rsid w:val="0049689B"/>
    <w:rsid w:val="004B3EDD"/>
    <w:rsid w:val="00532CAB"/>
    <w:rsid w:val="00551669"/>
    <w:rsid w:val="005705DD"/>
    <w:rsid w:val="005C05B5"/>
    <w:rsid w:val="005F3F24"/>
    <w:rsid w:val="0064166A"/>
    <w:rsid w:val="00731FCE"/>
    <w:rsid w:val="00791366"/>
    <w:rsid w:val="007C1A18"/>
    <w:rsid w:val="007F37C8"/>
    <w:rsid w:val="008027B4"/>
    <w:rsid w:val="008C0348"/>
    <w:rsid w:val="008C1223"/>
    <w:rsid w:val="008C3F52"/>
    <w:rsid w:val="008E062E"/>
    <w:rsid w:val="008F546A"/>
    <w:rsid w:val="00915795"/>
    <w:rsid w:val="0094119F"/>
    <w:rsid w:val="00980AAF"/>
    <w:rsid w:val="00987081"/>
    <w:rsid w:val="009A133B"/>
    <w:rsid w:val="009A53AE"/>
    <w:rsid w:val="009E0A01"/>
    <w:rsid w:val="00A11AD9"/>
    <w:rsid w:val="00A72445"/>
    <w:rsid w:val="00A80FEA"/>
    <w:rsid w:val="00AE0CFD"/>
    <w:rsid w:val="00B868B0"/>
    <w:rsid w:val="00BA1634"/>
    <w:rsid w:val="00BA2D41"/>
    <w:rsid w:val="00BB044A"/>
    <w:rsid w:val="00BD753B"/>
    <w:rsid w:val="00C558B6"/>
    <w:rsid w:val="00C92464"/>
    <w:rsid w:val="00CF0B26"/>
    <w:rsid w:val="00D5264A"/>
    <w:rsid w:val="00E0553B"/>
    <w:rsid w:val="00E05D36"/>
    <w:rsid w:val="00E24358"/>
    <w:rsid w:val="00E370DD"/>
    <w:rsid w:val="00ED5E04"/>
    <w:rsid w:val="00F31FEC"/>
    <w:rsid w:val="00FB0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hrsa.gov/opa)" TargetMode="External"/><Relationship Id="rId4" Type="http://schemas.microsoft.com/office/2007/relationships/stylesWithEffects" Target="stylesWithEffects.xml"/><Relationship Id="rId9" Type="http://schemas.openxmlformats.org/officeDocument/2006/relationships/hyperlink" Target="http://www.hrsa.gov/opa)" TargetMode="External"/><Relationship Id="rId14" Type="http://schemas.openxmlformats.org/officeDocument/2006/relationships/hyperlink" Target="ApexusAnswers@340bpvp.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73C92-F5E7-4D7F-B0E6-D686CABAF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3</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PHARMACY AFFAIRS BRANCH</vt:lpstr>
    </vt:vector>
  </TitlesOfParts>
  <Company>HRSA</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AFFAIRS BRANCH</dc:title>
  <dc:creator>SCHEN</dc:creator>
  <cp:lastModifiedBy>LCDR Terry Lew, USPHS</cp:lastModifiedBy>
  <cp:revision>24</cp:revision>
  <dcterms:created xsi:type="dcterms:W3CDTF">2015-01-28T15:54:00Z</dcterms:created>
  <dcterms:modified xsi:type="dcterms:W3CDTF">2015-03-25T13:12:00Z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2014-12-19T00:00:00Z</vt:filetime>
  </property>
</Properties>
</file>