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15A48B" w14:textId="77777777" w:rsidR="00EA6C04" w:rsidRPr="00A562FE" w:rsidRDefault="00EA6C04" w:rsidP="00EA6C04">
      <w:pPr>
        <w:jc w:val="center"/>
        <w:rPr>
          <w:rFonts w:ascii="Times New Roman" w:hAnsi="Times New Roman" w:cs="Times New Roman"/>
          <w:sz w:val="28"/>
          <w:u w:val="single"/>
        </w:rPr>
      </w:pPr>
      <w:bookmarkStart w:id="0" w:name="_GoBack"/>
      <w:bookmarkEnd w:id="0"/>
    </w:p>
    <w:p w14:paraId="68565357" w14:textId="77777777" w:rsidR="0027743E" w:rsidRPr="00A562FE" w:rsidRDefault="0027743E" w:rsidP="0027743E">
      <w:pPr>
        <w:rPr>
          <w:rFonts w:ascii="Times New Roman" w:hAnsi="Times New Roman" w:cs="Times New Roman"/>
          <w:sz w:val="28"/>
          <w:u w:val="single"/>
        </w:rPr>
      </w:pPr>
    </w:p>
    <w:p w14:paraId="52C8318E" w14:textId="48E26F46" w:rsidR="008D1294" w:rsidRPr="00A562FE" w:rsidRDefault="00EA6C04" w:rsidP="00EA6C04">
      <w:pPr>
        <w:jc w:val="center"/>
        <w:rPr>
          <w:rFonts w:ascii="Times New Roman" w:hAnsi="Times New Roman" w:cs="Times New Roman"/>
          <w:sz w:val="28"/>
          <w:u w:val="single"/>
        </w:rPr>
      </w:pPr>
      <w:r w:rsidRPr="00A562FE">
        <w:rPr>
          <w:rFonts w:ascii="Times New Roman" w:hAnsi="Times New Roman" w:cs="Times New Roman"/>
          <w:sz w:val="28"/>
          <w:u w:val="single"/>
        </w:rPr>
        <w:t xml:space="preserve">SUPPORTING </w:t>
      </w:r>
      <w:r w:rsidR="007A7C15" w:rsidRPr="00A562FE">
        <w:rPr>
          <w:rFonts w:ascii="Times New Roman" w:hAnsi="Times New Roman" w:cs="Times New Roman"/>
          <w:sz w:val="28"/>
          <w:u w:val="single"/>
        </w:rPr>
        <w:t>STATEMENT -</w:t>
      </w:r>
      <w:r w:rsidRPr="00A562FE">
        <w:rPr>
          <w:rFonts w:ascii="Times New Roman" w:hAnsi="Times New Roman" w:cs="Times New Roman"/>
          <w:sz w:val="28"/>
          <w:u w:val="single"/>
        </w:rPr>
        <w:t xml:space="preserve"> PART A</w:t>
      </w:r>
    </w:p>
    <w:p w14:paraId="65220593" w14:textId="2B22141D" w:rsidR="00EA6C04" w:rsidRPr="00A562FE" w:rsidRDefault="00EA6C04" w:rsidP="00EA6C04">
      <w:pPr>
        <w:jc w:val="center"/>
        <w:rPr>
          <w:rFonts w:ascii="Times New Roman" w:hAnsi="Times New Roman" w:cs="Times New Roman"/>
          <w:sz w:val="24"/>
        </w:rPr>
      </w:pPr>
      <w:r w:rsidRPr="00A562FE">
        <w:rPr>
          <w:rFonts w:ascii="Times New Roman" w:hAnsi="Times New Roman" w:cs="Times New Roman"/>
          <w:sz w:val="24"/>
        </w:rPr>
        <w:t>(</w:t>
      </w:r>
      <w:r w:rsidR="005F11F6" w:rsidRPr="00A562FE">
        <w:rPr>
          <w:rFonts w:ascii="Times New Roman" w:hAnsi="Times New Roman" w:cs="Times New Roman"/>
          <w:sz w:val="24"/>
        </w:rPr>
        <w:t xml:space="preserve">MHS </w:t>
      </w:r>
      <w:r w:rsidR="00B90631">
        <w:rPr>
          <w:rFonts w:ascii="Times New Roman" w:hAnsi="Times New Roman" w:cs="Times New Roman"/>
          <w:sz w:val="24"/>
        </w:rPr>
        <w:t>GENESIS Patient Registration Module</w:t>
      </w:r>
      <w:r w:rsidR="002F1D2C">
        <w:rPr>
          <w:rFonts w:ascii="Times New Roman" w:hAnsi="Times New Roman" w:cs="Times New Roman"/>
          <w:sz w:val="24"/>
        </w:rPr>
        <w:t xml:space="preserve"> &amp; Patient Portal</w:t>
      </w:r>
      <w:r w:rsidRPr="00A562FE">
        <w:rPr>
          <w:rFonts w:ascii="Times New Roman" w:hAnsi="Times New Roman" w:cs="Times New Roman"/>
          <w:sz w:val="24"/>
        </w:rPr>
        <w:t xml:space="preserve"> – </w:t>
      </w:r>
      <w:r w:rsidR="005F11F6" w:rsidRPr="00A562FE">
        <w:rPr>
          <w:rFonts w:ascii="Times New Roman" w:hAnsi="Times New Roman" w:cs="Times New Roman"/>
          <w:sz w:val="24"/>
        </w:rPr>
        <w:t>0720-XXXX</w:t>
      </w:r>
      <w:r w:rsidRPr="00A562FE">
        <w:rPr>
          <w:rFonts w:ascii="Times New Roman" w:hAnsi="Times New Roman" w:cs="Times New Roman"/>
          <w:sz w:val="24"/>
        </w:rPr>
        <w:t>)</w:t>
      </w:r>
    </w:p>
    <w:p w14:paraId="653CD54E" w14:textId="77777777" w:rsidR="00EA6C04" w:rsidRPr="00A562FE" w:rsidRDefault="00EA6C04" w:rsidP="00EA6C04">
      <w:pPr>
        <w:jc w:val="center"/>
        <w:rPr>
          <w:rFonts w:ascii="Times New Roman" w:hAnsi="Times New Roman" w:cs="Times New Roman"/>
          <w:sz w:val="24"/>
        </w:rPr>
      </w:pPr>
    </w:p>
    <w:p w14:paraId="16FE46EE" w14:textId="21EFB6F4" w:rsidR="00505563" w:rsidRPr="00A562FE" w:rsidRDefault="0027743E" w:rsidP="006E563D">
      <w:pPr>
        <w:spacing w:after="0" w:line="240" w:lineRule="auto"/>
        <w:rPr>
          <w:rFonts w:ascii="Times New Roman" w:hAnsi="Times New Roman" w:cs="Times New Roman"/>
          <w:sz w:val="24"/>
          <w:u w:val="single"/>
        </w:rPr>
      </w:pPr>
      <w:r w:rsidRPr="00A562FE">
        <w:rPr>
          <w:rFonts w:ascii="Times New Roman" w:hAnsi="Times New Roman" w:cs="Times New Roman"/>
          <w:sz w:val="24"/>
        </w:rPr>
        <w:t>1.</w:t>
      </w:r>
      <w:r w:rsidR="00211832" w:rsidRPr="00A562FE">
        <w:rPr>
          <w:rFonts w:ascii="Times New Roman" w:hAnsi="Times New Roman" w:cs="Times New Roman"/>
          <w:sz w:val="24"/>
        </w:rPr>
        <w:t xml:space="preserve"> </w:t>
      </w:r>
      <w:r w:rsidR="00510F0C" w:rsidRPr="00A562FE">
        <w:rPr>
          <w:rFonts w:ascii="Times New Roman" w:hAnsi="Times New Roman" w:cs="Times New Roman"/>
          <w:sz w:val="24"/>
        </w:rPr>
        <w:tab/>
      </w:r>
      <w:r w:rsidR="005C7428" w:rsidRPr="00A562FE">
        <w:rPr>
          <w:rFonts w:ascii="Times New Roman" w:hAnsi="Times New Roman" w:cs="Times New Roman"/>
          <w:sz w:val="24"/>
          <w:u w:val="single"/>
        </w:rPr>
        <w:t>Need for the Information Collection</w:t>
      </w:r>
    </w:p>
    <w:p w14:paraId="6D0FDA62" w14:textId="37D065F9" w:rsidR="00510F0C" w:rsidRPr="00A562FE" w:rsidRDefault="005F11F6" w:rsidP="005F11F6">
      <w:pPr>
        <w:spacing w:before="100" w:beforeAutospacing="1" w:after="100" w:afterAutospacing="1" w:line="288" w:lineRule="atLeast"/>
        <w:rPr>
          <w:rFonts w:ascii="Times New Roman" w:eastAsia="Times New Roman" w:hAnsi="Times New Roman" w:cs="Times New Roman"/>
          <w:sz w:val="24"/>
          <w:szCs w:val="24"/>
        </w:rPr>
      </w:pPr>
      <w:r w:rsidRPr="00A562FE">
        <w:rPr>
          <w:rFonts w:ascii="Times New Roman" w:eastAsia="Times New Roman" w:hAnsi="Times New Roman" w:cs="Times New Roman"/>
          <w:sz w:val="24"/>
          <w:szCs w:val="24"/>
        </w:rPr>
        <w:t xml:space="preserve">The information collection requirement is necessary to provide and document medical care; determine eligibility for benefits and entitlements; adjudicate claims; determine whether a third party is responsible for the cost of MHS provided healthcare and recover that cost; and evaluate fitness for duty and medical concerns which may have resulted from an occupational or environmental hazard.  Obtaining this information is essential for </w:t>
      </w:r>
      <w:r w:rsidR="007A7C15">
        <w:rPr>
          <w:rFonts w:ascii="Times New Roman" w:eastAsia="Times New Roman" w:hAnsi="Times New Roman" w:cs="Times New Roman"/>
          <w:sz w:val="24"/>
          <w:szCs w:val="24"/>
        </w:rPr>
        <w:t>the Department of Defense (</w:t>
      </w:r>
      <w:r w:rsidRPr="00A562FE">
        <w:rPr>
          <w:rFonts w:ascii="Times New Roman" w:eastAsia="Times New Roman" w:hAnsi="Times New Roman" w:cs="Times New Roman"/>
          <w:sz w:val="24"/>
          <w:szCs w:val="24"/>
        </w:rPr>
        <w:t>DoD</w:t>
      </w:r>
      <w:r w:rsidR="007A7C15">
        <w:rPr>
          <w:rFonts w:ascii="Times New Roman" w:eastAsia="Times New Roman" w:hAnsi="Times New Roman" w:cs="Times New Roman"/>
          <w:sz w:val="24"/>
          <w:szCs w:val="24"/>
        </w:rPr>
        <w:t>) to</w:t>
      </w:r>
      <w:r w:rsidRPr="00A562FE">
        <w:rPr>
          <w:rFonts w:ascii="Times New Roman" w:eastAsia="Times New Roman" w:hAnsi="Times New Roman" w:cs="Times New Roman"/>
          <w:sz w:val="24"/>
          <w:szCs w:val="24"/>
        </w:rPr>
        <w:t xml:space="preserve"> </w:t>
      </w:r>
      <w:r w:rsidR="007A7C15" w:rsidRPr="00A562FE">
        <w:rPr>
          <w:rFonts w:ascii="Times New Roman" w:eastAsia="Times New Roman" w:hAnsi="Times New Roman" w:cs="Times New Roman"/>
          <w:sz w:val="24"/>
          <w:szCs w:val="24"/>
        </w:rPr>
        <w:t>provid</w:t>
      </w:r>
      <w:r w:rsidR="007A7C15">
        <w:rPr>
          <w:rFonts w:ascii="Times New Roman" w:eastAsia="Times New Roman" w:hAnsi="Times New Roman" w:cs="Times New Roman"/>
          <w:sz w:val="24"/>
          <w:szCs w:val="24"/>
        </w:rPr>
        <w:t>e</w:t>
      </w:r>
      <w:r w:rsidR="007A7C15" w:rsidRPr="00A562FE">
        <w:rPr>
          <w:rFonts w:ascii="Times New Roman" w:eastAsia="Times New Roman" w:hAnsi="Times New Roman" w:cs="Times New Roman"/>
          <w:sz w:val="24"/>
          <w:szCs w:val="24"/>
        </w:rPr>
        <w:t xml:space="preserve"> </w:t>
      </w:r>
      <w:r w:rsidRPr="00A562FE">
        <w:rPr>
          <w:rFonts w:ascii="Times New Roman" w:eastAsia="Times New Roman" w:hAnsi="Times New Roman" w:cs="Times New Roman"/>
          <w:sz w:val="24"/>
          <w:szCs w:val="24"/>
        </w:rPr>
        <w:t>medical care and recover costs.</w:t>
      </w:r>
    </w:p>
    <w:p w14:paraId="1439C5B5" w14:textId="50E4CB7C" w:rsidR="005F11F6" w:rsidRPr="00A562FE" w:rsidRDefault="007A7C15" w:rsidP="005F11F6">
      <w:pPr>
        <w:spacing w:before="100" w:beforeAutospacing="1" w:after="100" w:afterAutospacing="1" w:line="288"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This collection of information is authorized by the following:</w:t>
      </w:r>
    </w:p>
    <w:p w14:paraId="07627E02" w14:textId="77777777" w:rsidR="00F01AF9" w:rsidRPr="00A562FE" w:rsidRDefault="00F01AF9" w:rsidP="00F01AF9">
      <w:pPr>
        <w:pStyle w:val="ListParagraph"/>
        <w:numPr>
          <w:ilvl w:val="0"/>
          <w:numId w:val="13"/>
        </w:numPr>
        <w:spacing w:after="0" w:line="240" w:lineRule="auto"/>
        <w:rPr>
          <w:rFonts w:ascii="Times New Roman" w:hAnsi="Times New Roman" w:cs="Times New Roman"/>
        </w:rPr>
      </w:pPr>
      <w:r w:rsidRPr="00A562FE">
        <w:rPr>
          <w:rFonts w:ascii="Times New Roman" w:hAnsi="Times New Roman" w:cs="Times New Roman"/>
        </w:rPr>
        <w:t>10 U.S.C. 8111, “Sharing of Department of VA and DoD Healthcare Resources”;</w:t>
      </w:r>
    </w:p>
    <w:p w14:paraId="6888D09D" w14:textId="77777777" w:rsidR="00F01AF9" w:rsidRPr="00A562FE" w:rsidRDefault="00F01AF9" w:rsidP="00F01AF9">
      <w:pPr>
        <w:pStyle w:val="ListParagraph"/>
        <w:numPr>
          <w:ilvl w:val="0"/>
          <w:numId w:val="13"/>
        </w:numPr>
        <w:spacing w:after="0" w:line="240" w:lineRule="auto"/>
        <w:rPr>
          <w:rFonts w:ascii="Times New Roman" w:hAnsi="Times New Roman" w:cs="Times New Roman"/>
        </w:rPr>
      </w:pPr>
      <w:r w:rsidRPr="00A562FE">
        <w:rPr>
          <w:rFonts w:ascii="Times New Roman" w:hAnsi="Times New Roman" w:cs="Times New Roman"/>
        </w:rPr>
        <w:t>10 U.S.C. 1104, “Sharing of Healthcare Resources with the Department of Veterans Affairs”;</w:t>
      </w:r>
    </w:p>
    <w:p w14:paraId="63B81896" w14:textId="77777777" w:rsidR="00F01AF9" w:rsidRPr="00A562FE" w:rsidRDefault="00F01AF9" w:rsidP="00F01AF9">
      <w:pPr>
        <w:pStyle w:val="ListParagraph"/>
        <w:numPr>
          <w:ilvl w:val="0"/>
          <w:numId w:val="13"/>
        </w:numPr>
        <w:spacing w:after="0" w:line="240" w:lineRule="auto"/>
        <w:rPr>
          <w:rFonts w:ascii="Times New Roman" w:hAnsi="Times New Roman" w:cs="Times New Roman"/>
        </w:rPr>
      </w:pPr>
      <w:r w:rsidRPr="00A562FE">
        <w:rPr>
          <w:rFonts w:ascii="Times New Roman" w:hAnsi="Times New Roman" w:cs="Times New Roman"/>
        </w:rPr>
        <w:t>Pub. L. 97-174, “VA/DoD Health Resources Sharing Act”;</w:t>
      </w:r>
    </w:p>
    <w:p w14:paraId="28940E82" w14:textId="77777777" w:rsidR="00F01AF9" w:rsidRPr="00A562FE" w:rsidRDefault="00F01AF9" w:rsidP="00F01AF9">
      <w:pPr>
        <w:pStyle w:val="ListParagraph"/>
        <w:numPr>
          <w:ilvl w:val="0"/>
          <w:numId w:val="13"/>
        </w:numPr>
        <w:spacing w:after="0" w:line="240" w:lineRule="auto"/>
        <w:rPr>
          <w:rFonts w:ascii="Times New Roman" w:hAnsi="Times New Roman" w:cs="Times New Roman"/>
        </w:rPr>
      </w:pPr>
      <w:r w:rsidRPr="00A562FE">
        <w:rPr>
          <w:rFonts w:ascii="Times New Roman" w:hAnsi="Times New Roman" w:cs="Times New Roman"/>
        </w:rPr>
        <w:t>Pub. L. 107-314, “National Defense Authorization, Defense Health Programs” ;</w:t>
      </w:r>
    </w:p>
    <w:p w14:paraId="52FD46CD" w14:textId="77777777" w:rsidR="00F01AF9" w:rsidRPr="00A562FE" w:rsidRDefault="00F01AF9" w:rsidP="00F01AF9">
      <w:pPr>
        <w:pStyle w:val="ListParagraph"/>
        <w:numPr>
          <w:ilvl w:val="0"/>
          <w:numId w:val="13"/>
        </w:numPr>
        <w:spacing w:after="0" w:line="240" w:lineRule="auto"/>
        <w:rPr>
          <w:rFonts w:ascii="Times New Roman" w:hAnsi="Times New Roman" w:cs="Times New Roman"/>
        </w:rPr>
      </w:pPr>
      <w:r w:rsidRPr="00A562FE">
        <w:rPr>
          <w:rFonts w:ascii="Times New Roman" w:hAnsi="Times New Roman" w:cs="Times New Roman"/>
        </w:rPr>
        <w:t xml:space="preserve">10 U.S.C. 136, “Under Secretary of Defense for Personnel and Readiness”; </w:t>
      </w:r>
    </w:p>
    <w:p w14:paraId="5991FB71" w14:textId="77777777" w:rsidR="00F01AF9" w:rsidRPr="00A562FE" w:rsidRDefault="00F01AF9" w:rsidP="00F01AF9">
      <w:pPr>
        <w:pStyle w:val="ListParagraph"/>
        <w:numPr>
          <w:ilvl w:val="0"/>
          <w:numId w:val="13"/>
        </w:numPr>
        <w:spacing w:after="0" w:line="240" w:lineRule="auto"/>
        <w:rPr>
          <w:rFonts w:ascii="Times New Roman" w:hAnsi="Times New Roman" w:cs="Times New Roman"/>
        </w:rPr>
      </w:pPr>
      <w:r w:rsidRPr="00A562FE">
        <w:rPr>
          <w:rFonts w:ascii="Times New Roman" w:hAnsi="Times New Roman" w:cs="Times New Roman"/>
        </w:rPr>
        <w:t xml:space="preserve">10 U.S.C. Chapter 55, “Medical and Dental Care”; </w:t>
      </w:r>
    </w:p>
    <w:p w14:paraId="5067F724" w14:textId="77777777" w:rsidR="00F01AF9" w:rsidRPr="00A562FE" w:rsidRDefault="00F01AF9" w:rsidP="00F01AF9">
      <w:pPr>
        <w:pStyle w:val="ListParagraph"/>
        <w:numPr>
          <w:ilvl w:val="0"/>
          <w:numId w:val="13"/>
        </w:numPr>
        <w:spacing w:after="0" w:line="240" w:lineRule="auto"/>
        <w:rPr>
          <w:rFonts w:ascii="Times New Roman" w:hAnsi="Times New Roman" w:cs="Times New Roman"/>
        </w:rPr>
      </w:pPr>
      <w:r w:rsidRPr="00A562FE">
        <w:rPr>
          <w:rFonts w:ascii="Times New Roman" w:hAnsi="Times New Roman" w:cs="Times New Roman"/>
        </w:rPr>
        <w:t xml:space="preserve">42 U.S.C. Chapter 32, “Third Party Liability for Hospital and Medical Care”; </w:t>
      </w:r>
    </w:p>
    <w:p w14:paraId="3F80F8CB" w14:textId="77777777" w:rsidR="00F01AF9" w:rsidRPr="00A562FE" w:rsidRDefault="00F01AF9" w:rsidP="00F01AF9">
      <w:pPr>
        <w:pStyle w:val="ListParagraph"/>
        <w:numPr>
          <w:ilvl w:val="0"/>
          <w:numId w:val="13"/>
        </w:numPr>
        <w:spacing w:after="0" w:line="240" w:lineRule="auto"/>
        <w:rPr>
          <w:rFonts w:ascii="Times New Roman" w:hAnsi="Times New Roman" w:cs="Times New Roman"/>
        </w:rPr>
      </w:pPr>
      <w:r w:rsidRPr="00A562FE">
        <w:rPr>
          <w:rFonts w:ascii="Times New Roman" w:hAnsi="Times New Roman" w:cs="Times New Roman"/>
        </w:rPr>
        <w:t xml:space="preserve">32 CFR Part 199, “Civilian Health and Medical Program of the Uniformed Services (CHAMPUS)”; </w:t>
      </w:r>
    </w:p>
    <w:p w14:paraId="51D55FFB" w14:textId="77777777" w:rsidR="00F01AF9" w:rsidRPr="00A562FE" w:rsidRDefault="00F01AF9" w:rsidP="00F01AF9">
      <w:pPr>
        <w:pStyle w:val="ListParagraph"/>
        <w:numPr>
          <w:ilvl w:val="0"/>
          <w:numId w:val="13"/>
        </w:numPr>
        <w:spacing w:after="0" w:line="240" w:lineRule="auto"/>
        <w:rPr>
          <w:rFonts w:ascii="Times New Roman" w:hAnsi="Times New Roman" w:cs="Times New Roman"/>
        </w:rPr>
      </w:pPr>
      <w:r w:rsidRPr="00A562FE">
        <w:rPr>
          <w:rFonts w:ascii="Times New Roman" w:hAnsi="Times New Roman" w:cs="Times New Roman"/>
        </w:rPr>
        <w:t>DoD Instruction 6025.18, “Privacy of Individually Identifiable Health Information in DoD Health Care Programs”;</w:t>
      </w:r>
    </w:p>
    <w:p w14:paraId="01D01108" w14:textId="77777777" w:rsidR="00F01AF9" w:rsidRPr="00A562FE" w:rsidRDefault="00F01AF9" w:rsidP="00F01AF9">
      <w:pPr>
        <w:pStyle w:val="ListParagraph"/>
        <w:numPr>
          <w:ilvl w:val="0"/>
          <w:numId w:val="13"/>
        </w:numPr>
        <w:spacing w:after="0" w:line="240" w:lineRule="auto"/>
        <w:rPr>
          <w:rFonts w:ascii="Times New Roman" w:hAnsi="Times New Roman" w:cs="Times New Roman"/>
        </w:rPr>
      </w:pPr>
      <w:r w:rsidRPr="00A562FE">
        <w:rPr>
          <w:rFonts w:ascii="Times New Roman" w:hAnsi="Times New Roman" w:cs="Times New Roman"/>
        </w:rPr>
        <w:t xml:space="preserve">DoD Regulation 6025.18-R, “DoD Health Information Privacy Regulation”; </w:t>
      </w:r>
    </w:p>
    <w:p w14:paraId="262A0226" w14:textId="77777777" w:rsidR="00F01AF9" w:rsidRPr="00A562FE" w:rsidRDefault="00F01AF9" w:rsidP="00F01AF9">
      <w:pPr>
        <w:pStyle w:val="ListParagraph"/>
        <w:numPr>
          <w:ilvl w:val="0"/>
          <w:numId w:val="13"/>
        </w:numPr>
        <w:spacing w:after="0" w:line="240" w:lineRule="auto"/>
        <w:rPr>
          <w:rFonts w:ascii="Times New Roman" w:hAnsi="Times New Roman" w:cs="Times New Roman"/>
        </w:rPr>
      </w:pPr>
      <w:r w:rsidRPr="00A562FE">
        <w:rPr>
          <w:rFonts w:ascii="Times New Roman" w:hAnsi="Times New Roman" w:cs="Times New Roman"/>
        </w:rPr>
        <w:t>DoD Instruction 6040.45, “DoD Health Record Life Cycle Management”;</w:t>
      </w:r>
    </w:p>
    <w:p w14:paraId="34A14606" w14:textId="77777777" w:rsidR="00F01AF9" w:rsidRPr="00A562FE" w:rsidRDefault="00F01AF9" w:rsidP="00F01AF9">
      <w:pPr>
        <w:pStyle w:val="ListParagraph"/>
        <w:numPr>
          <w:ilvl w:val="0"/>
          <w:numId w:val="13"/>
        </w:numPr>
        <w:spacing w:after="0" w:line="240" w:lineRule="auto"/>
        <w:rPr>
          <w:rFonts w:ascii="Times New Roman" w:hAnsi="Times New Roman" w:cs="Times New Roman"/>
        </w:rPr>
      </w:pPr>
      <w:r w:rsidRPr="00A562FE">
        <w:rPr>
          <w:rFonts w:ascii="Times New Roman" w:hAnsi="Times New Roman" w:cs="Times New Roman"/>
        </w:rPr>
        <w:t>DoD Instruction 6015.23, “Foreign Military Personnel Care and Uniform Business Offices in Military Treatment Facilities (MTFs)”; and</w:t>
      </w:r>
      <w:r w:rsidRPr="00A562FE">
        <w:rPr>
          <w:rFonts w:ascii="Times New Roman" w:hAnsi="Times New Roman" w:cs="Times New Roman"/>
        </w:rPr>
        <w:tab/>
      </w:r>
    </w:p>
    <w:p w14:paraId="2A0812F9" w14:textId="77777777" w:rsidR="00F01AF9" w:rsidRPr="00A562FE" w:rsidRDefault="00F01AF9" w:rsidP="00F01AF9">
      <w:pPr>
        <w:pStyle w:val="ListParagraph"/>
        <w:numPr>
          <w:ilvl w:val="0"/>
          <w:numId w:val="13"/>
        </w:numPr>
        <w:spacing w:after="0" w:line="240" w:lineRule="auto"/>
        <w:rPr>
          <w:rFonts w:ascii="Times New Roman" w:hAnsi="Times New Roman" w:cs="Times New Roman"/>
        </w:rPr>
      </w:pPr>
      <w:r w:rsidRPr="00A562FE">
        <w:rPr>
          <w:rFonts w:ascii="Times New Roman" w:hAnsi="Times New Roman" w:cs="Times New Roman"/>
        </w:rPr>
        <w:t>Executive Order 13478, “Amendment to Executive Order 9397 Relating to Federal Agency Use of Social Security Numbers”.</w:t>
      </w:r>
    </w:p>
    <w:p w14:paraId="12CC962E" w14:textId="77777777" w:rsidR="00510F0C" w:rsidRPr="00A562FE" w:rsidRDefault="00510F0C" w:rsidP="006E563D">
      <w:pPr>
        <w:spacing w:after="0" w:line="240" w:lineRule="auto"/>
        <w:rPr>
          <w:rFonts w:ascii="Times New Roman" w:hAnsi="Times New Roman" w:cs="Times New Roman"/>
          <w:sz w:val="24"/>
        </w:rPr>
      </w:pPr>
    </w:p>
    <w:p w14:paraId="4DAA0D45" w14:textId="77777777" w:rsidR="005C7428" w:rsidRPr="00A562FE" w:rsidRDefault="00510F0C" w:rsidP="006E563D">
      <w:pPr>
        <w:spacing w:after="0" w:line="240" w:lineRule="auto"/>
        <w:rPr>
          <w:rFonts w:ascii="Times New Roman" w:hAnsi="Times New Roman" w:cs="Times New Roman"/>
          <w:sz w:val="24"/>
        </w:rPr>
      </w:pPr>
      <w:r w:rsidRPr="00A562FE">
        <w:rPr>
          <w:rFonts w:ascii="Times New Roman" w:hAnsi="Times New Roman" w:cs="Times New Roman"/>
          <w:sz w:val="24"/>
        </w:rPr>
        <w:t>2.</w:t>
      </w:r>
      <w:r w:rsidRPr="00A562FE">
        <w:rPr>
          <w:rFonts w:ascii="Times New Roman" w:hAnsi="Times New Roman" w:cs="Times New Roman"/>
          <w:sz w:val="24"/>
        </w:rPr>
        <w:tab/>
      </w:r>
      <w:r w:rsidR="005C7428" w:rsidRPr="00A562FE">
        <w:rPr>
          <w:rFonts w:ascii="Times New Roman" w:hAnsi="Times New Roman" w:cs="Times New Roman"/>
          <w:sz w:val="24"/>
          <w:u w:val="single"/>
        </w:rPr>
        <w:t>Use of the Information</w:t>
      </w:r>
    </w:p>
    <w:p w14:paraId="0FCBF081" w14:textId="4DB6C973" w:rsidR="00F01AF9" w:rsidRPr="00A562FE" w:rsidRDefault="005F11F6" w:rsidP="005F11F6">
      <w:pPr>
        <w:spacing w:before="100" w:beforeAutospacing="1" w:after="100" w:afterAutospacing="1" w:line="288" w:lineRule="atLeast"/>
        <w:rPr>
          <w:rFonts w:ascii="Times New Roman" w:eastAsia="Times New Roman" w:hAnsi="Times New Roman" w:cs="Times New Roman"/>
          <w:sz w:val="24"/>
          <w:szCs w:val="24"/>
        </w:rPr>
      </w:pPr>
      <w:r w:rsidRPr="00A562FE">
        <w:rPr>
          <w:rFonts w:ascii="Times New Roman" w:eastAsia="Times New Roman" w:hAnsi="Times New Roman" w:cs="Times New Roman"/>
          <w:sz w:val="24"/>
          <w:szCs w:val="24"/>
        </w:rPr>
        <w:t xml:space="preserve">Information is collected from a variety of sources. The primary source of information collection </w:t>
      </w:r>
      <w:r w:rsidR="00F01AF9" w:rsidRPr="00B90631">
        <w:rPr>
          <w:rFonts w:ascii="Times New Roman" w:hAnsi="Times New Roman" w:cs="Times New Roman"/>
          <w:bCs/>
          <w:sz w:val="24"/>
        </w:rPr>
        <w:t>is when a patient comes into an MTF, and medical are generated during that medical encounter</w:t>
      </w:r>
      <w:r w:rsidR="00F01AF9" w:rsidRPr="00A562FE">
        <w:rPr>
          <w:rFonts w:ascii="Times New Roman" w:hAnsi="Times New Roman" w:cs="Times New Roman"/>
          <w:bCs/>
        </w:rPr>
        <w:t>.</w:t>
      </w:r>
      <w:r w:rsidRPr="00A562FE">
        <w:rPr>
          <w:rFonts w:ascii="Times New Roman" w:eastAsia="Times New Roman" w:hAnsi="Times New Roman" w:cs="Times New Roman"/>
          <w:sz w:val="24"/>
          <w:szCs w:val="24"/>
        </w:rPr>
        <w:t xml:space="preserve"> Under certain circumstances information may be collected from a family member (e.g., spouse, parent) or a co-worker/colleague (e.g., wounded or injured on job) via interview. MHS GENESIS may also collect information from other DoD information systems by importing data from legacy DoD </w:t>
      </w:r>
      <w:r w:rsidR="007A7C15">
        <w:rPr>
          <w:rFonts w:ascii="Times New Roman" w:eastAsia="Times New Roman" w:hAnsi="Times New Roman" w:cs="Times New Roman"/>
          <w:sz w:val="24"/>
          <w:szCs w:val="24"/>
        </w:rPr>
        <w:t>Electronic Health Record (EHR)</w:t>
      </w:r>
      <w:r w:rsidRPr="00A562FE">
        <w:rPr>
          <w:rFonts w:ascii="Times New Roman" w:eastAsia="Times New Roman" w:hAnsi="Times New Roman" w:cs="Times New Roman"/>
          <w:sz w:val="24"/>
          <w:szCs w:val="24"/>
        </w:rPr>
        <w:t xml:space="preserve"> systems, such as AHLTA and CHCS, </w:t>
      </w:r>
      <w:r w:rsidR="008B0168" w:rsidRPr="00B90631">
        <w:rPr>
          <w:rFonts w:ascii="Times New Roman" w:eastAsia="Times New Roman" w:hAnsi="Times New Roman" w:cs="Times New Roman"/>
          <w:sz w:val="28"/>
          <w:szCs w:val="24"/>
        </w:rPr>
        <w:lastRenderedPageBreak/>
        <w:t xml:space="preserve">through </w:t>
      </w:r>
      <w:r w:rsidR="008B0168" w:rsidRPr="00B90631">
        <w:rPr>
          <w:rFonts w:ascii="Times New Roman" w:hAnsi="Times New Roman" w:cs="Times New Roman"/>
          <w:bCs/>
          <w:sz w:val="24"/>
        </w:rPr>
        <w:t>system-to-system interfaces that allow medical documents generated in other systems to be stored in MHS GENESIS, or accessible through MHS GENESIS</w:t>
      </w:r>
      <w:r w:rsidR="00B90631" w:rsidRPr="00B90631">
        <w:rPr>
          <w:rFonts w:ascii="Times New Roman" w:hAnsi="Times New Roman" w:cs="Times New Roman"/>
          <w:bCs/>
          <w:sz w:val="24"/>
        </w:rPr>
        <w:t>.</w:t>
      </w:r>
      <w:r w:rsidR="008B0168" w:rsidRPr="00A562FE">
        <w:rPr>
          <w:rFonts w:ascii="Times New Roman" w:hAnsi="Times New Roman" w:cs="Times New Roman"/>
          <w:bCs/>
        </w:rPr>
        <w:t xml:space="preserve"> </w:t>
      </w:r>
    </w:p>
    <w:p w14:paraId="1DD62F93" w14:textId="77777777" w:rsidR="005F11F6" w:rsidRPr="00A562FE" w:rsidRDefault="005F11F6" w:rsidP="005F11F6">
      <w:pPr>
        <w:spacing w:before="100" w:beforeAutospacing="1" w:after="100" w:afterAutospacing="1" w:line="288" w:lineRule="atLeast"/>
        <w:rPr>
          <w:rFonts w:ascii="Times New Roman" w:eastAsia="Times New Roman" w:hAnsi="Times New Roman" w:cs="Times New Roman"/>
          <w:sz w:val="24"/>
          <w:szCs w:val="24"/>
        </w:rPr>
      </w:pPr>
      <w:r w:rsidRPr="00A562FE">
        <w:rPr>
          <w:rFonts w:ascii="Times New Roman" w:eastAsia="Times New Roman" w:hAnsi="Times New Roman" w:cs="Times New Roman"/>
          <w:sz w:val="24"/>
          <w:szCs w:val="24"/>
        </w:rPr>
        <w:t xml:space="preserve">Information collection takes place in patient interviews by a healthcare professional (in-person or via telephone) who inputs the information into the MHS GENESIS system. The healthcare professional collects information such as patient medical history, prescription drug information, allergies, reason for visit, and medical vitals. A healthcare provider also collects information from an examination or procedure for input into the system. Lab test and radiology results are also collected for input. Via in-person interviews, administrative information such as information related to billing, scheduling, and demographics is collected and input into the MHS GENESIS system. In these scenarios, respondents do not enter information directly into the system.  </w:t>
      </w:r>
    </w:p>
    <w:p w14:paraId="3CEBE269" w14:textId="44ED17E1" w:rsidR="005F11F6" w:rsidRPr="00A562FE" w:rsidRDefault="008B0168" w:rsidP="005F11F6">
      <w:pPr>
        <w:spacing w:before="100" w:beforeAutospacing="1" w:after="100" w:afterAutospacing="1" w:line="288" w:lineRule="atLeast"/>
        <w:rPr>
          <w:rFonts w:ascii="Times New Roman" w:eastAsia="Times New Roman" w:hAnsi="Times New Roman" w:cs="Times New Roman"/>
          <w:sz w:val="24"/>
          <w:szCs w:val="24"/>
        </w:rPr>
      </w:pPr>
      <w:r w:rsidRPr="00A562FE">
        <w:rPr>
          <w:rFonts w:ascii="Times New Roman" w:eastAsia="Times New Roman" w:hAnsi="Times New Roman" w:cs="Times New Roman"/>
          <w:sz w:val="24"/>
          <w:szCs w:val="24"/>
        </w:rPr>
        <w:t>A</w:t>
      </w:r>
      <w:r w:rsidR="005F11F6" w:rsidRPr="00A562FE">
        <w:rPr>
          <w:rFonts w:ascii="Times New Roman" w:eastAsia="Times New Roman" w:hAnsi="Times New Roman" w:cs="Times New Roman"/>
          <w:sz w:val="24"/>
          <w:szCs w:val="24"/>
        </w:rPr>
        <w:t xml:space="preserve"> Patient Portal can be used by the respondent to provide limited information and patient controlled data directly into the system via on-line questionnaires and messages. The information collected includes data such as medical history, patient allergies, emergency contact, and prescription drug information. The Patient Portal web site is not open to public access. Rather, access is limited only to personnel with current and appropriate affiliation with the DoD Military Health System. Web site access is regulated through DoD Self-service Logon (DS Logon or DSL) which is a secure, self-service logon ID created by the Defense Manpower Data Center (DMDC) as an enterprise identity credential that allows access to individuals affiliated with the DoD. </w:t>
      </w:r>
    </w:p>
    <w:p w14:paraId="40599EFA" w14:textId="77777777" w:rsidR="005C7428" w:rsidRPr="00A562FE" w:rsidRDefault="005F11F6" w:rsidP="005F11F6">
      <w:pPr>
        <w:spacing w:after="0" w:line="240" w:lineRule="auto"/>
        <w:rPr>
          <w:rFonts w:ascii="Times New Roman" w:hAnsi="Times New Roman" w:cs="Times New Roman"/>
          <w:sz w:val="24"/>
        </w:rPr>
      </w:pPr>
      <w:r w:rsidRPr="00A562FE">
        <w:rPr>
          <w:rFonts w:ascii="Times New Roman" w:eastAsia="Times New Roman" w:hAnsi="Times New Roman" w:cs="Times New Roman"/>
          <w:sz w:val="24"/>
          <w:szCs w:val="24"/>
        </w:rPr>
        <w:t>The information collection requirement is necessary to provide and document medical care; determine eligibility for benefits and entitlements; adjudicate claims; determine whether a third party is responsible for the cost of MHS provided healthcare and recover that cost, and; evaluate fitness for duty and medical concerns which may have resulted from an occupational or environmental hazard. Obtaining this information is essential for DoD providing medical care and recovering costs.</w:t>
      </w:r>
    </w:p>
    <w:p w14:paraId="4934A593" w14:textId="77777777" w:rsidR="005F11F6" w:rsidRPr="00A562FE" w:rsidRDefault="005F11F6" w:rsidP="006E563D">
      <w:pPr>
        <w:spacing w:after="0" w:line="240" w:lineRule="auto"/>
        <w:rPr>
          <w:rFonts w:ascii="Times New Roman" w:hAnsi="Times New Roman" w:cs="Times New Roman"/>
          <w:sz w:val="24"/>
        </w:rPr>
      </w:pPr>
    </w:p>
    <w:p w14:paraId="03C0E08F" w14:textId="77777777" w:rsidR="005C7428" w:rsidRPr="00A562FE" w:rsidRDefault="005C7428" w:rsidP="006E563D">
      <w:pPr>
        <w:spacing w:after="0" w:line="240" w:lineRule="auto"/>
        <w:rPr>
          <w:rFonts w:ascii="Times New Roman" w:hAnsi="Times New Roman" w:cs="Times New Roman"/>
          <w:sz w:val="24"/>
          <w:u w:val="single"/>
        </w:rPr>
      </w:pPr>
      <w:r w:rsidRPr="00A562FE">
        <w:rPr>
          <w:rFonts w:ascii="Times New Roman" w:hAnsi="Times New Roman" w:cs="Times New Roman"/>
          <w:sz w:val="24"/>
        </w:rPr>
        <w:t xml:space="preserve">3. </w:t>
      </w:r>
      <w:r w:rsidRPr="00A562FE">
        <w:rPr>
          <w:rFonts w:ascii="Times New Roman" w:hAnsi="Times New Roman" w:cs="Times New Roman"/>
          <w:sz w:val="24"/>
        </w:rPr>
        <w:tab/>
      </w:r>
      <w:r w:rsidRPr="00A562FE">
        <w:rPr>
          <w:rFonts w:ascii="Times New Roman" w:hAnsi="Times New Roman" w:cs="Times New Roman"/>
          <w:sz w:val="24"/>
          <w:u w:val="single"/>
        </w:rPr>
        <w:t>Use of Information Technology</w:t>
      </w:r>
    </w:p>
    <w:p w14:paraId="19736D7F" w14:textId="77777777" w:rsidR="005F11F6" w:rsidRPr="00A562FE" w:rsidRDefault="005F11F6" w:rsidP="006E563D">
      <w:pPr>
        <w:spacing w:after="0" w:line="240" w:lineRule="auto"/>
        <w:rPr>
          <w:rFonts w:ascii="Times New Roman" w:hAnsi="Times New Roman" w:cs="Times New Roman"/>
          <w:i/>
          <w:sz w:val="24"/>
        </w:rPr>
      </w:pPr>
    </w:p>
    <w:p w14:paraId="7C3C66AB" w14:textId="77777777" w:rsidR="005F11F6" w:rsidRPr="00B90631" w:rsidRDefault="005F11F6" w:rsidP="006E563D">
      <w:pPr>
        <w:spacing w:after="0" w:line="240" w:lineRule="auto"/>
        <w:rPr>
          <w:rFonts w:ascii="Times New Roman" w:hAnsi="Times New Roman" w:cs="Times New Roman"/>
          <w:sz w:val="28"/>
        </w:rPr>
      </w:pPr>
      <w:r w:rsidRPr="00B90631">
        <w:rPr>
          <w:rFonts w:ascii="Times New Roman" w:hAnsi="Times New Roman" w:cs="Times New Roman"/>
          <w:sz w:val="24"/>
        </w:rPr>
        <w:t>100% of responses are collected electronically. Submissions into the electronic health record are collected electronically including by being entered directly into the EHR either by a DoD medical professional or by the patient through the Patient Portal.  MHS GENESIS may also collect information electronically from other DoD information systems by importing data electronically from legacy DoD EHR systems, such as AHLTA and CHCS, or from commercial systems located at commercial hospitals, clinics, pharmacies, laboratories, or private medical/healthcare providers in general.</w:t>
      </w:r>
    </w:p>
    <w:p w14:paraId="343B9D8A" w14:textId="77777777" w:rsidR="005F11F6" w:rsidRPr="00A562FE" w:rsidRDefault="005F11F6" w:rsidP="006E563D">
      <w:pPr>
        <w:spacing w:after="0" w:line="240" w:lineRule="auto"/>
        <w:rPr>
          <w:rFonts w:ascii="Times New Roman" w:hAnsi="Times New Roman" w:cs="Times New Roman"/>
          <w:i/>
          <w:sz w:val="24"/>
        </w:rPr>
      </w:pPr>
    </w:p>
    <w:p w14:paraId="6E1794DE" w14:textId="77777777" w:rsidR="008635C4" w:rsidRPr="00A562FE" w:rsidRDefault="008635C4" w:rsidP="006E563D">
      <w:pPr>
        <w:spacing w:after="0" w:line="240" w:lineRule="auto"/>
        <w:rPr>
          <w:rFonts w:ascii="Times New Roman" w:hAnsi="Times New Roman" w:cs="Times New Roman"/>
          <w:sz w:val="24"/>
          <w:u w:val="single"/>
        </w:rPr>
      </w:pPr>
      <w:r w:rsidRPr="00A562FE">
        <w:rPr>
          <w:rFonts w:ascii="Times New Roman" w:hAnsi="Times New Roman" w:cs="Times New Roman"/>
          <w:sz w:val="24"/>
        </w:rPr>
        <w:t xml:space="preserve">4. </w:t>
      </w:r>
      <w:r w:rsidRPr="00A562FE">
        <w:rPr>
          <w:rFonts w:ascii="Times New Roman" w:hAnsi="Times New Roman" w:cs="Times New Roman"/>
          <w:sz w:val="24"/>
        </w:rPr>
        <w:tab/>
      </w:r>
      <w:r w:rsidRPr="00A562FE">
        <w:rPr>
          <w:rFonts w:ascii="Times New Roman" w:hAnsi="Times New Roman" w:cs="Times New Roman"/>
          <w:sz w:val="24"/>
          <w:u w:val="single"/>
        </w:rPr>
        <w:t>Non-duplication</w:t>
      </w:r>
    </w:p>
    <w:p w14:paraId="19B6EB68" w14:textId="77777777" w:rsidR="00CA15B1" w:rsidRPr="00A562FE" w:rsidRDefault="00CA15B1" w:rsidP="006E563D">
      <w:pPr>
        <w:spacing w:after="0" w:line="240" w:lineRule="auto"/>
        <w:rPr>
          <w:rFonts w:ascii="Times New Roman" w:hAnsi="Times New Roman" w:cs="Times New Roman"/>
          <w:sz w:val="24"/>
        </w:rPr>
      </w:pPr>
    </w:p>
    <w:p w14:paraId="1971B7D8" w14:textId="77777777" w:rsidR="00CA15B1" w:rsidRDefault="005F11F6" w:rsidP="006E563D">
      <w:pPr>
        <w:spacing w:after="0" w:line="240" w:lineRule="auto"/>
        <w:rPr>
          <w:rFonts w:ascii="Times New Roman" w:hAnsi="Times New Roman" w:cs="Times New Roman"/>
          <w:sz w:val="24"/>
        </w:rPr>
      </w:pPr>
      <w:r w:rsidRPr="00E651FA">
        <w:rPr>
          <w:rFonts w:ascii="Times New Roman" w:hAnsi="Times New Roman" w:cs="Times New Roman"/>
          <w:sz w:val="24"/>
        </w:rPr>
        <w:t>The information obtained through this collection is unique and is not already available for use or adaptation from another cleared source</w:t>
      </w:r>
      <w:r w:rsidR="00AF0626" w:rsidRPr="004D5285">
        <w:rPr>
          <w:rFonts w:ascii="Times New Roman" w:hAnsi="Times New Roman" w:cs="Times New Roman"/>
          <w:sz w:val="24"/>
        </w:rPr>
        <w:t>.</w:t>
      </w:r>
    </w:p>
    <w:p w14:paraId="3AA6A2C0" w14:textId="77777777" w:rsidR="00AF0626" w:rsidRPr="00A562FE" w:rsidRDefault="00AF0626" w:rsidP="006E563D">
      <w:pPr>
        <w:spacing w:after="0" w:line="240" w:lineRule="auto"/>
        <w:rPr>
          <w:rFonts w:ascii="Times New Roman" w:hAnsi="Times New Roman" w:cs="Times New Roman"/>
          <w:i/>
          <w:sz w:val="24"/>
        </w:rPr>
      </w:pPr>
    </w:p>
    <w:p w14:paraId="25BE6BF4" w14:textId="77777777" w:rsidR="00CA15B1" w:rsidRPr="00A562FE" w:rsidRDefault="00CA15B1" w:rsidP="006E563D">
      <w:pPr>
        <w:spacing w:after="0" w:line="240" w:lineRule="auto"/>
        <w:rPr>
          <w:rFonts w:ascii="Times New Roman" w:hAnsi="Times New Roman" w:cs="Times New Roman"/>
          <w:sz w:val="24"/>
        </w:rPr>
      </w:pPr>
      <w:r w:rsidRPr="00A562FE">
        <w:rPr>
          <w:rFonts w:ascii="Times New Roman" w:hAnsi="Times New Roman" w:cs="Times New Roman"/>
          <w:sz w:val="24"/>
        </w:rPr>
        <w:t xml:space="preserve">5. </w:t>
      </w:r>
      <w:r w:rsidRPr="00A562FE">
        <w:rPr>
          <w:rFonts w:ascii="Times New Roman" w:hAnsi="Times New Roman" w:cs="Times New Roman"/>
          <w:sz w:val="24"/>
        </w:rPr>
        <w:tab/>
      </w:r>
      <w:r w:rsidRPr="00A562FE">
        <w:rPr>
          <w:rFonts w:ascii="Times New Roman" w:hAnsi="Times New Roman" w:cs="Times New Roman"/>
          <w:sz w:val="24"/>
          <w:u w:val="single"/>
        </w:rPr>
        <w:t>Burden on Small Businesses</w:t>
      </w:r>
      <w:r w:rsidRPr="00A562FE">
        <w:rPr>
          <w:rFonts w:ascii="Times New Roman" w:hAnsi="Times New Roman" w:cs="Times New Roman"/>
          <w:sz w:val="24"/>
        </w:rPr>
        <w:t xml:space="preserve"> </w:t>
      </w:r>
    </w:p>
    <w:p w14:paraId="15403F11" w14:textId="77777777" w:rsidR="005F11F6" w:rsidRPr="00A562FE" w:rsidRDefault="005F11F6" w:rsidP="006E563D">
      <w:pPr>
        <w:spacing w:after="0" w:line="240" w:lineRule="auto"/>
        <w:rPr>
          <w:rFonts w:ascii="Times New Roman" w:hAnsi="Times New Roman" w:cs="Times New Roman"/>
          <w:sz w:val="24"/>
          <w:highlight w:val="cyan"/>
        </w:rPr>
      </w:pPr>
    </w:p>
    <w:p w14:paraId="5CC03755" w14:textId="77777777" w:rsidR="00CA15B1" w:rsidRPr="00A562FE" w:rsidRDefault="002567F9" w:rsidP="006E563D">
      <w:pPr>
        <w:spacing w:after="0" w:line="240" w:lineRule="auto"/>
        <w:rPr>
          <w:rFonts w:ascii="Times New Roman" w:hAnsi="Times New Roman" w:cs="Times New Roman"/>
          <w:i/>
          <w:sz w:val="24"/>
        </w:rPr>
      </w:pPr>
      <w:r w:rsidRPr="00A562FE">
        <w:rPr>
          <w:rFonts w:ascii="Times New Roman" w:hAnsi="Times New Roman" w:cs="Times New Roman"/>
          <w:sz w:val="24"/>
        </w:rPr>
        <w:t>This information collection does not impose a significant economic impact on a substantial number of small businesses or entities.</w:t>
      </w:r>
      <w:r w:rsidRPr="00A562FE">
        <w:rPr>
          <w:rFonts w:ascii="Times New Roman" w:hAnsi="Times New Roman" w:cs="Times New Roman"/>
          <w:i/>
          <w:sz w:val="24"/>
        </w:rPr>
        <w:t xml:space="preserve"> </w:t>
      </w:r>
    </w:p>
    <w:p w14:paraId="55178EA5" w14:textId="77777777" w:rsidR="002567F9" w:rsidRPr="00A562FE" w:rsidRDefault="002567F9" w:rsidP="006E563D">
      <w:pPr>
        <w:spacing w:after="0" w:line="240" w:lineRule="auto"/>
        <w:rPr>
          <w:rFonts w:ascii="Times New Roman" w:hAnsi="Times New Roman" w:cs="Times New Roman"/>
          <w:i/>
          <w:sz w:val="24"/>
        </w:rPr>
      </w:pPr>
    </w:p>
    <w:p w14:paraId="03C836D2" w14:textId="77777777" w:rsidR="002567F9" w:rsidRPr="00A562FE" w:rsidRDefault="002567F9" w:rsidP="006E563D">
      <w:pPr>
        <w:spacing w:after="0" w:line="240" w:lineRule="auto"/>
        <w:rPr>
          <w:rFonts w:ascii="Times New Roman" w:hAnsi="Times New Roman" w:cs="Times New Roman"/>
          <w:sz w:val="24"/>
          <w:u w:val="single"/>
        </w:rPr>
      </w:pPr>
      <w:r w:rsidRPr="00A562FE">
        <w:rPr>
          <w:rFonts w:ascii="Times New Roman" w:hAnsi="Times New Roman" w:cs="Times New Roman"/>
          <w:sz w:val="24"/>
        </w:rPr>
        <w:t>6.</w:t>
      </w:r>
      <w:r w:rsidRPr="00A562FE">
        <w:rPr>
          <w:rFonts w:ascii="Times New Roman" w:hAnsi="Times New Roman" w:cs="Times New Roman"/>
          <w:sz w:val="24"/>
        </w:rPr>
        <w:tab/>
        <w:t xml:space="preserve"> </w:t>
      </w:r>
      <w:r w:rsidRPr="00A562FE">
        <w:rPr>
          <w:rFonts w:ascii="Times New Roman" w:hAnsi="Times New Roman" w:cs="Times New Roman"/>
          <w:sz w:val="24"/>
          <w:u w:val="single"/>
        </w:rPr>
        <w:t>Less Frequent Collection</w:t>
      </w:r>
    </w:p>
    <w:p w14:paraId="32EBD8D4" w14:textId="77777777" w:rsidR="005F11F6" w:rsidRPr="00A562FE" w:rsidRDefault="005F11F6" w:rsidP="005F11F6">
      <w:pPr>
        <w:spacing w:before="100" w:beforeAutospacing="1" w:after="100" w:afterAutospacing="1" w:line="288" w:lineRule="atLeast"/>
        <w:rPr>
          <w:rFonts w:ascii="Times New Roman" w:eastAsia="Times New Roman" w:hAnsi="Times New Roman" w:cs="Times New Roman"/>
          <w:sz w:val="24"/>
          <w:szCs w:val="24"/>
        </w:rPr>
      </w:pPr>
      <w:r w:rsidRPr="00A562FE">
        <w:rPr>
          <w:rFonts w:ascii="Times New Roman" w:eastAsia="Times New Roman" w:hAnsi="Times New Roman" w:cs="Times New Roman"/>
          <w:sz w:val="24"/>
          <w:szCs w:val="24"/>
        </w:rPr>
        <w:t xml:space="preserve">Collections are driven by the health care needs of patients.  If collection were conducted less frequently, patient safety would be impacted because the patient’s electronic health record would not be current and complete.  </w:t>
      </w:r>
    </w:p>
    <w:p w14:paraId="1CE9FBE2" w14:textId="77777777" w:rsidR="00F86C35" w:rsidRPr="00A562FE" w:rsidRDefault="00F86C35" w:rsidP="006E563D">
      <w:pPr>
        <w:spacing w:after="0" w:line="240" w:lineRule="auto"/>
        <w:rPr>
          <w:rFonts w:ascii="Times New Roman" w:hAnsi="Times New Roman" w:cs="Times New Roman"/>
          <w:sz w:val="24"/>
          <w:u w:val="single"/>
        </w:rPr>
      </w:pPr>
      <w:r w:rsidRPr="00A562FE">
        <w:rPr>
          <w:rFonts w:ascii="Times New Roman" w:hAnsi="Times New Roman" w:cs="Times New Roman"/>
          <w:i/>
          <w:sz w:val="24"/>
        </w:rPr>
        <w:t xml:space="preserve">7. </w:t>
      </w:r>
      <w:r w:rsidRPr="00A562FE">
        <w:rPr>
          <w:rFonts w:ascii="Times New Roman" w:hAnsi="Times New Roman" w:cs="Times New Roman"/>
          <w:i/>
          <w:sz w:val="24"/>
        </w:rPr>
        <w:tab/>
      </w:r>
      <w:r w:rsidRPr="00A562FE">
        <w:rPr>
          <w:rFonts w:ascii="Times New Roman" w:hAnsi="Times New Roman" w:cs="Times New Roman"/>
          <w:sz w:val="24"/>
          <w:u w:val="single"/>
        </w:rPr>
        <w:t>Paperwork Reduction Act Guidelines</w:t>
      </w:r>
    </w:p>
    <w:p w14:paraId="5770CFC9" w14:textId="77777777" w:rsidR="00200261" w:rsidRPr="00A562FE" w:rsidRDefault="00200261" w:rsidP="00200261">
      <w:pPr>
        <w:pStyle w:val="NormalWeb"/>
        <w:spacing w:line="288" w:lineRule="atLeast"/>
        <w:rPr>
          <w:rFonts w:eastAsiaTheme="minorHAnsi"/>
          <w:i/>
          <w:szCs w:val="22"/>
        </w:rPr>
      </w:pPr>
      <w:r w:rsidRPr="00A562FE">
        <w:rPr>
          <w:rFonts w:eastAsiaTheme="minorHAnsi"/>
          <w:szCs w:val="22"/>
        </w:rPr>
        <w:t xml:space="preserve">This collection of information does not require collection to be conducted in a manner inconsistent with the guidelines delineated in 5 CFR 1320.5(d)(2). </w:t>
      </w:r>
    </w:p>
    <w:p w14:paraId="1DE04530" w14:textId="77777777" w:rsidR="00200261" w:rsidRPr="00A562FE" w:rsidRDefault="00200261" w:rsidP="00200261">
      <w:pPr>
        <w:pStyle w:val="NormalWeb"/>
        <w:spacing w:line="288" w:lineRule="atLeast"/>
        <w:rPr>
          <w:rFonts w:eastAsiaTheme="minorHAnsi"/>
          <w:szCs w:val="22"/>
          <w:u w:val="single"/>
        </w:rPr>
      </w:pPr>
      <w:r w:rsidRPr="00A562FE">
        <w:rPr>
          <w:rFonts w:eastAsiaTheme="minorHAnsi"/>
          <w:szCs w:val="22"/>
        </w:rPr>
        <w:t xml:space="preserve">8. </w:t>
      </w:r>
      <w:r w:rsidRPr="00A562FE">
        <w:rPr>
          <w:rFonts w:eastAsiaTheme="minorHAnsi"/>
          <w:szCs w:val="22"/>
        </w:rPr>
        <w:tab/>
      </w:r>
      <w:r w:rsidRPr="00A562FE">
        <w:rPr>
          <w:rFonts w:eastAsiaTheme="minorHAnsi"/>
          <w:szCs w:val="22"/>
          <w:u w:val="single"/>
        </w:rPr>
        <w:t>Consultation and Public Comments</w:t>
      </w:r>
    </w:p>
    <w:p w14:paraId="3FCAFCE2" w14:textId="77777777" w:rsidR="00200261" w:rsidRPr="00A562FE" w:rsidRDefault="00200261" w:rsidP="00200261">
      <w:pPr>
        <w:pStyle w:val="NormalWeb"/>
        <w:spacing w:line="288" w:lineRule="atLeast"/>
        <w:rPr>
          <w:rFonts w:eastAsiaTheme="minorHAnsi"/>
          <w:szCs w:val="22"/>
        </w:rPr>
      </w:pPr>
      <w:r w:rsidRPr="00A562FE">
        <w:rPr>
          <w:rFonts w:eastAsiaTheme="minorHAnsi"/>
          <w:szCs w:val="22"/>
        </w:rPr>
        <w:t>Part A: PUBLIC NOTICE</w:t>
      </w:r>
    </w:p>
    <w:p w14:paraId="695437A6" w14:textId="1D3835EE" w:rsidR="00200261" w:rsidRPr="00A562FE" w:rsidRDefault="00200261" w:rsidP="00200261">
      <w:pPr>
        <w:pStyle w:val="NormalWeb"/>
        <w:spacing w:line="288" w:lineRule="atLeast"/>
        <w:rPr>
          <w:rFonts w:eastAsiaTheme="minorHAnsi"/>
          <w:szCs w:val="22"/>
        </w:rPr>
      </w:pPr>
      <w:r w:rsidRPr="00A562FE">
        <w:rPr>
          <w:rFonts w:eastAsiaTheme="minorHAnsi"/>
          <w:szCs w:val="22"/>
        </w:rPr>
        <w:t xml:space="preserve">A 60-Day Federal Register Notice for the collection published on </w:t>
      </w:r>
      <w:r w:rsidR="006A4F54" w:rsidRPr="00686EFC">
        <w:rPr>
          <w:rFonts w:eastAsiaTheme="minorHAnsi"/>
          <w:szCs w:val="22"/>
        </w:rPr>
        <w:t>Wednesday</w:t>
      </w:r>
      <w:r w:rsidRPr="00686EFC">
        <w:rPr>
          <w:rFonts w:eastAsiaTheme="minorHAnsi"/>
          <w:szCs w:val="22"/>
        </w:rPr>
        <w:t xml:space="preserve">, </w:t>
      </w:r>
      <w:r w:rsidR="006A4F54" w:rsidRPr="00686EFC">
        <w:rPr>
          <w:rFonts w:eastAsiaTheme="minorHAnsi"/>
          <w:szCs w:val="22"/>
        </w:rPr>
        <w:t>December 27</w:t>
      </w:r>
      <w:r w:rsidRPr="00686EFC">
        <w:rPr>
          <w:rFonts w:eastAsiaTheme="minorHAnsi"/>
          <w:szCs w:val="22"/>
        </w:rPr>
        <w:t xml:space="preserve">, </w:t>
      </w:r>
      <w:r w:rsidR="00177817">
        <w:rPr>
          <w:rFonts w:eastAsiaTheme="minorHAnsi"/>
          <w:szCs w:val="22"/>
        </w:rPr>
        <w:t>2017</w:t>
      </w:r>
      <w:r w:rsidRPr="00686EFC">
        <w:rPr>
          <w:rFonts w:eastAsiaTheme="minorHAnsi"/>
          <w:szCs w:val="22"/>
        </w:rPr>
        <w:t>)</w:t>
      </w:r>
      <w:r w:rsidRPr="006A4F54">
        <w:rPr>
          <w:rFonts w:eastAsiaTheme="minorHAnsi"/>
          <w:szCs w:val="22"/>
        </w:rPr>
        <w:t xml:space="preserve">.  The 60-Day FRN citation is </w:t>
      </w:r>
      <w:r w:rsidR="006A4F54" w:rsidRPr="006A4F54">
        <w:rPr>
          <w:rFonts w:eastAsiaTheme="minorHAnsi"/>
          <w:szCs w:val="22"/>
        </w:rPr>
        <w:t>83</w:t>
      </w:r>
      <w:r w:rsidRPr="006A4F54">
        <w:rPr>
          <w:rFonts w:eastAsiaTheme="minorHAnsi"/>
          <w:szCs w:val="22"/>
        </w:rPr>
        <w:t xml:space="preserve"> FRN </w:t>
      </w:r>
      <w:r w:rsidR="006A4F54" w:rsidRPr="00686EFC">
        <w:rPr>
          <w:rFonts w:eastAsiaTheme="minorHAnsi"/>
          <w:szCs w:val="22"/>
        </w:rPr>
        <w:t>61273</w:t>
      </w:r>
      <w:r w:rsidRPr="006A4F54">
        <w:rPr>
          <w:rFonts w:eastAsiaTheme="minorHAnsi"/>
          <w:szCs w:val="22"/>
        </w:rPr>
        <w:t>.</w:t>
      </w:r>
      <w:r w:rsidRPr="00A562FE">
        <w:rPr>
          <w:rFonts w:eastAsiaTheme="minorHAnsi"/>
          <w:szCs w:val="22"/>
        </w:rPr>
        <w:t xml:space="preserve"> </w:t>
      </w:r>
    </w:p>
    <w:p w14:paraId="5EE7DB6E" w14:textId="27AA6E24" w:rsidR="00200261" w:rsidRPr="00A562FE" w:rsidRDefault="00200261" w:rsidP="00200261">
      <w:pPr>
        <w:pStyle w:val="NormalWeb"/>
        <w:spacing w:line="288" w:lineRule="atLeast"/>
        <w:rPr>
          <w:rFonts w:eastAsiaTheme="minorHAnsi"/>
          <w:szCs w:val="22"/>
        </w:rPr>
      </w:pPr>
      <w:r w:rsidRPr="00686EFC">
        <w:rPr>
          <w:rFonts w:eastAsiaTheme="minorHAnsi"/>
          <w:szCs w:val="22"/>
        </w:rPr>
        <w:t>No comments were received during the 60-Day Comment Period.</w:t>
      </w:r>
      <w:r w:rsidRPr="006A4F54">
        <w:rPr>
          <w:rFonts w:eastAsiaTheme="minorHAnsi"/>
          <w:szCs w:val="22"/>
        </w:rPr>
        <w:t xml:space="preserve"> </w:t>
      </w:r>
    </w:p>
    <w:p w14:paraId="3B95E3C9" w14:textId="75B0AB5D" w:rsidR="007A7C15" w:rsidRDefault="007A7C15" w:rsidP="00200261">
      <w:pPr>
        <w:pStyle w:val="NormalWeb"/>
        <w:spacing w:line="288" w:lineRule="atLeast"/>
        <w:rPr>
          <w:rFonts w:eastAsiaTheme="minorHAnsi"/>
          <w:szCs w:val="22"/>
        </w:rPr>
      </w:pPr>
      <w:r>
        <w:rPr>
          <w:rFonts w:eastAsiaTheme="minorHAnsi"/>
          <w:szCs w:val="22"/>
        </w:rPr>
        <w:t xml:space="preserve">A 30-Day Federal Register Notice for the collection published on </w:t>
      </w:r>
      <w:r w:rsidR="006C0BF4">
        <w:rPr>
          <w:rFonts w:eastAsiaTheme="minorHAnsi"/>
          <w:szCs w:val="22"/>
        </w:rPr>
        <w:t xml:space="preserve">Tuesday, August 20, 2019. </w:t>
      </w:r>
      <w:r>
        <w:rPr>
          <w:rFonts w:eastAsiaTheme="minorHAnsi"/>
          <w:szCs w:val="22"/>
        </w:rPr>
        <w:t>. The 30-Day FRN citation is</w:t>
      </w:r>
      <w:r w:rsidR="006C0BF4">
        <w:rPr>
          <w:rFonts w:eastAsiaTheme="minorHAnsi"/>
          <w:szCs w:val="22"/>
        </w:rPr>
        <w:t xml:space="preserve"> 84</w:t>
      </w:r>
      <w:r>
        <w:rPr>
          <w:rFonts w:eastAsiaTheme="minorHAnsi"/>
          <w:szCs w:val="22"/>
        </w:rPr>
        <w:t xml:space="preserve"> FRN </w:t>
      </w:r>
      <w:r w:rsidR="006C0BF4">
        <w:rPr>
          <w:rFonts w:eastAsiaTheme="minorHAnsi"/>
          <w:szCs w:val="22"/>
        </w:rPr>
        <w:t>43114</w:t>
      </w:r>
      <w:r>
        <w:rPr>
          <w:rFonts w:eastAsiaTheme="minorHAnsi"/>
          <w:szCs w:val="22"/>
        </w:rPr>
        <w:t xml:space="preserve">. </w:t>
      </w:r>
    </w:p>
    <w:p w14:paraId="68A6760D" w14:textId="232ACA0C" w:rsidR="00200261" w:rsidRPr="00A562FE" w:rsidRDefault="00200261" w:rsidP="00200261">
      <w:pPr>
        <w:pStyle w:val="NormalWeb"/>
        <w:spacing w:line="288" w:lineRule="atLeast"/>
        <w:rPr>
          <w:rFonts w:eastAsiaTheme="minorHAnsi"/>
          <w:szCs w:val="22"/>
        </w:rPr>
      </w:pPr>
      <w:r w:rsidRPr="00A562FE">
        <w:rPr>
          <w:rFonts w:eastAsiaTheme="minorHAnsi"/>
          <w:szCs w:val="22"/>
        </w:rPr>
        <w:t>Part B: CONSULTATION</w:t>
      </w:r>
    </w:p>
    <w:p w14:paraId="550BC4EF" w14:textId="77777777" w:rsidR="00571698" w:rsidRPr="00A562FE" w:rsidRDefault="00571698" w:rsidP="00130A75">
      <w:pPr>
        <w:pStyle w:val="NormalWeb"/>
        <w:spacing w:line="288" w:lineRule="atLeast"/>
        <w:rPr>
          <w:rFonts w:eastAsiaTheme="minorHAnsi"/>
          <w:szCs w:val="22"/>
        </w:rPr>
      </w:pPr>
      <w:r w:rsidRPr="00130A75">
        <w:rPr>
          <w:rFonts w:eastAsiaTheme="minorHAnsi"/>
          <w:szCs w:val="22"/>
        </w:rPr>
        <w:t>No additional consultation apart from soliciting public comments through the 60-Day Federal Register Noticed was conducted for this submission.</w:t>
      </w:r>
      <w:r w:rsidRPr="00A562FE">
        <w:rPr>
          <w:rFonts w:eastAsiaTheme="minorHAnsi"/>
          <w:szCs w:val="22"/>
        </w:rPr>
        <w:t xml:space="preserve"> </w:t>
      </w:r>
    </w:p>
    <w:p w14:paraId="3F8EFA76" w14:textId="77777777" w:rsidR="00571698" w:rsidRPr="00A562FE" w:rsidRDefault="006A13FA" w:rsidP="006E563D">
      <w:pPr>
        <w:spacing w:after="0" w:line="240" w:lineRule="auto"/>
        <w:rPr>
          <w:rFonts w:ascii="Times New Roman" w:hAnsi="Times New Roman" w:cs="Times New Roman"/>
          <w:sz w:val="24"/>
          <w:u w:val="single"/>
        </w:rPr>
      </w:pPr>
      <w:r w:rsidRPr="00A562FE">
        <w:rPr>
          <w:rFonts w:ascii="Times New Roman" w:hAnsi="Times New Roman" w:cs="Times New Roman"/>
          <w:sz w:val="24"/>
        </w:rPr>
        <w:t xml:space="preserve">9. </w:t>
      </w:r>
      <w:r w:rsidRPr="00A562FE">
        <w:rPr>
          <w:rFonts w:ascii="Times New Roman" w:hAnsi="Times New Roman" w:cs="Times New Roman"/>
          <w:sz w:val="24"/>
        </w:rPr>
        <w:tab/>
      </w:r>
      <w:r w:rsidRPr="00A562FE">
        <w:rPr>
          <w:rFonts w:ascii="Times New Roman" w:hAnsi="Times New Roman" w:cs="Times New Roman"/>
          <w:sz w:val="24"/>
          <w:u w:val="single"/>
        </w:rPr>
        <w:t>Gifts or Payment</w:t>
      </w:r>
    </w:p>
    <w:p w14:paraId="6B2B6173" w14:textId="77777777" w:rsidR="006A1E48" w:rsidRPr="00A562FE" w:rsidRDefault="006A1E48" w:rsidP="006A13FA">
      <w:pPr>
        <w:spacing w:after="0" w:line="240" w:lineRule="auto"/>
        <w:rPr>
          <w:rFonts w:ascii="Times New Roman" w:hAnsi="Times New Roman" w:cs="Times New Roman"/>
          <w:sz w:val="24"/>
          <w:highlight w:val="cyan"/>
        </w:rPr>
      </w:pPr>
    </w:p>
    <w:p w14:paraId="7A4657C8" w14:textId="77777777" w:rsidR="006A13FA" w:rsidRPr="00A562FE" w:rsidRDefault="006A13FA" w:rsidP="006A13FA">
      <w:pPr>
        <w:spacing w:after="0" w:line="240" w:lineRule="auto"/>
        <w:rPr>
          <w:rFonts w:ascii="Times New Roman" w:hAnsi="Times New Roman" w:cs="Times New Roman"/>
          <w:i/>
          <w:sz w:val="24"/>
        </w:rPr>
      </w:pPr>
      <w:r w:rsidRPr="00A562FE">
        <w:rPr>
          <w:rFonts w:ascii="Times New Roman" w:hAnsi="Times New Roman" w:cs="Times New Roman"/>
          <w:sz w:val="24"/>
        </w:rPr>
        <w:t>No payments or gifts are being offered to respondents as an incentive to participate in the collection.</w:t>
      </w:r>
      <w:r w:rsidRPr="00A562FE">
        <w:rPr>
          <w:rFonts w:ascii="Times New Roman" w:hAnsi="Times New Roman" w:cs="Times New Roman"/>
          <w:i/>
          <w:sz w:val="24"/>
        </w:rPr>
        <w:t xml:space="preserve"> </w:t>
      </w:r>
    </w:p>
    <w:p w14:paraId="77A2A025" w14:textId="77777777" w:rsidR="006A13FA" w:rsidRPr="00A562FE" w:rsidRDefault="006A13FA" w:rsidP="006A13FA">
      <w:pPr>
        <w:spacing w:after="0" w:line="240" w:lineRule="auto"/>
        <w:rPr>
          <w:rFonts w:ascii="Times New Roman" w:hAnsi="Times New Roman" w:cs="Times New Roman"/>
          <w:i/>
          <w:sz w:val="24"/>
        </w:rPr>
      </w:pPr>
    </w:p>
    <w:p w14:paraId="34E69B76" w14:textId="77777777" w:rsidR="006A13FA" w:rsidRPr="00A562FE" w:rsidRDefault="006A13FA" w:rsidP="006A13FA">
      <w:pPr>
        <w:spacing w:after="0" w:line="240" w:lineRule="auto"/>
        <w:rPr>
          <w:rFonts w:ascii="Times New Roman" w:hAnsi="Times New Roman" w:cs="Times New Roman"/>
          <w:sz w:val="24"/>
        </w:rPr>
      </w:pPr>
    </w:p>
    <w:p w14:paraId="0DE6C6A0" w14:textId="77777777" w:rsidR="00F97482" w:rsidRPr="00A562FE" w:rsidRDefault="00F97482" w:rsidP="006A13FA">
      <w:pPr>
        <w:spacing w:after="0" w:line="240" w:lineRule="auto"/>
        <w:rPr>
          <w:rFonts w:ascii="Times New Roman" w:hAnsi="Times New Roman" w:cs="Times New Roman"/>
          <w:sz w:val="24"/>
          <w:u w:val="single"/>
        </w:rPr>
      </w:pPr>
      <w:r w:rsidRPr="00A562FE">
        <w:rPr>
          <w:rFonts w:ascii="Times New Roman" w:hAnsi="Times New Roman" w:cs="Times New Roman"/>
          <w:sz w:val="24"/>
        </w:rPr>
        <w:t xml:space="preserve">10. </w:t>
      </w:r>
      <w:r w:rsidRPr="00A562FE">
        <w:rPr>
          <w:rFonts w:ascii="Times New Roman" w:hAnsi="Times New Roman" w:cs="Times New Roman"/>
          <w:sz w:val="24"/>
        </w:rPr>
        <w:tab/>
      </w:r>
      <w:r w:rsidRPr="00A562FE">
        <w:rPr>
          <w:rFonts w:ascii="Times New Roman" w:hAnsi="Times New Roman" w:cs="Times New Roman"/>
          <w:sz w:val="24"/>
          <w:u w:val="single"/>
        </w:rPr>
        <w:t>Confidentiality</w:t>
      </w:r>
    </w:p>
    <w:p w14:paraId="695EA9E9" w14:textId="34120E52" w:rsidR="00F97482" w:rsidRPr="00A562FE" w:rsidRDefault="00F97482" w:rsidP="006A13FA">
      <w:pPr>
        <w:spacing w:after="0" w:line="240" w:lineRule="auto"/>
        <w:rPr>
          <w:rFonts w:ascii="Times New Roman" w:hAnsi="Times New Roman" w:cs="Times New Roman"/>
          <w:i/>
          <w:sz w:val="24"/>
        </w:rPr>
      </w:pPr>
    </w:p>
    <w:p w14:paraId="6FA93BEA" w14:textId="31132BA7" w:rsidR="004D5285" w:rsidRDefault="004D5285" w:rsidP="00AB6A02">
      <w:pPr>
        <w:spacing w:after="0" w:line="240" w:lineRule="auto"/>
        <w:rPr>
          <w:rFonts w:asciiTheme="majorHAnsi" w:hAnsiTheme="majorHAnsi"/>
          <w:sz w:val="24"/>
        </w:rPr>
      </w:pPr>
      <w:r w:rsidRPr="00130A75">
        <w:rPr>
          <w:rFonts w:asciiTheme="majorHAnsi" w:hAnsiTheme="majorHAnsi"/>
          <w:sz w:val="24"/>
        </w:rPr>
        <w:t xml:space="preserve">A Privacy Act Statement is required for this collection </w:t>
      </w:r>
      <w:r w:rsidR="00605C4F">
        <w:rPr>
          <w:rFonts w:asciiTheme="majorHAnsi" w:hAnsiTheme="majorHAnsi"/>
          <w:sz w:val="24"/>
        </w:rPr>
        <w:t>and is provided in the Patient Portal.</w:t>
      </w:r>
      <w:r w:rsidRPr="00E95FFB">
        <w:rPr>
          <w:rFonts w:asciiTheme="majorHAnsi" w:hAnsiTheme="majorHAnsi"/>
          <w:sz w:val="24"/>
        </w:rPr>
        <w:t xml:space="preserve"> </w:t>
      </w:r>
    </w:p>
    <w:p w14:paraId="4A6C6BE7" w14:textId="7BD3D66A" w:rsidR="00130A75" w:rsidRDefault="008B0168" w:rsidP="00A562FE">
      <w:pPr>
        <w:pStyle w:val="NormalWeb"/>
        <w:spacing w:after="0"/>
      </w:pPr>
      <w:r w:rsidRPr="00A562FE">
        <w:t xml:space="preserve">MHS GENESIS is currently under the EDHA 07 SORN, which can be viewed here: http://dpcld.defense.gov/Privacy/SORNsIndex/DOD-wide-SORN-Article-View/Article/570672/edha-07/. </w:t>
      </w:r>
    </w:p>
    <w:p w14:paraId="3C746C56" w14:textId="5C5EC1AF" w:rsidR="008B0168" w:rsidRPr="00A562FE" w:rsidRDefault="009D28A2" w:rsidP="00A562FE">
      <w:pPr>
        <w:pStyle w:val="NormalWeb"/>
        <w:spacing w:after="0"/>
      </w:pPr>
      <w:r>
        <w:t>A Privacy Impact Assessment (PIA) is required. A draft</w:t>
      </w:r>
      <w:r w:rsidR="00130A75">
        <w:t xml:space="preserve"> </w:t>
      </w:r>
      <w:r w:rsidR="008B0168" w:rsidRPr="00A562FE">
        <w:t xml:space="preserve">PIA is </w:t>
      </w:r>
      <w:r w:rsidR="00130A75">
        <w:t>provided as a separate document</w:t>
      </w:r>
      <w:r w:rsidR="008B0168" w:rsidRPr="00A562FE">
        <w:t>.</w:t>
      </w:r>
    </w:p>
    <w:p w14:paraId="596CFCE7" w14:textId="433AE23C" w:rsidR="008B0168" w:rsidRDefault="006A1E48" w:rsidP="008B0168">
      <w:pPr>
        <w:spacing w:before="100" w:beforeAutospacing="1" w:after="100" w:afterAutospacing="1" w:line="288" w:lineRule="atLeast"/>
        <w:rPr>
          <w:rFonts w:ascii="Times New Roman" w:eastAsia="Times New Roman" w:hAnsi="Times New Roman" w:cs="Times New Roman"/>
          <w:sz w:val="24"/>
          <w:szCs w:val="24"/>
        </w:rPr>
      </w:pPr>
      <w:r w:rsidRPr="00A562FE">
        <w:rPr>
          <w:rFonts w:ascii="Times New Roman" w:eastAsia="Times New Roman" w:hAnsi="Times New Roman" w:cs="Times New Roman"/>
          <w:sz w:val="24"/>
          <w:szCs w:val="24"/>
        </w:rPr>
        <w:t>Records Retention and Disposition Schedule</w:t>
      </w:r>
      <w:r w:rsidR="008B0168" w:rsidRPr="00A562FE">
        <w:rPr>
          <w:rFonts w:ascii="Times New Roman" w:eastAsia="Times New Roman" w:hAnsi="Times New Roman" w:cs="Times New Roman"/>
          <w:sz w:val="24"/>
          <w:szCs w:val="24"/>
        </w:rPr>
        <w:t xml:space="preserve">: </w:t>
      </w:r>
      <w:r w:rsidR="00DE5320">
        <w:rPr>
          <w:rFonts w:ascii="Times New Roman" w:eastAsia="Times New Roman" w:hAnsi="Times New Roman" w:cs="Times New Roman"/>
          <w:sz w:val="24"/>
          <w:szCs w:val="24"/>
        </w:rPr>
        <w:t>“Destroy/Delete 100 years after date of separation of the member from the armed service (service members) (Service Treatment Record (STR)); Destroy/Delete 50 years after separation of member sponsor from the armed service (Non – STR) (330-10-003).”</w:t>
      </w:r>
    </w:p>
    <w:p w14:paraId="452F05B5" w14:textId="77777777" w:rsidR="006A1E48" w:rsidRPr="00A562FE" w:rsidRDefault="006A1E48" w:rsidP="006A1E48">
      <w:pPr>
        <w:spacing w:before="100" w:beforeAutospacing="1" w:after="100" w:afterAutospacing="1" w:line="288" w:lineRule="atLeast"/>
        <w:rPr>
          <w:rFonts w:ascii="Times New Roman" w:eastAsia="Times New Roman" w:hAnsi="Times New Roman" w:cs="Times New Roman"/>
          <w:sz w:val="24"/>
          <w:szCs w:val="24"/>
        </w:rPr>
      </w:pPr>
      <w:r w:rsidRPr="00A562FE">
        <w:rPr>
          <w:rFonts w:ascii="Times New Roman" w:eastAsia="Times New Roman" w:hAnsi="Times New Roman" w:cs="Times New Roman"/>
          <w:sz w:val="24"/>
          <w:szCs w:val="24"/>
        </w:rPr>
        <w:t xml:space="preserve">MHS GENESIS backup and restoration procedures have been identified to enable effective data retention in the case of interruptions or data retrieval purposes. Data quality workflows and procedures are created to ensure a high level of data integrity is maintained within the entire system. </w:t>
      </w:r>
    </w:p>
    <w:p w14:paraId="37FAB7C9" w14:textId="77777777" w:rsidR="006A1E48" w:rsidRPr="00A562FE" w:rsidRDefault="006A1E48" w:rsidP="006A1E48">
      <w:pPr>
        <w:spacing w:before="100" w:beforeAutospacing="1" w:after="100" w:afterAutospacing="1" w:line="288" w:lineRule="atLeast"/>
        <w:rPr>
          <w:rFonts w:ascii="Times New Roman" w:eastAsia="Times New Roman" w:hAnsi="Times New Roman" w:cs="Times New Roman"/>
          <w:sz w:val="24"/>
          <w:szCs w:val="24"/>
        </w:rPr>
      </w:pPr>
      <w:r w:rsidRPr="00A562FE">
        <w:rPr>
          <w:rFonts w:ascii="Times New Roman" w:eastAsia="Times New Roman" w:hAnsi="Times New Roman" w:cs="Times New Roman"/>
          <w:sz w:val="24"/>
          <w:szCs w:val="24"/>
        </w:rPr>
        <w:t>Transactional and configuration databases utilize Symantec NetBackup for backup and recovery. This software is provided by the hosting center facility. It takes nightly snapshots and backups of the databases and stores them. Automated configurations and backup restoration will be managed within the administration console of NetBackup. One full backup is to be maintained for the production system, with 6 incremental backups, spanning 3 weeks. This provides 21 days (3 weeks) of recovery. The backup sizing assumes that the full backup will incur the entire size of the database. The incremental backups are based on the amount of data changed per day. In the production system, per data retention requirements, no files will be deleted; storage grows throughout the life of the program.</w:t>
      </w:r>
    </w:p>
    <w:p w14:paraId="28697B5A" w14:textId="77777777" w:rsidR="00996894" w:rsidRPr="00A562FE" w:rsidRDefault="00337EF1" w:rsidP="00996894">
      <w:pPr>
        <w:spacing w:after="0" w:line="240" w:lineRule="auto"/>
        <w:rPr>
          <w:rFonts w:ascii="Times New Roman" w:hAnsi="Times New Roman" w:cs="Times New Roman"/>
          <w:sz w:val="24"/>
        </w:rPr>
      </w:pPr>
      <w:r w:rsidRPr="00A562FE">
        <w:rPr>
          <w:rFonts w:ascii="Times New Roman" w:hAnsi="Times New Roman" w:cs="Times New Roman"/>
          <w:sz w:val="24"/>
        </w:rPr>
        <w:t xml:space="preserve">11. </w:t>
      </w:r>
      <w:r w:rsidRPr="00A562FE">
        <w:rPr>
          <w:rFonts w:ascii="Times New Roman" w:hAnsi="Times New Roman" w:cs="Times New Roman"/>
          <w:sz w:val="24"/>
        </w:rPr>
        <w:tab/>
      </w:r>
      <w:r w:rsidRPr="00A562FE">
        <w:rPr>
          <w:rFonts w:ascii="Times New Roman" w:hAnsi="Times New Roman" w:cs="Times New Roman"/>
          <w:sz w:val="24"/>
          <w:u w:val="single"/>
        </w:rPr>
        <w:t>Sensitive Questions</w:t>
      </w:r>
    </w:p>
    <w:p w14:paraId="71AE03A9" w14:textId="77777777" w:rsidR="009B02EA" w:rsidRPr="00A562FE" w:rsidRDefault="009B02EA" w:rsidP="009B02EA">
      <w:pPr>
        <w:spacing w:before="100" w:beforeAutospacing="1" w:after="100" w:afterAutospacing="1" w:line="288" w:lineRule="atLeast"/>
        <w:rPr>
          <w:rFonts w:ascii="Times New Roman" w:eastAsia="Times New Roman" w:hAnsi="Times New Roman" w:cs="Times New Roman"/>
          <w:sz w:val="24"/>
          <w:szCs w:val="24"/>
        </w:rPr>
      </w:pPr>
      <w:r w:rsidRPr="00A562FE">
        <w:rPr>
          <w:rFonts w:ascii="Times New Roman" w:eastAsia="Times New Roman" w:hAnsi="Times New Roman" w:cs="Times New Roman"/>
          <w:sz w:val="24"/>
          <w:szCs w:val="24"/>
        </w:rPr>
        <w:t>MHS GENESIS collects information of a sensitive nature. The types of personal information about individuals collected in the system will include:</w:t>
      </w:r>
    </w:p>
    <w:p w14:paraId="1AE3B340" w14:textId="77777777" w:rsidR="009B02EA" w:rsidRPr="00A562FE" w:rsidRDefault="009B02EA" w:rsidP="009B02EA">
      <w:pPr>
        <w:spacing w:after="0" w:line="288" w:lineRule="atLeast"/>
        <w:rPr>
          <w:rFonts w:ascii="Times New Roman" w:eastAsia="Times New Roman" w:hAnsi="Times New Roman" w:cs="Times New Roman"/>
          <w:sz w:val="24"/>
          <w:szCs w:val="24"/>
        </w:rPr>
      </w:pPr>
      <w:r w:rsidRPr="00A562FE">
        <w:rPr>
          <w:rFonts w:ascii="Times New Roman" w:eastAsia="Times New Roman" w:hAnsi="Times New Roman" w:cs="Times New Roman"/>
          <w:sz w:val="24"/>
          <w:szCs w:val="24"/>
        </w:rPr>
        <w:t>Social Security Number (SSN)</w:t>
      </w:r>
    </w:p>
    <w:p w14:paraId="2C606A14" w14:textId="77777777" w:rsidR="009B02EA" w:rsidRPr="00A562FE" w:rsidRDefault="009B02EA" w:rsidP="009B02EA">
      <w:pPr>
        <w:spacing w:after="0" w:line="288" w:lineRule="atLeast"/>
        <w:rPr>
          <w:rFonts w:ascii="Times New Roman" w:eastAsia="Times New Roman" w:hAnsi="Times New Roman" w:cs="Times New Roman"/>
          <w:sz w:val="24"/>
          <w:szCs w:val="24"/>
        </w:rPr>
      </w:pPr>
      <w:r w:rsidRPr="00A562FE">
        <w:rPr>
          <w:rFonts w:ascii="Times New Roman" w:eastAsia="Times New Roman" w:hAnsi="Times New Roman" w:cs="Times New Roman"/>
          <w:sz w:val="24"/>
          <w:szCs w:val="24"/>
        </w:rPr>
        <w:t>Truncated SSN</w:t>
      </w:r>
    </w:p>
    <w:p w14:paraId="09D25437" w14:textId="77777777" w:rsidR="009B02EA" w:rsidRPr="00A562FE" w:rsidRDefault="009B02EA" w:rsidP="009B02EA">
      <w:pPr>
        <w:spacing w:after="0" w:line="288" w:lineRule="atLeast"/>
        <w:rPr>
          <w:rFonts w:ascii="Times New Roman" w:eastAsia="Times New Roman" w:hAnsi="Times New Roman" w:cs="Times New Roman"/>
          <w:sz w:val="24"/>
          <w:szCs w:val="24"/>
        </w:rPr>
      </w:pPr>
      <w:r w:rsidRPr="00A562FE">
        <w:rPr>
          <w:rFonts w:ascii="Times New Roman" w:eastAsia="Times New Roman" w:hAnsi="Times New Roman" w:cs="Times New Roman"/>
          <w:sz w:val="24"/>
          <w:szCs w:val="24"/>
        </w:rPr>
        <w:t>Gender</w:t>
      </w:r>
    </w:p>
    <w:p w14:paraId="64F57860" w14:textId="77777777" w:rsidR="009B02EA" w:rsidRPr="00A562FE" w:rsidRDefault="009B02EA" w:rsidP="009B02EA">
      <w:pPr>
        <w:spacing w:after="0" w:line="288" w:lineRule="atLeast"/>
        <w:rPr>
          <w:rFonts w:ascii="Times New Roman" w:eastAsia="Times New Roman" w:hAnsi="Times New Roman" w:cs="Times New Roman"/>
          <w:sz w:val="24"/>
          <w:szCs w:val="24"/>
        </w:rPr>
      </w:pPr>
      <w:r w:rsidRPr="00A562FE">
        <w:rPr>
          <w:rFonts w:ascii="Times New Roman" w:eastAsia="Times New Roman" w:hAnsi="Times New Roman" w:cs="Times New Roman"/>
          <w:sz w:val="24"/>
          <w:szCs w:val="24"/>
        </w:rPr>
        <w:t>Race/Ethnicity</w:t>
      </w:r>
    </w:p>
    <w:p w14:paraId="792CD6B1" w14:textId="77777777" w:rsidR="009B02EA" w:rsidRPr="00A562FE" w:rsidRDefault="009B02EA" w:rsidP="009B02EA">
      <w:pPr>
        <w:spacing w:after="0" w:line="288" w:lineRule="atLeast"/>
        <w:rPr>
          <w:rFonts w:ascii="Times New Roman" w:eastAsia="Times New Roman" w:hAnsi="Times New Roman" w:cs="Times New Roman"/>
          <w:sz w:val="24"/>
          <w:szCs w:val="24"/>
        </w:rPr>
      </w:pPr>
      <w:r w:rsidRPr="00A562FE">
        <w:rPr>
          <w:rFonts w:ascii="Times New Roman" w:eastAsia="Times New Roman" w:hAnsi="Times New Roman" w:cs="Times New Roman"/>
          <w:sz w:val="24"/>
          <w:szCs w:val="24"/>
        </w:rPr>
        <w:t>Religious Preference</w:t>
      </w:r>
    </w:p>
    <w:p w14:paraId="0E7BC8AA" w14:textId="1D69C15E" w:rsidR="009B02EA" w:rsidRPr="00A562FE" w:rsidRDefault="009B02EA" w:rsidP="009B02EA">
      <w:pPr>
        <w:spacing w:before="100" w:beforeAutospacing="1" w:after="100" w:afterAutospacing="1" w:line="288" w:lineRule="atLeast"/>
        <w:rPr>
          <w:rFonts w:ascii="Times New Roman" w:eastAsia="Times New Roman" w:hAnsi="Times New Roman" w:cs="Times New Roman"/>
          <w:sz w:val="24"/>
          <w:szCs w:val="24"/>
        </w:rPr>
      </w:pPr>
      <w:r w:rsidRPr="00A562FE">
        <w:rPr>
          <w:rFonts w:ascii="Times New Roman" w:eastAsia="Times New Roman" w:hAnsi="Times New Roman" w:cs="Times New Roman"/>
          <w:sz w:val="24"/>
          <w:szCs w:val="24"/>
        </w:rPr>
        <w:t>The information collection requirement is necessary to provide and document medical care; determine eligibility for benefits and entitlements; adjudicate claims; determine whether a third party is responsible for the cost of MHS provided healthcare and recover that cost; and evaluate fitness for duty and medical concerns which may have resulted from an occupational or environmental hazard.  Most of the PII collected in the aforementioned list will be collected through MHS GENESIS’ direct connection to DEERS/DMDC rather than the patient entering the PII into the system (e.g., for MHS GENESIS Patient Portal registration). Obtaining this information is essential for DoD providing medical care and recovering costs.</w:t>
      </w:r>
      <w:r w:rsidR="006A4F54">
        <w:rPr>
          <w:rFonts w:ascii="Times New Roman" w:eastAsia="Times New Roman" w:hAnsi="Times New Roman" w:cs="Times New Roman"/>
          <w:sz w:val="24"/>
          <w:szCs w:val="24"/>
        </w:rPr>
        <w:t xml:space="preserve"> An SSN Justification Memorandum has been included as a part of this information collection submission package.</w:t>
      </w:r>
    </w:p>
    <w:p w14:paraId="3DCDD8AE" w14:textId="77777777" w:rsidR="00D21AA6" w:rsidRPr="00A562FE" w:rsidRDefault="00D21AA6" w:rsidP="00337EF1">
      <w:pPr>
        <w:spacing w:after="0" w:line="240" w:lineRule="auto"/>
        <w:rPr>
          <w:rFonts w:ascii="Times New Roman" w:hAnsi="Times New Roman" w:cs="Times New Roman"/>
          <w:sz w:val="24"/>
        </w:rPr>
      </w:pPr>
    </w:p>
    <w:p w14:paraId="1CFE6A86" w14:textId="77777777" w:rsidR="00D21AA6" w:rsidRPr="00A562FE" w:rsidRDefault="00D21AA6" w:rsidP="00337EF1">
      <w:pPr>
        <w:spacing w:after="0" w:line="240" w:lineRule="auto"/>
        <w:rPr>
          <w:rFonts w:ascii="Times New Roman" w:hAnsi="Times New Roman" w:cs="Times New Roman"/>
          <w:sz w:val="24"/>
        </w:rPr>
      </w:pPr>
      <w:r w:rsidRPr="00A562FE">
        <w:rPr>
          <w:rFonts w:ascii="Times New Roman" w:hAnsi="Times New Roman" w:cs="Times New Roman"/>
          <w:sz w:val="24"/>
        </w:rPr>
        <w:t xml:space="preserve">12. </w:t>
      </w:r>
      <w:r w:rsidR="00A76F7E" w:rsidRPr="00A562FE">
        <w:rPr>
          <w:rFonts w:ascii="Times New Roman" w:hAnsi="Times New Roman" w:cs="Times New Roman"/>
          <w:sz w:val="24"/>
        </w:rPr>
        <w:tab/>
      </w:r>
      <w:r w:rsidR="00A76F7E" w:rsidRPr="00A562FE">
        <w:rPr>
          <w:rFonts w:ascii="Times New Roman" w:hAnsi="Times New Roman" w:cs="Times New Roman"/>
          <w:sz w:val="24"/>
          <w:u w:val="single"/>
        </w:rPr>
        <w:t>Respondent Burden and its Labor Costs</w:t>
      </w:r>
    </w:p>
    <w:p w14:paraId="7C913BA7" w14:textId="77777777" w:rsidR="00520B36" w:rsidRPr="00A562FE" w:rsidRDefault="00520B36" w:rsidP="00337EF1">
      <w:pPr>
        <w:spacing w:after="0" w:line="240" w:lineRule="auto"/>
        <w:rPr>
          <w:rFonts w:ascii="Times New Roman" w:hAnsi="Times New Roman" w:cs="Times New Roman"/>
          <w:sz w:val="24"/>
          <w:u w:val="single"/>
        </w:rPr>
      </w:pPr>
    </w:p>
    <w:p w14:paraId="6AAA733F" w14:textId="77777777" w:rsidR="00A76F7E" w:rsidRPr="00A562FE" w:rsidRDefault="00A77157" w:rsidP="00337EF1">
      <w:pPr>
        <w:spacing w:after="0" w:line="240" w:lineRule="auto"/>
        <w:rPr>
          <w:rFonts w:ascii="Times New Roman" w:hAnsi="Times New Roman" w:cs="Times New Roman"/>
          <w:sz w:val="24"/>
          <w:u w:val="single"/>
        </w:rPr>
      </w:pPr>
      <w:r w:rsidRPr="00A562FE">
        <w:rPr>
          <w:rFonts w:ascii="Times New Roman" w:hAnsi="Times New Roman" w:cs="Times New Roman"/>
          <w:sz w:val="24"/>
          <w:u w:val="single"/>
        </w:rPr>
        <w:t>a. Estimation</w:t>
      </w:r>
      <w:r w:rsidR="00A76F7E" w:rsidRPr="00A562FE">
        <w:rPr>
          <w:rFonts w:ascii="Times New Roman" w:hAnsi="Times New Roman" w:cs="Times New Roman"/>
          <w:sz w:val="24"/>
          <w:u w:val="single"/>
        </w:rPr>
        <w:t xml:space="preserve"> of Respondent Burden</w:t>
      </w:r>
    </w:p>
    <w:p w14:paraId="2814394A" w14:textId="77777777" w:rsidR="00A76F7E" w:rsidRPr="00A562FE" w:rsidRDefault="00A76F7E" w:rsidP="00337EF1">
      <w:pPr>
        <w:spacing w:after="0" w:line="240" w:lineRule="auto"/>
        <w:rPr>
          <w:rFonts w:ascii="Times New Roman" w:hAnsi="Times New Roman" w:cs="Times New Roman"/>
          <w:sz w:val="24"/>
        </w:rPr>
      </w:pPr>
    </w:p>
    <w:p w14:paraId="2AE699F6" w14:textId="6E2DAE04" w:rsidR="00A76F7E" w:rsidRPr="00A562FE" w:rsidRDefault="00A76F7E" w:rsidP="00337EF1">
      <w:pPr>
        <w:spacing w:after="0" w:line="240" w:lineRule="auto"/>
        <w:rPr>
          <w:rFonts w:ascii="Times New Roman" w:hAnsi="Times New Roman" w:cs="Times New Roman"/>
          <w:sz w:val="24"/>
        </w:rPr>
      </w:pPr>
      <w:r w:rsidRPr="00A562FE">
        <w:rPr>
          <w:rFonts w:ascii="Times New Roman" w:hAnsi="Times New Roman" w:cs="Times New Roman"/>
          <w:sz w:val="24"/>
        </w:rPr>
        <w:tab/>
        <w:t xml:space="preserve">1. </w:t>
      </w:r>
      <w:r w:rsidR="00C87572" w:rsidRPr="00A562FE">
        <w:rPr>
          <w:rFonts w:ascii="Times New Roman" w:hAnsi="Times New Roman" w:cs="Times New Roman"/>
          <w:b/>
          <w:sz w:val="24"/>
        </w:rPr>
        <w:t>MHS GENESIS</w:t>
      </w:r>
      <w:r w:rsidRPr="00A562FE">
        <w:rPr>
          <w:rFonts w:ascii="Times New Roman" w:hAnsi="Times New Roman" w:cs="Times New Roman"/>
          <w:sz w:val="24"/>
        </w:rPr>
        <w:t xml:space="preserve"> </w:t>
      </w:r>
    </w:p>
    <w:p w14:paraId="6BAD302E" w14:textId="77777777" w:rsidR="00A76F7E" w:rsidRPr="00A562FE" w:rsidRDefault="00A76F7E" w:rsidP="00337EF1">
      <w:pPr>
        <w:spacing w:after="0" w:line="240" w:lineRule="auto"/>
        <w:rPr>
          <w:rFonts w:ascii="Times New Roman" w:hAnsi="Times New Roman" w:cs="Times New Roman"/>
          <w:sz w:val="24"/>
        </w:rPr>
      </w:pPr>
      <w:r w:rsidRPr="00A562FE">
        <w:rPr>
          <w:rFonts w:ascii="Times New Roman" w:hAnsi="Times New Roman" w:cs="Times New Roman"/>
          <w:sz w:val="24"/>
        </w:rPr>
        <w:tab/>
        <w:t xml:space="preserve">a. </w:t>
      </w:r>
      <w:r w:rsidR="00520B36" w:rsidRPr="00A562FE">
        <w:rPr>
          <w:rFonts w:ascii="Times New Roman" w:hAnsi="Times New Roman" w:cs="Times New Roman"/>
          <w:sz w:val="24"/>
        </w:rPr>
        <w:t xml:space="preserve">Number of Respondents: </w:t>
      </w:r>
      <w:r w:rsidR="00C87572" w:rsidRPr="00A562FE">
        <w:rPr>
          <w:rFonts w:ascii="Times New Roman" w:hAnsi="Times New Roman" w:cs="Times New Roman"/>
          <w:sz w:val="24"/>
        </w:rPr>
        <w:t>2,870,338</w:t>
      </w:r>
    </w:p>
    <w:p w14:paraId="6E1E4F4B" w14:textId="6979B3C8" w:rsidR="00A76F7E" w:rsidRPr="00A562FE" w:rsidRDefault="00A76F7E" w:rsidP="00337EF1">
      <w:pPr>
        <w:spacing w:after="0" w:line="240" w:lineRule="auto"/>
        <w:rPr>
          <w:rFonts w:ascii="Times New Roman" w:hAnsi="Times New Roman" w:cs="Times New Roman"/>
          <w:sz w:val="24"/>
        </w:rPr>
      </w:pPr>
      <w:r w:rsidRPr="00A562FE">
        <w:rPr>
          <w:rFonts w:ascii="Times New Roman" w:hAnsi="Times New Roman" w:cs="Times New Roman"/>
          <w:sz w:val="24"/>
        </w:rPr>
        <w:tab/>
        <w:t>b. Number of Responses Per</w:t>
      </w:r>
      <w:r w:rsidR="00520B36" w:rsidRPr="00A562FE">
        <w:rPr>
          <w:rFonts w:ascii="Times New Roman" w:hAnsi="Times New Roman" w:cs="Times New Roman"/>
          <w:sz w:val="24"/>
        </w:rPr>
        <w:t xml:space="preserve"> Respondent: </w:t>
      </w:r>
      <w:r w:rsidR="00C87572" w:rsidRPr="00A562FE">
        <w:rPr>
          <w:rFonts w:ascii="Times New Roman" w:hAnsi="Times New Roman" w:cs="Times New Roman"/>
          <w:sz w:val="24"/>
        </w:rPr>
        <w:t>1</w:t>
      </w:r>
    </w:p>
    <w:p w14:paraId="1BD4D062" w14:textId="3AA3687E" w:rsidR="00A76F7E" w:rsidRPr="00A562FE" w:rsidRDefault="00A76F7E" w:rsidP="00337EF1">
      <w:pPr>
        <w:spacing w:after="0" w:line="240" w:lineRule="auto"/>
        <w:rPr>
          <w:rFonts w:ascii="Times New Roman" w:hAnsi="Times New Roman" w:cs="Times New Roman"/>
          <w:sz w:val="24"/>
        </w:rPr>
      </w:pPr>
      <w:r w:rsidRPr="00A562FE">
        <w:rPr>
          <w:rFonts w:ascii="Times New Roman" w:hAnsi="Times New Roman" w:cs="Times New Roman"/>
          <w:sz w:val="24"/>
        </w:rPr>
        <w:tab/>
        <w:t>c. Num</w:t>
      </w:r>
      <w:r w:rsidR="00520B36" w:rsidRPr="00A562FE">
        <w:rPr>
          <w:rFonts w:ascii="Times New Roman" w:hAnsi="Times New Roman" w:cs="Times New Roman"/>
          <w:sz w:val="24"/>
        </w:rPr>
        <w:t xml:space="preserve">ber of Total Annual Responses: </w:t>
      </w:r>
      <w:r w:rsidR="00C87572" w:rsidRPr="00A562FE">
        <w:rPr>
          <w:rFonts w:ascii="Times New Roman" w:hAnsi="Times New Roman" w:cs="Times New Roman"/>
          <w:sz w:val="24"/>
        </w:rPr>
        <w:t>2</w:t>
      </w:r>
      <w:r w:rsidR="00B90631">
        <w:rPr>
          <w:rFonts w:ascii="Times New Roman" w:hAnsi="Times New Roman" w:cs="Times New Roman"/>
          <w:sz w:val="24"/>
        </w:rPr>
        <w:t>,</w:t>
      </w:r>
      <w:r w:rsidR="00C87572" w:rsidRPr="00A562FE">
        <w:rPr>
          <w:rFonts w:ascii="Times New Roman" w:hAnsi="Times New Roman" w:cs="Times New Roman"/>
          <w:sz w:val="24"/>
        </w:rPr>
        <w:t>870</w:t>
      </w:r>
      <w:r w:rsidR="00B90631">
        <w:rPr>
          <w:rFonts w:ascii="Times New Roman" w:hAnsi="Times New Roman" w:cs="Times New Roman"/>
          <w:sz w:val="24"/>
        </w:rPr>
        <w:t>,</w:t>
      </w:r>
      <w:r w:rsidR="00C87572" w:rsidRPr="00A562FE">
        <w:rPr>
          <w:rFonts w:ascii="Times New Roman" w:hAnsi="Times New Roman" w:cs="Times New Roman"/>
          <w:sz w:val="24"/>
        </w:rPr>
        <w:t>338</w:t>
      </w:r>
    </w:p>
    <w:p w14:paraId="4E4AF4E0" w14:textId="28907982" w:rsidR="00A76F7E" w:rsidRPr="00A562FE" w:rsidRDefault="00A76F7E" w:rsidP="00337EF1">
      <w:pPr>
        <w:spacing w:after="0" w:line="240" w:lineRule="auto"/>
        <w:rPr>
          <w:rFonts w:ascii="Times New Roman" w:hAnsi="Times New Roman" w:cs="Times New Roman"/>
          <w:sz w:val="24"/>
        </w:rPr>
      </w:pPr>
      <w:r w:rsidRPr="00A562FE">
        <w:rPr>
          <w:rFonts w:ascii="Times New Roman" w:hAnsi="Times New Roman" w:cs="Times New Roman"/>
          <w:sz w:val="24"/>
        </w:rPr>
        <w:tab/>
        <w:t>d. Response Time</w:t>
      </w:r>
      <w:r w:rsidR="00520B36" w:rsidRPr="00A562FE">
        <w:rPr>
          <w:rFonts w:ascii="Times New Roman" w:hAnsi="Times New Roman" w:cs="Times New Roman"/>
          <w:sz w:val="24"/>
        </w:rPr>
        <w:t xml:space="preserve">: </w:t>
      </w:r>
      <w:r w:rsidR="00C87572" w:rsidRPr="00A562FE">
        <w:rPr>
          <w:rFonts w:ascii="Times New Roman" w:hAnsi="Times New Roman" w:cs="Times New Roman"/>
          <w:sz w:val="24"/>
        </w:rPr>
        <w:t>7 min</w:t>
      </w:r>
      <w:r w:rsidR="007A7C15">
        <w:rPr>
          <w:rFonts w:ascii="Times New Roman" w:hAnsi="Times New Roman" w:cs="Times New Roman"/>
          <w:sz w:val="24"/>
        </w:rPr>
        <w:t>utes</w:t>
      </w:r>
    </w:p>
    <w:p w14:paraId="3AA918F4" w14:textId="08A3C4B8" w:rsidR="00A77157" w:rsidRPr="00A562FE" w:rsidRDefault="00A76F7E" w:rsidP="00337EF1">
      <w:pPr>
        <w:spacing w:after="0" w:line="240" w:lineRule="auto"/>
        <w:rPr>
          <w:rFonts w:ascii="Times New Roman" w:hAnsi="Times New Roman" w:cs="Times New Roman"/>
          <w:sz w:val="24"/>
        </w:rPr>
      </w:pPr>
      <w:r w:rsidRPr="00A562FE">
        <w:rPr>
          <w:rFonts w:ascii="Times New Roman" w:hAnsi="Times New Roman" w:cs="Times New Roman"/>
          <w:sz w:val="24"/>
        </w:rPr>
        <w:tab/>
        <w:t>e. Respondent Burden Hours</w:t>
      </w:r>
      <w:r w:rsidR="00520B36" w:rsidRPr="00A562FE">
        <w:rPr>
          <w:rFonts w:ascii="Times New Roman" w:hAnsi="Times New Roman" w:cs="Times New Roman"/>
          <w:sz w:val="24"/>
        </w:rPr>
        <w:t xml:space="preserve">: </w:t>
      </w:r>
      <w:r w:rsidR="00C87572" w:rsidRPr="00A562FE">
        <w:rPr>
          <w:rFonts w:ascii="Times New Roman" w:hAnsi="Times New Roman" w:cs="Times New Roman"/>
          <w:sz w:val="24"/>
        </w:rPr>
        <w:t>334</w:t>
      </w:r>
      <w:r w:rsidR="00B90631">
        <w:rPr>
          <w:rFonts w:ascii="Times New Roman" w:hAnsi="Times New Roman" w:cs="Times New Roman"/>
          <w:sz w:val="24"/>
        </w:rPr>
        <w:t>,</w:t>
      </w:r>
      <w:r w:rsidR="00C87572" w:rsidRPr="00A562FE">
        <w:rPr>
          <w:rFonts w:ascii="Times New Roman" w:hAnsi="Times New Roman" w:cs="Times New Roman"/>
          <w:sz w:val="24"/>
        </w:rPr>
        <w:t>872</w:t>
      </w:r>
      <w:r w:rsidR="00B90631">
        <w:rPr>
          <w:rFonts w:ascii="Times New Roman" w:hAnsi="Times New Roman" w:cs="Times New Roman"/>
          <w:sz w:val="24"/>
        </w:rPr>
        <w:t>.</w:t>
      </w:r>
      <w:r w:rsidR="006A4F54">
        <w:rPr>
          <w:rFonts w:ascii="Times New Roman" w:hAnsi="Times New Roman" w:cs="Times New Roman"/>
          <w:sz w:val="24"/>
        </w:rPr>
        <w:t>8</w:t>
      </w:r>
      <w:r w:rsidR="00C87572" w:rsidRPr="00A562FE">
        <w:rPr>
          <w:rFonts w:ascii="Times New Roman" w:hAnsi="Times New Roman" w:cs="Times New Roman"/>
          <w:sz w:val="24"/>
        </w:rPr>
        <w:t xml:space="preserve"> </w:t>
      </w:r>
      <w:r w:rsidR="00A77157" w:rsidRPr="00A562FE">
        <w:rPr>
          <w:rFonts w:ascii="Times New Roman" w:hAnsi="Times New Roman" w:cs="Times New Roman"/>
          <w:sz w:val="24"/>
        </w:rPr>
        <w:t xml:space="preserve">hours </w:t>
      </w:r>
    </w:p>
    <w:p w14:paraId="03FDBB46" w14:textId="77777777" w:rsidR="00505563" w:rsidRDefault="00A77157" w:rsidP="00337EF1">
      <w:pPr>
        <w:spacing w:after="0" w:line="240" w:lineRule="auto"/>
        <w:rPr>
          <w:rFonts w:ascii="Times New Roman" w:hAnsi="Times New Roman" w:cs="Times New Roman"/>
          <w:sz w:val="24"/>
        </w:rPr>
      </w:pPr>
      <w:r w:rsidRPr="00A562FE">
        <w:rPr>
          <w:rFonts w:ascii="Times New Roman" w:hAnsi="Times New Roman" w:cs="Times New Roman"/>
          <w:sz w:val="24"/>
        </w:rPr>
        <w:tab/>
      </w:r>
    </w:p>
    <w:p w14:paraId="042F1FDC" w14:textId="0DBE881C" w:rsidR="00A77157" w:rsidRPr="00A562FE" w:rsidRDefault="00A77157" w:rsidP="00337EF1">
      <w:pPr>
        <w:spacing w:after="0" w:line="240" w:lineRule="auto"/>
        <w:rPr>
          <w:rFonts w:ascii="Times New Roman" w:hAnsi="Times New Roman" w:cs="Times New Roman"/>
          <w:sz w:val="24"/>
        </w:rPr>
      </w:pPr>
      <w:r w:rsidRPr="00A562FE">
        <w:rPr>
          <w:rFonts w:ascii="Times New Roman" w:hAnsi="Times New Roman" w:cs="Times New Roman"/>
          <w:sz w:val="24"/>
        </w:rPr>
        <w:t xml:space="preserve">2. </w:t>
      </w:r>
      <w:r w:rsidR="00105F45" w:rsidRPr="00A562FE">
        <w:rPr>
          <w:rFonts w:ascii="Times New Roman" w:hAnsi="Times New Roman" w:cs="Times New Roman"/>
          <w:b/>
          <w:sz w:val="24"/>
        </w:rPr>
        <w:t xml:space="preserve">Total Submission Burden </w:t>
      </w:r>
    </w:p>
    <w:p w14:paraId="1EE5FEE2" w14:textId="72E55482" w:rsidR="00A77157" w:rsidRPr="00A562FE" w:rsidRDefault="00A77157" w:rsidP="00337EF1">
      <w:pPr>
        <w:spacing w:after="0" w:line="240" w:lineRule="auto"/>
        <w:rPr>
          <w:rFonts w:ascii="Times New Roman" w:hAnsi="Times New Roman" w:cs="Times New Roman"/>
          <w:sz w:val="24"/>
        </w:rPr>
      </w:pPr>
      <w:r w:rsidRPr="00A562FE">
        <w:rPr>
          <w:rFonts w:ascii="Times New Roman" w:hAnsi="Times New Roman" w:cs="Times New Roman"/>
          <w:sz w:val="24"/>
        </w:rPr>
        <w:tab/>
        <w:t xml:space="preserve">a. Total Number of Respondents : </w:t>
      </w:r>
      <w:r w:rsidR="00C87572" w:rsidRPr="00A562FE">
        <w:rPr>
          <w:rFonts w:ascii="Times New Roman" w:hAnsi="Times New Roman" w:cs="Times New Roman"/>
          <w:sz w:val="24"/>
        </w:rPr>
        <w:t>2,870,338</w:t>
      </w:r>
    </w:p>
    <w:p w14:paraId="786FF446" w14:textId="087BE8A8" w:rsidR="00254DCF" w:rsidRPr="00A562FE" w:rsidRDefault="00254DCF" w:rsidP="00337EF1">
      <w:pPr>
        <w:spacing w:after="0" w:line="240" w:lineRule="auto"/>
        <w:rPr>
          <w:rFonts w:ascii="Times New Roman" w:hAnsi="Times New Roman" w:cs="Times New Roman"/>
          <w:sz w:val="24"/>
        </w:rPr>
      </w:pPr>
      <w:r w:rsidRPr="00A562FE">
        <w:rPr>
          <w:rFonts w:ascii="Times New Roman" w:hAnsi="Times New Roman" w:cs="Times New Roman"/>
          <w:sz w:val="24"/>
        </w:rPr>
        <w:tab/>
        <w:t xml:space="preserve">b. Total Number of Annual Responses </w:t>
      </w:r>
      <w:r w:rsidR="00520B36" w:rsidRPr="00A562FE">
        <w:rPr>
          <w:rFonts w:ascii="Times New Roman" w:hAnsi="Times New Roman" w:cs="Times New Roman"/>
          <w:sz w:val="24"/>
        </w:rPr>
        <w:t xml:space="preserve">: </w:t>
      </w:r>
      <w:r w:rsidR="00C87572" w:rsidRPr="00A562FE">
        <w:rPr>
          <w:rFonts w:ascii="Times New Roman" w:hAnsi="Times New Roman" w:cs="Times New Roman"/>
          <w:sz w:val="24"/>
        </w:rPr>
        <w:t>2</w:t>
      </w:r>
      <w:r w:rsidR="00B90631">
        <w:rPr>
          <w:rFonts w:ascii="Times New Roman" w:hAnsi="Times New Roman" w:cs="Times New Roman"/>
          <w:sz w:val="24"/>
        </w:rPr>
        <w:t>,</w:t>
      </w:r>
      <w:r w:rsidR="00C87572" w:rsidRPr="00A562FE">
        <w:rPr>
          <w:rFonts w:ascii="Times New Roman" w:hAnsi="Times New Roman" w:cs="Times New Roman"/>
          <w:sz w:val="24"/>
        </w:rPr>
        <w:t>870</w:t>
      </w:r>
      <w:r w:rsidR="00B90631">
        <w:rPr>
          <w:rFonts w:ascii="Times New Roman" w:hAnsi="Times New Roman" w:cs="Times New Roman"/>
          <w:sz w:val="24"/>
        </w:rPr>
        <w:t>,</w:t>
      </w:r>
      <w:r w:rsidR="00C87572" w:rsidRPr="00A562FE">
        <w:rPr>
          <w:rFonts w:ascii="Times New Roman" w:hAnsi="Times New Roman" w:cs="Times New Roman"/>
          <w:sz w:val="24"/>
        </w:rPr>
        <w:t>338</w:t>
      </w:r>
    </w:p>
    <w:p w14:paraId="79FB08E7" w14:textId="5D54BF47" w:rsidR="00A77157" w:rsidRPr="00A562FE" w:rsidRDefault="00254DCF" w:rsidP="00337EF1">
      <w:pPr>
        <w:spacing w:after="0" w:line="240" w:lineRule="auto"/>
        <w:rPr>
          <w:rFonts w:ascii="Times New Roman" w:hAnsi="Times New Roman" w:cs="Times New Roman"/>
          <w:sz w:val="24"/>
        </w:rPr>
      </w:pPr>
      <w:r w:rsidRPr="00A562FE">
        <w:rPr>
          <w:rFonts w:ascii="Times New Roman" w:hAnsi="Times New Roman" w:cs="Times New Roman"/>
          <w:sz w:val="24"/>
        </w:rPr>
        <w:tab/>
        <w:t xml:space="preserve">c. Total Respondent Burden Hours </w:t>
      </w:r>
      <w:r w:rsidR="00520B36" w:rsidRPr="00A562FE">
        <w:rPr>
          <w:rFonts w:ascii="Times New Roman" w:hAnsi="Times New Roman" w:cs="Times New Roman"/>
          <w:sz w:val="24"/>
        </w:rPr>
        <w:t xml:space="preserve">: </w:t>
      </w:r>
      <w:r w:rsidR="00C87572" w:rsidRPr="00A562FE">
        <w:rPr>
          <w:rFonts w:ascii="Times New Roman" w:hAnsi="Times New Roman" w:cs="Times New Roman"/>
          <w:sz w:val="24"/>
        </w:rPr>
        <w:t>334</w:t>
      </w:r>
      <w:r w:rsidR="00C6491A">
        <w:rPr>
          <w:rFonts w:ascii="Times New Roman" w:hAnsi="Times New Roman" w:cs="Times New Roman"/>
          <w:sz w:val="24"/>
        </w:rPr>
        <w:t>,</w:t>
      </w:r>
      <w:r w:rsidR="00C87572" w:rsidRPr="00A562FE">
        <w:rPr>
          <w:rFonts w:ascii="Times New Roman" w:hAnsi="Times New Roman" w:cs="Times New Roman"/>
          <w:sz w:val="24"/>
        </w:rPr>
        <w:t>872</w:t>
      </w:r>
      <w:r w:rsidR="00C6491A">
        <w:rPr>
          <w:rFonts w:ascii="Times New Roman" w:hAnsi="Times New Roman" w:cs="Times New Roman"/>
          <w:sz w:val="24"/>
        </w:rPr>
        <w:t>.</w:t>
      </w:r>
      <w:r w:rsidR="006A4F54">
        <w:rPr>
          <w:rFonts w:ascii="Times New Roman" w:hAnsi="Times New Roman" w:cs="Times New Roman"/>
          <w:sz w:val="24"/>
        </w:rPr>
        <w:t>8</w:t>
      </w:r>
      <w:r w:rsidRPr="00A562FE">
        <w:rPr>
          <w:rFonts w:ascii="Times New Roman" w:hAnsi="Times New Roman" w:cs="Times New Roman"/>
          <w:sz w:val="24"/>
        </w:rPr>
        <w:t xml:space="preserve"> hours </w:t>
      </w:r>
    </w:p>
    <w:p w14:paraId="2E918047" w14:textId="77777777" w:rsidR="00254DCF" w:rsidRPr="00A562FE" w:rsidRDefault="00254DCF" w:rsidP="00337EF1">
      <w:pPr>
        <w:spacing w:after="0" w:line="240" w:lineRule="auto"/>
        <w:rPr>
          <w:rFonts w:ascii="Times New Roman" w:hAnsi="Times New Roman" w:cs="Times New Roman"/>
          <w:sz w:val="24"/>
        </w:rPr>
      </w:pPr>
    </w:p>
    <w:p w14:paraId="1EF2EF19" w14:textId="77777777" w:rsidR="00520B36" w:rsidRPr="00A562FE" w:rsidRDefault="00254DCF" w:rsidP="00337EF1">
      <w:pPr>
        <w:spacing w:after="0" w:line="240" w:lineRule="auto"/>
        <w:rPr>
          <w:rFonts w:ascii="Times New Roman" w:hAnsi="Times New Roman" w:cs="Times New Roman"/>
          <w:sz w:val="24"/>
          <w:u w:val="single"/>
        </w:rPr>
      </w:pPr>
      <w:r w:rsidRPr="00E651FA">
        <w:rPr>
          <w:rFonts w:ascii="Times New Roman" w:hAnsi="Times New Roman" w:cs="Times New Roman"/>
          <w:sz w:val="24"/>
          <w:u w:val="single"/>
        </w:rPr>
        <w:t>b. Labor Cost of Respondent Burden</w:t>
      </w:r>
    </w:p>
    <w:p w14:paraId="68CB5A9C" w14:textId="77777777" w:rsidR="00254DCF" w:rsidRPr="00A562FE" w:rsidRDefault="00254DCF" w:rsidP="00337EF1">
      <w:pPr>
        <w:spacing w:after="0" w:line="240" w:lineRule="auto"/>
        <w:rPr>
          <w:rFonts w:ascii="Times New Roman" w:hAnsi="Times New Roman" w:cs="Times New Roman"/>
          <w:sz w:val="24"/>
        </w:rPr>
      </w:pPr>
      <w:r w:rsidRPr="00A562FE">
        <w:rPr>
          <w:rFonts w:ascii="Times New Roman" w:hAnsi="Times New Roman" w:cs="Times New Roman"/>
          <w:sz w:val="24"/>
        </w:rPr>
        <w:tab/>
      </w:r>
    </w:p>
    <w:p w14:paraId="5C600C47" w14:textId="77777777" w:rsidR="00254DCF" w:rsidRPr="00A562FE" w:rsidRDefault="006F2DF8" w:rsidP="00337EF1">
      <w:pPr>
        <w:spacing w:after="0" w:line="240" w:lineRule="auto"/>
        <w:rPr>
          <w:rFonts w:ascii="Times New Roman" w:hAnsi="Times New Roman" w:cs="Times New Roman"/>
          <w:sz w:val="24"/>
        </w:rPr>
      </w:pPr>
      <w:r w:rsidRPr="00A562FE">
        <w:rPr>
          <w:rFonts w:ascii="Times New Roman" w:hAnsi="Times New Roman" w:cs="Times New Roman"/>
          <w:sz w:val="24"/>
        </w:rPr>
        <w:tab/>
        <w:t xml:space="preserve">1. </w:t>
      </w:r>
      <w:r w:rsidR="00B54CCB" w:rsidRPr="00A562FE">
        <w:rPr>
          <w:rFonts w:ascii="Times New Roman" w:hAnsi="Times New Roman" w:cs="Times New Roman"/>
          <w:b/>
          <w:sz w:val="24"/>
        </w:rPr>
        <w:t>MHS GENESIS</w:t>
      </w:r>
    </w:p>
    <w:p w14:paraId="6BC3F86D" w14:textId="0A10643B" w:rsidR="006F2DF8" w:rsidRPr="00A562FE" w:rsidRDefault="006F2DF8" w:rsidP="006F2DF8">
      <w:pPr>
        <w:spacing w:after="0" w:line="240" w:lineRule="auto"/>
        <w:rPr>
          <w:rFonts w:ascii="Times New Roman" w:hAnsi="Times New Roman" w:cs="Times New Roman"/>
          <w:sz w:val="24"/>
        </w:rPr>
      </w:pPr>
      <w:r w:rsidRPr="00A562FE">
        <w:rPr>
          <w:rFonts w:ascii="Times New Roman" w:hAnsi="Times New Roman" w:cs="Times New Roman"/>
          <w:sz w:val="24"/>
        </w:rPr>
        <w:tab/>
        <w:t>a. Num</w:t>
      </w:r>
      <w:r w:rsidR="00520B36" w:rsidRPr="00A562FE">
        <w:rPr>
          <w:rFonts w:ascii="Times New Roman" w:hAnsi="Times New Roman" w:cs="Times New Roman"/>
          <w:sz w:val="24"/>
        </w:rPr>
        <w:t xml:space="preserve">ber of Total Annual Responses: </w:t>
      </w:r>
      <w:r w:rsidR="00B54CCB" w:rsidRPr="00A562FE">
        <w:rPr>
          <w:rFonts w:ascii="Times New Roman" w:hAnsi="Times New Roman" w:cs="Times New Roman"/>
          <w:sz w:val="24"/>
        </w:rPr>
        <w:t>2</w:t>
      </w:r>
      <w:r w:rsidR="00C6491A">
        <w:rPr>
          <w:rFonts w:ascii="Times New Roman" w:hAnsi="Times New Roman" w:cs="Times New Roman"/>
          <w:sz w:val="24"/>
        </w:rPr>
        <w:t>,</w:t>
      </w:r>
      <w:r w:rsidR="00B54CCB" w:rsidRPr="00A562FE">
        <w:rPr>
          <w:rFonts w:ascii="Times New Roman" w:hAnsi="Times New Roman" w:cs="Times New Roman"/>
          <w:sz w:val="24"/>
        </w:rPr>
        <w:t>870</w:t>
      </w:r>
      <w:r w:rsidR="00C6491A">
        <w:rPr>
          <w:rFonts w:ascii="Times New Roman" w:hAnsi="Times New Roman" w:cs="Times New Roman"/>
          <w:sz w:val="24"/>
        </w:rPr>
        <w:t>,</w:t>
      </w:r>
      <w:r w:rsidR="00B54CCB" w:rsidRPr="00A562FE">
        <w:rPr>
          <w:rFonts w:ascii="Times New Roman" w:hAnsi="Times New Roman" w:cs="Times New Roman"/>
          <w:sz w:val="24"/>
        </w:rPr>
        <w:t>338</w:t>
      </w:r>
    </w:p>
    <w:p w14:paraId="581E585F" w14:textId="3EF83BEC" w:rsidR="006F2DF8" w:rsidRPr="00A562FE" w:rsidRDefault="006F2DF8" w:rsidP="006F2DF8">
      <w:pPr>
        <w:spacing w:after="0" w:line="240" w:lineRule="auto"/>
        <w:rPr>
          <w:rFonts w:ascii="Times New Roman" w:hAnsi="Times New Roman" w:cs="Times New Roman"/>
          <w:sz w:val="24"/>
        </w:rPr>
      </w:pPr>
      <w:r w:rsidRPr="00A562FE">
        <w:rPr>
          <w:rFonts w:ascii="Times New Roman" w:hAnsi="Times New Roman" w:cs="Times New Roman"/>
          <w:sz w:val="24"/>
        </w:rPr>
        <w:tab/>
        <w:t xml:space="preserve">b. Response Time </w:t>
      </w:r>
      <w:r w:rsidR="00520B36" w:rsidRPr="00A562FE">
        <w:rPr>
          <w:rFonts w:ascii="Times New Roman" w:hAnsi="Times New Roman" w:cs="Times New Roman"/>
          <w:sz w:val="24"/>
        </w:rPr>
        <w:t xml:space="preserve">: </w:t>
      </w:r>
      <w:r w:rsidR="00B54CCB" w:rsidRPr="00A562FE">
        <w:rPr>
          <w:rFonts w:ascii="Times New Roman" w:hAnsi="Times New Roman" w:cs="Times New Roman"/>
          <w:sz w:val="24"/>
        </w:rPr>
        <w:t>7 min</w:t>
      </w:r>
      <w:r w:rsidR="007A7C15">
        <w:rPr>
          <w:rFonts w:ascii="Times New Roman" w:hAnsi="Times New Roman" w:cs="Times New Roman"/>
          <w:sz w:val="24"/>
        </w:rPr>
        <w:t>utes</w:t>
      </w:r>
    </w:p>
    <w:p w14:paraId="1F310835" w14:textId="77777777" w:rsidR="006F2DF8" w:rsidRPr="00A562FE" w:rsidRDefault="006F2DF8" w:rsidP="006F2DF8">
      <w:pPr>
        <w:spacing w:after="0" w:line="240" w:lineRule="auto"/>
        <w:rPr>
          <w:rFonts w:ascii="Times New Roman" w:hAnsi="Times New Roman" w:cs="Times New Roman"/>
          <w:sz w:val="24"/>
        </w:rPr>
      </w:pPr>
      <w:r w:rsidRPr="00A562FE">
        <w:rPr>
          <w:rFonts w:ascii="Times New Roman" w:hAnsi="Times New Roman" w:cs="Times New Roman"/>
          <w:sz w:val="24"/>
        </w:rPr>
        <w:tab/>
        <w:t xml:space="preserve">c. Respondent Hourly Wage: </w:t>
      </w:r>
      <w:r w:rsidRPr="00E651FA">
        <w:rPr>
          <w:rFonts w:ascii="Times New Roman" w:hAnsi="Times New Roman" w:cs="Times New Roman"/>
          <w:sz w:val="24"/>
        </w:rPr>
        <w:t>$</w:t>
      </w:r>
      <w:r w:rsidR="005B7403" w:rsidRPr="00E651FA">
        <w:rPr>
          <w:rFonts w:ascii="Times New Roman" w:hAnsi="Times New Roman" w:cs="Times New Roman"/>
          <w:sz w:val="24"/>
        </w:rPr>
        <w:t>26.25</w:t>
      </w:r>
    </w:p>
    <w:p w14:paraId="3714AEF9" w14:textId="541FB077" w:rsidR="006F2DF8" w:rsidRPr="00A562FE" w:rsidRDefault="006F2DF8" w:rsidP="006F2DF8">
      <w:pPr>
        <w:spacing w:after="0" w:line="240" w:lineRule="auto"/>
        <w:rPr>
          <w:rFonts w:ascii="Times New Roman" w:hAnsi="Times New Roman" w:cs="Times New Roman"/>
          <w:sz w:val="24"/>
        </w:rPr>
      </w:pPr>
      <w:r w:rsidRPr="00A562FE">
        <w:rPr>
          <w:rFonts w:ascii="Times New Roman" w:hAnsi="Times New Roman" w:cs="Times New Roman"/>
          <w:sz w:val="24"/>
        </w:rPr>
        <w:tab/>
        <w:t xml:space="preserve">d. Labor Burden per Response : </w:t>
      </w:r>
      <w:r w:rsidRPr="00E651FA">
        <w:rPr>
          <w:rFonts w:ascii="Times New Roman" w:hAnsi="Times New Roman" w:cs="Times New Roman"/>
          <w:sz w:val="24"/>
        </w:rPr>
        <w:t>$</w:t>
      </w:r>
      <w:r w:rsidR="005B7403">
        <w:rPr>
          <w:rFonts w:ascii="Times New Roman" w:hAnsi="Times New Roman" w:cs="Times New Roman"/>
          <w:sz w:val="24"/>
        </w:rPr>
        <w:t>3.0</w:t>
      </w:r>
      <w:r w:rsidR="003A313B">
        <w:rPr>
          <w:rFonts w:ascii="Times New Roman" w:hAnsi="Times New Roman" w:cs="Times New Roman"/>
          <w:sz w:val="24"/>
        </w:rPr>
        <w:t>6</w:t>
      </w:r>
    </w:p>
    <w:p w14:paraId="2F895881" w14:textId="0D855E51" w:rsidR="006F2DF8" w:rsidRPr="00A562FE" w:rsidRDefault="006F2DF8" w:rsidP="006F2DF8">
      <w:pPr>
        <w:spacing w:after="0" w:line="240" w:lineRule="auto"/>
        <w:rPr>
          <w:rFonts w:ascii="Times New Roman" w:hAnsi="Times New Roman" w:cs="Times New Roman"/>
          <w:sz w:val="24"/>
        </w:rPr>
      </w:pPr>
      <w:r w:rsidRPr="00A562FE">
        <w:rPr>
          <w:rFonts w:ascii="Times New Roman" w:hAnsi="Times New Roman" w:cs="Times New Roman"/>
          <w:sz w:val="24"/>
        </w:rPr>
        <w:tab/>
        <w:t xml:space="preserve">e. Total Labor Burden </w:t>
      </w:r>
      <w:r w:rsidR="00520B36" w:rsidRPr="00A562FE">
        <w:rPr>
          <w:rFonts w:ascii="Times New Roman" w:hAnsi="Times New Roman" w:cs="Times New Roman"/>
          <w:sz w:val="24"/>
        </w:rPr>
        <w:t xml:space="preserve">: </w:t>
      </w:r>
      <w:r w:rsidR="00520B36" w:rsidRPr="00E651FA">
        <w:rPr>
          <w:rFonts w:ascii="Times New Roman" w:hAnsi="Times New Roman" w:cs="Times New Roman"/>
          <w:sz w:val="24"/>
        </w:rPr>
        <w:t>$</w:t>
      </w:r>
      <w:r w:rsidR="007C7062">
        <w:rPr>
          <w:rFonts w:ascii="Times New Roman" w:hAnsi="Times New Roman" w:cs="Times New Roman"/>
          <w:sz w:val="24"/>
        </w:rPr>
        <w:t>8</w:t>
      </w:r>
      <w:r w:rsidR="00C6491A">
        <w:rPr>
          <w:rFonts w:ascii="Times New Roman" w:hAnsi="Times New Roman" w:cs="Times New Roman"/>
          <w:sz w:val="24"/>
        </w:rPr>
        <w:t>,</w:t>
      </w:r>
      <w:r w:rsidR="007C7062">
        <w:rPr>
          <w:rFonts w:ascii="Times New Roman" w:hAnsi="Times New Roman" w:cs="Times New Roman"/>
          <w:sz w:val="24"/>
        </w:rPr>
        <w:t>790</w:t>
      </w:r>
      <w:r w:rsidR="00C6491A">
        <w:rPr>
          <w:rFonts w:ascii="Times New Roman" w:hAnsi="Times New Roman" w:cs="Times New Roman"/>
          <w:sz w:val="24"/>
        </w:rPr>
        <w:t>,</w:t>
      </w:r>
      <w:r w:rsidR="007C7062">
        <w:rPr>
          <w:rFonts w:ascii="Times New Roman" w:hAnsi="Times New Roman" w:cs="Times New Roman"/>
          <w:sz w:val="24"/>
        </w:rPr>
        <w:t>410</w:t>
      </w:r>
      <w:r w:rsidR="00C6491A">
        <w:rPr>
          <w:rFonts w:ascii="Times New Roman" w:hAnsi="Times New Roman" w:cs="Times New Roman"/>
          <w:sz w:val="24"/>
        </w:rPr>
        <w:t>.</w:t>
      </w:r>
      <w:r w:rsidR="007C7062">
        <w:rPr>
          <w:rFonts w:ascii="Times New Roman" w:hAnsi="Times New Roman" w:cs="Times New Roman"/>
          <w:sz w:val="24"/>
        </w:rPr>
        <w:t>12</w:t>
      </w:r>
    </w:p>
    <w:p w14:paraId="431522BB" w14:textId="77777777" w:rsidR="00520B36" w:rsidRPr="00A562FE" w:rsidRDefault="00520B36" w:rsidP="006F2DF8">
      <w:pPr>
        <w:spacing w:after="0" w:line="240" w:lineRule="auto"/>
        <w:rPr>
          <w:rFonts w:ascii="Times New Roman" w:hAnsi="Times New Roman" w:cs="Times New Roman"/>
          <w:sz w:val="24"/>
        </w:rPr>
      </w:pPr>
    </w:p>
    <w:p w14:paraId="1CE23FEB" w14:textId="77777777" w:rsidR="00520B36" w:rsidRPr="00A562FE" w:rsidRDefault="00520B36" w:rsidP="006F2DF8">
      <w:pPr>
        <w:spacing w:after="0" w:line="240" w:lineRule="auto"/>
        <w:rPr>
          <w:rFonts w:ascii="Times New Roman" w:hAnsi="Times New Roman" w:cs="Times New Roman"/>
          <w:sz w:val="24"/>
        </w:rPr>
      </w:pPr>
    </w:p>
    <w:p w14:paraId="2EBAE800" w14:textId="77777777" w:rsidR="00520B36" w:rsidRPr="00A562FE" w:rsidRDefault="00520B36" w:rsidP="006F2DF8">
      <w:pPr>
        <w:spacing w:after="0" w:line="240" w:lineRule="auto"/>
        <w:rPr>
          <w:rFonts w:ascii="Times New Roman" w:hAnsi="Times New Roman" w:cs="Times New Roman"/>
          <w:b/>
          <w:sz w:val="24"/>
        </w:rPr>
      </w:pPr>
      <w:r w:rsidRPr="00A562FE">
        <w:rPr>
          <w:rFonts w:ascii="Times New Roman" w:hAnsi="Times New Roman" w:cs="Times New Roman"/>
          <w:b/>
          <w:sz w:val="24"/>
        </w:rPr>
        <w:tab/>
      </w:r>
      <w:r w:rsidRPr="00A562FE">
        <w:rPr>
          <w:rFonts w:ascii="Times New Roman" w:hAnsi="Times New Roman" w:cs="Times New Roman"/>
          <w:sz w:val="24"/>
        </w:rPr>
        <w:t xml:space="preserve">2. </w:t>
      </w:r>
      <w:r w:rsidRPr="00A562FE">
        <w:rPr>
          <w:rFonts w:ascii="Times New Roman" w:hAnsi="Times New Roman" w:cs="Times New Roman"/>
          <w:b/>
          <w:sz w:val="24"/>
        </w:rPr>
        <w:t>Overall Labor Burden</w:t>
      </w:r>
    </w:p>
    <w:p w14:paraId="5363025E" w14:textId="581E5790" w:rsidR="00520B36" w:rsidRPr="00A562FE" w:rsidRDefault="00520B36" w:rsidP="006F2DF8">
      <w:pPr>
        <w:spacing w:after="0" w:line="240" w:lineRule="auto"/>
        <w:rPr>
          <w:rFonts w:ascii="Times New Roman" w:hAnsi="Times New Roman" w:cs="Times New Roman"/>
          <w:sz w:val="24"/>
        </w:rPr>
      </w:pPr>
      <w:r w:rsidRPr="00A562FE">
        <w:rPr>
          <w:rFonts w:ascii="Times New Roman" w:hAnsi="Times New Roman" w:cs="Times New Roman"/>
          <w:sz w:val="24"/>
        </w:rPr>
        <w:tab/>
        <w:t xml:space="preserve">a. Total Number of Annual Responses : </w:t>
      </w:r>
      <w:r w:rsidR="00B54CCB" w:rsidRPr="00A562FE">
        <w:rPr>
          <w:rFonts w:ascii="Times New Roman" w:hAnsi="Times New Roman" w:cs="Times New Roman"/>
          <w:sz w:val="24"/>
        </w:rPr>
        <w:t>2</w:t>
      </w:r>
      <w:r w:rsidR="00C6491A">
        <w:rPr>
          <w:rFonts w:ascii="Times New Roman" w:hAnsi="Times New Roman" w:cs="Times New Roman"/>
          <w:sz w:val="24"/>
        </w:rPr>
        <w:t>,</w:t>
      </w:r>
      <w:r w:rsidR="00B54CCB" w:rsidRPr="00A562FE">
        <w:rPr>
          <w:rFonts w:ascii="Times New Roman" w:hAnsi="Times New Roman" w:cs="Times New Roman"/>
          <w:sz w:val="24"/>
        </w:rPr>
        <w:t>870</w:t>
      </w:r>
      <w:r w:rsidR="00C6491A">
        <w:rPr>
          <w:rFonts w:ascii="Times New Roman" w:hAnsi="Times New Roman" w:cs="Times New Roman"/>
          <w:sz w:val="24"/>
        </w:rPr>
        <w:t>,</w:t>
      </w:r>
      <w:r w:rsidR="00B54CCB" w:rsidRPr="00A562FE">
        <w:rPr>
          <w:rFonts w:ascii="Times New Roman" w:hAnsi="Times New Roman" w:cs="Times New Roman"/>
          <w:sz w:val="24"/>
        </w:rPr>
        <w:t>338</w:t>
      </w:r>
    </w:p>
    <w:p w14:paraId="185EBD19" w14:textId="0CE29AEB" w:rsidR="00520B36" w:rsidRPr="00A562FE" w:rsidRDefault="00520B36" w:rsidP="006F2DF8">
      <w:pPr>
        <w:spacing w:after="0" w:line="240" w:lineRule="auto"/>
        <w:rPr>
          <w:rFonts w:ascii="Times New Roman" w:hAnsi="Times New Roman" w:cs="Times New Roman"/>
          <w:sz w:val="24"/>
        </w:rPr>
      </w:pPr>
      <w:r w:rsidRPr="00A562FE">
        <w:rPr>
          <w:rFonts w:ascii="Times New Roman" w:hAnsi="Times New Roman" w:cs="Times New Roman"/>
          <w:sz w:val="24"/>
        </w:rPr>
        <w:tab/>
        <w:t xml:space="preserve">b. </w:t>
      </w:r>
      <w:r w:rsidR="0019309D" w:rsidRPr="00A562FE">
        <w:rPr>
          <w:rFonts w:ascii="Times New Roman" w:hAnsi="Times New Roman" w:cs="Times New Roman"/>
          <w:sz w:val="24"/>
        </w:rPr>
        <w:t xml:space="preserve">Total Labor Burden </w:t>
      </w:r>
      <w:r w:rsidR="0019309D" w:rsidRPr="003A313B">
        <w:rPr>
          <w:rFonts w:ascii="Times New Roman" w:hAnsi="Times New Roman" w:cs="Times New Roman"/>
          <w:sz w:val="24"/>
        </w:rPr>
        <w:t xml:space="preserve">: </w:t>
      </w:r>
      <w:r w:rsidR="0019309D" w:rsidRPr="00E651FA">
        <w:rPr>
          <w:rFonts w:ascii="Times New Roman" w:hAnsi="Times New Roman" w:cs="Times New Roman"/>
          <w:sz w:val="24"/>
        </w:rPr>
        <w:t>$</w:t>
      </w:r>
      <w:r w:rsidR="007C7062">
        <w:rPr>
          <w:rFonts w:ascii="Times New Roman" w:hAnsi="Times New Roman" w:cs="Times New Roman"/>
          <w:sz w:val="24"/>
        </w:rPr>
        <w:t>8</w:t>
      </w:r>
      <w:r w:rsidR="00C6491A">
        <w:rPr>
          <w:rFonts w:ascii="Times New Roman" w:hAnsi="Times New Roman" w:cs="Times New Roman"/>
          <w:sz w:val="24"/>
        </w:rPr>
        <w:t>,</w:t>
      </w:r>
      <w:r w:rsidR="007C7062">
        <w:rPr>
          <w:rFonts w:ascii="Times New Roman" w:hAnsi="Times New Roman" w:cs="Times New Roman"/>
          <w:sz w:val="24"/>
        </w:rPr>
        <w:t>790</w:t>
      </w:r>
      <w:r w:rsidR="00C6491A">
        <w:rPr>
          <w:rFonts w:ascii="Times New Roman" w:hAnsi="Times New Roman" w:cs="Times New Roman"/>
          <w:sz w:val="24"/>
        </w:rPr>
        <w:t>,</w:t>
      </w:r>
      <w:r w:rsidR="007C7062">
        <w:rPr>
          <w:rFonts w:ascii="Times New Roman" w:hAnsi="Times New Roman" w:cs="Times New Roman"/>
          <w:sz w:val="24"/>
        </w:rPr>
        <w:t>410</w:t>
      </w:r>
      <w:r w:rsidR="00C6491A">
        <w:rPr>
          <w:rFonts w:ascii="Times New Roman" w:hAnsi="Times New Roman" w:cs="Times New Roman"/>
          <w:sz w:val="24"/>
        </w:rPr>
        <w:t>.</w:t>
      </w:r>
      <w:r w:rsidR="007C7062">
        <w:rPr>
          <w:rFonts w:ascii="Times New Roman" w:hAnsi="Times New Roman" w:cs="Times New Roman"/>
          <w:sz w:val="24"/>
        </w:rPr>
        <w:t>12</w:t>
      </w:r>
    </w:p>
    <w:p w14:paraId="05891F9C" w14:textId="77777777" w:rsidR="00520B36" w:rsidRPr="00A562FE" w:rsidRDefault="00520B36" w:rsidP="006F2DF8">
      <w:pPr>
        <w:spacing w:after="0" w:line="240" w:lineRule="auto"/>
        <w:rPr>
          <w:rFonts w:ascii="Times New Roman" w:hAnsi="Times New Roman" w:cs="Times New Roman"/>
          <w:sz w:val="24"/>
        </w:rPr>
      </w:pPr>
    </w:p>
    <w:p w14:paraId="788E47A2" w14:textId="77777777" w:rsidR="00520B36" w:rsidRPr="00A562FE" w:rsidRDefault="0019309D" w:rsidP="0019309D">
      <w:pPr>
        <w:spacing w:after="0" w:line="240" w:lineRule="auto"/>
        <w:rPr>
          <w:rFonts w:ascii="Times New Roman" w:hAnsi="Times New Roman" w:cs="Times New Roman"/>
          <w:sz w:val="24"/>
        </w:rPr>
      </w:pPr>
      <w:r w:rsidRPr="00E651FA">
        <w:rPr>
          <w:rFonts w:ascii="Times New Roman" w:hAnsi="Times New Roman" w:cs="Times New Roman"/>
          <w:sz w:val="24"/>
        </w:rPr>
        <w:t>The Respondent hourly wage was determined by using the Department of Labor Wage Website (</w:t>
      </w:r>
      <w:hyperlink r:id="rId13" w:history="1">
        <w:r w:rsidRPr="00E651FA">
          <w:rPr>
            <w:rStyle w:val="Hyperlink"/>
            <w:rFonts w:ascii="Times New Roman" w:hAnsi="Times New Roman" w:cs="Times New Roman"/>
            <w:sz w:val="24"/>
          </w:rPr>
          <w:t>http://www.dol.gov/dol/topic/wages/index.htm</w:t>
        </w:r>
      </w:hyperlink>
      <w:r w:rsidRPr="00E651FA">
        <w:rPr>
          <w:rFonts w:ascii="Times New Roman" w:hAnsi="Times New Roman" w:cs="Times New Roman"/>
          <w:sz w:val="24"/>
        </w:rPr>
        <w:t>)</w:t>
      </w:r>
    </w:p>
    <w:p w14:paraId="055F1940" w14:textId="77777777" w:rsidR="006F2DF8" w:rsidRPr="00A562FE" w:rsidRDefault="006F2DF8" w:rsidP="00337EF1">
      <w:pPr>
        <w:spacing w:after="0" w:line="240" w:lineRule="auto"/>
        <w:rPr>
          <w:rFonts w:ascii="Times New Roman" w:hAnsi="Times New Roman" w:cs="Times New Roman"/>
          <w:sz w:val="24"/>
        </w:rPr>
      </w:pPr>
    </w:p>
    <w:p w14:paraId="2C58686B" w14:textId="77777777" w:rsidR="0019309D" w:rsidRPr="00A562FE" w:rsidRDefault="0019309D" w:rsidP="00337EF1">
      <w:pPr>
        <w:spacing w:after="0" w:line="240" w:lineRule="auto"/>
        <w:rPr>
          <w:rFonts w:ascii="Times New Roman" w:hAnsi="Times New Roman" w:cs="Times New Roman"/>
          <w:sz w:val="24"/>
        </w:rPr>
      </w:pPr>
      <w:r w:rsidRPr="00A562FE">
        <w:rPr>
          <w:rFonts w:ascii="Times New Roman" w:hAnsi="Times New Roman" w:cs="Times New Roman"/>
          <w:sz w:val="24"/>
        </w:rPr>
        <w:t>13.</w:t>
      </w:r>
      <w:r w:rsidRPr="00A562FE">
        <w:rPr>
          <w:rFonts w:ascii="Times New Roman" w:hAnsi="Times New Roman" w:cs="Times New Roman"/>
          <w:sz w:val="24"/>
        </w:rPr>
        <w:tab/>
      </w:r>
      <w:r w:rsidRPr="00A562FE">
        <w:rPr>
          <w:rFonts w:ascii="Times New Roman" w:hAnsi="Times New Roman" w:cs="Times New Roman"/>
          <w:sz w:val="24"/>
          <w:u w:val="single"/>
        </w:rPr>
        <w:t>Respondent Costs Other Than Burden Hour Costs</w:t>
      </w:r>
    </w:p>
    <w:p w14:paraId="56AAA53D" w14:textId="77777777" w:rsidR="0019309D" w:rsidRPr="00A562FE" w:rsidRDefault="0019309D" w:rsidP="0019309D">
      <w:pPr>
        <w:spacing w:after="0" w:line="240" w:lineRule="auto"/>
        <w:rPr>
          <w:rFonts w:ascii="Times New Roman" w:hAnsi="Times New Roman" w:cs="Times New Roman"/>
          <w:sz w:val="24"/>
        </w:rPr>
      </w:pPr>
      <w:r w:rsidRPr="00A562FE">
        <w:rPr>
          <w:rFonts w:ascii="Times New Roman" w:hAnsi="Times New Roman" w:cs="Times New Roman"/>
          <w:sz w:val="24"/>
        </w:rPr>
        <w:t xml:space="preserve">There are no annualized costs to respondents other than the labor burden costs addressed in Section 12 of this document to complete this collection. </w:t>
      </w:r>
    </w:p>
    <w:p w14:paraId="6B92033A" w14:textId="77777777" w:rsidR="0019309D" w:rsidRPr="00A562FE" w:rsidRDefault="0019309D" w:rsidP="0019309D">
      <w:pPr>
        <w:spacing w:after="0" w:line="240" w:lineRule="auto"/>
        <w:rPr>
          <w:rFonts w:ascii="Times New Roman" w:hAnsi="Times New Roman" w:cs="Times New Roman"/>
          <w:sz w:val="24"/>
        </w:rPr>
      </w:pPr>
    </w:p>
    <w:p w14:paraId="5B92C1C1" w14:textId="77777777" w:rsidR="0019309D" w:rsidRPr="00A562FE" w:rsidRDefault="00F25499" w:rsidP="0019309D">
      <w:pPr>
        <w:spacing w:after="0" w:line="240" w:lineRule="auto"/>
        <w:rPr>
          <w:rFonts w:ascii="Times New Roman" w:hAnsi="Times New Roman" w:cs="Times New Roman"/>
          <w:sz w:val="24"/>
        </w:rPr>
      </w:pPr>
      <w:r w:rsidRPr="00A562FE">
        <w:rPr>
          <w:rFonts w:ascii="Times New Roman" w:hAnsi="Times New Roman" w:cs="Times New Roman"/>
          <w:sz w:val="24"/>
        </w:rPr>
        <w:t xml:space="preserve">14. </w:t>
      </w:r>
      <w:r w:rsidRPr="00A562FE">
        <w:rPr>
          <w:rFonts w:ascii="Times New Roman" w:hAnsi="Times New Roman" w:cs="Times New Roman"/>
          <w:sz w:val="24"/>
        </w:rPr>
        <w:tab/>
      </w:r>
      <w:r w:rsidRPr="00A562FE">
        <w:rPr>
          <w:rFonts w:ascii="Times New Roman" w:hAnsi="Times New Roman" w:cs="Times New Roman"/>
          <w:sz w:val="24"/>
          <w:u w:val="single"/>
        </w:rPr>
        <w:t>Cost to the Federal Government</w:t>
      </w:r>
    </w:p>
    <w:p w14:paraId="281FE25B" w14:textId="77777777" w:rsidR="00F25499" w:rsidRPr="00A562FE" w:rsidRDefault="00F25499" w:rsidP="0019309D">
      <w:pPr>
        <w:spacing w:after="0" w:line="240" w:lineRule="auto"/>
        <w:rPr>
          <w:rFonts w:ascii="Times New Roman" w:hAnsi="Times New Roman" w:cs="Times New Roman"/>
          <w:sz w:val="24"/>
        </w:rPr>
      </w:pPr>
    </w:p>
    <w:p w14:paraId="6A3B7D58" w14:textId="77777777" w:rsidR="00722FDB" w:rsidRPr="00A562FE" w:rsidRDefault="00722FDB" w:rsidP="0019309D">
      <w:pPr>
        <w:spacing w:after="0" w:line="240" w:lineRule="auto"/>
        <w:rPr>
          <w:rFonts w:ascii="Times New Roman" w:hAnsi="Times New Roman" w:cs="Times New Roman"/>
          <w:sz w:val="24"/>
          <w:u w:val="single"/>
        </w:rPr>
      </w:pPr>
      <w:r w:rsidRPr="00A562FE">
        <w:rPr>
          <w:rFonts w:ascii="Times New Roman" w:hAnsi="Times New Roman" w:cs="Times New Roman"/>
          <w:sz w:val="24"/>
          <w:u w:val="single"/>
        </w:rPr>
        <w:t>a. Labor Cost to the Federal Government</w:t>
      </w:r>
      <w:r w:rsidRPr="00A562FE">
        <w:rPr>
          <w:rFonts w:ascii="Times New Roman" w:hAnsi="Times New Roman" w:cs="Times New Roman"/>
          <w:sz w:val="24"/>
          <w:u w:val="single"/>
        </w:rPr>
        <w:br/>
      </w:r>
    </w:p>
    <w:p w14:paraId="07449355" w14:textId="77777777" w:rsidR="00722FDB" w:rsidRPr="00A562FE" w:rsidRDefault="00722FDB" w:rsidP="00722FDB">
      <w:pPr>
        <w:spacing w:after="0" w:line="240" w:lineRule="auto"/>
        <w:ind w:firstLine="720"/>
        <w:rPr>
          <w:rFonts w:ascii="Times New Roman" w:hAnsi="Times New Roman" w:cs="Times New Roman"/>
          <w:sz w:val="24"/>
        </w:rPr>
      </w:pPr>
      <w:r w:rsidRPr="00A562FE">
        <w:rPr>
          <w:rFonts w:ascii="Times New Roman" w:hAnsi="Times New Roman" w:cs="Times New Roman"/>
          <w:sz w:val="24"/>
        </w:rPr>
        <w:t xml:space="preserve">1. </w:t>
      </w:r>
      <w:r w:rsidR="00B54CCB" w:rsidRPr="00A562FE">
        <w:rPr>
          <w:rFonts w:ascii="Times New Roman" w:hAnsi="Times New Roman" w:cs="Times New Roman"/>
          <w:b/>
          <w:sz w:val="24"/>
        </w:rPr>
        <w:t>MHS GENESIS</w:t>
      </w:r>
    </w:p>
    <w:p w14:paraId="6CD4C8BE" w14:textId="65E63C1F" w:rsidR="00722FDB" w:rsidRPr="00A562FE" w:rsidRDefault="00722FDB" w:rsidP="00722FDB">
      <w:pPr>
        <w:spacing w:after="0" w:line="240" w:lineRule="auto"/>
        <w:ind w:firstLine="720"/>
        <w:rPr>
          <w:rFonts w:ascii="Times New Roman" w:hAnsi="Times New Roman" w:cs="Times New Roman"/>
          <w:sz w:val="24"/>
        </w:rPr>
      </w:pPr>
      <w:r w:rsidRPr="00A562FE">
        <w:rPr>
          <w:rFonts w:ascii="Times New Roman" w:hAnsi="Times New Roman" w:cs="Times New Roman"/>
          <w:sz w:val="24"/>
        </w:rPr>
        <w:t xml:space="preserve">a. Number of Total Annual Responses: </w:t>
      </w:r>
      <w:r w:rsidR="00B54CCB" w:rsidRPr="00A562FE">
        <w:rPr>
          <w:rFonts w:ascii="Times New Roman" w:hAnsi="Times New Roman" w:cs="Times New Roman"/>
          <w:sz w:val="24"/>
        </w:rPr>
        <w:t>2</w:t>
      </w:r>
      <w:r w:rsidR="00C6491A">
        <w:rPr>
          <w:rFonts w:ascii="Times New Roman" w:hAnsi="Times New Roman" w:cs="Times New Roman"/>
          <w:sz w:val="24"/>
        </w:rPr>
        <w:t>,</w:t>
      </w:r>
      <w:r w:rsidR="00B54CCB" w:rsidRPr="00A562FE">
        <w:rPr>
          <w:rFonts w:ascii="Times New Roman" w:hAnsi="Times New Roman" w:cs="Times New Roman"/>
          <w:sz w:val="24"/>
        </w:rPr>
        <w:t>870</w:t>
      </w:r>
      <w:r w:rsidR="00C6491A">
        <w:rPr>
          <w:rFonts w:ascii="Times New Roman" w:hAnsi="Times New Roman" w:cs="Times New Roman"/>
          <w:sz w:val="24"/>
        </w:rPr>
        <w:t>,</w:t>
      </w:r>
      <w:r w:rsidR="00B54CCB" w:rsidRPr="00A562FE">
        <w:rPr>
          <w:rFonts w:ascii="Times New Roman" w:hAnsi="Times New Roman" w:cs="Times New Roman"/>
          <w:sz w:val="24"/>
        </w:rPr>
        <w:t>338</w:t>
      </w:r>
    </w:p>
    <w:p w14:paraId="3A2608F3" w14:textId="63000DAF" w:rsidR="00722FDB" w:rsidRPr="00A562FE" w:rsidRDefault="00722FDB" w:rsidP="00722FDB">
      <w:pPr>
        <w:spacing w:after="0" w:line="240" w:lineRule="auto"/>
        <w:ind w:left="720"/>
        <w:rPr>
          <w:rFonts w:ascii="Times New Roman" w:hAnsi="Times New Roman" w:cs="Times New Roman"/>
          <w:sz w:val="24"/>
        </w:rPr>
      </w:pPr>
      <w:r w:rsidRPr="00A562FE">
        <w:rPr>
          <w:rFonts w:ascii="Times New Roman" w:hAnsi="Times New Roman" w:cs="Times New Roman"/>
          <w:sz w:val="24"/>
        </w:rPr>
        <w:t xml:space="preserve">b. Processing Time per Response: </w:t>
      </w:r>
      <w:r w:rsidR="00B54CCB" w:rsidRPr="00A562FE">
        <w:rPr>
          <w:rFonts w:ascii="Times New Roman" w:hAnsi="Times New Roman" w:cs="Times New Roman"/>
          <w:sz w:val="24"/>
        </w:rPr>
        <w:t>7 min</w:t>
      </w:r>
      <w:r w:rsidR="007A7C15">
        <w:rPr>
          <w:rFonts w:ascii="Times New Roman" w:hAnsi="Times New Roman" w:cs="Times New Roman"/>
          <w:sz w:val="24"/>
        </w:rPr>
        <w:t>utes</w:t>
      </w:r>
      <w:r w:rsidRPr="00A562FE">
        <w:rPr>
          <w:rFonts w:ascii="Times New Roman" w:hAnsi="Times New Roman" w:cs="Times New Roman"/>
          <w:sz w:val="24"/>
        </w:rPr>
        <w:t xml:space="preserve">  </w:t>
      </w:r>
    </w:p>
    <w:p w14:paraId="603229B8" w14:textId="77777777" w:rsidR="00722FDB" w:rsidRPr="00A562FE" w:rsidRDefault="00722FDB" w:rsidP="00722FDB">
      <w:pPr>
        <w:spacing w:after="0" w:line="240" w:lineRule="auto"/>
        <w:rPr>
          <w:rFonts w:ascii="Times New Roman" w:hAnsi="Times New Roman" w:cs="Times New Roman"/>
          <w:sz w:val="24"/>
        </w:rPr>
      </w:pPr>
      <w:r w:rsidRPr="00A562FE">
        <w:rPr>
          <w:rFonts w:ascii="Times New Roman" w:hAnsi="Times New Roman" w:cs="Times New Roman"/>
          <w:sz w:val="24"/>
        </w:rPr>
        <w:tab/>
        <w:t>c. Hourly Wage of Worker(s) Processing Responses: $</w:t>
      </w:r>
      <w:r w:rsidR="003A313B">
        <w:rPr>
          <w:rFonts w:ascii="Times New Roman" w:hAnsi="Times New Roman" w:cs="Times New Roman"/>
          <w:sz w:val="24"/>
        </w:rPr>
        <w:t>26.25</w:t>
      </w:r>
    </w:p>
    <w:p w14:paraId="7F7750B5" w14:textId="4C9D58F6" w:rsidR="00722FDB" w:rsidRPr="00A562FE" w:rsidRDefault="00722FDB" w:rsidP="00722FDB">
      <w:pPr>
        <w:spacing w:after="0" w:line="240" w:lineRule="auto"/>
        <w:rPr>
          <w:rFonts w:ascii="Times New Roman" w:hAnsi="Times New Roman" w:cs="Times New Roman"/>
          <w:sz w:val="24"/>
        </w:rPr>
      </w:pPr>
      <w:r w:rsidRPr="00A562FE">
        <w:rPr>
          <w:rFonts w:ascii="Times New Roman" w:hAnsi="Times New Roman" w:cs="Times New Roman"/>
          <w:sz w:val="24"/>
        </w:rPr>
        <w:tab/>
        <w:t>d. Cost to Process Each Response : $</w:t>
      </w:r>
      <w:r w:rsidR="003A313B">
        <w:rPr>
          <w:rFonts w:ascii="Times New Roman" w:hAnsi="Times New Roman" w:cs="Times New Roman"/>
          <w:sz w:val="24"/>
        </w:rPr>
        <w:t>3.06</w:t>
      </w:r>
      <w:r w:rsidRPr="00A562FE">
        <w:rPr>
          <w:rFonts w:ascii="Times New Roman" w:hAnsi="Times New Roman" w:cs="Times New Roman"/>
          <w:sz w:val="24"/>
        </w:rPr>
        <w:tab/>
      </w:r>
    </w:p>
    <w:p w14:paraId="1F6019EE" w14:textId="22B55A5C" w:rsidR="00722FDB" w:rsidRPr="00A562FE" w:rsidRDefault="00722FDB" w:rsidP="00722FDB">
      <w:pPr>
        <w:spacing w:after="0" w:line="240" w:lineRule="auto"/>
        <w:ind w:firstLine="720"/>
        <w:rPr>
          <w:rFonts w:ascii="Times New Roman" w:hAnsi="Times New Roman" w:cs="Times New Roman"/>
          <w:sz w:val="24"/>
        </w:rPr>
      </w:pPr>
      <w:r w:rsidRPr="00A562FE">
        <w:rPr>
          <w:rFonts w:ascii="Times New Roman" w:hAnsi="Times New Roman" w:cs="Times New Roman"/>
          <w:sz w:val="24"/>
        </w:rPr>
        <w:t>e. Total Cost to Process Responses : $</w:t>
      </w:r>
      <w:r w:rsidR="007C7062">
        <w:rPr>
          <w:rFonts w:ascii="Times New Roman" w:hAnsi="Times New Roman" w:cs="Times New Roman"/>
          <w:sz w:val="24"/>
        </w:rPr>
        <w:t>8</w:t>
      </w:r>
      <w:r w:rsidR="00C6491A">
        <w:rPr>
          <w:rFonts w:ascii="Times New Roman" w:hAnsi="Times New Roman" w:cs="Times New Roman"/>
          <w:sz w:val="24"/>
        </w:rPr>
        <w:t>,</w:t>
      </w:r>
      <w:r w:rsidR="007C7062">
        <w:rPr>
          <w:rFonts w:ascii="Times New Roman" w:hAnsi="Times New Roman" w:cs="Times New Roman"/>
          <w:sz w:val="24"/>
        </w:rPr>
        <w:t>790</w:t>
      </w:r>
      <w:r w:rsidR="00C6491A">
        <w:rPr>
          <w:rFonts w:ascii="Times New Roman" w:hAnsi="Times New Roman" w:cs="Times New Roman"/>
          <w:sz w:val="24"/>
        </w:rPr>
        <w:t>,</w:t>
      </w:r>
      <w:r w:rsidR="007C7062">
        <w:rPr>
          <w:rFonts w:ascii="Times New Roman" w:hAnsi="Times New Roman" w:cs="Times New Roman"/>
          <w:sz w:val="24"/>
        </w:rPr>
        <w:t>410</w:t>
      </w:r>
      <w:r w:rsidR="00C6491A">
        <w:rPr>
          <w:rFonts w:ascii="Times New Roman" w:hAnsi="Times New Roman" w:cs="Times New Roman"/>
          <w:sz w:val="24"/>
        </w:rPr>
        <w:t>.</w:t>
      </w:r>
      <w:r w:rsidR="007C7062">
        <w:rPr>
          <w:rFonts w:ascii="Times New Roman" w:hAnsi="Times New Roman" w:cs="Times New Roman"/>
          <w:sz w:val="24"/>
        </w:rPr>
        <w:t>12</w:t>
      </w:r>
    </w:p>
    <w:p w14:paraId="44CF81C6" w14:textId="77777777" w:rsidR="00722FDB" w:rsidRPr="00A562FE" w:rsidRDefault="00722FDB" w:rsidP="00722FDB">
      <w:pPr>
        <w:spacing w:after="0" w:line="240" w:lineRule="auto"/>
        <w:ind w:firstLine="720"/>
        <w:rPr>
          <w:rFonts w:ascii="Times New Roman" w:hAnsi="Times New Roman" w:cs="Times New Roman"/>
          <w:sz w:val="24"/>
        </w:rPr>
      </w:pPr>
    </w:p>
    <w:p w14:paraId="67B25940" w14:textId="77777777" w:rsidR="00722FDB" w:rsidRPr="00A562FE" w:rsidRDefault="00722FDB" w:rsidP="00722FDB">
      <w:pPr>
        <w:spacing w:after="0" w:line="240" w:lineRule="auto"/>
        <w:rPr>
          <w:rFonts w:ascii="Times New Roman" w:hAnsi="Times New Roman" w:cs="Times New Roman"/>
          <w:sz w:val="24"/>
        </w:rPr>
      </w:pPr>
      <w:r w:rsidRPr="00A562FE">
        <w:rPr>
          <w:rFonts w:ascii="Times New Roman" w:hAnsi="Times New Roman" w:cs="Times New Roman"/>
          <w:sz w:val="24"/>
        </w:rPr>
        <w:tab/>
        <w:t xml:space="preserve">2. </w:t>
      </w:r>
      <w:r w:rsidRPr="00A562FE">
        <w:rPr>
          <w:rFonts w:ascii="Times New Roman" w:hAnsi="Times New Roman" w:cs="Times New Roman"/>
          <w:b/>
          <w:sz w:val="24"/>
        </w:rPr>
        <w:t>Overall Labor Burden to Federal Government</w:t>
      </w:r>
      <w:r w:rsidRPr="00A562FE">
        <w:rPr>
          <w:rFonts w:ascii="Times New Roman" w:hAnsi="Times New Roman" w:cs="Times New Roman"/>
          <w:sz w:val="24"/>
        </w:rPr>
        <w:t xml:space="preserve"> </w:t>
      </w:r>
    </w:p>
    <w:p w14:paraId="4016E1AA" w14:textId="18FC18A4" w:rsidR="00722FDB" w:rsidRPr="00A562FE" w:rsidRDefault="00722FDB" w:rsidP="00722FDB">
      <w:pPr>
        <w:spacing w:after="0" w:line="240" w:lineRule="auto"/>
        <w:rPr>
          <w:rFonts w:ascii="Times New Roman" w:hAnsi="Times New Roman" w:cs="Times New Roman"/>
          <w:sz w:val="24"/>
        </w:rPr>
      </w:pPr>
      <w:r w:rsidRPr="00A562FE">
        <w:rPr>
          <w:rFonts w:ascii="Times New Roman" w:hAnsi="Times New Roman" w:cs="Times New Roman"/>
          <w:sz w:val="24"/>
        </w:rPr>
        <w:tab/>
        <w:t xml:space="preserve">a. Total Number of Annual Responses : </w:t>
      </w:r>
      <w:r w:rsidR="00B54CCB" w:rsidRPr="00A562FE">
        <w:rPr>
          <w:rFonts w:ascii="Times New Roman" w:hAnsi="Times New Roman" w:cs="Times New Roman"/>
          <w:sz w:val="24"/>
        </w:rPr>
        <w:t>2</w:t>
      </w:r>
      <w:r w:rsidR="00C6491A">
        <w:rPr>
          <w:rFonts w:ascii="Times New Roman" w:hAnsi="Times New Roman" w:cs="Times New Roman"/>
          <w:sz w:val="24"/>
        </w:rPr>
        <w:t>,</w:t>
      </w:r>
      <w:r w:rsidR="00B54CCB" w:rsidRPr="00A562FE">
        <w:rPr>
          <w:rFonts w:ascii="Times New Roman" w:hAnsi="Times New Roman" w:cs="Times New Roman"/>
          <w:sz w:val="24"/>
        </w:rPr>
        <w:t>870</w:t>
      </w:r>
      <w:r w:rsidR="00C6491A">
        <w:rPr>
          <w:rFonts w:ascii="Times New Roman" w:hAnsi="Times New Roman" w:cs="Times New Roman"/>
          <w:sz w:val="24"/>
        </w:rPr>
        <w:t>,</w:t>
      </w:r>
      <w:r w:rsidR="00B54CCB" w:rsidRPr="00A562FE">
        <w:rPr>
          <w:rFonts w:ascii="Times New Roman" w:hAnsi="Times New Roman" w:cs="Times New Roman"/>
          <w:sz w:val="24"/>
        </w:rPr>
        <w:t>338</w:t>
      </w:r>
    </w:p>
    <w:p w14:paraId="48DC026F" w14:textId="576494F7" w:rsidR="00722FDB" w:rsidRPr="00A562FE" w:rsidRDefault="00722FDB" w:rsidP="00722FDB">
      <w:pPr>
        <w:spacing w:after="0" w:line="240" w:lineRule="auto"/>
        <w:rPr>
          <w:rFonts w:ascii="Times New Roman" w:hAnsi="Times New Roman" w:cs="Times New Roman"/>
          <w:sz w:val="24"/>
        </w:rPr>
      </w:pPr>
      <w:r w:rsidRPr="00A562FE">
        <w:rPr>
          <w:rFonts w:ascii="Times New Roman" w:hAnsi="Times New Roman" w:cs="Times New Roman"/>
          <w:sz w:val="24"/>
        </w:rPr>
        <w:tab/>
        <w:t xml:space="preserve">b. Total Labor Burden </w:t>
      </w:r>
      <w:r w:rsidRPr="00A562FE">
        <w:rPr>
          <w:rFonts w:ascii="Times New Roman" w:hAnsi="Times New Roman" w:cs="Times New Roman"/>
          <w:i/>
          <w:sz w:val="24"/>
        </w:rPr>
        <w:t xml:space="preserve">: </w:t>
      </w:r>
      <w:r w:rsidRPr="00E651FA">
        <w:rPr>
          <w:rFonts w:ascii="Times New Roman" w:hAnsi="Times New Roman" w:cs="Times New Roman"/>
          <w:sz w:val="24"/>
        </w:rPr>
        <w:t>$</w:t>
      </w:r>
      <w:r w:rsidR="007B393B">
        <w:rPr>
          <w:rFonts w:ascii="Times New Roman" w:hAnsi="Times New Roman" w:cs="Times New Roman"/>
          <w:sz w:val="24"/>
        </w:rPr>
        <w:t>8</w:t>
      </w:r>
      <w:r w:rsidR="00C6491A">
        <w:rPr>
          <w:rFonts w:ascii="Times New Roman" w:hAnsi="Times New Roman" w:cs="Times New Roman"/>
          <w:sz w:val="24"/>
        </w:rPr>
        <w:t>,</w:t>
      </w:r>
      <w:r w:rsidR="007B393B">
        <w:rPr>
          <w:rFonts w:ascii="Times New Roman" w:hAnsi="Times New Roman" w:cs="Times New Roman"/>
          <w:sz w:val="24"/>
        </w:rPr>
        <w:t>790</w:t>
      </w:r>
      <w:r w:rsidR="00C6491A">
        <w:rPr>
          <w:rFonts w:ascii="Times New Roman" w:hAnsi="Times New Roman" w:cs="Times New Roman"/>
          <w:sz w:val="24"/>
        </w:rPr>
        <w:t>,</w:t>
      </w:r>
      <w:r w:rsidR="007B393B">
        <w:rPr>
          <w:rFonts w:ascii="Times New Roman" w:hAnsi="Times New Roman" w:cs="Times New Roman"/>
          <w:sz w:val="24"/>
        </w:rPr>
        <w:t>410</w:t>
      </w:r>
      <w:r w:rsidR="00C6491A">
        <w:rPr>
          <w:rFonts w:ascii="Times New Roman" w:hAnsi="Times New Roman" w:cs="Times New Roman"/>
          <w:sz w:val="24"/>
        </w:rPr>
        <w:t>.</w:t>
      </w:r>
      <w:r w:rsidR="007B393B">
        <w:rPr>
          <w:rFonts w:ascii="Times New Roman" w:hAnsi="Times New Roman" w:cs="Times New Roman"/>
          <w:sz w:val="24"/>
        </w:rPr>
        <w:t>12</w:t>
      </w:r>
      <w:r w:rsidR="007B393B" w:rsidRPr="007C7062">
        <w:rPr>
          <w:rFonts w:ascii="Times New Roman" w:hAnsi="Times New Roman" w:cs="Times New Roman"/>
          <w:sz w:val="24"/>
        </w:rPr>
        <w:t xml:space="preserve"> </w:t>
      </w:r>
      <w:r w:rsidRPr="00A562FE">
        <w:rPr>
          <w:rFonts w:ascii="Times New Roman" w:hAnsi="Times New Roman" w:cs="Times New Roman"/>
          <w:sz w:val="24"/>
        </w:rPr>
        <w:t xml:space="preserve"> </w:t>
      </w:r>
    </w:p>
    <w:p w14:paraId="3B5647B2" w14:textId="77777777" w:rsidR="00722FDB" w:rsidRPr="00A562FE" w:rsidRDefault="00722FDB" w:rsidP="00722FDB">
      <w:pPr>
        <w:spacing w:after="0" w:line="240" w:lineRule="auto"/>
        <w:rPr>
          <w:rFonts w:ascii="Times New Roman" w:hAnsi="Times New Roman" w:cs="Times New Roman"/>
          <w:sz w:val="24"/>
        </w:rPr>
      </w:pPr>
    </w:p>
    <w:p w14:paraId="78095CAA" w14:textId="77777777" w:rsidR="00722FDB" w:rsidRPr="00A562FE" w:rsidRDefault="00722FDB" w:rsidP="00722FDB">
      <w:pPr>
        <w:spacing w:after="0" w:line="240" w:lineRule="auto"/>
        <w:rPr>
          <w:rFonts w:ascii="Times New Roman" w:hAnsi="Times New Roman" w:cs="Times New Roman"/>
          <w:sz w:val="24"/>
          <w:u w:val="single"/>
        </w:rPr>
      </w:pPr>
    </w:p>
    <w:p w14:paraId="1A34E045" w14:textId="77777777" w:rsidR="00722FDB" w:rsidRPr="00A562FE" w:rsidRDefault="00722FDB" w:rsidP="00722FDB">
      <w:pPr>
        <w:spacing w:after="0" w:line="240" w:lineRule="auto"/>
        <w:rPr>
          <w:rFonts w:ascii="Times New Roman" w:hAnsi="Times New Roman" w:cs="Times New Roman"/>
          <w:sz w:val="24"/>
          <w:u w:val="single"/>
        </w:rPr>
      </w:pPr>
      <w:r w:rsidRPr="00E651FA">
        <w:rPr>
          <w:rFonts w:ascii="Times New Roman" w:hAnsi="Times New Roman" w:cs="Times New Roman"/>
          <w:sz w:val="24"/>
          <w:u w:val="single"/>
        </w:rPr>
        <w:t>b. Operational and Maintenance Costs</w:t>
      </w:r>
    </w:p>
    <w:p w14:paraId="798C69F1" w14:textId="77777777" w:rsidR="00486235" w:rsidRPr="00A562FE" w:rsidRDefault="00486235" w:rsidP="00722FDB">
      <w:pPr>
        <w:spacing w:after="0" w:line="240" w:lineRule="auto"/>
        <w:rPr>
          <w:rFonts w:ascii="Times New Roman" w:hAnsi="Times New Roman" w:cs="Times New Roman"/>
          <w:i/>
          <w:sz w:val="24"/>
        </w:rPr>
      </w:pPr>
      <w:r w:rsidRPr="00A562FE">
        <w:rPr>
          <w:rFonts w:ascii="Times New Roman" w:hAnsi="Times New Roman" w:cs="Times New Roman"/>
          <w:i/>
          <w:sz w:val="24"/>
        </w:rPr>
        <w:t xml:space="preserve"> </w:t>
      </w:r>
    </w:p>
    <w:p w14:paraId="1AC92935" w14:textId="48B3B9C5" w:rsidR="00486235" w:rsidRPr="00A562FE" w:rsidRDefault="00486235" w:rsidP="00486235">
      <w:pPr>
        <w:pStyle w:val="ListParagraph"/>
        <w:numPr>
          <w:ilvl w:val="0"/>
          <w:numId w:val="11"/>
        </w:numPr>
        <w:spacing w:after="0" w:line="240" w:lineRule="auto"/>
        <w:rPr>
          <w:rFonts w:ascii="Times New Roman" w:hAnsi="Times New Roman" w:cs="Times New Roman"/>
          <w:sz w:val="24"/>
          <w:u w:val="single"/>
        </w:rPr>
      </w:pPr>
      <w:r w:rsidRPr="00A562FE">
        <w:rPr>
          <w:rFonts w:ascii="Times New Roman" w:hAnsi="Times New Roman" w:cs="Times New Roman"/>
          <w:sz w:val="24"/>
          <w:u w:val="single"/>
        </w:rPr>
        <w:t>Equipment:</w:t>
      </w:r>
      <w:r w:rsidRPr="00A562FE">
        <w:rPr>
          <w:rFonts w:ascii="Times New Roman" w:hAnsi="Times New Roman" w:cs="Times New Roman"/>
          <w:sz w:val="24"/>
        </w:rPr>
        <w:t xml:space="preserve"> $</w:t>
      </w:r>
      <w:r w:rsidR="00C6491A">
        <w:rPr>
          <w:rFonts w:ascii="Times New Roman" w:hAnsi="Times New Roman" w:cs="Times New Roman"/>
          <w:sz w:val="24"/>
          <w:u w:val="single"/>
        </w:rPr>
        <w:t>0</w:t>
      </w:r>
      <w:r w:rsidR="007C7062">
        <w:t xml:space="preserve"> </w:t>
      </w:r>
    </w:p>
    <w:p w14:paraId="323E8409" w14:textId="77777777" w:rsidR="00486235" w:rsidRPr="00A562FE" w:rsidRDefault="00486235" w:rsidP="00486235">
      <w:pPr>
        <w:pStyle w:val="ListParagraph"/>
        <w:numPr>
          <w:ilvl w:val="0"/>
          <w:numId w:val="11"/>
        </w:numPr>
        <w:spacing w:after="0" w:line="240" w:lineRule="auto"/>
        <w:rPr>
          <w:rFonts w:ascii="Times New Roman" w:hAnsi="Times New Roman" w:cs="Times New Roman"/>
          <w:sz w:val="24"/>
          <w:u w:val="single"/>
        </w:rPr>
      </w:pPr>
      <w:r w:rsidRPr="00A562FE">
        <w:rPr>
          <w:rFonts w:ascii="Times New Roman" w:hAnsi="Times New Roman" w:cs="Times New Roman"/>
          <w:sz w:val="24"/>
          <w:u w:val="single"/>
        </w:rPr>
        <w:t xml:space="preserve">Printing: </w:t>
      </w:r>
      <w:r w:rsidRPr="00A562FE">
        <w:rPr>
          <w:rFonts w:ascii="Times New Roman" w:hAnsi="Times New Roman" w:cs="Times New Roman"/>
          <w:sz w:val="24"/>
        </w:rPr>
        <w:t>$</w:t>
      </w:r>
      <w:r w:rsidR="007C7062">
        <w:rPr>
          <w:rFonts w:ascii="Times New Roman" w:hAnsi="Times New Roman" w:cs="Times New Roman"/>
          <w:sz w:val="24"/>
        </w:rPr>
        <w:t>0</w:t>
      </w:r>
    </w:p>
    <w:p w14:paraId="235C2670" w14:textId="77777777" w:rsidR="00486235" w:rsidRPr="00A562FE" w:rsidRDefault="00486235" w:rsidP="00486235">
      <w:pPr>
        <w:pStyle w:val="ListParagraph"/>
        <w:numPr>
          <w:ilvl w:val="0"/>
          <w:numId w:val="11"/>
        </w:numPr>
        <w:spacing w:after="0" w:line="240" w:lineRule="auto"/>
        <w:rPr>
          <w:rFonts w:ascii="Times New Roman" w:hAnsi="Times New Roman" w:cs="Times New Roman"/>
          <w:sz w:val="24"/>
          <w:u w:val="single"/>
        </w:rPr>
      </w:pPr>
      <w:r w:rsidRPr="00A562FE">
        <w:rPr>
          <w:rFonts w:ascii="Times New Roman" w:hAnsi="Times New Roman" w:cs="Times New Roman"/>
          <w:sz w:val="24"/>
          <w:u w:val="single"/>
        </w:rPr>
        <w:t xml:space="preserve">Postage: </w:t>
      </w:r>
      <w:r w:rsidRPr="00A562FE">
        <w:rPr>
          <w:rFonts w:ascii="Times New Roman" w:hAnsi="Times New Roman" w:cs="Times New Roman"/>
          <w:sz w:val="24"/>
        </w:rPr>
        <w:t>$</w:t>
      </w:r>
      <w:r w:rsidR="007C7062">
        <w:rPr>
          <w:rFonts w:ascii="Times New Roman" w:hAnsi="Times New Roman" w:cs="Times New Roman"/>
          <w:sz w:val="24"/>
        </w:rPr>
        <w:t>0</w:t>
      </w:r>
    </w:p>
    <w:p w14:paraId="213B5003" w14:textId="77777777" w:rsidR="00486235" w:rsidRPr="00A562FE" w:rsidRDefault="00486235" w:rsidP="00486235">
      <w:pPr>
        <w:pStyle w:val="ListParagraph"/>
        <w:numPr>
          <w:ilvl w:val="0"/>
          <w:numId w:val="11"/>
        </w:numPr>
        <w:spacing w:after="0" w:line="240" w:lineRule="auto"/>
        <w:rPr>
          <w:rFonts w:ascii="Times New Roman" w:hAnsi="Times New Roman" w:cs="Times New Roman"/>
          <w:sz w:val="24"/>
          <w:u w:val="single"/>
        </w:rPr>
      </w:pPr>
      <w:r w:rsidRPr="00A562FE">
        <w:rPr>
          <w:rFonts w:ascii="Times New Roman" w:hAnsi="Times New Roman" w:cs="Times New Roman"/>
          <w:sz w:val="24"/>
          <w:u w:val="single"/>
        </w:rPr>
        <w:t xml:space="preserve">Software Purchases: </w:t>
      </w:r>
      <w:r w:rsidRPr="00A562FE">
        <w:rPr>
          <w:rFonts w:ascii="Times New Roman" w:hAnsi="Times New Roman" w:cs="Times New Roman"/>
          <w:sz w:val="24"/>
        </w:rPr>
        <w:t>$</w:t>
      </w:r>
      <w:r w:rsidR="007C7062" w:rsidRPr="00E651FA">
        <w:rPr>
          <w:rFonts w:ascii="Times New Roman" w:hAnsi="Times New Roman" w:cs="Times New Roman"/>
          <w:sz w:val="24"/>
        </w:rPr>
        <w:t>0</w:t>
      </w:r>
    </w:p>
    <w:p w14:paraId="7B7934D7" w14:textId="31EAA5F1" w:rsidR="00486235" w:rsidRPr="00A562FE" w:rsidRDefault="00486235" w:rsidP="009A089F">
      <w:pPr>
        <w:pStyle w:val="ListParagraph"/>
        <w:numPr>
          <w:ilvl w:val="0"/>
          <w:numId w:val="11"/>
        </w:numPr>
        <w:spacing w:after="0" w:line="240" w:lineRule="auto"/>
        <w:rPr>
          <w:rFonts w:ascii="Times New Roman" w:hAnsi="Times New Roman" w:cs="Times New Roman"/>
          <w:sz w:val="24"/>
          <w:u w:val="single"/>
        </w:rPr>
      </w:pPr>
      <w:r w:rsidRPr="00A562FE">
        <w:rPr>
          <w:rFonts w:ascii="Times New Roman" w:hAnsi="Times New Roman" w:cs="Times New Roman"/>
          <w:sz w:val="24"/>
          <w:u w:val="single"/>
        </w:rPr>
        <w:t xml:space="preserve">Licensing Costs: </w:t>
      </w:r>
      <w:r w:rsidRPr="00A562FE">
        <w:rPr>
          <w:rFonts w:ascii="Times New Roman" w:hAnsi="Times New Roman" w:cs="Times New Roman"/>
          <w:sz w:val="24"/>
        </w:rPr>
        <w:t>$</w:t>
      </w:r>
      <w:r w:rsidR="007C7062" w:rsidRPr="009A089F">
        <w:rPr>
          <w:rFonts w:ascii="Times New Roman" w:hAnsi="Times New Roman" w:cs="Times New Roman"/>
          <w:sz w:val="24"/>
        </w:rPr>
        <w:t xml:space="preserve"> </w:t>
      </w:r>
      <w:r w:rsidR="009A089F" w:rsidRPr="009A089F">
        <w:rPr>
          <w:rFonts w:ascii="Times New Roman" w:hAnsi="Times New Roman" w:cs="Times New Roman"/>
          <w:sz w:val="24"/>
        </w:rPr>
        <w:t>$22,316,272.00</w:t>
      </w:r>
    </w:p>
    <w:p w14:paraId="73ED0D52" w14:textId="4488A4F2" w:rsidR="00486235" w:rsidRPr="00A562FE" w:rsidRDefault="00486235" w:rsidP="009A089F">
      <w:pPr>
        <w:pStyle w:val="ListParagraph"/>
        <w:numPr>
          <w:ilvl w:val="0"/>
          <w:numId w:val="11"/>
        </w:numPr>
        <w:spacing w:after="0" w:line="240" w:lineRule="auto"/>
        <w:rPr>
          <w:rFonts w:ascii="Times New Roman" w:hAnsi="Times New Roman" w:cs="Times New Roman"/>
          <w:sz w:val="24"/>
          <w:u w:val="single"/>
        </w:rPr>
      </w:pPr>
      <w:r w:rsidRPr="00A562FE">
        <w:rPr>
          <w:rFonts w:ascii="Times New Roman" w:hAnsi="Times New Roman" w:cs="Times New Roman"/>
          <w:sz w:val="24"/>
          <w:u w:val="single"/>
        </w:rPr>
        <w:t>Other:</w:t>
      </w:r>
      <w:r w:rsidRPr="00686EFC">
        <w:rPr>
          <w:rFonts w:ascii="Times New Roman" w:hAnsi="Times New Roman" w:cs="Times New Roman"/>
          <w:sz w:val="24"/>
        </w:rPr>
        <w:t xml:space="preserve"> </w:t>
      </w:r>
      <w:r w:rsidR="00505563" w:rsidRPr="00686EFC">
        <w:rPr>
          <w:rFonts w:ascii="Times New Roman" w:hAnsi="Times New Roman" w:cs="Times New Roman"/>
          <w:sz w:val="24"/>
        </w:rPr>
        <w:t xml:space="preserve"> </w:t>
      </w:r>
      <w:r w:rsidR="009A089F" w:rsidRPr="00686EFC">
        <w:rPr>
          <w:rFonts w:ascii="Times New Roman" w:hAnsi="Times New Roman" w:cs="Times New Roman"/>
          <w:sz w:val="24"/>
        </w:rPr>
        <w:t>$20,257,457.00</w:t>
      </w:r>
    </w:p>
    <w:p w14:paraId="6824EE4F" w14:textId="4E4E81F1" w:rsidR="00486235" w:rsidRPr="00E651FA" w:rsidRDefault="00486235" w:rsidP="00486235">
      <w:pPr>
        <w:spacing w:after="0" w:line="240" w:lineRule="auto"/>
        <w:ind w:left="360"/>
        <w:rPr>
          <w:rFonts w:ascii="Times New Roman" w:hAnsi="Times New Roman" w:cs="Times New Roman"/>
          <w:sz w:val="24"/>
          <w:u w:val="single"/>
        </w:rPr>
      </w:pPr>
      <w:r w:rsidRPr="00A562FE">
        <w:rPr>
          <w:rFonts w:ascii="Times New Roman" w:hAnsi="Times New Roman" w:cs="Times New Roman"/>
          <w:sz w:val="24"/>
        </w:rPr>
        <w:t xml:space="preserve">g. </w:t>
      </w:r>
      <w:r w:rsidRPr="00A562FE">
        <w:rPr>
          <w:rFonts w:ascii="Times New Roman" w:hAnsi="Times New Roman" w:cs="Times New Roman"/>
          <w:sz w:val="24"/>
        </w:rPr>
        <w:tab/>
      </w:r>
      <w:r w:rsidRPr="00A562FE">
        <w:rPr>
          <w:rFonts w:ascii="Times New Roman" w:hAnsi="Times New Roman" w:cs="Times New Roman"/>
          <w:sz w:val="24"/>
          <w:u w:val="single"/>
        </w:rPr>
        <w:t>Total :</w:t>
      </w:r>
      <w:r w:rsidRPr="00686EFC">
        <w:rPr>
          <w:rFonts w:ascii="Times New Roman" w:hAnsi="Times New Roman" w:cs="Times New Roman"/>
          <w:sz w:val="24"/>
        </w:rPr>
        <w:t xml:space="preserve"> </w:t>
      </w:r>
      <w:r w:rsidRPr="00A562FE">
        <w:rPr>
          <w:rFonts w:ascii="Times New Roman" w:hAnsi="Times New Roman" w:cs="Times New Roman"/>
          <w:sz w:val="24"/>
        </w:rPr>
        <w:t>$</w:t>
      </w:r>
      <w:r w:rsidR="009A089F" w:rsidRPr="00686EFC">
        <w:rPr>
          <w:rFonts w:ascii="Times New Roman" w:hAnsi="Times New Roman" w:cs="Times New Roman"/>
          <w:sz w:val="24"/>
        </w:rPr>
        <w:t>42,573,729.00</w:t>
      </w:r>
    </w:p>
    <w:p w14:paraId="6BD73FB6" w14:textId="77777777" w:rsidR="00486235" w:rsidRPr="00A562FE" w:rsidRDefault="00486235" w:rsidP="00486235">
      <w:pPr>
        <w:spacing w:after="0" w:line="240" w:lineRule="auto"/>
        <w:rPr>
          <w:rFonts w:ascii="Times New Roman" w:hAnsi="Times New Roman" w:cs="Times New Roman"/>
          <w:sz w:val="24"/>
        </w:rPr>
      </w:pPr>
    </w:p>
    <w:p w14:paraId="3BB4225A" w14:textId="77777777" w:rsidR="00486235" w:rsidRPr="00A562FE" w:rsidRDefault="00486235" w:rsidP="00486235">
      <w:pPr>
        <w:spacing w:after="0" w:line="240" w:lineRule="auto"/>
        <w:rPr>
          <w:rFonts w:ascii="Times New Roman" w:hAnsi="Times New Roman" w:cs="Times New Roman"/>
          <w:sz w:val="24"/>
        </w:rPr>
      </w:pPr>
    </w:p>
    <w:p w14:paraId="3951075C" w14:textId="78F652B2" w:rsidR="00505563" w:rsidRPr="00A562FE" w:rsidRDefault="00486235" w:rsidP="00486235">
      <w:pPr>
        <w:spacing w:after="0" w:line="240" w:lineRule="auto"/>
        <w:rPr>
          <w:rFonts w:ascii="Times New Roman" w:hAnsi="Times New Roman" w:cs="Times New Roman"/>
          <w:sz w:val="24"/>
        </w:rPr>
      </w:pPr>
      <w:r w:rsidRPr="00A562FE">
        <w:rPr>
          <w:rFonts w:ascii="Times New Roman" w:hAnsi="Times New Roman" w:cs="Times New Roman"/>
          <w:sz w:val="24"/>
        </w:rPr>
        <w:t>1. Total Operational and Maintenance Costs: $</w:t>
      </w:r>
      <w:r w:rsidR="009A089F">
        <w:rPr>
          <w:rFonts w:ascii="Times New Roman" w:hAnsi="Times New Roman" w:cs="Times New Roman"/>
          <w:sz w:val="24"/>
        </w:rPr>
        <w:t xml:space="preserve"> 42,573,729.00</w:t>
      </w:r>
    </w:p>
    <w:p w14:paraId="1769D02B" w14:textId="14425690" w:rsidR="00486235" w:rsidRPr="00A562FE" w:rsidRDefault="00486235" w:rsidP="00486235">
      <w:pPr>
        <w:spacing w:after="0" w:line="240" w:lineRule="auto"/>
        <w:rPr>
          <w:rFonts w:ascii="Times New Roman" w:hAnsi="Times New Roman" w:cs="Times New Roman"/>
          <w:sz w:val="24"/>
        </w:rPr>
      </w:pPr>
      <w:r w:rsidRPr="00A562FE">
        <w:rPr>
          <w:rFonts w:ascii="Times New Roman" w:hAnsi="Times New Roman" w:cs="Times New Roman"/>
          <w:sz w:val="24"/>
        </w:rPr>
        <w:t>2. Total Labor Cost to the Federal Government: $</w:t>
      </w:r>
      <w:r w:rsidR="004151C3" w:rsidRPr="007C7062">
        <w:rPr>
          <w:rFonts w:ascii="Times New Roman" w:hAnsi="Times New Roman" w:cs="Times New Roman"/>
          <w:sz w:val="24"/>
        </w:rPr>
        <w:t xml:space="preserve"> </w:t>
      </w:r>
      <w:r w:rsidR="009A089F">
        <w:rPr>
          <w:rFonts w:ascii="Times New Roman" w:hAnsi="Times New Roman" w:cs="Times New Roman"/>
          <w:sz w:val="24"/>
        </w:rPr>
        <w:t>8,790,410.12</w:t>
      </w:r>
    </w:p>
    <w:p w14:paraId="5163CB20" w14:textId="58130D06" w:rsidR="00486235" w:rsidRPr="00A562FE" w:rsidRDefault="00486235" w:rsidP="00486235">
      <w:pPr>
        <w:spacing w:after="0" w:line="240" w:lineRule="auto"/>
        <w:rPr>
          <w:rFonts w:ascii="Times New Roman" w:hAnsi="Times New Roman" w:cs="Times New Roman"/>
          <w:sz w:val="24"/>
        </w:rPr>
      </w:pPr>
      <w:r w:rsidRPr="00A562FE">
        <w:rPr>
          <w:rFonts w:ascii="Times New Roman" w:hAnsi="Times New Roman" w:cs="Times New Roman"/>
          <w:sz w:val="24"/>
        </w:rPr>
        <w:t>3. Total Cost to the Federal Government : $</w:t>
      </w:r>
      <w:r w:rsidR="009A089F">
        <w:rPr>
          <w:rFonts w:ascii="Times New Roman" w:hAnsi="Times New Roman" w:cs="Times New Roman"/>
          <w:sz w:val="24"/>
        </w:rPr>
        <w:t xml:space="preserve"> 51,364,139.12</w:t>
      </w:r>
    </w:p>
    <w:p w14:paraId="7C746BBB" w14:textId="77777777" w:rsidR="00486235" w:rsidRPr="00A562FE" w:rsidRDefault="00486235" w:rsidP="00486235">
      <w:pPr>
        <w:spacing w:after="0" w:line="240" w:lineRule="auto"/>
        <w:rPr>
          <w:rFonts w:ascii="Times New Roman" w:hAnsi="Times New Roman" w:cs="Times New Roman"/>
          <w:sz w:val="24"/>
        </w:rPr>
      </w:pPr>
    </w:p>
    <w:p w14:paraId="1955CE5C" w14:textId="77777777" w:rsidR="00DA2B37" w:rsidRPr="00A562FE" w:rsidRDefault="00DA2B37" w:rsidP="00486235">
      <w:pPr>
        <w:spacing w:after="0" w:line="240" w:lineRule="auto"/>
        <w:rPr>
          <w:rFonts w:ascii="Times New Roman" w:hAnsi="Times New Roman" w:cs="Times New Roman"/>
          <w:sz w:val="24"/>
        </w:rPr>
      </w:pPr>
    </w:p>
    <w:p w14:paraId="0BDA68C8" w14:textId="77777777" w:rsidR="00DA2B37" w:rsidRPr="00A562FE" w:rsidRDefault="00DA2B37" w:rsidP="00486235">
      <w:pPr>
        <w:spacing w:after="0" w:line="240" w:lineRule="auto"/>
        <w:rPr>
          <w:rFonts w:ascii="Times New Roman" w:hAnsi="Times New Roman" w:cs="Times New Roman"/>
          <w:sz w:val="24"/>
          <w:u w:val="single"/>
        </w:rPr>
      </w:pPr>
      <w:r w:rsidRPr="00A562FE">
        <w:rPr>
          <w:rFonts w:ascii="Times New Roman" w:hAnsi="Times New Roman" w:cs="Times New Roman"/>
          <w:sz w:val="24"/>
        </w:rPr>
        <w:t xml:space="preserve">15. </w:t>
      </w:r>
      <w:r w:rsidRPr="00A562FE">
        <w:rPr>
          <w:rFonts w:ascii="Times New Roman" w:hAnsi="Times New Roman" w:cs="Times New Roman"/>
          <w:sz w:val="24"/>
        </w:rPr>
        <w:tab/>
      </w:r>
      <w:r w:rsidRPr="00A562FE">
        <w:rPr>
          <w:rFonts w:ascii="Times New Roman" w:hAnsi="Times New Roman" w:cs="Times New Roman"/>
          <w:sz w:val="24"/>
          <w:u w:val="single"/>
        </w:rPr>
        <w:t>Reasons for Change in Burden</w:t>
      </w:r>
    </w:p>
    <w:p w14:paraId="54F26D76" w14:textId="77777777" w:rsidR="009B02EA" w:rsidRPr="00A562FE" w:rsidRDefault="009B02EA" w:rsidP="00DA2B37">
      <w:pPr>
        <w:spacing w:after="0" w:line="240" w:lineRule="auto"/>
        <w:ind w:firstLine="720"/>
        <w:rPr>
          <w:rFonts w:ascii="Times New Roman" w:hAnsi="Times New Roman" w:cs="Times New Roman"/>
          <w:sz w:val="24"/>
          <w:highlight w:val="cyan"/>
        </w:rPr>
      </w:pPr>
    </w:p>
    <w:p w14:paraId="00D2054E" w14:textId="609551A4" w:rsidR="00DA2B37" w:rsidRPr="00A562FE" w:rsidRDefault="00505563" w:rsidP="00AB6A02">
      <w:pPr>
        <w:rPr>
          <w:rFonts w:ascii="Times New Roman" w:hAnsi="Times New Roman" w:cs="Times New Roman"/>
          <w:sz w:val="24"/>
        </w:rPr>
      </w:pPr>
      <w:r w:rsidRPr="00505563">
        <w:rPr>
          <w:rFonts w:ascii="Times New Roman" w:hAnsi="Times New Roman" w:cs="Times New Roman"/>
        </w:rPr>
        <w:t>This is a new collection with a new associated burden</w:t>
      </w:r>
    </w:p>
    <w:p w14:paraId="1EFC4F1E" w14:textId="77777777" w:rsidR="006A4F54" w:rsidRDefault="006A4F54" w:rsidP="00486235">
      <w:pPr>
        <w:spacing w:after="0" w:line="240" w:lineRule="auto"/>
        <w:rPr>
          <w:rFonts w:ascii="Times New Roman" w:hAnsi="Times New Roman" w:cs="Times New Roman"/>
          <w:sz w:val="24"/>
        </w:rPr>
      </w:pPr>
    </w:p>
    <w:p w14:paraId="14222E39" w14:textId="493F5DBF" w:rsidR="00DA2B37" w:rsidRPr="00A562FE" w:rsidRDefault="005C3A95" w:rsidP="00486235">
      <w:pPr>
        <w:spacing w:after="0" w:line="240" w:lineRule="auto"/>
        <w:rPr>
          <w:rFonts w:ascii="Times New Roman" w:hAnsi="Times New Roman" w:cs="Times New Roman"/>
          <w:sz w:val="24"/>
        </w:rPr>
      </w:pPr>
      <w:r w:rsidRPr="00E651FA">
        <w:rPr>
          <w:rFonts w:ascii="Times New Roman" w:hAnsi="Times New Roman" w:cs="Times New Roman"/>
          <w:sz w:val="24"/>
        </w:rPr>
        <w:t xml:space="preserve">16. </w:t>
      </w:r>
      <w:r w:rsidRPr="00E651FA">
        <w:rPr>
          <w:rFonts w:ascii="Times New Roman" w:hAnsi="Times New Roman" w:cs="Times New Roman"/>
          <w:sz w:val="24"/>
        </w:rPr>
        <w:tab/>
      </w:r>
      <w:r w:rsidRPr="00E651FA">
        <w:rPr>
          <w:rFonts w:ascii="Times New Roman" w:hAnsi="Times New Roman" w:cs="Times New Roman"/>
          <w:sz w:val="24"/>
          <w:u w:val="single"/>
        </w:rPr>
        <w:t>Publication of Results</w:t>
      </w:r>
      <w:r w:rsidRPr="00A562FE">
        <w:rPr>
          <w:rFonts w:ascii="Times New Roman" w:hAnsi="Times New Roman" w:cs="Times New Roman"/>
          <w:sz w:val="24"/>
        </w:rPr>
        <w:t xml:space="preserve"> </w:t>
      </w:r>
    </w:p>
    <w:p w14:paraId="333C6985" w14:textId="77777777" w:rsidR="006A4F54" w:rsidRDefault="006A4F54" w:rsidP="00B54CCB">
      <w:pPr>
        <w:rPr>
          <w:rFonts w:ascii="Times New Roman" w:hAnsi="Times New Roman" w:cs="Times New Roman"/>
        </w:rPr>
      </w:pPr>
    </w:p>
    <w:p w14:paraId="7E53EC9D" w14:textId="09EBB99D" w:rsidR="00B54CCB" w:rsidRPr="00A562FE" w:rsidRDefault="00B54CCB" w:rsidP="00B54CCB">
      <w:pPr>
        <w:rPr>
          <w:rFonts w:ascii="Times New Roman" w:hAnsi="Times New Roman" w:cs="Times New Roman"/>
        </w:rPr>
      </w:pPr>
      <w:r w:rsidRPr="00A562FE">
        <w:rPr>
          <w:rFonts w:ascii="Times New Roman" w:hAnsi="Times New Roman" w:cs="Times New Roman"/>
        </w:rPr>
        <w:t>In addition to those disclosures generally permitted under 5 U.S.C. 552a(b) of the Privacy Act and the Department of Defense (DoD) “Blanket Routine Uses”, these records or information contained therein may specifically be disclosed outside the DoD as a routine use pursuant to 5 U.S.C. 552a(b)(3) as follows:</w:t>
      </w:r>
    </w:p>
    <w:p w14:paraId="74A9394E" w14:textId="77777777" w:rsidR="00B54CCB" w:rsidRPr="00A562FE" w:rsidRDefault="00B54CCB" w:rsidP="00B54CCB">
      <w:pPr>
        <w:pStyle w:val="ListParagraph"/>
        <w:numPr>
          <w:ilvl w:val="0"/>
          <w:numId w:val="14"/>
        </w:numPr>
        <w:spacing w:after="0" w:line="240" w:lineRule="auto"/>
        <w:rPr>
          <w:rFonts w:ascii="Times New Roman" w:hAnsi="Times New Roman" w:cs="Times New Roman"/>
        </w:rPr>
      </w:pPr>
      <w:r w:rsidRPr="00A562FE">
        <w:rPr>
          <w:rFonts w:ascii="Times New Roman" w:hAnsi="Times New Roman" w:cs="Times New Roman"/>
        </w:rPr>
        <w:t>To the Department of Veterans Affairs (VA) for the purpose of providing medical care to former service members and retirees, to determine the eligibility for or entitlement to benefits, to coordinate cost sharing activities, and to facilitate collaborative research activities between the DoD and VA.</w:t>
      </w:r>
    </w:p>
    <w:p w14:paraId="1B086E15" w14:textId="77777777" w:rsidR="00B54CCB" w:rsidRPr="00A562FE" w:rsidRDefault="00B54CCB" w:rsidP="00B54CCB">
      <w:pPr>
        <w:pStyle w:val="ListParagraph"/>
        <w:numPr>
          <w:ilvl w:val="0"/>
          <w:numId w:val="14"/>
        </w:numPr>
        <w:spacing w:after="0" w:line="240" w:lineRule="auto"/>
        <w:rPr>
          <w:rFonts w:ascii="Times New Roman" w:hAnsi="Times New Roman" w:cs="Times New Roman"/>
        </w:rPr>
      </w:pPr>
      <w:r w:rsidRPr="00A562FE">
        <w:rPr>
          <w:rFonts w:ascii="Times New Roman" w:hAnsi="Times New Roman" w:cs="Times New Roman"/>
        </w:rPr>
        <w:t>To the Department of Health and Human Services (HHS) and its components for the purpose of conducting research and analytical projects and to facilitate collaborative research activities between DoD and HHS.</w:t>
      </w:r>
    </w:p>
    <w:p w14:paraId="2D73E223" w14:textId="77777777" w:rsidR="00B54CCB" w:rsidRPr="00A562FE" w:rsidRDefault="00B54CCB" w:rsidP="00B54CCB">
      <w:pPr>
        <w:pStyle w:val="ListParagraph"/>
        <w:numPr>
          <w:ilvl w:val="0"/>
          <w:numId w:val="14"/>
        </w:numPr>
        <w:spacing w:after="0" w:line="240" w:lineRule="auto"/>
        <w:rPr>
          <w:rFonts w:ascii="Times New Roman" w:hAnsi="Times New Roman" w:cs="Times New Roman"/>
        </w:rPr>
      </w:pPr>
      <w:r w:rsidRPr="00A562FE">
        <w:rPr>
          <w:rFonts w:ascii="Times New Roman" w:hAnsi="Times New Roman" w:cs="Times New Roman"/>
        </w:rPr>
        <w:t>To the Congressional Budget Office (CBO) for projecting costs and workloads, associated with DoD Medical benefits.</w:t>
      </w:r>
    </w:p>
    <w:p w14:paraId="51B72FA2" w14:textId="77777777" w:rsidR="00B54CCB" w:rsidRPr="00A562FE" w:rsidRDefault="00B54CCB" w:rsidP="00B54CCB">
      <w:pPr>
        <w:pStyle w:val="ListParagraph"/>
        <w:numPr>
          <w:ilvl w:val="0"/>
          <w:numId w:val="14"/>
        </w:numPr>
        <w:spacing w:after="0" w:line="240" w:lineRule="auto"/>
        <w:rPr>
          <w:rFonts w:ascii="Times New Roman" w:hAnsi="Times New Roman" w:cs="Times New Roman"/>
        </w:rPr>
      </w:pPr>
      <w:r w:rsidRPr="00A562FE">
        <w:rPr>
          <w:rFonts w:ascii="Times New Roman" w:hAnsi="Times New Roman" w:cs="Times New Roman"/>
        </w:rPr>
        <w:t>To local and state government and agencies for compliance with local laws and regulations governing control of communicable diseases, preventive medicine and safety, child abuse, and other public health and welfare programs.</w:t>
      </w:r>
    </w:p>
    <w:p w14:paraId="7BAB284C" w14:textId="77777777" w:rsidR="00B54CCB" w:rsidRPr="00A562FE" w:rsidRDefault="00B54CCB" w:rsidP="00B54CCB">
      <w:pPr>
        <w:pStyle w:val="ListParagraph"/>
        <w:numPr>
          <w:ilvl w:val="0"/>
          <w:numId w:val="14"/>
        </w:numPr>
        <w:spacing w:after="0" w:line="240" w:lineRule="auto"/>
        <w:rPr>
          <w:rFonts w:ascii="Times New Roman" w:hAnsi="Times New Roman" w:cs="Times New Roman"/>
        </w:rPr>
      </w:pPr>
      <w:r w:rsidRPr="00A562FE">
        <w:rPr>
          <w:rFonts w:ascii="Times New Roman" w:hAnsi="Times New Roman" w:cs="Times New Roman"/>
        </w:rPr>
        <w:t>To the Social Security Administration (SSA) for verification of benefit eligibility and death data.</w:t>
      </w:r>
    </w:p>
    <w:p w14:paraId="7035F2A1" w14:textId="77777777" w:rsidR="00B54CCB" w:rsidRPr="00A562FE" w:rsidRDefault="00B54CCB" w:rsidP="00B54CCB">
      <w:pPr>
        <w:pStyle w:val="ListParagraph"/>
        <w:numPr>
          <w:ilvl w:val="0"/>
          <w:numId w:val="14"/>
        </w:numPr>
        <w:spacing w:after="0" w:line="240" w:lineRule="auto"/>
        <w:rPr>
          <w:rFonts w:ascii="Times New Roman" w:hAnsi="Times New Roman" w:cs="Times New Roman"/>
        </w:rPr>
      </w:pPr>
      <w:r w:rsidRPr="00A562FE">
        <w:rPr>
          <w:rFonts w:ascii="Times New Roman" w:hAnsi="Times New Roman" w:cs="Times New Roman"/>
        </w:rPr>
        <w:t>To federal offices and agencies involved in the documentation and review of defense occupational and environmental exposure data, including the National Security Agency, the Army Corps of Engineers, National Guard, and the Defense Logistics Agency.</w:t>
      </w:r>
    </w:p>
    <w:p w14:paraId="60A9F09D" w14:textId="77777777" w:rsidR="00B54CCB" w:rsidRPr="00A562FE" w:rsidRDefault="00B54CCB" w:rsidP="00B54CCB">
      <w:pPr>
        <w:rPr>
          <w:rFonts w:ascii="Times New Roman" w:hAnsi="Times New Roman" w:cs="Times New Roman"/>
        </w:rPr>
      </w:pPr>
    </w:p>
    <w:p w14:paraId="3CC18BBC" w14:textId="77777777" w:rsidR="005C3A95" w:rsidRPr="00A562FE" w:rsidRDefault="005C3A95" w:rsidP="00486235">
      <w:pPr>
        <w:spacing w:after="0" w:line="240" w:lineRule="auto"/>
        <w:rPr>
          <w:rFonts w:ascii="Times New Roman" w:hAnsi="Times New Roman" w:cs="Times New Roman"/>
          <w:sz w:val="24"/>
        </w:rPr>
      </w:pPr>
      <w:r w:rsidRPr="00A562FE">
        <w:rPr>
          <w:rFonts w:ascii="Times New Roman" w:hAnsi="Times New Roman" w:cs="Times New Roman"/>
          <w:sz w:val="24"/>
        </w:rPr>
        <w:t xml:space="preserve">17. </w:t>
      </w:r>
      <w:r w:rsidR="00C62D17" w:rsidRPr="00A562FE">
        <w:rPr>
          <w:rFonts w:ascii="Times New Roman" w:hAnsi="Times New Roman" w:cs="Times New Roman"/>
          <w:sz w:val="24"/>
        </w:rPr>
        <w:tab/>
      </w:r>
      <w:r w:rsidR="00C62D17" w:rsidRPr="00A562FE">
        <w:rPr>
          <w:rFonts w:ascii="Times New Roman" w:hAnsi="Times New Roman" w:cs="Times New Roman"/>
          <w:sz w:val="24"/>
          <w:u w:val="single"/>
        </w:rPr>
        <w:t>Non-Display of OMB Expiration Date</w:t>
      </w:r>
    </w:p>
    <w:p w14:paraId="681A8E93" w14:textId="77777777" w:rsidR="009B02EA" w:rsidRPr="00A562FE" w:rsidRDefault="009B02EA" w:rsidP="009B02EA">
      <w:pPr>
        <w:spacing w:after="0" w:line="240" w:lineRule="auto"/>
        <w:rPr>
          <w:rFonts w:ascii="Times New Roman" w:hAnsi="Times New Roman" w:cs="Times New Roman"/>
          <w:sz w:val="24"/>
        </w:rPr>
      </w:pPr>
    </w:p>
    <w:p w14:paraId="5DDC9117" w14:textId="77777777" w:rsidR="00C62D17" w:rsidRPr="00A562FE" w:rsidRDefault="00C62D17" w:rsidP="00486235">
      <w:pPr>
        <w:spacing w:after="0" w:line="240" w:lineRule="auto"/>
        <w:rPr>
          <w:rFonts w:ascii="Times New Roman" w:hAnsi="Times New Roman" w:cs="Times New Roman"/>
          <w:sz w:val="24"/>
        </w:rPr>
      </w:pPr>
      <w:r w:rsidRPr="00A562FE">
        <w:rPr>
          <w:rFonts w:ascii="Times New Roman" w:hAnsi="Times New Roman" w:cs="Times New Roman"/>
          <w:sz w:val="24"/>
        </w:rPr>
        <w:t xml:space="preserve">We are not seeking approval to omit the display of the expiration date of the OMB approval on the collection instrument. </w:t>
      </w:r>
    </w:p>
    <w:p w14:paraId="71B70A93" w14:textId="77777777" w:rsidR="00C62D17" w:rsidRPr="00A562FE" w:rsidRDefault="00C62D17" w:rsidP="00486235">
      <w:pPr>
        <w:spacing w:after="0" w:line="240" w:lineRule="auto"/>
        <w:rPr>
          <w:rFonts w:ascii="Times New Roman" w:hAnsi="Times New Roman" w:cs="Times New Roman"/>
          <w:sz w:val="24"/>
        </w:rPr>
      </w:pPr>
    </w:p>
    <w:p w14:paraId="161DA6D6" w14:textId="77777777" w:rsidR="009B02EA" w:rsidRPr="00A562FE" w:rsidRDefault="00C62D17" w:rsidP="009B02EA">
      <w:pPr>
        <w:spacing w:after="0" w:line="240" w:lineRule="auto"/>
        <w:rPr>
          <w:rFonts w:ascii="Times New Roman" w:hAnsi="Times New Roman" w:cs="Times New Roman"/>
          <w:sz w:val="24"/>
          <w:u w:val="single"/>
        </w:rPr>
      </w:pPr>
      <w:r w:rsidRPr="00A562FE">
        <w:rPr>
          <w:rFonts w:ascii="Times New Roman" w:hAnsi="Times New Roman" w:cs="Times New Roman"/>
          <w:sz w:val="24"/>
        </w:rPr>
        <w:t xml:space="preserve">18. </w:t>
      </w:r>
      <w:r w:rsidRPr="00A562FE">
        <w:rPr>
          <w:rFonts w:ascii="Times New Roman" w:hAnsi="Times New Roman" w:cs="Times New Roman"/>
          <w:sz w:val="24"/>
        </w:rPr>
        <w:tab/>
      </w:r>
      <w:r w:rsidRPr="00A562FE">
        <w:rPr>
          <w:rFonts w:ascii="Times New Roman" w:hAnsi="Times New Roman" w:cs="Times New Roman"/>
          <w:sz w:val="24"/>
          <w:u w:val="single"/>
        </w:rPr>
        <w:t>Exceptions to “Certification for Paperwork Reduction Submissions”</w:t>
      </w:r>
    </w:p>
    <w:p w14:paraId="0A9615EB" w14:textId="77777777" w:rsidR="009B02EA" w:rsidRPr="00A562FE" w:rsidRDefault="009B02EA" w:rsidP="009B02EA">
      <w:pPr>
        <w:spacing w:after="0" w:line="240" w:lineRule="auto"/>
        <w:rPr>
          <w:rFonts w:ascii="Times New Roman" w:hAnsi="Times New Roman" w:cs="Times New Roman"/>
          <w:sz w:val="24"/>
          <w:u w:val="single"/>
        </w:rPr>
      </w:pPr>
    </w:p>
    <w:p w14:paraId="3AD3985C" w14:textId="77777777" w:rsidR="00A50A0F" w:rsidRPr="00A562FE" w:rsidRDefault="00A50A0F" w:rsidP="009B02EA">
      <w:pPr>
        <w:spacing w:after="0" w:line="240" w:lineRule="auto"/>
        <w:rPr>
          <w:rFonts w:ascii="Times New Roman" w:hAnsi="Times New Roman" w:cs="Times New Roman"/>
          <w:sz w:val="24"/>
          <w:u w:val="single"/>
        </w:rPr>
      </w:pPr>
      <w:r w:rsidRPr="00A562FE">
        <w:rPr>
          <w:rFonts w:ascii="Times New Roman" w:hAnsi="Times New Roman" w:cs="Times New Roman"/>
          <w:sz w:val="24"/>
        </w:rPr>
        <w:t>We are not requesting an</w:t>
      </w:r>
      <w:r w:rsidR="00420AE9" w:rsidRPr="00A562FE">
        <w:rPr>
          <w:rFonts w:ascii="Times New Roman" w:hAnsi="Times New Roman" w:cs="Times New Roman"/>
          <w:sz w:val="24"/>
        </w:rPr>
        <w:t>y</w:t>
      </w:r>
      <w:r w:rsidRPr="00A562FE">
        <w:rPr>
          <w:rFonts w:ascii="Times New Roman" w:hAnsi="Times New Roman" w:cs="Times New Roman"/>
          <w:sz w:val="24"/>
        </w:rPr>
        <w:t xml:space="preserve"> exemption</w:t>
      </w:r>
      <w:r w:rsidR="00420AE9" w:rsidRPr="00A562FE">
        <w:rPr>
          <w:rFonts w:ascii="Times New Roman" w:hAnsi="Times New Roman" w:cs="Times New Roman"/>
          <w:sz w:val="24"/>
        </w:rPr>
        <w:t>s</w:t>
      </w:r>
      <w:r w:rsidRPr="00A562FE">
        <w:rPr>
          <w:rFonts w:ascii="Times New Roman" w:hAnsi="Times New Roman" w:cs="Times New Roman"/>
          <w:sz w:val="24"/>
        </w:rPr>
        <w:t xml:space="preserve"> to the provisions </w:t>
      </w:r>
      <w:r w:rsidR="00420AE9" w:rsidRPr="00A562FE">
        <w:rPr>
          <w:rFonts w:ascii="Times New Roman" w:hAnsi="Times New Roman" w:cs="Times New Roman"/>
          <w:sz w:val="24"/>
        </w:rPr>
        <w:t xml:space="preserve">stated in 5 CFR 1320.9. </w:t>
      </w:r>
    </w:p>
    <w:sectPr w:rsidR="00A50A0F" w:rsidRPr="00A562FE">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1FB823" w14:textId="77777777" w:rsidR="007A7C15" w:rsidRDefault="007A7C15" w:rsidP="00FB569C">
      <w:pPr>
        <w:spacing w:after="0" w:line="240" w:lineRule="auto"/>
      </w:pPr>
      <w:r>
        <w:separator/>
      </w:r>
    </w:p>
  </w:endnote>
  <w:endnote w:type="continuationSeparator" w:id="0">
    <w:p w14:paraId="057DB1DF" w14:textId="77777777" w:rsidR="007A7C15" w:rsidRDefault="007A7C15"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F0AAC4" w14:textId="77777777" w:rsidR="007A7C15" w:rsidRDefault="007A7C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DA487B" w14:textId="77777777" w:rsidR="007A7C15" w:rsidRDefault="007A7C15" w:rsidP="00FB569C">
      <w:pPr>
        <w:spacing w:after="0" w:line="240" w:lineRule="auto"/>
      </w:pPr>
      <w:r>
        <w:separator/>
      </w:r>
    </w:p>
  </w:footnote>
  <w:footnote w:type="continuationSeparator" w:id="0">
    <w:p w14:paraId="2A625A3C" w14:textId="77777777" w:rsidR="007A7C15" w:rsidRDefault="007A7C15" w:rsidP="00FB56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1C4691"/>
    <w:multiLevelType w:val="hybridMultilevel"/>
    <w:tmpl w:val="B6266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690D11"/>
    <w:multiLevelType w:val="hybridMultilevel"/>
    <w:tmpl w:val="CDEA4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5"/>
  </w:num>
  <w:num w:numId="4">
    <w:abstractNumId w:val="4"/>
  </w:num>
  <w:num w:numId="5">
    <w:abstractNumId w:val="11"/>
  </w:num>
  <w:num w:numId="6">
    <w:abstractNumId w:val="1"/>
  </w:num>
  <w:num w:numId="7">
    <w:abstractNumId w:val="12"/>
  </w:num>
  <w:num w:numId="8">
    <w:abstractNumId w:val="8"/>
  </w:num>
  <w:num w:numId="9">
    <w:abstractNumId w:val="13"/>
  </w:num>
  <w:num w:numId="10">
    <w:abstractNumId w:val="2"/>
  </w:num>
  <w:num w:numId="11">
    <w:abstractNumId w:val="7"/>
  </w:num>
  <w:num w:numId="12">
    <w:abstractNumId w:val="10"/>
  </w:num>
  <w:num w:numId="13">
    <w:abstractNumId w:val="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04"/>
    <w:rsid w:val="00044CA9"/>
    <w:rsid w:val="000B0E70"/>
    <w:rsid w:val="00105F45"/>
    <w:rsid w:val="00125A21"/>
    <w:rsid w:val="00130A75"/>
    <w:rsid w:val="00177817"/>
    <w:rsid w:val="0019309D"/>
    <w:rsid w:val="001C600E"/>
    <w:rsid w:val="001E1053"/>
    <w:rsid w:val="001F526C"/>
    <w:rsid w:val="00200261"/>
    <w:rsid w:val="00201FE7"/>
    <w:rsid w:val="00202D23"/>
    <w:rsid w:val="00211832"/>
    <w:rsid w:val="00222D1B"/>
    <w:rsid w:val="0024335E"/>
    <w:rsid w:val="00254DCF"/>
    <w:rsid w:val="002567F9"/>
    <w:rsid w:val="0027743E"/>
    <w:rsid w:val="00294E92"/>
    <w:rsid w:val="002D66DD"/>
    <w:rsid w:val="002F1D2C"/>
    <w:rsid w:val="003132E7"/>
    <w:rsid w:val="00314B8C"/>
    <w:rsid w:val="00331D7E"/>
    <w:rsid w:val="00337EF1"/>
    <w:rsid w:val="00394A8A"/>
    <w:rsid w:val="003A313B"/>
    <w:rsid w:val="003C0540"/>
    <w:rsid w:val="004078F1"/>
    <w:rsid w:val="004151C3"/>
    <w:rsid w:val="00420AE9"/>
    <w:rsid w:val="00426289"/>
    <w:rsid w:val="00486235"/>
    <w:rsid w:val="00490797"/>
    <w:rsid w:val="004922B7"/>
    <w:rsid w:val="004C74D6"/>
    <w:rsid w:val="004D5285"/>
    <w:rsid w:val="004F4F5D"/>
    <w:rsid w:val="00505563"/>
    <w:rsid w:val="00510F0C"/>
    <w:rsid w:val="00520B36"/>
    <w:rsid w:val="00571698"/>
    <w:rsid w:val="00576EDB"/>
    <w:rsid w:val="00596BBA"/>
    <w:rsid w:val="00596E39"/>
    <w:rsid w:val="005B7403"/>
    <w:rsid w:val="005C3A95"/>
    <w:rsid w:val="005C7428"/>
    <w:rsid w:val="005D5C81"/>
    <w:rsid w:val="005F11F6"/>
    <w:rsid w:val="00605C4F"/>
    <w:rsid w:val="00642741"/>
    <w:rsid w:val="00686EFC"/>
    <w:rsid w:val="006A13FA"/>
    <w:rsid w:val="006A1E48"/>
    <w:rsid w:val="006A4F54"/>
    <w:rsid w:val="006C0BF4"/>
    <w:rsid w:val="006E563D"/>
    <w:rsid w:val="006F2DF8"/>
    <w:rsid w:val="00722FDB"/>
    <w:rsid w:val="0077261C"/>
    <w:rsid w:val="007A7C15"/>
    <w:rsid w:val="007B393B"/>
    <w:rsid w:val="007C50DD"/>
    <w:rsid w:val="007C7062"/>
    <w:rsid w:val="00800AA7"/>
    <w:rsid w:val="008635C4"/>
    <w:rsid w:val="008B0168"/>
    <w:rsid w:val="008D1294"/>
    <w:rsid w:val="008E3029"/>
    <w:rsid w:val="0098628F"/>
    <w:rsid w:val="00996894"/>
    <w:rsid w:val="009A089F"/>
    <w:rsid w:val="009A6246"/>
    <w:rsid w:val="009B02EA"/>
    <w:rsid w:val="009D28A2"/>
    <w:rsid w:val="009F2544"/>
    <w:rsid w:val="00A50A0F"/>
    <w:rsid w:val="00A562FE"/>
    <w:rsid w:val="00A76F7E"/>
    <w:rsid w:val="00A77157"/>
    <w:rsid w:val="00AB6A02"/>
    <w:rsid w:val="00AD64F9"/>
    <w:rsid w:val="00AF0626"/>
    <w:rsid w:val="00B51CAE"/>
    <w:rsid w:val="00B52F4E"/>
    <w:rsid w:val="00B54CCB"/>
    <w:rsid w:val="00B90631"/>
    <w:rsid w:val="00B933B0"/>
    <w:rsid w:val="00C62D17"/>
    <w:rsid w:val="00C6491A"/>
    <w:rsid w:val="00C808F4"/>
    <w:rsid w:val="00C87572"/>
    <w:rsid w:val="00CA15B1"/>
    <w:rsid w:val="00CA4BEF"/>
    <w:rsid w:val="00CC24D5"/>
    <w:rsid w:val="00CF09FC"/>
    <w:rsid w:val="00D21AA6"/>
    <w:rsid w:val="00D31B9A"/>
    <w:rsid w:val="00D462F7"/>
    <w:rsid w:val="00DA2B37"/>
    <w:rsid w:val="00DE5320"/>
    <w:rsid w:val="00E5409A"/>
    <w:rsid w:val="00E651FA"/>
    <w:rsid w:val="00E95FFB"/>
    <w:rsid w:val="00EA6C04"/>
    <w:rsid w:val="00F01AF9"/>
    <w:rsid w:val="00F25499"/>
    <w:rsid w:val="00F86C35"/>
    <w:rsid w:val="00F97482"/>
    <w:rsid w:val="00FB5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95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CommentReference">
    <w:name w:val="annotation reference"/>
    <w:basedOn w:val="DefaultParagraphFont"/>
    <w:uiPriority w:val="99"/>
    <w:semiHidden/>
    <w:unhideWhenUsed/>
    <w:rsid w:val="00B54CCB"/>
    <w:rPr>
      <w:sz w:val="16"/>
      <w:szCs w:val="16"/>
    </w:rPr>
  </w:style>
  <w:style w:type="paragraph" w:styleId="CommentText">
    <w:name w:val="annotation text"/>
    <w:basedOn w:val="Normal"/>
    <w:link w:val="CommentTextChar"/>
    <w:uiPriority w:val="99"/>
    <w:semiHidden/>
    <w:unhideWhenUsed/>
    <w:rsid w:val="00B54CCB"/>
    <w:pPr>
      <w:spacing w:after="0" w:line="240" w:lineRule="auto"/>
    </w:pPr>
    <w:rPr>
      <w:rFonts w:eastAsiaTheme="minorEastAsia"/>
      <w:sz w:val="20"/>
      <w:szCs w:val="20"/>
      <w:lang w:eastAsia="zh-TW"/>
    </w:rPr>
  </w:style>
  <w:style w:type="character" w:customStyle="1" w:styleId="CommentTextChar">
    <w:name w:val="Comment Text Char"/>
    <w:basedOn w:val="DefaultParagraphFont"/>
    <w:link w:val="CommentText"/>
    <w:uiPriority w:val="99"/>
    <w:semiHidden/>
    <w:rsid w:val="00B54CCB"/>
    <w:rPr>
      <w:rFonts w:eastAsiaTheme="minorEastAsia"/>
      <w:sz w:val="20"/>
      <w:szCs w:val="20"/>
      <w:lang w:eastAsia="zh-TW"/>
    </w:rPr>
  </w:style>
  <w:style w:type="paragraph" w:styleId="CommentSubject">
    <w:name w:val="annotation subject"/>
    <w:basedOn w:val="CommentText"/>
    <w:next w:val="CommentText"/>
    <w:link w:val="CommentSubjectChar"/>
    <w:uiPriority w:val="99"/>
    <w:semiHidden/>
    <w:unhideWhenUsed/>
    <w:rsid w:val="005B7403"/>
    <w:pPr>
      <w:spacing w:after="200"/>
    </w:pPr>
    <w:rPr>
      <w:rFonts w:eastAsiaTheme="minorHAnsi"/>
      <w:b/>
      <w:bCs/>
      <w:lang w:eastAsia="en-US"/>
    </w:rPr>
  </w:style>
  <w:style w:type="character" w:customStyle="1" w:styleId="CommentSubjectChar">
    <w:name w:val="Comment Subject Char"/>
    <w:basedOn w:val="CommentTextChar"/>
    <w:link w:val="CommentSubject"/>
    <w:uiPriority w:val="99"/>
    <w:semiHidden/>
    <w:rsid w:val="005B7403"/>
    <w:rPr>
      <w:rFonts w:eastAsiaTheme="minorEastAsia"/>
      <w:b/>
      <w:bCs/>
      <w:sz w:val="20"/>
      <w:szCs w:val="20"/>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CommentReference">
    <w:name w:val="annotation reference"/>
    <w:basedOn w:val="DefaultParagraphFont"/>
    <w:uiPriority w:val="99"/>
    <w:semiHidden/>
    <w:unhideWhenUsed/>
    <w:rsid w:val="00B54CCB"/>
    <w:rPr>
      <w:sz w:val="16"/>
      <w:szCs w:val="16"/>
    </w:rPr>
  </w:style>
  <w:style w:type="paragraph" w:styleId="CommentText">
    <w:name w:val="annotation text"/>
    <w:basedOn w:val="Normal"/>
    <w:link w:val="CommentTextChar"/>
    <w:uiPriority w:val="99"/>
    <w:semiHidden/>
    <w:unhideWhenUsed/>
    <w:rsid w:val="00B54CCB"/>
    <w:pPr>
      <w:spacing w:after="0" w:line="240" w:lineRule="auto"/>
    </w:pPr>
    <w:rPr>
      <w:rFonts w:eastAsiaTheme="minorEastAsia"/>
      <w:sz w:val="20"/>
      <w:szCs w:val="20"/>
      <w:lang w:eastAsia="zh-TW"/>
    </w:rPr>
  </w:style>
  <w:style w:type="character" w:customStyle="1" w:styleId="CommentTextChar">
    <w:name w:val="Comment Text Char"/>
    <w:basedOn w:val="DefaultParagraphFont"/>
    <w:link w:val="CommentText"/>
    <w:uiPriority w:val="99"/>
    <w:semiHidden/>
    <w:rsid w:val="00B54CCB"/>
    <w:rPr>
      <w:rFonts w:eastAsiaTheme="minorEastAsia"/>
      <w:sz w:val="20"/>
      <w:szCs w:val="20"/>
      <w:lang w:eastAsia="zh-TW"/>
    </w:rPr>
  </w:style>
  <w:style w:type="paragraph" w:styleId="CommentSubject">
    <w:name w:val="annotation subject"/>
    <w:basedOn w:val="CommentText"/>
    <w:next w:val="CommentText"/>
    <w:link w:val="CommentSubjectChar"/>
    <w:uiPriority w:val="99"/>
    <w:semiHidden/>
    <w:unhideWhenUsed/>
    <w:rsid w:val="005B7403"/>
    <w:pPr>
      <w:spacing w:after="200"/>
    </w:pPr>
    <w:rPr>
      <w:rFonts w:eastAsiaTheme="minorHAnsi"/>
      <w:b/>
      <w:bCs/>
      <w:lang w:eastAsia="en-US"/>
    </w:rPr>
  </w:style>
  <w:style w:type="character" w:customStyle="1" w:styleId="CommentSubjectChar">
    <w:name w:val="Comment Subject Char"/>
    <w:basedOn w:val="CommentTextChar"/>
    <w:link w:val="CommentSubject"/>
    <w:uiPriority w:val="99"/>
    <w:semiHidden/>
    <w:rsid w:val="005B7403"/>
    <w:rPr>
      <w:rFonts w:eastAsiaTheme="minorEastAsia"/>
      <w:b/>
      <w:bCs/>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dol.gov/dol/topic/wages/index.ht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Types xmlns="456AF0B4-47B6-441D-9D5F-F64341D14F81">Supporting Statements Part A</DocumentTypes>
    <_dlc_DocId xmlns="4f06cbb4-5319-44a1-b73c-03442379dfaa">TH3QXZ4CCXAT-18-3371</_dlc_DocId>
    <_dlc_DocIdUrl xmlns="4f06cbb4-5319-44a1-b73c-03442379dfaa">
      <Url>https://apps.sp.pentagon.mil/sites/dodiic/_layouts/DocIdRedir.aspx?ID=TH3QXZ4CCXAT-18-3371</Url>
      <Description>TH3QXZ4CCXAT-18-3371</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51928-C90E-4244-8304-7BFD72966C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E562F3-F7CC-484A-91B9-61FFFD7824DE}">
  <ds:schemaRefs>
    <ds:schemaRef ds:uri="http://schemas.openxmlformats.org/package/2006/metadata/core-properties"/>
    <ds:schemaRef ds:uri="http://schemas.microsoft.com/office/2006/documentManagement/types"/>
    <ds:schemaRef ds:uri="http://schemas.microsoft.com/office/infopath/2007/PartnerControls"/>
    <ds:schemaRef ds:uri="4f06cbb4-5319-44a1-b73c-03442379dfaa"/>
    <ds:schemaRef ds:uri="http://purl.org/dc/elements/1.1/"/>
    <ds:schemaRef ds:uri="http://schemas.microsoft.com/office/2006/metadata/properties"/>
    <ds:schemaRef ds:uri="http://purl.org/dc/terms/"/>
    <ds:schemaRef ds:uri="456AF0B4-47B6-441D-9D5F-F64341D14F81"/>
    <ds:schemaRef ds:uri="http://www.w3.org/XML/1998/namespace"/>
    <ds:schemaRef ds:uri="http://purl.org/dc/dcmitype/"/>
  </ds:schemaRefs>
</ds:datastoreItem>
</file>

<file path=customXml/itemProps3.xml><?xml version="1.0" encoding="utf-8"?>
<ds:datastoreItem xmlns:ds="http://schemas.openxmlformats.org/officeDocument/2006/customXml" ds:itemID="{AE53F9CB-BB46-4585-B3F7-5CB1766CA2A9}">
  <ds:schemaRefs>
    <ds:schemaRef ds:uri="http://schemas.microsoft.com/sharepoint/events"/>
  </ds:schemaRefs>
</ds:datastoreItem>
</file>

<file path=customXml/itemProps4.xml><?xml version="1.0" encoding="utf-8"?>
<ds:datastoreItem xmlns:ds="http://schemas.openxmlformats.org/officeDocument/2006/customXml" ds:itemID="{657441AD-701F-4469-8F9D-ECA57CD3C3B8}">
  <ds:schemaRefs>
    <ds:schemaRef ds:uri="http://schemas.microsoft.com/sharepoint/v3/contenttype/forms"/>
  </ds:schemaRefs>
</ds:datastoreItem>
</file>

<file path=customXml/itemProps5.xml><?xml version="1.0" encoding="utf-8"?>
<ds:datastoreItem xmlns:ds="http://schemas.openxmlformats.org/officeDocument/2006/customXml" ds:itemID="{583E98FF-B3D5-43C9-A30F-1860012E8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2015</Words>
  <Characters>11487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MHS Genesis</vt:lpstr>
    </vt:vector>
  </TitlesOfParts>
  <Company>EITSD</Company>
  <LinksUpToDate>false</LinksUpToDate>
  <CharactersWithSpaces>13476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MHS Genesis</dc:title>
  <dc:creator>Kaitlin Chiarelli</dc:creator>
  <cp:lastModifiedBy>SYSTEM</cp:lastModifiedBy>
  <cp:revision>2</cp:revision>
  <cp:lastPrinted>2016-09-20T19:55:00Z</cp:lastPrinted>
  <dcterms:created xsi:type="dcterms:W3CDTF">2019-08-21T17:43:00Z</dcterms:created>
  <dcterms:modified xsi:type="dcterms:W3CDTF">2019-08-21T17:43:00Z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992a2605-623b-453d-8f27-63c448ef04a8</vt:lpwstr>
  </property>
</Properties>
</file>