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132C" w:rsidR="002E0A26" w:rsidP="00047E58" w:rsidRDefault="002E0A26">
      <w:pPr>
        <w:jc w:val="center"/>
        <w:rPr>
          <w:rFonts w:ascii="Calibri Light" w:hAnsi="Calibri Light" w:cs="Courier New"/>
          <w:bCs/>
        </w:rPr>
      </w:pPr>
      <w:r w:rsidRPr="005A132C">
        <w:rPr>
          <w:rFonts w:ascii="Calibri Light" w:hAnsi="Calibri Light" w:cs="Courier New"/>
          <w:bCs/>
        </w:rPr>
        <w:t>SUPPORTING STATEMENT</w:t>
      </w:r>
    </w:p>
    <w:p w:rsidRPr="005A132C" w:rsidR="00384981" w:rsidP="00047E58" w:rsidRDefault="00384981">
      <w:pPr>
        <w:jc w:val="center"/>
        <w:rPr>
          <w:rFonts w:ascii="Calibri Light" w:hAnsi="Calibri Light" w:cs="Courier New"/>
        </w:rPr>
      </w:pPr>
      <w:r w:rsidRPr="005A132C">
        <w:rPr>
          <w:rFonts w:ascii="Calibri Light" w:hAnsi="Calibri Light" w:cs="Courier New"/>
        </w:rPr>
        <w:t>Internal Revenue Service</w:t>
      </w:r>
    </w:p>
    <w:p w:rsidR="00C318F6" w:rsidP="00047E58" w:rsidRDefault="00C318F6">
      <w:pPr>
        <w:jc w:val="center"/>
        <w:rPr>
          <w:rFonts w:ascii="Calibri Light" w:hAnsi="Calibri Light" w:cs="Courier New"/>
        </w:rPr>
      </w:pPr>
      <w:r>
        <w:rPr>
          <w:rFonts w:ascii="Calibri Light" w:hAnsi="Calibri Light" w:cs="Courier New"/>
        </w:rPr>
        <w:t>Nonemployee Compensation</w:t>
      </w:r>
    </w:p>
    <w:p w:rsidRPr="005A132C" w:rsidR="00C85B97" w:rsidP="00047E58" w:rsidRDefault="00C85B97">
      <w:pPr>
        <w:jc w:val="center"/>
        <w:rPr>
          <w:rFonts w:ascii="Calibri Light" w:hAnsi="Calibri Light" w:cs="Courier New"/>
        </w:rPr>
      </w:pPr>
      <w:r w:rsidRPr="005A132C">
        <w:rPr>
          <w:rFonts w:ascii="Calibri Light" w:hAnsi="Calibri Light" w:cs="Courier New"/>
        </w:rPr>
        <w:t>Form 1099-</w:t>
      </w:r>
      <w:r w:rsidR="004D5B88">
        <w:rPr>
          <w:rFonts w:ascii="Calibri Light" w:hAnsi="Calibri Light" w:cs="Courier New"/>
        </w:rPr>
        <w:t>NEC</w:t>
      </w:r>
    </w:p>
    <w:p w:rsidRPr="005A132C" w:rsidR="004B3FFA" w:rsidP="00047E58" w:rsidRDefault="00C85B97">
      <w:pPr>
        <w:tabs>
          <w:tab w:val="center" w:pos="4725"/>
        </w:tabs>
        <w:jc w:val="center"/>
        <w:rPr>
          <w:rFonts w:ascii="Calibri Light" w:hAnsi="Calibri Light" w:cs="Courier New"/>
        </w:rPr>
      </w:pPr>
      <w:r w:rsidRPr="005A132C">
        <w:rPr>
          <w:rFonts w:ascii="Calibri Light" w:hAnsi="Calibri Light" w:cs="Courier New"/>
        </w:rPr>
        <w:t xml:space="preserve">OMB Control No. </w:t>
      </w:r>
      <w:r w:rsidRPr="005A132C" w:rsidR="004B3FFA">
        <w:rPr>
          <w:rFonts w:ascii="Calibri Light" w:hAnsi="Calibri Light" w:cs="Courier New"/>
        </w:rPr>
        <w:t>1545-011</w:t>
      </w:r>
      <w:r w:rsidR="004D5B88">
        <w:rPr>
          <w:rFonts w:ascii="Calibri Light" w:hAnsi="Calibri Light" w:cs="Courier New"/>
        </w:rPr>
        <w:t>6</w:t>
      </w:r>
    </w:p>
    <w:p w:rsidRPr="005A132C" w:rsidR="002E0A26" w:rsidP="00047E58" w:rsidRDefault="002E0A26">
      <w:pPr>
        <w:tabs>
          <w:tab w:val="center" w:pos="4725"/>
        </w:tabs>
        <w:jc w:val="center"/>
        <w:rPr>
          <w:rFonts w:ascii="Calibri Light" w:hAnsi="Calibri Light" w:cs="Courier New"/>
        </w:rPr>
      </w:pPr>
    </w:p>
    <w:p w:rsidRPr="005A132C" w:rsidR="002E0A26" w:rsidRDefault="002E0A26">
      <w:pPr>
        <w:ind w:left="18" w:right="-72"/>
        <w:rPr>
          <w:rFonts w:ascii="Calibri Light" w:hAnsi="Calibri Light" w:cs="Courier New"/>
        </w:rPr>
      </w:pP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1.   </w:t>
      </w:r>
      <w:r w:rsidRPr="005A132C">
        <w:rPr>
          <w:rFonts w:ascii="Calibri Light" w:hAnsi="Calibri Light" w:cs="Courier New"/>
          <w:bCs/>
          <w:u w:val="single"/>
        </w:rPr>
        <w:t>CIRCUMSTANCES NECESSITATING COLLECTION OF INFORMATION</w:t>
      </w:r>
    </w:p>
    <w:p w:rsidRPr="005A132C" w:rsidR="002E0A26" w:rsidP="00D71D03" w:rsidRDefault="002E0A26">
      <w:pPr>
        <w:rPr>
          <w:rFonts w:ascii="Calibri Light" w:hAnsi="Calibri Light" w:cs="Courier New"/>
        </w:rPr>
      </w:pPr>
    </w:p>
    <w:p w:rsidR="00A44DD5" w:rsidP="00A44DD5" w:rsidRDefault="005C1AFC">
      <w:pPr>
        <w:ind w:left="360"/>
        <w:rPr>
          <w:rFonts w:ascii="Calibri Light" w:hAnsi="Calibri Light" w:cs="Helvetica World"/>
          <w:color w:val="221E1F"/>
        </w:rPr>
      </w:pPr>
      <w:r w:rsidRPr="005A132C">
        <w:rPr>
          <w:rFonts w:ascii="Calibri Light" w:hAnsi="Calibri Light" w:cs="Courier New"/>
        </w:rPr>
        <w:t>S</w:t>
      </w:r>
      <w:r w:rsidRPr="005A132C" w:rsidR="002E0A26">
        <w:rPr>
          <w:rFonts w:ascii="Calibri Light" w:hAnsi="Calibri Light" w:cs="Courier New"/>
        </w:rPr>
        <w:t>ection 60</w:t>
      </w:r>
      <w:r w:rsidRPr="005A132C" w:rsidR="007B2E84">
        <w:rPr>
          <w:rFonts w:ascii="Calibri Light" w:hAnsi="Calibri Light" w:cs="Courier New"/>
        </w:rPr>
        <w:t>41</w:t>
      </w:r>
      <w:r w:rsidRPr="005A132C">
        <w:rPr>
          <w:rFonts w:ascii="Calibri Light" w:hAnsi="Calibri Light" w:cs="Courier New"/>
        </w:rPr>
        <w:t xml:space="preserve"> of the Internal revenue Code</w:t>
      </w:r>
      <w:r w:rsidRPr="005A132C" w:rsidR="007B2E84">
        <w:rPr>
          <w:rFonts w:ascii="Calibri Light" w:hAnsi="Calibri Light" w:cs="Courier New"/>
        </w:rPr>
        <w:t xml:space="preserve"> requires an information return to be filed for payments of $600</w:t>
      </w:r>
      <w:r w:rsidRPr="005A132C" w:rsidR="00D71D03">
        <w:rPr>
          <w:rFonts w:ascii="Calibri Light" w:hAnsi="Calibri Light" w:cs="Courier New"/>
        </w:rPr>
        <w:t xml:space="preserve"> </w:t>
      </w:r>
      <w:r w:rsidRPr="005A132C" w:rsidR="007B2E84">
        <w:rPr>
          <w:rFonts w:ascii="Calibri Light" w:hAnsi="Calibri Light" w:cs="Courier New"/>
        </w:rPr>
        <w:t>or more in rents, prizes and awards</w:t>
      </w:r>
      <w:r w:rsidR="0036591A">
        <w:rPr>
          <w:rFonts w:ascii="Calibri Light" w:hAnsi="Calibri Light" w:cs="Courier New"/>
        </w:rPr>
        <w:t xml:space="preserve"> </w:t>
      </w:r>
      <w:r w:rsidRPr="005A132C" w:rsidR="007B2E84">
        <w:rPr>
          <w:rFonts w:ascii="Calibri Light" w:hAnsi="Calibri Light" w:cs="Courier New"/>
        </w:rPr>
        <w:t>(but not for services rendered),</w:t>
      </w:r>
      <w:r w:rsidR="00C318F6">
        <w:rPr>
          <w:rFonts w:ascii="Calibri Light" w:hAnsi="Calibri Light" w:cs="Courier New"/>
        </w:rPr>
        <w:t xml:space="preserve"> </w:t>
      </w:r>
      <w:r w:rsidRPr="005A132C" w:rsidR="007B2E84">
        <w:rPr>
          <w:rFonts w:ascii="Calibri Light" w:hAnsi="Calibri Light" w:cs="Courier New"/>
        </w:rPr>
        <w:t>medical payments by health</w:t>
      </w:r>
      <w:r w:rsidRPr="005A132C" w:rsidR="00D71D03">
        <w:rPr>
          <w:rFonts w:ascii="Calibri Light" w:hAnsi="Calibri Light" w:cs="Courier New"/>
        </w:rPr>
        <w:t xml:space="preserve"> </w:t>
      </w:r>
      <w:r w:rsidRPr="005A132C" w:rsidR="007B2E84">
        <w:rPr>
          <w:rFonts w:ascii="Calibri Light" w:hAnsi="Calibri Light" w:cs="Courier New"/>
        </w:rPr>
        <w:t>insurers,</w:t>
      </w:r>
      <w:r w:rsidRPr="005A132C" w:rsidR="00D71D03">
        <w:rPr>
          <w:rFonts w:ascii="Calibri Light" w:hAnsi="Calibri Light" w:cs="Courier New"/>
        </w:rPr>
        <w:t xml:space="preserve"> </w:t>
      </w:r>
      <w:r w:rsidRPr="005A132C" w:rsidR="007B2E84">
        <w:rPr>
          <w:rFonts w:ascii="Calibri Light" w:hAnsi="Calibri Light" w:cs="Courier New"/>
        </w:rPr>
        <w:t>nonemployee compensation</w:t>
      </w:r>
      <w:r w:rsidR="0087542C">
        <w:rPr>
          <w:rFonts w:ascii="Calibri Light" w:hAnsi="Calibri Light" w:cs="Courier New"/>
        </w:rPr>
        <w:t xml:space="preserve"> and crop insurance proceeds and any amount of fishing boat proceeds</w:t>
      </w:r>
      <w:r w:rsidR="003913E3">
        <w:rPr>
          <w:rFonts w:ascii="Calibri Light" w:hAnsi="Calibri Light" w:cs="Courier New"/>
        </w:rPr>
        <w:t>,</w:t>
      </w:r>
      <w:r w:rsidR="0087542C">
        <w:rPr>
          <w:rFonts w:ascii="Calibri Light" w:hAnsi="Calibri Light" w:cs="Courier New"/>
        </w:rPr>
        <w:t xml:space="preserve"> </w:t>
      </w:r>
      <w:r w:rsidRPr="0087542C" w:rsidR="0087542C">
        <w:rPr>
          <w:rFonts w:ascii="Calibri Light" w:hAnsi="Calibri Light" w:cs="Courier New"/>
        </w:rPr>
        <w:t>$10 or more of royalties, certain substitute payments, golden parachute payments, and an indication of direct sales</w:t>
      </w:r>
      <w:r w:rsidR="0087542C">
        <w:rPr>
          <w:rFonts w:ascii="Calibri Light" w:hAnsi="Calibri Light" w:cs="Courier New"/>
        </w:rPr>
        <w:t xml:space="preserve"> </w:t>
      </w:r>
      <w:r w:rsidRPr="0087542C" w:rsidR="0087542C">
        <w:rPr>
          <w:rFonts w:ascii="Calibri Light" w:hAnsi="Calibri Light" w:cs="Courier New"/>
        </w:rPr>
        <w:t>of $5,000 or more</w:t>
      </w:r>
      <w:r w:rsidR="00174B83">
        <w:rPr>
          <w:rFonts w:ascii="Calibri Light" w:hAnsi="Calibri Light" w:cs="Courier New"/>
        </w:rPr>
        <w:t>.</w:t>
      </w:r>
      <w:r w:rsidRPr="005A132C" w:rsidR="007B2E84">
        <w:rPr>
          <w:rFonts w:ascii="Calibri Light" w:hAnsi="Calibri Light" w:cs="Courier New"/>
        </w:rPr>
        <w:t xml:space="preserve"> Form 1099-MISC </w:t>
      </w:r>
      <w:r w:rsidR="00174B83">
        <w:rPr>
          <w:rFonts w:ascii="Calibri Light" w:hAnsi="Calibri Light" w:cs="Courier New"/>
        </w:rPr>
        <w:t xml:space="preserve">has been </w:t>
      </w:r>
      <w:r w:rsidRPr="005A132C" w:rsidR="007B2E84">
        <w:rPr>
          <w:rFonts w:ascii="Calibri Light" w:hAnsi="Calibri Light" w:cs="Courier New"/>
        </w:rPr>
        <w:t xml:space="preserve">used </w:t>
      </w:r>
      <w:r w:rsidR="00174B83">
        <w:rPr>
          <w:rFonts w:ascii="Calibri Light" w:hAnsi="Calibri Light" w:cs="Courier New"/>
        </w:rPr>
        <w:t xml:space="preserve">since 1982 </w:t>
      </w:r>
      <w:r w:rsidRPr="005A132C" w:rsidR="007B2E84">
        <w:rPr>
          <w:rFonts w:ascii="Calibri Light" w:hAnsi="Calibri Light" w:cs="Courier New"/>
        </w:rPr>
        <w:t>to report all of these payments</w:t>
      </w:r>
      <w:r w:rsidR="00174B83">
        <w:rPr>
          <w:rFonts w:ascii="Calibri Light" w:hAnsi="Calibri Light" w:cs="Courier New"/>
        </w:rPr>
        <w:t xml:space="preserve">, as well as </w:t>
      </w:r>
      <w:r w:rsidRPr="00450051" w:rsidR="0036591A">
        <w:rPr>
          <w:rFonts w:ascii="Calibri Light" w:hAnsi="Calibri Light" w:cs="Helvetica World"/>
          <w:color w:val="221E1F"/>
        </w:rPr>
        <w:t>any federal income tax</w:t>
      </w:r>
      <w:r w:rsidR="00174B83">
        <w:rPr>
          <w:rFonts w:ascii="Calibri Light" w:hAnsi="Calibri Light" w:cs="Helvetica World"/>
          <w:color w:val="221E1F"/>
        </w:rPr>
        <w:t xml:space="preserve"> withholding</w:t>
      </w:r>
      <w:r w:rsidRPr="00450051" w:rsidR="0036591A">
        <w:rPr>
          <w:rFonts w:ascii="Calibri Light" w:hAnsi="Calibri Light" w:cs="Helvetica World"/>
          <w:color w:val="221E1F"/>
        </w:rPr>
        <w:t xml:space="preserve"> under the</w:t>
      </w:r>
      <w:r w:rsidRPr="00450051" w:rsidR="0087542C">
        <w:rPr>
          <w:rFonts w:ascii="Calibri Light" w:hAnsi="Calibri Light" w:cs="Helvetica World"/>
          <w:color w:val="221E1F"/>
        </w:rPr>
        <w:t xml:space="preserve"> </w:t>
      </w:r>
      <w:r w:rsidRPr="00450051" w:rsidR="0036591A">
        <w:rPr>
          <w:rFonts w:ascii="Calibri Light" w:hAnsi="Calibri Light" w:cs="Helvetica World"/>
          <w:color w:val="221E1F"/>
        </w:rPr>
        <w:t>backup withholding rules regardless of the amount of the payment.</w:t>
      </w:r>
      <w:bookmarkStart w:name="_Hlk15292409" w:id="0"/>
      <w:r w:rsidR="00C16355">
        <w:rPr>
          <w:rFonts w:ascii="Calibri Light" w:hAnsi="Calibri Light" w:cs="Helvetica World"/>
          <w:color w:val="221E1F"/>
        </w:rPr>
        <w:t xml:space="preserve"> </w:t>
      </w:r>
    </w:p>
    <w:p w:rsidR="00A44DD5" w:rsidP="00A44DD5" w:rsidRDefault="00A44DD5">
      <w:pPr>
        <w:ind w:left="360"/>
        <w:rPr>
          <w:rFonts w:ascii="Calibri Light" w:hAnsi="Calibri Light" w:cs="Helvetica World"/>
          <w:color w:val="221E1F"/>
        </w:rPr>
      </w:pPr>
    </w:p>
    <w:p w:rsidR="002E0A26" w:rsidP="00A44DD5" w:rsidRDefault="006A2C82">
      <w:pPr>
        <w:ind w:left="360"/>
        <w:rPr>
          <w:rFonts w:ascii="Calibri Light" w:hAnsi="Calibri Light" w:cs="Courier New"/>
        </w:rPr>
      </w:pPr>
      <w:r w:rsidRPr="006A2C82">
        <w:rPr>
          <w:rFonts w:ascii="Calibri Light" w:hAnsi="Calibri Light" w:cs="Courier New"/>
        </w:rPr>
        <w:t xml:space="preserve">The </w:t>
      </w:r>
      <w:r w:rsidR="003913E3">
        <w:rPr>
          <w:rFonts w:ascii="Calibri Light" w:hAnsi="Calibri Light" w:cs="Courier New"/>
        </w:rPr>
        <w:t>Protecting Americans from Tax Hikes Act of 2015 (</w:t>
      </w:r>
      <w:r w:rsidRPr="006A2C82">
        <w:rPr>
          <w:rFonts w:ascii="Calibri Light" w:hAnsi="Calibri Light" w:cs="Courier New"/>
        </w:rPr>
        <w:t>PATH Act</w:t>
      </w:r>
      <w:r w:rsidR="003913E3">
        <w:rPr>
          <w:rFonts w:ascii="Calibri Light" w:hAnsi="Calibri Light" w:cs="Courier New"/>
        </w:rPr>
        <w:t>)</w:t>
      </w:r>
      <w:r w:rsidRPr="006A2C82">
        <w:rPr>
          <w:rFonts w:ascii="Calibri Light" w:hAnsi="Calibri Light" w:cs="Courier New"/>
        </w:rPr>
        <w:t xml:space="preserve"> </w:t>
      </w:r>
      <w:r w:rsidR="003913E3">
        <w:rPr>
          <w:rFonts w:ascii="Calibri Light" w:hAnsi="Calibri Light" w:cs="Courier New"/>
        </w:rPr>
        <w:t xml:space="preserve">(P.L. 114-113, Sec. 201) </w:t>
      </w:r>
      <w:r w:rsidRPr="006A2C82">
        <w:rPr>
          <w:rFonts w:ascii="Calibri Light" w:hAnsi="Calibri Light" w:cs="Courier New"/>
        </w:rPr>
        <w:t>accelerated the due date for filing of Form 1099 that include</w:t>
      </w:r>
      <w:r w:rsidR="00174B83">
        <w:rPr>
          <w:rFonts w:ascii="Calibri Light" w:hAnsi="Calibri Light" w:cs="Courier New"/>
        </w:rPr>
        <w:t>s</w:t>
      </w:r>
      <w:r w:rsidRPr="006A2C82">
        <w:rPr>
          <w:rFonts w:ascii="Calibri Light" w:hAnsi="Calibri Light" w:cs="Courier New"/>
        </w:rPr>
        <w:t xml:space="preserve"> nonemployee compensation (NEC) from February 28 to January 31</w:t>
      </w:r>
      <w:r w:rsidR="0006285C">
        <w:rPr>
          <w:rFonts w:ascii="Calibri Light" w:hAnsi="Calibri Light" w:cs="Courier New"/>
        </w:rPr>
        <w:t xml:space="preserve"> </w:t>
      </w:r>
      <w:r w:rsidR="00174B83">
        <w:rPr>
          <w:rFonts w:ascii="Calibri Light" w:hAnsi="Calibri Light" w:cs="Courier New"/>
        </w:rPr>
        <w:t xml:space="preserve">of each year </w:t>
      </w:r>
      <w:r w:rsidRPr="006A2C82">
        <w:rPr>
          <w:rFonts w:ascii="Calibri Light" w:hAnsi="Calibri Light" w:cs="Courier New"/>
        </w:rPr>
        <w:t xml:space="preserve">and eliminated the automatic 30-day extension for forms that include NEC. </w:t>
      </w:r>
      <w:r w:rsidR="00174B83">
        <w:rPr>
          <w:rFonts w:ascii="Calibri Light" w:hAnsi="Calibri Light" w:cs="Courier New"/>
        </w:rPr>
        <w:t>As a result, c</w:t>
      </w:r>
      <w:r w:rsidRPr="006A2C82">
        <w:rPr>
          <w:rFonts w:ascii="Calibri Light" w:hAnsi="Calibri Light" w:cs="Courier New"/>
        </w:rPr>
        <w:t xml:space="preserve">ontinuing to include NEC on Form 1099-MISC </w:t>
      </w:r>
      <w:r w:rsidR="00174B83">
        <w:rPr>
          <w:rFonts w:ascii="Calibri Light" w:hAnsi="Calibri Light" w:cs="Courier New"/>
        </w:rPr>
        <w:t xml:space="preserve">would </w:t>
      </w:r>
      <w:r w:rsidRPr="006A2C82">
        <w:rPr>
          <w:rFonts w:ascii="Calibri Light" w:hAnsi="Calibri Light" w:cs="Courier New"/>
        </w:rPr>
        <w:t xml:space="preserve">increase the submission burden on taxpayers because they </w:t>
      </w:r>
      <w:r w:rsidR="00174B83">
        <w:rPr>
          <w:rFonts w:ascii="Calibri Light" w:hAnsi="Calibri Light" w:cs="Courier New"/>
        </w:rPr>
        <w:t xml:space="preserve">would </w:t>
      </w:r>
      <w:r w:rsidRPr="006A2C82">
        <w:rPr>
          <w:rFonts w:ascii="Calibri Light" w:hAnsi="Calibri Light" w:cs="Courier New"/>
        </w:rPr>
        <w:t xml:space="preserve">have to separate those forms with NEC from those without. It also </w:t>
      </w:r>
      <w:r w:rsidR="00174B83">
        <w:rPr>
          <w:rFonts w:ascii="Calibri Light" w:hAnsi="Calibri Light" w:cs="Courier New"/>
        </w:rPr>
        <w:t>would require</w:t>
      </w:r>
      <w:r w:rsidRPr="006A2C82">
        <w:rPr>
          <w:rFonts w:ascii="Calibri Light" w:hAnsi="Calibri Light" w:cs="Courier New"/>
        </w:rPr>
        <w:t xml:space="preserve"> analysis of Forms 1099-MISC by the IRS to be able to determine the proper</w:t>
      </w:r>
      <w:r>
        <w:rPr>
          <w:rFonts w:ascii="Calibri Light" w:hAnsi="Calibri Light" w:cs="Courier New"/>
        </w:rPr>
        <w:t xml:space="preserve"> </w:t>
      </w:r>
      <w:r w:rsidRPr="006A2C82">
        <w:rPr>
          <w:rFonts w:ascii="Calibri Light" w:hAnsi="Calibri Light" w:cs="Courier New"/>
        </w:rPr>
        <w:t>due date and apply late filing penalties appropriately. To alleviate the burden and eliminate confusion regarding due date</w:t>
      </w:r>
      <w:r w:rsidR="00174B83">
        <w:rPr>
          <w:rFonts w:ascii="Calibri Light" w:hAnsi="Calibri Light" w:cs="Courier New"/>
        </w:rPr>
        <w:t>s, IRS reinstated Form 1099-NEC so that nonemployee compensation is reported separately from the Form 1099-MISC.</w:t>
      </w:r>
    </w:p>
    <w:bookmarkEnd w:id="0"/>
    <w:p w:rsidRPr="00450051" w:rsidR="006A2C82" w:rsidP="00A44DD5" w:rsidRDefault="006A2C82">
      <w:pPr>
        <w:ind w:left="360"/>
        <w:rPr>
          <w:rFonts w:ascii="Calibri Light" w:hAnsi="Calibri Light" w:cs="Courier New"/>
        </w:rPr>
      </w:pPr>
    </w:p>
    <w:p w:rsidRPr="005A132C" w:rsidR="0036591A" w:rsidP="00A44DD5" w:rsidRDefault="0036591A">
      <w:pPr>
        <w:ind w:left="360"/>
        <w:rPr>
          <w:rFonts w:ascii="Calibri Light" w:hAnsi="Calibri Light" w:cs="Courier New"/>
        </w:rPr>
      </w:pPr>
    </w:p>
    <w:p w:rsidRPr="005A132C" w:rsidR="002E0A26" w:rsidP="00D71D03" w:rsidRDefault="002E0A26">
      <w:pPr>
        <w:rPr>
          <w:rFonts w:ascii="Calibri Light" w:hAnsi="Calibri Light" w:cs="Courier New"/>
        </w:rPr>
      </w:pPr>
      <w:r w:rsidRPr="005A132C">
        <w:rPr>
          <w:rFonts w:ascii="Calibri Light" w:hAnsi="Calibri Light" w:cs="Courier New"/>
          <w:bCs/>
        </w:rPr>
        <w:t xml:space="preserve">2.   </w:t>
      </w:r>
      <w:r w:rsidRPr="005A132C">
        <w:rPr>
          <w:rFonts w:ascii="Calibri Light" w:hAnsi="Calibri Light" w:cs="Courier New"/>
          <w:bCs/>
          <w:u w:val="single"/>
        </w:rPr>
        <w:t>USE OF DATA</w:t>
      </w:r>
      <w:r w:rsidRPr="005A132C">
        <w:rPr>
          <w:rFonts w:ascii="Calibri Light" w:hAnsi="Calibri Light" w:cs="Courier New"/>
          <w:bCs/>
        </w:rPr>
        <w:t xml:space="preserve">              </w:t>
      </w:r>
    </w:p>
    <w:p w:rsidRPr="005A132C" w:rsidR="002E0A26" w:rsidP="00D71D03" w:rsidRDefault="002E0A26">
      <w:pPr>
        <w:rPr>
          <w:rFonts w:ascii="Calibri Light" w:hAnsi="Calibri Light" w:cs="Courier New"/>
        </w:rPr>
      </w:pPr>
    </w:p>
    <w:p w:rsidRPr="005A132C" w:rsidR="002E0A26" w:rsidP="00A44DD5" w:rsidRDefault="0006285C">
      <w:pPr>
        <w:ind w:left="360"/>
        <w:rPr>
          <w:rFonts w:ascii="Calibri Light" w:hAnsi="Calibri Light" w:cs="Courier New"/>
        </w:rPr>
      </w:pPr>
      <w:r>
        <w:rPr>
          <w:rFonts w:ascii="Calibri Light" w:hAnsi="Calibri Light" w:cs="Courier New"/>
        </w:rPr>
        <w:t xml:space="preserve">The information collected </w:t>
      </w:r>
      <w:r w:rsidR="00325963">
        <w:rPr>
          <w:rFonts w:ascii="Calibri Light" w:hAnsi="Calibri Light" w:cs="Courier New"/>
        </w:rPr>
        <w:t xml:space="preserve">on Form 1099-NEC </w:t>
      </w:r>
      <w:r>
        <w:rPr>
          <w:rFonts w:ascii="Calibri Light" w:hAnsi="Calibri Light" w:cs="Courier New"/>
        </w:rPr>
        <w:t>will be used</w:t>
      </w:r>
      <w:r w:rsidRPr="005A132C" w:rsidR="007B2E84">
        <w:rPr>
          <w:rFonts w:ascii="Calibri Light" w:hAnsi="Calibri Light" w:cs="Courier New"/>
        </w:rPr>
        <w:t xml:space="preserve"> to verify compliance with the reporting rules and to verify that the recipient has included the proper amount of </w:t>
      </w:r>
      <w:r>
        <w:rPr>
          <w:rFonts w:ascii="Calibri Light" w:hAnsi="Calibri Light" w:cs="Courier New"/>
        </w:rPr>
        <w:t xml:space="preserve">nonemployee compensation on </w:t>
      </w:r>
      <w:r w:rsidRPr="005A132C" w:rsidR="007B2E84">
        <w:rPr>
          <w:rFonts w:ascii="Calibri Light" w:hAnsi="Calibri Light" w:cs="Courier New"/>
        </w:rPr>
        <w:t>his or her income tax return.</w:t>
      </w:r>
      <w:r w:rsidR="000A2A45">
        <w:rPr>
          <w:rFonts w:ascii="Calibri Light" w:hAnsi="Calibri Light" w:cs="Courier New"/>
        </w:rPr>
        <w:t xml:space="preserve">  </w:t>
      </w:r>
      <w:r w:rsidRPr="000A2A45" w:rsidR="000A2A45">
        <w:rPr>
          <w:rFonts w:ascii="Calibri Light" w:hAnsi="Calibri Light" w:cs="Courier New"/>
        </w:rPr>
        <w:t xml:space="preserve">This information collection tool will aid taxpayers in meeting their tax obligations </w:t>
      </w:r>
      <w:r w:rsidR="000A2A45">
        <w:rPr>
          <w:rFonts w:ascii="Calibri Light" w:hAnsi="Calibri Light" w:cs="Courier New"/>
        </w:rPr>
        <w:t xml:space="preserve">per IRC section 6041 while </w:t>
      </w:r>
      <w:r w:rsidRPr="000A2A45" w:rsidR="000A2A45">
        <w:rPr>
          <w:rFonts w:ascii="Calibri Light" w:hAnsi="Calibri Light" w:cs="Courier New"/>
        </w:rPr>
        <w:t>reducing the burden of separating forms</w:t>
      </w:r>
      <w:r w:rsidR="000A2A45">
        <w:rPr>
          <w:rFonts w:ascii="Calibri Light" w:hAnsi="Calibri Light" w:cs="Courier New"/>
        </w:rPr>
        <w:t xml:space="preserve"> 1099 that include nonemployee compensation from those that do not</w:t>
      </w:r>
      <w:r w:rsidR="00645D95">
        <w:rPr>
          <w:rFonts w:ascii="Calibri Light" w:hAnsi="Calibri Light" w:cs="Courier New"/>
        </w:rPr>
        <w:t xml:space="preserve"> include nonemployee compensation</w:t>
      </w:r>
      <w:r w:rsidR="000A2A45">
        <w:rPr>
          <w:rFonts w:ascii="Calibri Light" w:hAnsi="Calibri Light" w:cs="Courier New"/>
        </w:rPr>
        <w:t xml:space="preserve">. </w:t>
      </w:r>
    </w:p>
    <w:p w:rsidRPr="005A132C" w:rsidR="002E0A26" w:rsidP="00D71D03" w:rsidRDefault="002E0A26">
      <w:pPr>
        <w:rPr>
          <w:rFonts w:ascii="Calibri Light" w:hAnsi="Calibri Light" w:cs="Courier New"/>
        </w:rPr>
      </w:pPr>
      <w:r w:rsidRPr="005A132C">
        <w:rPr>
          <w:rFonts w:ascii="Calibri Light" w:hAnsi="Calibri Light" w:cs="Courier New"/>
        </w:rPr>
        <w:t xml:space="preserve"> </w:t>
      </w:r>
    </w:p>
    <w:p w:rsidRPr="005A132C" w:rsidR="002E0A26" w:rsidP="00D71D03" w:rsidRDefault="002E0A26">
      <w:pPr>
        <w:rPr>
          <w:rFonts w:ascii="Calibri Light" w:hAnsi="Calibri Light" w:cs="Courier New"/>
        </w:rPr>
      </w:pPr>
      <w:r w:rsidRPr="005A132C">
        <w:rPr>
          <w:rFonts w:ascii="Calibri Light" w:hAnsi="Calibri Light" w:cs="Courier New"/>
          <w:bCs/>
        </w:rPr>
        <w:t xml:space="preserve">3.   </w:t>
      </w:r>
      <w:r w:rsidRPr="005A132C">
        <w:rPr>
          <w:rFonts w:ascii="Calibri Light" w:hAnsi="Calibri Light" w:cs="Courier New"/>
          <w:bCs/>
          <w:u w:val="single"/>
        </w:rPr>
        <w:t>USE OF IMPROVED INFORMATION TECHNOLOGY TO REDUCE BURDEN</w:t>
      </w:r>
    </w:p>
    <w:p w:rsidRPr="005A132C" w:rsidR="002E0A26" w:rsidP="00D71D03" w:rsidRDefault="002E0A26">
      <w:pPr>
        <w:rPr>
          <w:rFonts w:ascii="Calibri Light" w:hAnsi="Calibri Light" w:cs="Courier New"/>
        </w:rPr>
      </w:pPr>
    </w:p>
    <w:p w:rsidRPr="005A132C" w:rsidR="0031378D" w:rsidP="00A44DD5" w:rsidRDefault="007B2E84">
      <w:pPr>
        <w:ind w:left="360"/>
        <w:rPr>
          <w:rFonts w:ascii="Calibri Light" w:hAnsi="Calibri Light" w:cs="Courier New"/>
        </w:rPr>
      </w:pPr>
      <w:r w:rsidRPr="005A132C">
        <w:rPr>
          <w:rFonts w:ascii="Calibri Light" w:hAnsi="Calibri Light" w:cs="Courier New"/>
        </w:rPr>
        <w:t>Form 1099-</w:t>
      </w:r>
      <w:r w:rsidR="000A2A45">
        <w:rPr>
          <w:rFonts w:ascii="Calibri Light" w:hAnsi="Calibri Light" w:cs="Courier New"/>
        </w:rPr>
        <w:t>NEC can be filed</w:t>
      </w:r>
      <w:r w:rsidRPr="005A132C" w:rsidR="002E0A26">
        <w:rPr>
          <w:rFonts w:ascii="Calibri Light" w:hAnsi="Calibri Light" w:cs="Courier New"/>
        </w:rPr>
        <w:t xml:space="preserve"> </w:t>
      </w:r>
      <w:r w:rsidRPr="005A132C">
        <w:rPr>
          <w:rFonts w:ascii="Calibri Light" w:hAnsi="Calibri Light" w:cs="Courier New"/>
        </w:rPr>
        <w:t>electronically</w:t>
      </w:r>
      <w:r w:rsidRPr="005A132C" w:rsidR="002E0A26">
        <w:rPr>
          <w:rFonts w:ascii="Calibri Light" w:hAnsi="Calibri Light" w:cs="Courier New"/>
        </w:rPr>
        <w:t>.</w:t>
      </w:r>
      <w:r w:rsidR="000A2A45">
        <w:rPr>
          <w:rFonts w:ascii="Calibri Light" w:hAnsi="Calibri Light" w:cs="Courier New"/>
        </w:rPr>
        <w:t xml:space="preserve"> It is expected that approximately 68% of the information will be collected electronically.</w:t>
      </w:r>
      <w:r w:rsidRPr="005A132C" w:rsidR="002E0A26">
        <w:rPr>
          <w:rFonts w:ascii="Calibri Light" w:hAnsi="Calibri Light" w:cs="Courier New"/>
        </w:rPr>
        <w:t xml:space="preserve"> </w:t>
      </w:r>
    </w:p>
    <w:p w:rsidRPr="005A132C" w:rsidR="002E0A26" w:rsidP="00D71D03" w:rsidRDefault="002E0A26">
      <w:pPr>
        <w:ind w:hanging="720"/>
        <w:rPr>
          <w:rFonts w:ascii="Calibri Light" w:hAnsi="Calibri Light" w:cs="Courier New"/>
        </w:rPr>
      </w:pP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4.   </w:t>
      </w:r>
      <w:r w:rsidRPr="005A132C">
        <w:rPr>
          <w:rFonts w:ascii="Calibri Light" w:hAnsi="Calibri Light" w:cs="Courier New"/>
          <w:bCs/>
          <w:u w:val="single"/>
        </w:rPr>
        <w:t>EFFORTS TO IDENTIFY DUPLICATION</w:t>
      </w:r>
    </w:p>
    <w:p w:rsidRPr="005A132C" w:rsidR="002E0A26" w:rsidP="00D71D03" w:rsidRDefault="002E0A26">
      <w:pPr>
        <w:rPr>
          <w:rFonts w:ascii="Calibri Light" w:hAnsi="Calibri Light" w:cs="Courier New"/>
        </w:rPr>
      </w:pPr>
    </w:p>
    <w:p w:rsidRPr="005A132C" w:rsidR="002E0A26" w:rsidP="00A44DD5" w:rsidRDefault="00916890">
      <w:pPr>
        <w:ind w:left="270"/>
        <w:rPr>
          <w:rFonts w:ascii="Calibri Light" w:hAnsi="Calibri Light" w:cs="Courier New"/>
        </w:rPr>
      </w:pPr>
      <w:r w:rsidRPr="005A132C">
        <w:rPr>
          <w:rFonts w:ascii="Calibri Light" w:hAnsi="Calibri Light" w:cs="Courier New"/>
        </w:rPr>
        <w:t xml:space="preserve">The information </w:t>
      </w:r>
      <w:r w:rsidR="00E94FE5">
        <w:rPr>
          <w:rFonts w:ascii="Calibri Light" w:hAnsi="Calibri Light" w:cs="Courier New"/>
        </w:rPr>
        <w:t xml:space="preserve">to be </w:t>
      </w:r>
      <w:r w:rsidRPr="005A132C">
        <w:rPr>
          <w:rFonts w:ascii="Calibri Light" w:hAnsi="Calibri Light" w:cs="Courier New"/>
        </w:rPr>
        <w:t xml:space="preserve">obtained through this collection is unique and is not already available for use or adaptation </w:t>
      </w:r>
      <w:r w:rsidR="00E94FE5">
        <w:rPr>
          <w:rFonts w:ascii="Calibri Light" w:hAnsi="Calibri Light" w:cs="Courier New"/>
        </w:rPr>
        <w:t>f</w:t>
      </w:r>
      <w:r w:rsidRPr="005A132C">
        <w:rPr>
          <w:rFonts w:ascii="Calibri Light" w:hAnsi="Calibri Light" w:cs="Courier New"/>
        </w:rPr>
        <w:t>rom another source.</w:t>
      </w:r>
      <w:r w:rsidR="00E94FE5">
        <w:rPr>
          <w:rFonts w:ascii="Calibri Light" w:hAnsi="Calibri Light" w:cs="Courier New"/>
        </w:rPr>
        <w:t xml:space="preserve"> Taxpayers will no longer be required to report nonemployee compensation on Form 1099-MISC.  </w:t>
      </w:r>
      <w:r w:rsidRPr="005A132C">
        <w:rPr>
          <w:rFonts w:ascii="Calibri Light" w:hAnsi="Calibri Light" w:cs="Courier New"/>
        </w:rPr>
        <w:t xml:space="preserve"> </w:t>
      </w:r>
      <w:r w:rsidRPr="005A132C" w:rsidR="002E0A26">
        <w:rPr>
          <w:rFonts w:ascii="Calibri Light" w:hAnsi="Calibri Light" w:cs="Courier New"/>
        </w:rPr>
        <w:t xml:space="preserve"> </w:t>
      </w:r>
    </w:p>
    <w:p w:rsidRPr="005A132C" w:rsidR="002E0A26" w:rsidP="00D71D03" w:rsidRDefault="002E0A26">
      <w:pPr>
        <w:rPr>
          <w:rFonts w:ascii="Calibri Light" w:hAnsi="Calibri Light" w:cs="Courier New"/>
        </w:rPr>
      </w:pPr>
    </w:p>
    <w:p w:rsidRPr="005A132C" w:rsidR="002E0A26" w:rsidP="00D71D03" w:rsidRDefault="002E0A26">
      <w:pPr>
        <w:rPr>
          <w:rFonts w:ascii="Calibri Light" w:hAnsi="Calibri Light" w:cs="Courier New"/>
        </w:rPr>
      </w:pPr>
      <w:r w:rsidRPr="005A132C">
        <w:rPr>
          <w:rFonts w:ascii="Calibri Light" w:hAnsi="Calibri Light" w:cs="Courier New"/>
          <w:bCs/>
        </w:rPr>
        <w:t xml:space="preserve">5.   </w:t>
      </w:r>
      <w:r w:rsidRPr="005A132C">
        <w:rPr>
          <w:rFonts w:ascii="Calibri Light" w:hAnsi="Calibri Light" w:cs="Courier New"/>
          <w:bCs/>
          <w:u w:val="single"/>
        </w:rPr>
        <w:t>METHODS TO MINIMIZE BURDEN ON SMALL BUSINESSES OR OTHER</w:t>
      </w:r>
      <w:r w:rsidRPr="005A132C">
        <w:rPr>
          <w:rFonts w:ascii="Calibri Light" w:hAnsi="Calibri Light" w:cs="Courier New"/>
          <w:bCs/>
        </w:rPr>
        <w:t xml:space="preserve"> </w:t>
      </w:r>
      <w:r w:rsidRPr="005A132C">
        <w:rPr>
          <w:rFonts w:ascii="Calibri Light" w:hAnsi="Calibri Light" w:cs="Courier New"/>
          <w:bCs/>
          <w:u w:val="single"/>
        </w:rPr>
        <w:t>SMALL ENTITIES</w:t>
      </w:r>
    </w:p>
    <w:p w:rsidRPr="005A132C" w:rsidR="002E0A26" w:rsidP="00D71D03" w:rsidRDefault="002E0A26">
      <w:pPr>
        <w:rPr>
          <w:rFonts w:ascii="Calibri Light" w:hAnsi="Calibri Light" w:cs="Courier New"/>
        </w:rPr>
      </w:pPr>
    </w:p>
    <w:p w:rsidRPr="00A44DD5" w:rsidR="00D75B20" w:rsidP="00E44DA0" w:rsidRDefault="00A44DD5">
      <w:pPr>
        <w:ind w:left="288" w:right="-432"/>
        <w:jc w:val="both"/>
        <w:rPr>
          <w:rFonts w:ascii="Calibri Light" w:hAnsi="Calibri Light" w:cs="Courier New"/>
        </w:rPr>
      </w:pPr>
      <w:r w:rsidRPr="00A44DD5">
        <w:rPr>
          <w:rFonts w:ascii="Calibri Light" w:hAnsi="Calibri Light" w:cs="Courier New"/>
        </w:rPr>
        <w:t xml:space="preserve">There is no flexibility to reduce burden on small businesses or other small entities because the statutes apply to </w:t>
      </w:r>
      <w:r w:rsidRPr="00A44DD5">
        <w:rPr>
          <w:rFonts w:ascii="Calibri Light" w:hAnsi="Calibri Light" w:cs="Courier New"/>
        </w:rPr>
        <w:lastRenderedPageBreak/>
        <w:t>small businesses and small entities.</w:t>
      </w:r>
    </w:p>
    <w:p w:rsidRPr="005A132C" w:rsidR="004B3FFA" w:rsidP="005608FF" w:rsidRDefault="004B3FFA">
      <w:pPr>
        <w:tabs>
          <w:tab w:val="left" w:pos="270"/>
          <w:tab w:val="left" w:pos="540"/>
        </w:tabs>
        <w:ind w:left="-29" w:hanging="547"/>
        <w:rPr>
          <w:rFonts w:ascii="Calibri Light" w:hAnsi="Calibri Light" w:cs="Courier New"/>
        </w:rPr>
      </w:pPr>
      <w:r w:rsidRPr="005A132C">
        <w:rPr>
          <w:rFonts w:ascii="Calibri Light" w:hAnsi="Calibri Light" w:cs="Courier New"/>
        </w:rPr>
        <w:t xml:space="preserve">  </w:t>
      </w:r>
    </w:p>
    <w:p w:rsidRPr="005A132C" w:rsidR="002E0A26" w:rsidP="00D71D03" w:rsidRDefault="004B3FFA">
      <w:pPr>
        <w:rPr>
          <w:rFonts w:ascii="Calibri Light" w:hAnsi="Calibri Light" w:cs="Courier New"/>
        </w:rPr>
      </w:pPr>
      <w:r w:rsidRPr="005A132C">
        <w:rPr>
          <w:rFonts w:ascii="Calibri Light" w:hAnsi="Calibri Light" w:cs="Courier New"/>
        </w:rPr>
        <w:t xml:space="preserve"> </w:t>
      </w:r>
      <w:r w:rsidRPr="005A132C" w:rsidR="002E0A26">
        <w:rPr>
          <w:rFonts w:ascii="Calibri Light" w:hAnsi="Calibri Light" w:cs="Courier New"/>
        </w:rPr>
        <w:t xml:space="preserve">                                                    </w:t>
      </w:r>
    </w:p>
    <w:p w:rsidRPr="005A132C" w:rsidR="002E0A26" w:rsidP="00D71D03" w:rsidRDefault="002E0A26">
      <w:pPr>
        <w:rPr>
          <w:rFonts w:ascii="Calibri Light" w:hAnsi="Calibri Light" w:cs="Courier New"/>
        </w:rPr>
      </w:pPr>
      <w:r w:rsidRPr="005A132C">
        <w:rPr>
          <w:rFonts w:ascii="Calibri Light" w:hAnsi="Calibri Light" w:cs="Courier New"/>
          <w:bCs/>
        </w:rPr>
        <w:t xml:space="preserve">6.   </w:t>
      </w:r>
      <w:r w:rsidRPr="005A132C">
        <w:rPr>
          <w:rFonts w:ascii="Calibri Light" w:hAnsi="Calibri Light" w:cs="Courier New"/>
          <w:bCs/>
          <w:u w:val="single"/>
        </w:rPr>
        <w:t>CONSEQUENCES OF LESS FREQUENT COLLECTION ON FEDERAL PROGRAMS</w:t>
      </w:r>
      <w:r w:rsidRPr="005A132C">
        <w:rPr>
          <w:rFonts w:ascii="Calibri Light" w:hAnsi="Calibri Light" w:cs="Courier New"/>
          <w:bCs/>
        </w:rPr>
        <w:t xml:space="preserve"> </w:t>
      </w:r>
      <w:r w:rsidRPr="005A132C">
        <w:rPr>
          <w:rFonts w:ascii="Calibri Light" w:hAnsi="Calibri Light" w:cs="Courier New"/>
          <w:bCs/>
          <w:u w:val="single"/>
        </w:rPr>
        <w:t>OR POLICY ACTIVITIES</w:t>
      </w:r>
    </w:p>
    <w:p w:rsidRPr="005A132C" w:rsidR="002E0A26" w:rsidP="00D71D03" w:rsidRDefault="002E0A26">
      <w:pPr>
        <w:rPr>
          <w:rFonts w:ascii="Calibri Light" w:hAnsi="Calibri Light" w:cs="Courier New"/>
        </w:rPr>
      </w:pPr>
    </w:p>
    <w:p w:rsidRPr="005A132C" w:rsidR="004B3FFA" w:rsidP="00A44DD5" w:rsidRDefault="00E44DA0">
      <w:pPr>
        <w:ind w:left="270"/>
        <w:rPr>
          <w:rFonts w:ascii="Calibri Light" w:hAnsi="Calibri Light" w:cs="Courier New"/>
        </w:rPr>
      </w:pPr>
      <w:r>
        <w:rPr>
          <w:rFonts w:ascii="Calibri Light" w:hAnsi="Calibri Light" w:cs="Courier New"/>
        </w:rPr>
        <w:t>Form 1099-</w:t>
      </w:r>
      <w:r w:rsidR="00E94FE5">
        <w:rPr>
          <w:rFonts w:ascii="Calibri Light" w:hAnsi="Calibri Light" w:cs="Courier New"/>
        </w:rPr>
        <w:t>NEC</w:t>
      </w:r>
      <w:r>
        <w:rPr>
          <w:rFonts w:ascii="Calibri Light" w:hAnsi="Calibri Light" w:cs="Courier New"/>
        </w:rPr>
        <w:t xml:space="preserve">, </w:t>
      </w:r>
      <w:r w:rsidR="00733167">
        <w:rPr>
          <w:rFonts w:ascii="Calibri Light" w:hAnsi="Calibri Light" w:cs="Courier New"/>
        </w:rPr>
        <w:t>Nonemployee Compensation</w:t>
      </w:r>
      <w:r>
        <w:rPr>
          <w:rFonts w:ascii="Calibri Light" w:hAnsi="Calibri Light" w:cs="Courier New"/>
        </w:rPr>
        <w:t xml:space="preserve">, reflects the </w:t>
      </w:r>
      <w:r w:rsidR="003344FF">
        <w:rPr>
          <w:rFonts w:ascii="Calibri Light" w:hAnsi="Calibri Light" w:cs="Courier New"/>
        </w:rPr>
        <w:t xml:space="preserve">annual </w:t>
      </w:r>
      <w:r>
        <w:rPr>
          <w:rFonts w:ascii="Calibri Light" w:hAnsi="Calibri Light" w:cs="Courier New"/>
        </w:rPr>
        <w:t xml:space="preserve">reporting of income </w:t>
      </w:r>
      <w:r w:rsidR="007B0E45">
        <w:rPr>
          <w:rFonts w:ascii="Calibri Light" w:hAnsi="Calibri Light" w:cs="Courier New"/>
        </w:rPr>
        <w:t xml:space="preserve">required per IRC </w:t>
      </w:r>
      <w:r>
        <w:rPr>
          <w:rFonts w:ascii="Calibri Light" w:hAnsi="Calibri Light" w:cs="Courier New"/>
        </w:rPr>
        <w:t>6041</w:t>
      </w:r>
      <w:r w:rsidR="007B0E45">
        <w:rPr>
          <w:rFonts w:ascii="Calibri Light" w:hAnsi="Calibri Light" w:cs="Courier New"/>
        </w:rPr>
        <w:t>.</w:t>
      </w:r>
      <w:r w:rsidR="003344FF">
        <w:rPr>
          <w:rFonts w:ascii="Calibri Light" w:hAnsi="Calibri Light" w:cs="Courier New"/>
        </w:rPr>
        <w:t xml:space="preserve"> </w:t>
      </w:r>
      <w:r w:rsidRPr="005A132C" w:rsidR="004B3FFA">
        <w:rPr>
          <w:rFonts w:ascii="Calibri Light" w:hAnsi="Calibri Light" w:cs="Courier New"/>
        </w:rPr>
        <w:t xml:space="preserve">If reported less frequently, the agency could not verify compliance with the reporting rules, nor verify that the recipient has included the proper amount of </w:t>
      </w:r>
      <w:r w:rsidR="00D550BE">
        <w:rPr>
          <w:rFonts w:ascii="Calibri Light" w:hAnsi="Calibri Light" w:cs="Courier New"/>
        </w:rPr>
        <w:t xml:space="preserve">nonemployee compensation </w:t>
      </w:r>
      <w:r w:rsidRPr="005A132C" w:rsidR="004B3FFA">
        <w:rPr>
          <w:rFonts w:ascii="Calibri Light" w:hAnsi="Calibri Light" w:cs="Courier New"/>
        </w:rPr>
        <w:t>on his or her income tax return.</w:t>
      </w:r>
    </w:p>
    <w:p w:rsidRPr="005A132C" w:rsidR="002E0A26" w:rsidP="00D71D03" w:rsidRDefault="002E0A26">
      <w:pPr>
        <w:rPr>
          <w:rFonts w:ascii="Calibri Light" w:hAnsi="Calibri Light" w:cs="Courier New"/>
        </w:rPr>
      </w:pP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7.   </w:t>
      </w:r>
      <w:r w:rsidRPr="005A132C">
        <w:rPr>
          <w:rFonts w:ascii="Calibri Light" w:hAnsi="Calibri Light" w:cs="Courier New"/>
          <w:bCs/>
          <w:u w:val="single"/>
        </w:rPr>
        <w:t>SPECIAL CIRCUMSTANCES REQUIRING DATA COLLECTION TO BE</w:t>
      </w:r>
      <w:r w:rsidRPr="005A132C" w:rsidR="00F91B7E">
        <w:rPr>
          <w:rFonts w:ascii="Calibri Light" w:hAnsi="Calibri Light" w:cs="Courier New"/>
          <w:bCs/>
          <w:u w:val="single"/>
        </w:rPr>
        <w:t xml:space="preserve"> </w:t>
      </w:r>
      <w:r w:rsidRPr="005A132C">
        <w:rPr>
          <w:rFonts w:ascii="Calibri Light" w:hAnsi="Calibri Light" w:cs="Courier New"/>
          <w:bCs/>
          <w:u w:val="single"/>
        </w:rPr>
        <w:t xml:space="preserve">INCONSISTENT WITH GUIDELINES IN 5 </w:t>
      </w:r>
      <w:r w:rsidRPr="005A132C">
        <w:rPr>
          <w:rFonts w:ascii="Calibri Light" w:hAnsi="Calibri Light" w:cs="Courier New"/>
          <w:bCs/>
        </w:rPr>
        <w:t xml:space="preserve">CFR </w:t>
      </w:r>
      <w:r w:rsidRPr="005A132C" w:rsidR="00F91B7E">
        <w:rPr>
          <w:rFonts w:ascii="Calibri Light" w:hAnsi="Calibri Light" w:cs="Courier New"/>
          <w:bCs/>
        </w:rPr>
        <w:t xml:space="preserve">   </w:t>
      </w:r>
      <w:r w:rsidRPr="005A132C" w:rsidR="00193265">
        <w:rPr>
          <w:rFonts w:ascii="Calibri Light" w:hAnsi="Calibri Light" w:cs="Courier New"/>
          <w:bCs/>
        </w:rPr>
        <w:t xml:space="preserve"> </w:t>
      </w:r>
      <w:r w:rsidRPr="005A132C" w:rsidR="00F91B7E">
        <w:rPr>
          <w:rFonts w:ascii="Calibri Light" w:hAnsi="Calibri Light" w:cs="Courier New"/>
          <w:bCs/>
        </w:rPr>
        <w:t xml:space="preserve">   </w:t>
      </w:r>
      <w:r w:rsidRPr="005A132C">
        <w:rPr>
          <w:rFonts w:ascii="Calibri Light" w:hAnsi="Calibri Light" w:cs="Courier New"/>
          <w:bCs/>
          <w:u w:val="single"/>
        </w:rPr>
        <w:t>1320.5(d)(2)</w:t>
      </w:r>
    </w:p>
    <w:p w:rsidRPr="005A132C" w:rsidR="002E0A26" w:rsidP="00D71D03" w:rsidRDefault="002E0A26">
      <w:pPr>
        <w:ind w:firstLine="7920"/>
        <w:rPr>
          <w:rFonts w:ascii="Calibri Light" w:hAnsi="Calibri Light" w:cs="Courier New"/>
        </w:rPr>
      </w:pPr>
    </w:p>
    <w:p w:rsidRPr="005A132C" w:rsidR="004B3FFA" w:rsidP="00D71D03" w:rsidRDefault="00F91B7E">
      <w:pPr>
        <w:tabs>
          <w:tab w:val="left" w:pos="540"/>
        </w:tabs>
        <w:rPr>
          <w:rFonts w:ascii="Calibri Light" w:hAnsi="Calibri Light" w:cs="Courier New"/>
        </w:rPr>
      </w:pPr>
      <w:r w:rsidRPr="005A132C">
        <w:rPr>
          <w:rFonts w:ascii="Calibri Light" w:hAnsi="Calibri Light" w:cs="Courier New"/>
        </w:rPr>
        <w:t xml:space="preserve">     </w:t>
      </w:r>
      <w:r w:rsidRPr="005A132C" w:rsidR="004B3FFA">
        <w:rPr>
          <w:rFonts w:ascii="Calibri Light" w:hAnsi="Calibri Light" w:cs="Courier New"/>
        </w:rPr>
        <w:t xml:space="preserve">There are no special circumstances requiring data collection to be inconsistent with guidelines in 5 CFR </w:t>
      </w:r>
      <w:r w:rsidRPr="005A132C">
        <w:rPr>
          <w:rFonts w:ascii="Calibri Light" w:hAnsi="Calibri Light" w:cs="Courier New"/>
        </w:rPr>
        <w:t xml:space="preserve">              </w:t>
      </w:r>
      <w:r w:rsidRPr="005A132C" w:rsidR="00265F1C">
        <w:rPr>
          <w:rFonts w:ascii="Calibri Light" w:hAnsi="Calibri Light" w:cs="Courier New"/>
        </w:rPr>
        <w:t xml:space="preserve"> </w:t>
      </w:r>
      <w:r w:rsidRPr="005A132C" w:rsidR="004B3FFA">
        <w:rPr>
          <w:rFonts w:ascii="Calibri Light" w:hAnsi="Calibri Light" w:cs="Courier New"/>
        </w:rPr>
        <w:t>1320.5(d)(2).</w:t>
      </w:r>
    </w:p>
    <w:p w:rsidRPr="005A132C" w:rsidR="004428E6" w:rsidP="00D71D03" w:rsidRDefault="004428E6">
      <w:pPr>
        <w:ind w:firstLine="2160"/>
        <w:rPr>
          <w:rFonts w:ascii="Calibri Light" w:hAnsi="Calibri Light" w:cs="Courier New"/>
          <w:b/>
          <w:bCs/>
        </w:rPr>
      </w:pP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8.   </w:t>
      </w:r>
      <w:r w:rsidRPr="005A132C">
        <w:rPr>
          <w:rFonts w:ascii="Calibri Light" w:hAnsi="Calibri Light" w:cs="Courier New"/>
          <w:bCs/>
          <w:u w:val="single"/>
        </w:rPr>
        <w:t>CONSULTATION WITH INDIVIDUALS OUTSIDE OF THE AGENCY ON</w:t>
      </w:r>
      <w:r w:rsidRPr="005A132C" w:rsidR="00265F1C">
        <w:rPr>
          <w:rFonts w:ascii="Calibri Light" w:hAnsi="Calibri Light" w:cs="Courier New"/>
          <w:bCs/>
          <w:u w:val="single"/>
        </w:rPr>
        <w:t xml:space="preserve"> </w:t>
      </w:r>
      <w:r w:rsidRPr="005A132C">
        <w:rPr>
          <w:rFonts w:ascii="Calibri Light" w:hAnsi="Calibri Light" w:cs="Courier New"/>
          <w:bCs/>
          <w:u w:val="single"/>
        </w:rPr>
        <w:t xml:space="preserve">AVAILABILITY OF DATA, FREQUENCY OF </w:t>
      </w:r>
      <w:r w:rsidRPr="005A132C" w:rsidR="00265F1C">
        <w:rPr>
          <w:rFonts w:ascii="Calibri Light" w:hAnsi="Calibri Light" w:cs="Courier New"/>
          <w:bCs/>
          <w:u w:val="single"/>
        </w:rPr>
        <w:t xml:space="preserve">    </w:t>
      </w:r>
      <w:r w:rsidRPr="005A132C" w:rsidR="00193265">
        <w:rPr>
          <w:rFonts w:ascii="Calibri Light" w:hAnsi="Calibri Light" w:cs="Courier New"/>
          <w:bCs/>
        </w:rPr>
        <w:t xml:space="preserve">  </w:t>
      </w:r>
      <w:r w:rsidRPr="005A132C" w:rsidR="00265F1C">
        <w:rPr>
          <w:rFonts w:ascii="Calibri Light" w:hAnsi="Calibri Light" w:cs="Courier New"/>
          <w:bCs/>
        </w:rPr>
        <w:t xml:space="preserve">    </w:t>
      </w:r>
      <w:r w:rsidRPr="005A132C">
        <w:rPr>
          <w:rFonts w:ascii="Calibri Light" w:hAnsi="Calibri Light" w:cs="Courier New"/>
          <w:bCs/>
          <w:u w:val="single"/>
        </w:rPr>
        <w:t>COLLECTION, CLARITY</w:t>
      </w:r>
      <w:r w:rsidRPr="005A132C" w:rsidR="00265F1C">
        <w:rPr>
          <w:rFonts w:ascii="Calibri Light" w:hAnsi="Calibri Light" w:cs="Courier New"/>
          <w:bCs/>
          <w:u w:val="single"/>
        </w:rPr>
        <w:t xml:space="preserve"> </w:t>
      </w:r>
      <w:r w:rsidRPr="005A132C">
        <w:rPr>
          <w:rFonts w:ascii="Calibri Light" w:hAnsi="Calibri Light" w:cs="Courier New"/>
          <w:bCs/>
          <w:u w:val="single"/>
        </w:rPr>
        <w:t>OF INSTRUCTIONS AND FORMS, AND DATA ELEMENTS</w:t>
      </w:r>
    </w:p>
    <w:p w:rsidR="00174B83" w:rsidP="00A44DD5" w:rsidRDefault="00174B83">
      <w:pPr>
        <w:ind w:left="450"/>
        <w:rPr>
          <w:rFonts w:ascii="Calibri Light" w:hAnsi="Calibri Light" w:cs="Courier New"/>
        </w:rPr>
      </w:pPr>
    </w:p>
    <w:p w:rsidR="002E0A26" w:rsidP="00A44DD5" w:rsidRDefault="00A44DD5">
      <w:pPr>
        <w:ind w:left="450"/>
        <w:rPr>
          <w:rFonts w:ascii="Calibri Light" w:hAnsi="Calibri Light" w:cs="Courier New"/>
        </w:rPr>
      </w:pPr>
      <w:r>
        <w:rPr>
          <w:rFonts w:ascii="Calibri Light" w:hAnsi="Calibri Light" w:cs="Courier New"/>
        </w:rPr>
        <w:t>Seven</w:t>
      </w:r>
      <w:r w:rsidRPr="00093F57" w:rsidR="00093F57">
        <w:rPr>
          <w:rFonts w:ascii="Calibri Light" w:hAnsi="Calibri Light" w:cs="Courier New"/>
        </w:rPr>
        <w:t xml:space="preserve"> comments were received in response to the Federal Register notice (84 FR 38104), dated August 5, 2019.</w:t>
      </w:r>
      <w:r w:rsidR="00093F57">
        <w:rPr>
          <w:rFonts w:ascii="Calibri Light" w:hAnsi="Calibri Light" w:cs="Courier New"/>
        </w:rPr>
        <w:t xml:space="preserve"> </w:t>
      </w:r>
    </w:p>
    <w:p w:rsidR="00A44DD5" w:rsidP="00A44DD5" w:rsidRDefault="00A44DD5">
      <w:pPr>
        <w:ind w:left="450"/>
        <w:rPr>
          <w:rFonts w:ascii="Calibri Light" w:hAnsi="Calibri Light" w:cs="Courier New"/>
        </w:rPr>
      </w:pPr>
    </w:p>
    <w:p w:rsidR="00093F57" w:rsidP="00A44DD5" w:rsidRDefault="00093F57">
      <w:pPr>
        <w:ind w:left="450"/>
        <w:rPr>
          <w:rFonts w:ascii="Calibri Light" w:hAnsi="Calibri Light" w:cs="Courier New"/>
        </w:rPr>
      </w:pPr>
      <w:r>
        <w:rPr>
          <w:rFonts w:ascii="Calibri Light" w:hAnsi="Calibri Light" w:cs="Courier New"/>
        </w:rPr>
        <w:t xml:space="preserve"> </w:t>
      </w:r>
      <w:r w:rsidRPr="00A03A48" w:rsidR="00B52D2F">
        <w:rPr>
          <w:rFonts w:ascii="Calibri Light" w:hAnsi="Calibri Light" w:cs="Courier New"/>
          <w:b/>
        </w:rPr>
        <w:t>Comment 1</w:t>
      </w:r>
      <w:r w:rsidR="00B52D2F">
        <w:rPr>
          <w:rFonts w:ascii="Calibri Light" w:hAnsi="Calibri Light" w:cs="Courier New"/>
        </w:rPr>
        <w:t xml:space="preserve"> made by </w:t>
      </w:r>
      <w:r>
        <w:rPr>
          <w:rFonts w:ascii="Calibri Light" w:hAnsi="Calibri Light" w:cs="Courier New"/>
        </w:rPr>
        <w:t xml:space="preserve">Debbie Stevens of PPG Partners, LLC Kenosha, WI </w:t>
      </w:r>
      <w:r w:rsidR="00B52D2F">
        <w:rPr>
          <w:rFonts w:ascii="Calibri Light" w:hAnsi="Calibri Light" w:cs="Courier New"/>
        </w:rPr>
        <w:t>was to confirm that there is a new For</w:t>
      </w:r>
      <w:r>
        <w:rPr>
          <w:rFonts w:ascii="Calibri Light" w:hAnsi="Calibri Light" w:cs="Courier New"/>
        </w:rPr>
        <w:t>m 1099-NEC and if so when it would be available.</w:t>
      </w:r>
    </w:p>
    <w:p w:rsidR="00A44DD5" w:rsidP="00A44DD5" w:rsidRDefault="00A44DD5">
      <w:pPr>
        <w:ind w:left="450"/>
        <w:rPr>
          <w:rFonts w:ascii="Calibri Light" w:hAnsi="Calibri Light" w:cs="Courier New"/>
        </w:rPr>
      </w:pPr>
    </w:p>
    <w:p w:rsidRPr="00093F57" w:rsidR="00093F57" w:rsidP="00A44DD5" w:rsidRDefault="00093F57">
      <w:pPr>
        <w:ind w:left="450"/>
        <w:rPr>
          <w:rFonts w:ascii="Calibri Light" w:hAnsi="Calibri Light" w:cs="Courier New"/>
        </w:rPr>
      </w:pPr>
      <w:r>
        <w:rPr>
          <w:rFonts w:ascii="Calibri Light" w:hAnsi="Calibri Light" w:cs="Courier New"/>
        </w:rPr>
        <w:t xml:space="preserve">The IRS referred Ms. Stevens to </w:t>
      </w:r>
      <w:r w:rsidRPr="00093F57">
        <w:rPr>
          <w:rFonts w:ascii="Calibri Light" w:hAnsi="Calibri Light" w:cs="Courier New"/>
        </w:rPr>
        <w:t>www.IRS.gov/Form1099MISC for 2019 Form and its Instructions</w:t>
      </w:r>
      <w:r>
        <w:rPr>
          <w:rFonts w:ascii="Calibri Light" w:hAnsi="Calibri Light" w:cs="Courier New"/>
        </w:rPr>
        <w:t>,</w:t>
      </w:r>
    </w:p>
    <w:p w:rsidR="00093F57" w:rsidP="00A44DD5" w:rsidRDefault="00093F57">
      <w:pPr>
        <w:ind w:left="450"/>
        <w:rPr>
          <w:rFonts w:ascii="Calibri Light" w:hAnsi="Calibri Light" w:cs="Courier New"/>
        </w:rPr>
      </w:pPr>
      <w:r w:rsidRPr="00093F57">
        <w:rPr>
          <w:rFonts w:ascii="Calibri Light" w:hAnsi="Calibri Light" w:cs="Courier New"/>
        </w:rPr>
        <w:t xml:space="preserve"> to www.IRS.gov/Form1099 for general instructions for 2019</w:t>
      </w:r>
      <w:r>
        <w:rPr>
          <w:rFonts w:ascii="Calibri Light" w:hAnsi="Calibri Light" w:cs="Courier New"/>
        </w:rPr>
        <w:t xml:space="preserve"> and to </w:t>
      </w:r>
      <w:r w:rsidRPr="00093F57">
        <w:rPr>
          <w:rFonts w:ascii="Calibri Light" w:hAnsi="Calibri Light" w:cs="Courier New"/>
        </w:rPr>
        <w:t xml:space="preserve">www.IRS.gov/DraftForms to view a draft copy of Form 1099-NEC for 2020. </w:t>
      </w:r>
      <w:r>
        <w:rPr>
          <w:rFonts w:ascii="Calibri Light" w:hAnsi="Calibri Light" w:cs="Courier New"/>
        </w:rPr>
        <w:t>The IRS also advised that comments</w:t>
      </w:r>
      <w:r w:rsidR="00B52D2F">
        <w:rPr>
          <w:rFonts w:ascii="Calibri Light" w:hAnsi="Calibri Light" w:cs="Courier New"/>
        </w:rPr>
        <w:t xml:space="preserve"> may be made a</w:t>
      </w:r>
      <w:r>
        <w:rPr>
          <w:rFonts w:ascii="Calibri Light" w:hAnsi="Calibri Light" w:cs="Courier New"/>
        </w:rPr>
        <w:t>bout the</w:t>
      </w:r>
      <w:r w:rsidR="00B52D2F">
        <w:rPr>
          <w:rFonts w:ascii="Calibri Light" w:hAnsi="Calibri Light" w:cs="Courier New"/>
        </w:rPr>
        <w:t xml:space="preserve"> form </w:t>
      </w:r>
      <w:r w:rsidRPr="00093F57">
        <w:rPr>
          <w:rFonts w:ascii="Calibri Light" w:hAnsi="Calibri Light" w:cs="Courier New"/>
        </w:rPr>
        <w:t xml:space="preserve">at </w:t>
      </w:r>
      <w:hyperlink w:history="1" r:id="rId4">
        <w:r w:rsidRPr="005A31D2" w:rsidR="00B52D2F">
          <w:rPr>
            <w:rStyle w:val="Hyperlink"/>
            <w:rFonts w:ascii="Calibri Light" w:hAnsi="Calibri Light" w:cs="Courier New"/>
          </w:rPr>
          <w:t>www.IRs.gov/FormsComments</w:t>
        </w:r>
      </w:hyperlink>
      <w:r w:rsidRPr="00093F57">
        <w:rPr>
          <w:rFonts w:ascii="Calibri Light" w:hAnsi="Calibri Light" w:cs="Courier New"/>
        </w:rPr>
        <w:t>.</w:t>
      </w:r>
      <w:r w:rsidR="00B52D2F">
        <w:rPr>
          <w:rFonts w:ascii="Calibri Light" w:hAnsi="Calibri Light" w:cs="Courier New"/>
        </w:rPr>
        <w:t xml:space="preserve"> The IRS further advised that i</w:t>
      </w:r>
      <w:r w:rsidRPr="00093F57">
        <w:rPr>
          <w:rFonts w:ascii="Calibri Light" w:hAnsi="Calibri Light" w:cs="Courier New"/>
        </w:rPr>
        <w:t>nstructions for Form 1099-NEC are not ready yet and they will be combined with Form 1099-MISC</w:t>
      </w:r>
      <w:r w:rsidR="00B52D2F">
        <w:rPr>
          <w:rFonts w:ascii="Calibri Light" w:hAnsi="Calibri Light" w:cs="Courier New"/>
        </w:rPr>
        <w:t xml:space="preserve"> </w:t>
      </w:r>
      <w:r w:rsidRPr="00093F57">
        <w:rPr>
          <w:rFonts w:ascii="Calibri Light" w:hAnsi="Calibri Light" w:cs="Courier New"/>
        </w:rPr>
        <w:t>at a later date. They will be available at www.IRS.gov/DraftForms, when they are released for</w:t>
      </w:r>
      <w:r w:rsidR="00B52D2F">
        <w:rPr>
          <w:rFonts w:ascii="Calibri Light" w:hAnsi="Calibri Light" w:cs="Courier New"/>
        </w:rPr>
        <w:t xml:space="preserve"> </w:t>
      </w:r>
      <w:r w:rsidRPr="00093F57">
        <w:rPr>
          <w:rFonts w:ascii="Calibri Light" w:hAnsi="Calibri Light" w:cs="Courier New"/>
        </w:rPr>
        <w:t>comments.</w:t>
      </w:r>
    </w:p>
    <w:p w:rsidR="00B52D2F" w:rsidP="00A44DD5" w:rsidRDefault="00B52D2F">
      <w:pPr>
        <w:ind w:left="450"/>
        <w:rPr>
          <w:rFonts w:ascii="Calibri Light" w:hAnsi="Calibri Light" w:cs="Courier New"/>
        </w:rPr>
      </w:pPr>
    </w:p>
    <w:p w:rsidR="00B52D2F" w:rsidP="00A44DD5" w:rsidRDefault="00B52D2F">
      <w:pPr>
        <w:ind w:left="450"/>
        <w:rPr>
          <w:rFonts w:ascii="Calibri Light" w:hAnsi="Calibri Light" w:cs="Courier New"/>
        </w:rPr>
      </w:pPr>
      <w:r w:rsidRPr="00A03A48">
        <w:rPr>
          <w:rFonts w:ascii="Calibri Light" w:hAnsi="Calibri Light" w:cs="Courier New"/>
          <w:b/>
        </w:rPr>
        <w:t>Comment 2</w:t>
      </w:r>
      <w:r>
        <w:rPr>
          <w:rFonts w:ascii="Calibri Light" w:hAnsi="Calibri Light" w:cs="Courier New"/>
        </w:rPr>
        <w:t xml:space="preserve"> made by Evan Scarbrough, Auditor II, City of Detroit, was a request for a copy of the form and</w:t>
      </w:r>
      <w:r w:rsidRPr="00B52D2F">
        <w:rPr>
          <w:rFonts w:ascii="Calibri Light" w:hAnsi="Calibri Light" w:cs="Courier New"/>
        </w:rPr>
        <w:t xml:space="preserve"> instructions on submitting a comment letter for Form</w:t>
      </w:r>
      <w:r>
        <w:rPr>
          <w:rFonts w:ascii="Calibri Light" w:hAnsi="Calibri Light" w:cs="Courier New"/>
        </w:rPr>
        <w:t xml:space="preserve"> </w:t>
      </w:r>
      <w:r w:rsidRPr="00B52D2F">
        <w:rPr>
          <w:rFonts w:ascii="Calibri Light" w:hAnsi="Calibri Light" w:cs="Courier New"/>
        </w:rPr>
        <w:t>1099 NEC</w:t>
      </w:r>
      <w:r>
        <w:rPr>
          <w:rFonts w:ascii="Calibri Light" w:hAnsi="Calibri Light" w:cs="Courier New"/>
        </w:rPr>
        <w:t>.</w:t>
      </w:r>
      <w:r w:rsidR="000D1A03">
        <w:rPr>
          <w:rFonts w:ascii="Calibri Light" w:hAnsi="Calibri Light" w:cs="Courier New"/>
        </w:rPr>
        <w:t xml:space="preserve"> </w:t>
      </w:r>
    </w:p>
    <w:p w:rsidR="00B52D2F" w:rsidP="00A44DD5" w:rsidRDefault="00B52D2F">
      <w:pPr>
        <w:ind w:left="450"/>
        <w:rPr>
          <w:rFonts w:ascii="Calibri Light" w:hAnsi="Calibri Light" w:cs="Courier New"/>
        </w:rPr>
      </w:pPr>
    </w:p>
    <w:p w:rsidR="000D1A03" w:rsidP="00A44DD5" w:rsidRDefault="00B52D2F">
      <w:pPr>
        <w:ind w:left="450"/>
        <w:rPr>
          <w:rFonts w:ascii="Calibri Light" w:hAnsi="Calibri Light" w:cs="Courier New"/>
        </w:rPr>
      </w:pPr>
      <w:r>
        <w:rPr>
          <w:rFonts w:ascii="Calibri Light" w:hAnsi="Calibri Light" w:cs="Courier New"/>
        </w:rPr>
        <w:t xml:space="preserve">The IRS </w:t>
      </w:r>
      <w:r w:rsidRPr="00B52D2F">
        <w:rPr>
          <w:rFonts w:ascii="Calibri Light" w:hAnsi="Calibri Light" w:cs="Courier New"/>
        </w:rPr>
        <w:t>refer</w:t>
      </w:r>
      <w:r w:rsidR="000D1A03">
        <w:rPr>
          <w:rFonts w:ascii="Calibri Light" w:hAnsi="Calibri Light" w:cs="Courier New"/>
        </w:rPr>
        <w:t>red Mr. Scarbrough</w:t>
      </w:r>
      <w:r w:rsidRPr="00B52D2F">
        <w:rPr>
          <w:rFonts w:ascii="Calibri Light" w:hAnsi="Calibri Light" w:cs="Courier New"/>
        </w:rPr>
        <w:t xml:space="preserve"> to www.IRS.gov/DraftForms to see Form 1099-NEC and </w:t>
      </w:r>
      <w:hyperlink w:history="1" r:id="rId5">
        <w:r w:rsidRPr="005A31D2" w:rsidR="000D1A03">
          <w:rPr>
            <w:rStyle w:val="Hyperlink"/>
            <w:rFonts w:ascii="Calibri Light" w:hAnsi="Calibri Light" w:cs="Courier New"/>
          </w:rPr>
          <w:t>www.IRS.gov/FormsComments</w:t>
        </w:r>
      </w:hyperlink>
      <w:r w:rsidR="000D1A03">
        <w:rPr>
          <w:rFonts w:ascii="Calibri Light" w:hAnsi="Calibri Light" w:cs="Courier New"/>
        </w:rPr>
        <w:t xml:space="preserve"> </w:t>
      </w:r>
      <w:r w:rsidRPr="00B52D2F">
        <w:rPr>
          <w:rFonts w:ascii="Calibri Light" w:hAnsi="Calibri Light" w:cs="Courier New"/>
        </w:rPr>
        <w:t>to respond to any comments</w:t>
      </w:r>
      <w:r w:rsidR="000D1A03">
        <w:rPr>
          <w:rFonts w:ascii="Calibri Light" w:hAnsi="Calibri Light" w:cs="Courier New"/>
        </w:rPr>
        <w:t>. The IRS further advised that i</w:t>
      </w:r>
      <w:r w:rsidRPr="00B52D2F">
        <w:rPr>
          <w:rFonts w:ascii="Calibri Light" w:hAnsi="Calibri Light" w:cs="Courier New"/>
        </w:rPr>
        <w:t>nstructions for Form 1099-NEC are not ready yet, but they will be included with Instructions for</w:t>
      </w:r>
      <w:r w:rsidR="000D1A03">
        <w:rPr>
          <w:rFonts w:ascii="Calibri Light" w:hAnsi="Calibri Light" w:cs="Courier New"/>
        </w:rPr>
        <w:t xml:space="preserve"> </w:t>
      </w:r>
      <w:r w:rsidRPr="00B52D2F">
        <w:rPr>
          <w:rFonts w:ascii="Calibri Light" w:hAnsi="Calibri Light" w:cs="Courier New"/>
        </w:rPr>
        <w:t>Form 1099-MISC, which will be available later this year</w:t>
      </w:r>
      <w:r w:rsidR="000D1A03">
        <w:rPr>
          <w:rFonts w:ascii="Calibri Light" w:hAnsi="Calibri Light" w:cs="Courier New"/>
        </w:rPr>
        <w:t xml:space="preserve">. Also copies of </w:t>
      </w:r>
      <w:r w:rsidRPr="00B52D2F">
        <w:rPr>
          <w:rFonts w:ascii="Calibri Light" w:hAnsi="Calibri Light" w:cs="Courier New"/>
        </w:rPr>
        <w:t xml:space="preserve">1099-NEC </w:t>
      </w:r>
      <w:r w:rsidR="000D1A03">
        <w:rPr>
          <w:rFonts w:ascii="Calibri Light" w:hAnsi="Calibri Light" w:cs="Courier New"/>
        </w:rPr>
        <w:t xml:space="preserve">may be ordered </w:t>
      </w:r>
      <w:r w:rsidRPr="00B52D2F">
        <w:rPr>
          <w:rFonts w:ascii="Calibri Light" w:hAnsi="Calibri Light" w:cs="Courier New"/>
        </w:rPr>
        <w:t xml:space="preserve">at </w:t>
      </w:r>
      <w:hyperlink w:history="1" r:id="rId6">
        <w:r w:rsidRPr="005A31D2" w:rsidR="000D1A03">
          <w:rPr>
            <w:rStyle w:val="Hyperlink"/>
            <w:rFonts w:ascii="Calibri Light" w:hAnsi="Calibri Light" w:cs="Courier New"/>
          </w:rPr>
          <w:t>www.IRS.gov/FormsPubs</w:t>
        </w:r>
      </w:hyperlink>
      <w:r w:rsidR="000D1A03">
        <w:rPr>
          <w:rFonts w:ascii="Calibri Light" w:hAnsi="Calibri Light" w:cs="Courier New"/>
        </w:rPr>
        <w:t xml:space="preserve"> and reiterated that </w:t>
      </w:r>
      <w:r w:rsidRPr="00B52D2F">
        <w:rPr>
          <w:rFonts w:ascii="Calibri Light" w:hAnsi="Calibri Light" w:cs="Courier New"/>
        </w:rPr>
        <w:t>Form 1099-NEC are for tax year 2020 with a processing year of 2021.</w:t>
      </w:r>
      <w:r>
        <w:rPr>
          <w:rFonts w:ascii="Calibri Light" w:hAnsi="Calibri Light" w:cs="Courier New"/>
        </w:rPr>
        <w:t xml:space="preserve"> </w:t>
      </w:r>
    </w:p>
    <w:p w:rsidR="00A44DD5" w:rsidP="00A44DD5" w:rsidRDefault="00A44DD5">
      <w:pPr>
        <w:ind w:left="450"/>
        <w:rPr>
          <w:rFonts w:ascii="Calibri Light" w:hAnsi="Calibri Light" w:cs="Courier New"/>
        </w:rPr>
      </w:pPr>
    </w:p>
    <w:p w:rsidR="000D1A03" w:rsidP="00A44DD5" w:rsidRDefault="000D1A03">
      <w:pPr>
        <w:ind w:left="450"/>
        <w:rPr>
          <w:rFonts w:ascii="Calibri Light" w:hAnsi="Calibri Light" w:cs="Courier New"/>
        </w:rPr>
      </w:pPr>
      <w:r w:rsidRPr="00A03A48">
        <w:rPr>
          <w:rFonts w:ascii="Calibri Light" w:hAnsi="Calibri Light" w:cs="Courier New"/>
          <w:b/>
        </w:rPr>
        <w:t>Comment 3</w:t>
      </w:r>
      <w:r w:rsidR="005E7D5B">
        <w:rPr>
          <w:rFonts w:ascii="Calibri Light" w:hAnsi="Calibri Light" w:cs="Courier New"/>
        </w:rPr>
        <w:t xml:space="preserve"> made by </w:t>
      </w:r>
      <w:r>
        <w:rPr>
          <w:rFonts w:ascii="Calibri Light" w:hAnsi="Calibri Light" w:cs="Courier New"/>
        </w:rPr>
        <w:t xml:space="preserve">Wendy Walker, Solution Principal at </w:t>
      </w:r>
      <w:proofErr w:type="spellStart"/>
      <w:r>
        <w:rPr>
          <w:rFonts w:ascii="Calibri Light" w:hAnsi="Calibri Light" w:cs="Courier New"/>
        </w:rPr>
        <w:t>Sovos</w:t>
      </w:r>
      <w:proofErr w:type="spellEnd"/>
      <w:r>
        <w:rPr>
          <w:rFonts w:ascii="Calibri Light" w:hAnsi="Calibri Light" w:cs="Courier New"/>
        </w:rPr>
        <w:t xml:space="preserve">, requested </w:t>
      </w:r>
      <w:r w:rsidRPr="000D1A03">
        <w:rPr>
          <w:rFonts w:ascii="Calibri Light" w:hAnsi="Calibri Light" w:cs="Courier New"/>
        </w:rPr>
        <w:t>draft instructions for the proposed Form 1099-NEC</w:t>
      </w:r>
      <w:r>
        <w:rPr>
          <w:rFonts w:ascii="Calibri Light" w:hAnsi="Calibri Light" w:cs="Courier New"/>
        </w:rPr>
        <w:t>.</w:t>
      </w:r>
    </w:p>
    <w:p w:rsidR="00A44DD5" w:rsidP="00A44DD5" w:rsidRDefault="00A44DD5">
      <w:pPr>
        <w:tabs>
          <w:tab w:val="left" w:pos="2690"/>
        </w:tabs>
        <w:ind w:left="450"/>
        <w:rPr>
          <w:rFonts w:ascii="Calibri Light" w:hAnsi="Calibri Light" w:cs="Courier New"/>
        </w:rPr>
      </w:pPr>
    </w:p>
    <w:p w:rsidR="00FB0147" w:rsidP="00A44DD5" w:rsidRDefault="000D1A03">
      <w:pPr>
        <w:tabs>
          <w:tab w:val="left" w:pos="2690"/>
        </w:tabs>
        <w:ind w:left="450"/>
        <w:rPr>
          <w:rFonts w:ascii="Calibri Light" w:hAnsi="Calibri Light" w:cs="Courier New"/>
        </w:rPr>
      </w:pPr>
      <w:r>
        <w:rPr>
          <w:rFonts w:ascii="Calibri Light" w:hAnsi="Calibri Light" w:cs="Courier New"/>
        </w:rPr>
        <w:t>The IRS responded</w:t>
      </w:r>
      <w:r w:rsidR="00FB0147">
        <w:rPr>
          <w:rFonts w:ascii="Calibri Light" w:hAnsi="Calibri Light" w:cs="Courier New"/>
        </w:rPr>
        <w:t xml:space="preserve"> </w:t>
      </w:r>
      <w:r w:rsidRPr="00FB0147" w:rsidR="00FB0147">
        <w:rPr>
          <w:rFonts w:ascii="Calibri Light" w:hAnsi="Calibri Light" w:cs="Courier New"/>
        </w:rPr>
        <w:t>that Instructions for 2020 Form 1099-NEC, are being combined with Instructions for 2020 Form 1099-MISC, and will be named as “Instructions for Forms 1099-MISC and 1099-NEC. They will be released</w:t>
      </w:r>
      <w:r w:rsidR="00A44DD5">
        <w:rPr>
          <w:rFonts w:ascii="Calibri Light" w:hAnsi="Calibri Light" w:cs="Courier New"/>
        </w:rPr>
        <w:t xml:space="preserve"> </w:t>
      </w:r>
      <w:r w:rsidRPr="00FB0147" w:rsidR="00FB0147">
        <w:rPr>
          <w:rFonts w:ascii="Calibri Light" w:hAnsi="Calibri Light" w:cs="Courier New"/>
        </w:rPr>
        <w:t>for public comments by mid to end October, 2019.</w:t>
      </w:r>
      <w:r w:rsidR="00FB0147">
        <w:rPr>
          <w:rFonts w:ascii="Calibri Light" w:hAnsi="Calibri Light" w:cs="Courier New"/>
        </w:rPr>
        <w:t xml:space="preserve"> </w:t>
      </w:r>
    </w:p>
    <w:p w:rsidR="00A44DD5" w:rsidP="00A44DD5" w:rsidRDefault="00A44DD5">
      <w:pPr>
        <w:tabs>
          <w:tab w:val="left" w:pos="2690"/>
        </w:tabs>
        <w:ind w:left="450"/>
        <w:rPr>
          <w:rFonts w:ascii="Calibri Light" w:hAnsi="Calibri Light" w:cs="Courier New"/>
          <w:b/>
        </w:rPr>
      </w:pPr>
    </w:p>
    <w:p w:rsidR="000E3333" w:rsidP="00A44DD5" w:rsidRDefault="00FB0147">
      <w:pPr>
        <w:tabs>
          <w:tab w:val="left" w:pos="2690"/>
        </w:tabs>
        <w:ind w:left="450"/>
        <w:rPr>
          <w:rFonts w:ascii="Calibri Light" w:hAnsi="Calibri Light" w:cs="Courier New"/>
        </w:rPr>
      </w:pPr>
      <w:r w:rsidRPr="00A03A48">
        <w:rPr>
          <w:rFonts w:ascii="Calibri Light" w:hAnsi="Calibri Light" w:cs="Courier New"/>
          <w:b/>
        </w:rPr>
        <w:t>Comment 4</w:t>
      </w:r>
      <w:r w:rsidR="000E3333">
        <w:rPr>
          <w:rFonts w:ascii="Calibri Light" w:hAnsi="Calibri Light" w:cs="Courier New"/>
        </w:rPr>
        <w:t xml:space="preserve"> was</w:t>
      </w:r>
      <w:r w:rsidR="00605985">
        <w:rPr>
          <w:rFonts w:ascii="Calibri Light" w:hAnsi="Calibri Light" w:cs="Courier New"/>
        </w:rPr>
        <w:t xml:space="preserve"> received from Miri </w:t>
      </w:r>
      <w:proofErr w:type="spellStart"/>
      <w:r w:rsidR="00605985">
        <w:rPr>
          <w:rFonts w:ascii="Calibri Light" w:hAnsi="Calibri Light" w:cs="Courier New"/>
        </w:rPr>
        <w:t>G</w:t>
      </w:r>
      <w:r w:rsidR="000E3333">
        <w:rPr>
          <w:rFonts w:ascii="Calibri Light" w:hAnsi="Calibri Light" w:cs="Courier New"/>
        </w:rPr>
        <w:t>illihan</w:t>
      </w:r>
      <w:proofErr w:type="spellEnd"/>
      <w:r w:rsidR="000E3333">
        <w:rPr>
          <w:rFonts w:ascii="Calibri Light" w:hAnsi="Calibri Light" w:cs="Courier New"/>
        </w:rPr>
        <w:t xml:space="preserve">, EA of ADA Tax Professionals requesting that the form be made </w:t>
      </w:r>
      <w:r w:rsidR="000E3333">
        <w:rPr>
          <w:rFonts w:ascii="Calibri Light" w:hAnsi="Calibri Light" w:cs="Courier New"/>
        </w:rPr>
        <w:lastRenderedPageBreak/>
        <w:t>available to file in black and white as opposed to red drop-out ink.</w:t>
      </w:r>
    </w:p>
    <w:p w:rsidR="00A44DD5" w:rsidP="00A44DD5" w:rsidRDefault="00A44DD5">
      <w:pPr>
        <w:tabs>
          <w:tab w:val="left" w:pos="2690"/>
        </w:tabs>
        <w:ind w:left="450"/>
        <w:rPr>
          <w:rFonts w:ascii="Calibri Light" w:hAnsi="Calibri Light" w:cs="Courier New"/>
        </w:rPr>
      </w:pPr>
    </w:p>
    <w:p w:rsidRPr="000E3333" w:rsidR="000E3333" w:rsidP="005E7D5B" w:rsidRDefault="000E3333">
      <w:pPr>
        <w:tabs>
          <w:tab w:val="left" w:pos="2690"/>
        </w:tabs>
        <w:ind w:left="450"/>
        <w:rPr>
          <w:rFonts w:ascii="Calibri Light" w:hAnsi="Calibri Light" w:cs="Courier New"/>
        </w:rPr>
      </w:pPr>
      <w:r>
        <w:rPr>
          <w:rFonts w:ascii="Calibri Light" w:hAnsi="Calibri Light" w:cs="Courier New"/>
        </w:rPr>
        <w:t>The IRS responded that th</w:t>
      </w:r>
      <w:r w:rsidRPr="000E3333">
        <w:rPr>
          <w:rFonts w:ascii="Calibri Light" w:hAnsi="Calibri Light" w:cs="Courier New"/>
        </w:rPr>
        <w:t>e requirement for red drop-out ink as specified in Pub. 1179, is necessary for scanning the</w:t>
      </w:r>
      <w:r>
        <w:rPr>
          <w:rFonts w:ascii="Calibri Light" w:hAnsi="Calibri Light" w:cs="Courier New"/>
        </w:rPr>
        <w:t xml:space="preserve"> </w:t>
      </w:r>
      <w:r w:rsidRPr="000E3333">
        <w:rPr>
          <w:rFonts w:ascii="Calibri Light" w:hAnsi="Calibri Light" w:cs="Courier New"/>
        </w:rPr>
        <w:t>approximately 10- 30 million forms that are filed on paper annually. The IRS provides a system for</w:t>
      </w:r>
      <w:r w:rsidR="00A44DD5">
        <w:rPr>
          <w:rFonts w:ascii="Calibri Light" w:hAnsi="Calibri Light" w:cs="Courier New"/>
        </w:rPr>
        <w:t xml:space="preserve"> </w:t>
      </w:r>
      <w:r w:rsidRPr="000E3333">
        <w:rPr>
          <w:rFonts w:ascii="Calibri Light" w:hAnsi="Calibri Light" w:cs="Courier New"/>
        </w:rPr>
        <w:t>ordering and delivering forms to issuers, at no cost, both online (www.IRS.gov/orderforms) and by</w:t>
      </w:r>
      <w:r w:rsidR="005E7D5B">
        <w:rPr>
          <w:rFonts w:ascii="Calibri Light" w:hAnsi="Calibri Light" w:cs="Courier New"/>
        </w:rPr>
        <w:t xml:space="preserve"> </w:t>
      </w:r>
      <w:r w:rsidRPr="000E3333">
        <w:rPr>
          <w:rFonts w:ascii="Calibri Light" w:hAnsi="Calibri Light" w:cs="Courier New"/>
        </w:rPr>
        <w:t>phone (800-829-3676 (800-TAX-FORM)). They should receive their order within 10 business days.</w:t>
      </w:r>
    </w:p>
    <w:p w:rsidR="00B52D2F" w:rsidP="005E7D5B" w:rsidRDefault="000E3333">
      <w:pPr>
        <w:tabs>
          <w:tab w:val="left" w:pos="2690"/>
        </w:tabs>
        <w:ind w:left="450"/>
        <w:rPr>
          <w:rFonts w:ascii="Calibri Light" w:hAnsi="Calibri Light" w:cs="Courier New"/>
        </w:rPr>
      </w:pPr>
      <w:r w:rsidRPr="000E3333">
        <w:rPr>
          <w:rFonts w:ascii="Calibri Light" w:hAnsi="Calibri Light" w:cs="Courier New"/>
        </w:rPr>
        <w:t>If issuers need only one form, they, too, can order from the NDC. They should receive their order</w:t>
      </w:r>
      <w:r w:rsidR="005E7D5B">
        <w:rPr>
          <w:rFonts w:ascii="Calibri Light" w:hAnsi="Calibri Light" w:cs="Courier New"/>
        </w:rPr>
        <w:t xml:space="preserve"> </w:t>
      </w:r>
      <w:r w:rsidRPr="000E3333">
        <w:rPr>
          <w:rFonts w:ascii="Calibri Light" w:hAnsi="Calibri Light" w:cs="Courier New"/>
        </w:rPr>
        <w:t>within 10 business days.</w:t>
      </w:r>
      <w:r>
        <w:rPr>
          <w:rFonts w:ascii="Calibri Light" w:hAnsi="Calibri Light" w:cs="Courier New"/>
        </w:rPr>
        <w:t xml:space="preserve"> </w:t>
      </w:r>
      <w:r w:rsidR="00FB0147">
        <w:rPr>
          <w:rFonts w:ascii="Calibri Light" w:hAnsi="Calibri Light" w:cs="Courier New"/>
        </w:rPr>
        <w:tab/>
        <w:t xml:space="preserve">     </w:t>
      </w:r>
    </w:p>
    <w:p w:rsidR="00A44DD5" w:rsidP="00A44DD5" w:rsidRDefault="00A44DD5">
      <w:pPr>
        <w:tabs>
          <w:tab w:val="left" w:pos="2690"/>
        </w:tabs>
        <w:ind w:left="450"/>
        <w:rPr>
          <w:rFonts w:ascii="Calibri Light" w:hAnsi="Calibri Light" w:cs="Courier New"/>
          <w:b/>
        </w:rPr>
      </w:pPr>
    </w:p>
    <w:p w:rsidR="000E3333" w:rsidP="00A44DD5" w:rsidRDefault="000E3333">
      <w:pPr>
        <w:tabs>
          <w:tab w:val="left" w:pos="2690"/>
        </w:tabs>
        <w:ind w:left="450"/>
        <w:rPr>
          <w:rFonts w:ascii="Calibri Light" w:hAnsi="Calibri Light" w:cs="Courier New"/>
        </w:rPr>
      </w:pPr>
      <w:r w:rsidRPr="00F75C7E">
        <w:rPr>
          <w:rFonts w:ascii="Calibri Light" w:hAnsi="Calibri Light" w:cs="Courier New"/>
          <w:b/>
        </w:rPr>
        <w:t>Comment 5</w:t>
      </w:r>
      <w:r>
        <w:rPr>
          <w:rFonts w:ascii="Calibri Light" w:hAnsi="Calibri Light" w:cs="Courier New"/>
        </w:rPr>
        <w:t xml:space="preserve"> was received from American Payroll Association, </w:t>
      </w:r>
      <w:r w:rsidR="00C27638">
        <w:rPr>
          <w:rFonts w:ascii="Calibri Light" w:hAnsi="Calibri Light" w:cs="Courier New"/>
        </w:rPr>
        <w:t>stating its support of IRS’ decision to reinstate the Form 1099-NEC</w:t>
      </w:r>
      <w:r w:rsidR="003B1FAD">
        <w:rPr>
          <w:rFonts w:ascii="Calibri Light" w:hAnsi="Calibri Light" w:cs="Courier New"/>
        </w:rPr>
        <w:t xml:space="preserve"> and requesting that the Service provide additional guidance to </w:t>
      </w:r>
      <w:r w:rsidR="00810487">
        <w:rPr>
          <w:rFonts w:ascii="Calibri Light" w:hAnsi="Calibri Light" w:cs="Courier New"/>
        </w:rPr>
        <w:t xml:space="preserve">inform </w:t>
      </w:r>
      <w:r w:rsidR="003B1FAD">
        <w:rPr>
          <w:rFonts w:ascii="Calibri Light" w:hAnsi="Calibri Light" w:cs="Courier New"/>
        </w:rPr>
        <w:t>taxpayers</w:t>
      </w:r>
      <w:r w:rsidR="00810487">
        <w:rPr>
          <w:rFonts w:ascii="Calibri Light" w:hAnsi="Calibri Light" w:cs="Courier New"/>
        </w:rPr>
        <w:t xml:space="preserve"> that although </w:t>
      </w:r>
      <w:r w:rsidR="00D44F8B">
        <w:rPr>
          <w:rFonts w:ascii="Calibri Light" w:hAnsi="Calibri Light" w:cs="Courier New"/>
        </w:rPr>
        <w:t>there are new nonemployee compensation reporting requirements, the worker classification provisions are unchanged and complex.</w:t>
      </w:r>
    </w:p>
    <w:p w:rsidR="00D44F8B" w:rsidP="00A44DD5" w:rsidRDefault="00D44F8B">
      <w:pPr>
        <w:tabs>
          <w:tab w:val="left" w:pos="2690"/>
        </w:tabs>
        <w:ind w:left="450"/>
        <w:rPr>
          <w:rFonts w:ascii="Calibri Light" w:hAnsi="Calibri Light" w:cs="Courier New"/>
        </w:rPr>
      </w:pPr>
    </w:p>
    <w:p w:rsidRPr="00011975" w:rsidR="00011975" w:rsidP="00A44DD5" w:rsidRDefault="00D44F8B">
      <w:pPr>
        <w:tabs>
          <w:tab w:val="left" w:pos="2690"/>
        </w:tabs>
        <w:ind w:left="450"/>
        <w:rPr>
          <w:rFonts w:ascii="Calibri Light" w:hAnsi="Calibri Light" w:cs="Courier New"/>
        </w:rPr>
      </w:pPr>
      <w:r>
        <w:rPr>
          <w:rFonts w:ascii="Calibri Light" w:hAnsi="Calibri Light" w:cs="Courier New"/>
        </w:rPr>
        <w:t xml:space="preserve">The IRS responded </w:t>
      </w:r>
      <w:r w:rsidR="00011975">
        <w:rPr>
          <w:rFonts w:ascii="Calibri Light" w:hAnsi="Calibri Light" w:cs="Courier New"/>
        </w:rPr>
        <w:t xml:space="preserve">that </w:t>
      </w:r>
      <w:r w:rsidRPr="00011975" w:rsidR="00011975">
        <w:rPr>
          <w:rFonts w:ascii="Calibri Light" w:hAnsi="Calibri Light" w:cs="Courier New"/>
        </w:rPr>
        <w:t xml:space="preserve">information </w:t>
      </w:r>
      <w:r w:rsidR="00011975">
        <w:rPr>
          <w:rFonts w:ascii="Calibri Light" w:hAnsi="Calibri Light" w:cs="Courier New"/>
        </w:rPr>
        <w:t xml:space="preserve">will be added </w:t>
      </w:r>
      <w:r w:rsidRPr="00011975" w:rsidR="00011975">
        <w:rPr>
          <w:rFonts w:ascii="Calibri Light" w:hAnsi="Calibri Light" w:cs="Courier New"/>
        </w:rPr>
        <w:t>to the Form 1099-NEC webpage on</w:t>
      </w:r>
    </w:p>
    <w:p w:rsidRPr="00011975" w:rsidR="00011975" w:rsidP="00A44DD5" w:rsidRDefault="00011975">
      <w:pPr>
        <w:tabs>
          <w:tab w:val="left" w:pos="2690"/>
        </w:tabs>
        <w:ind w:left="450"/>
        <w:rPr>
          <w:rFonts w:ascii="Calibri Light" w:hAnsi="Calibri Light" w:cs="Courier New"/>
        </w:rPr>
      </w:pPr>
      <w:r w:rsidRPr="00011975">
        <w:rPr>
          <w:rFonts w:ascii="Calibri Light" w:hAnsi="Calibri Light" w:cs="Courier New"/>
        </w:rPr>
        <w:t>IRS.gov, which will be created shortly after the final release of the form to the public, informing the</w:t>
      </w:r>
    </w:p>
    <w:p w:rsidRPr="00011975" w:rsidR="00011975" w:rsidP="00A44DD5" w:rsidRDefault="00011975">
      <w:pPr>
        <w:tabs>
          <w:tab w:val="left" w:pos="2690"/>
        </w:tabs>
        <w:ind w:left="450"/>
        <w:rPr>
          <w:rFonts w:ascii="Calibri Light" w:hAnsi="Calibri Light" w:cs="Courier New"/>
        </w:rPr>
      </w:pPr>
      <w:r w:rsidRPr="00011975">
        <w:rPr>
          <w:rFonts w:ascii="Calibri Light" w:hAnsi="Calibri Light" w:cs="Courier New"/>
        </w:rPr>
        <w:t>public that while the vehicle for reporting nonemployee compensation has changed from Form</w:t>
      </w:r>
    </w:p>
    <w:p w:rsidR="00A753D9" w:rsidP="00A44DD5" w:rsidRDefault="00011975">
      <w:pPr>
        <w:tabs>
          <w:tab w:val="left" w:pos="2690"/>
        </w:tabs>
        <w:ind w:left="450"/>
        <w:rPr>
          <w:rFonts w:ascii="Calibri Light" w:hAnsi="Calibri Light" w:cs="Courier New"/>
        </w:rPr>
      </w:pPr>
      <w:r w:rsidRPr="00011975">
        <w:rPr>
          <w:rFonts w:ascii="Calibri Light" w:hAnsi="Calibri Light" w:cs="Courier New"/>
        </w:rPr>
        <w:t>1099-MISC to Form 1099-NEC, the reporting requirement is not new, has not changed, and will</w:t>
      </w:r>
      <w:r>
        <w:rPr>
          <w:rFonts w:ascii="Calibri Light" w:hAnsi="Calibri Light" w:cs="Courier New"/>
        </w:rPr>
        <w:t xml:space="preserve"> </w:t>
      </w:r>
      <w:r w:rsidRPr="00011975">
        <w:rPr>
          <w:rFonts w:ascii="Calibri Light" w:hAnsi="Calibri Light" w:cs="Courier New"/>
        </w:rPr>
        <w:t>apply to current worker classification.</w:t>
      </w:r>
      <w:r>
        <w:rPr>
          <w:rFonts w:ascii="Calibri Light" w:hAnsi="Calibri Light" w:cs="Courier New"/>
        </w:rPr>
        <w:t xml:space="preserve"> </w:t>
      </w:r>
    </w:p>
    <w:p w:rsidR="00A753D9" w:rsidP="00A44DD5" w:rsidRDefault="00A753D9">
      <w:pPr>
        <w:tabs>
          <w:tab w:val="left" w:pos="2690"/>
        </w:tabs>
        <w:ind w:left="450"/>
        <w:rPr>
          <w:rFonts w:ascii="Calibri Light" w:hAnsi="Calibri Light" w:cs="Courier New"/>
        </w:rPr>
      </w:pPr>
    </w:p>
    <w:p w:rsidR="00A753D9" w:rsidP="00A44DD5" w:rsidRDefault="00A753D9">
      <w:pPr>
        <w:tabs>
          <w:tab w:val="left" w:pos="2690"/>
        </w:tabs>
        <w:ind w:left="450"/>
        <w:rPr>
          <w:rFonts w:ascii="Calibri Light" w:hAnsi="Calibri Light" w:cs="Courier New"/>
        </w:rPr>
      </w:pPr>
      <w:r w:rsidRPr="00A03A48">
        <w:rPr>
          <w:rFonts w:ascii="Calibri Light" w:hAnsi="Calibri Light" w:cs="Courier New"/>
          <w:b/>
        </w:rPr>
        <w:t>Comment 6</w:t>
      </w:r>
      <w:r>
        <w:rPr>
          <w:rFonts w:ascii="Calibri Light" w:hAnsi="Calibri Light" w:cs="Courier New"/>
        </w:rPr>
        <w:t xml:space="preserve"> was received from the state of Iowa</w:t>
      </w:r>
      <w:r w:rsidR="0068523C">
        <w:rPr>
          <w:rFonts w:ascii="Calibri Light" w:hAnsi="Calibri Light" w:cs="Courier New"/>
        </w:rPr>
        <w:t xml:space="preserve"> expressing concerns about the overall cost of implementing the proposed changes as well as ongoing costs the state will incur over time. </w:t>
      </w:r>
      <w:r w:rsidR="00F33D92">
        <w:rPr>
          <w:rFonts w:ascii="Calibri Light" w:hAnsi="Calibri Light" w:cs="Courier New"/>
        </w:rPr>
        <w:t>The state of Iowa suggests that the IRS do reprogramming to allow for extraction of the NEC information form the Form 1099-MISC. The state of Iowa also suggests that the Form 1099-NEC be implemented in tax year 2021 as opposed to tax year 2020.</w:t>
      </w:r>
    </w:p>
    <w:p w:rsidR="00F33D92" w:rsidP="00A44DD5" w:rsidRDefault="00F33D92">
      <w:pPr>
        <w:tabs>
          <w:tab w:val="left" w:pos="2690"/>
        </w:tabs>
        <w:ind w:left="450"/>
        <w:rPr>
          <w:rFonts w:ascii="Calibri Light" w:hAnsi="Calibri Light" w:cs="Courier New"/>
        </w:rPr>
      </w:pPr>
      <w:r>
        <w:rPr>
          <w:rFonts w:ascii="Calibri Light" w:hAnsi="Calibri Light" w:cs="Courier New"/>
        </w:rPr>
        <w:t xml:space="preserve">Lastly the state of Iowa requested a copy of the Form 1099-MISC. </w:t>
      </w:r>
    </w:p>
    <w:p w:rsidR="00A753D9" w:rsidP="00A44DD5" w:rsidRDefault="00A753D9">
      <w:pPr>
        <w:tabs>
          <w:tab w:val="left" w:pos="2690"/>
        </w:tabs>
        <w:ind w:left="450"/>
        <w:rPr>
          <w:rFonts w:ascii="Calibri Light" w:hAnsi="Calibri Light" w:cs="Courier New"/>
        </w:rPr>
      </w:pPr>
    </w:p>
    <w:p w:rsidR="00A753D9" w:rsidP="00A44DD5" w:rsidRDefault="00A753D9">
      <w:pPr>
        <w:tabs>
          <w:tab w:val="left" w:pos="2690"/>
        </w:tabs>
        <w:ind w:left="450"/>
        <w:rPr>
          <w:rFonts w:ascii="Calibri Light" w:hAnsi="Calibri Light" w:cs="Courier New"/>
        </w:rPr>
      </w:pPr>
      <w:r>
        <w:rPr>
          <w:rFonts w:ascii="Calibri Light" w:hAnsi="Calibri Light" w:cs="Courier New"/>
        </w:rPr>
        <w:t xml:space="preserve">The IRS </w:t>
      </w:r>
      <w:r w:rsidR="00F33D92">
        <w:rPr>
          <w:rFonts w:ascii="Calibri Light" w:hAnsi="Calibri Light" w:cs="Courier New"/>
        </w:rPr>
        <w:t xml:space="preserve">responded by </w:t>
      </w:r>
      <w:r>
        <w:rPr>
          <w:rFonts w:ascii="Calibri Light" w:hAnsi="Calibri Light" w:cs="Courier New"/>
        </w:rPr>
        <w:t>thank</w:t>
      </w:r>
      <w:r w:rsidR="00F33D92">
        <w:rPr>
          <w:rFonts w:ascii="Calibri Light" w:hAnsi="Calibri Light" w:cs="Courier New"/>
        </w:rPr>
        <w:t>ing</w:t>
      </w:r>
      <w:r>
        <w:rPr>
          <w:rFonts w:ascii="Calibri Light" w:hAnsi="Calibri Light" w:cs="Courier New"/>
        </w:rPr>
        <w:t xml:space="preserve"> the state of Iowa for its comments and advised that they would be taken into consideration.</w:t>
      </w:r>
    </w:p>
    <w:p w:rsidR="00A753D9" w:rsidP="00A44DD5" w:rsidRDefault="00A753D9">
      <w:pPr>
        <w:tabs>
          <w:tab w:val="left" w:pos="2690"/>
        </w:tabs>
        <w:ind w:left="450"/>
        <w:rPr>
          <w:rFonts w:ascii="Calibri Light" w:hAnsi="Calibri Light" w:cs="Courier New"/>
        </w:rPr>
      </w:pPr>
      <w:r>
        <w:rPr>
          <w:rFonts w:ascii="Calibri Light" w:hAnsi="Calibri Light" w:cs="Courier New"/>
        </w:rPr>
        <w:t>The IRS also advised that th</w:t>
      </w:r>
      <w:r w:rsidRPr="00A753D9">
        <w:rPr>
          <w:rFonts w:ascii="Calibri Light" w:hAnsi="Calibri Light" w:cs="Courier New"/>
        </w:rPr>
        <w:t>e draft of the 2020 Form 1099-MISC was released on 8/20/2019 and is available at</w:t>
      </w:r>
      <w:r w:rsidR="00A44DD5">
        <w:rPr>
          <w:rFonts w:ascii="Calibri Light" w:hAnsi="Calibri Light" w:cs="Courier New"/>
        </w:rPr>
        <w:t xml:space="preserve"> </w:t>
      </w:r>
      <w:r w:rsidRPr="00A753D9">
        <w:rPr>
          <w:rFonts w:ascii="Calibri Light" w:hAnsi="Calibri Light" w:cs="Courier New"/>
        </w:rPr>
        <w:t>www.irs.gov/draftforms.</w:t>
      </w:r>
    </w:p>
    <w:p w:rsidR="00D44F8B" w:rsidP="00A44DD5" w:rsidRDefault="00D44F8B">
      <w:pPr>
        <w:tabs>
          <w:tab w:val="left" w:pos="2690"/>
        </w:tabs>
        <w:ind w:left="450"/>
        <w:rPr>
          <w:rFonts w:ascii="Calibri Light" w:hAnsi="Calibri Light" w:cs="Courier New"/>
        </w:rPr>
      </w:pPr>
      <w:r>
        <w:rPr>
          <w:rFonts w:ascii="Calibri Light" w:hAnsi="Calibri Light" w:cs="Courier New"/>
        </w:rPr>
        <w:t xml:space="preserve"> </w:t>
      </w:r>
    </w:p>
    <w:p w:rsidR="00F33D92" w:rsidP="00A44DD5" w:rsidRDefault="00F33D92">
      <w:pPr>
        <w:tabs>
          <w:tab w:val="left" w:pos="2690"/>
        </w:tabs>
        <w:ind w:left="450"/>
        <w:rPr>
          <w:rFonts w:ascii="Calibri Light" w:hAnsi="Calibri Light" w:cs="Courier New"/>
        </w:rPr>
      </w:pPr>
      <w:r w:rsidRPr="00A03A48">
        <w:rPr>
          <w:rFonts w:ascii="Calibri Light" w:hAnsi="Calibri Light" w:cs="Courier New"/>
          <w:b/>
        </w:rPr>
        <w:t>Comment 7</w:t>
      </w:r>
      <w:r w:rsidR="002A20C7">
        <w:rPr>
          <w:rFonts w:ascii="Calibri Light" w:hAnsi="Calibri Light" w:cs="Courier New"/>
        </w:rPr>
        <w:t xml:space="preserve"> was received from The Small Business Committee (SBC) of the Institute of Management Accountants (IMA).  The IMA expressed concerns that the new Form 1099-NEC will lead to an increase in compliance costs and confusion for taxpayers. The IMA suggests that the IRS work with software vendors and its own information systems department to recognize the different information and corresponding deadlines on the existing Form 1099-MISC, thereby </w:t>
      </w:r>
      <w:r w:rsidR="00C74D92">
        <w:rPr>
          <w:rFonts w:ascii="Calibri Light" w:hAnsi="Calibri Light" w:cs="Courier New"/>
        </w:rPr>
        <w:t>eliminating the need for a new Form 1099-NEC.</w:t>
      </w:r>
    </w:p>
    <w:p w:rsidR="00C74D92" w:rsidP="00A44DD5" w:rsidRDefault="00C74D92">
      <w:pPr>
        <w:tabs>
          <w:tab w:val="left" w:pos="2690"/>
        </w:tabs>
        <w:ind w:left="450"/>
        <w:rPr>
          <w:rFonts w:ascii="Calibri Light" w:hAnsi="Calibri Light" w:cs="Courier New"/>
        </w:rPr>
      </w:pPr>
    </w:p>
    <w:p w:rsidR="00C74D92" w:rsidP="00A44DD5" w:rsidRDefault="00C74D92">
      <w:pPr>
        <w:tabs>
          <w:tab w:val="left" w:pos="2690"/>
        </w:tabs>
        <w:ind w:left="450"/>
        <w:rPr>
          <w:rFonts w:ascii="Calibri Light" w:hAnsi="Calibri Light" w:cs="Courier New"/>
        </w:rPr>
      </w:pPr>
      <w:r>
        <w:rPr>
          <w:rFonts w:ascii="Calibri Light" w:hAnsi="Calibri Light" w:cs="Courier New"/>
        </w:rPr>
        <w:t>The IRS responded by thanking the IMA for its comments and advised that they will be taken into consideration.</w:t>
      </w:r>
    </w:p>
    <w:p w:rsidR="00C74D92" w:rsidP="00A44DD5" w:rsidRDefault="00C74D92">
      <w:pPr>
        <w:tabs>
          <w:tab w:val="left" w:pos="2690"/>
        </w:tabs>
        <w:ind w:left="450"/>
        <w:rPr>
          <w:rFonts w:ascii="Calibri Light" w:hAnsi="Calibri Light" w:cs="Courier New"/>
        </w:rPr>
      </w:pPr>
    </w:p>
    <w:p w:rsidR="00F33D92" w:rsidP="000E3333" w:rsidRDefault="00F33D92">
      <w:pPr>
        <w:tabs>
          <w:tab w:val="left" w:pos="2690"/>
        </w:tabs>
        <w:rPr>
          <w:rFonts w:ascii="Calibri Light" w:hAnsi="Calibri Light" w:cs="Courier New"/>
        </w:rPr>
      </w:pPr>
    </w:p>
    <w:p w:rsidRPr="005A132C" w:rsidR="002A20C7" w:rsidP="000E3333" w:rsidRDefault="002A20C7">
      <w:pPr>
        <w:tabs>
          <w:tab w:val="left" w:pos="2690"/>
        </w:tabs>
        <w:rPr>
          <w:rFonts w:ascii="Calibri Light" w:hAnsi="Calibri Light" w:cs="Courier New"/>
        </w:rPr>
        <w:sectPr w:rsidRPr="005A132C" w:rsidR="002A20C7" w:rsidSect="00D71D03">
          <w:pgSz w:w="12240" w:h="15840"/>
          <w:pgMar w:top="720" w:right="720" w:bottom="720" w:left="720" w:header="1368" w:footer="1368" w:gutter="0"/>
          <w:cols w:space="720"/>
          <w:noEndnote/>
          <w:docGrid w:linePitch="326"/>
        </w:sectPr>
      </w:pPr>
    </w:p>
    <w:p w:rsidRPr="00A44DD5" w:rsidR="002E0A26" w:rsidP="00D71D03" w:rsidRDefault="002E0A26">
      <w:pPr>
        <w:rPr>
          <w:rFonts w:ascii="Calibri Light" w:hAnsi="Calibri Light" w:cs="Courier New"/>
          <w:bCs/>
          <w:u w:val="single"/>
        </w:rPr>
      </w:pPr>
      <w:r w:rsidRPr="005A132C">
        <w:rPr>
          <w:rFonts w:ascii="Calibri Light" w:hAnsi="Calibri Light" w:cs="Courier New"/>
          <w:bCs/>
        </w:rPr>
        <w:t xml:space="preserve">9.   </w:t>
      </w:r>
      <w:r w:rsidRPr="005A132C">
        <w:rPr>
          <w:rFonts w:ascii="Calibri Light" w:hAnsi="Calibri Light" w:cs="Courier New"/>
          <w:bCs/>
          <w:u w:val="single"/>
        </w:rPr>
        <w:t>EXPLANATION OF DECISION TO PROVIDE ANY PAYMENT OR GIFT T</w:t>
      </w:r>
      <w:r w:rsidR="00A44DD5">
        <w:rPr>
          <w:rFonts w:ascii="Calibri Light" w:hAnsi="Calibri Light" w:cs="Courier New"/>
          <w:bCs/>
          <w:u w:val="single"/>
        </w:rPr>
        <w:t>O</w:t>
      </w:r>
      <w:r w:rsidRPr="005A132C">
        <w:rPr>
          <w:rFonts w:ascii="Calibri Light" w:hAnsi="Calibri Light" w:cs="Courier New"/>
          <w:bCs/>
        </w:rPr>
        <w:t xml:space="preserve"> </w:t>
      </w:r>
      <w:r w:rsidRPr="005A132C">
        <w:rPr>
          <w:rFonts w:ascii="Calibri Light" w:hAnsi="Calibri Light" w:cs="Courier New"/>
          <w:bCs/>
          <w:u w:val="single"/>
        </w:rPr>
        <w:t>RESPONDENTS</w:t>
      </w:r>
    </w:p>
    <w:p w:rsidRPr="005A132C" w:rsidR="002E0A26" w:rsidP="00D71D03" w:rsidRDefault="002E0A26">
      <w:pPr>
        <w:rPr>
          <w:rFonts w:ascii="Calibri Light" w:hAnsi="Calibri Light" w:cs="Courier New"/>
        </w:rPr>
      </w:pPr>
    </w:p>
    <w:p w:rsidRPr="005A132C" w:rsidR="004B3FFA" w:rsidP="00D71D03" w:rsidRDefault="00265F1C">
      <w:pPr>
        <w:tabs>
          <w:tab w:val="left" w:pos="540"/>
        </w:tabs>
        <w:rPr>
          <w:rFonts w:ascii="Calibri Light" w:hAnsi="Calibri Light" w:cs="Courier New"/>
        </w:rPr>
      </w:pPr>
      <w:r w:rsidRPr="005A132C">
        <w:rPr>
          <w:rFonts w:ascii="Calibri Light" w:hAnsi="Calibri Light" w:cs="Courier New"/>
        </w:rPr>
        <w:t xml:space="preserve">     </w:t>
      </w:r>
      <w:r w:rsidRPr="005A132C" w:rsidR="002E0A26">
        <w:rPr>
          <w:rFonts w:ascii="Calibri Light" w:hAnsi="Calibri Light" w:cs="Courier New"/>
        </w:rPr>
        <w:t xml:space="preserve"> </w:t>
      </w:r>
      <w:r w:rsidRPr="005A132C" w:rsidR="004B3FFA">
        <w:rPr>
          <w:rFonts w:ascii="Calibri Light" w:hAnsi="Calibri Light" w:cs="Courier New"/>
        </w:rPr>
        <w:t>No payments or gift</w:t>
      </w:r>
      <w:r w:rsidR="004009A6">
        <w:rPr>
          <w:rFonts w:ascii="Calibri Light" w:hAnsi="Calibri Light" w:cs="Courier New"/>
        </w:rPr>
        <w:t xml:space="preserve"> </w:t>
      </w:r>
      <w:r w:rsidR="003A6755">
        <w:rPr>
          <w:rFonts w:ascii="Calibri Light" w:hAnsi="Calibri Light" w:cs="Courier New"/>
        </w:rPr>
        <w:t>will be</w:t>
      </w:r>
      <w:r w:rsidR="004009A6">
        <w:rPr>
          <w:rFonts w:ascii="Calibri Light" w:hAnsi="Calibri Light" w:cs="Courier New"/>
        </w:rPr>
        <w:t xml:space="preserve"> </w:t>
      </w:r>
      <w:r w:rsidRPr="005A132C" w:rsidR="004B3FFA">
        <w:rPr>
          <w:rFonts w:ascii="Calibri Light" w:hAnsi="Calibri Light" w:cs="Courier New"/>
        </w:rPr>
        <w:t>provided</w:t>
      </w:r>
      <w:r w:rsidR="004009A6">
        <w:rPr>
          <w:rFonts w:ascii="Calibri Light" w:hAnsi="Calibri Light" w:cs="Courier New"/>
        </w:rPr>
        <w:t xml:space="preserve"> to any respondents</w:t>
      </w:r>
      <w:r w:rsidRPr="005A132C" w:rsidR="004B3FFA">
        <w:rPr>
          <w:rFonts w:ascii="Calibri Light" w:hAnsi="Calibri Light" w:cs="Courier New"/>
        </w:rPr>
        <w:t>.</w:t>
      </w:r>
    </w:p>
    <w:p w:rsidRPr="005A132C" w:rsidR="002E0A26" w:rsidP="00D71D03" w:rsidRDefault="004B3FFA">
      <w:pPr>
        <w:rPr>
          <w:rFonts w:ascii="Calibri Light" w:hAnsi="Calibri Light" w:cs="Courier New"/>
        </w:rPr>
      </w:pPr>
      <w:r w:rsidRPr="005A132C">
        <w:rPr>
          <w:rFonts w:ascii="Calibri Light" w:hAnsi="Calibri Light" w:cs="Courier New"/>
        </w:rPr>
        <w:t xml:space="preserve"> </w:t>
      </w: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10.  </w:t>
      </w:r>
      <w:r w:rsidRPr="005A132C">
        <w:rPr>
          <w:rFonts w:ascii="Calibri Light" w:hAnsi="Calibri Light" w:cs="Courier New"/>
          <w:bCs/>
          <w:u w:val="single"/>
        </w:rPr>
        <w:t>ASSURANCE OF CONFIDENTIALITY OF RESPONSES</w:t>
      </w:r>
    </w:p>
    <w:p w:rsidRPr="005A132C" w:rsidR="002E0A26" w:rsidP="00D71D03" w:rsidRDefault="002E0A26">
      <w:pPr>
        <w:rPr>
          <w:rFonts w:ascii="Calibri Light" w:hAnsi="Calibri Light" w:cs="Courier New"/>
        </w:rPr>
      </w:pPr>
    </w:p>
    <w:p w:rsidRPr="005A132C" w:rsidR="002E0A26" w:rsidP="00D71D03" w:rsidRDefault="002E0A26">
      <w:pPr>
        <w:ind w:hanging="720"/>
        <w:rPr>
          <w:rFonts w:ascii="Calibri Light" w:hAnsi="Calibri Light" w:cs="Courier New"/>
        </w:rPr>
      </w:pPr>
      <w:r w:rsidRPr="005A132C">
        <w:rPr>
          <w:rFonts w:ascii="Calibri Light" w:hAnsi="Calibri Light" w:cs="Courier New"/>
        </w:rPr>
        <w:t xml:space="preserve">     </w:t>
      </w:r>
      <w:r w:rsidRPr="005A132C" w:rsidR="00265F1C">
        <w:rPr>
          <w:rFonts w:ascii="Calibri Light" w:hAnsi="Calibri Light" w:cs="Courier New"/>
        </w:rPr>
        <w:t xml:space="preserve">            </w:t>
      </w:r>
      <w:r w:rsidRPr="005A132C" w:rsidR="005608FF">
        <w:rPr>
          <w:rFonts w:ascii="Calibri Light" w:hAnsi="Calibri Light" w:cs="Courier New"/>
        </w:rPr>
        <w:t xml:space="preserve"> </w:t>
      </w:r>
      <w:r w:rsidRPr="005A132C" w:rsidR="00265F1C">
        <w:rPr>
          <w:rFonts w:ascii="Calibri Light" w:hAnsi="Calibri Light" w:cs="Courier New"/>
        </w:rPr>
        <w:t xml:space="preserve"> </w:t>
      </w:r>
      <w:r w:rsidRPr="005A132C">
        <w:rPr>
          <w:rFonts w:ascii="Calibri Light" w:hAnsi="Calibri Light" w:cs="Courier New"/>
        </w:rPr>
        <w:t>Generally, tax returns and tax return information are confidential as required by 26 USC 6103.</w:t>
      </w:r>
    </w:p>
    <w:p w:rsidRPr="005A132C" w:rsidR="002E0A26" w:rsidP="00D71D03" w:rsidRDefault="002E0A26">
      <w:pPr>
        <w:rPr>
          <w:rFonts w:ascii="Calibri Light" w:hAnsi="Calibri Light" w:cs="Courier New"/>
        </w:rPr>
      </w:pPr>
      <w:r w:rsidRPr="005A132C">
        <w:rPr>
          <w:rFonts w:ascii="Calibri Light" w:hAnsi="Calibri Light" w:cs="Courier New"/>
        </w:rPr>
        <w:lastRenderedPageBreak/>
        <w:t xml:space="preserve">     </w:t>
      </w:r>
    </w:p>
    <w:p w:rsidRPr="005A132C" w:rsidR="002E0A26" w:rsidP="00D71D03" w:rsidRDefault="002E0A26">
      <w:pPr>
        <w:rPr>
          <w:rFonts w:ascii="Calibri Light" w:hAnsi="Calibri Light" w:cs="Courier New"/>
          <w:bCs/>
          <w:u w:val="single"/>
        </w:rPr>
      </w:pPr>
      <w:r w:rsidRPr="005A132C">
        <w:rPr>
          <w:rFonts w:ascii="Calibri Light" w:hAnsi="Calibri Light" w:cs="Courier New"/>
          <w:bCs/>
        </w:rPr>
        <w:t xml:space="preserve">11.  </w:t>
      </w:r>
      <w:r w:rsidRPr="005A132C">
        <w:rPr>
          <w:rFonts w:ascii="Calibri Light" w:hAnsi="Calibri Light" w:cs="Courier New"/>
          <w:bCs/>
          <w:u w:val="single"/>
        </w:rPr>
        <w:t>JUSTIFICATION OF SENSITIVE QUESTIONS</w:t>
      </w:r>
      <w:r w:rsidR="000106C1">
        <w:rPr>
          <w:rFonts w:ascii="Calibri Light" w:hAnsi="Calibri Light" w:cs="Courier New"/>
          <w:bCs/>
          <w:u w:val="single"/>
        </w:rPr>
        <w:t xml:space="preserve">   </w:t>
      </w:r>
    </w:p>
    <w:p w:rsidRPr="005A132C" w:rsidR="002E0A26" w:rsidP="00D71D03" w:rsidRDefault="002E0A26">
      <w:pPr>
        <w:rPr>
          <w:rFonts w:ascii="Calibri Light" w:hAnsi="Calibri Light" w:cs="Courier New"/>
          <w:u w:val="single"/>
        </w:rPr>
      </w:pPr>
    </w:p>
    <w:p w:rsidR="002E0A26" w:rsidP="00AB5E5A" w:rsidRDefault="00265F1C">
      <w:pPr>
        <w:rPr>
          <w:rFonts w:ascii="Calibri Light" w:hAnsi="Calibri Light" w:cs="Courier New"/>
        </w:rPr>
      </w:pPr>
      <w:r w:rsidRPr="005A132C">
        <w:rPr>
          <w:rFonts w:ascii="Calibri Light" w:hAnsi="Calibri Light" w:cs="Courier New"/>
        </w:rPr>
        <w:t xml:space="preserve">    </w:t>
      </w:r>
      <w:r w:rsidRPr="005A132C" w:rsidR="005608FF">
        <w:rPr>
          <w:rFonts w:ascii="Calibri Light" w:hAnsi="Calibri Light" w:cs="Courier New"/>
        </w:rPr>
        <w:t xml:space="preserve"> </w:t>
      </w:r>
      <w:r w:rsidRPr="005A132C">
        <w:rPr>
          <w:rFonts w:ascii="Calibri Light" w:hAnsi="Calibri Light" w:cs="Courier New"/>
        </w:rPr>
        <w:t xml:space="preserve"> </w:t>
      </w:r>
      <w:r w:rsidRPr="005A132C" w:rsidR="00A75ED4">
        <w:rPr>
          <w:rFonts w:ascii="Calibri Light" w:hAnsi="Calibri Light" w:cs="Courier New"/>
        </w:rPr>
        <w:t>A privacy impact assessme</w:t>
      </w:r>
      <w:r w:rsidRPr="005A132C" w:rsidR="007A6726">
        <w:rPr>
          <w:rFonts w:ascii="Calibri Light" w:hAnsi="Calibri Light" w:cs="Courier New"/>
        </w:rPr>
        <w:t xml:space="preserve">nt (PIA) has been conducted for </w:t>
      </w:r>
      <w:r w:rsidRPr="005A132C" w:rsidR="00A75ED4">
        <w:rPr>
          <w:rFonts w:ascii="Calibri Light" w:hAnsi="Calibri Light" w:cs="Courier New"/>
        </w:rPr>
        <w:t xml:space="preserve">information collected under this request as part </w:t>
      </w:r>
      <w:r w:rsidRPr="005A132C" w:rsidR="005608FF">
        <w:rPr>
          <w:rFonts w:ascii="Calibri Light" w:hAnsi="Calibri Light" w:cs="Courier New"/>
        </w:rPr>
        <w:t xml:space="preserve">        </w:t>
      </w:r>
      <w:r w:rsidRPr="005A132C" w:rsidR="00A75ED4">
        <w:rPr>
          <w:rFonts w:ascii="Calibri Light" w:hAnsi="Calibri Light" w:cs="Courier New"/>
        </w:rPr>
        <w:t>of the “Filing Information Returns Electronically (Fire)” system and a Privacy Act System of Records notice</w:t>
      </w:r>
      <w:r w:rsidR="00076688">
        <w:rPr>
          <w:rFonts w:ascii="Calibri Light" w:hAnsi="Calibri Light" w:cs="Courier New"/>
        </w:rPr>
        <w:t>s</w:t>
      </w:r>
      <w:r w:rsidR="0036591A">
        <w:rPr>
          <w:rFonts w:ascii="Calibri Light" w:hAnsi="Calibri Light" w:cs="Courier New"/>
        </w:rPr>
        <w:t xml:space="preserve"> </w:t>
      </w:r>
      <w:r w:rsidRPr="005A132C">
        <w:rPr>
          <w:rFonts w:ascii="Calibri Light" w:hAnsi="Calibri Light" w:cs="Courier New"/>
        </w:rPr>
        <w:t xml:space="preserve">        </w:t>
      </w:r>
      <w:r w:rsidR="0036591A">
        <w:rPr>
          <w:rFonts w:ascii="Calibri Light" w:hAnsi="Calibri Light" w:cs="Courier New"/>
        </w:rPr>
        <w:t xml:space="preserve"> </w:t>
      </w:r>
      <w:r w:rsidRPr="005A132C" w:rsidR="00A75ED4">
        <w:rPr>
          <w:rFonts w:ascii="Calibri Light" w:hAnsi="Calibri Light" w:cs="Courier New"/>
        </w:rPr>
        <w:t>(SORN) has been issued for t</w:t>
      </w:r>
      <w:r w:rsidR="00AB5E5A">
        <w:rPr>
          <w:rFonts w:ascii="Calibri Light" w:hAnsi="Calibri Light" w:cs="Courier New"/>
        </w:rPr>
        <w:t>hese</w:t>
      </w:r>
      <w:r w:rsidRPr="005A132C" w:rsidR="00A75ED4">
        <w:rPr>
          <w:rFonts w:ascii="Calibri Light" w:hAnsi="Calibri Light" w:cs="Courier New"/>
        </w:rPr>
        <w:t xml:space="preserve"> system</w:t>
      </w:r>
      <w:r w:rsidR="00AB5E5A">
        <w:rPr>
          <w:rFonts w:ascii="Calibri Light" w:hAnsi="Calibri Light" w:cs="Courier New"/>
        </w:rPr>
        <w:t>s</w:t>
      </w:r>
      <w:r w:rsidR="004009A6">
        <w:rPr>
          <w:rFonts w:ascii="Calibri Light" w:hAnsi="Calibri Light" w:cs="Courier New"/>
        </w:rPr>
        <w:t xml:space="preserve"> under Treas./IRS 24.030-Customer</w:t>
      </w:r>
      <w:r w:rsidR="00AB5E5A">
        <w:rPr>
          <w:rFonts w:ascii="Calibri Light" w:hAnsi="Calibri Light" w:cs="Courier New"/>
        </w:rPr>
        <w:t xml:space="preserve"> </w:t>
      </w:r>
      <w:r w:rsidRPr="00D24FB4" w:rsidR="00AB5E5A">
        <w:rPr>
          <w:rFonts w:ascii="Calibri Light" w:hAnsi="Calibri Light" w:eastAsia="Calibri"/>
        </w:rPr>
        <w:t xml:space="preserve">Account Data Engine </w:t>
      </w:r>
      <w:r w:rsidR="00AB5E5A">
        <w:rPr>
          <w:rFonts w:ascii="Calibri Light" w:hAnsi="Calibri Light" w:eastAsia="Calibri"/>
        </w:rPr>
        <w:t xml:space="preserve">                       </w:t>
      </w:r>
      <w:r w:rsidRPr="00D24FB4" w:rsidR="00AB5E5A">
        <w:rPr>
          <w:rFonts w:ascii="Calibri Light" w:hAnsi="Calibri Light" w:eastAsia="Calibri"/>
        </w:rPr>
        <w:t>Individual Master File; and Treas./IRS 34.037–IRS Audit Trail and Security Records System. </w:t>
      </w:r>
      <w:r w:rsidRPr="00D24FB4" w:rsidR="00AB5E5A">
        <w:rPr>
          <w:rFonts w:ascii="Calibri Light" w:hAnsi="Calibri Light" w:eastAsia="Calibri" w:cs="Arial"/>
        </w:rPr>
        <w:t xml:space="preserve">The Internal </w:t>
      </w:r>
      <w:r w:rsidR="00AB5E5A">
        <w:rPr>
          <w:rFonts w:ascii="Calibri Light" w:hAnsi="Calibri Light" w:eastAsia="Calibri" w:cs="Arial"/>
        </w:rPr>
        <w:t xml:space="preserve">                </w:t>
      </w:r>
      <w:r w:rsidRPr="00D24FB4" w:rsidR="00AB5E5A">
        <w:rPr>
          <w:rFonts w:ascii="Calibri Light" w:hAnsi="Calibri Light" w:eastAsia="Calibri" w:cs="Arial"/>
        </w:rPr>
        <w:t xml:space="preserve">Revenue Service PIAs can be found at: </w:t>
      </w:r>
      <w:hyperlink w:history="1" r:id="rId7">
        <w:r w:rsidRPr="00D24FB4" w:rsidR="00AB5E5A">
          <w:rPr>
            <w:rFonts w:ascii="Calibri Light" w:hAnsi="Calibri Light" w:eastAsia="Calibri" w:cs="Arial"/>
            <w:color w:val="0000FF"/>
            <w:u w:val="single"/>
          </w:rPr>
          <w:t>https://www.irs.gov/uac/Privacy-Impact-Assessments-PIA</w:t>
        </w:r>
      </w:hyperlink>
      <w:r w:rsidRPr="005A132C" w:rsidR="009B5243">
        <w:rPr>
          <w:rFonts w:ascii="Calibri Light" w:hAnsi="Calibri Light" w:cs="Courier New"/>
        </w:rPr>
        <w:t>.</w:t>
      </w:r>
      <w:r w:rsidRPr="005A132C" w:rsidR="00A75ED4">
        <w:rPr>
          <w:rFonts w:ascii="Calibri Light" w:hAnsi="Calibri Light" w:cs="Courier New"/>
          <w:i/>
          <w:iCs/>
        </w:rPr>
        <w:t xml:space="preserve"> </w:t>
      </w:r>
      <w:r w:rsidR="00AB5E5A">
        <w:rPr>
          <w:rFonts w:ascii="Calibri Light" w:hAnsi="Calibri Light" w:cs="Courier New"/>
          <w:i/>
          <w:iCs/>
        </w:rPr>
        <w:t>or at</w:t>
      </w:r>
      <w:r w:rsidRPr="005A132C" w:rsidR="00AF43E6">
        <w:rPr>
          <w:rFonts w:ascii="Calibri Light" w:hAnsi="Calibri Light" w:cs="Courier New"/>
        </w:rPr>
        <w:t>:</w:t>
      </w:r>
      <w:r w:rsidRPr="005A132C" w:rsidR="005608FF">
        <w:rPr>
          <w:rFonts w:ascii="Calibri Light" w:hAnsi="Calibri Light" w:cs="Courier New"/>
        </w:rPr>
        <w:t xml:space="preserve"> </w:t>
      </w:r>
      <w:r w:rsidR="00AB5E5A">
        <w:rPr>
          <w:rFonts w:ascii="Calibri Light" w:hAnsi="Calibri Light" w:cs="Courier New"/>
        </w:rPr>
        <w:t xml:space="preserve">              </w:t>
      </w:r>
      <w:hyperlink w:history="1" r:id="rId8">
        <w:r w:rsidRPr="00D77036" w:rsidR="00AB5E5A">
          <w:rPr>
            <w:rStyle w:val="Hyperlink"/>
            <w:rFonts w:ascii="Calibri Light" w:hAnsi="Calibri Light" w:cs="Courier New"/>
          </w:rPr>
          <w:t>https://www.irs.gov/pub/irs-pia/fire-pia.pdf</w:t>
        </w:r>
      </w:hyperlink>
      <w:r w:rsidR="00AB5E5A">
        <w:rPr>
          <w:rFonts w:ascii="Calibri Light" w:hAnsi="Calibri Light" w:cs="Courier New"/>
        </w:rPr>
        <w:t>.</w:t>
      </w:r>
    </w:p>
    <w:p w:rsidRPr="005A132C" w:rsidR="006039BB" w:rsidP="006039BB" w:rsidRDefault="006039BB">
      <w:pPr>
        <w:ind w:left="144"/>
        <w:rPr>
          <w:rFonts w:ascii="Calibri Light" w:hAnsi="Calibri Light" w:cs="Courier New"/>
        </w:rPr>
      </w:pPr>
      <w:r>
        <w:rPr>
          <w:rFonts w:ascii="Calibri Light" w:hAnsi="Calibri Light" w:cs="Courier New"/>
        </w:rPr>
        <w:t xml:space="preserve">   </w:t>
      </w:r>
      <w:r w:rsidRPr="005A132C">
        <w:rPr>
          <w:rFonts w:ascii="Calibri Light" w:hAnsi="Calibri Light" w:cs="Courier New"/>
        </w:rPr>
        <w:t xml:space="preserve">Title 26 USC 6109 requires inclusion of identifying numbers in returns, statements, or other documents for      securing proper identification of persons required to make such returns, statements, or documents and is     </w:t>
      </w:r>
      <w:r>
        <w:rPr>
          <w:rFonts w:ascii="Calibri Light" w:hAnsi="Calibri Light" w:cs="Courier New"/>
        </w:rPr>
        <w:t xml:space="preserve">   </w:t>
      </w:r>
      <w:r w:rsidRPr="005A132C">
        <w:rPr>
          <w:rFonts w:ascii="Calibri Light" w:hAnsi="Calibri Light" w:cs="Courier New"/>
        </w:rPr>
        <w:t>the authority for social security numbers (SSNs) in IRS systems.</w:t>
      </w:r>
    </w:p>
    <w:p w:rsidRPr="000106C1" w:rsidR="006039BB" w:rsidP="006039BB" w:rsidRDefault="000106C1">
      <w:pPr>
        <w:rPr>
          <w:rFonts w:ascii="Calibri Light" w:hAnsi="Calibri Light" w:cs="Courier New"/>
          <w:b/>
        </w:rPr>
      </w:pPr>
      <w:r w:rsidRPr="000106C1">
        <w:rPr>
          <w:rFonts w:ascii="Calibri Light" w:hAnsi="Calibri Light" w:cs="Courier New"/>
          <w:b/>
        </w:rPr>
        <w:t xml:space="preserve"> </w:t>
      </w:r>
    </w:p>
    <w:p w:rsidRPr="000106C1" w:rsidR="006039BB" w:rsidP="00D71D03" w:rsidRDefault="006039BB">
      <w:pPr>
        <w:ind w:firstLine="720"/>
        <w:rPr>
          <w:rFonts w:ascii="Calibri Light" w:hAnsi="Calibri Light" w:cs="Courier New"/>
          <w:b/>
        </w:rPr>
      </w:pPr>
    </w:p>
    <w:p w:rsidRPr="005A132C" w:rsidR="002E0A26" w:rsidP="00D71D03" w:rsidRDefault="002E0A26">
      <w:pPr>
        <w:rPr>
          <w:rFonts w:ascii="Calibri Light" w:hAnsi="Calibri Light" w:cs="Courier New"/>
          <w:bCs/>
          <w:u w:val="single"/>
        </w:rPr>
      </w:pPr>
      <w:r w:rsidRPr="005A132C">
        <w:rPr>
          <w:rFonts w:ascii="Calibri Light" w:hAnsi="Calibri Light" w:cs="Courier New"/>
          <w:bCs/>
        </w:rPr>
        <w:t xml:space="preserve">12.  </w:t>
      </w:r>
      <w:r w:rsidRPr="005A132C">
        <w:rPr>
          <w:rFonts w:ascii="Calibri Light" w:hAnsi="Calibri Light" w:cs="Courier New"/>
          <w:bCs/>
          <w:u w:val="single"/>
        </w:rPr>
        <w:t>ESTIMATED BURDEN OF INFORMATION COLLECTION</w:t>
      </w:r>
    </w:p>
    <w:p w:rsidR="002E0A26" w:rsidP="00D71D03" w:rsidRDefault="002E0A26">
      <w:pPr>
        <w:rPr>
          <w:rFonts w:ascii="Calibri Light" w:hAnsi="Calibri Light" w:cs="Courier New"/>
          <w:u w:val="single"/>
        </w:rPr>
      </w:pPr>
    </w:p>
    <w:p w:rsidRPr="00D24FB4" w:rsidR="0068612F" w:rsidP="0068612F" w:rsidRDefault="0068612F">
      <w:pPr>
        <w:ind w:left="720"/>
        <w:rPr>
          <w:rFonts w:ascii="Calibri Light" w:hAnsi="Calibri Light" w:cs="Arial"/>
        </w:rPr>
      </w:pPr>
      <w:r w:rsidRPr="00D24FB4">
        <w:rPr>
          <w:rFonts w:ascii="Calibri Light" w:hAnsi="Calibri Light" w:cs="Arial"/>
        </w:rPr>
        <w:t xml:space="preserve">Form </w:t>
      </w:r>
      <w:r>
        <w:rPr>
          <w:rFonts w:ascii="Calibri Light" w:hAnsi="Calibri Light" w:cs="Arial"/>
        </w:rPr>
        <w:t>1099-</w:t>
      </w:r>
      <w:r w:rsidR="00C16434">
        <w:rPr>
          <w:rFonts w:ascii="Calibri Light" w:hAnsi="Calibri Light" w:cs="Arial"/>
        </w:rPr>
        <w:t>NEC</w:t>
      </w:r>
      <w:r w:rsidRPr="00D24FB4">
        <w:rPr>
          <w:rFonts w:ascii="Calibri Light" w:hAnsi="Calibri Light" w:cs="Arial"/>
        </w:rPr>
        <w:t>,</w:t>
      </w:r>
      <w:r>
        <w:rPr>
          <w:rFonts w:ascii="Calibri Light" w:hAnsi="Calibri Light" w:cs="Arial"/>
        </w:rPr>
        <w:t xml:space="preserve"> under section 6041 requires</w:t>
      </w:r>
      <w:r w:rsidR="00C16434">
        <w:rPr>
          <w:rFonts w:ascii="Calibri Light" w:hAnsi="Calibri Light" w:cs="Arial"/>
        </w:rPr>
        <w:t xml:space="preserve"> that an</w:t>
      </w:r>
      <w:r>
        <w:rPr>
          <w:rFonts w:ascii="Calibri Light" w:hAnsi="Calibri Light" w:cs="Arial"/>
        </w:rPr>
        <w:t xml:space="preserve"> information return be filed for payments of </w:t>
      </w:r>
      <w:r w:rsidR="00C16434">
        <w:rPr>
          <w:rFonts w:ascii="Calibri Light" w:hAnsi="Calibri Light" w:cs="Arial"/>
        </w:rPr>
        <w:t xml:space="preserve">at least </w:t>
      </w:r>
      <w:r>
        <w:rPr>
          <w:rFonts w:ascii="Calibri Light" w:hAnsi="Calibri Light" w:cs="Arial"/>
        </w:rPr>
        <w:t>$600</w:t>
      </w:r>
      <w:r w:rsidRPr="00C16434" w:rsidR="00C16434">
        <w:t xml:space="preserve"> </w:t>
      </w:r>
      <w:r w:rsidRPr="00C16434" w:rsidR="00C16434">
        <w:rPr>
          <w:rFonts w:ascii="Calibri Light" w:hAnsi="Calibri Light" w:cs="Arial"/>
        </w:rPr>
        <w:t xml:space="preserve">made in the course of a trade or business for services performed by someone who is not an employee, cash payments for fish and withholding of federal income tax under the backup withholding rules. </w:t>
      </w:r>
      <w:r w:rsidRPr="005A132C" w:rsidR="00A43645">
        <w:rPr>
          <w:rFonts w:ascii="Calibri Light" w:hAnsi="Calibri Light" w:cs="Courier New"/>
        </w:rPr>
        <w:t xml:space="preserve">  </w:t>
      </w:r>
      <w:r w:rsidRPr="00D24FB4">
        <w:rPr>
          <w:rFonts w:ascii="Calibri Light" w:hAnsi="Calibri Light" w:cs="Arial"/>
        </w:rPr>
        <w:t xml:space="preserve">  </w:t>
      </w:r>
    </w:p>
    <w:p w:rsidRPr="00D24FB4" w:rsidR="0068612F" w:rsidP="0068612F" w:rsidRDefault="0068612F">
      <w:pPr>
        <w:ind w:left="720"/>
        <w:rPr>
          <w:rFonts w:ascii="Calibri Light" w:hAnsi="Calibri Light" w:cs="Arial"/>
        </w:rPr>
      </w:pPr>
    </w:p>
    <w:p w:rsidRPr="00D24FB4" w:rsidR="0068612F" w:rsidP="0068612F" w:rsidRDefault="0068612F">
      <w:pPr>
        <w:ind w:left="720"/>
        <w:rPr>
          <w:rFonts w:ascii="Calibri Light" w:hAnsi="Calibri Light" w:cs="Arial"/>
        </w:rPr>
      </w:pPr>
      <w:r w:rsidRPr="00D24FB4">
        <w:rPr>
          <w:rFonts w:ascii="Calibri Light" w:hAnsi="Calibri Light" w:cs="Arial"/>
        </w:rPr>
        <w:t xml:space="preserve">It is anticipated that there will be </w:t>
      </w:r>
      <w:r w:rsidR="00AA4617">
        <w:rPr>
          <w:rFonts w:ascii="Calibri Light" w:hAnsi="Calibri Light" w:cs="Arial"/>
        </w:rPr>
        <w:t>70,802,480</w:t>
      </w:r>
      <w:r w:rsidRPr="00D24FB4">
        <w:rPr>
          <w:rFonts w:ascii="Calibri Light" w:hAnsi="Calibri Light" w:cs="Arial"/>
        </w:rPr>
        <w:t xml:space="preserve"> respondents with a response time of </w:t>
      </w:r>
      <w:r w:rsidR="00AA4617">
        <w:rPr>
          <w:rFonts w:ascii="Calibri Light" w:hAnsi="Calibri Light" w:cs="Arial"/>
        </w:rPr>
        <w:t>.08 hours totaling 5,900,206 burden hours.</w:t>
      </w:r>
      <w:r w:rsidRPr="00D24FB4">
        <w:rPr>
          <w:rFonts w:ascii="Calibri Light" w:hAnsi="Calibri Light" w:cs="Arial"/>
        </w:rPr>
        <w:t xml:space="preserve">   </w:t>
      </w:r>
    </w:p>
    <w:p w:rsidRPr="00D24FB4" w:rsidR="0068612F" w:rsidP="0068612F" w:rsidRDefault="0068612F">
      <w:pPr>
        <w:rPr>
          <w:rFonts w:ascii="Calibri Light" w:hAnsi="Calibri Light" w:cs="Arial"/>
        </w:rPr>
      </w:pPr>
      <w:r w:rsidRPr="00D24FB4">
        <w:rPr>
          <w:rFonts w:ascii="Calibri Light" w:hAnsi="Calibri Light" w:cs="Arial"/>
        </w:rPr>
        <w:t xml:space="preserve">   </w:t>
      </w:r>
      <w:r w:rsidRPr="00D24FB4">
        <w:rPr>
          <w:rFonts w:ascii="Calibri Light" w:hAnsi="Calibri Light" w:cs="Arial"/>
        </w:rPr>
        <w:tab/>
      </w:r>
    </w:p>
    <w:p w:rsidRPr="00D24FB4" w:rsidR="0068612F" w:rsidP="0068612F" w:rsidRDefault="0068612F">
      <w:pPr>
        <w:rPr>
          <w:rFonts w:ascii="Calibri Light" w:hAnsi="Calibri Light" w:cs="Arial"/>
        </w:rPr>
      </w:pPr>
      <w:r w:rsidRPr="00D24FB4">
        <w:rPr>
          <w:rFonts w:ascii="Calibri Light" w:hAnsi="Calibri Light" w:cs="Arial"/>
        </w:rPr>
        <w:t xml:space="preserve">             The burden estimate is as follows:</w:t>
      </w:r>
    </w:p>
    <w:p w:rsidRPr="00D24FB4" w:rsidR="0068612F" w:rsidP="0068612F" w:rsidRDefault="0068612F">
      <w:pPr>
        <w:rPr>
          <w:rFonts w:ascii="Calibri Light" w:hAnsi="Calibri Light" w:cs="Arial"/>
        </w:rPr>
      </w:pPr>
      <w:r w:rsidRPr="00D24FB4">
        <w:rPr>
          <w:rFonts w:ascii="Calibri Light" w:hAnsi="Calibri Light" w:cs="Arial"/>
        </w:rPr>
        <w:t xml:space="preserve">             </w:t>
      </w:r>
    </w:p>
    <w:tbl>
      <w:tblPr>
        <w:tblW w:w="8769" w:type="dxa"/>
        <w:tblInd w:w="1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1"/>
        <w:gridCol w:w="1440"/>
        <w:gridCol w:w="1539"/>
        <w:gridCol w:w="1216"/>
        <w:gridCol w:w="1304"/>
        <w:gridCol w:w="1170"/>
      </w:tblGrid>
      <w:tr w:rsidRPr="004F0634" w:rsidR="0068612F" w:rsidTr="005E7D5B">
        <w:trPr>
          <w:trHeight w:val="583"/>
        </w:trPr>
        <w:tc>
          <w:tcPr>
            <w:tcW w:w="2111" w:type="dxa"/>
            <w:shd w:val="clear" w:color="auto" w:fill="auto"/>
            <w:vAlign w:val="bottom"/>
            <w:hideMark/>
          </w:tcPr>
          <w:p w:rsidRPr="004F0634" w:rsidR="0068612F" w:rsidP="00450051" w:rsidRDefault="0068612F">
            <w:pPr>
              <w:keepNext/>
              <w:keepLines/>
              <w:jc w:val="center"/>
              <w:rPr>
                <w:rFonts w:ascii="Calibri Light" w:hAnsi="Calibri Light"/>
                <w:color w:val="000000"/>
                <w:sz w:val="22"/>
                <w:szCs w:val="22"/>
                <w:u w:val="single"/>
              </w:rPr>
            </w:pPr>
            <w:bookmarkStart w:name="RANGE!B4" w:id="1"/>
            <w:bookmarkStart w:name="_Hlk4071609" w:id="2"/>
            <w:r w:rsidRPr="004F0634">
              <w:rPr>
                <w:rFonts w:ascii="Calibri Light" w:hAnsi="Calibri Light"/>
                <w:color w:val="000000"/>
                <w:sz w:val="22"/>
                <w:szCs w:val="22"/>
                <w:u w:val="single"/>
              </w:rPr>
              <w:t>Form</w:t>
            </w:r>
            <w:bookmarkEnd w:id="1"/>
          </w:p>
        </w:tc>
        <w:tc>
          <w:tcPr>
            <w:tcW w:w="1440" w:type="dxa"/>
            <w:shd w:val="clear" w:color="auto" w:fill="auto"/>
            <w:vAlign w:val="bottom"/>
            <w:hideMark/>
          </w:tcPr>
          <w:p w:rsidRPr="004F0634" w:rsidR="0068612F" w:rsidP="00450051" w:rsidRDefault="0068612F">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Number of Respondents</w:t>
            </w:r>
          </w:p>
        </w:tc>
        <w:tc>
          <w:tcPr>
            <w:tcW w:w="1539" w:type="dxa"/>
            <w:shd w:val="clear" w:color="auto" w:fill="auto"/>
            <w:vAlign w:val="bottom"/>
            <w:hideMark/>
          </w:tcPr>
          <w:p w:rsidRPr="004F0634" w:rsidR="0068612F" w:rsidP="00450051" w:rsidRDefault="0068612F">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Responses per Respondent</w:t>
            </w:r>
          </w:p>
        </w:tc>
        <w:tc>
          <w:tcPr>
            <w:tcW w:w="1205" w:type="dxa"/>
            <w:shd w:val="clear" w:color="auto" w:fill="auto"/>
            <w:vAlign w:val="bottom"/>
            <w:hideMark/>
          </w:tcPr>
          <w:p w:rsidRPr="004F0634" w:rsidR="0068612F" w:rsidP="00450051" w:rsidRDefault="0068612F">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Annual Responses</w:t>
            </w:r>
          </w:p>
        </w:tc>
        <w:tc>
          <w:tcPr>
            <w:tcW w:w="1304" w:type="dxa"/>
            <w:shd w:val="clear" w:color="auto" w:fill="auto"/>
            <w:vAlign w:val="bottom"/>
            <w:hideMark/>
          </w:tcPr>
          <w:p w:rsidRPr="004F0634" w:rsidR="0068612F" w:rsidP="00450051" w:rsidRDefault="0068612F">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Hours per Response</w:t>
            </w:r>
          </w:p>
        </w:tc>
        <w:tc>
          <w:tcPr>
            <w:tcW w:w="1170" w:type="dxa"/>
            <w:shd w:val="clear" w:color="auto" w:fill="auto"/>
            <w:vAlign w:val="bottom"/>
            <w:hideMark/>
          </w:tcPr>
          <w:p w:rsidRPr="004F0634" w:rsidR="0068612F" w:rsidP="00450051" w:rsidRDefault="0068612F">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Total Burden</w:t>
            </w:r>
          </w:p>
        </w:tc>
      </w:tr>
      <w:tr w:rsidRPr="004F0634" w:rsidR="0068612F" w:rsidTr="005E7D5B">
        <w:trPr>
          <w:trHeight w:val="302"/>
        </w:trPr>
        <w:tc>
          <w:tcPr>
            <w:tcW w:w="2111" w:type="dxa"/>
            <w:shd w:val="clear" w:color="auto" w:fill="auto"/>
            <w:noWrap/>
            <w:vAlign w:val="center"/>
            <w:hideMark/>
          </w:tcPr>
          <w:p w:rsidRPr="004F0634" w:rsidR="0068612F" w:rsidP="005E7D5B" w:rsidRDefault="0068612F">
            <w:pPr>
              <w:keepNext/>
              <w:keepLines/>
              <w:jc w:val="center"/>
              <w:rPr>
                <w:rFonts w:ascii="Calibri Light" w:hAnsi="Calibri Light"/>
                <w:color w:val="000000"/>
                <w:sz w:val="22"/>
                <w:szCs w:val="22"/>
              </w:rPr>
            </w:pPr>
            <w:r w:rsidRPr="006039BB">
              <w:rPr>
                <w:rFonts w:ascii="Calibri Light" w:hAnsi="Calibri Light"/>
                <w:color w:val="000000"/>
                <w:sz w:val="22"/>
                <w:szCs w:val="22"/>
              </w:rPr>
              <w:t xml:space="preserve">Form </w:t>
            </w:r>
            <w:r w:rsidRPr="006039BB" w:rsidR="006039BB">
              <w:rPr>
                <w:rFonts w:ascii="Calibri Light" w:hAnsi="Calibri Light"/>
                <w:color w:val="000000"/>
                <w:sz w:val="22"/>
                <w:szCs w:val="22"/>
              </w:rPr>
              <w:t>1099-</w:t>
            </w:r>
            <w:r w:rsidR="00F54471">
              <w:rPr>
                <w:rFonts w:ascii="Calibri Light" w:hAnsi="Calibri Light"/>
                <w:color w:val="000000"/>
                <w:sz w:val="22"/>
                <w:szCs w:val="22"/>
              </w:rPr>
              <w:t>NEC</w:t>
            </w:r>
          </w:p>
        </w:tc>
        <w:tc>
          <w:tcPr>
            <w:tcW w:w="1440" w:type="dxa"/>
            <w:shd w:val="clear" w:color="auto" w:fill="auto"/>
            <w:noWrap/>
            <w:vAlign w:val="center"/>
            <w:hideMark/>
          </w:tcPr>
          <w:p w:rsidRPr="009F5741" w:rsidR="0068612F" w:rsidP="005E7D5B" w:rsidRDefault="009F5741">
            <w:pPr>
              <w:keepNext/>
              <w:keepLines/>
              <w:jc w:val="center"/>
              <w:rPr>
                <w:rFonts w:ascii="Calibri Light" w:hAnsi="Calibri Light"/>
                <w:color w:val="000000"/>
                <w:sz w:val="22"/>
                <w:szCs w:val="22"/>
              </w:rPr>
            </w:pPr>
            <w:r w:rsidRPr="009F5741">
              <w:rPr>
                <w:rFonts w:ascii="Calibri Light" w:hAnsi="Calibri Light"/>
                <w:color w:val="000000"/>
                <w:sz w:val="22"/>
                <w:szCs w:val="22"/>
              </w:rPr>
              <w:t>70,802,480</w:t>
            </w:r>
          </w:p>
        </w:tc>
        <w:tc>
          <w:tcPr>
            <w:tcW w:w="1539" w:type="dxa"/>
            <w:shd w:val="clear" w:color="auto" w:fill="auto"/>
            <w:noWrap/>
            <w:vAlign w:val="center"/>
            <w:hideMark/>
          </w:tcPr>
          <w:p w:rsidRPr="004F0634" w:rsidR="0068612F" w:rsidP="005E7D5B" w:rsidRDefault="0068612F">
            <w:pPr>
              <w:keepNext/>
              <w:keepLines/>
              <w:jc w:val="center"/>
              <w:rPr>
                <w:rFonts w:ascii="Calibri Light" w:hAnsi="Calibri Light"/>
                <w:color w:val="000000"/>
                <w:sz w:val="22"/>
                <w:szCs w:val="22"/>
              </w:rPr>
            </w:pPr>
            <w:r w:rsidRPr="004F0634">
              <w:rPr>
                <w:rFonts w:ascii="Calibri Light" w:hAnsi="Calibri Light"/>
                <w:color w:val="000000"/>
                <w:sz w:val="22"/>
                <w:szCs w:val="22"/>
              </w:rPr>
              <w:t>1</w:t>
            </w:r>
          </w:p>
        </w:tc>
        <w:tc>
          <w:tcPr>
            <w:tcW w:w="1205" w:type="dxa"/>
            <w:shd w:val="clear" w:color="auto" w:fill="auto"/>
            <w:noWrap/>
            <w:vAlign w:val="center"/>
            <w:hideMark/>
          </w:tcPr>
          <w:p w:rsidRPr="004F0634" w:rsidR="0068612F" w:rsidP="005E7D5B" w:rsidRDefault="00AA4617">
            <w:pPr>
              <w:keepNext/>
              <w:keepLines/>
              <w:jc w:val="center"/>
              <w:rPr>
                <w:rFonts w:ascii="Calibri Light" w:hAnsi="Calibri Light"/>
                <w:color w:val="000000"/>
                <w:sz w:val="22"/>
                <w:szCs w:val="22"/>
              </w:rPr>
            </w:pPr>
            <w:r>
              <w:rPr>
                <w:rFonts w:ascii="Calibri Light" w:hAnsi="Calibri Light"/>
                <w:color w:val="000000"/>
                <w:sz w:val="22"/>
                <w:szCs w:val="22"/>
              </w:rPr>
              <w:t>70,802,480</w:t>
            </w:r>
          </w:p>
        </w:tc>
        <w:tc>
          <w:tcPr>
            <w:tcW w:w="1304" w:type="dxa"/>
            <w:shd w:val="clear" w:color="auto" w:fill="auto"/>
            <w:noWrap/>
            <w:vAlign w:val="center"/>
            <w:hideMark/>
          </w:tcPr>
          <w:p w:rsidRPr="005E7D5B" w:rsidR="005E7D5B" w:rsidP="005E7D5B" w:rsidRDefault="00AA4617">
            <w:pPr>
              <w:keepNext/>
              <w:keepLines/>
              <w:jc w:val="center"/>
              <w:rPr>
                <w:rFonts w:ascii="Calibri Light" w:hAnsi="Calibri Light"/>
                <w:color w:val="000000"/>
                <w:sz w:val="22"/>
                <w:szCs w:val="22"/>
              </w:rPr>
            </w:pPr>
            <w:r w:rsidRPr="005E7D5B">
              <w:rPr>
                <w:rFonts w:ascii="Calibri Light" w:hAnsi="Calibri Light"/>
                <w:color w:val="000000"/>
                <w:sz w:val="22"/>
                <w:szCs w:val="22"/>
              </w:rPr>
              <w:t>.08</w:t>
            </w:r>
          </w:p>
          <w:p w:rsidRPr="005E7D5B" w:rsidR="0068612F" w:rsidP="005E7D5B" w:rsidRDefault="005E7D5B">
            <w:pPr>
              <w:keepNext/>
              <w:keepLines/>
              <w:jc w:val="center"/>
              <w:rPr>
                <w:rFonts w:ascii="Calibri Light" w:hAnsi="Calibri Light"/>
                <w:color w:val="000000"/>
                <w:sz w:val="22"/>
                <w:szCs w:val="22"/>
              </w:rPr>
            </w:pPr>
            <w:r w:rsidRPr="005E7D5B">
              <w:rPr>
                <w:rFonts w:ascii="Calibri Light" w:hAnsi="Calibri Light"/>
                <w:color w:val="000000"/>
                <w:sz w:val="22"/>
                <w:szCs w:val="22"/>
              </w:rPr>
              <w:t>(5 minutes)</w:t>
            </w:r>
          </w:p>
        </w:tc>
        <w:tc>
          <w:tcPr>
            <w:tcW w:w="1170" w:type="dxa"/>
            <w:shd w:val="clear" w:color="auto" w:fill="auto"/>
            <w:noWrap/>
            <w:vAlign w:val="center"/>
            <w:hideMark/>
          </w:tcPr>
          <w:p w:rsidRPr="004F0634" w:rsidR="0068612F" w:rsidP="005E7D5B" w:rsidRDefault="00AA4617">
            <w:pPr>
              <w:keepNext/>
              <w:keepLines/>
              <w:jc w:val="center"/>
              <w:rPr>
                <w:rFonts w:ascii="Calibri Light" w:hAnsi="Calibri Light"/>
                <w:color w:val="000000"/>
                <w:sz w:val="22"/>
                <w:szCs w:val="22"/>
              </w:rPr>
            </w:pPr>
            <w:r>
              <w:rPr>
                <w:rFonts w:ascii="Calibri Light" w:hAnsi="Calibri Light"/>
                <w:color w:val="000000"/>
                <w:sz w:val="22"/>
                <w:szCs w:val="22"/>
              </w:rPr>
              <w:t>5,900,206</w:t>
            </w:r>
          </w:p>
        </w:tc>
      </w:tr>
      <w:tr w:rsidRPr="004F0634" w:rsidR="0068612F" w:rsidTr="005E7D5B">
        <w:trPr>
          <w:trHeight w:val="302"/>
        </w:trPr>
        <w:tc>
          <w:tcPr>
            <w:tcW w:w="2111" w:type="dxa"/>
            <w:shd w:val="clear" w:color="auto" w:fill="auto"/>
            <w:noWrap/>
            <w:vAlign w:val="center"/>
            <w:hideMark/>
          </w:tcPr>
          <w:p w:rsidRPr="004F0634" w:rsidR="0068612F" w:rsidP="005E7D5B" w:rsidRDefault="0068612F">
            <w:pPr>
              <w:keepNext/>
              <w:keepLines/>
              <w:jc w:val="center"/>
              <w:rPr>
                <w:rFonts w:ascii="Calibri Light" w:hAnsi="Calibri Light"/>
                <w:color w:val="000000"/>
                <w:sz w:val="22"/>
                <w:szCs w:val="22"/>
              </w:rPr>
            </w:pPr>
            <w:r w:rsidRPr="004F0634">
              <w:rPr>
                <w:rFonts w:ascii="Calibri Light" w:hAnsi="Calibri Light"/>
                <w:color w:val="000000"/>
                <w:sz w:val="22"/>
                <w:szCs w:val="22"/>
              </w:rPr>
              <w:t>Totals</w:t>
            </w:r>
          </w:p>
        </w:tc>
        <w:tc>
          <w:tcPr>
            <w:tcW w:w="1440" w:type="dxa"/>
            <w:shd w:val="clear" w:color="auto" w:fill="auto"/>
            <w:noWrap/>
            <w:vAlign w:val="center"/>
            <w:hideMark/>
          </w:tcPr>
          <w:p w:rsidRPr="009F5741" w:rsidR="0068612F" w:rsidP="005E7D5B" w:rsidRDefault="009F5741">
            <w:pPr>
              <w:keepNext/>
              <w:keepLines/>
              <w:jc w:val="center"/>
              <w:rPr>
                <w:rFonts w:ascii="Calibri Light" w:hAnsi="Calibri Light"/>
                <w:color w:val="000000"/>
                <w:sz w:val="22"/>
                <w:szCs w:val="22"/>
              </w:rPr>
            </w:pPr>
            <w:r w:rsidRPr="009F5741">
              <w:rPr>
                <w:rFonts w:ascii="Calibri Light" w:hAnsi="Calibri Light"/>
                <w:color w:val="000000"/>
                <w:sz w:val="22"/>
                <w:szCs w:val="22"/>
              </w:rPr>
              <w:t>70,802,480</w:t>
            </w:r>
          </w:p>
        </w:tc>
        <w:tc>
          <w:tcPr>
            <w:tcW w:w="1539" w:type="dxa"/>
            <w:shd w:val="clear" w:color="auto" w:fill="auto"/>
            <w:noWrap/>
            <w:vAlign w:val="center"/>
            <w:hideMark/>
          </w:tcPr>
          <w:p w:rsidRPr="004F0634" w:rsidR="0068612F" w:rsidP="005E7D5B" w:rsidRDefault="0068612F">
            <w:pPr>
              <w:keepNext/>
              <w:keepLines/>
              <w:jc w:val="center"/>
              <w:rPr>
                <w:rFonts w:ascii="Calibri Light" w:hAnsi="Calibri Light"/>
                <w:color w:val="000000"/>
                <w:sz w:val="22"/>
                <w:szCs w:val="22"/>
              </w:rPr>
            </w:pPr>
            <w:r>
              <w:rPr>
                <w:rFonts w:ascii="Calibri Light" w:hAnsi="Calibri Light"/>
                <w:color w:val="000000"/>
                <w:sz w:val="22"/>
                <w:szCs w:val="22"/>
              </w:rPr>
              <w:t>1</w:t>
            </w:r>
          </w:p>
        </w:tc>
        <w:tc>
          <w:tcPr>
            <w:tcW w:w="1205" w:type="dxa"/>
            <w:shd w:val="clear" w:color="auto" w:fill="auto"/>
            <w:noWrap/>
            <w:vAlign w:val="center"/>
            <w:hideMark/>
          </w:tcPr>
          <w:p w:rsidRPr="004F0634" w:rsidR="0068612F" w:rsidP="005E7D5B" w:rsidRDefault="00AA4617">
            <w:pPr>
              <w:keepNext/>
              <w:keepLines/>
              <w:jc w:val="center"/>
              <w:rPr>
                <w:rFonts w:ascii="Calibri Light" w:hAnsi="Calibri Light"/>
                <w:color w:val="000000"/>
                <w:sz w:val="22"/>
                <w:szCs w:val="22"/>
              </w:rPr>
            </w:pPr>
            <w:r>
              <w:rPr>
                <w:rFonts w:ascii="Calibri Light" w:hAnsi="Calibri Light"/>
                <w:color w:val="000000"/>
                <w:sz w:val="22"/>
                <w:szCs w:val="22"/>
              </w:rPr>
              <w:t>70,802,480</w:t>
            </w:r>
          </w:p>
        </w:tc>
        <w:tc>
          <w:tcPr>
            <w:tcW w:w="1304" w:type="dxa"/>
            <w:shd w:val="clear" w:color="auto" w:fill="auto"/>
            <w:noWrap/>
            <w:vAlign w:val="center"/>
            <w:hideMark/>
          </w:tcPr>
          <w:p w:rsidRPr="005E7D5B" w:rsidR="005E7D5B" w:rsidP="005E7D5B" w:rsidRDefault="00AA4617">
            <w:pPr>
              <w:keepNext/>
              <w:keepLines/>
              <w:jc w:val="center"/>
              <w:rPr>
                <w:rFonts w:ascii="Calibri Light" w:hAnsi="Calibri Light"/>
                <w:color w:val="000000"/>
                <w:sz w:val="22"/>
                <w:szCs w:val="22"/>
              </w:rPr>
            </w:pPr>
            <w:r w:rsidRPr="005E7D5B">
              <w:rPr>
                <w:rFonts w:ascii="Calibri Light" w:hAnsi="Calibri Light"/>
                <w:color w:val="000000"/>
                <w:sz w:val="22"/>
                <w:szCs w:val="22"/>
              </w:rPr>
              <w:t>.08</w:t>
            </w:r>
          </w:p>
          <w:p w:rsidRPr="005E7D5B" w:rsidR="0068612F" w:rsidP="005E7D5B" w:rsidRDefault="005E7D5B">
            <w:pPr>
              <w:keepNext/>
              <w:keepLines/>
              <w:jc w:val="center"/>
              <w:rPr>
                <w:rFonts w:ascii="Calibri Light" w:hAnsi="Calibri Light"/>
                <w:color w:val="000000"/>
                <w:sz w:val="22"/>
                <w:szCs w:val="22"/>
              </w:rPr>
            </w:pPr>
            <w:r w:rsidRPr="005E7D5B">
              <w:rPr>
                <w:rFonts w:ascii="Calibri Light" w:hAnsi="Calibri Light"/>
                <w:color w:val="000000"/>
                <w:sz w:val="22"/>
                <w:szCs w:val="22"/>
              </w:rPr>
              <w:t>(5 minutes)</w:t>
            </w:r>
          </w:p>
        </w:tc>
        <w:tc>
          <w:tcPr>
            <w:tcW w:w="1170" w:type="dxa"/>
            <w:shd w:val="clear" w:color="auto" w:fill="auto"/>
            <w:noWrap/>
            <w:vAlign w:val="center"/>
            <w:hideMark/>
          </w:tcPr>
          <w:p w:rsidRPr="004F0634" w:rsidR="0068612F" w:rsidP="005E7D5B" w:rsidRDefault="005E7D5B">
            <w:pPr>
              <w:keepNext/>
              <w:keepLines/>
              <w:jc w:val="center"/>
              <w:rPr>
                <w:rFonts w:ascii="Calibri Light" w:hAnsi="Calibri Light"/>
                <w:color w:val="000000"/>
                <w:sz w:val="22"/>
                <w:szCs w:val="22"/>
              </w:rPr>
            </w:pPr>
            <w:r>
              <w:rPr>
                <w:rFonts w:ascii="Calibri Light" w:hAnsi="Calibri Light"/>
                <w:color w:val="000000"/>
                <w:sz w:val="22"/>
                <w:szCs w:val="22"/>
              </w:rPr>
              <w:t>5,900,206</w:t>
            </w:r>
          </w:p>
        </w:tc>
      </w:tr>
      <w:bookmarkEnd w:id="2"/>
    </w:tbl>
    <w:p w:rsidRPr="00D24FB4" w:rsidR="0068612F" w:rsidP="0068612F" w:rsidRDefault="0068612F">
      <w:pPr>
        <w:rPr>
          <w:rFonts w:ascii="Calibri Light" w:hAnsi="Calibri Light" w:cs="Arial"/>
        </w:rPr>
      </w:pPr>
    </w:p>
    <w:p w:rsidRPr="005A132C" w:rsidR="00AB5E5A" w:rsidP="00EA01C1" w:rsidRDefault="002E0A26">
      <w:pPr>
        <w:tabs>
          <w:tab w:val="left" w:pos="-1440"/>
        </w:tabs>
        <w:ind w:hanging="2160"/>
        <w:rPr>
          <w:rFonts w:ascii="Calibri Light" w:hAnsi="Calibri Light" w:cs="Courier New"/>
        </w:rPr>
      </w:pPr>
      <w:r w:rsidRPr="005A132C">
        <w:rPr>
          <w:rFonts w:ascii="Calibri Light" w:hAnsi="Calibri Light" w:cs="Courier New"/>
        </w:rPr>
        <w:t xml:space="preserve">   </w:t>
      </w:r>
      <w:r w:rsidRPr="005A132C">
        <w:rPr>
          <w:rFonts w:ascii="Calibri Light" w:hAnsi="Calibri Light" w:cs="Courier New"/>
          <w:bCs/>
        </w:rPr>
        <w:tab/>
      </w:r>
      <w:r w:rsidRPr="005A132C">
        <w:rPr>
          <w:rFonts w:ascii="Calibri Light" w:hAnsi="Calibri Light" w:cs="Courier New"/>
        </w:rPr>
        <w:t xml:space="preserve"> </w:t>
      </w:r>
      <w:r w:rsidRPr="005A132C">
        <w:rPr>
          <w:rFonts w:ascii="Calibri Light" w:hAnsi="Calibri Light" w:cs="Courier New"/>
        </w:rPr>
        <w:tab/>
      </w:r>
      <w:r w:rsidRPr="005A132C">
        <w:rPr>
          <w:rFonts w:ascii="Calibri Light" w:hAnsi="Calibri Light" w:cs="Courier New"/>
          <w:bCs/>
        </w:rPr>
        <w:tab/>
      </w: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13.  </w:t>
      </w:r>
      <w:r w:rsidRPr="005A132C">
        <w:rPr>
          <w:rFonts w:ascii="Calibri Light" w:hAnsi="Calibri Light" w:cs="Courier New"/>
          <w:bCs/>
          <w:u w:val="single"/>
        </w:rPr>
        <w:t>ESTIMATED TOTAL ANNUAL COST BURDEN TO RESPONDENTS</w:t>
      </w:r>
    </w:p>
    <w:p w:rsidRPr="005A132C" w:rsidR="002E0A26" w:rsidP="00D71D03" w:rsidRDefault="002E0A26">
      <w:pPr>
        <w:rPr>
          <w:rFonts w:ascii="Calibri Light" w:hAnsi="Calibri Light" w:cs="Courier New"/>
        </w:rPr>
      </w:pPr>
    </w:p>
    <w:p w:rsidRPr="005A132C" w:rsidR="002E0A26" w:rsidP="007F60CB" w:rsidRDefault="002E0A26">
      <w:pPr>
        <w:ind w:left="432"/>
        <w:rPr>
          <w:rFonts w:ascii="Calibri Light" w:hAnsi="Calibri Light" w:cs="Courier New"/>
        </w:rPr>
        <w:sectPr w:rsidRPr="005A132C" w:rsidR="002E0A26" w:rsidSect="00D71D03">
          <w:type w:val="continuous"/>
          <w:pgSz w:w="12240" w:h="15840"/>
          <w:pgMar w:top="720" w:right="720" w:bottom="720" w:left="720" w:header="1368" w:footer="1368" w:gutter="0"/>
          <w:cols w:space="720"/>
          <w:noEndnote/>
        </w:sectPr>
      </w:pPr>
    </w:p>
    <w:p w:rsidRPr="00D24FB4" w:rsidR="007F60CB" w:rsidP="007F60CB" w:rsidRDefault="007F60CB">
      <w:pPr>
        <w:ind w:left="432"/>
        <w:rPr>
          <w:rFonts w:ascii="Calibri Light" w:hAnsi="Calibri Light" w:cs="Arial"/>
        </w:rPr>
      </w:pPr>
      <w:bookmarkStart w:name="_Hlk4071898" w:id="3"/>
      <w:r w:rsidRPr="004F0634">
        <w:rPr>
          <w:rFonts w:ascii="Calibri Light" w:hAnsi="Calibri Light"/>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3"/>
    <w:p w:rsidRPr="005A132C" w:rsidR="002E0A26" w:rsidP="00D71D03" w:rsidRDefault="002E0A26">
      <w:pPr>
        <w:rPr>
          <w:rFonts w:ascii="Calibri Light" w:hAnsi="Calibri Light" w:cs="Courier New"/>
        </w:rPr>
      </w:pP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14.  </w:t>
      </w:r>
      <w:r w:rsidRPr="005A132C">
        <w:rPr>
          <w:rFonts w:ascii="Calibri Light" w:hAnsi="Calibri Light" w:cs="Courier New"/>
          <w:bCs/>
          <w:u w:val="single"/>
        </w:rPr>
        <w:t>ESTIMATED ANNUALIZED COST TO THE FEDERAL GOVERNMENT</w:t>
      </w:r>
    </w:p>
    <w:p w:rsidRPr="005A132C" w:rsidR="002E0A26" w:rsidP="00D71D03" w:rsidRDefault="002E0A26">
      <w:pPr>
        <w:rPr>
          <w:rFonts w:ascii="Calibri Light" w:hAnsi="Calibri Light" w:cs="Courier New"/>
        </w:rPr>
      </w:pPr>
    </w:p>
    <w:p w:rsidRPr="00450051" w:rsidR="00E432D7" w:rsidP="00E432D7" w:rsidRDefault="00E432D7">
      <w:pPr>
        <w:ind w:left="288"/>
        <w:rPr>
          <w:rFonts w:ascii="Calibri Light" w:hAnsi="Calibri Light" w:cs="Arial"/>
        </w:rPr>
      </w:pPr>
      <w:bookmarkStart w:name="_Hlk4072000" w:id="4"/>
      <w:r w:rsidRPr="00450051">
        <w:rPr>
          <w:rFonts w:ascii="Calibri Light" w:hAnsi="Calibri Light" w:cs="Arial"/>
        </w:rPr>
        <w:t>After consultation with various functions within the Service, we have determined that the cost of developing, printing, processing distribution, and overhead for Form 1099-</w:t>
      </w:r>
      <w:r w:rsidR="005B040E">
        <w:rPr>
          <w:rFonts w:ascii="Calibri Light" w:hAnsi="Calibri Light" w:cs="Arial"/>
        </w:rPr>
        <w:t>NEC</w:t>
      </w:r>
      <w:r w:rsidRPr="00450051">
        <w:rPr>
          <w:rFonts w:ascii="Calibri Light" w:hAnsi="Calibri Light" w:cs="Arial"/>
        </w:rPr>
        <w:t xml:space="preserve"> is </w:t>
      </w:r>
      <w:r w:rsidR="005B040E">
        <w:rPr>
          <w:rFonts w:ascii="Calibri Light" w:hAnsi="Calibri Light" w:cs="Arial"/>
        </w:rPr>
        <w:t>$458,322.00</w:t>
      </w:r>
      <w:r w:rsidRPr="00450051">
        <w:rPr>
          <w:rFonts w:ascii="Calibri Light" w:hAnsi="Calibri Light" w:cs="Arial"/>
        </w:rPr>
        <w:t>.</w:t>
      </w:r>
    </w:p>
    <w:bookmarkEnd w:id="4"/>
    <w:p w:rsidRPr="00450051" w:rsidR="00E432D7" w:rsidP="00E432D7" w:rsidRDefault="00E432D7">
      <w:pPr>
        <w:ind w:left="288"/>
        <w:rPr>
          <w:rFonts w:ascii="Calibri Light" w:hAnsi="Calibri Light" w:cs="Arial"/>
        </w:rPr>
      </w:pPr>
    </w:p>
    <w:p w:rsidRPr="00450051" w:rsidR="00E432D7" w:rsidP="00E432D7" w:rsidRDefault="00E432D7">
      <w:pPr>
        <w:ind w:left="288" w:right="288"/>
        <w:rPr>
          <w:rFonts w:ascii="Calibri Light" w:hAnsi="Calibri Light"/>
          <w:sz w:val="22"/>
          <w:szCs w:val="22"/>
        </w:rPr>
      </w:pPr>
      <w:bookmarkStart w:name="_Hlk4072098" w:id="5"/>
      <w:r w:rsidRPr="00450051">
        <w:rPr>
          <w:rFonts w:ascii="Calibri Light" w:hAnsi="Calibri Light"/>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450051" w:rsidR="00E432D7" w:rsidP="00E432D7" w:rsidRDefault="00E432D7">
      <w:pPr>
        <w:ind w:left="288" w:right="288"/>
        <w:rPr>
          <w:rFonts w:ascii="Calibri Light" w:hAnsi="Calibri Light"/>
          <w:sz w:val="22"/>
          <w:szCs w:val="22"/>
        </w:rPr>
      </w:pPr>
    </w:p>
    <w:p w:rsidRPr="00450051" w:rsidR="00E432D7" w:rsidP="00E432D7" w:rsidRDefault="00E432D7">
      <w:pPr>
        <w:ind w:left="288" w:right="288"/>
        <w:rPr>
          <w:rFonts w:ascii="Calibri Light" w:hAnsi="Calibri Light"/>
          <w:sz w:val="22"/>
          <w:szCs w:val="22"/>
        </w:rPr>
      </w:pPr>
      <w:r w:rsidRPr="00450051">
        <w:rPr>
          <w:rFonts w:ascii="Calibri Light" w:hAnsi="Calibri Light"/>
          <w:sz w:val="22"/>
          <w:szCs w:val="22"/>
        </w:rPr>
        <w:t xml:space="preserve">The government computes cost using a multi-step process.  First, the government creates a weighted factor for the </w:t>
      </w:r>
      <w:r w:rsidRPr="00450051">
        <w:rPr>
          <w:rFonts w:ascii="Calibri Light" w:hAnsi="Calibri Light"/>
          <w:sz w:val="22"/>
          <w:szCs w:val="22"/>
        </w:rPr>
        <w:lastRenderedPageBreak/>
        <w:t>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450051" w:rsidR="00E432D7" w:rsidP="00E432D7" w:rsidRDefault="00E432D7">
      <w:pPr>
        <w:ind w:left="288" w:right="288"/>
        <w:rPr>
          <w:rFonts w:ascii="Calibri Light" w:hAnsi="Calibri Light"/>
          <w:sz w:val="22"/>
          <w:szCs w:val="22"/>
        </w:rPr>
      </w:pPr>
    </w:p>
    <w:p w:rsidRPr="00450051" w:rsidR="00E432D7" w:rsidP="00E432D7" w:rsidRDefault="00E432D7">
      <w:pPr>
        <w:ind w:left="720" w:right="288"/>
        <w:rPr>
          <w:rFonts w:ascii="Calibri Light" w:hAnsi="Calibri Light"/>
          <w:sz w:val="22"/>
          <w:szCs w:val="22"/>
        </w:rPr>
      </w:pPr>
      <w:bookmarkStart w:name="_Hlk4072216" w:id="6"/>
      <w:r w:rsidRPr="00450051">
        <w:rPr>
          <w:rFonts w:ascii="Calibri Light" w:hAnsi="Calibri Light"/>
          <w:sz w:val="22"/>
          <w:szCs w:val="22"/>
        </w:rPr>
        <w:t>The government cost estimate for this collection is summarized in the table below.</w:t>
      </w:r>
    </w:p>
    <w:p w:rsidRPr="00450051" w:rsidR="00E432D7" w:rsidP="00E432D7" w:rsidRDefault="00E432D7">
      <w:pPr>
        <w:ind w:left="720" w:right="288"/>
        <w:rPr>
          <w:rFonts w:ascii="Calibri Light" w:hAnsi="Calibri Light"/>
          <w:sz w:val="22"/>
          <w:szCs w:val="22"/>
        </w:rPr>
      </w:pPr>
    </w:p>
    <w:tbl>
      <w:tblPr>
        <w:tblW w:w="912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3"/>
        <w:gridCol w:w="2225"/>
        <w:gridCol w:w="222"/>
        <w:gridCol w:w="2337"/>
        <w:gridCol w:w="222"/>
        <w:gridCol w:w="2343"/>
      </w:tblGrid>
      <w:tr w:rsidRPr="00450051" w:rsidR="00E432D7" w:rsidTr="00066B93">
        <w:tc>
          <w:tcPr>
            <w:tcW w:w="1928" w:type="dxa"/>
            <w:shd w:val="clear" w:color="auto" w:fill="auto"/>
            <w:vAlign w:val="bottom"/>
          </w:tcPr>
          <w:p w:rsidRPr="00450051" w:rsidR="00E432D7" w:rsidP="00450051" w:rsidRDefault="00E432D7">
            <w:pPr>
              <w:keepNext/>
              <w:keepLines/>
              <w:ind w:left="720" w:right="288"/>
              <w:jc w:val="center"/>
              <w:rPr>
                <w:rFonts w:ascii="Calibri Light" w:hAnsi="Calibri Light"/>
                <w:b/>
                <w:sz w:val="22"/>
                <w:szCs w:val="22"/>
                <w:u w:val="single"/>
              </w:rPr>
            </w:pPr>
            <w:r w:rsidRPr="00450051">
              <w:rPr>
                <w:rFonts w:ascii="Calibri Light" w:hAnsi="Calibri Light"/>
                <w:b/>
                <w:sz w:val="22"/>
                <w:szCs w:val="22"/>
                <w:u w:val="single"/>
              </w:rPr>
              <w:t>Product</w:t>
            </w:r>
          </w:p>
        </w:tc>
        <w:tc>
          <w:tcPr>
            <w:tcW w:w="2129" w:type="dxa"/>
            <w:shd w:val="clear" w:color="auto" w:fill="auto"/>
            <w:vAlign w:val="bottom"/>
          </w:tcPr>
          <w:p w:rsidRPr="00450051" w:rsidR="00E432D7" w:rsidP="00450051" w:rsidRDefault="00E432D7">
            <w:pPr>
              <w:keepNext/>
              <w:keepLines/>
              <w:ind w:left="720" w:right="288"/>
              <w:jc w:val="center"/>
              <w:rPr>
                <w:rFonts w:ascii="Calibri Light" w:hAnsi="Calibri Light"/>
                <w:b/>
                <w:sz w:val="22"/>
                <w:szCs w:val="22"/>
                <w:u w:val="single"/>
              </w:rPr>
            </w:pPr>
            <w:r w:rsidRPr="00450051">
              <w:rPr>
                <w:rFonts w:ascii="Calibri Light" w:hAnsi="Calibri Light"/>
                <w:b/>
                <w:sz w:val="22"/>
                <w:szCs w:val="22"/>
                <w:u w:val="single"/>
              </w:rPr>
              <w:t>Aggregate Cost per Product (factor applied)</w:t>
            </w:r>
          </w:p>
        </w:tc>
        <w:tc>
          <w:tcPr>
            <w:tcW w:w="1451" w:type="dxa"/>
            <w:shd w:val="clear" w:color="auto" w:fill="auto"/>
          </w:tcPr>
          <w:p w:rsidRPr="00450051" w:rsidR="00E432D7" w:rsidP="00450051" w:rsidRDefault="00E432D7">
            <w:pPr>
              <w:keepNext/>
              <w:keepLines/>
              <w:ind w:left="720" w:right="288"/>
              <w:jc w:val="center"/>
              <w:rPr>
                <w:rFonts w:ascii="Calibri Light" w:hAnsi="Calibri Light"/>
                <w:b/>
                <w:sz w:val="22"/>
                <w:szCs w:val="22"/>
                <w:u w:val="single"/>
              </w:rPr>
            </w:pPr>
          </w:p>
        </w:tc>
        <w:tc>
          <w:tcPr>
            <w:tcW w:w="1054" w:type="dxa"/>
            <w:shd w:val="clear" w:color="auto" w:fill="auto"/>
            <w:vAlign w:val="bottom"/>
          </w:tcPr>
          <w:p w:rsidRPr="00450051" w:rsidR="00E432D7" w:rsidP="00450051" w:rsidRDefault="00E432D7">
            <w:pPr>
              <w:keepNext/>
              <w:keepLines/>
              <w:ind w:left="720" w:right="288"/>
              <w:jc w:val="center"/>
              <w:rPr>
                <w:rFonts w:ascii="Calibri Light" w:hAnsi="Calibri Light"/>
                <w:b/>
                <w:sz w:val="22"/>
                <w:szCs w:val="22"/>
                <w:u w:val="single"/>
              </w:rPr>
            </w:pPr>
            <w:r w:rsidRPr="00450051">
              <w:rPr>
                <w:rFonts w:ascii="Calibri Light" w:hAnsi="Calibri Light"/>
                <w:b/>
                <w:sz w:val="22"/>
                <w:szCs w:val="22"/>
                <w:u w:val="single"/>
              </w:rPr>
              <w:t>Printing and Distribution</w:t>
            </w:r>
          </w:p>
        </w:tc>
        <w:tc>
          <w:tcPr>
            <w:tcW w:w="222" w:type="dxa"/>
            <w:shd w:val="clear" w:color="auto" w:fill="auto"/>
          </w:tcPr>
          <w:p w:rsidRPr="00450051" w:rsidR="00E432D7" w:rsidP="00450051" w:rsidRDefault="00E432D7">
            <w:pPr>
              <w:keepNext/>
              <w:keepLines/>
              <w:ind w:left="720" w:right="288"/>
              <w:jc w:val="center"/>
              <w:rPr>
                <w:rFonts w:ascii="Calibri Light" w:hAnsi="Calibri Light"/>
                <w:b/>
                <w:sz w:val="22"/>
                <w:szCs w:val="22"/>
                <w:u w:val="single"/>
              </w:rPr>
            </w:pPr>
          </w:p>
        </w:tc>
        <w:tc>
          <w:tcPr>
            <w:tcW w:w="2345" w:type="dxa"/>
            <w:shd w:val="clear" w:color="auto" w:fill="auto"/>
            <w:vAlign w:val="bottom"/>
          </w:tcPr>
          <w:p w:rsidRPr="00450051" w:rsidR="00E432D7" w:rsidP="00450051" w:rsidRDefault="00E432D7">
            <w:pPr>
              <w:keepNext/>
              <w:keepLines/>
              <w:ind w:left="720" w:right="288"/>
              <w:jc w:val="center"/>
              <w:rPr>
                <w:rFonts w:ascii="Calibri Light" w:hAnsi="Calibri Light"/>
                <w:b/>
                <w:sz w:val="22"/>
                <w:szCs w:val="22"/>
                <w:u w:val="single"/>
              </w:rPr>
            </w:pPr>
            <w:r w:rsidRPr="00450051">
              <w:rPr>
                <w:rFonts w:ascii="Calibri Light" w:hAnsi="Calibri Light"/>
                <w:b/>
                <w:sz w:val="22"/>
                <w:szCs w:val="22"/>
                <w:u w:val="single"/>
              </w:rPr>
              <w:t>Government Cost Estimate per Product</w:t>
            </w:r>
          </w:p>
        </w:tc>
      </w:tr>
      <w:tr w:rsidRPr="00450051" w:rsidR="00E432D7" w:rsidTr="00066B93">
        <w:tc>
          <w:tcPr>
            <w:tcW w:w="1928" w:type="dxa"/>
            <w:shd w:val="clear" w:color="auto" w:fill="auto"/>
            <w:vAlign w:val="bottom"/>
          </w:tcPr>
          <w:p w:rsidRPr="00450051" w:rsidR="00E432D7" w:rsidP="00450051" w:rsidRDefault="00E432D7">
            <w:pPr>
              <w:keepNext/>
              <w:keepLines/>
              <w:numPr>
                <w:ilvl w:val="12"/>
                <w:numId w:val="0"/>
              </w:numPr>
              <w:ind w:left="720" w:right="288"/>
              <w:rPr>
                <w:rFonts w:ascii="Calibri Light" w:hAnsi="Calibri Light"/>
                <w:sz w:val="22"/>
                <w:szCs w:val="22"/>
              </w:rPr>
            </w:pPr>
            <w:r w:rsidRPr="00450051">
              <w:rPr>
                <w:rFonts w:ascii="Calibri Light" w:hAnsi="Calibri Light"/>
                <w:sz w:val="22"/>
                <w:szCs w:val="22"/>
              </w:rPr>
              <w:t>Form 1099-</w:t>
            </w:r>
            <w:r w:rsidR="00066B93">
              <w:rPr>
                <w:rFonts w:ascii="Calibri Light" w:hAnsi="Calibri Light"/>
                <w:sz w:val="22"/>
                <w:szCs w:val="22"/>
              </w:rPr>
              <w:t>NEC</w:t>
            </w:r>
          </w:p>
        </w:tc>
        <w:tc>
          <w:tcPr>
            <w:tcW w:w="2129" w:type="dxa"/>
            <w:shd w:val="clear" w:color="auto" w:fill="auto"/>
          </w:tcPr>
          <w:p w:rsidRPr="00450051" w:rsidR="00E432D7" w:rsidP="00450051" w:rsidRDefault="00E432D7">
            <w:pPr>
              <w:keepNext/>
              <w:keepLines/>
              <w:numPr>
                <w:ilvl w:val="12"/>
                <w:numId w:val="0"/>
              </w:numPr>
              <w:ind w:left="720" w:right="288"/>
              <w:jc w:val="center"/>
              <w:rPr>
                <w:rFonts w:ascii="Calibri Light" w:hAnsi="Calibri Light"/>
                <w:sz w:val="22"/>
                <w:szCs w:val="22"/>
              </w:rPr>
            </w:pPr>
            <w:r w:rsidRPr="00450051">
              <w:rPr>
                <w:rFonts w:ascii="Calibri Light" w:hAnsi="Calibri Light"/>
                <w:sz w:val="22"/>
                <w:szCs w:val="22"/>
              </w:rPr>
              <w:t>$</w:t>
            </w:r>
            <w:r w:rsidRPr="00450051" w:rsidR="00225045">
              <w:rPr>
                <w:rFonts w:ascii="Calibri Light" w:hAnsi="Calibri Light"/>
                <w:sz w:val="22"/>
                <w:szCs w:val="22"/>
              </w:rPr>
              <w:t>83,165</w:t>
            </w:r>
          </w:p>
        </w:tc>
        <w:tc>
          <w:tcPr>
            <w:tcW w:w="1451" w:type="dxa"/>
            <w:shd w:val="clear" w:color="auto" w:fill="auto"/>
          </w:tcPr>
          <w:p w:rsidRPr="00450051" w:rsidR="00E432D7" w:rsidP="00450051" w:rsidRDefault="00E432D7">
            <w:pPr>
              <w:keepNext/>
              <w:keepLines/>
              <w:ind w:left="720" w:right="288"/>
              <w:jc w:val="center"/>
              <w:rPr>
                <w:rFonts w:ascii="Calibri Light" w:hAnsi="Calibri Light"/>
                <w:sz w:val="22"/>
                <w:szCs w:val="22"/>
              </w:rPr>
            </w:pPr>
          </w:p>
        </w:tc>
        <w:tc>
          <w:tcPr>
            <w:tcW w:w="1054" w:type="dxa"/>
            <w:shd w:val="clear" w:color="auto" w:fill="auto"/>
          </w:tcPr>
          <w:p w:rsidRPr="00450051" w:rsidR="00E432D7" w:rsidP="00450051" w:rsidRDefault="00225045">
            <w:pPr>
              <w:keepNext/>
              <w:keepLines/>
              <w:ind w:left="720" w:right="288"/>
              <w:jc w:val="center"/>
              <w:rPr>
                <w:rFonts w:ascii="Calibri Light" w:hAnsi="Calibri Light"/>
                <w:sz w:val="22"/>
                <w:szCs w:val="22"/>
              </w:rPr>
            </w:pPr>
            <w:r w:rsidRPr="00450051">
              <w:rPr>
                <w:rFonts w:ascii="Calibri Light" w:hAnsi="Calibri Light"/>
                <w:sz w:val="22"/>
                <w:szCs w:val="22"/>
              </w:rPr>
              <w:t>$337,170</w:t>
            </w:r>
          </w:p>
        </w:tc>
        <w:tc>
          <w:tcPr>
            <w:tcW w:w="222" w:type="dxa"/>
            <w:shd w:val="clear" w:color="auto" w:fill="auto"/>
          </w:tcPr>
          <w:p w:rsidRPr="00450051" w:rsidR="00E432D7" w:rsidP="00450051" w:rsidRDefault="00E432D7">
            <w:pPr>
              <w:keepNext/>
              <w:keepLines/>
              <w:ind w:left="720" w:right="288"/>
              <w:jc w:val="center"/>
              <w:rPr>
                <w:rFonts w:ascii="Calibri Light" w:hAnsi="Calibri Light"/>
                <w:sz w:val="22"/>
                <w:szCs w:val="22"/>
              </w:rPr>
            </w:pPr>
          </w:p>
        </w:tc>
        <w:tc>
          <w:tcPr>
            <w:tcW w:w="2345" w:type="dxa"/>
            <w:shd w:val="clear" w:color="auto" w:fill="auto"/>
          </w:tcPr>
          <w:p w:rsidRPr="00450051" w:rsidR="00E432D7" w:rsidP="00450051" w:rsidRDefault="00E432D7">
            <w:pPr>
              <w:keepNext/>
              <w:keepLines/>
              <w:ind w:left="720" w:right="288"/>
              <w:jc w:val="center"/>
              <w:rPr>
                <w:rFonts w:ascii="Calibri Light" w:hAnsi="Calibri Light"/>
                <w:sz w:val="22"/>
                <w:szCs w:val="22"/>
              </w:rPr>
            </w:pPr>
            <w:r w:rsidRPr="00450051">
              <w:rPr>
                <w:rFonts w:ascii="Calibri Light" w:hAnsi="Calibri Light"/>
                <w:sz w:val="22"/>
                <w:szCs w:val="22"/>
              </w:rPr>
              <w:t xml:space="preserve"> $4</w:t>
            </w:r>
            <w:r w:rsidRPr="00450051" w:rsidR="00225045">
              <w:rPr>
                <w:rFonts w:ascii="Calibri Light" w:hAnsi="Calibri Light"/>
                <w:sz w:val="22"/>
                <w:szCs w:val="22"/>
              </w:rPr>
              <w:t>20,335</w:t>
            </w:r>
            <w:r w:rsidRPr="00450051">
              <w:rPr>
                <w:rFonts w:ascii="Calibri Light" w:hAnsi="Calibri Light"/>
                <w:sz w:val="22"/>
                <w:szCs w:val="22"/>
              </w:rPr>
              <w:t xml:space="preserve"> </w:t>
            </w:r>
          </w:p>
        </w:tc>
      </w:tr>
      <w:tr w:rsidRPr="00450051" w:rsidR="00066B93" w:rsidTr="00066B93">
        <w:tc>
          <w:tcPr>
            <w:tcW w:w="1928" w:type="dxa"/>
            <w:shd w:val="clear" w:color="auto" w:fill="auto"/>
            <w:vAlign w:val="bottom"/>
          </w:tcPr>
          <w:p w:rsidRPr="00450051" w:rsidR="00066B93" w:rsidP="00450051" w:rsidRDefault="00066B93">
            <w:pPr>
              <w:keepNext/>
              <w:keepLines/>
              <w:numPr>
                <w:ilvl w:val="12"/>
                <w:numId w:val="0"/>
              </w:numPr>
              <w:ind w:left="720" w:right="288"/>
              <w:rPr>
                <w:rFonts w:ascii="Calibri Light" w:hAnsi="Calibri Light"/>
                <w:sz w:val="22"/>
                <w:szCs w:val="22"/>
              </w:rPr>
            </w:pPr>
            <w:r>
              <w:rPr>
                <w:rFonts w:ascii="Calibri Light" w:hAnsi="Calibri Light"/>
                <w:sz w:val="22"/>
                <w:szCs w:val="22"/>
              </w:rPr>
              <w:t>Instruction Form 1099-NEC</w:t>
            </w:r>
          </w:p>
        </w:tc>
        <w:tc>
          <w:tcPr>
            <w:tcW w:w="2129" w:type="dxa"/>
            <w:shd w:val="clear" w:color="auto" w:fill="auto"/>
          </w:tcPr>
          <w:p w:rsidRPr="00450051" w:rsidR="00066B93" w:rsidP="00450051" w:rsidRDefault="00066B93">
            <w:pPr>
              <w:keepNext/>
              <w:keepLines/>
              <w:numPr>
                <w:ilvl w:val="12"/>
                <w:numId w:val="0"/>
              </w:numPr>
              <w:ind w:left="720" w:right="288"/>
              <w:jc w:val="center"/>
              <w:rPr>
                <w:rFonts w:ascii="Calibri Light" w:hAnsi="Calibri Light"/>
                <w:sz w:val="22"/>
                <w:szCs w:val="22"/>
              </w:rPr>
            </w:pPr>
            <w:r>
              <w:rPr>
                <w:rFonts w:ascii="Calibri Light" w:hAnsi="Calibri Light"/>
                <w:sz w:val="22"/>
                <w:szCs w:val="22"/>
              </w:rPr>
              <w:t>$14,216</w:t>
            </w:r>
          </w:p>
        </w:tc>
        <w:tc>
          <w:tcPr>
            <w:tcW w:w="1451" w:type="dxa"/>
            <w:shd w:val="clear" w:color="auto" w:fill="auto"/>
          </w:tcPr>
          <w:p w:rsidRPr="00450051" w:rsidR="00066B93" w:rsidP="00450051" w:rsidRDefault="00066B93">
            <w:pPr>
              <w:keepNext/>
              <w:keepLines/>
              <w:ind w:left="720" w:right="288"/>
              <w:jc w:val="center"/>
              <w:rPr>
                <w:rFonts w:ascii="Calibri Light" w:hAnsi="Calibri Light"/>
                <w:sz w:val="22"/>
                <w:szCs w:val="22"/>
              </w:rPr>
            </w:pPr>
          </w:p>
        </w:tc>
        <w:tc>
          <w:tcPr>
            <w:tcW w:w="1054" w:type="dxa"/>
            <w:shd w:val="clear" w:color="auto" w:fill="auto"/>
          </w:tcPr>
          <w:p w:rsidRPr="00450051" w:rsidR="00066B93" w:rsidP="00450051" w:rsidRDefault="00066B93">
            <w:pPr>
              <w:keepNext/>
              <w:keepLines/>
              <w:ind w:left="720" w:right="288"/>
              <w:jc w:val="center"/>
              <w:rPr>
                <w:rFonts w:ascii="Calibri Light" w:hAnsi="Calibri Light"/>
                <w:sz w:val="22"/>
                <w:szCs w:val="22"/>
              </w:rPr>
            </w:pPr>
            <w:r>
              <w:rPr>
                <w:rFonts w:ascii="Calibri Light" w:hAnsi="Calibri Light"/>
                <w:sz w:val="22"/>
                <w:szCs w:val="22"/>
              </w:rPr>
              <w:t>$23,771</w:t>
            </w:r>
          </w:p>
        </w:tc>
        <w:tc>
          <w:tcPr>
            <w:tcW w:w="222" w:type="dxa"/>
            <w:shd w:val="clear" w:color="auto" w:fill="auto"/>
          </w:tcPr>
          <w:p w:rsidRPr="00450051" w:rsidR="00066B93" w:rsidP="00450051" w:rsidRDefault="00066B93">
            <w:pPr>
              <w:keepNext/>
              <w:keepLines/>
              <w:ind w:left="720" w:right="288"/>
              <w:jc w:val="center"/>
              <w:rPr>
                <w:rFonts w:ascii="Calibri Light" w:hAnsi="Calibri Light"/>
                <w:sz w:val="22"/>
                <w:szCs w:val="22"/>
              </w:rPr>
            </w:pPr>
          </w:p>
        </w:tc>
        <w:tc>
          <w:tcPr>
            <w:tcW w:w="2345" w:type="dxa"/>
            <w:shd w:val="clear" w:color="auto" w:fill="auto"/>
          </w:tcPr>
          <w:p w:rsidRPr="00450051" w:rsidR="00066B93" w:rsidP="00450051" w:rsidRDefault="00066B93">
            <w:pPr>
              <w:keepNext/>
              <w:keepLines/>
              <w:ind w:left="720" w:right="288"/>
              <w:jc w:val="center"/>
              <w:rPr>
                <w:rFonts w:ascii="Calibri Light" w:hAnsi="Calibri Light"/>
                <w:sz w:val="22"/>
                <w:szCs w:val="22"/>
              </w:rPr>
            </w:pPr>
            <w:r>
              <w:rPr>
                <w:rFonts w:ascii="Calibri Light" w:hAnsi="Calibri Light"/>
                <w:sz w:val="22"/>
                <w:szCs w:val="22"/>
              </w:rPr>
              <w:t>$37,987</w:t>
            </w:r>
          </w:p>
        </w:tc>
      </w:tr>
      <w:tr w:rsidRPr="00450051" w:rsidR="00E432D7" w:rsidTr="00066B93">
        <w:tc>
          <w:tcPr>
            <w:tcW w:w="1928" w:type="dxa"/>
            <w:shd w:val="clear" w:color="auto" w:fill="auto"/>
          </w:tcPr>
          <w:p w:rsidRPr="00450051" w:rsidR="00E432D7" w:rsidP="00450051" w:rsidRDefault="00E432D7">
            <w:pPr>
              <w:keepNext/>
              <w:keepLines/>
              <w:ind w:left="720" w:right="288"/>
              <w:rPr>
                <w:rFonts w:ascii="Calibri Light" w:hAnsi="Calibri Light"/>
                <w:b/>
                <w:sz w:val="22"/>
                <w:szCs w:val="22"/>
              </w:rPr>
            </w:pPr>
            <w:r w:rsidRPr="00450051">
              <w:rPr>
                <w:rFonts w:ascii="Calibri Light" w:hAnsi="Calibri Light"/>
                <w:b/>
                <w:sz w:val="22"/>
                <w:szCs w:val="22"/>
              </w:rPr>
              <w:t>Total</w:t>
            </w:r>
          </w:p>
        </w:tc>
        <w:tc>
          <w:tcPr>
            <w:tcW w:w="2129" w:type="dxa"/>
            <w:shd w:val="clear" w:color="auto" w:fill="auto"/>
          </w:tcPr>
          <w:p w:rsidRPr="00450051" w:rsidR="00E432D7" w:rsidP="00450051" w:rsidRDefault="00066B93">
            <w:pPr>
              <w:keepNext/>
              <w:keepLines/>
              <w:ind w:left="720" w:right="288"/>
              <w:jc w:val="center"/>
              <w:rPr>
                <w:rFonts w:ascii="Calibri Light" w:hAnsi="Calibri Light"/>
                <w:b/>
                <w:sz w:val="22"/>
                <w:szCs w:val="22"/>
              </w:rPr>
            </w:pPr>
            <w:r>
              <w:rPr>
                <w:rFonts w:ascii="Calibri Light" w:hAnsi="Calibri Light"/>
                <w:b/>
                <w:sz w:val="22"/>
                <w:szCs w:val="22"/>
              </w:rPr>
              <w:fldChar w:fldCharType="begin"/>
            </w:r>
            <w:r>
              <w:rPr>
                <w:rFonts w:ascii="Calibri Light" w:hAnsi="Calibri Light"/>
                <w:b/>
                <w:sz w:val="22"/>
                <w:szCs w:val="22"/>
              </w:rPr>
              <w:instrText xml:space="preserve"> =SUM(ABOVE) </w:instrText>
            </w:r>
            <w:r>
              <w:rPr>
                <w:rFonts w:ascii="Calibri Light" w:hAnsi="Calibri Light"/>
                <w:b/>
                <w:sz w:val="22"/>
                <w:szCs w:val="22"/>
              </w:rPr>
              <w:fldChar w:fldCharType="separate"/>
            </w:r>
            <w:r>
              <w:rPr>
                <w:rFonts w:ascii="Calibri Light" w:hAnsi="Calibri Light"/>
                <w:b/>
                <w:noProof/>
                <w:sz w:val="22"/>
                <w:szCs w:val="22"/>
              </w:rPr>
              <w:t>$97,381.00</w:t>
            </w:r>
            <w:r>
              <w:rPr>
                <w:rFonts w:ascii="Calibri Light" w:hAnsi="Calibri Light"/>
                <w:b/>
                <w:sz w:val="22"/>
                <w:szCs w:val="22"/>
              </w:rPr>
              <w:fldChar w:fldCharType="end"/>
            </w:r>
          </w:p>
        </w:tc>
        <w:tc>
          <w:tcPr>
            <w:tcW w:w="1451" w:type="dxa"/>
            <w:shd w:val="clear" w:color="auto" w:fill="auto"/>
          </w:tcPr>
          <w:p w:rsidRPr="00450051" w:rsidR="00E432D7" w:rsidP="00450051" w:rsidRDefault="00E432D7">
            <w:pPr>
              <w:keepNext/>
              <w:keepLines/>
              <w:ind w:left="720" w:right="288"/>
              <w:jc w:val="center"/>
              <w:rPr>
                <w:rFonts w:ascii="Calibri Light" w:hAnsi="Calibri Light"/>
                <w:b/>
                <w:sz w:val="22"/>
                <w:szCs w:val="22"/>
              </w:rPr>
            </w:pPr>
          </w:p>
        </w:tc>
        <w:tc>
          <w:tcPr>
            <w:tcW w:w="1054" w:type="dxa"/>
            <w:shd w:val="clear" w:color="auto" w:fill="auto"/>
          </w:tcPr>
          <w:p w:rsidRPr="00450051" w:rsidR="00E432D7" w:rsidP="00450051" w:rsidRDefault="00066B93">
            <w:pPr>
              <w:keepNext/>
              <w:keepLines/>
              <w:ind w:left="720" w:right="288"/>
              <w:jc w:val="center"/>
              <w:rPr>
                <w:rFonts w:ascii="Calibri Light" w:hAnsi="Calibri Light"/>
                <w:b/>
                <w:sz w:val="22"/>
                <w:szCs w:val="22"/>
              </w:rPr>
            </w:pPr>
            <w:r>
              <w:rPr>
                <w:rFonts w:ascii="Calibri Light" w:hAnsi="Calibri Light"/>
                <w:b/>
                <w:sz w:val="22"/>
                <w:szCs w:val="22"/>
              </w:rPr>
              <w:fldChar w:fldCharType="begin"/>
            </w:r>
            <w:r>
              <w:rPr>
                <w:rFonts w:ascii="Calibri Light" w:hAnsi="Calibri Light"/>
                <w:b/>
                <w:sz w:val="22"/>
                <w:szCs w:val="22"/>
              </w:rPr>
              <w:instrText xml:space="preserve"> =SUM(ABOVE) </w:instrText>
            </w:r>
            <w:r>
              <w:rPr>
                <w:rFonts w:ascii="Calibri Light" w:hAnsi="Calibri Light"/>
                <w:b/>
                <w:sz w:val="22"/>
                <w:szCs w:val="22"/>
              </w:rPr>
              <w:fldChar w:fldCharType="separate"/>
            </w:r>
            <w:r>
              <w:rPr>
                <w:rFonts w:ascii="Calibri Light" w:hAnsi="Calibri Light"/>
                <w:b/>
                <w:noProof/>
                <w:sz w:val="22"/>
                <w:szCs w:val="22"/>
              </w:rPr>
              <w:t>$360,941.00</w:t>
            </w:r>
            <w:r>
              <w:rPr>
                <w:rFonts w:ascii="Calibri Light" w:hAnsi="Calibri Light"/>
                <w:b/>
                <w:sz w:val="22"/>
                <w:szCs w:val="22"/>
              </w:rPr>
              <w:fldChar w:fldCharType="end"/>
            </w:r>
          </w:p>
        </w:tc>
        <w:tc>
          <w:tcPr>
            <w:tcW w:w="222" w:type="dxa"/>
            <w:shd w:val="clear" w:color="auto" w:fill="auto"/>
          </w:tcPr>
          <w:p w:rsidRPr="00450051" w:rsidR="00E432D7" w:rsidP="00450051" w:rsidRDefault="00E432D7">
            <w:pPr>
              <w:keepNext/>
              <w:keepLines/>
              <w:ind w:left="720" w:right="288"/>
              <w:jc w:val="center"/>
              <w:rPr>
                <w:rFonts w:ascii="Calibri Light" w:hAnsi="Calibri Light"/>
                <w:b/>
                <w:sz w:val="22"/>
                <w:szCs w:val="22"/>
              </w:rPr>
            </w:pPr>
          </w:p>
        </w:tc>
        <w:tc>
          <w:tcPr>
            <w:tcW w:w="2345" w:type="dxa"/>
            <w:shd w:val="clear" w:color="auto" w:fill="auto"/>
          </w:tcPr>
          <w:p w:rsidRPr="00450051" w:rsidR="00E432D7" w:rsidP="00450051" w:rsidRDefault="00066B93">
            <w:pPr>
              <w:keepNext/>
              <w:keepLines/>
              <w:ind w:left="720" w:right="288"/>
              <w:jc w:val="center"/>
              <w:rPr>
                <w:rFonts w:ascii="Calibri Light" w:hAnsi="Calibri Light"/>
                <w:b/>
                <w:sz w:val="22"/>
                <w:szCs w:val="22"/>
              </w:rPr>
            </w:pPr>
            <w:r>
              <w:rPr>
                <w:rFonts w:ascii="Calibri Light" w:hAnsi="Calibri Light"/>
                <w:b/>
                <w:sz w:val="22"/>
                <w:szCs w:val="22"/>
              </w:rPr>
              <w:fldChar w:fldCharType="begin"/>
            </w:r>
            <w:r>
              <w:rPr>
                <w:rFonts w:ascii="Calibri Light" w:hAnsi="Calibri Light"/>
                <w:b/>
                <w:sz w:val="22"/>
                <w:szCs w:val="22"/>
              </w:rPr>
              <w:instrText xml:space="preserve"> =SUM(ABOVE) </w:instrText>
            </w:r>
            <w:r>
              <w:rPr>
                <w:rFonts w:ascii="Calibri Light" w:hAnsi="Calibri Light"/>
                <w:b/>
                <w:sz w:val="22"/>
                <w:szCs w:val="22"/>
              </w:rPr>
              <w:fldChar w:fldCharType="separate"/>
            </w:r>
            <w:r>
              <w:rPr>
                <w:rFonts w:ascii="Calibri Light" w:hAnsi="Calibri Light"/>
                <w:b/>
                <w:noProof/>
                <w:sz w:val="22"/>
                <w:szCs w:val="22"/>
              </w:rPr>
              <w:t>$458,322.00</w:t>
            </w:r>
            <w:r>
              <w:rPr>
                <w:rFonts w:ascii="Calibri Light" w:hAnsi="Calibri Light"/>
                <w:b/>
                <w:sz w:val="22"/>
                <w:szCs w:val="22"/>
              </w:rPr>
              <w:fldChar w:fldCharType="end"/>
            </w:r>
          </w:p>
        </w:tc>
      </w:tr>
      <w:tr w:rsidRPr="00450051" w:rsidR="00E432D7" w:rsidTr="00066B93">
        <w:tc>
          <w:tcPr>
            <w:tcW w:w="9129" w:type="dxa"/>
            <w:gridSpan w:val="6"/>
            <w:shd w:val="clear" w:color="auto" w:fill="auto"/>
          </w:tcPr>
          <w:p w:rsidRPr="00450051" w:rsidR="00E432D7" w:rsidP="00450051" w:rsidRDefault="00E432D7">
            <w:pPr>
              <w:keepNext/>
              <w:keepLines/>
              <w:ind w:left="720" w:right="288"/>
              <w:rPr>
                <w:rFonts w:ascii="Calibri Light" w:hAnsi="Calibri Light"/>
                <w:sz w:val="22"/>
                <w:szCs w:val="22"/>
              </w:rPr>
            </w:pPr>
            <w:r w:rsidRPr="00450051">
              <w:rPr>
                <w:rFonts w:ascii="Calibri Light" w:hAnsi="Calibri Light"/>
                <w:sz w:val="22"/>
                <w:szCs w:val="22"/>
              </w:rPr>
              <w:t>Table costs are based on 2018 actuals obtained from IRS Chief Financial Office and Media and Publications</w:t>
            </w:r>
          </w:p>
        </w:tc>
      </w:tr>
      <w:tr w:rsidRPr="00450051" w:rsidR="00E432D7" w:rsidTr="00066B93">
        <w:tc>
          <w:tcPr>
            <w:tcW w:w="9129" w:type="dxa"/>
            <w:gridSpan w:val="6"/>
            <w:shd w:val="clear" w:color="auto" w:fill="auto"/>
          </w:tcPr>
          <w:p w:rsidRPr="00450051" w:rsidR="00E432D7" w:rsidP="00450051" w:rsidRDefault="00E432D7">
            <w:pPr>
              <w:keepNext/>
              <w:keepLines/>
              <w:ind w:left="720" w:right="288"/>
              <w:rPr>
                <w:rFonts w:ascii="Calibri Light" w:hAnsi="Calibri Light"/>
                <w:sz w:val="22"/>
                <w:szCs w:val="22"/>
              </w:rPr>
            </w:pPr>
            <w:r w:rsidRPr="00450051">
              <w:rPr>
                <w:rFonts w:ascii="Calibri Light" w:hAnsi="Calibri Light"/>
                <w:sz w:val="22"/>
                <w:szCs w:val="22"/>
              </w:rPr>
              <w:t xml:space="preserve">* New product costs will be included in the next collection update. </w:t>
            </w:r>
          </w:p>
        </w:tc>
      </w:tr>
      <w:bookmarkEnd w:id="6"/>
    </w:tbl>
    <w:p w:rsidRPr="00450051" w:rsidR="00E432D7" w:rsidP="00E432D7" w:rsidRDefault="00E432D7">
      <w:pPr>
        <w:ind w:left="720"/>
        <w:rPr>
          <w:rFonts w:ascii="Calibri Light" w:hAnsi="Calibri Light" w:cs="Arial"/>
        </w:rPr>
      </w:pPr>
    </w:p>
    <w:bookmarkEnd w:id="5"/>
    <w:p w:rsidRPr="00450051" w:rsidR="002E0A26" w:rsidP="00D71D03" w:rsidRDefault="002E0A26">
      <w:pPr>
        <w:rPr>
          <w:rFonts w:ascii="Calibri Light" w:hAnsi="Calibri Light" w:cs="Courier New"/>
        </w:rPr>
      </w:pPr>
    </w:p>
    <w:p w:rsidRPr="00450051" w:rsidR="002E0A26" w:rsidP="00D71D03" w:rsidRDefault="002E0A26">
      <w:pPr>
        <w:rPr>
          <w:rFonts w:ascii="Calibri Light" w:hAnsi="Calibri Light" w:cs="Courier New"/>
        </w:rPr>
      </w:pPr>
      <w:r w:rsidRPr="00450051">
        <w:rPr>
          <w:rFonts w:ascii="Calibri Light" w:hAnsi="Calibri Light" w:cs="Courier New"/>
          <w:bCs/>
        </w:rPr>
        <w:t xml:space="preserve">15.  </w:t>
      </w:r>
      <w:r w:rsidRPr="00450051">
        <w:rPr>
          <w:rFonts w:ascii="Calibri Light" w:hAnsi="Calibri Light" w:cs="Courier New"/>
          <w:bCs/>
          <w:u w:val="single"/>
        </w:rPr>
        <w:t>REASONS FOR CHANGE IN BURDEN</w:t>
      </w:r>
    </w:p>
    <w:p w:rsidRPr="00450051" w:rsidR="002E0A26" w:rsidP="00D71D03" w:rsidRDefault="002E0A26">
      <w:pPr>
        <w:ind w:hanging="720"/>
        <w:rPr>
          <w:rFonts w:ascii="Calibri Light" w:hAnsi="Calibri Light" w:cs="Courier New"/>
          <w:b/>
          <w:bCs/>
        </w:rPr>
      </w:pPr>
      <w:r w:rsidRPr="00450051">
        <w:rPr>
          <w:rFonts w:ascii="Calibri Light" w:hAnsi="Calibri Light" w:cs="Courier New"/>
        </w:rPr>
        <w:t xml:space="preserve">    </w:t>
      </w:r>
      <w:r w:rsidRPr="00450051">
        <w:rPr>
          <w:rFonts w:ascii="Calibri Light" w:hAnsi="Calibri Light" w:cs="Courier New"/>
          <w:b/>
          <w:bCs/>
        </w:rPr>
        <w:tab/>
      </w:r>
      <w:r w:rsidRPr="00450051">
        <w:rPr>
          <w:rFonts w:ascii="Calibri Light" w:hAnsi="Calibri Light" w:cs="Courier New"/>
          <w:b/>
          <w:bCs/>
        </w:rPr>
        <w:tab/>
      </w:r>
      <w:r w:rsidRPr="00450051">
        <w:rPr>
          <w:rFonts w:ascii="Calibri Light" w:hAnsi="Calibri Light" w:cs="Courier New"/>
          <w:b/>
          <w:bCs/>
        </w:rPr>
        <w:tab/>
      </w:r>
      <w:r w:rsidRPr="00450051">
        <w:rPr>
          <w:rFonts w:ascii="Calibri Light" w:hAnsi="Calibri Light" w:cs="Courier New"/>
          <w:b/>
          <w:bCs/>
        </w:rPr>
        <w:tab/>
      </w:r>
      <w:r w:rsidRPr="00450051">
        <w:rPr>
          <w:rFonts w:ascii="Calibri Light" w:hAnsi="Calibri Light" w:cs="Courier New"/>
          <w:b/>
          <w:bCs/>
        </w:rPr>
        <w:tab/>
      </w:r>
      <w:r w:rsidRPr="00450051">
        <w:rPr>
          <w:rFonts w:ascii="Calibri Light" w:hAnsi="Calibri Light" w:cs="Courier New"/>
          <w:b/>
          <w:bCs/>
        </w:rPr>
        <w:tab/>
      </w:r>
      <w:r w:rsidRPr="00450051">
        <w:rPr>
          <w:rFonts w:ascii="Calibri Light" w:hAnsi="Calibri Light" w:cs="Courier New"/>
          <w:b/>
          <w:bCs/>
        </w:rPr>
        <w:tab/>
      </w:r>
      <w:r w:rsidRPr="00450051">
        <w:rPr>
          <w:rFonts w:ascii="Calibri Light" w:hAnsi="Calibri Light" w:cs="Courier New"/>
          <w:b/>
          <w:bCs/>
        </w:rPr>
        <w:tab/>
      </w:r>
      <w:r w:rsidRPr="00450051">
        <w:rPr>
          <w:rFonts w:ascii="Calibri Light" w:hAnsi="Calibri Light" w:cs="Courier New"/>
          <w:b/>
          <w:bCs/>
        </w:rPr>
        <w:tab/>
      </w:r>
    </w:p>
    <w:p w:rsidR="00DB492B" w:rsidP="00EA01C1" w:rsidRDefault="00E86042">
      <w:pPr>
        <w:ind w:left="360"/>
        <w:rPr>
          <w:rFonts w:ascii="Calibri Light" w:hAnsi="Calibri Light" w:cs="Courier New"/>
        </w:rPr>
      </w:pPr>
      <w:r>
        <w:rPr>
          <w:rFonts w:ascii="Calibri Light" w:hAnsi="Calibri Light" w:cs="Courier New"/>
        </w:rPr>
        <w:t>The Form 1099-NEC was previously approved by OMB</w:t>
      </w:r>
      <w:r w:rsidR="00066B93">
        <w:rPr>
          <w:rFonts w:ascii="Calibri Light" w:hAnsi="Calibri Light" w:cs="Courier New"/>
        </w:rPr>
        <w:t xml:space="preserve"> in 198</w:t>
      </w:r>
      <w:r w:rsidR="00DB492B">
        <w:rPr>
          <w:rFonts w:ascii="Calibri Light" w:hAnsi="Calibri Light" w:cs="Courier New"/>
        </w:rPr>
        <w:t>1 and expired in 1982</w:t>
      </w:r>
      <w:r w:rsidR="00066B93">
        <w:rPr>
          <w:rFonts w:ascii="Calibri Light" w:hAnsi="Calibri Light" w:cs="Courier New"/>
        </w:rPr>
        <w:t xml:space="preserve">. </w:t>
      </w:r>
      <w:r w:rsidRPr="00DB492B" w:rsidR="00DB492B">
        <w:rPr>
          <w:rFonts w:ascii="Calibri Light" w:hAnsi="Calibri Light" w:cs="Courier New"/>
        </w:rPr>
        <w:t>As of 1982 the information relating to nonemployee compensation was collected on Form 1099-MISC</w:t>
      </w:r>
      <w:r w:rsidR="005E7D5B">
        <w:rPr>
          <w:rFonts w:ascii="Calibri Light" w:hAnsi="Calibri Light" w:cs="Courier New"/>
        </w:rPr>
        <w:t xml:space="preserve"> (OMB Control No. 1545-0115)</w:t>
      </w:r>
      <w:r w:rsidR="00DB492B">
        <w:rPr>
          <w:rFonts w:ascii="Calibri Light" w:hAnsi="Calibri Light" w:cs="Courier New"/>
        </w:rPr>
        <w:t xml:space="preserve">. </w:t>
      </w:r>
      <w:r w:rsidR="00066B93">
        <w:rPr>
          <w:rFonts w:ascii="Calibri Light" w:hAnsi="Calibri Light" w:cs="Courier New"/>
        </w:rPr>
        <w:t xml:space="preserve">The Internal Revenue Service </w:t>
      </w:r>
      <w:r w:rsidR="005E7D5B">
        <w:rPr>
          <w:rFonts w:ascii="Calibri Light" w:hAnsi="Calibri Light" w:cs="Courier New"/>
        </w:rPr>
        <w:t xml:space="preserve">subsequently </w:t>
      </w:r>
      <w:r w:rsidR="00066B93">
        <w:rPr>
          <w:rFonts w:ascii="Calibri Light" w:hAnsi="Calibri Light" w:cs="Courier New"/>
        </w:rPr>
        <w:t>discontinued use of Form 1099-NEC</w:t>
      </w:r>
      <w:r w:rsidR="00DB492B">
        <w:rPr>
          <w:rFonts w:ascii="Calibri Light" w:hAnsi="Calibri Light" w:cs="Courier New"/>
        </w:rPr>
        <w:t xml:space="preserve"> </w:t>
      </w:r>
      <w:r w:rsidR="005E7D5B">
        <w:rPr>
          <w:rFonts w:ascii="Calibri Light" w:hAnsi="Calibri Light" w:cs="Courier New"/>
        </w:rPr>
        <w:t>and allowed OMB Control Number 1545-0116 to expire</w:t>
      </w:r>
      <w:r w:rsidR="00066B93">
        <w:rPr>
          <w:rFonts w:ascii="Calibri Light" w:hAnsi="Calibri Light" w:cs="Courier New"/>
        </w:rPr>
        <w:t xml:space="preserve">. </w:t>
      </w:r>
      <w:r w:rsidR="001474EB">
        <w:rPr>
          <w:rFonts w:ascii="Calibri Light" w:hAnsi="Calibri Light" w:cs="Courier New"/>
        </w:rPr>
        <w:t>In light of the PATH Act changes, IRS is reviving the Form 1099-NEC and reinstating OMB No. 1545-0116.</w:t>
      </w:r>
    </w:p>
    <w:p w:rsidR="00EA01C1" w:rsidP="00E86042" w:rsidRDefault="00DB492B">
      <w:pPr>
        <w:ind w:hanging="720"/>
        <w:rPr>
          <w:rFonts w:ascii="Calibri Light" w:hAnsi="Calibri Light" w:cs="Courier New"/>
        </w:rPr>
      </w:pPr>
      <w:r>
        <w:rPr>
          <w:rFonts w:ascii="Calibri Light" w:hAnsi="Calibri Light" w:cs="Courier New"/>
        </w:rPr>
        <w:t xml:space="preserve">             </w:t>
      </w:r>
    </w:p>
    <w:p w:rsidRPr="00450051" w:rsidR="00EA01C1" w:rsidP="00193265" w:rsidRDefault="00066B93">
      <w:pPr>
        <w:ind w:hanging="720"/>
        <w:rPr>
          <w:rFonts w:ascii="Calibri Light" w:hAnsi="Calibri Light" w:cs="Courier New"/>
        </w:rPr>
      </w:pPr>
      <w:r>
        <w:rPr>
          <w:rFonts w:ascii="Calibri Light" w:hAnsi="Calibri Light" w:cs="Courier New"/>
        </w:rPr>
        <w:t xml:space="preserve">            </w:t>
      </w:r>
      <w:r w:rsidRPr="00450051" w:rsidR="002E0A26">
        <w:rPr>
          <w:rFonts w:ascii="Calibri Light" w:hAnsi="Calibri Light" w:cs="Courier New"/>
        </w:rPr>
        <w:t xml:space="preserve">    </w:t>
      </w:r>
      <w:r w:rsidRPr="00450051" w:rsidR="004366AC">
        <w:rPr>
          <w:rFonts w:ascii="Calibri Light" w:hAnsi="Calibri Light" w:cs="Courier New"/>
        </w:rPr>
        <w:t xml:space="preserve">                  </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727"/>
        <w:gridCol w:w="1509"/>
        <w:gridCol w:w="1510"/>
        <w:gridCol w:w="1510"/>
        <w:gridCol w:w="1510"/>
        <w:gridCol w:w="1510"/>
        <w:gridCol w:w="1508"/>
      </w:tblGrid>
      <w:tr w:rsidRPr="00EA01C1" w:rsidR="00EA01C1" w:rsidTr="005E7D5B">
        <w:tc>
          <w:tcPr>
            <w:tcW w:w="801" w:type="pct"/>
            <w:tcBorders>
              <w:top w:val="outset" w:color="auto" w:sz="6" w:space="0"/>
              <w:left w:val="outset" w:color="auto" w:sz="6" w:space="0"/>
              <w:bottom w:val="outset" w:color="auto" w:sz="6" w:space="0"/>
              <w:right w:val="outset" w:color="auto" w:sz="6" w:space="0"/>
            </w:tcBorders>
            <w:vAlign w:val="center"/>
            <w:hideMark/>
          </w:tcPr>
          <w:p w:rsidRPr="00EA01C1" w:rsidR="00EA01C1" w:rsidP="00EA01C1" w:rsidRDefault="00EA01C1">
            <w:pPr>
              <w:keepNext/>
              <w:keepLines/>
              <w:autoSpaceDE/>
              <w:autoSpaceDN/>
              <w:adjustRightInd/>
              <w:jc w:val="center"/>
              <w:rPr>
                <w:rFonts w:ascii="Arial Narrow" w:hAnsi="Arial Narrow" w:cs="Arial"/>
                <w:b/>
                <w:bCs/>
                <w:color w:val="000000"/>
                <w:sz w:val="18"/>
                <w:szCs w:val="18"/>
              </w:rPr>
            </w:pPr>
            <w:r w:rsidRPr="00EA01C1">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A01C1" w:rsidR="00EA01C1" w:rsidP="00EA01C1" w:rsidRDefault="00EA01C1">
            <w:pPr>
              <w:keepNext/>
              <w:keepLines/>
              <w:autoSpaceDE/>
              <w:autoSpaceDN/>
              <w:adjustRightInd/>
              <w:jc w:val="center"/>
              <w:rPr>
                <w:rFonts w:ascii="Arial Narrow" w:hAnsi="Arial Narrow" w:cs="Arial"/>
                <w:b/>
                <w:bCs/>
                <w:color w:val="000000"/>
                <w:sz w:val="18"/>
                <w:szCs w:val="18"/>
              </w:rPr>
            </w:pPr>
            <w:r w:rsidRPr="00EA01C1">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A01C1" w:rsidR="00EA01C1" w:rsidP="00EA01C1" w:rsidRDefault="00EA01C1">
            <w:pPr>
              <w:keepNext/>
              <w:keepLines/>
              <w:autoSpaceDE/>
              <w:autoSpaceDN/>
              <w:adjustRightInd/>
              <w:jc w:val="center"/>
              <w:rPr>
                <w:rFonts w:ascii="Arial Narrow" w:hAnsi="Arial Narrow" w:cs="Arial"/>
                <w:b/>
                <w:bCs/>
                <w:color w:val="000000"/>
                <w:sz w:val="18"/>
                <w:szCs w:val="18"/>
              </w:rPr>
            </w:pPr>
            <w:r w:rsidRPr="00EA01C1">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A01C1" w:rsidR="00EA01C1" w:rsidP="00EA01C1" w:rsidRDefault="00EA01C1">
            <w:pPr>
              <w:keepNext/>
              <w:keepLines/>
              <w:autoSpaceDE/>
              <w:autoSpaceDN/>
              <w:adjustRightInd/>
              <w:jc w:val="center"/>
              <w:rPr>
                <w:rFonts w:ascii="Arial Narrow" w:hAnsi="Arial Narrow" w:cs="Arial"/>
                <w:b/>
                <w:bCs/>
                <w:color w:val="000000"/>
                <w:sz w:val="18"/>
                <w:szCs w:val="18"/>
              </w:rPr>
            </w:pPr>
            <w:r w:rsidRPr="00EA01C1">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A01C1" w:rsidR="00EA01C1" w:rsidP="00EA01C1" w:rsidRDefault="00EA01C1">
            <w:pPr>
              <w:keepNext/>
              <w:keepLines/>
              <w:autoSpaceDE/>
              <w:autoSpaceDN/>
              <w:adjustRightInd/>
              <w:jc w:val="center"/>
              <w:rPr>
                <w:rFonts w:ascii="Arial Narrow" w:hAnsi="Arial Narrow" w:cs="Arial"/>
                <w:b/>
                <w:bCs/>
                <w:color w:val="000000"/>
                <w:sz w:val="18"/>
                <w:szCs w:val="18"/>
              </w:rPr>
            </w:pPr>
            <w:r w:rsidRPr="00EA01C1">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A01C1" w:rsidR="00EA01C1" w:rsidP="00EA01C1" w:rsidRDefault="00EA01C1">
            <w:pPr>
              <w:keepNext/>
              <w:keepLines/>
              <w:autoSpaceDE/>
              <w:autoSpaceDN/>
              <w:adjustRightInd/>
              <w:jc w:val="center"/>
              <w:rPr>
                <w:rFonts w:ascii="Arial Narrow" w:hAnsi="Arial Narrow" w:cs="Arial"/>
                <w:b/>
                <w:bCs/>
                <w:color w:val="000000"/>
                <w:sz w:val="18"/>
                <w:szCs w:val="18"/>
              </w:rPr>
            </w:pPr>
            <w:r w:rsidRPr="00EA01C1">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A01C1" w:rsidR="00EA01C1" w:rsidP="00EA01C1" w:rsidRDefault="00EA01C1">
            <w:pPr>
              <w:keepNext/>
              <w:keepLines/>
              <w:autoSpaceDE/>
              <w:autoSpaceDN/>
              <w:adjustRightInd/>
              <w:jc w:val="center"/>
              <w:rPr>
                <w:rFonts w:ascii="Arial Narrow" w:hAnsi="Arial Narrow" w:cs="Arial"/>
                <w:b/>
                <w:bCs/>
                <w:color w:val="000000"/>
                <w:sz w:val="18"/>
                <w:szCs w:val="18"/>
              </w:rPr>
            </w:pPr>
            <w:r w:rsidRPr="00EA01C1">
              <w:rPr>
                <w:rFonts w:ascii="Arial Narrow" w:hAnsi="Arial Narrow" w:cs="Arial"/>
                <w:b/>
                <w:bCs/>
                <w:color w:val="000000"/>
                <w:sz w:val="18"/>
                <w:szCs w:val="18"/>
              </w:rPr>
              <w:t>Previously Approved</w:t>
            </w:r>
          </w:p>
        </w:tc>
      </w:tr>
      <w:tr w:rsidRPr="00EA01C1" w:rsidR="005E7D5B" w:rsidTr="00EA01C1">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70,802,480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04541A">
            <w:pPr>
              <w:keepNext/>
              <w:keepLines/>
              <w:tabs>
                <w:tab w:val="center" w:pos="740"/>
              </w:tab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63,188,480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04541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7,614,000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0</w:t>
            </w:r>
          </w:p>
        </w:tc>
      </w:tr>
      <w:tr w:rsidRPr="00EA01C1" w:rsidR="005E7D5B" w:rsidTr="00EA01C1">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Annual Time Burden (</w:t>
            </w:r>
            <w:proofErr w:type="spellStart"/>
            <w:r w:rsidRPr="00EA01C1">
              <w:rPr>
                <w:rFonts w:ascii="Arial Narrow" w:hAnsi="Arial Narrow" w:cs="Arial"/>
                <w:color w:val="000000"/>
                <w:sz w:val="18"/>
                <w:szCs w:val="18"/>
              </w:rPr>
              <w:t>Hr</w:t>
            </w:r>
            <w:proofErr w:type="spellEnd"/>
            <w:r w:rsidRPr="00EA01C1">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5,900,206</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04541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3,970,206</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04541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1,930,000</w:t>
            </w:r>
          </w:p>
        </w:tc>
        <w:tc>
          <w:tcPr>
            <w:tcW w:w="0" w:type="auto"/>
            <w:tcBorders>
              <w:top w:val="outset" w:color="auto" w:sz="6" w:space="0"/>
              <w:left w:val="outset" w:color="auto" w:sz="6" w:space="0"/>
              <w:bottom w:val="outset" w:color="auto" w:sz="6" w:space="0"/>
              <w:right w:val="outset" w:color="auto" w:sz="6" w:space="0"/>
            </w:tcBorders>
            <w:hideMark/>
          </w:tcPr>
          <w:p w:rsidRPr="00EA01C1" w:rsidR="005E7D5B" w:rsidP="00E3164D" w:rsidRDefault="005E7D5B">
            <w:pPr>
              <w:keepNext/>
              <w:keepLines/>
              <w:autoSpaceDE/>
              <w:autoSpaceDN/>
              <w:adjustRightInd/>
              <w:jc w:val="center"/>
              <w:rPr>
                <w:rFonts w:ascii="Arial Narrow" w:hAnsi="Arial Narrow" w:cs="Arial"/>
                <w:color w:val="000000"/>
                <w:sz w:val="18"/>
                <w:szCs w:val="18"/>
              </w:rPr>
            </w:pPr>
            <w:r w:rsidRPr="00EA01C1">
              <w:rPr>
                <w:rFonts w:ascii="Arial Narrow" w:hAnsi="Arial Narrow" w:cs="Arial"/>
                <w:color w:val="000000"/>
                <w:sz w:val="18"/>
                <w:szCs w:val="18"/>
              </w:rPr>
              <w:t>0</w:t>
            </w:r>
          </w:p>
        </w:tc>
      </w:tr>
    </w:tbl>
    <w:p w:rsidRPr="00450051" w:rsidR="004366AC" w:rsidP="00193265" w:rsidRDefault="004366AC">
      <w:pPr>
        <w:ind w:hanging="720"/>
        <w:rPr>
          <w:rFonts w:ascii="Calibri Light" w:hAnsi="Calibri Light" w:cs="Courier New"/>
        </w:rPr>
      </w:pPr>
    </w:p>
    <w:p w:rsidRPr="005A132C" w:rsidR="00193265" w:rsidP="00EA01C1" w:rsidRDefault="004366AC">
      <w:pPr>
        <w:ind w:hanging="720"/>
        <w:rPr>
          <w:rFonts w:ascii="Calibri Light" w:hAnsi="Calibri Light" w:cs="Courier New"/>
          <w:bCs/>
        </w:rPr>
      </w:pPr>
      <w:r w:rsidRPr="00450051">
        <w:rPr>
          <w:rFonts w:ascii="Calibri Light" w:hAnsi="Calibri Light" w:cs="Courier New"/>
        </w:rPr>
        <w:t xml:space="preserve"> </w:t>
      </w:r>
      <w:bookmarkStart w:name="_GoBack" w:id="7"/>
      <w:bookmarkEnd w:id="7"/>
    </w:p>
    <w:p w:rsidRPr="005A132C" w:rsidR="002E0A26" w:rsidP="00D71D03" w:rsidRDefault="002E0A26">
      <w:pPr>
        <w:rPr>
          <w:rFonts w:ascii="Calibri Light" w:hAnsi="Calibri Light" w:cs="Courier New"/>
        </w:rPr>
      </w:pPr>
      <w:r w:rsidRPr="005A132C">
        <w:rPr>
          <w:rFonts w:ascii="Calibri Light" w:hAnsi="Calibri Light" w:cs="Courier New"/>
          <w:bCs/>
        </w:rPr>
        <w:t xml:space="preserve">16.  </w:t>
      </w:r>
      <w:r w:rsidRPr="005A132C">
        <w:rPr>
          <w:rFonts w:ascii="Calibri Light" w:hAnsi="Calibri Light" w:cs="Courier New"/>
          <w:bCs/>
          <w:u w:val="single"/>
        </w:rPr>
        <w:t>PLANS FOR TABULATION, STATISTICAL ANALYSIS AND PUBLICATION</w:t>
      </w:r>
    </w:p>
    <w:p w:rsidRPr="005A132C" w:rsidR="002E0A26" w:rsidP="00D71D03" w:rsidRDefault="002E0A26">
      <w:pPr>
        <w:rPr>
          <w:rFonts w:ascii="Calibri Light" w:hAnsi="Calibri Light" w:cs="Courier New"/>
        </w:rPr>
      </w:pPr>
    </w:p>
    <w:p w:rsidRPr="005A132C" w:rsidR="00255A98" w:rsidP="00D71D03" w:rsidRDefault="002E0A26">
      <w:pPr>
        <w:tabs>
          <w:tab w:val="left" w:pos="540"/>
        </w:tabs>
        <w:rPr>
          <w:rFonts w:ascii="Calibri Light" w:hAnsi="Calibri Light" w:cs="Courier New"/>
        </w:rPr>
      </w:pPr>
      <w:r w:rsidRPr="005A132C">
        <w:rPr>
          <w:rFonts w:ascii="Calibri Light" w:hAnsi="Calibri Light" w:cs="Courier New"/>
        </w:rPr>
        <w:t xml:space="preserve"> </w:t>
      </w:r>
      <w:r w:rsidRPr="005A132C" w:rsidR="00A20BCE">
        <w:rPr>
          <w:rFonts w:ascii="Calibri Light" w:hAnsi="Calibri Light" w:cs="Courier New"/>
        </w:rPr>
        <w:t xml:space="preserve">      </w:t>
      </w:r>
      <w:r w:rsidRPr="005A132C" w:rsidR="00255A98">
        <w:rPr>
          <w:rFonts w:ascii="Calibri Light" w:hAnsi="Calibri Light" w:cs="Courier New"/>
        </w:rPr>
        <w:t>There are no plans for tabulation</w:t>
      </w:r>
      <w:r w:rsidRPr="005A132C" w:rsidR="00A20BCE">
        <w:rPr>
          <w:rFonts w:ascii="Calibri Light" w:hAnsi="Calibri Light" w:cs="Courier New"/>
        </w:rPr>
        <w:t>,</w:t>
      </w:r>
      <w:r w:rsidRPr="00A20BCE" w:rsidR="00A20BCE">
        <w:rPr>
          <w:rFonts w:ascii="Calibri Light" w:hAnsi="Calibri Light" w:cs="Courier New"/>
        </w:rPr>
        <w:t xml:space="preserve"> </w:t>
      </w:r>
      <w:r w:rsidRPr="0054333C" w:rsidR="00A20BCE">
        <w:rPr>
          <w:rFonts w:ascii="Calibri Light" w:hAnsi="Calibri Light" w:cs="Courier New"/>
        </w:rPr>
        <w:t>statistical analysis and publication</w:t>
      </w:r>
      <w:r w:rsidRPr="005A132C" w:rsidR="00255A98">
        <w:rPr>
          <w:rFonts w:ascii="Calibri Light" w:hAnsi="Calibri Light" w:cs="Courier New"/>
        </w:rPr>
        <w:t>.</w:t>
      </w:r>
    </w:p>
    <w:p w:rsidRPr="005A132C" w:rsidR="002E0A26" w:rsidP="00D71D03" w:rsidRDefault="00255A98">
      <w:pPr>
        <w:rPr>
          <w:rFonts w:ascii="Calibri Light" w:hAnsi="Calibri Light" w:cs="Courier New"/>
        </w:rPr>
      </w:pPr>
      <w:r w:rsidRPr="005A132C">
        <w:rPr>
          <w:rFonts w:ascii="Calibri Light" w:hAnsi="Calibri Light" w:cs="Courier New"/>
        </w:rPr>
        <w:t xml:space="preserve"> </w:t>
      </w:r>
    </w:p>
    <w:p w:rsidRPr="005A132C" w:rsidR="002E0A26" w:rsidP="00D71D03" w:rsidRDefault="002E0A26">
      <w:pPr>
        <w:rPr>
          <w:rFonts w:ascii="Calibri Light" w:hAnsi="Calibri Light" w:cs="Courier New"/>
          <w:bCs/>
        </w:rPr>
      </w:pP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17.  </w:t>
      </w:r>
      <w:r w:rsidRPr="005A132C">
        <w:rPr>
          <w:rFonts w:ascii="Calibri Light" w:hAnsi="Calibri Light" w:cs="Courier New"/>
          <w:bCs/>
          <w:u w:val="single"/>
        </w:rPr>
        <w:t>REASONS WHY DISPLAYING THE OMB EXPIRATION DATE IS</w:t>
      </w:r>
      <w:r w:rsidR="00EA01C1">
        <w:rPr>
          <w:rFonts w:ascii="Calibri Light" w:hAnsi="Calibri Light" w:cs="Courier New"/>
          <w:bCs/>
          <w:u w:val="single"/>
        </w:rPr>
        <w:t xml:space="preserve"> </w:t>
      </w:r>
      <w:r w:rsidRPr="005A132C">
        <w:rPr>
          <w:rFonts w:ascii="Calibri Light" w:hAnsi="Calibri Light" w:cs="Courier New"/>
          <w:bCs/>
          <w:u w:val="single"/>
        </w:rPr>
        <w:t>INAPPROPRIATE</w:t>
      </w:r>
    </w:p>
    <w:p w:rsidRPr="005A132C" w:rsidR="00255A98" w:rsidP="00D71D03" w:rsidRDefault="00255A98">
      <w:pPr>
        <w:rPr>
          <w:rFonts w:ascii="Calibri Light" w:hAnsi="Calibri Light" w:cs="Courier New"/>
          <w:b/>
          <w:bCs/>
        </w:rPr>
      </w:pPr>
    </w:p>
    <w:p w:rsidRPr="005A132C" w:rsidR="00255A98" w:rsidP="00D71D03" w:rsidRDefault="00A20BCE">
      <w:pPr>
        <w:rPr>
          <w:rFonts w:ascii="Calibri Light" w:hAnsi="Calibri Light" w:cs="Courier New"/>
          <w:bCs/>
        </w:rPr>
      </w:pPr>
      <w:r w:rsidRPr="005A132C">
        <w:rPr>
          <w:rFonts w:ascii="Calibri Light" w:hAnsi="Calibri Light" w:cs="Courier New"/>
          <w:bCs/>
        </w:rPr>
        <w:t xml:space="preserve">      </w:t>
      </w:r>
      <w:r w:rsidRPr="00D24FB4">
        <w:rPr>
          <w:rFonts w:ascii="Calibri Light" w:hAnsi="Calibri Light"/>
        </w:rPr>
        <w:t xml:space="preserve">We believe that displaying the OMB expiration date is inappropriate because it could cause confusion by </w:t>
      </w:r>
      <w:r>
        <w:rPr>
          <w:rFonts w:ascii="Calibri Light" w:hAnsi="Calibri Light"/>
        </w:rPr>
        <w:t xml:space="preserve">            </w:t>
      </w:r>
      <w:r w:rsidRPr="00D24FB4">
        <w:rPr>
          <w:rFonts w:ascii="Calibri Light" w:hAnsi="Calibri Light"/>
        </w:rPr>
        <w:t xml:space="preserve">leading taxpayers to believe that the regulation sunsets </w:t>
      </w:r>
      <w:r w:rsidRPr="00D24FB4">
        <w:rPr>
          <w:rFonts w:ascii="Calibri Light" w:hAnsi="Calibri Light"/>
          <w:bCs/>
        </w:rPr>
        <w:t xml:space="preserve">as </w:t>
      </w:r>
      <w:r w:rsidRPr="00D24FB4">
        <w:rPr>
          <w:rFonts w:ascii="Calibri Light" w:hAnsi="Calibri Light"/>
        </w:rPr>
        <w:t xml:space="preserve">of the expiration date. Taxpayers are not likely to </w:t>
      </w:r>
      <w:r>
        <w:rPr>
          <w:rFonts w:ascii="Calibri Light" w:hAnsi="Calibri Light"/>
        </w:rPr>
        <w:t xml:space="preserve">      </w:t>
      </w:r>
      <w:r w:rsidRPr="00D24FB4">
        <w:rPr>
          <w:rFonts w:ascii="Calibri Light" w:hAnsi="Calibri Light"/>
        </w:rPr>
        <w:lastRenderedPageBreak/>
        <w:t xml:space="preserve">be aware that the Service intends to request renewal of the OMB approval and obtain a new expiration </w:t>
      </w:r>
      <w:r>
        <w:rPr>
          <w:rFonts w:ascii="Calibri Light" w:hAnsi="Calibri Light"/>
        </w:rPr>
        <w:t xml:space="preserve">              </w:t>
      </w:r>
      <w:r w:rsidRPr="00D24FB4">
        <w:rPr>
          <w:rFonts w:ascii="Calibri Light" w:hAnsi="Calibri Light"/>
        </w:rPr>
        <w:t>date before the old one expires</w:t>
      </w:r>
      <w:r w:rsidR="007F60CB">
        <w:rPr>
          <w:rFonts w:ascii="Calibri Light" w:hAnsi="Calibri Light"/>
        </w:rPr>
        <w:t>.</w:t>
      </w:r>
    </w:p>
    <w:p w:rsidRPr="005A132C" w:rsidR="00255A98" w:rsidP="00D71D03" w:rsidRDefault="00D71D03">
      <w:pPr>
        <w:tabs>
          <w:tab w:val="left" w:pos="13200"/>
        </w:tabs>
        <w:rPr>
          <w:rFonts w:ascii="Calibri Light" w:hAnsi="Calibri Light" w:cs="Courier New"/>
          <w:b/>
          <w:bCs/>
        </w:rPr>
      </w:pPr>
      <w:r w:rsidRPr="005A132C">
        <w:rPr>
          <w:rFonts w:ascii="Calibri Light" w:hAnsi="Calibri Light" w:cs="Courier New"/>
          <w:b/>
          <w:bCs/>
        </w:rPr>
        <w:tab/>
      </w:r>
    </w:p>
    <w:p w:rsidRPr="005A132C" w:rsidR="002E0A26" w:rsidP="00D71D03" w:rsidRDefault="00255A98">
      <w:pPr>
        <w:rPr>
          <w:rFonts w:ascii="Calibri Light" w:hAnsi="Calibri Light" w:cs="Courier New"/>
        </w:rPr>
      </w:pPr>
      <w:r w:rsidRPr="005A132C">
        <w:rPr>
          <w:rFonts w:ascii="Calibri Light" w:hAnsi="Calibri Light" w:cs="Courier New"/>
          <w:b/>
          <w:bCs/>
        </w:rPr>
        <w:t xml:space="preserve">   </w:t>
      </w:r>
    </w:p>
    <w:p w:rsidRPr="005A132C" w:rsidR="002E0A26" w:rsidP="00D71D03" w:rsidRDefault="002E0A26">
      <w:pPr>
        <w:rPr>
          <w:rFonts w:ascii="Calibri Light" w:hAnsi="Calibri Light" w:cs="Courier New"/>
          <w:bCs/>
        </w:rPr>
      </w:pPr>
      <w:r w:rsidRPr="005A132C">
        <w:rPr>
          <w:rFonts w:ascii="Calibri Light" w:hAnsi="Calibri Light" w:cs="Courier New"/>
          <w:bCs/>
        </w:rPr>
        <w:t xml:space="preserve">18.  </w:t>
      </w:r>
      <w:r w:rsidRPr="005A132C">
        <w:rPr>
          <w:rFonts w:ascii="Calibri Light" w:hAnsi="Calibri Light" w:cs="Courier New"/>
          <w:bCs/>
          <w:u w:val="single"/>
        </w:rPr>
        <w:t xml:space="preserve">EXCEPTIONS TO THE CERTIFICATION STATEMENT </w:t>
      </w:r>
    </w:p>
    <w:p w:rsidRPr="005A132C" w:rsidR="002E0A26" w:rsidP="00D71D03" w:rsidRDefault="002E0A26">
      <w:pPr>
        <w:rPr>
          <w:rFonts w:ascii="Calibri Light" w:hAnsi="Calibri Light" w:cs="Courier New"/>
        </w:rPr>
      </w:pPr>
    </w:p>
    <w:p w:rsidRPr="005A132C" w:rsidR="00255A98" w:rsidP="00D71D03" w:rsidRDefault="002E0A26">
      <w:pPr>
        <w:tabs>
          <w:tab w:val="left" w:pos="540"/>
        </w:tabs>
        <w:rPr>
          <w:rFonts w:ascii="Calibri Light" w:hAnsi="Calibri Light" w:cs="Courier New"/>
        </w:rPr>
      </w:pPr>
      <w:r w:rsidRPr="005A132C">
        <w:rPr>
          <w:rFonts w:ascii="Calibri Light" w:hAnsi="Calibri Light" w:cs="Courier New"/>
        </w:rPr>
        <w:t xml:space="preserve">     </w:t>
      </w:r>
      <w:r w:rsidRPr="005A132C" w:rsidR="00A20BCE">
        <w:rPr>
          <w:rFonts w:ascii="Calibri Light" w:hAnsi="Calibri Light" w:cs="Courier New"/>
        </w:rPr>
        <w:t xml:space="preserve">   </w:t>
      </w:r>
      <w:r w:rsidRPr="005A132C" w:rsidR="00255A98">
        <w:rPr>
          <w:rFonts w:ascii="Calibri Light" w:hAnsi="Calibri Light" w:cs="Courier New"/>
        </w:rPr>
        <w:t>There are no exceptions</w:t>
      </w:r>
      <w:r w:rsidR="007F60CB">
        <w:rPr>
          <w:rFonts w:ascii="Calibri Light" w:hAnsi="Calibri Light" w:cs="Courier New"/>
        </w:rPr>
        <w:t xml:space="preserve"> to the certification statement</w:t>
      </w:r>
      <w:r w:rsidRPr="005A132C" w:rsidR="00255A98">
        <w:rPr>
          <w:rFonts w:ascii="Calibri Light" w:hAnsi="Calibri Light" w:cs="Courier New"/>
        </w:rPr>
        <w:t>.</w:t>
      </w:r>
    </w:p>
    <w:p w:rsidRPr="005A132C" w:rsidR="002E0A26" w:rsidP="00D71D03" w:rsidRDefault="002E0A26">
      <w:pPr>
        <w:rPr>
          <w:rFonts w:ascii="Calibri Light" w:hAnsi="Calibri Light" w:cs="Courier New"/>
        </w:rPr>
      </w:pPr>
      <w:r w:rsidRPr="005A132C">
        <w:rPr>
          <w:rFonts w:ascii="Calibri Light" w:hAnsi="Calibri Light" w:cs="Courier New"/>
        </w:rPr>
        <w:t xml:space="preserve"> </w:t>
      </w:r>
    </w:p>
    <w:p w:rsidRPr="005A132C" w:rsidR="002E0A26" w:rsidP="00D71D03" w:rsidRDefault="00A20BCE">
      <w:pPr>
        <w:rPr>
          <w:rFonts w:ascii="Calibri Light" w:hAnsi="Calibri Light" w:cs="Courier New"/>
        </w:rPr>
      </w:pPr>
      <w:r w:rsidRPr="005A132C">
        <w:rPr>
          <w:rFonts w:ascii="Calibri Light" w:hAnsi="Calibri Light" w:cs="Courier New"/>
          <w:bCs/>
          <w:u w:val="single"/>
        </w:rPr>
        <w:t xml:space="preserve"> </w:t>
      </w:r>
      <w:r w:rsidRPr="005A132C" w:rsidR="002E0A26">
        <w:rPr>
          <w:rFonts w:ascii="Calibri Light" w:hAnsi="Calibri Light" w:cs="Courier New"/>
          <w:bCs/>
          <w:u w:val="single"/>
        </w:rPr>
        <w:t>Note:</w:t>
      </w:r>
      <w:r w:rsidRPr="005A132C" w:rsidR="002E0A26">
        <w:rPr>
          <w:rFonts w:ascii="Calibri Light" w:hAnsi="Calibri Light" w:cs="Courier New"/>
        </w:rPr>
        <w:t xml:space="preserve">  The following paragraph applies to all of the collections of information in this submission:</w:t>
      </w:r>
    </w:p>
    <w:p w:rsidRPr="005A132C" w:rsidR="00FC5AA5" w:rsidP="00D71D03" w:rsidRDefault="00FC5AA5">
      <w:pPr>
        <w:rPr>
          <w:rFonts w:ascii="Calibri Light" w:hAnsi="Calibri Light" w:cs="Courier New"/>
        </w:rPr>
      </w:pPr>
    </w:p>
    <w:p w:rsidRPr="005A132C" w:rsidR="00FC5AA5" w:rsidP="00D71D03" w:rsidRDefault="002E0A26">
      <w:pPr>
        <w:rPr>
          <w:rFonts w:ascii="Calibri Light" w:hAnsi="Calibri Light" w:cs="Courier New"/>
        </w:rPr>
      </w:pPr>
      <w:r w:rsidRPr="005A132C">
        <w:rPr>
          <w:rFonts w:ascii="Calibri Light" w:hAnsi="Calibri Light" w:cs="Courier New"/>
        </w:rPr>
        <w:t xml:space="preserve">     An agency may not conduct or sp</w:t>
      </w:r>
      <w:r w:rsidRPr="005A132C" w:rsidR="00FC5AA5">
        <w:rPr>
          <w:rFonts w:ascii="Calibri Light" w:hAnsi="Calibri Light" w:cs="Courier New"/>
        </w:rPr>
        <w:t xml:space="preserve">onsor, and a person is not </w:t>
      </w:r>
      <w:r w:rsidRPr="005A132C">
        <w:rPr>
          <w:rFonts w:ascii="Calibri Light" w:hAnsi="Calibri Light" w:cs="Courier New"/>
        </w:rPr>
        <w:t>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5A132C" w:rsidR="00FC5AA5" w:rsidSect="00D71D03">
      <w:type w:val="continuous"/>
      <w:pgSz w:w="12240" w:h="15840"/>
      <w:pgMar w:top="720" w:right="720" w:bottom="720" w:left="720"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6"/>
    <w:rsid w:val="000106C1"/>
    <w:rsid w:val="00011975"/>
    <w:rsid w:val="0004541A"/>
    <w:rsid w:val="00047E58"/>
    <w:rsid w:val="0006285C"/>
    <w:rsid w:val="00066B93"/>
    <w:rsid w:val="00076688"/>
    <w:rsid w:val="00093F57"/>
    <w:rsid w:val="000A2A45"/>
    <w:rsid w:val="000D1A03"/>
    <w:rsid w:val="000E3333"/>
    <w:rsid w:val="001474EB"/>
    <w:rsid w:val="00174B83"/>
    <w:rsid w:val="00193265"/>
    <w:rsid w:val="00225045"/>
    <w:rsid w:val="00255A98"/>
    <w:rsid w:val="00265F1C"/>
    <w:rsid w:val="00291F5D"/>
    <w:rsid w:val="002A1545"/>
    <w:rsid w:val="002A20C7"/>
    <w:rsid w:val="002A63A0"/>
    <w:rsid w:val="002E0A26"/>
    <w:rsid w:val="0031378D"/>
    <w:rsid w:val="00325963"/>
    <w:rsid w:val="003344FF"/>
    <w:rsid w:val="0036591A"/>
    <w:rsid w:val="00384981"/>
    <w:rsid w:val="003913E3"/>
    <w:rsid w:val="00396ED8"/>
    <w:rsid w:val="003A6755"/>
    <w:rsid w:val="003B1FAD"/>
    <w:rsid w:val="004009A6"/>
    <w:rsid w:val="00411B73"/>
    <w:rsid w:val="004366AC"/>
    <w:rsid w:val="004428E6"/>
    <w:rsid w:val="00450051"/>
    <w:rsid w:val="004A7D98"/>
    <w:rsid w:val="004B3FFA"/>
    <w:rsid w:val="004D5B88"/>
    <w:rsid w:val="005608FF"/>
    <w:rsid w:val="0056266B"/>
    <w:rsid w:val="00584996"/>
    <w:rsid w:val="005A132C"/>
    <w:rsid w:val="005B040E"/>
    <w:rsid w:val="005C1AFC"/>
    <w:rsid w:val="005E187F"/>
    <w:rsid w:val="005E7D5B"/>
    <w:rsid w:val="005F010F"/>
    <w:rsid w:val="006039BB"/>
    <w:rsid w:val="00605985"/>
    <w:rsid w:val="006215A3"/>
    <w:rsid w:val="00645D95"/>
    <w:rsid w:val="0068523C"/>
    <w:rsid w:val="0068537C"/>
    <w:rsid w:val="0068612F"/>
    <w:rsid w:val="006A24CC"/>
    <w:rsid w:val="006A2C82"/>
    <w:rsid w:val="006A6BF6"/>
    <w:rsid w:val="006B2CE0"/>
    <w:rsid w:val="006D2DFD"/>
    <w:rsid w:val="00704E4C"/>
    <w:rsid w:val="00733167"/>
    <w:rsid w:val="00757603"/>
    <w:rsid w:val="00760786"/>
    <w:rsid w:val="007650D5"/>
    <w:rsid w:val="007A4F35"/>
    <w:rsid w:val="007A6726"/>
    <w:rsid w:val="007B0E45"/>
    <w:rsid w:val="007B2E84"/>
    <w:rsid w:val="007F60CB"/>
    <w:rsid w:val="007F6C2E"/>
    <w:rsid w:val="00810487"/>
    <w:rsid w:val="008429FD"/>
    <w:rsid w:val="0087542C"/>
    <w:rsid w:val="008F6C99"/>
    <w:rsid w:val="00916890"/>
    <w:rsid w:val="009B5243"/>
    <w:rsid w:val="009C0B56"/>
    <w:rsid w:val="009F5741"/>
    <w:rsid w:val="00A03A48"/>
    <w:rsid w:val="00A0444D"/>
    <w:rsid w:val="00A20BCE"/>
    <w:rsid w:val="00A43474"/>
    <w:rsid w:val="00A43645"/>
    <w:rsid w:val="00A44DD5"/>
    <w:rsid w:val="00A753D9"/>
    <w:rsid w:val="00A75ED4"/>
    <w:rsid w:val="00AA4617"/>
    <w:rsid w:val="00AB5E5A"/>
    <w:rsid w:val="00AF43E6"/>
    <w:rsid w:val="00B31951"/>
    <w:rsid w:val="00B52D2F"/>
    <w:rsid w:val="00B74889"/>
    <w:rsid w:val="00BC49FD"/>
    <w:rsid w:val="00C16355"/>
    <w:rsid w:val="00C16434"/>
    <w:rsid w:val="00C27638"/>
    <w:rsid w:val="00C318F6"/>
    <w:rsid w:val="00C55402"/>
    <w:rsid w:val="00C74D92"/>
    <w:rsid w:val="00C83AD8"/>
    <w:rsid w:val="00C85B97"/>
    <w:rsid w:val="00D44F8B"/>
    <w:rsid w:val="00D550BE"/>
    <w:rsid w:val="00D71D03"/>
    <w:rsid w:val="00D75B20"/>
    <w:rsid w:val="00D84045"/>
    <w:rsid w:val="00DB492B"/>
    <w:rsid w:val="00DE21A4"/>
    <w:rsid w:val="00E3164D"/>
    <w:rsid w:val="00E3555B"/>
    <w:rsid w:val="00E432D7"/>
    <w:rsid w:val="00E44DA0"/>
    <w:rsid w:val="00E56BF8"/>
    <w:rsid w:val="00E86042"/>
    <w:rsid w:val="00E94FE5"/>
    <w:rsid w:val="00EA01C1"/>
    <w:rsid w:val="00F21E1C"/>
    <w:rsid w:val="00F33D92"/>
    <w:rsid w:val="00F54471"/>
    <w:rsid w:val="00F626BD"/>
    <w:rsid w:val="00F75C7E"/>
    <w:rsid w:val="00F91B7E"/>
    <w:rsid w:val="00FB0147"/>
    <w:rsid w:val="00FC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B6F93"/>
  <w15:chartTrackingRefBased/>
  <w15:docId w15:val="{AD6C5679-E69E-48EB-B53A-5A4883E9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F43E6"/>
    <w:rPr>
      <w:color w:val="0000FF"/>
      <w:u w:val="single"/>
    </w:rPr>
  </w:style>
  <w:style w:type="paragraph" w:customStyle="1" w:styleId="Default">
    <w:name w:val="Default"/>
    <w:rsid w:val="00A75ED4"/>
    <w:pPr>
      <w:autoSpaceDE w:val="0"/>
      <w:autoSpaceDN w:val="0"/>
      <w:adjustRightInd w:val="0"/>
    </w:pPr>
    <w:rPr>
      <w:rFonts w:ascii="Arial" w:hAnsi="Arial" w:cs="Arial"/>
      <w:color w:val="000000"/>
      <w:sz w:val="24"/>
      <w:szCs w:val="24"/>
    </w:rPr>
  </w:style>
  <w:style w:type="character" w:styleId="FollowedHyperlink">
    <w:name w:val="FollowedHyperlink"/>
    <w:rsid w:val="007A6726"/>
    <w:rPr>
      <w:color w:val="800080"/>
      <w:u w:val="single"/>
    </w:rPr>
  </w:style>
  <w:style w:type="character" w:customStyle="1" w:styleId="UnresolvedMention1">
    <w:name w:val="Unresolved Mention1"/>
    <w:uiPriority w:val="99"/>
    <w:semiHidden/>
    <w:unhideWhenUsed/>
    <w:rsid w:val="00AB5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6212">
      <w:bodyDiv w:val="1"/>
      <w:marLeft w:val="0"/>
      <w:marRight w:val="0"/>
      <w:marTop w:val="0"/>
      <w:marBottom w:val="0"/>
      <w:divBdr>
        <w:top w:val="none" w:sz="0" w:space="0" w:color="auto"/>
        <w:left w:val="none" w:sz="0" w:space="0" w:color="auto"/>
        <w:bottom w:val="none" w:sz="0" w:space="0" w:color="auto"/>
        <w:right w:val="none" w:sz="0" w:space="0" w:color="auto"/>
      </w:divBdr>
      <w:divsChild>
        <w:div w:id="185363537">
          <w:marLeft w:val="0"/>
          <w:marRight w:val="0"/>
          <w:marTop w:val="0"/>
          <w:marBottom w:val="0"/>
          <w:divBdr>
            <w:top w:val="none" w:sz="0" w:space="0" w:color="auto"/>
            <w:left w:val="none" w:sz="0" w:space="0" w:color="auto"/>
            <w:bottom w:val="none" w:sz="0" w:space="0" w:color="auto"/>
            <w:right w:val="none" w:sz="0" w:space="0" w:color="auto"/>
          </w:divBdr>
          <w:divsChild>
            <w:div w:id="1286349333">
              <w:marLeft w:val="0"/>
              <w:marRight w:val="0"/>
              <w:marTop w:val="0"/>
              <w:marBottom w:val="0"/>
              <w:divBdr>
                <w:top w:val="single" w:sz="6" w:space="11" w:color="FCFCFC"/>
                <w:left w:val="single" w:sz="6" w:space="11" w:color="ECECEC"/>
                <w:bottom w:val="single" w:sz="6" w:space="4" w:color="ECECEC"/>
                <w:right w:val="single" w:sz="6" w:space="11" w:color="ECECEC"/>
              </w:divBdr>
              <w:divsChild>
                <w:div w:id="19917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ia/fire-pia.pdf" TargetMode="External"/><Relationship Id="rId3" Type="http://schemas.openxmlformats.org/officeDocument/2006/relationships/webSettings" Target="webSettings.xml"/><Relationship Id="rId7" Type="http://schemas.openxmlformats.org/officeDocument/2006/relationships/hyperlink" Target="https://www.irs.gov/uac/Privacy-Impact-Assessments-P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S.gov/FormsPubs" TargetMode="External"/><Relationship Id="rId5" Type="http://schemas.openxmlformats.org/officeDocument/2006/relationships/hyperlink" Target="http://www.IRS.gov/FormsComments" TargetMode="External"/><Relationship Id="rId10" Type="http://schemas.openxmlformats.org/officeDocument/2006/relationships/theme" Target="theme/theme1.xml"/><Relationship Id="rId4" Type="http://schemas.openxmlformats.org/officeDocument/2006/relationships/hyperlink" Target="http://www.IRs.gov/FormsComme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15238</CharactersWithSpaces>
  <SharedDoc>false</SharedDoc>
  <HLinks>
    <vt:vector size="30" baseType="variant">
      <vt:variant>
        <vt:i4>1835080</vt:i4>
      </vt:variant>
      <vt:variant>
        <vt:i4>12</vt:i4>
      </vt:variant>
      <vt:variant>
        <vt:i4>0</vt:i4>
      </vt:variant>
      <vt:variant>
        <vt:i4>5</vt:i4>
      </vt:variant>
      <vt:variant>
        <vt:lpwstr>https://www.irs.gov/pub/irs-pia/fire-pia.pdf</vt:lpwstr>
      </vt:variant>
      <vt:variant>
        <vt:lpwstr/>
      </vt:variant>
      <vt:variant>
        <vt:i4>2621499</vt:i4>
      </vt:variant>
      <vt:variant>
        <vt:i4>9</vt:i4>
      </vt:variant>
      <vt:variant>
        <vt:i4>0</vt:i4>
      </vt:variant>
      <vt:variant>
        <vt:i4>5</vt:i4>
      </vt:variant>
      <vt:variant>
        <vt:lpwstr>https://www.irs.gov/uac/Privacy-Impact-Assessments-PIA</vt:lpwstr>
      </vt:variant>
      <vt:variant>
        <vt:lpwstr/>
      </vt:variant>
      <vt:variant>
        <vt:i4>4259932</vt:i4>
      </vt:variant>
      <vt:variant>
        <vt:i4>6</vt:i4>
      </vt:variant>
      <vt:variant>
        <vt:i4>0</vt:i4>
      </vt:variant>
      <vt:variant>
        <vt:i4>5</vt:i4>
      </vt:variant>
      <vt:variant>
        <vt:lpwstr>http://www.irs.gov/FormsPubs</vt:lpwstr>
      </vt:variant>
      <vt:variant>
        <vt:lpwstr/>
      </vt:variant>
      <vt:variant>
        <vt:i4>5767249</vt:i4>
      </vt:variant>
      <vt:variant>
        <vt:i4>3</vt:i4>
      </vt:variant>
      <vt:variant>
        <vt:i4>0</vt:i4>
      </vt:variant>
      <vt:variant>
        <vt:i4>5</vt:i4>
      </vt:variant>
      <vt:variant>
        <vt:lpwstr>http://www.irs.gov/FormsComments</vt:lpwstr>
      </vt:variant>
      <vt:variant>
        <vt:lpwstr/>
      </vt:variant>
      <vt:variant>
        <vt:i4>5767249</vt:i4>
      </vt:variant>
      <vt:variant>
        <vt:i4>0</vt:i4>
      </vt:variant>
      <vt:variant>
        <vt:i4>0</vt:i4>
      </vt:variant>
      <vt:variant>
        <vt:i4>5</vt:i4>
      </vt:variant>
      <vt:variant>
        <vt:lpwstr>http://www.irs.gov/FormsComments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XHFNB</dc:creator>
  <cp:keywords/>
  <cp:lastModifiedBy>Stasko, Molly</cp:lastModifiedBy>
  <cp:revision>4</cp:revision>
  <dcterms:created xsi:type="dcterms:W3CDTF">2021-01-06T21:54:00Z</dcterms:created>
  <dcterms:modified xsi:type="dcterms:W3CDTF">2021-01-07T20:35:00Z</dcterms:modified>
</cp:coreProperties>
</file>