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310" w:rsidRDefault="00B61310">
      <w:pPr>
        <w:jc w:val="center"/>
      </w:pPr>
      <w:r>
        <w:t>DATA COLLECTION INSTRUMENTS</w:t>
      </w:r>
    </w:p>
    <w:p w:rsidR="00B61310" w:rsidRDefault="00B61310">
      <w:pPr>
        <w:jc w:val="center"/>
      </w:pPr>
      <w:r>
        <w:t>USED DURING PERIOD OF CURRENT APPROVAL</w:t>
      </w:r>
    </w:p>
    <w:p w:rsidR="00B61310" w:rsidRDefault="00B61310">
      <w:pPr>
        <w:jc w:val="center"/>
      </w:pPr>
      <w:r>
        <w:t>OMB #0925-0046</w:t>
      </w:r>
    </w:p>
    <w:p w:rsidR="00B61310" w:rsidRDefault="004D1044">
      <w:pPr>
        <w:jc w:val="center"/>
      </w:pPr>
      <w:r>
        <w:t>(201</w:t>
      </w:r>
      <w:r w:rsidR="00DC4980">
        <w:t>3-2016</w:t>
      </w:r>
      <w:r w:rsidR="00B61310">
        <w:t>)</w:t>
      </w:r>
    </w:p>
    <w:p w:rsidR="00B61310" w:rsidRDefault="00B61310"/>
    <w:p w:rsidR="00B61310" w:rsidRDefault="00B61310"/>
    <w:tbl>
      <w:tblPr>
        <w:tblW w:w="9000" w:type="dxa"/>
        <w:tblInd w:w="-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70"/>
        <w:gridCol w:w="6030"/>
        <w:gridCol w:w="1800"/>
      </w:tblGrid>
      <w:tr w:rsidR="00132BC4" w:rsidTr="00132BC4">
        <w:tc>
          <w:tcPr>
            <w:tcW w:w="1170" w:type="dxa"/>
            <w:shd w:val="pct12" w:color="auto" w:fill="FFFFFF"/>
          </w:tcPr>
          <w:p w:rsidR="00132BC4" w:rsidRDefault="00132BC4">
            <w:r>
              <w:t>I.D. No.</w:t>
            </w:r>
          </w:p>
        </w:tc>
        <w:tc>
          <w:tcPr>
            <w:tcW w:w="6030" w:type="dxa"/>
            <w:shd w:val="pct12" w:color="auto" w:fill="FFFFFF"/>
          </w:tcPr>
          <w:p w:rsidR="00132BC4" w:rsidRDefault="00132BC4">
            <w:pPr>
              <w:jc w:val="center"/>
            </w:pPr>
          </w:p>
          <w:p w:rsidR="00132BC4" w:rsidRDefault="00132BC4">
            <w:pPr>
              <w:jc w:val="center"/>
            </w:pPr>
            <w:r>
              <w:t>Instrument Description</w:t>
            </w:r>
          </w:p>
        </w:tc>
        <w:tc>
          <w:tcPr>
            <w:tcW w:w="1800" w:type="dxa"/>
            <w:shd w:val="pct12" w:color="auto" w:fill="FFFFFF"/>
          </w:tcPr>
          <w:p w:rsidR="00132BC4" w:rsidRDefault="00132BC4" w:rsidP="00132BC4">
            <w:pPr>
              <w:jc w:val="center"/>
            </w:pPr>
            <w:r>
              <w:t>Total Burden Hours</w:t>
            </w:r>
          </w:p>
        </w:tc>
      </w:tr>
      <w:tr w:rsidR="00132BC4" w:rsidTr="00132BC4">
        <w:tc>
          <w:tcPr>
            <w:tcW w:w="1170" w:type="dxa"/>
          </w:tcPr>
          <w:p w:rsidR="00132BC4" w:rsidRDefault="00132BC4">
            <w:r>
              <w:t>1</w:t>
            </w:r>
          </w:p>
        </w:tc>
        <w:tc>
          <w:tcPr>
            <w:tcW w:w="6030" w:type="dxa"/>
          </w:tcPr>
          <w:p w:rsidR="00132BC4" w:rsidRPr="00132BC4" w:rsidRDefault="00132BC4">
            <w:r w:rsidRPr="00132BC4">
              <w:t>Assessing Baccalaureate Nursing Students’ Feedback on Clinical Research Class and Intentions to Pursue Further Education or Training</w:t>
            </w:r>
          </w:p>
        </w:tc>
        <w:tc>
          <w:tcPr>
            <w:tcW w:w="1800" w:type="dxa"/>
          </w:tcPr>
          <w:p w:rsidR="00132BC4" w:rsidRDefault="00132BC4" w:rsidP="00132BC4">
            <w:pPr>
              <w:jc w:val="center"/>
            </w:pPr>
          </w:p>
          <w:p w:rsidR="00132BC4" w:rsidRDefault="00132BC4" w:rsidP="00132BC4">
            <w:pPr>
              <w:jc w:val="center"/>
            </w:pPr>
            <w:r>
              <w:t>35</w:t>
            </w:r>
          </w:p>
        </w:tc>
      </w:tr>
      <w:tr w:rsidR="00132BC4" w:rsidTr="00132BC4">
        <w:tc>
          <w:tcPr>
            <w:tcW w:w="1170" w:type="dxa"/>
          </w:tcPr>
          <w:p w:rsidR="00132BC4" w:rsidRDefault="00132BC4">
            <w:r>
              <w:t xml:space="preserve">2 </w:t>
            </w:r>
          </w:p>
        </w:tc>
        <w:tc>
          <w:tcPr>
            <w:tcW w:w="6030" w:type="dxa"/>
          </w:tcPr>
          <w:p w:rsidR="00132BC4" w:rsidRPr="00132BC4" w:rsidRDefault="00132BC4">
            <w:r w:rsidRPr="00132BC4">
              <w:t>Assessing Cancer Information Service (CIS) Clients Actions After Receiving Clinical Trial Information</w:t>
            </w:r>
          </w:p>
        </w:tc>
        <w:tc>
          <w:tcPr>
            <w:tcW w:w="1800" w:type="dxa"/>
          </w:tcPr>
          <w:p w:rsidR="00132BC4" w:rsidRDefault="00132BC4" w:rsidP="00132BC4">
            <w:pPr>
              <w:jc w:val="center"/>
            </w:pPr>
            <w:r>
              <w:t>57</w:t>
            </w:r>
          </w:p>
        </w:tc>
      </w:tr>
      <w:tr w:rsidR="00132BC4" w:rsidTr="00A609C2">
        <w:trPr>
          <w:trHeight w:val="417"/>
        </w:trPr>
        <w:tc>
          <w:tcPr>
            <w:tcW w:w="1170" w:type="dxa"/>
          </w:tcPr>
          <w:p w:rsidR="00132BC4" w:rsidRDefault="00132BC4">
            <w:r>
              <w:t>3</w:t>
            </w:r>
          </w:p>
        </w:tc>
        <w:tc>
          <w:tcPr>
            <w:tcW w:w="6030" w:type="dxa"/>
          </w:tcPr>
          <w:p w:rsidR="00132BC4" w:rsidRPr="00132BC4" w:rsidRDefault="00132BC4">
            <w:r>
              <w:t>Playing for Life: Reducing the Negative Impact of Tobacco on Youth and Young Adults through Video Games, Gaming, and Gamification</w:t>
            </w:r>
          </w:p>
        </w:tc>
        <w:tc>
          <w:tcPr>
            <w:tcW w:w="1800" w:type="dxa"/>
          </w:tcPr>
          <w:p w:rsidR="00132BC4" w:rsidRDefault="00132BC4" w:rsidP="00132BC4">
            <w:pPr>
              <w:jc w:val="center"/>
            </w:pPr>
            <w:r>
              <w:t>10</w:t>
            </w:r>
          </w:p>
          <w:p w:rsidR="00132BC4" w:rsidRDefault="00132BC4" w:rsidP="00132BC4"/>
        </w:tc>
      </w:tr>
      <w:tr w:rsidR="00132BC4" w:rsidTr="00132BC4">
        <w:tc>
          <w:tcPr>
            <w:tcW w:w="1170" w:type="dxa"/>
          </w:tcPr>
          <w:p w:rsidR="00132BC4" w:rsidRDefault="00132BC4">
            <w:r>
              <w:t>4</w:t>
            </w:r>
          </w:p>
        </w:tc>
        <w:tc>
          <w:tcPr>
            <w:tcW w:w="6030" w:type="dxa"/>
          </w:tcPr>
          <w:p w:rsidR="00132BC4" w:rsidRPr="00132BC4" w:rsidRDefault="00A609C2">
            <w:r>
              <w:t>Smokefree Women Customer Satisfaction Study (Revised)</w:t>
            </w:r>
          </w:p>
        </w:tc>
        <w:tc>
          <w:tcPr>
            <w:tcW w:w="1800" w:type="dxa"/>
          </w:tcPr>
          <w:p w:rsidR="00132BC4" w:rsidRDefault="00132BC4" w:rsidP="00A609C2">
            <w:pPr>
              <w:jc w:val="center"/>
            </w:pPr>
            <w:r>
              <w:t>262</w:t>
            </w:r>
          </w:p>
        </w:tc>
      </w:tr>
      <w:tr w:rsidR="00132BC4" w:rsidTr="00132BC4">
        <w:tc>
          <w:tcPr>
            <w:tcW w:w="1170" w:type="dxa"/>
          </w:tcPr>
          <w:p w:rsidR="00132BC4" w:rsidRDefault="00132BC4">
            <w:r>
              <w:t>5</w:t>
            </w:r>
          </w:p>
        </w:tc>
        <w:tc>
          <w:tcPr>
            <w:tcW w:w="6030" w:type="dxa"/>
          </w:tcPr>
          <w:p w:rsidR="00132BC4" w:rsidRPr="00132BC4" w:rsidRDefault="00A609C2">
            <w:r>
              <w:t>Pilot Test Proposed Revisions to the NIH Biosketch</w:t>
            </w:r>
          </w:p>
        </w:tc>
        <w:tc>
          <w:tcPr>
            <w:tcW w:w="1800" w:type="dxa"/>
          </w:tcPr>
          <w:p w:rsidR="00132BC4" w:rsidRDefault="00132BC4" w:rsidP="00132BC4">
            <w:pPr>
              <w:jc w:val="center"/>
            </w:pPr>
            <w:r>
              <w:t>349</w:t>
            </w:r>
          </w:p>
        </w:tc>
      </w:tr>
      <w:tr w:rsidR="00132BC4" w:rsidTr="00132BC4">
        <w:tc>
          <w:tcPr>
            <w:tcW w:w="1170" w:type="dxa"/>
          </w:tcPr>
          <w:p w:rsidR="00132BC4" w:rsidRDefault="00132BC4">
            <w:r>
              <w:t>6</w:t>
            </w:r>
          </w:p>
        </w:tc>
        <w:tc>
          <w:tcPr>
            <w:tcW w:w="6030" w:type="dxa"/>
          </w:tcPr>
          <w:p w:rsidR="00132BC4" w:rsidRPr="00132BC4" w:rsidRDefault="00A609C2">
            <w:r>
              <w:t>Customer Feedback on the National Cancer Institute’s Mouse Models of Human Cancers Consortium (NCI-MMHCC) Program</w:t>
            </w:r>
          </w:p>
        </w:tc>
        <w:tc>
          <w:tcPr>
            <w:tcW w:w="1800" w:type="dxa"/>
          </w:tcPr>
          <w:p w:rsidR="00132BC4" w:rsidRDefault="00132BC4" w:rsidP="00132BC4">
            <w:pPr>
              <w:jc w:val="center"/>
            </w:pPr>
            <w:r>
              <w:t>292</w:t>
            </w:r>
          </w:p>
        </w:tc>
      </w:tr>
      <w:tr w:rsidR="00132BC4" w:rsidTr="00132BC4">
        <w:tc>
          <w:tcPr>
            <w:tcW w:w="1170" w:type="dxa"/>
          </w:tcPr>
          <w:p w:rsidR="00132BC4" w:rsidRDefault="00132BC4">
            <w:r>
              <w:t>7</w:t>
            </w:r>
          </w:p>
        </w:tc>
        <w:tc>
          <w:tcPr>
            <w:tcW w:w="6030" w:type="dxa"/>
          </w:tcPr>
          <w:p w:rsidR="00132BC4" w:rsidRPr="00132BC4" w:rsidRDefault="00A609C2">
            <w:r>
              <w:t>Pretest of Surveys for the Broadening Experiences in Scientific Training (BEST) Program</w:t>
            </w:r>
          </w:p>
        </w:tc>
        <w:tc>
          <w:tcPr>
            <w:tcW w:w="1800" w:type="dxa"/>
          </w:tcPr>
          <w:p w:rsidR="00132BC4" w:rsidRDefault="00132BC4" w:rsidP="00132BC4">
            <w:pPr>
              <w:jc w:val="center"/>
            </w:pPr>
            <w:r>
              <w:t>89</w:t>
            </w:r>
          </w:p>
        </w:tc>
      </w:tr>
      <w:tr w:rsidR="00132BC4" w:rsidTr="00132BC4">
        <w:tc>
          <w:tcPr>
            <w:tcW w:w="1170" w:type="dxa"/>
          </w:tcPr>
          <w:p w:rsidR="00132BC4" w:rsidRDefault="00132BC4">
            <w:r>
              <w:t>8</w:t>
            </w:r>
          </w:p>
        </w:tc>
        <w:tc>
          <w:tcPr>
            <w:tcW w:w="6030" w:type="dxa"/>
          </w:tcPr>
          <w:p w:rsidR="00132BC4" w:rsidRPr="00132BC4" w:rsidRDefault="00A609C2">
            <w:r>
              <w:t>Survey of the Training Landscape for Cancer Epidemiology</w:t>
            </w:r>
          </w:p>
        </w:tc>
        <w:tc>
          <w:tcPr>
            <w:tcW w:w="1800" w:type="dxa"/>
          </w:tcPr>
          <w:p w:rsidR="00132BC4" w:rsidRDefault="00132BC4" w:rsidP="00132BC4">
            <w:pPr>
              <w:jc w:val="center"/>
            </w:pPr>
            <w:r>
              <w:t>31</w:t>
            </w:r>
          </w:p>
        </w:tc>
      </w:tr>
      <w:tr w:rsidR="00132BC4" w:rsidTr="00132BC4">
        <w:tc>
          <w:tcPr>
            <w:tcW w:w="1170" w:type="dxa"/>
          </w:tcPr>
          <w:p w:rsidR="00132BC4" w:rsidRDefault="00132BC4">
            <w:r>
              <w:t>9</w:t>
            </w:r>
          </w:p>
        </w:tc>
        <w:tc>
          <w:tcPr>
            <w:tcW w:w="6030" w:type="dxa"/>
          </w:tcPr>
          <w:p w:rsidR="00132BC4" w:rsidRPr="00132BC4" w:rsidRDefault="00A609C2">
            <w:r>
              <w:t xml:space="preserve">Customer Satisfaction Surveys of Participants in the New National Cancer Institute’s </w:t>
            </w:r>
            <w:r w:rsidR="00B7648E">
              <w:t>Experimental</w:t>
            </w:r>
            <w:r>
              <w:t xml:space="preserve"> Therapeutics Clinical Trials Network (ETCTN)</w:t>
            </w:r>
          </w:p>
        </w:tc>
        <w:tc>
          <w:tcPr>
            <w:tcW w:w="1800" w:type="dxa"/>
          </w:tcPr>
          <w:p w:rsidR="00132BC4" w:rsidRDefault="00132BC4" w:rsidP="00132BC4">
            <w:pPr>
              <w:jc w:val="center"/>
            </w:pPr>
            <w:r>
              <w:t>63</w:t>
            </w:r>
          </w:p>
        </w:tc>
      </w:tr>
      <w:tr w:rsidR="00132BC4" w:rsidTr="00132BC4">
        <w:tc>
          <w:tcPr>
            <w:tcW w:w="1170" w:type="dxa"/>
          </w:tcPr>
          <w:p w:rsidR="00132BC4" w:rsidRDefault="00132BC4">
            <w:r>
              <w:t>10</w:t>
            </w:r>
          </w:p>
        </w:tc>
        <w:tc>
          <w:tcPr>
            <w:tcW w:w="6030" w:type="dxa"/>
          </w:tcPr>
          <w:p w:rsidR="00132BC4" w:rsidRPr="00132BC4" w:rsidRDefault="00A609C2">
            <w:r>
              <w:t>Open Call Usability Testing (NCI)</w:t>
            </w:r>
          </w:p>
        </w:tc>
        <w:tc>
          <w:tcPr>
            <w:tcW w:w="1800" w:type="dxa"/>
          </w:tcPr>
          <w:p w:rsidR="00132BC4" w:rsidRDefault="00132BC4" w:rsidP="00132BC4">
            <w:pPr>
              <w:jc w:val="center"/>
            </w:pPr>
            <w:r>
              <w:t>172</w:t>
            </w:r>
          </w:p>
        </w:tc>
      </w:tr>
      <w:tr w:rsidR="0011032F" w:rsidTr="00132BC4">
        <w:tc>
          <w:tcPr>
            <w:tcW w:w="1170" w:type="dxa"/>
          </w:tcPr>
          <w:p w:rsidR="0011032F" w:rsidRDefault="0011032F">
            <w:r>
              <w:t>11</w:t>
            </w:r>
          </w:p>
        </w:tc>
        <w:tc>
          <w:tcPr>
            <w:tcW w:w="6030" w:type="dxa"/>
          </w:tcPr>
          <w:p w:rsidR="0011032F" w:rsidRDefault="0011032F">
            <w:r>
              <w:rPr>
                <w:rFonts w:ascii="Arial" w:eastAsia="Arial" w:hAnsi="Arial" w:cs="Arial"/>
              </w:rPr>
              <w:t>NCI's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Center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Cancer Training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Application Form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Graduate Student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Recruitment Program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(CCT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NCI)</w:t>
            </w:r>
          </w:p>
        </w:tc>
        <w:tc>
          <w:tcPr>
            <w:tcW w:w="1800" w:type="dxa"/>
          </w:tcPr>
          <w:p w:rsidR="0011032F" w:rsidRDefault="0011032F" w:rsidP="00132BC4">
            <w:pPr>
              <w:jc w:val="center"/>
            </w:pPr>
            <w:r>
              <w:t>300</w:t>
            </w:r>
            <w:bookmarkStart w:id="0" w:name="_GoBack"/>
            <w:bookmarkEnd w:id="0"/>
          </w:p>
        </w:tc>
      </w:tr>
      <w:tr w:rsidR="0011032F" w:rsidTr="00132BC4">
        <w:tc>
          <w:tcPr>
            <w:tcW w:w="1170" w:type="dxa"/>
          </w:tcPr>
          <w:p w:rsidR="0011032F" w:rsidRDefault="0011032F">
            <w:r>
              <w:t>12</w:t>
            </w:r>
          </w:p>
        </w:tc>
        <w:tc>
          <w:tcPr>
            <w:tcW w:w="6030" w:type="dxa"/>
          </w:tcPr>
          <w:p w:rsidR="0011032F" w:rsidRDefault="0011032F">
            <w:r>
              <w:rPr>
                <w:rFonts w:ascii="Arial" w:eastAsia="Arial" w:hAnsi="Arial" w:cs="Arial"/>
              </w:rPr>
              <w:t>Assessing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Progress Toward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Goals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the National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Cancer Institute's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Provocative Questions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Initiative</w:t>
            </w:r>
          </w:p>
        </w:tc>
        <w:tc>
          <w:tcPr>
            <w:tcW w:w="1800" w:type="dxa"/>
          </w:tcPr>
          <w:p w:rsidR="0011032F" w:rsidRDefault="0011032F" w:rsidP="00132BC4">
            <w:pPr>
              <w:jc w:val="center"/>
            </w:pPr>
            <w:r>
              <w:t>1,738</w:t>
            </w:r>
          </w:p>
        </w:tc>
      </w:tr>
      <w:tr w:rsidR="0011032F" w:rsidTr="00132BC4">
        <w:tc>
          <w:tcPr>
            <w:tcW w:w="1170" w:type="dxa"/>
          </w:tcPr>
          <w:p w:rsidR="0011032F" w:rsidRDefault="0011032F" w:rsidP="0011032F">
            <w:r>
              <w:t>13</w:t>
            </w:r>
          </w:p>
        </w:tc>
        <w:tc>
          <w:tcPr>
            <w:tcW w:w="6030" w:type="dxa"/>
          </w:tcPr>
          <w:p w:rsidR="0011032F" w:rsidRDefault="0011032F" w:rsidP="0011032F">
            <w:pPr>
              <w:pStyle w:val="TableParagraph"/>
              <w:spacing w:before="1" w:line="230" w:lineRule="exact"/>
              <w:ind w:left="30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Beginning Investigator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Grants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Catalyzing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Research (BIG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CAT)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Program</w:t>
            </w:r>
          </w:p>
        </w:tc>
        <w:tc>
          <w:tcPr>
            <w:tcW w:w="1800" w:type="dxa"/>
          </w:tcPr>
          <w:p w:rsidR="0011032F" w:rsidRDefault="0011032F" w:rsidP="0011032F">
            <w:pPr>
              <w:jc w:val="center"/>
            </w:pPr>
            <w:r>
              <w:t>18</w:t>
            </w:r>
          </w:p>
        </w:tc>
      </w:tr>
      <w:tr w:rsidR="0011032F" w:rsidTr="00132BC4">
        <w:tc>
          <w:tcPr>
            <w:tcW w:w="1170" w:type="dxa"/>
          </w:tcPr>
          <w:p w:rsidR="0011032F" w:rsidRDefault="0011032F" w:rsidP="0011032F"/>
          <w:p w:rsidR="0011032F" w:rsidRPr="00A609C2" w:rsidRDefault="0011032F" w:rsidP="0011032F">
            <w:pPr>
              <w:rPr>
                <w:b/>
              </w:rPr>
            </w:pPr>
            <w:r w:rsidRPr="00A609C2">
              <w:rPr>
                <w:b/>
              </w:rPr>
              <w:t>Total Burden</w:t>
            </w:r>
          </w:p>
        </w:tc>
        <w:tc>
          <w:tcPr>
            <w:tcW w:w="6030" w:type="dxa"/>
          </w:tcPr>
          <w:p w:rsidR="0011032F" w:rsidRPr="00132BC4" w:rsidRDefault="0011032F" w:rsidP="0011032F"/>
        </w:tc>
        <w:tc>
          <w:tcPr>
            <w:tcW w:w="1800" w:type="dxa"/>
          </w:tcPr>
          <w:p w:rsidR="0011032F" w:rsidRDefault="0011032F" w:rsidP="0011032F">
            <w:pPr>
              <w:jc w:val="center"/>
              <w:rPr>
                <w:b/>
              </w:rPr>
            </w:pPr>
          </w:p>
          <w:p w:rsidR="0011032F" w:rsidRDefault="0011032F" w:rsidP="0011032F">
            <w:pPr>
              <w:jc w:val="center"/>
              <w:rPr>
                <w:b/>
              </w:rPr>
            </w:pPr>
          </w:p>
          <w:p w:rsidR="0011032F" w:rsidRPr="00132BC4" w:rsidRDefault="0011032F" w:rsidP="0011032F">
            <w:pPr>
              <w:jc w:val="center"/>
              <w:rPr>
                <w:b/>
              </w:rPr>
            </w:pPr>
            <w:r>
              <w:rPr>
                <w:b/>
              </w:rPr>
              <w:t>1,927</w:t>
            </w:r>
          </w:p>
        </w:tc>
      </w:tr>
    </w:tbl>
    <w:p w:rsidR="00B61310" w:rsidRDefault="00B61310">
      <w:pPr>
        <w:ind w:left="7200"/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</w:t>
      </w:r>
      <w:r>
        <w:tab/>
      </w:r>
      <w:r>
        <w:tab/>
        <w:t xml:space="preserve"> </w:t>
      </w:r>
    </w:p>
    <w:sectPr w:rsidR="00B6131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AwMDc2MrIwNTE0NzJW0lEKTi0uzszPAykwqgUA29asziwAAAA="/>
  </w:docVars>
  <w:rsids>
    <w:rsidRoot w:val="008D4F77"/>
    <w:rsid w:val="0011032F"/>
    <w:rsid w:val="00132BC4"/>
    <w:rsid w:val="001E2F8C"/>
    <w:rsid w:val="0029680C"/>
    <w:rsid w:val="002F05BC"/>
    <w:rsid w:val="004D1044"/>
    <w:rsid w:val="006F1FD2"/>
    <w:rsid w:val="00720379"/>
    <w:rsid w:val="00796788"/>
    <w:rsid w:val="008D4F77"/>
    <w:rsid w:val="00A609C2"/>
    <w:rsid w:val="00B61310"/>
    <w:rsid w:val="00B7648E"/>
    <w:rsid w:val="00C772A9"/>
    <w:rsid w:val="00CD5BFA"/>
    <w:rsid w:val="00DC4980"/>
    <w:rsid w:val="00ED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53C5E"/>
  <w15:chartTrackingRefBased/>
  <w15:docId w15:val="{83DCE206-DD78-4FD5-BDEA-63985966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eastAsia="Times"/>
      <w:b/>
      <w:sz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1032F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NCI/NIH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Ellen Eisner</dc:creator>
  <cp:keywords/>
  <cp:lastModifiedBy>Bailey, Karla (NIH/NCI) [E]</cp:lastModifiedBy>
  <cp:revision>3</cp:revision>
  <cp:lastPrinted>2008-07-25T17:49:00Z</cp:lastPrinted>
  <dcterms:created xsi:type="dcterms:W3CDTF">2016-02-24T17:10:00Z</dcterms:created>
  <dcterms:modified xsi:type="dcterms:W3CDTF">2016-05-20T11:26:00Z</dcterms:modified>
</cp:coreProperties>
</file>