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4F1" w:rsidRDefault="009B04F1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503">
        <w:rPr>
          <w:rFonts w:ascii="Times New Roman" w:hAnsi="Times New Roman" w:cs="Times New Roman"/>
          <w:b/>
          <w:sz w:val="24"/>
          <w:szCs w:val="24"/>
        </w:rPr>
        <w:t>Attachment A: Authorizing Legislation</w:t>
      </w: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F" w:rsidRPr="007A6503" w:rsidRDefault="00F811AF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4F1" w:rsidRPr="007A6503" w:rsidRDefault="009B04F1" w:rsidP="0006092E">
      <w:pPr>
        <w:rPr>
          <w:rFonts w:ascii="Times New Roman" w:hAnsi="Times New Roman" w:cs="Times New Roman"/>
          <w:b/>
          <w:sz w:val="24"/>
          <w:szCs w:val="24"/>
        </w:rPr>
      </w:pPr>
    </w:p>
    <w:p w:rsidR="0006092E" w:rsidRPr="007A6503" w:rsidRDefault="0006092E" w:rsidP="0006092E">
      <w:pPr>
        <w:rPr>
          <w:rFonts w:ascii="Times New Roman" w:hAnsi="Times New Roman" w:cs="Times New Roman"/>
          <w:b/>
          <w:sz w:val="24"/>
          <w:szCs w:val="24"/>
        </w:rPr>
      </w:pPr>
      <w:r w:rsidRPr="007A6503">
        <w:rPr>
          <w:rFonts w:ascii="Times New Roman" w:hAnsi="Times New Roman" w:cs="Times New Roman"/>
          <w:b/>
          <w:sz w:val="24"/>
          <w:szCs w:val="24"/>
        </w:rPr>
        <w:t>42 USC CHAPTER 6A, SUBCHAPTER XXXI: WORLD TRADE CENTER HEALTH PROGRAM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From Title 42—THE PUBLIC HEALTH AND WELFARE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CHAPTER 6A—PUBLIC HEALTH SERVICE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SUBCHAPTER XXXI—WORLD TRADE CENTER HEALTH PROGRAM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§300mm–51. Research regarding certain health conditions related to September 11 terrorist attacks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(a) In general</w:t>
      </w:r>
    </w:p>
    <w:p w:rsidR="0006092E" w:rsidRPr="007A6503" w:rsidRDefault="0006092E" w:rsidP="0006092E">
      <w:pPr>
        <w:ind w:left="180"/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With respect to individuals, including enrolled WTC responders and certified-eligible WTC survivors, receiving monitoring or treatment under part B, the WTC Program Administrator shall conduct or support—</w:t>
      </w:r>
    </w:p>
    <w:p w:rsidR="0006092E" w:rsidRPr="007A6503" w:rsidRDefault="0006092E" w:rsidP="0006092E">
      <w:pPr>
        <w:ind w:left="360"/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(1) research on physical and mental health conditions that may be related to the September 11, 2001, terrorist attacks;</w:t>
      </w:r>
    </w:p>
    <w:p w:rsidR="0006092E" w:rsidRPr="007A6503" w:rsidRDefault="0006092E" w:rsidP="0006092E">
      <w:pPr>
        <w:ind w:left="360"/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(2) research on diagnosing WTC-related health conditions of such individuals, in the case of conditions for which there has been diagnostic uncertainty; and</w:t>
      </w:r>
    </w:p>
    <w:p w:rsidR="0006092E" w:rsidRPr="007A6503" w:rsidRDefault="0006092E" w:rsidP="0006092E">
      <w:pPr>
        <w:ind w:left="360"/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(3) research on treating WTC-related health conditions of such individuals, in the case of conditions for which there has been treatment uncertainty.</w:t>
      </w:r>
    </w:p>
    <w:p w:rsidR="00FC70C6" w:rsidRPr="007A6503" w:rsidRDefault="00FC70C6">
      <w:pPr>
        <w:rPr>
          <w:rFonts w:ascii="Times New Roman" w:hAnsi="Times New Roman" w:cs="Times New Roman"/>
          <w:sz w:val="24"/>
          <w:szCs w:val="24"/>
        </w:rPr>
      </w:pPr>
    </w:p>
    <w:sectPr w:rsidR="00FC70C6" w:rsidRPr="007A6503" w:rsidSect="007A6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2E"/>
    <w:rsid w:val="0006092E"/>
    <w:rsid w:val="000C10B1"/>
    <w:rsid w:val="007A6503"/>
    <w:rsid w:val="009B04F1"/>
    <w:rsid w:val="00D26908"/>
    <w:rsid w:val="00F811A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4516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510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B705164E6D4D949809BF0930921C" ma:contentTypeVersion="0" ma:contentTypeDescription="Create a new document." ma:contentTypeScope="" ma:versionID="22271b2ca55dcbaf2129c8502ef38906">
  <xsd:schema xmlns:xsd="http://www.w3.org/2001/XMLSchema" xmlns:xs="http://www.w3.org/2001/XMLSchema" xmlns:p="http://schemas.microsoft.com/office/2006/metadata/properties" xmlns:ns2="36faa46a-c32a-4e76-8967-241cd91695fa" targetNamespace="http://schemas.microsoft.com/office/2006/metadata/properties" ma:root="true" ma:fieldsID="cd0bef7ad836981336caeaef0f856a89" ns2:_="">
    <xsd:import namespace="36faa46a-c32a-4e76-8967-241cd91695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aa46a-c32a-4e76-8967-241cd9169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faa46a-c32a-4e76-8967-241cd91695fa">ECA5PWAFM45H-2091-2473</_dlc_DocId>
    <_dlc_DocIdUrl xmlns="36faa46a-c32a-4e76-8967-241cd91695fa">
      <Url>https://teamspace.rand.org/health/wtchp-eval/_layouts/15/DocIdRedir.aspx?ID=ECA5PWAFM45H-2091-2473</Url>
      <Description>ECA5PWAFM45H-2091-2473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18119-E951-4486-8673-6E784D79A8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147436-5C07-478B-AE54-DC0666EC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aa46a-c32a-4e76-8967-241cd9169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EBB15-785B-47EC-8750-3363A1ECF582}">
  <ds:schemaRefs>
    <ds:schemaRef ds:uri="http://schemas.microsoft.com/office/2006/metadata/properties"/>
    <ds:schemaRef ds:uri="http://schemas.microsoft.com/office/infopath/2007/PartnerControls"/>
    <ds:schemaRef ds:uri="36faa46a-c32a-4e76-8967-241cd91695fa"/>
  </ds:schemaRefs>
</ds:datastoreItem>
</file>

<file path=customXml/itemProps4.xml><?xml version="1.0" encoding="utf-8"?>
<ds:datastoreItem xmlns:ds="http://schemas.openxmlformats.org/officeDocument/2006/customXml" ds:itemID="{6EF61757-CDEB-4206-960A-D17212D4E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Carreon-Valencia, Tania (CDC/NIOSH/WTCHP)</dc:creator>
  <cp:keywords/>
  <dc:description/>
  <cp:lastModifiedBy>SYSTEM</cp:lastModifiedBy>
  <cp:revision>2</cp:revision>
  <dcterms:created xsi:type="dcterms:W3CDTF">2019-08-12T19:28:00Z</dcterms:created>
  <dcterms:modified xsi:type="dcterms:W3CDTF">2019-08-12T19:28:00Z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6f0c1405-8c77-4b89-8af5-7e66a3407f48</vt:lpwstr>
  </property>
  <property fmtid="{D5CDD505-2E9C-101B-9397-08002B2CF9AE}" pid="3" name="ContentTypeId">
    <vt:lpwstr>0x010100874BB705164E6D4D949809BF0930921C</vt:lpwstr>
  </property>
</Properties>
</file>