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F5C" w:rsidRPr="00936F5C" w:rsidRDefault="00936F5C" w:rsidP="00936F5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bookmarkStart w:id="0" w:name="_GoBack"/>
      <w:bookmarkEnd w:id="0"/>
      <w:r w:rsidRPr="00936F5C">
        <w:rPr>
          <w:rFonts w:cs="Times New Roman"/>
          <w:color w:val="000000"/>
        </w:rPr>
        <w:t>Tracy Matthews, CAPT, USPHS</w:t>
      </w:r>
    </w:p>
    <w:p w:rsidR="00936F5C" w:rsidRPr="00936F5C" w:rsidRDefault="00936F5C" w:rsidP="00936F5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936F5C">
        <w:rPr>
          <w:rFonts w:cs="Times New Roman"/>
          <w:color w:val="000000"/>
        </w:rPr>
        <w:t>Deputy Director, Division of Policy and Data</w:t>
      </w:r>
    </w:p>
    <w:p w:rsidR="00936F5C" w:rsidRPr="00936F5C" w:rsidRDefault="00936F5C" w:rsidP="00936F5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936F5C">
        <w:rPr>
          <w:rFonts w:cs="Times New Roman"/>
          <w:color w:val="000000"/>
        </w:rPr>
        <w:t xml:space="preserve">HRSA/HIV/AIDS Bureau </w:t>
      </w:r>
    </w:p>
    <w:p w:rsidR="00936F5C" w:rsidRPr="00936F5C" w:rsidRDefault="00936F5C" w:rsidP="00936F5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936F5C">
        <w:rPr>
          <w:rFonts w:cs="Times New Roman"/>
          <w:color w:val="000000"/>
        </w:rPr>
        <w:t xml:space="preserve">5600 Fishers Lane, Room 9N152 </w:t>
      </w:r>
    </w:p>
    <w:p w:rsidR="00936F5C" w:rsidRPr="00936F5C" w:rsidRDefault="00936F5C" w:rsidP="00936F5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936F5C">
        <w:rPr>
          <w:rFonts w:cs="Times New Roman"/>
          <w:color w:val="000000"/>
        </w:rPr>
        <w:t xml:space="preserve">Rockville, MD 20857 </w:t>
      </w:r>
    </w:p>
    <w:p w:rsidR="00936F5C" w:rsidRDefault="00936F5C" w:rsidP="00936F5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2D2CE4" w:rsidRPr="00B6495C" w:rsidRDefault="00936F5C" w:rsidP="00936F5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Dear </w:t>
      </w:r>
      <w:r w:rsidR="00C617C3">
        <w:rPr>
          <w:rFonts w:cs="Times New Roman"/>
          <w:color w:val="000000"/>
        </w:rPr>
        <w:t>[</w:t>
      </w:r>
      <w:r w:rsidR="00C617C3" w:rsidRPr="00C617C3">
        <w:rPr>
          <w:rFonts w:cs="Times New Roman"/>
          <w:color w:val="000000"/>
          <w:highlight w:val="yellow"/>
        </w:rPr>
        <w:t>recipient</w:t>
      </w:r>
      <w:r w:rsidR="00C617C3">
        <w:rPr>
          <w:rFonts w:cs="Times New Roman"/>
          <w:color w:val="000000"/>
        </w:rPr>
        <w:t>]</w:t>
      </w:r>
      <w:r w:rsidR="00D47BB8" w:rsidRPr="00B6495C">
        <w:rPr>
          <w:rFonts w:cs="Times New Roman"/>
          <w:color w:val="000000"/>
        </w:rPr>
        <w:t>,</w:t>
      </w:r>
    </w:p>
    <w:p w:rsidR="0095270B" w:rsidRPr="00B6495C" w:rsidRDefault="0095270B" w:rsidP="002D2CE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2D2CE4" w:rsidRPr="00B6495C" w:rsidRDefault="00D47BB8" w:rsidP="002D2CE4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B6495C">
        <w:rPr>
          <w:rFonts w:cs="Times New Roman"/>
          <w:color w:val="000000"/>
        </w:rPr>
        <w:t xml:space="preserve">On behalf of the </w:t>
      </w:r>
      <w:r w:rsidR="00EF518E" w:rsidRPr="00B6495C">
        <w:rPr>
          <w:rFonts w:cs="Times New Roman"/>
          <w:color w:val="000000"/>
        </w:rPr>
        <w:t xml:space="preserve">HIV/AIDS Bureau </w:t>
      </w:r>
      <w:r w:rsidR="00EF518E">
        <w:rPr>
          <w:rFonts w:cs="Times New Roman"/>
          <w:color w:val="000000"/>
        </w:rPr>
        <w:t xml:space="preserve">(HAB) in the </w:t>
      </w:r>
      <w:r w:rsidRPr="00B6495C">
        <w:rPr>
          <w:rFonts w:cs="Times New Roman"/>
          <w:color w:val="000000"/>
        </w:rPr>
        <w:t>Health Resources and Services Administration</w:t>
      </w:r>
      <w:r w:rsidR="00EF518E">
        <w:rPr>
          <w:rFonts w:cs="Times New Roman"/>
          <w:color w:val="000000"/>
        </w:rPr>
        <w:t xml:space="preserve"> (HRSA)</w:t>
      </w:r>
      <w:r w:rsidRPr="00B6495C">
        <w:rPr>
          <w:rFonts w:cs="Times New Roman"/>
          <w:color w:val="000000"/>
        </w:rPr>
        <w:t xml:space="preserve">, </w:t>
      </w:r>
      <w:r w:rsidR="00EF518E">
        <w:rPr>
          <w:rFonts w:cs="Times New Roman"/>
          <w:color w:val="000000"/>
        </w:rPr>
        <w:t>I</w:t>
      </w:r>
      <w:r w:rsidRPr="00B6495C">
        <w:rPr>
          <w:rFonts w:cs="Times New Roman"/>
          <w:color w:val="000000"/>
        </w:rPr>
        <w:t xml:space="preserve"> </w:t>
      </w:r>
      <w:r w:rsidR="00EF518E">
        <w:rPr>
          <w:rFonts w:cs="Times New Roman"/>
          <w:color w:val="000000"/>
        </w:rPr>
        <w:t>am</w:t>
      </w:r>
      <w:r w:rsidRPr="00B6495C">
        <w:rPr>
          <w:rFonts w:cs="Times New Roman"/>
          <w:color w:val="000000"/>
        </w:rPr>
        <w:t xml:space="preserve"> </w:t>
      </w:r>
      <w:r w:rsidR="002D2CE4" w:rsidRPr="00B6495C">
        <w:rPr>
          <w:rFonts w:cs="Times New Roman"/>
          <w:color w:val="000000"/>
        </w:rPr>
        <w:t xml:space="preserve">requesting your </w:t>
      </w:r>
      <w:r w:rsidR="002D2CE4" w:rsidRPr="00B6495C">
        <w:rPr>
          <w:color w:val="000000"/>
        </w:rPr>
        <w:t xml:space="preserve">assistance in </w:t>
      </w:r>
      <w:r w:rsidR="00EF518E">
        <w:rPr>
          <w:color w:val="000000"/>
        </w:rPr>
        <w:t xml:space="preserve">helping us </w:t>
      </w:r>
      <w:r w:rsidR="002D2CE4" w:rsidRPr="00B6495C">
        <w:rPr>
          <w:color w:val="000000"/>
        </w:rPr>
        <w:t>a</w:t>
      </w:r>
      <w:r w:rsidR="001B2874" w:rsidRPr="00B6495C">
        <w:rPr>
          <w:color w:val="000000"/>
        </w:rPr>
        <w:t>ssess</w:t>
      </w:r>
      <w:r w:rsidR="00EF518E">
        <w:rPr>
          <w:color w:val="000000"/>
        </w:rPr>
        <w:t xml:space="preserve"> the</w:t>
      </w:r>
      <w:r w:rsidR="001B2874" w:rsidRPr="00B6495C">
        <w:rPr>
          <w:color w:val="000000"/>
        </w:rPr>
        <w:t xml:space="preserve"> HIV care utilization patterns and health outcomes among </w:t>
      </w:r>
      <w:r w:rsidR="00EF518E">
        <w:rPr>
          <w:color w:val="000000"/>
        </w:rPr>
        <w:t xml:space="preserve">our </w:t>
      </w:r>
      <w:r w:rsidR="001B2874" w:rsidRPr="00B6495C">
        <w:rPr>
          <w:color w:val="000000"/>
        </w:rPr>
        <w:t>clients who do not receive</w:t>
      </w:r>
      <w:r w:rsidR="0099201F">
        <w:rPr>
          <w:color w:val="000000"/>
        </w:rPr>
        <w:t xml:space="preserve"> </w:t>
      </w:r>
      <w:r w:rsidR="00EF518E">
        <w:t>o</w:t>
      </w:r>
      <w:r w:rsidR="0095270B" w:rsidRPr="00B6495C">
        <w:t>utpatient</w:t>
      </w:r>
      <w:r w:rsidR="00EF518E">
        <w:t xml:space="preserve"> a</w:t>
      </w:r>
      <w:r w:rsidR="0095270B" w:rsidRPr="00B6495C">
        <w:t xml:space="preserve">mbulatory </w:t>
      </w:r>
      <w:r w:rsidR="00EF518E">
        <w:t>h</w:t>
      </w:r>
      <w:r w:rsidR="0095270B" w:rsidRPr="00B6495C">
        <w:t xml:space="preserve">ealth </w:t>
      </w:r>
      <w:r w:rsidR="00EF518E">
        <w:t>s</w:t>
      </w:r>
      <w:r w:rsidR="0095270B" w:rsidRPr="00B6495C">
        <w:t>ervices (</w:t>
      </w:r>
      <w:r w:rsidR="001B2874" w:rsidRPr="00B6495C">
        <w:rPr>
          <w:color w:val="000000"/>
        </w:rPr>
        <w:t>OAHS</w:t>
      </w:r>
      <w:r w:rsidR="0095270B" w:rsidRPr="00B6495C">
        <w:rPr>
          <w:color w:val="000000"/>
        </w:rPr>
        <w:t>)</w:t>
      </w:r>
      <w:r w:rsidR="00EF518E">
        <w:rPr>
          <w:color w:val="000000"/>
        </w:rPr>
        <w:t xml:space="preserve"> </w:t>
      </w:r>
      <w:r w:rsidR="0099201F">
        <w:rPr>
          <w:color w:val="000000"/>
        </w:rPr>
        <w:t xml:space="preserve">directly funded </w:t>
      </w:r>
      <w:r w:rsidR="00EF518E">
        <w:rPr>
          <w:color w:val="000000"/>
        </w:rPr>
        <w:t xml:space="preserve">from the </w:t>
      </w:r>
      <w:r w:rsidR="00EF518E" w:rsidRPr="00B6495C">
        <w:t>Ryan White HIV/AIDS Program (</w:t>
      </w:r>
      <w:r w:rsidR="00EF518E" w:rsidRPr="00B6495C">
        <w:rPr>
          <w:color w:val="000000"/>
        </w:rPr>
        <w:t>RWHAP)</w:t>
      </w:r>
      <w:r w:rsidR="00EF518E">
        <w:rPr>
          <w:color w:val="000000"/>
        </w:rPr>
        <w:t>.</w:t>
      </w:r>
    </w:p>
    <w:p w:rsidR="0044689E" w:rsidRPr="00B6495C" w:rsidRDefault="0044689E" w:rsidP="002D2CE4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p w:rsidR="001B2874" w:rsidRDefault="0044689E" w:rsidP="001B2874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B6495C">
        <w:rPr>
          <w:color w:val="000000"/>
        </w:rPr>
        <w:t xml:space="preserve">Although providers funded by RWHAP submit client-level data to </w:t>
      </w:r>
      <w:r w:rsidR="00EF518E">
        <w:rPr>
          <w:color w:val="000000"/>
        </w:rPr>
        <w:t xml:space="preserve">us </w:t>
      </w:r>
      <w:r w:rsidRPr="00B6495C">
        <w:rPr>
          <w:color w:val="000000"/>
        </w:rPr>
        <w:t xml:space="preserve">each year, there are </w:t>
      </w:r>
      <w:r w:rsidR="00EF518E">
        <w:rPr>
          <w:color w:val="000000"/>
        </w:rPr>
        <w:t xml:space="preserve">still </w:t>
      </w:r>
      <w:r w:rsidRPr="00B6495C">
        <w:rPr>
          <w:color w:val="000000"/>
        </w:rPr>
        <w:t>gaps in our knowledge about service use</w:t>
      </w:r>
      <w:r w:rsidR="00EF518E">
        <w:rPr>
          <w:color w:val="000000"/>
        </w:rPr>
        <w:t xml:space="preserve"> and </w:t>
      </w:r>
      <w:r w:rsidRPr="00B6495C">
        <w:rPr>
          <w:color w:val="000000"/>
        </w:rPr>
        <w:t xml:space="preserve">process and clinical outcomes. Clinical data, including </w:t>
      </w:r>
      <w:r w:rsidR="00EF518E">
        <w:rPr>
          <w:color w:val="000000"/>
        </w:rPr>
        <w:t xml:space="preserve">the </w:t>
      </w:r>
      <w:r w:rsidR="00023876">
        <w:rPr>
          <w:color w:val="000000"/>
        </w:rPr>
        <w:t>use of antiretroviral therapy</w:t>
      </w:r>
      <w:r w:rsidRPr="00B6495C">
        <w:rPr>
          <w:color w:val="000000"/>
        </w:rPr>
        <w:t xml:space="preserve"> </w:t>
      </w:r>
      <w:r w:rsidR="00023876">
        <w:rPr>
          <w:color w:val="000000"/>
        </w:rPr>
        <w:t xml:space="preserve">(ART) </w:t>
      </w:r>
      <w:r w:rsidRPr="00B6495C">
        <w:rPr>
          <w:color w:val="000000"/>
        </w:rPr>
        <w:t xml:space="preserve">and </w:t>
      </w:r>
      <w:r w:rsidR="00650944">
        <w:rPr>
          <w:color w:val="000000"/>
        </w:rPr>
        <w:t xml:space="preserve">testing for </w:t>
      </w:r>
      <w:r w:rsidRPr="00B6495C">
        <w:rPr>
          <w:color w:val="000000"/>
        </w:rPr>
        <w:t xml:space="preserve">viral load, are unavailable for </w:t>
      </w:r>
      <w:r w:rsidR="00023876">
        <w:rPr>
          <w:color w:val="000000"/>
        </w:rPr>
        <w:t xml:space="preserve">our </w:t>
      </w:r>
      <w:r w:rsidRPr="00B6495C">
        <w:rPr>
          <w:color w:val="000000"/>
        </w:rPr>
        <w:t xml:space="preserve">clients who receive their medical care </w:t>
      </w:r>
      <w:r w:rsidR="00EF518E">
        <w:rPr>
          <w:color w:val="000000"/>
        </w:rPr>
        <w:t>outside the RWHAP system</w:t>
      </w:r>
      <w:r w:rsidRPr="00B6495C">
        <w:rPr>
          <w:color w:val="000000"/>
        </w:rPr>
        <w:t xml:space="preserve">. </w:t>
      </w:r>
      <w:r w:rsidR="00EF518E">
        <w:rPr>
          <w:color w:val="000000"/>
        </w:rPr>
        <w:t xml:space="preserve">As a result, we are unable to measure such </w:t>
      </w:r>
      <w:r w:rsidR="00023876">
        <w:rPr>
          <w:color w:val="000000"/>
        </w:rPr>
        <w:t xml:space="preserve">important </w:t>
      </w:r>
      <w:r w:rsidR="00EF518E">
        <w:rPr>
          <w:color w:val="000000"/>
        </w:rPr>
        <w:t>outcomes as</w:t>
      </w:r>
      <w:r w:rsidR="00023876">
        <w:rPr>
          <w:color w:val="000000"/>
        </w:rPr>
        <w:t xml:space="preserve"> initiation of ART,</w:t>
      </w:r>
      <w:r w:rsidR="00EF518E">
        <w:rPr>
          <w:color w:val="000000"/>
        </w:rPr>
        <w:t xml:space="preserve"> </w:t>
      </w:r>
      <w:r w:rsidR="00851F51">
        <w:rPr>
          <w:color w:val="000000"/>
        </w:rPr>
        <w:t>retention in care</w:t>
      </w:r>
      <w:r w:rsidR="00023876">
        <w:rPr>
          <w:color w:val="000000"/>
        </w:rPr>
        <w:t>,</w:t>
      </w:r>
      <w:r w:rsidR="00851F51">
        <w:rPr>
          <w:color w:val="000000"/>
        </w:rPr>
        <w:t xml:space="preserve"> and </w:t>
      </w:r>
      <w:r w:rsidR="00EF518E">
        <w:rPr>
          <w:color w:val="000000"/>
        </w:rPr>
        <w:t xml:space="preserve">viral suppression for this </w:t>
      </w:r>
      <w:r w:rsidR="0099201F">
        <w:rPr>
          <w:color w:val="000000"/>
        </w:rPr>
        <w:t xml:space="preserve">segment of our client </w:t>
      </w:r>
      <w:r w:rsidR="00851F51">
        <w:rPr>
          <w:color w:val="000000"/>
        </w:rPr>
        <w:t>population</w:t>
      </w:r>
      <w:r w:rsidR="00EF518E">
        <w:rPr>
          <w:color w:val="000000"/>
        </w:rPr>
        <w:t>.</w:t>
      </w:r>
    </w:p>
    <w:p w:rsidR="001B2874" w:rsidRDefault="001B2874" w:rsidP="001B2874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p w:rsidR="00CA592B" w:rsidRPr="00B6495C" w:rsidRDefault="00650944" w:rsidP="001B287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HRSA </w:t>
      </w:r>
      <w:r w:rsidR="002D2CE4" w:rsidRPr="00B6495C">
        <w:rPr>
          <w:rFonts w:cs="Times New Roman"/>
          <w:color w:val="000000"/>
        </w:rPr>
        <w:t xml:space="preserve">HAB has contracted with </w:t>
      </w:r>
      <w:r w:rsidR="0095270B" w:rsidRPr="00B6495C">
        <w:rPr>
          <w:rFonts w:cs="Times New Roman"/>
          <w:color w:val="000000"/>
        </w:rPr>
        <w:t>Mathematica</w:t>
      </w:r>
      <w:r w:rsidR="002D2CE4" w:rsidRPr="00B6495C">
        <w:rPr>
          <w:rFonts w:cs="Times New Roman"/>
          <w:color w:val="000000"/>
        </w:rPr>
        <w:t xml:space="preserve"> and its partners, </w:t>
      </w:r>
      <w:r w:rsidR="00023876" w:rsidRPr="00B6495C">
        <w:rPr>
          <w:rFonts w:cs="Times New Roman"/>
          <w:color w:val="000000"/>
        </w:rPr>
        <w:t xml:space="preserve">Mission Analytics Group </w:t>
      </w:r>
      <w:r w:rsidR="00023876">
        <w:rPr>
          <w:rFonts w:cs="Times New Roman"/>
          <w:color w:val="000000"/>
        </w:rPr>
        <w:t xml:space="preserve">and </w:t>
      </w:r>
      <w:r w:rsidR="002D2CE4" w:rsidRPr="00B6495C">
        <w:rPr>
          <w:rFonts w:cs="Times New Roman"/>
          <w:color w:val="000000"/>
        </w:rPr>
        <w:t xml:space="preserve">Amenity Consulting, to </w:t>
      </w:r>
      <w:r w:rsidR="00851F51">
        <w:rPr>
          <w:rFonts w:cs="Times New Roman"/>
          <w:color w:val="000000"/>
        </w:rPr>
        <w:t xml:space="preserve">help us </w:t>
      </w:r>
      <w:r w:rsidR="002D2CE4" w:rsidRPr="00B6495C">
        <w:rPr>
          <w:rFonts w:cs="Times New Roman"/>
          <w:color w:val="000000"/>
        </w:rPr>
        <w:t xml:space="preserve">identify clients who do not receive </w:t>
      </w:r>
      <w:r w:rsidR="0099201F">
        <w:rPr>
          <w:rFonts w:cs="Times New Roman"/>
          <w:color w:val="000000"/>
        </w:rPr>
        <w:t>directly</w:t>
      </w:r>
      <w:r w:rsidR="002D2CE4" w:rsidRPr="00B6495C">
        <w:rPr>
          <w:rFonts w:cs="Times New Roman"/>
          <w:color w:val="000000"/>
        </w:rPr>
        <w:t>-funded OAHS</w:t>
      </w:r>
      <w:r w:rsidR="0099201F">
        <w:rPr>
          <w:rFonts w:cs="Times New Roman"/>
          <w:color w:val="000000"/>
        </w:rPr>
        <w:t xml:space="preserve"> under the RWHAP</w:t>
      </w:r>
      <w:r w:rsidR="00023876">
        <w:rPr>
          <w:rFonts w:cs="Times New Roman"/>
          <w:color w:val="000000"/>
        </w:rPr>
        <w:t>,</w:t>
      </w:r>
      <w:r w:rsidR="0095270B" w:rsidRPr="00B6495C">
        <w:rPr>
          <w:rFonts w:cs="Times New Roman"/>
          <w:color w:val="000000"/>
        </w:rPr>
        <w:t xml:space="preserve"> but get </w:t>
      </w:r>
      <w:r w:rsidR="00851F51">
        <w:rPr>
          <w:rFonts w:cs="Times New Roman"/>
          <w:color w:val="000000"/>
        </w:rPr>
        <w:t>medical</w:t>
      </w:r>
      <w:r w:rsidR="0095270B" w:rsidRPr="00B6495C">
        <w:rPr>
          <w:rFonts w:cs="Times New Roman"/>
          <w:color w:val="000000"/>
        </w:rPr>
        <w:t xml:space="preserve"> care from another </w:t>
      </w:r>
      <w:r w:rsidR="00B4051C">
        <w:rPr>
          <w:rFonts w:cs="Times New Roman"/>
          <w:color w:val="000000"/>
        </w:rPr>
        <w:t>provider</w:t>
      </w:r>
      <w:r w:rsidR="0095270B" w:rsidRPr="00B6495C">
        <w:rPr>
          <w:rFonts w:cs="Times New Roman"/>
          <w:color w:val="000000"/>
        </w:rPr>
        <w:t xml:space="preserve">. </w:t>
      </w:r>
      <w:r w:rsidR="00851F51">
        <w:rPr>
          <w:rFonts w:cs="Times New Roman"/>
          <w:color w:val="000000"/>
        </w:rPr>
        <w:t xml:space="preserve">Specifically, </w:t>
      </w:r>
      <w:r w:rsidR="00023876">
        <w:rPr>
          <w:rFonts w:cs="Times New Roman"/>
          <w:color w:val="000000"/>
        </w:rPr>
        <w:t xml:space="preserve">we have asked the </w:t>
      </w:r>
      <w:r w:rsidR="00851F51">
        <w:rPr>
          <w:rFonts w:cs="Times New Roman"/>
          <w:color w:val="000000"/>
        </w:rPr>
        <w:t xml:space="preserve">Mathematica team to collect </w:t>
      </w:r>
      <w:r w:rsidR="00023876">
        <w:rPr>
          <w:rFonts w:cs="Times New Roman"/>
          <w:color w:val="000000"/>
        </w:rPr>
        <w:t>information</w:t>
      </w:r>
      <w:r w:rsidR="00851F51">
        <w:rPr>
          <w:rFonts w:cs="Times New Roman"/>
          <w:color w:val="000000"/>
        </w:rPr>
        <w:t xml:space="preserve"> from a sample of providers </w:t>
      </w:r>
      <w:r w:rsidR="00023876">
        <w:rPr>
          <w:rFonts w:cs="Times New Roman"/>
          <w:color w:val="000000"/>
        </w:rPr>
        <w:t xml:space="preserve">that we can use </w:t>
      </w:r>
      <w:r w:rsidR="001B2874" w:rsidRPr="001B2874">
        <w:rPr>
          <w:color w:val="000000"/>
        </w:rPr>
        <w:t xml:space="preserve">to </w:t>
      </w:r>
      <w:r w:rsidR="00846D53">
        <w:rPr>
          <w:color w:val="000000"/>
        </w:rPr>
        <w:t xml:space="preserve">better </w:t>
      </w:r>
      <w:r w:rsidR="001B2874" w:rsidRPr="001B2874">
        <w:rPr>
          <w:color w:val="000000"/>
        </w:rPr>
        <w:t xml:space="preserve">understand (1) HIV </w:t>
      </w:r>
      <w:r w:rsidR="00B4051C">
        <w:rPr>
          <w:color w:val="000000"/>
        </w:rPr>
        <w:t xml:space="preserve">medical </w:t>
      </w:r>
      <w:r w:rsidR="001B2874" w:rsidRPr="001B2874">
        <w:rPr>
          <w:color w:val="000000"/>
        </w:rPr>
        <w:t>care use, (2) process and clinical outcomes, (3) barriers to care, (4) unmet needs</w:t>
      </w:r>
      <w:r w:rsidR="00851F51">
        <w:rPr>
          <w:color w:val="000000"/>
        </w:rPr>
        <w:t>,</w:t>
      </w:r>
      <w:r w:rsidR="001B2874" w:rsidRPr="001B2874">
        <w:rPr>
          <w:color w:val="000000"/>
        </w:rPr>
        <w:t xml:space="preserve"> and (5) potential opportunities for </w:t>
      </w:r>
      <w:r w:rsidR="00B4051C">
        <w:rPr>
          <w:color w:val="000000"/>
        </w:rPr>
        <w:t xml:space="preserve">improving </w:t>
      </w:r>
      <w:r w:rsidR="001B2874" w:rsidRPr="001B2874">
        <w:rPr>
          <w:color w:val="000000"/>
        </w:rPr>
        <w:t>care and outcomes for clients who do not receive OAHS through the RWHAP</w:t>
      </w:r>
      <w:r w:rsidR="001B2874">
        <w:rPr>
          <w:color w:val="000000"/>
        </w:rPr>
        <w:t>.</w:t>
      </w:r>
      <w:r w:rsidR="001B2874" w:rsidRPr="001B2874">
        <w:rPr>
          <w:rFonts w:cs="Times New Roman"/>
          <w:color w:val="000000"/>
        </w:rPr>
        <w:t xml:space="preserve"> </w:t>
      </w:r>
      <w:r w:rsidR="00846D53">
        <w:rPr>
          <w:rFonts w:cs="Times New Roman"/>
          <w:color w:val="000000"/>
        </w:rPr>
        <w:t xml:space="preserve">We plan to use this information </w:t>
      </w:r>
      <w:r w:rsidR="00B4051C">
        <w:rPr>
          <w:rFonts w:cs="Times New Roman"/>
          <w:color w:val="000000"/>
        </w:rPr>
        <w:t xml:space="preserve">to </w:t>
      </w:r>
      <w:r w:rsidR="001B2874" w:rsidRPr="00B6495C">
        <w:rPr>
          <w:rFonts w:cs="Times New Roman"/>
          <w:color w:val="000000"/>
        </w:rPr>
        <w:t xml:space="preserve">estimate </w:t>
      </w:r>
      <w:r w:rsidR="00FB3638" w:rsidRPr="00B6495C">
        <w:rPr>
          <w:rFonts w:cs="Times New Roman"/>
          <w:color w:val="000000"/>
        </w:rPr>
        <w:t xml:space="preserve">retention in care and viral suppression for all RWHAP clients </w:t>
      </w:r>
      <w:r w:rsidR="001B2874" w:rsidRPr="00B6495C">
        <w:rPr>
          <w:rFonts w:cs="Times New Roman"/>
          <w:color w:val="000000"/>
        </w:rPr>
        <w:t xml:space="preserve">and </w:t>
      </w:r>
      <w:r w:rsidR="00846D53">
        <w:rPr>
          <w:rFonts w:cs="Times New Roman"/>
          <w:color w:val="000000"/>
        </w:rPr>
        <w:t xml:space="preserve">to </w:t>
      </w:r>
      <w:r w:rsidR="00FB3638">
        <w:rPr>
          <w:rFonts w:cs="Times New Roman"/>
          <w:color w:val="000000"/>
        </w:rPr>
        <w:t xml:space="preserve">identify opportunities for improving outcomes among those </w:t>
      </w:r>
      <w:r w:rsidR="00846D53">
        <w:rPr>
          <w:rFonts w:cs="Times New Roman"/>
          <w:color w:val="000000"/>
        </w:rPr>
        <w:t>who access</w:t>
      </w:r>
      <w:r w:rsidR="00FB3638">
        <w:rPr>
          <w:rFonts w:cs="Times New Roman"/>
          <w:color w:val="000000"/>
        </w:rPr>
        <w:t xml:space="preserve"> medical care outside the RWHAP system</w:t>
      </w:r>
      <w:r w:rsidR="0095270B" w:rsidRPr="00B6495C">
        <w:rPr>
          <w:rFonts w:cs="Times New Roman"/>
          <w:color w:val="000000"/>
        </w:rPr>
        <w:t>.</w:t>
      </w:r>
    </w:p>
    <w:p w:rsidR="00CA592B" w:rsidRPr="00B6495C" w:rsidRDefault="00CA592B" w:rsidP="00CA592B">
      <w:pPr>
        <w:tabs>
          <w:tab w:val="num" w:pos="720"/>
          <w:tab w:val="num" w:pos="1440"/>
        </w:tabs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D47BB8" w:rsidRPr="00B6495C" w:rsidRDefault="00382BDB" w:rsidP="00CA592B">
      <w:pPr>
        <w:tabs>
          <w:tab w:val="num" w:pos="720"/>
          <w:tab w:val="num" w:pos="1440"/>
        </w:tabs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B6495C">
        <w:rPr>
          <w:rFonts w:cs="Times New Roman"/>
          <w:color w:val="000000"/>
        </w:rPr>
        <w:t xml:space="preserve">We are </w:t>
      </w:r>
      <w:r w:rsidR="00CA592B" w:rsidRPr="00B6495C">
        <w:rPr>
          <w:rFonts w:cs="Times New Roman"/>
          <w:color w:val="000000"/>
        </w:rPr>
        <w:t xml:space="preserve">requesting your </w:t>
      </w:r>
      <w:r w:rsidR="0099201F">
        <w:rPr>
          <w:rFonts w:cs="Times New Roman"/>
          <w:color w:val="000000"/>
        </w:rPr>
        <w:t>involvement</w:t>
      </w:r>
      <w:r w:rsidR="00CA592B" w:rsidRPr="00B6495C">
        <w:rPr>
          <w:rFonts w:cs="Times New Roman"/>
          <w:color w:val="000000"/>
        </w:rPr>
        <w:t xml:space="preserve"> in </w:t>
      </w:r>
      <w:r w:rsidR="00FB3638">
        <w:rPr>
          <w:rFonts w:cs="Times New Roman"/>
          <w:color w:val="000000"/>
        </w:rPr>
        <w:t xml:space="preserve">this study by </w:t>
      </w:r>
      <w:r w:rsidR="0099201F">
        <w:rPr>
          <w:rFonts w:cs="Times New Roman"/>
          <w:color w:val="000000"/>
        </w:rPr>
        <w:t xml:space="preserve">participating in </w:t>
      </w:r>
      <w:r w:rsidR="00FB3638">
        <w:rPr>
          <w:rFonts w:cs="Times New Roman"/>
          <w:color w:val="000000"/>
        </w:rPr>
        <w:t xml:space="preserve">(1) </w:t>
      </w:r>
      <w:r w:rsidR="005C3C53">
        <w:rPr>
          <w:rFonts w:cs="Times New Roman"/>
          <w:color w:val="000000"/>
        </w:rPr>
        <w:t xml:space="preserve">telephone </w:t>
      </w:r>
      <w:r w:rsidR="001857A4" w:rsidRPr="00B6495C">
        <w:rPr>
          <w:rFonts w:cs="Times New Roman"/>
          <w:color w:val="000000"/>
        </w:rPr>
        <w:t xml:space="preserve">interviews </w:t>
      </w:r>
      <w:r w:rsidR="00FB3638">
        <w:rPr>
          <w:rFonts w:cs="Times New Roman"/>
          <w:color w:val="000000"/>
        </w:rPr>
        <w:t xml:space="preserve">with your staff and clients and (2) </w:t>
      </w:r>
      <w:r w:rsidR="005C3C53">
        <w:rPr>
          <w:rFonts w:cs="Times New Roman"/>
          <w:color w:val="000000"/>
        </w:rPr>
        <w:t>medical record abstraction of</w:t>
      </w:r>
      <w:r w:rsidR="00FB3638">
        <w:rPr>
          <w:rFonts w:cs="Times New Roman"/>
          <w:color w:val="000000"/>
        </w:rPr>
        <w:t xml:space="preserve"> key data elements for a sample of clients from your patient records or the </w:t>
      </w:r>
      <w:r w:rsidR="0049233F">
        <w:rPr>
          <w:rFonts w:cs="Times New Roman"/>
          <w:color w:val="000000"/>
        </w:rPr>
        <w:t xml:space="preserve">patient </w:t>
      </w:r>
      <w:r w:rsidR="00FB3638">
        <w:rPr>
          <w:rFonts w:cs="Times New Roman"/>
          <w:color w:val="000000"/>
        </w:rPr>
        <w:t>records of the providers where your clients receive medical care</w:t>
      </w:r>
      <w:r w:rsidR="001857A4" w:rsidRPr="00B6495C">
        <w:rPr>
          <w:rFonts w:cs="Times New Roman"/>
          <w:color w:val="000000"/>
        </w:rPr>
        <w:t xml:space="preserve">. </w:t>
      </w:r>
      <w:r w:rsidR="00D47BB8" w:rsidRPr="00B6495C">
        <w:rPr>
          <w:rFonts w:cs="Times New Roman"/>
          <w:color w:val="000000"/>
        </w:rPr>
        <w:t xml:space="preserve">We hope to learn from your </w:t>
      </w:r>
      <w:r w:rsidR="0049233F">
        <w:rPr>
          <w:rFonts w:cs="Times New Roman"/>
          <w:color w:val="000000"/>
        </w:rPr>
        <w:t>experience</w:t>
      </w:r>
      <w:r w:rsidR="00B6495C">
        <w:rPr>
          <w:rFonts w:cs="Times New Roman"/>
          <w:color w:val="000000"/>
        </w:rPr>
        <w:t xml:space="preserve"> </w:t>
      </w:r>
      <w:r w:rsidR="00B4051C">
        <w:rPr>
          <w:rFonts w:cs="Times New Roman"/>
          <w:color w:val="000000"/>
        </w:rPr>
        <w:t xml:space="preserve">and </w:t>
      </w:r>
      <w:r w:rsidR="00B6495C">
        <w:rPr>
          <w:rFonts w:cs="Times New Roman"/>
          <w:color w:val="000000"/>
        </w:rPr>
        <w:t xml:space="preserve">translate your knowledge </w:t>
      </w:r>
      <w:r w:rsidR="00B4051C">
        <w:rPr>
          <w:rFonts w:cs="Times New Roman"/>
          <w:color w:val="000000"/>
        </w:rPr>
        <w:t>to</w:t>
      </w:r>
      <w:r w:rsidR="00D47BB8" w:rsidRPr="00B6495C">
        <w:rPr>
          <w:rFonts w:cs="Times New Roman"/>
          <w:color w:val="000000"/>
        </w:rPr>
        <w:t xml:space="preserve"> the </w:t>
      </w:r>
      <w:r w:rsidR="0049233F">
        <w:rPr>
          <w:rFonts w:cs="Times New Roman"/>
          <w:color w:val="000000"/>
        </w:rPr>
        <w:t xml:space="preserve">broader </w:t>
      </w:r>
      <w:r w:rsidR="00D47BB8" w:rsidRPr="00B6495C">
        <w:rPr>
          <w:rFonts w:cs="Times New Roman"/>
          <w:color w:val="000000"/>
        </w:rPr>
        <w:t>RWHAP community.</w:t>
      </w:r>
    </w:p>
    <w:p w:rsidR="00D47BB8" w:rsidRPr="00B6495C" w:rsidRDefault="00D47BB8" w:rsidP="00D47BB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D47BB8" w:rsidRPr="00B6495C" w:rsidRDefault="00846D53" w:rsidP="00D47BB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>A</w:t>
      </w:r>
      <w:r w:rsidRPr="00B6495C">
        <w:rPr>
          <w:rFonts w:cs="Times New Roman"/>
          <w:color w:val="000000"/>
        </w:rPr>
        <w:t xml:space="preserve"> member of the </w:t>
      </w:r>
      <w:r>
        <w:rPr>
          <w:rFonts w:cs="Times New Roman"/>
          <w:color w:val="000000"/>
        </w:rPr>
        <w:t xml:space="preserve">Mathematica </w:t>
      </w:r>
      <w:r w:rsidRPr="00B6495C">
        <w:rPr>
          <w:rFonts w:cs="Times New Roman"/>
          <w:color w:val="000000"/>
        </w:rPr>
        <w:t xml:space="preserve">team </w:t>
      </w:r>
      <w:r w:rsidR="00D47BB8" w:rsidRPr="00B6495C">
        <w:rPr>
          <w:rFonts w:cs="Times New Roman"/>
          <w:color w:val="000000"/>
        </w:rPr>
        <w:t xml:space="preserve">will </w:t>
      </w:r>
      <w:r>
        <w:rPr>
          <w:rFonts w:cs="Times New Roman"/>
          <w:color w:val="000000"/>
        </w:rPr>
        <w:t>contact you soon</w:t>
      </w:r>
      <w:r w:rsidR="00D47BB8" w:rsidRPr="00B6495C">
        <w:rPr>
          <w:rFonts w:cs="Times New Roman"/>
          <w:color w:val="000000"/>
        </w:rPr>
        <w:t xml:space="preserve"> to </w:t>
      </w:r>
      <w:r w:rsidRPr="00B6495C">
        <w:rPr>
          <w:rFonts w:cs="Times New Roman"/>
          <w:color w:val="000000"/>
        </w:rPr>
        <w:t xml:space="preserve">confirm </w:t>
      </w:r>
      <w:r>
        <w:rPr>
          <w:rFonts w:cs="Times New Roman"/>
          <w:color w:val="000000"/>
        </w:rPr>
        <w:t xml:space="preserve">your </w:t>
      </w:r>
      <w:r w:rsidRPr="00B6495C">
        <w:rPr>
          <w:rFonts w:cs="Times New Roman"/>
          <w:color w:val="000000"/>
        </w:rPr>
        <w:t xml:space="preserve">fit with the study goals, </w:t>
      </w:r>
      <w:r w:rsidR="00D47BB8" w:rsidRPr="00B6495C">
        <w:rPr>
          <w:rFonts w:cs="Times New Roman"/>
          <w:color w:val="000000"/>
        </w:rPr>
        <w:t xml:space="preserve">review </w:t>
      </w:r>
      <w:r w:rsidR="00B6495C">
        <w:rPr>
          <w:rFonts w:cs="Times New Roman"/>
          <w:color w:val="000000"/>
        </w:rPr>
        <w:t>the</w:t>
      </w:r>
      <w:r>
        <w:rPr>
          <w:rFonts w:cs="Times New Roman"/>
          <w:color w:val="000000"/>
        </w:rPr>
        <w:t xml:space="preserve"> data collection</w:t>
      </w:r>
      <w:r w:rsidR="00B6495C">
        <w:rPr>
          <w:rFonts w:cs="Times New Roman"/>
          <w:color w:val="000000"/>
        </w:rPr>
        <w:t xml:space="preserve"> requirements, </w:t>
      </w:r>
      <w:r w:rsidR="00990EE9">
        <w:rPr>
          <w:rFonts w:cs="Times New Roman"/>
          <w:color w:val="000000"/>
        </w:rPr>
        <w:t>and verify</w:t>
      </w:r>
      <w:r w:rsidR="00D47BB8" w:rsidRPr="00B6495C">
        <w:rPr>
          <w:rFonts w:cs="Times New Roman"/>
          <w:color w:val="000000"/>
        </w:rPr>
        <w:t xml:space="preserve"> your interest in participating. Please do not hesitate to contact </w:t>
      </w:r>
      <w:r w:rsidR="007C4E35" w:rsidRPr="007C4E35">
        <w:rPr>
          <w:rFonts w:cs="Times New Roman"/>
          <w:color w:val="000000"/>
        </w:rPr>
        <w:t xml:space="preserve">me at </w:t>
      </w:r>
      <w:r w:rsidR="007C4E35" w:rsidRPr="00375A48">
        <w:rPr>
          <w:rStyle w:val="Hyperlink"/>
          <w:color w:val="0000FF"/>
        </w:rPr>
        <w:t>tmatthews@hrsa.gov</w:t>
      </w:r>
      <w:r w:rsidR="006443F1" w:rsidRPr="006443F1">
        <w:rPr>
          <w:rFonts w:cs="Times New Roman"/>
          <w:color w:val="000000"/>
        </w:rPr>
        <w:t xml:space="preserve">, </w:t>
      </w:r>
      <w:r w:rsidR="006443F1">
        <w:rPr>
          <w:rFonts w:cs="Times New Roman"/>
          <w:color w:val="000000"/>
        </w:rPr>
        <w:t xml:space="preserve">the study’s Contracting Officer’s Representative </w:t>
      </w:r>
      <w:r w:rsidR="006443F1" w:rsidRPr="006443F1">
        <w:rPr>
          <w:rFonts w:cs="Times New Roman"/>
          <w:color w:val="000000"/>
        </w:rPr>
        <w:t>Robert</w:t>
      </w:r>
      <w:r w:rsidR="00D47BB8" w:rsidRPr="007C4E35">
        <w:rPr>
          <w:rFonts w:cs="Times New Roman"/>
          <w:color w:val="000000"/>
        </w:rPr>
        <w:t xml:space="preserve"> </w:t>
      </w:r>
      <w:r w:rsidR="006443F1">
        <w:rPr>
          <w:rFonts w:cs="Times New Roman"/>
          <w:color w:val="000000"/>
        </w:rPr>
        <w:t xml:space="preserve">Mills at </w:t>
      </w:r>
      <w:r w:rsidR="006443F1" w:rsidRPr="00375A48">
        <w:rPr>
          <w:rStyle w:val="Hyperlink"/>
          <w:rFonts w:cs="Times New Roman"/>
        </w:rPr>
        <w:t>rmills@hrsa.gov</w:t>
      </w:r>
      <w:r w:rsidR="006443F1">
        <w:rPr>
          <w:rFonts w:cs="Times New Roman"/>
          <w:color w:val="000000"/>
        </w:rPr>
        <w:t>, and Mathematica</w:t>
      </w:r>
      <w:r w:rsidR="00115A68">
        <w:rPr>
          <w:rFonts w:cs="Times New Roman"/>
          <w:color w:val="000000"/>
        </w:rPr>
        <w:t>’s</w:t>
      </w:r>
      <w:r w:rsidR="006443F1">
        <w:rPr>
          <w:rFonts w:cs="Times New Roman"/>
          <w:color w:val="000000"/>
        </w:rPr>
        <w:t xml:space="preserve"> project director Boyd Gilman at </w:t>
      </w:r>
      <w:r w:rsidR="006443F1" w:rsidRPr="00375A48">
        <w:rPr>
          <w:rStyle w:val="Hyperlink"/>
          <w:rFonts w:cs="Times New Roman"/>
        </w:rPr>
        <w:t>bgilman@mathematica-mpr.com</w:t>
      </w:r>
      <w:r w:rsidR="006443F1">
        <w:rPr>
          <w:rFonts w:cs="Times New Roman"/>
          <w:color w:val="000000"/>
        </w:rPr>
        <w:t xml:space="preserve"> </w:t>
      </w:r>
      <w:r w:rsidR="00D47BB8" w:rsidRPr="007C4E35">
        <w:rPr>
          <w:rFonts w:cs="Times New Roman"/>
          <w:color w:val="000000"/>
        </w:rPr>
        <w:t>if you have</w:t>
      </w:r>
      <w:r w:rsidR="00D47BB8" w:rsidRPr="00B6495C">
        <w:rPr>
          <w:rFonts w:cs="Times New Roman"/>
          <w:color w:val="000000"/>
        </w:rPr>
        <w:t xml:space="preserve"> questions or comments in the meantime.</w:t>
      </w:r>
    </w:p>
    <w:p w:rsidR="00D47BB8" w:rsidRPr="00B6495C" w:rsidRDefault="00D47BB8" w:rsidP="00D47BB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D47BB8" w:rsidRPr="00B6495C" w:rsidRDefault="00D47BB8" w:rsidP="00D47BB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B6495C">
        <w:rPr>
          <w:rFonts w:cs="Times New Roman"/>
          <w:color w:val="000000"/>
        </w:rPr>
        <w:t>Thank you for your time, and we look forward to your participation in this important study.</w:t>
      </w:r>
    </w:p>
    <w:p w:rsidR="00D47BB8" w:rsidRPr="00B6495C" w:rsidRDefault="00D47BB8" w:rsidP="00D47BB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D47BB8" w:rsidRPr="00B6495C" w:rsidRDefault="00D47BB8" w:rsidP="00D47BB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B6495C">
        <w:rPr>
          <w:rFonts w:cs="Times New Roman"/>
          <w:color w:val="000000"/>
        </w:rPr>
        <w:t>Sincerely,</w:t>
      </w:r>
    </w:p>
    <w:p w:rsidR="00D47BB8" w:rsidRPr="00B6495C" w:rsidRDefault="00D47BB8" w:rsidP="00D47BB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D47BB8" w:rsidRPr="00B6495C" w:rsidRDefault="00936F5C" w:rsidP="00D47BB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936F5C">
        <w:rPr>
          <w:rFonts w:cs="Times New Roman"/>
          <w:color w:val="000000"/>
        </w:rPr>
        <w:t xml:space="preserve">Tracy Matthews, CAPT, USPHS </w:t>
      </w:r>
    </w:p>
    <w:p w:rsidR="00D47BB8" w:rsidRPr="00B6495C" w:rsidRDefault="00D47BB8" w:rsidP="00D47BB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B6495C">
        <w:rPr>
          <w:rFonts w:cs="Times New Roman"/>
          <w:color w:val="000000"/>
        </w:rPr>
        <w:t>HIV/AIDS Bureau</w:t>
      </w:r>
    </w:p>
    <w:p w:rsidR="00197BBA" w:rsidRPr="00B6495C" w:rsidRDefault="00D47BB8" w:rsidP="00D47BB8">
      <w:r w:rsidRPr="00B6495C">
        <w:rPr>
          <w:rFonts w:cs="Times New Roman"/>
          <w:color w:val="000000"/>
        </w:rPr>
        <w:t>Health Resources and Services Administration</w:t>
      </w:r>
    </w:p>
    <w:sectPr w:rsidR="00197BBA" w:rsidRPr="00B649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4BF" w:rsidRDefault="00F004BF" w:rsidP="000F07DC">
      <w:pPr>
        <w:spacing w:after="0" w:line="240" w:lineRule="auto"/>
      </w:pPr>
      <w:r>
        <w:separator/>
      </w:r>
    </w:p>
  </w:endnote>
  <w:endnote w:type="continuationSeparator" w:id="0">
    <w:p w:rsidR="00F004BF" w:rsidRDefault="00F004BF" w:rsidP="000F0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E3A" w:rsidRDefault="00C86E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E3A" w:rsidRDefault="00C86E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E3A" w:rsidRDefault="00C86E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4BF" w:rsidRDefault="00F004BF" w:rsidP="000F07DC">
      <w:pPr>
        <w:spacing w:after="0" w:line="240" w:lineRule="auto"/>
      </w:pPr>
      <w:r>
        <w:separator/>
      </w:r>
    </w:p>
  </w:footnote>
  <w:footnote w:type="continuationSeparator" w:id="0">
    <w:p w:rsidR="00F004BF" w:rsidRDefault="00F004BF" w:rsidP="000F0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E3A" w:rsidRDefault="00C86E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7DC" w:rsidRDefault="000F07DC" w:rsidP="00C86E3A">
    <w:pPr>
      <w:pStyle w:val="Header"/>
      <w:jc w:val="right"/>
    </w:pPr>
    <w:r>
      <w:t>OMB Number: 0915-XXXX</w:t>
    </w:r>
  </w:p>
  <w:p w:rsidR="000F07DC" w:rsidRDefault="000F07DC" w:rsidP="00C86E3A">
    <w:pPr>
      <w:pStyle w:val="Header"/>
      <w:jc w:val="right"/>
    </w:pPr>
    <w:r>
      <w:t>Expiration date: XX/XX/20XX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E3A" w:rsidRDefault="00C86E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54A60"/>
    <w:multiLevelType w:val="hybridMultilevel"/>
    <w:tmpl w:val="FABC9270"/>
    <w:lvl w:ilvl="0" w:tplc="4F6A1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BCB6C6">
      <w:start w:val="5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F2E51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80CC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9C0A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6CE8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A606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2C89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9451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77368CD"/>
    <w:multiLevelType w:val="hybridMultilevel"/>
    <w:tmpl w:val="B96C0204"/>
    <w:lvl w:ilvl="0" w:tplc="C2C0F3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A020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081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ECCA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7CCD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C2DC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6037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84C9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F691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CD7342A"/>
    <w:multiLevelType w:val="hybridMultilevel"/>
    <w:tmpl w:val="F514BFB0"/>
    <w:lvl w:ilvl="0" w:tplc="48681A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D657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423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3888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A49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4670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B2FB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A627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20C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DC83A6B"/>
    <w:multiLevelType w:val="hybridMultilevel"/>
    <w:tmpl w:val="A16E5FAC"/>
    <w:lvl w:ilvl="0" w:tplc="C5F61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5029D8">
      <w:start w:val="5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C5087F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FE0D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A6F0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CE4E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A47E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2493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BEDC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BB8"/>
    <w:rsid w:val="00023876"/>
    <w:rsid w:val="000F07DC"/>
    <w:rsid w:val="00115A68"/>
    <w:rsid w:val="001857A4"/>
    <w:rsid w:val="001B2874"/>
    <w:rsid w:val="002C3EDE"/>
    <w:rsid w:val="002D2CE4"/>
    <w:rsid w:val="00357110"/>
    <w:rsid w:val="00375A48"/>
    <w:rsid w:val="00382BDB"/>
    <w:rsid w:val="0044689E"/>
    <w:rsid w:val="004479C2"/>
    <w:rsid w:val="0049233F"/>
    <w:rsid w:val="005009B4"/>
    <w:rsid w:val="00514FC1"/>
    <w:rsid w:val="005C3C53"/>
    <w:rsid w:val="006443F1"/>
    <w:rsid w:val="00650944"/>
    <w:rsid w:val="007C4E35"/>
    <w:rsid w:val="00846D53"/>
    <w:rsid w:val="00851F51"/>
    <w:rsid w:val="008F5C79"/>
    <w:rsid w:val="00936F5C"/>
    <w:rsid w:val="0095270B"/>
    <w:rsid w:val="00990EE9"/>
    <w:rsid w:val="0099201F"/>
    <w:rsid w:val="00B4051C"/>
    <w:rsid w:val="00B6495C"/>
    <w:rsid w:val="00C617C3"/>
    <w:rsid w:val="00C81266"/>
    <w:rsid w:val="00C86E3A"/>
    <w:rsid w:val="00CA592B"/>
    <w:rsid w:val="00D47BB8"/>
    <w:rsid w:val="00EF518E"/>
    <w:rsid w:val="00F004BF"/>
    <w:rsid w:val="00F71076"/>
    <w:rsid w:val="00FB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C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36F5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07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7DC"/>
  </w:style>
  <w:style w:type="paragraph" w:styleId="Footer">
    <w:name w:val="footer"/>
    <w:basedOn w:val="Normal"/>
    <w:link w:val="FooterChar"/>
    <w:uiPriority w:val="99"/>
    <w:unhideWhenUsed/>
    <w:rsid w:val="000F07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7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C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36F5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07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7DC"/>
  </w:style>
  <w:style w:type="paragraph" w:styleId="Footer">
    <w:name w:val="footer"/>
    <w:basedOn w:val="Normal"/>
    <w:link w:val="FooterChar"/>
    <w:uiPriority w:val="99"/>
    <w:unhideWhenUsed/>
    <w:rsid w:val="000F07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6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88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68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60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51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25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3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55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2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696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100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52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36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488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943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 Glickman</dc:creator>
  <cp:keywords/>
  <dc:description/>
  <cp:lastModifiedBy>SYSTEM</cp:lastModifiedBy>
  <cp:revision>2</cp:revision>
  <dcterms:created xsi:type="dcterms:W3CDTF">2019-07-11T14:45:00Z</dcterms:created>
  <dcterms:modified xsi:type="dcterms:W3CDTF">2019-07-11T14:45:00Z</dcterms:modified>
</cp:coreProperties>
</file>