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66496" w14:textId="77777777" w:rsidR="00B7262B" w:rsidRPr="00B701E8" w:rsidRDefault="00B7262B" w:rsidP="00B7262B">
      <w:pPr>
        <w:jc w:val="center"/>
        <w:rPr>
          <w:rFonts w:cs="Times New Roman"/>
          <w:b/>
          <w:szCs w:val="24"/>
        </w:rPr>
      </w:pPr>
      <w:bookmarkStart w:id="0" w:name="_GoBack"/>
      <w:bookmarkEnd w:id="0"/>
      <w:r w:rsidRPr="00B701E8">
        <w:rPr>
          <w:rFonts w:cs="Times New Roman"/>
          <w:b/>
          <w:szCs w:val="24"/>
        </w:rPr>
        <w:t>SUPPORTING STATEMENT</w:t>
      </w:r>
    </w:p>
    <w:p w14:paraId="6E5DB717" w14:textId="77777777" w:rsidR="00B7262B" w:rsidRPr="00B701E8" w:rsidRDefault="00B7262B" w:rsidP="00B7262B">
      <w:pPr>
        <w:jc w:val="center"/>
        <w:rPr>
          <w:rFonts w:cs="Times New Roman"/>
          <w:b/>
          <w:szCs w:val="24"/>
        </w:rPr>
      </w:pPr>
      <w:r w:rsidRPr="00B701E8">
        <w:rPr>
          <w:rFonts w:cs="Times New Roman"/>
          <w:b/>
          <w:szCs w:val="24"/>
        </w:rPr>
        <w:t>U.S. Department of Commerce</w:t>
      </w:r>
    </w:p>
    <w:p w14:paraId="1C45DD13" w14:textId="77777777" w:rsidR="00B7262B" w:rsidRPr="00B701E8" w:rsidRDefault="00B7262B" w:rsidP="00B7262B">
      <w:pPr>
        <w:jc w:val="center"/>
        <w:rPr>
          <w:rFonts w:cs="Times New Roman"/>
          <w:b/>
          <w:szCs w:val="24"/>
        </w:rPr>
      </w:pPr>
      <w:r w:rsidRPr="00B701E8">
        <w:rPr>
          <w:rFonts w:cs="Times New Roman"/>
          <w:b/>
          <w:szCs w:val="24"/>
        </w:rPr>
        <w:t>National Oceanic &amp; Atmospheric Administration</w:t>
      </w:r>
    </w:p>
    <w:p w14:paraId="69C490A2" w14:textId="77777777" w:rsidR="00B7262B" w:rsidRDefault="00B7262B" w:rsidP="00B7262B">
      <w:pPr>
        <w:jc w:val="center"/>
        <w:rPr>
          <w:rFonts w:cs="Times New Roman"/>
          <w:b/>
          <w:szCs w:val="24"/>
        </w:rPr>
      </w:pPr>
      <w:r>
        <w:rPr>
          <w:rFonts w:cs="Times New Roman"/>
          <w:b/>
          <w:szCs w:val="24"/>
        </w:rPr>
        <w:t xml:space="preserve">WEST COAST REGION U.S. PACIFIC HIGHLY MIGRATORY SPECIES </w:t>
      </w:r>
    </w:p>
    <w:p w14:paraId="34ED89F1" w14:textId="77777777" w:rsidR="00B7262B" w:rsidRPr="009D0699" w:rsidRDefault="00B7262B" w:rsidP="00B7262B">
      <w:pPr>
        <w:jc w:val="center"/>
        <w:rPr>
          <w:rFonts w:cs="Times New Roman"/>
          <w:b/>
          <w:spacing w:val="35"/>
          <w:szCs w:val="24"/>
        </w:rPr>
      </w:pPr>
      <w:r>
        <w:rPr>
          <w:rFonts w:cs="Times New Roman"/>
          <w:b/>
          <w:szCs w:val="24"/>
        </w:rPr>
        <w:t>LOGBOOK FAMILY OF FORMS</w:t>
      </w:r>
    </w:p>
    <w:p w14:paraId="6D4F8513" w14:textId="416AC4BD" w:rsidR="00B7262B" w:rsidRPr="00B701E8" w:rsidRDefault="00B7262B" w:rsidP="00B7262B">
      <w:pPr>
        <w:jc w:val="center"/>
        <w:rPr>
          <w:rFonts w:cs="Times New Roman"/>
          <w:b/>
          <w:szCs w:val="24"/>
        </w:rPr>
      </w:pPr>
      <w:r w:rsidRPr="00B701E8">
        <w:rPr>
          <w:rFonts w:cs="Times New Roman"/>
          <w:b/>
          <w:szCs w:val="24"/>
        </w:rPr>
        <w:t>OMB Control No. 0648-</w:t>
      </w:r>
      <w:r>
        <w:rPr>
          <w:rFonts w:cs="Times New Roman"/>
          <w:b/>
          <w:szCs w:val="24"/>
        </w:rPr>
        <w:t>0223</w:t>
      </w:r>
    </w:p>
    <w:p w14:paraId="73F56F55" w14:textId="77777777" w:rsidR="00B92A4A" w:rsidRPr="009D0699" w:rsidRDefault="00B92A4A" w:rsidP="009D0699">
      <w:pPr>
        <w:rPr>
          <w:rFonts w:eastAsia="Times New Roman" w:cs="Times New Roman"/>
          <w:b/>
          <w:bCs/>
          <w:szCs w:val="24"/>
        </w:rPr>
      </w:pPr>
    </w:p>
    <w:p w14:paraId="29BCF8B5" w14:textId="1DE7D893" w:rsidR="00B92A4A" w:rsidRPr="009D0699" w:rsidRDefault="00743205" w:rsidP="009D0699">
      <w:pPr>
        <w:rPr>
          <w:rFonts w:eastAsia="Times New Roman" w:cs="Times New Roman"/>
          <w:b/>
          <w:szCs w:val="24"/>
        </w:rPr>
      </w:pPr>
      <w:r w:rsidRPr="009D0699">
        <w:rPr>
          <w:rFonts w:cs="Times New Roman"/>
          <w:b/>
          <w:szCs w:val="24"/>
        </w:rPr>
        <w:t>A.</w:t>
      </w:r>
      <w:r w:rsidRPr="009D0699">
        <w:rPr>
          <w:rFonts w:cs="Times New Roman"/>
          <w:b/>
          <w:szCs w:val="24"/>
        </w:rPr>
        <w:tab/>
      </w:r>
      <w:r w:rsidR="00E31B68" w:rsidRPr="009D0699">
        <w:rPr>
          <w:rFonts w:cs="Times New Roman"/>
          <w:b/>
          <w:szCs w:val="24"/>
        </w:rPr>
        <w:t>JUSTIFICATION</w:t>
      </w:r>
    </w:p>
    <w:p w14:paraId="519DEFB9" w14:textId="77777777" w:rsidR="00B92A4A" w:rsidRPr="009D0699" w:rsidRDefault="00B92A4A" w:rsidP="009D0699">
      <w:pPr>
        <w:rPr>
          <w:rFonts w:eastAsia="Times New Roman" w:cs="Times New Roman"/>
          <w:b/>
          <w:bCs/>
          <w:szCs w:val="24"/>
        </w:rPr>
      </w:pPr>
    </w:p>
    <w:p w14:paraId="33028059" w14:textId="59DFAB5C" w:rsidR="00B92A4A" w:rsidRPr="009D0699" w:rsidRDefault="009D0699" w:rsidP="009D0699">
      <w:pPr>
        <w:rPr>
          <w:rFonts w:eastAsia="Times New Roman" w:cs="Times New Roman"/>
          <w:szCs w:val="24"/>
        </w:rPr>
      </w:pPr>
      <w:r w:rsidRPr="009D0699">
        <w:rPr>
          <w:rFonts w:cs="Times New Roman"/>
          <w:b/>
          <w:szCs w:val="24"/>
          <w:u w:color="000000"/>
        </w:rPr>
        <w:t xml:space="preserve">1.  </w:t>
      </w:r>
      <w:r w:rsidR="00E31B68" w:rsidRPr="009D0699">
        <w:rPr>
          <w:rFonts w:cs="Times New Roman"/>
          <w:b/>
          <w:szCs w:val="24"/>
          <w:u w:val="thick" w:color="000000"/>
        </w:rPr>
        <w:t xml:space="preserve">Explain </w:t>
      </w:r>
      <w:r w:rsidR="00E31B68" w:rsidRPr="009D0699">
        <w:rPr>
          <w:rFonts w:cs="Times New Roman"/>
          <w:b/>
          <w:spacing w:val="-2"/>
          <w:szCs w:val="24"/>
          <w:u w:val="thick" w:color="000000"/>
        </w:rPr>
        <w:t>the</w:t>
      </w:r>
      <w:r w:rsidR="00E31B68" w:rsidRPr="009D0699">
        <w:rPr>
          <w:rFonts w:cs="Times New Roman"/>
          <w:b/>
          <w:szCs w:val="24"/>
          <w:u w:val="thick" w:color="000000"/>
        </w:rPr>
        <w:t xml:space="preserve"> circumstances</w:t>
      </w:r>
      <w:r w:rsidR="00E31B68" w:rsidRPr="009D0699">
        <w:rPr>
          <w:rFonts w:cs="Times New Roman"/>
          <w:b/>
          <w:spacing w:val="1"/>
          <w:szCs w:val="24"/>
          <w:u w:val="thick" w:color="000000"/>
        </w:rPr>
        <w:t xml:space="preserve"> </w:t>
      </w:r>
      <w:r w:rsidR="00E31B68" w:rsidRPr="009D0699">
        <w:rPr>
          <w:rFonts w:cs="Times New Roman"/>
          <w:b/>
          <w:szCs w:val="24"/>
          <w:u w:val="thick" w:color="000000"/>
        </w:rPr>
        <w:t>that</w:t>
      </w:r>
      <w:r w:rsidR="00E31B68" w:rsidRPr="009D0699">
        <w:rPr>
          <w:rFonts w:cs="Times New Roman"/>
          <w:b/>
          <w:spacing w:val="1"/>
          <w:szCs w:val="24"/>
          <w:u w:val="thick" w:color="000000"/>
        </w:rPr>
        <w:t xml:space="preserve"> </w:t>
      </w:r>
      <w:r w:rsidR="00E31B68" w:rsidRPr="009D0699">
        <w:rPr>
          <w:rFonts w:cs="Times New Roman"/>
          <w:b/>
          <w:szCs w:val="24"/>
          <w:u w:val="thick" w:color="000000"/>
        </w:rPr>
        <w:t>make the</w:t>
      </w:r>
      <w:r w:rsidR="00E31B68" w:rsidRPr="009D0699">
        <w:rPr>
          <w:rFonts w:cs="Times New Roman"/>
          <w:b/>
          <w:spacing w:val="1"/>
          <w:szCs w:val="24"/>
          <w:u w:val="thick" w:color="000000"/>
        </w:rPr>
        <w:t xml:space="preserve"> </w:t>
      </w:r>
      <w:r w:rsidR="00E31B68" w:rsidRPr="009D0699">
        <w:rPr>
          <w:rFonts w:cs="Times New Roman"/>
          <w:b/>
          <w:szCs w:val="24"/>
          <w:u w:val="thick" w:color="000000"/>
        </w:rPr>
        <w:t>collection of</w:t>
      </w:r>
      <w:r w:rsidR="00E31B68" w:rsidRPr="009D0699">
        <w:rPr>
          <w:rFonts w:cs="Times New Roman"/>
          <w:b/>
          <w:spacing w:val="1"/>
          <w:szCs w:val="24"/>
          <w:u w:val="thick" w:color="000000"/>
        </w:rPr>
        <w:t xml:space="preserve"> </w:t>
      </w:r>
      <w:r w:rsidR="00E31B68" w:rsidRPr="009D0699">
        <w:rPr>
          <w:rFonts w:cs="Times New Roman"/>
          <w:b/>
          <w:szCs w:val="24"/>
          <w:u w:val="thick" w:color="000000"/>
        </w:rPr>
        <w:t>information necessary</w:t>
      </w:r>
      <w:r w:rsidR="00E31B68" w:rsidRPr="009D0699">
        <w:rPr>
          <w:rFonts w:cs="Times New Roman"/>
          <w:b/>
          <w:szCs w:val="24"/>
        </w:rPr>
        <w:t>.</w:t>
      </w:r>
    </w:p>
    <w:p w14:paraId="02029EA4" w14:textId="77777777" w:rsidR="00B92A4A" w:rsidRPr="009D0699" w:rsidRDefault="00B92A4A" w:rsidP="009D0699">
      <w:pPr>
        <w:rPr>
          <w:rFonts w:eastAsia="Times New Roman" w:cs="Times New Roman"/>
          <w:b/>
          <w:bCs/>
          <w:szCs w:val="24"/>
        </w:rPr>
      </w:pPr>
    </w:p>
    <w:p w14:paraId="398CB7EB" w14:textId="7CE478AD" w:rsidR="00B92A4A" w:rsidRPr="009D0699" w:rsidRDefault="00E31B68" w:rsidP="009D0699">
      <w:pPr>
        <w:rPr>
          <w:rFonts w:cs="Times New Roman"/>
          <w:szCs w:val="24"/>
        </w:rPr>
      </w:pPr>
      <w:r w:rsidRPr="009D0699">
        <w:rPr>
          <w:rFonts w:cs="Times New Roman"/>
          <w:szCs w:val="24"/>
        </w:rPr>
        <w:t xml:space="preserve">This request is for </w:t>
      </w:r>
      <w:r w:rsidR="00565F41">
        <w:rPr>
          <w:rFonts w:cs="Times New Roman"/>
          <w:szCs w:val="24"/>
        </w:rPr>
        <w:t>a revision</w:t>
      </w:r>
      <w:r w:rsidR="00565F41" w:rsidRPr="009D0699">
        <w:rPr>
          <w:rFonts w:cs="Times New Roman"/>
          <w:szCs w:val="24"/>
        </w:rPr>
        <w:t xml:space="preserve"> </w:t>
      </w:r>
      <w:r w:rsidRPr="009D0699">
        <w:rPr>
          <w:rFonts w:cs="Times New Roman"/>
          <w:szCs w:val="24"/>
        </w:rPr>
        <w:t>of a current information collection.</w:t>
      </w:r>
    </w:p>
    <w:p w14:paraId="66789101" w14:textId="77777777" w:rsidR="00B92A4A" w:rsidRPr="009D0699" w:rsidRDefault="00B92A4A" w:rsidP="009D0699">
      <w:pPr>
        <w:rPr>
          <w:rFonts w:eastAsia="Times New Roman" w:cs="Times New Roman"/>
          <w:szCs w:val="24"/>
        </w:rPr>
      </w:pPr>
    </w:p>
    <w:p w14:paraId="3FD21217" w14:textId="65AF5BE4" w:rsidR="00B837C0" w:rsidRDefault="00B837C0" w:rsidP="00B837C0">
      <w:pPr>
        <w:rPr>
          <w:rFonts w:cs="Times New Roman"/>
          <w:szCs w:val="24"/>
        </w:rPr>
      </w:pPr>
      <w:r>
        <w:rPr>
          <w:rFonts w:cs="Times New Roman"/>
          <w:szCs w:val="24"/>
        </w:rPr>
        <w:t>The United States (U.S.)</w:t>
      </w:r>
      <w:r>
        <w:rPr>
          <w:rFonts w:cs="Times New Roman"/>
          <w:spacing w:val="1"/>
          <w:szCs w:val="24"/>
        </w:rPr>
        <w:t xml:space="preserve"> </w:t>
      </w:r>
      <w:r>
        <w:rPr>
          <w:rFonts w:cs="Times New Roman"/>
          <w:szCs w:val="24"/>
        </w:rPr>
        <w:t>is a major consumer of</w:t>
      </w:r>
      <w:r>
        <w:rPr>
          <w:rFonts w:cs="Times New Roman"/>
          <w:spacing w:val="1"/>
          <w:szCs w:val="24"/>
        </w:rPr>
        <w:t xml:space="preserve"> Pacific highly migratory species (HMS)</w:t>
      </w:r>
      <w:r>
        <w:rPr>
          <w:rFonts w:cs="Times New Roman"/>
          <w:szCs w:val="24"/>
        </w:rPr>
        <w:t>. Assessments o</w:t>
      </w:r>
      <w:r w:rsidRPr="00A87C0D">
        <w:t xml:space="preserve">f </w:t>
      </w:r>
      <w:r>
        <w:rPr>
          <w:rFonts w:cs="Times New Roman"/>
          <w:szCs w:val="24"/>
        </w:rPr>
        <w:t>the status of</w:t>
      </w:r>
      <w:r>
        <w:rPr>
          <w:rFonts w:cs="Times New Roman"/>
          <w:spacing w:val="59"/>
          <w:szCs w:val="24"/>
        </w:rPr>
        <w:t xml:space="preserve"> </w:t>
      </w:r>
      <w:r>
        <w:rPr>
          <w:rFonts w:cs="Times New Roman"/>
          <w:szCs w:val="24"/>
        </w:rPr>
        <w:t>HMS stocks and the monitoring</w:t>
      </w:r>
      <w:r>
        <w:rPr>
          <w:rFonts w:cs="Times New Roman"/>
          <w:spacing w:val="-3"/>
          <w:szCs w:val="24"/>
        </w:rPr>
        <w:t xml:space="preserve"> </w:t>
      </w:r>
      <w:r>
        <w:rPr>
          <w:rFonts w:cs="Times New Roman"/>
          <w:szCs w:val="24"/>
        </w:rPr>
        <w:t>of</w:t>
      </w:r>
      <w:r>
        <w:rPr>
          <w:rFonts w:cs="Times New Roman"/>
          <w:spacing w:val="59"/>
          <w:szCs w:val="24"/>
        </w:rPr>
        <w:t xml:space="preserve"> </w:t>
      </w:r>
      <w:r>
        <w:rPr>
          <w:rFonts w:cs="Times New Roman"/>
          <w:szCs w:val="24"/>
        </w:rPr>
        <w:t>both the</w:t>
      </w:r>
      <w:r>
        <w:rPr>
          <w:rFonts w:cs="Times New Roman"/>
          <w:spacing w:val="1"/>
          <w:szCs w:val="24"/>
        </w:rPr>
        <w:t xml:space="preserve"> </w:t>
      </w:r>
      <w:r>
        <w:rPr>
          <w:rFonts w:cs="Times New Roman"/>
          <w:szCs w:val="24"/>
        </w:rPr>
        <w:t>foreign</w:t>
      </w:r>
      <w:r>
        <w:rPr>
          <w:rFonts w:cs="Times New Roman"/>
          <w:spacing w:val="2"/>
          <w:szCs w:val="24"/>
        </w:rPr>
        <w:t xml:space="preserve"> </w:t>
      </w:r>
      <w:r>
        <w:rPr>
          <w:rFonts w:cs="Times New Roman"/>
          <w:szCs w:val="24"/>
        </w:rPr>
        <w:t>and domestic</w:t>
      </w:r>
      <w:r>
        <w:rPr>
          <w:rFonts w:cs="Times New Roman"/>
          <w:spacing w:val="73"/>
          <w:szCs w:val="24"/>
        </w:rPr>
        <w:t xml:space="preserve"> </w:t>
      </w:r>
      <w:r>
        <w:rPr>
          <w:rFonts w:cs="Times New Roman"/>
          <w:szCs w:val="24"/>
        </w:rPr>
        <w:t>fisheries are vital to U.S. fishermen, consumers</w:t>
      </w:r>
      <w:r>
        <w:rPr>
          <w:rFonts w:cs="Times New Roman"/>
          <w:spacing w:val="2"/>
          <w:szCs w:val="24"/>
        </w:rPr>
        <w:t xml:space="preserve"> </w:t>
      </w:r>
      <w:r>
        <w:rPr>
          <w:rFonts w:cs="Times New Roman"/>
          <w:szCs w:val="24"/>
        </w:rPr>
        <w:t>and producers</w:t>
      </w:r>
      <w:r w:rsidRPr="00104A12">
        <w:t>.</w:t>
      </w:r>
      <w:r w:rsidR="00014928">
        <w:t xml:space="preserve"> </w:t>
      </w:r>
      <w:r w:rsidRPr="00104A12">
        <w:t xml:space="preserve"> D</w:t>
      </w:r>
      <w:r>
        <w:rPr>
          <w:rFonts w:cs="Times New Roman"/>
          <w:szCs w:val="24"/>
        </w:rPr>
        <w:t>ata</w:t>
      </w:r>
      <w:r w:rsidRPr="00104A12">
        <w:t xml:space="preserve"> col</w:t>
      </w:r>
      <w:r>
        <w:rPr>
          <w:rFonts w:cs="Times New Roman"/>
          <w:szCs w:val="24"/>
        </w:rPr>
        <w:t>lected through a recordkeeping and reporting program are essential to assess</w:t>
      </w:r>
      <w:r>
        <w:rPr>
          <w:rFonts w:cs="Times New Roman"/>
          <w:spacing w:val="-3"/>
          <w:szCs w:val="24"/>
        </w:rPr>
        <w:t xml:space="preserve"> </w:t>
      </w:r>
      <w:r>
        <w:rPr>
          <w:rFonts w:cs="Times New Roman"/>
          <w:szCs w:val="24"/>
        </w:rPr>
        <w:t>the status of these stocks</w:t>
      </w:r>
      <w:r w:rsidRPr="00124220">
        <w:t xml:space="preserve"> b</w:t>
      </w:r>
      <w:r>
        <w:rPr>
          <w:rFonts w:cs="Times New Roman"/>
          <w:spacing w:val="1"/>
          <w:szCs w:val="24"/>
        </w:rPr>
        <w:t>y</w:t>
      </w:r>
      <w:r>
        <w:rPr>
          <w:rFonts w:cs="Times New Roman"/>
          <w:spacing w:val="-5"/>
          <w:szCs w:val="24"/>
        </w:rPr>
        <w:t xml:space="preserve"> </w:t>
      </w:r>
      <w:r>
        <w:rPr>
          <w:rFonts w:cs="Times New Roman"/>
          <w:szCs w:val="24"/>
        </w:rPr>
        <w:t>providing</w:t>
      </w:r>
      <w:r>
        <w:rPr>
          <w:rFonts w:cs="Times New Roman"/>
          <w:spacing w:val="-3"/>
          <w:szCs w:val="24"/>
        </w:rPr>
        <w:t xml:space="preserve"> </w:t>
      </w:r>
      <w:r>
        <w:rPr>
          <w:rFonts w:cs="Times New Roman"/>
          <w:szCs w:val="24"/>
        </w:rPr>
        <w:t>abundance indices and locations of</w:t>
      </w:r>
      <w:r>
        <w:rPr>
          <w:rFonts w:cs="Times New Roman"/>
          <w:spacing w:val="1"/>
          <w:szCs w:val="24"/>
        </w:rPr>
        <w:t xml:space="preserve"> </w:t>
      </w:r>
      <w:r>
        <w:rPr>
          <w:rFonts w:cs="Times New Roman"/>
          <w:szCs w:val="24"/>
        </w:rPr>
        <w:t xml:space="preserve">catches. </w:t>
      </w:r>
      <w:r w:rsidR="00014928">
        <w:rPr>
          <w:rFonts w:cs="Times New Roman"/>
          <w:szCs w:val="24"/>
        </w:rPr>
        <w:t xml:space="preserve"> </w:t>
      </w:r>
      <w:r w:rsidR="00124220">
        <w:rPr>
          <w:rFonts w:cs="Times New Roman"/>
          <w:szCs w:val="24"/>
        </w:rPr>
        <w:t>The ability to collect fishing information or other vessel activities is crucial to fisheries management under the authority of the</w:t>
      </w:r>
      <w:r>
        <w:rPr>
          <w:rFonts w:cs="Times New Roman"/>
          <w:szCs w:val="24"/>
        </w:rPr>
        <w:t xml:space="preserve"> </w:t>
      </w:r>
      <w:hyperlink r:id="rId9" w:history="1">
        <w:r>
          <w:rPr>
            <w:rStyle w:val="Hyperlink"/>
            <w:rFonts w:cs="Times New Roman"/>
            <w:szCs w:val="24"/>
          </w:rPr>
          <w:t>Magnuson Fishery</w:t>
        </w:r>
        <w:r>
          <w:rPr>
            <w:rStyle w:val="Hyperlink"/>
            <w:rFonts w:cs="Times New Roman"/>
            <w:spacing w:val="-3"/>
            <w:szCs w:val="24"/>
          </w:rPr>
          <w:t xml:space="preserve"> </w:t>
        </w:r>
        <w:r>
          <w:rPr>
            <w:rStyle w:val="Hyperlink"/>
            <w:rFonts w:cs="Times New Roman"/>
            <w:szCs w:val="24"/>
          </w:rPr>
          <w:t>Conservation and Management Act</w:t>
        </w:r>
      </w:hyperlink>
      <w:r>
        <w:rPr>
          <w:rFonts w:cs="Times New Roman"/>
          <w:szCs w:val="24"/>
        </w:rPr>
        <w:t xml:space="preserve"> (Magnuson-Stevens Act),</w:t>
      </w:r>
      <w:r w:rsidR="00124220">
        <w:rPr>
          <w:rFonts w:cs="Times New Roman"/>
          <w:szCs w:val="24"/>
        </w:rPr>
        <w:t xml:space="preserve"> </w:t>
      </w:r>
      <w:r>
        <w:rPr>
          <w:rFonts w:cs="Times New Roman"/>
          <w:szCs w:val="24"/>
        </w:rPr>
        <w:t>HMS Fisher</w:t>
      </w:r>
      <w:r w:rsidRPr="00104A12">
        <w:t xml:space="preserve">y </w:t>
      </w:r>
      <w:r>
        <w:rPr>
          <w:rFonts w:cs="Times New Roman"/>
          <w:szCs w:val="24"/>
        </w:rPr>
        <w:t>Management Plan (FMP)</w:t>
      </w:r>
      <w:r>
        <w:rPr>
          <w:rFonts w:cs="Times New Roman"/>
          <w:spacing w:val="1"/>
          <w:szCs w:val="24"/>
        </w:rPr>
        <w:t>, as well as</w:t>
      </w:r>
      <w:r>
        <w:rPr>
          <w:rFonts w:cs="Times New Roman"/>
          <w:szCs w:val="24"/>
        </w:rPr>
        <w:t xml:space="preserve"> a High Seas</w:t>
      </w:r>
      <w:r>
        <w:rPr>
          <w:rFonts w:cs="Times New Roman"/>
          <w:spacing w:val="1"/>
          <w:szCs w:val="24"/>
        </w:rPr>
        <w:t xml:space="preserve"> </w:t>
      </w:r>
      <w:r>
        <w:rPr>
          <w:rFonts w:cs="Times New Roman"/>
          <w:szCs w:val="24"/>
        </w:rPr>
        <w:t>Fishing</w:t>
      </w:r>
      <w:r>
        <w:rPr>
          <w:rFonts w:cs="Times New Roman"/>
          <w:spacing w:val="-3"/>
          <w:szCs w:val="24"/>
        </w:rPr>
        <w:t xml:space="preserve"> </w:t>
      </w:r>
      <w:r>
        <w:rPr>
          <w:rFonts w:cs="Times New Roman"/>
          <w:szCs w:val="24"/>
        </w:rPr>
        <w:t>Compliance</w:t>
      </w:r>
      <w:r>
        <w:rPr>
          <w:rFonts w:cs="Times New Roman"/>
          <w:spacing w:val="2"/>
          <w:szCs w:val="24"/>
        </w:rPr>
        <w:t xml:space="preserve"> </w:t>
      </w:r>
      <w:r>
        <w:rPr>
          <w:rFonts w:cs="Times New Roman"/>
          <w:szCs w:val="24"/>
        </w:rPr>
        <w:t>Act</w:t>
      </w:r>
      <w:r w:rsidRPr="00A87C0D">
        <w:rPr>
          <w:rFonts w:cs="Times New Roman"/>
          <w:color w:val="0000FF"/>
          <w:spacing w:val="3"/>
          <w:szCs w:val="24"/>
        </w:rPr>
        <w:t xml:space="preserve"> </w:t>
      </w:r>
      <w:r>
        <w:rPr>
          <w:rFonts w:cs="Times New Roman"/>
          <w:szCs w:val="24"/>
        </w:rPr>
        <w:t xml:space="preserve">(HSFCA; </w:t>
      </w:r>
      <w:hyperlink r:id="rId10" w:history="1">
        <w:r>
          <w:rPr>
            <w:rStyle w:val="Hyperlink"/>
            <w:rFonts w:cs="Times New Roman"/>
            <w:szCs w:val="24"/>
          </w:rPr>
          <w:t>16 U.S.C. 5501</w:t>
        </w:r>
      </w:hyperlink>
      <w:r>
        <w:rPr>
          <w:rFonts w:cs="Times New Roman"/>
          <w:szCs w:val="24"/>
        </w:rPr>
        <w:t xml:space="preserve"> </w:t>
      </w:r>
      <w:r>
        <w:rPr>
          <w:rFonts w:cs="Times New Roman"/>
          <w:i/>
          <w:szCs w:val="24"/>
        </w:rPr>
        <w:t>et seq.</w:t>
      </w:r>
      <w:r>
        <w:rPr>
          <w:rFonts w:cs="Times New Roman"/>
          <w:szCs w:val="24"/>
        </w:rPr>
        <w:t xml:space="preserve">). </w:t>
      </w:r>
      <w:r w:rsidR="00014928">
        <w:rPr>
          <w:rFonts w:cs="Times New Roman"/>
          <w:szCs w:val="24"/>
        </w:rPr>
        <w:t xml:space="preserve"> </w:t>
      </w:r>
      <w:r>
        <w:rPr>
          <w:rFonts w:cs="Times New Roman"/>
          <w:szCs w:val="24"/>
        </w:rPr>
        <w:t xml:space="preserve">The HSFCA authorizes a system of permitting U.S. fishing vessels that operate on the high seas (beyond the Exclusive Economic Zone) and establish management measures which includes maintaining a complete record of fishing activities. </w:t>
      </w:r>
    </w:p>
    <w:p w14:paraId="790CD1FF" w14:textId="77777777" w:rsidR="00B837C0" w:rsidRDefault="00B837C0" w:rsidP="00B837C0">
      <w:pPr>
        <w:rPr>
          <w:rFonts w:cs="Times New Roman"/>
          <w:szCs w:val="24"/>
        </w:rPr>
      </w:pPr>
    </w:p>
    <w:p w14:paraId="169DE282" w14:textId="77CAE198" w:rsidR="00B837C0" w:rsidRDefault="00B837C0" w:rsidP="00B837C0">
      <w:pPr>
        <w:rPr>
          <w:rFonts w:cs="Times New Roman"/>
          <w:szCs w:val="24"/>
        </w:rPr>
      </w:pPr>
      <w:r>
        <w:rPr>
          <w:rFonts w:cs="Times New Roman"/>
          <w:szCs w:val="24"/>
        </w:rPr>
        <w:t>Under the</w:t>
      </w:r>
      <w:r>
        <w:rPr>
          <w:rFonts w:cs="Times New Roman"/>
          <w:spacing w:val="1"/>
          <w:szCs w:val="24"/>
        </w:rPr>
        <w:t xml:space="preserve"> </w:t>
      </w:r>
      <w:r>
        <w:rPr>
          <w:rFonts w:cs="Times New Roman"/>
          <w:szCs w:val="24"/>
        </w:rPr>
        <w:t xml:space="preserve">FMP and 50 CFR 660.707-708, </w:t>
      </w:r>
      <w:r w:rsidR="00A87C0D">
        <w:rPr>
          <w:rFonts w:cs="Times New Roman"/>
          <w:szCs w:val="24"/>
        </w:rPr>
        <w:t xml:space="preserve">West Coast Region (WCR) </w:t>
      </w:r>
      <w:r>
        <w:rPr>
          <w:rFonts w:cs="Times New Roman"/>
          <w:szCs w:val="24"/>
        </w:rPr>
        <w:t>fishing</w:t>
      </w:r>
      <w:r>
        <w:rPr>
          <w:rFonts w:cs="Times New Roman"/>
          <w:spacing w:val="-3"/>
          <w:szCs w:val="24"/>
        </w:rPr>
        <w:t xml:space="preserve"> </w:t>
      </w:r>
      <w:r>
        <w:rPr>
          <w:rFonts w:cs="Times New Roman"/>
          <w:szCs w:val="24"/>
        </w:rPr>
        <w:t>vessels are required to obtain a permit and</w:t>
      </w:r>
      <w:r>
        <w:rPr>
          <w:rFonts w:cs="Times New Roman"/>
          <w:spacing w:val="69"/>
          <w:szCs w:val="24"/>
        </w:rPr>
        <w:t xml:space="preserve"> </w:t>
      </w:r>
      <w:r>
        <w:rPr>
          <w:rFonts w:cs="Times New Roman"/>
          <w:szCs w:val="24"/>
        </w:rPr>
        <w:t>provide logbook information on daily</w:t>
      </w:r>
      <w:r>
        <w:rPr>
          <w:rFonts w:cs="Times New Roman"/>
          <w:spacing w:val="-5"/>
          <w:szCs w:val="24"/>
        </w:rPr>
        <w:t xml:space="preserve"> </w:t>
      </w:r>
      <w:r>
        <w:rPr>
          <w:rFonts w:cs="Times New Roman"/>
          <w:szCs w:val="24"/>
        </w:rPr>
        <w:t>fishing activity, including catches, effort and position.</w:t>
      </w:r>
      <w:r>
        <w:rPr>
          <w:rFonts w:cs="Times New Roman"/>
          <w:spacing w:val="89"/>
          <w:szCs w:val="24"/>
        </w:rPr>
        <w:t xml:space="preserve"> </w:t>
      </w:r>
      <w:r>
        <w:rPr>
          <w:rFonts w:cs="Times New Roman"/>
          <w:szCs w:val="24"/>
        </w:rPr>
        <w:t>These data and</w:t>
      </w:r>
      <w:r>
        <w:rPr>
          <w:rFonts w:cs="Times New Roman"/>
          <w:spacing w:val="2"/>
          <w:szCs w:val="24"/>
        </w:rPr>
        <w:t xml:space="preserve"> </w:t>
      </w:r>
      <w:r>
        <w:rPr>
          <w:rFonts w:cs="Times New Roman"/>
          <w:szCs w:val="24"/>
        </w:rPr>
        <w:t>associated</w:t>
      </w:r>
      <w:r>
        <w:rPr>
          <w:rFonts w:cs="Times New Roman"/>
          <w:spacing w:val="2"/>
          <w:szCs w:val="24"/>
        </w:rPr>
        <w:t xml:space="preserve"> </w:t>
      </w:r>
      <w:r>
        <w:rPr>
          <w:rFonts w:cs="Times New Roman"/>
          <w:szCs w:val="24"/>
        </w:rPr>
        <w:t>analyses help the Southwest Fisheries Science Center (Center) provide the needed management advice to the U.S. in its negotiations with foreign</w:t>
      </w:r>
      <w:r>
        <w:rPr>
          <w:rFonts w:cs="Times New Roman"/>
          <w:spacing w:val="2"/>
          <w:szCs w:val="24"/>
        </w:rPr>
        <w:t xml:space="preserve"> </w:t>
      </w:r>
      <w:r>
        <w:rPr>
          <w:rFonts w:cs="Times New Roman"/>
          <w:szCs w:val="24"/>
        </w:rPr>
        <w:t>fishing</w:t>
      </w:r>
      <w:r>
        <w:rPr>
          <w:rFonts w:cs="Times New Roman"/>
          <w:spacing w:val="-3"/>
          <w:szCs w:val="24"/>
        </w:rPr>
        <w:t xml:space="preserve"> </w:t>
      </w:r>
      <w:r>
        <w:rPr>
          <w:rFonts w:cs="Times New Roman"/>
          <w:szCs w:val="24"/>
        </w:rPr>
        <w:t>nations exploiting</w:t>
      </w:r>
      <w:r>
        <w:rPr>
          <w:rFonts w:cs="Times New Roman"/>
          <w:spacing w:val="-3"/>
          <w:szCs w:val="24"/>
        </w:rPr>
        <w:t xml:space="preserve"> </w:t>
      </w:r>
      <w:r>
        <w:rPr>
          <w:rFonts w:cs="Times New Roman"/>
          <w:szCs w:val="24"/>
        </w:rPr>
        <w:t>Pacific</w:t>
      </w:r>
      <w:r>
        <w:rPr>
          <w:rFonts w:cs="Times New Roman"/>
          <w:spacing w:val="1"/>
          <w:szCs w:val="24"/>
        </w:rPr>
        <w:t xml:space="preserve"> </w:t>
      </w:r>
      <w:r>
        <w:rPr>
          <w:rFonts w:cs="Times New Roman"/>
          <w:szCs w:val="24"/>
        </w:rPr>
        <w:t xml:space="preserve">HMS. </w:t>
      </w:r>
      <w:r w:rsidR="00014928">
        <w:rPr>
          <w:rFonts w:cs="Times New Roman"/>
          <w:szCs w:val="24"/>
        </w:rPr>
        <w:t xml:space="preserve"> </w:t>
      </w:r>
      <w:r w:rsidR="00EC73D2">
        <w:rPr>
          <w:rFonts w:cs="Times New Roman"/>
          <w:szCs w:val="24"/>
        </w:rPr>
        <w:t xml:space="preserve">These data have been collected since the early 1960s and future collections will ensure a complete series of data for monitoring analysis purposes. </w:t>
      </w:r>
    </w:p>
    <w:p w14:paraId="6863DAA6" w14:textId="7127A590" w:rsidR="00565F41" w:rsidRDefault="00565F41" w:rsidP="00B837C0">
      <w:pPr>
        <w:rPr>
          <w:rFonts w:cs="Times New Roman"/>
          <w:szCs w:val="24"/>
        </w:rPr>
      </w:pPr>
    </w:p>
    <w:p w14:paraId="13E60256" w14:textId="3E73C6D9" w:rsidR="00B92A4A" w:rsidRDefault="00D275F6" w:rsidP="009D0699">
      <w:pPr>
        <w:rPr>
          <w:rFonts w:cs="Times New Roman"/>
          <w:szCs w:val="24"/>
        </w:rPr>
      </w:pPr>
      <w:r>
        <w:rPr>
          <w:rFonts w:cs="Times New Roman"/>
          <w:szCs w:val="24"/>
        </w:rPr>
        <w:t xml:space="preserve">As of April 1, 2019, California logbook requirements were repealed </w:t>
      </w:r>
      <w:r w:rsidR="008E4C6B">
        <w:rPr>
          <w:rFonts w:cs="Times New Roman"/>
          <w:szCs w:val="24"/>
        </w:rPr>
        <w:t xml:space="preserve">by the California Fish and Game </w:t>
      </w:r>
      <w:r w:rsidR="00014928">
        <w:rPr>
          <w:rFonts w:cs="Times New Roman"/>
          <w:szCs w:val="24"/>
        </w:rPr>
        <w:t xml:space="preserve">Commission </w:t>
      </w:r>
      <w:r>
        <w:rPr>
          <w:rFonts w:cs="Times New Roman"/>
          <w:szCs w:val="24"/>
        </w:rPr>
        <w:t>for HMS</w:t>
      </w:r>
      <w:r w:rsidR="008E4C6B">
        <w:rPr>
          <w:rFonts w:cs="Times New Roman"/>
          <w:szCs w:val="24"/>
        </w:rPr>
        <w:t xml:space="preserve"> fisheries </w:t>
      </w:r>
      <w:r w:rsidR="00401628">
        <w:rPr>
          <w:rFonts w:cs="Times New Roman"/>
          <w:szCs w:val="24"/>
        </w:rPr>
        <w:t>drif</w:t>
      </w:r>
      <w:r w:rsidR="008E4C6B">
        <w:rPr>
          <w:rFonts w:cs="Times New Roman"/>
          <w:szCs w:val="24"/>
        </w:rPr>
        <w:t>t gillnet and swordfish harpoon</w:t>
      </w:r>
      <w:r>
        <w:rPr>
          <w:rFonts w:cs="Times New Roman"/>
          <w:szCs w:val="24"/>
        </w:rPr>
        <w:t xml:space="preserve">. </w:t>
      </w:r>
      <w:r w:rsidR="00401628">
        <w:rPr>
          <w:rFonts w:cs="Times New Roman"/>
          <w:szCs w:val="24"/>
        </w:rPr>
        <w:t xml:space="preserve">As a result, </w:t>
      </w:r>
      <w:r w:rsidR="008E4C6B">
        <w:rPr>
          <w:rFonts w:cs="Times New Roman"/>
          <w:szCs w:val="24"/>
        </w:rPr>
        <w:t xml:space="preserve">the </w:t>
      </w:r>
      <w:r w:rsidR="00DA5FE0">
        <w:rPr>
          <w:rFonts w:cs="Times New Roman"/>
          <w:szCs w:val="24"/>
        </w:rPr>
        <w:t>California</w:t>
      </w:r>
      <w:r w:rsidR="008E4C6B">
        <w:rPr>
          <w:rFonts w:cs="Times New Roman"/>
          <w:szCs w:val="24"/>
        </w:rPr>
        <w:t xml:space="preserve"> commercial fishing fleet with HMS permits</w:t>
      </w:r>
      <w:r w:rsidR="00401628">
        <w:rPr>
          <w:rFonts w:cs="Times New Roman"/>
          <w:szCs w:val="24"/>
        </w:rPr>
        <w:t xml:space="preserve"> will</w:t>
      </w:r>
      <w:r>
        <w:rPr>
          <w:rFonts w:cs="Times New Roman"/>
          <w:szCs w:val="24"/>
        </w:rPr>
        <w:t xml:space="preserve"> no longer</w:t>
      </w:r>
      <w:r w:rsidR="00401628">
        <w:rPr>
          <w:rFonts w:cs="Times New Roman"/>
          <w:szCs w:val="24"/>
        </w:rPr>
        <w:t xml:space="preserve"> be able</w:t>
      </w:r>
      <w:r>
        <w:rPr>
          <w:rFonts w:cs="Times New Roman"/>
          <w:szCs w:val="24"/>
        </w:rPr>
        <w:t xml:space="preserve"> to obtain </w:t>
      </w:r>
      <w:r w:rsidR="00401628">
        <w:rPr>
          <w:rFonts w:cs="Times New Roman"/>
          <w:szCs w:val="24"/>
        </w:rPr>
        <w:t xml:space="preserve">these </w:t>
      </w:r>
      <w:r>
        <w:rPr>
          <w:rFonts w:cs="Times New Roman"/>
          <w:szCs w:val="24"/>
        </w:rPr>
        <w:t xml:space="preserve">logbooks to meet the </w:t>
      </w:r>
      <w:r w:rsidR="00401628">
        <w:rPr>
          <w:rFonts w:cs="Times New Roman"/>
          <w:szCs w:val="24"/>
        </w:rPr>
        <w:t xml:space="preserve">Federal reporting requirements. </w:t>
      </w:r>
      <w:r w:rsidR="00DA5FE0">
        <w:rPr>
          <w:rFonts w:cs="Times New Roman"/>
          <w:szCs w:val="24"/>
        </w:rPr>
        <w:t xml:space="preserve"> </w:t>
      </w:r>
      <w:r w:rsidR="00401628">
        <w:rPr>
          <w:rFonts w:cs="Times New Roman"/>
          <w:szCs w:val="24"/>
        </w:rPr>
        <w:t>NMFS developed Federal logbooks to rep</w:t>
      </w:r>
      <w:r w:rsidR="00DA5FE0">
        <w:rPr>
          <w:rFonts w:cs="Times New Roman"/>
          <w:szCs w:val="24"/>
        </w:rPr>
        <w:t>lace the California logbooks to</w:t>
      </w:r>
      <w:r w:rsidR="00401628">
        <w:rPr>
          <w:rFonts w:cs="Times New Roman"/>
          <w:szCs w:val="24"/>
        </w:rPr>
        <w:t xml:space="preserve"> continue collecting important fishing information.</w:t>
      </w:r>
      <w:r w:rsidR="00014928">
        <w:rPr>
          <w:rFonts w:cs="Times New Roman"/>
          <w:szCs w:val="24"/>
        </w:rPr>
        <w:t xml:space="preserve"> </w:t>
      </w:r>
      <w:r w:rsidR="00401628">
        <w:rPr>
          <w:rFonts w:cs="Times New Roman"/>
          <w:szCs w:val="24"/>
        </w:rPr>
        <w:t xml:space="preserve"> In addition, NMFS developed a purse seine logbook for vessels </w:t>
      </w:r>
      <w:r w:rsidR="008E4C6B">
        <w:rPr>
          <w:rFonts w:cs="Times New Roman"/>
          <w:szCs w:val="24"/>
        </w:rPr>
        <w:t xml:space="preserve">smaller than </w:t>
      </w:r>
      <w:r w:rsidR="008E4C6B" w:rsidRPr="008E4C6B">
        <w:rPr>
          <w:rFonts w:cs="Times New Roman"/>
          <w:szCs w:val="24"/>
        </w:rPr>
        <w:t>400 short tons (st) (362.8 metric tons (mt)) carrying capacity or less</w:t>
      </w:r>
      <w:r w:rsidR="0059159F">
        <w:rPr>
          <w:rFonts w:cs="Times New Roman"/>
          <w:szCs w:val="24"/>
        </w:rPr>
        <w:t xml:space="preserve"> to provide a replacement for</w:t>
      </w:r>
      <w:r w:rsidR="00BC0C4E">
        <w:rPr>
          <w:rFonts w:cs="Times New Roman"/>
          <w:szCs w:val="24"/>
        </w:rPr>
        <w:t xml:space="preserve"> using</w:t>
      </w:r>
      <w:r w:rsidR="0059159F">
        <w:rPr>
          <w:rFonts w:cs="Times New Roman"/>
          <w:szCs w:val="24"/>
        </w:rPr>
        <w:t xml:space="preserve"> the Pacific Tuna Fisheries Logbook </w:t>
      </w:r>
      <w:r w:rsidR="00BC0C4E">
        <w:rPr>
          <w:rFonts w:cs="Times New Roman"/>
          <w:szCs w:val="24"/>
        </w:rPr>
        <w:t>(OMB control number 0648-0128) developed for vessels larger</w:t>
      </w:r>
      <w:r w:rsidR="00DA5FE0">
        <w:rPr>
          <w:rFonts w:cs="Times New Roman"/>
          <w:szCs w:val="24"/>
        </w:rPr>
        <w:t xml:space="preserve"> than 400 st carrying</w:t>
      </w:r>
      <w:r w:rsidR="00014928">
        <w:rPr>
          <w:rFonts w:cs="Times New Roman"/>
          <w:szCs w:val="24"/>
        </w:rPr>
        <w:t xml:space="preserve"> capacity.  This logbook is</w:t>
      </w:r>
      <w:r w:rsidR="00DA5FE0">
        <w:rPr>
          <w:rFonts w:cs="Times New Roman"/>
          <w:szCs w:val="24"/>
        </w:rPr>
        <w:t xml:space="preserve"> designed to collect those data that better represent the smaller purse seine fleet.</w:t>
      </w:r>
    </w:p>
    <w:p w14:paraId="3A893CA0" w14:textId="77777777" w:rsidR="00D40E4F" w:rsidRPr="009D0699" w:rsidRDefault="00D40E4F" w:rsidP="009D0699">
      <w:pPr>
        <w:rPr>
          <w:rFonts w:eastAsia="Times New Roman" w:cs="Times New Roman"/>
          <w:szCs w:val="24"/>
        </w:rPr>
      </w:pPr>
    </w:p>
    <w:p w14:paraId="79F454D6" w14:textId="438AB470" w:rsidR="00B92A4A" w:rsidRPr="009D0699" w:rsidRDefault="009D0699" w:rsidP="009D0699">
      <w:pPr>
        <w:rPr>
          <w:rFonts w:cs="Times New Roman"/>
          <w:b/>
          <w:bCs/>
          <w:szCs w:val="24"/>
        </w:rPr>
      </w:pPr>
      <w:r w:rsidRPr="009D0699">
        <w:rPr>
          <w:rFonts w:cs="Times New Roman"/>
          <w:b/>
          <w:szCs w:val="24"/>
        </w:rPr>
        <w:t xml:space="preserve">2.  </w:t>
      </w:r>
      <w:r w:rsidR="00E31B68" w:rsidRPr="009D0699">
        <w:rPr>
          <w:rFonts w:cs="Times New Roman"/>
          <w:b/>
          <w:szCs w:val="24"/>
          <w:u w:val="single"/>
        </w:rPr>
        <w:t>Explain</w:t>
      </w:r>
      <w:r w:rsidR="00E31B68" w:rsidRPr="009D0699">
        <w:rPr>
          <w:rFonts w:cs="Times New Roman"/>
          <w:b/>
          <w:spacing w:val="-2"/>
          <w:szCs w:val="24"/>
          <w:u w:val="single"/>
        </w:rPr>
        <w:t xml:space="preserve"> </w:t>
      </w:r>
      <w:r w:rsidR="00E31B68" w:rsidRPr="009D0699">
        <w:rPr>
          <w:rFonts w:cs="Times New Roman"/>
          <w:b/>
          <w:szCs w:val="24"/>
          <w:u w:val="single"/>
        </w:rPr>
        <w:t>how, by</w:t>
      </w:r>
      <w:r w:rsidR="00E31B68" w:rsidRPr="009D0699">
        <w:rPr>
          <w:rFonts w:cs="Times New Roman"/>
          <w:b/>
          <w:spacing w:val="-4"/>
          <w:szCs w:val="24"/>
          <w:u w:val="single"/>
        </w:rPr>
        <w:t xml:space="preserve"> </w:t>
      </w:r>
      <w:r w:rsidR="00E31B68" w:rsidRPr="009D0699">
        <w:rPr>
          <w:rFonts w:cs="Times New Roman"/>
          <w:b/>
          <w:spacing w:val="-2"/>
          <w:szCs w:val="24"/>
          <w:u w:val="single"/>
        </w:rPr>
        <w:t>whom,</w:t>
      </w:r>
      <w:r w:rsidR="00E31B68" w:rsidRPr="009D0699">
        <w:rPr>
          <w:rFonts w:cs="Times New Roman"/>
          <w:b/>
          <w:szCs w:val="24"/>
          <w:u w:val="single"/>
        </w:rPr>
        <w:t xml:space="preserve"> how</w:t>
      </w:r>
      <w:r w:rsidR="00E31B68" w:rsidRPr="009D0699">
        <w:rPr>
          <w:rFonts w:cs="Times New Roman"/>
          <w:b/>
          <w:spacing w:val="1"/>
          <w:szCs w:val="24"/>
          <w:u w:val="single"/>
        </w:rPr>
        <w:t xml:space="preserve"> </w:t>
      </w:r>
      <w:r w:rsidR="00E31B68" w:rsidRPr="009D0699">
        <w:rPr>
          <w:rFonts w:cs="Times New Roman"/>
          <w:b/>
          <w:szCs w:val="24"/>
          <w:u w:val="single"/>
        </w:rPr>
        <w:t>frequently, and</w:t>
      </w:r>
      <w:r w:rsidR="00E31B68" w:rsidRPr="009D0699">
        <w:rPr>
          <w:rFonts w:cs="Times New Roman"/>
          <w:b/>
          <w:spacing w:val="-3"/>
          <w:szCs w:val="24"/>
          <w:u w:val="single"/>
        </w:rPr>
        <w:t xml:space="preserve"> </w:t>
      </w:r>
      <w:r w:rsidR="00E31B68" w:rsidRPr="009D0699">
        <w:rPr>
          <w:rFonts w:cs="Times New Roman"/>
          <w:b/>
          <w:szCs w:val="24"/>
          <w:u w:val="single"/>
        </w:rPr>
        <w:t>for what</w:t>
      </w:r>
      <w:r w:rsidR="00E31B68" w:rsidRPr="009D0699">
        <w:rPr>
          <w:rFonts w:cs="Times New Roman"/>
          <w:b/>
          <w:spacing w:val="-4"/>
          <w:szCs w:val="24"/>
          <w:u w:val="single"/>
        </w:rPr>
        <w:t xml:space="preserve"> </w:t>
      </w:r>
      <w:r w:rsidR="00E31B68" w:rsidRPr="009D0699">
        <w:rPr>
          <w:rFonts w:cs="Times New Roman"/>
          <w:b/>
          <w:szCs w:val="24"/>
          <w:u w:val="single"/>
        </w:rPr>
        <w:t>purpose the</w:t>
      </w:r>
      <w:r w:rsidR="00E31B68" w:rsidRPr="009D0699">
        <w:rPr>
          <w:rFonts w:cs="Times New Roman"/>
          <w:b/>
          <w:spacing w:val="-2"/>
          <w:szCs w:val="24"/>
          <w:u w:val="single"/>
        </w:rPr>
        <w:t xml:space="preserve"> </w:t>
      </w:r>
      <w:r w:rsidR="00E31B68" w:rsidRPr="009D0699">
        <w:rPr>
          <w:rFonts w:cs="Times New Roman"/>
          <w:b/>
          <w:szCs w:val="24"/>
          <w:u w:val="single"/>
        </w:rPr>
        <w:t>information will be</w:t>
      </w:r>
      <w:r w:rsidR="00E31B68" w:rsidRPr="009D0699">
        <w:rPr>
          <w:rFonts w:cs="Times New Roman"/>
          <w:b/>
          <w:spacing w:val="59"/>
          <w:szCs w:val="24"/>
          <w:u w:val="single"/>
        </w:rPr>
        <w:t xml:space="preserve"> </w:t>
      </w:r>
      <w:r w:rsidR="00E31B68" w:rsidRPr="009D0699">
        <w:rPr>
          <w:rFonts w:cs="Times New Roman"/>
          <w:b/>
          <w:szCs w:val="24"/>
          <w:u w:val="single"/>
        </w:rPr>
        <w:t>used</w:t>
      </w:r>
      <w:r w:rsidR="00E31B68" w:rsidRPr="009D0699">
        <w:rPr>
          <w:rFonts w:cs="Times New Roman"/>
          <w:b/>
          <w:szCs w:val="24"/>
        </w:rPr>
        <w:t>.</w:t>
      </w:r>
    </w:p>
    <w:p w14:paraId="2D678D67" w14:textId="77777777" w:rsidR="00B92A4A" w:rsidRPr="009D0699" w:rsidRDefault="00B92A4A" w:rsidP="009D0699">
      <w:pPr>
        <w:rPr>
          <w:rFonts w:eastAsia="Times New Roman" w:cs="Times New Roman"/>
          <w:b/>
          <w:bCs/>
          <w:szCs w:val="24"/>
        </w:rPr>
      </w:pPr>
    </w:p>
    <w:p w14:paraId="78A88567" w14:textId="548E49E7" w:rsidR="00B92A4A" w:rsidRDefault="00ED4610" w:rsidP="00104A12">
      <w:r>
        <w:t>L</w:t>
      </w:r>
      <w:r w:rsidR="00E31B68" w:rsidRPr="009D0699">
        <w:t>ogbook data will be</w:t>
      </w:r>
      <w:r w:rsidR="00E31B68" w:rsidRPr="009D0699">
        <w:rPr>
          <w:spacing w:val="1"/>
        </w:rPr>
        <w:t xml:space="preserve"> </w:t>
      </w:r>
      <w:r w:rsidR="00E31B68" w:rsidRPr="009D0699">
        <w:t>collected throughout the</w:t>
      </w:r>
      <w:r w:rsidR="00E31B68" w:rsidRPr="009D0699">
        <w:rPr>
          <w:spacing w:val="1"/>
        </w:rPr>
        <w:t xml:space="preserve"> </w:t>
      </w:r>
      <w:r w:rsidR="00E31B68" w:rsidRPr="009D0699">
        <w:t xml:space="preserve">year and submitted within 30 days </w:t>
      </w:r>
      <w:r w:rsidR="00E31B68" w:rsidRPr="009D0699">
        <w:rPr>
          <w:spacing w:val="1"/>
        </w:rPr>
        <w:t>of</w:t>
      </w:r>
      <w:r w:rsidR="00E31B68" w:rsidRPr="009D0699">
        <w:t xml:space="preserve"> the end</w:t>
      </w:r>
      <w:r w:rsidR="00E31B68" w:rsidRPr="00A87C0D">
        <w:t xml:space="preserve"> o</w:t>
      </w:r>
      <w:r w:rsidR="00E31B68" w:rsidRPr="009D0699">
        <w:t xml:space="preserve">f </w:t>
      </w:r>
      <w:r w:rsidR="00E31B68" w:rsidRPr="009D0699">
        <w:lastRenderedPageBreak/>
        <w:t>each</w:t>
      </w:r>
      <w:r w:rsidR="00E31B68" w:rsidRPr="009D0699">
        <w:rPr>
          <w:spacing w:val="2"/>
        </w:rPr>
        <w:t xml:space="preserve"> </w:t>
      </w:r>
      <w:r w:rsidR="00E31B68" w:rsidRPr="009D0699">
        <w:t>fishing</w:t>
      </w:r>
      <w:r w:rsidR="00E31B68" w:rsidRPr="009D0699">
        <w:rPr>
          <w:spacing w:val="-3"/>
        </w:rPr>
        <w:t xml:space="preserve"> </w:t>
      </w:r>
      <w:r w:rsidR="00E31B68" w:rsidRPr="009D0699">
        <w:t>trip</w:t>
      </w:r>
      <w:r w:rsidR="00E31B68" w:rsidRPr="00104A12">
        <w:t>.</w:t>
      </w:r>
      <w:r w:rsidR="00014928">
        <w:t xml:space="preserve"> </w:t>
      </w:r>
      <w:r w:rsidR="00743205" w:rsidRPr="00104A12">
        <w:t xml:space="preserve"> </w:t>
      </w:r>
      <w:r w:rsidR="00E31B68" w:rsidRPr="00104A12">
        <w:t>T</w:t>
      </w:r>
      <w:r w:rsidR="00E31B68" w:rsidRPr="009D0699">
        <w:t>he</w:t>
      </w:r>
      <w:r w:rsidR="00E31B68" w:rsidRPr="009D0699">
        <w:rPr>
          <w:spacing w:val="1"/>
        </w:rPr>
        <w:t xml:space="preserve"> </w:t>
      </w:r>
      <w:r w:rsidR="00E31B68" w:rsidRPr="009D0699">
        <w:t xml:space="preserve">collected information </w:t>
      </w:r>
      <w:r w:rsidR="00D75496">
        <w:t>is</w:t>
      </w:r>
      <w:r w:rsidR="00E31B68" w:rsidRPr="009D0699">
        <w:t xml:space="preserve"> used </w:t>
      </w:r>
      <w:r w:rsidR="00E31B68" w:rsidRPr="009D0699">
        <w:rPr>
          <w:spacing w:val="2"/>
        </w:rPr>
        <w:t>by</w:t>
      </w:r>
      <w:r w:rsidR="00E31B68" w:rsidRPr="009D0699">
        <w:rPr>
          <w:spacing w:val="-5"/>
        </w:rPr>
        <w:t xml:space="preserve"> </w:t>
      </w:r>
      <w:r w:rsidR="00A87C0D">
        <w:rPr>
          <w:spacing w:val="-5"/>
        </w:rPr>
        <w:t>the National Marine Fisheries Service (</w:t>
      </w:r>
      <w:r w:rsidR="00E31B68" w:rsidRPr="009D0699">
        <w:t>NMFS</w:t>
      </w:r>
      <w:r w:rsidR="00A87C0D">
        <w:t>)</w:t>
      </w:r>
      <w:r w:rsidR="00E31B68" w:rsidRPr="009D0699">
        <w:t xml:space="preserve"> to assess the status of</w:t>
      </w:r>
      <w:r w:rsidR="00E31B68" w:rsidRPr="009D0699">
        <w:rPr>
          <w:spacing w:val="71"/>
        </w:rPr>
        <w:t xml:space="preserve"> </w:t>
      </w:r>
      <w:r w:rsidR="00B2697D">
        <w:t>HMS</w:t>
      </w:r>
      <w:r w:rsidR="00E31B68" w:rsidRPr="009D0699">
        <w:t xml:space="preserve"> stocks</w:t>
      </w:r>
      <w:r w:rsidR="00E31B68" w:rsidRPr="009D0699">
        <w:rPr>
          <w:spacing w:val="2"/>
        </w:rPr>
        <w:t xml:space="preserve"> </w:t>
      </w:r>
      <w:r w:rsidR="00E31B68" w:rsidRPr="009D0699">
        <w:t>and monitor the fisheries.</w:t>
      </w:r>
      <w:r w:rsidR="00014928">
        <w:t xml:space="preserve"> </w:t>
      </w:r>
      <w:r w:rsidR="00E31B68" w:rsidRPr="00104A12">
        <w:t xml:space="preserve"> D</w:t>
      </w:r>
      <w:r w:rsidR="00E31B68" w:rsidRPr="009D0699">
        <w:t>ata on catches and</w:t>
      </w:r>
      <w:r w:rsidR="00E31B68" w:rsidRPr="009D0699">
        <w:rPr>
          <w:spacing w:val="2"/>
        </w:rPr>
        <w:t xml:space="preserve"> </w:t>
      </w:r>
      <w:r w:rsidR="00E31B68" w:rsidRPr="009D0699">
        <w:t>catch locations are used to</w:t>
      </w:r>
      <w:r w:rsidR="00743205" w:rsidRPr="00104A12">
        <w:t xml:space="preserve"> </w:t>
      </w:r>
      <w:r w:rsidR="00E31B68" w:rsidRPr="00104A12">
        <w:t>d</w:t>
      </w:r>
      <w:r w:rsidR="00E31B68" w:rsidRPr="009D0699">
        <w:t>etermine population size, abundance levels and</w:t>
      </w:r>
      <w:r w:rsidR="00E31B68" w:rsidRPr="009D0699">
        <w:rPr>
          <w:spacing w:val="2"/>
        </w:rPr>
        <w:t xml:space="preserve"> </w:t>
      </w:r>
      <w:r w:rsidR="00E31B68" w:rsidRPr="009D0699">
        <w:t>data on vessel characteristics are used to</w:t>
      </w:r>
      <w:r w:rsidR="00E31B68" w:rsidRPr="00104A12">
        <w:t xml:space="preserve"> s</w:t>
      </w:r>
      <w:r w:rsidR="00E31B68" w:rsidRPr="009D0699">
        <w:t>tandardize fishing effort</w:t>
      </w:r>
      <w:r w:rsidR="00E31B68" w:rsidRPr="009D0699">
        <w:rPr>
          <w:spacing w:val="2"/>
        </w:rPr>
        <w:t xml:space="preserve"> </w:t>
      </w:r>
      <w:r w:rsidR="00E31B68" w:rsidRPr="009D0699">
        <w:t>and for economic a</w:t>
      </w:r>
      <w:r w:rsidR="00E31B68" w:rsidRPr="00104A12">
        <w:t>nalyses.</w:t>
      </w:r>
      <w:r w:rsidR="00743205" w:rsidRPr="00104A12">
        <w:t xml:space="preserve"> </w:t>
      </w:r>
      <w:r w:rsidR="00014928">
        <w:t xml:space="preserve"> </w:t>
      </w:r>
      <w:r w:rsidR="00E31B68" w:rsidRPr="00104A12">
        <w:t>After da</w:t>
      </w:r>
      <w:r w:rsidR="00E31B68" w:rsidRPr="009D0699">
        <w:t>ta are standardized, catch an</w:t>
      </w:r>
      <w:r w:rsidR="00E31B68" w:rsidRPr="00104A12">
        <w:t>d e</w:t>
      </w:r>
      <w:r w:rsidR="00E31B68" w:rsidRPr="009D0699">
        <w:t>ffort information are used to determine</w:t>
      </w:r>
      <w:r w:rsidR="00E31B68" w:rsidRPr="009D0699">
        <w:rPr>
          <w:spacing w:val="3"/>
        </w:rPr>
        <w:t xml:space="preserve"> </w:t>
      </w:r>
      <w:r w:rsidR="00E31B68" w:rsidRPr="009D0699">
        <w:rPr>
          <w:spacing w:val="-2"/>
        </w:rPr>
        <w:t>year</w:t>
      </w:r>
      <w:r w:rsidR="00E31B68" w:rsidRPr="009D0699">
        <w:t xml:space="preserve"> class strength, fishing</w:t>
      </w:r>
      <w:r w:rsidR="00E31B68" w:rsidRPr="009D0699">
        <w:rPr>
          <w:spacing w:val="-3"/>
        </w:rPr>
        <w:t xml:space="preserve"> </w:t>
      </w:r>
      <w:r w:rsidR="00E31B68" w:rsidRPr="009D0699">
        <w:t xml:space="preserve">mortality, </w:t>
      </w:r>
      <w:r w:rsidR="00E31B68" w:rsidRPr="00104A12">
        <w:t>maximum sustainable</w:t>
      </w:r>
      <w:r w:rsidR="00E31B68" w:rsidRPr="009D0699">
        <w:rPr>
          <w:spacing w:val="1"/>
        </w:rPr>
        <w:t xml:space="preserve"> </w:t>
      </w:r>
      <w:r w:rsidR="00E31B68" w:rsidRPr="009D0699">
        <w:t>yields and descriptive information on</w:t>
      </w:r>
      <w:r w:rsidR="00E31B68" w:rsidRPr="009D0699">
        <w:rPr>
          <w:spacing w:val="2"/>
        </w:rPr>
        <w:t xml:space="preserve"> </w:t>
      </w:r>
      <w:r w:rsidR="00E31B68" w:rsidRPr="009D0699">
        <w:t>where</w:t>
      </w:r>
      <w:r w:rsidR="00E31B68" w:rsidRPr="009D0699">
        <w:rPr>
          <w:spacing w:val="1"/>
        </w:rPr>
        <w:t xml:space="preserve"> </w:t>
      </w:r>
      <w:r w:rsidR="00E31B68" w:rsidRPr="009D0699">
        <w:t>and how many</w:t>
      </w:r>
      <w:r w:rsidR="00E31B68" w:rsidRPr="009D0699">
        <w:rPr>
          <w:spacing w:val="-5"/>
        </w:rPr>
        <w:t xml:space="preserve"> </w:t>
      </w:r>
      <w:r w:rsidR="00E31B68" w:rsidRPr="009D0699">
        <w:t>fish are caught.</w:t>
      </w:r>
    </w:p>
    <w:p w14:paraId="3B390793" w14:textId="77777777" w:rsidR="009D0699" w:rsidRPr="009D0699" w:rsidRDefault="009D0699" w:rsidP="009D0699">
      <w:pPr>
        <w:rPr>
          <w:rFonts w:cs="Times New Roman"/>
          <w:szCs w:val="24"/>
        </w:rPr>
      </w:pPr>
    </w:p>
    <w:p w14:paraId="7412AA37" w14:textId="77777777" w:rsidR="00B92A4A" w:rsidRPr="009D0699" w:rsidRDefault="00E31B68" w:rsidP="009D0699">
      <w:pPr>
        <w:rPr>
          <w:rFonts w:cs="Times New Roman"/>
          <w:szCs w:val="24"/>
        </w:rPr>
      </w:pPr>
      <w:r w:rsidRPr="009D0699">
        <w:rPr>
          <w:rFonts w:cs="Times New Roman"/>
          <w:szCs w:val="24"/>
        </w:rPr>
        <w:t>Environmental data are used to correlate catches</w:t>
      </w:r>
      <w:r w:rsidRPr="009D0699">
        <w:rPr>
          <w:rFonts w:cs="Times New Roman"/>
          <w:spacing w:val="2"/>
          <w:szCs w:val="24"/>
        </w:rPr>
        <w:t xml:space="preserve"> </w:t>
      </w:r>
      <w:r w:rsidRPr="009D0699">
        <w:rPr>
          <w:rFonts w:cs="Times New Roman"/>
          <w:szCs w:val="24"/>
        </w:rPr>
        <w:t>with certain environmental conditions in an</w:t>
      </w:r>
      <w:r w:rsidRPr="009D0699">
        <w:rPr>
          <w:rFonts w:cs="Times New Roman"/>
          <w:spacing w:val="103"/>
          <w:szCs w:val="24"/>
        </w:rPr>
        <w:t xml:space="preserve"> </w:t>
      </w:r>
      <w:r w:rsidRPr="009D0699">
        <w:rPr>
          <w:rFonts w:cs="Times New Roman"/>
          <w:szCs w:val="24"/>
        </w:rPr>
        <w:t>effort to predict locations</w:t>
      </w:r>
      <w:r w:rsidRPr="009D0699">
        <w:rPr>
          <w:rFonts w:cs="Times New Roman"/>
          <w:spacing w:val="2"/>
          <w:szCs w:val="24"/>
        </w:rPr>
        <w:t xml:space="preserve"> </w:t>
      </w:r>
      <w:r w:rsidRPr="009D0699">
        <w:rPr>
          <w:rFonts w:cs="Times New Roman"/>
          <w:szCs w:val="24"/>
        </w:rPr>
        <w:t>of favorable catches.</w:t>
      </w:r>
    </w:p>
    <w:p w14:paraId="12561743" w14:textId="77777777" w:rsidR="00495096" w:rsidRPr="009D0699" w:rsidRDefault="00495096" w:rsidP="009D0699">
      <w:pPr>
        <w:rPr>
          <w:rFonts w:cs="Times New Roman"/>
          <w:szCs w:val="24"/>
        </w:rPr>
      </w:pPr>
    </w:p>
    <w:p w14:paraId="56267F7B" w14:textId="7F14C86D" w:rsidR="00B92A4A" w:rsidRPr="009D0699" w:rsidRDefault="00E31B68" w:rsidP="009D0699">
      <w:pPr>
        <w:rPr>
          <w:rFonts w:cs="Times New Roman"/>
          <w:szCs w:val="24"/>
        </w:rPr>
      </w:pPr>
      <w:r w:rsidRPr="009D0699">
        <w:rPr>
          <w:rFonts w:cs="Times New Roman"/>
          <w:szCs w:val="24"/>
        </w:rPr>
        <w:t>The information is stored</w:t>
      </w:r>
      <w:r w:rsidRPr="009D0699">
        <w:rPr>
          <w:rFonts w:cs="Times New Roman"/>
          <w:spacing w:val="2"/>
          <w:szCs w:val="24"/>
        </w:rPr>
        <w:t xml:space="preserve"> </w:t>
      </w:r>
      <w:r w:rsidRPr="009D0699">
        <w:rPr>
          <w:rFonts w:cs="Times New Roman"/>
          <w:szCs w:val="24"/>
        </w:rPr>
        <w:t>on computer databases and analyzed through standard population</w:t>
      </w:r>
      <w:r w:rsidRPr="009D0699">
        <w:rPr>
          <w:rFonts w:cs="Times New Roman"/>
          <w:spacing w:val="93"/>
          <w:szCs w:val="24"/>
        </w:rPr>
        <w:t xml:space="preserve"> </w:t>
      </w:r>
      <w:r w:rsidRPr="009D0699">
        <w:rPr>
          <w:rFonts w:cs="Times New Roman"/>
          <w:szCs w:val="24"/>
        </w:rPr>
        <w:t xml:space="preserve">dynamics models. </w:t>
      </w:r>
      <w:r w:rsidR="00014928">
        <w:rPr>
          <w:rFonts w:cs="Times New Roman"/>
          <w:szCs w:val="24"/>
        </w:rPr>
        <w:t xml:space="preserve"> </w:t>
      </w:r>
      <w:r w:rsidRPr="009D0699">
        <w:rPr>
          <w:rFonts w:cs="Times New Roman"/>
          <w:szCs w:val="24"/>
        </w:rPr>
        <w:t>Results of these analyses</w:t>
      </w:r>
      <w:r w:rsidRPr="009D0699">
        <w:rPr>
          <w:rFonts w:cs="Times New Roman"/>
          <w:spacing w:val="2"/>
          <w:szCs w:val="24"/>
        </w:rPr>
        <w:t xml:space="preserve"> </w:t>
      </w:r>
      <w:r w:rsidRPr="009D0699">
        <w:rPr>
          <w:rFonts w:cs="Times New Roman"/>
          <w:szCs w:val="24"/>
        </w:rPr>
        <w:t>will show the condition of the</w:t>
      </w:r>
      <w:r w:rsidRPr="009D0699">
        <w:rPr>
          <w:rFonts w:cs="Times New Roman"/>
          <w:spacing w:val="1"/>
          <w:szCs w:val="24"/>
        </w:rPr>
        <w:t xml:space="preserve"> </w:t>
      </w:r>
      <w:r w:rsidRPr="009D0699">
        <w:rPr>
          <w:rFonts w:cs="Times New Roman"/>
          <w:szCs w:val="24"/>
        </w:rPr>
        <w:t>stock and, if the</w:t>
      </w:r>
      <w:r w:rsidRPr="009D0699">
        <w:rPr>
          <w:rFonts w:cs="Times New Roman"/>
          <w:spacing w:val="75"/>
          <w:szCs w:val="24"/>
        </w:rPr>
        <w:t xml:space="preserve"> </w:t>
      </w:r>
      <w:r w:rsidRPr="009D0699">
        <w:rPr>
          <w:rFonts w:cs="Times New Roman"/>
          <w:szCs w:val="24"/>
        </w:rPr>
        <w:t>stocks are under-exploited, will indicate where increased</w:t>
      </w:r>
      <w:r w:rsidRPr="009D0699">
        <w:rPr>
          <w:rFonts w:cs="Times New Roman"/>
          <w:spacing w:val="2"/>
          <w:szCs w:val="24"/>
        </w:rPr>
        <w:t xml:space="preserve"> </w:t>
      </w:r>
      <w:r w:rsidRPr="009D0699">
        <w:rPr>
          <w:rFonts w:cs="Times New Roman"/>
          <w:szCs w:val="24"/>
        </w:rPr>
        <w:t xml:space="preserve">catches can </w:t>
      </w:r>
      <w:r w:rsidRPr="009D0699">
        <w:rPr>
          <w:rFonts w:cs="Times New Roman"/>
          <w:spacing w:val="1"/>
          <w:szCs w:val="24"/>
        </w:rPr>
        <w:t>be</w:t>
      </w:r>
      <w:r w:rsidRPr="009D0699">
        <w:rPr>
          <w:rFonts w:cs="Times New Roman"/>
          <w:szCs w:val="24"/>
        </w:rPr>
        <w:t xml:space="preserve"> made or, in the case</w:t>
      </w:r>
      <w:r w:rsidRPr="009D0699">
        <w:rPr>
          <w:rFonts w:cs="Times New Roman"/>
          <w:spacing w:val="99"/>
          <w:szCs w:val="24"/>
        </w:rPr>
        <w:t xml:space="preserve"> </w:t>
      </w:r>
      <w:r w:rsidRPr="009D0699">
        <w:rPr>
          <w:rFonts w:cs="Times New Roman"/>
          <w:szCs w:val="24"/>
        </w:rPr>
        <w:t xml:space="preserve">where the stocks are over-exploited, can be used </w:t>
      </w:r>
      <w:r w:rsidRPr="009D0699">
        <w:rPr>
          <w:rFonts w:cs="Times New Roman"/>
          <w:spacing w:val="1"/>
          <w:szCs w:val="24"/>
        </w:rPr>
        <w:t>to</w:t>
      </w:r>
      <w:r w:rsidRPr="009D0699">
        <w:rPr>
          <w:rFonts w:cs="Times New Roman"/>
          <w:szCs w:val="24"/>
        </w:rPr>
        <w:t xml:space="preserve"> determine quotas, area</w:t>
      </w:r>
      <w:r w:rsidRPr="009D0699">
        <w:rPr>
          <w:rFonts w:cs="Times New Roman"/>
          <w:spacing w:val="1"/>
          <w:szCs w:val="24"/>
        </w:rPr>
        <w:t xml:space="preserve"> </w:t>
      </w:r>
      <w:r w:rsidRPr="009D0699">
        <w:rPr>
          <w:rFonts w:cs="Times New Roman"/>
          <w:szCs w:val="24"/>
        </w:rPr>
        <w:t>closures or other</w:t>
      </w:r>
      <w:r w:rsidRPr="009D0699">
        <w:rPr>
          <w:rFonts w:cs="Times New Roman"/>
          <w:spacing w:val="85"/>
          <w:szCs w:val="24"/>
        </w:rPr>
        <w:t xml:space="preserve"> </w:t>
      </w:r>
      <w:r w:rsidRPr="009D0699">
        <w:rPr>
          <w:rFonts w:cs="Times New Roman"/>
          <w:szCs w:val="24"/>
        </w:rPr>
        <w:t>methods to enhance stock recovery.</w:t>
      </w:r>
      <w:r w:rsidR="00014928">
        <w:rPr>
          <w:rFonts w:cs="Times New Roman"/>
          <w:szCs w:val="24"/>
        </w:rPr>
        <w:t xml:space="preserve"> </w:t>
      </w:r>
      <w:r w:rsidRPr="009D0699">
        <w:rPr>
          <w:rFonts w:cs="Times New Roman"/>
          <w:szCs w:val="24"/>
        </w:rPr>
        <w:t xml:space="preserve"> This information will be used </w:t>
      </w:r>
      <w:r w:rsidRPr="009D0699">
        <w:rPr>
          <w:rFonts w:cs="Times New Roman"/>
          <w:spacing w:val="1"/>
          <w:szCs w:val="24"/>
        </w:rPr>
        <w:t>by</w:t>
      </w:r>
      <w:r w:rsidRPr="009D0699">
        <w:rPr>
          <w:rFonts w:cs="Times New Roman"/>
          <w:spacing w:val="-5"/>
          <w:szCs w:val="24"/>
        </w:rPr>
        <w:t xml:space="preserve"> </w:t>
      </w:r>
      <w:r w:rsidRPr="009D0699">
        <w:rPr>
          <w:rFonts w:cs="Times New Roman"/>
          <w:szCs w:val="24"/>
        </w:rPr>
        <w:t>U.S.</w:t>
      </w:r>
      <w:r w:rsidRPr="009D0699">
        <w:rPr>
          <w:rFonts w:cs="Times New Roman"/>
          <w:spacing w:val="2"/>
          <w:szCs w:val="24"/>
        </w:rPr>
        <w:t xml:space="preserve"> </w:t>
      </w:r>
      <w:r w:rsidRPr="009D0699">
        <w:rPr>
          <w:rFonts w:cs="Times New Roman"/>
          <w:szCs w:val="24"/>
        </w:rPr>
        <w:t>negotiators in</w:t>
      </w:r>
      <w:r w:rsidRPr="009D0699">
        <w:rPr>
          <w:rFonts w:cs="Times New Roman"/>
          <w:spacing w:val="89"/>
          <w:szCs w:val="24"/>
        </w:rPr>
        <w:t xml:space="preserve"> </w:t>
      </w:r>
      <w:r w:rsidRPr="009D0699">
        <w:rPr>
          <w:rFonts w:cs="Times New Roman"/>
          <w:szCs w:val="24"/>
        </w:rPr>
        <w:t>international and domestic forums to develop policy</w:t>
      </w:r>
      <w:r w:rsidRPr="009D0699">
        <w:rPr>
          <w:rFonts w:cs="Times New Roman"/>
          <w:spacing w:val="-3"/>
          <w:szCs w:val="24"/>
        </w:rPr>
        <w:t xml:space="preserve"> </w:t>
      </w:r>
      <w:r w:rsidR="00495096" w:rsidRPr="009D0699">
        <w:rPr>
          <w:rFonts w:cs="Times New Roman"/>
          <w:szCs w:val="24"/>
        </w:rPr>
        <w:t>related to</w:t>
      </w:r>
      <w:r w:rsidRPr="009D0699">
        <w:rPr>
          <w:rFonts w:cs="Times New Roman"/>
          <w:szCs w:val="24"/>
        </w:rPr>
        <w:t xml:space="preserve"> the continued harvesting</w:t>
      </w:r>
      <w:r w:rsidRPr="009D0699">
        <w:rPr>
          <w:rFonts w:cs="Times New Roman"/>
          <w:spacing w:val="-3"/>
          <w:szCs w:val="24"/>
        </w:rPr>
        <w:t xml:space="preserve"> </w:t>
      </w:r>
      <w:r w:rsidRPr="009D0699">
        <w:rPr>
          <w:rFonts w:cs="Times New Roman"/>
          <w:szCs w:val="24"/>
        </w:rPr>
        <w:t>of Pacific</w:t>
      </w:r>
      <w:r w:rsidR="003B13E8">
        <w:rPr>
          <w:rFonts w:cs="Times New Roman"/>
          <w:szCs w:val="24"/>
        </w:rPr>
        <w:t xml:space="preserve"> HMS</w:t>
      </w:r>
      <w:r w:rsidRPr="009D0699">
        <w:rPr>
          <w:rFonts w:cs="Times New Roman"/>
          <w:szCs w:val="24"/>
        </w:rPr>
        <w:t>.</w:t>
      </w:r>
      <w:r w:rsidR="003B13E8">
        <w:rPr>
          <w:rFonts w:cs="Times New Roman"/>
          <w:szCs w:val="24"/>
        </w:rPr>
        <w:t xml:space="preserve"> </w:t>
      </w:r>
      <w:r w:rsidR="00014928">
        <w:rPr>
          <w:rFonts w:cs="Times New Roman"/>
          <w:szCs w:val="24"/>
        </w:rPr>
        <w:t xml:space="preserve"> </w:t>
      </w:r>
      <w:r w:rsidRPr="009D0699">
        <w:rPr>
          <w:rFonts w:cs="Times New Roman"/>
          <w:szCs w:val="24"/>
        </w:rPr>
        <w:t>The</w:t>
      </w:r>
      <w:r w:rsidR="003B13E8">
        <w:rPr>
          <w:rFonts w:cs="Times New Roman"/>
          <w:szCs w:val="24"/>
        </w:rPr>
        <w:t>se</w:t>
      </w:r>
      <w:r w:rsidRPr="009D0699">
        <w:rPr>
          <w:rFonts w:cs="Times New Roman"/>
          <w:szCs w:val="24"/>
        </w:rPr>
        <w:t xml:space="preserve"> data will also be summarized</w:t>
      </w:r>
      <w:r w:rsidRPr="009D0699">
        <w:rPr>
          <w:rFonts w:cs="Times New Roman"/>
          <w:spacing w:val="2"/>
          <w:szCs w:val="24"/>
        </w:rPr>
        <w:t xml:space="preserve"> </w:t>
      </w:r>
      <w:r w:rsidRPr="009D0699">
        <w:rPr>
          <w:rFonts w:cs="Times New Roman"/>
          <w:szCs w:val="24"/>
        </w:rPr>
        <w:t>yearly</w:t>
      </w:r>
      <w:r w:rsidRPr="009D0699">
        <w:rPr>
          <w:rFonts w:cs="Times New Roman"/>
          <w:spacing w:val="-3"/>
          <w:szCs w:val="24"/>
        </w:rPr>
        <w:t xml:space="preserve"> </w:t>
      </w:r>
      <w:r w:rsidRPr="009D0699">
        <w:rPr>
          <w:rFonts w:cs="Times New Roman"/>
          <w:szCs w:val="24"/>
        </w:rPr>
        <w:t>and provided to the fishermen for their use.</w:t>
      </w:r>
    </w:p>
    <w:p w14:paraId="1DF569F4" w14:textId="77777777" w:rsidR="00B92A4A" w:rsidRPr="009D0699" w:rsidRDefault="00B92A4A" w:rsidP="009D0699">
      <w:pPr>
        <w:rPr>
          <w:rFonts w:eastAsia="Times New Roman" w:cs="Times New Roman"/>
          <w:szCs w:val="24"/>
        </w:rPr>
      </w:pPr>
    </w:p>
    <w:p w14:paraId="6AEE6811" w14:textId="0B8778E5" w:rsidR="00B92A4A" w:rsidRDefault="00E31B68" w:rsidP="009D0699">
      <w:pPr>
        <w:rPr>
          <w:rFonts w:cs="Times New Roman"/>
          <w:szCs w:val="24"/>
        </w:rPr>
      </w:pPr>
      <w:r w:rsidRPr="009D0699">
        <w:rPr>
          <w:rFonts w:cs="Times New Roman"/>
          <w:szCs w:val="24"/>
        </w:rPr>
        <w:t>N</w:t>
      </w:r>
      <w:r w:rsidR="008F3A8F">
        <w:rPr>
          <w:rFonts w:cs="Times New Roman"/>
          <w:szCs w:val="24"/>
        </w:rPr>
        <w:t>MFS</w:t>
      </w:r>
      <w:r w:rsidRPr="00104A12">
        <w:t xml:space="preserve"> w</w:t>
      </w:r>
      <w:r w:rsidRPr="009D0699">
        <w:rPr>
          <w:rFonts w:cs="Times New Roman"/>
          <w:szCs w:val="24"/>
        </w:rPr>
        <w:t>ill retain control over the information and safeguard it from improper</w:t>
      </w:r>
      <w:r w:rsidRPr="009D0699">
        <w:rPr>
          <w:rFonts w:cs="Times New Roman"/>
          <w:spacing w:val="1"/>
          <w:szCs w:val="24"/>
        </w:rPr>
        <w:t xml:space="preserve"> </w:t>
      </w:r>
      <w:r w:rsidRPr="009D0699">
        <w:rPr>
          <w:rFonts w:cs="Times New Roman"/>
          <w:szCs w:val="24"/>
        </w:rPr>
        <w:t>access, modification, and</w:t>
      </w:r>
      <w:r w:rsidRPr="00104A12">
        <w:t xml:space="preserve"> de</w:t>
      </w:r>
      <w:r w:rsidRPr="009D0699">
        <w:rPr>
          <w:rFonts w:cs="Times New Roman"/>
          <w:szCs w:val="24"/>
        </w:rPr>
        <w:t>struction, consistent with NOAA standards</w:t>
      </w:r>
      <w:r w:rsidRPr="009D0699">
        <w:rPr>
          <w:rFonts w:cs="Times New Roman"/>
          <w:spacing w:val="2"/>
          <w:szCs w:val="24"/>
        </w:rPr>
        <w:t xml:space="preserve"> </w:t>
      </w:r>
      <w:r w:rsidRPr="009D0699">
        <w:rPr>
          <w:rFonts w:cs="Times New Roman"/>
          <w:szCs w:val="24"/>
        </w:rPr>
        <w:t>for confidentiality, privacy, and electronic</w:t>
      </w:r>
      <w:r w:rsidRPr="00104A12">
        <w:t xml:space="preserve"> in</w:t>
      </w:r>
      <w:r w:rsidRPr="009D0699">
        <w:rPr>
          <w:rFonts w:cs="Times New Roman"/>
          <w:szCs w:val="24"/>
        </w:rPr>
        <w:t>formation</w:t>
      </w:r>
      <w:r w:rsidRPr="00104A12">
        <w:t xml:space="preserve">. </w:t>
      </w:r>
      <w:r w:rsidR="00014928">
        <w:t xml:space="preserve"> </w:t>
      </w:r>
      <w:r w:rsidRPr="00104A12">
        <w:t>See</w:t>
      </w:r>
      <w:r w:rsidRPr="009D0699">
        <w:rPr>
          <w:rFonts w:cs="Times New Roman"/>
          <w:szCs w:val="24"/>
        </w:rPr>
        <w:t xml:space="preserve"> response to Question 10 of this Supporting</w:t>
      </w:r>
      <w:r w:rsidRPr="009D0699">
        <w:rPr>
          <w:rFonts w:cs="Times New Roman"/>
          <w:spacing w:val="-3"/>
          <w:szCs w:val="24"/>
        </w:rPr>
        <w:t xml:space="preserve"> </w:t>
      </w:r>
      <w:r w:rsidRPr="009D0699">
        <w:rPr>
          <w:rFonts w:cs="Times New Roman"/>
          <w:szCs w:val="24"/>
        </w:rPr>
        <w:t>Statement for</w:t>
      </w:r>
      <w:r w:rsidRPr="009D0699">
        <w:rPr>
          <w:rFonts w:cs="Times New Roman"/>
          <w:spacing w:val="1"/>
          <w:szCs w:val="24"/>
        </w:rPr>
        <w:t xml:space="preserve"> </w:t>
      </w:r>
      <w:r w:rsidRPr="009D0699">
        <w:rPr>
          <w:rFonts w:cs="Times New Roman"/>
          <w:szCs w:val="24"/>
        </w:rPr>
        <w:t>more information on</w:t>
      </w:r>
      <w:r w:rsidRPr="00104A12">
        <w:t xml:space="preserve"> c</w:t>
      </w:r>
      <w:r w:rsidRPr="009D0699">
        <w:rPr>
          <w:rFonts w:cs="Times New Roman"/>
          <w:szCs w:val="24"/>
        </w:rPr>
        <w:t>onfidentiality</w:t>
      </w:r>
      <w:r w:rsidRPr="009D0699">
        <w:rPr>
          <w:rFonts w:cs="Times New Roman"/>
          <w:spacing w:val="-3"/>
          <w:szCs w:val="24"/>
        </w:rPr>
        <w:t xml:space="preserve"> </w:t>
      </w:r>
      <w:r w:rsidRPr="009D0699">
        <w:rPr>
          <w:rFonts w:cs="Times New Roman"/>
          <w:szCs w:val="24"/>
        </w:rPr>
        <w:t>and privacy.</w:t>
      </w:r>
      <w:r w:rsidR="00444815">
        <w:rPr>
          <w:rFonts w:cs="Times New Roman"/>
          <w:szCs w:val="24"/>
        </w:rPr>
        <w:t xml:space="preserve"> </w:t>
      </w:r>
      <w:r w:rsidR="00014928">
        <w:rPr>
          <w:rFonts w:cs="Times New Roman"/>
          <w:szCs w:val="24"/>
        </w:rPr>
        <w:t xml:space="preserve"> </w:t>
      </w:r>
      <w:r w:rsidRPr="009D0699">
        <w:rPr>
          <w:rFonts w:cs="Times New Roman"/>
          <w:szCs w:val="24"/>
        </w:rPr>
        <w:t>The information collection is designed to</w:t>
      </w:r>
      <w:r w:rsidRPr="009D0699">
        <w:rPr>
          <w:rFonts w:cs="Times New Roman"/>
          <w:spacing w:val="4"/>
          <w:szCs w:val="24"/>
        </w:rPr>
        <w:t xml:space="preserve"> </w:t>
      </w:r>
      <w:r w:rsidRPr="009D0699">
        <w:rPr>
          <w:rFonts w:cs="Times New Roman"/>
          <w:spacing w:val="-2"/>
          <w:szCs w:val="24"/>
        </w:rPr>
        <w:t>yield</w:t>
      </w:r>
      <w:r w:rsidRPr="009D0699">
        <w:rPr>
          <w:rFonts w:cs="Times New Roman"/>
          <w:spacing w:val="2"/>
          <w:szCs w:val="24"/>
        </w:rPr>
        <w:t xml:space="preserve"> </w:t>
      </w:r>
      <w:r w:rsidRPr="009D0699">
        <w:rPr>
          <w:rFonts w:cs="Times New Roman"/>
          <w:szCs w:val="24"/>
        </w:rPr>
        <w:t>data that meet all</w:t>
      </w:r>
      <w:r w:rsidRPr="00104A12">
        <w:t xml:space="preserve"> ap</w:t>
      </w:r>
      <w:r w:rsidRPr="009D0699">
        <w:rPr>
          <w:rFonts w:cs="Times New Roman"/>
          <w:szCs w:val="24"/>
        </w:rPr>
        <w:t>plicable information quality</w:t>
      </w:r>
      <w:r w:rsidRPr="009D0699">
        <w:rPr>
          <w:rFonts w:cs="Times New Roman"/>
          <w:spacing w:val="-3"/>
          <w:szCs w:val="24"/>
        </w:rPr>
        <w:t xml:space="preserve"> </w:t>
      </w:r>
      <w:r w:rsidRPr="009D0699">
        <w:rPr>
          <w:rFonts w:cs="Times New Roman"/>
          <w:szCs w:val="24"/>
        </w:rPr>
        <w:t>guidelines.</w:t>
      </w:r>
      <w:r w:rsidR="00444815">
        <w:rPr>
          <w:rFonts w:cs="Times New Roman"/>
          <w:szCs w:val="24"/>
        </w:rPr>
        <w:t xml:space="preserve"> </w:t>
      </w:r>
      <w:r w:rsidR="00014928">
        <w:rPr>
          <w:rFonts w:cs="Times New Roman"/>
          <w:szCs w:val="24"/>
        </w:rPr>
        <w:t xml:space="preserve"> </w:t>
      </w:r>
      <w:r w:rsidRPr="009D0699">
        <w:rPr>
          <w:rFonts w:cs="Times New Roman"/>
          <w:szCs w:val="24"/>
        </w:rPr>
        <w:t>Prior to</w:t>
      </w:r>
      <w:r w:rsidRPr="009D0699">
        <w:rPr>
          <w:rFonts w:cs="Times New Roman"/>
          <w:spacing w:val="2"/>
          <w:szCs w:val="24"/>
        </w:rPr>
        <w:t xml:space="preserve"> </w:t>
      </w:r>
      <w:r w:rsidRPr="009D0699">
        <w:rPr>
          <w:rFonts w:cs="Times New Roman"/>
          <w:szCs w:val="24"/>
        </w:rPr>
        <w:t>dissemination, the information will b</w:t>
      </w:r>
      <w:r w:rsidRPr="00104A12">
        <w:t>e s</w:t>
      </w:r>
      <w:r w:rsidRPr="009D0699">
        <w:rPr>
          <w:rFonts w:cs="Times New Roman"/>
          <w:szCs w:val="24"/>
        </w:rPr>
        <w:t>ubjected to quality</w:t>
      </w:r>
      <w:r w:rsidRPr="009D0699">
        <w:rPr>
          <w:rFonts w:cs="Times New Roman"/>
          <w:spacing w:val="-3"/>
          <w:szCs w:val="24"/>
        </w:rPr>
        <w:t xml:space="preserve"> </w:t>
      </w:r>
      <w:r w:rsidRPr="009D0699">
        <w:rPr>
          <w:rFonts w:cs="Times New Roman"/>
          <w:szCs w:val="24"/>
        </w:rPr>
        <w:t>control measures and</w:t>
      </w:r>
      <w:r w:rsidRPr="009D0699">
        <w:rPr>
          <w:rFonts w:cs="Times New Roman"/>
          <w:spacing w:val="2"/>
          <w:szCs w:val="24"/>
        </w:rPr>
        <w:t xml:space="preserve"> </w:t>
      </w:r>
      <w:r w:rsidRPr="009D0699">
        <w:rPr>
          <w:rFonts w:cs="Times New Roman"/>
          <w:szCs w:val="24"/>
        </w:rPr>
        <w:t xml:space="preserve">a pre-dissemination review pursuant to </w:t>
      </w:r>
      <w:r w:rsidRPr="009D0699">
        <w:rPr>
          <w:rFonts w:cs="Times New Roman"/>
          <w:color w:val="0000FF"/>
          <w:szCs w:val="24"/>
          <w:u w:val="single" w:color="0000FF"/>
        </w:rPr>
        <w:t>Section 515 of Public</w:t>
      </w:r>
      <w:r w:rsidRPr="009D0699">
        <w:rPr>
          <w:rFonts w:cs="Times New Roman"/>
          <w:color w:val="0000FF"/>
          <w:spacing w:val="1"/>
          <w:szCs w:val="24"/>
          <w:u w:val="single" w:color="0000FF"/>
        </w:rPr>
        <w:t xml:space="preserve"> </w:t>
      </w:r>
      <w:r w:rsidRPr="009D0699">
        <w:rPr>
          <w:rFonts w:cs="Times New Roman"/>
          <w:color w:val="0000FF"/>
          <w:spacing w:val="-3"/>
          <w:szCs w:val="24"/>
          <w:u w:val="single" w:color="0000FF"/>
        </w:rPr>
        <w:t>Law</w:t>
      </w:r>
      <w:r w:rsidRPr="009D0699">
        <w:rPr>
          <w:rFonts w:cs="Times New Roman"/>
          <w:color w:val="0000FF"/>
          <w:szCs w:val="24"/>
          <w:u w:val="single" w:color="0000FF"/>
        </w:rPr>
        <w:t xml:space="preserve"> 106-554</w:t>
      </w:r>
      <w:r w:rsidRPr="009D0699">
        <w:rPr>
          <w:rFonts w:cs="Times New Roman"/>
          <w:szCs w:val="24"/>
        </w:rPr>
        <w:t>.</w:t>
      </w:r>
    </w:p>
    <w:p w14:paraId="6F391363" w14:textId="77777777" w:rsidR="00D75496" w:rsidRDefault="00D75496" w:rsidP="009D0699">
      <w:pPr>
        <w:rPr>
          <w:rFonts w:cs="Times New Roman"/>
          <w:szCs w:val="24"/>
        </w:rPr>
      </w:pPr>
    </w:p>
    <w:p w14:paraId="77CFEC11" w14:textId="2339190D" w:rsidR="00331D13" w:rsidRDefault="00D75496" w:rsidP="00D75496">
      <w:pPr>
        <w:rPr>
          <w:rFonts w:cs="Times New Roman"/>
          <w:szCs w:val="24"/>
        </w:rPr>
      </w:pPr>
      <w:r w:rsidRPr="00132236">
        <w:rPr>
          <w:rFonts w:cs="Times New Roman"/>
          <w:b/>
          <w:szCs w:val="24"/>
        </w:rPr>
        <w:t xml:space="preserve">Hook and Line Logbook </w:t>
      </w:r>
      <w:r w:rsidRPr="00132236">
        <w:rPr>
          <w:b/>
        </w:rPr>
        <w:t>(</w:t>
      </w:r>
      <w:r w:rsidR="00132236" w:rsidRPr="00132236">
        <w:rPr>
          <w:b/>
          <w:i/>
        </w:rPr>
        <w:t>formally Albacore Logbook</w:t>
      </w:r>
      <w:r w:rsidR="00132236">
        <w:rPr>
          <w:b/>
        </w:rPr>
        <w:t xml:space="preserve">; </w:t>
      </w:r>
      <w:r w:rsidRPr="00132236">
        <w:rPr>
          <w:b/>
        </w:rPr>
        <w:t xml:space="preserve">change request approved </w:t>
      </w:r>
      <w:r w:rsidR="00132236" w:rsidRPr="00132236">
        <w:rPr>
          <w:b/>
        </w:rPr>
        <w:t>3/31/2017)</w:t>
      </w:r>
      <w:r w:rsidR="00132236">
        <w:rPr>
          <w:b/>
        </w:rPr>
        <w:t>:</w:t>
      </w:r>
      <w:r w:rsidR="00132236">
        <w:t xml:space="preserve"> </w:t>
      </w:r>
      <w:r w:rsidR="00132236" w:rsidRPr="009D0699">
        <w:rPr>
          <w:rFonts w:cs="Times New Roman"/>
          <w:spacing w:val="-2"/>
          <w:szCs w:val="24"/>
        </w:rPr>
        <w:t>In</w:t>
      </w:r>
      <w:r w:rsidR="00132236" w:rsidRPr="009D0699">
        <w:rPr>
          <w:rFonts w:cs="Times New Roman"/>
          <w:szCs w:val="24"/>
        </w:rPr>
        <w:t xml:space="preserve"> the</w:t>
      </w:r>
      <w:r w:rsidR="00132236" w:rsidRPr="009D0699">
        <w:rPr>
          <w:rFonts w:cs="Times New Roman"/>
          <w:spacing w:val="1"/>
          <w:szCs w:val="24"/>
        </w:rPr>
        <w:t xml:space="preserve"> </w:t>
      </w:r>
      <w:r w:rsidR="00132236" w:rsidRPr="009D0699">
        <w:rPr>
          <w:rFonts w:cs="Times New Roman"/>
          <w:szCs w:val="24"/>
        </w:rPr>
        <w:t>early</w:t>
      </w:r>
      <w:r w:rsidR="00132236" w:rsidRPr="009D0699">
        <w:rPr>
          <w:rFonts w:cs="Times New Roman"/>
          <w:spacing w:val="-5"/>
          <w:szCs w:val="24"/>
        </w:rPr>
        <w:t xml:space="preserve"> </w:t>
      </w:r>
      <w:r w:rsidR="00132236" w:rsidRPr="009D0699">
        <w:rPr>
          <w:rFonts w:cs="Times New Roman"/>
          <w:szCs w:val="24"/>
        </w:rPr>
        <w:t>1970s, the</w:t>
      </w:r>
      <w:r w:rsidR="00132236" w:rsidRPr="009D0699">
        <w:rPr>
          <w:rFonts w:cs="Times New Roman"/>
          <w:spacing w:val="1"/>
          <w:szCs w:val="24"/>
        </w:rPr>
        <w:t xml:space="preserve"> </w:t>
      </w:r>
      <w:r w:rsidR="00132236" w:rsidRPr="009D0699">
        <w:rPr>
          <w:rFonts w:cs="Times New Roman"/>
          <w:szCs w:val="24"/>
        </w:rPr>
        <w:t>collection of the data was contracted through the Pacific States Marine</w:t>
      </w:r>
      <w:r w:rsidR="00132236" w:rsidRPr="009D0699">
        <w:rPr>
          <w:rFonts w:cs="Times New Roman"/>
          <w:spacing w:val="89"/>
          <w:szCs w:val="24"/>
        </w:rPr>
        <w:t xml:space="preserve"> </w:t>
      </w:r>
      <w:r w:rsidR="00132236" w:rsidRPr="009D0699">
        <w:rPr>
          <w:rFonts w:cs="Times New Roman"/>
          <w:szCs w:val="24"/>
        </w:rPr>
        <w:t>Fisheries Commission (</w:t>
      </w:r>
      <w:r w:rsidR="00FB6A28">
        <w:rPr>
          <w:rFonts w:cs="Times New Roman"/>
          <w:szCs w:val="24"/>
        </w:rPr>
        <w:t>C</w:t>
      </w:r>
      <w:r w:rsidR="00124220">
        <w:rPr>
          <w:rFonts w:cs="Times New Roman"/>
          <w:szCs w:val="24"/>
        </w:rPr>
        <w:t>ommission</w:t>
      </w:r>
      <w:r w:rsidR="00132236" w:rsidRPr="009D0699">
        <w:rPr>
          <w:rFonts w:cs="Times New Roman"/>
          <w:szCs w:val="24"/>
        </w:rPr>
        <w:t>).</w:t>
      </w:r>
      <w:r w:rsidR="00132236">
        <w:rPr>
          <w:rFonts w:cs="Times New Roman"/>
          <w:szCs w:val="24"/>
        </w:rPr>
        <w:t xml:space="preserve"> </w:t>
      </w:r>
      <w:r w:rsidR="00014928">
        <w:rPr>
          <w:rFonts w:cs="Times New Roman"/>
          <w:szCs w:val="24"/>
        </w:rPr>
        <w:t xml:space="preserve"> </w:t>
      </w:r>
      <w:r w:rsidR="00132236" w:rsidRPr="009D0699">
        <w:rPr>
          <w:rFonts w:cs="Times New Roman"/>
          <w:szCs w:val="24"/>
        </w:rPr>
        <w:t>The Commission then decided to collect the data through a</w:t>
      </w:r>
      <w:r w:rsidR="00132236" w:rsidRPr="009D0699">
        <w:rPr>
          <w:rFonts w:cs="Times New Roman"/>
          <w:spacing w:val="77"/>
          <w:szCs w:val="24"/>
        </w:rPr>
        <w:t xml:space="preserve"> </w:t>
      </w:r>
      <w:r w:rsidR="00132236" w:rsidRPr="009D0699">
        <w:rPr>
          <w:rFonts w:cs="Times New Roman"/>
          <w:szCs w:val="24"/>
        </w:rPr>
        <w:t>uniform logbook system</w:t>
      </w:r>
      <w:r w:rsidR="00132236" w:rsidRPr="009D0699">
        <w:rPr>
          <w:rFonts w:cs="Times New Roman"/>
          <w:spacing w:val="2"/>
          <w:szCs w:val="24"/>
        </w:rPr>
        <w:t xml:space="preserve"> </w:t>
      </w:r>
      <w:r w:rsidR="00132236" w:rsidRPr="009D0699">
        <w:rPr>
          <w:rFonts w:cs="Times New Roman"/>
          <w:szCs w:val="24"/>
        </w:rPr>
        <w:t>and developed</w:t>
      </w:r>
      <w:r w:rsidR="00132236" w:rsidRPr="009D0699">
        <w:rPr>
          <w:rFonts w:cs="Times New Roman"/>
          <w:spacing w:val="2"/>
          <w:szCs w:val="24"/>
        </w:rPr>
        <w:t xml:space="preserve"> </w:t>
      </w:r>
      <w:r w:rsidR="00132236" w:rsidRPr="009D0699">
        <w:rPr>
          <w:rFonts w:cs="Times New Roman"/>
          <w:szCs w:val="24"/>
        </w:rPr>
        <w:t xml:space="preserve">a predecessor to the current logbook. </w:t>
      </w:r>
      <w:r w:rsidR="00014928">
        <w:rPr>
          <w:rFonts w:cs="Times New Roman"/>
          <w:szCs w:val="24"/>
        </w:rPr>
        <w:t xml:space="preserve"> </w:t>
      </w:r>
      <w:r w:rsidR="00331D13">
        <w:rPr>
          <w:rFonts w:cs="Times New Roman"/>
          <w:szCs w:val="24"/>
        </w:rPr>
        <w:t xml:space="preserve">This logbook is focused on hook and line gear (troll, pole &amp; line, and rod &amp; reel). </w:t>
      </w:r>
      <w:r w:rsidR="00014928">
        <w:rPr>
          <w:rFonts w:cs="Times New Roman"/>
          <w:szCs w:val="24"/>
        </w:rPr>
        <w:t xml:space="preserve"> </w:t>
      </w:r>
      <w:r w:rsidR="006D2A7A">
        <w:rPr>
          <w:rFonts w:cs="Times New Roman"/>
          <w:szCs w:val="24"/>
        </w:rPr>
        <w:t>Fishermen record</w:t>
      </w:r>
      <w:r w:rsidR="00471AFB">
        <w:rPr>
          <w:rFonts w:cs="Times New Roman"/>
          <w:szCs w:val="24"/>
        </w:rPr>
        <w:t xml:space="preserve"> the amount of</w:t>
      </w:r>
      <w:r w:rsidR="006D2A7A">
        <w:rPr>
          <w:rFonts w:cs="Times New Roman"/>
          <w:szCs w:val="24"/>
        </w:rPr>
        <w:t xml:space="preserve"> target</w:t>
      </w:r>
      <w:r w:rsidR="00471AFB">
        <w:rPr>
          <w:rFonts w:cs="Times New Roman"/>
          <w:szCs w:val="24"/>
        </w:rPr>
        <w:t xml:space="preserve"> </w:t>
      </w:r>
      <w:r w:rsidR="006D2A7A">
        <w:rPr>
          <w:rFonts w:cs="Times New Roman"/>
          <w:szCs w:val="24"/>
        </w:rPr>
        <w:t>catch</w:t>
      </w:r>
      <w:r w:rsidR="00471AFB">
        <w:rPr>
          <w:rFonts w:cs="Times New Roman"/>
          <w:szCs w:val="24"/>
        </w:rPr>
        <w:t xml:space="preserve"> species</w:t>
      </w:r>
      <w:r w:rsidR="006D2A7A">
        <w:rPr>
          <w:rFonts w:cs="Times New Roman"/>
          <w:szCs w:val="24"/>
        </w:rPr>
        <w:t xml:space="preserve"> </w:t>
      </w:r>
      <w:r w:rsidR="00471AFB">
        <w:rPr>
          <w:rFonts w:cs="Times New Roman"/>
          <w:szCs w:val="24"/>
        </w:rPr>
        <w:t>(</w:t>
      </w:r>
      <w:r w:rsidR="006D2A7A">
        <w:rPr>
          <w:rFonts w:cs="Times New Roman"/>
          <w:szCs w:val="24"/>
        </w:rPr>
        <w:t xml:space="preserve">albacore, yellowfin, </w:t>
      </w:r>
      <w:r w:rsidR="00437C8A">
        <w:rPr>
          <w:rFonts w:cs="Times New Roman"/>
          <w:szCs w:val="24"/>
        </w:rPr>
        <w:t>and bluefin tunas</w:t>
      </w:r>
      <w:r w:rsidR="00471AFB">
        <w:rPr>
          <w:rFonts w:cs="Times New Roman"/>
          <w:szCs w:val="24"/>
        </w:rPr>
        <w:t>)</w:t>
      </w:r>
      <w:r w:rsidR="006D2A7A">
        <w:rPr>
          <w:rFonts w:cs="Times New Roman"/>
          <w:szCs w:val="24"/>
        </w:rPr>
        <w:t xml:space="preserve"> </w:t>
      </w:r>
      <w:r w:rsidR="00471AFB">
        <w:rPr>
          <w:rFonts w:cs="Times New Roman"/>
          <w:szCs w:val="24"/>
        </w:rPr>
        <w:t>caught</w:t>
      </w:r>
      <w:r w:rsidR="008D2437">
        <w:rPr>
          <w:rFonts w:cs="Times New Roman"/>
          <w:szCs w:val="24"/>
        </w:rPr>
        <w:t>, incidental catch</w:t>
      </w:r>
      <w:r w:rsidR="00471AFB">
        <w:rPr>
          <w:rFonts w:cs="Times New Roman"/>
          <w:szCs w:val="24"/>
        </w:rPr>
        <w:t xml:space="preserve"> </w:t>
      </w:r>
      <w:r w:rsidR="006D2A7A">
        <w:rPr>
          <w:rFonts w:cs="Times New Roman"/>
          <w:szCs w:val="24"/>
        </w:rPr>
        <w:t>and any bycatch.</w:t>
      </w:r>
      <w:r w:rsidR="00014928">
        <w:rPr>
          <w:rFonts w:cs="Times New Roman"/>
          <w:szCs w:val="24"/>
        </w:rPr>
        <w:t xml:space="preserve"> </w:t>
      </w:r>
      <w:r w:rsidR="006D2A7A">
        <w:rPr>
          <w:rFonts w:cs="Times New Roman"/>
          <w:szCs w:val="24"/>
        </w:rPr>
        <w:t xml:space="preserve"> In addition, information on fishing trip dates, fishing area, and landing </w:t>
      </w:r>
      <w:r w:rsidR="00471AFB">
        <w:rPr>
          <w:rFonts w:cs="Times New Roman"/>
          <w:szCs w:val="24"/>
        </w:rPr>
        <w:t>ports</w:t>
      </w:r>
      <w:r w:rsidR="008D2437">
        <w:rPr>
          <w:rFonts w:cs="Times New Roman"/>
          <w:szCs w:val="24"/>
        </w:rPr>
        <w:t xml:space="preserve"> is collected</w:t>
      </w:r>
      <w:r w:rsidR="00471AFB">
        <w:rPr>
          <w:rFonts w:cs="Times New Roman"/>
          <w:szCs w:val="24"/>
        </w:rPr>
        <w:t xml:space="preserve">. </w:t>
      </w:r>
      <w:r w:rsidR="00014928">
        <w:rPr>
          <w:rFonts w:cs="Times New Roman"/>
          <w:szCs w:val="24"/>
        </w:rPr>
        <w:t xml:space="preserve"> </w:t>
      </w:r>
      <w:r w:rsidR="00471AFB">
        <w:rPr>
          <w:rFonts w:cs="Times New Roman"/>
          <w:szCs w:val="24"/>
        </w:rPr>
        <w:t xml:space="preserve">Completed logbook pages are sent to the </w:t>
      </w:r>
      <w:r w:rsidR="00471AFB" w:rsidRPr="00B837C0">
        <w:rPr>
          <w:rFonts w:cs="Times New Roman"/>
          <w:szCs w:val="24"/>
        </w:rPr>
        <w:t>Center for analysis of the fishery.</w:t>
      </w:r>
      <w:r w:rsidR="00471AFB">
        <w:rPr>
          <w:rFonts w:cs="Times New Roman"/>
          <w:szCs w:val="24"/>
        </w:rPr>
        <w:t xml:space="preserve"> </w:t>
      </w:r>
    </w:p>
    <w:p w14:paraId="772487AD" w14:textId="77777777" w:rsidR="00FB6A28" w:rsidRDefault="00FB6A28" w:rsidP="00D75496">
      <w:pPr>
        <w:rPr>
          <w:rFonts w:cs="Times New Roman"/>
          <w:szCs w:val="24"/>
        </w:rPr>
      </w:pPr>
    </w:p>
    <w:p w14:paraId="4F75EBC3" w14:textId="062552A7" w:rsidR="00FB6A28" w:rsidRDefault="00FB6A28" w:rsidP="00D75496">
      <w:pPr>
        <w:rPr>
          <w:rFonts w:cs="Times New Roman"/>
          <w:szCs w:val="24"/>
        </w:rPr>
      </w:pPr>
      <w:r>
        <w:rPr>
          <w:rFonts w:cs="Times New Roman"/>
          <w:szCs w:val="24"/>
        </w:rPr>
        <w:t xml:space="preserve">Currently, WCR charter vessels logbooks are issued by the </w:t>
      </w:r>
      <w:r w:rsidR="008D2437">
        <w:rPr>
          <w:rFonts w:cs="Times New Roman"/>
          <w:szCs w:val="24"/>
        </w:rPr>
        <w:t>s</w:t>
      </w:r>
      <w:r>
        <w:rPr>
          <w:rFonts w:cs="Times New Roman"/>
          <w:szCs w:val="24"/>
        </w:rPr>
        <w:t xml:space="preserve">tates </w:t>
      </w:r>
      <w:r w:rsidR="008D2437">
        <w:rPr>
          <w:rFonts w:cs="Times New Roman"/>
          <w:szCs w:val="24"/>
        </w:rPr>
        <w:t xml:space="preserve">of California and Washington </w:t>
      </w:r>
      <w:r>
        <w:rPr>
          <w:rFonts w:cs="Times New Roman"/>
          <w:szCs w:val="24"/>
        </w:rPr>
        <w:t>with the exception of Oregon.</w:t>
      </w:r>
      <w:r w:rsidR="00014928">
        <w:rPr>
          <w:rFonts w:cs="Times New Roman"/>
          <w:szCs w:val="24"/>
        </w:rPr>
        <w:t xml:space="preserve"> </w:t>
      </w:r>
      <w:r>
        <w:rPr>
          <w:rFonts w:cs="Times New Roman"/>
          <w:szCs w:val="24"/>
        </w:rPr>
        <w:t xml:space="preserve"> Oregon recreational charter vessels are requested to use the Hook and Line logbook to meet logbook requirements. </w:t>
      </w:r>
    </w:p>
    <w:p w14:paraId="3D02673D" w14:textId="0C2F7045" w:rsidR="00565F41" w:rsidRDefault="00565F41" w:rsidP="00D75496">
      <w:pPr>
        <w:rPr>
          <w:rFonts w:cs="Times New Roman"/>
          <w:szCs w:val="24"/>
        </w:rPr>
      </w:pPr>
    </w:p>
    <w:p w14:paraId="12F2BFB7" w14:textId="26E9748C" w:rsidR="00565F41" w:rsidRDefault="00565F41" w:rsidP="00D11F54">
      <w:pPr>
        <w:rPr>
          <w:rFonts w:cs="Times New Roman"/>
          <w:szCs w:val="24"/>
        </w:rPr>
      </w:pPr>
      <w:r w:rsidRPr="00D40E4F">
        <w:rPr>
          <w:rFonts w:cs="Times New Roman"/>
          <w:b/>
          <w:szCs w:val="24"/>
        </w:rPr>
        <w:t>Drift Gillnet Logbook</w:t>
      </w:r>
      <w:r w:rsidR="006F5704">
        <w:rPr>
          <w:rFonts w:cs="Times New Roman"/>
          <w:szCs w:val="24"/>
        </w:rPr>
        <w:t xml:space="preserve">: </w:t>
      </w:r>
      <w:r w:rsidR="00245431">
        <w:rPr>
          <w:rFonts w:cs="Times New Roman"/>
          <w:szCs w:val="24"/>
        </w:rPr>
        <w:t xml:space="preserve">California </w:t>
      </w:r>
      <w:r w:rsidR="00D11F54">
        <w:rPr>
          <w:rFonts w:cs="Times New Roman"/>
          <w:szCs w:val="24"/>
        </w:rPr>
        <w:t xml:space="preserve">Department of </w:t>
      </w:r>
      <w:r w:rsidR="00245431">
        <w:rPr>
          <w:rFonts w:cs="Times New Roman"/>
          <w:szCs w:val="24"/>
        </w:rPr>
        <w:t>Fish and Wildlife</w:t>
      </w:r>
      <w:r w:rsidR="00D11F54">
        <w:rPr>
          <w:rFonts w:cs="Times New Roman"/>
          <w:szCs w:val="24"/>
        </w:rPr>
        <w:t xml:space="preserve"> (CDWF)</w:t>
      </w:r>
      <w:r w:rsidR="00245431">
        <w:rPr>
          <w:rFonts w:cs="Times New Roman"/>
          <w:szCs w:val="24"/>
        </w:rPr>
        <w:t xml:space="preserve"> </w:t>
      </w:r>
      <w:r w:rsidR="00014928">
        <w:rPr>
          <w:rFonts w:cs="Times New Roman"/>
          <w:szCs w:val="24"/>
        </w:rPr>
        <w:t xml:space="preserve">and the </w:t>
      </w:r>
      <w:r w:rsidR="00D40E4F">
        <w:rPr>
          <w:rFonts w:cs="Times New Roman"/>
          <w:szCs w:val="24"/>
        </w:rPr>
        <w:t>California</w:t>
      </w:r>
      <w:r w:rsidR="00014928">
        <w:rPr>
          <w:rFonts w:cs="Times New Roman"/>
          <w:szCs w:val="24"/>
        </w:rPr>
        <w:t xml:space="preserve"> Fish and Game </w:t>
      </w:r>
      <w:r w:rsidR="00D40E4F">
        <w:rPr>
          <w:rFonts w:cs="Times New Roman"/>
          <w:szCs w:val="24"/>
        </w:rPr>
        <w:t>Commission</w:t>
      </w:r>
      <w:r w:rsidR="00D11F54">
        <w:rPr>
          <w:rFonts w:cs="Times New Roman"/>
          <w:szCs w:val="24"/>
        </w:rPr>
        <w:t xml:space="preserve"> </w:t>
      </w:r>
      <w:r w:rsidR="00245431">
        <w:rPr>
          <w:rFonts w:cs="Times New Roman"/>
          <w:szCs w:val="24"/>
        </w:rPr>
        <w:t>required that C</w:t>
      </w:r>
      <w:r w:rsidR="00D40E4F">
        <w:rPr>
          <w:rFonts w:cs="Times New Roman"/>
          <w:szCs w:val="24"/>
        </w:rPr>
        <w:t>alifornia</w:t>
      </w:r>
      <w:r w:rsidR="00245431">
        <w:rPr>
          <w:rFonts w:cs="Times New Roman"/>
          <w:szCs w:val="24"/>
        </w:rPr>
        <w:t xml:space="preserve"> Limited Entry Drift Gillnet permit holders</w:t>
      </w:r>
      <w:r w:rsidR="00DA5FE0">
        <w:rPr>
          <w:rFonts w:cs="Times New Roman"/>
          <w:szCs w:val="24"/>
        </w:rPr>
        <w:t xml:space="preserve"> complete and submit a State Gill and Trammel Net Fishing Log which includes is required of large mesh drift gillnet permittees. </w:t>
      </w:r>
      <w:r w:rsidR="00245431">
        <w:rPr>
          <w:rFonts w:cs="Times New Roman"/>
          <w:szCs w:val="24"/>
        </w:rPr>
        <w:t xml:space="preserve"> </w:t>
      </w:r>
      <w:r w:rsidR="00D11F54">
        <w:rPr>
          <w:rFonts w:cs="Times New Roman"/>
          <w:szCs w:val="24"/>
        </w:rPr>
        <w:t xml:space="preserve">To continue to collect necessary catch information, a Federal Drift Gillnet Logbook was designed to replace the information previously obtained from CDFW. </w:t>
      </w:r>
      <w:r w:rsidR="00D40E4F">
        <w:rPr>
          <w:rFonts w:cs="Times New Roman"/>
          <w:szCs w:val="24"/>
        </w:rPr>
        <w:t xml:space="preserve"> </w:t>
      </w:r>
      <w:r w:rsidR="00D11F54">
        <w:rPr>
          <w:rFonts w:cs="Times New Roman"/>
          <w:szCs w:val="24"/>
        </w:rPr>
        <w:t xml:space="preserve">Fishermen record fishing effort including the amount of target species (swordfish, common thresher sharks) caught, other species, and any bycatch. </w:t>
      </w:r>
      <w:r w:rsidR="00014928">
        <w:rPr>
          <w:rFonts w:cs="Times New Roman"/>
          <w:szCs w:val="24"/>
        </w:rPr>
        <w:t xml:space="preserve"> </w:t>
      </w:r>
      <w:r w:rsidR="00D11F54">
        <w:rPr>
          <w:rFonts w:cs="Times New Roman"/>
          <w:szCs w:val="24"/>
        </w:rPr>
        <w:t xml:space="preserve">In addition, information on fishing trip </w:t>
      </w:r>
      <w:r w:rsidR="00D11F54">
        <w:rPr>
          <w:rFonts w:cs="Times New Roman"/>
          <w:szCs w:val="24"/>
        </w:rPr>
        <w:lastRenderedPageBreak/>
        <w:t xml:space="preserve">dates, fishing area, and landing ports is collected. </w:t>
      </w:r>
      <w:r w:rsidR="00014928">
        <w:rPr>
          <w:rFonts w:cs="Times New Roman"/>
          <w:szCs w:val="24"/>
        </w:rPr>
        <w:t xml:space="preserve"> </w:t>
      </w:r>
      <w:r w:rsidR="00D11F54">
        <w:rPr>
          <w:rFonts w:cs="Times New Roman"/>
          <w:szCs w:val="24"/>
        </w:rPr>
        <w:t xml:space="preserve">Completed logbook pages are sent to the </w:t>
      </w:r>
      <w:r w:rsidR="00D11F54" w:rsidRPr="00B837C0">
        <w:rPr>
          <w:rFonts w:cs="Times New Roman"/>
          <w:szCs w:val="24"/>
        </w:rPr>
        <w:t>Center for analysis of the fishery.</w:t>
      </w:r>
    </w:p>
    <w:p w14:paraId="01D7A5D3" w14:textId="705681EE" w:rsidR="00565F41" w:rsidRDefault="00565F41" w:rsidP="00D75496">
      <w:pPr>
        <w:rPr>
          <w:rFonts w:cs="Times New Roman"/>
          <w:szCs w:val="24"/>
        </w:rPr>
      </w:pPr>
    </w:p>
    <w:p w14:paraId="4F63ACBA" w14:textId="6C86E2FA" w:rsidR="00056FDA" w:rsidRDefault="00565F41" w:rsidP="00056FDA">
      <w:pPr>
        <w:rPr>
          <w:rFonts w:cs="Times New Roman"/>
          <w:szCs w:val="24"/>
        </w:rPr>
      </w:pPr>
      <w:r w:rsidRPr="004B559A">
        <w:rPr>
          <w:rFonts w:cs="Times New Roman"/>
          <w:b/>
          <w:szCs w:val="24"/>
        </w:rPr>
        <w:t>Harpoon Logbook</w:t>
      </w:r>
      <w:r w:rsidR="00BC0C4E" w:rsidRPr="004B559A">
        <w:rPr>
          <w:rFonts w:cs="Times New Roman"/>
          <w:b/>
          <w:szCs w:val="24"/>
        </w:rPr>
        <w:t>:</w:t>
      </w:r>
      <w:r w:rsidR="00BC0C4E">
        <w:rPr>
          <w:rFonts w:cs="Times New Roman"/>
          <w:szCs w:val="24"/>
        </w:rPr>
        <w:t xml:space="preserve"> </w:t>
      </w:r>
      <w:r w:rsidR="00D11F54">
        <w:rPr>
          <w:rFonts w:cs="Times New Roman"/>
          <w:szCs w:val="24"/>
        </w:rPr>
        <w:t>CDWF and the</w:t>
      </w:r>
      <w:r w:rsidR="00014928">
        <w:rPr>
          <w:rFonts w:cs="Times New Roman"/>
          <w:szCs w:val="24"/>
        </w:rPr>
        <w:t xml:space="preserve"> California Fish and Game</w:t>
      </w:r>
      <w:r w:rsidR="00D11F54">
        <w:rPr>
          <w:rFonts w:cs="Times New Roman"/>
          <w:szCs w:val="24"/>
        </w:rPr>
        <w:t xml:space="preserve"> Commission required California Swordfish permittees to </w:t>
      </w:r>
      <w:r w:rsidR="008B5001">
        <w:rPr>
          <w:rFonts w:cs="Times New Roman"/>
          <w:szCs w:val="24"/>
        </w:rPr>
        <w:t xml:space="preserve">complete and submit a State Swordfish Harpoon Logbook. </w:t>
      </w:r>
      <w:r w:rsidR="001759E1">
        <w:rPr>
          <w:rFonts w:cs="Times New Roman"/>
          <w:szCs w:val="24"/>
        </w:rPr>
        <w:t xml:space="preserve"> </w:t>
      </w:r>
      <w:r w:rsidR="008B5001">
        <w:rPr>
          <w:rFonts w:cs="Times New Roman"/>
          <w:szCs w:val="24"/>
        </w:rPr>
        <w:t xml:space="preserve">The Federal Harpoon Logbook will continue to record swordfish fishing effort including fishing trip dates, fishing area, landing ports, and the number and weight of the fish caught. </w:t>
      </w:r>
      <w:r w:rsidR="001759E1">
        <w:rPr>
          <w:rFonts w:cs="Times New Roman"/>
          <w:szCs w:val="24"/>
        </w:rPr>
        <w:t xml:space="preserve"> </w:t>
      </w:r>
      <w:r w:rsidR="00056FDA">
        <w:rPr>
          <w:rFonts w:cs="Times New Roman"/>
          <w:szCs w:val="24"/>
        </w:rPr>
        <w:t xml:space="preserve">Completed logbook pages are sent to the </w:t>
      </w:r>
      <w:r w:rsidR="00056FDA" w:rsidRPr="00B837C0">
        <w:rPr>
          <w:rFonts w:cs="Times New Roman"/>
          <w:szCs w:val="24"/>
        </w:rPr>
        <w:t>Center for analysis of the fishery.</w:t>
      </w:r>
    </w:p>
    <w:p w14:paraId="594123C6" w14:textId="687CEAB3" w:rsidR="00565F41" w:rsidRDefault="00565F41" w:rsidP="00D75496">
      <w:pPr>
        <w:rPr>
          <w:rFonts w:cs="Times New Roman"/>
          <w:szCs w:val="24"/>
        </w:rPr>
      </w:pPr>
    </w:p>
    <w:p w14:paraId="307E244E" w14:textId="4500D264" w:rsidR="00056FDA" w:rsidRDefault="00565F41" w:rsidP="00056FDA">
      <w:pPr>
        <w:rPr>
          <w:rFonts w:cs="Times New Roman"/>
          <w:szCs w:val="24"/>
        </w:rPr>
      </w:pPr>
      <w:r w:rsidRPr="004B559A">
        <w:rPr>
          <w:rFonts w:cs="Times New Roman"/>
          <w:b/>
          <w:szCs w:val="24"/>
        </w:rPr>
        <w:t>Purse Seine Logbook</w:t>
      </w:r>
      <w:r w:rsidR="00BC0C4E" w:rsidRPr="004B559A">
        <w:rPr>
          <w:rFonts w:cs="Times New Roman"/>
          <w:b/>
          <w:szCs w:val="24"/>
        </w:rPr>
        <w:t>:</w:t>
      </w:r>
      <w:r w:rsidR="00BC0C4E">
        <w:rPr>
          <w:rFonts w:cs="Times New Roman"/>
          <w:szCs w:val="24"/>
        </w:rPr>
        <w:t xml:space="preserve"> </w:t>
      </w:r>
      <w:r w:rsidR="00245431">
        <w:rPr>
          <w:rFonts w:cs="Times New Roman"/>
          <w:szCs w:val="24"/>
        </w:rPr>
        <w:t>U.S. participation in t</w:t>
      </w:r>
      <w:r w:rsidR="00BC0C4E">
        <w:rPr>
          <w:rFonts w:cs="Times New Roman"/>
          <w:szCs w:val="24"/>
        </w:rPr>
        <w:t>he Inter-American Tropical Tuna Commission (IATTC)</w:t>
      </w:r>
      <w:r w:rsidR="00245431">
        <w:rPr>
          <w:rFonts w:cs="Times New Roman"/>
          <w:szCs w:val="24"/>
        </w:rPr>
        <w:t xml:space="preserve"> requires purse seine vessels who fish in the IATTC’s area of management responsivity to meet record keeping requirements using the Pacific Tuna Fisheries Logbook (OMB control number 0648-0148)</w:t>
      </w:r>
      <w:r w:rsidR="00735478">
        <w:rPr>
          <w:rFonts w:cs="Times New Roman"/>
          <w:szCs w:val="24"/>
        </w:rPr>
        <w:t xml:space="preserve"> developed for vessels </w:t>
      </w:r>
      <w:r w:rsidR="00735478" w:rsidRPr="00BC0C4E">
        <w:rPr>
          <w:rFonts w:cs="Times New Roman"/>
          <w:szCs w:val="24"/>
        </w:rPr>
        <w:t>400 short tons (st) (362.8 metric tons (mt))</w:t>
      </w:r>
      <w:r w:rsidR="00735478">
        <w:rPr>
          <w:rFonts w:cs="Times New Roman"/>
          <w:szCs w:val="24"/>
        </w:rPr>
        <w:t xml:space="preserve"> or more. </w:t>
      </w:r>
      <w:r w:rsidR="001759E1">
        <w:rPr>
          <w:rFonts w:cs="Times New Roman"/>
          <w:szCs w:val="24"/>
        </w:rPr>
        <w:t xml:space="preserve"> </w:t>
      </w:r>
      <w:r w:rsidR="00735478">
        <w:rPr>
          <w:rFonts w:cs="Times New Roman"/>
          <w:szCs w:val="24"/>
        </w:rPr>
        <w:t>In recent years p</w:t>
      </w:r>
      <w:r w:rsidR="00BC0C4E">
        <w:rPr>
          <w:rFonts w:cs="Times New Roman"/>
          <w:szCs w:val="24"/>
        </w:rPr>
        <w:t xml:space="preserve">urse seine fishing vessels </w:t>
      </w:r>
      <w:r w:rsidR="00735478">
        <w:rPr>
          <w:rFonts w:cs="Times New Roman"/>
          <w:szCs w:val="24"/>
        </w:rPr>
        <w:t>less than</w:t>
      </w:r>
      <w:r w:rsidR="00BC0C4E" w:rsidRPr="00BC0C4E">
        <w:rPr>
          <w:rFonts w:cs="Times New Roman"/>
          <w:szCs w:val="24"/>
        </w:rPr>
        <w:t xml:space="preserve"> 400 short tons (st) (362.8 metric tons (mt)) carrying capacity </w:t>
      </w:r>
      <w:r w:rsidR="00735478">
        <w:rPr>
          <w:rFonts w:cs="Times New Roman"/>
          <w:szCs w:val="24"/>
        </w:rPr>
        <w:t xml:space="preserve">participating in the coastal pelagic species fishery have increase interest in also targeting HMS. </w:t>
      </w:r>
      <w:r w:rsidR="001759E1">
        <w:rPr>
          <w:rFonts w:cs="Times New Roman"/>
          <w:szCs w:val="24"/>
        </w:rPr>
        <w:t xml:space="preserve"> </w:t>
      </w:r>
      <w:r w:rsidR="00735478">
        <w:rPr>
          <w:rFonts w:cs="Times New Roman"/>
          <w:szCs w:val="24"/>
        </w:rPr>
        <w:t xml:space="preserve">To improve data collection from this small fleet, NMFS developed a logbook to </w:t>
      </w:r>
      <w:r w:rsidR="008B5001" w:rsidRPr="00056FDA">
        <w:rPr>
          <w:rFonts w:cs="Times New Roman"/>
          <w:szCs w:val="24"/>
        </w:rPr>
        <w:t>better represent</w:t>
      </w:r>
      <w:r w:rsidR="00735478">
        <w:rPr>
          <w:rFonts w:cs="Times New Roman"/>
          <w:szCs w:val="24"/>
        </w:rPr>
        <w:t xml:space="preserve"> the reporting</w:t>
      </w:r>
      <w:r w:rsidR="00056FDA">
        <w:rPr>
          <w:rFonts w:cs="Times New Roman"/>
          <w:szCs w:val="24"/>
        </w:rPr>
        <w:t xml:space="preserve"> of fishing effort</w:t>
      </w:r>
      <w:r w:rsidR="00735478">
        <w:rPr>
          <w:rFonts w:cs="Times New Roman"/>
          <w:szCs w:val="24"/>
        </w:rPr>
        <w:t xml:space="preserve"> for these vessels. </w:t>
      </w:r>
      <w:r w:rsidR="001759E1">
        <w:rPr>
          <w:rFonts w:cs="Times New Roman"/>
          <w:szCs w:val="24"/>
        </w:rPr>
        <w:t xml:space="preserve"> </w:t>
      </w:r>
      <w:r w:rsidR="008B5001">
        <w:rPr>
          <w:rFonts w:cs="Times New Roman"/>
          <w:szCs w:val="24"/>
        </w:rPr>
        <w:t>The Purse Seine Logbook will be used to report target species (</w:t>
      </w:r>
      <w:r w:rsidR="007D0191">
        <w:rPr>
          <w:rFonts w:cs="Times New Roman"/>
          <w:szCs w:val="24"/>
        </w:rPr>
        <w:t>Bluefin, skipjack,</w:t>
      </w:r>
      <w:r w:rsidR="008B5001">
        <w:rPr>
          <w:rFonts w:cs="Times New Roman"/>
          <w:szCs w:val="24"/>
        </w:rPr>
        <w:t xml:space="preserve"> and yellowfin) caught, bycatch, fishing area,</w:t>
      </w:r>
      <w:r w:rsidR="00056FDA">
        <w:rPr>
          <w:rFonts w:cs="Times New Roman"/>
          <w:szCs w:val="24"/>
        </w:rPr>
        <w:t xml:space="preserve"> and</w:t>
      </w:r>
      <w:r w:rsidR="008B5001">
        <w:rPr>
          <w:rFonts w:cs="Times New Roman"/>
          <w:szCs w:val="24"/>
        </w:rPr>
        <w:t xml:space="preserve"> landing ports. </w:t>
      </w:r>
      <w:r w:rsidR="001759E1">
        <w:rPr>
          <w:rFonts w:cs="Times New Roman"/>
          <w:szCs w:val="24"/>
        </w:rPr>
        <w:t xml:space="preserve"> </w:t>
      </w:r>
      <w:r w:rsidR="00056FDA">
        <w:rPr>
          <w:rFonts w:cs="Times New Roman"/>
          <w:szCs w:val="24"/>
        </w:rPr>
        <w:t xml:space="preserve">Completed logbook pages are sent to the </w:t>
      </w:r>
      <w:r w:rsidR="00056FDA" w:rsidRPr="00B837C0">
        <w:rPr>
          <w:rFonts w:cs="Times New Roman"/>
          <w:szCs w:val="24"/>
        </w:rPr>
        <w:t>Center for analysis of the fishery.</w:t>
      </w:r>
    </w:p>
    <w:p w14:paraId="3852DDC1" w14:textId="47FD85C8" w:rsidR="00565F41" w:rsidRDefault="00565F41" w:rsidP="00D75496">
      <w:pPr>
        <w:rPr>
          <w:rFonts w:cs="Times New Roman"/>
          <w:szCs w:val="24"/>
        </w:rPr>
      </w:pPr>
    </w:p>
    <w:p w14:paraId="7BA9BBE4" w14:textId="399A0EA4" w:rsidR="00D75496" w:rsidRPr="009D0699" w:rsidRDefault="00D75496" w:rsidP="009D0699">
      <w:pPr>
        <w:rPr>
          <w:rFonts w:cs="Times New Roman"/>
          <w:szCs w:val="24"/>
        </w:rPr>
      </w:pPr>
    </w:p>
    <w:p w14:paraId="571B3761" w14:textId="77777777" w:rsidR="00B92A4A" w:rsidRPr="009D0699" w:rsidRDefault="00B92A4A" w:rsidP="009D0699">
      <w:pPr>
        <w:rPr>
          <w:rFonts w:eastAsia="Times New Roman" w:cs="Times New Roman"/>
          <w:szCs w:val="24"/>
        </w:rPr>
      </w:pPr>
    </w:p>
    <w:p w14:paraId="4A2870F5" w14:textId="6ED53713" w:rsidR="00B92A4A" w:rsidRPr="009D0699" w:rsidRDefault="009D0699" w:rsidP="009D0699">
      <w:pPr>
        <w:rPr>
          <w:rFonts w:cs="Times New Roman"/>
          <w:b/>
          <w:bCs/>
          <w:szCs w:val="24"/>
        </w:rPr>
      </w:pPr>
      <w:r w:rsidRPr="009D0699">
        <w:rPr>
          <w:rFonts w:cs="Times New Roman"/>
          <w:b/>
          <w:szCs w:val="24"/>
          <w:u w:color="000000"/>
        </w:rPr>
        <w:t xml:space="preserve">3.  </w:t>
      </w:r>
      <w:r w:rsidR="00E31B68" w:rsidRPr="009D0699">
        <w:rPr>
          <w:rFonts w:cs="Times New Roman"/>
          <w:szCs w:val="24"/>
          <w:u w:val="thick" w:color="000000"/>
        </w:rPr>
        <w:t xml:space="preserve">Describe whether, </w:t>
      </w:r>
      <w:r w:rsidR="00E31B68" w:rsidRPr="009D0699">
        <w:rPr>
          <w:rFonts w:cs="Times New Roman"/>
          <w:spacing w:val="1"/>
          <w:szCs w:val="24"/>
          <w:u w:val="thick" w:color="000000"/>
        </w:rPr>
        <w:t>and</w:t>
      </w:r>
      <w:r w:rsidR="00E31B68" w:rsidRPr="009D0699">
        <w:rPr>
          <w:rFonts w:cs="Times New Roman"/>
          <w:szCs w:val="24"/>
          <w:u w:val="thick" w:color="000000"/>
        </w:rPr>
        <w:t xml:space="preserve"> to what extent, the collection of</w:t>
      </w:r>
      <w:r w:rsidR="00E31B68" w:rsidRPr="009D0699">
        <w:rPr>
          <w:rFonts w:cs="Times New Roman"/>
          <w:spacing w:val="1"/>
          <w:szCs w:val="24"/>
          <w:u w:val="thick" w:color="000000"/>
        </w:rPr>
        <w:t xml:space="preserve"> </w:t>
      </w:r>
      <w:r w:rsidR="00E31B68" w:rsidRPr="009D0699">
        <w:rPr>
          <w:rFonts w:cs="Times New Roman"/>
          <w:szCs w:val="24"/>
          <w:u w:val="thick" w:color="000000"/>
        </w:rPr>
        <w:t>information involves the use of automated, electronic,</w:t>
      </w:r>
      <w:r w:rsidR="00E31B68" w:rsidRPr="009D0699">
        <w:rPr>
          <w:rFonts w:cs="Times New Roman"/>
          <w:spacing w:val="3"/>
          <w:szCs w:val="24"/>
          <w:u w:val="thick" w:color="000000"/>
        </w:rPr>
        <w:t xml:space="preserve"> </w:t>
      </w:r>
      <w:r w:rsidR="00E31B68" w:rsidRPr="009D0699">
        <w:rPr>
          <w:rFonts w:cs="Times New Roman"/>
          <w:szCs w:val="24"/>
          <w:u w:val="thick" w:color="000000"/>
        </w:rPr>
        <w:t>mechanical, or other</w:t>
      </w:r>
      <w:r w:rsidR="00E31B68" w:rsidRPr="009D0699">
        <w:rPr>
          <w:rFonts w:cs="Times New Roman"/>
          <w:spacing w:val="2"/>
          <w:szCs w:val="24"/>
          <w:u w:val="thick" w:color="000000"/>
        </w:rPr>
        <w:t xml:space="preserve"> </w:t>
      </w:r>
      <w:r w:rsidR="00E31B68" w:rsidRPr="009D0699">
        <w:rPr>
          <w:rFonts w:cs="Times New Roman"/>
          <w:szCs w:val="24"/>
          <w:u w:val="thick" w:color="000000"/>
        </w:rPr>
        <w:t>technological techniques</w:t>
      </w:r>
      <w:r w:rsidR="00E31B68" w:rsidRPr="009D0699">
        <w:rPr>
          <w:rFonts w:cs="Times New Roman"/>
          <w:spacing w:val="-2"/>
          <w:szCs w:val="24"/>
          <w:u w:val="thick" w:color="000000"/>
        </w:rPr>
        <w:t xml:space="preserve"> </w:t>
      </w:r>
      <w:r w:rsidR="00E31B68" w:rsidRPr="009D0699">
        <w:rPr>
          <w:rFonts w:cs="Times New Roman"/>
          <w:szCs w:val="24"/>
          <w:u w:val="thick" w:color="000000"/>
        </w:rPr>
        <w:t>or other forms of</w:t>
      </w:r>
      <w:r w:rsidR="00E31B68" w:rsidRPr="009D0699">
        <w:rPr>
          <w:rFonts w:cs="Times New Roman"/>
          <w:spacing w:val="1"/>
          <w:szCs w:val="24"/>
          <w:u w:val="thick" w:color="000000"/>
        </w:rPr>
        <w:t xml:space="preserve"> </w:t>
      </w:r>
      <w:r w:rsidR="00E31B68" w:rsidRPr="009D0699">
        <w:rPr>
          <w:rFonts w:cs="Times New Roman"/>
          <w:szCs w:val="24"/>
          <w:u w:val="thick" w:color="000000"/>
        </w:rPr>
        <w:t>information technology</w:t>
      </w:r>
      <w:r w:rsidR="00E31B68" w:rsidRPr="009D0699">
        <w:rPr>
          <w:rFonts w:cs="Times New Roman"/>
          <w:szCs w:val="24"/>
        </w:rPr>
        <w:t>.</w:t>
      </w:r>
    </w:p>
    <w:p w14:paraId="0C82565A" w14:textId="77777777" w:rsidR="00B92A4A" w:rsidRPr="009D0699" w:rsidRDefault="00B92A4A" w:rsidP="009D0699">
      <w:pPr>
        <w:rPr>
          <w:rFonts w:eastAsia="Times New Roman" w:cs="Times New Roman"/>
          <w:b/>
          <w:bCs/>
          <w:szCs w:val="24"/>
        </w:rPr>
      </w:pPr>
    </w:p>
    <w:p w14:paraId="7F376B05" w14:textId="0DBE88C9" w:rsidR="00B92A4A" w:rsidRPr="009D0699" w:rsidRDefault="00E31B68" w:rsidP="009D0699">
      <w:pPr>
        <w:rPr>
          <w:rFonts w:cs="Times New Roman"/>
          <w:szCs w:val="24"/>
        </w:rPr>
      </w:pPr>
      <w:r w:rsidRPr="009D0699">
        <w:rPr>
          <w:rFonts w:cs="Times New Roman"/>
          <w:szCs w:val="24"/>
        </w:rPr>
        <w:t>The</w:t>
      </w:r>
      <w:r w:rsidRPr="009D0699">
        <w:rPr>
          <w:rFonts w:cs="Times New Roman"/>
          <w:spacing w:val="-2"/>
          <w:szCs w:val="24"/>
        </w:rPr>
        <w:t xml:space="preserve"> </w:t>
      </w:r>
      <w:r w:rsidRPr="009D0699">
        <w:rPr>
          <w:rFonts w:cs="Times New Roman"/>
          <w:szCs w:val="24"/>
        </w:rPr>
        <w:t>logbook</w:t>
      </w:r>
      <w:r w:rsidR="00565F41">
        <w:rPr>
          <w:rFonts w:cs="Times New Roman"/>
          <w:szCs w:val="24"/>
        </w:rPr>
        <w:t>s</w:t>
      </w:r>
      <w:r w:rsidRPr="009D0699">
        <w:rPr>
          <w:rFonts w:cs="Times New Roman"/>
          <w:szCs w:val="24"/>
        </w:rPr>
        <w:t xml:space="preserve"> </w:t>
      </w:r>
      <w:r w:rsidR="00565F41">
        <w:rPr>
          <w:rFonts w:cs="Times New Roman"/>
          <w:szCs w:val="24"/>
        </w:rPr>
        <w:t>are</w:t>
      </w:r>
      <w:r w:rsidRPr="009D0699">
        <w:rPr>
          <w:rFonts w:cs="Times New Roman"/>
          <w:spacing w:val="-2"/>
          <w:szCs w:val="24"/>
        </w:rPr>
        <w:t xml:space="preserve"> </w:t>
      </w:r>
      <w:r w:rsidR="008D1EB4">
        <w:rPr>
          <w:rFonts w:cs="Times New Roman"/>
          <w:szCs w:val="24"/>
        </w:rPr>
        <w:t>distributed</w:t>
      </w:r>
      <w:r w:rsidR="008D1EB4" w:rsidRPr="009D0699">
        <w:rPr>
          <w:rFonts w:cs="Times New Roman"/>
          <w:spacing w:val="-2"/>
          <w:szCs w:val="24"/>
        </w:rPr>
        <w:t xml:space="preserve"> </w:t>
      </w:r>
      <w:r w:rsidRPr="009D0699">
        <w:rPr>
          <w:rFonts w:cs="Times New Roman"/>
          <w:szCs w:val="24"/>
        </w:rPr>
        <w:t>in paper</w:t>
      </w:r>
      <w:r w:rsidR="000A4347">
        <w:rPr>
          <w:rFonts w:cs="Times New Roman"/>
          <w:szCs w:val="24"/>
        </w:rPr>
        <w:t xml:space="preserve"> form</w:t>
      </w:r>
      <w:r w:rsidRPr="009D0699">
        <w:rPr>
          <w:rFonts w:cs="Times New Roman"/>
          <w:spacing w:val="1"/>
          <w:szCs w:val="24"/>
        </w:rPr>
        <w:t xml:space="preserve"> </w:t>
      </w:r>
      <w:r w:rsidRPr="009D0699">
        <w:rPr>
          <w:rFonts w:cs="Times New Roman"/>
          <w:szCs w:val="24"/>
        </w:rPr>
        <w:t>and</w:t>
      </w:r>
      <w:r w:rsidR="00004B86">
        <w:rPr>
          <w:rFonts w:cs="Times New Roman"/>
          <w:szCs w:val="24"/>
        </w:rPr>
        <w:t xml:space="preserve"> </w:t>
      </w:r>
      <w:r w:rsidR="00C97B67">
        <w:rPr>
          <w:rFonts w:cs="Times New Roman"/>
          <w:szCs w:val="24"/>
        </w:rPr>
        <w:t>the hook and line logbook is</w:t>
      </w:r>
      <w:r w:rsidR="00004B86">
        <w:rPr>
          <w:rFonts w:cs="Times New Roman"/>
          <w:szCs w:val="24"/>
        </w:rPr>
        <w:t xml:space="preserve"> available as an</w:t>
      </w:r>
      <w:r w:rsidRPr="009D0699">
        <w:rPr>
          <w:rFonts w:cs="Times New Roman"/>
          <w:spacing w:val="2"/>
          <w:szCs w:val="24"/>
        </w:rPr>
        <w:t xml:space="preserve"> </w:t>
      </w:r>
      <w:r w:rsidRPr="009D0699">
        <w:rPr>
          <w:rFonts w:cs="Times New Roman"/>
          <w:szCs w:val="24"/>
        </w:rPr>
        <w:t>electronic</w:t>
      </w:r>
      <w:r w:rsidRPr="009D0699">
        <w:rPr>
          <w:rFonts w:cs="Times New Roman"/>
          <w:spacing w:val="-2"/>
          <w:szCs w:val="24"/>
        </w:rPr>
        <w:t xml:space="preserve"> </w:t>
      </w:r>
      <w:r w:rsidR="008D2437">
        <w:rPr>
          <w:rFonts w:cs="Times New Roman"/>
          <w:szCs w:val="24"/>
        </w:rPr>
        <w:t>logbook</w:t>
      </w:r>
      <w:r w:rsidRPr="009D0699">
        <w:rPr>
          <w:rFonts w:cs="Times New Roman"/>
          <w:szCs w:val="24"/>
        </w:rPr>
        <w:t>.</w:t>
      </w:r>
      <w:r w:rsidRPr="009D0699">
        <w:rPr>
          <w:rFonts w:cs="Times New Roman"/>
          <w:spacing w:val="2"/>
          <w:szCs w:val="24"/>
        </w:rPr>
        <w:t xml:space="preserve"> </w:t>
      </w:r>
      <w:r w:rsidR="00817AFC">
        <w:rPr>
          <w:rFonts w:cs="Times New Roman"/>
          <w:spacing w:val="2"/>
          <w:szCs w:val="24"/>
        </w:rPr>
        <w:t xml:space="preserve">Hook and Line </w:t>
      </w:r>
      <w:r w:rsidR="00C97B67">
        <w:rPr>
          <w:rFonts w:cs="Times New Roman"/>
          <w:szCs w:val="24"/>
        </w:rPr>
        <w:t>F</w:t>
      </w:r>
      <w:r w:rsidRPr="009D0699">
        <w:rPr>
          <w:rFonts w:cs="Times New Roman"/>
          <w:szCs w:val="24"/>
        </w:rPr>
        <w:t xml:space="preserve">ishermen </w:t>
      </w:r>
      <w:r w:rsidR="00817AFC">
        <w:rPr>
          <w:rFonts w:cs="Times New Roman"/>
          <w:szCs w:val="24"/>
        </w:rPr>
        <w:t>are</w:t>
      </w:r>
      <w:r w:rsidRPr="009D0699">
        <w:rPr>
          <w:rFonts w:cs="Times New Roman"/>
          <w:szCs w:val="24"/>
        </w:rPr>
        <w:t xml:space="preserve"> encouraged to</w:t>
      </w:r>
      <w:r w:rsidRPr="009D0699">
        <w:rPr>
          <w:rFonts w:cs="Times New Roman"/>
          <w:spacing w:val="25"/>
          <w:szCs w:val="24"/>
        </w:rPr>
        <w:t xml:space="preserve"> </w:t>
      </w:r>
      <w:r w:rsidRPr="009D0699">
        <w:rPr>
          <w:rFonts w:cs="Times New Roman"/>
          <w:szCs w:val="24"/>
        </w:rPr>
        <w:t>use the electronic</w:t>
      </w:r>
      <w:r w:rsidRPr="009D0699">
        <w:rPr>
          <w:rFonts w:cs="Times New Roman"/>
          <w:spacing w:val="-2"/>
          <w:szCs w:val="24"/>
        </w:rPr>
        <w:t xml:space="preserve"> </w:t>
      </w:r>
      <w:r w:rsidRPr="009D0699">
        <w:rPr>
          <w:rFonts w:cs="Times New Roman"/>
          <w:szCs w:val="24"/>
        </w:rPr>
        <w:t>logbook</w:t>
      </w:r>
      <w:r w:rsidR="000602E8">
        <w:rPr>
          <w:rFonts w:cs="Times New Roman"/>
          <w:szCs w:val="24"/>
        </w:rPr>
        <w:t>. The West Coast Region’s web site at</w:t>
      </w:r>
      <w:r w:rsidR="00580579">
        <w:rPr>
          <w:rFonts w:cs="Times New Roman"/>
          <w:szCs w:val="24"/>
        </w:rPr>
        <w:t xml:space="preserve"> </w:t>
      </w:r>
      <w:hyperlink r:id="rId11" w:history="1">
        <w:r w:rsidR="008D1EB4" w:rsidRPr="007B120F">
          <w:rPr>
            <w:rStyle w:val="Hyperlink"/>
            <w:rFonts w:cs="Times New Roman"/>
            <w:szCs w:val="24"/>
          </w:rPr>
          <w:t>http://www.westcoast.fisheries.noaa.gov/fisheries/migratory_species/highly_migratory_species_logbooks.html</w:t>
        </w:r>
      </w:hyperlink>
      <w:r w:rsidR="008D1EB4">
        <w:rPr>
          <w:rFonts w:cs="Times New Roman"/>
          <w:szCs w:val="24"/>
        </w:rPr>
        <w:t xml:space="preserve">, </w:t>
      </w:r>
      <w:r w:rsidR="000602E8">
        <w:rPr>
          <w:rFonts w:cs="Times New Roman"/>
          <w:szCs w:val="24"/>
        </w:rPr>
        <w:t xml:space="preserve">is used to inform </w:t>
      </w:r>
      <w:r w:rsidR="00E36BB6">
        <w:rPr>
          <w:rFonts w:cs="Times New Roman"/>
          <w:szCs w:val="24"/>
        </w:rPr>
        <w:t>the</w:t>
      </w:r>
      <w:r w:rsidR="000602E8">
        <w:rPr>
          <w:rFonts w:cs="Times New Roman"/>
          <w:szCs w:val="24"/>
        </w:rPr>
        <w:t xml:space="preserve"> public about WCR logbooks and provides a means</w:t>
      </w:r>
      <w:r w:rsidR="00A31EA5">
        <w:rPr>
          <w:rFonts w:cs="Times New Roman"/>
          <w:szCs w:val="24"/>
        </w:rPr>
        <w:t xml:space="preserve"> for fishermen</w:t>
      </w:r>
      <w:r w:rsidR="000602E8">
        <w:rPr>
          <w:rFonts w:cs="Times New Roman"/>
          <w:szCs w:val="24"/>
        </w:rPr>
        <w:t xml:space="preserve"> to request logbooks and download electronic forms</w:t>
      </w:r>
      <w:r w:rsidRPr="009D0699">
        <w:rPr>
          <w:rFonts w:cs="Times New Roman"/>
          <w:szCs w:val="24"/>
        </w:rPr>
        <w:t>.</w:t>
      </w:r>
      <w:r w:rsidRPr="009D0699">
        <w:rPr>
          <w:rFonts w:cs="Times New Roman"/>
          <w:spacing w:val="60"/>
          <w:szCs w:val="24"/>
        </w:rPr>
        <w:t xml:space="preserve"> </w:t>
      </w:r>
    </w:p>
    <w:p w14:paraId="0C11A517" w14:textId="77777777" w:rsidR="00B92A4A" w:rsidRPr="009D0699" w:rsidRDefault="00B92A4A" w:rsidP="009D0699">
      <w:pPr>
        <w:rPr>
          <w:rFonts w:eastAsia="Times New Roman" w:cs="Times New Roman"/>
          <w:szCs w:val="24"/>
        </w:rPr>
      </w:pPr>
    </w:p>
    <w:p w14:paraId="1BF72A04" w14:textId="04AEBB15" w:rsidR="00B92A4A" w:rsidRPr="009D0699" w:rsidRDefault="009D0699" w:rsidP="009D0699">
      <w:pPr>
        <w:rPr>
          <w:rFonts w:cs="Times New Roman"/>
          <w:b/>
          <w:bCs/>
          <w:szCs w:val="24"/>
        </w:rPr>
      </w:pPr>
      <w:r w:rsidRPr="009D0699">
        <w:rPr>
          <w:rFonts w:cs="Times New Roman"/>
          <w:b/>
          <w:szCs w:val="24"/>
          <w:u w:color="000000"/>
        </w:rPr>
        <w:t xml:space="preserve">4.  </w:t>
      </w:r>
      <w:r w:rsidR="00E31B68" w:rsidRPr="009D0699">
        <w:rPr>
          <w:rFonts w:cs="Times New Roman"/>
          <w:szCs w:val="24"/>
          <w:u w:val="thick" w:color="000000"/>
        </w:rPr>
        <w:t>Describe efforts to identify duplication</w:t>
      </w:r>
      <w:r w:rsidR="00E31B68" w:rsidRPr="009D0699">
        <w:rPr>
          <w:rFonts w:cs="Times New Roman"/>
          <w:szCs w:val="24"/>
        </w:rPr>
        <w:t>.</w:t>
      </w:r>
    </w:p>
    <w:p w14:paraId="741399F1" w14:textId="77777777" w:rsidR="00B92A4A" w:rsidRPr="009D0699" w:rsidRDefault="00B92A4A" w:rsidP="009D0699">
      <w:pPr>
        <w:rPr>
          <w:rFonts w:eastAsia="Times New Roman" w:cs="Times New Roman"/>
          <w:b/>
          <w:bCs/>
          <w:szCs w:val="24"/>
        </w:rPr>
      </w:pPr>
    </w:p>
    <w:p w14:paraId="2F059F20" w14:textId="5144A5A7" w:rsidR="00B92A4A" w:rsidRPr="009D0699" w:rsidRDefault="00495096" w:rsidP="00C027B4">
      <w:pPr>
        <w:rPr>
          <w:rFonts w:cs="Times New Roman"/>
          <w:szCs w:val="24"/>
        </w:rPr>
      </w:pPr>
      <w:r w:rsidRPr="009D0699">
        <w:rPr>
          <w:rFonts w:cs="Times New Roman"/>
          <w:szCs w:val="24"/>
        </w:rPr>
        <w:t>No other</w:t>
      </w:r>
      <w:r w:rsidRPr="009D0699">
        <w:rPr>
          <w:rFonts w:cs="Times New Roman"/>
          <w:spacing w:val="1"/>
          <w:szCs w:val="24"/>
        </w:rPr>
        <w:t xml:space="preserve"> </w:t>
      </w:r>
      <w:r w:rsidRPr="009D0699">
        <w:rPr>
          <w:rFonts w:cs="Times New Roman"/>
          <w:szCs w:val="24"/>
        </w:rPr>
        <w:t>collection of these data</w:t>
      </w:r>
      <w:r w:rsidRPr="009D0699">
        <w:rPr>
          <w:rFonts w:cs="Times New Roman"/>
          <w:spacing w:val="1"/>
          <w:szCs w:val="24"/>
        </w:rPr>
        <w:t xml:space="preserve"> </w:t>
      </w:r>
      <w:r w:rsidRPr="009D0699">
        <w:rPr>
          <w:rFonts w:cs="Times New Roman"/>
          <w:szCs w:val="24"/>
        </w:rPr>
        <w:t>exists that fulfils the</w:t>
      </w:r>
      <w:r w:rsidRPr="00104A12">
        <w:t xml:space="preserve"> re</w:t>
      </w:r>
      <w:r w:rsidRPr="009D0699">
        <w:rPr>
          <w:rFonts w:cs="Times New Roman"/>
          <w:szCs w:val="24"/>
        </w:rPr>
        <w:t>porting</w:t>
      </w:r>
      <w:r w:rsidRPr="009D0699">
        <w:rPr>
          <w:rFonts w:cs="Times New Roman"/>
          <w:spacing w:val="-3"/>
          <w:szCs w:val="24"/>
        </w:rPr>
        <w:t xml:space="preserve"> </w:t>
      </w:r>
      <w:r w:rsidRPr="009D0699">
        <w:rPr>
          <w:rFonts w:cs="Times New Roman"/>
          <w:szCs w:val="24"/>
        </w:rPr>
        <w:t>obligations of the HMS FMP.</w:t>
      </w:r>
      <w:r w:rsidR="009D0699">
        <w:rPr>
          <w:rFonts w:cs="Times New Roman"/>
          <w:szCs w:val="24"/>
        </w:rPr>
        <w:t xml:space="preserve">  </w:t>
      </w:r>
    </w:p>
    <w:p w14:paraId="05B649BF" w14:textId="77777777" w:rsidR="00B92A4A" w:rsidRPr="009D0699" w:rsidRDefault="00B92A4A" w:rsidP="009D0699">
      <w:pPr>
        <w:rPr>
          <w:rFonts w:eastAsia="Times New Roman" w:cs="Times New Roman"/>
          <w:szCs w:val="24"/>
        </w:rPr>
      </w:pPr>
    </w:p>
    <w:p w14:paraId="3D37E3ED" w14:textId="40B9A8C6" w:rsidR="00B92A4A" w:rsidRPr="009D0699" w:rsidRDefault="009D0699" w:rsidP="009D0699">
      <w:pPr>
        <w:rPr>
          <w:rFonts w:cs="Times New Roman"/>
          <w:b/>
          <w:bCs/>
          <w:szCs w:val="24"/>
        </w:rPr>
      </w:pPr>
      <w:r w:rsidRPr="009D0699">
        <w:rPr>
          <w:rFonts w:cs="Times New Roman"/>
          <w:b/>
          <w:szCs w:val="24"/>
          <w:u w:color="000000"/>
        </w:rPr>
        <w:t xml:space="preserve">5.  </w:t>
      </w:r>
      <w:r w:rsidR="00E31B68" w:rsidRPr="009D0699">
        <w:rPr>
          <w:rFonts w:cs="Times New Roman"/>
          <w:szCs w:val="24"/>
          <w:u w:val="thick" w:color="000000"/>
        </w:rPr>
        <w:t>If</w:t>
      </w:r>
      <w:r w:rsidR="00E31B68" w:rsidRPr="009D0699">
        <w:rPr>
          <w:rFonts w:cs="Times New Roman"/>
          <w:spacing w:val="1"/>
          <w:szCs w:val="24"/>
          <w:u w:val="thick" w:color="000000"/>
        </w:rPr>
        <w:t xml:space="preserve"> </w:t>
      </w:r>
      <w:r w:rsidR="00E31B68" w:rsidRPr="009D0699">
        <w:rPr>
          <w:rFonts w:cs="Times New Roman"/>
          <w:szCs w:val="24"/>
          <w:u w:val="thick" w:color="000000"/>
        </w:rPr>
        <w:t>the collection of</w:t>
      </w:r>
      <w:r w:rsidR="00E31B68" w:rsidRPr="009D0699">
        <w:rPr>
          <w:rFonts w:cs="Times New Roman"/>
          <w:spacing w:val="1"/>
          <w:szCs w:val="24"/>
          <w:u w:val="thick" w:color="000000"/>
        </w:rPr>
        <w:t xml:space="preserve"> </w:t>
      </w:r>
      <w:r w:rsidR="00E31B68" w:rsidRPr="009D0699">
        <w:rPr>
          <w:rFonts w:cs="Times New Roman"/>
          <w:szCs w:val="24"/>
          <w:u w:val="thick" w:color="000000"/>
        </w:rPr>
        <w:t>information involves small</w:t>
      </w:r>
      <w:r w:rsidR="00E31B68" w:rsidRPr="009D0699">
        <w:rPr>
          <w:rFonts w:cs="Times New Roman"/>
          <w:spacing w:val="2"/>
          <w:szCs w:val="24"/>
          <w:u w:val="thick" w:color="000000"/>
        </w:rPr>
        <w:t xml:space="preserve"> </w:t>
      </w:r>
      <w:r w:rsidR="00E31B68" w:rsidRPr="009D0699">
        <w:rPr>
          <w:rFonts w:cs="Times New Roman"/>
          <w:szCs w:val="24"/>
          <w:u w:val="thick" w:color="000000"/>
        </w:rPr>
        <w:t>businesses or other small entities, describe</w:t>
      </w:r>
      <w:r w:rsidR="00E31B68" w:rsidRPr="009D0699">
        <w:rPr>
          <w:rFonts w:cs="Times New Roman"/>
          <w:spacing w:val="1"/>
          <w:szCs w:val="24"/>
          <w:u w:val="thick" w:color="000000"/>
        </w:rPr>
        <w:t xml:space="preserve"> </w:t>
      </w:r>
      <w:r w:rsidR="00E31B68" w:rsidRPr="009D0699">
        <w:rPr>
          <w:rFonts w:cs="Times New Roman"/>
          <w:szCs w:val="24"/>
          <w:u w:val="thick" w:color="000000"/>
        </w:rPr>
        <w:t>the methods used to</w:t>
      </w:r>
      <w:r w:rsidR="00E31B68" w:rsidRPr="009D0699">
        <w:rPr>
          <w:rFonts w:cs="Times New Roman"/>
          <w:spacing w:val="2"/>
          <w:szCs w:val="24"/>
          <w:u w:val="thick" w:color="000000"/>
        </w:rPr>
        <w:t xml:space="preserve"> </w:t>
      </w:r>
      <w:r w:rsidR="00E31B68" w:rsidRPr="009D0699">
        <w:rPr>
          <w:rFonts w:cs="Times New Roman"/>
          <w:spacing w:val="-2"/>
          <w:szCs w:val="24"/>
          <w:u w:val="thick" w:color="000000"/>
        </w:rPr>
        <w:t>minimize</w:t>
      </w:r>
      <w:r w:rsidR="00E31B68" w:rsidRPr="009D0699">
        <w:rPr>
          <w:rFonts w:cs="Times New Roman"/>
          <w:szCs w:val="24"/>
          <w:u w:val="thick" w:color="000000"/>
        </w:rPr>
        <w:t xml:space="preserve"> burden</w:t>
      </w:r>
      <w:r w:rsidR="00E31B68" w:rsidRPr="009D0699">
        <w:rPr>
          <w:rFonts w:cs="Times New Roman"/>
          <w:szCs w:val="24"/>
        </w:rPr>
        <w:t>.</w:t>
      </w:r>
    </w:p>
    <w:p w14:paraId="242FD623" w14:textId="77777777" w:rsidR="00B92A4A" w:rsidRPr="009D0699" w:rsidRDefault="00B92A4A" w:rsidP="009D0699">
      <w:pPr>
        <w:rPr>
          <w:rFonts w:eastAsia="Times New Roman" w:cs="Times New Roman"/>
          <w:b/>
          <w:bCs/>
          <w:szCs w:val="24"/>
        </w:rPr>
      </w:pPr>
    </w:p>
    <w:p w14:paraId="6C7A27AA" w14:textId="02B2CA1A" w:rsidR="00A732DD" w:rsidRPr="009D0699" w:rsidRDefault="00535450" w:rsidP="00A732DD">
      <w:pPr>
        <w:rPr>
          <w:rFonts w:cs="Times New Roman"/>
          <w:szCs w:val="24"/>
        </w:rPr>
      </w:pPr>
      <w:r w:rsidRPr="009D0699">
        <w:rPr>
          <w:rFonts w:cs="Times New Roman"/>
          <w:szCs w:val="24"/>
        </w:rPr>
        <w:t xml:space="preserve">Most </w:t>
      </w:r>
      <w:r w:rsidR="00FC57D8">
        <w:rPr>
          <w:rFonts w:cs="Times New Roman"/>
          <w:szCs w:val="24"/>
        </w:rPr>
        <w:t>HMS</w:t>
      </w:r>
      <w:r w:rsidRPr="009D0699">
        <w:rPr>
          <w:rFonts w:cs="Times New Roman"/>
          <w:szCs w:val="24"/>
        </w:rPr>
        <w:t xml:space="preserve"> vessel owners are small business entities. </w:t>
      </w:r>
      <w:r w:rsidR="00FC57D8">
        <w:rPr>
          <w:rFonts w:cs="Times New Roman"/>
          <w:szCs w:val="24"/>
        </w:rPr>
        <w:t>Federal</w:t>
      </w:r>
      <w:r w:rsidR="00E31B68" w:rsidRPr="009D0699">
        <w:rPr>
          <w:rFonts w:cs="Times New Roman"/>
          <w:szCs w:val="24"/>
        </w:rPr>
        <w:t xml:space="preserve"> logboo</w:t>
      </w:r>
      <w:r w:rsidR="00FC57D8">
        <w:rPr>
          <w:rFonts w:cs="Times New Roman"/>
          <w:szCs w:val="24"/>
        </w:rPr>
        <w:t>ks are</w:t>
      </w:r>
      <w:r w:rsidR="00E31B68" w:rsidRPr="009D0699">
        <w:rPr>
          <w:rFonts w:cs="Times New Roman"/>
          <w:szCs w:val="24"/>
        </w:rPr>
        <w:t xml:space="preserve"> </w:t>
      </w:r>
      <w:r w:rsidR="00A732DD">
        <w:rPr>
          <w:rFonts w:cs="Times New Roman"/>
          <w:szCs w:val="24"/>
        </w:rPr>
        <w:t>similar</w:t>
      </w:r>
      <w:r w:rsidR="00E31B68" w:rsidRPr="009D0699">
        <w:rPr>
          <w:rFonts w:cs="Times New Roman"/>
          <w:szCs w:val="24"/>
        </w:rPr>
        <w:t xml:space="preserve"> to actual logs that vessels would keep as standard</w:t>
      </w:r>
      <w:r w:rsidR="00E31B68" w:rsidRPr="00A87C0D">
        <w:t xml:space="preserve"> rec</w:t>
      </w:r>
      <w:r w:rsidR="00E31B68" w:rsidRPr="009D0699">
        <w:rPr>
          <w:rFonts w:cs="Times New Roman"/>
          <w:szCs w:val="24"/>
        </w:rPr>
        <w:t xml:space="preserve">ords. </w:t>
      </w:r>
      <w:r w:rsidR="00A732DD">
        <w:rPr>
          <w:rFonts w:cs="Times New Roman"/>
          <w:szCs w:val="24"/>
        </w:rPr>
        <w:t>F</w:t>
      </w:r>
      <w:r w:rsidR="00A732DD" w:rsidRPr="009D0699">
        <w:rPr>
          <w:rFonts w:cs="Times New Roman"/>
          <w:szCs w:val="24"/>
        </w:rPr>
        <w:t xml:space="preserve">ishermen </w:t>
      </w:r>
      <w:r w:rsidR="00A732DD">
        <w:rPr>
          <w:rFonts w:cs="Times New Roman"/>
          <w:szCs w:val="24"/>
        </w:rPr>
        <w:t>have been</w:t>
      </w:r>
      <w:r w:rsidR="00A732DD" w:rsidRPr="009D0699">
        <w:rPr>
          <w:rFonts w:cs="Times New Roman"/>
          <w:szCs w:val="24"/>
        </w:rPr>
        <w:t xml:space="preserve"> an</w:t>
      </w:r>
      <w:r w:rsidR="00A732DD" w:rsidRPr="009D0699">
        <w:rPr>
          <w:rFonts w:cs="Times New Roman"/>
          <w:spacing w:val="2"/>
          <w:szCs w:val="24"/>
        </w:rPr>
        <w:t xml:space="preserve"> </w:t>
      </w:r>
      <w:r w:rsidR="00A732DD" w:rsidRPr="009D0699">
        <w:rPr>
          <w:rFonts w:cs="Times New Roman"/>
          <w:szCs w:val="24"/>
        </w:rPr>
        <w:t>integral part of both the</w:t>
      </w:r>
      <w:r w:rsidR="00A732DD" w:rsidRPr="009D0699">
        <w:rPr>
          <w:rFonts w:cs="Times New Roman"/>
          <w:spacing w:val="1"/>
          <w:szCs w:val="24"/>
        </w:rPr>
        <w:t xml:space="preserve"> </w:t>
      </w:r>
      <w:r w:rsidR="00A732DD" w:rsidRPr="009D0699">
        <w:rPr>
          <w:rFonts w:cs="Times New Roman"/>
          <w:szCs w:val="24"/>
        </w:rPr>
        <w:t>development and</w:t>
      </w:r>
      <w:r w:rsidR="00A732DD" w:rsidRPr="009D0699">
        <w:rPr>
          <w:rFonts w:cs="Times New Roman"/>
          <w:spacing w:val="63"/>
          <w:szCs w:val="24"/>
        </w:rPr>
        <w:t xml:space="preserve"> </w:t>
      </w:r>
      <w:r w:rsidR="00A732DD" w:rsidRPr="009D0699">
        <w:rPr>
          <w:rFonts w:cs="Times New Roman"/>
          <w:szCs w:val="24"/>
        </w:rPr>
        <w:t>modification of the forms and</w:t>
      </w:r>
      <w:r w:rsidR="00B1736D">
        <w:rPr>
          <w:rFonts w:cs="Times New Roman"/>
          <w:szCs w:val="24"/>
        </w:rPr>
        <w:t xml:space="preserve"> </w:t>
      </w:r>
      <w:r w:rsidR="00A732DD" w:rsidRPr="009D0699">
        <w:rPr>
          <w:rFonts w:cs="Times New Roman"/>
          <w:szCs w:val="24"/>
        </w:rPr>
        <w:t>sampling</w:t>
      </w:r>
      <w:r w:rsidR="00A732DD" w:rsidRPr="009D0699">
        <w:rPr>
          <w:rFonts w:cs="Times New Roman"/>
          <w:spacing w:val="-3"/>
          <w:szCs w:val="24"/>
        </w:rPr>
        <w:t xml:space="preserve"> </w:t>
      </w:r>
      <w:r w:rsidR="00A732DD" w:rsidRPr="009D0699">
        <w:rPr>
          <w:rFonts w:cs="Times New Roman"/>
          <w:szCs w:val="24"/>
        </w:rPr>
        <w:t>program</w:t>
      </w:r>
      <w:r w:rsidR="00A732DD">
        <w:rPr>
          <w:rFonts w:cs="Times New Roman"/>
          <w:szCs w:val="24"/>
        </w:rPr>
        <w:t xml:space="preserve"> to minimize burden.</w:t>
      </w:r>
    </w:p>
    <w:p w14:paraId="600CE788" w14:textId="654ED183" w:rsidR="00B92A4A" w:rsidRPr="009D0699" w:rsidRDefault="00E31B68" w:rsidP="009D0699">
      <w:pPr>
        <w:rPr>
          <w:rFonts w:cs="Times New Roman"/>
          <w:szCs w:val="24"/>
        </w:rPr>
      </w:pPr>
      <w:r w:rsidRPr="009D0699">
        <w:rPr>
          <w:rFonts w:cs="Times New Roman"/>
          <w:szCs w:val="24"/>
        </w:rPr>
        <w:t>The current data collection system and forms</w:t>
      </w:r>
      <w:r w:rsidR="00A732DD">
        <w:rPr>
          <w:rFonts w:cs="Times New Roman"/>
          <w:szCs w:val="24"/>
        </w:rPr>
        <w:t xml:space="preserve"> </w:t>
      </w:r>
      <w:r w:rsidR="00B1736D">
        <w:rPr>
          <w:rFonts w:cs="Times New Roman"/>
          <w:szCs w:val="24"/>
        </w:rPr>
        <w:t>are</w:t>
      </w:r>
      <w:r w:rsidR="00A732DD">
        <w:rPr>
          <w:rFonts w:cs="Times New Roman"/>
          <w:szCs w:val="24"/>
        </w:rPr>
        <w:t xml:space="preserve"> continuously updated to</w:t>
      </w:r>
      <w:r w:rsidRPr="009D0699">
        <w:rPr>
          <w:rFonts w:cs="Times New Roman"/>
          <w:szCs w:val="24"/>
        </w:rPr>
        <w:t xml:space="preserve"> </w:t>
      </w:r>
      <w:r w:rsidR="00A732DD">
        <w:rPr>
          <w:rFonts w:cs="Times New Roman"/>
          <w:szCs w:val="24"/>
        </w:rPr>
        <w:t>be</w:t>
      </w:r>
      <w:r w:rsidRPr="009D0699">
        <w:rPr>
          <w:rFonts w:cs="Times New Roman"/>
          <w:szCs w:val="24"/>
        </w:rPr>
        <w:t xml:space="preserve"> the least burdensom</w:t>
      </w:r>
      <w:r w:rsidR="00A732DD">
        <w:rPr>
          <w:rFonts w:cs="Times New Roman"/>
          <w:szCs w:val="24"/>
        </w:rPr>
        <w:t>e</w:t>
      </w:r>
      <w:r w:rsidR="000A4347" w:rsidRPr="009D0699">
        <w:rPr>
          <w:rFonts w:cs="Times New Roman"/>
          <w:szCs w:val="24"/>
        </w:rPr>
        <w:t xml:space="preserve">. </w:t>
      </w:r>
    </w:p>
    <w:p w14:paraId="6A1B2C8A" w14:textId="77777777" w:rsidR="00B92A4A" w:rsidRPr="009D0699" w:rsidRDefault="00B92A4A" w:rsidP="009D0699">
      <w:pPr>
        <w:rPr>
          <w:rFonts w:eastAsia="Times New Roman" w:cs="Times New Roman"/>
          <w:szCs w:val="24"/>
        </w:rPr>
      </w:pPr>
    </w:p>
    <w:p w14:paraId="2F889CB3" w14:textId="20295CAA" w:rsidR="00B92A4A" w:rsidRPr="009D0699" w:rsidRDefault="009D0699" w:rsidP="009D0699">
      <w:pPr>
        <w:rPr>
          <w:rFonts w:cs="Times New Roman"/>
          <w:b/>
          <w:bCs/>
          <w:szCs w:val="24"/>
          <w:u w:val="single"/>
        </w:rPr>
      </w:pPr>
      <w:r w:rsidRPr="009D0699">
        <w:rPr>
          <w:rFonts w:cs="Times New Roman"/>
          <w:b/>
          <w:szCs w:val="24"/>
          <w:u w:color="000000"/>
        </w:rPr>
        <w:t xml:space="preserve">6.  </w:t>
      </w:r>
      <w:r w:rsidR="00E31B68" w:rsidRPr="009D0699">
        <w:rPr>
          <w:rFonts w:cs="Times New Roman"/>
          <w:b/>
          <w:szCs w:val="24"/>
          <w:u w:val="thick" w:color="000000"/>
        </w:rPr>
        <w:t>Describe the</w:t>
      </w:r>
      <w:r w:rsidR="00E31B68" w:rsidRPr="009D0699">
        <w:rPr>
          <w:rFonts w:cs="Times New Roman"/>
          <w:b/>
          <w:spacing w:val="1"/>
          <w:szCs w:val="24"/>
          <w:u w:val="thick" w:color="000000"/>
        </w:rPr>
        <w:t xml:space="preserve"> </w:t>
      </w:r>
      <w:r w:rsidR="00E31B68" w:rsidRPr="009D0699">
        <w:rPr>
          <w:rFonts w:cs="Times New Roman"/>
          <w:b/>
          <w:szCs w:val="24"/>
          <w:u w:val="thick" w:color="000000"/>
        </w:rPr>
        <w:t>consequences</w:t>
      </w:r>
      <w:r w:rsidR="00E31B68" w:rsidRPr="009D0699">
        <w:rPr>
          <w:rFonts w:cs="Times New Roman"/>
          <w:b/>
          <w:spacing w:val="1"/>
          <w:szCs w:val="24"/>
          <w:u w:val="thick" w:color="000000"/>
        </w:rPr>
        <w:t xml:space="preserve"> </w:t>
      </w:r>
      <w:r w:rsidR="00E31B68" w:rsidRPr="009D0699">
        <w:rPr>
          <w:rFonts w:cs="Times New Roman"/>
          <w:b/>
          <w:szCs w:val="24"/>
          <w:u w:val="thick" w:color="000000"/>
        </w:rPr>
        <w:t>to the</w:t>
      </w:r>
      <w:r w:rsidR="00E31B68" w:rsidRPr="009D0699">
        <w:rPr>
          <w:rFonts w:cs="Times New Roman"/>
          <w:b/>
          <w:spacing w:val="1"/>
          <w:szCs w:val="24"/>
          <w:u w:val="thick" w:color="000000"/>
        </w:rPr>
        <w:t xml:space="preserve"> </w:t>
      </w:r>
      <w:r w:rsidR="00E31B68" w:rsidRPr="009D0699">
        <w:rPr>
          <w:rFonts w:cs="Times New Roman"/>
          <w:b/>
          <w:szCs w:val="24"/>
          <w:u w:val="thick" w:color="000000"/>
        </w:rPr>
        <w:t>Federal program</w:t>
      </w:r>
      <w:r w:rsidR="00E31B68" w:rsidRPr="009D0699">
        <w:rPr>
          <w:rFonts w:cs="Times New Roman"/>
          <w:b/>
          <w:spacing w:val="-4"/>
          <w:szCs w:val="24"/>
          <w:u w:val="thick" w:color="000000"/>
        </w:rPr>
        <w:t xml:space="preserve"> </w:t>
      </w:r>
      <w:r w:rsidR="00E31B68" w:rsidRPr="009D0699">
        <w:rPr>
          <w:rFonts w:cs="Times New Roman"/>
          <w:b/>
          <w:szCs w:val="24"/>
          <w:u w:val="thick" w:color="000000"/>
        </w:rPr>
        <w:t>or policy activities if</w:t>
      </w:r>
      <w:r w:rsidR="00E31B68" w:rsidRPr="009D0699">
        <w:rPr>
          <w:rFonts w:cs="Times New Roman"/>
          <w:b/>
          <w:spacing w:val="1"/>
          <w:szCs w:val="24"/>
          <w:u w:val="thick" w:color="000000"/>
        </w:rPr>
        <w:t xml:space="preserve"> </w:t>
      </w:r>
      <w:r w:rsidR="00E31B68" w:rsidRPr="009D0699">
        <w:rPr>
          <w:rFonts w:cs="Times New Roman"/>
          <w:b/>
          <w:szCs w:val="24"/>
          <w:u w:val="thick" w:color="000000"/>
        </w:rPr>
        <w:t xml:space="preserve">the </w:t>
      </w:r>
      <w:r w:rsidR="00E31B68" w:rsidRPr="009D0699">
        <w:rPr>
          <w:rFonts w:cs="Times New Roman"/>
          <w:b/>
          <w:szCs w:val="24"/>
          <w:u w:val="single" w:color="000000"/>
        </w:rPr>
        <w:t>collection is</w:t>
      </w:r>
      <w:r w:rsidRPr="009D0699">
        <w:rPr>
          <w:rFonts w:cs="Times New Roman"/>
          <w:b/>
          <w:spacing w:val="81"/>
          <w:szCs w:val="24"/>
          <w:u w:val="single"/>
        </w:rPr>
        <w:t xml:space="preserve"> </w:t>
      </w:r>
      <w:r w:rsidR="00E31B68" w:rsidRPr="009D0699">
        <w:rPr>
          <w:rFonts w:cs="Times New Roman"/>
          <w:b/>
          <w:szCs w:val="24"/>
          <w:u w:val="single" w:color="000000"/>
        </w:rPr>
        <w:t>not conducted or is conducted less frequently</w:t>
      </w:r>
      <w:r w:rsidR="00E31B68" w:rsidRPr="009D0699">
        <w:rPr>
          <w:rFonts w:cs="Times New Roman"/>
          <w:b/>
          <w:szCs w:val="24"/>
          <w:u w:val="single"/>
        </w:rPr>
        <w:t>.</w:t>
      </w:r>
    </w:p>
    <w:p w14:paraId="26F04E74" w14:textId="77777777" w:rsidR="00B92A4A" w:rsidRPr="009D0699" w:rsidRDefault="00B92A4A" w:rsidP="009D0699">
      <w:pPr>
        <w:rPr>
          <w:rFonts w:eastAsia="Times New Roman" w:cs="Times New Roman"/>
          <w:b/>
          <w:bCs/>
          <w:szCs w:val="24"/>
        </w:rPr>
      </w:pPr>
    </w:p>
    <w:p w14:paraId="4DBC49D9" w14:textId="080AD640" w:rsidR="00CD51DD" w:rsidRDefault="00CD51DD" w:rsidP="009D0699">
      <w:pPr>
        <w:rPr>
          <w:rFonts w:cs="Times New Roman"/>
          <w:szCs w:val="24"/>
        </w:rPr>
      </w:pPr>
      <w:r>
        <w:rPr>
          <w:rFonts w:cs="Times New Roman"/>
          <w:szCs w:val="24"/>
        </w:rPr>
        <w:t>Collections of logbook data are required for HM</w:t>
      </w:r>
      <w:r w:rsidR="00D75496">
        <w:rPr>
          <w:rFonts w:cs="Times New Roman"/>
          <w:szCs w:val="24"/>
        </w:rPr>
        <w:t xml:space="preserve">S </w:t>
      </w:r>
      <w:r>
        <w:rPr>
          <w:rFonts w:cs="Times New Roman"/>
          <w:szCs w:val="24"/>
        </w:rPr>
        <w:t xml:space="preserve">permit holders. </w:t>
      </w:r>
      <w:r w:rsidR="00D75496">
        <w:rPr>
          <w:rFonts w:cs="Times New Roman"/>
          <w:szCs w:val="24"/>
        </w:rPr>
        <w:t>Cancellation or</w:t>
      </w:r>
      <w:r>
        <w:rPr>
          <w:rFonts w:cs="Times New Roman"/>
          <w:szCs w:val="24"/>
        </w:rPr>
        <w:t xml:space="preserve"> decrease in coverage will hinder management of these permit programs and allocation of quotas in the future. </w:t>
      </w:r>
    </w:p>
    <w:p w14:paraId="1D8CBA61" w14:textId="77777777" w:rsidR="00B92A4A" w:rsidRPr="009D0699" w:rsidRDefault="00B92A4A" w:rsidP="009D0699">
      <w:pPr>
        <w:rPr>
          <w:rFonts w:eastAsia="Times New Roman" w:cs="Times New Roman"/>
          <w:szCs w:val="24"/>
        </w:rPr>
      </w:pPr>
    </w:p>
    <w:p w14:paraId="3AD6DBE7" w14:textId="6DD4A538" w:rsidR="00B92A4A" w:rsidRPr="009D0699" w:rsidRDefault="009D0699" w:rsidP="009D0699">
      <w:pPr>
        <w:rPr>
          <w:rFonts w:cs="Times New Roman"/>
          <w:b/>
          <w:bCs/>
          <w:szCs w:val="24"/>
          <w:u w:val="single"/>
        </w:rPr>
      </w:pPr>
      <w:r w:rsidRPr="009D0699">
        <w:rPr>
          <w:rFonts w:cs="Times New Roman"/>
          <w:b/>
          <w:szCs w:val="24"/>
          <w:u w:color="000000"/>
        </w:rPr>
        <w:t xml:space="preserve">7.  </w:t>
      </w:r>
      <w:r w:rsidR="00E31B68" w:rsidRPr="009D0699">
        <w:rPr>
          <w:rFonts w:cs="Times New Roman"/>
          <w:b/>
          <w:szCs w:val="24"/>
          <w:u w:val="single" w:color="000000"/>
        </w:rPr>
        <w:t>Explain any special circumstances</w:t>
      </w:r>
      <w:r w:rsidR="00E31B68" w:rsidRPr="009D0699">
        <w:rPr>
          <w:rFonts w:cs="Times New Roman"/>
          <w:b/>
          <w:spacing w:val="1"/>
          <w:szCs w:val="24"/>
          <w:u w:val="single" w:color="000000"/>
        </w:rPr>
        <w:t xml:space="preserve"> </w:t>
      </w:r>
      <w:r w:rsidR="00E31B68" w:rsidRPr="009D0699">
        <w:rPr>
          <w:rFonts w:cs="Times New Roman"/>
          <w:b/>
          <w:szCs w:val="24"/>
          <w:u w:val="single" w:color="000000"/>
        </w:rPr>
        <w:t>that</w:t>
      </w:r>
      <w:r w:rsidR="00E31B68" w:rsidRPr="009D0699">
        <w:rPr>
          <w:rFonts w:cs="Times New Roman"/>
          <w:b/>
          <w:spacing w:val="1"/>
          <w:szCs w:val="24"/>
          <w:u w:val="single" w:color="000000"/>
        </w:rPr>
        <w:t xml:space="preserve"> </w:t>
      </w:r>
      <w:r w:rsidR="00E31B68" w:rsidRPr="009D0699">
        <w:rPr>
          <w:rFonts w:cs="Times New Roman"/>
          <w:b/>
          <w:szCs w:val="24"/>
          <w:u w:val="single" w:color="000000"/>
        </w:rPr>
        <w:t>require the collection to be</w:t>
      </w:r>
      <w:r w:rsidR="00E31B68" w:rsidRPr="009D0699">
        <w:rPr>
          <w:rFonts w:cs="Times New Roman"/>
          <w:b/>
          <w:spacing w:val="-2"/>
          <w:szCs w:val="24"/>
          <w:u w:val="single" w:color="000000"/>
        </w:rPr>
        <w:t xml:space="preserve"> </w:t>
      </w:r>
      <w:r w:rsidR="00E31B68" w:rsidRPr="009D0699">
        <w:rPr>
          <w:rFonts w:cs="Times New Roman"/>
          <w:b/>
          <w:szCs w:val="24"/>
          <w:u w:val="single" w:color="000000"/>
        </w:rPr>
        <w:t>conducted in a</w:t>
      </w:r>
      <w:r w:rsidR="00E31B68" w:rsidRPr="009D0699">
        <w:rPr>
          <w:rFonts w:cs="Times New Roman"/>
          <w:b/>
          <w:spacing w:val="61"/>
          <w:szCs w:val="24"/>
          <w:u w:val="single"/>
        </w:rPr>
        <w:t xml:space="preserve"> </w:t>
      </w:r>
      <w:r w:rsidR="00E31B68" w:rsidRPr="009D0699">
        <w:rPr>
          <w:rFonts w:cs="Times New Roman"/>
          <w:b/>
          <w:szCs w:val="24"/>
          <w:u w:val="single" w:color="000000"/>
        </w:rPr>
        <w:t>manner inconsistent</w:t>
      </w:r>
      <w:r w:rsidR="00E31B68" w:rsidRPr="009D0699">
        <w:rPr>
          <w:rFonts w:cs="Times New Roman"/>
          <w:b/>
          <w:spacing w:val="-2"/>
          <w:szCs w:val="24"/>
          <w:u w:val="single" w:color="000000"/>
        </w:rPr>
        <w:t xml:space="preserve"> </w:t>
      </w:r>
      <w:r w:rsidR="00E31B68" w:rsidRPr="009D0699">
        <w:rPr>
          <w:rFonts w:cs="Times New Roman"/>
          <w:b/>
          <w:szCs w:val="24"/>
          <w:u w:val="single" w:color="000000"/>
        </w:rPr>
        <w:t>with OMB guidelines</w:t>
      </w:r>
      <w:r w:rsidR="00E31B68" w:rsidRPr="009D0699">
        <w:rPr>
          <w:rFonts w:cs="Times New Roman"/>
          <w:b/>
          <w:szCs w:val="24"/>
          <w:u w:val="single"/>
        </w:rPr>
        <w:t>.</w:t>
      </w:r>
    </w:p>
    <w:p w14:paraId="5FBEFD64" w14:textId="77777777" w:rsidR="00B92A4A" w:rsidRPr="009D0699" w:rsidRDefault="00B92A4A" w:rsidP="009D0699">
      <w:pPr>
        <w:rPr>
          <w:rFonts w:eastAsia="Times New Roman" w:cs="Times New Roman"/>
          <w:b/>
          <w:bCs/>
          <w:szCs w:val="24"/>
        </w:rPr>
      </w:pPr>
    </w:p>
    <w:p w14:paraId="3D0BC251" w14:textId="7D9F23D5" w:rsidR="00B92A4A" w:rsidRPr="009D0699" w:rsidRDefault="00C7034E" w:rsidP="009D0699">
      <w:pPr>
        <w:rPr>
          <w:rFonts w:cs="Times New Roman"/>
          <w:szCs w:val="24"/>
        </w:rPr>
      </w:pPr>
      <w:r>
        <w:rPr>
          <w:rFonts w:cs="Times New Roman"/>
          <w:szCs w:val="24"/>
        </w:rPr>
        <w:t xml:space="preserve">The collection is consistent with OMB guidelines. </w:t>
      </w:r>
    </w:p>
    <w:p w14:paraId="072A60DD" w14:textId="77777777" w:rsidR="00B92A4A" w:rsidRPr="009D0699" w:rsidRDefault="00B92A4A" w:rsidP="009D0699">
      <w:pPr>
        <w:rPr>
          <w:rFonts w:eastAsia="Times New Roman" w:cs="Times New Roman"/>
          <w:szCs w:val="24"/>
        </w:rPr>
      </w:pPr>
    </w:p>
    <w:p w14:paraId="7FD2C40A" w14:textId="25F562D0" w:rsidR="00B92A4A" w:rsidRPr="009D0699" w:rsidRDefault="009D0699" w:rsidP="009D0699">
      <w:pPr>
        <w:rPr>
          <w:rFonts w:cs="Times New Roman"/>
          <w:b/>
          <w:bCs/>
          <w:szCs w:val="24"/>
          <w:u w:val="single"/>
        </w:rPr>
      </w:pPr>
      <w:r w:rsidRPr="009D0699">
        <w:rPr>
          <w:rFonts w:cs="Times New Roman"/>
          <w:b/>
          <w:szCs w:val="24"/>
          <w:u w:color="000000"/>
        </w:rPr>
        <w:t xml:space="preserve">8.  </w:t>
      </w:r>
      <w:r w:rsidR="00E31B68" w:rsidRPr="009D0699">
        <w:rPr>
          <w:rFonts w:cs="Times New Roman"/>
          <w:b/>
          <w:szCs w:val="24"/>
          <w:u w:val="single" w:color="000000"/>
        </w:rPr>
        <w:t xml:space="preserve">Provide information on the </w:t>
      </w:r>
      <w:r w:rsidR="00E31B68" w:rsidRPr="009D0699">
        <w:rPr>
          <w:rFonts w:cs="Times New Roman"/>
          <w:b/>
          <w:spacing w:val="-2"/>
          <w:szCs w:val="24"/>
          <w:u w:val="single" w:color="000000"/>
        </w:rPr>
        <w:t>PRA</w:t>
      </w:r>
      <w:r w:rsidR="00E31B68" w:rsidRPr="009D0699">
        <w:rPr>
          <w:rFonts w:cs="Times New Roman"/>
          <w:b/>
          <w:spacing w:val="1"/>
          <w:szCs w:val="24"/>
          <w:u w:val="single" w:color="000000"/>
        </w:rPr>
        <w:t xml:space="preserve"> </w:t>
      </w:r>
      <w:r w:rsidR="00E31B68" w:rsidRPr="009D0699">
        <w:rPr>
          <w:rFonts w:cs="Times New Roman"/>
          <w:b/>
          <w:szCs w:val="24"/>
          <w:u w:val="single" w:color="000000"/>
        </w:rPr>
        <w:t>Federal Register notice</w:t>
      </w:r>
      <w:r w:rsidR="00E31B68" w:rsidRPr="009D0699">
        <w:rPr>
          <w:rFonts w:cs="Times New Roman"/>
          <w:b/>
          <w:spacing w:val="2"/>
          <w:szCs w:val="24"/>
          <w:u w:val="single" w:color="000000"/>
        </w:rPr>
        <w:t xml:space="preserve"> </w:t>
      </w:r>
      <w:r w:rsidR="00E31B68" w:rsidRPr="009D0699">
        <w:rPr>
          <w:rFonts w:cs="Times New Roman"/>
          <w:b/>
          <w:szCs w:val="24"/>
          <w:u w:val="single" w:color="000000"/>
        </w:rPr>
        <w:t>that solicited</w:t>
      </w:r>
      <w:r w:rsidR="00E31B68" w:rsidRPr="009D0699">
        <w:rPr>
          <w:rFonts w:cs="Times New Roman"/>
          <w:b/>
          <w:spacing w:val="1"/>
          <w:szCs w:val="24"/>
          <w:u w:val="single" w:color="000000"/>
        </w:rPr>
        <w:t xml:space="preserve"> </w:t>
      </w:r>
      <w:r w:rsidR="00E31B68" w:rsidRPr="009D0699">
        <w:rPr>
          <w:rFonts w:cs="Times New Roman"/>
          <w:b/>
          <w:szCs w:val="24"/>
          <w:u w:val="single" w:color="000000"/>
        </w:rPr>
        <w:t>public comments</w:t>
      </w:r>
      <w:r w:rsidR="00E31B68" w:rsidRPr="009D0699">
        <w:rPr>
          <w:rFonts w:cs="Times New Roman"/>
          <w:b/>
          <w:spacing w:val="2"/>
          <w:szCs w:val="24"/>
          <w:u w:val="single" w:color="000000"/>
        </w:rPr>
        <w:t xml:space="preserve"> </w:t>
      </w:r>
      <w:r w:rsidR="00E31B68" w:rsidRPr="009D0699">
        <w:rPr>
          <w:rFonts w:cs="Times New Roman"/>
          <w:b/>
          <w:szCs w:val="24"/>
          <w:u w:val="single" w:color="000000"/>
        </w:rPr>
        <w:t>on the</w:t>
      </w:r>
      <w:r w:rsidR="00E31B68" w:rsidRPr="009D0699">
        <w:rPr>
          <w:rFonts w:cs="Times New Roman"/>
          <w:b/>
          <w:spacing w:val="-2"/>
          <w:szCs w:val="24"/>
          <w:u w:val="single" w:color="000000"/>
        </w:rPr>
        <w:t xml:space="preserve"> </w:t>
      </w:r>
      <w:r w:rsidR="00E31B68" w:rsidRPr="009D0699">
        <w:rPr>
          <w:rFonts w:cs="Times New Roman"/>
          <w:b/>
          <w:szCs w:val="24"/>
          <w:u w:val="single" w:color="000000"/>
        </w:rPr>
        <w:t>information collection prior to this submission.</w:t>
      </w:r>
      <w:r>
        <w:rPr>
          <w:rFonts w:cs="Times New Roman"/>
          <w:b/>
          <w:szCs w:val="24"/>
          <w:u w:val="single" w:color="000000"/>
        </w:rPr>
        <w:t xml:space="preserve"> </w:t>
      </w:r>
      <w:r w:rsidR="00E31B68" w:rsidRPr="009D0699">
        <w:rPr>
          <w:rFonts w:cs="Times New Roman"/>
          <w:b/>
          <w:szCs w:val="24"/>
          <w:u w:val="single" w:color="000000"/>
        </w:rPr>
        <w:t xml:space="preserve"> Summarize the</w:t>
      </w:r>
      <w:r w:rsidR="00E31B68" w:rsidRPr="009D0699">
        <w:rPr>
          <w:rFonts w:cs="Times New Roman"/>
          <w:b/>
          <w:spacing w:val="-2"/>
          <w:szCs w:val="24"/>
          <w:u w:val="single" w:color="000000"/>
        </w:rPr>
        <w:t xml:space="preserve"> </w:t>
      </w:r>
      <w:r w:rsidR="00E31B68" w:rsidRPr="009D0699">
        <w:rPr>
          <w:rFonts w:cs="Times New Roman"/>
          <w:b/>
          <w:szCs w:val="24"/>
          <w:u w:val="single" w:color="000000"/>
        </w:rPr>
        <w:t>public comments received</w:t>
      </w:r>
      <w:r w:rsidR="00E31B68" w:rsidRPr="009D0699">
        <w:rPr>
          <w:rFonts w:cs="Times New Roman"/>
          <w:b/>
          <w:spacing w:val="1"/>
          <w:szCs w:val="24"/>
          <w:u w:val="single" w:color="000000"/>
        </w:rPr>
        <w:t xml:space="preserve"> </w:t>
      </w:r>
      <w:r w:rsidR="00E31B68" w:rsidRPr="009D0699">
        <w:rPr>
          <w:rFonts w:cs="Times New Roman"/>
          <w:b/>
          <w:szCs w:val="24"/>
          <w:u w:val="single" w:color="000000"/>
        </w:rPr>
        <w:t>in response to that notice and describe the actions taken</w:t>
      </w:r>
      <w:r w:rsidR="00E31B68" w:rsidRPr="009D0699">
        <w:rPr>
          <w:rFonts w:cs="Times New Roman"/>
          <w:b/>
          <w:spacing w:val="1"/>
          <w:szCs w:val="24"/>
          <w:u w:val="single" w:color="000000"/>
        </w:rPr>
        <w:t xml:space="preserve"> </w:t>
      </w:r>
      <w:r w:rsidR="00E31B68" w:rsidRPr="009D0699">
        <w:rPr>
          <w:rFonts w:cs="Times New Roman"/>
          <w:b/>
          <w:szCs w:val="24"/>
          <w:u w:val="single" w:color="000000"/>
        </w:rPr>
        <w:t>by the agency in response to those comments.</w:t>
      </w:r>
      <w:r>
        <w:rPr>
          <w:rFonts w:cs="Times New Roman"/>
          <w:b/>
          <w:szCs w:val="24"/>
          <w:u w:val="single" w:color="000000"/>
        </w:rPr>
        <w:t xml:space="preserve"> </w:t>
      </w:r>
      <w:r w:rsidR="00E31B68" w:rsidRPr="009D0699">
        <w:rPr>
          <w:rFonts w:cs="Times New Roman"/>
          <w:b/>
          <w:szCs w:val="24"/>
          <w:u w:val="single" w:color="000000"/>
        </w:rPr>
        <w:t xml:space="preserve"> Describe the efforts to consult with</w:t>
      </w:r>
      <w:r w:rsidR="00E31B68" w:rsidRPr="009D0699">
        <w:rPr>
          <w:rFonts w:cs="Times New Roman"/>
          <w:b/>
          <w:spacing w:val="-2"/>
          <w:szCs w:val="24"/>
          <w:u w:val="single" w:color="000000"/>
        </w:rPr>
        <w:t xml:space="preserve"> </w:t>
      </w:r>
      <w:r w:rsidR="00E31B68" w:rsidRPr="009D0699">
        <w:rPr>
          <w:rFonts w:cs="Times New Roman"/>
          <w:b/>
          <w:szCs w:val="24"/>
          <w:u w:val="single" w:color="000000"/>
        </w:rPr>
        <w:t>persons outside</w:t>
      </w:r>
      <w:r w:rsidR="00E31B68" w:rsidRPr="009D0699">
        <w:rPr>
          <w:rFonts w:cs="Times New Roman"/>
          <w:b/>
          <w:spacing w:val="-4"/>
          <w:szCs w:val="24"/>
          <w:u w:val="single" w:color="000000"/>
        </w:rPr>
        <w:t xml:space="preserve"> </w:t>
      </w:r>
      <w:r w:rsidR="00E31B68" w:rsidRPr="009D0699">
        <w:rPr>
          <w:rFonts w:cs="Times New Roman"/>
          <w:b/>
          <w:szCs w:val="24"/>
          <w:u w:val="single" w:color="000000"/>
        </w:rPr>
        <w:t>the agency to obtain</w:t>
      </w:r>
      <w:r w:rsidR="00E31B68" w:rsidRPr="009D0699">
        <w:rPr>
          <w:rFonts w:cs="Times New Roman"/>
          <w:b/>
          <w:spacing w:val="99"/>
          <w:szCs w:val="24"/>
          <w:u w:val="single"/>
        </w:rPr>
        <w:t xml:space="preserve"> </w:t>
      </w:r>
      <w:r w:rsidR="00E31B68" w:rsidRPr="009D0699">
        <w:rPr>
          <w:rFonts w:cs="Times New Roman"/>
          <w:b/>
          <w:szCs w:val="24"/>
          <w:u w:val="single" w:color="000000"/>
        </w:rPr>
        <w:t>their views on the availability of data, frequency of</w:t>
      </w:r>
      <w:r w:rsidR="00E31B68" w:rsidRPr="009D0699">
        <w:rPr>
          <w:rFonts w:cs="Times New Roman"/>
          <w:b/>
          <w:spacing w:val="1"/>
          <w:szCs w:val="24"/>
          <w:u w:val="single" w:color="000000"/>
        </w:rPr>
        <w:t xml:space="preserve"> </w:t>
      </w:r>
      <w:r w:rsidR="00E31B68" w:rsidRPr="009D0699">
        <w:rPr>
          <w:rFonts w:cs="Times New Roman"/>
          <w:b/>
          <w:szCs w:val="24"/>
          <w:u w:val="single" w:color="000000"/>
        </w:rPr>
        <w:t>collection, the clarity of</w:t>
      </w:r>
      <w:r w:rsidR="00E31B68" w:rsidRPr="009D0699">
        <w:rPr>
          <w:rFonts w:cs="Times New Roman"/>
          <w:b/>
          <w:spacing w:val="1"/>
          <w:szCs w:val="24"/>
          <w:u w:val="single" w:color="000000"/>
        </w:rPr>
        <w:t xml:space="preserve"> </w:t>
      </w:r>
      <w:r w:rsidR="00E31B68" w:rsidRPr="009D0699">
        <w:rPr>
          <w:rFonts w:cs="Times New Roman"/>
          <w:b/>
          <w:szCs w:val="24"/>
          <w:u w:val="single" w:color="000000"/>
        </w:rPr>
        <w:t>instructions</w:t>
      </w:r>
      <w:r w:rsidR="00E31B68" w:rsidRPr="009D0699">
        <w:rPr>
          <w:rFonts w:cs="Times New Roman"/>
          <w:b/>
          <w:spacing w:val="85"/>
          <w:szCs w:val="24"/>
          <w:u w:val="single"/>
        </w:rPr>
        <w:t xml:space="preserve"> </w:t>
      </w:r>
      <w:r w:rsidR="00E31B68" w:rsidRPr="009D0699">
        <w:rPr>
          <w:rFonts w:cs="Times New Roman"/>
          <w:b/>
          <w:szCs w:val="24"/>
          <w:u w:val="single" w:color="000000"/>
        </w:rPr>
        <w:t>and recordkeeping, disclosure, or reporting format (if</w:t>
      </w:r>
      <w:r w:rsidR="00E31B68" w:rsidRPr="009D0699">
        <w:rPr>
          <w:rFonts w:cs="Times New Roman"/>
          <w:b/>
          <w:spacing w:val="1"/>
          <w:szCs w:val="24"/>
          <w:u w:val="single" w:color="000000"/>
        </w:rPr>
        <w:t xml:space="preserve"> </w:t>
      </w:r>
      <w:r w:rsidR="00E31B68" w:rsidRPr="009D0699">
        <w:rPr>
          <w:rFonts w:cs="Times New Roman"/>
          <w:b/>
          <w:szCs w:val="24"/>
          <w:u w:val="single" w:color="000000"/>
        </w:rPr>
        <w:t>any), and on the</w:t>
      </w:r>
      <w:r w:rsidR="00E31B68" w:rsidRPr="009D0699">
        <w:rPr>
          <w:rFonts w:cs="Times New Roman"/>
          <w:b/>
          <w:spacing w:val="-4"/>
          <w:szCs w:val="24"/>
          <w:u w:val="single" w:color="000000"/>
        </w:rPr>
        <w:t xml:space="preserve"> </w:t>
      </w:r>
      <w:r w:rsidR="00E31B68" w:rsidRPr="009D0699">
        <w:rPr>
          <w:rFonts w:cs="Times New Roman"/>
          <w:b/>
          <w:szCs w:val="24"/>
          <w:u w:val="single" w:color="000000"/>
        </w:rPr>
        <w:t>data elements to be</w:t>
      </w:r>
      <w:r w:rsidR="00E31B68" w:rsidRPr="009D0699">
        <w:rPr>
          <w:rFonts w:cs="Times New Roman"/>
          <w:b/>
          <w:spacing w:val="84"/>
          <w:szCs w:val="24"/>
          <w:u w:val="single"/>
        </w:rPr>
        <w:t xml:space="preserve"> </w:t>
      </w:r>
      <w:r w:rsidR="00E31B68" w:rsidRPr="009D0699">
        <w:rPr>
          <w:rFonts w:cs="Times New Roman"/>
          <w:b/>
          <w:szCs w:val="24"/>
          <w:u w:val="single" w:color="000000"/>
        </w:rPr>
        <w:t>recorded, disclosed, or reported</w:t>
      </w:r>
      <w:r w:rsidR="00E31B68" w:rsidRPr="009D0699">
        <w:rPr>
          <w:rFonts w:cs="Times New Roman"/>
          <w:b/>
          <w:szCs w:val="24"/>
          <w:u w:val="single"/>
        </w:rPr>
        <w:t>.</w:t>
      </w:r>
    </w:p>
    <w:p w14:paraId="53B7B7F5" w14:textId="77777777" w:rsidR="00B92A4A" w:rsidRPr="009D0699" w:rsidRDefault="00B92A4A" w:rsidP="009D0699">
      <w:pPr>
        <w:rPr>
          <w:rFonts w:eastAsia="Times New Roman" w:cs="Times New Roman"/>
          <w:b/>
          <w:bCs/>
          <w:szCs w:val="24"/>
        </w:rPr>
      </w:pPr>
    </w:p>
    <w:p w14:paraId="4A190373" w14:textId="7CAB5F82" w:rsidR="00B92A4A" w:rsidRPr="009D0699" w:rsidRDefault="00E31B68" w:rsidP="009D0699">
      <w:pPr>
        <w:rPr>
          <w:rFonts w:cs="Times New Roman"/>
          <w:szCs w:val="24"/>
        </w:rPr>
      </w:pPr>
      <w:r w:rsidRPr="009D0699">
        <w:rPr>
          <w:rFonts w:cs="Times New Roman"/>
          <w:szCs w:val="24"/>
        </w:rPr>
        <w:t xml:space="preserve">A </w:t>
      </w:r>
      <w:r w:rsidRPr="009D0699">
        <w:rPr>
          <w:rFonts w:cs="Times New Roman"/>
          <w:szCs w:val="24"/>
          <w:u w:val="single" w:color="000000"/>
        </w:rPr>
        <w:t>Federal</w:t>
      </w:r>
      <w:r w:rsidRPr="009D0699">
        <w:rPr>
          <w:rFonts w:cs="Times New Roman"/>
          <w:spacing w:val="1"/>
          <w:szCs w:val="24"/>
          <w:u w:val="single" w:color="000000"/>
        </w:rPr>
        <w:t xml:space="preserve"> </w:t>
      </w:r>
      <w:r w:rsidRPr="009D0699">
        <w:rPr>
          <w:rFonts w:cs="Times New Roman"/>
          <w:szCs w:val="24"/>
          <w:u w:val="single" w:color="000000"/>
        </w:rPr>
        <w:t>Register</w:t>
      </w:r>
      <w:r w:rsidRPr="00124220">
        <w:rPr>
          <w:rFonts w:cs="Times New Roman"/>
          <w:spacing w:val="2"/>
          <w:szCs w:val="24"/>
        </w:rPr>
        <w:t xml:space="preserve"> </w:t>
      </w:r>
      <w:r w:rsidRPr="009D0699">
        <w:rPr>
          <w:rFonts w:cs="Times New Roman"/>
          <w:szCs w:val="24"/>
        </w:rPr>
        <w:t xml:space="preserve">Notice published on </w:t>
      </w:r>
      <w:r w:rsidR="007D5F71">
        <w:rPr>
          <w:rFonts w:cs="Times New Roman"/>
          <w:szCs w:val="24"/>
        </w:rPr>
        <w:t>March 7</w:t>
      </w:r>
      <w:r w:rsidRPr="00F60D07">
        <w:rPr>
          <w:rFonts w:cs="Times New Roman"/>
          <w:szCs w:val="24"/>
        </w:rPr>
        <w:t>, 20</w:t>
      </w:r>
      <w:r w:rsidR="00B16B66" w:rsidRPr="00F60D07">
        <w:rPr>
          <w:rFonts w:cs="Times New Roman"/>
          <w:szCs w:val="24"/>
        </w:rPr>
        <w:t>1</w:t>
      </w:r>
      <w:r w:rsidR="007D5F71">
        <w:rPr>
          <w:rFonts w:cs="Times New Roman"/>
          <w:szCs w:val="24"/>
        </w:rPr>
        <w:t>9</w:t>
      </w:r>
      <w:r w:rsidRPr="00F60D07">
        <w:rPr>
          <w:rFonts w:cs="Times New Roman"/>
          <w:szCs w:val="24"/>
        </w:rPr>
        <w:t xml:space="preserve"> (</w:t>
      </w:r>
      <w:r w:rsidR="007D5F71">
        <w:rPr>
          <w:rFonts w:cs="Times New Roman"/>
          <w:szCs w:val="24"/>
        </w:rPr>
        <w:t>84 FR</w:t>
      </w:r>
      <w:r w:rsidRPr="00F60D07">
        <w:rPr>
          <w:rFonts w:cs="Times New Roman"/>
          <w:szCs w:val="24"/>
        </w:rPr>
        <w:t xml:space="preserve"> </w:t>
      </w:r>
      <w:r w:rsidR="007D5F71">
        <w:rPr>
          <w:rFonts w:cs="Times New Roman"/>
          <w:szCs w:val="24"/>
        </w:rPr>
        <w:t>8311</w:t>
      </w:r>
      <w:r w:rsidRPr="00F60D07">
        <w:rPr>
          <w:rFonts w:cs="Times New Roman"/>
          <w:szCs w:val="24"/>
        </w:rPr>
        <w:t>)</w:t>
      </w:r>
      <w:r w:rsidRPr="009D0699">
        <w:rPr>
          <w:rFonts w:cs="Times New Roman"/>
          <w:szCs w:val="24"/>
        </w:rPr>
        <w:t xml:space="preserve"> solicited public</w:t>
      </w:r>
      <w:r w:rsidRPr="009D0699">
        <w:rPr>
          <w:rFonts w:cs="Times New Roman"/>
          <w:spacing w:val="22"/>
          <w:szCs w:val="24"/>
        </w:rPr>
        <w:t xml:space="preserve"> </w:t>
      </w:r>
      <w:r w:rsidRPr="009D0699">
        <w:rPr>
          <w:rFonts w:cs="Times New Roman"/>
          <w:szCs w:val="24"/>
        </w:rPr>
        <w:t xml:space="preserve">comment on this </w:t>
      </w:r>
      <w:r w:rsidR="00D40E4F">
        <w:rPr>
          <w:rFonts w:cs="Times New Roman"/>
          <w:szCs w:val="24"/>
        </w:rPr>
        <w:t>revision</w:t>
      </w:r>
      <w:r w:rsidRPr="009D0699">
        <w:rPr>
          <w:rFonts w:cs="Times New Roman"/>
          <w:szCs w:val="24"/>
        </w:rPr>
        <w:t>.</w:t>
      </w:r>
      <w:r w:rsidR="00CA7A38" w:rsidRPr="009D0699">
        <w:rPr>
          <w:rFonts w:cs="Times New Roman"/>
          <w:szCs w:val="24"/>
        </w:rPr>
        <w:t xml:space="preserve"> </w:t>
      </w:r>
    </w:p>
    <w:p w14:paraId="3CA63DA0" w14:textId="1D65D759" w:rsidR="00B92A4A" w:rsidRDefault="00B92A4A" w:rsidP="009D0699">
      <w:pPr>
        <w:rPr>
          <w:rFonts w:eastAsia="Times New Roman" w:cs="Times New Roman"/>
          <w:szCs w:val="24"/>
        </w:rPr>
      </w:pPr>
    </w:p>
    <w:p w14:paraId="7513479E" w14:textId="41F3C47C" w:rsidR="005D2E37" w:rsidRDefault="008929EA" w:rsidP="005D2E37">
      <w:pPr>
        <w:rPr>
          <w:rFonts w:eastAsia="Times New Roman" w:cs="Times New Roman"/>
          <w:szCs w:val="24"/>
        </w:rPr>
      </w:pPr>
      <w:r>
        <w:rPr>
          <w:rFonts w:eastAsia="Times New Roman" w:cs="Times New Roman"/>
          <w:szCs w:val="24"/>
        </w:rPr>
        <w:t xml:space="preserve">NMFS asked for comments from Pacific Highly Migratory Species Permit holders using the gear types large mesh drift gillnet, harpoon, and purse seine.  </w:t>
      </w:r>
      <w:r w:rsidR="00FA794C">
        <w:rPr>
          <w:rFonts w:eastAsia="Times New Roman" w:cs="Times New Roman"/>
          <w:szCs w:val="24"/>
        </w:rPr>
        <w:t>3 public comments from HMS permit holder</w:t>
      </w:r>
      <w:r w:rsidR="00436FBB">
        <w:rPr>
          <w:rFonts w:eastAsia="Times New Roman" w:cs="Times New Roman"/>
          <w:szCs w:val="24"/>
        </w:rPr>
        <w:t>s</w:t>
      </w:r>
      <w:r w:rsidR="00687940">
        <w:rPr>
          <w:rFonts w:eastAsia="Times New Roman" w:cs="Times New Roman"/>
          <w:szCs w:val="24"/>
        </w:rPr>
        <w:t xml:space="preserve"> were received in response to the </w:t>
      </w:r>
      <w:r w:rsidR="005D2E37">
        <w:rPr>
          <w:rFonts w:eastAsia="Times New Roman" w:cs="Times New Roman"/>
          <w:szCs w:val="24"/>
        </w:rPr>
        <w:t>60-day Federal Registry notice for the</w:t>
      </w:r>
      <w:r w:rsidR="00687940">
        <w:rPr>
          <w:rFonts w:eastAsia="Times New Roman" w:cs="Times New Roman"/>
          <w:szCs w:val="24"/>
        </w:rPr>
        <w:t xml:space="preserve"> collection of Drift Gillnet, Harpoon, and Purse Seine Federal Logbooks.  </w:t>
      </w:r>
    </w:p>
    <w:p w14:paraId="3CE6A76A" w14:textId="77777777" w:rsidR="005D2E37" w:rsidRDefault="005D2E37" w:rsidP="005D2E37">
      <w:pPr>
        <w:rPr>
          <w:rFonts w:eastAsia="Times New Roman" w:cs="Times New Roman"/>
          <w:szCs w:val="24"/>
        </w:rPr>
      </w:pPr>
    </w:p>
    <w:p w14:paraId="16FC7E34" w14:textId="594FAE4E" w:rsidR="005D2E37" w:rsidRDefault="005D2E37" w:rsidP="005D2E37">
      <w:pPr>
        <w:rPr>
          <w:rFonts w:eastAsia="Times New Roman" w:cs="Times New Roman"/>
          <w:szCs w:val="24"/>
        </w:rPr>
      </w:pPr>
      <w:r>
        <w:rPr>
          <w:rFonts w:eastAsia="Times New Roman" w:cs="Times New Roman"/>
          <w:szCs w:val="24"/>
        </w:rPr>
        <w:t>No comments were received that addressed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of other forms of information technology.</w:t>
      </w:r>
    </w:p>
    <w:p w14:paraId="67033823" w14:textId="40848515" w:rsidR="00687940" w:rsidRDefault="00687940" w:rsidP="009D0699">
      <w:pPr>
        <w:rPr>
          <w:rFonts w:eastAsia="Times New Roman" w:cs="Times New Roman"/>
          <w:szCs w:val="24"/>
        </w:rPr>
      </w:pPr>
    </w:p>
    <w:p w14:paraId="4F8A4773" w14:textId="0D25BCDB" w:rsidR="005D2E37" w:rsidRDefault="00FA794C" w:rsidP="005D2E37">
      <w:pPr>
        <w:rPr>
          <w:rFonts w:eastAsia="Times New Roman" w:cs="Times New Roman"/>
          <w:szCs w:val="24"/>
        </w:rPr>
      </w:pPr>
      <w:r>
        <w:rPr>
          <w:rFonts w:eastAsia="Times New Roman" w:cs="Times New Roman"/>
          <w:szCs w:val="24"/>
        </w:rPr>
        <w:t>The c</w:t>
      </w:r>
      <w:r w:rsidR="005D2E37">
        <w:rPr>
          <w:rFonts w:eastAsia="Times New Roman" w:cs="Times New Roman"/>
          <w:szCs w:val="24"/>
        </w:rPr>
        <w:t xml:space="preserve">omments </w:t>
      </w:r>
      <w:r>
        <w:rPr>
          <w:rFonts w:eastAsia="Times New Roman" w:cs="Times New Roman"/>
          <w:szCs w:val="24"/>
        </w:rPr>
        <w:t xml:space="preserve">from the permit holders </w:t>
      </w:r>
      <w:r w:rsidR="005D2E37">
        <w:rPr>
          <w:rFonts w:eastAsia="Times New Roman" w:cs="Times New Roman"/>
          <w:szCs w:val="24"/>
        </w:rPr>
        <w:t xml:space="preserve">included suggestions to provide more space for the several species caught.  To reduce the amount of space to record each possible species, columns for the most frequently caught species (swordfish and thresher) were made in addition to a column for “other” species to list in rows the name and number of fish caught in that fishing set.  Fishermen are allowed to use more than one row per fishing trip, if necessary.  </w:t>
      </w:r>
      <w:r>
        <w:rPr>
          <w:rFonts w:eastAsia="Times New Roman" w:cs="Times New Roman"/>
          <w:szCs w:val="24"/>
        </w:rPr>
        <w:t>All of these suggestions were incorporated into the final logbook format for each logbook.</w:t>
      </w:r>
    </w:p>
    <w:p w14:paraId="2F62AA21" w14:textId="77777777" w:rsidR="00687940" w:rsidRDefault="00687940" w:rsidP="009D0699">
      <w:pPr>
        <w:rPr>
          <w:rFonts w:eastAsia="Times New Roman" w:cs="Times New Roman"/>
          <w:szCs w:val="24"/>
        </w:rPr>
      </w:pPr>
    </w:p>
    <w:p w14:paraId="119961A2" w14:textId="0DE6868E" w:rsidR="00297064" w:rsidRDefault="005C34D6" w:rsidP="009D0699">
      <w:pPr>
        <w:rPr>
          <w:rFonts w:eastAsia="Times New Roman" w:cs="Times New Roman"/>
          <w:szCs w:val="24"/>
        </w:rPr>
      </w:pPr>
      <w:r>
        <w:rPr>
          <w:rFonts w:eastAsia="Times New Roman" w:cs="Times New Roman"/>
          <w:szCs w:val="24"/>
        </w:rPr>
        <w:t>In addition</w:t>
      </w:r>
      <w:r w:rsidR="008929EA">
        <w:rPr>
          <w:rFonts w:eastAsia="Times New Roman" w:cs="Times New Roman"/>
          <w:szCs w:val="24"/>
        </w:rPr>
        <w:t xml:space="preserve"> to permit holders</w:t>
      </w:r>
      <w:r>
        <w:rPr>
          <w:rFonts w:eastAsia="Times New Roman" w:cs="Times New Roman"/>
          <w:szCs w:val="24"/>
        </w:rPr>
        <w:t xml:space="preserve">, representatives from the Center were invited to comment during the initial phase of logbook development to insure that the necessary information was being collected to accurately </w:t>
      </w:r>
      <w:r w:rsidR="00D72B46">
        <w:rPr>
          <w:rFonts w:eastAsia="Times New Roman" w:cs="Times New Roman"/>
          <w:szCs w:val="24"/>
        </w:rPr>
        <w:t>reflect fishing effor</w:t>
      </w:r>
      <w:r w:rsidR="00D40E4F">
        <w:rPr>
          <w:rFonts w:eastAsia="Times New Roman" w:cs="Times New Roman"/>
          <w:szCs w:val="24"/>
        </w:rPr>
        <w:t>t</w:t>
      </w:r>
      <w:r w:rsidR="00D72B46">
        <w:rPr>
          <w:rFonts w:eastAsia="Times New Roman" w:cs="Times New Roman"/>
          <w:szCs w:val="24"/>
        </w:rPr>
        <w:t>.</w:t>
      </w:r>
      <w:r w:rsidR="00D40E4F">
        <w:rPr>
          <w:rFonts w:eastAsia="Times New Roman" w:cs="Times New Roman"/>
          <w:szCs w:val="24"/>
        </w:rPr>
        <w:t xml:space="preserve">  </w:t>
      </w:r>
      <w:r w:rsidR="00FA794C">
        <w:rPr>
          <w:rFonts w:eastAsia="Times New Roman" w:cs="Times New Roman"/>
          <w:szCs w:val="24"/>
        </w:rPr>
        <w:t>Comments from the Center were made on the format (column size and amount of rows per fishing day) of the logbooks and adjustments to the format were made accordingly.</w:t>
      </w:r>
    </w:p>
    <w:p w14:paraId="5F91BAFC" w14:textId="77777777" w:rsidR="004B559A" w:rsidRDefault="004B559A" w:rsidP="009D0699">
      <w:pPr>
        <w:rPr>
          <w:rFonts w:eastAsia="Times New Roman" w:cs="Times New Roman"/>
          <w:szCs w:val="24"/>
        </w:rPr>
      </w:pPr>
    </w:p>
    <w:p w14:paraId="13514675" w14:textId="6371811D" w:rsidR="00B92A4A" w:rsidRPr="009D0699" w:rsidRDefault="00743205" w:rsidP="009D0699">
      <w:pPr>
        <w:rPr>
          <w:rFonts w:cs="Times New Roman"/>
          <w:b/>
          <w:bCs/>
          <w:szCs w:val="24"/>
          <w:u w:val="single"/>
        </w:rPr>
      </w:pPr>
      <w:r w:rsidRPr="009D0699">
        <w:rPr>
          <w:rFonts w:cs="Times New Roman"/>
          <w:b/>
          <w:szCs w:val="24"/>
        </w:rPr>
        <w:t xml:space="preserve">9.  </w:t>
      </w:r>
      <w:r w:rsidR="00E31B68" w:rsidRPr="009D0699">
        <w:rPr>
          <w:rFonts w:cs="Times New Roman"/>
          <w:b/>
          <w:szCs w:val="24"/>
          <w:u w:val="single"/>
        </w:rPr>
        <w:t>Explain any decisions</w:t>
      </w:r>
      <w:r w:rsidR="00E31B68" w:rsidRPr="009D0699">
        <w:rPr>
          <w:rFonts w:cs="Times New Roman"/>
          <w:b/>
          <w:spacing w:val="-3"/>
          <w:szCs w:val="24"/>
          <w:u w:val="single"/>
        </w:rPr>
        <w:t xml:space="preserve"> </w:t>
      </w:r>
      <w:r w:rsidR="00E31B68" w:rsidRPr="009D0699">
        <w:rPr>
          <w:rFonts w:cs="Times New Roman"/>
          <w:b/>
          <w:szCs w:val="24"/>
          <w:u w:val="single"/>
        </w:rPr>
        <w:t xml:space="preserve">to provide payments </w:t>
      </w:r>
      <w:r w:rsidR="00E31B68" w:rsidRPr="009D0699">
        <w:rPr>
          <w:rFonts w:cs="Times New Roman"/>
          <w:b/>
          <w:spacing w:val="1"/>
          <w:szCs w:val="24"/>
          <w:u w:val="single"/>
        </w:rPr>
        <w:t xml:space="preserve">or </w:t>
      </w:r>
      <w:r w:rsidR="00E31B68" w:rsidRPr="009D0699">
        <w:rPr>
          <w:rFonts w:cs="Times New Roman"/>
          <w:b/>
          <w:szCs w:val="24"/>
          <w:u w:val="single"/>
        </w:rPr>
        <w:t>gifts to respondents, other than remuneration of</w:t>
      </w:r>
      <w:r w:rsidR="00E31B68" w:rsidRPr="009D0699">
        <w:rPr>
          <w:rFonts w:cs="Times New Roman"/>
          <w:b/>
          <w:spacing w:val="1"/>
          <w:szCs w:val="24"/>
          <w:u w:val="single"/>
        </w:rPr>
        <w:t xml:space="preserve"> </w:t>
      </w:r>
      <w:r w:rsidR="00E31B68" w:rsidRPr="009D0699">
        <w:rPr>
          <w:rFonts w:cs="Times New Roman"/>
          <w:b/>
          <w:szCs w:val="24"/>
          <w:u w:val="single"/>
        </w:rPr>
        <w:t>contractors</w:t>
      </w:r>
      <w:r w:rsidR="00E31B68" w:rsidRPr="009D0699">
        <w:rPr>
          <w:rFonts w:cs="Times New Roman"/>
          <w:b/>
          <w:spacing w:val="1"/>
          <w:szCs w:val="24"/>
          <w:u w:val="single"/>
        </w:rPr>
        <w:t xml:space="preserve"> </w:t>
      </w:r>
      <w:r w:rsidR="00E31B68" w:rsidRPr="009D0699">
        <w:rPr>
          <w:rFonts w:cs="Times New Roman"/>
          <w:b/>
          <w:szCs w:val="24"/>
          <w:u w:val="single"/>
        </w:rPr>
        <w:t>or grantees.</w:t>
      </w:r>
    </w:p>
    <w:p w14:paraId="30089F31" w14:textId="77777777" w:rsidR="00B92A4A" w:rsidRPr="009D0699" w:rsidRDefault="00B92A4A" w:rsidP="009D0699">
      <w:pPr>
        <w:rPr>
          <w:rFonts w:eastAsia="Times New Roman" w:cs="Times New Roman"/>
          <w:b/>
          <w:bCs/>
          <w:szCs w:val="24"/>
        </w:rPr>
      </w:pPr>
    </w:p>
    <w:p w14:paraId="55CFE67A" w14:textId="77777777" w:rsidR="00B92A4A" w:rsidRPr="009D0699" w:rsidRDefault="00E31B68" w:rsidP="009D0699">
      <w:pPr>
        <w:rPr>
          <w:rFonts w:cs="Times New Roman"/>
          <w:szCs w:val="24"/>
        </w:rPr>
      </w:pPr>
      <w:r w:rsidRPr="009D0699">
        <w:rPr>
          <w:rFonts w:cs="Times New Roman"/>
          <w:szCs w:val="24"/>
        </w:rPr>
        <w:t>No payments or</w:t>
      </w:r>
      <w:r w:rsidRPr="009D0699">
        <w:rPr>
          <w:rFonts w:cs="Times New Roman"/>
          <w:spacing w:val="1"/>
          <w:szCs w:val="24"/>
        </w:rPr>
        <w:t xml:space="preserve"> </w:t>
      </w:r>
      <w:r w:rsidRPr="009D0699">
        <w:rPr>
          <w:rFonts w:cs="Times New Roman"/>
          <w:szCs w:val="24"/>
        </w:rPr>
        <w:t>gifts are</w:t>
      </w:r>
      <w:r w:rsidRPr="009D0699">
        <w:rPr>
          <w:rFonts w:cs="Times New Roman"/>
          <w:spacing w:val="1"/>
          <w:szCs w:val="24"/>
        </w:rPr>
        <w:t xml:space="preserve"> </w:t>
      </w:r>
      <w:r w:rsidRPr="009D0699">
        <w:rPr>
          <w:rFonts w:cs="Times New Roman"/>
          <w:szCs w:val="24"/>
        </w:rPr>
        <w:t>made to respondents.</w:t>
      </w:r>
    </w:p>
    <w:p w14:paraId="23C9C1B2" w14:textId="77777777" w:rsidR="00B92A4A" w:rsidRPr="009D0699" w:rsidRDefault="00B92A4A" w:rsidP="009D0699">
      <w:pPr>
        <w:rPr>
          <w:rFonts w:eastAsia="Times New Roman" w:cs="Times New Roman"/>
          <w:szCs w:val="24"/>
        </w:rPr>
      </w:pPr>
    </w:p>
    <w:p w14:paraId="0E18884F" w14:textId="1601B96E" w:rsidR="00B92A4A" w:rsidRPr="009D0699" w:rsidRDefault="009D0699" w:rsidP="009D0699">
      <w:pPr>
        <w:rPr>
          <w:rFonts w:cs="Times New Roman"/>
          <w:b/>
          <w:bCs/>
          <w:szCs w:val="24"/>
        </w:rPr>
      </w:pPr>
      <w:r w:rsidRPr="009D0699">
        <w:rPr>
          <w:rFonts w:cs="Times New Roman"/>
          <w:b/>
          <w:szCs w:val="24"/>
          <w:u w:color="000000"/>
        </w:rPr>
        <w:t xml:space="preserve">10.  </w:t>
      </w:r>
      <w:r w:rsidR="00E31B68" w:rsidRPr="009D0699">
        <w:rPr>
          <w:rFonts w:cs="Times New Roman"/>
          <w:szCs w:val="24"/>
          <w:u w:val="thick" w:color="000000"/>
        </w:rPr>
        <w:t>Describe</w:t>
      </w:r>
      <w:r w:rsidR="00E31B68" w:rsidRPr="009D0699">
        <w:rPr>
          <w:rFonts w:cs="Times New Roman"/>
          <w:spacing w:val="-2"/>
          <w:szCs w:val="24"/>
          <w:u w:val="thick" w:color="000000"/>
        </w:rPr>
        <w:t xml:space="preserve"> </w:t>
      </w:r>
      <w:r w:rsidR="00E31B68" w:rsidRPr="009D0699">
        <w:rPr>
          <w:rFonts w:cs="Times New Roman"/>
          <w:szCs w:val="24"/>
          <w:u w:val="thick" w:color="000000"/>
        </w:rPr>
        <w:t>any assurance of</w:t>
      </w:r>
      <w:r w:rsidR="00E31B68" w:rsidRPr="009D0699">
        <w:rPr>
          <w:rFonts w:cs="Times New Roman"/>
          <w:spacing w:val="1"/>
          <w:szCs w:val="24"/>
          <w:u w:val="thick" w:color="000000"/>
        </w:rPr>
        <w:t xml:space="preserve"> </w:t>
      </w:r>
      <w:r w:rsidR="00E31B68" w:rsidRPr="009D0699">
        <w:rPr>
          <w:rFonts w:cs="Times New Roman"/>
          <w:szCs w:val="24"/>
          <w:u w:val="thick" w:color="000000"/>
        </w:rPr>
        <w:t>confidentiality provided to respondents and the</w:t>
      </w:r>
      <w:r w:rsidR="00E31B68" w:rsidRPr="009D0699">
        <w:rPr>
          <w:rFonts w:cs="Times New Roman"/>
          <w:spacing w:val="-2"/>
          <w:szCs w:val="24"/>
          <w:u w:val="thick" w:color="000000"/>
        </w:rPr>
        <w:t xml:space="preserve"> </w:t>
      </w:r>
      <w:r w:rsidR="00E31B68" w:rsidRPr="009D0699">
        <w:rPr>
          <w:rFonts w:cs="Times New Roman"/>
          <w:szCs w:val="24"/>
          <w:u w:val="thick" w:color="000000"/>
        </w:rPr>
        <w:t>basis</w:t>
      </w:r>
      <w:r w:rsidR="00E31B68" w:rsidRPr="009D0699">
        <w:rPr>
          <w:rFonts w:cs="Times New Roman"/>
          <w:spacing w:val="-3"/>
          <w:szCs w:val="24"/>
          <w:u w:val="thick" w:color="000000"/>
        </w:rPr>
        <w:t xml:space="preserve"> </w:t>
      </w:r>
      <w:r w:rsidR="00E31B68" w:rsidRPr="009D0699">
        <w:rPr>
          <w:rFonts w:cs="Times New Roman"/>
          <w:szCs w:val="24"/>
          <w:u w:val="thick" w:color="000000"/>
        </w:rPr>
        <w:t>for assurance in statute, regulation, or agency policy</w:t>
      </w:r>
      <w:r w:rsidR="00E31B68" w:rsidRPr="009D0699">
        <w:rPr>
          <w:rFonts w:cs="Times New Roman"/>
          <w:szCs w:val="24"/>
        </w:rPr>
        <w:t>.</w:t>
      </w:r>
    </w:p>
    <w:p w14:paraId="5E31EC7B" w14:textId="77777777" w:rsidR="00B92A4A" w:rsidRPr="009D0699" w:rsidRDefault="00B92A4A" w:rsidP="009D0699">
      <w:pPr>
        <w:rPr>
          <w:rFonts w:eastAsia="Times New Roman" w:cs="Times New Roman"/>
          <w:b/>
          <w:bCs/>
          <w:szCs w:val="24"/>
        </w:rPr>
      </w:pPr>
    </w:p>
    <w:p w14:paraId="3C4A03D9" w14:textId="77777777" w:rsidR="00B92A4A" w:rsidRPr="009D0699" w:rsidRDefault="00E31B68" w:rsidP="009D0699">
      <w:pPr>
        <w:rPr>
          <w:rFonts w:cs="Times New Roman"/>
          <w:szCs w:val="24"/>
        </w:rPr>
      </w:pPr>
      <w:r w:rsidRPr="009D0699">
        <w:rPr>
          <w:rFonts w:cs="Times New Roman"/>
          <w:szCs w:val="24"/>
        </w:rPr>
        <w:t xml:space="preserve">As stated on the form, per </w:t>
      </w:r>
      <w:r w:rsidRPr="009D0699">
        <w:rPr>
          <w:rFonts w:cs="Times New Roman"/>
          <w:color w:val="0000FF"/>
          <w:szCs w:val="24"/>
          <w:u w:val="single" w:color="0000FF"/>
        </w:rPr>
        <w:t>NOAA Administrative</w:t>
      </w:r>
      <w:r w:rsidRPr="009D0699">
        <w:rPr>
          <w:rFonts w:cs="Times New Roman"/>
          <w:color w:val="0000FF"/>
          <w:spacing w:val="1"/>
          <w:szCs w:val="24"/>
          <w:u w:val="single" w:color="0000FF"/>
        </w:rPr>
        <w:t xml:space="preserve"> </w:t>
      </w:r>
      <w:r w:rsidRPr="009D0699">
        <w:rPr>
          <w:rFonts w:cs="Times New Roman"/>
          <w:color w:val="0000FF"/>
          <w:szCs w:val="24"/>
          <w:u w:val="single" w:color="0000FF"/>
        </w:rPr>
        <w:t>Order 216-100</w:t>
      </w:r>
      <w:r w:rsidRPr="009D0699">
        <w:rPr>
          <w:rFonts w:cs="Times New Roman"/>
          <w:szCs w:val="24"/>
        </w:rPr>
        <w:t>, data</w:t>
      </w:r>
      <w:r w:rsidRPr="009D0699">
        <w:rPr>
          <w:rFonts w:cs="Times New Roman"/>
          <w:spacing w:val="1"/>
          <w:szCs w:val="24"/>
        </w:rPr>
        <w:t xml:space="preserve"> </w:t>
      </w:r>
      <w:r w:rsidRPr="009D0699">
        <w:rPr>
          <w:rFonts w:cs="Times New Roman"/>
          <w:szCs w:val="24"/>
        </w:rPr>
        <w:t>are</w:t>
      </w:r>
      <w:r w:rsidRPr="009D0699">
        <w:rPr>
          <w:rFonts w:cs="Times New Roman"/>
          <w:spacing w:val="1"/>
          <w:szCs w:val="24"/>
        </w:rPr>
        <w:t xml:space="preserve"> </w:t>
      </w:r>
      <w:r w:rsidRPr="009D0699">
        <w:rPr>
          <w:rFonts w:cs="Times New Roman"/>
          <w:szCs w:val="24"/>
        </w:rPr>
        <w:t>considered</w:t>
      </w:r>
      <w:r w:rsidRPr="009D0699">
        <w:rPr>
          <w:rFonts w:cs="Times New Roman"/>
          <w:spacing w:val="64"/>
          <w:szCs w:val="24"/>
        </w:rPr>
        <w:t xml:space="preserve"> </w:t>
      </w:r>
      <w:r w:rsidRPr="009D0699">
        <w:rPr>
          <w:rFonts w:cs="Times New Roman"/>
          <w:szCs w:val="24"/>
        </w:rPr>
        <w:t xml:space="preserve">confidential and can </w:t>
      </w:r>
      <w:r w:rsidRPr="009D0699">
        <w:rPr>
          <w:rFonts w:cs="Times New Roman"/>
          <w:spacing w:val="1"/>
          <w:szCs w:val="24"/>
        </w:rPr>
        <w:t>only</w:t>
      </w:r>
      <w:r w:rsidRPr="009D0699">
        <w:rPr>
          <w:rFonts w:cs="Times New Roman"/>
          <w:spacing w:val="-3"/>
          <w:szCs w:val="24"/>
        </w:rPr>
        <w:t xml:space="preserve"> </w:t>
      </w:r>
      <w:r w:rsidRPr="009D0699">
        <w:rPr>
          <w:rFonts w:cs="Times New Roman"/>
          <w:szCs w:val="24"/>
        </w:rPr>
        <w:t>be distributed in summary</w:t>
      </w:r>
      <w:r w:rsidRPr="009D0699">
        <w:rPr>
          <w:rFonts w:cs="Times New Roman"/>
          <w:spacing w:val="-3"/>
          <w:szCs w:val="24"/>
        </w:rPr>
        <w:t xml:space="preserve"> </w:t>
      </w:r>
      <w:r w:rsidRPr="009D0699">
        <w:rPr>
          <w:rFonts w:cs="Times New Roman"/>
          <w:szCs w:val="24"/>
        </w:rPr>
        <w:t>form so as not to reveal the operations of a</w:t>
      </w:r>
      <w:r w:rsidRPr="009D0699">
        <w:rPr>
          <w:rFonts w:cs="Times New Roman"/>
          <w:spacing w:val="75"/>
          <w:szCs w:val="24"/>
        </w:rPr>
        <w:t xml:space="preserve"> </w:t>
      </w:r>
      <w:r w:rsidRPr="009D0699">
        <w:rPr>
          <w:rFonts w:cs="Times New Roman"/>
          <w:szCs w:val="24"/>
        </w:rPr>
        <w:t xml:space="preserve">unique vessel. This practice is consistent with the </w:t>
      </w:r>
      <w:r w:rsidRPr="009D0699">
        <w:rPr>
          <w:rFonts w:cs="Times New Roman"/>
          <w:color w:val="0000FF"/>
          <w:szCs w:val="24"/>
          <w:u w:val="single" w:color="0000FF"/>
        </w:rPr>
        <w:t>Trade Secrets Act</w:t>
      </w:r>
      <w:r w:rsidRPr="009D0699">
        <w:rPr>
          <w:rFonts w:cs="Times New Roman"/>
          <w:szCs w:val="24"/>
        </w:rPr>
        <w:t>.</w:t>
      </w:r>
    </w:p>
    <w:p w14:paraId="7E827B83" w14:textId="77777777" w:rsidR="00CA7A38" w:rsidRPr="009D0699" w:rsidRDefault="00CA7A38" w:rsidP="009D0699">
      <w:pPr>
        <w:rPr>
          <w:rFonts w:cs="Times New Roman"/>
          <w:szCs w:val="24"/>
        </w:rPr>
      </w:pPr>
    </w:p>
    <w:p w14:paraId="6EC94F11" w14:textId="5B337FC9" w:rsidR="00B92A4A" w:rsidRPr="009D0699" w:rsidRDefault="009D0699" w:rsidP="009D0699">
      <w:pPr>
        <w:rPr>
          <w:rFonts w:cs="Times New Roman"/>
          <w:b/>
          <w:bCs/>
          <w:szCs w:val="24"/>
        </w:rPr>
      </w:pPr>
      <w:r w:rsidRPr="009D0699">
        <w:rPr>
          <w:rFonts w:cs="Times New Roman"/>
          <w:b/>
          <w:szCs w:val="24"/>
          <w:u w:color="000000"/>
        </w:rPr>
        <w:t xml:space="preserve">11.  </w:t>
      </w:r>
      <w:r w:rsidR="00E31B68" w:rsidRPr="009D0699">
        <w:rPr>
          <w:rFonts w:cs="Times New Roman"/>
          <w:szCs w:val="24"/>
          <w:u w:val="thick" w:color="000000"/>
        </w:rPr>
        <w:t>Provide additional justification</w:t>
      </w:r>
      <w:r w:rsidR="00E31B68" w:rsidRPr="009D0699">
        <w:rPr>
          <w:rFonts w:cs="Times New Roman"/>
          <w:spacing w:val="-2"/>
          <w:szCs w:val="24"/>
          <w:u w:val="thick" w:color="000000"/>
        </w:rPr>
        <w:t xml:space="preserve"> </w:t>
      </w:r>
      <w:r w:rsidR="00E31B68" w:rsidRPr="009D0699">
        <w:rPr>
          <w:rFonts w:cs="Times New Roman"/>
          <w:szCs w:val="24"/>
          <w:u w:val="thick" w:color="000000"/>
        </w:rPr>
        <w:t>for any questions of</w:t>
      </w:r>
      <w:r w:rsidR="00E31B68" w:rsidRPr="009D0699">
        <w:rPr>
          <w:rFonts w:cs="Times New Roman"/>
          <w:spacing w:val="1"/>
          <w:szCs w:val="24"/>
          <w:u w:val="thick" w:color="000000"/>
        </w:rPr>
        <w:t xml:space="preserve"> </w:t>
      </w:r>
      <w:r w:rsidR="00E31B68" w:rsidRPr="009D0699">
        <w:rPr>
          <w:rFonts w:cs="Times New Roman"/>
          <w:szCs w:val="24"/>
          <w:u w:val="thick" w:color="000000"/>
        </w:rPr>
        <w:t>a sensitive nature, such as sexual behavior and attitudes,</w:t>
      </w:r>
      <w:r w:rsidR="00E31B68" w:rsidRPr="009D0699">
        <w:rPr>
          <w:rFonts w:cs="Times New Roman"/>
          <w:spacing w:val="-3"/>
          <w:szCs w:val="24"/>
          <w:u w:val="thick" w:color="000000"/>
        </w:rPr>
        <w:t xml:space="preserve"> </w:t>
      </w:r>
      <w:r w:rsidR="00E31B68" w:rsidRPr="009D0699">
        <w:rPr>
          <w:rFonts w:cs="Times New Roman"/>
          <w:szCs w:val="24"/>
          <w:u w:val="thick" w:color="000000"/>
        </w:rPr>
        <w:t xml:space="preserve">religious beliefs, and </w:t>
      </w:r>
      <w:r w:rsidR="00E31B68" w:rsidRPr="009D0699">
        <w:rPr>
          <w:rFonts w:cs="Times New Roman"/>
          <w:spacing w:val="-2"/>
          <w:szCs w:val="24"/>
          <w:u w:val="thick" w:color="000000"/>
        </w:rPr>
        <w:t>other</w:t>
      </w:r>
      <w:r w:rsidR="00E31B68" w:rsidRPr="009D0699">
        <w:rPr>
          <w:rFonts w:cs="Times New Roman"/>
          <w:spacing w:val="2"/>
          <w:szCs w:val="24"/>
          <w:u w:val="thick" w:color="000000"/>
        </w:rPr>
        <w:t xml:space="preserve"> </w:t>
      </w:r>
      <w:r w:rsidR="00E31B68" w:rsidRPr="009D0699">
        <w:rPr>
          <w:rFonts w:cs="Times New Roman"/>
          <w:szCs w:val="24"/>
          <w:u w:val="thick" w:color="000000"/>
        </w:rPr>
        <w:t>matters</w:t>
      </w:r>
      <w:r w:rsidR="00E31B68" w:rsidRPr="009D0699">
        <w:rPr>
          <w:rFonts w:cs="Times New Roman"/>
          <w:spacing w:val="1"/>
          <w:szCs w:val="24"/>
          <w:u w:val="thick" w:color="000000"/>
        </w:rPr>
        <w:t xml:space="preserve"> </w:t>
      </w:r>
      <w:r w:rsidR="00E31B68" w:rsidRPr="009D0699">
        <w:rPr>
          <w:rFonts w:cs="Times New Roman"/>
          <w:szCs w:val="24"/>
          <w:u w:val="thick" w:color="000000"/>
        </w:rPr>
        <w:t>that are commonly considered</w:t>
      </w:r>
      <w:r w:rsidR="00E31B68" w:rsidRPr="009D0699">
        <w:rPr>
          <w:rFonts w:cs="Times New Roman"/>
          <w:spacing w:val="1"/>
          <w:szCs w:val="24"/>
          <w:u w:val="thick" w:color="000000"/>
        </w:rPr>
        <w:t xml:space="preserve"> </w:t>
      </w:r>
      <w:r w:rsidR="00E31B68" w:rsidRPr="009D0699">
        <w:rPr>
          <w:rFonts w:cs="Times New Roman"/>
          <w:szCs w:val="24"/>
          <w:u w:val="thick" w:color="000000"/>
        </w:rPr>
        <w:t>private</w:t>
      </w:r>
      <w:r w:rsidR="00E31B68" w:rsidRPr="009D0699">
        <w:rPr>
          <w:rFonts w:cs="Times New Roman"/>
          <w:szCs w:val="24"/>
        </w:rPr>
        <w:t>.</w:t>
      </w:r>
    </w:p>
    <w:p w14:paraId="3BEB3065" w14:textId="77777777" w:rsidR="00B92A4A" w:rsidRPr="009D0699" w:rsidRDefault="00B92A4A" w:rsidP="009D0699">
      <w:pPr>
        <w:rPr>
          <w:rFonts w:eastAsia="Times New Roman" w:cs="Times New Roman"/>
          <w:b/>
          <w:bCs/>
          <w:szCs w:val="24"/>
        </w:rPr>
      </w:pPr>
    </w:p>
    <w:p w14:paraId="48AC57DA" w14:textId="77777777" w:rsidR="00B92A4A" w:rsidRPr="009D0699" w:rsidRDefault="00E31B68" w:rsidP="009D0699">
      <w:pPr>
        <w:rPr>
          <w:rFonts w:cs="Times New Roman"/>
          <w:szCs w:val="24"/>
        </w:rPr>
      </w:pPr>
      <w:r w:rsidRPr="009D0699">
        <w:rPr>
          <w:rFonts w:cs="Times New Roman"/>
          <w:szCs w:val="24"/>
        </w:rPr>
        <w:t>No information of a sexual, religious or other private nature is</w:t>
      </w:r>
      <w:r w:rsidRPr="009D0699">
        <w:rPr>
          <w:rFonts w:cs="Times New Roman"/>
          <w:spacing w:val="2"/>
          <w:szCs w:val="24"/>
        </w:rPr>
        <w:t xml:space="preserve"> </w:t>
      </w:r>
      <w:r w:rsidRPr="009D0699">
        <w:rPr>
          <w:rFonts w:cs="Times New Roman"/>
          <w:szCs w:val="24"/>
        </w:rPr>
        <w:t>collected.</w:t>
      </w:r>
    </w:p>
    <w:p w14:paraId="16B312C6" w14:textId="77777777" w:rsidR="00B92A4A" w:rsidRPr="009D0699" w:rsidRDefault="00B92A4A" w:rsidP="009D0699">
      <w:pPr>
        <w:rPr>
          <w:rFonts w:eastAsia="Times New Roman" w:cs="Times New Roman"/>
          <w:szCs w:val="24"/>
        </w:rPr>
      </w:pPr>
    </w:p>
    <w:p w14:paraId="6EE401D4" w14:textId="61BA1F27" w:rsidR="00B92A4A" w:rsidRPr="009D0699" w:rsidRDefault="009D0699" w:rsidP="009D0699">
      <w:pPr>
        <w:rPr>
          <w:rFonts w:cs="Times New Roman"/>
          <w:b/>
          <w:bCs/>
          <w:szCs w:val="24"/>
        </w:rPr>
      </w:pPr>
      <w:r w:rsidRPr="009D0699">
        <w:rPr>
          <w:rFonts w:cs="Times New Roman"/>
          <w:b/>
          <w:szCs w:val="24"/>
          <w:u w:color="000000"/>
        </w:rPr>
        <w:t xml:space="preserve">12.  </w:t>
      </w:r>
      <w:r w:rsidR="00E31B68" w:rsidRPr="009D0699">
        <w:rPr>
          <w:rFonts w:cs="Times New Roman"/>
          <w:szCs w:val="24"/>
          <w:u w:val="thick" w:color="000000"/>
        </w:rPr>
        <w:t>Provide an estimate</w:t>
      </w:r>
      <w:r w:rsidR="00E31B68" w:rsidRPr="009D0699">
        <w:rPr>
          <w:rFonts w:cs="Times New Roman"/>
          <w:spacing w:val="1"/>
          <w:szCs w:val="24"/>
          <w:u w:val="thick" w:color="000000"/>
        </w:rPr>
        <w:t xml:space="preserve"> </w:t>
      </w:r>
      <w:r w:rsidR="00E31B68" w:rsidRPr="009D0699">
        <w:rPr>
          <w:rFonts w:cs="Times New Roman"/>
          <w:szCs w:val="24"/>
          <w:u w:val="thick" w:color="000000"/>
        </w:rPr>
        <w:t>in hours</w:t>
      </w:r>
      <w:r w:rsidR="00E31B68" w:rsidRPr="009D0699">
        <w:rPr>
          <w:rFonts w:cs="Times New Roman"/>
          <w:spacing w:val="1"/>
          <w:szCs w:val="24"/>
          <w:u w:val="thick" w:color="000000"/>
        </w:rPr>
        <w:t xml:space="preserve"> </w:t>
      </w:r>
      <w:r w:rsidR="00E31B68" w:rsidRPr="009D0699">
        <w:rPr>
          <w:rFonts w:cs="Times New Roman"/>
          <w:spacing w:val="-2"/>
          <w:szCs w:val="24"/>
          <w:u w:val="thick" w:color="000000"/>
        </w:rPr>
        <w:t>of</w:t>
      </w:r>
      <w:r w:rsidR="00E31B68" w:rsidRPr="009D0699">
        <w:rPr>
          <w:rFonts w:cs="Times New Roman"/>
          <w:spacing w:val="1"/>
          <w:szCs w:val="24"/>
          <w:u w:val="thick" w:color="000000"/>
        </w:rPr>
        <w:t xml:space="preserve"> </w:t>
      </w:r>
      <w:r w:rsidR="00E31B68" w:rsidRPr="009D0699">
        <w:rPr>
          <w:rFonts w:cs="Times New Roman"/>
          <w:szCs w:val="24"/>
          <w:u w:val="thick" w:color="000000"/>
        </w:rPr>
        <w:t>the burden of</w:t>
      </w:r>
      <w:r w:rsidR="00E31B68" w:rsidRPr="009D0699">
        <w:rPr>
          <w:rFonts w:cs="Times New Roman"/>
          <w:spacing w:val="1"/>
          <w:szCs w:val="24"/>
          <w:u w:val="thick" w:color="000000"/>
        </w:rPr>
        <w:t xml:space="preserve"> </w:t>
      </w:r>
      <w:r w:rsidR="00E31B68" w:rsidRPr="009D0699">
        <w:rPr>
          <w:rFonts w:cs="Times New Roman"/>
          <w:szCs w:val="24"/>
          <w:u w:val="thick" w:color="000000"/>
        </w:rPr>
        <w:t>the collection of</w:t>
      </w:r>
      <w:r w:rsidR="00E31B68" w:rsidRPr="009D0699">
        <w:rPr>
          <w:rFonts w:cs="Times New Roman"/>
          <w:spacing w:val="1"/>
          <w:szCs w:val="24"/>
          <w:u w:val="thick" w:color="000000"/>
        </w:rPr>
        <w:t xml:space="preserve"> </w:t>
      </w:r>
      <w:r w:rsidR="00E31B68" w:rsidRPr="009D0699">
        <w:rPr>
          <w:rFonts w:cs="Times New Roman"/>
          <w:szCs w:val="24"/>
          <w:u w:val="thick" w:color="000000"/>
        </w:rPr>
        <w:t>information</w:t>
      </w:r>
      <w:r w:rsidR="00E31B68" w:rsidRPr="009D0699">
        <w:rPr>
          <w:rFonts w:cs="Times New Roman"/>
          <w:szCs w:val="24"/>
        </w:rPr>
        <w:t>.</w:t>
      </w:r>
    </w:p>
    <w:p w14:paraId="3C27224B" w14:textId="77777777" w:rsidR="00B92A4A" w:rsidRPr="009D0699" w:rsidRDefault="00B92A4A" w:rsidP="009D0699">
      <w:pPr>
        <w:rPr>
          <w:rFonts w:eastAsia="Times New Roman" w:cs="Times New Roman"/>
          <w:b/>
          <w:bCs/>
          <w:szCs w:val="24"/>
        </w:rPr>
      </w:pPr>
    </w:p>
    <w:p w14:paraId="7F732A31" w14:textId="0E70971C" w:rsidR="00D16A8D" w:rsidRDefault="00E31B68" w:rsidP="009D0699">
      <w:pPr>
        <w:rPr>
          <w:rFonts w:cs="Times New Roman"/>
          <w:szCs w:val="24"/>
        </w:rPr>
      </w:pPr>
      <w:r w:rsidRPr="009D0699">
        <w:rPr>
          <w:rFonts w:cs="Times New Roman"/>
          <w:szCs w:val="24"/>
        </w:rPr>
        <w:t>Approximately</w:t>
      </w:r>
      <w:r w:rsidR="00C12A3D">
        <w:rPr>
          <w:rFonts w:cs="Times New Roman"/>
          <w:szCs w:val="24"/>
        </w:rPr>
        <w:t>,</w:t>
      </w:r>
      <w:r w:rsidRPr="009D0699">
        <w:rPr>
          <w:rFonts w:cs="Times New Roman"/>
          <w:spacing w:val="-8"/>
          <w:szCs w:val="24"/>
        </w:rPr>
        <w:t xml:space="preserve"> </w:t>
      </w:r>
      <w:r w:rsidR="00C12A3D">
        <w:rPr>
          <w:rFonts w:cs="Times New Roman"/>
          <w:spacing w:val="-8"/>
          <w:szCs w:val="24"/>
        </w:rPr>
        <w:t>1,</w:t>
      </w:r>
      <w:r w:rsidR="00C7034E">
        <w:rPr>
          <w:rFonts w:cs="Times New Roman"/>
          <w:szCs w:val="24"/>
        </w:rPr>
        <w:t>700</w:t>
      </w:r>
      <w:r w:rsidRPr="009D0699">
        <w:rPr>
          <w:rFonts w:cs="Times New Roman"/>
          <w:szCs w:val="24"/>
        </w:rPr>
        <w:t xml:space="preserve"> logbooks will be distributed</w:t>
      </w:r>
      <w:r w:rsidR="00C7034E">
        <w:rPr>
          <w:rFonts w:cs="Times New Roman"/>
          <w:szCs w:val="24"/>
        </w:rPr>
        <w:t xml:space="preserve"> </w:t>
      </w:r>
      <w:r w:rsidR="00C12A3D">
        <w:rPr>
          <w:rFonts w:cs="Times New Roman"/>
          <w:szCs w:val="24"/>
        </w:rPr>
        <w:t xml:space="preserve">to </w:t>
      </w:r>
      <w:r w:rsidR="00C7034E">
        <w:rPr>
          <w:rFonts w:cs="Times New Roman"/>
          <w:szCs w:val="24"/>
        </w:rPr>
        <w:t>HMS permit</w:t>
      </w:r>
      <w:r w:rsidR="00C12A3D">
        <w:rPr>
          <w:rFonts w:cs="Times New Roman"/>
          <w:szCs w:val="24"/>
        </w:rPr>
        <w:t xml:space="preserve"> holders</w:t>
      </w:r>
      <w:r w:rsidRPr="009D0699">
        <w:rPr>
          <w:rFonts w:cs="Times New Roman"/>
          <w:szCs w:val="24"/>
        </w:rPr>
        <w:t>.</w:t>
      </w:r>
      <w:r w:rsidR="00014928">
        <w:rPr>
          <w:rFonts w:cs="Times New Roman"/>
          <w:szCs w:val="24"/>
        </w:rPr>
        <w:t xml:space="preserve"> </w:t>
      </w:r>
      <w:r w:rsidRPr="009D0699">
        <w:rPr>
          <w:rFonts w:cs="Times New Roman"/>
          <w:szCs w:val="24"/>
        </w:rPr>
        <w:t xml:space="preserve"> As logbook completion </w:t>
      </w:r>
      <w:r w:rsidRPr="009D0699">
        <w:rPr>
          <w:rFonts w:cs="Times New Roman"/>
          <w:spacing w:val="1"/>
          <w:szCs w:val="24"/>
        </w:rPr>
        <w:t>is</w:t>
      </w:r>
      <w:r w:rsidRPr="009D0699">
        <w:rPr>
          <w:rFonts w:cs="Times New Roman"/>
          <w:szCs w:val="24"/>
        </w:rPr>
        <w:t xml:space="preserve"> required in order to</w:t>
      </w:r>
      <w:r w:rsidRPr="00A87C0D">
        <w:t xml:space="preserve"> </w:t>
      </w:r>
      <w:r w:rsidRPr="009D0699">
        <w:rPr>
          <w:rFonts w:cs="Times New Roman"/>
          <w:szCs w:val="24"/>
        </w:rPr>
        <w:t>maintain the applicable permits, the response rate</w:t>
      </w:r>
      <w:r w:rsidRPr="009D0699">
        <w:rPr>
          <w:rFonts w:cs="Times New Roman"/>
          <w:spacing w:val="1"/>
          <w:szCs w:val="24"/>
        </w:rPr>
        <w:t xml:space="preserve"> </w:t>
      </w:r>
      <w:r w:rsidRPr="009D0699">
        <w:rPr>
          <w:rFonts w:cs="Times New Roman"/>
          <w:szCs w:val="24"/>
        </w:rPr>
        <w:t>should be 100%.</w:t>
      </w:r>
      <w:r w:rsidR="00C12A3D">
        <w:rPr>
          <w:rFonts w:cs="Times New Roman"/>
          <w:szCs w:val="24"/>
        </w:rPr>
        <w:t xml:space="preserve"> </w:t>
      </w:r>
      <w:r w:rsidR="004B559A">
        <w:rPr>
          <w:rFonts w:cs="Times New Roman"/>
          <w:szCs w:val="24"/>
        </w:rPr>
        <w:t xml:space="preserve"> </w:t>
      </w:r>
      <w:r w:rsidR="00D16A8D">
        <w:rPr>
          <w:rFonts w:cs="Times New Roman"/>
          <w:szCs w:val="24"/>
        </w:rPr>
        <w:t>The amount of fillable sheets in each logbook exceeds the number of fishing trip</w:t>
      </w:r>
      <w:r w:rsidR="007416FD">
        <w:rPr>
          <w:rFonts w:cs="Times New Roman"/>
          <w:szCs w:val="24"/>
        </w:rPr>
        <w:t xml:space="preserve">s in a season, anticipating a replacement time of two years and 850 respondents each year. </w:t>
      </w:r>
      <w:r w:rsidR="004B559A">
        <w:rPr>
          <w:rFonts w:cs="Times New Roman"/>
          <w:szCs w:val="24"/>
        </w:rPr>
        <w:t xml:space="preserve"> </w:t>
      </w:r>
      <w:r w:rsidR="007416FD">
        <w:rPr>
          <w:rFonts w:cs="Times New Roman"/>
          <w:szCs w:val="24"/>
        </w:rPr>
        <w:t xml:space="preserve">Each respondent is estimated to make on average 4 trips a year, for a total of 3,400 responses. </w:t>
      </w:r>
      <w:r w:rsidR="00014928">
        <w:rPr>
          <w:rFonts w:cs="Times New Roman"/>
          <w:szCs w:val="24"/>
        </w:rPr>
        <w:t xml:space="preserve"> </w:t>
      </w:r>
      <w:r w:rsidR="00497ACB">
        <w:rPr>
          <w:rFonts w:cs="Times New Roman"/>
          <w:szCs w:val="24"/>
        </w:rPr>
        <w:t xml:space="preserve">The burden is approximately 1 hour per response (it should be noted that data supplied would be </w:t>
      </w:r>
      <w:r w:rsidR="003E6ACF">
        <w:rPr>
          <w:rFonts w:cs="Times New Roman"/>
          <w:szCs w:val="24"/>
        </w:rPr>
        <w:t>recorded</w:t>
      </w:r>
      <w:r w:rsidR="00497ACB">
        <w:rPr>
          <w:rFonts w:cs="Times New Roman"/>
          <w:szCs w:val="24"/>
        </w:rPr>
        <w:t xml:space="preserve"> by the captain for their own use and carbons are kept for the vessels records).</w:t>
      </w:r>
    </w:p>
    <w:p w14:paraId="6253DC87" w14:textId="77777777" w:rsidR="00D16A8D" w:rsidRDefault="00D16A8D" w:rsidP="009D0699">
      <w:pPr>
        <w:rPr>
          <w:rFonts w:cs="Times New Roman"/>
          <w:szCs w:val="24"/>
        </w:rPr>
      </w:pPr>
    </w:p>
    <w:p w14:paraId="02E02CBD" w14:textId="453E2A81" w:rsidR="00B92A4A" w:rsidRPr="009D0699" w:rsidRDefault="00497ACB" w:rsidP="009D0699">
      <w:pPr>
        <w:rPr>
          <w:rFonts w:eastAsia="Times New Roman" w:cs="Times New Roman"/>
          <w:szCs w:val="24"/>
        </w:rPr>
      </w:pPr>
      <w:r>
        <w:rPr>
          <w:rFonts w:cs="Times New Roman"/>
          <w:szCs w:val="24"/>
        </w:rPr>
        <w:t>The</w:t>
      </w:r>
      <w:r w:rsidR="00655E96">
        <w:rPr>
          <w:rFonts w:cs="Times New Roman"/>
          <w:szCs w:val="24"/>
        </w:rPr>
        <w:t xml:space="preserve"> burden estimate for logbook submission is derived as follows: </w:t>
      </w:r>
    </w:p>
    <w:p w14:paraId="3DD888CA" w14:textId="77777777" w:rsidR="00655E96" w:rsidRDefault="00655E96" w:rsidP="009D0699">
      <w:pPr>
        <w:rPr>
          <w:rFonts w:cs="Times New Roman"/>
          <w:szCs w:val="24"/>
        </w:rPr>
      </w:pPr>
    </w:p>
    <w:p w14:paraId="6D20F6E5" w14:textId="4459E0A7" w:rsidR="00B92A4A" w:rsidRDefault="00655E96" w:rsidP="009D0699">
      <w:pPr>
        <w:rPr>
          <w:rFonts w:cs="Times New Roman"/>
          <w:szCs w:val="24"/>
        </w:rPr>
      </w:pPr>
      <w:r>
        <w:rPr>
          <w:rFonts w:cs="Times New Roman"/>
          <w:szCs w:val="24"/>
        </w:rPr>
        <w:t>1,700 HMS permit holders / 2 years = 850 respondents</w:t>
      </w:r>
    </w:p>
    <w:p w14:paraId="37048B1E" w14:textId="3E63B242" w:rsidR="00655E96" w:rsidRDefault="00655E96" w:rsidP="009D0699">
      <w:pPr>
        <w:rPr>
          <w:rFonts w:cs="Times New Roman"/>
          <w:szCs w:val="24"/>
        </w:rPr>
      </w:pPr>
      <w:r>
        <w:rPr>
          <w:rFonts w:cs="Times New Roman"/>
          <w:szCs w:val="24"/>
        </w:rPr>
        <w:t>850 respondents x 4 trips a year = 3,400 responses</w:t>
      </w:r>
    </w:p>
    <w:p w14:paraId="470C4FF1" w14:textId="680014C2" w:rsidR="00655E96" w:rsidRDefault="00655E96" w:rsidP="009D0699">
      <w:pPr>
        <w:rPr>
          <w:rFonts w:cs="Times New Roman"/>
          <w:szCs w:val="24"/>
        </w:rPr>
      </w:pPr>
      <w:r>
        <w:rPr>
          <w:rFonts w:cs="Times New Roman"/>
          <w:szCs w:val="24"/>
        </w:rPr>
        <w:t xml:space="preserve">3,400 responses x 1 hour per response = 3,400 burden </w:t>
      </w:r>
      <w:r w:rsidR="00ED395D">
        <w:rPr>
          <w:rFonts w:cs="Times New Roman"/>
          <w:szCs w:val="24"/>
        </w:rPr>
        <w:t>hours</w:t>
      </w:r>
    </w:p>
    <w:p w14:paraId="24AC9DCA" w14:textId="365E97E9" w:rsidR="00B92A4A" w:rsidRPr="009D0699" w:rsidRDefault="00655E96" w:rsidP="00655E96">
      <w:pPr>
        <w:tabs>
          <w:tab w:val="left" w:pos="1650"/>
        </w:tabs>
        <w:rPr>
          <w:rFonts w:eastAsia="Times New Roman" w:cs="Times New Roman"/>
          <w:szCs w:val="24"/>
        </w:rPr>
      </w:pPr>
      <w:r>
        <w:rPr>
          <w:rFonts w:eastAsia="Times New Roman" w:cs="Times New Roman"/>
          <w:szCs w:val="24"/>
        </w:rPr>
        <w:tab/>
      </w:r>
    </w:p>
    <w:p w14:paraId="0D2E1CD6" w14:textId="00C40BCD" w:rsidR="00B92A4A" w:rsidRPr="009D0699" w:rsidRDefault="009D0699" w:rsidP="009D0699">
      <w:pPr>
        <w:rPr>
          <w:rFonts w:cs="Times New Roman"/>
          <w:b/>
          <w:bCs/>
          <w:szCs w:val="24"/>
        </w:rPr>
      </w:pPr>
      <w:r w:rsidRPr="009D0699">
        <w:rPr>
          <w:rFonts w:cs="Times New Roman"/>
          <w:b/>
          <w:szCs w:val="24"/>
          <w:u w:color="000000"/>
        </w:rPr>
        <w:t xml:space="preserve">13.  </w:t>
      </w:r>
      <w:r w:rsidR="00E31B68" w:rsidRPr="009D0699">
        <w:rPr>
          <w:rFonts w:cs="Times New Roman"/>
          <w:szCs w:val="24"/>
          <w:u w:val="thick" w:color="000000"/>
        </w:rPr>
        <w:t>Provide an estimate</w:t>
      </w:r>
      <w:r w:rsidR="00E31B68" w:rsidRPr="009D0699">
        <w:rPr>
          <w:rFonts w:cs="Times New Roman"/>
          <w:spacing w:val="1"/>
          <w:szCs w:val="24"/>
          <w:u w:val="thick" w:color="000000"/>
        </w:rPr>
        <w:t xml:space="preserve"> </w:t>
      </w:r>
      <w:r w:rsidR="00E31B68" w:rsidRPr="009D0699">
        <w:rPr>
          <w:rFonts w:cs="Times New Roman"/>
          <w:szCs w:val="24"/>
          <w:u w:val="thick" w:color="000000"/>
        </w:rPr>
        <w:t>of</w:t>
      </w:r>
      <w:r w:rsidR="00E31B68" w:rsidRPr="009D0699">
        <w:rPr>
          <w:rFonts w:cs="Times New Roman"/>
          <w:spacing w:val="1"/>
          <w:szCs w:val="24"/>
          <w:u w:val="thick" w:color="000000"/>
        </w:rPr>
        <w:t xml:space="preserve"> </w:t>
      </w:r>
      <w:r w:rsidR="00E31B68" w:rsidRPr="009D0699">
        <w:rPr>
          <w:rFonts w:cs="Times New Roman"/>
          <w:szCs w:val="24"/>
          <w:u w:val="thick" w:color="000000"/>
        </w:rPr>
        <w:t>the</w:t>
      </w:r>
      <w:r w:rsidR="00E31B68" w:rsidRPr="009D0699">
        <w:rPr>
          <w:rFonts w:cs="Times New Roman"/>
          <w:spacing w:val="-2"/>
          <w:szCs w:val="24"/>
          <w:u w:val="thick" w:color="000000"/>
        </w:rPr>
        <w:t xml:space="preserve"> </w:t>
      </w:r>
      <w:r w:rsidR="00E31B68" w:rsidRPr="009D0699">
        <w:rPr>
          <w:rFonts w:cs="Times New Roman"/>
          <w:szCs w:val="24"/>
          <w:u w:val="thick" w:color="000000"/>
        </w:rPr>
        <w:t>total annual cost</w:t>
      </w:r>
      <w:r w:rsidR="00E31B68" w:rsidRPr="009D0699">
        <w:rPr>
          <w:rFonts w:cs="Times New Roman"/>
          <w:spacing w:val="-4"/>
          <w:szCs w:val="24"/>
          <w:u w:val="thick" w:color="000000"/>
        </w:rPr>
        <w:t xml:space="preserve"> </w:t>
      </w:r>
      <w:r w:rsidR="00E31B68" w:rsidRPr="009D0699">
        <w:rPr>
          <w:rFonts w:cs="Times New Roman"/>
          <w:szCs w:val="24"/>
          <w:u w:val="thick" w:color="000000"/>
        </w:rPr>
        <w:t>burden to the</w:t>
      </w:r>
      <w:r w:rsidR="00E31B68" w:rsidRPr="009D0699">
        <w:rPr>
          <w:rFonts w:cs="Times New Roman"/>
          <w:spacing w:val="-2"/>
          <w:szCs w:val="24"/>
          <w:u w:val="thick" w:color="000000"/>
        </w:rPr>
        <w:t xml:space="preserve"> </w:t>
      </w:r>
      <w:r w:rsidR="00E31B68" w:rsidRPr="009D0699">
        <w:rPr>
          <w:rFonts w:cs="Times New Roman"/>
          <w:szCs w:val="24"/>
          <w:u w:val="thick" w:color="000000"/>
        </w:rPr>
        <w:t>respondents or record keepers</w:t>
      </w:r>
      <w:r w:rsidR="00E31B68" w:rsidRPr="009D0699">
        <w:rPr>
          <w:rFonts w:cs="Times New Roman"/>
          <w:spacing w:val="1"/>
          <w:szCs w:val="24"/>
          <w:u w:val="thick" w:color="000000"/>
        </w:rPr>
        <w:t xml:space="preserve"> </w:t>
      </w:r>
      <w:r w:rsidR="00E31B68" w:rsidRPr="009D0699">
        <w:rPr>
          <w:rFonts w:cs="Times New Roman"/>
          <w:szCs w:val="24"/>
          <w:u w:val="thick" w:color="000000"/>
        </w:rPr>
        <w:t>resulting from the collection (excluding the</w:t>
      </w:r>
      <w:r w:rsidR="00E31B68" w:rsidRPr="009D0699">
        <w:rPr>
          <w:rFonts w:cs="Times New Roman"/>
          <w:spacing w:val="-2"/>
          <w:szCs w:val="24"/>
          <w:u w:val="thick" w:color="000000"/>
        </w:rPr>
        <w:t xml:space="preserve"> </w:t>
      </w:r>
      <w:r w:rsidR="00E31B68" w:rsidRPr="009D0699">
        <w:rPr>
          <w:rFonts w:cs="Times New Roman"/>
          <w:szCs w:val="24"/>
          <w:u w:val="thick" w:color="000000"/>
        </w:rPr>
        <w:t>value</w:t>
      </w:r>
      <w:r w:rsidR="00E31B68" w:rsidRPr="009D0699">
        <w:rPr>
          <w:rFonts w:cs="Times New Roman"/>
          <w:spacing w:val="-2"/>
          <w:szCs w:val="24"/>
          <w:u w:val="thick" w:color="000000"/>
        </w:rPr>
        <w:t xml:space="preserve"> </w:t>
      </w:r>
      <w:r w:rsidR="00E31B68" w:rsidRPr="009D0699">
        <w:rPr>
          <w:rFonts w:cs="Times New Roman"/>
          <w:szCs w:val="24"/>
          <w:u w:val="thick" w:color="000000"/>
        </w:rPr>
        <w:t>of</w:t>
      </w:r>
      <w:r w:rsidR="00E31B68" w:rsidRPr="009D0699">
        <w:rPr>
          <w:rFonts w:cs="Times New Roman"/>
          <w:spacing w:val="1"/>
          <w:szCs w:val="24"/>
          <w:u w:val="thick" w:color="000000"/>
        </w:rPr>
        <w:t xml:space="preserve"> </w:t>
      </w:r>
      <w:r w:rsidR="00E31B68" w:rsidRPr="009D0699">
        <w:rPr>
          <w:rFonts w:cs="Times New Roman"/>
          <w:szCs w:val="24"/>
          <w:u w:val="thick" w:color="000000"/>
        </w:rPr>
        <w:t>the</w:t>
      </w:r>
      <w:r w:rsidR="00E31B68" w:rsidRPr="009D0699">
        <w:rPr>
          <w:rFonts w:cs="Times New Roman"/>
          <w:spacing w:val="-2"/>
          <w:szCs w:val="24"/>
          <w:u w:val="thick" w:color="000000"/>
        </w:rPr>
        <w:t xml:space="preserve"> </w:t>
      </w:r>
      <w:r w:rsidR="00E31B68" w:rsidRPr="009D0699">
        <w:rPr>
          <w:rFonts w:cs="Times New Roman"/>
          <w:szCs w:val="24"/>
          <w:u w:val="thick" w:color="000000"/>
        </w:rPr>
        <w:t>burden hours in</w:t>
      </w:r>
      <w:r w:rsidR="00E31B68" w:rsidRPr="009D0699">
        <w:rPr>
          <w:rFonts w:cs="Times New Roman"/>
          <w:spacing w:val="-2"/>
          <w:szCs w:val="24"/>
          <w:u w:val="thick" w:color="000000"/>
        </w:rPr>
        <w:t xml:space="preserve"> </w:t>
      </w:r>
      <w:r w:rsidR="00E31B68" w:rsidRPr="009D0699">
        <w:rPr>
          <w:rFonts w:cs="Times New Roman"/>
          <w:szCs w:val="24"/>
          <w:u w:val="thick" w:color="000000"/>
        </w:rPr>
        <w:t>Question</w:t>
      </w:r>
      <w:r w:rsidR="00E31B68" w:rsidRPr="009D0699">
        <w:rPr>
          <w:rFonts w:cs="Times New Roman"/>
          <w:spacing w:val="-2"/>
          <w:szCs w:val="24"/>
          <w:u w:val="thick" w:color="000000"/>
        </w:rPr>
        <w:t xml:space="preserve"> </w:t>
      </w:r>
      <w:r w:rsidR="00E31B68" w:rsidRPr="009D0699">
        <w:rPr>
          <w:rFonts w:cs="Times New Roman"/>
          <w:szCs w:val="24"/>
          <w:u w:val="thick" w:color="000000"/>
        </w:rPr>
        <w:t>12 above)</w:t>
      </w:r>
      <w:r w:rsidR="00E31B68" w:rsidRPr="009D0699">
        <w:rPr>
          <w:rFonts w:cs="Times New Roman"/>
          <w:szCs w:val="24"/>
        </w:rPr>
        <w:t>.</w:t>
      </w:r>
    </w:p>
    <w:p w14:paraId="3D14F809" w14:textId="77777777" w:rsidR="00B92A4A" w:rsidRPr="009D0699" w:rsidRDefault="00B92A4A" w:rsidP="009D0699">
      <w:pPr>
        <w:rPr>
          <w:rFonts w:eastAsia="Times New Roman" w:cs="Times New Roman"/>
          <w:b/>
          <w:bCs/>
          <w:szCs w:val="24"/>
        </w:rPr>
      </w:pPr>
    </w:p>
    <w:p w14:paraId="687C573F" w14:textId="43190A18" w:rsidR="00B92A4A" w:rsidRDefault="00E31B68" w:rsidP="009D0699">
      <w:pPr>
        <w:rPr>
          <w:rFonts w:cs="Times New Roman"/>
          <w:szCs w:val="24"/>
        </w:rPr>
      </w:pPr>
      <w:r w:rsidRPr="009D0699">
        <w:rPr>
          <w:rFonts w:cs="Times New Roman"/>
          <w:szCs w:val="24"/>
        </w:rPr>
        <w:t>Mailing</w:t>
      </w:r>
      <w:r w:rsidRPr="009D0699">
        <w:rPr>
          <w:rFonts w:cs="Times New Roman"/>
          <w:spacing w:val="-3"/>
          <w:szCs w:val="24"/>
        </w:rPr>
        <w:t xml:space="preserve"> </w:t>
      </w:r>
      <w:r w:rsidRPr="009D0699">
        <w:rPr>
          <w:rFonts w:cs="Times New Roman"/>
          <w:szCs w:val="24"/>
        </w:rPr>
        <w:t xml:space="preserve">costs are estimated to be </w:t>
      </w:r>
      <w:r w:rsidRPr="00236B3F">
        <w:rPr>
          <w:rFonts w:cs="Times New Roman"/>
          <w:szCs w:val="24"/>
        </w:rPr>
        <w:t>$0.</w:t>
      </w:r>
      <w:r w:rsidR="00A87C0D">
        <w:rPr>
          <w:rFonts w:cs="Times New Roman"/>
          <w:szCs w:val="24"/>
        </w:rPr>
        <w:t>50</w:t>
      </w:r>
      <w:r w:rsidRPr="00236B3F">
        <w:rPr>
          <w:rFonts w:cs="Times New Roman"/>
          <w:szCs w:val="24"/>
        </w:rPr>
        <w:t xml:space="preserve"> per</w:t>
      </w:r>
      <w:r w:rsidRPr="009D0699">
        <w:rPr>
          <w:rFonts w:cs="Times New Roman"/>
          <w:szCs w:val="24"/>
        </w:rPr>
        <w:t xml:space="preserve"> submission, for a total of $</w:t>
      </w:r>
      <w:r w:rsidR="00A87C0D">
        <w:rPr>
          <w:rFonts w:cs="Times New Roman"/>
          <w:szCs w:val="24"/>
        </w:rPr>
        <w:t>1,700</w:t>
      </w:r>
      <w:r w:rsidRPr="009D0699">
        <w:rPr>
          <w:rFonts w:cs="Times New Roman"/>
          <w:szCs w:val="24"/>
        </w:rPr>
        <w:t>. There</w:t>
      </w:r>
      <w:r w:rsidRPr="009D0699">
        <w:rPr>
          <w:rFonts w:cs="Times New Roman"/>
          <w:spacing w:val="1"/>
          <w:szCs w:val="24"/>
        </w:rPr>
        <w:t xml:space="preserve"> </w:t>
      </w:r>
      <w:r w:rsidRPr="009D0699">
        <w:rPr>
          <w:rFonts w:cs="Times New Roman"/>
          <w:szCs w:val="24"/>
        </w:rPr>
        <w:t>are no other</w:t>
      </w:r>
      <w:r w:rsidRPr="009D0699">
        <w:rPr>
          <w:rFonts w:cs="Times New Roman"/>
          <w:spacing w:val="61"/>
          <w:szCs w:val="24"/>
        </w:rPr>
        <w:t xml:space="preserve"> </w:t>
      </w:r>
      <w:r w:rsidRPr="009D0699">
        <w:rPr>
          <w:rFonts w:cs="Times New Roman"/>
          <w:szCs w:val="24"/>
        </w:rPr>
        <w:t>costs.</w:t>
      </w:r>
    </w:p>
    <w:p w14:paraId="32A5086C" w14:textId="6A112513" w:rsidR="00C030CF" w:rsidRDefault="00C030CF" w:rsidP="009D0699">
      <w:pPr>
        <w:rPr>
          <w:rFonts w:cs="Times New Roman"/>
          <w:szCs w:val="24"/>
        </w:rPr>
      </w:pPr>
    </w:p>
    <w:p w14:paraId="2EC82C36" w14:textId="08ABA52C" w:rsidR="00C030CF" w:rsidRPr="009D0699" w:rsidRDefault="00920307" w:rsidP="009D0699">
      <w:pPr>
        <w:rPr>
          <w:rFonts w:cs="Times New Roman"/>
          <w:szCs w:val="24"/>
        </w:rPr>
      </w:pPr>
      <w:r>
        <w:rPr>
          <w:rFonts w:cs="Times New Roman"/>
          <w:szCs w:val="24"/>
        </w:rPr>
        <w:t>3,400 responses</w:t>
      </w:r>
      <w:r w:rsidR="00C030CF">
        <w:rPr>
          <w:rFonts w:cs="Times New Roman"/>
          <w:szCs w:val="24"/>
        </w:rPr>
        <w:t xml:space="preserve"> x $0.50 = $1,700</w:t>
      </w:r>
    </w:p>
    <w:p w14:paraId="052BEDE6" w14:textId="77777777" w:rsidR="00B92A4A" w:rsidRPr="009D0699" w:rsidRDefault="00B92A4A" w:rsidP="009D0699">
      <w:pPr>
        <w:rPr>
          <w:rFonts w:eastAsia="Times New Roman" w:cs="Times New Roman"/>
          <w:szCs w:val="24"/>
        </w:rPr>
      </w:pPr>
    </w:p>
    <w:p w14:paraId="01523426" w14:textId="179C80AA" w:rsidR="00B92A4A" w:rsidRPr="009D0699" w:rsidRDefault="00444815" w:rsidP="009D0699">
      <w:pPr>
        <w:rPr>
          <w:rFonts w:cs="Times New Roman"/>
          <w:b/>
          <w:bCs/>
          <w:szCs w:val="24"/>
        </w:rPr>
      </w:pPr>
      <w:r w:rsidRPr="00444815">
        <w:rPr>
          <w:rFonts w:cs="Times New Roman"/>
          <w:b/>
          <w:szCs w:val="24"/>
          <w:u w:color="000000"/>
        </w:rPr>
        <w:t xml:space="preserve">14.  </w:t>
      </w:r>
      <w:r w:rsidR="00E31B68" w:rsidRPr="009D0699">
        <w:rPr>
          <w:rFonts w:cs="Times New Roman"/>
          <w:szCs w:val="24"/>
          <w:u w:val="thick" w:color="000000"/>
        </w:rPr>
        <w:t>Provide</w:t>
      </w:r>
      <w:r w:rsidR="00E31B68" w:rsidRPr="009D0699">
        <w:rPr>
          <w:rFonts w:cs="Times New Roman"/>
          <w:spacing w:val="1"/>
          <w:szCs w:val="24"/>
          <w:u w:val="thick" w:color="000000"/>
        </w:rPr>
        <w:t xml:space="preserve"> </w:t>
      </w:r>
      <w:r w:rsidR="00E31B68" w:rsidRPr="009D0699">
        <w:rPr>
          <w:rFonts w:cs="Times New Roman"/>
          <w:szCs w:val="24"/>
          <w:u w:val="thick" w:color="000000"/>
        </w:rPr>
        <w:t>estimates</w:t>
      </w:r>
      <w:r w:rsidR="00E31B68" w:rsidRPr="009D0699">
        <w:rPr>
          <w:rFonts w:cs="Times New Roman"/>
          <w:spacing w:val="1"/>
          <w:szCs w:val="24"/>
          <w:u w:val="thick" w:color="000000"/>
        </w:rPr>
        <w:t xml:space="preserve"> of </w:t>
      </w:r>
      <w:r w:rsidR="00E31B68" w:rsidRPr="009D0699">
        <w:rPr>
          <w:rFonts w:cs="Times New Roman"/>
          <w:szCs w:val="24"/>
          <w:u w:val="thick" w:color="000000"/>
        </w:rPr>
        <w:t>annualized</w:t>
      </w:r>
      <w:r w:rsidR="00E31B68" w:rsidRPr="009D0699">
        <w:rPr>
          <w:rFonts w:cs="Times New Roman"/>
          <w:spacing w:val="1"/>
          <w:szCs w:val="24"/>
          <w:u w:val="thick" w:color="000000"/>
        </w:rPr>
        <w:t xml:space="preserve"> </w:t>
      </w:r>
      <w:r w:rsidR="00E31B68" w:rsidRPr="009D0699">
        <w:rPr>
          <w:rFonts w:cs="Times New Roman"/>
          <w:szCs w:val="24"/>
          <w:u w:val="thick" w:color="000000"/>
        </w:rPr>
        <w:t>cost to the Federal government</w:t>
      </w:r>
      <w:r w:rsidR="00E31B68" w:rsidRPr="009D0699">
        <w:rPr>
          <w:rFonts w:cs="Times New Roman"/>
          <w:szCs w:val="24"/>
        </w:rPr>
        <w:t>.</w:t>
      </w:r>
    </w:p>
    <w:p w14:paraId="49A753FF" w14:textId="77777777" w:rsidR="00B92A4A" w:rsidRPr="009D0699" w:rsidRDefault="00B92A4A" w:rsidP="009D0699">
      <w:pPr>
        <w:rPr>
          <w:rFonts w:eastAsia="Times New Roman" w:cs="Times New Roman"/>
          <w:b/>
          <w:bCs/>
          <w:szCs w:val="24"/>
        </w:rPr>
      </w:pPr>
    </w:p>
    <w:p w14:paraId="45A62C56" w14:textId="6D2E93D0" w:rsidR="00655E96" w:rsidRDefault="00C9156E" w:rsidP="009D0699">
      <w:pPr>
        <w:rPr>
          <w:rFonts w:cs="Times New Roman"/>
          <w:szCs w:val="24"/>
        </w:rPr>
      </w:pPr>
      <w:r>
        <w:rPr>
          <w:rFonts w:cs="Times New Roman"/>
          <w:szCs w:val="24"/>
        </w:rPr>
        <w:t xml:space="preserve">The </w:t>
      </w:r>
      <w:r w:rsidR="002746FA">
        <w:rPr>
          <w:rFonts w:cs="Times New Roman"/>
          <w:szCs w:val="24"/>
        </w:rPr>
        <w:t xml:space="preserve">total </w:t>
      </w:r>
      <w:r>
        <w:rPr>
          <w:rFonts w:cs="Times New Roman"/>
          <w:szCs w:val="24"/>
        </w:rPr>
        <w:t xml:space="preserve">annualized cost to the </w:t>
      </w:r>
      <w:r w:rsidR="00E717C3">
        <w:rPr>
          <w:rFonts w:cs="Times New Roman"/>
          <w:szCs w:val="24"/>
        </w:rPr>
        <w:t>government is estimated at $</w:t>
      </w:r>
      <w:r w:rsidR="00655E96">
        <w:rPr>
          <w:rFonts w:cs="Times New Roman"/>
          <w:szCs w:val="24"/>
        </w:rPr>
        <w:t>58,600</w:t>
      </w:r>
      <w:r w:rsidR="00E717C3">
        <w:rPr>
          <w:rFonts w:cs="Times New Roman"/>
          <w:szCs w:val="24"/>
        </w:rPr>
        <w:t>.</w:t>
      </w:r>
      <w:r>
        <w:rPr>
          <w:rFonts w:cs="Times New Roman"/>
          <w:szCs w:val="24"/>
        </w:rPr>
        <w:t xml:space="preserve"> </w:t>
      </w:r>
    </w:p>
    <w:p w14:paraId="75FC3CDA" w14:textId="77777777" w:rsidR="00655E96" w:rsidRDefault="00655E96" w:rsidP="009D0699">
      <w:pPr>
        <w:rPr>
          <w:rFonts w:cs="Times New Roman"/>
          <w:szCs w:val="24"/>
        </w:rPr>
      </w:pPr>
    </w:p>
    <w:p w14:paraId="3B06B35F" w14:textId="13B65AE6" w:rsidR="00C9156E" w:rsidRDefault="00C9156E" w:rsidP="009D0699">
      <w:pPr>
        <w:rPr>
          <w:rFonts w:cs="Times New Roman"/>
          <w:szCs w:val="24"/>
        </w:rPr>
      </w:pPr>
      <w:r>
        <w:rPr>
          <w:rFonts w:cs="Times New Roman"/>
          <w:szCs w:val="24"/>
        </w:rPr>
        <w:t xml:space="preserve">This is based on the </w:t>
      </w:r>
      <w:r w:rsidR="00655E96">
        <w:rPr>
          <w:rFonts w:cs="Times New Roman"/>
          <w:szCs w:val="24"/>
        </w:rPr>
        <w:t>a</w:t>
      </w:r>
      <w:r w:rsidR="00E717C3">
        <w:rPr>
          <w:rFonts w:cs="Times New Roman"/>
          <w:szCs w:val="24"/>
        </w:rPr>
        <w:t>pproximate</w:t>
      </w:r>
      <w:r>
        <w:rPr>
          <w:rFonts w:cs="Times New Roman"/>
          <w:szCs w:val="24"/>
        </w:rPr>
        <w:t xml:space="preserve"> cost of a ZP II Interval Technician in th</w:t>
      </w:r>
      <w:r w:rsidR="00E717C3">
        <w:rPr>
          <w:rFonts w:cs="Times New Roman"/>
          <w:szCs w:val="24"/>
        </w:rPr>
        <w:t>e San Diego Area for collecting</w:t>
      </w:r>
      <w:r w:rsidR="00742442">
        <w:rPr>
          <w:rFonts w:cs="Times New Roman"/>
          <w:szCs w:val="24"/>
        </w:rPr>
        <w:t xml:space="preserve"> and analyzing</w:t>
      </w:r>
      <w:r w:rsidR="00E717C3">
        <w:rPr>
          <w:rFonts w:cs="Times New Roman"/>
          <w:szCs w:val="24"/>
        </w:rPr>
        <w:t xml:space="preserve"> logbook data = $45,850</w:t>
      </w:r>
    </w:p>
    <w:p w14:paraId="2A851E16" w14:textId="77777777" w:rsidR="00C9156E" w:rsidRDefault="00C9156E" w:rsidP="009D0699">
      <w:pPr>
        <w:rPr>
          <w:rFonts w:cs="Times New Roman"/>
          <w:szCs w:val="24"/>
        </w:rPr>
      </w:pPr>
    </w:p>
    <w:p w14:paraId="17628338" w14:textId="453BAFD3" w:rsidR="00B92A4A" w:rsidRDefault="00E717C3" w:rsidP="009D0699">
      <w:pPr>
        <w:rPr>
          <w:rFonts w:cs="Times New Roman"/>
          <w:szCs w:val="24"/>
        </w:rPr>
      </w:pPr>
      <w:r>
        <w:rPr>
          <w:rFonts w:cs="Times New Roman"/>
          <w:szCs w:val="24"/>
        </w:rPr>
        <w:t>Printing costs: $5 log</w:t>
      </w:r>
      <w:r w:rsidR="00C9156E">
        <w:rPr>
          <w:rFonts w:cs="Times New Roman"/>
          <w:szCs w:val="24"/>
        </w:rPr>
        <w:t>book x 1,700</w:t>
      </w:r>
      <w:r w:rsidR="00D75496">
        <w:rPr>
          <w:rFonts w:cs="Times New Roman"/>
          <w:szCs w:val="24"/>
        </w:rPr>
        <w:t xml:space="preserve"> / 2 years</w:t>
      </w:r>
      <w:r>
        <w:rPr>
          <w:rFonts w:cs="Times New Roman"/>
          <w:szCs w:val="24"/>
        </w:rPr>
        <w:t xml:space="preserve"> </w:t>
      </w:r>
      <w:r w:rsidR="00742442">
        <w:rPr>
          <w:rFonts w:cs="Times New Roman"/>
          <w:szCs w:val="24"/>
        </w:rPr>
        <w:t>= $</w:t>
      </w:r>
      <w:r w:rsidR="00D75496">
        <w:rPr>
          <w:rFonts w:cs="Times New Roman"/>
          <w:szCs w:val="24"/>
        </w:rPr>
        <w:t>12,750</w:t>
      </w:r>
    </w:p>
    <w:p w14:paraId="5B7AD300" w14:textId="63291262" w:rsidR="00922268" w:rsidRDefault="00922268" w:rsidP="009D0699">
      <w:pPr>
        <w:rPr>
          <w:rFonts w:cs="Times New Roman"/>
          <w:szCs w:val="24"/>
        </w:rPr>
      </w:pPr>
    </w:p>
    <w:p w14:paraId="39B32054" w14:textId="2D99A77C" w:rsidR="00922268" w:rsidRPr="009D0699" w:rsidRDefault="00922268" w:rsidP="009D0699">
      <w:pPr>
        <w:rPr>
          <w:rFonts w:eastAsia="Times New Roman" w:cs="Times New Roman"/>
          <w:szCs w:val="24"/>
        </w:rPr>
      </w:pPr>
      <w:r>
        <w:rPr>
          <w:rFonts w:cs="Times New Roman"/>
          <w:szCs w:val="24"/>
        </w:rPr>
        <w:t>$45,850 + $12,750 = $58,600</w:t>
      </w:r>
    </w:p>
    <w:p w14:paraId="59641B8D" w14:textId="77777777" w:rsidR="00FB30BB" w:rsidRDefault="00FB30BB" w:rsidP="009D0699">
      <w:pPr>
        <w:rPr>
          <w:rFonts w:cs="Times New Roman"/>
          <w:b/>
          <w:szCs w:val="24"/>
          <w:u w:color="000000"/>
        </w:rPr>
      </w:pPr>
    </w:p>
    <w:p w14:paraId="3950B185" w14:textId="6A00C343" w:rsidR="00B92A4A" w:rsidRPr="009D0699" w:rsidRDefault="00444815" w:rsidP="009D0699">
      <w:pPr>
        <w:rPr>
          <w:rFonts w:cs="Times New Roman"/>
          <w:b/>
          <w:bCs/>
          <w:szCs w:val="24"/>
        </w:rPr>
      </w:pPr>
      <w:r w:rsidRPr="00444815">
        <w:rPr>
          <w:rFonts w:cs="Times New Roman"/>
          <w:b/>
          <w:szCs w:val="24"/>
          <w:u w:color="000000"/>
        </w:rPr>
        <w:t xml:space="preserve">15.  </w:t>
      </w:r>
      <w:r w:rsidR="00E31B68" w:rsidRPr="009D0699">
        <w:rPr>
          <w:rFonts w:cs="Times New Roman"/>
          <w:szCs w:val="24"/>
          <w:u w:val="thick" w:color="000000"/>
        </w:rPr>
        <w:t xml:space="preserve">Explain </w:t>
      </w:r>
      <w:r w:rsidR="00E31B68" w:rsidRPr="009D0699">
        <w:rPr>
          <w:rFonts w:cs="Times New Roman"/>
          <w:spacing w:val="-2"/>
          <w:szCs w:val="24"/>
          <w:u w:val="thick" w:color="000000"/>
        </w:rPr>
        <w:t>the</w:t>
      </w:r>
      <w:r w:rsidR="00E31B68" w:rsidRPr="009D0699">
        <w:rPr>
          <w:rFonts w:cs="Times New Roman"/>
          <w:szCs w:val="24"/>
          <w:u w:val="thick" w:color="000000"/>
        </w:rPr>
        <w:t xml:space="preserve"> reasons for any program</w:t>
      </w:r>
      <w:r w:rsidR="00E31B68" w:rsidRPr="009D0699">
        <w:rPr>
          <w:rFonts w:cs="Times New Roman"/>
          <w:spacing w:val="-4"/>
          <w:szCs w:val="24"/>
          <w:u w:val="thick" w:color="000000"/>
        </w:rPr>
        <w:t xml:space="preserve"> </w:t>
      </w:r>
      <w:r w:rsidR="00E31B68" w:rsidRPr="009D0699">
        <w:rPr>
          <w:rFonts w:cs="Times New Roman"/>
          <w:szCs w:val="24"/>
          <w:u w:val="thick" w:color="000000"/>
        </w:rPr>
        <w:t>changes or adjustments</w:t>
      </w:r>
      <w:r w:rsidR="00E31B68" w:rsidRPr="009D0699">
        <w:rPr>
          <w:rFonts w:cs="Times New Roman"/>
          <w:szCs w:val="24"/>
        </w:rPr>
        <w:t>.</w:t>
      </w:r>
    </w:p>
    <w:p w14:paraId="67B6FB4E" w14:textId="77777777" w:rsidR="00B92A4A" w:rsidRPr="009D0699" w:rsidRDefault="00B92A4A" w:rsidP="009D0699">
      <w:pPr>
        <w:rPr>
          <w:rFonts w:eastAsia="Times New Roman" w:cs="Times New Roman"/>
          <w:b/>
          <w:bCs/>
          <w:szCs w:val="24"/>
        </w:rPr>
      </w:pPr>
    </w:p>
    <w:p w14:paraId="3F88E3A8" w14:textId="6EE7E5AE" w:rsidR="004A73F1" w:rsidRPr="009D0699" w:rsidRDefault="00922268" w:rsidP="009D0699">
      <w:pPr>
        <w:rPr>
          <w:rFonts w:cs="Times New Roman"/>
          <w:szCs w:val="24"/>
        </w:rPr>
      </w:pPr>
      <w:r>
        <w:rPr>
          <w:rFonts w:cs="Times New Roman"/>
          <w:szCs w:val="24"/>
        </w:rPr>
        <w:t xml:space="preserve">Program changes: This is a </w:t>
      </w:r>
      <w:r w:rsidR="00014928">
        <w:rPr>
          <w:rFonts w:cs="Times New Roman"/>
          <w:szCs w:val="24"/>
        </w:rPr>
        <w:t>revision of</w:t>
      </w:r>
      <w:r>
        <w:rPr>
          <w:rFonts w:cs="Times New Roman"/>
          <w:szCs w:val="24"/>
        </w:rPr>
        <w:t xml:space="preserve"> the </w:t>
      </w:r>
      <w:r w:rsidR="00014928">
        <w:rPr>
          <w:rFonts w:cs="Times New Roman"/>
          <w:szCs w:val="24"/>
        </w:rPr>
        <w:t>information collection</w:t>
      </w:r>
      <w:r>
        <w:rPr>
          <w:rFonts w:cs="Times New Roman"/>
          <w:szCs w:val="24"/>
        </w:rPr>
        <w:t xml:space="preserve"> of Federal Logbooks </w:t>
      </w:r>
      <w:r w:rsidR="00014928">
        <w:rPr>
          <w:rFonts w:cs="Times New Roman"/>
          <w:szCs w:val="24"/>
        </w:rPr>
        <w:t xml:space="preserve">for the HMS fishing fleet.  These </w:t>
      </w:r>
      <w:r>
        <w:rPr>
          <w:rFonts w:cs="Times New Roman"/>
          <w:szCs w:val="24"/>
        </w:rPr>
        <w:t>will replace the former CDFW logbooks</w:t>
      </w:r>
      <w:r w:rsidR="00014928">
        <w:rPr>
          <w:rFonts w:cs="Times New Roman"/>
          <w:szCs w:val="24"/>
        </w:rPr>
        <w:t xml:space="preserve"> and will not change t</w:t>
      </w:r>
      <w:r>
        <w:rPr>
          <w:rFonts w:cs="Times New Roman"/>
          <w:szCs w:val="24"/>
        </w:rPr>
        <w:t>he number of logbooks</w:t>
      </w:r>
      <w:r w:rsidR="00014928">
        <w:rPr>
          <w:rFonts w:cs="Times New Roman"/>
          <w:szCs w:val="24"/>
        </w:rPr>
        <w:t xml:space="preserve"> collected</w:t>
      </w:r>
      <w:r>
        <w:rPr>
          <w:rFonts w:cs="Times New Roman"/>
          <w:szCs w:val="24"/>
        </w:rPr>
        <w:t xml:space="preserve">. </w:t>
      </w:r>
    </w:p>
    <w:p w14:paraId="6325FD00" w14:textId="77777777" w:rsidR="00B92A4A" w:rsidRPr="009D0699" w:rsidRDefault="00B92A4A" w:rsidP="009D0699">
      <w:pPr>
        <w:rPr>
          <w:rFonts w:eastAsia="Times New Roman" w:cs="Times New Roman"/>
          <w:szCs w:val="24"/>
        </w:rPr>
      </w:pPr>
    </w:p>
    <w:p w14:paraId="4367CF6D" w14:textId="0F43B61A" w:rsidR="00B92A4A" w:rsidRPr="009D0699" w:rsidRDefault="008C11EC" w:rsidP="009D0699">
      <w:pPr>
        <w:rPr>
          <w:rFonts w:cs="Times New Roman"/>
          <w:b/>
          <w:bCs/>
          <w:szCs w:val="24"/>
        </w:rPr>
      </w:pPr>
      <w:r>
        <w:rPr>
          <w:rFonts w:cs="Times New Roman"/>
          <w:b/>
          <w:szCs w:val="24"/>
          <w:u w:color="000000"/>
        </w:rPr>
        <w:t>1</w:t>
      </w:r>
      <w:r w:rsidR="00444815" w:rsidRPr="00444815">
        <w:rPr>
          <w:rFonts w:cs="Times New Roman"/>
          <w:b/>
          <w:szCs w:val="24"/>
          <w:u w:color="000000"/>
        </w:rPr>
        <w:t xml:space="preserve">6.  </w:t>
      </w:r>
      <w:r w:rsidR="00E31B68" w:rsidRPr="009D0699">
        <w:rPr>
          <w:rFonts w:cs="Times New Roman"/>
          <w:szCs w:val="24"/>
          <w:u w:val="thick" w:color="000000"/>
        </w:rPr>
        <w:t>For</w:t>
      </w:r>
      <w:r w:rsidR="00E31B68" w:rsidRPr="009D0699">
        <w:rPr>
          <w:rFonts w:cs="Times New Roman"/>
          <w:spacing w:val="1"/>
          <w:szCs w:val="24"/>
          <w:u w:val="thick" w:color="000000"/>
        </w:rPr>
        <w:t xml:space="preserve"> </w:t>
      </w:r>
      <w:r w:rsidR="00E31B68" w:rsidRPr="009D0699">
        <w:rPr>
          <w:rFonts w:cs="Times New Roman"/>
          <w:szCs w:val="24"/>
          <w:u w:val="thick" w:color="000000"/>
        </w:rPr>
        <w:t>collections whose results will be</w:t>
      </w:r>
      <w:r w:rsidR="00E31B68" w:rsidRPr="009D0699">
        <w:rPr>
          <w:rFonts w:cs="Times New Roman"/>
          <w:spacing w:val="-2"/>
          <w:szCs w:val="24"/>
          <w:u w:val="thick" w:color="000000"/>
        </w:rPr>
        <w:t xml:space="preserve"> </w:t>
      </w:r>
      <w:r w:rsidR="00E31B68" w:rsidRPr="009D0699">
        <w:rPr>
          <w:rFonts w:cs="Times New Roman"/>
          <w:szCs w:val="24"/>
          <w:u w:val="thick" w:color="000000"/>
        </w:rPr>
        <w:t>published, outline</w:t>
      </w:r>
      <w:r w:rsidR="00E31B68" w:rsidRPr="009D0699">
        <w:rPr>
          <w:rFonts w:cs="Times New Roman"/>
          <w:spacing w:val="-2"/>
          <w:szCs w:val="24"/>
          <w:u w:val="thick" w:color="000000"/>
        </w:rPr>
        <w:t xml:space="preserve"> </w:t>
      </w:r>
      <w:r w:rsidR="00E31B68" w:rsidRPr="009D0699">
        <w:rPr>
          <w:rFonts w:cs="Times New Roman"/>
          <w:szCs w:val="24"/>
          <w:u w:val="thick" w:color="000000"/>
        </w:rPr>
        <w:t>the</w:t>
      </w:r>
      <w:r w:rsidR="00E31B68" w:rsidRPr="009D0699">
        <w:rPr>
          <w:rFonts w:cs="Times New Roman"/>
          <w:spacing w:val="-2"/>
          <w:szCs w:val="24"/>
          <w:u w:val="thick" w:color="000000"/>
        </w:rPr>
        <w:t xml:space="preserve"> </w:t>
      </w:r>
      <w:r w:rsidR="00E31B68" w:rsidRPr="009D0699">
        <w:rPr>
          <w:rFonts w:cs="Times New Roman"/>
          <w:szCs w:val="24"/>
          <w:u w:val="thick" w:color="000000"/>
        </w:rPr>
        <w:t>plans for tabulation and</w:t>
      </w:r>
      <w:r w:rsidR="00E31B68" w:rsidRPr="009D0699">
        <w:rPr>
          <w:rFonts w:cs="Times New Roman"/>
          <w:spacing w:val="81"/>
          <w:szCs w:val="24"/>
        </w:rPr>
        <w:t xml:space="preserve"> </w:t>
      </w:r>
      <w:r w:rsidR="00E31B68" w:rsidRPr="009D0699">
        <w:rPr>
          <w:rFonts w:cs="Times New Roman"/>
          <w:szCs w:val="24"/>
          <w:u w:val="thick" w:color="000000"/>
        </w:rPr>
        <w:t>publication</w:t>
      </w:r>
      <w:r w:rsidR="00E31B68" w:rsidRPr="009D0699">
        <w:rPr>
          <w:rFonts w:cs="Times New Roman"/>
          <w:szCs w:val="24"/>
        </w:rPr>
        <w:t>.</w:t>
      </w:r>
    </w:p>
    <w:p w14:paraId="008D6E0E" w14:textId="77777777" w:rsidR="00B92A4A" w:rsidRPr="009D0699" w:rsidRDefault="00B92A4A" w:rsidP="009D0699">
      <w:pPr>
        <w:rPr>
          <w:rFonts w:eastAsia="Times New Roman" w:cs="Times New Roman"/>
          <w:b/>
          <w:bCs/>
          <w:szCs w:val="24"/>
        </w:rPr>
      </w:pPr>
    </w:p>
    <w:p w14:paraId="4CC3C050" w14:textId="65C250AF" w:rsidR="00B92A4A" w:rsidRPr="009D0699" w:rsidRDefault="00C27D69" w:rsidP="009D0699">
      <w:pPr>
        <w:rPr>
          <w:rFonts w:cs="Times New Roman"/>
          <w:szCs w:val="24"/>
        </w:rPr>
      </w:pPr>
      <w:r>
        <w:rPr>
          <w:rFonts w:cs="Times New Roman"/>
          <w:szCs w:val="24"/>
        </w:rPr>
        <w:t xml:space="preserve">Annual reports are distributed to Pacific Regional fisheries management organizations and the public. </w:t>
      </w:r>
    </w:p>
    <w:p w14:paraId="0CB5A3DE" w14:textId="77777777" w:rsidR="00B92A4A" w:rsidRPr="009D0699" w:rsidRDefault="00B92A4A" w:rsidP="009D0699">
      <w:pPr>
        <w:rPr>
          <w:rFonts w:eastAsia="Times New Roman" w:cs="Times New Roman"/>
          <w:szCs w:val="24"/>
        </w:rPr>
      </w:pPr>
    </w:p>
    <w:p w14:paraId="2F5C42AF" w14:textId="20E378D7" w:rsidR="00B92A4A" w:rsidRPr="009D0699" w:rsidRDefault="00444815" w:rsidP="009D0699">
      <w:pPr>
        <w:rPr>
          <w:rFonts w:cs="Times New Roman"/>
          <w:b/>
          <w:bCs/>
          <w:szCs w:val="24"/>
        </w:rPr>
      </w:pPr>
      <w:r w:rsidRPr="00444815">
        <w:rPr>
          <w:rFonts w:cs="Times New Roman"/>
          <w:b/>
          <w:szCs w:val="24"/>
          <w:u w:color="000000"/>
        </w:rPr>
        <w:t xml:space="preserve">17.  </w:t>
      </w:r>
      <w:r w:rsidR="00E31B68" w:rsidRPr="009D0699">
        <w:rPr>
          <w:rFonts w:cs="Times New Roman"/>
          <w:szCs w:val="24"/>
          <w:u w:val="thick" w:color="000000"/>
        </w:rPr>
        <w:t>If</w:t>
      </w:r>
      <w:r w:rsidR="00E31B68" w:rsidRPr="009D0699">
        <w:rPr>
          <w:rFonts w:cs="Times New Roman"/>
          <w:spacing w:val="1"/>
          <w:szCs w:val="24"/>
          <w:u w:val="thick" w:color="000000"/>
        </w:rPr>
        <w:t xml:space="preserve"> </w:t>
      </w:r>
      <w:r w:rsidR="00E31B68" w:rsidRPr="009D0699">
        <w:rPr>
          <w:rFonts w:cs="Times New Roman"/>
          <w:szCs w:val="24"/>
          <w:u w:val="thick" w:color="000000"/>
        </w:rPr>
        <w:t>seeking approval to not display the expiration date for OMB approval of</w:t>
      </w:r>
      <w:r w:rsidR="00E31B68" w:rsidRPr="009D0699">
        <w:rPr>
          <w:rFonts w:cs="Times New Roman"/>
          <w:spacing w:val="1"/>
          <w:szCs w:val="24"/>
          <w:u w:val="thick" w:color="000000"/>
        </w:rPr>
        <w:t xml:space="preserve"> </w:t>
      </w:r>
      <w:r w:rsidR="00E31B68" w:rsidRPr="009D0699">
        <w:rPr>
          <w:rFonts w:cs="Times New Roman"/>
          <w:szCs w:val="24"/>
          <w:u w:val="thick" w:color="000000"/>
        </w:rPr>
        <w:t>the</w:t>
      </w:r>
      <w:r w:rsidR="00E31B68" w:rsidRPr="009D0699">
        <w:rPr>
          <w:rFonts w:cs="Times New Roman"/>
          <w:spacing w:val="67"/>
          <w:szCs w:val="24"/>
        </w:rPr>
        <w:t xml:space="preserve"> </w:t>
      </w:r>
      <w:r w:rsidR="00E31B68" w:rsidRPr="009D0699">
        <w:rPr>
          <w:rFonts w:cs="Times New Roman"/>
          <w:szCs w:val="24"/>
          <w:u w:val="thick" w:color="000000"/>
        </w:rPr>
        <w:t>information collection,</w:t>
      </w:r>
      <w:r w:rsidR="00E31B68" w:rsidRPr="009D0699">
        <w:rPr>
          <w:rFonts w:cs="Times New Roman"/>
          <w:spacing w:val="2"/>
          <w:szCs w:val="24"/>
          <w:u w:val="thick" w:color="000000"/>
        </w:rPr>
        <w:t xml:space="preserve"> </w:t>
      </w:r>
      <w:r w:rsidR="00E31B68" w:rsidRPr="009D0699">
        <w:rPr>
          <w:rFonts w:cs="Times New Roman"/>
          <w:szCs w:val="24"/>
          <w:u w:val="thick" w:color="000000"/>
        </w:rPr>
        <w:t>explain the reasons why</w:t>
      </w:r>
      <w:r w:rsidR="00E31B68" w:rsidRPr="009D0699">
        <w:rPr>
          <w:rFonts w:cs="Times New Roman"/>
          <w:spacing w:val="-3"/>
          <w:szCs w:val="24"/>
          <w:u w:val="thick" w:color="000000"/>
        </w:rPr>
        <w:t xml:space="preserve"> </w:t>
      </w:r>
      <w:r w:rsidR="00E31B68" w:rsidRPr="009D0699">
        <w:rPr>
          <w:rFonts w:cs="Times New Roman"/>
          <w:szCs w:val="24"/>
          <w:u w:val="thick" w:color="000000"/>
        </w:rPr>
        <w:t>display</w:t>
      </w:r>
      <w:r w:rsidR="00E31B68" w:rsidRPr="009D0699">
        <w:rPr>
          <w:rFonts w:cs="Times New Roman"/>
          <w:spacing w:val="-3"/>
          <w:szCs w:val="24"/>
          <w:u w:val="thick" w:color="000000"/>
        </w:rPr>
        <w:t xml:space="preserve"> </w:t>
      </w:r>
      <w:r w:rsidR="00E31B68" w:rsidRPr="009D0699">
        <w:rPr>
          <w:rFonts w:cs="Times New Roman"/>
          <w:szCs w:val="24"/>
          <w:u w:val="thick" w:color="000000"/>
        </w:rPr>
        <w:t>would be inappropriate</w:t>
      </w:r>
      <w:r w:rsidR="00E31B68" w:rsidRPr="009D0699">
        <w:rPr>
          <w:rFonts w:cs="Times New Roman"/>
          <w:szCs w:val="24"/>
        </w:rPr>
        <w:t>.</w:t>
      </w:r>
    </w:p>
    <w:p w14:paraId="0176EE8C" w14:textId="77777777" w:rsidR="00B92A4A" w:rsidRPr="009D0699" w:rsidRDefault="00B92A4A" w:rsidP="009D0699">
      <w:pPr>
        <w:rPr>
          <w:rFonts w:eastAsia="Times New Roman" w:cs="Times New Roman"/>
          <w:b/>
          <w:bCs/>
          <w:szCs w:val="24"/>
        </w:rPr>
      </w:pPr>
    </w:p>
    <w:p w14:paraId="4AAA2276" w14:textId="77777777" w:rsidR="00B92A4A" w:rsidRPr="009D0699" w:rsidRDefault="00E31B68" w:rsidP="009D0699">
      <w:pPr>
        <w:rPr>
          <w:rFonts w:cs="Times New Roman"/>
          <w:szCs w:val="24"/>
        </w:rPr>
      </w:pPr>
      <w:r w:rsidRPr="009D0699">
        <w:rPr>
          <w:rFonts w:cs="Times New Roman"/>
          <w:szCs w:val="24"/>
        </w:rPr>
        <w:t>Not Applicable.</w:t>
      </w:r>
    </w:p>
    <w:p w14:paraId="7BF8EC25" w14:textId="77777777" w:rsidR="00B92A4A" w:rsidRPr="009D0699" w:rsidRDefault="00B92A4A" w:rsidP="009D0699">
      <w:pPr>
        <w:rPr>
          <w:rFonts w:cs="Times New Roman"/>
          <w:szCs w:val="24"/>
        </w:rPr>
      </w:pPr>
    </w:p>
    <w:p w14:paraId="17884699" w14:textId="519F9962" w:rsidR="00B92A4A" w:rsidRPr="009D0699" w:rsidRDefault="00444815" w:rsidP="009D0699">
      <w:pPr>
        <w:rPr>
          <w:rFonts w:cs="Times New Roman"/>
          <w:b/>
          <w:bCs/>
          <w:szCs w:val="24"/>
        </w:rPr>
      </w:pPr>
      <w:r w:rsidRPr="00444815">
        <w:rPr>
          <w:rFonts w:cs="Times New Roman"/>
          <w:b/>
          <w:szCs w:val="24"/>
          <w:u w:color="000000"/>
        </w:rPr>
        <w:t xml:space="preserve">18.  </w:t>
      </w:r>
      <w:r w:rsidR="00E31B68" w:rsidRPr="009D0699">
        <w:rPr>
          <w:rFonts w:cs="Times New Roman"/>
          <w:szCs w:val="24"/>
          <w:u w:val="thick" w:color="000000"/>
        </w:rPr>
        <w:t>Explain each</w:t>
      </w:r>
      <w:r w:rsidR="00E31B68" w:rsidRPr="009D0699">
        <w:rPr>
          <w:rFonts w:cs="Times New Roman"/>
          <w:spacing w:val="1"/>
          <w:szCs w:val="24"/>
          <w:u w:val="thick" w:color="000000"/>
        </w:rPr>
        <w:t xml:space="preserve"> </w:t>
      </w:r>
      <w:r w:rsidR="00E31B68" w:rsidRPr="009D0699">
        <w:rPr>
          <w:rFonts w:cs="Times New Roman"/>
          <w:szCs w:val="24"/>
          <w:u w:val="thick" w:color="000000"/>
        </w:rPr>
        <w:t>exception to the certification statement</w:t>
      </w:r>
      <w:r w:rsidR="00E31B68" w:rsidRPr="009D0699">
        <w:rPr>
          <w:rFonts w:cs="Times New Roman"/>
          <w:szCs w:val="24"/>
        </w:rPr>
        <w:t>.</w:t>
      </w:r>
    </w:p>
    <w:p w14:paraId="6209187F" w14:textId="77777777" w:rsidR="00B92A4A" w:rsidRPr="009D0699" w:rsidRDefault="00B92A4A" w:rsidP="009D0699">
      <w:pPr>
        <w:rPr>
          <w:rFonts w:eastAsia="Times New Roman" w:cs="Times New Roman"/>
          <w:b/>
          <w:bCs/>
          <w:szCs w:val="24"/>
        </w:rPr>
      </w:pPr>
    </w:p>
    <w:p w14:paraId="11FDB3D4" w14:textId="77777777" w:rsidR="00B92A4A" w:rsidRPr="009D0699" w:rsidRDefault="00E31B68" w:rsidP="009D0699">
      <w:pPr>
        <w:rPr>
          <w:rFonts w:cs="Times New Roman"/>
          <w:szCs w:val="24"/>
        </w:rPr>
      </w:pPr>
      <w:r w:rsidRPr="009D0699">
        <w:rPr>
          <w:rFonts w:cs="Times New Roman"/>
          <w:szCs w:val="24"/>
        </w:rPr>
        <w:t>Not Applicable.</w:t>
      </w:r>
    </w:p>
    <w:p w14:paraId="4CE890E0" w14:textId="77777777" w:rsidR="00B92A4A" w:rsidRPr="009D0699" w:rsidRDefault="00B92A4A" w:rsidP="009D0699">
      <w:pPr>
        <w:rPr>
          <w:rFonts w:eastAsia="Times New Roman" w:cs="Times New Roman"/>
          <w:szCs w:val="24"/>
        </w:rPr>
      </w:pPr>
    </w:p>
    <w:p w14:paraId="110AB872" w14:textId="77777777" w:rsidR="00B92A4A" w:rsidRPr="009D0699" w:rsidRDefault="00B92A4A" w:rsidP="009D0699">
      <w:pPr>
        <w:rPr>
          <w:rFonts w:eastAsia="Times New Roman" w:cs="Times New Roman"/>
          <w:szCs w:val="24"/>
        </w:rPr>
      </w:pPr>
    </w:p>
    <w:p w14:paraId="6352A36F" w14:textId="72CC372A" w:rsidR="00B92A4A" w:rsidRPr="00444815" w:rsidRDefault="00444815" w:rsidP="009D0699">
      <w:pPr>
        <w:rPr>
          <w:rFonts w:cs="Times New Roman"/>
          <w:b/>
          <w:bCs/>
          <w:szCs w:val="24"/>
        </w:rPr>
      </w:pPr>
      <w:r w:rsidRPr="00444815">
        <w:rPr>
          <w:rFonts w:cs="Times New Roman"/>
          <w:b/>
          <w:szCs w:val="24"/>
        </w:rPr>
        <w:t>B.</w:t>
      </w:r>
      <w:r w:rsidRPr="00444815">
        <w:rPr>
          <w:rFonts w:cs="Times New Roman"/>
          <w:b/>
          <w:szCs w:val="24"/>
        </w:rPr>
        <w:tab/>
      </w:r>
      <w:r w:rsidR="00E31B68" w:rsidRPr="00444815">
        <w:rPr>
          <w:rFonts w:cs="Times New Roman"/>
          <w:b/>
          <w:szCs w:val="24"/>
        </w:rPr>
        <w:t>COLLECTION OF</w:t>
      </w:r>
      <w:r w:rsidR="00E31B68" w:rsidRPr="00444815">
        <w:rPr>
          <w:rFonts w:cs="Times New Roman"/>
          <w:b/>
          <w:spacing w:val="-3"/>
          <w:szCs w:val="24"/>
        </w:rPr>
        <w:t xml:space="preserve"> </w:t>
      </w:r>
      <w:r w:rsidR="00E31B68" w:rsidRPr="00444815">
        <w:rPr>
          <w:rFonts w:cs="Times New Roman"/>
          <w:b/>
          <w:szCs w:val="24"/>
        </w:rPr>
        <w:t>INFORMATION EMPLOYING</w:t>
      </w:r>
      <w:r w:rsidR="00E31B68" w:rsidRPr="00444815">
        <w:rPr>
          <w:rFonts w:cs="Times New Roman"/>
          <w:b/>
          <w:spacing w:val="-2"/>
          <w:szCs w:val="24"/>
        </w:rPr>
        <w:t xml:space="preserve"> </w:t>
      </w:r>
      <w:r w:rsidR="00E31B68" w:rsidRPr="00444815">
        <w:rPr>
          <w:rFonts w:cs="Times New Roman"/>
          <w:b/>
          <w:szCs w:val="24"/>
        </w:rPr>
        <w:t>STATISTICAL METHODS</w:t>
      </w:r>
    </w:p>
    <w:p w14:paraId="7454D81A" w14:textId="77777777" w:rsidR="00B92A4A" w:rsidRPr="009D0699" w:rsidRDefault="00B92A4A" w:rsidP="009D0699">
      <w:pPr>
        <w:rPr>
          <w:rFonts w:eastAsia="Times New Roman" w:cs="Times New Roman"/>
          <w:b/>
          <w:bCs/>
          <w:szCs w:val="24"/>
        </w:rPr>
      </w:pPr>
    </w:p>
    <w:p w14:paraId="75F3442B" w14:textId="77777777" w:rsidR="00B92A4A" w:rsidRPr="009D0699" w:rsidRDefault="00E31B68" w:rsidP="009D0699">
      <w:pPr>
        <w:rPr>
          <w:rFonts w:cs="Times New Roman"/>
          <w:szCs w:val="24"/>
        </w:rPr>
      </w:pPr>
      <w:r w:rsidRPr="009D0699">
        <w:rPr>
          <w:rFonts w:cs="Times New Roman"/>
          <w:szCs w:val="24"/>
        </w:rPr>
        <w:t>This collection does not employ</w:t>
      </w:r>
      <w:r w:rsidRPr="009D0699">
        <w:rPr>
          <w:rFonts w:cs="Times New Roman"/>
          <w:spacing w:val="-5"/>
          <w:szCs w:val="24"/>
        </w:rPr>
        <w:t xml:space="preserve"> </w:t>
      </w:r>
      <w:r w:rsidRPr="009D0699">
        <w:rPr>
          <w:rFonts w:cs="Times New Roman"/>
          <w:szCs w:val="24"/>
        </w:rPr>
        <w:t>statistical methods.</w:t>
      </w:r>
    </w:p>
    <w:sectPr w:rsidR="00B92A4A" w:rsidRPr="009D0699" w:rsidSect="00B7262B">
      <w:footerReference w:type="default" r:id="rId12"/>
      <w:pgSz w:w="12240" w:h="15840"/>
      <w:pgMar w:top="900" w:right="1440" w:bottom="1440" w:left="1440" w:header="0" w:footer="104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D3492" w14:textId="77777777" w:rsidR="002D5BAA" w:rsidRDefault="002D5BAA">
      <w:r>
        <w:separator/>
      </w:r>
    </w:p>
  </w:endnote>
  <w:endnote w:type="continuationSeparator" w:id="0">
    <w:p w14:paraId="199FB37B" w14:textId="77777777" w:rsidR="002D5BAA" w:rsidRDefault="002D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409586"/>
      <w:docPartObj>
        <w:docPartGallery w:val="Page Numbers (Bottom of Page)"/>
        <w:docPartUnique/>
      </w:docPartObj>
    </w:sdtPr>
    <w:sdtEndPr>
      <w:rPr>
        <w:noProof/>
      </w:rPr>
    </w:sdtEndPr>
    <w:sdtContent>
      <w:p w14:paraId="5FBED01A" w14:textId="5FAB5BCF" w:rsidR="00444815" w:rsidRDefault="00444815">
        <w:pPr>
          <w:pStyle w:val="Footer"/>
          <w:jc w:val="center"/>
        </w:pPr>
        <w:r>
          <w:fldChar w:fldCharType="begin"/>
        </w:r>
        <w:r>
          <w:instrText xml:space="preserve"> PAGE   \* MERGEFORMAT </w:instrText>
        </w:r>
        <w:r>
          <w:fldChar w:fldCharType="separate"/>
        </w:r>
        <w:r w:rsidR="003E6395">
          <w:rPr>
            <w:noProof/>
          </w:rPr>
          <w:t>1</w:t>
        </w:r>
        <w:r>
          <w:rPr>
            <w:noProof/>
          </w:rPr>
          <w:fldChar w:fldCharType="end"/>
        </w:r>
      </w:p>
    </w:sdtContent>
  </w:sdt>
  <w:p w14:paraId="10EB6F34" w14:textId="67DA5D2C" w:rsidR="00B92A4A" w:rsidRDefault="00B92A4A">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31318" w14:textId="77777777" w:rsidR="002D5BAA" w:rsidRDefault="002D5BAA">
      <w:r>
        <w:separator/>
      </w:r>
    </w:p>
  </w:footnote>
  <w:footnote w:type="continuationSeparator" w:id="0">
    <w:p w14:paraId="7EDCE9A0" w14:textId="77777777" w:rsidR="002D5BAA" w:rsidRDefault="002D5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B1E1B"/>
    <w:multiLevelType w:val="hybridMultilevel"/>
    <w:tmpl w:val="6E38B17A"/>
    <w:lvl w:ilvl="0" w:tplc="2BA81A48">
      <w:start w:val="1"/>
      <w:numFmt w:val="upperLetter"/>
      <w:lvlText w:val="%1."/>
      <w:lvlJc w:val="left"/>
      <w:pPr>
        <w:ind w:left="472" w:hanging="353"/>
        <w:jc w:val="left"/>
      </w:pPr>
      <w:rPr>
        <w:rFonts w:ascii="Times New Roman" w:eastAsia="Times New Roman" w:hAnsi="Times New Roman" w:hint="default"/>
        <w:b/>
        <w:bCs/>
        <w:spacing w:val="-1"/>
        <w:sz w:val="24"/>
        <w:szCs w:val="24"/>
      </w:rPr>
    </w:lvl>
    <w:lvl w:ilvl="1" w:tplc="AC804A2A">
      <w:start w:val="1"/>
      <w:numFmt w:val="bullet"/>
      <w:lvlText w:val="•"/>
      <w:lvlJc w:val="left"/>
      <w:pPr>
        <w:ind w:left="1383" w:hanging="353"/>
      </w:pPr>
      <w:rPr>
        <w:rFonts w:hint="default"/>
      </w:rPr>
    </w:lvl>
    <w:lvl w:ilvl="2" w:tplc="BEE2560E">
      <w:start w:val="1"/>
      <w:numFmt w:val="bullet"/>
      <w:lvlText w:val="•"/>
      <w:lvlJc w:val="left"/>
      <w:pPr>
        <w:ind w:left="2294" w:hanging="353"/>
      </w:pPr>
      <w:rPr>
        <w:rFonts w:hint="default"/>
      </w:rPr>
    </w:lvl>
    <w:lvl w:ilvl="3" w:tplc="EBA48990">
      <w:start w:val="1"/>
      <w:numFmt w:val="bullet"/>
      <w:lvlText w:val="•"/>
      <w:lvlJc w:val="left"/>
      <w:pPr>
        <w:ind w:left="3204" w:hanging="353"/>
      </w:pPr>
      <w:rPr>
        <w:rFonts w:hint="default"/>
      </w:rPr>
    </w:lvl>
    <w:lvl w:ilvl="4" w:tplc="D474051A">
      <w:start w:val="1"/>
      <w:numFmt w:val="bullet"/>
      <w:lvlText w:val="•"/>
      <w:lvlJc w:val="left"/>
      <w:pPr>
        <w:ind w:left="4115" w:hanging="353"/>
      </w:pPr>
      <w:rPr>
        <w:rFonts w:hint="default"/>
      </w:rPr>
    </w:lvl>
    <w:lvl w:ilvl="5" w:tplc="F6C69BFA">
      <w:start w:val="1"/>
      <w:numFmt w:val="bullet"/>
      <w:lvlText w:val="•"/>
      <w:lvlJc w:val="left"/>
      <w:pPr>
        <w:ind w:left="5026" w:hanging="353"/>
      </w:pPr>
      <w:rPr>
        <w:rFonts w:hint="default"/>
      </w:rPr>
    </w:lvl>
    <w:lvl w:ilvl="6" w:tplc="6C6E2C10">
      <w:start w:val="1"/>
      <w:numFmt w:val="bullet"/>
      <w:lvlText w:val="•"/>
      <w:lvlJc w:val="left"/>
      <w:pPr>
        <w:ind w:left="5937" w:hanging="353"/>
      </w:pPr>
      <w:rPr>
        <w:rFonts w:hint="default"/>
      </w:rPr>
    </w:lvl>
    <w:lvl w:ilvl="7" w:tplc="CA8267C8">
      <w:start w:val="1"/>
      <w:numFmt w:val="bullet"/>
      <w:lvlText w:val="•"/>
      <w:lvlJc w:val="left"/>
      <w:pPr>
        <w:ind w:left="6847" w:hanging="353"/>
      </w:pPr>
      <w:rPr>
        <w:rFonts w:hint="default"/>
      </w:rPr>
    </w:lvl>
    <w:lvl w:ilvl="8" w:tplc="B9C65132">
      <w:start w:val="1"/>
      <w:numFmt w:val="bullet"/>
      <w:lvlText w:val="•"/>
      <w:lvlJc w:val="left"/>
      <w:pPr>
        <w:ind w:left="7758" w:hanging="353"/>
      </w:pPr>
      <w:rPr>
        <w:rFonts w:hint="default"/>
      </w:rPr>
    </w:lvl>
  </w:abstractNum>
  <w:abstractNum w:abstractNumId="1">
    <w:nsid w:val="482D2ABF"/>
    <w:multiLevelType w:val="hybridMultilevel"/>
    <w:tmpl w:val="12E080D8"/>
    <w:lvl w:ilvl="0" w:tplc="790E757E">
      <w:start w:val="1"/>
      <w:numFmt w:val="decimal"/>
      <w:lvlText w:val="%1."/>
      <w:lvlJc w:val="left"/>
      <w:pPr>
        <w:ind w:left="120" w:hanging="240"/>
        <w:jc w:val="right"/>
      </w:pPr>
      <w:rPr>
        <w:rFonts w:ascii="Times New Roman" w:eastAsia="Times New Roman" w:hAnsi="Times New Roman" w:hint="default"/>
        <w:b/>
        <w:bCs/>
        <w:sz w:val="24"/>
        <w:szCs w:val="24"/>
      </w:rPr>
    </w:lvl>
    <w:lvl w:ilvl="1" w:tplc="02827CFA">
      <w:start w:val="1"/>
      <w:numFmt w:val="bullet"/>
      <w:lvlText w:val="•"/>
      <w:lvlJc w:val="left"/>
      <w:pPr>
        <w:ind w:left="1066" w:hanging="240"/>
      </w:pPr>
      <w:rPr>
        <w:rFonts w:hint="default"/>
      </w:rPr>
    </w:lvl>
    <w:lvl w:ilvl="2" w:tplc="24F2C098">
      <w:start w:val="1"/>
      <w:numFmt w:val="bullet"/>
      <w:lvlText w:val="•"/>
      <w:lvlJc w:val="left"/>
      <w:pPr>
        <w:ind w:left="2012" w:hanging="240"/>
      </w:pPr>
      <w:rPr>
        <w:rFonts w:hint="default"/>
      </w:rPr>
    </w:lvl>
    <w:lvl w:ilvl="3" w:tplc="21A297AE">
      <w:start w:val="1"/>
      <w:numFmt w:val="bullet"/>
      <w:lvlText w:val="•"/>
      <w:lvlJc w:val="left"/>
      <w:pPr>
        <w:ind w:left="2958" w:hanging="240"/>
      </w:pPr>
      <w:rPr>
        <w:rFonts w:hint="default"/>
      </w:rPr>
    </w:lvl>
    <w:lvl w:ilvl="4" w:tplc="90CE95A8">
      <w:start w:val="1"/>
      <w:numFmt w:val="bullet"/>
      <w:lvlText w:val="•"/>
      <w:lvlJc w:val="left"/>
      <w:pPr>
        <w:ind w:left="3904" w:hanging="240"/>
      </w:pPr>
      <w:rPr>
        <w:rFonts w:hint="default"/>
      </w:rPr>
    </w:lvl>
    <w:lvl w:ilvl="5" w:tplc="B3B0DF1A">
      <w:start w:val="1"/>
      <w:numFmt w:val="bullet"/>
      <w:lvlText w:val="•"/>
      <w:lvlJc w:val="left"/>
      <w:pPr>
        <w:ind w:left="4850" w:hanging="240"/>
      </w:pPr>
      <w:rPr>
        <w:rFonts w:hint="default"/>
      </w:rPr>
    </w:lvl>
    <w:lvl w:ilvl="6" w:tplc="A446916C">
      <w:start w:val="1"/>
      <w:numFmt w:val="bullet"/>
      <w:lvlText w:val="•"/>
      <w:lvlJc w:val="left"/>
      <w:pPr>
        <w:ind w:left="5796" w:hanging="240"/>
      </w:pPr>
      <w:rPr>
        <w:rFonts w:hint="default"/>
      </w:rPr>
    </w:lvl>
    <w:lvl w:ilvl="7" w:tplc="3F8684AA">
      <w:start w:val="1"/>
      <w:numFmt w:val="bullet"/>
      <w:lvlText w:val="•"/>
      <w:lvlJc w:val="left"/>
      <w:pPr>
        <w:ind w:left="6742" w:hanging="240"/>
      </w:pPr>
      <w:rPr>
        <w:rFonts w:hint="default"/>
      </w:rPr>
    </w:lvl>
    <w:lvl w:ilvl="8" w:tplc="FA44B578">
      <w:start w:val="1"/>
      <w:numFmt w:val="bullet"/>
      <w:lvlText w:val="•"/>
      <w:lvlJc w:val="left"/>
      <w:pPr>
        <w:ind w:left="7688" w:hanging="240"/>
      </w:pPr>
      <w:rPr>
        <w:rFonts w:hint="default"/>
      </w:rPr>
    </w:lvl>
  </w:abstractNum>
  <w:abstractNum w:abstractNumId="2">
    <w:nsid w:val="7C755BB8"/>
    <w:multiLevelType w:val="hybridMultilevel"/>
    <w:tmpl w:val="01FA247E"/>
    <w:lvl w:ilvl="0" w:tplc="0EA67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4A"/>
    <w:rsid w:val="00004B86"/>
    <w:rsid w:val="00014928"/>
    <w:rsid w:val="00036BE8"/>
    <w:rsid w:val="0004766F"/>
    <w:rsid w:val="00056FDA"/>
    <w:rsid w:val="000602E8"/>
    <w:rsid w:val="00086D9B"/>
    <w:rsid w:val="000A0FA6"/>
    <w:rsid w:val="000A4347"/>
    <w:rsid w:val="000E264F"/>
    <w:rsid w:val="000F5777"/>
    <w:rsid w:val="00104A12"/>
    <w:rsid w:val="00113867"/>
    <w:rsid w:val="001146F9"/>
    <w:rsid w:val="00124220"/>
    <w:rsid w:val="00132236"/>
    <w:rsid w:val="001759E1"/>
    <w:rsid w:val="001827C2"/>
    <w:rsid w:val="00185743"/>
    <w:rsid w:val="001E6171"/>
    <w:rsid w:val="00201F29"/>
    <w:rsid w:val="00214580"/>
    <w:rsid w:val="00236B3F"/>
    <w:rsid w:val="00245431"/>
    <w:rsid w:val="00246092"/>
    <w:rsid w:val="00253033"/>
    <w:rsid w:val="002742F3"/>
    <w:rsid w:val="002746FA"/>
    <w:rsid w:val="002870D5"/>
    <w:rsid w:val="00297064"/>
    <w:rsid w:val="002B141D"/>
    <w:rsid w:val="002D5BAA"/>
    <w:rsid w:val="002D7DB6"/>
    <w:rsid w:val="00331D13"/>
    <w:rsid w:val="0036270B"/>
    <w:rsid w:val="003B13E8"/>
    <w:rsid w:val="003E6395"/>
    <w:rsid w:val="003E6ACF"/>
    <w:rsid w:val="00401628"/>
    <w:rsid w:val="00436FBB"/>
    <w:rsid w:val="00437C8A"/>
    <w:rsid w:val="00444815"/>
    <w:rsid w:val="00444894"/>
    <w:rsid w:val="00453EFD"/>
    <w:rsid w:val="00471AFB"/>
    <w:rsid w:val="00471F2A"/>
    <w:rsid w:val="00491B5A"/>
    <w:rsid w:val="00495096"/>
    <w:rsid w:val="00497ACB"/>
    <w:rsid w:val="004A73F1"/>
    <w:rsid w:val="004B559A"/>
    <w:rsid w:val="004F628F"/>
    <w:rsid w:val="00535450"/>
    <w:rsid w:val="00542778"/>
    <w:rsid w:val="0056086B"/>
    <w:rsid w:val="00565F41"/>
    <w:rsid w:val="00580579"/>
    <w:rsid w:val="0059159F"/>
    <w:rsid w:val="005940BD"/>
    <w:rsid w:val="005C081A"/>
    <w:rsid w:val="005C13FB"/>
    <w:rsid w:val="005C34D6"/>
    <w:rsid w:val="005C6CF9"/>
    <w:rsid w:val="005C6F9F"/>
    <w:rsid w:val="005D2E37"/>
    <w:rsid w:val="0062178A"/>
    <w:rsid w:val="006501D1"/>
    <w:rsid w:val="00655E96"/>
    <w:rsid w:val="00662BF9"/>
    <w:rsid w:val="00675CF6"/>
    <w:rsid w:val="00687940"/>
    <w:rsid w:val="006A2ED2"/>
    <w:rsid w:val="006D2A7A"/>
    <w:rsid w:val="006F5704"/>
    <w:rsid w:val="00704C21"/>
    <w:rsid w:val="00722F24"/>
    <w:rsid w:val="00735478"/>
    <w:rsid w:val="007416FD"/>
    <w:rsid w:val="00742442"/>
    <w:rsid w:val="00743205"/>
    <w:rsid w:val="00756925"/>
    <w:rsid w:val="0078081A"/>
    <w:rsid w:val="007B331C"/>
    <w:rsid w:val="007B3B2E"/>
    <w:rsid w:val="007D0191"/>
    <w:rsid w:val="007D5F71"/>
    <w:rsid w:val="007E456E"/>
    <w:rsid w:val="00817AFC"/>
    <w:rsid w:val="00825A89"/>
    <w:rsid w:val="008929EA"/>
    <w:rsid w:val="008B5001"/>
    <w:rsid w:val="008B6877"/>
    <w:rsid w:val="008C11EC"/>
    <w:rsid w:val="008D0A26"/>
    <w:rsid w:val="008D1EB4"/>
    <w:rsid w:val="008D2437"/>
    <w:rsid w:val="008E4C6B"/>
    <w:rsid w:val="008F3A8F"/>
    <w:rsid w:val="00920307"/>
    <w:rsid w:val="00922268"/>
    <w:rsid w:val="00925C77"/>
    <w:rsid w:val="009531EE"/>
    <w:rsid w:val="009657F4"/>
    <w:rsid w:val="009A077E"/>
    <w:rsid w:val="009A7127"/>
    <w:rsid w:val="009D0699"/>
    <w:rsid w:val="009D3426"/>
    <w:rsid w:val="00A21F2C"/>
    <w:rsid w:val="00A31EA5"/>
    <w:rsid w:val="00A732DD"/>
    <w:rsid w:val="00A87C0D"/>
    <w:rsid w:val="00AA0A52"/>
    <w:rsid w:val="00AB6F60"/>
    <w:rsid w:val="00AC388A"/>
    <w:rsid w:val="00B16B66"/>
    <w:rsid w:val="00B1736D"/>
    <w:rsid w:val="00B22C33"/>
    <w:rsid w:val="00B2697D"/>
    <w:rsid w:val="00B306A4"/>
    <w:rsid w:val="00B3773B"/>
    <w:rsid w:val="00B7262B"/>
    <w:rsid w:val="00B837C0"/>
    <w:rsid w:val="00B92A4A"/>
    <w:rsid w:val="00BC0C4E"/>
    <w:rsid w:val="00BD24DF"/>
    <w:rsid w:val="00BD4A31"/>
    <w:rsid w:val="00BF6A4C"/>
    <w:rsid w:val="00C027B4"/>
    <w:rsid w:val="00C030CF"/>
    <w:rsid w:val="00C06695"/>
    <w:rsid w:val="00C12A3D"/>
    <w:rsid w:val="00C27D69"/>
    <w:rsid w:val="00C53508"/>
    <w:rsid w:val="00C7034E"/>
    <w:rsid w:val="00C75A06"/>
    <w:rsid w:val="00C9156E"/>
    <w:rsid w:val="00C97B67"/>
    <w:rsid w:val="00CA0815"/>
    <w:rsid w:val="00CA7A38"/>
    <w:rsid w:val="00CC355E"/>
    <w:rsid w:val="00CC4CD5"/>
    <w:rsid w:val="00CC7912"/>
    <w:rsid w:val="00CD51DD"/>
    <w:rsid w:val="00CF0D84"/>
    <w:rsid w:val="00D11F54"/>
    <w:rsid w:val="00D16A8D"/>
    <w:rsid w:val="00D275F6"/>
    <w:rsid w:val="00D40E4F"/>
    <w:rsid w:val="00D57EDE"/>
    <w:rsid w:val="00D72B46"/>
    <w:rsid w:val="00D7505C"/>
    <w:rsid w:val="00D75496"/>
    <w:rsid w:val="00D8449C"/>
    <w:rsid w:val="00DA5FE0"/>
    <w:rsid w:val="00DB025D"/>
    <w:rsid w:val="00DD364C"/>
    <w:rsid w:val="00DE24A7"/>
    <w:rsid w:val="00DE5BA7"/>
    <w:rsid w:val="00E172CC"/>
    <w:rsid w:val="00E31B68"/>
    <w:rsid w:val="00E36BB6"/>
    <w:rsid w:val="00E56AD1"/>
    <w:rsid w:val="00E717C3"/>
    <w:rsid w:val="00E7524A"/>
    <w:rsid w:val="00E917CA"/>
    <w:rsid w:val="00E93339"/>
    <w:rsid w:val="00EA7693"/>
    <w:rsid w:val="00EC73D2"/>
    <w:rsid w:val="00ED395D"/>
    <w:rsid w:val="00ED4610"/>
    <w:rsid w:val="00F21297"/>
    <w:rsid w:val="00F31077"/>
    <w:rsid w:val="00F447AC"/>
    <w:rsid w:val="00F60D07"/>
    <w:rsid w:val="00F70FFE"/>
    <w:rsid w:val="00F948DD"/>
    <w:rsid w:val="00FA794C"/>
    <w:rsid w:val="00FB30BB"/>
    <w:rsid w:val="00FB6A28"/>
    <w:rsid w:val="00FC57D8"/>
    <w:rsid w:val="00FD0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72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3205"/>
    <w:rPr>
      <w:rFonts w:ascii="Times New Roman" w:hAnsi="Times New Roman"/>
      <w:sz w:val="24"/>
    </w:rPr>
  </w:style>
  <w:style w:type="paragraph" w:styleId="Heading1">
    <w:name w:val="heading 1"/>
    <w:basedOn w:val="Normal"/>
    <w:uiPriority w:val="1"/>
    <w:qFormat/>
    <w:pPr>
      <w:ind w:left="100"/>
      <w:outlineLvl w:val="0"/>
    </w:pPr>
    <w:rPr>
      <w:rFonts w:eastAsia="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eastAsia="Times New Roman"/>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A7A38"/>
    <w:rPr>
      <w:sz w:val="16"/>
      <w:szCs w:val="16"/>
    </w:rPr>
  </w:style>
  <w:style w:type="paragraph" w:styleId="CommentText">
    <w:name w:val="annotation text"/>
    <w:basedOn w:val="Normal"/>
    <w:link w:val="CommentTextChar"/>
    <w:uiPriority w:val="99"/>
    <w:semiHidden/>
    <w:unhideWhenUsed/>
    <w:rsid w:val="00CA7A38"/>
    <w:rPr>
      <w:sz w:val="20"/>
      <w:szCs w:val="20"/>
    </w:rPr>
  </w:style>
  <w:style w:type="character" w:customStyle="1" w:styleId="CommentTextChar">
    <w:name w:val="Comment Text Char"/>
    <w:basedOn w:val="DefaultParagraphFont"/>
    <w:link w:val="CommentText"/>
    <w:uiPriority w:val="99"/>
    <w:semiHidden/>
    <w:rsid w:val="00CA7A38"/>
    <w:rPr>
      <w:sz w:val="20"/>
      <w:szCs w:val="20"/>
    </w:rPr>
  </w:style>
  <w:style w:type="paragraph" w:styleId="CommentSubject">
    <w:name w:val="annotation subject"/>
    <w:basedOn w:val="CommentText"/>
    <w:next w:val="CommentText"/>
    <w:link w:val="CommentSubjectChar"/>
    <w:uiPriority w:val="99"/>
    <w:semiHidden/>
    <w:unhideWhenUsed/>
    <w:rsid w:val="00CA7A38"/>
    <w:rPr>
      <w:b/>
      <w:bCs/>
    </w:rPr>
  </w:style>
  <w:style w:type="character" w:customStyle="1" w:styleId="CommentSubjectChar">
    <w:name w:val="Comment Subject Char"/>
    <w:basedOn w:val="CommentTextChar"/>
    <w:link w:val="CommentSubject"/>
    <w:uiPriority w:val="99"/>
    <w:semiHidden/>
    <w:rsid w:val="00CA7A38"/>
    <w:rPr>
      <w:b/>
      <w:bCs/>
      <w:sz w:val="20"/>
      <w:szCs w:val="20"/>
    </w:rPr>
  </w:style>
  <w:style w:type="paragraph" w:styleId="BalloonText">
    <w:name w:val="Balloon Text"/>
    <w:basedOn w:val="Normal"/>
    <w:link w:val="BalloonTextChar"/>
    <w:uiPriority w:val="99"/>
    <w:semiHidden/>
    <w:unhideWhenUsed/>
    <w:rsid w:val="00CA7A38"/>
    <w:rPr>
      <w:rFonts w:ascii="Tahoma" w:hAnsi="Tahoma" w:cs="Tahoma"/>
      <w:sz w:val="16"/>
      <w:szCs w:val="16"/>
    </w:rPr>
  </w:style>
  <w:style w:type="character" w:customStyle="1" w:styleId="BalloonTextChar">
    <w:name w:val="Balloon Text Char"/>
    <w:basedOn w:val="DefaultParagraphFont"/>
    <w:link w:val="BalloonText"/>
    <w:uiPriority w:val="99"/>
    <w:semiHidden/>
    <w:rsid w:val="00CA7A38"/>
    <w:rPr>
      <w:rFonts w:ascii="Tahoma" w:hAnsi="Tahoma" w:cs="Tahoma"/>
      <w:sz w:val="16"/>
      <w:szCs w:val="16"/>
    </w:rPr>
  </w:style>
  <w:style w:type="paragraph" w:styleId="Header">
    <w:name w:val="header"/>
    <w:basedOn w:val="Normal"/>
    <w:link w:val="HeaderChar"/>
    <w:uiPriority w:val="99"/>
    <w:unhideWhenUsed/>
    <w:rsid w:val="00444815"/>
    <w:pPr>
      <w:tabs>
        <w:tab w:val="center" w:pos="4680"/>
        <w:tab w:val="right" w:pos="9360"/>
      </w:tabs>
    </w:pPr>
  </w:style>
  <w:style w:type="character" w:customStyle="1" w:styleId="HeaderChar">
    <w:name w:val="Header Char"/>
    <w:basedOn w:val="DefaultParagraphFont"/>
    <w:link w:val="Header"/>
    <w:uiPriority w:val="99"/>
    <w:rsid w:val="00444815"/>
    <w:rPr>
      <w:rFonts w:ascii="Times New Roman" w:hAnsi="Times New Roman"/>
      <w:sz w:val="24"/>
    </w:rPr>
  </w:style>
  <w:style w:type="paragraph" w:styleId="Footer">
    <w:name w:val="footer"/>
    <w:basedOn w:val="Normal"/>
    <w:link w:val="FooterChar"/>
    <w:uiPriority w:val="99"/>
    <w:unhideWhenUsed/>
    <w:rsid w:val="00444815"/>
    <w:pPr>
      <w:tabs>
        <w:tab w:val="center" w:pos="4680"/>
        <w:tab w:val="right" w:pos="9360"/>
      </w:tabs>
    </w:pPr>
  </w:style>
  <w:style w:type="character" w:customStyle="1" w:styleId="FooterChar">
    <w:name w:val="Footer Char"/>
    <w:basedOn w:val="DefaultParagraphFont"/>
    <w:link w:val="Footer"/>
    <w:uiPriority w:val="99"/>
    <w:rsid w:val="00444815"/>
    <w:rPr>
      <w:rFonts w:ascii="Times New Roman" w:hAnsi="Times New Roman"/>
      <w:sz w:val="24"/>
    </w:rPr>
  </w:style>
  <w:style w:type="character" w:styleId="Hyperlink">
    <w:name w:val="Hyperlink"/>
    <w:basedOn w:val="DefaultParagraphFont"/>
    <w:uiPriority w:val="99"/>
    <w:unhideWhenUsed/>
    <w:rsid w:val="008D1E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3205"/>
    <w:rPr>
      <w:rFonts w:ascii="Times New Roman" w:hAnsi="Times New Roman"/>
      <w:sz w:val="24"/>
    </w:rPr>
  </w:style>
  <w:style w:type="paragraph" w:styleId="Heading1">
    <w:name w:val="heading 1"/>
    <w:basedOn w:val="Normal"/>
    <w:uiPriority w:val="1"/>
    <w:qFormat/>
    <w:pPr>
      <w:ind w:left="100"/>
      <w:outlineLvl w:val="0"/>
    </w:pPr>
    <w:rPr>
      <w:rFonts w:eastAsia="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eastAsia="Times New Roman"/>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A7A38"/>
    <w:rPr>
      <w:sz w:val="16"/>
      <w:szCs w:val="16"/>
    </w:rPr>
  </w:style>
  <w:style w:type="paragraph" w:styleId="CommentText">
    <w:name w:val="annotation text"/>
    <w:basedOn w:val="Normal"/>
    <w:link w:val="CommentTextChar"/>
    <w:uiPriority w:val="99"/>
    <w:semiHidden/>
    <w:unhideWhenUsed/>
    <w:rsid w:val="00CA7A38"/>
    <w:rPr>
      <w:sz w:val="20"/>
      <w:szCs w:val="20"/>
    </w:rPr>
  </w:style>
  <w:style w:type="character" w:customStyle="1" w:styleId="CommentTextChar">
    <w:name w:val="Comment Text Char"/>
    <w:basedOn w:val="DefaultParagraphFont"/>
    <w:link w:val="CommentText"/>
    <w:uiPriority w:val="99"/>
    <w:semiHidden/>
    <w:rsid w:val="00CA7A38"/>
    <w:rPr>
      <w:sz w:val="20"/>
      <w:szCs w:val="20"/>
    </w:rPr>
  </w:style>
  <w:style w:type="paragraph" w:styleId="CommentSubject">
    <w:name w:val="annotation subject"/>
    <w:basedOn w:val="CommentText"/>
    <w:next w:val="CommentText"/>
    <w:link w:val="CommentSubjectChar"/>
    <w:uiPriority w:val="99"/>
    <w:semiHidden/>
    <w:unhideWhenUsed/>
    <w:rsid w:val="00CA7A38"/>
    <w:rPr>
      <w:b/>
      <w:bCs/>
    </w:rPr>
  </w:style>
  <w:style w:type="character" w:customStyle="1" w:styleId="CommentSubjectChar">
    <w:name w:val="Comment Subject Char"/>
    <w:basedOn w:val="CommentTextChar"/>
    <w:link w:val="CommentSubject"/>
    <w:uiPriority w:val="99"/>
    <w:semiHidden/>
    <w:rsid w:val="00CA7A38"/>
    <w:rPr>
      <w:b/>
      <w:bCs/>
      <w:sz w:val="20"/>
      <w:szCs w:val="20"/>
    </w:rPr>
  </w:style>
  <w:style w:type="paragraph" w:styleId="BalloonText">
    <w:name w:val="Balloon Text"/>
    <w:basedOn w:val="Normal"/>
    <w:link w:val="BalloonTextChar"/>
    <w:uiPriority w:val="99"/>
    <w:semiHidden/>
    <w:unhideWhenUsed/>
    <w:rsid w:val="00CA7A38"/>
    <w:rPr>
      <w:rFonts w:ascii="Tahoma" w:hAnsi="Tahoma" w:cs="Tahoma"/>
      <w:sz w:val="16"/>
      <w:szCs w:val="16"/>
    </w:rPr>
  </w:style>
  <w:style w:type="character" w:customStyle="1" w:styleId="BalloonTextChar">
    <w:name w:val="Balloon Text Char"/>
    <w:basedOn w:val="DefaultParagraphFont"/>
    <w:link w:val="BalloonText"/>
    <w:uiPriority w:val="99"/>
    <w:semiHidden/>
    <w:rsid w:val="00CA7A38"/>
    <w:rPr>
      <w:rFonts w:ascii="Tahoma" w:hAnsi="Tahoma" w:cs="Tahoma"/>
      <w:sz w:val="16"/>
      <w:szCs w:val="16"/>
    </w:rPr>
  </w:style>
  <w:style w:type="paragraph" w:styleId="Header">
    <w:name w:val="header"/>
    <w:basedOn w:val="Normal"/>
    <w:link w:val="HeaderChar"/>
    <w:uiPriority w:val="99"/>
    <w:unhideWhenUsed/>
    <w:rsid w:val="00444815"/>
    <w:pPr>
      <w:tabs>
        <w:tab w:val="center" w:pos="4680"/>
        <w:tab w:val="right" w:pos="9360"/>
      </w:tabs>
    </w:pPr>
  </w:style>
  <w:style w:type="character" w:customStyle="1" w:styleId="HeaderChar">
    <w:name w:val="Header Char"/>
    <w:basedOn w:val="DefaultParagraphFont"/>
    <w:link w:val="Header"/>
    <w:uiPriority w:val="99"/>
    <w:rsid w:val="00444815"/>
    <w:rPr>
      <w:rFonts w:ascii="Times New Roman" w:hAnsi="Times New Roman"/>
      <w:sz w:val="24"/>
    </w:rPr>
  </w:style>
  <w:style w:type="paragraph" w:styleId="Footer">
    <w:name w:val="footer"/>
    <w:basedOn w:val="Normal"/>
    <w:link w:val="FooterChar"/>
    <w:uiPriority w:val="99"/>
    <w:unhideWhenUsed/>
    <w:rsid w:val="00444815"/>
    <w:pPr>
      <w:tabs>
        <w:tab w:val="center" w:pos="4680"/>
        <w:tab w:val="right" w:pos="9360"/>
      </w:tabs>
    </w:pPr>
  </w:style>
  <w:style w:type="character" w:customStyle="1" w:styleId="FooterChar">
    <w:name w:val="Footer Char"/>
    <w:basedOn w:val="DefaultParagraphFont"/>
    <w:link w:val="Footer"/>
    <w:uiPriority w:val="99"/>
    <w:rsid w:val="00444815"/>
    <w:rPr>
      <w:rFonts w:ascii="Times New Roman" w:hAnsi="Times New Roman"/>
      <w:sz w:val="24"/>
    </w:rPr>
  </w:style>
  <w:style w:type="character" w:styleId="Hyperlink">
    <w:name w:val="Hyperlink"/>
    <w:basedOn w:val="DefaultParagraphFont"/>
    <w:uiPriority w:val="99"/>
    <w:unhideWhenUsed/>
    <w:rsid w:val="008D1E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30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stcoast.fisheries.noaa.gov/fisheries/migratory_species/highly_migratory_species_logbooks.html" TargetMode="External"/><Relationship Id="rId5" Type="http://schemas.openxmlformats.org/officeDocument/2006/relationships/settings" Target="settings.xml"/><Relationship Id="rId10" Type="http://schemas.openxmlformats.org/officeDocument/2006/relationships/hyperlink" Target="https://www.gpo.gov/fdsys/pkg/USCODE-2016-title16/html/USCODE-2016-title16-chap75-sec5501.htm" TargetMode="External"/><Relationship Id="rId4" Type="http://schemas.microsoft.com/office/2007/relationships/stylesWithEffects" Target="stylesWithEffects.xml"/><Relationship Id="rId9" Type="http://schemas.openxmlformats.org/officeDocument/2006/relationships/hyperlink" Target="http://www.nmfs.noaa.gov/sfa/laws_policies/ms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36780-DD92-4F43-9D86-986566B5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Childers</dc:creator>
  <cp:lastModifiedBy>SYSTEM</cp:lastModifiedBy>
  <cp:revision>2</cp:revision>
  <cp:lastPrinted>2018-01-30T23:42:00Z</cp:lastPrinted>
  <dcterms:created xsi:type="dcterms:W3CDTF">2019-08-13T18:44:00Z</dcterms:created>
  <dcterms:modified xsi:type="dcterms:W3CDTF">2019-08-13T18:44:00Z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2014-12-08T00:00:00Z</vt:filetime>
  </property>
  <property fmtid="{D5CDD505-2E9C-101B-9397-08002B2CF9AE}" pid="3" name="LastSaved">
    <vt:filetime>2014-12-08T00:00:00Z</vt:filetime>
  </property>
</Properties>
</file>