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23F0" w:rsidR="00536A11" w:rsidP="007C23F0" w:rsidRDefault="0054366A">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auto"/>
          <w:sz w:val="22"/>
          <w:szCs w:val="22"/>
        </w:rPr>
      </w:pPr>
      <w:bookmarkStart w:name="_Hlk13830168" w:id="0"/>
      <w:r>
        <w:rPr>
          <w:b/>
          <w:bCs/>
          <w:color w:val="auto"/>
          <w:sz w:val="22"/>
          <w:szCs w:val="22"/>
        </w:rPr>
        <w:t xml:space="preserve">SUPPORTING </w:t>
      </w:r>
      <w:proofErr w:type="gramStart"/>
      <w:r>
        <w:rPr>
          <w:b/>
          <w:bCs/>
          <w:color w:val="auto"/>
          <w:sz w:val="22"/>
          <w:szCs w:val="22"/>
        </w:rPr>
        <w:t>STATEMENT</w:t>
      </w:r>
      <w:proofErr w:type="gramEnd"/>
      <w:r>
        <w:rPr>
          <w:b/>
          <w:bCs/>
          <w:color w:val="auto"/>
          <w:sz w:val="22"/>
          <w:szCs w:val="22"/>
        </w:rPr>
        <w:t xml:space="preserve"> A</w:t>
      </w:r>
    </w:p>
    <w:p w:rsidR="00E6326A" w:rsidP="007C23F0" w:rsidRDefault="00E6326A">
      <w:pPr>
        <w:tabs>
          <w:tab w:val="left" w:pos="547"/>
          <w:tab w:val="left" w:pos="1080"/>
          <w:tab w:val="left" w:pos="1627"/>
          <w:tab w:val="left" w:pos="2160"/>
          <w:tab w:val="left" w:pos="2880"/>
        </w:tabs>
        <w:jc w:val="center"/>
        <w:rPr>
          <w:b/>
          <w:bCs/>
          <w:color w:val="FF0000"/>
          <w:sz w:val="22"/>
          <w:szCs w:val="22"/>
        </w:rPr>
      </w:pPr>
    </w:p>
    <w:p w:rsidRPr="00E6326A" w:rsidR="00E6326A" w:rsidP="00991A44" w:rsidRDefault="00991A44">
      <w:pPr>
        <w:spacing w:line="480" w:lineRule="auto"/>
        <w:jc w:val="center"/>
        <w:rPr>
          <w:b/>
          <w:bCs/>
        </w:rPr>
      </w:pPr>
      <w:r>
        <w:rPr>
          <w:b/>
        </w:rPr>
        <w:t xml:space="preserve"> </w:t>
      </w:r>
      <w:r w:rsidRPr="00991A44">
        <w:rPr>
          <w:b/>
        </w:rPr>
        <w:t>STATE HOME PROGRAMS FOR VETERANS (VA Forms 10-5588, 10-5588A, and 10-10SH)</w:t>
      </w:r>
      <w:r w:rsidRPr="007C23F0" w:rsidR="007C23F0">
        <w:rPr>
          <w:b/>
          <w:bCs/>
        </w:rPr>
        <w:br/>
      </w:r>
      <w:r w:rsidR="002D63BC">
        <w:rPr>
          <w:b/>
          <w:bCs/>
        </w:rPr>
        <w:t>OMB</w:t>
      </w:r>
      <w:r w:rsidRPr="007C23F0" w:rsidR="007C23F0">
        <w:rPr>
          <w:b/>
          <w:bCs/>
        </w:rPr>
        <w:t xml:space="preserve"> </w:t>
      </w:r>
      <w:r>
        <w:rPr>
          <w:b/>
          <w:bCs/>
        </w:rPr>
        <w:t>CONTROL NUMBER</w:t>
      </w:r>
      <w:r w:rsidRPr="007C23F0" w:rsidR="007C23F0">
        <w:rPr>
          <w:b/>
          <w:bCs/>
        </w:rPr>
        <w:t xml:space="preserve"> 2900-</w:t>
      </w:r>
      <w:r w:rsidR="009E1D37">
        <w:rPr>
          <w:b/>
          <w:bCs/>
        </w:rPr>
        <w:t>0160</w:t>
      </w:r>
      <w:bookmarkEnd w:id="0"/>
    </w:p>
    <w:p w:rsidR="00536A11" w:rsidP="007C23F0" w:rsidRDefault="00536A11">
      <w:pPr>
        <w:tabs>
          <w:tab w:val="left" w:pos="547"/>
          <w:tab w:val="left" w:pos="1080"/>
          <w:tab w:val="left" w:pos="1627"/>
          <w:tab w:val="left" w:pos="2160"/>
          <w:tab w:val="left" w:pos="2880"/>
        </w:tabs>
        <w:jc w:val="center"/>
      </w:pPr>
    </w:p>
    <w:p w:rsidRPr="007B1194"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1A05E0" w:rsidRDefault="001A05E0">
      <w:pPr>
        <w:tabs>
          <w:tab w:val="left" w:pos="547"/>
          <w:tab w:val="left" w:pos="1080"/>
          <w:tab w:val="left" w:pos="1627"/>
          <w:tab w:val="left" w:pos="2160"/>
          <w:tab w:val="left" w:pos="2880"/>
        </w:tabs>
        <w:rPr>
          <w:bCs/>
          <w:color w:val="FF0000"/>
          <w:sz w:val="22"/>
          <w:szCs w:val="22"/>
        </w:rPr>
      </w:pPr>
    </w:p>
    <w:p w:rsidR="009E1D37" w:rsidP="00402A81" w:rsidRDefault="009E1D37">
      <w:pPr>
        <w:widowControl w:val="0"/>
        <w:tabs>
          <w:tab w:val="left" w:pos="547"/>
          <w:tab w:val="left" w:pos="1080"/>
          <w:tab w:val="left" w:pos="1627"/>
          <w:tab w:val="left" w:pos="2880"/>
        </w:tabs>
        <w:autoSpaceDE w:val="0"/>
        <w:autoSpaceDN w:val="0"/>
        <w:adjustRightInd w:val="0"/>
        <w:rPr>
          <w:szCs w:val="26"/>
        </w:rPr>
      </w:pPr>
      <w:r>
        <w:rPr>
          <w:sz w:val="22"/>
          <w:szCs w:val="22"/>
        </w:rPr>
        <w:tab/>
      </w:r>
      <w:r>
        <w:rPr>
          <w:szCs w:val="26"/>
        </w:rPr>
        <w:t>Congress passed Public Law 115-159</w:t>
      </w:r>
      <w:r w:rsidR="00575BCA">
        <w:rPr>
          <w:szCs w:val="26"/>
        </w:rPr>
        <w:t>, t</w:t>
      </w:r>
      <w:r w:rsidRPr="00C231FE">
        <w:rPr>
          <w:szCs w:val="26"/>
        </w:rPr>
        <w:t>he State Veterans Home Adu</w:t>
      </w:r>
      <w:r>
        <w:rPr>
          <w:szCs w:val="26"/>
        </w:rPr>
        <w:t>lt Day Health Care Improvement A</w:t>
      </w:r>
      <w:r w:rsidRPr="00C231FE">
        <w:rPr>
          <w:szCs w:val="26"/>
        </w:rPr>
        <w:t>ct of 2017</w:t>
      </w:r>
      <w:r w:rsidR="00575BCA">
        <w:rPr>
          <w:szCs w:val="26"/>
        </w:rPr>
        <w:t>,</w:t>
      </w:r>
      <w:r w:rsidRPr="00C231FE">
        <w:rPr>
          <w:szCs w:val="26"/>
        </w:rPr>
        <w:t xml:space="preserve"> </w:t>
      </w:r>
      <w:r>
        <w:rPr>
          <w:szCs w:val="26"/>
        </w:rPr>
        <w:t xml:space="preserve">requiring VA to pay State homes for medical model adult day health care to certain eligible </w:t>
      </w:r>
      <w:r w:rsidR="00575BCA">
        <w:rPr>
          <w:szCs w:val="26"/>
        </w:rPr>
        <w:t>V</w:t>
      </w:r>
      <w:r>
        <w:rPr>
          <w:szCs w:val="26"/>
        </w:rPr>
        <w:t xml:space="preserve">eterans and </w:t>
      </w:r>
      <w:r w:rsidRPr="00902F39">
        <w:rPr>
          <w:szCs w:val="26"/>
        </w:rPr>
        <w:t xml:space="preserve">Title 38, CFR Part 52, </w:t>
      </w:r>
      <w:r>
        <w:rPr>
          <w:szCs w:val="26"/>
        </w:rPr>
        <w:t xml:space="preserve">which </w:t>
      </w:r>
      <w:r w:rsidRPr="00902F39">
        <w:rPr>
          <w:szCs w:val="26"/>
        </w:rPr>
        <w:t xml:space="preserve">provides for the payment of per diem to State homes that provide adult day health care to eligible </w:t>
      </w:r>
      <w:r w:rsidR="00575BCA">
        <w:rPr>
          <w:szCs w:val="26"/>
        </w:rPr>
        <w:t>V</w:t>
      </w:r>
      <w:r w:rsidRPr="00902F39">
        <w:rPr>
          <w:szCs w:val="26"/>
        </w:rPr>
        <w:t>eterans</w:t>
      </w:r>
      <w:r>
        <w:rPr>
          <w:szCs w:val="26"/>
        </w:rPr>
        <w:t xml:space="preserve">.  It also continues to provide for the payment of per diem to State homes that provide care to eligible </w:t>
      </w:r>
      <w:r w:rsidR="00575BCA">
        <w:rPr>
          <w:szCs w:val="26"/>
        </w:rPr>
        <w:t>V</w:t>
      </w:r>
      <w:r>
        <w:rPr>
          <w:szCs w:val="26"/>
        </w:rPr>
        <w:t>eterans in accordance with Title 38, CFR Part 51.</w:t>
      </w:r>
      <w:r w:rsidR="00575BCA">
        <w:rPr>
          <w:szCs w:val="26"/>
        </w:rPr>
        <w:t xml:space="preserve">  </w:t>
      </w:r>
      <w:r w:rsidRPr="00902F39">
        <w:rPr>
          <w:szCs w:val="26"/>
        </w:rPr>
        <w:t xml:space="preserve">The intended effect of these provisions </w:t>
      </w:r>
      <w:r>
        <w:rPr>
          <w:szCs w:val="26"/>
        </w:rPr>
        <w:t>is</w:t>
      </w:r>
      <w:r w:rsidRPr="00902F39">
        <w:rPr>
          <w:szCs w:val="26"/>
        </w:rPr>
        <w:t xml:space="preserve"> to </w:t>
      </w:r>
      <w:r w:rsidR="0020199C">
        <w:rPr>
          <w:szCs w:val="26"/>
        </w:rPr>
        <w:t>provide a safeguard</w:t>
      </w:r>
      <w:r w:rsidRPr="00902F39">
        <w:rPr>
          <w:szCs w:val="26"/>
        </w:rPr>
        <w:t xml:space="preserve"> that </w:t>
      </w:r>
      <w:r w:rsidR="00575BCA">
        <w:rPr>
          <w:szCs w:val="26"/>
        </w:rPr>
        <w:t>V</w:t>
      </w:r>
      <w:r w:rsidRPr="00902F39">
        <w:rPr>
          <w:szCs w:val="26"/>
        </w:rPr>
        <w:t xml:space="preserve">eterans </w:t>
      </w:r>
      <w:r w:rsidR="0020199C">
        <w:rPr>
          <w:szCs w:val="26"/>
        </w:rPr>
        <w:t xml:space="preserve">are </w:t>
      </w:r>
      <w:r w:rsidRPr="00902F39">
        <w:rPr>
          <w:szCs w:val="26"/>
        </w:rPr>
        <w:t>receiv</w:t>
      </w:r>
      <w:r w:rsidR="0020199C">
        <w:rPr>
          <w:szCs w:val="26"/>
        </w:rPr>
        <w:t>ing a</w:t>
      </w:r>
      <w:r w:rsidRPr="00902F39">
        <w:rPr>
          <w:szCs w:val="26"/>
        </w:rPr>
        <w:t xml:space="preserve"> </w:t>
      </w:r>
      <w:proofErr w:type="gramStart"/>
      <w:r w:rsidRPr="00902F39">
        <w:rPr>
          <w:szCs w:val="26"/>
        </w:rPr>
        <w:t>high quality</w:t>
      </w:r>
      <w:proofErr w:type="gramEnd"/>
      <w:r w:rsidRPr="00902F39">
        <w:rPr>
          <w:szCs w:val="26"/>
        </w:rPr>
        <w:t xml:space="preserve"> care in State </w:t>
      </w:r>
      <w:r w:rsidR="0020199C">
        <w:rPr>
          <w:szCs w:val="26"/>
        </w:rPr>
        <w:t>h</w:t>
      </w:r>
      <w:r w:rsidRPr="00902F39">
        <w:rPr>
          <w:szCs w:val="26"/>
        </w:rPr>
        <w:t xml:space="preserve">omes.  </w:t>
      </w:r>
      <w:bookmarkStart w:name="_Hlk14778086" w:id="1"/>
      <w:r w:rsidRPr="00902F39">
        <w:rPr>
          <w:szCs w:val="26"/>
        </w:rPr>
        <w:t xml:space="preserve">To ensure that high quality care is furnished </w:t>
      </w:r>
      <w:r w:rsidR="00575BCA">
        <w:rPr>
          <w:szCs w:val="26"/>
        </w:rPr>
        <w:t>V</w:t>
      </w:r>
      <w:r w:rsidRPr="00902F39">
        <w:rPr>
          <w:szCs w:val="26"/>
        </w:rPr>
        <w:t xml:space="preserve">eterans, VA requires those facilities providing nursing home care and adult day </w:t>
      </w:r>
      <w:r w:rsidRPr="00F00C78">
        <w:rPr>
          <w:szCs w:val="26"/>
        </w:rPr>
        <w:t xml:space="preserve">health care programs to </w:t>
      </w:r>
      <w:r w:rsidRPr="00F00C78" w:rsidR="00575BCA">
        <w:rPr>
          <w:szCs w:val="26"/>
        </w:rPr>
        <w:t>V</w:t>
      </w:r>
      <w:r w:rsidRPr="00F00C78">
        <w:rPr>
          <w:szCs w:val="26"/>
        </w:rPr>
        <w:t xml:space="preserve">eterans to supply various kinds of information.  </w:t>
      </w:r>
      <w:bookmarkEnd w:id="1"/>
      <w:r w:rsidRPr="00F00C78">
        <w:rPr>
          <w:szCs w:val="26"/>
        </w:rPr>
        <w:t xml:space="preserve">The information required includes an application for recognition based on certification; application and justification for payment; records and reports which facility management must maintain regarding payment activities of residents or participants; the records and reports which facilities management and health care professionals must maintain regarding eligible residents or participants; </w:t>
      </w:r>
      <w:r w:rsidRPr="00F00C78" w:rsidR="00F968DB">
        <w:rPr>
          <w:szCs w:val="26"/>
        </w:rPr>
        <w:t xml:space="preserve">and </w:t>
      </w:r>
      <w:r w:rsidRPr="00F00C78">
        <w:rPr>
          <w:szCs w:val="26"/>
        </w:rPr>
        <w:t xml:space="preserve">various types of documents pertaining to the management of the facility.  </w:t>
      </w:r>
      <w:r w:rsidRPr="00F00C78" w:rsidR="00575BCA">
        <w:rPr>
          <w:szCs w:val="26"/>
        </w:rPr>
        <w:t>[</w:t>
      </w:r>
      <w:r w:rsidRPr="00F00C78">
        <w:rPr>
          <w:szCs w:val="26"/>
        </w:rPr>
        <w:t>VA Form 10-10EZ/EZR (OMB approval 2900-0091) is used in conjunction with the VA Form 10-10SH.</w:t>
      </w:r>
      <w:r w:rsidRPr="00F00C78" w:rsidR="00575BCA">
        <w:rPr>
          <w:szCs w:val="26"/>
        </w:rPr>
        <w:t>]</w:t>
      </w:r>
      <w:r w:rsidRPr="00F00C78">
        <w:rPr>
          <w:szCs w:val="26"/>
        </w:rPr>
        <w:t xml:space="preserve"> </w:t>
      </w:r>
    </w:p>
    <w:p w:rsidRPr="00402A81" w:rsidR="004C2C60" w:rsidP="00402A81" w:rsidRDefault="004C2C60">
      <w:pPr>
        <w:widowControl w:val="0"/>
        <w:tabs>
          <w:tab w:val="left" w:pos="547"/>
          <w:tab w:val="left" w:pos="1080"/>
          <w:tab w:val="left" w:pos="1627"/>
          <w:tab w:val="left" w:pos="2880"/>
        </w:tabs>
        <w:autoSpaceDE w:val="0"/>
        <w:autoSpaceDN w:val="0"/>
        <w:adjustRightInd w:val="0"/>
        <w:rPr>
          <w:szCs w:val="26"/>
        </w:rPr>
      </w:pPr>
    </w:p>
    <w:p w:rsidRPr="00402A81" w:rsidR="004C2C60" w:rsidP="00402A81" w:rsidRDefault="004C2C60">
      <w:pPr>
        <w:widowControl w:val="0"/>
        <w:tabs>
          <w:tab w:val="left" w:pos="547"/>
          <w:tab w:val="left" w:pos="1080"/>
          <w:tab w:val="left" w:pos="1627"/>
          <w:tab w:val="left" w:pos="2160"/>
          <w:tab w:val="left" w:pos="2880"/>
        </w:tabs>
        <w:autoSpaceDE w:val="0"/>
        <w:autoSpaceDN w:val="0"/>
        <w:adjustRightInd w:val="0"/>
      </w:pPr>
      <w:r w:rsidRPr="00402A81">
        <w:rPr>
          <w:szCs w:val="26"/>
        </w:rPr>
        <w:tab/>
      </w:r>
      <w:r w:rsidRPr="00402A81" w:rsidR="00402A81">
        <w:t>This OMB Control Number previously included six additional forms, VA Forms 10-0460, 10-0143, 10-0143A, 10-0144, 10-0144A, and 10-3567, which have now been separated out into another information collection (to be approved under a separate OMB Control Number).  This information collection, under OMB Control Number 2900-0160, now includes only three forms:  VA Forms 10-5588, 10-5588A, and 10-10SH.</w:t>
      </w:r>
    </w:p>
    <w:p w:rsidRPr="00402A81" w:rsidR="009E1D37" w:rsidP="00402A81" w:rsidRDefault="009E1D37">
      <w:pPr>
        <w:tabs>
          <w:tab w:val="left" w:pos="547"/>
          <w:tab w:val="left" w:pos="1080"/>
          <w:tab w:val="left" w:pos="1627"/>
          <w:tab w:val="left" w:pos="2160"/>
          <w:tab w:val="left" w:pos="2880"/>
        </w:tabs>
        <w:spacing w:line="276" w:lineRule="auto"/>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F00C78">
        <w:rPr>
          <w:b/>
          <w:sz w:val="22"/>
          <w:szCs w:val="22"/>
        </w:rPr>
        <w:t>2.</w:t>
      </w:r>
      <w:r w:rsidRPr="00F00C78">
        <w:rPr>
          <w:b/>
          <w:sz w:val="22"/>
          <w:szCs w:val="22"/>
        </w:rPr>
        <w:tab/>
        <w:t>Indicate how, by whom, and for what purposes the information</w:t>
      </w:r>
      <w:r w:rsidRPr="00EA6F4F">
        <w:rPr>
          <w:b/>
          <w:color w:val="000000"/>
          <w:sz w:val="22"/>
          <w:szCs w:val="22"/>
        </w:rPr>
        <w:t xml:space="preserve"> is to be used; indicate actual use the agency has made of the information received from current collection.</w:t>
      </w:r>
    </w:p>
    <w:p w:rsidR="009E1D37" w:rsidRDefault="009E1D37">
      <w:pPr>
        <w:tabs>
          <w:tab w:val="left" w:pos="547"/>
          <w:tab w:val="left" w:pos="1080"/>
          <w:tab w:val="left" w:pos="1627"/>
          <w:tab w:val="left" w:pos="2160"/>
          <w:tab w:val="left" w:pos="2880"/>
        </w:tabs>
        <w:rPr>
          <w:color w:val="000000"/>
          <w:sz w:val="22"/>
          <w:szCs w:val="22"/>
        </w:rPr>
      </w:pPr>
    </w:p>
    <w:p w:rsidR="007901D1" w:rsidP="007901D1" w:rsidRDefault="007901D1">
      <w:pPr>
        <w:widowControl w:val="0"/>
        <w:tabs>
          <w:tab w:val="left" w:pos="547"/>
          <w:tab w:val="left" w:pos="1080"/>
          <w:tab w:val="left" w:pos="1627"/>
          <w:tab w:val="left" w:pos="2160"/>
          <w:tab w:val="left" w:pos="2880"/>
        </w:tabs>
        <w:autoSpaceDE w:val="0"/>
        <w:autoSpaceDN w:val="0"/>
        <w:adjustRightInd w:val="0"/>
        <w:spacing w:line="283" w:lineRule="exact"/>
      </w:pPr>
      <w:r>
        <w:tab/>
      </w:r>
      <w:bookmarkStart w:name="_Hlk14438999" w:id="2"/>
      <w:r w:rsidRPr="00902F39">
        <w:t xml:space="preserve">This information is necessary to ensure that VA per diem payments are limited to facilities providing high quality care.  </w:t>
      </w:r>
      <w:r w:rsidRPr="002D089E">
        <w:t xml:space="preserve">To </w:t>
      </w:r>
      <w:r w:rsidR="00F4289B">
        <w:t>verify the provision of</w:t>
      </w:r>
      <w:r w:rsidRPr="002D089E">
        <w:t xml:space="preserve"> </w:t>
      </w:r>
      <w:r>
        <w:t>this level of care</w:t>
      </w:r>
      <w:r w:rsidRPr="002D089E">
        <w:t>, VA requires those facilities providing nursing home care</w:t>
      </w:r>
      <w:r>
        <w:t>, domiciliary,</w:t>
      </w:r>
      <w:r w:rsidRPr="002D089E">
        <w:t xml:space="preserve"> and adult day health care programs to </w:t>
      </w:r>
      <w:r>
        <w:t>V</w:t>
      </w:r>
      <w:r w:rsidRPr="002D089E">
        <w:t xml:space="preserve">eterans to supply various kinds of information.  The information required includes </w:t>
      </w:r>
      <w:r>
        <w:t>an</w:t>
      </w:r>
      <w:r w:rsidRPr="002D089E">
        <w:t xml:space="preserve"> application</w:t>
      </w:r>
      <w:r>
        <w:t>/eligibility</w:t>
      </w:r>
      <w:r w:rsidRPr="002D089E">
        <w:t xml:space="preserve"> </w:t>
      </w:r>
      <w:r>
        <w:t xml:space="preserve">for admission </w:t>
      </w:r>
      <w:r w:rsidRPr="002D089E">
        <w:t xml:space="preserve">and justification for payment; records and reports which facility management must maintain regarding activities of </w:t>
      </w:r>
      <w:r>
        <w:t xml:space="preserve">payment for eligible </w:t>
      </w:r>
      <w:r w:rsidRPr="002D089E">
        <w:t xml:space="preserve">residents or participants; the records and reports which facilities management and health care professionals must maintain regarding </w:t>
      </w:r>
      <w:r>
        <w:t xml:space="preserve">the level of care approved for </w:t>
      </w:r>
      <w:r w:rsidRPr="002D089E">
        <w:t>residents or participants</w:t>
      </w:r>
      <w:r>
        <w:t>.</w:t>
      </w:r>
    </w:p>
    <w:p w:rsidR="007901D1" w:rsidP="007901D1" w:rsidRDefault="007901D1">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Pr="00043D81" w:rsidR="00043D81" w:rsidP="007901D1" w:rsidRDefault="007901D1">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t>VA form 10-5588</w:t>
      </w:r>
      <w:r w:rsidR="00F34E6B">
        <w:t xml:space="preserve">: </w:t>
      </w:r>
      <w:r>
        <w:t xml:space="preserve"> State Home Report and Statement of Federal Aid Claimed– 38 CFR 51, 52 and </w:t>
      </w:r>
      <w:r w:rsidRPr="00126A5A">
        <w:rPr>
          <w:szCs w:val="26"/>
        </w:rPr>
        <w:t>Title 38, U.S.C., Sections 1741, 1742, 1743 and 1745</w:t>
      </w:r>
      <w:r>
        <w:rPr>
          <w:szCs w:val="26"/>
        </w:rPr>
        <w:t xml:space="preserve"> – is </w:t>
      </w:r>
      <w:r>
        <w:t xml:space="preserve">used to assess and provide per </w:t>
      </w:r>
      <w:r w:rsidR="00DE7E72">
        <w:t>d</w:t>
      </w:r>
      <w:r>
        <w:t xml:space="preserve">iem to State </w:t>
      </w:r>
      <w:r w:rsidR="00DE7E72">
        <w:t>h</w:t>
      </w:r>
      <w:r>
        <w:t xml:space="preserve">omes. </w:t>
      </w:r>
      <w:r w:rsidRPr="00126A5A">
        <w:rPr>
          <w:szCs w:val="26"/>
        </w:rPr>
        <w:t>This co</w:t>
      </w:r>
      <w:r>
        <w:rPr>
          <w:szCs w:val="26"/>
        </w:rPr>
        <w:t>llection is used by the</w:t>
      </w:r>
      <w:r w:rsidRPr="00126A5A">
        <w:rPr>
          <w:szCs w:val="26"/>
        </w:rPr>
        <w:t xml:space="preserve"> State </w:t>
      </w:r>
      <w:r w:rsidR="00DE7E72">
        <w:rPr>
          <w:szCs w:val="26"/>
        </w:rPr>
        <w:t>h</w:t>
      </w:r>
      <w:r w:rsidRPr="00126A5A">
        <w:rPr>
          <w:szCs w:val="26"/>
        </w:rPr>
        <w:t xml:space="preserve">ome employees and VA </w:t>
      </w:r>
      <w:r w:rsidR="00DE7E72">
        <w:rPr>
          <w:szCs w:val="26"/>
        </w:rPr>
        <w:t>s</w:t>
      </w:r>
      <w:r w:rsidRPr="00126A5A">
        <w:rPr>
          <w:szCs w:val="26"/>
        </w:rPr>
        <w:t>taff.</w:t>
      </w:r>
    </w:p>
    <w:p w:rsidR="007901D1" w:rsidP="00043D81" w:rsidRDefault="007901D1">
      <w:pPr>
        <w:widowControl w:val="0"/>
        <w:tabs>
          <w:tab w:val="left" w:pos="547"/>
          <w:tab w:val="left" w:pos="1080"/>
          <w:tab w:val="left" w:pos="1627"/>
          <w:tab w:val="left" w:pos="2160"/>
          <w:tab w:val="left" w:pos="2880"/>
        </w:tabs>
        <w:autoSpaceDE w:val="0"/>
        <w:autoSpaceDN w:val="0"/>
        <w:adjustRightInd w:val="0"/>
        <w:spacing w:line="283" w:lineRule="exact"/>
        <w:ind w:left="1080"/>
      </w:pPr>
      <w:r>
        <w:t xml:space="preserve"> </w:t>
      </w:r>
    </w:p>
    <w:p w:rsidR="007901D1" w:rsidP="007901D1" w:rsidRDefault="007901D1">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t>VA form 10-5588A</w:t>
      </w:r>
      <w:r w:rsidR="00F34E6B">
        <w:t xml:space="preserve">: </w:t>
      </w:r>
      <w:r>
        <w:t xml:space="preserve"> Claim for Increased Per Diem Payment for Veterans Awarded </w:t>
      </w:r>
      <w:r>
        <w:lastRenderedPageBreak/>
        <w:t xml:space="preserve">Retroactive Service Connection – 38 CFR 51, 52 and </w:t>
      </w:r>
      <w:r w:rsidRPr="007901D1">
        <w:rPr>
          <w:szCs w:val="26"/>
        </w:rPr>
        <w:t>Title 38, U.S.C., Sections 1741, 1742, 1743 and 1745</w:t>
      </w:r>
      <w:r>
        <w:t xml:space="preserve">, is used to assess and provide per </w:t>
      </w:r>
      <w:r w:rsidR="00DE7E72">
        <w:t>d</w:t>
      </w:r>
      <w:r>
        <w:t xml:space="preserve">iem to State </w:t>
      </w:r>
      <w:r w:rsidR="00DE7E72">
        <w:t>h</w:t>
      </w:r>
      <w:r>
        <w:t xml:space="preserve">omes retroactively. </w:t>
      </w:r>
      <w:r w:rsidRPr="007901D1">
        <w:rPr>
          <w:szCs w:val="26"/>
        </w:rPr>
        <w:t xml:space="preserve">This collection is used by the State </w:t>
      </w:r>
      <w:r w:rsidR="00DE7E72">
        <w:rPr>
          <w:szCs w:val="26"/>
        </w:rPr>
        <w:t>h</w:t>
      </w:r>
      <w:r w:rsidRPr="007901D1">
        <w:rPr>
          <w:szCs w:val="26"/>
        </w:rPr>
        <w:t>ome employees and VA Staff.</w:t>
      </w:r>
      <w:r>
        <w:t xml:space="preserve"> </w:t>
      </w:r>
    </w:p>
    <w:p w:rsidR="00043D81" w:rsidP="00043D81" w:rsidRDefault="00043D81">
      <w:pPr>
        <w:widowControl w:val="0"/>
        <w:tabs>
          <w:tab w:val="left" w:pos="547"/>
          <w:tab w:val="left" w:pos="1080"/>
          <w:tab w:val="left" w:pos="1627"/>
          <w:tab w:val="left" w:pos="2160"/>
          <w:tab w:val="left" w:pos="2880"/>
        </w:tabs>
        <w:autoSpaceDE w:val="0"/>
        <w:autoSpaceDN w:val="0"/>
        <w:adjustRightInd w:val="0"/>
        <w:spacing w:line="283" w:lineRule="exact"/>
      </w:pPr>
    </w:p>
    <w:p w:rsidRPr="007901D1" w:rsidR="009E1D37" w:rsidP="007901D1" w:rsidRDefault="007901D1">
      <w:pPr>
        <w:widowControl w:val="0"/>
        <w:numPr>
          <w:ilvl w:val="0"/>
          <w:numId w:val="6"/>
        </w:numPr>
        <w:tabs>
          <w:tab w:val="left" w:pos="547"/>
          <w:tab w:val="left" w:pos="1080"/>
          <w:tab w:val="left" w:pos="1627"/>
          <w:tab w:val="left" w:pos="2160"/>
          <w:tab w:val="left" w:pos="2880"/>
        </w:tabs>
        <w:autoSpaceDE w:val="0"/>
        <w:autoSpaceDN w:val="0"/>
        <w:adjustRightInd w:val="0"/>
        <w:spacing w:line="283" w:lineRule="exact"/>
      </w:pPr>
      <w:r>
        <w:t>VA Form 10-10SH</w:t>
      </w:r>
      <w:r w:rsidR="00F34E6B">
        <w:t xml:space="preserve">:  </w:t>
      </w:r>
      <w:r>
        <w:t xml:space="preserve">State Home Program Application for Veterans Care Medical Certification – 38 CFR 51, 52 and </w:t>
      </w:r>
      <w:r w:rsidRPr="007901D1">
        <w:rPr>
          <w:szCs w:val="26"/>
        </w:rPr>
        <w:t xml:space="preserve">Title 38, U.S.C., Sections 1741, 1742, 1743 and 1745 – provides for the collection of information to apply for the benefits of this program.  </w:t>
      </w:r>
    </w:p>
    <w:bookmarkEnd w:id="2"/>
    <w:p w:rsidRPr="00EA6F4F"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Pr="007B1194" w:rsidR="00536A11" w:rsidRDefault="00536A11">
      <w:pPr>
        <w:tabs>
          <w:tab w:val="left" w:pos="547"/>
          <w:tab w:val="left" w:pos="1080"/>
          <w:tab w:val="left" w:pos="1627"/>
          <w:tab w:val="left" w:pos="2160"/>
          <w:tab w:val="left" w:pos="2880"/>
        </w:tabs>
        <w:rPr>
          <w:sz w:val="22"/>
          <w:szCs w:val="22"/>
        </w:rPr>
      </w:pPr>
    </w:p>
    <w:p w:rsidRPr="007901D1" w:rsidR="00536A11" w:rsidP="007901D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sidRPr="007B1194">
        <w:rPr>
          <w:sz w:val="22"/>
          <w:szCs w:val="22"/>
        </w:rPr>
        <w:tab/>
      </w:r>
      <w:r w:rsidRPr="00902F39" w:rsidR="007901D1">
        <w:rPr>
          <w:color w:val="auto"/>
        </w:rPr>
        <w:t xml:space="preserve">To comply with the Government Paperwork Elimination Act, all forms in this group now appear on the One-VA Internet website in a fill and print mode which enables the user to electronically retrieve the latest version of a form, complete the form electronically, and save the filled form in *.pdf format.  Once VA has developed an effective policy for electronic signature use and pending the availability of funds, we can begin the re-engineering process to allow electronic submission.  The collection of information has been automated for internal fiscal and quality survey portions of data collection.  </w:t>
      </w:r>
    </w:p>
    <w:p w:rsidRPr="007B1194" w:rsidR="00536A11" w:rsidRDefault="00536A11">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7901D1" w:rsidP="007901D1" w:rsidRDefault="007901D1">
      <w:pPr>
        <w:pStyle w:val="Header"/>
        <w:tabs>
          <w:tab w:val="clear" w:pos="4320"/>
          <w:tab w:val="clear" w:pos="8640"/>
          <w:tab w:val="left" w:pos="547"/>
          <w:tab w:val="left" w:pos="1080"/>
          <w:tab w:val="left" w:pos="1627"/>
          <w:tab w:val="left" w:pos="2160"/>
          <w:tab w:val="left" w:pos="2880"/>
        </w:tabs>
        <w:rPr>
          <w:sz w:val="24"/>
          <w:szCs w:val="26"/>
        </w:rPr>
      </w:pPr>
    </w:p>
    <w:p w:rsidRPr="007901D1" w:rsidR="007901D1" w:rsidP="007901D1" w:rsidRDefault="007901D1">
      <w:pPr>
        <w:pStyle w:val="Header"/>
        <w:tabs>
          <w:tab w:val="clear" w:pos="4320"/>
          <w:tab w:val="clear" w:pos="8640"/>
          <w:tab w:val="left" w:pos="547"/>
          <w:tab w:val="left" w:pos="1080"/>
          <w:tab w:val="left" w:pos="1627"/>
          <w:tab w:val="left" w:pos="2160"/>
          <w:tab w:val="left" w:pos="2880"/>
        </w:tabs>
        <w:rPr>
          <w:sz w:val="24"/>
        </w:rPr>
      </w:pPr>
      <w:r>
        <w:rPr>
          <w:sz w:val="24"/>
          <w:szCs w:val="26"/>
        </w:rPr>
        <w:tab/>
      </w:r>
      <w:r w:rsidRPr="00902F39">
        <w:rPr>
          <w:sz w:val="24"/>
          <w:szCs w:val="26"/>
        </w:rPr>
        <w:t>There is no duplication associated with this collection of information.</w:t>
      </w:r>
      <w:r w:rsidRPr="00902F39">
        <w:rPr>
          <w:sz w:val="24"/>
        </w:rPr>
        <w:t xml:space="preserve"> </w:t>
      </w:r>
    </w:p>
    <w:p w:rsidRPr="00EA6F4F"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7B1194">
        <w:rPr>
          <w:color w:val="FF0000"/>
          <w:sz w:val="22"/>
          <w:szCs w:val="22"/>
        </w:rPr>
        <w:tab/>
      </w:r>
      <w:r w:rsidRPr="00902F39" w:rsidR="000D3F71">
        <w:rPr>
          <w:szCs w:val="26"/>
        </w:rPr>
        <w:t>The impact on small businesses and other small entitles is minimized by using “standard data” or data routinely maintained by health care facilities.  The collection of information has been thoroughly analyzed to ensure that all requested data is essential.</w:t>
      </w:r>
    </w:p>
    <w:p w:rsidRPr="007B1194" w:rsidR="000D3F71" w:rsidP="008618F0" w:rsidRDefault="000D3F7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Pr="000D3F71" w:rsidR="00536A11"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902F39" w:rsidR="000D3F71" w:rsidP="000D3F71" w:rsidRDefault="000D3F71">
      <w:pPr>
        <w:tabs>
          <w:tab w:val="left" w:pos="547"/>
          <w:tab w:val="left" w:pos="1080"/>
          <w:tab w:val="left" w:pos="1627"/>
          <w:tab w:val="left" w:pos="2160"/>
          <w:tab w:val="left" w:pos="2880"/>
        </w:tabs>
      </w:pPr>
      <w:r>
        <w:rPr>
          <w:sz w:val="22"/>
          <w:szCs w:val="22"/>
        </w:rPr>
        <w:tab/>
      </w:r>
    </w:p>
    <w:p w:rsidRPr="00902F39" w:rsidR="000D3F71" w:rsidP="000D3F71" w:rsidRDefault="000D3F71">
      <w:pPr>
        <w:tabs>
          <w:tab w:val="left" w:pos="547"/>
          <w:tab w:val="left" w:pos="1080"/>
          <w:tab w:val="left" w:pos="1627"/>
          <w:tab w:val="left" w:pos="2160"/>
          <w:tab w:val="left" w:pos="2880"/>
        </w:tabs>
        <w:rPr>
          <w:szCs w:val="26"/>
        </w:rPr>
      </w:pPr>
      <w:r w:rsidRPr="00902F39">
        <w:tab/>
      </w:r>
      <w:r w:rsidRPr="00902F39">
        <w:rPr>
          <w:szCs w:val="26"/>
        </w:rPr>
        <w:t xml:space="preserve">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w:t>
      </w:r>
      <w:r>
        <w:rPr>
          <w:szCs w:val="26"/>
        </w:rPr>
        <w:t>V</w:t>
      </w:r>
      <w:r w:rsidRPr="00902F39">
        <w:rPr>
          <w:szCs w:val="26"/>
        </w:rPr>
        <w:t>eterans.</w:t>
      </w:r>
    </w:p>
    <w:p w:rsidRPr="007B1194" w:rsidR="000D3F71" w:rsidRDefault="000D3F71">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0D3F71" w:rsidR="00536A11" w:rsidRDefault="00536A11">
      <w:pPr>
        <w:tabs>
          <w:tab w:val="left" w:pos="547"/>
          <w:tab w:val="left" w:pos="1080"/>
          <w:tab w:val="left" w:pos="1627"/>
          <w:tab w:val="left" w:pos="2160"/>
          <w:tab w:val="left" w:pos="2880"/>
        </w:tabs>
        <w:rPr>
          <w:sz w:val="22"/>
          <w:szCs w:val="22"/>
        </w:rPr>
      </w:pPr>
    </w:p>
    <w:p w:rsidRPr="000D3F71" w:rsidR="00536A11" w:rsidRDefault="00536A11">
      <w:pPr>
        <w:tabs>
          <w:tab w:val="left" w:pos="547"/>
          <w:tab w:val="left" w:pos="1080"/>
          <w:tab w:val="left" w:pos="1627"/>
          <w:tab w:val="left" w:pos="2160"/>
          <w:tab w:val="left" w:pos="2880"/>
        </w:tabs>
      </w:pPr>
      <w:r w:rsidRPr="000D3F71">
        <w:rPr>
          <w:sz w:val="22"/>
          <w:szCs w:val="22"/>
        </w:rPr>
        <w:tab/>
      </w:r>
      <w:r w:rsidRPr="000D3F71">
        <w:t>There are no such special circumstances.</w:t>
      </w:r>
    </w:p>
    <w:p w:rsidRPr="007B1194" w:rsidR="00536A11" w:rsidRDefault="00536A11">
      <w:pPr>
        <w:tabs>
          <w:tab w:val="left" w:pos="547"/>
          <w:tab w:val="left" w:pos="1080"/>
          <w:tab w:val="left" w:pos="1627"/>
          <w:tab w:val="left" w:pos="2160"/>
          <w:tab w:val="left" w:pos="2880"/>
        </w:tabs>
        <w:rPr>
          <w:color w:val="FF0000"/>
          <w:sz w:val="22"/>
          <w:szCs w:val="22"/>
        </w:rPr>
      </w:pPr>
    </w:p>
    <w:p w:rsidRPr="00FF4EC1" w:rsidR="00536A11" w:rsidP="001E33FD"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Pr="00EA6F4F" w:rsidR="000D3F71">
        <w:rPr>
          <w:b/>
          <w:color w:val="000000"/>
          <w:sz w:val="22"/>
          <w:szCs w:val="22"/>
        </w:rPr>
        <w:t>publications</w:t>
      </w:r>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w:t>
      </w:r>
      <w:r w:rsidRPr="00EA6F4F">
        <w:rPr>
          <w:b/>
          <w:color w:val="000000"/>
          <w:sz w:val="22"/>
          <w:szCs w:val="22"/>
        </w:rPr>
        <w:lastRenderedPageBreak/>
        <w:t>that notice and describe actions taken by the sponsor in responses to these</w:t>
      </w:r>
      <w:r w:rsidRPr="007B1194">
        <w:rPr>
          <w:b/>
          <w:sz w:val="22"/>
          <w:szCs w:val="22"/>
        </w:rPr>
        <w:t xml:space="preserve"> comments.  Specifically address comments received on cost and hour burden.</w:t>
      </w:r>
    </w:p>
    <w:p w:rsidRPr="007B1194" w:rsidR="00AF5A0D" w:rsidP="001E33FD" w:rsidRDefault="000D3F71">
      <w:pPr>
        <w:tabs>
          <w:tab w:val="left" w:pos="547"/>
          <w:tab w:val="left" w:pos="1080"/>
          <w:tab w:val="left" w:pos="1627"/>
          <w:tab w:val="left" w:pos="2160"/>
          <w:tab w:val="left" w:pos="2880"/>
        </w:tabs>
        <w:rPr>
          <w:color w:val="FF0000"/>
          <w:sz w:val="22"/>
          <w:szCs w:val="22"/>
        </w:rPr>
      </w:pPr>
      <w:r>
        <w:tab/>
      </w:r>
    </w:p>
    <w:p w:rsidRPr="00B44EF2" w:rsidR="00FF4EC1" w:rsidP="00FF4EC1" w:rsidRDefault="00FF4EC1">
      <w:pPr>
        <w:tabs>
          <w:tab w:val="left" w:pos="547"/>
          <w:tab w:val="left" w:pos="1080"/>
          <w:tab w:val="left" w:pos="1627"/>
          <w:tab w:val="left" w:pos="2160"/>
          <w:tab w:val="left" w:pos="2880"/>
        </w:tabs>
        <w:ind w:left="547"/>
        <w:rPr>
          <w:rFonts w:cs="Arial"/>
        </w:rPr>
      </w:pPr>
      <w:r>
        <w:rPr>
          <w:rFonts w:cs="Arial"/>
        </w:rPr>
        <w:t>Th</w:t>
      </w:r>
      <w:r w:rsidRPr="00B44EF2">
        <w:rPr>
          <w:rFonts w:cs="Arial"/>
        </w:rPr>
        <w:t xml:space="preserve">e 60-day notice of Proposed Agency Information Collection Activity was published in the Federal Register on </w:t>
      </w:r>
      <w:r>
        <w:rPr>
          <w:rFonts w:cs="Arial"/>
        </w:rPr>
        <w:t xml:space="preserve">July </w:t>
      </w:r>
      <w:r>
        <w:rPr>
          <w:rFonts w:cs="Arial"/>
        </w:rPr>
        <w:t>30</w:t>
      </w:r>
      <w:r w:rsidRPr="00B44EF2">
        <w:rPr>
          <w:rFonts w:cs="Arial"/>
        </w:rPr>
        <w:t xml:space="preserve">, 2019 (84 FR </w:t>
      </w:r>
      <w:r>
        <w:rPr>
          <w:rFonts w:cs="Arial"/>
        </w:rPr>
        <w:t>3</w:t>
      </w:r>
      <w:r>
        <w:rPr>
          <w:rFonts w:cs="Arial"/>
        </w:rPr>
        <w:t>7016</w:t>
      </w:r>
      <w:r w:rsidRPr="00B44EF2">
        <w:rPr>
          <w:rFonts w:cs="Arial"/>
        </w:rPr>
        <w:t xml:space="preserve">).  </w:t>
      </w:r>
      <w:r>
        <w:rPr>
          <w:rFonts w:cs="Arial"/>
        </w:rPr>
        <w:t>VA</w:t>
      </w:r>
      <w:r w:rsidRPr="00B44EF2">
        <w:rPr>
          <w:rFonts w:cs="Arial"/>
        </w:rPr>
        <w:t xml:space="preserve"> received no comments in response to this notice.</w:t>
      </w:r>
    </w:p>
    <w:p w:rsidRPr="00B44EF2" w:rsidR="00FF4EC1" w:rsidP="00FF4EC1" w:rsidRDefault="00FF4EC1">
      <w:pPr>
        <w:tabs>
          <w:tab w:val="left" w:pos="547"/>
          <w:tab w:val="left" w:pos="1080"/>
          <w:tab w:val="left" w:pos="1627"/>
          <w:tab w:val="left" w:pos="2160"/>
          <w:tab w:val="left" w:pos="2880"/>
        </w:tabs>
        <w:rPr>
          <w:rFonts w:cs="Arial"/>
        </w:rPr>
      </w:pPr>
    </w:p>
    <w:p w:rsidRPr="00B44EF2" w:rsidR="00FF4EC1" w:rsidP="00FF4EC1" w:rsidRDefault="00FF4EC1">
      <w:pPr>
        <w:tabs>
          <w:tab w:val="left" w:pos="547"/>
          <w:tab w:val="left" w:pos="1080"/>
          <w:tab w:val="left" w:pos="1627"/>
          <w:tab w:val="left" w:pos="2160"/>
          <w:tab w:val="left" w:pos="2880"/>
        </w:tabs>
        <w:ind w:left="547"/>
        <w:rPr>
          <w:rFonts w:cs="Arial"/>
        </w:rPr>
      </w:pPr>
      <w:r w:rsidRPr="00B44EF2">
        <w:rPr>
          <w:rFonts w:cs="Arial"/>
        </w:rPr>
        <w:t xml:space="preserve">The 30-day notice of Agency Information Collection Activity under OMB Review was published in the Federal Register on </w:t>
      </w:r>
      <w:r>
        <w:rPr>
          <w:rFonts w:cs="Arial"/>
        </w:rPr>
        <w:t>October</w:t>
      </w:r>
      <w:r w:rsidRPr="00B44EF2">
        <w:rPr>
          <w:rFonts w:cs="Arial"/>
        </w:rPr>
        <w:t xml:space="preserve"> </w:t>
      </w:r>
      <w:r>
        <w:rPr>
          <w:rFonts w:cs="Arial"/>
        </w:rPr>
        <w:t>23</w:t>
      </w:r>
      <w:r w:rsidRPr="00B44EF2">
        <w:rPr>
          <w:rFonts w:cs="Arial"/>
        </w:rPr>
        <w:t xml:space="preserve">, 2019 (84 FR </w:t>
      </w:r>
      <w:r>
        <w:rPr>
          <w:rFonts w:cs="Arial"/>
        </w:rPr>
        <w:t>5</w:t>
      </w:r>
      <w:r>
        <w:rPr>
          <w:rFonts w:cs="Arial"/>
        </w:rPr>
        <w:t>6891</w:t>
      </w:r>
      <w:r w:rsidRPr="00B44EF2">
        <w:rPr>
          <w:rFonts w:cs="Arial"/>
        </w:rPr>
        <w:t xml:space="preserve">).  </w:t>
      </w:r>
      <w:r>
        <w:rPr>
          <w:rFonts w:cs="Arial"/>
        </w:rPr>
        <w:t xml:space="preserve">VA </w:t>
      </w:r>
      <w:r w:rsidRPr="00B44EF2">
        <w:rPr>
          <w:rFonts w:cs="Arial"/>
        </w:rPr>
        <w:t>received no comments in response to this notice.</w:t>
      </w:r>
    </w:p>
    <w:p w:rsidRPr="007B1194" w:rsidR="00536A11" w:rsidRDefault="00536A11">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w:t>
      </w:r>
      <w:bookmarkStart w:name="_GoBack" w:id="3"/>
      <w:bookmarkEnd w:id="3"/>
      <w:r w:rsidRPr="00EA6F4F">
        <w:rPr>
          <w:b/>
          <w:color w:val="000000"/>
          <w:sz w:val="22"/>
          <w:szCs w:val="22"/>
        </w:rPr>
        <w:t xml:space="preserv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00B47D0D" w:rsidP="00B47D0D" w:rsidRDefault="00B47D0D">
      <w:pPr>
        <w:tabs>
          <w:tab w:val="left" w:pos="547"/>
          <w:tab w:val="left" w:pos="1080"/>
          <w:tab w:val="left" w:pos="1627"/>
          <w:tab w:val="left" w:pos="2160"/>
          <w:tab w:val="left" w:pos="2880"/>
        </w:tabs>
      </w:pPr>
      <w:r w:rsidRPr="00EA6F4F">
        <w:rPr>
          <w:color w:val="000000"/>
          <w:sz w:val="22"/>
          <w:szCs w:val="22"/>
        </w:rPr>
        <w:tab/>
      </w:r>
      <w:r w:rsidRPr="000D3F71">
        <w:t>Outside consultation is conducted with the public through the 60- and 30-day Federal Register notices.</w:t>
      </w:r>
    </w:p>
    <w:p w:rsidRPr="000D3F71" w:rsidR="00043D81" w:rsidP="00B47D0D" w:rsidRDefault="00043D81">
      <w:pPr>
        <w:tabs>
          <w:tab w:val="left" w:pos="547"/>
          <w:tab w:val="left" w:pos="1080"/>
          <w:tab w:val="left" w:pos="1627"/>
          <w:tab w:val="left" w:pos="2160"/>
          <w:tab w:val="left" w:pos="2880"/>
        </w:tabs>
      </w:pP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Pr="00EA6F4F" w:rsidR="00536A11"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pPr>
        <w:tabs>
          <w:tab w:val="left" w:pos="547"/>
          <w:tab w:val="left" w:pos="1080"/>
          <w:tab w:val="left" w:pos="1627"/>
          <w:tab w:val="left" w:pos="2160"/>
          <w:tab w:val="left" w:pos="2880"/>
        </w:tabs>
        <w:rPr>
          <w:sz w:val="22"/>
          <w:szCs w:val="22"/>
        </w:rPr>
      </w:pPr>
    </w:p>
    <w:p w:rsidR="00407746" w:rsidP="00407746" w:rsidRDefault="00536A11">
      <w:pPr>
        <w:tabs>
          <w:tab w:val="left" w:pos="547"/>
          <w:tab w:val="left" w:pos="1080"/>
          <w:tab w:val="left" w:pos="1627"/>
          <w:tab w:val="left" w:pos="2160"/>
          <w:tab w:val="left" w:pos="2880"/>
        </w:tabs>
      </w:pPr>
      <w:r w:rsidRPr="007B1194">
        <w:rPr>
          <w:sz w:val="22"/>
          <w:szCs w:val="22"/>
        </w:rPr>
        <w:tab/>
      </w:r>
      <w:r w:rsidRPr="000D3F71">
        <w:t>No payment or gift is provided to respondents.</w:t>
      </w:r>
      <w:r w:rsidRPr="000D3F71" w:rsidR="00407746">
        <w:t xml:space="preserve"> </w:t>
      </w:r>
    </w:p>
    <w:p w:rsidRPr="000D3F71" w:rsidR="00043D81" w:rsidP="00407746" w:rsidRDefault="00043D81">
      <w:pPr>
        <w:tabs>
          <w:tab w:val="left" w:pos="547"/>
          <w:tab w:val="left" w:pos="1080"/>
          <w:tab w:val="left" w:pos="1627"/>
          <w:tab w:val="left" w:pos="2160"/>
          <w:tab w:val="left" w:pos="2880"/>
        </w:tabs>
      </w:pPr>
    </w:p>
    <w:p w:rsidRPr="007B1194" w:rsidR="00536A11" w:rsidRDefault="00536A11">
      <w:pPr>
        <w:tabs>
          <w:tab w:val="left" w:pos="547"/>
          <w:tab w:val="left" w:pos="1080"/>
          <w:tab w:val="left" w:pos="1627"/>
          <w:tab w:val="left" w:pos="2160"/>
          <w:tab w:val="left" w:pos="2880"/>
        </w:tabs>
        <w:rPr>
          <w:sz w:val="22"/>
          <w:szCs w:val="22"/>
        </w:rPr>
      </w:pPr>
    </w:p>
    <w:p w:rsidRPr="00EA6F4F" w:rsidR="001E0EF2"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rsidRDefault="001A05E0">
      <w:pPr>
        <w:widowControl w:val="0"/>
        <w:tabs>
          <w:tab w:val="left" w:pos="547"/>
          <w:tab w:val="left" w:pos="1080"/>
          <w:tab w:val="left" w:pos="1627"/>
          <w:tab w:val="left" w:pos="2160"/>
          <w:tab w:val="left" w:pos="2880"/>
        </w:tabs>
        <w:rPr>
          <w:b/>
          <w:i/>
          <w:color w:val="FF0000"/>
          <w:sz w:val="22"/>
          <w:szCs w:val="22"/>
        </w:rPr>
      </w:pPr>
    </w:p>
    <w:p w:rsidR="000D3F71" w:rsidP="000D3F71" w:rsidRDefault="000D3F71">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Pr="00902F39" w:rsidR="00043D81" w:rsidP="000D3F71" w:rsidRDefault="00043D81">
      <w:pPr>
        <w:tabs>
          <w:tab w:val="left" w:pos="547"/>
          <w:tab w:val="left" w:pos="1080"/>
          <w:tab w:val="left" w:pos="1627"/>
          <w:tab w:val="left" w:pos="2160"/>
          <w:tab w:val="left" w:pos="2880"/>
        </w:tabs>
      </w:pPr>
    </w:p>
    <w:p w:rsidRPr="007B1194" w:rsidR="000D3F71" w:rsidRDefault="000D3F71">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Default="00536A11">
      <w:pPr>
        <w:tabs>
          <w:tab w:val="left" w:pos="547"/>
          <w:tab w:val="left" w:pos="1080"/>
          <w:tab w:val="left" w:pos="1627"/>
          <w:tab w:val="left" w:pos="2160"/>
          <w:tab w:val="left" w:pos="2880"/>
        </w:tabs>
        <w:rPr>
          <w:color w:val="FF0000"/>
          <w:sz w:val="22"/>
          <w:szCs w:val="22"/>
        </w:rPr>
      </w:pPr>
    </w:p>
    <w:p w:rsidR="000D3F71" w:rsidP="000D3F71" w:rsidRDefault="000D3F71">
      <w:pPr>
        <w:tabs>
          <w:tab w:val="left" w:pos="547"/>
          <w:tab w:val="left" w:pos="1080"/>
          <w:tab w:val="left" w:pos="1627"/>
          <w:tab w:val="left" w:pos="2160"/>
          <w:tab w:val="left" w:pos="2880"/>
        </w:tabs>
      </w:pPr>
      <w:r>
        <w:rPr>
          <w:color w:val="FF0000"/>
          <w:sz w:val="22"/>
          <w:szCs w:val="22"/>
        </w:rPr>
        <w:tab/>
      </w:r>
      <w:r w:rsidRPr="00902F39">
        <w:t xml:space="preserve">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w:t>
      </w:r>
      <w:r w:rsidRPr="00902F39">
        <w:lastRenderedPageBreak/>
        <w:t xml:space="preserve">“Patient Medical Record – VA” as set forth in the 2003 Compilation of Privacy Act Issuances via online GPO access at </w:t>
      </w:r>
      <w:r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 Medical Center (VAMC) of jurisdiction for the State Home Per Diem Program</w:t>
      </w:r>
      <w:r>
        <w:t xml:space="preserve"> (SHPDP)</w:t>
      </w:r>
      <w:r w:rsidRPr="00902F39">
        <w:t>.</w:t>
      </w:r>
    </w:p>
    <w:p w:rsidRPr="000D3F71" w:rsidR="00043D81" w:rsidP="000D3F71" w:rsidRDefault="00043D81">
      <w:pPr>
        <w:tabs>
          <w:tab w:val="left" w:pos="547"/>
          <w:tab w:val="left" w:pos="1080"/>
          <w:tab w:val="left" w:pos="1627"/>
          <w:tab w:val="left" w:pos="2160"/>
          <w:tab w:val="left" w:pos="2880"/>
        </w:tabs>
      </w:pPr>
    </w:p>
    <w:p w:rsidRPr="007B1194" w:rsidR="00536A11" w:rsidRDefault="00536A11">
      <w:pPr>
        <w:tabs>
          <w:tab w:val="left" w:pos="547"/>
          <w:tab w:val="left" w:pos="1080"/>
          <w:tab w:val="left" w:pos="1627"/>
          <w:tab w:val="left" w:pos="2160"/>
          <w:tab w:val="left" w:pos="2880"/>
        </w:tabs>
        <w:ind w:right="3744"/>
        <w:rPr>
          <w:color w:val="FF0000"/>
          <w:sz w:val="22"/>
          <w:szCs w:val="22"/>
        </w:rPr>
      </w:pPr>
    </w:p>
    <w:p w:rsidRPr="00EA6F4F"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pPr>
        <w:tabs>
          <w:tab w:val="left" w:pos="547"/>
          <w:tab w:val="left" w:pos="1080"/>
          <w:tab w:val="left" w:pos="1627"/>
          <w:tab w:val="left" w:pos="2160"/>
          <w:tab w:val="left" w:pos="2880"/>
        </w:tabs>
        <w:rPr>
          <w:color w:val="000000"/>
          <w:sz w:val="22"/>
          <w:szCs w:val="22"/>
        </w:rPr>
      </w:pPr>
    </w:p>
    <w:p w:rsidRPr="00043D81" w:rsidR="009A1E55" w:rsidP="00043D81" w:rsidRDefault="0025306C">
      <w:pPr>
        <w:numPr>
          <w:ilvl w:val="0"/>
          <w:numId w:val="7"/>
        </w:numPr>
        <w:tabs>
          <w:tab w:val="left" w:pos="547"/>
          <w:tab w:val="left" w:pos="1080"/>
          <w:tab w:val="left" w:pos="1627"/>
          <w:tab w:val="left" w:pos="2160"/>
          <w:tab w:val="left" w:pos="2880"/>
        </w:tabs>
      </w:pPr>
      <w:bookmarkStart w:name="_Hlk5363288" w:id="4"/>
      <w:r w:rsidRPr="00EA6F4F">
        <w:rPr>
          <w:b/>
          <w:color w:val="000000"/>
          <w:sz w:val="22"/>
          <w:szCs w:val="22"/>
        </w:rPr>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4"/>
    </w:p>
    <w:p w:rsidRPr="00902F39" w:rsidR="00043D81" w:rsidP="00043D81" w:rsidRDefault="00043D81">
      <w:pPr>
        <w:tabs>
          <w:tab w:val="left" w:pos="547"/>
          <w:tab w:val="left" w:pos="1080"/>
          <w:tab w:val="left" w:pos="1627"/>
          <w:tab w:val="left" w:pos="2160"/>
          <w:tab w:val="left" w:pos="2880"/>
        </w:tabs>
        <w:ind w:left="1080"/>
      </w:pPr>
    </w:p>
    <w:p w:rsidRPr="00F62B47" w:rsidR="00086A09" w:rsidP="00086A09" w:rsidRDefault="00086A09">
      <w:pPr>
        <w:tabs>
          <w:tab w:val="left" w:pos="547"/>
          <w:tab w:val="left" w:pos="1080"/>
          <w:tab w:val="left" w:pos="1627"/>
          <w:tab w:val="left" w:pos="2160"/>
          <w:tab w:val="left" w:pos="2880"/>
        </w:tabs>
      </w:pPr>
      <w:bookmarkStart w:name="_Hlk13832186" w:id="5"/>
      <w:r>
        <w:tab/>
      </w:r>
      <w:r>
        <w:tab/>
      </w:r>
      <w:r w:rsidRPr="00F62B47">
        <w:t xml:space="preserve">We estimate </w:t>
      </w:r>
      <w:r w:rsidRPr="00F62B47">
        <w:rPr>
          <w:b/>
        </w:rPr>
        <w:t>4,81</w:t>
      </w:r>
      <w:r w:rsidR="00F62B47">
        <w:rPr>
          <w:b/>
        </w:rPr>
        <w:t>6</w:t>
      </w:r>
      <w:r w:rsidRPr="00F62B47">
        <w:rPr>
          <w:b/>
        </w:rPr>
        <w:t xml:space="preserve"> total burden</w:t>
      </w:r>
      <w:r w:rsidRPr="00F62B47">
        <w:t xml:space="preserve"> hours annually</w:t>
      </w:r>
      <w:r w:rsidR="00F62B47">
        <w:t>:</w:t>
      </w:r>
    </w:p>
    <w:p w:rsidRPr="00902F39" w:rsidR="00086A09" w:rsidP="00086A09"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Pr="00043D81" w:rsidR="00086A09" w:rsidP="00043D81" w:rsidRDefault="00086A09">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902F39">
        <w:rPr>
          <w:rFonts w:ascii="Times New (W1)" w:hAnsi="Times New (W1)"/>
          <w:szCs w:val="26"/>
          <w:u w:val="single"/>
        </w:rPr>
        <w:t>VA Form 10-5588</w:t>
      </w:r>
      <w:r w:rsidRPr="002B1E0A">
        <w:rPr>
          <w:rFonts w:ascii="Times New (W1)" w:hAnsi="Times New (W1)"/>
          <w:szCs w:val="26"/>
        </w:rPr>
        <w:t xml:space="preserve"> </w:t>
      </w:r>
      <w:r w:rsidR="002B1E0A">
        <w:rPr>
          <w:rFonts w:ascii="Times New (W1)" w:hAnsi="Times New (W1)"/>
          <w:szCs w:val="26"/>
        </w:rPr>
        <w:t xml:space="preserve">-- </w:t>
      </w:r>
      <w:r w:rsidRPr="002B1E0A">
        <w:rPr>
          <w:rFonts w:ascii="Times New (W1)" w:hAnsi="Times New (W1)"/>
          <w:szCs w:val="26"/>
        </w:rPr>
        <w:t>State Home Report and Statement of Federal Aid Claimed</w:t>
      </w:r>
      <w:r w:rsidRPr="00902F39">
        <w:rPr>
          <w:rFonts w:ascii="Times New (W1)" w:hAnsi="Times New (W1)"/>
          <w:szCs w:val="26"/>
        </w:rPr>
        <w:t xml:space="preserve"> </w:t>
      </w:r>
      <w:r w:rsidRPr="00043D81">
        <w:rPr>
          <w:rFonts w:ascii="Times New (W1)" w:hAnsi="Times New (W1)"/>
          <w:szCs w:val="26"/>
        </w:rPr>
        <w:br/>
      </w:r>
      <w:r w:rsidR="00043D81">
        <w:rPr>
          <w:rFonts w:ascii="Times New (W1)" w:hAnsi="Times New (W1)"/>
          <w:szCs w:val="26"/>
        </w:rPr>
        <w:t xml:space="preserve">   </w:t>
      </w:r>
      <w:r w:rsidRPr="00043D81">
        <w:rPr>
          <w:rFonts w:ascii="Times New (W1)" w:hAnsi="Times New (W1)"/>
          <w:szCs w:val="26"/>
        </w:rPr>
        <w:t xml:space="preserve">= </w:t>
      </w:r>
      <w:r w:rsidRPr="00043D81">
        <w:rPr>
          <w:rFonts w:ascii="Times New (W1)" w:hAnsi="Times New (W1)"/>
          <w:b/>
          <w:bCs/>
          <w:szCs w:val="26"/>
        </w:rPr>
        <w:t>834 hours annually</w:t>
      </w:r>
      <w:r w:rsidRPr="00043D81">
        <w:rPr>
          <w:rFonts w:ascii="Times New (W1)" w:hAnsi="Times New (W1)"/>
          <w:szCs w:val="26"/>
        </w:rPr>
        <w:t>.</w:t>
      </w:r>
    </w:p>
    <w:p w:rsidRPr="00902F39" w:rsidR="00086A09" w:rsidP="00086A09"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2037"/>
        <w:gridCol w:w="1843"/>
        <w:gridCol w:w="2096"/>
        <w:gridCol w:w="1436"/>
        <w:gridCol w:w="1632"/>
      </w:tblGrid>
      <w:tr w:rsidRPr="00902F39" w:rsidR="00086A09" w:rsidTr="008A3988">
        <w:trPr>
          <w:jc w:val="center"/>
        </w:trPr>
        <w:tc>
          <w:tcPr>
            <w:tcW w:w="2037"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86A09" w:rsidP="008A3988" w:rsidRDefault="003445BB">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sidR="00086A09">
              <w:rPr>
                <w:szCs w:val="26"/>
              </w:rPr>
              <w:t>Responses</w:t>
            </w:r>
          </w:p>
        </w:tc>
        <w:tc>
          <w:tcPr>
            <w:tcW w:w="1436"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86A09" w:rsidTr="008A3988">
        <w:trPr>
          <w:jc w:val="center"/>
        </w:trPr>
        <w:tc>
          <w:tcPr>
            <w:tcW w:w="2037"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Pr="00902F39" w:rsidR="00086A09" w:rsidP="008A3988" w:rsidRDefault="00F436F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1,668</w:t>
            </w:r>
          </w:p>
        </w:tc>
        <w:tc>
          <w:tcPr>
            <w:tcW w:w="1436"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86A09" w:rsidP="00086A09"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Pr="00902F39" w:rsidR="00043D81" w:rsidP="00086A09" w:rsidRDefault="00043D81">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43D81" w:rsidP="00043D81" w:rsidRDefault="00086A09">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r w:rsidRPr="00902F39">
        <w:rPr>
          <w:rFonts w:ascii="Times New (W1)" w:hAnsi="Times New (W1)"/>
          <w:szCs w:val="26"/>
          <w:u w:val="single"/>
        </w:rPr>
        <w:t>VA Form 10-5588</w:t>
      </w:r>
      <w:r>
        <w:rPr>
          <w:rFonts w:ascii="Times New (W1)" w:hAnsi="Times New (W1)"/>
          <w:szCs w:val="26"/>
          <w:u w:val="single"/>
        </w:rPr>
        <w:t>A</w:t>
      </w:r>
      <w:r w:rsidRPr="004652A4">
        <w:rPr>
          <w:szCs w:val="26"/>
        </w:rPr>
        <w:t xml:space="preserve"> </w:t>
      </w:r>
      <w:r w:rsidR="002B1E0A">
        <w:rPr>
          <w:szCs w:val="26"/>
        </w:rPr>
        <w:t xml:space="preserve">-- </w:t>
      </w:r>
      <w:r w:rsidRPr="004652A4">
        <w:rPr>
          <w:szCs w:val="26"/>
        </w:rPr>
        <w:t xml:space="preserve">Claim for Payment for Nursing Home Care Provided to </w:t>
      </w:r>
    </w:p>
    <w:p w:rsidRPr="00902F39" w:rsidR="00086A09" w:rsidP="00043D81" w:rsidRDefault="00043D81">
      <w:pPr>
        <w:widowControl w:val="0"/>
        <w:tabs>
          <w:tab w:val="left" w:pos="547"/>
          <w:tab w:val="left" w:pos="1080"/>
          <w:tab w:val="left" w:pos="1627"/>
          <w:tab w:val="left" w:pos="2160"/>
          <w:tab w:val="left" w:pos="2880"/>
        </w:tabs>
        <w:autoSpaceDE w:val="0"/>
        <w:autoSpaceDN w:val="0"/>
        <w:adjustRightInd w:val="0"/>
        <w:spacing w:line="283" w:lineRule="exact"/>
        <w:ind w:left="1440"/>
        <w:rPr>
          <w:rFonts w:ascii="Times New (W1)" w:hAnsi="Times New (W1)"/>
          <w:szCs w:val="26"/>
        </w:rPr>
      </w:pPr>
      <w:r w:rsidRPr="00043D81">
        <w:rPr>
          <w:rFonts w:ascii="Times New (W1)" w:hAnsi="Times New (W1)"/>
          <w:szCs w:val="26"/>
        </w:rPr>
        <w:t xml:space="preserve">   </w:t>
      </w:r>
      <w:r w:rsidRPr="00043D81" w:rsidR="00086A09">
        <w:rPr>
          <w:szCs w:val="26"/>
        </w:rPr>
        <w:t>Veterans</w:t>
      </w:r>
      <w:r w:rsidR="00086A09">
        <w:rPr>
          <w:szCs w:val="26"/>
        </w:rPr>
        <w:t xml:space="preserve"> </w:t>
      </w:r>
      <w:r w:rsidRPr="004652A4" w:rsidR="00086A09">
        <w:rPr>
          <w:szCs w:val="26"/>
        </w:rPr>
        <w:t>Awarded Retroactive Service Connection</w:t>
      </w:r>
      <w:r w:rsidRPr="00902F39" w:rsidR="00086A09">
        <w:rPr>
          <w:rFonts w:ascii="Times New (W1)" w:hAnsi="Times New (W1)"/>
          <w:szCs w:val="26"/>
        </w:rPr>
        <w:t xml:space="preserve"> = </w:t>
      </w:r>
      <w:r w:rsidR="00086A09">
        <w:rPr>
          <w:rFonts w:ascii="Times New (W1)" w:hAnsi="Times New (W1)"/>
          <w:b/>
          <w:bCs/>
          <w:szCs w:val="26"/>
        </w:rPr>
        <w:t xml:space="preserve">180 </w:t>
      </w:r>
      <w:r w:rsidRPr="00902F39" w:rsidR="00086A09">
        <w:rPr>
          <w:rFonts w:ascii="Times New (W1)" w:hAnsi="Times New (W1)"/>
          <w:b/>
          <w:bCs/>
          <w:szCs w:val="26"/>
        </w:rPr>
        <w:t>hours annually</w:t>
      </w:r>
      <w:r w:rsidRPr="00902F39" w:rsidR="00086A09">
        <w:rPr>
          <w:rFonts w:ascii="Times New (W1)" w:hAnsi="Times New (W1)"/>
          <w:szCs w:val="26"/>
        </w:rPr>
        <w:t>.</w:t>
      </w:r>
    </w:p>
    <w:p w:rsidRPr="00902F39" w:rsidR="00086A09" w:rsidP="00086A09"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2037"/>
        <w:gridCol w:w="1843"/>
        <w:gridCol w:w="2096"/>
        <w:gridCol w:w="1436"/>
        <w:gridCol w:w="1632"/>
      </w:tblGrid>
      <w:tr w:rsidRPr="00902F39" w:rsidR="00086A09" w:rsidTr="008A3988">
        <w:trPr>
          <w:jc w:val="center"/>
        </w:trPr>
        <w:tc>
          <w:tcPr>
            <w:tcW w:w="2037"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Pr="00902F39" w:rsidR="00086A09" w:rsidP="008A3988" w:rsidRDefault="003445BB">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902F39" w:rsidR="00086A09">
              <w:rPr>
                <w:szCs w:val="26"/>
              </w:rPr>
              <w:t>Responses</w:t>
            </w:r>
          </w:p>
        </w:tc>
        <w:tc>
          <w:tcPr>
            <w:tcW w:w="1436"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Pr="00902F39" w:rsidR="00086A09" w:rsidTr="008A3988">
        <w:trPr>
          <w:jc w:val="center"/>
        </w:trPr>
        <w:tc>
          <w:tcPr>
            <w:tcW w:w="2037"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843"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Pr="00902F39" w:rsidR="00086A09" w:rsidP="008A3988" w:rsidRDefault="00DB5688">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540</w:t>
            </w:r>
          </w:p>
        </w:tc>
        <w:tc>
          <w:tcPr>
            <w:tcW w:w="1436"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Pr="00902F39" w:rsidR="00086A09" w:rsidP="008A3988" w:rsidRDefault="00086A09">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tbl>
    <w:p w:rsidRPr="00AF156C" w:rsidR="00086A09" w:rsidP="00086A09" w:rsidRDefault="00086A09">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Pr="00AF156C" w:rsidR="000442B4" w:rsidP="000442B4" w:rsidRDefault="000442B4">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r>
    </w:p>
    <w:p w:rsidR="00043D81" w:rsidP="00043D81" w:rsidRDefault="000442B4">
      <w:pPr>
        <w:widowControl w:val="0"/>
        <w:numPr>
          <w:ilvl w:val="0"/>
          <w:numId w:val="8"/>
        </w:numPr>
        <w:tabs>
          <w:tab w:val="left" w:pos="547"/>
          <w:tab w:val="left" w:pos="1080"/>
          <w:tab w:val="left" w:pos="1627"/>
          <w:tab w:val="left" w:pos="2160"/>
          <w:tab w:val="left" w:pos="2880"/>
        </w:tabs>
        <w:autoSpaceDE w:val="0"/>
        <w:autoSpaceDN w:val="0"/>
        <w:adjustRightInd w:val="0"/>
        <w:spacing w:line="283" w:lineRule="exact"/>
        <w:rPr>
          <w:szCs w:val="26"/>
        </w:rPr>
      </w:pPr>
      <w:bookmarkStart w:name="_Hlk515948373" w:id="6"/>
      <w:r>
        <w:rPr>
          <w:szCs w:val="26"/>
          <w:u w:val="single"/>
        </w:rPr>
        <w:t>VA Form 10-10</w:t>
      </w:r>
      <w:r w:rsidRPr="00902F39">
        <w:rPr>
          <w:szCs w:val="26"/>
          <w:u w:val="single"/>
        </w:rPr>
        <w:t>SH</w:t>
      </w:r>
      <w:r w:rsidRPr="002B1E0A">
        <w:rPr>
          <w:szCs w:val="26"/>
        </w:rPr>
        <w:t xml:space="preserve"> </w:t>
      </w:r>
      <w:r w:rsidR="002B1E0A">
        <w:rPr>
          <w:szCs w:val="26"/>
        </w:rPr>
        <w:t xml:space="preserve">-- </w:t>
      </w:r>
      <w:r w:rsidRPr="002B1E0A">
        <w:rPr>
          <w:szCs w:val="26"/>
        </w:rPr>
        <w:t xml:space="preserve">State Home Program Application for Veteran Care Medical </w:t>
      </w:r>
    </w:p>
    <w:p w:rsidR="000442B4" w:rsidP="00043D81" w:rsidRDefault="00207284">
      <w:pPr>
        <w:widowControl w:val="0"/>
        <w:tabs>
          <w:tab w:val="left" w:pos="547"/>
          <w:tab w:val="left" w:pos="1080"/>
          <w:tab w:val="left" w:pos="1627"/>
          <w:tab w:val="left" w:pos="2160"/>
          <w:tab w:val="left" w:pos="2880"/>
        </w:tabs>
        <w:autoSpaceDE w:val="0"/>
        <w:autoSpaceDN w:val="0"/>
        <w:adjustRightInd w:val="0"/>
        <w:spacing w:line="283" w:lineRule="exact"/>
        <w:ind w:left="1440"/>
        <w:rPr>
          <w:szCs w:val="26"/>
        </w:rPr>
      </w:pPr>
      <w:r w:rsidRPr="00207284">
        <w:rPr>
          <w:szCs w:val="26"/>
        </w:rPr>
        <w:t xml:space="preserve"> </w:t>
      </w:r>
      <w:r w:rsidR="00043D81">
        <w:rPr>
          <w:szCs w:val="26"/>
        </w:rPr>
        <w:t xml:space="preserve">  </w:t>
      </w:r>
      <w:r w:rsidRPr="002B1E0A" w:rsidR="000442B4">
        <w:rPr>
          <w:szCs w:val="26"/>
        </w:rPr>
        <w:t>Certificat</w:t>
      </w:r>
      <w:r w:rsidR="002B1E0A">
        <w:rPr>
          <w:szCs w:val="26"/>
        </w:rPr>
        <w:t>ion</w:t>
      </w:r>
      <w:r w:rsidRPr="002B1E0A" w:rsidR="000442B4">
        <w:rPr>
          <w:szCs w:val="26"/>
        </w:rPr>
        <w:t xml:space="preserve"> </w:t>
      </w:r>
      <w:r w:rsidRPr="00902F39" w:rsidR="000442B4">
        <w:rPr>
          <w:szCs w:val="26"/>
        </w:rPr>
        <w:t xml:space="preserve">= </w:t>
      </w:r>
      <w:r w:rsidRPr="00457BB7" w:rsidR="000442B4">
        <w:rPr>
          <w:b/>
          <w:bCs/>
          <w:szCs w:val="26"/>
        </w:rPr>
        <w:t>3,</w:t>
      </w:r>
      <w:r w:rsidR="003045BA">
        <w:rPr>
          <w:b/>
          <w:bCs/>
          <w:szCs w:val="26"/>
        </w:rPr>
        <w:t>802</w:t>
      </w:r>
      <w:r w:rsidRPr="00457BB7" w:rsidR="000442B4">
        <w:rPr>
          <w:b/>
          <w:bCs/>
          <w:szCs w:val="26"/>
        </w:rPr>
        <w:t xml:space="preserve"> hours annuall</w:t>
      </w:r>
      <w:r w:rsidRPr="00457BB7" w:rsidR="000442B4">
        <w:rPr>
          <w:szCs w:val="26"/>
        </w:rPr>
        <w:t>y.</w:t>
      </w:r>
      <w:r w:rsidRPr="00902F39" w:rsidR="000442B4">
        <w:rPr>
          <w:szCs w:val="26"/>
        </w:rPr>
        <w:t xml:space="preserve"> </w:t>
      </w:r>
    </w:p>
    <w:p w:rsidR="000442B4" w:rsidP="000442B4"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b/>
          <w:szCs w:val="26"/>
        </w:rPr>
        <w:tab/>
      </w:r>
    </w:p>
    <w:tbl>
      <w:tblPr>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00" w:firstRow="0" w:lastRow="0" w:firstColumn="0" w:lastColumn="0" w:noHBand="0" w:noVBand="0"/>
      </w:tblPr>
      <w:tblGrid>
        <w:gridCol w:w="3303"/>
        <w:gridCol w:w="1443"/>
        <w:gridCol w:w="1247"/>
        <w:gridCol w:w="1258"/>
        <w:gridCol w:w="855"/>
        <w:gridCol w:w="1018"/>
      </w:tblGrid>
      <w:tr w:rsidRPr="00902F39" w:rsidR="000442B4" w:rsidTr="00557FA5">
        <w:trPr>
          <w:jc w:val="center"/>
        </w:trPr>
        <w:tc>
          <w:tcPr>
            <w:tcW w:w="330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247"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58" w:type="dxa"/>
          </w:tcPr>
          <w:p w:rsidRPr="002D4044" w:rsidR="000442B4" w:rsidP="008A3988" w:rsidRDefault="003445BB">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Annual </w:t>
            </w:r>
            <w:r w:rsidRPr="002D4044" w:rsidR="000442B4">
              <w:rPr>
                <w:szCs w:val="26"/>
              </w:rPr>
              <w:t>Responses</w:t>
            </w:r>
          </w:p>
        </w:tc>
        <w:tc>
          <w:tcPr>
            <w:tcW w:w="855"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1018"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Pr="00902F39" w:rsidR="000442B4" w:rsidTr="00557FA5">
        <w:trPr>
          <w:jc w:val="center"/>
        </w:trPr>
        <w:tc>
          <w:tcPr>
            <w:tcW w:w="330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sidR="000442B4">
              <w:rPr>
                <w:szCs w:val="26"/>
              </w:rPr>
              <w:t>9,048</w:t>
            </w:r>
          </w:p>
        </w:tc>
        <w:tc>
          <w:tcPr>
            <w:tcW w:w="1247"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sidR="000442B4">
              <w:rPr>
                <w:szCs w:val="26"/>
              </w:rPr>
              <w:t>9,048</w:t>
            </w:r>
          </w:p>
        </w:tc>
        <w:tc>
          <w:tcPr>
            <w:tcW w:w="855" w:type="dxa"/>
          </w:tcPr>
          <w:p w:rsidRPr="002D4044" w:rsidR="000442B4" w:rsidP="008A3988" w:rsidRDefault="003045B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Pr="002D4044" w:rsidR="000442B4" w:rsidP="008A3988" w:rsidRDefault="003045B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3,016</w:t>
            </w:r>
          </w:p>
        </w:tc>
      </w:tr>
      <w:tr w:rsidRPr="00902F39" w:rsidR="000442B4" w:rsidTr="00557FA5">
        <w:trPr>
          <w:jc w:val="center"/>
        </w:trPr>
        <w:tc>
          <w:tcPr>
            <w:tcW w:w="330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sidR="000442B4">
              <w:rPr>
                <w:szCs w:val="26"/>
              </w:rPr>
              <w:t>2,355</w:t>
            </w:r>
          </w:p>
        </w:tc>
        <w:tc>
          <w:tcPr>
            <w:tcW w:w="1247"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Pr="002D4044" w:rsidR="000442B4">
              <w:rPr>
                <w:szCs w:val="26"/>
              </w:rPr>
              <w:t>2,355</w:t>
            </w:r>
          </w:p>
        </w:tc>
        <w:tc>
          <w:tcPr>
            <w:tcW w:w="855" w:type="dxa"/>
          </w:tcPr>
          <w:p w:rsidRPr="002D4044" w:rsidR="000442B4" w:rsidP="008A3988" w:rsidRDefault="003045B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 xml:space="preserve"> </w:t>
            </w:r>
            <w:r w:rsidR="003045BA">
              <w:rPr>
                <w:szCs w:val="26"/>
              </w:rPr>
              <w:t xml:space="preserve"> </w:t>
            </w:r>
            <w:r>
              <w:rPr>
                <w:szCs w:val="26"/>
              </w:rPr>
              <w:t xml:space="preserve">  </w:t>
            </w:r>
            <w:r w:rsidR="000442B4">
              <w:rPr>
                <w:szCs w:val="26"/>
              </w:rPr>
              <w:t>7</w:t>
            </w:r>
            <w:r w:rsidR="003045BA">
              <w:rPr>
                <w:szCs w:val="26"/>
              </w:rPr>
              <w:t>85</w:t>
            </w:r>
          </w:p>
        </w:tc>
      </w:tr>
      <w:tr w:rsidRPr="00902F39" w:rsidR="000442B4" w:rsidTr="00557FA5">
        <w:trPr>
          <w:jc w:val="center"/>
        </w:trPr>
        <w:tc>
          <w:tcPr>
            <w:tcW w:w="330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sidR="000442B4">
              <w:rPr>
                <w:szCs w:val="26"/>
              </w:rPr>
              <w:t>3</w:t>
            </w:r>
          </w:p>
        </w:tc>
        <w:tc>
          <w:tcPr>
            <w:tcW w:w="1247"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Pr="002D4044"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sidR="000442B4">
              <w:rPr>
                <w:szCs w:val="26"/>
              </w:rPr>
              <w:t>3</w:t>
            </w:r>
          </w:p>
        </w:tc>
        <w:tc>
          <w:tcPr>
            <w:tcW w:w="855" w:type="dxa"/>
          </w:tcPr>
          <w:p w:rsidRPr="002D4044" w:rsidR="000442B4" w:rsidP="008A3988" w:rsidRDefault="003045B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20</w:t>
            </w:r>
          </w:p>
        </w:tc>
        <w:tc>
          <w:tcPr>
            <w:tcW w:w="1018" w:type="dxa"/>
          </w:tcPr>
          <w:p w:rsidRPr="00D42F56" w:rsidR="000442B4" w:rsidP="008A3988" w:rsidRDefault="00B409A2">
            <w:pPr>
              <w:widowControl w:val="0"/>
              <w:tabs>
                <w:tab w:val="left" w:pos="547"/>
                <w:tab w:val="left" w:pos="1080"/>
                <w:tab w:val="left" w:pos="1627"/>
                <w:tab w:val="left" w:pos="2160"/>
                <w:tab w:val="left" w:pos="2880"/>
              </w:tabs>
              <w:autoSpaceDE w:val="0"/>
              <w:autoSpaceDN w:val="0"/>
              <w:adjustRightInd w:val="0"/>
              <w:spacing w:line="283" w:lineRule="exact"/>
              <w:rPr>
                <w:szCs w:val="26"/>
                <w:highlight w:val="yellow"/>
              </w:rPr>
            </w:pPr>
            <w:r>
              <w:rPr>
                <w:szCs w:val="26"/>
              </w:rPr>
              <w:t xml:space="preserve">   </w:t>
            </w:r>
            <w:r w:rsidR="003045BA">
              <w:rPr>
                <w:szCs w:val="26"/>
              </w:rPr>
              <w:t xml:space="preserve"> </w:t>
            </w:r>
            <w:r>
              <w:rPr>
                <w:szCs w:val="26"/>
              </w:rPr>
              <w:t xml:space="preserve">    </w:t>
            </w:r>
            <w:r w:rsidR="003045BA">
              <w:rPr>
                <w:szCs w:val="26"/>
              </w:rPr>
              <w:t>1</w:t>
            </w:r>
          </w:p>
        </w:tc>
      </w:tr>
      <w:tr w:rsidRPr="00902F39" w:rsidR="000442B4" w:rsidTr="00557FA5">
        <w:trPr>
          <w:jc w:val="center"/>
        </w:trPr>
        <w:tc>
          <w:tcPr>
            <w:tcW w:w="330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247"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58"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855" w:type="dxa"/>
          </w:tcPr>
          <w:p w:rsidRPr="002D4044" w:rsidR="000442B4" w:rsidP="008A3988" w:rsidRDefault="000442B4">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18" w:type="dxa"/>
          </w:tcPr>
          <w:p w:rsidRPr="002D4044" w:rsidR="003045BA" w:rsidP="008A3988" w:rsidRDefault="003045B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  </w:t>
            </w:r>
            <w:r w:rsidR="00115384">
              <w:rPr>
                <w:szCs w:val="26"/>
              </w:rPr>
              <w:t>3</w:t>
            </w:r>
            <w:r>
              <w:rPr>
                <w:szCs w:val="26"/>
              </w:rPr>
              <w:t>,802</w:t>
            </w:r>
          </w:p>
        </w:tc>
      </w:tr>
      <w:bookmarkEnd w:id="5"/>
      <w:bookmarkEnd w:id="6"/>
    </w:tbl>
    <w:p w:rsidR="00CD6329" w:rsidP="0025306C" w:rsidRDefault="00CD632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pPr>
        <w:tabs>
          <w:tab w:val="left" w:pos="547"/>
          <w:tab w:val="left" w:pos="1080"/>
          <w:tab w:val="left" w:pos="1627"/>
          <w:tab w:val="left" w:pos="2160"/>
          <w:tab w:val="left" w:pos="2880"/>
        </w:tabs>
        <w:rPr>
          <w:color w:val="FF0000"/>
        </w:rPr>
      </w:pPr>
      <w:bookmarkStart w:name="_Hlk5363767" w:id="7"/>
    </w:p>
    <w:p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w:t>
      </w:r>
      <w:r w:rsidR="00BF5476">
        <w:rPr>
          <w:b/>
          <w:color w:val="000000"/>
        </w:rPr>
        <w:t>s</w:t>
      </w:r>
      <w:r>
        <w:rPr>
          <w:b/>
        </w:rPr>
        <w:t>.</w:t>
      </w:r>
    </w:p>
    <w:p w:rsidRPr="00FD2302" w:rsidR="00536A11" w:rsidRDefault="00536A11">
      <w:pPr>
        <w:pStyle w:val="Header"/>
        <w:tabs>
          <w:tab w:val="clear" w:pos="4320"/>
          <w:tab w:val="clear" w:pos="8640"/>
          <w:tab w:val="left" w:pos="547"/>
          <w:tab w:val="left" w:pos="1080"/>
          <w:tab w:val="left" w:pos="1627"/>
          <w:tab w:val="left" w:pos="2160"/>
          <w:tab w:val="left" w:pos="2880"/>
        </w:tabs>
        <w:rPr>
          <w:sz w:val="24"/>
        </w:rPr>
      </w:pPr>
    </w:p>
    <w:p w:rsidRPr="00C56CEC" w:rsidR="00FD2302" w:rsidP="00FD2302" w:rsidRDefault="00503D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D2302">
        <w:rPr>
          <w:color w:val="FF0000"/>
        </w:rPr>
        <w:tab/>
      </w:r>
      <w:r w:rsidRPr="00C56CEC" w:rsidR="00C56CEC">
        <w:t>This request for approval is for three forms -- s</w:t>
      </w:r>
      <w:r w:rsidRPr="00C56CEC" w:rsidR="00FD2302">
        <w:t>ee above.</w:t>
      </w:r>
    </w:p>
    <w:p w:rsidR="00FD2302" w:rsidP="00FD2302" w:rsidRDefault="00FD23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43D81" w:rsidP="00FD2302" w:rsidRDefault="00043D8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P="00FD2302" w:rsidRDefault="00FD23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sidR="00536A11">
        <w:rPr>
          <w:b/>
        </w:rPr>
        <w:t>c.</w:t>
      </w:r>
      <w:r w:rsidR="00536A11">
        <w:rPr>
          <w:b/>
        </w:rPr>
        <w:tab/>
        <w:t xml:space="preserve">Provide </w:t>
      </w:r>
      <w:r w:rsidRPr="00EA6F4F" w:rsidR="00536A11">
        <w:rPr>
          <w:b/>
          <w:color w:val="000000"/>
        </w:rPr>
        <w:t>estimates of annual cost to respondents for the hour burdens for collections of information.  The cost of contracting out or paying outside parties</w:t>
      </w:r>
      <w:r w:rsidR="00536A11">
        <w:rPr>
          <w:b/>
        </w:rPr>
        <w:t xml:space="preserve"> for information collection activities should not be included here.  Instead, this cost should be included in Item 14.</w:t>
      </w:r>
    </w:p>
    <w:p w:rsidRPr="00902F39" w:rsidR="00FD2302" w:rsidP="00FD2302" w:rsidRDefault="00FD2302">
      <w:pPr>
        <w:tabs>
          <w:tab w:val="left" w:pos="547"/>
          <w:tab w:val="left" w:pos="1080"/>
          <w:tab w:val="left" w:pos="1627"/>
          <w:tab w:val="left" w:pos="2160"/>
          <w:tab w:val="left" w:pos="2880"/>
        </w:tabs>
        <w:rPr>
          <w:b/>
        </w:rPr>
      </w:pPr>
      <w:bookmarkStart w:name="_Hlk8118801" w:id="8"/>
    </w:p>
    <w:p w:rsidRPr="00043D81" w:rsidR="00236D21" w:rsidP="00043D81" w:rsidRDefault="00FD2302">
      <w:pPr>
        <w:tabs>
          <w:tab w:val="left" w:pos="540"/>
          <w:tab w:val="left" w:pos="1080"/>
          <w:tab w:val="left" w:pos="1620"/>
          <w:tab w:val="left" w:pos="2160"/>
          <w:tab w:val="left" w:pos="2880"/>
        </w:tabs>
        <w:rPr>
          <w:u w:val="single"/>
        </w:rPr>
      </w:pPr>
      <w:r w:rsidRPr="00902F39">
        <w:rPr>
          <w:b/>
        </w:rPr>
        <w:lastRenderedPageBreak/>
        <w:tab/>
      </w:r>
      <w:bookmarkEnd w:id="7"/>
      <w:bookmarkEnd w:id="8"/>
      <w:r w:rsidRPr="00043D81" w:rsidR="00236D21">
        <w:t xml:space="preserve">VHA uses general wage data to estimate the respondents’ costs associated with completing the information collection.  </w:t>
      </w:r>
      <w:r w:rsidRPr="00043D81" w:rsidR="00236D21">
        <w:rPr>
          <w:szCs w:val="20"/>
        </w:rPr>
        <w:t>In accordance with the Bureau of Labor Statistics (BLS) May 2018 Occupational Wage Code Median Hourly,</w:t>
      </w:r>
      <w:r w:rsidRPr="00043D81" w:rsidR="00236D21">
        <w:t xml:space="preserve"> the mean hourly wage is $24.98 based on the BLS wage code – “00-0000 All Occupations.”  This information was taken from the following website:</w:t>
      </w:r>
      <w:r w:rsidRPr="0058644A" w:rsidR="00236D21">
        <w:rPr>
          <w:color w:val="FF0000"/>
        </w:rPr>
        <w:t xml:space="preserve"> </w:t>
      </w:r>
      <w:hyperlink w:history="1" r:id="rId7">
        <w:r w:rsidRPr="00195350" w:rsidR="00236D21">
          <w:rPr>
            <w:rStyle w:val="Hyperlink"/>
          </w:rPr>
          <w:t>https://www.bls.gov/oes/2</w:t>
        </w:r>
        <w:r w:rsidRPr="00195350" w:rsidR="00236D21">
          <w:rPr>
            <w:rStyle w:val="Hyperlink"/>
          </w:rPr>
          <w:t>0</w:t>
        </w:r>
        <w:r w:rsidRPr="00195350" w:rsidR="00236D21">
          <w:rPr>
            <w:rStyle w:val="Hyperlink"/>
          </w:rPr>
          <w:t>18/may/oes_nat.htm</w:t>
        </w:r>
      </w:hyperlink>
      <w:r w:rsidRPr="00043D81" w:rsidR="00236D21">
        <w:t>.</w:t>
      </w:r>
    </w:p>
    <w:p w:rsidRPr="00A13B91" w:rsidR="00207284" w:rsidP="00236D21" w:rsidRDefault="002072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236D21" w:rsidP="00236D21" w:rsidRDefault="002072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tab/>
      </w:r>
      <w:r w:rsidRPr="00043D81" w:rsidR="00236D21">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VHA estimates the total </w:t>
      </w:r>
      <w:r w:rsidRPr="00043D81" w:rsidR="00236D21">
        <w:rPr>
          <w:szCs w:val="20"/>
        </w:rPr>
        <w:t xml:space="preserve">annualized cost to respondents to be </w:t>
      </w:r>
      <w:r w:rsidRPr="00043D81" w:rsidR="00236D21">
        <w:rPr>
          <w:b/>
        </w:rPr>
        <w:t>$</w:t>
      </w:r>
      <w:proofErr w:type="gramStart"/>
      <w:r w:rsidRPr="00043D81" w:rsidR="00043D81">
        <w:rPr>
          <w:b/>
        </w:rPr>
        <w:t>120,303</w:t>
      </w:r>
      <w:r w:rsidRPr="00043D81" w:rsidR="00236D21">
        <w:rPr>
          <w:b/>
        </w:rPr>
        <w:t>.</w:t>
      </w:r>
      <w:r w:rsidRPr="00043D81" w:rsidR="00043D81">
        <w:rPr>
          <w:b/>
        </w:rPr>
        <w:t>68</w:t>
      </w:r>
      <w:r w:rsidR="00043D81">
        <w:rPr>
          <w:b/>
        </w:rPr>
        <w:t xml:space="preserve"> </w:t>
      </w:r>
      <w:r w:rsidRPr="00043D81" w:rsidR="00236D21">
        <w:t xml:space="preserve"> </w:t>
      </w:r>
      <w:r w:rsidRPr="00043D81" w:rsidR="00236D21">
        <w:rPr>
          <w:b/>
        </w:rPr>
        <w:t>(</w:t>
      </w:r>
      <w:proofErr w:type="gramEnd"/>
      <w:r w:rsidRPr="00043D81" w:rsidR="00043D81">
        <w:rPr>
          <w:b/>
        </w:rPr>
        <w:t xml:space="preserve">4,816 </w:t>
      </w:r>
      <w:r w:rsidRPr="00043D81" w:rsidR="00236D21">
        <w:rPr>
          <w:b/>
        </w:rPr>
        <w:t>burden hours x $24.98 per hour).</w:t>
      </w:r>
    </w:p>
    <w:p w:rsidRPr="00043D81" w:rsidR="00043D81" w:rsidP="00236D21" w:rsidRDefault="00043D8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043D81" w:rsidR="00A72935" w:rsidP="00A72935" w:rsidRDefault="00A729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Default="00536A11">
      <w:pPr>
        <w:tabs>
          <w:tab w:val="left" w:pos="547"/>
          <w:tab w:val="left" w:pos="1080"/>
          <w:tab w:val="left" w:pos="1627"/>
          <w:tab w:val="left" w:pos="2160"/>
          <w:tab w:val="left" w:pos="2880"/>
        </w:tabs>
      </w:pPr>
      <w:bookmarkStart w:name="_Hlk8119017" w:id="9"/>
    </w:p>
    <w:p w:rsidRPr="00FD2302" w:rsidR="009C57FC" w:rsidRDefault="009C57FC">
      <w:pPr>
        <w:tabs>
          <w:tab w:val="left" w:pos="547"/>
          <w:tab w:val="left" w:pos="1080"/>
          <w:tab w:val="left" w:pos="1627"/>
          <w:tab w:val="left" w:pos="2160"/>
          <w:tab w:val="left" w:pos="2880"/>
        </w:tabs>
      </w:pPr>
    </w:p>
    <w:p w:rsidR="00536A11" w:rsidP="009C57FC" w:rsidRDefault="00536A11">
      <w:pPr>
        <w:pStyle w:val="BodyText3"/>
        <w:numPr>
          <w:ilvl w:val="0"/>
          <w:numId w:val="9"/>
        </w:numPr>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FD2302">
        <w:rPr>
          <w:b w:val="0"/>
          <w:sz w:val="24"/>
        </w:rPr>
        <w:t xml:space="preserve">There </w:t>
      </w:r>
      <w:r w:rsidRPr="00FD2302" w:rsidR="0052156A">
        <w:rPr>
          <w:b w:val="0"/>
          <w:sz w:val="24"/>
        </w:rPr>
        <w:t xml:space="preserve">are </w:t>
      </w:r>
      <w:r w:rsidRPr="00FD2302">
        <w:rPr>
          <w:b w:val="0"/>
          <w:sz w:val="24"/>
        </w:rPr>
        <w:t>no capital, start-up, operation or maintenance costs.</w:t>
      </w:r>
    </w:p>
    <w:p w:rsidRPr="00FD2302" w:rsidR="009C57FC" w:rsidP="009C57FC" w:rsidRDefault="009C57F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rPr>
          <w:b w:val="0"/>
          <w:sz w:val="24"/>
        </w:rPr>
      </w:pPr>
    </w:p>
    <w:p w:rsidR="00536A11" w:rsidP="009C57FC" w:rsidRDefault="00536A11">
      <w:pPr>
        <w:pStyle w:val="BodyText3"/>
        <w:numPr>
          <w:ilvl w:val="0"/>
          <w:numId w:val="9"/>
        </w:numPr>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FD2302">
        <w:rPr>
          <w:b w:val="0"/>
          <w:sz w:val="24"/>
        </w:rPr>
        <w:t>Cost estimates are not expected to vary widely.  The only cost is that for the time of the respondent.</w:t>
      </w:r>
    </w:p>
    <w:p w:rsidRPr="00FD2302" w:rsidR="009C57FC" w:rsidP="009C57FC" w:rsidRDefault="009C57F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p>
    <w:p w:rsidRPr="00FD2302" w:rsidR="0013387E" w:rsidP="0013387E" w:rsidRDefault="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FD2302">
        <w:rPr>
          <w:b w:val="0"/>
          <w:sz w:val="24"/>
        </w:rPr>
        <w:tab/>
        <w:t>c.</w:t>
      </w:r>
      <w:r w:rsidRPr="00FD2302">
        <w:rPr>
          <w:b w:val="0"/>
          <w:sz w:val="24"/>
        </w:rPr>
        <w:tab/>
        <w:t>There is no anticipated recordkeeping bu</w:t>
      </w:r>
      <w:r w:rsidRPr="00FD2302" w:rsidR="0013387E">
        <w:rPr>
          <w:b w:val="0"/>
          <w:sz w:val="24"/>
        </w:rPr>
        <w:t xml:space="preserve">rden </w:t>
      </w:r>
      <w:r w:rsidRPr="00FD2302" w:rsidR="0013387E">
        <w:rPr>
          <w:b w:val="0"/>
          <w:sz w:val="24"/>
          <w:szCs w:val="24"/>
        </w:rPr>
        <w:t xml:space="preserve">beyond that which is considered usual and customary. </w:t>
      </w:r>
    </w:p>
    <w:bookmarkEnd w:id="9"/>
    <w:p w:rsidR="0013387E" w:rsidP="002A7CB3" w:rsidRDefault="0013387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color w:val="FF0000"/>
          <w:sz w:val="24"/>
        </w:rPr>
      </w:pP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C57FC" w:rsidRDefault="009C57F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536A11"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u w:val="none"/>
        </w:rPr>
      </w:pPr>
    </w:p>
    <w:p w:rsidRPr="009261CC" w:rsidR="00FD2302" w:rsidP="00FD2302" w:rsidRDefault="00133C89">
      <w:pPr>
        <w:widowControl w:val="0"/>
        <w:tabs>
          <w:tab w:val="left" w:pos="547"/>
          <w:tab w:val="left" w:pos="1080"/>
          <w:tab w:val="left" w:pos="1627"/>
          <w:tab w:val="left" w:pos="2160"/>
          <w:tab w:val="left" w:pos="2880"/>
        </w:tabs>
        <w:autoSpaceDE w:val="0"/>
        <w:autoSpaceDN w:val="0"/>
        <w:adjustRightInd w:val="0"/>
        <w:rPr>
          <w:b/>
          <w:szCs w:val="26"/>
        </w:rPr>
      </w:pPr>
      <w:r w:rsidRPr="00133C89">
        <w:rPr>
          <w:color w:val="FF0000"/>
        </w:rPr>
        <w:tab/>
      </w:r>
      <w:r w:rsidRPr="00043D81" w:rsidR="00FD2302">
        <w:rPr>
          <w:szCs w:val="26"/>
        </w:rPr>
        <w:t xml:space="preserve">The estimated total cost to the Federal Government </w:t>
      </w:r>
      <w:r w:rsidRPr="00043D81" w:rsidR="00FD2302">
        <w:rPr>
          <w:szCs w:val="16"/>
        </w:rPr>
        <w:t>is</w:t>
      </w:r>
      <w:r w:rsidR="00043D81">
        <w:rPr>
          <w:b/>
          <w:szCs w:val="26"/>
        </w:rPr>
        <w:t xml:space="preserve">: </w:t>
      </w:r>
      <w:r w:rsidRPr="00043D81" w:rsidR="00FD2302">
        <w:rPr>
          <w:b/>
          <w:szCs w:val="26"/>
        </w:rPr>
        <w:t xml:space="preserve"> </w:t>
      </w:r>
      <w:r w:rsidRPr="009261CC" w:rsidR="00FD2302">
        <w:rPr>
          <w:b/>
          <w:szCs w:val="26"/>
        </w:rPr>
        <w:t>$</w:t>
      </w:r>
      <w:r w:rsidRPr="00ED1183" w:rsidR="00FD2302">
        <w:rPr>
          <w:b/>
          <w:szCs w:val="26"/>
        </w:rPr>
        <w:t>184,</w:t>
      </w:r>
      <w:r w:rsidR="00527FEB">
        <w:rPr>
          <w:b/>
          <w:szCs w:val="26"/>
        </w:rPr>
        <w:t>737.36</w:t>
      </w:r>
      <w:r w:rsidRPr="009261CC" w:rsidR="00FD2302">
        <w:rPr>
          <w:b/>
          <w:szCs w:val="26"/>
        </w:rPr>
        <w:t xml:space="preserve"> </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b/>
          <w:szCs w:val="26"/>
        </w:rPr>
      </w:pPr>
      <w:r w:rsidRPr="009261CC">
        <w:rPr>
          <w:b/>
          <w:szCs w:val="26"/>
        </w:rPr>
        <w:t xml:space="preserve">         </w:t>
      </w:r>
      <w:r w:rsidRPr="00043D81">
        <w:rPr>
          <w:szCs w:val="26"/>
        </w:rPr>
        <w:t>Data Source:</w:t>
      </w:r>
      <w:r w:rsidRPr="009261CC">
        <w:rPr>
          <w:b/>
          <w:szCs w:val="26"/>
        </w:rPr>
        <w:t xml:space="preserve">  </w:t>
      </w:r>
      <w:hyperlink w:history="1" r:id="rId8">
        <w:r w:rsidRPr="009261CC">
          <w:rPr>
            <w:rStyle w:val="Hyperlink"/>
          </w:rPr>
          <w:t>http://www.fedsdatacenter.com/gs-pay-calculator/</w:t>
        </w:r>
      </w:hyperlink>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t>a.</w:t>
      </w:r>
      <w:r w:rsidRPr="009261CC">
        <w:rPr>
          <w:szCs w:val="26"/>
        </w:rPr>
        <w:tab/>
        <w:t>Review by VAMC officials - $</w:t>
      </w:r>
      <w:r w:rsidRPr="00ED1183">
        <w:rPr>
          <w:szCs w:val="26"/>
        </w:rPr>
        <w:t>9,275.40</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Items 12.a. (2)</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[180 hours x $</w:t>
      </w:r>
      <w:r w:rsidRPr="00ED1183">
        <w:rPr>
          <w:szCs w:val="26"/>
        </w:rPr>
        <w:t>51.53</w:t>
      </w:r>
      <w:r w:rsidRPr="009261CC">
        <w:rPr>
          <w:szCs w:val="26"/>
        </w:rPr>
        <w:t xml:space="preserve"> (FY 2018) (average GS-13 step 5 hourly salary)]</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This amount includes burden hours to review all 10-5588A forms</w:t>
      </w:r>
      <w:r w:rsidRPr="009261CC" w:rsidDel="00F6463B">
        <w:rPr>
          <w:szCs w:val="26"/>
        </w:rPr>
        <w:t xml:space="preserve"> </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8"/>
        </w:rPr>
      </w:pPr>
      <w:r w:rsidRPr="009261CC">
        <w:rPr>
          <w:szCs w:val="26"/>
        </w:rPr>
        <w:tab/>
        <w:t>b.</w:t>
      </w:r>
      <w:r w:rsidRPr="009261CC">
        <w:rPr>
          <w:szCs w:val="26"/>
        </w:rPr>
        <w:tab/>
        <w:t xml:space="preserve">Clerical support </w:t>
      </w:r>
      <w:r w:rsidRPr="009261CC">
        <w:rPr>
          <w:szCs w:val="8"/>
        </w:rPr>
        <w:t xml:space="preserve">- </w:t>
      </w:r>
      <w:r w:rsidRPr="009261CC">
        <w:rPr>
          <w:szCs w:val="28"/>
        </w:rPr>
        <w:t>$</w:t>
      </w:r>
      <w:r w:rsidRPr="00ED1183">
        <w:rPr>
          <w:szCs w:val="28"/>
        </w:rPr>
        <w:t>12</w:t>
      </w:r>
      <w:r w:rsidR="00527FEB">
        <w:rPr>
          <w:szCs w:val="28"/>
        </w:rPr>
        <w:t>3,031</w:t>
      </w:r>
      <w:r w:rsidRPr="00ED1183">
        <w:rPr>
          <w:szCs w:val="28"/>
        </w:rPr>
        <w:t>.</w:t>
      </w:r>
      <w:r w:rsidR="00527FEB">
        <w:rPr>
          <w:szCs w:val="28"/>
        </w:rPr>
        <w:t>96</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8"/>
        </w:rPr>
      </w:pPr>
      <w:r w:rsidRPr="009261CC">
        <w:rPr>
          <w:szCs w:val="28"/>
        </w:rPr>
        <w:tab/>
      </w:r>
      <w:r w:rsidRPr="009261CC">
        <w:rPr>
          <w:szCs w:val="28"/>
        </w:rPr>
        <w:tab/>
        <w:t>Items 12.a. (</w:t>
      </w:r>
      <w:r w:rsidRPr="00ED1183">
        <w:rPr>
          <w:szCs w:val="28"/>
        </w:rPr>
        <w:t>1</w:t>
      </w:r>
      <w:proofErr w:type="gramStart"/>
      <w:r w:rsidRPr="009261CC">
        <w:rPr>
          <w:szCs w:val="28"/>
        </w:rPr>
        <w:t>),(</w:t>
      </w:r>
      <w:proofErr w:type="gramEnd"/>
      <w:r w:rsidRPr="009261CC">
        <w:rPr>
          <w:szCs w:val="28"/>
        </w:rPr>
        <w:t>3)</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8"/>
        </w:rPr>
        <w:tab/>
      </w:r>
      <w:r w:rsidRPr="009261CC">
        <w:rPr>
          <w:szCs w:val="28"/>
        </w:rPr>
        <w:tab/>
        <w:t xml:space="preserve">[834 </w:t>
      </w:r>
      <w:r w:rsidRPr="009261CC">
        <w:rPr>
          <w:szCs w:val="26"/>
        </w:rPr>
        <w:t>hours x $36.</w:t>
      </w:r>
      <w:r w:rsidRPr="00ED1183">
        <w:rPr>
          <w:szCs w:val="26"/>
        </w:rPr>
        <w:t>1</w:t>
      </w:r>
      <w:r w:rsidRPr="009261CC">
        <w:rPr>
          <w:szCs w:val="26"/>
        </w:rPr>
        <w:t>5 (average GS-1</w:t>
      </w:r>
      <w:r w:rsidRPr="00ED1183">
        <w:rPr>
          <w:szCs w:val="26"/>
        </w:rPr>
        <w:t>1</w:t>
      </w:r>
      <w:r w:rsidRPr="009261CC">
        <w:rPr>
          <w:szCs w:val="26"/>
        </w:rPr>
        <w:t xml:space="preserve"> step </w:t>
      </w:r>
      <w:r w:rsidRPr="009261CC">
        <w:rPr>
          <w:szCs w:val="28"/>
        </w:rPr>
        <w:t xml:space="preserve">5 </w:t>
      </w:r>
      <w:r w:rsidRPr="009261CC">
        <w:rPr>
          <w:szCs w:val="26"/>
        </w:rPr>
        <w:t>hourly salary) = $30,</w:t>
      </w:r>
      <w:r w:rsidRPr="00ED1183">
        <w:rPr>
          <w:szCs w:val="26"/>
        </w:rPr>
        <w:t>149.10</w:t>
      </w:r>
      <w:r w:rsidRPr="009261CC">
        <w:rPr>
          <w:szCs w:val="26"/>
        </w:rPr>
        <w:t>]</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[3,</w:t>
      </w:r>
      <w:r w:rsidR="00527FEB">
        <w:rPr>
          <w:szCs w:val="26"/>
        </w:rPr>
        <w:t>802</w:t>
      </w:r>
      <w:r w:rsidRPr="009261CC">
        <w:rPr>
          <w:szCs w:val="26"/>
        </w:rPr>
        <w:t xml:space="preserve"> hours x $24.</w:t>
      </w:r>
      <w:r w:rsidRPr="00ED1183">
        <w:rPr>
          <w:szCs w:val="26"/>
        </w:rPr>
        <w:t>43</w:t>
      </w:r>
      <w:r w:rsidRPr="009261CC">
        <w:rPr>
          <w:szCs w:val="26"/>
        </w:rPr>
        <w:t xml:space="preserve"> (average GS-7 step 5 hourly salary) = $</w:t>
      </w:r>
      <w:r w:rsidRPr="00ED1183">
        <w:rPr>
          <w:szCs w:val="26"/>
        </w:rPr>
        <w:t>92,</w:t>
      </w:r>
      <w:r w:rsidR="00527FEB">
        <w:rPr>
          <w:szCs w:val="26"/>
        </w:rPr>
        <w:t>882</w:t>
      </w:r>
      <w:r w:rsidRPr="00ED1183">
        <w:rPr>
          <w:szCs w:val="26"/>
        </w:rPr>
        <w:t>.</w:t>
      </w:r>
      <w:r w:rsidR="00527FEB">
        <w:rPr>
          <w:szCs w:val="26"/>
        </w:rPr>
        <w:t>86</w:t>
      </w:r>
      <w:r w:rsidRPr="009261CC">
        <w:rPr>
          <w:szCs w:val="26"/>
        </w:rPr>
        <w:t>]</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szCs w:val="26"/>
        </w:rPr>
        <w:tab/>
      </w:r>
      <w:r w:rsidRPr="009261CC">
        <w:rPr>
          <w:szCs w:val="26"/>
        </w:rPr>
        <w:tab/>
        <w:t xml:space="preserve">This amount includes burden hours to review all </w:t>
      </w:r>
      <w:r w:rsidR="00527FEB">
        <w:rPr>
          <w:szCs w:val="26"/>
        </w:rPr>
        <w:t>1</w:t>
      </w:r>
      <w:r w:rsidRPr="009261CC">
        <w:rPr>
          <w:szCs w:val="26"/>
        </w:rPr>
        <w:t xml:space="preserve">0-5588 </w:t>
      </w:r>
      <w:r w:rsidR="00527FEB">
        <w:rPr>
          <w:szCs w:val="26"/>
        </w:rPr>
        <w:t xml:space="preserve">and </w:t>
      </w:r>
      <w:r w:rsidRPr="009261CC" w:rsidR="00527FEB">
        <w:rPr>
          <w:szCs w:val="26"/>
        </w:rPr>
        <w:t xml:space="preserve">10-10SH </w:t>
      </w:r>
      <w:r w:rsidRPr="009261CC">
        <w:rPr>
          <w:szCs w:val="26"/>
        </w:rPr>
        <w:t>forms.</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p>
    <w:p w:rsidRPr="009261CC" w:rsidR="00FD2302" w:rsidP="00FD2302" w:rsidRDefault="00FD2302">
      <w:pPr>
        <w:widowControl w:val="0"/>
        <w:tabs>
          <w:tab w:val="left" w:pos="540"/>
          <w:tab w:val="left" w:pos="1080"/>
          <w:tab w:val="left" w:pos="1627"/>
          <w:tab w:val="left" w:pos="2160"/>
          <w:tab w:val="left" w:pos="2880"/>
        </w:tabs>
        <w:autoSpaceDE w:val="0"/>
        <w:autoSpaceDN w:val="0"/>
        <w:adjustRightInd w:val="0"/>
        <w:rPr>
          <w:szCs w:val="26"/>
        </w:rPr>
      </w:pPr>
      <w:r w:rsidRPr="009261CC">
        <w:rPr>
          <w:szCs w:val="26"/>
        </w:rPr>
        <w:tab/>
        <w:t>c.</w:t>
      </w:r>
      <w:r w:rsidRPr="009261CC">
        <w:rPr>
          <w:szCs w:val="26"/>
        </w:rPr>
        <w:tab/>
        <w:t xml:space="preserve">VA Headquarters oversight review </w:t>
      </w:r>
      <w:r w:rsidRPr="009261CC">
        <w:rPr>
          <w:szCs w:val="8"/>
        </w:rPr>
        <w:t xml:space="preserve">- </w:t>
      </w:r>
      <w:r w:rsidRPr="009261CC">
        <w:rPr>
          <w:szCs w:val="26"/>
        </w:rPr>
        <w:t>$</w:t>
      </w:r>
      <w:r w:rsidRPr="00ED1183">
        <w:rPr>
          <w:szCs w:val="26"/>
        </w:rPr>
        <w:t>47,430</w:t>
      </w:r>
      <w:r w:rsidRPr="009261CC">
        <w:rPr>
          <w:szCs w:val="26"/>
        </w:rPr>
        <w:t xml:space="preserve">  </w:t>
      </w:r>
    </w:p>
    <w:p w:rsidRPr="009261CC" w:rsidR="00FD2302" w:rsidP="00FD2302" w:rsidRDefault="00FD2302">
      <w:pPr>
        <w:widowControl w:val="0"/>
        <w:tabs>
          <w:tab w:val="left" w:pos="547"/>
          <w:tab w:val="left" w:pos="1080"/>
          <w:tab w:val="left" w:pos="1627"/>
          <w:tab w:val="left" w:pos="2160"/>
          <w:tab w:val="left" w:pos="2880"/>
        </w:tabs>
        <w:autoSpaceDE w:val="0"/>
        <w:autoSpaceDN w:val="0"/>
        <w:adjustRightInd w:val="0"/>
        <w:ind w:left="1080"/>
        <w:rPr>
          <w:szCs w:val="26"/>
        </w:rPr>
      </w:pPr>
      <w:r w:rsidRPr="009261CC">
        <w:rPr>
          <w:szCs w:val="26"/>
        </w:rPr>
        <w:t>10/Hours/Week = 500 per year x $</w:t>
      </w:r>
      <w:r w:rsidRPr="00ED1183">
        <w:rPr>
          <w:szCs w:val="26"/>
        </w:rPr>
        <w:t>51.</w:t>
      </w:r>
      <w:proofErr w:type="gramStart"/>
      <w:r w:rsidRPr="00ED1183">
        <w:rPr>
          <w:szCs w:val="26"/>
        </w:rPr>
        <w:t>53</w:t>
      </w:r>
      <w:r w:rsidRPr="009261CC">
        <w:rPr>
          <w:szCs w:val="26"/>
        </w:rPr>
        <w:t xml:space="preserve">  =</w:t>
      </w:r>
      <w:proofErr w:type="gramEnd"/>
      <w:r w:rsidRPr="009261CC">
        <w:rPr>
          <w:szCs w:val="26"/>
        </w:rPr>
        <w:t xml:space="preserve"> $</w:t>
      </w:r>
      <w:r w:rsidRPr="00ED1183">
        <w:rPr>
          <w:szCs w:val="26"/>
        </w:rPr>
        <w:t>25,765</w:t>
      </w:r>
      <w:r w:rsidRPr="009261CC">
        <w:rPr>
          <w:szCs w:val="26"/>
        </w:rPr>
        <w:t xml:space="preserve">  (average GS- 13 step 5)</w:t>
      </w:r>
    </w:p>
    <w:p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261CC">
        <w:rPr>
          <w:color w:val="FF0000"/>
          <w:szCs w:val="26"/>
        </w:rPr>
        <w:tab/>
      </w:r>
      <w:r w:rsidRPr="009261CC">
        <w:rPr>
          <w:color w:val="FF0000"/>
          <w:szCs w:val="26"/>
        </w:rPr>
        <w:tab/>
      </w:r>
      <w:r w:rsidRPr="009261CC">
        <w:rPr>
          <w:szCs w:val="26"/>
        </w:rPr>
        <w:t>10/Hours/Week = 500 per year x $</w:t>
      </w:r>
      <w:r w:rsidRPr="00ED1183">
        <w:rPr>
          <w:szCs w:val="26"/>
        </w:rPr>
        <w:t>43.</w:t>
      </w:r>
      <w:proofErr w:type="gramStart"/>
      <w:r w:rsidRPr="00ED1183">
        <w:rPr>
          <w:szCs w:val="26"/>
        </w:rPr>
        <w:t>33</w:t>
      </w:r>
      <w:r w:rsidRPr="009261CC">
        <w:rPr>
          <w:szCs w:val="26"/>
        </w:rPr>
        <w:t xml:space="preserve">  =</w:t>
      </w:r>
      <w:proofErr w:type="gramEnd"/>
      <w:r w:rsidRPr="009261CC">
        <w:rPr>
          <w:szCs w:val="26"/>
        </w:rPr>
        <w:t xml:space="preserve"> $</w:t>
      </w:r>
      <w:r w:rsidRPr="00ED1183">
        <w:rPr>
          <w:szCs w:val="26"/>
        </w:rPr>
        <w:t>21,665</w:t>
      </w:r>
      <w:r w:rsidRPr="009261CC">
        <w:rPr>
          <w:szCs w:val="26"/>
        </w:rPr>
        <w:t xml:space="preserve">  (average GS- 12 step 5)</w:t>
      </w:r>
    </w:p>
    <w:p w:rsidRPr="00D12753"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p>
    <w:p w:rsidRPr="00902F39" w:rsidR="00FD2302" w:rsidP="00FD2302" w:rsidRDefault="00FD2302">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Pr>
          <w:szCs w:val="26"/>
        </w:rPr>
        <w:t>Printing costs - $5,000</w:t>
      </w:r>
    </w:p>
    <w:p w:rsidR="00536A11" w:rsidP="00FD2302" w:rsidRDefault="00536A1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990F35" w:rsidRDefault="00990F35">
      <w:pPr>
        <w:tabs>
          <w:tab w:val="left" w:pos="547"/>
          <w:tab w:val="left" w:pos="1080"/>
          <w:tab w:val="left" w:pos="1627"/>
          <w:tab w:val="left" w:pos="2160"/>
          <w:tab w:val="left" w:pos="2880"/>
        </w:tabs>
        <w:ind w:right="-396"/>
        <w:rPr>
          <w:color w:val="FF0000"/>
        </w:rPr>
      </w:pPr>
    </w:p>
    <w:p w:rsidR="009C57FC" w:rsidRDefault="009C57FC">
      <w:pPr>
        <w:tabs>
          <w:tab w:val="left" w:pos="547"/>
          <w:tab w:val="left" w:pos="1080"/>
          <w:tab w:val="left" w:pos="1627"/>
          <w:tab w:val="left" w:pos="2160"/>
          <w:tab w:val="left" w:pos="2880"/>
        </w:tabs>
        <w:ind w:right="-396"/>
        <w:rPr>
          <w:color w:val="FF0000"/>
        </w:rPr>
      </w:pPr>
    </w:p>
    <w:p w:rsidRPr="00246646" w:rsidR="00043D81" w:rsidRDefault="00043D81">
      <w:pPr>
        <w:tabs>
          <w:tab w:val="left" w:pos="547"/>
          <w:tab w:val="left" w:pos="1080"/>
          <w:tab w:val="left" w:pos="1627"/>
          <w:tab w:val="left" w:pos="2160"/>
          <w:tab w:val="left" w:pos="2880"/>
        </w:tabs>
        <w:ind w:right="-396"/>
        <w:rPr>
          <w:color w:val="FF0000"/>
        </w:rPr>
      </w:pPr>
    </w:p>
    <w:p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 xml:space="preserve">or adjustments reported in items 13 or </w:t>
      </w:r>
      <w:r w:rsidR="009C57FC">
        <w:rPr>
          <w:b/>
        </w:rPr>
        <w:t>14</w:t>
      </w:r>
      <w:r>
        <w:rPr>
          <w:b/>
        </w:rPr>
        <w:t>.</w:t>
      </w:r>
    </w:p>
    <w:p w:rsidR="00536A11" w:rsidRDefault="00536A11">
      <w:pPr>
        <w:tabs>
          <w:tab w:val="left" w:pos="547"/>
          <w:tab w:val="left" w:pos="1080"/>
          <w:tab w:val="left" w:pos="1627"/>
          <w:tab w:val="left" w:pos="2160"/>
          <w:tab w:val="left" w:pos="2880"/>
        </w:tabs>
      </w:pPr>
    </w:p>
    <w:p w:rsidR="008E6137" w:rsidP="008E6137" w:rsidRDefault="00536A11">
      <w:pPr>
        <w:widowControl w:val="0"/>
        <w:tabs>
          <w:tab w:val="left" w:pos="547"/>
          <w:tab w:val="left" w:pos="1080"/>
          <w:tab w:val="left" w:pos="1627"/>
          <w:tab w:val="left" w:pos="2160"/>
          <w:tab w:val="left" w:pos="2880"/>
        </w:tabs>
        <w:autoSpaceDE w:val="0"/>
        <w:autoSpaceDN w:val="0"/>
        <w:adjustRightInd w:val="0"/>
        <w:spacing w:line="283" w:lineRule="exact"/>
        <w:rPr>
          <w:lang w:bidi="en-US"/>
        </w:rPr>
      </w:pPr>
      <w:r>
        <w:rPr>
          <w:color w:val="FF0000"/>
        </w:rPr>
        <w:tab/>
      </w:r>
      <w:r w:rsidR="008E6137">
        <w:t xml:space="preserve">Changes to 13 above: </w:t>
      </w:r>
      <w:r w:rsidRPr="009D5EEE" w:rsidR="008E6137">
        <w:t xml:space="preserve">President </w:t>
      </w:r>
      <w:r w:rsidR="008E6137">
        <w:t>Trump</w:t>
      </w:r>
      <w:r w:rsidRPr="009D5EEE" w:rsidR="008E6137">
        <w:t xml:space="preserve"> signed </w:t>
      </w:r>
      <w:r w:rsidR="008E6137">
        <w:rPr>
          <w:szCs w:val="26"/>
        </w:rPr>
        <w:t>Public Law 115-159</w:t>
      </w:r>
      <w:r w:rsidR="00707F25">
        <w:rPr>
          <w:szCs w:val="26"/>
        </w:rPr>
        <w:t>,</w:t>
      </w:r>
      <w:r w:rsidR="008E6137">
        <w:rPr>
          <w:szCs w:val="26"/>
        </w:rPr>
        <w:t xml:space="preserve"> </w:t>
      </w:r>
      <w:r w:rsidR="00707F25">
        <w:rPr>
          <w:szCs w:val="26"/>
        </w:rPr>
        <w:t>t</w:t>
      </w:r>
      <w:r w:rsidRPr="00C231FE" w:rsidR="008E6137">
        <w:rPr>
          <w:szCs w:val="26"/>
        </w:rPr>
        <w:t>he State Veterans Home Adu</w:t>
      </w:r>
      <w:r w:rsidR="008E6137">
        <w:rPr>
          <w:szCs w:val="26"/>
        </w:rPr>
        <w:t>lt Day Health Care Improvement A</w:t>
      </w:r>
      <w:r w:rsidRPr="00C231FE" w:rsidR="008E6137">
        <w:rPr>
          <w:szCs w:val="26"/>
        </w:rPr>
        <w:t>ct of 2017</w:t>
      </w:r>
      <w:r w:rsidR="00707F25">
        <w:rPr>
          <w:szCs w:val="26"/>
        </w:rPr>
        <w:t>,</w:t>
      </w:r>
      <w:r w:rsidRPr="00C231FE" w:rsidR="008E6137">
        <w:rPr>
          <w:szCs w:val="26"/>
        </w:rPr>
        <w:t xml:space="preserve"> </w:t>
      </w:r>
      <w:r w:rsidR="008E6137">
        <w:rPr>
          <w:szCs w:val="26"/>
        </w:rPr>
        <w:t xml:space="preserve">requiring VA to pay State homes for medical model adult day health care to certain eligible </w:t>
      </w:r>
      <w:r w:rsidR="00707F25">
        <w:rPr>
          <w:szCs w:val="26"/>
        </w:rPr>
        <w:t>V</w:t>
      </w:r>
      <w:r w:rsidR="008E6137">
        <w:rPr>
          <w:szCs w:val="26"/>
        </w:rPr>
        <w:t xml:space="preserve">eterans and </w:t>
      </w:r>
      <w:r w:rsidRPr="00902F39" w:rsidR="008E6137">
        <w:rPr>
          <w:szCs w:val="26"/>
        </w:rPr>
        <w:t xml:space="preserve">Title 38, CFR Part 52, </w:t>
      </w:r>
      <w:r w:rsidR="008E6137">
        <w:rPr>
          <w:szCs w:val="26"/>
        </w:rPr>
        <w:t xml:space="preserve">which </w:t>
      </w:r>
      <w:r w:rsidRPr="00902F39" w:rsidR="008E6137">
        <w:rPr>
          <w:szCs w:val="26"/>
        </w:rPr>
        <w:t xml:space="preserve">provides for the payment of per diem to State homes that provide adult day health care to eligible </w:t>
      </w:r>
      <w:r w:rsidR="00707F25">
        <w:rPr>
          <w:szCs w:val="26"/>
        </w:rPr>
        <w:t>V</w:t>
      </w:r>
      <w:r w:rsidRPr="00902F39" w:rsidR="008E6137">
        <w:rPr>
          <w:szCs w:val="26"/>
        </w:rPr>
        <w:t>eterans</w:t>
      </w:r>
      <w:r w:rsidR="008E6137">
        <w:rPr>
          <w:szCs w:val="26"/>
        </w:rPr>
        <w:t xml:space="preserve">.  Thus, </w:t>
      </w:r>
      <w:r w:rsidR="008E6137">
        <w:rPr>
          <w:lang w:bidi="en-US"/>
        </w:rPr>
        <w:t>VA revised</w:t>
      </w:r>
      <w:r w:rsidRPr="009D5EEE" w:rsidR="008E6137">
        <w:rPr>
          <w:lang w:bidi="en-US"/>
        </w:rPr>
        <w:t xml:space="preserve"> invoicing form 10-5588</w:t>
      </w:r>
      <w:r w:rsidR="008E6137">
        <w:rPr>
          <w:lang w:bidi="en-US"/>
        </w:rPr>
        <w:t xml:space="preserve"> and 10-5588A to include a prevailing rate for </w:t>
      </w:r>
      <w:r w:rsidR="00707F25">
        <w:rPr>
          <w:lang w:bidi="en-US"/>
        </w:rPr>
        <w:t>a</w:t>
      </w:r>
      <w:r w:rsidR="008E6137">
        <w:rPr>
          <w:lang w:bidi="en-US"/>
        </w:rPr>
        <w:t xml:space="preserve">dult </w:t>
      </w:r>
      <w:r w:rsidR="00707F25">
        <w:rPr>
          <w:lang w:bidi="en-US"/>
        </w:rPr>
        <w:t>d</w:t>
      </w:r>
      <w:r w:rsidR="008E6137">
        <w:rPr>
          <w:lang w:bidi="en-US"/>
        </w:rPr>
        <w:t xml:space="preserve">ay </w:t>
      </w:r>
      <w:r w:rsidR="00707F25">
        <w:rPr>
          <w:lang w:bidi="en-US"/>
        </w:rPr>
        <w:t>h</w:t>
      </w:r>
      <w:r w:rsidR="008E6137">
        <w:rPr>
          <w:lang w:bidi="en-US"/>
        </w:rPr>
        <w:t xml:space="preserve">ealth </w:t>
      </w:r>
      <w:r w:rsidR="00707F25">
        <w:rPr>
          <w:lang w:bidi="en-US"/>
        </w:rPr>
        <w:t>c</w:t>
      </w:r>
      <w:r w:rsidR="008E6137">
        <w:rPr>
          <w:lang w:bidi="en-US"/>
        </w:rPr>
        <w:t>are</w:t>
      </w:r>
      <w:r w:rsidRPr="009D5EEE" w:rsidR="008E6137">
        <w:rPr>
          <w:lang w:bidi="en-US"/>
        </w:rPr>
        <w:t xml:space="preserve">.  </w:t>
      </w:r>
      <w:r w:rsidR="008E6137">
        <w:rPr>
          <w:lang w:bidi="en-US"/>
        </w:rPr>
        <w:t>Additional</w:t>
      </w:r>
      <w:r w:rsidR="008E6137">
        <w:rPr>
          <w:szCs w:val="26"/>
        </w:rPr>
        <w:t xml:space="preserve">ly, VA Form 10-10SH has been streamlined and burden hours reduced to assist State </w:t>
      </w:r>
      <w:r w:rsidR="00707F25">
        <w:rPr>
          <w:szCs w:val="26"/>
        </w:rPr>
        <w:t>h</w:t>
      </w:r>
      <w:r w:rsidR="008E6137">
        <w:rPr>
          <w:szCs w:val="26"/>
        </w:rPr>
        <w:t xml:space="preserve">ome and VAMC staff in completing the form and providing the prevailing rate for certain </w:t>
      </w:r>
      <w:r w:rsidR="00707F25">
        <w:rPr>
          <w:szCs w:val="26"/>
        </w:rPr>
        <w:t>V</w:t>
      </w:r>
      <w:r w:rsidR="008E6137">
        <w:rPr>
          <w:szCs w:val="26"/>
        </w:rPr>
        <w:t xml:space="preserve">eterans in need of </w:t>
      </w:r>
      <w:r w:rsidR="00707F25">
        <w:rPr>
          <w:szCs w:val="26"/>
        </w:rPr>
        <w:t>a</w:t>
      </w:r>
      <w:r w:rsidR="008E6137">
        <w:rPr>
          <w:szCs w:val="26"/>
        </w:rPr>
        <w:t xml:space="preserve">dult </w:t>
      </w:r>
      <w:r w:rsidR="00707F25">
        <w:rPr>
          <w:szCs w:val="26"/>
        </w:rPr>
        <w:t>d</w:t>
      </w:r>
      <w:r w:rsidR="008E6137">
        <w:rPr>
          <w:szCs w:val="26"/>
        </w:rPr>
        <w:t xml:space="preserve">ay </w:t>
      </w:r>
      <w:r w:rsidR="00707F25">
        <w:rPr>
          <w:szCs w:val="26"/>
        </w:rPr>
        <w:t>h</w:t>
      </w:r>
      <w:r w:rsidR="008E6137">
        <w:rPr>
          <w:szCs w:val="26"/>
        </w:rPr>
        <w:t xml:space="preserve">ealth </w:t>
      </w:r>
      <w:r w:rsidR="00707F25">
        <w:rPr>
          <w:szCs w:val="26"/>
        </w:rPr>
        <w:t>c</w:t>
      </w:r>
      <w:r w:rsidR="008E6137">
        <w:rPr>
          <w:szCs w:val="26"/>
        </w:rPr>
        <w:t xml:space="preserve">are.  </w:t>
      </w:r>
      <w:r w:rsidR="008E6137">
        <w:rPr>
          <w:lang w:bidi="en-US"/>
        </w:rPr>
        <w:t xml:space="preserve">VA also </w:t>
      </w:r>
      <w:r w:rsidR="00BB0446">
        <w:rPr>
          <w:lang w:bidi="en-US"/>
        </w:rPr>
        <w:t>clarifie</w:t>
      </w:r>
      <w:r w:rsidR="00707F25">
        <w:rPr>
          <w:lang w:bidi="en-US"/>
        </w:rPr>
        <w:t>d</w:t>
      </w:r>
      <w:r w:rsidR="008E6137">
        <w:rPr>
          <w:lang w:bidi="en-US"/>
        </w:rPr>
        <w:t xml:space="preserve"> and streamline</w:t>
      </w:r>
      <w:r w:rsidR="00707F25">
        <w:rPr>
          <w:lang w:bidi="en-US"/>
        </w:rPr>
        <w:t>d</w:t>
      </w:r>
      <w:r w:rsidR="008E6137">
        <w:rPr>
          <w:lang w:bidi="en-US"/>
        </w:rPr>
        <w:t xml:space="preserve"> </w:t>
      </w:r>
      <w:r w:rsidRPr="009D5EEE" w:rsidR="008E6137">
        <w:rPr>
          <w:lang w:bidi="en-US"/>
        </w:rPr>
        <w:t xml:space="preserve">Form 10-10SH in the VA authorization for payment section.  The revision to VA Form 10-10SH and </w:t>
      </w:r>
      <w:r w:rsidR="008E6137">
        <w:rPr>
          <w:lang w:bidi="en-US"/>
        </w:rPr>
        <w:t xml:space="preserve">revision </w:t>
      </w:r>
      <w:r w:rsidRPr="009D5EEE" w:rsidR="008E6137">
        <w:rPr>
          <w:lang w:bidi="en-US"/>
        </w:rPr>
        <w:t xml:space="preserve">of </w:t>
      </w:r>
      <w:r w:rsidR="008E6137">
        <w:rPr>
          <w:lang w:bidi="en-US"/>
        </w:rPr>
        <w:t>the</w:t>
      </w:r>
      <w:r w:rsidRPr="009D5EEE" w:rsidR="008E6137">
        <w:rPr>
          <w:lang w:bidi="en-US"/>
        </w:rPr>
        <w:t xml:space="preserve"> instruction sheet enables the State Home Program Office to improve the language in the revised data fields of the administrative authorization section and reduces the likelihood of errors leading improper payments.</w:t>
      </w:r>
      <w:r w:rsidR="008E6137">
        <w:rPr>
          <w:lang w:bidi="en-US"/>
        </w:rPr>
        <w:t xml:space="preserve">   </w:t>
      </w:r>
    </w:p>
    <w:p w:rsidR="008E6137" w:rsidP="008E6137" w:rsidRDefault="008E6137">
      <w:pPr>
        <w:ind w:firstLine="540"/>
        <w:rPr>
          <w:lang w:bidi="en-US"/>
        </w:rPr>
      </w:pPr>
    </w:p>
    <w:p w:rsidR="008E6137" w:rsidP="008E6137" w:rsidRDefault="008E6137">
      <w:pPr>
        <w:ind w:firstLine="540"/>
        <w:rPr>
          <w:lang w:bidi="en-US"/>
        </w:rPr>
      </w:pPr>
      <w:r>
        <w:rPr>
          <w:lang w:bidi="en-US"/>
        </w:rPr>
        <w:t>Changes to 14 above:  The labor rate increased from 2015 to 2018.</w:t>
      </w:r>
    </w:p>
    <w:p w:rsidR="009C57FC" w:rsidP="008E6137" w:rsidRDefault="009C57FC">
      <w:pPr>
        <w:ind w:firstLine="540"/>
        <w:rPr>
          <w:lang w:bidi="en-US"/>
        </w:rPr>
      </w:pPr>
    </w:p>
    <w:p w:rsidR="00BB0446" w:rsidP="008E6137" w:rsidRDefault="00BB0446">
      <w:pPr>
        <w:ind w:firstLine="540"/>
        <w:rPr>
          <w:lang w:bidi="en-US"/>
        </w:rPr>
      </w:pPr>
    </w:p>
    <w:p w:rsidRPr="008F563A" w:rsidR="00BB0446" w:rsidP="00BB0446" w:rsidRDefault="00BB0446">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BB0446" w:rsidP="00BB0446" w:rsidRDefault="00BB0446">
      <w:pPr>
        <w:tabs>
          <w:tab w:val="left" w:pos="547"/>
          <w:tab w:val="left" w:pos="1080"/>
          <w:tab w:val="left" w:pos="1627"/>
          <w:tab w:val="left" w:pos="2160"/>
          <w:tab w:val="left" w:pos="2880"/>
        </w:tabs>
      </w:pPr>
    </w:p>
    <w:p w:rsidR="00BB0446" w:rsidP="00BB0446" w:rsidRDefault="00BB0446">
      <w:pPr>
        <w:ind w:firstLine="540"/>
      </w:pPr>
      <w:r w:rsidRPr="00394840">
        <w:t xml:space="preserve">The reduction of </w:t>
      </w:r>
      <w:r>
        <w:t>5</w:t>
      </w:r>
      <w:r w:rsidRPr="00394840">
        <w:t xml:space="preserve"> burden hours reflects</w:t>
      </w:r>
      <w:r>
        <w:t xml:space="preserve"> the decreased number of questions the SVH and VAMC must answer to complete the 10-10SH Form</w:t>
      </w:r>
      <w:r w:rsidR="009C57FC">
        <w:t>.</w:t>
      </w:r>
    </w:p>
    <w:p w:rsidR="009C57FC" w:rsidP="00BB0446" w:rsidRDefault="009C57FC">
      <w:pPr>
        <w:ind w:firstLine="540"/>
        <w:rPr>
          <w:lang w:bidi="en-US"/>
        </w:rPr>
      </w:pPr>
    </w:p>
    <w:p w:rsidR="00FD2302" w:rsidRDefault="00FD2302">
      <w:pPr>
        <w:tabs>
          <w:tab w:val="left" w:pos="547"/>
          <w:tab w:val="left" w:pos="1080"/>
          <w:tab w:val="left" w:pos="1627"/>
          <w:tab w:val="left" w:pos="2160"/>
          <w:tab w:val="left" w:pos="2880"/>
        </w:tabs>
      </w:pP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P="00BB0446"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6"/>
        </w:rPr>
      </w:pPr>
      <w:r>
        <w:rPr>
          <w:szCs w:val="20"/>
        </w:rPr>
        <w:tab/>
      </w:r>
      <w:r w:rsidRPr="00902F39" w:rsidR="00BB0446">
        <w:rPr>
          <w:color w:val="auto"/>
          <w:szCs w:val="26"/>
        </w:rPr>
        <w:t>There are no plans to publish the results of this information collection.</w:t>
      </w:r>
    </w:p>
    <w:p w:rsidRPr="00BB0446" w:rsidR="009C57FC" w:rsidP="00BB0446" w:rsidRDefault="009C57FC">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A705D" w:rsidRDefault="00BA705D">
      <w:pPr>
        <w:tabs>
          <w:tab w:val="left" w:pos="547"/>
          <w:tab w:val="left" w:pos="1080"/>
          <w:tab w:val="left" w:pos="1627"/>
          <w:tab w:val="left" w:pos="2160"/>
          <w:tab w:val="left" w:pos="2880"/>
        </w:tabs>
        <w:ind w:right="-108"/>
        <w:rPr>
          <w:b/>
          <w:color w:val="FF0000"/>
        </w:rPr>
      </w:pPr>
    </w:p>
    <w:p w:rsidR="005661C6" w:rsidP="005661C6" w:rsidRDefault="00BA705D">
      <w:pPr>
        <w:tabs>
          <w:tab w:val="left" w:pos="540"/>
          <w:tab w:val="left" w:pos="1080"/>
          <w:tab w:val="left" w:pos="1620"/>
          <w:tab w:val="left" w:pos="2160"/>
          <w:tab w:val="left" w:pos="2700"/>
          <w:tab w:val="left" w:pos="3240"/>
        </w:tabs>
      </w:pPr>
      <w:r w:rsidRPr="00246646">
        <w:rPr>
          <w:b/>
          <w:color w:val="FF0000"/>
        </w:rPr>
        <w:tab/>
      </w:r>
      <w:bookmarkStart w:name="_Hlk13833637" w:id="10"/>
      <w:r w:rsidR="00BB0446">
        <w:t>VA will include the expiration date on all forms.</w:t>
      </w:r>
      <w:r w:rsidRPr="00902F39" w:rsidR="00BB0446">
        <w:t xml:space="preserve"> </w:t>
      </w:r>
      <w:bookmarkEnd w:id="10"/>
    </w:p>
    <w:p w:rsidRPr="00BB0446" w:rsidR="009C57FC" w:rsidP="005661C6" w:rsidRDefault="009C57FC">
      <w:pPr>
        <w:tabs>
          <w:tab w:val="left" w:pos="540"/>
          <w:tab w:val="left" w:pos="1080"/>
          <w:tab w:val="left" w:pos="1620"/>
          <w:tab w:val="left" w:pos="2160"/>
          <w:tab w:val="left" w:pos="2700"/>
          <w:tab w:val="left" w:pos="3240"/>
        </w:tabs>
      </w:pPr>
    </w:p>
    <w:p w:rsidRPr="00246646" w:rsidR="00BA705D" w:rsidP="00BA705D" w:rsidRDefault="00BA705D">
      <w:pPr>
        <w:tabs>
          <w:tab w:val="left" w:pos="547"/>
          <w:tab w:val="left" w:pos="1080"/>
          <w:tab w:val="left" w:pos="1627"/>
          <w:tab w:val="left" w:pos="2160"/>
          <w:tab w:val="left" w:pos="2880"/>
        </w:tabs>
        <w:ind w:right="-108"/>
        <w:rPr>
          <w:b/>
          <w:color w:val="FF0000"/>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w:t>
      </w:r>
      <w:r w:rsidR="009C57FC">
        <w:rPr>
          <w:sz w:val="24"/>
        </w:rPr>
        <w:t>.</w:t>
      </w:r>
      <w:r>
        <w:rPr>
          <w:sz w:val="24"/>
        </w:rPr>
        <w:t xml:space="preserve">” </w:t>
      </w:r>
    </w:p>
    <w:p w:rsidR="00536A11" w:rsidRDefault="00536A11">
      <w:pPr>
        <w:tabs>
          <w:tab w:val="left" w:pos="547"/>
          <w:tab w:val="left" w:pos="1080"/>
          <w:tab w:val="left" w:pos="1627"/>
          <w:tab w:val="left" w:pos="2160"/>
          <w:tab w:val="left" w:pos="2880"/>
        </w:tabs>
      </w:pPr>
    </w:p>
    <w:p w:rsidRPr="00BB0446" w:rsidR="00536A11" w:rsidP="00E61871" w:rsidRDefault="00536A11">
      <w:pPr>
        <w:tabs>
          <w:tab w:val="left" w:pos="547"/>
          <w:tab w:val="left" w:pos="1080"/>
          <w:tab w:val="left" w:pos="1627"/>
          <w:tab w:val="left" w:pos="2160"/>
          <w:tab w:val="left" w:pos="2880"/>
        </w:tabs>
        <w:rPr>
          <w:b/>
        </w:rPr>
      </w:pPr>
      <w:r>
        <w:rPr>
          <w:color w:val="FF0000"/>
        </w:rPr>
        <w:tab/>
      </w:r>
      <w:r w:rsidRPr="00BB0446">
        <w:t>There are no exceptions.</w:t>
      </w:r>
    </w:p>
    <w:p w:rsidR="00536A11" w:rsidRDefault="00536A11">
      <w:pPr>
        <w:tabs>
          <w:tab w:val="left" w:pos="547"/>
          <w:tab w:val="left" w:pos="1080"/>
          <w:tab w:val="left" w:pos="1627"/>
          <w:tab w:val="left" w:pos="2160"/>
          <w:tab w:val="left" w:pos="2880"/>
        </w:tabs>
      </w:pPr>
    </w:p>
    <w:sectPr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09C" w:rsidRDefault="003E409C">
      <w:r>
        <w:separator/>
      </w:r>
    </w:p>
  </w:endnote>
  <w:endnote w:type="continuationSeparator" w:id="0">
    <w:p w:rsidR="003E409C" w:rsidRDefault="003E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09C" w:rsidRDefault="003E409C">
      <w:r>
        <w:separator/>
      </w:r>
    </w:p>
  </w:footnote>
  <w:footnote w:type="continuationSeparator" w:id="0">
    <w:p w:rsidR="003E409C" w:rsidRDefault="003E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5FF0628"/>
    <w:multiLevelType w:val="hybridMultilevel"/>
    <w:tmpl w:val="E722970E"/>
    <w:lvl w:ilvl="0" w:tplc="4AD06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29A01371"/>
    <w:multiLevelType w:val="hybridMultilevel"/>
    <w:tmpl w:val="5F36352E"/>
    <w:lvl w:ilvl="0" w:tplc="7A048E9C">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910C94"/>
    <w:multiLevelType w:val="hybridMultilevel"/>
    <w:tmpl w:val="51FC9DA0"/>
    <w:lvl w:ilvl="0" w:tplc="D5F80F1E">
      <w:start w:val="1"/>
      <w:numFmt w:val="lowerLetter"/>
      <w:lvlText w:val="%1."/>
      <w:lvlJc w:val="left"/>
      <w:pPr>
        <w:ind w:left="1080" w:hanging="360"/>
      </w:pPr>
      <w:rPr>
        <w:rFonts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34DB7"/>
    <w:multiLevelType w:val="hybridMultilevel"/>
    <w:tmpl w:val="4A04DAB2"/>
    <w:lvl w:ilvl="0" w:tplc="5484BA86">
      <w:start w:val="1"/>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E64B90"/>
    <w:multiLevelType w:val="hybridMultilevel"/>
    <w:tmpl w:val="1254736C"/>
    <w:lvl w:ilvl="0" w:tplc="4AD06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8"/>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15F1"/>
    <w:rsid w:val="00032ECC"/>
    <w:rsid w:val="00043D81"/>
    <w:rsid w:val="000442B4"/>
    <w:rsid w:val="00052180"/>
    <w:rsid w:val="00056470"/>
    <w:rsid w:val="00086A09"/>
    <w:rsid w:val="0009405D"/>
    <w:rsid w:val="00094C6E"/>
    <w:rsid w:val="000C0526"/>
    <w:rsid w:val="000D3F71"/>
    <w:rsid w:val="00115384"/>
    <w:rsid w:val="0013387E"/>
    <w:rsid w:val="00133C89"/>
    <w:rsid w:val="001437A4"/>
    <w:rsid w:val="00146130"/>
    <w:rsid w:val="001A05E0"/>
    <w:rsid w:val="001A64C7"/>
    <w:rsid w:val="001C472C"/>
    <w:rsid w:val="001D1D56"/>
    <w:rsid w:val="001E0EF2"/>
    <w:rsid w:val="001E33FD"/>
    <w:rsid w:val="0020199C"/>
    <w:rsid w:val="00207284"/>
    <w:rsid w:val="00236D21"/>
    <w:rsid w:val="002454A0"/>
    <w:rsid w:val="00246572"/>
    <w:rsid w:val="00246646"/>
    <w:rsid w:val="0025306C"/>
    <w:rsid w:val="00257EB2"/>
    <w:rsid w:val="00262DD9"/>
    <w:rsid w:val="00282C39"/>
    <w:rsid w:val="002A7CB3"/>
    <w:rsid w:val="002B1E0A"/>
    <w:rsid w:val="002D63BC"/>
    <w:rsid w:val="002E3685"/>
    <w:rsid w:val="002F44A9"/>
    <w:rsid w:val="002F51D3"/>
    <w:rsid w:val="00300944"/>
    <w:rsid w:val="00301F6D"/>
    <w:rsid w:val="003045BA"/>
    <w:rsid w:val="00305CE7"/>
    <w:rsid w:val="0032240F"/>
    <w:rsid w:val="003445BB"/>
    <w:rsid w:val="00353971"/>
    <w:rsid w:val="00395552"/>
    <w:rsid w:val="003A6E39"/>
    <w:rsid w:val="003E409C"/>
    <w:rsid w:val="003F775F"/>
    <w:rsid w:val="00402A81"/>
    <w:rsid w:val="00407746"/>
    <w:rsid w:val="00435D66"/>
    <w:rsid w:val="0043761D"/>
    <w:rsid w:val="00444309"/>
    <w:rsid w:val="00467431"/>
    <w:rsid w:val="0048017B"/>
    <w:rsid w:val="00482F63"/>
    <w:rsid w:val="00483680"/>
    <w:rsid w:val="00490CB8"/>
    <w:rsid w:val="00493A54"/>
    <w:rsid w:val="004B4D29"/>
    <w:rsid w:val="004C2C60"/>
    <w:rsid w:val="004F1789"/>
    <w:rsid w:val="00503DE2"/>
    <w:rsid w:val="00505561"/>
    <w:rsid w:val="005115E5"/>
    <w:rsid w:val="00513E92"/>
    <w:rsid w:val="00515572"/>
    <w:rsid w:val="0052156A"/>
    <w:rsid w:val="00527FEB"/>
    <w:rsid w:val="00536A11"/>
    <w:rsid w:val="0054366A"/>
    <w:rsid w:val="00553136"/>
    <w:rsid w:val="005546F1"/>
    <w:rsid w:val="00557FA5"/>
    <w:rsid w:val="0056011D"/>
    <w:rsid w:val="005661C6"/>
    <w:rsid w:val="00575BCA"/>
    <w:rsid w:val="00585D7F"/>
    <w:rsid w:val="0058644A"/>
    <w:rsid w:val="005D5EF6"/>
    <w:rsid w:val="005D6BEE"/>
    <w:rsid w:val="005F07D7"/>
    <w:rsid w:val="00605E40"/>
    <w:rsid w:val="0064683C"/>
    <w:rsid w:val="00664E16"/>
    <w:rsid w:val="00683DE2"/>
    <w:rsid w:val="006A5DBA"/>
    <w:rsid w:val="006E43AA"/>
    <w:rsid w:val="006F13CD"/>
    <w:rsid w:val="00702277"/>
    <w:rsid w:val="00707F25"/>
    <w:rsid w:val="007142A1"/>
    <w:rsid w:val="00736FAD"/>
    <w:rsid w:val="0077215D"/>
    <w:rsid w:val="007901D1"/>
    <w:rsid w:val="007B1194"/>
    <w:rsid w:val="007C23F0"/>
    <w:rsid w:val="007C39AF"/>
    <w:rsid w:val="007E5426"/>
    <w:rsid w:val="007F1C5F"/>
    <w:rsid w:val="00800EC2"/>
    <w:rsid w:val="008265DC"/>
    <w:rsid w:val="00837379"/>
    <w:rsid w:val="008618F0"/>
    <w:rsid w:val="008A3988"/>
    <w:rsid w:val="008C15FA"/>
    <w:rsid w:val="008E4A13"/>
    <w:rsid w:val="008E5550"/>
    <w:rsid w:val="008E6137"/>
    <w:rsid w:val="008F3BE5"/>
    <w:rsid w:val="00906983"/>
    <w:rsid w:val="00923444"/>
    <w:rsid w:val="0097111E"/>
    <w:rsid w:val="00987315"/>
    <w:rsid w:val="00990F35"/>
    <w:rsid w:val="00991A44"/>
    <w:rsid w:val="009A1E55"/>
    <w:rsid w:val="009A39C8"/>
    <w:rsid w:val="009C57FC"/>
    <w:rsid w:val="009E1D37"/>
    <w:rsid w:val="00A13B91"/>
    <w:rsid w:val="00A3577D"/>
    <w:rsid w:val="00A35E09"/>
    <w:rsid w:val="00A62192"/>
    <w:rsid w:val="00A63C7F"/>
    <w:rsid w:val="00A65784"/>
    <w:rsid w:val="00A72935"/>
    <w:rsid w:val="00A9516A"/>
    <w:rsid w:val="00AA3F36"/>
    <w:rsid w:val="00AB273F"/>
    <w:rsid w:val="00AC6772"/>
    <w:rsid w:val="00AE459B"/>
    <w:rsid w:val="00AF5A0D"/>
    <w:rsid w:val="00AF703C"/>
    <w:rsid w:val="00B11359"/>
    <w:rsid w:val="00B16AAF"/>
    <w:rsid w:val="00B208A9"/>
    <w:rsid w:val="00B409A2"/>
    <w:rsid w:val="00B47D0D"/>
    <w:rsid w:val="00B9026F"/>
    <w:rsid w:val="00BA705D"/>
    <w:rsid w:val="00BB0446"/>
    <w:rsid w:val="00BF5476"/>
    <w:rsid w:val="00C10B99"/>
    <w:rsid w:val="00C218A5"/>
    <w:rsid w:val="00C36879"/>
    <w:rsid w:val="00C53083"/>
    <w:rsid w:val="00C56CEC"/>
    <w:rsid w:val="00C62BC4"/>
    <w:rsid w:val="00CA28E0"/>
    <w:rsid w:val="00CD3D2F"/>
    <w:rsid w:val="00CD4197"/>
    <w:rsid w:val="00CD6329"/>
    <w:rsid w:val="00CE26AB"/>
    <w:rsid w:val="00D03A4A"/>
    <w:rsid w:val="00D151E8"/>
    <w:rsid w:val="00D167FC"/>
    <w:rsid w:val="00D40265"/>
    <w:rsid w:val="00D411D1"/>
    <w:rsid w:val="00D770C6"/>
    <w:rsid w:val="00D97B61"/>
    <w:rsid w:val="00DB5688"/>
    <w:rsid w:val="00DB5935"/>
    <w:rsid w:val="00DE7E72"/>
    <w:rsid w:val="00E10A39"/>
    <w:rsid w:val="00E244AB"/>
    <w:rsid w:val="00E61871"/>
    <w:rsid w:val="00E6326A"/>
    <w:rsid w:val="00E76F54"/>
    <w:rsid w:val="00EA6F4F"/>
    <w:rsid w:val="00ED0B63"/>
    <w:rsid w:val="00EE12CD"/>
    <w:rsid w:val="00F00C78"/>
    <w:rsid w:val="00F02429"/>
    <w:rsid w:val="00F34E6B"/>
    <w:rsid w:val="00F3513C"/>
    <w:rsid w:val="00F36EDC"/>
    <w:rsid w:val="00F4289B"/>
    <w:rsid w:val="00F436F9"/>
    <w:rsid w:val="00F6088C"/>
    <w:rsid w:val="00F62B47"/>
    <w:rsid w:val="00F968DB"/>
    <w:rsid w:val="00FB6120"/>
    <w:rsid w:val="00FD1256"/>
    <w:rsid w:val="00FD2302"/>
    <w:rsid w:val="00FE3980"/>
    <w:rsid w:val="00FF15E1"/>
    <w:rsid w:val="00FF2EB4"/>
    <w:rsid w:val="00FF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284B"/>
  <w15:chartTrackingRefBased/>
  <w15:docId w15:val="{E1828CFA-D2CA-413A-8FC2-7CBFD400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0D3F71"/>
    <w:rPr>
      <w:sz w:val="16"/>
      <w:szCs w:val="16"/>
    </w:rPr>
  </w:style>
  <w:style w:type="paragraph" w:styleId="CommentText">
    <w:name w:val="annotation text"/>
    <w:basedOn w:val="Normal"/>
    <w:link w:val="CommentTextChar"/>
    <w:rsid w:val="000D3F71"/>
    <w:rPr>
      <w:sz w:val="20"/>
      <w:szCs w:val="20"/>
    </w:rPr>
  </w:style>
  <w:style w:type="character" w:customStyle="1" w:styleId="CommentTextChar">
    <w:name w:val="Comment Text Char"/>
    <w:basedOn w:val="DefaultParagraphFont"/>
    <w:link w:val="CommentText"/>
    <w:rsid w:val="000D3F71"/>
  </w:style>
  <w:style w:type="paragraph" w:styleId="BalloonText">
    <w:name w:val="Balloon Text"/>
    <w:basedOn w:val="Normal"/>
    <w:link w:val="BalloonTextChar"/>
    <w:rsid w:val="000D3F71"/>
    <w:rPr>
      <w:rFonts w:ascii="Segoe UI" w:hAnsi="Segoe UI" w:cs="Segoe UI"/>
      <w:sz w:val="18"/>
      <w:szCs w:val="18"/>
    </w:rPr>
  </w:style>
  <w:style w:type="character" w:customStyle="1" w:styleId="BalloonTextChar">
    <w:name w:val="Balloon Text Char"/>
    <w:link w:val="BalloonText"/>
    <w:rsid w:val="000D3F71"/>
    <w:rPr>
      <w:rFonts w:ascii="Segoe UI" w:hAnsi="Segoe UI" w:cs="Segoe UI"/>
      <w:sz w:val="18"/>
      <w:szCs w:val="18"/>
    </w:rPr>
  </w:style>
  <w:style w:type="paragraph" w:styleId="ListParagraph">
    <w:name w:val="List Paragraph"/>
    <w:basedOn w:val="Normal"/>
    <w:uiPriority w:val="34"/>
    <w:qFormat/>
    <w:rsid w:val="00043D8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edsdatacenter.com/gs-pay-calculator/" TargetMode="External"/><Relationship Id="rId3" Type="http://schemas.openxmlformats.org/officeDocument/2006/relationships/settings" Target="settings.xml"/><Relationship Id="rId7" Type="http://schemas.openxmlformats.org/officeDocument/2006/relationships/hyperlink" Target="https://www.bls.gov/oes/2018/may/oes_na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17336</CharactersWithSpaces>
  <SharedDoc>false</SharedDoc>
  <HLinks>
    <vt:vector size="12" baseType="variant">
      <vt:variant>
        <vt:i4>1966149</vt:i4>
      </vt:variant>
      <vt:variant>
        <vt:i4>3</vt:i4>
      </vt:variant>
      <vt:variant>
        <vt:i4>0</vt:i4>
      </vt:variant>
      <vt:variant>
        <vt:i4>5</vt:i4>
      </vt:variant>
      <vt:variant>
        <vt:lpwstr>http://www.fedsdatacenter.com/gs-pay-calculator/</vt:lpwstr>
      </vt:variant>
      <vt:variant>
        <vt:lpwstr/>
      </vt:variant>
      <vt:variant>
        <vt:i4>2031679</vt:i4>
      </vt:variant>
      <vt:variant>
        <vt:i4>0</vt:i4>
      </vt:variant>
      <vt:variant>
        <vt:i4>0</vt:i4>
      </vt:variant>
      <vt:variant>
        <vt:i4>5</vt:i4>
      </vt:variant>
      <vt:variant>
        <vt:lpwstr>https://www.bls.gov/oes/2018/may/oes_nat.htm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2</cp:revision>
  <cp:lastPrinted>2009-07-20T16:27:00Z</cp:lastPrinted>
  <dcterms:created xsi:type="dcterms:W3CDTF">2020-04-24T01:05:00Z</dcterms:created>
  <dcterms:modified xsi:type="dcterms:W3CDTF">2020-04-24T01:05:00Z</dcterms:modified>
</cp:coreProperties>
</file>