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3011A" w14:textId="65C30536" w:rsidR="00A74B97" w:rsidRPr="00155985" w:rsidRDefault="00DB3E96" w:rsidP="00A74B97">
      <w:pPr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155985">
        <w:rPr>
          <w:rFonts w:ascii="Times New Roman" w:hAnsi="Times New Roman" w:cs="Times New Roman"/>
          <w:b/>
          <w:u w:val="single"/>
        </w:rPr>
        <w:t xml:space="preserve">Base </w:t>
      </w:r>
      <w:r w:rsidR="00A74B97" w:rsidRPr="00155985">
        <w:rPr>
          <w:rFonts w:ascii="Times New Roman" w:hAnsi="Times New Roman" w:cs="Times New Roman"/>
          <w:b/>
          <w:u w:val="single"/>
        </w:rPr>
        <w:t>Draft Interview Guide</w:t>
      </w:r>
    </w:p>
    <w:p w14:paraId="76117AB4" w14:textId="77777777" w:rsidR="00E55088" w:rsidRPr="00155985" w:rsidRDefault="00E55088" w:rsidP="00A74B97">
      <w:pPr>
        <w:jc w:val="center"/>
        <w:rPr>
          <w:rFonts w:ascii="Times New Roman" w:hAnsi="Times New Roman" w:cs="Times New Roman"/>
          <w:b/>
          <w:u w:val="single"/>
        </w:rPr>
      </w:pPr>
    </w:p>
    <w:p w14:paraId="4C4B2509" w14:textId="77777777" w:rsidR="00155985" w:rsidRPr="00155985" w:rsidRDefault="00155985" w:rsidP="00155985">
      <w:p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  <w:i/>
        </w:rPr>
        <w:t>This interview guide will be refined to reflect differences between frontline healthcare workers and Antibiotic Stewardship Leads. It will also be refined to reflect differences between acute, long-term care and ambulatory settings. These are the core domains. This can also be amended for length and comprehensibility of questions.</w:t>
      </w:r>
    </w:p>
    <w:p w14:paraId="79D8ADD9" w14:textId="77777777" w:rsidR="00155985" w:rsidRPr="00155985" w:rsidRDefault="00155985" w:rsidP="00155985">
      <w:pPr>
        <w:rPr>
          <w:rFonts w:ascii="Times New Roman" w:hAnsi="Times New Roman" w:cs="Times New Roman"/>
          <w:i/>
        </w:rPr>
      </w:pPr>
    </w:p>
    <w:p w14:paraId="08924709" w14:textId="77777777" w:rsidR="00155985" w:rsidRPr="00155985" w:rsidRDefault="00155985" w:rsidP="00155985">
      <w:pPr>
        <w:rPr>
          <w:rFonts w:ascii="Times New Roman" w:hAnsi="Times New Roman" w:cs="Times New Roman"/>
          <w:b/>
          <w:u w:val="single"/>
        </w:rPr>
      </w:pPr>
      <w:r w:rsidRPr="00155985">
        <w:rPr>
          <w:rFonts w:ascii="Times New Roman" w:hAnsi="Times New Roman" w:cs="Times New Roman"/>
          <w:b/>
          <w:u w:val="single"/>
        </w:rPr>
        <w:t>Warm Up/Demographics</w:t>
      </w:r>
    </w:p>
    <w:p w14:paraId="6EBBD8A4" w14:textId="77777777" w:rsidR="00155985" w:rsidRPr="00155985" w:rsidRDefault="00155985" w:rsidP="001559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What is your job title?</w:t>
      </w:r>
    </w:p>
    <w:p w14:paraId="37730A82" w14:textId="77777777" w:rsidR="00155985" w:rsidRPr="00155985" w:rsidRDefault="00155985" w:rsidP="001559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How long have you been working at this hospital?</w:t>
      </w:r>
    </w:p>
    <w:p w14:paraId="5366EBAD" w14:textId="77777777" w:rsidR="00155985" w:rsidRPr="00155985" w:rsidRDefault="00155985" w:rsidP="001559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What is your background education and training in?</w:t>
      </w:r>
    </w:p>
    <w:p w14:paraId="2E6C2C82" w14:textId="77777777" w:rsidR="00155985" w:rsidRPr="00155985" w:rsidRDefault="00155985" w:rsidP="001559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What year did you start practicing independently (post-training, i.e. residency and/or fellowship)?</w:t>
      </w:r>
    </w:p>
    <w:p w14:paraId="06F436D8" w14:textId="77777777" w:rsidR="00155985" w:rsidRPr="00155985" w:rsidRDefault="00155985" w:rsidP="001559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In your own words, what is antibiotic stewardship? Have you heard this phrase before? If yes, what does it mean to you?</w:t>
      </w:r>
    </w:p>
    <w:p w14:paraId="61E8B81C" w14:textId="77777777" w:rsidR="00155985" w:rsidRPr="00155985" w:rsidRDefault="00155985" w:rsidP="00155985">
      <w:pPr>
        <w:pStyle w:val="ListParagraph"/>
        <w:rPr>
          <w:rFonts w:ascii="Times New Roman" w:hAnsi="Times New Roman" w:cs="Times New Roman"/>
        </w:rPr>
      </w:pPr>
    </w:p>
    <w:p w14:paraId="37EBFA7D" w14:textId="77777777" w:rsidR="00155985" w:rsidRPr="00155985" w:rsidRDefault="00155985" w:rsidP="00155985">
      <w:pPr>
        <w:rPr>
          <w:rFonts w:ascii="Times New Roman" w:hAnsi="Times New Roman" w:cs="Times New Roman"/>
          <w:b/>
          <w:u w:val="single"/>
        </w:rPr>
      </w:pPr>
      <w:r w:rsidRPr="00155985">
        <w:rPr>
          <w:rFonts w:ascii="Times New Roman" w:hAnsi="Times New Roman" w:cs="Times New Roman"/>
          <w:b/>
          <w:u w:val="single"/>
        </w:rPr>
        <w:t>Implementation of CUSP-Antibiotic Stewardship Intervention</w:t>
      </w:r>
    </w:p>
    <w:p w14:paraId="72F571F6" w14:textId="77777777" w:rsidR="00155985" w:rsidRPr="00155985" w:rsidRDefault="00155985" w:rsidP="00155985">
      <w:p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  <w:i/>
        </w:rPr>
        <w:t>To be asked in Baseline Period</w:t>
      </w:r>
    </w:p>
    <w:p w14:paraId="4D21E16E" w14:textId="77777777" w:rsidR="00155985" w:rsidRPr="00155985" w:rsidRDefault="00155985" w:rsidP="001559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Does your facility have any antibiotic stewardship efforts underway? If yes, what are they?</w:t>
      </w:r>
    </w:p>
    <w:p w14:paraId="27D20491" w14:textId="77777777" w:rsidR="00155985" w:rsidRPr="00155985" w:rsidRDefault="00155985" w:rsidP="001559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How ready do you think your facility is to implement the AHRQ Safety Program for Improving Antibiotic Use?</w:t>
      </w:r>
    </w:p>
    <w:p w14:paraId="3F05ECB7" w14:textId="77777777" w:rsidR="00155985" w:rsidRPr="00155985" w:rsidRDefault="00155985" w:rsidP="001559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Do you anticipate that there will be any challenges to implementing the Antibiotic Stewardship Intervention? If yes, what are they?</w:t>
      </w:r>
    </w:p>
    <w:p w14:paraId="6157119A" w14:textId="77777777" w:rsidR="00155985" w:rsidRPr="00155985" w:rsidRDefault="00155985" w:rsidP="001559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Do you think it is necessary for your facility to implement this intervention? Please explain.</w:t>
      </w:r>
    </w:p>
    <w:p w14:paraId="644B3B14" w14:textId="77777777" w:rsidR="00155985" w:rsidRPr="00155985" w:rsidRDefault="00155985" w:rsidP="001559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What other patient safety and quality improvement initiatives are going on at your facility?</w:t>
      </w:r>
    </w:p>
    <w:p w14:paraId="35264AF4" w14:textId="77777777" w:rsidR="00155985" w:rsidRPr="00155985" w:rsidRDefault="00155985" w:rsidP="001559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 xml:space="preserve">How much leadership support do you feel that you have for improving patient safety and quality? </w:t>
      </w:r>
    </w:p>
    <w:p w14:paraId="19164092" w14:textId="77777777" w:rsidR="00155985" w:rsidRPr="00155985" w:rsidRDefault="00155985" w:rsidP="00155985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What could leadership be doing better, if anything, and what do you think the barriers are to getting them involved?</w:t>
      </w:r>
    </w:p>
    <w:p w14:paraId="05B7D0EC" w14:textId="77777777" w:rsidR="00155985" w:rsidRPr="00155985" w:rsidRDefault="00155985" w:rsidP="00155985">
      <w:pPr>
        <w:pStyle w:val="ListParagraph"/>
        <w:rPr>
          <w:rFonts w:ascii="Times New Roman" w:hAnsi="Times New Roman" w:cs="Times New Roman"/>
        </w:rPr>
      </w:pPr>
    </w:p>
    <w:p w14:paraId="77D6A3D4" w14:textId="77777777" w:rsidR="00155985" w:rsidRPr="00155985" w:rsidRDefault="00155985" w:rsidP="00155985">
      <w:p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  <w:i/>
        </w:rPr>
        <w:t>To be asked at end of Intervention Period</w:t>
      </w:r>
    </w:p>
    <w:p w14:paraId="005801C4" w14:textId="77777777" w:rsidR="00155985" w:rsidRPr="00155985" w:rsidRDefault="00155985" w:rsidP="0015598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What are the greatest successes and/or challenges you have experienced in implementing the AHRQ Safety Program for Improving Antibiotic Use?</w:t>
      </w:r>
    </w:p>
    <w:p w14:paraId="4B487885" w14:textId="77777777" w:rsidR="00155985" w:rsidRPr="00155985" w:rsidRDefault="00155985" w:rsidP="00155985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  <w:i/>
        </w:rPr>
        <w:t>ADD SPECIFIC QUESTIONS HERE ABOUT DIFFERENT ELEMENTS OF INTERVENTION – EDUCATIONAL MODULES, FAMILY EDUCATION MATERIALS, “NUDGE” POSTERS, TIME OUTS, CHECKLISTS, POCKET CARDS, ETC.</w:t>
      </w:r>
    </w:p>
    <w:p w14:paraId="3017DEB9" w14:textId="77777777" w:rsidR="00155985" w:rsidRPr="00155985" w:rsidRDefault="00155985" w:rsidP="00155985">
      <w:pPr>
        <w:rPr>
          <w:rFonts w:ascii="Times New Roman" w:hAnsi="Times New Roman" w:cs="Times New Roman"/>
          <w:b/>
          <w:u w:val="single"/>
        </w:rPr>
      </w:pPr>
    </w:p>
    <w:p w14:paraId="1EC83D18" w14:textId="77777777" w:rsidR="00155985" w:rsidRPr="00155985" w:rsidRDefault="00155985" w:rsidP="00155985">
      <w:pPr>
        <w:rPr>
          <w:rFonts w:ascii="Times New Roman" w:hAnsi="Times New Roman" w:cs="Times New Roman"/>
          <w:b/>
          <w:u w:val="single"/>
        </w:rPr>
      </w:pPr>
      <w:r w:rsidRPr="00155985">
        <w:rPr>
          <w:rFonts w:ascii="Times New Roman" w:hAnsi="Times New Roman" w:cs="Times New Roman"/>
          <w:b/>
          <w:u w:val="single"/>
        </w:rPr>
        <w:t>Prescribing Etiquette, Social Norms and Decision-Making Around Antibiotics</w:t>
      </w:r>
    </w:p>
    <w:p w14:paraId="02DC8C0D" w14:textId="77777777" w:rsidR="00155985" w:rsidRPr="00155985" w:rsidRDefault="00155985" w:rsidP="00155985">
      <w:p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  <w:i/>
        </w:rPr>
        <w:t>To be asked in Baseline and end of Intervention Periods</w:t>
      </w:r>
    </w:p>
    <w:p w14:paraId="61F58964" w14:textId="77777777"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What are the biggest barriers to the more judicious use of antibiotics in your practice?</w:t>
      </w:r>
    </w:p>
    <w:p w14:paraId="23A4A3CA" w14:textId="77777777"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What are the biggest facilitators of more judicious use of antibiotics in your practice?</w:t>
      </w:r>
    </w:p>
    <w:p w14:paraId="7E2C3A6C" w14:textId="77777777"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lastRenderedPageBreak/>
        <w:t>How do you view your own antibiotic prescribing levels and patterns in relation to others?</w:t>
      </w:r>
    </w:p>
    <w:p w14:paraId="01CA2A5D" w14:textId="77777777"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Would you characterize yourself as liberal or conservative when it comes to using antibiotic prescribing? (</w:t>
      </w:r>
      <w:r w:rsidRPr="00155985">
        <w:rPr>
          <w:rFonts w:ascii="Times New Roman" w:hAnsi="Times New Roman" w:cs="Times New Roman"/>
          <w:i/>
        </w:rPr>
        <w:t>Need to discuss this concept with the team so it is meaningful to respondents – it is an area I’m interested in and can explain more)</w:t>
      </w:r>
    </w:p>
    <w:p w14:paraId="43C7DF44" w14:textId="77777777"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Do you feel you have had sufficient education and training on antibiotic prescribing and management?</w:t>
      </w:r>
    </w:p>
    <w:p w14:paraId="65CD175C" w14:textId="77777777"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Do you feel that you can comment on the antibiotic prescribing decisions of your colleagues?</w:t>
      </w:r>
    </w:p>
    <w:p w14:paraId="0806053C" w14:textId="77777777"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Who, in your view, is responsible for making sure the prescribing and management of antibiotics is optimal?</w:t>
      </w:r>
    </w:p>
    <w:p w14:paraId="6A0375FB" w14:textId="77777777" w:rsidR="00155985" w:rsidRPr="00155985" w:rsidRDefault="00155985" w:rsidP="00155985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How clear do you think this responsibility is?</w:t>
      </w:r>
    </w:p>
    <w:p w14:paraId="21D21E50" w14:textId="77777777"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What do you think could be done on an organizational level to improve antibiotic prescribing?</w:t>
      </w:r>
    </w:p>
    <w:p w14:paraId="14E1ADC5" w14:textId="77777777"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How do you decide what type of antibiotics to prescribe?</w:t>
      </w:r>
    </w:p>
    <w:p w14:paraId="30D415B7" w14:textId="77777777"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Are there specific patient groups that you are more likely to prescribe antibiotics to than others?</w:t>
      </w:r>
    </w:p>
    <w:p w14:paraId="5351DB55" w14:textId="77777777"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If you decide not to prescribe an antibiotic, what are the alternatives you consider?</w:t>
      </w:r>
    </w:p>
    <w:p w14:paraId="06581B28" w14:textId="77777777"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 xml:space="preserve">How do you keep up to date on new information about antibiotics? What sources do you consult? </w:t>
      </w:r>
    </w:p>
    <w:p w14:paraId="7D1687BF" w14:textId="77777777" w:rsidR="00155985" w:rsidRPr="00155985" w:rsidRDefault="00155985" w:rsidP="0015598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</w:rPr>
        <w:t>What are your thoughts about the future of antibiotics?</w:t>
      </w:r>
    </w:p>
    <w:p w14:paraId="6462AFC2" w14:textId="77777777" w:rsidR="00155985" w:rsidRPr="00155985" w:rsidRDefault="00155985" w:rsidP="00155985">
      <w:pPr>
        <w:pStyle w:val="ListParagraph"/>
        <w:rPr>
          <w:rFonts w:ascii="Times New Roman" w:hAnsi="Times New Roman" w:cs="Times New Roman"/>
          <w:i/>
        </w:rPr>
      </w:pPr>
    </w:p>
    <w:p w14:paraId="38FD8B9B" w14:textId="77777777" w:rsidR="00155985" w:rsidRPr="00155985" w:rsidRDefault="00155985" w:rsidP="00155985">
      <w:pPr>
        <w:rPr>
          <w:rFonts w:ascii="Times New Roman" w:hAnsi="Times New Roman" w:cs="Times New Roman"/>
          <w:b/>
          <w:u w:val="single"/>
        </w:rPr>
      </w:pPr>
      <w:r w:rsidRPr="00155985">
        <w:rPr>
          <w:rFonts w:ascii="Times New Roman" w:hAnsi="Times New Roman" w:cs="Times New Roman"/>
          <w:b/>
          <w:u w:val="single"/>
        </w:rPr>
        <w:t xml:space="preserve">The Role of Nursing in Stewardship </w:t>
      </w:r>
    </w:p>
    <w:p w14:paraId="71E182E3" w14:textId="77777777" w:rsidR="00155985" w:rsidRPr="00155985" w:rsidRDefault="00155985" w:rsidP="00155985">
      <w:p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  <w:i/>
        </w:rPr>
        <w:t>To be asked in Baseline Period and at end of Intervention Period</w:t>
      </w:r>
    </w:p>
    <w:p w14:paraId="7367268A" w14:textId="77777777" w:rsidR="00155985" w:rsidRPr="00155985" w:rsidRDefault="00155985" w:rsidP="00155985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What role do you think nurses can play in improving antibiotic prescribing? How, specifically, might they impact the use of antibiotics in your facility?</w:t>
      </w:r>
    </w:p>
    <w:p w14:paraId="573E6182" w14:textId="77777777" w:rsidR="00155985" w:rsidRPr="00155985" w:rsidRDefault="00155985" w:rsidP="00155985">
      <w:pPr>
        <w:pStyle w:val="ListParagraph"/>
        <w:rPr>
          <w:rFonts w:ascii="Times New Roman" w:hAnsi="Times New Roman" w:cs="Times New Roman"/>
        </w:rPr>
      </w:pPr>
    </w:p>
    <w:p w14:paraId="0F2FAF4A" w14:textId="77777777" w:rsidR="00155985" w:rsidRPr="00155985" w:rsidRDefault="00155985" w:rsidP="00155985">
      <w:pPr>
        <w:rPr>
          <w:rFonts w:ascii="Times New Roman" w:hAnsi="Times New Roman" w:cs="Times New Roman"/>
          <w:i/>
        </w:rPr>
      </w:pPr>
      <w:r w:rsidRPr="00155985">
        <w:rPr>
          <w:rFonts w:ascii="Times New Roman" w:hAnsi="Times New Roman" w:cs="Times New Roman"/>
          <w:i/>
        </w:rPr>
        <w:t>To be asked at end of Intervention Period</w:t>
      </w:r>
    </w:p>
    <w:p w14:paraId="33647569" w14:textId="77777777" w:rsidR="00155985" w:rsidRDefault="00155985" w:rsidP="00155985">
      <w:pPr>
        <w:pStyle w:val="ListParagraph"/>
        <w:numPr>
          <w:ilvl w:val="0"/>
          <w:numId w:val="7"/>
        </w:numPr>
        <w:tabs>
          <w:tab w:val="left" w:pos="3180"/>
        </w:tabs>
        <w:jc w:val="both"/>
        <w:rPr>
          <w:rFonts w:ascii="Times New Roman" w:hAnsi="Times New Roman" w:cs="Times New Roman"/>
        </w:rPr>
      </w:pPr>
      <w:r w:rsidRPr="00155985">
        <w:rPr>
          <w:rFonts w:ascii="Times New Roman" w:hAnsi="Times New Roman" w:cs="Times New Roman"/>
        </w:rPr>
        <w:t>Did participation in the intervention change your opinion about how nurses and others who are not directly responsible for prescribing can contribute to improving antibiotic use?</w:t>
      </w:r>
    </w:p>
    <w:p w14:paraId="466CAACB" w14:textId="77777777" w:rsidR="00BC5685" w:rsidRDefault="00BC5685" w:rsidP="00BC5685">
      <w:pPr>
        <w:tabs>
          <w:tab w:val="left" w:pos="3180"/>
        </w:tabs>
        <w:jc w:val="both"/>
        <w:rPr>
          <w:rFonts w:ascii="Times New Roman" w:hAnsi="Times New Roman" w:cs="Times New Roman"/>
        </w:rPr>
      </w:pPr>
    </w:p>
    <w:p w14:paraId="71E08357" w14:textId="77777777" w:rsidR="00BC5685" w:rsidRDefault="00BC5685" w:rsidP="00BC5685">
      <w:pPr>
        <w:tabs>
          <w:tab w:val="left" w:pos="3180"/>
        </w:tabs>
        <w:jc w:val="both"/>
        <w:rPr>
          <w:rFonts w:ascii="Times New Roman" w:hAnsi="Times New Roman" w:cs="Times New Roman"/>
        </w:rPr>
      </w:pPr>
    </w:p>
    <w:p w14:paraId="4D1B92F2" w14:textId="77777777" w:rsidR="00BC5685" w:rsidRDefault="00BC5685" w:rsidP="00BC5685">
      <w:pPr>
        <w:tabs>
          <w:tab w:val="left" w:pos="3180"/>
        </w:tabs>
        <w:jc w:val="both"/>
        <w:rPr>
          <w:rFonts w:ascii="Times New Roman" w:hAnsi="Times New Roman" w:cs="Times New Roman"/>
        </w:rPr>
      </w:pPr>
    </w:p>
    <w:p w14:paraId="35E12EF2" w14:textId="77777777" w:rsidR="00BC5685" w:rsidRPr="00BC5685" w:rsidRDefault="00BC5685" w:rsidP="00BC5685">
      <w:pPr>
        <w:tabs>
          <w:tab w:val="left" w:pos="3180"/>
        </w:tabs>
        <w:jc w:val="both"/>
        <w:rPr>
          <w:rFonts w:ascii="Times New Roman" w:hAnsi="Times New Roman" w:cs="Times New Roman"/>
        </w:rPr>
      </w:pPr>
    </w:p>
    <w:p w14:paraId="28359803" w14:textId="1E21038E" w:rsidR="00BC5685" w:rsidRDefault="00BC5685" w:rsidP="00BC5685">
      <w:pPr>
        <w:tabs>
          <w:tab w:val="left" w:pos="3180"/>
        </w:tabs>
        <w:jc w:val="both"/>
        <w:rPr>
          <w:rFonts w:ascii="Times New Roman" w:hAnsi="Times New Roman" w:cs="Times New Roman"/>
        </w:rPr>
      </w:pPr>
      <w:r w:rsidRPr="00C27B4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191C6" wp14:editId="25BFCB5B">
                <wp:simplePos x="0" y="0"/>
                <wp:positionH relativeFrom="column">
                  <wp:posOffset>-104775</wp:posOffset>
                </wp:positionH>
                <wp:positionV relativeFrom="paragraph">
                  <wp:posOffset>81280</wp:posOffset>
                </wp:positionV>
                <wp:extent cx="6115050" cy="1781175"/>
                <wp:effectExtent l="0" t="0" r="19050" b="2857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36B5F" w14:textId="123EA8A7" w:rsidR="00BC5685" w:rsidRPr="00317151" w:rsidRDefault="00BC5685" w:rsidP="00BC5685">
                            <w:pPr>
                              <w:pStyle w:val="NormalWeb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to average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60</w:t>
                            </w: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(0935-0238) AHRQ, 540 Gaither Road, Room # 5036, Rockville, MD 20850.</w:t>
                            </w:r>
                          </w:p>
                          <w:p w14:paraId="730AE4DD" w14:textId="787C3BC5" w:rsidR="00BC5685" w:rsidRPr="00317151" w:rsidRDefault="00BC5685" w:rsidP="00BC5685">
                            <w:pPr>
                              <w:autoSpaceDE w:val="0"/>
                              <w:autoSpaceDN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confidentia</w:t>
                            </w:r>
                            <w:r w:rsidR="00581F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lity of your responses is</w:t>
                            </w:r>
                            <w:r w:rsidRPr="003171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      </w:r>
                          </w:p>
                          <w:p w14:paraId="03FAEBD3" w14:textId="77777777" w:rsidR="00BC5685" w:rsidRDefault="00BC5685" w:rsidP="00BC56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8.25pt;margin-top:6.4pt;width:481.5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">
                <v:textbox>
                  <w:txbxContent>
                    <w:p w14:paraId="3B136B5F" w14:textId="123EA8A7" w:rsidR="00BC5685" w:rsidRPr="00317151" w:rsidRDefault="00BC5685" w:rsidP="00BC5685">
                      <w:pPr>
                        <w:pStyle w:val="NormalWeb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to average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60</w:t>
                      </w: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(0935-0238) AHRQ, 540 Gaither Road, Room # 5036, Rockville, MD 20850.</w:t>
                      </w:r>
                    </w:p>
                    <w:p w14:paraId="730AE4DD" w14:textId="787C3BC5" w:rsidR="00BC5685" w:rsidRPr="00317151" w:rsidRDefault="00BC5685" w:rsidP="00BC5685">
                      <w:pPr>
                        <w:autoSpaceDE w:val="0"/>
                        <w:autoSpaceDN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>The confidentia</w:t>
                      </w:r>
                      <w:r w:rsidR="00581FA7">
                        <w:rPr>
                          <w:rFonts w:ascii="Arial" w:hAnsi="Arial" w:cs="Arial"/>
                          <w:sz w:val="20"/>
                          <w:szCs w:val="20"/>
                        </w:rPr>
                        <w:t>lity of your responses is</w:t>
                      </w:r>
                      <w:r w:rsidRPr="0031715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protected by Sections 944(c) and 308(d) of the Public Health Service Act [42 U.S.C. 299c-3(c) and 42 U.S.C. 242m(d)]. Information that could identify you will not be disclosed unless you have consented to that disclosure.</w:t>
                      </w:r>
                    </w:p>
                    <w:p w14:paraId="03FAEBD3" w14:textId="77777777" w:rsidR="00BC5685" w:rsidRDefault="00BC5685" w:rsidP="00BC5685"/>
                  </w:txbxContent>
                </v:textbox>
              </v:shape>
            </w:pict>
          </mc:Fallback>
        </mc:AlternateContent>
      </w:r>
    </w:p>
    <w:p w14:paraId="773F0931" w14:textId="77777777" w:rsidR="00BC5685" w:rsidRDefault="00BC5685" w:rsidP="00BC5685">
      <w:pPr>
        <w:tabs>
          <w:tab w:val="left" w:pos="3180"/>
        </w:tabs>
        <w:jc w:val="both"/>
        <w:rPr>
          <w:rFonts w:ascii="Times New Roman" w:hAnsi="Times New Roman" w:cs="Times New Roman"/>
        </w:rPr>
      </w:pPr>
    </w:p>
    <w:p w14:paraId="48509609" w14:textId="77777777" w:rsidR="00BC5685" w:rsidRDefault="00BC5685" w:rsidP="00BC5685">
      <w:pPr>
        <w:tabs>
          <w:tab w:val="left" w:pos="3180"/>
        </w:tabs>
        <w:jc w:val="both"/>
        <w:rPr>
          <w:rFonts w:ascii="Times New Roman" w:hAnsi="Times New Roman" w:cs="Times New Roman"/>
        </w:rPr>
      </w:pPr>
    </w:p>
    <w:p w14:paraId="5698AD36" w14:textId="77777777" w:rsidR="00BC5685" w:rsidRDefault="00BC5685" w:rsidP="00BC5685">
      <w:pPr>
        <w:tabs>
          <w:tab w:val="left" w:pos="3180"/>
        </w:tabs>
        <w:jc w:val="both"/>
        <w:rPr>
          <w:rFonts w:ascii="Times New Roman" w:hAnsi="Times New Roman" w:cs="Times New Roman"/>
        </w:rPr>
      </w:pPr>
    </w:p>
    <w:p w14:paraId="3A39D792" w14:textId="77777777" w:rsidR="00BC5685" w:rsidRDefault="00BC5685" w:rsidP="00BC5685">
      <w:pPr>
        <w:tabs>
          <w:tab w:val="left" w:pos="3180"/>
        </w:tabs>
        <w:jc w:val="both"/>
        <w:rPr>
          <w:rFonts w:ascii="Times New Roman" w:hAnsi="Times New Roman" w:cs="Times New Roman"/>
        </w:rPr>
      </w:pPr>
    </w:p>
    <w:p w14:paraId="580FC58B" w14:textId="1E1EC966" w:rsidR="00BC5685" w:rsidRPr="00BC5685" w:rsidRDefault="00BC5685" w:rsidP="00BC5685">
      <w:pPr>
        <w:tabs>
          <w:tab w:val="left" w:pos="3180"/>
        </w:tabs>
        <w:jc w:val="both"/>
        <w:rPr>
          <w:rFonts w:ascii="Times New Roman" w:hAnsi="Times New Roman" w:cs="Times New Roman"/>
        </w:rPr>
      </w:pPr>
    </w:p>
    <w:p w14:paraId="777C743D" w14:textId="08A20FF7" w:rsidR="00FE3741" w:rsidRDefault="00FE3741" w:rsidP="00155985">
      <w:pPr>
        <w:rPr>
          <w:rFonts w:ascii="Times New Roman" w:hAnsi="Times New Roman" w:cs="Times New Roman"/>
          <w:i/>
        </w:rPr>
      </w:pPr>
    </w:p>
    <w:p w14:paraId="56A79820" w14:textId="77777777" w:rsidR="00155985" w:rsidRPr="00155985" w:rsidRDefault="00155985" w:rsidP="00155985">
      <w:pPr>
        <w:rPr>
          <w:rFonts w:ascii="Times New Roman" w:hAnsi="Times New Roman" w:cs="Times New Roman"/>
          <w:i/>
        </w:rPr>
      </w:pPr>
    </w:p>
    <w:sectPr w:rsidR="00155985" w:rsidRPr="00155985" w:rsidSect="00A74B9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9BCEBA" w14:textId="77777777" w:rsidR="005F5CB0" w:rsidRDefault="005F5CB0" w:rsidP="005F5CB0">
      <w:r>
        <w:separator/>
      </w:r>
    </w:p>
  </w:endnote>
  <w:endnote w:type="continuationSeparator" w:id="0">
    <w:p w14:paraId="7C96B1F5" w14:textId="77777777" w:rsidR="005F5CB0" w:rsidRDefault="005F5CB0" w:rsidP="005F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2EF6C" w14:textId="77777777" w:rsidR="005F5CB0" w:rsidRDefault="005F5CB0" w:rsidP="005F5CB0">
      <w:r>
        <w:separator/>
      </w:r>
    </w:p>
  </w:footnote>
  <w:footnote w:type="continuationSeparator" w:id="0">
    <w:p w14:paraId="502F6C0B" w14:textId="77777777" w:rsidR="005F5CB0" w:rsidRDefault="005F5CB0" w:rsidP="005F5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CAACF" w14:textId="67281264" w:rsidR="005F5CB0" w:rsidRDefault="00A83A12">
    <w:pPr>
      <w:pStyle w:val="Header"/>
    </w:pPr>
    <w:r w:rsidRPr="00C27B42">
      <w:rPr>
        <w:rFonts w:ascii="Times New Roman" w:eastAsia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F46BE" wp14:editId="6239C9C5">
              <wp:simplePos x="0" y="0"/>
              <wp:positionH relativeFrom="column">
                <wp:posOffset>4895850</wp:posOffset>
              </wp:positionH>
              <wp:positionV relativeFrom="paragraph">
                <wp:posOffset>-228600</wp:posOffset>
              </wp:positionV>
              <wp:extent cx="1600200" cy="571500"/>
              <wp:effectExtent l="0" t="0" r="19050" b="1905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0F2D9B" w14:textId="77777777" w:rsidR="00A83A12" w:rsidRDefault="00A83A12" w:rsidP="00A83A12"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0935-0238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09/30/2020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margin-left:385.5pt;margin-top:-18pt;width:12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">
              <v:textbox>
                <w:txbxContent>
                  <w:p w14:paraId="440F2D9B" w14:textId="77777777" w:rsidR="00A83A12" w:rsidRDefault="00A83A12" w:rsidP="00A83A12"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0935-0238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09/30/2020</w:t>
                    </w:r>
                  </w:p>
                </w:txbxContent>
              </v:textbox>
            </v:shape>
          </w:pict>
        </mc:Fallback>
      </mc:AlternateContent>
    </w:r>
    <w:r w:rsidR="005F5CB0">
      <w:t>Attachment I: Draft Interview Guide for Antibiotic Stewardship Leads</w:t>
    </w:r>
    <w:r>
      <w:t xml:space="preserve"> </w:t>
    </w:r>
  </w:p>
  <w:p w14:paraId="6F7AB79D" w14:textId="77777777" w:rsidR="005F5CB0" w:rsidRDefault="005F5C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3020D"/>
    <w:multiLevelType w:val="hybridMultilevel"/>
    <w:tmpl w:val="9E26C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610E8"/>
    <w:multiLevelType w:val="hybridMultilevel"/>
    <w:tmpl w:val="B0BA4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A74DB4"/>
    <w:multiLevelType w:val="hybridMultilevel"/>
    <w:tmpl w:val="4D1C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714199"/>
    <w:multiLevelType w:val="hybridMultilevel"/>
    <w:tmpl w:val="A51ED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6B5898"/>
    <w:multiLevelType w:val="hybridMultilevel"/>
    <w:tmpl w:val="13BE9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1D2D41"/>
    <w:multiLevelType w:val="hybridMultilevel"/>
    <w:tmpl w:val="8C08ACA8"/>
    <w:lvl w:ilvl="0" w:tplc="7CC64D4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231017"/>
    <w:multiLevelType w:val="hybridMultilevel"/>
    <w:tmpl w:val="F906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E2B"/>
    <w:rsid w:val="00155985"/>
    <w:rsid w:val="00174079"/>
    <w:rsid w:val="00187FFD"/>
    <w:rsid w:val="003F6BD6"/>
    <w:rsid w:val="00581FA7"/>
    <w:rsid w:val="005F5CB0"/>
    <w:rsid w:val="00614F15"/>
    <w:rsid w:val="00637098"/>
    <w:rsid w:val="006C78AA"/>
    <w:rsid w:val="007A3B1D"/>
    <w:rsid w:val="008A6E2B"/>
    <w:rsid w:val="0095369A"/>
    <w:rsid w:val="00A74B97"/>
    <w:rsid w:val="00A83A12"/>
    <w:rsid w:val="00A83B18"/>
    <w:rsid w:val="00A9096A"/>
    <w:rsid w:val="00B40C08"/>
    <w:rsid w:val="00BC5685"/>
    <w:rsid w:val="00CF2E4C"/>
    <w:rsid w:val="00D2490C"/>
    <w:rsid w:val="00D5685A"/>
    <w:rsid w:val="00D95AA8"/>
    <w:rsid w:val="00DB3E96"/>
    <w:rsid w:val="00E55088"/>
    <w:rsid w:val="00EC6202"/>
    <w:rsid w:val="00F2595F"/>
    <w:rsid w:val="00FE3741"/>
    <w:rsid w:val="00FE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69C0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0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3B1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5C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CB0"/>
  </w:style>
  <w:style w:type="paragraph" w:styleId="Footer">
    <w:name w:val="footer"/>
    <w:basedOn w:val="Normal"/>
    <w:link w:val="FooterChar"/>
    <w:uiPriority w:val="99"/>
    <w:unhideWhenUsed/>
    <w:rsid w:val="005F5C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CB0"/>
  </w:style>
  <w:style w:type="paragraph" w:styleId="NormalWeb">
    <w:name w:val="Normal (Web)"/>
    <w:basedOn w:val="Normal"/>
    <w:uiPriority w:val="99"/>
    <w:rsid w:val="00BC5685"/>
    <w:pPr>
      <w:spacing w:before="100" w:beforeAutospacing="1" w:after="100" w:afterAutospacing="1"/>
    </w:pPr>
    <w:rPr>
      <w:rFonts w:ascii="Times New Roman" w:eastAsia="Batang" w:hAnsi="Times New Roman" w:cs="Times New Roman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0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3B1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5C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CB0"/>
  </w:style>
  <w:style w:type="paragraph" w:styleId="Footer">
    <w:name w:val="footer"/>
    <w:basedOn w:val="Normal"/>
    <w:link w:val="FooterChar"/>
    <w:uiPriority w:val="99"/>
    <w:unhideWhenUsed/>
    <w:rsid w:val="005F5C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CB0"/>
  </w:style>
  <w:style w:type="paragraph" w:styleId="NormalWeb">
    <w:name w:val="Normal (Web)"/>
    <w:basedOn w:val="Normal"/>
    <w:uiPriority w:val="99"/>
    <w:rsid w:val="00BC5685"/>
    <w:pPr>
      <w:spacing w:before="100" w:beforeAutospacing="1" w:after="100" w:afterAutospacing="1"/>
    </w:pPr>
    <w:rPr>
      <w:rFonts w:ascii="Times New Roman" w:eastAsia="Batang" w:hAnsi="Times New Roman" w:cs="Times New Roman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Szymczak</dc:creator>
  <cp:keywords/>
  <dc:description/>
  <cp:lastModifiedBy>SYSTEM</cp:lastModifiedBy>
  <cp:revision>2</cp:revision>
  <dcterms:created xsi:type="dcterms:W3CDTF">2019-08-29T18:42:00Z</dcterms:created>
  <dcterms:modified xsi:type="dcterms:W3CDTF">2019-08-29T18:42:00Z</dcterms:modified>
</cp:coreProperties>
</file>