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B8F07" w14:textId="77777777" w:rsidR="00D7698E" w:rsidRDefault="00D7698E" w:rsidP="002244B1">
      <w:pPr>
        <w:outlineLvl w:val="0"/>
        <w:rPr>
          <w:rFonts w:ascii="Times New Roman" w:hAnsi="Times New Roman"/>
          <w:b/>
          <w:sz w:val="28"/>
          <w:szCs w:val="28"/>
        </w:rPr>
      </w:pPr>
      <w:bookmarkStart w:id="0" w:name="_GoBack"/>
      <w:bookmarkEnd w:id="0"/>
    </w:p>
    <w:p w14:paraId="01FABC2A" w14:textId="77777777" w:rsidR="000F647A" w:rsidRDefault="000F647A" w:rsidP="001B46B9">
      <w:pPr>
        <w:jc w:val="center"/>
        <w:rPr>
          <w:rFonts w:ascii="Times New Roman" w:hAnsi="Times New Roman"/>
          <w:b/>
          <w:sz w:val="28"/>
          <w:szCs w:val="28"/>
        </w:rPr>
      </w:pPr>
    </w:p>
    <w:p w14:paraId="0B1148B7" w14:textId="77777777" w:rsidR="001B46B9" w:rsidRDefault="001B46B9" w:rsidP="000F647A">
      <w:pPr>
        <w:rPr>
          <w:rFonts w:ascii="Times New Roman" w:hAnsi="Times New Roman"/>
          <w:b/>
          <w:sz w:val="28"/>
          <w:szCs w:val="28"/>
        </w:rPr>
      </w:pPr>
    </w:p>
    <w:p w14:paraId="311F4377" w14:textId="77777777" w:rsidR="00600F4B" w:rsidRPr="004F0EF2" w:rsidRDefault="00600F4B" w:rsidP="00600F4B">
      <w:pPr>
        <w:widowControl/>
        <w:tabs>
          <w:tab w:val="right" w:pos="9360"/>
        </w:tabs>
        <w:autoSpaceDE/>
        <w:autoSpaceDN/>
        <w:adjustRightInd/>
        <w:spacing w:line="276" w:lineRule="auto"/>
        <w:jc w:val="center"/>
        <w:outlineLvl w:val="0"/>
        <w:rPr>
          <w:rFonts w:asciiTheme="majorHAnsi" w:eastAsiaTheme="minorEastAsia" w:hAnsiTheme="majorHAnsi" w:cstheme="minorBidi"/>
          <w:b/>
          <w:sz w:val="40"/>
          <w:szCs w:val="22"/>
        </w:rPr>
      </w:pPr>
      <w:r w:rsidRPr="003455C5">
        <w:rPr>
          <w:rFonts w:asciiTheme="majorHAnsi" w:eastAsiaTheme="minorEastAsia" w:hAnsiTheme="majorHAnsi" w:cstheme="minorBidi"/>
          <w:b/>
          <w:sz w:val="40"/>
          <w:szCs w:val="22"/>
        </w:rPr>
        <w:t xml:space="preserve">Preventative Health and Health Services Block Grant </w:t>
      </w:r>
    </w:p>
    <w:p w14:paraId="176BF26F" w14:textId="77777777" w:rsidR="00600F4B" w:rsidRPr="004F0EF2" w:rsidRDefault="00600F4B" w:rsidP="00600F4B">
      <w:pPr>
        <w:widowControl/>
        <w:tabs>
          <w:tab w:val="right" w:pos="9360"/>
        </w:tabs>
        <w:autoSpaceDE/>
        <w:autoSpaceDN/>
        <w:adjustRightInd/>
        <w:spacing w:line="276" w:lineRule="auto"/>
        <w:rPr>
          <w:rFonts w:asciiTheme="majorHAnsi" w:eastAsiaTheme="minorEastAsia" w:hAnsiTheme="majorHAnsi" w:cstheme="minorBidi"/>
          <w:sz w:val="22"/>
          <w:szCs w:val="22"/>
        </w:rPr>
      </w:pPr>
    </w:p>
    <w:p w14:paraId="2340381F" w14:textId="77777777" w:rsidR="00600F4B" w:rsidRPr="004F0EF2" w:rsidRDefault="004B29CD" w:rsidP="00600F4B">
      <w:pPr>
        <w:widowControl/>
        <w:tabs>
          <w:tab w:val="right" w:pos="9360"/>
        </w:tabs>
        <w:autoSpaceDE/>
        <w:autoSpaceDN/>
        <w:adjustRightInd/>
        <w:spacing w:line="276" w:lineRule="auto"/>
        <w:jc w:val="center"/>
        <w:rPr>
          <w:rFonts w:asciiTheme="majorHAnsi" w:eastAsiaTheme="minorEastAsia" w:hAnsiTheme="majorHAnsi" w:cstheme="minorBidi"/>
          <w:sz w:val="22"/>
          <w:szCs w:val="22"/>
        </w:rPr>
      </w:pPr>
      <w:r>
        <w:rPr>
          <w:rFonts w:asciiTheme="majorHAnsi" w:eastAsiaTheme="minorEastAsia" w:hAnsiTheme="majorHAnsi" w:cstheme="minorBidi"/>
          <w:sz w:val="22"/>
          <w:szCs w:val="22"/>
        </w:rPr>
        <w:t>C</w:t>
      </w:r>
      <w:r w:rsidRPr="004F0EF2">
        <w:rPr>
          <w:rFonts w:asciiTheme="majorHAnsi" w:eastAsiaTheme="minorEastAsia" w:hAnsiTheme="majorHAnsi" w:cstheme="minorBidi"/>
          <w:sz w:val="22"/>
          <w:szCs w:val="22"/>
        </w:rPr>
        <w:t xml:space="preserve">STLTS </w:t>
      </w:r>
      <w:r w:rsidR="00600F4B" w:rsidRPr="004F0EF2">
        <w:rPr>
          <w:rFonts w:asciiTheme="majorHAnsi" w:eastAsiaTheme="minorEastAsia" w:hAnsiTheme="majorHAnsi" w:cstheme="minorBidi"/>
          <w:sz w:val="22"/>
          <w:szCs w:val="22"/>
        </w:rPr>
        <w:t>Information Collection Request</w:t>
      </w:r>
    </w:p>
    <w:p w14:paraId="71B5CA66" w14:textId="77777777" w:rsidR="00600F4B" w:rsidRPr="004F0EF2" w:rsidRDefault="00600F4B" w:rsidP="00600F4B">
      <w:pPr>
        <w:widowControl/>
        <w:tabs>
          <w:tab w:val="right" w:pos="9360"/>
        </w:tabs>
        <w:autoSpaceDE/>
        <w:autoSpaceDN/>
        <w:adjustRightInd/>
        <w:spacing w:line="276" w:lineRule="auto"/>
        <w:jc w:val="center"/>
        <w:rPr>
          <w:rFonts w:asciiTheme="majorHAnsi" w:eastAsiaTheme="minorEastAsia" w:hAnsiTheme="majorHAnsi" w:cstheme="minorBidi"/>
          <w:sz w:val="22"/>
          <w:szCs w:val="22"/>
        </w:rPr>
      </w:pPr>
      <w:r w:rsidRPr="004F0EF2">
        <w:rPr>
          <w:rFonts w:asciiTheme="majorHAnsi" w:eastAsiaTheme="minorEastAsia" w:hAnsiTheme="majorHAnsi" w:cstheme="minorBidi"/>
          <w:sz w:val="22"/>
          <w:szCs w:val="22"/>
        </w:rPr>
        <w:t xml:space="preserve">OMB No. </w:t>
      </w:r>
      <w:r>
        <w:rPr>
          <w:rFonts w:asciiTheme="majorHAnsi" w:eastAsiaTheme="minorEastAsia" w:hAnsiTheme="majorHAnsi" w:cstheme="minorBidi"/>
          <w:sz w:val="22"/>
          <w:szCs w:val="22"/>
        </w:rPr>
        <w:t>0920-0106</w:t>
      </w:r>
    </w:p>
    <w:p w14:paraId="66229809" w14:textId="77777777" w:rsidR="00600F4B" w:rsidRDefault="00600F4B" w:rsidP="00600F4B">
      <w:pPr>
        <w:rPr>
          <w:rFonts w:ascii="Times New Roman" w:hAnsi="Times New Roman"/>
          <w:b/>
        </w:rPr>
      </w:pPr>
    </w:p>
    <w:p w14:paraId="582F85EF" w14:textId="77777777" w:rsidR="00600F4B" w:rsidRDefault="00600F4B" w:rsidP="00600F4B">
      <w:pPr>
        <w:rPr>
          <w:rFonts w:ascii="Times New Roman" w:hAnsi="Times New Roman"/>
          <w:b/>
        </w:rPr>
      </w:pPr>
    </w:p>
    <w:p w14:paraId="3231F48C" w14:textId="77777777" w:rsidR="00600F4B" w:rsidRDefault="00600F4B" w:rsidP="00600F4B">
      <w:pPr>
        <w:rPr>
          <w:rFonts w:ascii="Times New Roman" w:hAnsi="Times New Roman"/>
          <w:b/>
        </w:rPr>
      </w:pPr>
    </w:p>
    <w:p w14:paraId="417F66B7" w14:textId="77777777" w:rsidR="00600F4B" w:rsidRPr="004F0EF2" w:rsidRDefault="00600F4B" w:rsidP="00600F4B">
      <w:pPr>
        <w:widowControl/>
        <w:tabs>
          <w:tab w:val="right" w:pos="9360"/>
        </w:tabs>
        <w:autoSpaceDE/>
        <w:autoSpaceDN/>
        <w:adjustRightInd/>
        <w:spacing w:line="276" w:lineRule="auto"/>
        <w:jc w:val="center"/>
        <w:outlineLvl w:val="1"/>
        <w:rPr>
          <w:rFonts w:asciiTheme="majorHAnsi" w:eastAsiaTheme="minorEastAsia" w:hAnsiTheme="majorHAnsi" w:cstheme="minorBidi"/>
          <w:b/>
          <w:sz w:val="32"/>
          <w:szCs w:val="22"/>
        </w:rPr>
      </w:pPr>
      <w:r w:rsidRPr="004F0EF2">
        <w:rPr>
          <w:rFonts w:asciiTheme="majorHAnsi" w:eastAsiaTheme="minorEastAsia" w:hAnsiTheme="majorHAnsi" w:cstheme="minorBidi"/>
          <w:b/>
          <w:sz w:val="32"/>
          <w:szCs w:val="22"/>
        </w:rPr>
        <w:t xml:space="preserve">Supporting Statement – Section </w:t>
      </w:r>
      <w:r>
        <w:rPr>
          <w:rFonts w:asciiTheme="majorHAnsi" w:eastAsiaTheme="minorEastAsia" w:hAnsiTheme="majorHAnsi" w:cstheme="minorBidi"/>
          <w:b/>
          <w:sz w:val="32"/>
          <w:szCs w:val="22"/>
        </w:rPr>
        <w:t>B</w:t>
      </w:r>
    </w:p>
    <w:p w14:paraId="4F945BBD" w14:textId="77777777" w:rsidR="00600F4B" w:rsidRPr="004F0EF2" w:rsidRDefault="00600F4B" w:rsidP="00600F4B">
      <w:pPr>
        <w:widowControl/>
        <w:tabs>
          <w:tab w:val="right" w:pos="9360"/>
        </w:tabs>
        <w:autoSpaceDE/>
        <w:autoSpaceDN/>
        <w:adjustRightInd/>
        <w:spacing w:line="276" w:lineRule="auto"/>
        <w:rPr>
          <w:rFonts w:asciiTheme="majorHAnsi" w:eastAsiaTheme="minorEastAsia" w:hAnsiTheme="majorHAnsi" w:cstheme="minorBidi"/>
          <w:sz w:val="22"/>
          <w:szCs w:val="22"/>
        </w:rPr>
      </w:pPr>
    </w:p>
    <w:p w14:paraId="099032A9" w14:textId="386D27E3" w:rsidR="00600F4B" w:rsidRPr="004F0EF2" w:rsidRDefault="00600F4B" w:rsidP="00600F4B">
      <w:pPr>
        <w:widowControl/>
        <w:tabs>
          <w:tab w:val="right" w:pos="9360"/>
        </w:tabs>
        <w:autoSpaceDE/>
        <w:autoSpaceDN/>
        <w:adjustRightInd/>
        <w:spacing w:line="276" w:lineRule="auto"/>
        <w:jc w:val="center"/>
        <w:rPr>
          <w:rFonts w:asciiTheme="majorHAnsi" w:eastAsiaTheme="minorEastAsia" w:hAnsiTheme="majorHAnsi" w:cstheme="minorBidi"/>
          <w:color w:val="548DD4" w:themeColor="text2" w:themeTint="99"/>
          <w:sz w:val="22"/>
          <w:szCs w:val="22"/>
        </w:rPr>
      </w:pPr>
      <w:r w:rsidRPr="00EC236F">
        <w:rPr>
          <w:rFonts w:asciiTheme="majorHAnsi" w:eastAsiaTheme="minorEastAsia" w:hAnsiTheme="majorHAnsi" w:cstheme="minorBidi"/>
          <w:sz w:val="22"/>
          <w:szCs w:val="22"/>
        </w:rPr>
        <w:t xml:space="preserve">Submitted: </w:t>
      </w:r>
      <w:r w:rsidR="00EC236F" w:rsidRPr="00EC236F">
        <w:rPr>
          <w:rFonts w:asciiTheme="majorHAnsi" w:eastAsiaTheme="minorEastAsia" w:hAnsiTheme="majorHAnsi" w:cstheme="minorBidi"/>
          <w:sz w:val="22"/>
          <w:szCs w:val="22"/>
        </w:rPr>
        <w:t>April 26, 2019</w:t>
      </w:r>
    </w:p>
    <w:p w14:paraId="7BF43E6E" w14:textId="77777777" w:rsidR="00A7661F" w:rsidRDefault="00A7661F" w:rsidP="00600F4B">
      <w:pPr>
        <w:jc w:val="center"/>
        <w:outlineLvl w:val="0"/>
        <w:rPr>
          <w:rFonts w:ascii="Times New Roman" w:hAnsi="Times New Roman"/>
          <w:b/>
        </w:rPr>
      </w:pPr>
    </w:p>
    <w:p w14:paraId="640BF546" w14:textId="77777777" w:rsidR="00A7661F" w:rsidRDefault="00A7661F" w:rsidP="00A7661F">
      <w:pPr>
        <w:rPr>
          <w:rFonts w:ascii="Times New Roman" w:hAnsi="Times New Roman"/>
          <w:b/>
        </w:rPr>
      </w:pPr>
    </w:p>
    <w:p w14:paraId="39CD6D40" w14:textId="77777777" w:rsidR="00A7661F" w:rsidRDefault="00A7661F" w:rsidP="00A7661F">
      <w:pPr>
        <w:rPr>
          <w:rFonts w:ascii="Times New Roman" w:hAnsi="Times New Roman"/>
          <w:b/>
        </w:rPr>
      </w:pPr>
    </w:p>
    <w:p w14:paraId="18E4FC88" w14:textId="77777777" w:rsidR="00A7661F" w:rsidRDefault="00A7661F" w:rsidP="00A7661F">
      <w:pPr>
        <w:rPr>
          <w:rFonts w:ascii="Times New Roman" w:hAnsi="Times New Roman"/>
          <w:b/>
        </w:rPr>
      </w:pPr>
    </w:p>
    <w:p w14:paraId="23B89D70" w14:textId="77777777" w:rsidR="00A7661F" w:rsidRDefault="00A7661F" w:rsidP="00A7661F">
      <w:pPr>
        <w:rPr>
          <w:rFonts w:ascii="Times New Roman" w:hAnsi="Times New Roman"/>
          <w:b/>
        </w:rPr>
      </w:pPr>
    </w:p>
    <w:p w14:paraId="7C7C95B8" w14:textId="77777777" w:rsidR="00A7661F" w:rsidRDefault="00A7661F" w:rsidP="00A7661F">
      <w:pPr>
        <w:rPr>
          <w:rFonts w:ascii="Times New Roman" w:hAnsi="Times New Roman"/>
          <w:b/>
        </w:rPr>
      </w:pPr>
    </w:p>
    <w:p w14:paraId="5288B159" w14:textId="77777777" w:rsidR="00A7661F" w:rsidRDefault="00A7661F" w:rsidP="00A7661F">
      <w:pPr>
        <w:rPr>
          <w:rFonts w:ascii="Times New Roman" w:hAnsi="Times New Roman"/>
          <w:b/>
        </w:rPr>
      </w:pPr>
    </w:p>
    <w:p w14:paraId="610886C3" w14:textId="77777777" w:rsidR="00A7661F" w:rsidRDefault="00A7661F" w:rsidP="00A7661F">
      <w:pPr>
        <w:rPr>
          <w:rFonts w:ascii="Times New Roman" w:hAnsi="Times New Roman"/>
          <w:b/>
        </w:rPr>
      </w:pPr>
    </w:p>
    <w:p w14:paraId="1F26C21B" w14:textId="77777777" w:rsidR="00D7698E" w:rsidRDefault="00D7698E" w:rsidP="00A7661F">
      <w:pPr>
        <w:rPr>
          <w:rFonts w:ascii="Times New Roman" w:hAnsi="Times New Roman"/>
          <w:b/>
        </w:rPr>
      </w:pPr>
    </w:p>
    <w:p w14:paraId="2CF1426D" w14:textId="77777777" w:rsidR="00D7698E" w:rsidRDefault="00D7698E" w:rsidP="00A7661F">
      <w:pPr>
        <w:rPr>
          <w:rFonts w:ascii="Times New Roman" w:hAnsi="Times New Roman"/>
          <w:b/>
        </w:rPr>
      </w:pPr>
    </w:p>
    <w:p w14:paraId="3E8E276A" w14:textId="77777777" w:rsidR="00D7698E" w:rsidRDefault="00D7698E" w:rsidP="00A7661F">
      <w:pPr>
        <w:rPr>
          <w:rFonts w:ascii="Times New Roman" w:hAnsi="Times New Roman"/>
          <w:b/>
        </w:rPr>
      </w:pPr>
    </w:p>
    <w:p w14:paraId="6E8AE2D9" w14:textId="77777777" w:rsidR="007F2E89" w:rsidRDefault="000D37ED" w:rsidP="002244B1">
      <w:pPr>
        <w:outlineLvl w:val="0"/>
        <w:rPr>
          <w:rFonts w:ascii="Times New Roman" w:hAnsi="Times New Roman"/>
          <w:b/>
        </w:rPr>
      </w:pPr>
      <w:r>
        <w:rPr>
          <w:rFonts w:ascii="Times New Roman" w:hAnsi="Times New Roman"/>
          <w:b/>
        </w:rPr>
        <w:t>Technical Monitor</w:t>
      </w:r>
      <w:r w:rsidR="007F2E89">
        <w:rPr>
          <w:rFonts w:ascii="Times New Roman" w:hAnsi="Times New Roman"/>
          <w:b/>
        </w:rPr>
        <w:t>:</w:t>
      </w:r>
    </w:p>
    <w:p w14:paraId="612D9AC3" w14:textId="77777777" w:rsidR="00A77C23" w:rsidRDefault="00A77C23" w:rsidP="00A77C23">
      <w:pPr>
        <w:outlineLvl w:val="0"/>
        <w:rPr>
          <w:rFonts w:ascii="Times New Roman" w:hAnsi="Times New Roman"/>
        </w:rPr>
      </w:pPr>
      <w:r>
        <w:rPr>
          <w:rFonts w:ascii="Times New Roman" w:hAnsi="Times New Roman"/>
        </w:rPr>
        <w:t xml:space="preserve">Dianne </w:t>
      </w:r>
      <w:r w:rsidR="005E7659">
        <w:rPr>
          <w:rFonts w:ascii="Times New Roman" w:hAnsi="Times New Roman"/>
        </w:rPr>
        <w:t>Strozier</w:t>
      </w:r>
    </w:p>
    <w:p w14:paraId="2D971577" w14:textId="77777777" w:rsidR="00A77C23" w:rsidRPr="006A0078" w:rsidRDefault="00A77C23" w:rsidP="00A77C23">
      <w:pPr>
        <w:outlineLvl w:val="0"/>
        <w:rPr>
          <w:rFonts w:ascii="Times New Roman" w:hAnsi="Times New Roman"/>
        </w:rPr>
      </w:pPr>
      <w:r>
        <w:rPr>
          <w:rFonts w:ascii="Times New Roman" w:hAnsi="Times New Roman"/>
        </w:rPr>
        <w:t xml:space="preserve">Lead </w:t>
      </w:r>
      <w:r w:rsidRPr="006A0078">
        <w:rPr>
          <w:rFonts w:ascii="Times New Roman" w:hAnsi="Times New Roman"/>
        </w:rPr>
        <w:t>Public Health Advisor</w:t>
      </w:r>
    </w:p>
    <w:p w14:paraId="181F3BEB" w14:textId="77777777" w:rsidR="00A77C23" w:rsidRPr="006A0078" w:rsidRDefault="00A77C23" w:rsidP="00A77C23">
      <w:pPr>
        <w:outlineLvl w:val="0"/>
        <w:rPr>
          <w:rFonts w:ascii="Times New Roman" w:hAnsi="Times New Roman"/>
        </w:rPr>
      </w:pPr>
      <w:r w:rsidRPr="006A0078">
        <w:rPr>
          <w:rFonts w:ascii="Times New Roman" w:hAnsi="Times New Roman"/>
        </w:rPr>
        <w:t xml:space="preserve">Division of </w:t>
      </w:r>
      <w:r w:rsidR="005E7659">
        <w:rPr>
          <w:rFonts w:ascii="Times New Roman" w:hAnsi="Times New Roman"/>
        </w:rPr>
        <w:t>Program and Partnership Services</w:t>
      </w:r>
      <w:r w:rsidRPr="006A0078">
        <w:rPr>
          <w:rFonts w:ascii="Times New Roman" w:hAnsi="Times New Roman"/>
        </w:rPr>
        <w:t xml:space="preserve"> (DP</w:t>
      </w:r>
      <w:r w:rsidR="005E7659">
        <w:rPr>
          <w:rFonts w:ascii="Times New Roman" w:hAnsi="Times New Roman"/>
        </w:rPr>
        <w:t>PS</w:t>
      </w:r>
      <w:r w:rsidRPr="006A0078">
        <w:rPr>
          <w:rFonts w:ascii="Times New Roman" w:hAnsi="Times New Roman"/>
        </w:rPr>
        <w:t>)</w:t>
      </w:r>
    </w:p>
    <w:p w14:paraId="014A5701" w14:textId="77777777" w:rsidR="00A77C23" w:rsidRDefault="005E7659" w:rsidP="00A77C23">
      <w:pPr>
        <w:outlineLvl w:val="0"/>
        <w:rPr>
          <w:rFonts w:ascii="Times New Roman" w:hAnsi="Times New Roman"/>
        </w:rPr>
      </w:pPr>
      <w:r>
        <w:rPr>
          <w:rFonts w:ascii="Times New Roman" w:hAnsi="Times New Roman"/>
        </w:rPr>
        <w:t>Center</w:t>
      </w:r>
      <w:r w:rsidR="00A77C23" w:rsidRPr="006A0078">
        <w:rPr>
          <w:rFonts w:ascii="Times New Roman" w:hAnsi="Times New Roman"/>
        </w:rPr>
        <w:t xml:space="preserve"> for State, Tribal, Local and Territorial Support (</w:t>
      </w:r>
      <w:r>
        <w:rPr>
          <w:rFonts w:ascii="Times New Roman" w:hAnsi="Times New Roman"/>
        </w:rPr>
        <w:t>C</w:t>
      </w:r>
      <w:r w:rsidR="00A77C23" w:rsidRPr="006A0078">
        <w:rPr>
          <w:rFonts w:ascii="Times New Roman" w:hAnsi="Times New Roman"/>
        </w:rPr>
        <w:t>STLTS)</w:t>
      </w:r>
    </w:p>
    <w:p w14:paraId="1BF8706C" w14:textId="77777777" w:rsidR="00A77C23" w:rsidRPr="000F5D71" w:rsidRDefault="00A77C23" w:rsidP="00A77C23">
      <w:pPr>
        <w:outlineLvl w:val="0"/>
        <w:rPr>
          <w:rFonts w:ascii="Times New Roman" w:hAnsi="Times New Roman"/>
        </w:rPr>
      </w:pPr>
      <w:r w:rsidRPr="000F5D71">
        <w:rPr>
          <w:rFonts w:ascii="Times New Roman" w:hAnsi="Times New Roman"/>
        </w:rPr>
        <w:t>Centers for Disease Control and Prevention (CDC)</w:t>
      </w:r>
    </w:p>
    <w:p w14:paraId="24FD9569" w14:textId="77777777" w:rsidR="00A77C23" w:rsidRPr="000F5D71" w:rsidRDefault="00A77C23" w:rsidP="00A77C23">
      <w:pPr>
        <w:outlineLvl w:val="0"/>
        <w:rPr>
          <w:rFonts w:ascii="Times New Roman" w:hAnsi="Times New Roman"/>
        </w:rPr>
      </w:pPr>
      <w:r w:rsidRPr="000F5D71">
        <w:rPr>
          <w:rFonts w:ascii="Times New Roman" w:hAnsi="Times New Roman"/>
        </w:rPr>
        <w:t>Atlanta, Georgia  30341</w:t>
      </w:r>
    </w:p>
    <w:p w14:paraId="2F59A8A3" w14:textId="77777777" w:rsidR="00A77C23" w:rsidRDefault="00A77C23" w:rsidP="00A77C23">
      <w:pPr>
        <w:outlineLvl w:val="0"/>
        <w:rPr>
          <w:rFonts w:ascii="Times New Roman" w:hAnsi="Times New Roman"/>
        </w:rPr>
      </w:pPr>
      <w:r w:rsidRPr="006A0078">
        <w:rPr>
          <w:rFonts w:ascii="Times New Roman" w:hAnsi="Times New Roman"/>
        </w:rPr>
        <w:t>Telephone: 404.498.</w:t>
      </w:r>
      <w:r>
        <w:rPr>
          <w:rFonts w:ascii="Times New Roman" w:hAnsi="Times New Roman"/>
        </w:rPr>
        <w:t>3037</w:t>
      </w:r>
    </w:p>
    <w:p w14:paraId="1DA73BFD" w14:textId="77777777" w:rsidR="00A77C23" w:rsidRPr="000F5D71" w:rsidRDefault="00A77C23" w:rsidP="00A77C23">
      <w:pPr>
        <w:outlineLvl w:val="0"/>
        <w:rPr>
          <w:rFonts w:ascii="Times New Roman" w:hAnsi="Times New Roman"/>
        </w:rPr>
      </w:pPr>
      <w:r w:rsidRPr="000F5D71">
        <w:rPr>
          <w:rFonts w:ascii="Times New Roman" w:hAnsi="Times New Roman"/>
        </w:rPr>
        <w:t>Fax:  770-488-</w:t>
      </w:r>
      <w:r>
        <w:rPr>
          <w:rFonts w:ascii="Times New Roman" w:hAnsi="Times New Roman"/>
        </w:rPr>
        <w:t>0430</w:t>
      </w:r>
    </w:p>
    <w:p w14:paraId="33B50EAC" w14:textId="77777777" w:rsidR="00D7698E" w:rsidRDefault="00A77C23" w:rsidP="002244B1">
      <w:pPr>
        <w:outlineLvl w:val="0"/>
        <w:rPr>
          <w:rFonts w:ascii="Times New Roman" w:hAnsi="Times New Roman"/>
          <w:b/>
        </w:rPr>
      </w:pPr>
      <w:r w:rsidRPr="000F5D71">
        <w:rPr>
          <w:rFonts w:ascii="Times New Roman" w:hAnsi="Times New Roman"/>
        </w:rPr>
        <w:t xml:space="preserve">Email: </w:t>
      </w:r>
      <w:hyperlink r:id="rId9" w:history="1">
        <w:r>
          <w:rPr>
            <w:rStyle w:val="Hyperlink"/>
            <w:rFonts w:ascii="Times New Roman" w:hAnsi="Times New Roman"/>
          </w:rPr>
          <w:t>dtq1</w:t>
        </w:r>
        <w:r w:rsidRPr="00F849B5">
          <w:rPr>
            <w:rStyle w:val="Hyperlink"/>
            <w:rFonts w:ascii="Times New Roman" w:hAnsi="Times New Roman"/>
          </w:rPr>
          <w:t>@cdc.gov</w:t>
        </w:r>
      </w:hyperlink>
    </w:p>
    <w:p w14:paraId="4400AFB1" w14:textId="77777777" w:rsidR="000F647A" w:rsidRDefault="000F647A" w:rsidP="00A7661F">
      <w:pPr>
        <w:rPr>
          <w:rFonts w:ascii="Times New Roman" w:hAnsi="Times New Roman"/>
          <w:b/>
        </w:rPr>
      </w:pPr>
    </w:p>
    <w:p w14:paraId="6960FB44" w14:textId="77777777" w:rsidR="000F647A" w:rsidRDefault="000F647A" w:rsidP="00A7661F">
      <w:pPr>
        <w:rPr>
          <w:rFonts w:ascii="Times New Roman" w:hAnsi="Times New Roman"/>
          <w:b/>
        </w:rPr>
      </w:pPr>
    </w:p>
    <w:p w14:paraId="48945FAE" w14:textId="77777777" w:rsidR="00532D73" w:rsidRPr="00CE3235" w:rsidRDefault="00D7698E" w:rsidP="00B4474F">
      <w:pPr>
        <w:rPr>
          <w:rFonts w:ascii="Times New Roman" w:hAnsi="Times New Roman"/>
        </w:rPr>
      </w:pPr>
      <w:r>
        <w:rPr>
          <w:rFonts w:ascii="Times New Roman" w:hAnsi="Times New Roman"/>
          <w:b/>
        </w:rPr>
        <w:br w:type="page"/>
      </w:r>
    </w:p>
    <w:p w14:paraId="7F277956" w14:textId="77777777" w:rsidR="001B5649" w:rsidRPr="00CE3235" w:rsidRDefault="001B5649" w:rsidP="00CB7C10">
      <w:pPr>
        <w:jc w:val="center"/>
        <w:rPr>
          <w:rFonts w:ascii="Times New Roman" w:hAnsi="Times New Roman"/>
        </w:rPr>
      </w:pPr>
    </w:p>
    <w:p w14:paraId="2866E45C" w14:textId="77777777" w:rsidR="00062CEF" w:rsidRDefault="00062CEF" w:rsidP="002244B1">
      <w:pPr>
        <w:outlineLvl w:val="0"/>
        <w:rPr>
          <w:rFonts w:ascii="Times New Roman" w:hAnsi="Times New Roman"/>
          <w:b/>
        </w:rPr>
      </w:pPr>
    </w:p>
    <w:p w14:paraId="0E536AAD" w14:textId="77777777" w:rsidR="00600F4B" w:rsidRPr="00B4474F" w:rsidRDefault="00600F4B" w:rsidP="00600F4B">
      <w:pPr>
        <w:widowControl/>
        <w:autoSpaceDE/>
        <w:autoSpaceDN/>
        <w:adjustRightInd/>
        <w:spacing w:line="276" w:lineRule="auto"/>
        <w:outlineLvl w:val="2"/>
        <w:rPr>
          <w:rFonts w:asciiTheme="majorHAnsi" w:eastAsiaTheme="minorEastAsia" w:hAnsiTheme="majorHAnsi" w:cstheme="minorBidi"/>
          <w:b/>
          <w:sz w:val="28"/>
          <w:szCs w:val="22"/>
        </w:rPr>
      </w:pPr>
      <w:r w:rsidRPr="00B4474F">
        <w:rPr>
          <w:rFonts w:asciiTheme="majorHAnsi" w:eastAsiaTheme="minorEastAsia" w:hAnsiTheme="majorHAnsi" w:cstheme="minorBidi"/>
          <w:b/>
          <w:sz w:val="28"/>
          <w:szCs w:val="22"/>
        </w:rPr>
        <w:t>Table of Contents</w:t>
      </w:r>
    </w:p>
    <w:p w14:paraId="31302CBD" w14:textId="77777777" w:rsidR="00600F4B" w:rsidRPr="00B4474F" w:rsidRDefault="00600F4B" w:rsidP="00600F4B">
      <w:pPr>
        <w:widowControl/>
        <w:autoSpaceDE/>
        <w:autoSpaceDN/>
        <w:adjustRightInd/>
        <w:spacing w:line="276" w:lineRule="auto"/>
        <w:rPr>
          <w:rFonts w:asciiTheme="minorHAnsi" w:eastAsiaTheme="minorEastAsia" w:hAnsiTheme="minorHAnsi" w:cstheme="minorBidi"/>
          <w:noProof/>
          <w:sz w:val="22"/>
          <w:szCs w:val="22"/>
        </w:rPr>
      </w:pPr>
      <w:r w:rsidRPr="00B4474F">
        <w:rPr>
          <w:rFonts w:asciiTheme="majorHAnsi" w:eastAsiaTheme="minorEastAsia" w:hAnsiTheme="majorHAnsi" w:cstheme="minorBidi"/>
          <w:sz w:val="22"/>
          <w:szCs w:val="22"/>
        </w:rPr>
        <w:fldChar w:fldCharType="begin"/>
      </w:r>
      <w:r w:rsidRPr="00B4474F">
        <w:rPr>
          <w:rFonts w:asciiTheme="majorHAnsi" w:eastAsiaTheme="minorEastAsia" w:hAnsiTheme="majorHAnsi" w:cstheme="minorBidi"/>
          <w:sz w:val="22"/>
          <w:szCs w:val="22"/>
        </w:rPr>
        <w:instrText xml:space="preserve"> TOC \h \z \u \t "Heading 3,1,Heading 4,2" </w:instrText>
      </w:r>
      <w:r w:rsidRPr="00B4474F">
        <w:rPr>
          <w:rFonts w:asciiTheme="majorHAnsi" w:eastAsiaTheme="minorEastAsia" w:hAnsiTheme="majorHAnsi" w:cstheme="minorBidi"/>
          <w:sz w:val="22"/>
          <w:szCs w:val="22"/>
        </w:rPr>
        <w:fldChar w:fldCharType="separate"/>
      </w:r>
    </w:p>
    <w:p w14:paraId="203129DA" w14:textId="77777777" w:rsidR="00600F4B" w:rsidRPr="00B4474F" w:rsidRDefault="00D028C7" w:rsidP="00600F4B">
      <w:pPr>
        <w:widowControl/>
        <w:tabs>
          <w:tab w:val="right" w:leader="dot" w:pos="9350"/>
        </w:tabs>
        <w:autoSpaceDE/>
        <w:autoSpaceDN/>
        <w:adjustRightInd/>
        <w:spacing w:after="100" w:line="276" w:lineRule="auto"/>
        <w:rPr>
          <w:rFonts w:asciiTheme="minorHAnsi" w:eastAsiaTheme="minorEastAsia" w:hAnsiTheme="minorHAnsi" w:cstheme="minorBidi"/>
          <w:noProof/>
          <w:sz w:val="22"/>
          <w:szCs w:val="22"/>
        </w:rPr>
      </w:pPr>
      <w:hyperlink w:anchor="_Toc413847910" w:history="1">
        <w:r w:rsidR="00600F4B" w:rsidRPr="00B4474F">
          <w:rPr>
            <w:rFonts w:asciiTheme="majorHAnsi" w:eastAsiaTheme="minorEastAsia" w:hAnsiTheme="majorHAnsi" w:cstheme="minorBidi"/>
            <w:noProof/>
            <w:sz w:val="22"/>
            <w:szCs w:val="22"/>
            <w:u w:val="single"/>
          </w:rPr>
          <w:t>Section B – Data collection Procedures</w:t>
        </w:r>
        <w:r w:rsidR="00600F4B" w:rsidRPr="00B4474F">
          <w:rPr>
            <w:rFonts w:asciiTheme="majorHAnsi" w:eastAsiaTheme="minorEastAsia" w:hAnsiTheme="majorHAnsi" w:cstheme="minorBidi"/>
            <w:noProof/>
            <w:webHidden/>
            <w:sz w:val="22"/>
            <w:szCs w:val="22"/>
          </w:rPr>
          <w:tab/>
        </w:r>
        <w:r w:rsidR="00600F4B" w:rsidRPr="00B4474F">
          <w:rPr>
            <w:rFonts w:asciiTheme="majorHAnsi" w:eastAsiaTheme="minorEastAsia" w:hAnsiTheme="majorHAnsi" w:cstheme="minorBidi"/>
            <w:noProof/>
            <w:webHidden/>
            <w:sz w:val="22"/>
            <w:szCs w:val="22"/>
          </w:rPr>
          <w:fldChar w:fldCharType="begin"/>
        </w:r>
        <w:r w:rsidR="00600F4B" w:rsidRPr="00B4474F">
          <w:rPr>
            <w:rFonts w:asciiTheme="majorHAnsi" w:eastAsiaTheme="minorEastAsia" w:hAnsiTheme="majorHAnsi" w:cstheme="minorBidi"/>
            <w:noProof/>
            <w:webHidden/>
            <w:sz w:val="22"/>
            <w:szCs w:val="22"/>
          </w:rPr>
          <w:instrText xml:space="preserve"> PAGEREF _Toc413847910 \h </w:instrText>
        </w:r>
        <w:r w:rsidR="00600F4B" w:rsidRPr="00B4474F">
          <w:rPr>
            <w:rFonts w:asciiTheme="majorHAnsi" w:eastAsiaTheme="minorEastAsia" w:hAnsiTheme="majorHAnsi" w:cstheme="minorBidi"/>
            <w:noProof/>
            <w:webHidden/>
            <w:sz w:val="22"/>
            <w:szCs w:val="22"/>
          </w:rPr>
        </w:r>
        <w:r w:rsidR="00600F4B" w:rsidRPr="00B4474F">
          <w:rPr>
            <w:rFonts w:asciiTheme="majorHAnsi" w:eastAsiaTheme="minorEastAsia" w:hAnsiTheme="majorHAnsi" w:cstheme="minorBidi"/>
            <w:noProof/>
            <w:webHidden/>
            <w:sz w:val="22"/>
            <w:szCs w:val="22"/>
          </w:rPr>
          <w:fldChar w:fldCharType="separate"/>
        </w:r>
        <w:r w:rsidR="00600F4B" w:rsidRPr="00B4474F">
          <w:rPr>
            <w:rFonts w:asciiTheme="majorHAnsi" w:eastAsiaTheme="minorEastAsia" w:hAnsiTheme="majorHAnsi" w:cstheme="minorBidi"/>
            <w:noProof/>
            <w:webHidden/>
            <w:sz w:val="22"/>
            <w:szCs w:val="22"/>
          </w:rPr>
          <w:t>3</w:t>
        </w:r>
        <w:r w:rsidR="00600F4B" w:rsidRPr="00B4474F">
          <w:rPr>
            <w:rFonts w:asciiTheme="majorHAnsi" w:eastAsiaTheme="minorEastAsia" w:hAnsiTheme="majorHAnsi" w:cstheme="minorBidi"/>
            <w:noProof/>
            <w:webHidden/>
            <w:sz w:val="22"/>
            <w:szCs w:val="22"/>
          </w:rPr>
          <w:fldChar w:fldCharType="end"/>
        </w:r>
      </w:hyperlink>
    </w:p>
    <w:p w14:paraId="191F45D9" w14:textId="77777777" w:rsidR="00600F4B" w:rsidRPr="00B4474F" w:rsidRDefault="00D028C7" w:rsidP="00600F4B">
      <w:pPr>
        <w:widowControl/>
        <w:tabs>
          <w:tab w:val="left" w:pos="660"/>
          <w:tab w:val="right" w:leader="dot" w:pos="9350"/>
        </w:tabs>
        <w:autoSpaceDE/>
        <w:autoSpaceDN/>
        <w:adjustRightInd/>
        <w:spacing w:after="100" w:line="276" w:lineRule="auto"/>
        <w:ind w:left="630" w:hanging="410"/>
        <w:rPr>
          <w:rFonts w:asciiTheme="majorHAnsi" w:eastAsiaTheme="minorEastAsia" w:hAnsiTheme="majorHAnsi" w:cstheme="minorBidi"/>
          <w:noProof/>
          <w:sz w:val="22"/>
          <w:szCs w:val="22"/>
        </w:rPr>
      </w:pPr>
      <w:hyperlink w:anchor="_Toc413847911" w:history="1">
        <w:r w:rsidR="00600F4B" w:rsidRPr="00B4474F">
          <w:rPr>
            <w:rFonts w:asciiTheme="majorHAnsi" w:eastAsiaTheme="minorEastAsia" w:hAnsiTheme="majorHAnsi" w:cstheme="minorBidi"/>
            <w:noProof/>
            <w:sz w:val="22"/>
            <w:szCs w:val="22"/>
            <w:u w:val="single"/>
          </w:rPr>
          <w:t>1.</w:t>
        </w:r>
        <w:r w:rsidR="00600F4B" w:rsidRPr="00B4474F">
          <w:rPr>
            <w:rFonts w:asciiTheme="majorHAnsi" w:eastAsiaTheme="minorEastAsia" w:hAnsiTheme="majorHAnsi" w:cstheme="minorBidi"/>
            <w:noProof/>
            <w:sz w:val="22"/>
            <w:szCs w:val="22"/>
          </w:rPr>
          <w:tab/>
        </w:r>
        <w:r w:rsidR="00600F4B" w:rsidRPr="00B4474F">
          <w:rPr>
            <w:rFonts w:asciiTheme="majorHAnsi" w:eastAsiaTheme="minorEastAsia" w:hAnsiTheme="majorHAnsi" w:cstheme="minorBidi"/>
            <w:noProof/>
            <w:sz w:val="22"/>
            <w:szCs w:val="22"/>
            <w:u w:val="single"/>
          </w:rPr>
          <w:t>Respondent Universe and Sampling Methods</w:t>
        </w:r>
        <w:r w:rsidR="00600F4B" w:rsidRPr="00B4474F">
          <w:rPr>
            <w:rFonts w:asciiTheme="majorHAnsi" w:eastAsiaTheme="minorEastAsia" w:hAnsiTheme="majorHAnsi" w:cstheme="minorBidi"/>
            <w:noProof/>
            <w:webHidden/>
            <w:sz w:val="22"/>
            <w:szCs w:val="22"/>
          </w:rPr>
          <w:tab/>
        </w:r>
        <w:r w:rsidR="00600F4B" w:rsidRPr="00B4474F">
          <w:rPr>
            <w:rFonts w:asciiTheme="majorHAnsi" w:eastAsiaTheme="minorEastAsia" w:hAnsiTheme="majorHAnsi" w:cstheme="minorBidi"/>
            <w:noProof/>
            <w:webHidden/>
            <w:sz w:val="22"/>
            <w:szCs w:val="22"/>
          </w:rPr>
          <w:fldChar w:fldCharType="begin"/>
        </w:r>
        <w:r w:rsidR="00600F4B" w:rsidRPr="00B4474F">
          <w:rPr>
            <w:rFonts w:asciiTheme="majorHAnsi" w:eastAsiaTheme="minorEastAsia" w:hAnsiTheme="majorHAnsi" w:cstheme="minorBidi"/>
            <w:noProof/>
            <w:webHidden/>
            <w:sz w:val="22"/>
            <w:szCs w:val="22"/>
          </w:rPr>
          <w:instrText xml:space="preserve"> PAGEREF _Toc413847911 \h </w:instrText>
        </w:r>
        <w:r w:rsidR="00600F4B" w:rsidRPr="00B4474F">
          <w:rPr>
            <w:rFonts w:asciiTheme="majorHAnsi" w:eastAsiaTheme="minorEastAsia" w:hAnsiTheme="majorHAnsi" w:cstheme="minorBidi"/>
            <w:noProof/>
            <w:webHidden/>
            <w:sz w:val="22"/>
            <w:szCs w:val="22"/>
          </w:rPr>
        </w:r>
        <w:r w:rsidR="00600F4B" w:rsidRPr="00B4474F">
          <w:rPr>
            <w:rFonts w:asciiTheme="majorHAnsi" w:eastAsiaTheme="minorEastAsia" w:hAnsiTheme="majorHAnsi" w:cstheme="minorBidi"/>
            <w:noProof/>
            <w:webHidden/>
            <w:sz w:val="22"/>
            <w:szCs w:val="22"/>
          </w:rPr>
          <w:fldChar w:fldCharType="separate"/>
        </w:r>
        <w:r w:rsidR="00600F4B" w:rsidRPr="00B4474F">
          <w:rPr>
            <w:rFonts w:asciiTheme="majorHAnsi" w:eastAsiaTheme="minorEastAsia" w:hAnsiTheme="majorHAnsi" w:cstheme="minorBidi"/>
            <w:noProof/>
            <w:webHidden/>
            <w:sz w:val="22"/>
            <w:szCs w:val="22"/>
          </w:rPr>
          <w:t>3</w:t>
        </w:r>
        <w:r w:rsidR="00600F4B" w:rsidRPr="00B4474F">
          <w:rPr>
            <w:rFonts w:asciiTheme="majorHAnsi" w:eastAsiaTheme="minorEastAsia" w:hAnsiTheme="majorHAnsi" w:cstheme="minorBidi"/>
            <w:noProof/>
            <w:webHidden/>
            <w:sz w:val="22"/>
            <w:szCs w:val="22"/>
          </w:rPr>
          <w:fldChar w:fldCharType="end"/>
        </w:r>
      </w:hyperlink>
    </w:p>
    <w:p w14:paraId="5FC74B67" w14:textId="77777777" w:rsidR="00600F4B" w:rsidRPr="00B4474F" w:rsidRDefault="00D028C7" w:rsidP="00600F4B">
      <w:pPr>
        <w:widowControl/>
        <w:tabs>
          <w:tab w:val="left" w:pos="660"/>
          <w:tab w:val="right" w:leader="dot" w:pos="9350"/>
        </w:tabs>
        <w:autoSpaceDE/>
        <w:autoSpaceDN/>
        <w:adjustRightInd/>
        <w:spacing w:after="100" w:line="276" w:lineRule="auto"/>
        <w:ind w:left="630" w:hanging="410"/>
        <w:rPr>
          <w:rFonts w:asciiTheme="majorHAnsi" w:eastAsiaTheme="minorEastAsia" w:hAnsiTheme="majorHAnsi" w:cstheme="minorBidi"/>
          <w:noProof/>
          <w:sz w:val="22"/>
          <w:szCs w:val="22"/>
        </w:rPr>
      </w:pPr>
      <w:hyperlink w:anchor="_Toc413847912" w:history="1">
        <w:r w:rsidR="00600F4B" w:rsidRPr="00B4474F">
          <w:rPr>
            <w:rFonts w:asciiTheme="majorHAnsi" w:eastAsiaTheme="minorEastAsia" w:hAnsiTheme="majorHAnsi" w:cstheme="minorBidi"/>
            <w:noProof/>
            <w:sz w:val="22"/>
            <w:szCs w:val="22"/>
            <w:u w:val="single"/>
          </w:rPr>
          <w:t>2.</w:t>
        </w:r>
        <w:r w:rsidR="00600F4B" w:rsidRPr="00B4474F">
          <w:rPr>
            <w:rFonts w:asciiTheme="majorHAnsi" w:eastAsiaTheme="minorEastAsia" w:hAnsiTheme="majorHAnsi" w:cstheme="minorBidi"/>
            <w:noProof/>
            <w:sz w:val="22"/>
            <w:szCs w:val="22"/>
          </w:rPr>
          <w:tab/>
        </w:r>
        <w:r w:rsidR="00600F4B" w:rsidRPr="00B4474F">
          <w:rPr>
            <w:rFonts w:asciiTheme="majorHAnsi" w:eastAsiaTheme="minorEastAsia" w:hAnsiTheme="majorHAnsi" w:cstheme="minorBidi"/>
            <w:noProof/>
            <w:sz w:val="22"/>
            <w:szCs w:val="22"/>
            <w:u w:val="single"/>
          </w:rPr>
          <w:t>Procedures for the Collection of Information</w:t>
        </w:r>
        <w:r w:rsidR="00600F4B" w:rsidRPr="00B4474F">
          <w:rPr>
            <w:rFonts w:asciiTheme="majorHAnsi" w:eastAsiaTheme="minorEastAsia" w:hAnsiTheme="majorHAnsi" w:cstheme="minorBidi"/>
            <w:noProof/>
            <w:webHidden/>
            <w:sz w:val="22"/>
            <w:szCs w:val="22"/>
          </w:rPr>
          <w:tab/>
        </w:r>
        <w:r w:rsidR="00600F4B" w:rsidRPr="00B4474F">
          <w:rPr>
            <w:rFonts w:asciiTheme="majorHAnsi" w:eastAsiaTheme="minorEastAsia" w:hAnsiTheme="majorHAnsi" w:cstheme="minorBidi"/>
            <w:noProof/>
            <w:webHidden/>
            <w:sz w:val="22"/>
            <w:szCs w:val="22"/>
          </w:rPr>
          <w:fldChar w:fldCharType="begin"/>
        </w:r>
        <w:r w:rsidR="00600F4B" w:rsidRPr="00B4474F">
          <w:rPr>
            <w:rFonts w:asciiTheme="majorHAnsi" w:eastAsiaTheme="minorEastAsia" w:hAnsiTheme="majorHAnsi" w:cstheme="minorBidi"/>
            <w:noProof/>
            <w:webHidden/>
            <w:sz w:val="22"/>
            <w:szCs w:val="22"/>
          </w:rPr>
          <w:instrText xml:space="preserve"> PAGEREF _Toc413847912 \h </w:instrText>
        </w:r>
        <w:r w:rsidR="00600F4B" w:rsidRPr="00B4474F">
          <w:rPr>
            <w:rFonts w:asciiTheme="majorHAnsi" w:eastAsiaTheme="minorEastAsia" w:hAnsiTheme="majorHAnsi" w:cstheme="minorBidi"/>
            <w:noProof/>
            <w:webHidden/>
            <w:sz w:val="22"/>
            <w:szCs w:val="22"/>
          </w:rPr>
        </w:r>
        <w:r w:rsidR="00600F4B" w:rsidRPr="00B4474F">
          <w:rPr>
            <w:rFonts w:asciiTheme="majorHAnsi" w:eastAsiaTheme="minorEastAsia" w:hAnsiTheme="majorHAnsi" w:cstheme="minorBidi"/>
            <w:noProof/>
            <w:webHidden/>
            <w:sz w:val="22"/>
            <w:szCs w:val="22"/>
          </w:rPr>
          <w:fldChar w:fldCharType="separate"/>
        </w:r>
        <w:r w:rsidR="00600F4B" w:rsidRPr="00B4474F">
          <w:rPr>
            <w:rFonts w:asciiTheme="majorHAnsi" w:eastAsiaTheme="minorEastAsia" w:hAnsiTheme="majorHAnsi" w:cstheme="minorBidi"/>
            <w:noProof/>
            <w:webHidden/>
            <w:sz w:val="22"/>
            <w:szCs w:val="22"/>
          </w:rPr>
          <w:t>3</w:t>
        </w:r>
        <w:r w:rsidR="00600F4B" w:rsidRPr="00B4474F">
          <w:rPr>
            <w:rFonts w:asciiTheme="majorHAnsi" w:eastAsiaTheme="minorEastAsia" w:hAnsiTheme="majorHAnsi" w:cstheme="minorBidi"/>
            <w:noProof/>
            <w:webHidden/>
            <w:sz w:val="22"/>
            <w:szCs w:val="22"/>
          </w:rPr>
          <w:fldChar w:fldCharType="end"/>
        </w:r>
      </w:hyperlink>
    </w:p>
    <w:p w14:paraId="7BA4A9BF" w14:textId="77777777" w:rsidR="00600F4B" w:rsidRPr="00B4474F" w:rsidRDefault="00D028C7" w:rsidP="00600F4B">
      <w:pPr>
        <w:widowControl/>
        <w:tabs>
          <w:tab w:val="left" w:pos="660"/>
          <w:tab w:val="right" w:leader="dot" w:pos="9350"/>
        </w:tabs>
        <w:autoSpaceDE/>
        <w:autoSpaceDN/>
        <w:adjustRightInd/>
        <w:spacing w:after="100" w:line="276" w:lineRule="auto"/>
        <w:ind w:left="630" w:hanging="410"/>
        <w:rPr>
          <w:rFonts w:asciiTheme="majorHAnsi" w:eastAsiaTheme="minorEastAsia" w:hAnsiTheme="majorHAnsi" w:cstheme="minorBidi"/>
          <w:noProof/>
          <w:sz w:val="22"/>
          <w:szCs w:val="22"/>
        </w:rPr>
      </w:pPr>
      <w:hyperlink w:anchor="_Toc413847913" w:history="1">
        <w:r w:rsidR="007313EA" w:rsidRPr="00B4474F">
          <w:rPr>
            <w:rFonts w:asciiTheme="majorHAnsi" w:eastAsiaTheme="minorEastAsia" w:hAnsiTheme="majorHAnsi" w:cstheme="minorBidi"/>
            <w:noProof/>
            <w:sz w:val="22"/>
            <w:szCs w:val="22"/>
            <w:u w:val="single"/>
          </w:rPr>
          <w:t>3.</w:t>
        </w:r>
        <w:r w:rsidR="007313EA" w:rsidRPr="00B4474F">
          <w:rPr>
            <w:rFonts w:asciiTheme="majorHAnsi" w:eastAsiaTheme="minorEastAsia" w:hAnsiTheme="majorHAnsi" w:cstheme="minorBidi"/>
            <w:noProof/>
            <w:sz w:val="22"/>
            <w:szCs w:val="22"/>
          </w:rPr>
          <w:tab/>
        </w:r>
        <w:r w:rsidR="007313EA" w:rsidRPr="00B4474F">
          <w:rPr>
            <w:rFonts w:asciiTheme="majorHAnsi" w:eastAsiaTheme="minorEastAsia" w:hAnsiTheme="majorHAnsi" w:cstheme="minorBidi"/>
            <w:noProof/>
            <w:sz w:val="22"/>
            <w:szCs w:val="22"/>
            <w:u w:val="single"/>
          </w:rPr>
          <w:t>Methods to Maximize Response Rates  Deal with Nonresponse</w:t>
        </w:r>
        <w:r w:rsidR="007313EA" w:rsidRPr="00B4474F">
          <w:rPr>
            <w:rFonts w:asciiTheme="majorHAnsi" w:eastAsiaTheme="minorEastAsia" w:hAnsiTheme="majorHAnsi" w:cstheme="minorBidi"/>
            <w:noProof/>
            <w:webHidden/>
            <w:sz w:val="22"/>
            <w:szCs w:val="22"/>
          </w:rPr>
          <w:tab/>
          <w:t>3</w:t>
        </w:r>
      </w:hyperlink>
    </w:p>
    <w:p w14:paraId="771103D6" w14:textId="363BE871" w:rsidR="00600F4B" w:rsidRPr="00B4474F" w:rsidRDefault="00D028C7" w:rsidP="00600F4B">
      <w:pPr>
        <w:widowControl/>
        <w:tabs>
          <w:tab w:val="left" w:pos="660"/>
          <w:tab w:val="right" w:leader="dot" w:pos="9350"/>
        </w:tabs>
        <w:autoSpaceDE/>
        <w:autoSpaceDN/>
        <w:adjustRightInd/>
        <w:spacing w:after="100" w:line="276" w:lineRule="auto"/>
        <w:ind w:left="630" w:hanging="410"/>
        <w:rPr>
          <w:rFonts w:asciiTheme="majorHAnsi" w:eastAsiaTheme="minorEastAsia" w:hAnsiTheme="majorHAnsi" w:cstheme="minorBidi"/>
          <w:noProof/>
          <w:sz w:val="22"/>
          <w:szCs w:val="22"/>
        </w:rPr>
      </w:pPr>
      <w:hyperlink w:anchor="_Toc413847914" w:history="1">
        <w:r w:rsidR="007313EA" w:rsidRPr="00B4474F">
          <w:rPr>
            <w:rFonts w:asciiTheme="majorHAnsi" w:eastAsiaTheme="minorEastAsia" w:hAnsiTheme="majorHAnsi" w:cstheme="minorBidi"/>
            <w:noProof/>
            <w:sz w:val="22"/>
            <w:szCs w:val="22"/>
            <w:u w:val="single"/>
          </w:rPr>
          <w:t>4.</w:t>
        </w:r>
        <w:r w:rsidR="007313EA" w:rsidRPr="00B4474F">
          <w:rPr>
            <w:rFonts w:asciiTheme="majorHAnsi" w:eastAsiaTheme="minorEastAsia" w:hAnsiTheme="majorHAnsi" w:cstheme="minorBidi"/>
            <w:noProof/>
            <w:sz w:val="22"/>
            <w:szCs w:val="22"/>
          </w:rPr>
          <w:tab/>
        </w:r>
        <w:r w:rsidR="007313EA" w:rsidRPr="00B4474F">
          <w:rPr>
            <w:rFonts w:asciiTheme="majorHAnsi" w:eastAsiaTheme="minorEastAsia" w:hAnsiTheme="majorHAnsi" w:cstheme="minorBidi"/>
            <w:noProof/>
            <w:sz w:val="22"/>
            <w:szCs w:val="22"/>
            <w:u w:val="single"/>
          </w:rPr>
          <w:t>Test of Procedures or Methods to be Undertaken</w:t>
        </w:r>
        <w:r w:rsidR="007313EA" w:rsidRPr="00B4474F">
          <w:rPr>
            <w:rFonts w:asciiTheme="majorHAnsi" w:eastAsiaTheme="minorEastAsia" w:hAnsiTheme="majorHAnsi" w:cstheme="minorBidi"/>
            <w:noProof/>
            <w:webHidden/>
            <w:sz w:val="22"/>
            <w:szCs w:val="22"/>
          </w:rPr>
          <w:tab/>
        </w:r>
      </w:hyperlink>
      <w:r w:rsidR="00FE24F6">
        <w:rPr>
          <w:rFonts w:asciiTheme="majorHAnsi" w:eastAsiaTheme="minorEastAsia" w:hAnsiTheme="majorHAnsi" w:cstheme="minorBidi"/>
          <w:noProof/>
          <w:sz w:val="22"/>
          <w:szCs w:val="22"/>
        </w:rPr>
        <w:t>3</w:t>
      </w:r>
    </w:p>
    <w:p w14:paraId="62CD27E5" w14:textId="77777777" w:rsidR="00600F4B" w:rsidRPr="00B4474F" w:rsidRDefault="00D028C7" w:rsidP="00600F4B">
      <w:pPr>
        <w:widowControl/>
        <w:tabs>
          <w:tab w:val="left" w:pos="660"/>
          <w:tab w:val="right" w:leader="dot" w:pos="9350"/>
        </w:tabs>
        <w:autoSpaceDE/>
        <w:autoSpaceDN/>
        <w:adjustRightInd/>
        <w:spacing w:after="100" w:line="276" w:lineRule="auto"/>
        <w:ind w:left="630" w:hanging="410"/>
        <w:rPr>
          <w:rFonts w:asciiTheme="majorHAnsi" w:eastAsiaTheme="minorEastAsia" w:hAnsiTheme="majorHAnsi" w:cstheme="minorBidi"/>
          <w:noProof/>
          <w:sz w:val="22"/>
          <w:szCs w:val="22"/>
        </w:rPr>
      </w:pPr>
      <w:hyperlink w:anchor="_Toc413847915" w:history="1">
        <w:r w:rsidR="00600F4B" w:rsidRPr="00B4474F">
          <w:rPr>
            <w:rFonts w:asciiTheme="majorHAnsi" w:eastAsiaTheme="minorEastAsia" w:hAnsiTheme="majorHAnsi" w:cstheme="minorBidi"/>
            <w:noProof/>
            <w:sz w:val="22"/>
            <w:szCs w:val="22"/>
            <w:u w:val="single"/>
          </w:rPr>
          <w:t>5.</w:t>
        </w:r>
        <w:r w:rsidR="00600F4B" w:rsidRPr="00B4474F">
          <w:rPr>
            <w:rFonts w:asciiTheme="majorHAnsi" w:eastAsiaTheme="minorEastAsia" w:hAnsiTheme="majorHAnsi" w:cstheme="minorBidi"/>
            <w:noProof/>
            <w:sz w:val="22"/>
            <w:szCs w:val="22"/>
          </w:rPr>
          <w:tab/>
        </w:r>
        <w:r w:rsidR="00600F4B" w:rsidRPr="00B4474F">
          <w:rPr>
            <w:rFonts w:asciiTheme="majorHAnsi" w:eastAsiaTheme="minorEastAsia" w:hAnsiTheme="majorHAnsi" w:cstheme="minorBidi"/>
            <w:noProof/>
            <w:sz w:val="22"/>
            <w:szCs w:val="22"/>
            <w:u w:val="single"/>
          </w:rPr>
          <w:t>Individuals Consulted on Statistical Aspects and Individuals Collecting and/or Analyzing Data</w:t>
        </w:r>
        <w:r w:rsidR="00600F4B" w:rsidRPr="00B4474F">
          <w:rPr>
            <w:rFonts w:asciiTheme="majorHAnsi" w:eastAsiaTheme="minorEastAsia" w:hAnsiTheme="majorHAnsi" w:cstheme="minorBidi"/>
            <w:noProof/>
            <w:sz w:val="22"/>
            <w:szCs w:val="22"/>
            <w:u w:val="single"/>
          </w:rPr>
          <w:tab/>
        </w:r>
        <w:r w:rsidR="00600F4B" w:rsidRPr="00B4474F">
          <w:rPr>
            <w:rFonts w:asciiTheme="majorHAnsi" w:eastAsiaTheme="minorEastAsia" w:hAnsiTheme="majorHAnsi" w:cstheme="minorBidi"/>
            <w:noProof/>
            <w:webHidden/>
            <w:sz w:val="22"/>
            <w:szCs w:val="22"/>
          </w:rPr>
          <w:fldChar w:fldCharType="begin"/>
        </w:r>
        <w:r w:rsidR="00600F4B" w:rsidRPr="00B4474F">
          <w:rPr>
            <w:rFonts w:asciiTheme="majorHAnsi" w:eastAsiaTheme="minorEastAsia" w:hAnsiTheme="majorHAnsi" w:cstheme="minorBidi"/>
            <w:noProof/>
            <w:webHidden/>
            <w:sz w:val="22"/>
            <w:szCs w:val="22"/>
          </w:rPr>
          <w:instrText xml:space="preserve"> PAGEREF _Toc413847915 \h </w:instrText>
        </w:r>
        <w:r w:rsidR="00600F4B" w:rsidRPr="00B4474F">
          <w:rPr>
            <w:rFonts w:asciiTheme="majorHAnsi" w:eastAsiaTheme="minorEastAsia" w:hAnsiTheme="majorHAnsi" w:cstheme="minorBidi"/>
            <w:noProof/>
            <w:webHidden/>
            <w:sz w:val="22"/>
            <w:szCs w:val="22"/>
          </w:rPr>
        </w:r>
        <w:r w:rsidR="00600F4B" w:rsidRPr="00B4474F">
          <w:rPr>
            <w:rFonts w:asciiTheme="majorHAnsi" w:eastAsiaTheme="minorEastAsia" w:hAnsiTheme="majorHAnsi" w:cstheme="minorBidi"/>
            <w:noProof/>
            <w:webHidden/>
            <w:sz w:val="22"/>
            <w:szCs w:val="22"/>
          </w:rPr>
          <w:fldChar w:fldCharType="separate"/>
        </w:r>
        <w:r w:rsidR="00600F4B" w:rsidRPr="00B4474F">
          <w:rPr>
            <w:rFonts w:asciiTheme="majorHAnsi" w:eastAsiaTheme="minorEastAsia" w:hAnsiTheme="majorHAnsi" w:cstheme="minorBidi"/>
            <w:noProof/>
            <w:webHidden/>
            <w:sz w:val="22"/>
            <w:szCs w:val="22"/>
          </w:rPr>
          <w:t>4</w:t>
        </w:r>
        <w:r w:rsidR="00600F4B" w:rsidRPr="00B4474F">
          <w:rPr>
            <w:rFonts w:asciiTheme="majorHAnsi" w:eastAsiaTheme="minorEastAsia" w:hAnsiTheme="majorHAnsi" w:cstheme="minorBidi"/>
            <w:noProof/>
            <w:webHidden/>
            <w:sz w:val="22"/>
            <w:szCs w:val="22"/>
          </w:rPr>
          <w:fldChar w:fldCharType="end"/>
        </w:r>
      </w:hyperlink>
    </w:p>
    <w:p w14:paraId="73805F78" w14:textId="77777777" w:rsidR="00600F4B" w:rsidRPr="00B4474F" w:rsidRDefault="00D028C7" w:rsidP="00600F4B">
      <w:pPr>
        <w:widowControl/>
        <w:tabs>
          <w:tab w:val="right" w:leader="dot" w:pos="9350"/>
        </w:tabs>
        <w:autoSpaceDE/>
        <w:autoSpaceDN/>
        <w:adjustRightInd/>
        <w:spacing w:after="100" w:line="276" w:lineRule="auto"/>
        <w:rPr>
          <w:rFonts w:asciiTheme="minorHAnsi" w:eastAsiaTheme="minorEastAsia" w:hAnsiTheme="minorHAnsi" w:cstheme="minorBidi"/>
          <w:noProof/>
          <w:sz w:val="22"/>
          <w:szCs w:val="22"/>
        </w:rPr>
      </w:pPr>
      <w:hyperlink w:anchor="_Toc413847916" w:history="1">
        <w:r w:rsidR="004B29CD" w:rsidRPr="00B4474F">
          <w:rPr>
            <w:rFonts w:asciiTheme="majorHAnsi" w:eastAsiaTheme="minorEastAsia" w:hAnsiTheme="majorHAnsi" w:cstheme="minorBidi"/>
            <w:noProof/>
            <w:sz w:val="22"/>
            <w:szCs w:val="22"/>
            <w:u w:val="single"/>
          </w:rPr>
          <w:t>LIST OF ATTACHMENTS – Section B</w:t>
        </w:r>
        <w:r w:rsidR="004B29CD" w:rsidRPr="00B4474F">
          <w:rPr>
            <w:rFonts w:asciiTheme="majorHAnsi" w:eastAsiaTheme="minorEastAsia" w:hAnsiTheme="majorHAnsi" w:cstheme="minorBidi"/>
            <w:noProof/>
            <w:webHidden/>
            <w:sz w:val="22"/>
            <w:szCs w:val="22"/>
          </w:rPr>
          <w:tab/>
        </w:r>
        <w:r w:rsidR="004B29CD">
          <w:rPr>
            <w:rFonts w:asciiTheme="majorHAnsi" w:eastAsiaTheme="minorEastAsia" w:hAnsiTheme="majorHAnsi" w:cstheme="minorBidi"/>
            <w:noProof/>
            <w:webHidden/>
            <w:sz w:val="22"/>
            <w:szCs w:val="22"/>
          </w:rPr>
          <w:t>4</w:t>
        </w:r>
      </w:hyperlink>
    </w:p>
    <w:p w14:paraId="1EDB7249" w14:textId="77777777" w:rsidR="00600F4B" w:rsidRPr="00600F4B" w:rsidRDefault="00600F4B" w:rsidP="00600F4B">
      <w:pPr>
        <w:widowControl/>
        <w:autoSpaceDE/>
        <w:autoSpaceDN/>
        <w:adjustRightInd/>
        <w:spacing w:line="276" w:lineRule="auto"/>
        <w:outlineLvl w:val="2"/>
        <w:rPr>
          <w:rFonts w:asciiTheme="majorHAnsi" w:eastAsiaTheme="minorEastAsia" w:hAnsiTheme="majorHAnsi" w:cstheme="minorBidi"/>
          <w:b/>
          <w:sz w:val="28"/>
          <w:szCs w:val="22"/>
        </w:rPr>
      </w:pPr>
      <w:r w:rsidRPr="00B4474F">
        <w:rPr>
          <w:rFonts w:asciiTheme="majorHAnsi" w:eastAsiaTheme="minorEastAsia" w:hAnsiTheme="majorHAnsi" w:cstheme="minorBidi"/>
          <w:b/>
          <w:sz w:val="28"/>
          <w:szCs w:val="22"/>
        </w:rPr>
        <w:fldChar w:fldCharType="end"/>
      </w:r>
    </w:p>
    <w:p w14:paraId="63BC1F60" w14:textId="77777777" w:rsidR="00600F4B" w:rsidRPr="00600F4B" w:rsidRDefault="00600F4B" w:rsidP="00600F4B">
      <w:pPr>
        <w:widowControl/>
        <w:autoSpaceDE/>
        <w:autoSpaceDN/>
        <w:adjustRightInd/>
        <w:spacing w:after="200" w:line="276" w:lineRule="auto"/>
        <w:rPr>
          <w:rFonts w:asciiTheme="majorHAnsi" w:eastAsiaTheme="minorEastAsia" w:hAnsiTheme="majorHAnsi" w:cstheme="minorBidi"/>
          <w:b/>
          <w:sz w:val="28"/>
          <w:szCs w:val="22"/>
        </w:rPr>
      </w:pPr>
      <w:r w:rsidRPr="00600F4B">
        <w:rPr>
          <w:rFonts w:asciiTheme="majorHAnsi" w:eastAsiaTheme="minorEastAsia" w:hAnsiTheme="majorHAnsi" w:cstheme="minorBidi"/>
          <w:sz w:val="22"/>
          <w:szCs w:val="22"/>
        </w:rPr>
        <w:br w:type="page"/>
      </w:r>
    </w:p>
    <w:p w14:paraId="430CA34E" w14:textId="77777777" w:rsidR="004B03AA" w:rsidRPr="001E362C" w:rsidRDefault="004B03AA" w:rsidP="00B4474F">
      <w:pPr>
        <w:widowControl/>
        <w:autoSpaceDE/>
        <w:autoSpaceDN/>
        <w:adjustRightInd/>
        <w:rPr>
          <w:rFonts w:ascii="Times New Roman" w:hAnsi="Times New Roman"/>
          <w:b/>
        </w:rPr>
      </w:pPr>
      <w:bookmarkStart w:id="1" w:name="_Toc172001179"/>
      <w:r w:rsidRPr="001E362C">
        <w:rPr>
          <w:rFonts w:ascii="Times New Roman" w:hAnsi="Times New Roman"/>
          <w:b/>
        </w:rPr>
        <w:lastRenderedPageBreak/>
        <w:t>B.  Collections of Information Employing Statistical Methods</w:t>
      </w:r>
      <w:bookmarkEnd w:id="1"/>
    </w:p>
    <w:p w14:paraId="56E1C3B9" w14:textId="77777777" w:rsidR="004B03AA" w:rsidRDefault="004B03AA">
      <w:pPr>
        <w:rPr>
          <w:rFonts w:ascii="Times New Roman TUR" w:hAnsi="Times New Roman TUR" w:cs="Times New Roman TUR"/>
          <w:b/>
          <w:bCs/>
        </w:rPr>
      </w:pPr>
    </w:p>
    <w:p w14:paraId="2E1E68A0" w14:textId="77777777" w:rsidR="00062CEF" w:rsidRDefault="00062CEF">
      <w:pPr>
        <w:rPr>
          <w:rFonts w:ascii="Times New Roman TUR" w:hAnsi="Times New Roman TUR" w:cs="Times New Roman TUR"/>
          <w:bCs/>
        </w:rPr>
      </w:pPr>
    </w:p>
    <w:p w14:paraId="5FA0827D" w14:textId="77777777" w:rsidR="008A0EAA" w:rsidRPr="001E0CEC" w:rsidRDefault="008A0EAA" w:rsidP="002244B1">
      <w:pPr>
        <w:pStyle w:val="Hdr2"/>
        <w:outlineLvl w:val="0"/>
      </w:pPr>
      <w:bookmarkStart w:id="2" w:name="_Toc172001180"/>
      <w:r w:rsidRPr="001E0CEC">
        <w:t>1.  Respondent Universe and Sampling Methods</w:t>
      </w:r>
      <w:bookmarkEnd w:id="2"/>
    </w:p>
    <w:p w14:paraId="2BBAD060" w14:textId="77777777" w:rsidR="000F5D71" w:rsidRDefault="000F5D71" w:rsidP="008A0EAA">
      <w:pPr>
        <w:rPr>
          <w:rFonts w:ascii="Times New Roman" w:hAnsi="Times New Roman"/>
        </w:rPr>
      </w:pPr>
    </w:p>
    <w:p w14:paraId="38D8B9FC" w14:textId="51A59123" w:rsidR="008A0EAA" w:rsidRPr="008A0EAA" w:rsidRDefault="008A0EAA" w:rsidP="008A0EAA">
      <w:pPr>
        <w:rPr>
          <w:rFonts w:ascii="Times New Roman" w:hAnsi="Times New Roman"/>
        </w:rPr>
      </w:pPr>
      <w:r w:rsidRPr="008A0EAA">
        <w:rPr>
          <w:rFonts w:ascii="Times New Roman" w:hAnsi="Times New Roman"/>
        </w:rPr>
        <w:t xml:space="preserve">The </w:t>
      </w:r>
      <w:r>
        <w:rPr>
          <w:rFonts w:ascii="Times New Roman" w:hAnsi="Times New Roman"/>
        </w:rPr>
        <w:t xml:space="preserve">respondent universe includes </w:t>
      </w:r>
      <w:r w:rsidR="00B56905">
        <w:rPr>
          <w:rFonts w:ascii="Times New Roman" w:hAnsi="Times New Roman"/>
        </w:rPr>
        <w:t xml:space="preserve">all </w:t>
      </w:r>
      <w:r>
        <w:rPr>
          <w:rFonts w:ascii="Times New Roman" w:hAnsi="Times New Roman"/>
        </w:rPr>
        <w:t xml:space="preserve">61 Preventive Health and Health </w:t>
      </w:r>
      <w:r w:rsidRPr="003455C5">
        <w:rPr>
          <w:rFonts w:ascii="Times New Roman" w:hAnsi="Times New Roman"/>
        </w:rPr>
        <w:t>Services</w:t>
      </w:r>
      <w:r>
        <w:rPr>
          <w:rFonts w:ascii="Times New Roman" w:hAnsi="Times New Roman"/>
        </w:rPr>
        <w:t xml:space="preserve"> </w:t>
      </w:r>
      <w:r w:rsidR="008D1343">
        <w:rPr>
          <w:rFonts w:ascii="Times New Roman" w:hAnsi="Times New Roman"/>
        </w:rPr>
        <w:t xml:space="preserve">Block Grant Coordinators </w:t>
      </w:r>
      <w:r w:rsidR="001E362C">
        <w:rPr>
          <w:rFonts w:ascii="Times New Roman" w:hAnsi="Times New Roman"/>
        </w:rPr>
        <w:t xml:space="preserve">representing </w:t>
      </w:r>
      <w:r w:rsidR="001E362C">
        <w:rPr>
          <w:rFonts w:ascii="Times New Roman TUR" w:hAnsi="Times New Roman TUR" w:cs="Times New Roman TUR"/>
          <w:bCs/>
        </w:rPr>
        <w:t xml:space="preserve">50 states, the District of Columbia, two American Indian Tribes, and eight U.S. territories </w:t>
      </w:r>
      <w:r w:rsidR="001E362C">
        <w:rPr>
          <w:rFonts w:ascii="Times New Roman" w:hAnsi="Times New Roman"/>
        </w:rPr>
        <w:t>(</w:t>
      </w:r>
      <w:r w:rsidR="001E362C" w:rsidRPr="00B4474F">
        <w:rPr>
          <w:rFonts w:ascii="Times New Roman" w:hAnsi="Times New Roman"/>
        </w:rPr>
        <w:t>see Attachment</w:t>
      </w:r>
      <w:r w:rsidR="001E362C">
        <w:rPr>
          <w:rFonts w:ascii="Times New Roman" w:hAnsi="Times New Roman"/>
        </w:rPr>
        <w:t xml:space="preserve"> A). </w:t>
      </w:r>
      <w:r w:rsidRPr="008A0EAA">
        <w:rPr>
          <w:rFonts w:ascii="Times New Roman" w:hAnsi="Times New Roman"/>
        </w:rPr>
        <w:t>No sampling from t</w:t>
      </w:r>
      <w:r>
        <w:rPr>
          <w:rFonts w:ascii="Times New Roman" w:hAnsi="Times New Roman"/>
        </w:rPr>
        <w:t xml:space="preserve">his universe will be undertaken. </w:t>
      </w:r>
      <w:r w:rsidR="00B56905">
        <w:rPr>
          <w:rFonts w:ascii="Times New Roman" w:hAnsi="Times New Roman"/>
        </w:rPr>
        <w:t xml:space="preserve"> </w:t>
      </w:r>
    </w:p>
    <w:p w14:paraId="6D63BA7B" w14:textId="77777777" w:rsidR="008A0EAA" w:rsidRDefault="008A0EAA" w:rsidP="008A0EAA"/>
    <w:p w14:paraId="25F5FAE5" w14:textId="77777777" w:rsidR="000F5D71" w:rsidRDefault="000F5D71" w:rsidP="008A0EAA"/>
    <w:p w14:paraId="68A6E08E" w14:textId="77777777" w:rsidR="008A0EAA" w:rsidRPr="001E0CEC" w:rsidRDefault="008A0EAA" w:rsidP="002244B1">
      <w:pPr>
        <w:pStyle w:val="Hdr2"/>
        <w:outlineLvl w:val="0"/>
      </w:pPr>
      <w:bookmarkStart w:id="3" w:name="_Toc172001181"/>
      <w:r w:rsidRPr="001E0CEC">
        <w:t>2.  Procedures for the Collection of Information</w:t>
      </w:r>
      <w:bookmarkEnd w:id="3"/>
    </w:p>
    <w:p w14:paraId="65019EB8" w14:textId="77777777" w:rsidR="000F5D71" w:rsidRDefault="000F5D71" w:rsidP="008A0EAA">
      <w:pPr>
        <w:rPr>
          <w:rFonts w:ascii="Times New Roman" w:hAnsi="Times New Roman"/>
        </w:rPr>
      </w:pPr>
    </w:p>
    <w:p w14:paraId="0A32F1B5" w14:textId="1DEA7C2E" w:rsidR="008A0EAA" w:rsidRDefault="00EA081E" w:rsidP="008A0EAA">
      <w:pPr>
        <w:rPr>
          <w:rFonts w:ascii="Times New Roman" w:hAnsi="Times New Roman"/>
        </w:rPr>
      </w:pPr>
      <w:r>
        <w:rPr>
          <w:rFonts w:ascii="Times New Roman" w:hAnsi="Times New Roman"/>
        </w:rPr>
        <w:t xml:space="preserve">The </w:t>
      </w:r>
      <w:r w:rsidR="001522AE">
        <w:rPr>
          <w:rFonts w:ascii="Times New Roman" w:hAnsi="Times New Roman"/>
        </w:rPr>
        <w:t xml:space="preserve">procedures for collection of information are consistent with what was previously approved. </w:t>
      </w:r>
      <w:r w:rsidR="004530BC">
        <w:rPr>
          <w:rFonts w:ascii="Times New Roman" w:hAnsi="Times New Roman"/>
        </w:rPr>
        <w:t>E</w:t>
      </w:r>
      <w:r w:rsidR="004530BC" w:rsidRPr="001E0CEC">
        <w:rPr>
          <w:rFonts w:ascii="Times New Roman" w:hAnsi="Times New Roman"/>
        </w:rPr>
        <w:t xml:space="preserve">ach </w:t>
      </w:r>
      <w:r w:rsidR="008A0EAA" w:rsidRPr="001E0CEC">
        <w:rPr>
          <w:rFonts w:ascii="Times New Roman" w:hAnsi="Times New Roman"/>
        </w:rPr>
        <w:t xml:space="preserve">respondent is notified of </w:t>
      </w:r>
      <w:r w:rsidR="00B56905">
        <w:rPr>
          <w:rFonts w:ascii="Times New Roman" w:hAnsi="Times New Roman"/>
        </w:rPr>
        <w:t>program reporting requirements</w:t>
      </w:r>
      <w:r w:rsidR="00866328">
        <w:rPr>
          <w:rFonts w:ascii="Times New Roman" w:hAnsi="Times New Roman"/>
        </w:rPr>
        <w:t xml:space="preserve"> which include</w:t>
      </w:r>
      <w:r w:rsidR="00866328" w:rsidRPr="00866328">
        <w:rPr>
          <w:rFonts w:ascii="Times New Roman TUR" w:hAnsi="Times New Roman TUR" w:cs="Times New Roman TUR"/>
          <w:bCs/>
        </w:rPr>
        <w:t xml:space="preserve"> </w:t>
      </w:r>
      <w:r w:rsidR="00866328">
        <w:rPr>
          <w:rFonts w:ascii="Times New Roman TUR" w:hAnsi="Times New Roman TUR" w:cs="Times New Roman TUR"/>
          <w:bCs/>
        </w:rPr>
        <w:t>the provision of</w:t>
      </w:r>
      <w:r w:rsidR="00866328" w:rsidRPr="007F1A80">
        <w:rPr>
          <w:rFonts w:ascii="Times New Roman TUR" w:hAnsi="Times New Roman TUR" w:cs="Times New Roman TUR"/>
          <w:bCs/>
        </w:rPr>
        <w:t xml:space="preserve"> a plan and appropriate certifications and assurances</w:t>
      </w:r>
      <w:r w:rsidR="00B56905">
        <w:rPr>
          <w:rFonts w:ascii="Times New Roman" w:hAnsi="Times New Roman"/>
        </w:rPr>
        <w:t>.  Information is submitted to CDC through an electronic Block Grant Management Information System (BGMIS).  On an annu</w:t>
      </w:r>
      <w:r w:rsidR="00C24BF6">
        <w:rPr>
          <w:rFonts w:ascii="Times New Roman" w:hAnsi="Times New Roman"/>
        </w:rPr>
        <w:t>al basis, each awardee submits one Work Plan and one</w:t>
      </w:r>
      <w:r w:rsidR="00D76A64">
        <w:rPr>
          <w:rFonts w:ascii="Times New Roman" w:hAnsi="Times New Roman"/>
        </w:rPr>
        <w:t xml:space="preserve"> Annual Report</w:t>
      </w:r>
      <w:r w:rsidR="00AF0C41">
        <w:rPr>
          <w:rFonts w:ascii="Times New Roman" w:hAnsi="Times New Roman"/>
        </w:rPr>
        <w:t xml:space="preserve"> (see Attachments D and E)</w:t>
      </w:r>
      <w:r w:rsidR="00D76A64">
        <w:rPr>
          <w:rFonts w:ascii="Times New Roman" w:hAnsi="Times New Roman"/>
        </w:rPr>
        <w:t>.  A</w:t>
      </w:r>
      <w:r w:rsidR="00B56905">
        <w:rPr>
          <w:rFonts w:ascii="Times New Roman" w:hAnsi="Times New Roman"/>
        </w:rPr>
        <w:t>wardee</w:t>
      </w:r>
      <w:r w:rsidR="00D76A64">
        <w:rPr>
          <w:rFonts w:ascii="Times New Roman" w:hAnsi="Times New Roman"/>
        </w:rPr>
        <w:t>s</w:t>
      </w:r>
      <w:r w:rsidR="008A0EAA" w:rsidRPr="001E0CEC">
        <w:rPr>
          <w:rFonts w:ascii="Times New Roman" w:hAnsi="Times New Roman"/>
        </w:rPr>
        <w:t xml:space="preserve"> enter data into the </w:t>
      </w:r>
      <w:r w:rsidR="00B56905">
        <w:rPr>
          <w:rFonts w:ascii="Times New Roman" w:hAnsi="Times New Roman"/>
        </w:rPr>
        <w:t xml:space="preserve">BGMIS </w:t>
      </w:r>
      <w:r w:rsidR="008A0EAA" w:rsidRPr="001E0CEC">
        <w:rPr>
          <w:rFonts w:ascii="Times New Roman" w:hAnsi="Times New Roman"/>
        </w:rPr>
        <w:t xml:space="preserve">system </w:t>
      </w:r>
      <w:r w:rsidR="00E31F14">
        <w:rPr>
          <w:rFonts w:ascii="Times New Roman" w:hAnsi="Times New Roman"/>
        </w:rPr>
        <w:t>in accordance with PHHS Block Grant program guidance</w:t>
      </w:r>
      <w:r w:rsidR="00AF0C41">
        <w:rPr>
          <w:rFonts w:ascii="Times New Roman" w:hAnsi="Times New Roman"/>
        </w:rPr>
        <w:t xml:space="preserve"> (see Attachments I and J)</w:t>
      </w:r>
      <w:r w:rsidR="00E31F14">
        <w:rPr>
          <w:rFonts w:ascii="Times New Roman" w:hAnsi="Times New Roman"/>
        </w:rPr>
        <w:t xml:space="preserve">. </w:t>
      </w:r>
      <w:r w:rsidR="008A0EAA" w:rsidRPr="001E0CEC">
        <w:rPr>
          <w:rFonts w:ascii="Times New Roman" w:hAnsi="Times New Roman"/>
        </w:rPr>
        <w:t xml:space="preserve"> </w:t>
      </w:r>
      <w:r w:rsidR="00B56905" w:rsidRPr="008A0EAA">
        <w:rPr>
          <w:rFonts w:ascii="Times New Roman" w:hAnsi="Times New Roman"/>
        </w:rPr>
        <w:t xml:space="preserve">All </w:t>
      </w:r>
      <w:r w:rsidR="001E362C">
        <w:rPr>
          <w:rFonts w:ascii="Times New Roman" w:hAnsi="Times New Roman"/>
        </w:rPr>
        <w:t xml:space="preserve">awardees </w:t>
      </w:r>
      <w:r w:rsidR="00B56905" w:rsidRPr="008A0EAA">
        <w:rPr>
          <w:rFonts w:ascii="Times New Roman" w:hAnsi="Times New Roman"/>
        </w:rPr>
        <w:t>are</w:t>
      </w:r>
      <w:r w:rsidR="001F4E43">
        <w:rPr>
          <w:rFonts w:ascii="Times New Roman" w:hAnsi="Times New Roman"/>
        </w:rPr>
        <w:t xml:space="preserve"> </w:t>
      </w:r>
      <w:r w:rsidR="00B56905" w:rsidRPr="008A0EAA">
        <w:rPr>
          <w:rFonts w:ascii="Times New Roman" w:hAnsi="Times New Roman"/>
        </w:rPr>
        <w:t xml:space="preserve">provided secure access to the system for the purposes of </w:t>
      </w:r>
      <w:r w:rsidR="00B56905">
        <w:rPr>
          <w:rFonts w:ascii="Times New Roman" w:hAnsi="Times New Roman"/>
        </w:rPr>
        <w:t xml:space="preserve">annual </w:t>
      </w:r>
      <w:r w:rsidR="00B56905" w:rsidRPr="008A0EAA">
        <w:rPr>
          <w:rFonts w:ascii="Times New Roman" w:hAnsi="Times New Roman"/>
        </w:rPr>
        <w:t>data entry</w:t>
      </w:r>
      <w:r w:rsidR="00B56905">
        <w:rPr>
          <w:rFonts w:ascii="Times New Roman" w:hAnsi="Times New Roman"/>
        </w:rPr>
        <w:t xml:space="preserve">. </w:t>
      </w:r>
      <w:r w:rsidR="008A0EAA" w:rsidRPr="001E0CEC">
        <w:rPr>
          <w:rFonts w:ascii="Times New Roman" w:hAnsi="Times New Roman"/>
        </w:rPr>
        <w:t xml:space="preserve">The </w:t>
      </w:r>
      <w:r w:rsidR="00B56905">
        <w:rPr>
          <w:rFonts w:ascii="Times New Roman" w:hAnsi="Times New Roman"/>
        </w:rPr>
        <w:t xml:space="preserve">CDC Block Grant program </w:t>
      </w:r>
      <w:r w:rsidR="008A0EAA" w:rsidRPr="001E0CEC">
        <w:rPr>
          <w:rFonts w:ascii="Times New Roman" w:hAnsi="Times New Roman"/>
        </w:rPr>
        <w:t xml:space="preserve">staff </w:t>
      </w:r>
      <w:r w:rsidR="00B56905">
        <w:rPr>
          <w:rFonts w:ascii="Times New Roman" w:hAnsi="Times New Roman"/>
        </w:rPr>
        <w:t>are</w:t>
      </w:r>
      <w:r w:rsidR="008A0EAA" w:rsidRPr="001E0CEC">
        <w:rPr>
          <w:rFonts w:ascii="Times New Roman" w:hAnsi="Times New Roman"/>
        </w:rPr>
        <w:t xml:space="preserve"> available to meet with or otherwise consult with each respondent to ensure the proper and most efficient use of the system.</w:t>
      </w:r>
    </w:p>
    <w:p w14:paraId="5F6F5FB4" w14:textId="77777777" w:rsidR="00D76A64" w:rsidRPr="001E0CEC" w:rsidRDefault="00D76A64" w:rsidP="008A0EAA">
      <w:pPr>
        <w:rPr>
          <w:rFonts w:ascii="Times New Roman" w:hAnsi="Times New Roman"/>
        </w:rPr>
      </w:pPr>
    </w:p>
    <w:p w14:paraId="4EB76A03" w14:textId="77777777" w:rsidR="000F5D71" w:rsidRDefault="000F5D71" w:rsidP="008A0EAA"/>
    <w:p w14:paraId="6D6AC4F6" w14:textId="77777777" w:rsidR="008A0EAA" w:rsidRPr="00E31F14" w:rsidRDefault="008A0EAA" w:rsidP="002244B1">
      <w:pPr>
        <w:pStyle w:val="Hdr2"/>
        <w:outlineLvl w:val="0"/>
      </w:pPr>
      <w:bookmarkStart w:id="4" w:name="_Toc172001182"/>
      <w:r w:rsidRPr="00E31F14">
        <w:t>3.  Methods to Maximize Response Rates and Deal with Nonresponse</w:t>
      </w:r>
      <w:bookmarkEnd w:id="4"/>
    </w:p>
    <w:p w14:paraId="34130356" w14:textId="77777777" w:rsidR="000F5D71" w:rsidRDefault="000F5D71" w:rsidP="00E31F14">
      <w:pPr>
        <w:rPr>
          <w:rFonts w:ascii="Times New Roman" w:hAnsi="Times New Roman"/>
        </w:rPr>
      </w:pPr>
    </w:p>
    <w:p w14:paraId="5873B85B" w14:textId="19E60629" w:rsidR="00E31F14" w:rsidRDefault="00150E20" w:rsidP="00E31F14">
      <w:pPr>
        <w:rPr>
          <w:rFonts w:ascii="Times New Roman" w:hAnsi="Times New Roman"/>
        </w:rPr>
      </w:pPr>
      <w:r>
        <w:rPr>
          <w:rFonts w:ascii="Times New Roman" w:hAnsi="Times New Roman"/>
        </w:rPr>
        <w:t>Awardee</w:t>
      </w:r>
      <w:r w:rsidR="00E31F14">
        <w:rPr>
          <w:rFonts w:ascii="Times New Roman" w:hAnsi="Times New Roman"/>
        </w:rPr>
        <w:t xml:space="preserve">s complete </w:t>
      </w:r>
      <w:r w:rsidR="00A94BB9">
        <w:rPr>
          <w:rFonts w:ascii="Times New Roman" w:hAnsi="Times New Roman"/>
        </w:rPr>
        <w:t>Work Plan</w:t>
      </w:r>
      <w:r w:rsidR="00E31F14">
        <w:rPr>
          <w:rFonts w:ascii="Times New Roman" w:hAnsi="Times New Roman"/>
        </w:rPr>
        <w:t xml:space="preserve"> and </w:t>
      </w:r>
      <w:r w:rsidR="00A94BB9">
        <w:rPr>
          <w:rFonts w:ascii="Times New Roman" w:hAnsi="Times New Roman"/>
        </w:rPr>
        <w:t>A</w:t>
      </w:r>
      <w:r w:rsidR="00E31F14">
        <w:rPr>
          <w:rFonts w:ascii="Times New Roman" w:hAnsi="Times New Roman"/>
        </w:rPr>
        <w:t xml:space="preserve">nnual </w:t>
      </w:r>
      <w:r w:rsidR="00A94BB9">
        <w:rPr>
          <w:rFonts w:ascii="Times New Roman" w:hAnsi="Times New Roman"/>
        </w:rPr>
        <w:t>R</w:t>
      </w:r>
      <w:r w:rsidR="00E31F14">
        <w:rPr>
          <w:rFonts w:ascii="Times New Roman" w:hAnsi="Times New Roman"/>
        </w:rPr>
        <w:t xml:space="preserve">eport information in accordance with legislative mandates. </w:t>
      </w:r>
      <w:r w:rsidR="00740CE9">
        <w:rPr>
          <w:rFonts w:ascii="Times New Roman" w:hAnsi="Times New Roman"/>
        </w:rPr>
        <w:t xml:space="preserve">The utilization rate is 100%. </w:t>
      </w:r>
      <w:r w:rsidR="00E31F14">
        <w:rPr>
          <w:rFonts w:ascii="Times New Roman" w:hAnsi="Times New Roman"/>
        </w:rPr>
        <w:t xml:space="preserve">The system is easy to use and requires very little training.  On-line instructions for using the system are available to the user as is telephone and email support. </w:t>
      </w:r>
    </w:p>
    <w:p w14:paraId="6A746B26" w14:textId="77777777" w:rsidR="00E31F14" w:rsidRDefault="00E31F14" w:rsidP="00E31F14">
      <w:pPr>
        <w:rPr>
          <w:rFonts w:ascii="Times New Roman" w:hAnsi="Times New Roman"/>
        </w:rPr>
      </w:pPr>
    </w:p>
    <w:p w14:paraId="0F3F86D2" w14:textId="77777777" w:rsidR="00650357" w:rsidRDefault="00650357" w:rsidP="00E31F14">
      <w:pPr>
        <w:rPr>
          <w:rFonts w:ascii="Times New Roman" w:hAnsi="Times New Roman"/>
        </w:rPr>
      </w:pPr>
    </w:p>
    <w:p w14:paraId="1323DCFD" w14:textId="6EA3E61F" w:rsidR="00E31F14" w:rsidRDefault="008A0EAA" w:rsidP="002244B1">
      <w:pPr>
        <w:pStyle w:val="Hdr2"/>
        <w:outlineLvl w:val="0"/>
      </w:pPr>
      <w:bookmarkStart w:id="5" w:name="_Toc172001183"/>
      <w:r w:rsidRPr="00E31F14">
        <w:t>4.  Tests of Procedures or Methods to be Undertaken</w:t>
      </w:r>
      <w:bookmarkEnd w:id="5"/>
    </w:p>
    <w:p w14:paraId="61E1A050" w14:textId="77777777" w:rsidR="00E31F14" w:rsidRDefault="00E31F14" w:rsidP="00E31F14">
      <w:pPr>
        <w:rPr>
          <w:rFonts w:ascii="Times New Roman" w:hAnsi="Times New Roman"/>
          <w:b/>
          <w:bCs/>
        </w:rPr>
      </w:pPr>
    </w:p>
    <w:p w14:paraId="44BB2095" w14:textId="282AC5DA" w:rsidR="006F0877" w:rsidRDefault="001E362C" w:rsidP="001E362C">
      <w:pPr>
        <w:ind w:left="90"/>
        <w:rPr>
          <w:rFonts w:ascii="Times New Roman TUR" w:hAnsi="Times New Roman TUR" w:cs="Times New Roman TUR"/>
          <w:bCs/>
        </w:rPr>
      </w:pPr>
      <w:r>
        <w:rPr>
          <w:rFonts w:ascii="Times New Roman TUR" w:hAnsi="Times New Roman TUR" w:cs="Times New Roman TUR"/>
          <w:bCs/>
        </w:rPr>
        <w:t xml:space="preserve">The BGMIS has been in use since 2008.  </w:t>
      </w:r>
      <w:r w:rsidR="00BA0D86">
        <w:rPr>
          <w:rFonts w:ascii="Times New Roman TUR" w:hAnsi="Times New Roman TUR" w:cs="Times New Roman TUR"/>
          <w:bCs/>
        </w:rPr>
        <w:t>In 2007</w:t>
      </w:r>
      <w:r>
        <w:rPr>
          <w:rFonts w:ascii="Times New Roman TUR" w:hAnsi="Times New Roman TUR" w:cs="Times New Roman TUR"/>
          <w:bCs/>
        </w:rPr>
        <w:t>,</w:t>
      </w:r>
      <w:r w:rsidR="00BA0D86">
        <w:rPr>
          <w:rFonts w:ascii="Times New Roman TUR" w:hAnsi="Times New Roman TUR" w:cs="Times New Roman TUR"/>
          <w:bCs/>
        </w:rPr>
        <w:t xml:space="preserve"> CDC conducted a pilot test of BGMIS with </w:t>
      </w:r>
      <w:r>
        <w:rPr>
          <w:rFonts w:ascii="Times New Roman TUR" w:hAnsi="Times New Roman TUR" w:cs="Times New Roman TUR"/>
          <w:bCs/>
        </w:rPr>
        <w:t>seven awardees</w:t>
      </w:r>
      <w:r w:rsidR="00BA0D86">
        <w:rPr>
          <w:rFonts w:ascii="Times New Roman TUR" w:hAnsi="Times New Roman TUR" w:cs="Times New Roman TUR"/>
          <w:bCs/>
        </w:rPr>
        <w:t xml:space="preserve">.  </w:t>
      </w:r>
      <w:r>
        <w:rPr>
          <w:rFonts w:ascii="Times New Roman TUR" w:hAnsi="Times New Roman TUR" w:cs="Times New Roman TUR"/>
          <w:bCs/>
        </w:rPr>
        <w:t xml:space="preserve">Awardees </w:t>
      </w:r>
      <w:r w:rsidR="00BA0D86">
        <w:rPr>
          <w:rFonts w:ascii="Times New Roman TUR" w:hAnsi="Times New Roman TUR" w:cs="Times New Roman TUR"/>
          <w:bCs/>
        </w:rPr>
        <w:t xml:space="preserve">have been successfully using the web based system for the past </w:t>
      </w:r>
      <w:r w:rsidR="00AF0C41">
        <w:rPr>
          <w:rFonts w:ascii="Times New Roman TUR" w:hAnsi="Times New Roman TUR" w:cs="Times New Roman TUR"/>
          <w:bCs/>
        </w:rPr>
        <w:t xml:space="preserve">three </w:t>
      </w:r>
      <w:r w:rsidR="00BA0D86">
        <w:rPr>
          <w:rFonts w:ascii="Times New Roman TUR" w:hAnsi="Times New Roman TUR" w:cs="Times New Roman TUR"/>
          <w:bCs/>
        </w:rPr>
        <w:t xml:space="preserve">years, entering Work Plan applications, Annual Progress Reports, and Success Stories.  </w:t>
      </w:r>
      <w:r w:rsidR="00AF0C41" w:rsidRPr="00AF0C41">
        <w:rPr>
          <w:rFonts w:ascii="Times New Roman TUR" w:hAnsi="Times New Roman TUR" w:cs="Times New Roman TUR"/>
          <w:bCs/>
        </w:rPr>
        <w:t xml:space="preserve"> </w:t>
      </w:r>
      <w:r w:rsidR="00AF0C41">
        <w:rPr>
          <w:rFonts w:ascii="Times New Roman TUR" w:hAnsi="Times New Roman TUR" w:cs="Times New Roman TUR"/>
          <w:bCs/>
        </w:rPr>
        <w:t>The scope of the information collected, the respondents, methods, use of data remain constant with what was previously approved. Minor changes have been made to the Work Plan Guidance to provide further clarification.</w:t>
      </w:r>
    </w:p>
    <w:p w14:paraId="0BF4FC30" w14:textId="352A9C86" w:rsidR="001F4E43" w:rsidRDefault="001F4E43" w:rsidP="001E362C">
      <w:pPr>
        <w:ind w:left="90"/>
        <w:rPr>
          <w:rFonts w:ascii="Times New Roman" w:hAnsi="Times New Roman"/>
        </w:rPr>
      </w:pPr>
    </w:p>
    <w:p w14:paraId="3EC38EE8" w14:textId="64E97C2C" w:rsidR="00FE24F6" w:rsidRDefault="00FE24F6" w:rsidP="001E362C">
      <w:pPr>
        <w:ind w:left="90"/>
        <w:rPr>
          <w:rFonts w:ascii="Times New Roman" w:hAnsi="Times New Roman"/>
        </w:rPr>
      </w:pPr>
    </w:p>
    <w:p w14:paraId="6C4D81B8" w14:textId="49ED4AB9" w:rsidR="00FE24F6" w:rsidRDefault="00FE24F6" w:rsidP="001E362C">
      <w:pPr>
        <w:ind w:left="90"/>
        <w:rPr>
          <w:rFonts w:ascii="Times New Roman" w:hAnsi="Times New Roman"/>
        </w:rPr>
      </w:pPr>
    </w:p>
    <w:p w14:paraId="2F58824F" w14:textId="70CA05F7" w:rsidR="00FE24F6" w:rsidRDefault="00FE24F6" w:rsidP="001E362C">
      <w:pPr>
        <w:ind w:left="90"/>
        <w:rPr>
          <w:rFonts w:ascii="Times New Roman" w:hAnsi="Times New Roman"/>
        </w:rPr>
      </w:pPr>
    </w:p>
    <w:p w14:paraId="1153C221" w14:textId="77777777" w:rsidR="00FE24F6" w:rsidRPr="005F6CEF" w:rsidRDefault="00FE24F6" w:rsidP="001E362C">
      <w:pPr>
        <w:ind w:left="90"/>
        <w:rPr>
          <w:rFonts w:ascii="Times New Roman" w:hAnsi="Times New Roman"/>
        </w:rPr>
      </w:pPr>
    </w:p>
    <w:p w14:paraId="59DDBC95" w14:textId="77777777" w:rsidR="00740CE9" w:rsidRPr="003D7E5D" w:rsidRDefault="00D81347" w:rsidP="002244B1">
      <w:pPr>
        <w:pStyle w:val="Hdr2"/>
        <w:outlineLvl w:val="0"/>
      </w:pPr>
      <w:bookmarkStart w:id="6" w:name="_Toc172001184"/>
      <w:r>
        <w:t xml:space="preserve">5.  </w:t>
      </w:r>
      <w:r w:rsidR="008A0EAA" w:rsidRPr="003D7E5D">
        <w:t xml:space="preserve">Individuals Consulted on Statistical Aspects and Individuals Collecting and/or </w:t>
      </w:r>
      <w:r w:rsidR="003D7E5D">
        <w:t xml:space="preserve">          </w:t>
      </w:r>
      <w:r w:rsidR="008A0EAA" w:rsidRPr="003D7E5D">
        <w:t xml:space="preserve">  Analyzing Data</w:t>
      </w:r>
      <w:bookmarkEnd w:id="6"/>
    </w:p>
    <w:p w14:paraId="2A9892C5" w14:textId="77777777" w:rsidR="003D7E5D" w:rsidRDefault="003D7E5D" w:rsidP="003D7E5D">
      <w:pPr>
        <w:pStyle w:val="BodyText"/>
        <w:keepNext/>
      </w:pPr>
    </w:p>
    <w:p w14:paraId="3A4365F6" w14:textId="77777777" w:rsidR="00895ACD" w:rsidRPr="00895ACD" w:rsidRDefault="000F5D71" w:rsidP="00895ACD">
      <w:pPr>
        <w:keepNext/>
        <w:keepLines/>
        <w:rPr>
          <w:rFonts w:ascii="Times New Roman" w:hAnsi="Times New Roman"/>
        </w:rPr>
      </w:pPr>
      <w:r>
        <w:rPr>
          <w:rFonts w:ascii="Times New Roman" w:hAnsi="Times New Roman"/>
        </w:rPr>
        <w:t>The following individual</w:t>
      </w:r>
      <w:r w:rsidR="00895ACD" w:rsidRPr="00895ACD">
        <w:rPr>
          <w:rFonts w:ascii="Times New Roman" w:hAnsi="Times New Roman"/>
        </w:rPr>
        <w:t xml:space="preserve"> will oversee </w:t>
      </w:r>
      <w:r w:rsidR="00872D72">
        <w:rPr>
          <w:rFonts w:ascii="Times New Roman" w:hAnsi="Times New Roman"/>
        </w:rPr>
        <w:t>the collection and summarization of information collected from PHHS block grant recipients</w:t>
      </w:r>
      <w:r w:rsidR="00872D72" w:rsidRPr="00895ACD">
        <w:rPr>
          <w:rFonts w:ascii="Times New Roman" w:hAnsi="Times New Roman"/>
        </w:rPr>
        <w:t>.</w:t>
      </w:r>
    </w:p>
    <w:p w14:paraId="46AB5267" w14:textId="77777777" w:rsidR="00895ACD" w:rsidRPr="00895ACD" w:rsidRDefault="00895ACD" w:rsidP="00895ACD">
      <w:pPr>
        <w:keepNext/>
        <w:keepLines/>
        <w:rPr>
          <w:rFonts w:ascii="Times New Roman" w:hAnsi="Times New Roman"/>
        </w:rPr>
      </w:pPr>
    </w:p>
    <w:p w14:paraId="3585108F" w14:textId="77777777" w:rsidR="00895ACD" w:rsidRDefault="00494F3A" w:rsidP="002244B1">
      <w:pPr>
        <w:outlineLvl w:val="0"/>
        <w:rPr>
          <w:rFonts w:ascii="Times New Roman" w:hAnsi="Times New Roman"/>
        </w:rPr>
      </w:pPr>
      <w:r>
        <w:rPr>
          <w:rFonts w:ascii="Times New Roman" w:hAnsi="Times New Roman"/>
        </w:rPr>
        <w:t xml:space="preserve">Dianne </w:t>
      </w:r>
      <w:r w:rsidR="005E7659">
        <w:rPr>
          <w:rFonts w:ascii="Times New Roman" w:hAnsi="Times New Roman"/>
        </w:rPr>
        <w:t>Strozier</w:t>
      </w:r>
    </w:p>
    <w:p w14:paraId="4CD9214E" w14:textId="77777777" w:rsidR="006A0078" w:rsidRPr="006A0078" w:rsidRDefault="00A77C23" w:rsidP="006A0078">
      <w:pPr>
        <w:outlineLvl w:val="0"/>
        <w:rPr>
          <w:rFonts w:ascii="Times New Roman" w:hAnsi="Times New Roman"/>
        </w:rPr>
      </w:pPr>
      <w:r>
        <w:rPr>
          <w:rFonts w:ascii="Times New Roman" w:hAnsi="Times New Roman"/>
        </w:rPr>
        <w:t xml:space="preserve">Lead </w:t>
      </w:r>
      <w:r w:rsidR="006A0078" w:rsidRPr="006A0078">
        <w:rPr>
          <w:rFonts w:ascii="Times New Roman" w:hAnsi="Times New Roman"/>
        </w:rPr>
        <w:t>Public Health Advisor</w:t>
      </w:r>
    </w:p>
    <w:p w14:paraId="40DF81A1" w14:textId="77777777" w:rsidR="006A0078" w:rsidRPr="006A0078" w:rsidRDefault="006A0078" w:rsidP="006A0078">
      <w:pPr>
        <w:outlineLvl w:val="0"/>
        <w:rPr>
          <w:rFonts w:ascii="Times New Roman" w:hAnsi="Times New Roman"/>
        </w:rPr>
      </w:pPr>
      <w:r w:rsidRPr="006A0078">
        <w:rPr>
          <w:rFonts w:ascii="Times New Roman" w:hAnsi="Times New Roman"/>
        </w:rPr>
        <w:t xml:space="preserve">Division of </w:t>
      </w:r>
      <w:r w:rsidR="005E7659">
        <w:rPr>
          <w:rFonts w:ascii="Times New Roman" w:hAnsi="Times New Roman"/>
        </w:rPr>
        <w:t>Program and Partnership Services</w:t>
      </w:r>
      <w:r w:rsidRPr="006A0078">
        <w:rPr>
          <w:rFonts w:ascii="Times New Roman" w:hAnsi="Times New Roman"/>
        </w:rPr>
        <w:t xml:space="preserve"> (DP</w:t>
      </w:r>
      <w:r w:rsidR="005E7659">
        <w:rPr>
          <w:rFonts w:ascii="Times New Roman" w:hAnsi="Times New Roman"/>
        </w:rPr>
        <w:t>PS</w:t>
      </w:r>
      <w:r w:rsidRPr="006A0078">
        <w:rPr>
          <w:rFonts w:ascii="Times New Roman" w:hAnsi="Times New Roman"/>
        </w:rPr>
        <w:t>)</w:t>
      </w:r>
    </w:p>
    <w:p w14:paraId="597CE497" w14:textId="77777777" w:rsidR="006A0078" w:rsidRDefault="005E7659" w:rsidP="006A0078">
      <w:pPr>
        <w:outlineLvl w:val="0"/>
        <w:rPr>
          <w:rFonts w:ascii="Times New Roman" w:hAnsi="Times New Roman"/>
        </w:rPr>
      </w:pPr>
      <w:r>
        <w:rPr>
          <w:rFonts w:ascii="Times New Roman" w:hAnsi="Times New Roman"/>
        </w:rPr>
        <w:t>Center</w:t>
      </w:r>
      <w:r w:rsidR="006A0078" w:rsidRPr="006A0078">
        <w:rPr>
          <w:rFonts w:ascii="Times New Roman" w:hAnsi="Times New Roman"/>
        </w:rPr>
        <w:t xml:space="preserve"> for State, Tribal, Local and Territorial Support (</w:t>
      </w:r>
      <w:r>
        <w:rPr>
          <w:rFonts w:ascii="Times New Roman" w:hAnsi="Times New Roman"/>
        </w:rPr>
        <w:t>C</w:t>
      </w:r>
      <w:r w:rsidR="006A0078" w:rsidRPr="006A0078">
        <w:rPr>
          <w:rFonts w:ascii="Times New Roman" w:hAnsi="Times New Roman"/>
        </w:rPr>
        <w:t>STLTS)</w:t>
      </w:r>
    </w:p>
    <w:p w14:paraId="275A4C4C" w14:textId="77777777" w:rsidR="000F5D71" w:rsidRPr="000F5D71" w:rsidRDefault="000F5D71" w:rsidP="006A0078">
      <w:pPr>
        <w:outlineLvl w:val="0"/>
        <w:rPr>
          <w:rFonts w:ascii="Times New Roman" w:hAnsi="Times New Roman"/>
        </w:rPr>
      </w:pPr>
      <w:r w:rsidRPr="000F5D71">
        <w:rPr>
          <w:rFonts w:ascii="Times New Roman" w:hAnsi="Times New Roman"/>
        </w:rPr>
        <w:t>Centers for Disease Control and Prevention (CDC)</w:t>
      </w:r>
    </w:p>
    <w:p w14:paraId="4E2DD879" w14:textId="77777777" w:rsidR="000F5D71" w:rsidRPr="000F5D71" w:rsidRDefault="000F5D71" w:rsidP="000F5D71">
      <w:pPr>
        <w:outlineLvl w:val="0"/>
        <w:rPr>
          <w:rFonts w:ascii="Times New Roman" w:hAnsi="Times New Roman"/>
        </w:rPr>
      </w:pPr>
      <w:r w:rsidRPr="000F5D71">
        <w:rPr>
          <w:rFonts w:ascii="Times New Roman" w:hAnsi="Times New Roman"/>
        </w:rPr>
        <w:t>Atlanta, Georgia  30341</w:t>
      </w:r>
    </w:p>
    <w:p w14:paraId="4FD68421" w14:textId="77777777" w:rsidR="006A0078" w:rsidRDefault="006A0078" w:rsidP="000F5D71">
      <w:pPr>
        <w:outlineLvl w:val="0"/>
        <w:rPr>
          <w:rFonts w:ascii="Times New Roman" w:hAnsi="Times New Roman"/>
        </w:rPr>
      </w:pPr>
      <w:r w:rsidRPr="006A0078">
        <w:rPr>
          <w:rFonts w:ascii="Times New Roman" w:hAnsi="Times New Roman"/>
        </w:rPr>
        <w:t>Telephone: 404.498.</w:t>
      </w:r>
      <w:r w:rsidR="00494F3A">
        <w:rPr>
          <w:rFonts w:ascii="Times New Roman" w:hAnsi="Times New Roman"/>
        </w:rPr>
        <w:t>3037</w:t>
      </w:r>
    </w:p>
    <w:p w14:paraId="7397CE96" w14:textId="77777777" w:rsidR="000F5D71" w:rsidRPr="000F5D71" w:rsidRDefault="000F5D71" w:rsidP="000F5D71">
      <w:pPr>
        <w:outlineLvl w:val="0"/>
        <w:rPr>
          <w:rFonts w:ascii="Times New Roman" w:hAnsi="Times New Roman"/>
        </w:rPr>
      </w:pPr>
      <w:r w:rsidRPr="000F5D71">
        <w:rPr>
          <w:rFonts w:ascii="Times New Roman" w:hAnsi="Times New Roman"/>
        </w:rPr>
        <w:t>Fax:  770-488-</w:t>
      </w:r>
      <w:r w:rsidR="00494F3A">
        <w:rPr>
          <w:rFonts w:ascii="Times New Roman" w:hAnsi="Times New Roman"/>
        </w:rPr>
        <w:t>0430</w:t>
      </w:r>
    </w:p>
    <w:p w14:paraId="21DD4036" w14:textId="77777777" w:rsidR="000F5D71" w:rsidRDefault="000F5D71" w:rsidP="000F5D71">
      <w:pPr>
        <w:outlineLvl w:val="0"/>
        <w:rPr>
          <w:rStyle w:val="Hyperlink"/>
          <w:rFonts w:ascii="Times New Roman" w:hAnsi="Times New Roman"/>
          <w:color w:val="auto"/>
          <w:u w:val="none"/>
        </w:rPr>
      </w:pPr>
      <w:r w:rsidRPr="000F5D71">
        <w:rPr>
          <w:rFonts w:ascii="Times New Roman" w:hAnsi="Times New Roman"/>
        </w:rPr>
        <w:t xml:space="preserve">Email: </w:t>
      </w:r>
      <w:hyperlink r:id="rId10" w:history="1">
        <w:r w:rsidR="00494F3A" w:rsidRPr="006E044B">
          <w:rPr>
            <w:rStyle w:val="Hyperlink"/>
            <w:rFonts w:ascii="Times New Roman" w:hAnsi="Times New Roman"/>
            <w:color w:val="auto"/>
            <w:u w:val="none"/>
          </w:rPr>
          <w:t>dtq1@cdc.gov</w:t>
        </w:r>
      </w:hyperlink>
    </w:p>
    <w:p w14:paraId="3FF52ADD" w14:textId="77777777" w:rsidR="004B29CD" w:rsidRDefault="004B29CD" w:rsidP="000F5D71">
      <w:pPr>
        <w:outlineLvl w:val="0"/>
        <w:rPr>
          <w:rStyle w:val="Hyperlink"/>
          <w:rFonts w:ascii="Times New Roman" w:hAnsi="Times New Roman"/>
          <w:color w:val="auto"/>
          <w:u w:val="none"/>
        </w:rPr>
      </w:pPr>
    </w:p>
    <w:p w14:paraId="3B7A328F" w14:textId="77777777" w:rsidR="004B29CD" w:rsidRDefault="004B29CD" w:rsidP="000F5D71">
      <w:pPr>
        <w:outlineLvl w:val="0"/>
        <w:rPr>
          <w:rStyle w:val="Hyperlink"/>
          <w:rFonts w:ascii="Times New Roman" w:hAnsi="Times New Roman"/>
          <w:color w:val="auto"/>
          <w:u w:val="none"/>
        </w:rPr>
      </w:pPr>
      <w:r>
        <w:rPr>
          <w:rStyle w:val="Hyperlink"/>
          <w:rFonts w:ascii="Times New Roman" w:hAnsi="Times New Roman"/>
          <w:color w:val="auto"/>
          <w:u w:val="none"/>
        </w:rPr>
        <w:t>Jeffrey Brock</w:t>
      </w:r>
    </w:p>
    <w:p w14:paraId="59F25C5C" w14:textId="77777777" w:rsidR="004B29CD" w:rsidRDefault="004B29CD" w:rsidP="000F5D71">
      <w:pPr>
        <w:outlineLvl w:val="0"/>
        <w:rPr>
          <w:rStyle w:val="Hyperlink"/>
          <w:rFonts w:ascii="Times New Roman" w:hAnsi="Times New Roman"/>
          <w:color w:val="auto"/>
          <w:u w:val="none"/>
        </w:rPr>
      </w:pPr>
      <w:r>
        <w:rPr>
          <w:rStyle w:val="Hyperlink"/>
          <w:rFonts w:ascii="Times New Roman" w:hAnsi="Times New Roman"/>
          <w:color w:val="auto"/>
          <w:u w:val="none"/>
        </w:rPr>
        <w:t>Public Health Advisor</w:t>
      </w:r>
    </w:p>
    <w:p w14:paraId="41CE090B" w14:textId="77777777" w:rsidR="004B29CD" w:rsidRPr="006A0078" w:rsidRDefault="004B29CD" w:rsidP="004B29CD">
      <w:pPr>
        <w:outlineLvl w:val="0"/>
        <w:rPr>
          <w:rFonts w:ascii="Times New Roman" w:hAnsi="Times New Roman"/>
        </w:rPr>
      </w:pPr>
      <w:r w:rsidRPr="006A0078">
        <w:rPr>
          <w:rFonts w:ascii="Times New Roman" w:hAnsi="Times New Roman"/>
        </w:rPr>
        <w:t xml:space="preserve">Division of </w:t>
      </w:r>
      <w:r>
        <w:rPr>
          <w:rFonts w:ascii="Times New Roman" w:hAnsi="Times New Roman"/>
        </w:rPr>
        <w:t>Program and Partnership Services</w:t>
      </w:r>
      <w:r w:rsidRPr="006A0078">
        <w:rPr>
          <w:rFonts w:ascii="Times New Roman" w:hAnsi="Times New Roman"/>
        </w:rPr>
        <w:t xml:space="preserve"> (DP</w:t>
      </w:r>
      <w:r>
        <w:rPr>
          <w:rFonts w:ascii="Times New Roman" w:hAnsi="Times New Roman"/>
        </w:rPr>
        <w:t>PS</w:t>
      </w:r>
      <w:r w:rsidRPr="006A0078">
        <w:rPr>
          <w:rFonts w:ascii="Times New Roman" w:hAnsi="Times New Roman"/>
        </w:rPr>
        <w:t>)</w:t>
      </w:r>
    </w:p>
    <w:p w14:paraId="183DB9C0" w14:textId="77777777" w:rsidR="004B29CD" w:rsidRDefault="004B29CD" w:rsidP="004B29CD">
      <w:pPr>
        <w:outlineLvl w:val="0"/>
        <w:rPr>
          <w:rFonts w:ascii="Times New Roman" w:hAnsi="Times New Roman"/>
        </w:rPr>
      </w:pPr>
      <w:r>
        <w:rPr>
          <w:rFonts w:ascii="Times New Roman" w:hAnsi="Times New Roman"/>
        </w:rPr>
        <w:t>Center</w:t>
      </w:r>
      <w:r w:rsidRPr="006A0078">
        <w:rPr>
          <w:rFonts w:ascii="Times New Roman" w:hAnsi="Times New Roman"/>
        </w:rPr>
        <w:t xml:space="preserve"> for State, Tribal, Local and Territorial Support (</w:t>
      </w:r>
      <w:r>
        <w:rPr>
          <w:rFonts w:ascii="Times New Roman" w:hAnsi="Times New Roman"/>
        </w:rPr>
        <w:t>C</w:t>
      </w:r>
      <w:r w:rsidRPr="006A0078">
        <w:rPr>
          <w:rFonts w:ascii="Times New Roman" w:hAnsi="Times New Roman"/>
        </w:rPr>
        <w:t>STLTS)</w:t>
      </w:r>
    </w:p>
    <w:p w14:paraId="130BAA8F" w14:textId="77777777" w:rsidR="004B29CD" w:rsidRPr="000F5D71" w:rsidRDefault="004B29CD" w:rsidP="004B29CD">
      <w:pPr>
        <w:outlineLvl w:val="0"/>
        <w:rPr>
          <w:rFonts w:ascii="Times New Roman" w:hAnsi="Times New Roman"/>
        </w:rPr>
      </w:pPr>
      <w:r w:rsidRPr="000F5D71">
        <w:rPr>
          <w:rFonts w:ascii="Times New Roman" w:hAnsi="Times New Roman"/>
        </w:rPr>
        <w:t>Centers for Disease Control and Prevention (CDC)</w:t>
      </w:r>
    </w:p>
    <w:p w14:paraId="419ADF14" w14:textId="77777777" w:rsidR="004B29CD" w:rsidRPr="000F5D71" w:rsidRDefault="004B29CD" w:rsidP="004B29CD">
      <w:pPr>
        <w:outlineLvl w:val="0"/>
        <w:rPr>
          <w:rFonts w:ascii="Times New Roman" w:hAnsi="Times New Roman"/>
        </w:rPr>
      </w:pPr>
      <w:r w:rsidRPr="000F5D71">
        <w:rPr>
          <w:rFonts w:ascii="Times New Roman" w:hAnsi="Times New Roman"/>
        </w:rPr>
        <w:t>Atlanta, Georgia  30341</w:t>
      </w:r>
    </w:p>
    <w:p w14:paraId="6D6CE5C5" w14:textId="77777777" w:rsidR="004B29CD" w:rsidRDefault="004B29CD" w:rsidP="004B29CD">
      <w:pPr>
        <w:outlineLvl w:val="0"/>
        <w:rPr>
          <w:rFonts w:ascii="Times New Roman" w:hAnsi="Times New Roman"/>
        </w:rPr>
      </w:pPr>
      <w:r w:rsidRPr="006A0078">
        <w:rPr>
          <w:rFonts w:ascii="Times New Roman" w:hAnsi="Times New Roman"/>
        </w:rPr>
        <w:t>Telephone: 404.498.</w:t>
      </w:r>
      <w:r>
        <w:rPr>
          <w:rFonts w:ascii="Times New Roman" w:hAnsi="Times New Roman"/>
        </w:rPr>
        <w:t>0495</w:t>
      </w:r>
    </w:p>
    <w:p w14:paraId="05B798CD" w14:textId="77777777" w:rsidR="004B29CD" w:rsidRPr="000F5D71" w:rsidRDefault="004B29CD" w:rsidP="004B29CD">
      <w:pPr>
        <w:outlineLvl w:val="0"/>
        <w:rPr>
          <w:rFonts w:ascii="Times New Roman" w:hAnsi="Times New Roman"/>
        </w:rPr>
      </w:pPr>
      <w:r w:rsidRPr="000F5D71">
        <w:rPr>
          <w:rFonts w:ascii="Times New Roman" w:hAnsi="Times New Roman"/>
        </w:rPr>
        <w:t>Fax:  770-488-</w:t>
      </w:r>
      <w:r>
        <w:rPr>
          <w:rFonts w:ascii="Times New Roman" w:hAnsi="Times New Roman"/>
        </w:rPr>
        <w:t>0430</w:t>
      </w:r>
    </w:p>
    <w:p w14:paraId="6F6DA90A" w14:textId="77777777" w:rsidR="004B29CD" w:rsidRDefault="004B29CD" w:rsidP="004B29CD">
      <w:pPr>
        <w:outlineLvl w:val="0"/>
        <w:rPr>
          <w:rStyle w:val="Hyperlink"/>
          <w:rFonts w:ascii="Times New Roman" w:hAnsi="Times New Roman"/>
          <w:color w:val="auto"/>
          <w:u w:val="none"/>
        </w:rPr>
      </w:pPr>
      <w:r w:rsidRPr="000F5D71">
        <w:rPr>
          <w:rFonts w:ascii="Times New Roman" w:hAnsi="Times New Roman"/>
        </w:rPr>
        <w:t xml:space="preserve">Email: </w:t>
      </w:r>
      <w:hyperlink r:id="rId11" w:history="1">
        <w:r w:rsidRPr="00B4474F">
          <w:rPr>
            <w:rStyle w:val="Hyperlink"/>
            <w:rFonts w:ascii="Times New Roman" w:hAnsi="Times New Roman"/>
          </w:rPr>
          <w:t>ihu8@cdc.gov</w:t>
        </w:r>
      </w:hyperlink>
    </w:p>
    <w:p w14:paraId="5CFAEA27" w14:textId="77777777" w:rsidR="004B29CD" w:rsidRDefault="004B29CD" w:rsidP="000F5D71">
      <w:pPr>
        <w:outlineLvl w:val="0"/>
        <w:rPr>
          <w:rStyle w:val="Hyperlink"/>
          <w:rFonts w:ascii="Times New Roman" w:hAnsi="Times New Roman"/>
          <w:color w:val="auto"/>
          <w:u w:val="none"/>
        </w:rPr>
      </w:pPr>
    </w:p>
    <w:p w14:paraId="441A60F6" w14:textId="0ECD1FFE" w:rsidR="00551357" w:rsidRDefault="00551357" w:rsidP="0041057A">
      <w:pPr>
        <w:outlineLvl w:val="0"/>
        <w:rPr>
          <w:rStyle w:val="Hyperlink"/>
          <w:rFonts w:ascii="Times New Roman" w:hAnsi="Times New Roman"/>
          <w:color w:val="auto"/>
          <w:u w:val="none"/>
        </w:rPr>
      </w:pPr>
      <w:r>
        <w:rPr>
          <w:rStyle w:val="Hyperlink"/>
          <w:rFonts w:ascii="Times New Roman" w:hAnsi="Times New Roman"/>
          <w:color w:val="auto"/>
          <w:u w:val="none"/>
        </w:rPr>
        <w:t>Contractor</w:t>
      </w:r>
    </w:p>
    <w:p w14:paraId="20F5CE62" w14:textId="137320CE" w:rsidR="0041057A" w:rsidRDefault="0041057A" w:rsidP="0041057A">
      <w:pPr>
        <w:outlineLvl w:val="0"/>
        <w:rPr>
          <w:rStyle w:val="Hyperlink"/>
          <w:rFonts w:ascii="Times New Roman" w:hAnsi="Times New Roman"/>
          <w:color w:val="auto"/>
          <w:u w:val="none"/>
        </w:rPr>
      </w:pPr>
      <w:r w:rsidRPr="0041057A">
        <w:rPr>
          <w:rStyle w:val="Hyperlink"/>
          <w:rFonts w:ascii="Times New Roman" w:hAnsi="Times New Roman"/>
          <w:color w:val="auto"/>
          <w:u w:val="none"/>
        </w:rPr>
        <w:t xml:space="preserve">Northrop Grumman  </w:t>
      </w:r>
    </w:p>
    <w:p w14:paraId="10FB54E1" w14:textId="77777777" w:rsidR="00B80A74" w:rsidRDefault="0041057A" w:rsidP="0041057A">
      <w:pPr>
        <w:outlineLvl w:val="0"/>
        <w:rPr>
          <w:rStyle w:val="Hyperlink"/>
          <w:rFonts w:ascii="Times New Roman" w:hAnsi="Times New Roman"/>
          <w:color w:val="auto"/>
          <w:u w:val="none"/>
        </w:rPr>
      </w:pPr>
      <w:r w:rsidRPr="0041057A">
        <w:rPr>
          <w:rStyle w:val="Hyperlink"/>
          <w:rFonts w:ascii="Times New Roman" w:hAnsi="Times New Roman"/>
          <w:color w:val="auto"/>
          <w:u w:val="none"/>
        </w:rPr>
        <w:t>Data collection, ongoing maintenance of BGMIS</w:t>
      </w:r>
    </w:p>
    <w:p w14:paraId="14F3F5F6" w14:textId="77777777" w:rsidR="004B29CD" w:rsidRDefault="004B29CD" w:rsidP="000F5D71">
      <w:pPr>
        <w:outlineLvl w:val="0"/>
        <w:rPr>
          <w:rStyle w:val="Hyperlink"/>
          <w:rFonts w:ascii="Times New Roman" w:hAnsi="Times New Roman"/>
        </w:rPr>
      </w:pPr>
    </w:p>
    <w:p w14:paraId="6E2F9703" w14:textId="4565F0C5" w:rsidR="00A452AA" w:rsidRPr="00B4474F" w:rsidRDefault="00A452AA" w:rsidP="00A452AA">
      <w:pPr>
        <w:rPr>
          <w:rFonts w:ascii="Times New Roman TUR" w:hAnsi="Times New Roman TUR" w:cs="Times New Roman TUR"/>
          <w:b/>
          <w:bCs/>
        </w:rPr>
      </w:pPr>
      <w:bookmarkStart w:id="7" w:name="_Toc427752832"/>
      <w:r w:rsidRPr="00B4474F">
        <w:rPr>
          <w:rFonts w:ascii="Times New Roman TUR" w:hAnsi="Times New Roman TUR" w:cs="Times New Roman TUR"/>
          <w:b/>
          <w:bCs/>
        </w:rPr>
        <w:t xml:space="preserve">LIST OF ATTACHMENTS </w:t>
      </w:r>
      <w:bookmarkEnd w:id="7"/>
    </w:p>
    <w:p w14:paraId="38FD1200" w14:textId="77777777" w:rsidR="004B29CD" w:rsidRPr="00B4474F" w:rsidRDefault="004B29CD" w:rsidP="00A452AA">
      <w:pPr>
        <w:rPr>
          <w:rFonts w:ascii="Times New Roman TUR" w:hAnsi="Times New Roman TUR" w:cs="Times New Roman TUR"/>
          <w:bCs/>
        </w:rPr>
      </w:pPr>
    </w:p>
    <w:p w14:paraId="5FA852AE" w14:textId="68550236" w:rsidR="00A452AA" w:rsidRDefault="00A452AA" w:rsidP="00AF0C41">
      <w:pPr>
        <w:rPr>
          <w:rFonts w:ascii="Times New Roman TUR" w:hAnsi="Times New Roman TUR" w:cs="Times New Roman TUR"/>
          <w:b/>
          <w:bCs/>
        </w:rPr>
      </w:pPr>
      <w:r w:rsidRPr="00B4474F">
        <w:rPr>
          <w:rFonts w:ascii="Times New Roman TUR" w:hAnsi="Times New Roman TUR" w:cs="Times New Roman TUR"/>
          <w:b/>
          <w:bCs/>
        </w:rPr>
        <w:t>Attachment A – List of PHHS Block Grant Grantees</w:t>
      </w:r>
    </w:p>
    <w:p w14:paraId="1C1B7884" w14:textId="77777777" w:rsidR="00551357" w:rsidRDefault="00AF0C41" w:rsidP="00AF0C41">
      <w:pPr>
        <w:rPr>
          <w:rFonts w:ascii="Times New Roman TUR" w:hAnsi="Times New Roman TUR" w:cs="Times New Roman TUR"/>
          <w:b/>
          <w:bCs/>
        </w:rPr>
      </w:pPr>
      <w:r>
        <w:rPr>
          <w:rFonts w:ascii="Times New Roman TUR" w:hAnsi="Times New Roman TUR" w:cs="Times New Roman TUR"/>
          <w:b/>
          <w:bCs/>
        </w:rPr>
        <w:t xml:space="preserve">Attachment D - </w:t>
      </w:r>
      <w:r w:rsidRPr="001B691F">
        <w:rPr>
          <w:rFonts w:ascii="Times New Roman TUR" w:hAnsi="Times New Roman TUR" w:cs="Times New Roman TUR"/>
          <w:b/>
          <w:bCs/>
        </w:rPr>
        <w:t>Work Plan Instrument: Word Version</w:t>
      </w:r>
    </w:p>
    <w:p w14:paraId="74EEC3AD" w14:textId="096C5592" w:rsidR="00AF0C41" w:rsidRDefault="00AF0C41" w:rsidP="00AF0C41">
      <w:pPr>
        <w:rPr>
          <w:rFonts w:ascii="Times New Roman TUR" w:hAnsi="Times New Roman TUR" w:cs="Times New Roman TUR"/>
          <w:b/>
          <w:bCs/>
        </w:rPr>
      </w:pPr>
      <w:r>
        <w:rPr>
          <w:rFonts w:ascii="Times New Roman TUR" w:hAnsi="Times New Roman TUR" w:cs="Times New Roman TUR"/>
          <w:b/>
          <w:bCs/>
        </w:rPr>
        <w:t xml:space="preserve">Attachment E </w:t>
      </w:r>
      <w:r w:rsidRPr="00AF0C41">
        <w:rPr>
          <w:rFonts w:ascii="Times New Roman TUR" w:hAnsi="Times New Roman TUR" w:cs="Times New Roman TUR"/>
          <w:b/>
          <w:bCs/>
        </w:rPr>
        <w:t>– Annual Report Instrument: Web Version</w:t>
      </w:r>
    </w:p>
    <w:p w14:paraId="7E287D18" w14:textId="3A21DDA3" w:rsidR="00AF0C41" w:rsidRDefault="00AF0C41" w:rsidP="00AF0C41">
      <w:pPr>
        <w:rPr>
          <w:rFonts w:ascii="Times New Roman TUR" w:hAnsi="Times New Roman TUR" w:cs="Times New Roman TUR"/>
          <w:b/>
          <w:bCs/>
        </w:rPr>
      </w:pPr>
      <w:r>
        <w:rPr>
          <w:rFonts w:ascii="Times New Roman TUR" w:hAnsi="Times New Roman TUR" w:cs="Times New Roman TUR"/>
          <w:b/>
          <w:bCs/>
        </w:rPr>
        <w:t>Attachment I – Work Plan Guidance</w:t>
      </w:r>
    </w:p>
    <w:p w14:paraId="51E02450" w14:textId="1C1B28A5" w:rsidR="00AF0C41" w:rsidRPr="00B4474F" w:rsidRDefault="00AF0C41" w:rsidP="00AF0C41">
      <w:pPr>
        <w:rPr>
          <w:rFonts w:ascii="Times New Roman TUR" w:hAnsi="Times New Roman TUR" w:cs="Times New Roman TUR"/>
          <w:b/>
          <w:bCs/>
        </w:rPr>
      </w:pPr>
      <w:r>
        <w:rPr>
          <w:rFonts w:ascii="Times New Roman TUR" w:hAnsi="Times New Roman TUR" w:cs="Times New Roman TUR"/>
          <w:b/>
          <w:bCs/>
        </w:rPr>
        <w:t>Attachment J – Annual Report Guidance</w:t>
      </w:r>
    </w:p>
    <w:p w14:paraId="5778BE64" w14:textId="77777777" w:rsidR="007313EA" w:rsidRDefault="007313EA" w:rsidP="00AF0C41"/>
    <w:p w14:paraId="4E2CF2B8" w14:textId="77777777" w:rsidR="007313EA" w:rsidRPr="00B4474F" w:rsidRDefault="007313EA" w:rsidP="00B4474F"/>
    <w:sectPr w:rsidR="007313EA" w:rsidRPr="00B4474F" w:rsidSect="001F4CA1">
      <w:footerReference w:type="default" r:id="rId12"/>
      <w:headerReference w:type="first" r:id="rId13"/>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D95AE" w14:textId="77777777" w:rsidR="009E2A0D" w:rsidRDefault="009E2A0D">
      <w:r>
        <w:separator/>
      </w:r>
    </w:p>
  </w:endnote>
  <w:endnote w:type="continuationSeparator" w:id="0">
    <w:p w14:paraId="263E16A1" w14:textId="77777777" w:rsidR="009E2A0D" w:rsidRDefault="009E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81647" w14:textId="77777777" w:rsidR="00AB0C0D" w:rsidRDefault="00AB0C0D">
    <w:pPr>
      <w:pStyle w:val="Footer"/>
      <w:jc w:val="right"/>
    </w:pPr>
  </w:p>
  <w:p w14:paraId="227B6BD3" w14:textId="309CC630" w:rsidR="00AB0C0D" w:rsidRDefault="00431B02">
    <w:pPr>
      <w:pStyle w:val="Footer"/>
      <w:jc w:val="right"/>
    </w:pPr>
    <w:r>
      <w:fldChar w:fldCharType="begin"/>
    </w:r>
    <w:r>
      <w:instrText xml:space="preserve"> PAGE   \* MERGEFORMAT </w:instrText>
    </w:r>
    <w:r>
      <w:fldChar w:fldCharType="separate"/>
    </w:r>
    <w:r w:rsidR="00D028C7">
      <w:rPr>
        <w:noProof/>
      </w:rPr>
      <w:t>2</w:t>
    </w:r>
    <w:r>
      <w:rPr>
        <w:noProof/>
      </w:rPr>
      <w:fldChar w:fldCharType="end"/>
    </w:r>
  </w:p>
  <w:p w14:paraId="73E442CF" w14:textId="77777777" w:rsidR="00AB0C0D" w:rsidRDefault="00AB0C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418F9" w14:textId="77777777" w:rsidR="009E2A0D" w:rsidRDefault="009E2A0D">
      <w:r>
        <w:separator/>
      </w:r>
    </w:p>
  </w:footnote>
  <w:footnote w:type="continuationSeparator" w:id="0">
    <w:p w14:paraId="035B45F9" w14:textId="77777777" w:rsidR="009E2A0D" w:rsidRDefault="009E2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D1B21" w14:textId="77777777" w:rsidR="00C217BA" w:rsidRPr="004D11CE" w:rsidRDefault="00C217BA" w:rsidP="004D11CE">
    <w:pPr>
      <w:pStyle w:val="Header"/>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lvlText w:val=""/>
      <w:lvlJc w:val="left"/>
      <w:pPr>
        <w:ind w:left="360" w:hanging="360"/>
      </w:pPr>
      <w:rPr>
        <w:rFonts w:ascii="Symbol" w:hAnsi="Symbol" w:cs="Times New Roman" w:hint="default"/>
        <w:b w:val="0"/>
        <w:i w:val="0"/>
        <w:strike w:val="0"/>
        <w:color w:val="auto"/>
        <w:sz w:val="22"/>
        <w:szCs w:val="22"/>
        <w:u w:val="none"/>
      </w:rPr>
    </w:lvl>
  </w:abstractNum>
  <w:abstractNum w:abstractNumId="1">
    <w:nsid w:val="00EE4885"/>
    <w:multiLevelType w:val="multilevel"/>
    <w:tmpl w:val="8D8E27F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38081A"/>
    <w:multiLevelType w:val="multilevel"/>
    <w:tmpl w:val="5FAEEFB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72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EA751E6"/>
    <w:multiLevelType w:val="hybridMultilevel"/>
    <w:tmpl w:val="7EB678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121CD1"/>
    <w:multiLevelType w:val="hybridMultilevel"/>
    <w:tmpl w:val="7EDA1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EA2F51"/>
    <w:multiLevelType w:val="hybridMultilevel"/>
    <w:tmpl w:val="02E678AA"/>
    <w:lvl w:ilvl="0" w:tplc="04090001">
      <w:start w:val="1"/>
      <w:numFmt w:val="bullet"/>
      <w:lvlText w:val=""/>
      <w:lvlJc w:val="left"/>
      <w:pPr>
        <w:tabs>
          <w:tab w:val="num" w:pos="1800"/>
        </w:tabs>
        <w:ind w:left="1800" w:hanging="360"/>
      </w:pPr>
      <w:rPr>
        <w:rFonts w:ascii="Symbol" w:hAnsi="Symbol" w:hint="default"/>
      </w:rPr>
    </w:lvl>
    <w:lvl w:ilvl="1" w:tplc="C7386114">
      <w:start w:val="1"/>
      <w:numFmt w:val="bullet"/>
      <w:lvlText w:val=""/>
      <w:lvlJc w:val="left"/>
      <w:pPr>
        <w:tabs>
          <w:tab w:val="num" w:pos="2520"/>
        </w:tabs>
        <w:ind w:left="252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B7E6905"/>
    <w:multiLevelType w:val="hybridMultilevel"/>
    <w:tmpl w:val="48985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C17F8F"/>
    <w:multiLevelType w:val="hybridMultilevel"/>
    <w:tmpl w:val="409608B6"/>
    <w:lvl w:ilvl="0" w:tplc="1FCC5B98">
      <w:start w:val="1"/>
      <w:numFmt w:val="bullet"/>
      <w:lvlText w:val=""/>
      <w:lvlJc w:val="left"/>
      <w:pPr>
        <w:tabs>
          <w:tab w:val="num" w:pos="360"/>
        </w:tabs>
        <w:ind w:left="720" w:hanging="360"/>
      </w:pPr>
      <w:rPr>
        <w:rFonts w:ascii="Symbol" w:hAnsi="Symbol" w:hint="default"/>
        <w:b w:val="0"/>
        <w:i w:val="0"/>
        <w:strike w:val="0"/>
        <w:color w:val="auto"/>
        <w:sz w:val="22"/>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D61D96"/>
    <w:multiLevelType w:val="hybridMultilevel"/>
    <w:tmpl w:val="9B04543C"/>
    <w:lvl w:ilvl="0" w:tplc="34AC2D4C">
      <w:start w:val="1"/>
      <w:numFmt w:val="bullet"/>
      <w:lvlText w:val=""/>
      <w:lvlJc w:val="left"/>
      <w:pPr>
        <w:tabs>
          <w:tab w:val="num" w:pos="-51"/>
        </w:tabs>
        <w:ind w:left="510" w:hanging="15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D74054"/>
    <w:multiLevelType w:val="hybridMultilevel"/>
    <w:tmpl w:val="4E3A8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5C5535"/>
    <w:multiLevelType w:val="hybridMultilevel"/>
    <w:tmpl w:val="4F76DA0C"/>
    <w:lvl w:ilvl="0" w:tplc="0409000F">
      <w:start w:val="1"/>
      <w:numFmt w:val="decimal"/>
      <w:lvlText w:val="%1."/>
      <w:lvlJc w:val="left"/>
      <w:pPr>
        <w:tabs>
          <w:tab w:val="num" w:pos="720"/>
        </w:tabs>
        <w:ind w:left="720" w:hanging="360"/>
      </w:pPr>
    </w:lvl>
    <w:lvl w:ilvl="1" w:tplc="A2B229F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332917"/>
    <w:multiLevelType w:val="hybridMultilevel"/>
    <w:tmpl w:val="0356698C"/>
    <w:lvl w:ilvl="0" w:tplc="3EF8FFC8">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8F678F"/>
    <w:multiLevelType w:val="hybridMultilevel"/>
    <w:tmpl w:val="FA2E4942"/>
    <w:lvl w:ilvl="0" w:tplc="4FCA52D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A24B25"/>
    <w:multiLevelType w:val="hybridMultilevel"/>
    <w:tmpl w:val="3DA427C8"/>
    <w:lvl w:ilvl="0" w:tplc="60701268">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91D741D"/>
    <w:multiLevelType w:val="hybridMultilevel"/>
    <w:tmpl w:val="DAE4DD6C"/>
    <w:lvl w:ilvl="0" w:tplc="5C861526">
      <w:start w:val="2"/>
      <w:numFmt w:val="decimal"/>
      <w:lvlText w:val="%1."/>
      <w:lvlJc w:val="left"/>
      <w:pPr>
        <w:tabs>
          <w:tab w:val="num" w:pos="945"/>
        </w:tabs>
        <w:ind w:left="945" w:hanging="585"/>
      </w:pPr>
      <w:rPr>
        <w:rFonts w:ascii="Courier" w:hAnsi="Courier"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A1E7ABA"/>
    <w:multiLevelType w:val="hybridMultilevel"/>
    <w:tmpl w:val="532C570A"/>
    <w:lvl w:ilvl="0" w:tplc="7F123528">
      <w:start w:val="1"/>
      <w:numFmt w:val="decimal"/>
      <w:lvlText w:val="%1."/>
      <w:legacy w:legacy="1" w:legacySpace="0" w:legacyIndent="360"/>
      <w:lvlJc w:val="left"/>
      <w:rPr>
        <w:rFonts w:ascii="Arial" w:hAnsi="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42601C"/>
    <w:multiLevelType w:val="hybridMultilevel"/>
    <w:tmpl w:val="89DE92CA"/>
    <w:lvl w:ilvl="0" w:tplc="96DCDB9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301A13"/>
    <w:multiLevelType w:val="hybridMultilevel"/>
    <w:tmpl w:val="04626314"/>
    <w:lvl w:ilvl="0" w:tplc="E8DCD934">
      <w:start w:val="1"/>
      <w:numFmt w:val="bullet"/>
      <w:lvlText w:val=""/>
      <w:lvlJc w:val="left"/>
      <w:pPr>
        <w:tabs>
          <w:tab w:val="num" w:pos="360"/>
        </w:tabs>
        <w:ind w:left="0" w:firstLine="0"/>
      </w:pPr>
      <w:rPr>
        <w:rFonts w:ascii="Symbol" w:hAnsi="Symbol" w:hint="default"/>
        <w:sz w:val="24"/>
      </w:rPr>
    </w:lvl>
    <w:lvl w:ilvl="1" w:tplc="A2B229F2">
      <w:start w:val="1"/>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F854621"/>
    <w:multiLevelType w:val="hybridMultilevel"/>
    <w:tmpl w:val="F5741A82"/>
    <w:lvl w:ilvl="0" w:tplc="1FCC5B98">
      <w:start w:val="1"/>
      <w:numFmt w:val="bullet"/>
      <w:lvlText w:val=""/>
      <w:lvlJc w:val="left"/>
      <w:pPr>
        <w:tabs>
          <w:tab w:val="num" w:pos="360"/>
        </w:tabs>
        <w:ind w:left="720" w:hanging="360"/>
      </w:pPr>
      <w:rPr>
        <w:rFonts w:ascii="Symbol" w:hAnsi="Symbol" w:hint="default"/>
        <w:b w:val="0"/>
        <w:i w:val="0"/>
        <w:strike w:val="0"/>
        <w:color w:val="auto"/>
        <w:sz w:val="22"/>
        <w:szCs w:val="22"/>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055977"/>
    <w:multiLevelType w:val="hybridMultilevel"/>
    <w:tmpl w:val="182EE530"/>
    <w:lvl w:ilvl="0" w:tplc="34109C96">
      <w:start w:val="1"/>
      <w:numFmt w:val="decimal"/>
      <w:lvlText w:val="%1."/>
      <w:lvlJc w:val="left"/>
      <w:pPr>
        <w:tabs>
          <w:tab w:val="num" w:pos="360"/>
        </w:tabs>
        <w:ind w:left="360" w:hanging="360"/>
      </w:pPr>
      <w:rPr>
        <w:rFonts w:hint="default"/>
        <w:b/>
        <w:i/>
      </w:rPr>
    </w:lvl>
    <w:lvl w:ilvl="1" w:tplc="34AC2D4C">
      <w:start w:val="1"/>
      <w:numFmt w:val="bullet"/>
      <w:lvlText w:val=""/>
      <w:lvlJc w:val="left"/>
      <w:pPr>
        <w:tabs>
          <w:tab w:val="num" w:pos="-51"/>
        </w:tabs>
        <w:ind w:left="510" w:hanging="150"/>
      </w:pPr>
      <w:rPr>
        <w:rFonts w:ascii="Symbol" w:hAnsi="Symbol" w:cs="Times New Roman" w:hint="default"/>
        <w:color w:val="auto"/>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nsid w:val="30642D94"/>
    <w:multiLevelType w:val="hybridMultilevel"/>
    <w:tmpl w:val="8BBC1004"/>
    <w:lvl w:ilvl="0" w:tplc="A2B229F2">
      <w:start w:val="1"/>
      <w:numFmt w:val="decimal"/>
      <w:lvlText w:val="%1."/>
      <w:lvlJc w:val="left"/>
      <w:pPr>
        <w:tabs>
          <w:tab w:val="num" w:pos="720"/>
        </w:tabs>
        <w:ind w:left="720" w:hanging="360"/>
      </w:pPr>
      <w:rPr>
        <w:rFonts w:hint="default"/>
        <w:color w:val="00000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3BC6A40"/>
    <w:multiLevelType w:val="singleLevel"/>
    <w:tmpl w:val="BB5A1BE8"/>
    <w:lvl w:ilvl="0">
      <w:start w:val="1"/>
      <w:numFmt w:val="decimal"/>
      <w:lvlText w:val="%1."/>
      <w:legacy w:legacy="1" w:legacySpace="0" w:legacyIndent="360"/>
      <w:lvlJc w:val="left"/>
      <w:rPr>
        <w:rFonts w:ascii="Arial" w:hAnsi="Arial" w:hint="default"/>
      </w:rPr>
    </w:lvl>
  </w:abstractNum>
  <w:abstractNum w:abstractNumId="22">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9EC5B6F"/>
    <w:multiLevelType w:val="multilevel"/>
    <w:tmpl w:val="AE5EED4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E6B516D"/>
    <w:multiLevelType w:val="hybridMultilevel"/>
    <w:tmpl w:val="4CCC9EFA"/>
    <w:lvl w:ilvl="0" w:tplc="1FCC5B98">
      <w:start w:val="1"/>
      <w:numFmt w:val="bullet"/>
      <w:lvlText w:val=""/>
      <w:lvlJc w:val="left"/>
      <w:pPr>
        <w:tabs>
          <w:tab w:val="num" w:pos="510"/>
        </w:tabs>
        <w:ind w:left="870" w:hanging="360"/>
      </w:pPr>
      <w:rPr>
        <w:rFonts w:ascii="Symbol" w:hAnsi="Symbol" w:hint="default"/>
        <w:b w:val="0"/>
        <w:i w:val="0"/>
        <w:strike w:val="0"/>
        <w:color w:val="auto"/>
        <w:sz w:val="22"/>
        <w:szCs w:val="22"/>
        <w:u w:val="none"/>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5">
    <w:nsid w:val="40EA21F6"/>
    <w:multiLevelType w:val="hybridMultilevel"/>
    <w:tmpl w:val="96DAC40C"/>
    <w:lvl w:ilvl="0" w:tplc="3EF8FFC8">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450C61"/>
    <w:multiLevelType w:val="hybridMultilevel"/>
    <w:tmpl w:val="24263A08"/>
    <w:lvl w:ilvl="0" w:tplc="55948C72">
      <w:start w:val="1"/>
      <w:numFmt w:val="bullet"/>
      <w:lvlText w:val=""/>
      <w:lvlJc w:val="left"/>
      <w:pPr>
        <w:tabs>
          <w:tab w:val="num" w:pos="360"/>
        </w:tabs>
        <w:ind w:left="554" w:hanging="360"/>
      </w:pPr>
      <w:rPr>
        <w:rFonts w:ascii="Symbol" w:hAnsi="Symbol" w:cs="Times New Roman" w:hint="default"/>
        <w:b w:val="0"/>
        <w:i w:val="0"/>
        <w:strike w:val="0"/>
        <w:color w:val="auto"/>
        <w:sz w:val="22"/>
        <w:szCs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7037C5F"/>
    <w:multiLevelType w:val="hybridMultilevel"/>
    <w:tmpl w:val="48D691D6"/>
    <w:lvl w:ilvl="0" w:tplc="70085808">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47AC4D5E"/>
    <w:multiLevelType w:val="hybridMultilevel"/>
    <w:tmpl w:val="B59A52D0"/>
    <w:lvl w:ilvl="0" w:tplc="26B8D664">
      <w:start w:val="1"/>
      <w:numFmt w:val="bullet"/>
      <w:lvlText w:val=""/>
      <w:lvlJc w:val="left"/>
      <w:pPr>
        <w:tabs>
          <w:tab w:val="num" w:pos="99"/>
        </w:tabs>
        <w:ind w:left="660" w:hanging="15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95D3A19"/>
    <w:multiLevelType w:val="hybridMultilevel"/>
    <w:tmpl w:val="AB963896"/>
    <w:lvl w:ilvl="0" w:tplc="F482AC52">
      <w:start w:val="1"/>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D017099"/>
    <w:multiLevelType w:val="hybridMultilevel"/>
    <w:tmpl w:val="2E4EE492"/>
    <w:lvl w:ilvl="0" w:tplc="1FCC5B98">
      <w:start w:val="1"/>
      <w:numFmt w:val="bullet"/>
      <w:lvlText w:val=""/>
      <w:lvlJc w:val="left"/>
      <w:pPr>
        <w:tabs>
          <w:tab w:val="num" w:pos="420"/>
        </w:tabs>
        <w:ind w:left="780" w:hanging="360"/>
      </w:pPr>
      <w:rPr>
        <w:rFonts w:ascii="Symbol" w:hAnsi="Symbol" w:hint="default"/>
        <w:b w:val="0"/>
        <w:i w:val="0"/>
        <w:strike w:val="0"/>
        <w:color w:val="auto"/>
        <w:sz w:val="22"/>
        <w:szCs w:val="22"/>
        <w:u w:val="none"/>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nsid w:val="500E600B"/>
    <w:multiLevelType w:val="hybridMultilevel"/>
    <w:tmpl w:val="B4D6F8C2"/>
    <w:lvl w:ilvl="0" w:tplc="ACF4A17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9B178F"/>
    <w:multiLevelType w:val="hybridMultilevel"/>
    <w:tmpl w:val="D8082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A0F3033"/>
    <w:multiLevelType w:val="hybridMultilevel"/>
    <w:tmpl w:val="8B98BED4"/>
    <w:lvl w:ilvl="0" w:tplc="4692AD96">
      <w:start w:val="1"/>
      <w:numFmt w:val="bullet"/>
      <w:lvlText w:val="•"/>
      <w:lvlJc w:val="left"/>
      <w:pPr>
        <w:tabs>
          <w:tab w:val="num" w:pos="1080"/>
        </w:tabs>
        <w:ind w:left="1080" w:hanging="360"/>
      </w:pPr>
      <w:rPr>
        <w:rFonts w:ascii="Times New Roman" w:hAnsi="Times New Roman" w:hint="default"/>
      </w:rPr>
    </w:lvl>
    <w:lvl w:ilvl="1" w:tplc="04B05610" w:tentative="1">
      <w:start w:val="1"/>
      <w:numFmt w:val="bullet"/>
      <w:lvlText w:val="•"/>
      <w:lvlJc w:val="left"/>
      <w:pPr>
        <w:tabs>
          <w:tab w:val="num" w:pos="1800"/>
        </w:tabs>
        <w:ind w:left="1800" w:hanging="360"/>
      </w:pPr>
      <w:rPr>
        <w:rFonts w:ascii="Times New Roman" w:hAnsi="Times New Roman" w:hint="default"/>
      </w:rPr>
    </w:lvl>
    <w:lvl w:ilvl="2" w:tplc="1CB0015A" w:tentative="1">
      <w:start w:val="1"/>
      <w:numFmt w:val="bullet"/>
      <w:lvlText w:val="•"/>
      <w:lvlJc w:val="left"/>
      <w:pPr>
        <w:tabs>
          <w:tab w:val="num" w:pos="2520"/>
        </w:tabs>
        <w:ind w:left="2520" w:hanging="360"/>
      </w:pPr>
      <w:rPr>
        <w:rFonts w:ascii="Times New Roman" w:hAnsi="Times New Roman" w:hint="default"/>
      </w:rPr>
    </w:lvl>
    <w:lvl w:ilvl="3" w:tplc="453A2D7A" w:tentative="1">
      <w:start w:val="1"/>
      <w:numFmt w:val="bullet"/>
      <w:lvlText w:val="•"/>
      <w:lvlJc w:val="left"/>
      <w:pPr>
        <w:tabs>
          <w:tab w:val="num" w:pos="3240"/>
        </w:tabs>
        <w:ind w:left="3240" w:hanging="360"/>
      </w:pPr>
      <w:rPr>
        <w:rFonts w:ascii="Times New Roman" w:hAnsi="Times New Roman" w:hint="default"/>
      </w:rPr>
    </w:lvl>
    <w:lvl w:ilvl="4" w:tplc="0DA4A6E4" w:tentative="1">
      <w:start w:val="1"/>
      <w:numFmt w:val="bullet"/>
      <w:lvlText w:val="•"/>
      <w:lvlJc w:val="left"/>
      <w:pPr>
        <w:tabs>
          <w:tab w:val="num" w:pos="3960"/>
        </w:tabs>
        <w:ind w:left="3960" w:hanging="360"/>
      </w:pPr>
      <w:rPr>
        <w:rFonts w:ascii="Times New Roman" w:hAnsi="Times New Roman" w:hint="default"/>
      </w:rPr>
    </w:lvl>
    <w:lvl w:ilvl="5" w:tplc="EE76CEA4" w:tentative="1">
      <w:start w:val="1"/>
      <w:numFmt w:val="bullet"/>
      <w:lvlText w:val="•"/>
      <w:lvlJc w:val="left"/>
      <w:pPr>
        <w:tabs>
          <w:tab w:val="num" w:pos="4680"/>
        </w:tabs>
        <w:ind w:left="4680" w:hanging="360"/>
      </w:pPr>
      <w:rPr>
        <w:rFonts w:ascii="Times New Roman" w:hAnsi="Times New Roman" w:hint="default"/>
      </w:rPr>
    </w:lvl>
    <w:lvl w:ilvl="6" w:tplc="E50A3A78" w:tentative="1">
      <w:start w:val="1"/>
      <w:numFmt w:val="bullet"/>
      <w:lvlText w:val="•"/>
      <w:lvlJc w:val="left"/>
      <w:pPr>
        <w:tabs>
          <w:tab w:val="num" w:pos="5400"/>
        </w:tabs>
        <w:ind w:left="5400" w:hanging="360"/>
      </w:pPr>
      <w:rPr>
        <w:rFonts w:ascii="Times New Roman" w:hAnsi="Times New Roman" w:hint="default"/>
      </w:rPr>
    </w:lvl>
    <w:lvl w:ilvl="7" w:tplc="5DFE304A" w:tentative="1">
      <w:start w:val="1"/>
      <w:numFmt w:val="bullet"/>
      <w:lvlText w:val="•"/>
      <w:lvlJc w:val="left"/>
      <w:pPr>
        <w:tabs>
          <w:tab w:val="num" w:pos="6120"/>
        </w:tabs>
        <w:ind w:left="6120" w:hanging="360"/>
      </w:pPr>
      <w:rPr>
        <w:rFonts w:ascii="Times New Roman" w:hAnsi="Times New Roman" w:hint="default"/>
      </w:rPr>
    </w:lvl>
    <w:lvl w:ilvl="8" w:tplc="F08CAA92" w:tentative="1">
      <w:start w:val="1"/>
      <w:numFmt w:val="bullet"/>
      <w:lvlText w:val="•"/>
      <w:lvlJc w:val="left"/>
      <w:pPr>
        <w:tabs>
          <w:tab w:val="num" w:pos="6840"/>
        </w:tabs>
        <w:ind w:left="6840" w:hanging="360"/>
      </w:pPr>
      <w:rPr>
        <w:rFonts w:ascii="Times New Roman" w:hAnsi="Times New Roman" w:hint="default"/>
      </w:rPr>
    </w:lvl>
  </w:abstractNum>
  <w:abstractNum w:abstractNumId="34">
    <w:nsid w:val="5BC570BD"/>
    <w:multiLevelType w:val="hybridMultilevel"/>
    <w:tmpl w:val="7F68508C"/>
    <w:lvl w:ilvl="0" w:tplc="FFFFFFFF">
      <w:start w:val="1"/>
      <w:numFmt w:val="upperLetter"/>
      <w:pStyle w:val="Heading4"/>
      <w:lvlText w:val="%1."/>
      <w:lvlJc w:val="left"/>
      <w:pPr>
        <w:tabs>
          <w:tab w:val="num" w:pos="305"/>
        </w:tabs>
        <w:ind w:left="305" w:hanging="360"/>
      </w:pPr>
      <w:rPr>
        <w:rFonts w:cs="Times New Roman" w:hint="default"/>
      </w:rPr>
    </w:lvl>
    <w:lvl w:ilvl="1" w:tplc="FFFFFFFF">
      <w:start w:val="1"/>
      <w:numFmt w:val="lowerLetter"/>
      <w:lvlText w:val="%2."/>
      <w:lvlJc w:val="left"/>
      <w:pPr>
        <w:tabs>
          <w:tab w:val="num" w:pos="1025"/>
        </w:tabs>
        <w:ind w:left="1025" w:hanging="360"/>
      </w:pPr>
      <w:rPr>
        <w:rFonts w:cs="Times New Roman"/>
      </w:rPr>
    </w:lvl>
    <w:lvl w:ilvl="2" w:tplc="FFFFFFFF">
      <w:start w:val="1"/>
      <w:numFmt w:val="lowerRoman"/>
      <w:lvlText w:val="%3."/>
      <w:lvlJc w:val="right"/>
      <w:pPr>
        <w:tabs>
          <w:tab w:val="num" w:pos="1745"/>
        </w:tabs>
        <w:ind w:left="1745" w:hanging="180"/>
      </w:pPr>
      <w:rPr>
        <w:rFonts w:cs="Times New Roman"/>
      </w:rPr>
    </w:lvl>
    <w:lvl w:ilvl="3" w:tplc="FFFFFFFF">
      <w:start w:val="1"/>
      <w:numFmt w:val="decimal"/>
      <w:lvlText w:val="%4."/>
      <w:lvlJc w:val="left"/>
      <w:pPr>
        <w:tabs>
          <w:tab w:val="num" w:pos="2465"/>
        </w:tabs>
        <w:ind w:left="2465" w:hanging="360"/>
      </w:pPr>
      <w:rPr>
        <w:rFonts w:cs="Times New Roman"/>
      </w:rPr>
    </w:lvl>
    <w:lvl w:ilvl="4" w:tplc="FFFFFFFF">
      <w:start w:val="1"/>
      <w:numFmt w:val="lowerLetter"/>
      <w:lvlText w:val="%5."/>
      <w:lvlJc w:val="left"/>
      <w:pPr>
        <w:tabs>
          <w:tab w:val="num" w:pos="3185"/>
        </w:tabs>
        <w:ind w:left="3185" w:hanging="360"/>
      </w:pPr>
      <w:rPr>
        <w:rFonts w:cs="Times New Roman"/>
      </w:rPr>
    </w:lvl>
    <w:lvl w:ilvl="5" w:tplc="FFFFFFFF">
      <w:start w:val="1"/>
      <w:numFmt w:val="lowerRoman"/>
      <w:lvlText w:val="%6."/>
      <w:lvlJc w:val="right"/>
      <w:pPr>
        <w:tabs>
          <w:tab w:val="num" w:pos="3905"/>
        </w:tabs>
        <w:ind w:left="3905" w:hanging="180"/>
      </w:pPr>
      <w:rPr>
        <w:rFonts w:cs="Times New Roman"/>
      </w:rPr>
    </w:lvl>
    <w:lvl w:ilvl="6" w:tplc="FFFFFFFF">
      <w:start w:val="1"/>
      <w:numFmt w:val="decimal"/>
      <w:lvlText w:val="%7."/>
      <w:lvlJc w:val="left"/>
      <w:pPr>
        <w:tabs>
          <w:tab w:val="num" w:pos="4625"/>
        </w:tabs>
        <w:ind w:left="4625" w:hanging="360"/>
      </w:pPr>
      <w:rPr>
        <w:rFonts w:cs="Times New Roman"/>
      </w:rPr>
    </w:lvl>
    <w:lvl w:ilvl="7" w:tplc="FFFFFFFF">
      <w:start w:val="1"/>
      <w:numFmt w:val="lowerLetter"/>
      <w:lvlText w:val="%8."/>
      <w:lvlJc w:val="left"/>
      <w:pPr>
        <w:tabs>
          <w:tab w:val="num" w:pos="5345"/>
        </w:tabs>
        <w:ind w:left="5345" w:hanging="360"/>
      </w:pPr>
      <w:rPr>
        <w:rFonts w:cs="Times New Roman"/>
      </w:rPr>
    </w:lvl>
    <w:lvl w:ilvl="8" w:tplc="FFFFFFFF">
      <w:start w:val="1"/>
      <w:numFmt w:val="lowerRoman"/>
      <w:lvlText w:val="%9."/>
      <w:lvlJc w:val="right"/>
      <w:pPr>
        <w:tabs>
          <w:tab w:val="num" w:pos="6065"/>
        </w:tabs>
        <w:ind w:left="6065" w:hanging="180"/>
      </w:pPr>
      <w:rPr>
        <w:rFonts w:cs="Times New Roman"/>
      </w:rPr>
    </w:lvl>
  </w:abstractNum>
  <w:abstractNum w:abstractNumId="35">
    <w:nsid w:val="61246997"/>
    <w:multiLevelType w:val="hybridMultilevel"/>
    <w:tmpl w:val="02E678AA"/>
    <w:lvl w:ilvl="0" w:tplc="D264D0EE">
      <w:start w:val="1"/>
      <w:numFmt w:val="bullet"/>
      <w:lvlText w:val=""/>
      <w:lvlJc w:val="left"/>
      <w:pPr>
        <w:tabs>
          <w:tab w:val="num" w:pos="2160"/>
        </w:tabs>
        <w:ind w:left="2160" w:hanging="360"/>
      </w:pPr>
      <w:rPr>
        <w:rFonts w:ascii="Symbol" w:hAnsi="Symbol" w:cs="Times New Roman" w:hint="default"/>
      </w:rPr>
    </w:lvl>
    <w:lvl w:ilvl="1" w:tplc="C7386114">
      <w:start w:val="1"/>
      <w:numFmt w:val="bullet"/>
      <w:lvlText w:val=""/>
      <w:lvlJc w:val="left"/>
      <w:pPr>
        <w:tabs>
          <w:tab w:val="num" w:pos="2520"/>
        </w:tabs>
        <w:ind w:left="2520" w:hanging="360"/>
      </w:pPr>
      <w:rPr>
        <w:rFonts w:ascii="Symbol"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1901F9F"/>
    <w:multiLevelType w:val="multilevel"/>
    <w:tmpl w:val="056A1E5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1F0066E"/>
    <w:multiLevelType w:val="hybridMultilevel"/>
    <w:tmpl w:val="C12E73F8"/>
    <w:lvl w:ilvl="0" w:tplc="26B8D664">
      <w:start w:val="1"/>
      <w:numFmt w:val="bullet"/>
      <w:lvlText w:val=""/>
      <w:lvlJc w:val="left"/>
      <w:pPr>
        <w:tabs>
          <w:tab w:val="num" w:pos="99"/>
        </w:tabs>
        <w:ind w:left="660" w:hanging="150"/>
      </w:pPr>
      <w:rPr>
        <w:rFonts w:ascii="Symbol" w:hAnsi="Symbol" w:hint="default"/>
        <w:color w:val="auto"/>
      </w:rPr>
    </w:lvl>
    <w:lvl w:ilvl="1" w:tplc="A2B229F2">
      <w:start w:val="1"/>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35F7E6C"/>
    <w:multiLevelType w:val="hybridMultilevel"/>
    <w:tmpl w:val="AAF40708"/>
    <w:lvl w:ilvl="0" w:tplc="71FA0B52">
      <w:start w:val="2"/>
      <w:numFmt w:val="upperLetter"/>
      <w:lvlText w:val="%1."/>
      <w:lvlJc w:val="left"/>
      <w:pPr>
        <w:tabs>
          <w:tab w:val="num" w:pos="900"/>
        </w:tabs>
        <w:ind w:left="900" w:hanging="360"/>
      </w:pPr>
      <w:rPr>
        <w:rFonts w:hint="default"/>
        <w:b w:val="0"/>
      </w:rPr>
    </w:lvl>
    <w:lvl w:ilvl="1" w:tplc="4DD69738">
      <w:start w:val="1"/>
      <w:numFmt w:val="decimal"/>
      <w:lvlText w:val="%2."/>
      <w:lvlJc w:val="left"/>
      <w:pPr>
        <w:tabs>
          <w:tab w:val="num" w:pos="1260"/>
        </w:tabs>
        <w:ind w:left="900" w:firstLine="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9">
    <w:nsid w:val="64710D72"/>
    <w:multiLevelType w:val="hybridMultilevel"/>
    <w:tmpl w:val="52F88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7045BCD"/>
    <w:multiLevelType w:val="multilevel"/>
    <w:tmpl w:val="AEEAC2C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720" w:firstLine="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7DF2954"/>
    <w:multiLevelType w:val="hybridMultilevel"/>
    <w:tmpl w:val="E45AFF36"/>
    <w:lvl w:ilvl="0" w:tplc="55948C72">
      <w:start w:val="1"/>
      <w:numFmt w:val="bullet"/>
      <w:lvlText w:val=""/>
      <w:lvlJc w:val="left"/>
      <w:pPr>
        <w:tabs>
          <w:tab w:val="num" w:pos="360"/>
        </w:tabs>
        <w:ind w:left="554" w:hanging="360"/>
      </w:pPr>
      <w:rPr>
        <w:rFonts w:ascii="Symbol" w:hAnsi="Symbol" w:cs="Times New Roman" w:hint="default"/>
        <w:b w:val="0"/>
        <w:i w:val="0"/>
        <w:strike w:val="0"/>
        <w:color w:val="auto"/>
        <w:sz w:val="22"/>
        <w:szCs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C3D1C23"/>
    <w:multiLevelType w:val="hybridMultilevel"/>
    <w:tmpl w:val="1B120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6FBA0124"/>
    <w:multiLevelType w:val="hybridMultilevel"/>
    <w:tmpl w:val="9E3CF8E6"/>
    <w:lvl w:ilvl="0" w:tplc="8A9858C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20578D2"/>
    <w:multiLevelType w:val="hybridMultilevel"/>
    <w:tmpl w:val="268ADD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B496F32"/>
    <w:multiLevelType w:val="multilevel"/>
    <w:tmpl w:val="0F022E3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72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9"/>
  </w:num>
  <w:num w:numId="2">
    <w:abstractNumId w:val="7"/>
  </w:num>
  <w:num w:numId="3">
    <w:abstractNumId w:val="31"/>
  </w:num>
  <w:num w:numId="4">
    <w:abstractNumId w:val="34"/>
  </w:num>
  <w:num w:numId="5">
    <w:abstractNumId w:val="30"/>
  </w:num>
  <w:num w:numId="6">
    <w:abstractNumId w:val="43"/>
  </w:num>
  <w:num w:numId="7">
    <w:abstractNumId w:val="10"/>
  </w:num>
  <w:num w:numId="8">
    <w:abstractNumId w:val="26"/>
  </w:num>
  <w:num w:numId="9">
    <w:abstractNumId w:val="41"/>
  </w:num>
  <w:num w:numId="10">
    <w:abstractNumId w:val="20"/>
  </w:num>
  <w:num w:numId="11">
    <w:abstractNumId w:val="37"/>
  </w:num>
  <w:num w:numId="12">
    <w:abstractNumId w:val="28"/>
  </w:num>
  <w:num w:numId="13">
    <w:abstractNumId w:val="0"/>
  </w:num>
  <w:num w:numId="14">
    <w:abstractNumId w:val="17"/>
  </w:num>
  <w:num w:numId="15">
    <w:abstractNumId w:val="21"/>
  </w:num>
  <w:num w:numId="16">
    <w:abstractNumId w:val="39"/>
  </w:num>
  <w:num w:numId="17">
    <w:abstractNumId w:val="15"/>
  </w:num>
  <w:num w:numId="18">
    <w:abstractNumId w:val="33"/>
  </w:num>
  <w:num w:numId="19">
    <w:abstractNumId w:val="11"/>
  </w:num>
  <w:num w:numId="20">
    <w:abstractNumId w:val="25"/>
  </w:num>
  <w:num w:numId="21">
    <w:abstractNumId w:val="0"/>
    <w:lvlOverride w:ilvl="0">
      <w:lvl w:ilvl="0">
        <w:start w:val="1"/>
        <w:numFmt w:val="bullet"/>
        <w:lvlText w:val=""/>
        <w:lvlJc w:val="left"/>
        <w:pPr>
          <w:ind w:left="720" w:hanging="360"/>
        </w:pPr>
        <w:rPr>
          <w:rFonts w:ascii="Symbol" w:hAnsi="Symbol" w:hint="default"/>
          <w:b w:val="0"/>
          <w:bCs w:val="0"/>
          <w:i w:val="0"/>
          <w:iCs w:val="0"/>
          <w:strike w:val="0"/>
          <w:color w:val="auto"/>
          <w:sz w:val="18"/>
          <w:szCs w:val="18"/>
          <w:u w:val="none"/>
        </w:rPr>
      </w:lvl>
    </w:lvlOverride>
  </w:num>
  <w:num w:numId="22">
    <w:abstractNumId w:val="27"/>
  </w:num>
  <w:num w:numId="23">
    <w:abstractNumId w:val="16"/>
  </w:num>
  <w:num w:numId="24">
    <w:abstractNumId w:val="24"/>
  </w:num>
  <w:num w:numId="25">
    <w:abstractNumId w:val="18"/>
  </w:num>
  <w:num w:numId="26">
    <w:abstractNumId w:val="19"/>
  </w:num>
  <w:num w:numId="27">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4"/>
  </w:num>
  <w:num w:numId="35">
    <w:abstractNumId w:val="38"/>
  </w:num>
  <w:num w:numId="36">
    <w:abstractNumId w:val="1"/>
  </w:num>
  <w:num w:numId="37">
    <w:abstractNumId w:val="23"/>
  </w:num>
  <w:num w:numId="38">
    <w:abstractNumId w:val="36"/>
  </w:num>
  <w:num w:numId="39">
    <w:abstractNumId w:val="40"/>
  </w:num>
  <w:num w:numId="40">
    <w:abstractNumId w:val="45"/>
  </w:num>
  <w:num w:numId="41">
    <w:abstractNumId w:val="2"/>
  </w:num>
  <w:num w:numId="42">
    <w:abstractNumId w:val="6"/>
  </w:num>
  <w:num w:numId="43">
    <w:abstractNumId w:val="12"/>
  </w:num>
  <w:num w:numId="44">
    <w:abstractNumId w:val="4"/>
  </w:num>
  <w:num w:numId="45">
    <w:abstractNumId w:val="32"/>
  </w:num>
  <w:num w:numId="46">
    <w:abstractNumId w:val="44"/>
  </w:num>
  <w:num w:numId="47">
    <w:abstractNumId w:val="3"/>
  </w:num>
  <w:num w:numId="48">
    <w:abstractNumId w:val="13"/>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AA"/>
    <w:rsid w:val="00005716"/>
    <w:rsid w:val="00012F49"/>
    <w:rsid w:val="00014AB1"/>
    <w:rsid w:val="00014EA2"/>
    <w:rsid w:val="000223A7"/>
    <w:rsid w:val="000307D7"/>
    <w:rsid w:val="00030AF8"/>
    <w:rsid w:val="00034C9D"/>
    <w:rsid w:val="000407B3"/>
    <w:rsid w:val="000416B2"/>
    <w:rsid w:val="00041BD0"/>
    <w:rsid w:val="00052289"/>
    <w:rsid w:val="00054D45"/>
    <w:rsid w:val="0005721B"/>
    <w:rsid w:val="00057866"/>
    <w:rsid w:val="00057FEE"/>
    <w:rsid w:val="00062CEF"/>
    <w:rsid w:val="000632A2"/>
    <w:rsid w:val="00065245"/>
    <w:rsid w:val="00067171"/>
    <w:rsid w:val="00083787"/>
    <w:rsid w:val="0008711F"/>
    <w:rsid w:val="00094D4B"/>
    <w:rsid w:val="000A05A7"/>
    <w:rsid w:val="000C3EAC"/>
    <w:rsid w:val="000C6D1A"/>
    <w:rsid w:val="000D1DA9"/>
    <w:rsid w:val="000D3528"/>
    <w:rsid w:val="000D37ED"/>
    <w:rsid w:val="000D42B6"/>
    <w:rsid w:val="000E4FD3"/>
    <w:rsid w:val="000E572F"/>
    <w:rsid w:val="000E59F7"/>
    <w:rsid w:val="000E684A"/>
    <w:rsid w:val="000E699A"/>
    <w:rsid w:val="000F5D71"/>
    <w:rsid w:val="000F647A"/>
    <w:rsid w:val="000F7324"/>
    <w:rsid w:val="000F757E"/>
    <w:rsid w:val="000F7871"/>
    <w:rsid w:val="00102A41"/>
    <w:rsid w:val="00104A0E"/>
    <w:rsid w:val="001119BF"/>
    <w:rsid w:val="00111D44"/>
    <w:rsid w:val="001151D8"/>
    <w:rsid w:val="001212F8"/>
    <w:rsid w:val="0014077C"/>
    <w:rsid w:val="00142866"/>
    <w:rsid w:val="00145A66"/>
    <w:rsid w:val="001473CF"/>
    <w:rsid w:val="00150E20"/>
    <w:rsid w:val="001522AE"/>
    <w:rsid w:val="00164F38"/>
    <w:rsid w:val="00166A63"/>
    <w:rsid w:val="00166B14"/>
    <w:rsid w:val="001674C6"/>
    <w:rsid w:val="00170FE8"/>
    <w:rsid w:val="0017388B"/>
    <w:rsid w:val="00190B65"/>
    <w:rsid w:val="00191A8D"/>
    <w:rsid w:val="00192197"/>
    <w:rsid w:val="0019398F"/>
    <w:rsid w:val="001A0404"/>
    <w:rsid w:val="001A742C"/>
    <w:rsid w:val="001B13BE"/>
    <w:rsid w:val="001B2C72"/>
    <w:rsid w:val="001B4256"/>
    <w:rsid w:val="001B46B9"/>
    <w:rsid w:val="001B4A56"/>
    <w:rsid w:val="001B5649"/>
    <w:rsid w:val="001C1E94"/>
    <w:rsid w:val="001C53CE"/>
    <w:rsid w:val="001C6E3F"/>
    <w:rsid w:val="001D1E1B"/>
    <w:rsid w:val="001D2F4A"/>
    <w:rsid w:val="001D56E8"/>
    <w:rsid w:val="001D6066"/>
    <w:rsid w:val="001E01A3"/>
    <w:rsid w:val="001E037D"/>
    <w:rsid w:val="001E0AD8"/>
    <w:rsid w:val="001E0CEC"/>
    <w:rsid w:val="001E34F9"/>
    <w:rsid w:val="001E362C"/>
    <w:rsid w:val="001E46E5"/>
    <w:rsid w:val="001E4F3E"/>
    <w:rsid w:val="001E7553"/>
    <w:rsid w:val="001F219F"/>
    <w:rsid w:val="001F4CA1"/>
    <w:rsid w:val="001F4E43"/>
    <w:rsid w:val="00206842"/>
    <w:rsid w:val="00206BE7"/>
    <w:rsid w:val="00215CD4"/>
    <w:rsid w:val="0022100A"/>
    <w:rsid w:val="00223B86"/>
    <w:rsid w:val="002244B1"/>
    <w:rsid w:val="0023072D"/>
    <w:rsid w:val="00230B79"/>
    <w:rsid w:val="00236F0D"/>
    <w:rsid w:val="00242576"/>
    <w:rsid w:val="00242E87"/>
    <w:rsid w:val="002445F8"/>
    <w:rsid w:val="00246589"/>
    <w:rsid w:val="00251A06"/>
    <w:rsid w:val="002531FF"/>
    <w:rsid w:val="00253201"/>
    <w:rsid w:val="002546A2"/>
    <w:rsid w:val="002706C0"/>
    <w:rsid w:val="00271D75"/>
    <w:rsid w:val="00271DDF"/>
    <w:rsid w:val="00276CEA"/>
    <w:rsid w:val="00286403"/>
    <w:rsid w:val="0028759A"/>
    <w:rsid w:val="00290C86"/>
    <w:rsid w:val="00291F87"/>
    <w:rsid w:val="00293E52"/>
    <w:rsid w:val="00294615"/>
    <w:rsid w:val="00294EE7"/>
    <w:rsid w:val="002A4917"/>
    <w:rsid w:val="002A7A63"/>
    <w:rsid w:val="002A7B8A"/>
    <w:rsid w:val="002B33C2"/>
    <w:rsid w:val="002B5FEB"/>
    <w:rsid w:val="002B668A"/>
    <w:rsid w:val="002C590B"/>
    <w:rsid w:val="002D795E"/>
    <w:rsid w:val="002E3DE2"/>
    <w:rsid w:val="002E64E0"/>
    <w:rsid w:val="002F2FF0"/>
    <w:rsid w:val="002F6D27"/>
    <w:rsid w:val="00302A2B"/>
    <w:rsid w:val="00302B80"/>
    <w:rsid w:val="00316DF7"/>
    <w:rsid w:val="003308A9"/>
    <w:rsid w:val="00331E29"/>
    <w:rsid w:val="0033277D"/>
    <w:rsid w:val="00332B59"/>
    <w:rsid w:val="00332EE5"/>
    <w:rsid w:val="00333972"/>
    <w:rsid w:val="00335912"/>
    <w:rsid w:val="00336037"/>
    <w:rsid w:val="00336BAF"/>
    <w:rsid w:val="003455C5"/>
    <w:rsid w:val="003477C7"/>
    <w:rsid w:val="00350695"/>
    <w:rsid w:val="0035171B"/>
    <w:rsid w:val="0035776C"/>
    <w:rsid w:val="003578D3"/>
    <w:rsid w:val="003630A6"/>
    <w:rsid w:val="00365118"/>
    <w:rsid w:val="00365862"/>
    <w:rsid w:val="00367B8B"/>
    <w:rsid w:val="00370342"/>
    <w:rsid w:val="003906D2"/>
    <w:rsid w:val="00395B8F"/>
    <w:rsid w:val="003A3C6C"/>
    <w:rsid w:val="003A50EE"/>
    <w:rsid w:val="003A527C"/>
    <w:rsid w:val="003A535A"/>
    <w:rsid w:val="003A6E53"/>
    <w:rsid w:val="003A7E09"/>
    <w:rsid w:val="003B3728"/>
    <w:rsid w:val="003B6BC0"/>
    <w:rsid w:val="003B6D85"/>
    <w:rsid w:val="003B6DFA"/>
    <w:rsid w:val="003B7489"/>
    <w:rsid w:val="003C1B21"/>
    <w:rsid w:val="003D5C02"/>
    <w:rsid w:val="003D62D9"/>
    <w:rsid w:val="003D7E5D"/>
    <w:rsid w:val="003E408E"/>
    <w:rsid w:val="003E5C94"/>
    <w:rsid w:val="003E6C21"/>
    <w:rsid w:val="003F5378"/>
    <w:rsid w:val="00402BBA"/>
    <w:rsid w:val="0041057A"/>
    <w:rsid w:val="00414F31"/>
    <w:rsid w:val="004174F7"/>
    <w:rsid w:val="00420D8F"/>
    <w:rsid w:val="00431B02"/>
    <w:rsid w:val="0043649C"/>
    <w:rsid w:val="00437632"/>
    <w:rsid w:val="00442FED"/>
    <w:rsid w:val="004530BC"/>
    <w:rsid w:val="004560CB"/>
    <w:rsid w:val="00460E95"/>
    <w:rsid w:val="004610E1"/>
    <w:rsid w:val="0046149A"/>
    <w:rsid w:val="0046640C"/>
    <w:rsid w:val="00472C98"/>
    <w:rsid w:val="00480BA3"/>
    <w:rsid w:val="00484DE5"/>
    <w:rsid w:val="00485542"/>
    <w:rsid w:val="00490787"/>
    <w:rsid w:val="00494F3A"/>
    <w:rsid w:val="004A3020"/>
    <w:rsid w:val="004A31EB"/>
    <w:rsid w:val="004A4B5B"/>
    <w:rsid w:val="004A5A53"/>
    <w:rsid w:val="004A69BE"/>
    <w:rsid w:val="004B03AA"/>
    <w:rsid w:val="004B0576"/>
    <w:rsid w:val="004B29CD"/>
    <w:rsid w:val="004B29D0"/>
    <w:rsid w:val="004B4E3E"/>
    <w:rsid w:val="004B5127"/>
    <w:rsid w:val="004B66D0"/>
    <w:rsid w:val="004C75A9"/>
    <w:rsid w:val="004D11CE"/>
    <w:rsid w:val="004D5C0E"/>
    <w:rsid w:val="004E4952"/>
    <w:rsid w:val="004E5986"/>
    <w:rsid w:val="004E66B7"/>
    <w:rsid w:val="004E6A57"/>
    <w:rsid w:val="004F0339"/>
    <w:rsid w:val="004F2FF5"/>
    <w:rsid w:val="00500AF8"/>
    <w:rsid w:val="00500EF4"/>
    <w:rsid w:val="005101CA"/>
    <w:rsid w:val="0051070C"/>
    <w:rsid w:val="00511DA6"/>
    <w:rsid w:val="00514CA5"/>
    <w:rsid w:val="0052157C"/>
    <w:rsid w:val="005253A6"/>
    <w:rsid w:val="005253B5"/>
    <w:rsid w:val="00525DA4"/>
    <w:rsid w:val="00527BC8"/>
    <w:rsid w:val="005313C0"/>
    <w:rsid w:val="00532AA2"/>
    <w:rsid w:val="00532D73"/>
    <w:rsid w:val="0053782B"/>
    <w:rsid w:val="005416BA"/>
    <w:rsid w:val="005423B8"/>
    <w:rsid w:val="00542B6C"/>
    <w:rsid w:val="005437F4"/>
    <w:rsid w:val="00551357"/>
    <w:rsid w:val="0055196D"/>
    <w:rsid w:val="00556A39"/>
    <w:rsid w:val="005571B3"/>
    <w:rsid w:val="00560A75"/>
    <w:rsid w:val="00571927"/>
    <w:rsid w:val="005719A3"/>
    <w:rsid w:val="00573A2F"/>
    <w:rsid w:val="00573D43"/>
    <w:rsid w:val="00574137"/>
    <w:rsid w:val="00577943"/>
    <w:rsid w:val="005815D2"/>
    <w:rsid w:val="00583E17"/>
    <w:rsid w:val="00584CFD"/>
    <w:rsid w:val="0058722A"/>
    <w:rsid w:val="00590A62"/>
    <w:rsid w:val="00591849"/>
    <w:rsid w:val="00591E38"/>
    <w:rsid w:val="00592951"/>
    <w:rsid w:val="0059312B"/>
    <w:rsid w:val="005966CD"/>
    <w:rsid w:val="005A615E"/>
    <w:rsid w:val="005A6213"/>
    <w:rsid w:val="005B01B3"/>
    <w:rsid w:val="005B0572"/>
    <w:rsid w:val="005B0AC4"/>
    <w:rsid w:val="005B3D03"/>
    <w:rsid w:val="005B4BE1"/>
    <w:rsid w:val="005B6E67"/>
    <w:rsid w:val="005C06AF"/>
    <w:rsid w:val="005C1A9D"/>
    <w:rsid w:val="005C20BF"/>
    <w:rsid w:val="005C44AC"/>
    <w:rsid w:val="005C785E"/>
    <w:rsid w:val="005D3E9F"/>
    <w:rsid w:val="005D4554"/>
    <w:rsid w:val="005E01B5"/>
    <w:rsid w:val="005E07B7"/>
    <w:rsid w:val="005E5528"/>
    <w:rsid w:val="005E5C9F"/>
    <w:rsid w:val="005E6EF2"/>
    <w:rsid w:val="005E7659"/>
    <w:rsid w:val="005E7792"/>
    <w:rsid w:val="005F0A1B"/>
    <w:rsid w:val="005F3BDF"/>
    <w:rsid w:val="00600F4B"/>
    <w:rsid w:val="00611A9B"/>
    <w:rsid w:val="00614896"/>
    <w:rsid w:val="0062090F"/>
    <w:rsid w:val="00623384"/>
    <w:rsid w:val="00636DC1"/>
    <w:rsid w:val="0063732A"/>
    <w:rsid w:val="00640AC8"/>
    <w:rsid w:val="00643296"/>
    <w:rsid w:val="00643D5D"/>
    <w:rsid w:val="00650357"/>
    <w:rsid w:val="00657E4A"/>
    <w:rsid w:val="00663BF0"/>
    <w:rsid w:val="00666DC0"/>
    <w:rsid w:val="00691A15"/>
    <w:rsid w:val="006932B1"/>
    <w:rsid w:val="006945D9"/>
    <w:rsid w:val="00695959"/>
    <w:rsid w:val="006A0078"/>
    <w:rsid w:val="006B079C"/>
    <w:rsid w:val="006B5EE6"/>
    <w:rsid w:val="006C5713"/>
    <w:rsid w:val="006D0795"/>
    <w:rsid w:val="006D34DA"/>
    <w:rsid w:val="006E044B"/>
    <w:rsid w:val="006E3915"/>
    <w:rsid w:val="006E773B"/>
    <w:rsid w:val="006F0726"/>
    <w:rsid w:val="006F0877"/>
    <w:rsid w:val="006F3807"/>
    <w:rsid w:val="00705702"/>
    <w:rsid w:val="00715D00"/>
    <w:rsid w:val="00717C2A"/>
    <w:rsid w:val="00720542"/>
    <w:rsid w:val="00721019"/>
    <w:rsid w:val="007229BB"/>
    <w:rsid w:val="00723164"/>
    <w:rsid w:val="00724E3F"/>
    <w:rsid w:val="00725B60"/>
    <w:rsid w:val="007313EA"/>
    <w:rsid w:val="007321E1"/>
    <w:rsid w:val="0073519A"/>
    <w:rsid w:val="0073597B"/>
    <w:rsid w:val="00736E3D"/>
    <w:rsid w:val="00740CE9"/>
    <w:rsid w:val="007415BD"/>
    <w:rsid w:val="0074520A"/>
    <w:rsid w:val="00745661"/>
    <w:rsid w:val="00754627"/>
    <w:rsid w:val="00760B4C"/>
    <w:rsid w:val="007637EA"/>
    <w:rsid w:val="0076398E"/>
    <w:rsid w:val="00770027"/>
    <w:rsid w:val="00784FD5"/>
    <w:rsid w:val="00785D1A"/>
    <w:rsid w:val="007875FD"/>
    <w:rsid w:val="0079090A"/>
    <w:rsid w:val="0079395B"/>
    <w:rsid w:val="007951F8"/>
    <w:rsid w:val="007A180C"/>
    <w:rsid w:val="007A2B6D"/>
    <w:rsid w:val="007A4D6D"/>
    <w:rsid w:val="007A4F23"/>
    <w:rsid w:val="007B3645"/>
    <w:rsid w:val="007B4435"/>
    <w:rsid w:val="007C121C"/>
    <w:rsid w:val="007D1A4E"/>
    <w:rsid w:val="007D1B2A"/>
    <w:rsid w:val="007D458E"/>
    <w:rsid w:val="007F1A80"/>
    <w:rsid w:val="007F1E81"/>
    <w:rsid w:val="007F242E"/>
    <w:rsid w:val="007F2AC5"/>
    <w:rsid w:val="007F2E89"/>
    <w:rsid w:val="007F6417"/>
    <w:rsid w:val="00803220"/>
    <w:rsid w:val="008049D9"/>
    <w:rsid w:val="00810A7E"/>
    <w:rsid w:val="00810CCD"/>
    <w:rsid w:val="00814C74"/>
    <w:rsid w:val="0082365C"/>
    <w:rsid w:val="00825D53"/>
    <w:rsid w:val="00832FE7"/>
    <w:rsid w:val="0085314D"/>
    <w:rsid w:val="008553BD"/>
    <w:rsid w:val="00857AD1"/>
    <w:rsid w:val="00860D0F"/>
    <w:rsid w:val="00861B18"/>
    <w:rsid w:val="00863D48"/>
    <w:rsid w:val="00866328"/>
    <w:rsid w:val="00870E8C"/>
    <w:rsid w:val="00872CAD"/>
    <w:rsid w:val="00872D72"/>
    <w:rsid w:val="00873BAB"/>
    <w:rsid w:val="00873C91"/>
    <w:rsid w:val="008746A9"/>
    <w:rsid w:val="00880E62"/>
    <w:rsid w:val="00886EF5"/>
    <w:rsid w:val="00892A9A"/>
    <w:rsid w:val="00893FD9"/>
    <w:rsid w:val="00895ACD"/>
    <w:rsid w:val="008A0EAA"/>
    <w:rsid w:val="008A2EFE"/>
    <w:rsid w:val="008B00F7"/>
    <w:rsid w:val="008B0A52"/>
    <w:rsid w:val="008B15D3"/>
    <w:rsid w:val="008B775F"/>
    <w:rsid w:val="008C1008"/>
    <w:rsid w:val="008C5F74"/>
    <w:rsid w:val="008D1343"/>
    <w:rsid w:val="008D1EAE"/>
    <w:rsid w:val="008D5332"/>
    <w:rsid w:val="008E0FC9"/>
    <w:rsid w:val="008E1CB4"/>
    <w:rsid w:val="008E6EB2"/>
    <w:rsid w:val="008F766C"/>
    <w:rsid w:val="00905783"/>
    <w:rsid w:val="009068BA"/>
    <w:rsid w:val="00917251"/>
    <w:rsid w:val="00921F39"/>
    <w:rsid w:val="00925E3E"/>
    <w:rsid w:val="00930A20"/>
    <w:rsid w:val="009316C6"/>
    <w:rsid w:val="0093272E"/>
    <w:rsid w:val="00932961"/>
    <w:rsid w:val="00933F3D"/>
    <w:rsid w:val="00934A9B"/>
    <w:rsid w:val="00941A51"/>
    <w:rsid w:val="009428CB"/>
    <w:rsid w:val="00943A4E"/>
    <w:rsid w:val="00943FDA"/>
    <w:rsid w:val="00952403"/>
    <w:rsid w:val="00952582"/>
    <w:rsid w:val="009563BA"/>
    <w:rsid w:val="00960952"/>
    <w:rsid w:val="009645BA"/>
    <w:rsid w:val="009716D5"/>
    <w:rsid w:val="00974B58"/>
    <w:rsid w:val="0097580F"/>
    <w:rsid w:val="0098395B"/>
    <w:rsid w:val="00996EBB"/>
    <w:rsid w:val="009A3FA4"/>
    <w:rsid w:val="009A56B2"/>
    <w:rsid w:val="009B0905"/>
    <w:rsid w:val="009B51C4"/>
    <w:rsid w:val="009B58A5"/>
    <w:rsid w:val="009B6029"/>
    <w:rsid w:val="009B7487"/>
    <w:rsid w:val="009C47C5"/>
    <w:rsid w:val="009C5FAC"/>
    <w:rsid w:val="009D0DC2"/>
    <w:rsid w:val="009D17A4"/>
    <w:rsid w:val="009D7898"/>
    <w:rsid w:val="009E2A0D"/>
    <w:rsid w:val="009F3299"/>
    <w:rsid w:val="00A04519"/>
    <w:rsid w:val="00A054C5"/>
    <w:rsid w:val="00A11E1E"/>
    <w:rsid w:val="00A1307A"/>
    <w:rsid w:val="00A204BF"/>
    <w:rsid w:val="00A235C9"/>
    <w:rsid w:val="00A23FAD"/>
    <w:rsid w:val="00A25086"/>
    <w:rsid w:val="00A34847"/>
    <w:rsid w:val="00A3670F"/>
    <w:rsid w:val="00A403C6"/>
    <w:rsid w:val="00A42527"/>
    <w:rsid w:val="00A452AA"/>
    <w:rsid w:val="00A45B62"/>
    <w:rsid w:val="00A47D04"/>
    <w:rsid w:val="00A5161B"/>
    <w:rsid w:val="00A51FA3"/>
    <w:rsid w:val="00A52F0A"/>
    <w:rsid w:val="00A6673D"/>
    <w:rsid w:val="00A66E26"/>
    <w:rsid w:val="00A737CD"/>
    <w:rsid w:val="00A74B5E"/>
    <w:rsid w:val="00A7661F"/>
    <w:rsid w:val="00A77C23"/>
    <w:rsid w:val="00A821E5"/>
    <w:rsid w:val="00A835D4"/>
    <w:rsid w:val="00A860F6"/>
    <w:rsid w:val="00A86D5C"/>
    <w:rsid w:val="00A86FB2"/>
    <w:rsid w:val="00A90A57"/>
    <w:rsid w:val="00A9237B"/>
    <w:rsid w:val="00A94BB9"/>
    <w:rsid w:val="00A95EC7"/>
    <w:rsid w:val="00A96619"/>
    <w:rsid w:val="00AA258D"/>
    <w:rsid w:val="00AB0C0D"/>
    <w:rsid w:val="00AB1722"/>
    <w:rsid w:val="00AB6F00"/>
    <w:rsid w:val="00AC2135"/>
    <w:rsid w:val="00AC3B39"/>
    <w:rsid w:val="00AD3A0C"/>
    <w:rsid w:val="00AD572D"/>
    <w:rsid w:val="00AD6BBE"/>
    <w:rsid w:val="00AF00A3"/>
    <w:rsid w:val="00AF0C41"/>
    <w:rsid w:val="00AF0D84"/>
    <w:rsid w:val="00AF1311"/>
    <w:rsid w:val="00AF1BF7"/>
    <w:rsid w:val="00AF502E"/>
    <w:rsid w:val="00AF5D6E"/>
    <w:rsid w:val="00B04B7C"/>
    <w:rsid w:val="00B1155C"/>
    <w:rsid w:val="00B16904"/>
    <w:rsid w:val="00B218B2"/>
    <w:rsid w:val="00B22EC7"/>
    <w:rsid w:val="00B4474F"/>
    <w:rsid w:val="00B45139"/>
    <w:rsid w:val="00B551B8"/>
    <w:rsid w:val="00B558A7"/>
    <w:rsid w:val="00B56905"/>
    <w:rsid w:val="00B64A93"/>
    <w:rsid w:val="00B67B7A"/>
    <w:rsid w:val="00B707D3"/>
    <w:rsid w:val="00B7420A"/>
    <w:rsid w:val="00B75CEF"/>
    <w:rsid w:val="00B80A74"/>
    <w:rsid w:val="00B81E36"/>
    <w:rsid w:val="00B82A18"/>
    <w:rsid w:val="00B876CD"/>
    <w:rsid w:val="00B910DD"/>
    <w:rsid w:val="00B921EE"/>
    <w:rsid w:val="00B9797E"/>
    <w:rsid w:val="00BA0D86"/>
    <w:rsid w:val="00BA4CB0"/>
    <w:rsid w:val="00BA5A40"/>
    <w:rsid w:val="00BB192C"/>
    <w:rsid w:val="00BB2E99"/>
    <w:rsid w:val="00BB78DF"/>
    <w:rsid w:val="00BC03B6"/>
    <w:rsid w:val="00BD0AC1"/>
    <w:rsid w:val="00BD3B95"/>
    <w:rsid w:val="00BD4A59"/>
    <w:rsid w:val="00BE10D7"/>
    <w:rsid w:val="00BE252E"/>
    <w:rsid w:val="00BE2562"/>
    <w:rsid w:val="00BE5E14"/>
    <w:rsid w:val="00BE63DA"/>
    <w:rsid w:val="00BF037A"/>
    <w:rsid w:val="00BF3783"/>
    <w:rsid w:val="00BF3797"/>
    <w:rsid w:val="00BF54F9"/>
    <w:rsid w:val="00BF73EE"/>
    <w:rsid w:val="00BF7D4B"/>
    <w:rsid w:val="00C03D0F"/>
    <w:rsid w:val="00C04011"/>
    <w:rsid w:val="00C06F29"/>
    <w:rsid w:val="00C149A6"/>
    <w:rsid w:val="00C2093F"/>
    <w:rsid w:val="00C20D34"/>
    <w:rsid w:val="00C217BA"/>
    <w:rsid w:val="00C22949"/>
    <w:rsid w:val="00C24BF6"/>
    <w:rsid w:val="00C36652"/>
    <w:rsid w:val="00C366F0"/>
    <w:rsid w:val="00C36E82"/>
    <w:rsid w:val="00C4206A"/>
    <w:rsid w:val="00C43416"/>
    <w:rsid w:val="00C44D8A"/>
    <w:rsid w:val="00C537DE"/>
    <w:rsid w:val="00C54CD0"/>
    <w:rsid w:val="00C616CD"/>
    <w:rsid w:val="00C61A34"/>
    <w:rsid w:val="00C62A30"/>
    <w:rsid w:val="00C659F3"/>
    <w:rsid w:val="00C66148"/>
    <w:rsid w:val="00C759A7"/>
    <w:rsid w:val="00C85D88"/>
    <w:rsid w:val="00C863B8"/>
    <w:rsid w:val="00C950A1"/>
    <w:rsid w:val="00C96057"/>
    <w:rsid w:val="00C97B83"/>
    <w:rsid w:val="00C97E7E"/>
    <w:rsid w:val="00CA2AB6"/>
    <w:rsid w:val="00CA4257"/>
    <w:rsid w:val="00CB56C3"/>
    <w:rsid w:val="00CB624F"/>
    <w:rsid w:val="00CB7C10"/>
    <w:rsid w:val="00CC1F17"/>
    <w:rsid w:val="00CE26E0"/>
    <w:rsid w:val="00CE3235"/>
    <w:rsid w:val="00CE4E8C"/>
    <w:rsid w:val="00CE525C"/>
    <w:rsid w:val="00CE5520"/>
    <w:rsid w:val="00CE6960"/>
    <w:rsid w:val="00CF357F"/>
    <w:rsid w:val="00CF4729"/>
    <w:rsid w:val="00CF75AF"/>
    <w:rsid w:val="00D01874"/>
    <w:rsid w:val="00D01FE3"/>
    <w:rsid w:val="00D028C7"/>
    <w:rsid w:val="00D02E90"/>
    <w:rsid w:val="00D0342E"/>
    <w:rsid w:val="00D05D35"/>
    <w:rsid w:val="00D064CC"/>
    <w:rsid w:val="00D067D2"/>
    <w:rsid w:val="00D371A0"/>
    <w:rsid w:val="00D6060A"/>
    <w:rsid w:val="00D66D27"/>
    <w:rsid w:val="00D707CA"/>
    <w:rsid w:val="00D75B9E"/>
    <w:rsid w:val="00D7698E"/>
    <w:rsid w:val="00D76A64"/>
    <w:rsid w:val="00D81347"/>
    <w:rsid w:val="00D833A1"/>
    <w:rsid w:val="00D8622C"/>
    <w:rsid w:val="00D90C3C"/>
    <w:rsid w:val="00D92A92"/>
    <w:rsid w:val="00D9531A"/>
    <w:rsid w:val="00D9760C"/>
    <w:rsid w:val="00DA4E63"/>
    <w:rsid w:val="00DA517D"/>
    <w:rsid w:val="00DA5739"/>
    <w:rsid w:val="00DB7084"/>
    <w:rsid w:val="00DC3456"/>
    <w:rsid w:val="00DC3E69"/>
    <w:rsid w:val="00DC40F1"/>
    <w:rsid w:val="00DC42D6"/>
    <w:rsid w:val="00DC4D43"/>
    <w:rsid w:val="00DC5209"/>
    <w:rsid w:val="00DC7655"/>
    <w:rsid w:val="00DD1BC4"/>
    <w:rsid w:val="00DD2D60"/>
    <w:rsid w:val="00DD39AA"/>
    <w:rsid w:val="00DD3D87"/>
    <w:rsid w:val="00DE6EC8"/>
    <w:rsid w:val="00DF1038"/>
    <w:rsid w:val="00DF116D"/>
    <w:rsid w:val="00DF135D"/>
    <w:rsid w:val="00DF2164"/>
    <w:rsid w:val="00DF3B22"/>
    <w:rsid w:val="00E07A34"/>
    <w:rsid w:val="00E07F4F"/>
    <w:rsid w:val="00E14245"/>
    <w:rsid w:val="00E16AC9"/>
    <w:rsid w:val="00E20C94"/>
    <w:rsid w:val="00E21DB1"/>
    <w:rsid w:val="00E31F14"/>
    <w:rsid w:val="00E376D3"/>
    <w:rsid w:val="00E46307"/>
    <w:rsid w:val="00E463A0"/>
    <w:rsid w:val="00E5342F"/>
    <w:rsid w:val="00E5602F"/>
    <w:rsid w:val="00E56AC9"/>
    <w:rsid w:val="00E57BA8"/>
    <w:rsid w:val="00E60B6D"/>
    <w:rsid w:val="00E72708"/>
    <w:rsid w:val="00E73511"/>
    <w:rsid w:val="00E761A8"/>
    <w:rsid w:val="00E800F0"/>
    <w:rsid w:val="00E81FEE"/>
    <w:rsid w:val="00E85A4B"/>
    <w:rsid w:val="00E9689B"/>
    <w:rsid w:val="00E978F0"/>
    <w:rsid w:val="00EA081E"/>
    <w:rsid w:val="00EA3915"/>
    <w:rsid w:val="00EA48F0"/>
    <w:rsid w:val="00EA6200"/>
    <w:rsid w:val="00EA6872"/>
    <w:rsid w:val="00EB2473"/>
    <w:rsid w:val="00EB63FE"/>
    <w:rsid w:val="00EC236F"/>
    <w:rsid w:val="00EC6591"/>
    <w:rsid w:val="00EC6A6A"/>
    <w:rsid w:val="00ED0D19"/>
    <w:rsid w:val="00ED47FE"/>
    <w:rsid w:val="00EE1C2A"/>
    <w:rsid w:val="00EF0755"/>
    <w:rsid w:val="00EF2CBD"/>
    <w:rsid w:val="00EF627F"/>
    <w:rsid w:val="00F0341E"/>
    <w:rsid w:val="00F119B1"/>
    <w:rsid w:val="00F11CDB"/>
    <w:rsid w:val="00F1418E"/>
    <w:rsid w:val="00F15B6A"/>
    <w:rsid w:val="00F17F90"/>
    <w:rsid w:val="00F25BD8"/>
    <w:rsid w:val="00F312AE"/>
    <w:rsid w:val="00F32EFF"/>
    <w:rsid w:val="00F41B7D"/>
    <w:rsid w:val="00F41FF6"/>
    <w:rsid w:val="00F44C78"/>
    <w:rsid w:val="00F51005"/>
    <w:rsid w:val="00F55D18"/>
    <w:rsid w:val="00F621F2"/>
    <w:rsid w:val="00F63E8A"/>
    <w:rsid w:val="00F655D8"/>
    <w:rsid w:val="00F65B87"/>
    <w:rsid w:val="00F76771"/>
    <w:rsid w:val="00F76EDA"/>
    <w:rsid w:val="00F80D6E"/>
    <w:rsid w:val="00F81992"/>
    <w:rsid w:val="00F82605"/>
    <w:rsid w:val="00F8330C"/>
    <w:rsid w:val="00F940E8"/>
    <w:rsid w:val="00F95483"/>
    <w:rsid w:val="00FA0757"/>
    <w:rsid w:val="00FB5045"/>
    <w:rsid w:val="00FB6228"/>
    <w:rsid w:val="00FC2D77"/>
    <w:rsid w:val="00FC66F0"/>
    <w:rsid w:val="00FD6A56"/>
    <w:rsid w:val="00FD74F0"/>
    <w:rsid w:val="00FD7A6F"/>
    <w:rsid w:val="00FE22DA"/>
    <w:rsid w:val="00FE24F6"/>
    <w:rsid w:val="00FF1431"/>
    <w:rsid w:val="00FF1988"/>
    <w:rsid w:val="00FF26C0"/>
    <w:rsid w:val="00FF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5C94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11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720542"/>
    <w:pPr>
      <w:keepNext/>
      <w:widowControl/>
      <w:outlineLvl w:val="0"/>
    </w:pPr>
    <w:rPr>
      <w:rFonts w:ascii="Times New Roman" w:hAnsi="Times New Roman"/>
      <w:color w:val="0000FF"/>
    </w:rPr>
  </w:style>
  <w:style w:type="paragraph" w:styleId="Heading2">
    <w:name w:val="heading 2"/>
    <w:basedOn w:val="Normal"/>
    <w:next w:val="Normal"/>
    <w:qFormat/>
    <w:rsid w:val="007205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20542"/>
    <w:pPr>
      <w:keepNext/>
      <w:spacing w:before="240" w:after="60"/>
      <w:outlineLvl w:val="2"/>
    </w:pPr>
    <w:rPr>
      <w:rFonts w:ascii="Arial" w:hAnsi="Arial" w:cs="Arial"/>
      <w:b/>
      <w:bCs/>
      <w:sz w:val="26"/>
      <w:szCs w:val="26"/>
    </w:rPr>
  </w:style>
  <w:style w:type="paragraph" w:styleId="Heading4">
    <w:name w:val="heading 4"/>
    <w:basedOn w:val="Normal"/>
    <w:next w:val="Normal"/>
    <w:qFormat/>
    <w:rsid w:val="008A0EAA"/>
    <w:pPr>
      <w:keepNext/>
      <w:widowControl/>
      <w:numPr>
        <w:numId w:val="4"/>
      </w:numPr>
      <w:tabs>
        <w:tab w:val="num" w:pos="55"/>
      </w:tabs>
      <w:autoSpaceDE/>
      <w:autoSpaceDN/>
      <w:adjustRightInd/>
      <w:outlineLvl w:val="3"/>
    </w:pPr>
    <w:rPr>
      <w:rFonts w:ascii="Times New Roman" w:hAnsi="Times New Roman"/>
      <w:b/>
      <w:bCs/>
    </w:rPr>
  </w:style>
  <w:style w:type="paragraph" w:styleId="Heading5">
    <w:name w:val="heading 5"/>
    <w:basedOn w:val="Normal"/>
    <w:next w:val="Normal"/>
    <w:qFormat/>
    <w:rsid w:val="00720542"/>
    <w:pPr>
      <w:keepNext/>
      <w:widowControl/>
      <w:tabs>
        <w:tab w:val="left" w:pos="0"/>
        <w:tab w:val="left" w:pos="1134"/>
        <w:tab w:val="left" w:pos="2268"/>
        <w:tab w:val="left" w:pos="3402"/>
        <w:tab w:val="left" w:pos="4536"/>
        <w:tab w:val="left" w:pos="5670"/>
        <w:tab w:val="left" w:pos="6804"/>
        <w:tab w:val="left" w:pos="7938"/>
        <w:tab w:val="left" w:pos="8640"/>
      </w:tabs>
      <w:autoSpaceDE/>
      <w:autoSpaceDN/>
      <w:adjustRightInd/>
      <w:spacing w:before="240"/>
      <w:outlineLvl w:val="4"/>
    </w:pPr>
    <w:rPr>
      <w:rFonts w:ascii="Times New Roman" w:hAnsi="Times New Roman"/>
      <w:b/>
      <w:i/>
      <w:snapToGrid w:val="0"/>
      <w:color w:val="000000"/>
      <w:szCs w:val="20"/>
    </w:rPr>
  </w:style>
  <w:style w:type="paragraph" w:styleId="Heading6">
    <w:name w:val="heading 6"/>
    <w:basedOn w:val="Normal"/>
    <w:next w:val="Normal"/>
    <w:qFormat/>
    <w:rsid w:val="00720542"/>
    <w:pPr>
      <w:keepNext/>
      <w:outlineLvl w:val="5"/>
    </w:pPr>
    <w:rPr>
      <w:rFonts w:ascii="Times New Roman" w:hAnsi="Times New Roman"/>
      <w:b/>
      <w:bCs/>
      <w:snapToGrid w:val="0"/>
      <w:szCs w:val="20"/>
    </w:rPr>
  </w:style>
  <w:style w:type="paragraph" w:styleId="Heading7">
    <w:name w:val="heading 7"/>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jc w:val="center"/>
      <w:outlineLvl w:val="6"/>
    </w:pPr>
    <w:rPr>
      <w:rFonts w:ascii="Times New Roman" w:hAnsi="Times New Roman"/>
      <w:b/>
      <w:snapToGrid w:val="0"/>
      <w:color w:val="000000"/>
      <w:sz w:val="32"/>
      <w:szCs w:val="20"/>
      <w:u w:val="single"/>
    </w:rPr>
  </w:style>
  <w:style w:type="paragraph" w:styleId="Heading8">
    <w:name w:val="heading 8"/>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outlineLvl w:val="7"/>
    </w:pPr>
    <w:rPr>
      <w:rFonts w:ascii="Times New Roman" w:hAnsi="Times New Roman"/>
      <w:b/>
      <w:snapToGrid w:val="0"/>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19BF"/>
  </w:style>
  <w:style w:type="table" w:styleId="TableGrid">
    <w:name w:val="Table Grid"/>
    <w:basedOn w:val="TableNormal"/>
    <w:rsid w:val="006B079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9F32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9F3299"/>
    <w:rPr>
      <w:color w:val="0000FF"/>
      <w:u w:val="single"/>
    </w:rPr>
  </w:style>
  <w:style w:type="paragraph" w:styleId="BodyText">
    <w:name w:val="Body Text"/>
    <w:basedOn w:val="Normal"/>
    <w:rsid w:val="00F8330C"/>
    <w:pPr>
      <w:autoSpaceDE/>
      <w:autoSpaceDN/>
      <w:adjustRightInd/>
    </w:pPr>
    <w:rPr>
      <w:rFonts w:ascii="Times New Roman" w:hAnsi="Times New Roman"/>
      <w:snapToGrid w:val="0"/>
      <w:szCs w:val="20"/>
    </w:rPr>
  </w:style>
  <w:style w:type="paragraph" w:styleId="Header">
    <w:name w:val="header"/>
    <w:basedOn w:val="Normal"/>
    <w:link w:val="HeaderChar"/>
    <w:uiPriority w:val="99"/>
    <w:rsid w:val="00F8330C"/>
    <w:pPr>
      <w:tabs>
        <w:tab w:val="left" w:pos="0"/>
        <w:tab w:val="center" w:pos="4320"/>
        <w:tab w:val="right" w:pos="8640"/>
      </w:tabs>
      <w:autoSpaceDE/>
      <w:autoSpaceDN/>
      <w:adjustRightInd/>
    </w:pPr>
    <w:rPr>
      <w:rFonts w:ascii="Times New Roman" w:hAnsi="Times New Roman"/>
      <w:snapToGrid w:val="0"/>
      <w:sz w:val="20"/>
      <w:szCs w:val="20"/>
    </w:rPr>
  </w:style>
  <w:style w:type="paragraph" w:styleId="BodyTextIndent">
    <w:name w:val="Body Text Indent"/>
    <w:basedOn w:val="Normal"/>
    <w:rsid w:val="00F8330C"/>
    <w:pPr>
      <w:autoSpaceDE/>
      <w:autoSpaceDN/>
      <w:adjustRightInd/>
    </w:pPr>
    <w:rPr>
      <w:rFonts w:ascii="Times New Roman" w:hAnsi="Times New Roman"/>
      <w:b/>
      <w:snapToGrid w:val="0"/>
      <w:sz w:val="20"/>
      <w:szCs w:val="20"/>
    </w:rPr>
  </w:style>
  <w:style w:type="paragraph" w:styleId="Footer">
    <w:name w:val="footer"/>
    <w:basedOn w:val="Normal"/>
    <w:link w:val="FooterChar"/>
    <w:uiPriority w:val="99"/>
    <w:rsid w:val="00F8330C"/>
    <w:pPr>
      <w:tabs>
        <w:tab w:val="center" w:pos="4320"/>
        <w:tab w:val="right" w:pos="8640"/>
      </w:tabs>
      <w:autoSpaceDE/>
      <w:autoSpaceDN/>
      <w:adjustRightInd/>
    </w:pPr>
    <w:rPr>
      <w:rFonts w:ascii="Times New Roman" w:hAnsi="Times New Roman"/>
      <w:snapToGrid w:val="0"/>
      <w:szCs w:val="20"/>
    </w:rPr>
  </w:style>
  <w:style w:type="character" w:styleId="PageNumber">
    <w:name w:val="page number"/>
    <w:basedOn w:val="DefaultParagraphFont"/>
    <w:rsid w:val="00F8330C"/>
  </w:style>
  <w:style w:type="paragraph" w:styleId="BodyTextIndent2">
    <w:name w:val="Body Text Indent 2"/>
    <w:basedOn w:val="Normal"/>
    <w:rsid w:val="00F8330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ind w:left="360" w:hanging="360"/>
    </w:pPr>
    <w:rPr>
      <w:rFonts w:ascii="Times New Roman" w:hAnsi="Times New Roman"/>
      <w:snapToGrid w:val="0"/>
      <w:color w:val="000000"/>
      <w:szCs w:val="20"/>
    </w:rPr>
  </w:style>
  <w:style w:type="paragraph" w:styleId="BalloonText">
    <w:name w:val="Balloon Text"/>
    <w:basedOn w:val="Normal"/>
    <w:semiHidden/>
    <w:rsid w:val="00F41FF6"/>
    <w:rPr>
      <w:rFonts w:ascii="Tahoma" w:hAnsi="Tahoma" w:cs="Tahoma"/>
      <w:sz w:val="16"/>
      <w:szCs w:val="16"/>
    </w:rPr>
  </w:style>
  <w:style w:type="paragraph" w:customStyle="1" w:styleId="nav">
    <w:name w:val="nav"/>
    <w:basedOn w:val="Normal"/>
    <w:rsid w:val="00592951"/>
    <w:pPr>
      <w:widowControl/>
      <w:autoSpaceDE/>
      <w:autoSpaceDN/>
      <w:adjustRightInd/>
      <w:spacing w:before="100" w:beforeAutospacing="1" w:after="100" w:afterAutospacing="1"/>
    </w:pPr>
    <w:rPr>
      <w:rFonts w:ascii="Times New Roman" w:hAnsi="Times New Roman"/>
      <w:color w:val="000000"/>
    </w:rPr>
  </w:style>
  <w:style w:type="paragraph" w:styleId="z-TopofForm">
    <w:name w:val="HTML Top of Form"/>
    <w:basedOn w:val="Normal"/>
    <w:next w:val="Normal"/>
    <w:hidden/>
    <w:rsid w:val="00592951"/>
    <w:pPr>
      <w:widowControl/>
      <w:pBdr>
        <w:bottom w:val="single" w:sz="6" w:space="1" w:color="auto"/>
      </w:pBdr>
      <w:autoSpaceDE/>
      <w:autoSpaceDN/>
      <w:adjustRightInd/>
      <w:jc w:val="center"/>
    </w:pPr>
    <w:rPr>
      <w:rFonts w:ascii="Arial" w:hAnsi="Arial" w:cs="Arial"/>
      <w:vanish/>
      <w:color w:val="000000"/>
      <w:sz w:val="16"/>
      <w:szCs w:val="16"/>
    </w:rPr>
  </w:style>
  <w:style w:type="paragraph" w:styleId="z-BottomofForm">
    <w:name w:val="HTML Bottom of Form"/>
    <w:basedOn w:val="Normal"/>
    <w:next w:val="Normal"/>
    <w:hidden/>
    <w:rsid w:val="00592951"/>
    <w:pPr>
      <w:widowControl/>
      <w:pBdr>
        <w:top w:val="single" w:sz="6" w:space="1" w:color="auto"/>
      </w:pBdr>
      <w:autoSpaceDE/>
      <w:autoSpaceDN/>
      <w:adjustRightInd/>
      <w:jc w:val="center"/>
    </w:pPr>
    <w:rPr>
      <w:rFonts w:ascii="Arial" w:hAnsi="Arial" w:cs="Arial"/>
      <w:vanish/>
      <w:color w:val="000000"/>
      <w:sz w:val="16"/>
      <w:szCs w:val="16"/>
    </w:rPr>
  </w:style>
  <w:style w:type="paragraph" w:customStyle="1" w:styleId="Hdr2">
    <w:name w:val="Hdr 2"/>
    <w:basedOn w:val="Normal"/>
    <w:rsid w:val="00DF2164"/>
    <w:rPr>
      <w:rFonts w:ascii="Times New Roman TUR" w:hAnsi="Times New Roman TUR" w:cs="Times New Roman TUR"/>
      <w:b/>
      <w:bCs/>
    </w:rPr>
  </w:style>
  <w:style w:type="paragraph" w:customStyle="1" w:styleId="Hdr1">
    <w:name w:val="Hdr 1"/>
    <w:basedOn w:val="Normal"/>
    <w:rsid w:val="00DF2164"/>
    <w:rPr>
      <w:b/>
    </w:rPr>
  </w:style>
  <w:style w:type="paragraph" w:styleId="TOC1">
    <w:name w:val="toc 1"/>
    <w:basedOn w:val="Normal"/>
    <w:next w:val="Normal"/>
    <w:autoRedefine/>
    <w:semiHidden/>
    <w:rsid w:val="003B3728"/>
    <w:rPr>
      <w:rFonts w:ascii="Times New Roman" w:hAnsi="Times New Roman"/>
    </w:rPr>
  </w:style>
  <w:style w:type="paragraph" w:styleId="TOC2">
    <w:name w:val="toc 2"/>
    <w:basedOn w:val="Normal"/>
    <w:next w:val="Normal"/>
    <w:autoRedefine/>
    <w:semiHidden/>
    <w:rsid w:val="00065245"/>
    <w:pPr>
      <w:ind w:left="240"/>
    </w:pPr>
    <w:rPr>
      <w:rFonts w:ascii="Times New Roman" w:hAnsi="Times New Roman"/>
    </w:rPr>
  </w:style>
  <w:style w:type="paragraph" w:styleId="Caption">
    <w:name w:val="caption"/>
    <w:basedOn w:val="Normal"/>
    <w:next w:val="Normal"/>
    <w:qFormat/>
    <w:rsid w:val="00895ACD"/>
    <w:pPr>
      <w:widowControl/>
      <w:tabs>
        <w:tab w:val="center" w:pos="4675"/>
      </w:tabs>
      <w:autoSpaceDE/>
      <w:autoSpaceDN/>
      <w:adjustRightInd/>
    </w:pPr>
    <w:rPr>
      <w:rFonts w:ascii="Times New Roman" w:hAnsi="Times New Roman"/>
      <w:b/>
      <w:bCs/>
    </w:rPr>
  </w:style>
  <w:style w:type="character" w:styleId="FollowedHyperlink">
    <w:name w:val="FollowedHyperlink"/>
    <w:basedOn w:val="DefaultParagraphFont"/>
    <w:rsid w:val="00720542"/>
    <w:rPr>
      <w:color w:val="800080"/>
      <w:u w:val="single"/>
    </w:rPr>
  </w:style>
  <w:style w:type="paragraph" w:styleId="TOC3">
    <w:name w:val="toc 3"/>
    <w:basedOn w:val="Normal"/>
    <w:next w:val="Normal"/>
    <w:autoRedefine/>
    <w:semiHidden/>
    <w:rsid w:val="00065245"/>
    <w:pPr>
      <w:ind w:left="480"/>
    </w:pPr>
    <w:rPr>
      <w:rFonts w:ascii="Times New Roman" w:hAnsi="Times New Roman"/>
    </w:rPr>
  </w:style>
  <w:style w:type="character" w:styleId="Strong">
    <w:name w:val="Strong"/>
    <w:basedOn w:val="DefaultParagraphFont"/>
    <w:qFormat/>
    <w:rsid w:val="00720542"/>
    <w:rPr>
      <w:b/>
      <w:bCs/>
    </w:rPr>
  </w:style>
  <w:style w:type="paragraph" w:styleId="BodyText2">
    <w:name w:val="Body Text 2"/>
    <w:basedOn w:val="Normal"/>
    <w:rsid w:val="007205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rFonts w:ascii="Times New Roman" w:hAnsi="Times New Roman"/>
      <w:snapToGrid w:val="0"/>
      <w:color w:val="000000"/>
      <w:szCs w:val="20"/>
    </w:rPr>
  </w:style>
  <w:style w:type="paragraph" w:styleId="BodyTextIndent3">
    <w:name w:val="Body Text Indent 3"/>
    <w:basedOn w:val="Normal"/>
    <w:rsid w:val="00720542"/>
    <w:pPr>
      <w:autoSpaceDE/>
      <w:autoSpaceDN/>
      <w:adjustRightInd/>
      <w:ind w:left="360"/>
    </w:pPr>
    <w:rPr>
      <w:rFonts w:ascii="Times New Roman" w:hAnsi="Times New Roman"/>
      <w:snapToGrid w:val="0"/>
      <w:szCs w:val="20"/>
    </w:rPr>
  </w:style>
  <w:style w:type="paragraph" w:styleId="NormalWeb">
    <w:name w:val="Normal (Web)"/>
    <w:basedOn w:val="Normal"/>
    <w:rsid w:val="00720542"/>
    <w:pPr>
      <w:widowControl/>
      <w:autoSpaceDE/>
      <w:autoSpaceDN/>
      <w:adjustRightInd/>
      <w:spacing w:before="100" w:beforeAutospacing="1" w:after="100" w:afterAutospacing="1"/>
      <w:ind w:left="612" w:right="612"/>
    </w:pPr>
    <w:rPr>
      <w:rFonts w:ascii="Times New Roman" w:hAnsi="Times New Roman"/>
    </w:rPr>
  </w:style>
  <w:style w:type="paragraph" w:customStyle="1" w:styleId="doctitle">
    <w:name w:val="doctitle"/>
    <w:basedOn w:val="Normal"/>
    <w:rsid w:val="00720542"/>
    <w:pPr>
      <w:widowControl/>
      <w:autoSpaceDE/>
      <w:autoSpaceDN/>
      <w:adjustRightInd/>
      <w:spacing w:after="264"/>
    </w:pPr>
    <w:rPr>
      <w:rFonts w:ascii="Times New Roman" w:hAnsi="Times New Roman"/>
    </w:rPr>
  </w:style>
  <w:style w:type="character" w:customStyle="1" w:styleId="Hypertext">
    <w:name w:val="Hypertext"/>
    <w:rsid w:val="007415BD"/>
    <w:rPr>
      <w:color w:val="0000FF"/>
      <w:u w:val="single"/>
    </w:rPr>
  </w:style>
  <w:style w:type="paragraph" w:styleId="DocumentMap">
    <w:name w:val="Document Map"/>
    <w:basedOn w:val="Normal"/>
    <w:semiHidden/>
    <w:rsid w:val="002244B1"/>
    <w:pPr>
      <w:shd w:val="clear" w:color="auto" w:fill="000080"/>
    </w:pPr>
    <w:rPr>
      <w:rFonts w:ascii="Tahoma" w:hAnsi="Tahoma" w:cs="Tahoma"/>
      <w:sz w:val="20"/>
      <w:szCs w:val="20"/>
    </w:rPr>
  </w:style>
  <w:style w:type="character" w:styleId="CommentReference">
    <w:name w:val="annotation reference"/>
    <w:basedOn w:val="DefaultParagraphFont"/>
    <w:semiHidden/>
    <w:rsid w:val="008D5332"/>
    <w:rPr>
      <w:sz w:val="16"/>
      <w:szCs w:val="16"/>
    </w:rPr>
  </w:style>
  <w:style w:type="paragraph" w:styleId="CommentText">
    <w:name w:val="annotation text"/>
    <w:basedOn w:val="Normal"/>
    <w:link w:val="CommentTextChar"/>
    <w:uiPriority w:val="99"/>
    <w:rsid w:val="008D5332"/>
    <w:rPr>
      <w:sz w:val="20"/>
      <w:szCs w:val="20"/>
    </w:rPr>
  </w:style>
  <w:style w:type="paragraph" w:styleId="CommentSubject">
    <w:name w:val="annotation subject"/>
    <w:basedOn w:val="CommentText"/>
    <w:next w:val="CommentText"/>
    <w:semiHidden/>
    <w:rsid w:val="008D5332"/>
    <w:rPr>
      <w:b/>
      <w:bCs/>
    </w:rPr>
  </w:style>
  <w:style w:type="character" w:customStyle="1" w:styleId="FooterChar">
    <w:name w:val="Footer Char"/>
    <w:basedOn w:val="DefaultParagraphFont"/>
    <w:link w:val="Footer"/>
    <w:uiPriority w:val="99"/>
    <w:rsid w:val="00F17F90"/>
    <w:rPr>
      <w:snapToGrid w:val="0"/>
      <w:sz w:val="24"/>
    </w:rPr>
  </w:style>
  <w:style w:type="character" w:customStyle="1" w:styleId="HeaderChar">
    <w:name w:val="Header Char"/>
    <w:basedOn w:val="DefaultParagraphFont"/>
    <w:link w:val="Header"/>
    <w:uiPriority w:val="99"/>
    <w:rsid w:val="009A56B2"/>
    <w:rPr>
      <w:snapToGrid w:val="0"/>
    </w:rPr>
  </w:style>
  <w:style w:type="paragraph" w:styleId="ListParagraph">
    <w:name w:val="List Paragraph"/>
    <w:basedOn w:val="Normal"/>
    <w:uiPriority w:val="34"/>
    <w:qFormat/>
    <w:rsid w:val="006B5EE6"/>
    <w:pPr>
      <w:ind w:left="720"/>
      <w:contextualSpacing/>
    </w:pPr>
  </w:style>
  <w:style w:type="character" w:customStyle="1" w:styleId="CommentTextChar">
    <w:name w:val="Comment Text Char"/>
    <w:basedOn w:val="DefaultParagraphFont"/>
    <w:link w:val="CommentText"/>
    <w:uiPriority w:val="99"/>
    <w:rsid w:val="00600F4B"/>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11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720542"/>
    <w:pPr>
      <w:keepNext/>
      <w:widowControl/>
      <w:outlineLvl w:val="0"/>
    </w:pPr>
    <w:rPr>
      <w:rFonts w:ascii="Times New Roman" w:hAnsi="Times New Roman"/>
      <w:color w:val="0000FF"/>
    </w:rPr>
  </w:style>
  <w:style w:type="paragraph" w:styleId="Heading2">
    <w:name w:val="heading 2"/>
    <w:basedOn w:val="Normal"/>
    <w:next w:val="Normal"/>
    <w:qFormat/>
    <w:rsid w:val="007205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20542"/>
    <w:pPr>
      <w:keepNext/>
      <w:spacing w:before="240" w:after="60"/>
      <w:outlineLvl w:val="2"/>
    </w:pPr>
    <w:rPr>
      <w:rFonts w:ascii="Arial" w:hAnsi="Arial" w:cs="Arial"/>
      <w:b/>
      <w:bCs/>
      <w:sz w:val="26"/>
      <w:szCs w:val="26"/>
    </w:rPr>
  </w:style>
  <w:style w:type="paragraph" w:styleId="Heading4">
    <w:name w:val="heading 4"/>
    <w:basedOn w:val="Normal"/>
    <w:next w:val="Normal"/>
    <w:qFormat/>
    <w:rsid w:val="008A0EAA"/>
    <w:pPr>
      <w:keepNext/>
      <w:widowControl/>
      <w:numPr>
        <w:numId w:val="4"/>
      </w:numPr>
      <w:tabs>
        <w:tab w:val="num" w:pos="55"/>
      </w:tabs>
      <w:autoSpaceDE/>
      <w:autoSpaceDN/>
      <w:adjustRightInd/>
      <w:outlineLvl w:val="3"/>
    </w:pPr>
    <w:rPr>
      <w:rFonts w:ascii="Times New Roman" w:hAnsi="Times New Roman"/>
      <w:b/>
      <w:bCs/>
    </w:rPr>
  </w:style>
  <w:style w:type="paragraph" w:styleId="Heading5">
    <w:name w:val="heading 5"/>
    <w:basedOn w:val="Normal"/>
    <w:next w:val="Normal"/>
    <w:qFormat/>
    <w:rsid w:val="00720542"/>
    <w:pPr>
      <w:keepNext/>
      <w:widowControl/>
      <w:tabs>
        <w:tab w:val="left" w:pos="0"/>
        <w:tab w:val="left" w:pos="1134"/>
        <w:tab w:val="left" w:pos="2268"/>
        <w:tab w:val="left" w:pos="3402"/>
        <w:tab w:val="left" w:pos="4536"/>
        <w:tab w:val="left" w:pos="5670"/>
        <w:tab w:val="left" w:pos="6804"/>
        <w:tab w:val="left" w:pos="7938"/>
        <w:tab w:val="left" w:pos="8640"/>
      </w:tabs>
      <w:autoSpaceDE/>
      <w:autoSpaceDN/>
      <w:adjustRightInd/>
      <w:spacing w:before="240"/>
      <w:outlineLvl w:val="4"/>
    </w:pPr>
    <w:rPr>
      <w:rFonts w:ascii="Times New Roman" w:hAnsi="Times New Roman"/>
      <w:b/>
      <w:i/>
      <w:snapToGrid w:val="0"/>
      <w:color w:val="000000"/>
      <w:szCs w:val="20"/>
    </w:rPr>
  </w:style>
  <w:style w:type="paragraph" w:styleId="Heading6">
    <w:name w:val="heading 6"/>
    <w:basedOn w:val="Normal"/>
    <w:next w:val="Normal"/>
    <w:qFormat/>
    <w:rsid w:val="00720542"/>
    <w:pPr>
      <w:keepNext/>
      <w:outlineLvl w:val="5"/>
    </w:pPr>
    <w:rPr>
      <w:rFonts w:ascii="Times New Roman" w:hAnsi="Times New Roman"/>
      <w:b/>
      <w:bCs/>
      <w:snapToGrid w:val="0"/>
      <w:szCs w:val="20"/>
    </w:rPr>
  </w:style>
  <w:style w:type="paragraph" w:styleId="Heading7">
    <w:name w:val="heading 7"/>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jc w:val="center"/>
      <w:outlineLvl w:val="6"/>
    </w:pPr>
    <w:rPr>
      <w:rFonts w:ascii="Times New Roman" w:hAnsi="Times New Roman"/>
      <w:b/>
      <w:snapToGrid w:val="0"/>
      <w:color w:val="000000"/>
      <w:sz w:val="32"/>
      <w:szCs w:val="20"/>
      <w:u w:val="single"/>
    </w:rPr>
  </w:style>
  <w:style w:type="paragraph" w:styleId="Heading8">
    <w:name w:val="heading 8"/>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outlineLvl w:val="7"/>
    </w:pPr>
    <w:rPr>
      <w:rFonts w:ascii="Times New Roman" w:hAnsi="Times New Roman"/>
      <w:b/>
      <w:snapToGrid w:val="0"/>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19BF"/>
  </w:style>
  <w:style w:type="table" w:styleId="TableGrid">
    <w:name w:val="Table Grid"/>
    <w:basedOn w:val="TableNormal"/>
    <w:rsid w:val="006B079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9F32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9F3299"/>
    <w:rPr>
      <w:color w:val="0000FF"/>
      <w:u w:val="single"/>
    </w:rPr>
  </w:style>
  <w:style w:type="paragraph" w:styleId="BodyText">
    <w:name w:val="Body Text"/>
    <w:basedOn w:val="Normal"/>
    <w:rsid w:val="00F8330C"/>
    <w:pPr>
      <w:autoSpaceDE/>
      <w:autoSpaceDN/>
      <w:adjustRightInd/>
    </w:pPr>
    <w:rPr>
      <w:rFonts w:ascii="Times New Roman" w:hAnsi="Times New Roman"/>
      <w:snapToGrid w:val="0"/>
      <w:szCs w:val="20"/>
    </w:rPr>
  </w:style>
  <w:style w:type="paragraph" w:styleId="Header">
    <w:name w:val="header"/>
    <w:basedOn w:val="Normal"/>
    <w:link w:val="HeaderChar"/>
    <w:uiPriority w:val="99"/>
    <w:rsid w:val="00F8330C"/>
    <w:pPr>
      <w:tabs>
        <w:tab w:val="left" w:pos="0"/>
        <w:tab w:val="center" w:pos="4320"/>
        <w:tab w:val="right" w:pos="8640"/>
      </w:tabs>
      <w:autoSpaceDE/>
      <w:autoSpaceDN/>
      <w:adjustRightInd/>
    </w:pPr>
    <w:rPr>
      <w:rFonts w:ascii="Times New Roman" w:hAnsi="Times New Roman"/>
      <w:snapToGrid w:val="0"/>
      <w:sz w:val="20"/>
      <w:szCs w:val="20"/>
    </w:rPr>
  </w:style>
  <w:style w:type="paragraph" w:styleId="BodyTextIndent">
    <w:name w:val="Body Text Indent"/>
    <w:basedOn w:val="Normal"/>
    <w:rsid w:val="00F8330C"/>
    <w:pPr>
      <w:autoSpaceDE/>
      <w:autoSpaceDN/>
      <w:adjustRightInd/>
    </w:pPr>
    <w:rPr>
      <w:rFonts w:ascii="Times New Roman" w:hAnsi="Times New Roman"/>
      <w:b/>
      <w:snapToGrid w:val="0"/>
      <w:sz w:val="20"/>
      <w:szCs w:val="20"/>
    </w:rPr>
  </w:style>
  <w:style w:type="paragraph" w:styleId="Footer">
    <w:name w:val="footer"/>
    <w:basedOn w:val="Normal"/>
    <w:link w:val="FooterChar"/>
    <w:uiPriority w:val="99"/>
    <w:rsid w:val="00F8330C"/>
    <w:pPr>
      <w:tabs>
        <w:tab w:val="center" w:pos="4320"/>
        <w:tab w:val="right" w:pos="8640"/>
      </w:tabs>
      <w:autoSpaceDE/>
      <w:autoSpaceDN/>
      <w:adjustRightInd/>
    </w:pPr>
    <w:rPr>
      <w:rFonts w:ascii="Times New Roman" w:hAnsi="Times New Roman"/>
      <w:snapToGrid w:val="0"/>
      <w:szCs w:val="20"/>
    </w:rPr>
  </w:style>
  <w:style w:type="character" w:styleId="PageNumber">
    <w:name w:val="page number"/>
    <w:basedOn w:val="DefaultParagraphFont"/>
    <w:rsid w:val="00F8330C"/>
  </w:style>
  <w:style w:type="paragraph" w:styleId="BodyTextIndent2">
    <w:name w:val="Body Text Indent 2"/>
    <w:basedOn w:val="Normal"/>
    <w:rsid w:val="00F8330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ind w:left="360" w:hanging="360"/>
    </w:pPr>
    <w:rPr>
      <w:rFonts w:ascii="Times New Roman" w:hAnsi="Times New Roman"/>
      <w:snapToGrid w:val="0"/>
      <w:color w:val="000000"/>
      <w:szCs w:val="20"/>
    </w:rPr>
  </w:style>
  <w:style w:type="paragraph" w:styleId="BalloonText">
    <w:name w:val="Balloon Text"/>
    <w:basedOn w:val="Normal"/>
    <w:semiHidden/>
    <w:rsid w:val="00F41FF6"/>
    <w:rPr>
      <w:rFonts w:ascii="Tahoma" w:hAnsi="Tahoma" w:cs="Tahoma"/>
      <w:sz w:val="16"/>
      <w:szCs w:val="16"/>
    </w:rPr>
  </w:style>
  <w:style w:type="paragraph" w:customStyle="1" w:styleId="nav">
    <w:name w:val="nav"/>
    <w:basedOn w:val="Normal"/>
    <w:rsid w:val="00592951"/>
    <w:pPr>
      <w:widowControl/>
      <w:autoSpaceDE/>
      <w:autoSpaceDN/>
      <w:adjustRightInd/>
      <w:spacing w:before="100" w:beforeAutospacing="1" w:after="100" w:afterAutospacing="1"/>
    </w:pPr>
    <w:rPr>
      <w:rFonts w:ascii="Times New Roman" w:hAnsi="Times New Roman"/>
      <w:color w:val="000000"/>
    </w:rPr>
  </w:style>
  <w:style w:type="paragraph" w:styleId="z-TopofForm">
    <w:name w:val="HTML Top of Form"/>
    <w:basedOn w:val="Normal"/>
    <w:next w:val="Normal"/>
    <w:hidden/>
    <w:rsid w:val="00592951"/>
    <w:pPr>
      <w:widowControl/>
      <w:pBdr>
        <w:bottom w:val="single" w:sz="6" w:space="1" w:color="auto"/>
      </w:pBdr>
      <w:autoSpaceDE/>
      <w:autoSpaceDN/>
      <w:adjustRightInd/>
      <w:jc w:val="center"/>
    </w:pPr>
    <w:rPr>
      <w:rFonts w:ascii="Arial" w:hAnsi="Arial" w:cs="Arial"/>
      <w:vanish/>
      <w:color w:val="000000"/>
      <w:sz w:val="16"/>
      <w:szCs w:val="16"/>
    </w:rPr>
  </w:style>
  <w:style w:type="paragraph" w:styleId="z-BottomofForm">
    <w:name w:val="HTML Bottom of Form"/>
    <w:basedOn w:val="Normal"/>
    <w:next w:val="Normal"/>
    <w:hidden/>
    <w:rsid w:val="00592951"/>
    <w:pPr>
      <w:widowControl/>
      <w:pBdr>
        <w:top w:val="single" w:sz="6" w:space="1" w:color="auto"/>
      </w:pBdr>
      <w:autoSpaceDE/>
      <w:autoSpaceDN/>
      <w:adjustRightInd/>
      <w:jc w:val="center"/>
    </w:pPr>
    <w:rPr>
      <w:rFonts w:ascii="Arial" w:hAnsi="Arial" w:cs="Arial"/>
      <w:vanish/>
      <w:color w:val="000000"/>
      <w:sz w:val="16"/>
      <w:szCs w:val="16"/>
    </w:rPr>
  </w:style>
  <w:style w:type="paragraph" w:customStyle="1" w:styleId="Hdr2">
    <w:name w:val="Hdr 2"/>
    <w:basedOn w:val="Normal"/>
    <w:rsid w:val="00DF2164"/>
    <w:rPr>
      <w:rFonts w:ascii="Times New Roman TUR" w:hAnsi="Times New Roman TUR" w:cs="Times New Roman TUR"/>
      <w:b/>
      <w:bCs/>
    </w:rPr>
  </w:style>
  <w:style w:type="paragraph" w:customStyle="1" w:styleId="Hdr1">
    <w:name w:val="Hdr 1"/>
    <w:basedOn w:val="Normal"/>
    <w:rsid w:val="00DF2164"/>
    <w:rPr>
      <w:b/>
    </w:rPr>
  </w:style>
  <w:style w:type="paragraph" w:styleId="TOC1">
    <w:name w:val="toc 1"/>
    <w:basedOn w:val="Normal"/>
    <w:next w:val="Normal"/>
    <w:autoRedefine/>
    <w:semiHidden/>
    <w:rsid w:val="003B3728"/>
    <w:rPr>
      <w:rFonts w:ascii="Times New Roman" w:hAnsi="Times New Roman"/>
    </w:rPr>
  </w:style>
  <w:style w:type="paragraph" w:styleId="TOC2">
    <w:name w:val="toc 2"/>
    <w:basedOn w:val="Normal"/>
    <w:next w:val="Normal"/>
    <w:autoRedefine/>
    <w:semiHidden/>
    <w:rsid w:val="00065245"/>
    <w:pPr>
      <w:ind w:left="240"/>
    </w:pPr>
    <w:rPr>
      <w:rFonts w:ascii="Times New Roman" w:hAnsi="Times New Roman"/>
    </w:rPr>
  </w:style>
  <w:style w:type="paragraph" w:styleId="Caption">
    <w:name w:val="caption"/>
    <w:basedOn w:val="Normal"/>
    <w:next w:val="Normal"/>
    <w:qFormat/>
    <w:rsid w:val="00895ACD"/>
    <w:pPr>
      <w:widowControl/>
      <w:tabs>
        <w:tab w:val="center" w:pos="4675"/>
      </w:tabs>
      <w:autoSpaceDE/>
      <w:autoSpaceDN/>
      <w:adjustRightInd/>
    </w:pPr>
    <w:rPr>
      <w:rFonts w:ascii="Times New Roman" w:hAnsi="Times New Roman"/>
      <w:b/>
      <w:bCs/>
    </w:rPr>
  </w:style>
  <w:style w:type="character" w:styleId="FollowedHyperlink">
    <w:name w:val="FollowedHyperlink"/>
    <w:basedOn w:val="DefaultParagraphFont"/>
    <w:rsid w:val="00720542"/>
    <w:rPr>
      <w:color w:val="800080"/>
      <w:u w:val="single"/>
    </w:rPr>
  </w:style>
  <w:style w:type="paragraph" w:styleId="TOC3">
    <w:name w:val="toc 3"/>
    <w:basedOn w:val="Normal"/>
    <w:next w:val="Normal"/>
    <w:autoRedefine/>
    <w:semiHidden/>
    <w:rsid w:val="00065245"/>
    <w:pPr>
      <w:ind w:left="480"/>
    </w:pPr>
    <w:rPr>
      <w:rFonts w:ascii="Times New Roman" w:hAnsi="Times New Roman"/>
    </w:rPr>
  </w:style>
  <w:style w:type="character" w:styleId="Strong">
    <w:name w:val="Strong"/>
    <w:basedOn w:val="DefaultParagraphFont"/>
    <w:qFormat/>
    <w:rsid w:val="00720542"/>
    <w:rPr>
      <w:b/>
      <w:bCs/>
    </w:rPr>
  </w:style>
  <w:style w:type="paragraph" w:styleId="BodyText2">
    <w:name w:val="Body Text 2"/>
    <w:basedOn w:val="Normal"/>
    <w:rsid w:val="007205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rFonts w:ascii="Times New Roman" w:hAnsi="Times New Roman"/>
      <w:snapToGrid w:val="0"/>
      <w:color w:val="000000"/>
      <w:szCs w:val="20"/>
    </w:rPr>
  </w:style>
  <w:style w:type="paragraph" w:styleId="BodyTextIndent3">
    <w:name w:val="Body Text Indent 3"/>
    <w:basedOn w:val="Normal"/>
    <w:rsid w:val="00720542"/>
    <w:pPr>
      <w:autoSpaceDE/>
      <w:autoSpaceDN/>
      <w:adjustRightInd/>
      <w:ind w:left="360"/>
    </w:pPr>
    <w:rPr>
      <w:rFonts w:ascii="Times New Roman" w:hAnsi="Times New Roman"/>
      <w:snapToGrid w:val="0"/>
      <w:szCs w:val="20"/>
    </w:rPr>
  </w:style>
  <w:style w:type="paragraph" w:styleId="NormalWeb">
    <w:name w:val="Normal (Web)"/>
    <w:basedOn w:val="Normal"/>
    <w:rsid w:val="00720542"/>
    <w:pPr>
      <w:widowControl/>
      <w:autoSpaceDE/>
      <w:autoSpaceDN/>
      <w:adjustRightInd/>
      <w:spacing w:before="100" w:beforeAutospacing="1" w:after="100" w:afterAutospacing="1"/>
      <w:ind w:left="612" w:right="612"/>
    </w:pPr>
    <w:rPr>
      <w:rFonts w:ascii="Times New Roman" w:hAnsi="Times New Roman"/>
    </w:rPr>
  </w:style>
  <w:style w:type="paragraph" w:customStyle="1" w:styleId="doctitle">
    <w:name w:val="doctitle"/>
    <w:basedOn w:val="Normal"/>
    <w:rsid w:val="00720542"/>
    <w:pPr>
      <w:widowControl/>
      <w:autoSpaceDE/>
      <w:autoSpaceDN/>
      <w:adjustRightInd/>
      <w:spacing w:after="264"/>
    </w:pPr>
    <w:rPr>
      <w:rFonts w:ascii="Times New Roman" w:hAnsi="Times New Roman"/>
    </w:rPr>
  </w:style>
  <w:style w:type="character" w:customStyle="1" w:styleId="Hypertext">
    <w:name w:val="Hypertext"/>
    <w:rsid w:val="007415BD"/>
    <w:rPr>
      <w:color w:val="0000FF"/>
      <w:u w:val="single"/>
    </w:rPr>
  </w:style>
  <w:style w:type="paragraph" w:styleId="DocumentMap">
    <w:name w:val="Document Map"/>
    <w:basedOn w:val="Normal"/>
    <w:semiHidden/>
    <w:rsid w:val="002244B1"/>
    <w:pPr>
      <w:shd w:val="clear" w:color="auto" w:fill="000080"/>
    </w:pPr>
    <w:rPr>
      <w:rFonts w:ascii="Tahoma" w:hAnsi="Tahoma" w:cs="Tahoma"/>
      <w:sz w:val="20"/>
      <w:szCs w:val="20"/>
    </w:rPr>
  </w:style>
  <w:style w:type="character" w:styleId="CommentReference">
    <w:name w:val="annotation reference"/>
    <w:basedOn w:val="DefaultParagraphFont"/>
    <w:semiHidden/>
    <w:rsid w:val="008D5332"/>
    <w:rPr>
      <w:sz w:val="16"/>
      <w:szCs w:val="16"/>
    </w:rPr>
  </w:style>
  <w:style w:type="paragraph" w:styleId="CommentText">
    <w:name w:val="annotation text"/>
    <w:basedOn w:val="Normal"/>
    <w:link w:val="CommentTextChar"/>
    <w:uiPriority w:val="99"/>
    <w:rsid w:val="008D5332"/>
    <w:rPr>
      <w:sz w:val="20"/>
      <w:szCs w:val="20"/>
    </w:rPr>
  </w:style>
  <w:style w:type="paragraph" w:styleId="CommentSubject">
    <w:name w:val="annotation subject"/>
    <w:basedOn w:val="CommentText"/>
    <w:next w:val="CommentText"/>
    <w:semiHidden/>
    <w:rsid w:val="008D5332"/>
    <w:rPr>
      <w:b/>
      <w:bCs/>
    </w:rPr>
  </w:style>
  <w:style w:type="character" w:customStyle="1" w:styleId="FooterChar">
    <w:name w:val="Footer Char"/>
    <w:basedOn w:val="DefaultParagraphFont"/>
    <w:link w:val="Footer"/>
    <w:uiPriority w:val="99"/>
    <w:rsid w:val="00F17F90"/>
    <w:rPr>
      <w:snapToGrid w:val="0"/>
      <w:sz w:val="24"/>
    </w:rPr>
  </w:style>
  <w:style w:type="character" w:customStyle="1" w:styleId="HeaderChar">
    <w:name w:val="Header Char"/>
    <w:basedOn w:val="DefaultParagraphFont"/>
    <w:link w:val="Header"/>
    <w:uiPriority w:val="99"/>
    <w:rsid w:val="009A56B2"/>
    <w:rPr>
      <w:snapToGrid w:val="0"/>
    </w:rPr>
  </w:style>
  <w:style w:type="paragraph" w:styleId="ListParagraph">
    <w:name w:val="List Paragraph"/>
    <w:basedOn w:val="Normal"/>
    <w:uiPriority w:val="34"/>
    <w:qFormat/>
    <w:rsid w:val="006B5EE6"/>
    <w:pPr>
      <w:ind w:left="720"/>
      <w:contextualSpacing/>
    </w:pPr>
  </w:style>
  <w:style w:type="character" w:customStyle="1" w:styleId="CommentTextChar">
    <w:name w:val="Comment Text Char"/>
    <w:basedOn w:val="DefaultParagraphFont"/>
    <w:link w:val="CommentText"/>
    <w:uiPriority w:val="99"/>
    <w:rsid w:val="00600F4B"/>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85074">
      <w:bodyDiv w:val="1"/>
      <w:marLeft w:val="0"/>
      <w:marRight w:val="0"/>
      <w:marTop w:val="0"/>
      <w:marBottom w:val="0"/>
      <w:divBdr>
        <w:top w:val="none" w:sz="0" w:space="0" w:color="auto"/>
        <w:left w:val="none" w:sz="0" w:space="0" w:color="auto"/>
        <w:bottom w:val="none" w:sz="0" w:space="0" w:color="auto"/>
        <w:right w:val="none" w:sz="0" w:space="0" w:color="auto"/>
      </w:divBdr>
    </w:div>
    <w:div w:id="690110007">
      <w:bodyDiv w:val="1"/>
      <w:marLeft w:val="0"/>
      <w:marRight w:val="0"/>
      <w:marTop w:val="0"/>
      <w:marBottom w:val="0"/>
      <w:divBdr>
        <w:top w:val="none" w:sz="0" w:space="0" w:color="auto"/>
        <w:left w:val="none" w:sz="0" w:space="0" w:color="auto"/>
        <w:bottom w:val="none" w:sz="0" w:space="0" w:color="auto"/>
        <w:right w:val="none" w:sz="0" w:space="0" w:color="auto"/>
      </w:divBdr>
    </w:div>
    <w:div w:id="1147164884">
      <w:bodyDiv w:val="1"/>
      <w:marLeft w:val="0"/>
      <w:marRight w:val="0"/>
      <w:marTop w:val="0"/>
      <w:marBottom w:val="0"/>
      <w:divBdr>
        <w:top w:val="none" w:sz="0" w:space="0" w:color="auto"/>
        <w:left w:val="none" w:sz="0" w:space="0" w:color="auto"/>
        <w:bottom w:val="none" w:sz="0" w:space="0" w:color="auto"/>
        <w:right w:val="none" w:sz="0" w:space="0" w:color="auto"/>
      </w:divBdr>
    </w:div>
    <w:div w:id="132959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hu8@cdc.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lp6@cdc.gov" TargetMode="External"/><Relationship Id="rId4" Type="http://schemas.microsoft.com/office/2007/relationships/stylesWithEffects" Target="stylesWithEffects.xml"/><Relationship Id="rId9" Type="http://schemas.openxmlformats.org/officeDocument/2006/relationships/hyperlink" Target="mailto:tlp6@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19AD8-26CD-4AFD-B1E9-9155BACE3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Preventive Health and Health Services Block Grant</vt:lpstr>
    </vt:vector>
  </TitlesOfParts>
  <Company>MASO</Company>
  <LinksUpToDate>false</LinksUpToDate>
  <CharactersWithSpaces>4752</CharactersWithSpaces>
  <SharedDoc>false</SharedDoc>
  <HLinks>
    <vt:vector size="18" baseType="variant">
      <vt:variant>
        <vt:i4>196727</vt:i4>
      </vt:variant>
      <vt:variant>
        <vt:i4>6</vt:i4>
      </vt:variant>
      <vt:variant>
        <vt:i4>0</vt:i4>
      </vt:variant>
      <vt:variant>
        <vt:i4>5</vt:i4>
      </vt:variant>
      <vt:variant>
        <vt:lpwstr>mailto:tlp6@cdc.gov</vt:lpwstr>
      </vt:variant>
      <vt:variant>
        <vt:lpwstr/>
      </vt:variant>
      <vt:variant>
        <vt:i4>5046291</vt:i4>
      </vt:variant>
      <vt:variant>
        <vt:i4>3</vt:i4>
      </vt:variant>
      <vt:variant>
        <vt:i4>0</vt:i4>
      </vt:variant>
      <vt:variant>
        <vt:i4>5</vt:i4>
      </vt:variant>
      <vt:variant>
        <vt:lpwstr>http://www.cdc.gov/nccdphp/blockgrant</vt:lpwstr>
      </vt:variant>
      <vt:variant>
        <vt:lpwstr/>
      </vt:variant>
      <vt:variant>
        <vt:i4>196727</vt:i4>
      </vt:variant>
      <vt:variant>
        <vt:i4>0</vt:i4>
      </vt:variant>
      <vt:variant>
        <vt:i4>0</vt:i4>
      </vt:variant>
      <vt:variant>
        <vt:i4>5</vt:i4>
      </vt:variant>
      <vt:variant>
        <vt:lpwstr>mailto:tlp6@cdc.gov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Preventive Health and Health Services Block Grant</dc:title>
  <dc:subject/>
  <dc:creator>sll0</dc:creator>
  <cp:keywords/>
  <dc:description/>
  <cp:lastModifiedBy>SYSTEM</cp:lastModifiedBy>
  <cp:revision>2</cp:revision>
  <cp:lastPrinted>2018-11-29T21:57:00Z</cp:lastPrinted>
  <dcterms:created xsi:type="dcterms:W3CDTF">2019-06-27T15:20:00Z</dcterms:created>
  <dcterms:modified xsi:type="dcterms:W3CDTF">2019-06-27T15:20:00Z</dcterms:modified>
</cp:coreProperties>
</file>