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9EBB2" w14:textId="20563727" w:rsidR="000243D9" w:rsidRPr="00AF5EBE" w:rsidRDefault="001B05FA" w:rsidP="00AF5EBE">
      <w:pPr>
        <w:pStyle w:val="Heading1"/>
        <w:rPr>
          <w:rFonts w:ascii="Franklin Gothic Medium" w:hAnsi="Franklin Gothic Medium"/>
          <w:b/>
          <w:bCs/>
          <w:color w:val="1F4E79" w:themeColor="accent1" w:themeShade="80"/>
        </w:rPr>
      </w:pPr>
      <w:bookmarkStart w:id="0" w:name="_GoBack"/>
      <w:bookmarkEnd w:id="0"/>
      <w:r>
        <w:rPr>
          <w:rStyle w:val="None"/>
          <w:rFonts w:ascii="Franklin Gothic Medium" w:hAnsi="Franklin Gothic Medium"/>
          <w:b/>
          <w:bCs/>
          <w:color w:val="1F4E79" w:themeColor="accent1" w:themeShade="80"/>
        </w:rPr>
        <w:t>Attachment 4</w:t>
      </w:r>
      <w:r w:rsidR="00AF5EBE" w:rsidRPr="00AF5EBE">
        <w:rPr>
          <w:rStyle w:val="None"/>
          <w:rFonts w:ascii="Franklin Gothic Medium" w:hAnsi="Franklin Gothic Medium"/>
          <w:b/>
          <w:bCs/>
          <w:color w:val="1F4E79" w:themeColor="accent1" w:themeShade="80"/>
        </w:rPr>
        <w:t xml:space="preserve">: </w:t>
      </w:r>
      <w:r w:rsidR="004674A9">
        <w:rPr>
          <w:rStyle w:val="None"/>
          <w:rFonts w:ascii="Franklin Gothic Medium" w:hAnsi="Franklin Gothic Medium"/>
          <w:b/>
          <w:bCs/>
          <w:color w:val="1F4E79" w:themeColor="accent1" w:themeShade="80"/>
        </w:rPr>
        <w:t>EHR data collection tool and instructions</w:t>
      </w:r>
    </w:p>
    <w:p w14:paraId="323B3F6B" w14:textId="77777777" w:rsidR="00860A7E" w:rsidRDefault="00860A7E" w:rsidP="00860A7E"/>
    <w:p w14:paraId="43319C6F" w14:textId="60D8B62F" w:rsidR="00860A7E" w:rsidRPr="002B5CD1" w:rsidRDefault="00860A7E" w:rsidP="00860A7E">
      <w:pPr>
        <w:pBdr>
          <w:top w:val="single" w:sz="4" w:space="1" w:color="auto"/>
          <w:left w:val="single" w:sz="4" w:space="4" w:color="auto"/>
          <w:bottom w:val="single" w:sz="4" w:space="1" w:color="auto"/>
          <w:right w:val="single" w:sz="4" w:space="4" w:color="auto"/>
        </w:pBdr>
        <w:rPr>
          <w:rFonts w:ascii="Garamond" w:hAnsi="Garamond"/>
          <w:noProof/>
          <w:lang w:eastAsia="ko-KR"/>
        </w:rPr>
      </w:pPr>
      <w:r w:rsidRPr="002B5CD1">
        <w:rPr>
          <w:rFonts w:ascii="Garamond" w:hAnsi="Garamond"/>
        </w:rPr>
        <w:t xml:space="preserve">Public reporting burden for this collection of information is estimated to average </w:t>
      </w:r>
      <w:r>
        <w:rPr>
          <w:rFonts w:ascii="Garamond" w:hAnsi="Garamond"/>
        </w:rPr>
        <w:t>7.5 hours</w:t>
      </w:r>
      <w:r w:rsidRPr="002B5CD1">
        <w:rPr>
          <w:rFonts w:ascii="Garamond" w:hAnsi="Garamond"/>
        </w:rPr>
        <w:t xml:space="preserve"> per r</w:t>
      </w:r>
      <w:r w:rsidRPr="002B5CD1">
        <w:rPr>
          <w:rFonts w:ascii="Garamond" w:hAnsi="Garamond"/>
        </w:rPr>
        <w:t>e</w:t>
      </w:r>
      <w:r w:rsidRPr="002B5CD1">
        <w:rPr>
          <w:rFonts w:ascii="Garamond" w:hAnsi="Garamond"/>
        </w:rPr>
        <w:t xml:space="preserve">sponse, including the time for reviewing instructions, searching existing data sources, gathering and maintaining the data needed, and completing and reviewing the collection of </w:t>
      </w:r>
      <w:r w:rsidRPr="0072058B">
        <w:rPr>
          <w:rFonts w:ascii="Garamond" w:hAnsi="Garamond"/>
        </w:rPr>
        <w:t xml:space="preserve">information. </w:t>
      </w:r>
      <w:r w:rsidRPr="0072058B">
        <w:rPr>
          <w:rFonts w:ascii="Garamond" w:hAnsi="Garamond"/>
          <w:bCs/>
        </w:rPr>
        <w:t>An agency may not conduct or sponsor, and a person is not required to</w:t>
      </w:r>
      <w:r w:rsidRPr="0072058B">
        <w:rPr>
          <w:rFonts w:ascii="Garamond" w:hAnsi="Garamond"/>
        </w:rPr>
        <w:t xml:space="preserve"> </w:t>
      </w:r>
      <w:r w:rsidRPr="0072058B">
        <w:rPr>
          <w:rFonts w:ascii="Garamond" w:hAnsi="Garamond"/>
          <w:bCs/>
        </w:rPr>
        <w:t xml:space="preserve">respond to, a collection of information unless it displays a currently valid OMB control number. </w:t>
      </w:r>
      <w:r w:rsidRPr="0072058B">
        <w:rPr>
          <w:rFonts w:ascii="Garamond" w:hAnsi="Garamond"/>
        </w:rPr>
        <w:t>Send</w:t>
      </w:r>
      <w:r w:rsidRPr="002B5CD1">
        <w:rPr>
          <w:rFonts w:ascii="Garamond" w:hAnsi="Garamond"/>
        </w:rPr>
        <w:t xml:space="preserve"> comments regarding this burden e</w:t>
      </w:r>
      <w:r w:rsidRPr="002B5CD1">
        <w:rPr>
          <w:rFonts w:ascii="Garamond" w:hAnsi="Garamond"/>
        </w:rPr>
        <w:t>s</w:t>
      </w:r>
      <w:r w:rsidRPr="002B5CD1">
        <w:rPr>
          <w:rFonts w:ascii="Garamond" w:hAnsi="Garamond"/>
        </w:rPr>
        <w:t>timate or any other aspect of this collection of information, including suggestions for reducing this burden to: CDC, XXXX Branch, ADDRESS, CITY, STATE ZIP, ATTN: PRA (XXXX-XXXX). Do not return the completed form to this address.</w:t>
      </w:r>
    </w:p>
    <w:p w14:paraId="03E7DC95" w14:textId="4DA446C1" w:rsidR="00454BD0" w:rsidRPr="00860A7E" w:rsidRDefault="00860A7E" w:rsidP="00860A7E">
      <w:pPr>
        <w:rPr>
          <w:rFonts w:ascii="Calibri" w:eastAsia="Calibri" w:hAnsi="Calibri" w:cs="Calibri"/>
          <w:color w:val="000000"/>
          <w:sz w:val="22"/>
          <w:szCs w:val="22"/>
          <w:u w:color="000000"/>
        </w:rPr>
      </w:pPr>
      <w:r>
        <w:br w:type="page"/>
      </w:r>
    </w:p>
    <w:p w14:paraId="22B50E5B" w14:textId="77777777" w:rsidR="004674A9" w:rsidRDefault="004674A9" w:rsidP="004674A9">
      <w:pPr>
        <w:spacing w:after="160" w:line="259" w:lineRule="auto"/>
        <w:jc w:val="center"/>
        <w:rPr>
          <w:rFonts w:ascii="Garamond" w:eastAsia="Calibri" w:hAnsi="Garamond"/>
          <w:b/>
          <w:sz w:val="32"/>
        </w:rPr>
      </w:pPr>
      <w:r w:rsidRPr="006826AE">
        <w:rPr>
          <w:rFonts w:ascii="Garamond" w:eastAsia="Calibri" w:hAnsi="Garamond"/>
          <w:b/>
          <w:sz w:val="32"/>
        </w:rPr>
        <w:lastRenderedPageBreak/>
        <w:t xml:space="preserve">EHR Abstraction Tool for Distress Screening and Outcome Data </w:t>
      </w:r>
    </w:p>
    <w:p w14:paraId="03F8BBC1" w14:textId="36035A4D" w:rsidR="004674A9" w:rsidRPr="006826AE" w:rsidRDefault="004674A9" w:rsidP="004674A9">
      <w:pPr>
        <w:spacing w:after="160" w:line="259" w:lineRule="auto"/>
        <w:jc w:val="center"/>
        <w:rPr>
          <w:rFonts w:ascii="Garamond" w:eastAsia="Calibri" w:hAnsi="Garamond"/>
          <w:b/>
          <w:sz w:val="32"/>
          <w:u w:val="single"/>
        </w:rPr>
      </w:pPr>
      <w:r w:rsidRPr="006826AE">
        <w:rPr>
          <w:rFonts w:ascii="Garamond" w:eastAsia="Calibri" w:hAnsi="Garamond"/>
          <w:b/>
          <w:sz w:val="32"/>
        </w:rPr>
        <w:t>Elements</w:t>
      </w:r>
    </w:p>
    <w:p w14:paraId="784780F3" w14:textId="77777777" w:rsidR="004674A9" w:rsidRPr="006826AE" w:rsidRDefault="004674A9" w:rsidP="004674A9">
      <w:pPr>
        <w:spacing w:after="160" w:line="259" w:lineRule="auto"/>
        <w:rPr>
          <w:rFonts w:ascii="Garamond" w:eastAsia="Calibri" w:hAnsi="Garamond"/>
          <w:b/>
          <w:u w:val="single"/>
        </w:rPr>
      </w:pPr>
      <w:r w:rsidRPr="006826AE">
        <w:rPr>
          <w:rFonts w:ascii="Garamond" w:eastAsia="Calibri" w:hAnsi="Garamond"/>
          <w:b/>
          <w:u w:val="single"/>
        </w:rPr>
        <w:t>Notes:</w:t>
      </w:r>
    </w:p>
    <w:p w14:paraId="6A2AE010" w14:textId="77777777" w:rsidR="004674A9" w:rsidRPr="006826AE" w:rsidRDefault="004674A9" w:rsidP="004674A9">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rPr>
          <w:rFonts w:ascii="Garamond" w:eastAsia="Calibri" w:hAnsi="Garamond"/>
        </w:rPr>
      </w:pPr>
      <w:r w:rsidRPr="006826AE">
        <w:rPr>
          <w:rFonts w:ascii="Garamond" w:eastAsia="Calibri" w:hAnsi="Garamond"/>
        </w:rPr>
        <w:t xml:space="preserve">The MS Access tool is designed to accommodate a one to many (1:m) relationship between </w:t>
      </w:r>
      <w:r>
        <w:rPr>
          <w:rFonts w:ascii="Garamond" w:eastAsia="Calibri" w:hAnsi="Garamond"/>
        </w:rPr>
        <w:t>the patient’s first screen and the assessments and interventions</w:t>
      </w:r>
      <w:r w:rsidRPr="006826AE">
        <w:rPr>
          <w:rFonts w:ascii="Garamond" w:eastAsia="Calibri" w:hAnsi="Garamond"/>
        </w:rPr>
        <w:t xml:space="preserve">, respectively, where one patient case may be linked to </w:t>
      </w:r>
      <w:r>
        <w:rPr>
          <w:rFonts w:ascii="Garamond" w:eastAsia="Calibri" w:hAnsi="Garamond"/>
        </w:rPr>
        <w:t xml:space="preserve">one distress screening but </w:t>
      </w:r>
      <w:r w:rsidRPr="006826AE">
        <w:rPr>
          <w:rFonts w:ascii="Garamond" w:eastAsia="Calibri" w:hAnsi="Garamond"/>
        </w:rPr>
        <w:t xml:space="preserve">multiple </w:t>
      </w:r>
      <w:r>
        <w:rPr>
          <w:rFonts w:ascii="Garamond" w:eastAsia="Calibri" w:hAnsi="Garamond"/>
        </w:rPr>
        <w:t xml:space="preserve">assessments and multiple interventions based on the single distress screening. </w:t>
      </w:r>
    </w:p>
    <w:p w14:paraId="09E2B456" w14:textId="77777777" w:rsidR="004674A9" w:rsidRPr="006826AE" w:rsidRDefault="004674A9" w:rsidP="004674A9">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rPr>
          <w:rFonts w:ascii="Garamond" w:eastAsia="Calibri" w:hAnsi="Garamond"/>
        </w:rPr>
      </w:pPr>
      <w:r w:rsidRPr="006826AE">
        <w:rPr>
          <w:rFonts w:ascii="Garamond" w:eastAsia="Calibri" w:hAnsi="Garamond"/>
        </w:rPr>
        <w:t>The data can be queried and exported at any of the three levels (patient, screening, intervention).  For instance, intervention-level data may be reshaped so that each row represents one patient in the exported database.</w:t>
      </w:r>
    </w:p>
    <w:p w14:paraId="592CF7A5" w14:textId="77777777" w:rsidR="004674A9" w:rsidRDefault="004674A9" w:rsidP="004674A9">
      <w:pPr>
        <w:spacing w:after="160" w:line="259" w:lineRule="auto"/>
        <w:contextualSpacing/>
        <w:rPr>
          <w:rFonts w:ascii="Garamond" w:eastAsia="Calibri" w:hAnsi="Garamond"/>
        </w:rPr>
      </w:pPr>
    </w:p>
    <w:p w14:paraId="2D255BD2" w14:textId="77777777" w:rsidR="004674A9" w:rsidRPr="00967CD6" w:rsidRDefault="004674A9" w:rsidP="004674A9">
      <w:pPr>
        <w:spacing w:after="160" w:line="259" w:lineRule="auto"/>
        <w:contextualSpacing/>
        <w:rPr>
          <w:rFonts w:ascii="Garamond" w:eastAsia="Calibri" w:hAnsi="Garamond"/>
          <w:b/>
        </w:rPr>
      </w:pPr>
      <w:r w:rsidRPr="00967CD6">
        <w:rPr>
          <w:rFonts w:ascii="Garamond" w:eastAsia="Calibri" w:hAnsi="Garamond"/>
          <w:b/>
        </w:rPr>
        <w:t xml:space="preserve">Screenshot of </w:t>
      </w:r>
      <w:r>
        <w:rPr>
          <w:rFonts w:ascii="Garamond" w:eastAsia="Calibri" w:hAnsi="Garamond"/>
          <w:b/>
        </w:rPr>
        <w:t>MS Access introductory s</w:t>
      </w:r>
      <w:r w:rsidRPr="00967CD6">
        <w:rPr>
          <w:rFonts w:ascii="Garamond" w:eastAsia="Calibri" w:hAnsi="Garamond"/>
          <w:b/>
        </w:rPr>
        <w:t>creen</w:t>
      </w:r>
      <w:r>
        <w:rPr>
          <w:rFonts w:ascii="Garamond" w:eastAsia="Calibri" w:hAnsi="Garamond"/>
          <w:b/>
        </w:rPr>
        <w:t xml:space="preserve"> with burden statement</w:t>
      </w:r>
      <w:r w:rsidRPr="00967CD6">
        <w:rPr>
          <w:rFonts w:ascii="Garamond" w:eastAsia="Calibri" w:hAnsi="Garamond"/>
          <w:b/>
        </w:rPr>
        <w:t>:</w:t>
      </w:r>
    </w:p>
    <w:p w14:paraId="0D4049D4" w14:textId="770159AF" w:rsidR="004674A9" w:rsidRDefault="00453F67" w:rsidP="004674A9">
      <w:pPr>
        <w:spacing w:after="160" w:line="259" w:lineRule="auto"/>
        <w:contextualSpacing/>
        <w:rPr>
          <w:rFonts w:ascii="Garamond" w:eastAsia="Calibri" w:hAnsi="Garamond"/>
        </w:rPr>
      </w:pPr>
      <w:r>
        <w:rPr>
          <w:noProof/>
        </w:rPr>
        <w:drawing>
          <wp:inline distT="0" distB="0" distL="0" distR="0" wp14:anchorId="09DA7574" wp14:editId="65FF4724">
            <wp:extent cx="5943600" cy="33318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31845"/>
                    </a:xfrm>
                    <a:prstGeom prst="rect">
                      <a:avLst/>
                    </a:prstGeom>
                  </pic:spPr>
                </pic:pic>
              </a:graphicData>
            </a:graphic>
          </wp:inline>
        </w:drawing>
      </w:r>
    </w:p>
    <w:p w14:paraId="765D08E1" w14:textId="77777777" w:rsidR="004674A9" w:rsidRPr="006826AE" w:rsidRDefault="004674A9" w:rsidP="004674A9">
      <w:pPr>
        <w:spacing w:after="160" w:line="259" w:lineRule="auto"/>
        <w:contextualSpacing/>
        <w:rPr>
          <w:rFonts w:ascii="Garamond" w:eastAsia="Calibri" w:hAnsi="Garamond"/>
        </w:rPr>
      </w:pPr>
    </w:p>
    <w:p w14:paraId="2BC386D7" w14:textId="77777777" w:rsidR="004674A9" w:rsidRDefault="004674A9" w:rsidP="004674A9">
      <w:pPr>
        <w:spacing w:after="160" w:line="259" w:lineRule="auto"/>
        <w:contextualSpacing/>
        <w:rPr>
          <w:rFonts w:ascii="Garamond" w:eastAsia="Calibri" w:hAnsi="Garamond"/>
          <w:b/>
        </w:rPr>
      </w:pPr>
    </w:p>
    <w:p w14:paraId="5B043E89" w14:textId="77777777" w:rsidR="004674A9" w:rsidRDefault="004674A9" w:rsidP="004674A9">
      <w:pPr>
        <w:spacing w:after="160" w:line="259" w:lineRule="auto"/>
        <w:contextualSpacing/>
        <w:rPr>
          <w:rFonts w:ascii="Garamond" w:eastAsia="Calibri" w:hAnsi="Garamond"/>
          <w:b/>
        </w:rPr>
      </w:pPr>
    </w:p>
    <w:p w14:paraId="445DA200" w14:textId="77777777" w:rsidR="004674A9" w:rsidRDefault="004674A9" w:rsidP="004674A9">
      <w:pPr>
        <w:spacing w:after="160" w:line="259" w:lineRule="auto"/>
        <w:contextualSpacing/>
        <w:rPr>
          <w:rFonts w:ascii="Garamond" w:eastAsia="Calibri" w:hAnsi="Garamond"/>
          <w:b/>
        </w:rPr>
      </w:pPr>
    </w:p>
    <w:p w14:paraId="02575A5A" w14:textId="77777777" w:rsidR="004674A9" w:rsidRDefault="004674A9" w:rsidP="004674A9">
      <w:pPr>
        <w:spacing w:after="160" w:line="259" w:lineRule="auto"/>
        <w:contextualSpacing/>
        <w:rPr>
          <w:rFonts w:ascii="Garamond" w:eastAsia="Calibri" w:hAnsi="Garamond"/>
          <w:b/>
        </w:rPr>
      </w:pPr>
    </w:p>
    <w:p w14:paraId="506287CC" w14:textId="77777777" w:rsidR="004674A9" w:rsidRDefault="004674A9" w:rsidP="004674A9">
      <w:pPr>
        <w:spacing w:after="160" w:line="259" w:lineRule="auto"/>
        <w:contextualSpacing/>
        <w:rPr>
          <w:rFonts w:ascii="Garamond" w:eastAsia="Calibri" w:hAnsi="Garamond"/>
          <w:b/>
        </w:rPr>
      </w:pPr>
    </w:p>
    <w:p w14:paraId="00085825" w14:textId="77777777" w:rsidR="004674A9" w:rsidRDefault="004674A9" w:rsidP="004674A9">
      <w:pPr>
        <w:spacing w:after="160" w:line="259" w:lineRule="auto"/>
        <w:contextualSpacing/>
        <w:rPr>
          <w:rFonts w:ascii="Garamond" w:eastAsia="Calibri" w:hAnsi="Garamond"/>
          <w:b/>
        </w:rPr>
      </w:pPr>
    </w:p>
    <w:p w14:paraId="7A92C92F" w14:textId="77777777" w:rsidR="004674A9" w:rsidRDefault="004674A9" w:rsidP="004674A9">
      <w:pPr>
        <w:spacing w:after="160" w:line="259" w:lineRule="auto"/>
        <w:contextualSpacing/>
        <w:rPr>
          <w:rFonts w:ascii="Garamond" w:eastAsia="Calibri" w:hAnsi="Garamond"/>
          <w:b/>
        </w:rPr>
      </w:pPr>
    </w:p>
    <w:p w14:paraId="7BF15932" w14:textId="77777777" w:rsidR="004674A9" w:rsidRDefault="004674A9" w:rsidP="004674A9">
      <w:pPr>
        <w:spacing w:after="160" w:line="259" w:lineRule="auto"/>
        <w:contextualSpacing/>
        <w:rPr>
          <w:rFonts w:ascii="Garamond" w:eastAsia="Calibri" w:hAnsi="Garamond"/>
          <w:b/>
        </w:rPr>
      </w:pPr>
    </w:p>
    <w:p w14:paraId="5F94B000" w14:textId="77777777" w:rsidR="004674A9" w:rsidRDefault="004674A9" w:rsidP="004674A9">
      <w:pPr>
        <w:spacing w:after="160" w:line="259" w:lineRule="auto"/>
        <w:contextualSpacing/>
        <w:rPr>
          <w:rFonts w:ascii="Garamond" w:eastAsia="Calibri" w:hAnsi="Garamond"/>
          <w:b/>
        </w:rPr>
      </w:pPr>
    </w:p>
    <w:p w14:paraId="7C98E249" w14:textId="77777777" w:rsidR="004674A9" w:rsidRDefault="004674A9" w:rsidP="004674A9">
      <w:pPr>
        <w:spacing w:after="160" w:line="259" w:lineRule="auto"/>
        <w:contextualSpacing/>
        <w:rPr>
          <w:rFonts w:ascii="Garamond" w:eastAsia="Calibri" w:hAnsi="Garamond"/>
          <w:b/>
        </w:rPr>
      </w:pPr>
    </w:p>
    <w:p w14:paraId="5191EAA0" w14:textId="77777777" w:rsidR="004674A9" w:rsidRDefault="004674A9" w:rsidP="004674A9">
      <w:pPr>
        <w:spacing w:after="160" w:line="259" w:lineRule="auto"/>
        <w:contextualSpacing/>
        <w:rPr>
          <w:rFonts w:ascii="Garamond" w:eastAsia="Calibri" w:hAnsi="Garamond"/>
          <w:b/>
        </w:rPr>
      </w:pPr>
    </w:p>
    <w:p w14:paraId="4B9306C1" w14:textId="77777777" w:rsidR="004674A9" w:rsidRDefault="004674A9" w:rsidP="004674A9">
      <w:pPr>
        <w:spacing w:after="160" w:line="259" w:lineRule="auto"/>
        <w:contextualSpacing/>
        <w:rPr>
          <w:rFonts w:ascii="Garamond" w:eastAsia="Calibri" w:hAnsi="Garamond"/>
          <w:b/>
        </w:rPr>
      </w:pPr>
    </w:p>
    <w:p w14:paraId="086B49F6" w14:textId="77777777" w:rsidR="004674A9" w:rsidRDefault="004674A9" w:rsidP="004674A9">
      <w:pPr>
        <w:spacing w:after="160" w:line="259" w:lineRule="auto"/>
        <w:contextualSpacing/>
        <w:rPr>
          <w:rFonts w:ascii="Garamond" w:eastAsia="Calibri" w:hAnsi="Garamond"/>
          <w:b/>
        </w:rPr>
      </w:pPr>
    </w:p>
    <w:p w14:paraId="3260331F" w14:textId="6276F393" w:rsidR="004674A9" w:rsidRPr="00967CD6" w:rsidRDefault="004674A9" w:rsidP="004674A9">
      <w:pPr>
        <w:spacing w:after="160" w:line="259" w:lineRule="auto"/>
        <w:contextualSpacing/>
        <w:rPr>
          <w:rFonts w:ascii="Garamond" w:eastAsia="Calibri" w:hAnsi="Garamond"/>
          <w:b/>
        </w:rPr>
      </w:pPr>
      <w:r w:rsidRPr="00967CD6">
        <w:rPr>
          <w:rFonts w:ascii="Garamond" w:eastAsia="Calibri" w:hAnsi="Garamond"/>
          <w:b/>
        </w:rPr>
        <w:t xml:space="preserve">Screenshot of </w:t>
      </w:r>
      <w:r>
        <w:rPr>
          <w:rFonts w:ascii="Garamond" w:eastAsia="Calibri" w:hAnsi="Garamond"/>
          <w:b/>
        </w:rPr>
        <w:t>MS Access introductory s</w:t>
      </w:r>
      <w:r w:rsidRPr="00967CD6">
        <w:rPr>
          <w:rFonts w:ascii="Garamond" w:eastAsia="Calibri" w:hAnsi="Garamond"/>
          <w:b/>
        </w:rPr>
        <w:t>creen</w:t>
      </w:r>
      <w:r>
        <w:rPr>
          <w:rFonts w:ascii="Garamond" w:eastAsia="Calibri" w:hAnsi="Garamond"/>
          <w:b/>
        </w:rPr>
        <w:t xml:space="preserve"> with burden statement</w:t>
      </w:r>
      <w:r w:rsidRPr="00967CD6">
        <w:rPr>
          <w:rFonts w:ascii="Garamond" w:eastAsia="Calibri" w:hAnsi="Garamond"/>
          <w:b/>
        </w:rPr>
        <w:t>:</w:t>
      </w:r>
    </w:p>
    <w:p w14:paraId="2F96025B" w14:textId="77777777" w:rsidR="004674A9" w:rsidRDefault="004674A9" w:rsidP="004674A9">
      <w:pPr>
        <w:spacing w:after="160" w:line="259" w:lineRule="auto"/>
        <w:rPr>
          <w:rFonts w:ascii="Garamond" w:eastAsia="Calibri" w:hAnsi="Garamond"/>
          <w:b/>
        </w:rPr>
      </w:pPr>
      <w:r>
        <w:rPr>
          <w:noProof/>
        </w:rPr>
        <w:drawing>
          <wp:inline distT="0" distB="0" distL="0" distR="0" wp14:anchorId="3F8394BD" wp14:editId="35EDDC58">
            <wp:extent cx="5943600" cy="3021330"/>
            <wp:effectExtent l="19050" t="19050" r="19050" b="266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021330"/>
                    </a:xfrm>
                    <a:prstGeom prst="rect">
                      <a:avLst/>
                    </a:prstGeom>
                    <a:ln>
                      <a:solidFill>
                        <a:schemeClr val="tx1"/>
                      </a:solidFill>
                    </a:ln>
                  </pic:spPr>
                </pic:pic>
              </a:graphicData>
            </a:graphic>
          </wp:inline>
        </w:drawing>
      </w:r>
    </w:p>
    <w:p w14:paraId="28E52B96" w14:textId="77777777" w:rsidR="004674A9" w:rsidRPr="006826AE" w:rsidRDefault="004674A9" w:rsidP="004674A9">
      <w:pPr>
        <w:spacing w:after="160" w:line="259" w:lineRule="auto"/>
        <w:rPr>
          <w:rFonts w:ascii="Garamond" w:eastAsia="Calibri" w:hAnsi="Garamond"/>
          <w:b/>
        </w:rPr>
      </w:pPr>
      <w:r w:rsidRPr="006826AE">
        <w:rPr>
          <w:rFonts w:ascii="Garamond" w:eastAsia="Calibri" w:hAnsi="Garamond"/>
          <w:b/>
        </w:rPr>
        <w:t>Screenshot of MS Access data entry for</w:t>
      </w:r>
      <w:r>
        <w:rPr>
          <w:rFonts w:ascii="Garamond" w:eastAsia="Calibri" w:hAnsi="Garamond"/>
          <w:b/>
        </w:rPr>
        <w:t xml:space="preserve"> distress screening</w:t>
      </w:r>
      <w:r w:rsidRPr="006826AE">
        <w:rPr>
          <w:rFonts w:ascii="Garamond" w:eastAsia="Calibri" w:hAnsi="Garamond"/>
          <w:b/>
        </w:rPr>
        <w:t>:</w:t>
      </w:r>
    </w:p>
    <w:p w14:paraId="7AC5DAC0" w14:textId="77777777" w:rsidR="004674A9" w:rsidRPr="006826AE" w:rsidRDefault="004674A9" w:rsidP="004674A9">
      <w:pPr>
        <w:spacing w:after="160" w:line="259" w:lineRule="auto"/>
        <w:rPr>
          <w:rFonts w:ascii="Calibri" w:eastAsia="Calibri" w:hAnsi="Calibri"/>
        </w:rPr>
      </w:pPr>
      <w:r>
        <w:rPr>
          <w:noProof/>
        </w:rPr>
        <w:drawing>
          <wp:inline distT="0" distB="0" distL="0" distR="0" wp14:anchorId="012AF2F7" wp14:editId="67B79CC9">
            <wp:extent cx="5943600" cy="3166745"/>
            <wp:effectExtent l="19050" t="19050" r="1905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166745"/>
                    </a:xfrm>
                    <a:prstGeom prst="rect">
                      <a:avLst/>
                    </a:prstGeom>
                    <a:ln>
                      <a:solidFill>
                        <a:schemeClr val="tx1"/>
                      </a:solidFill>
                    </a:ln>
                  </pic:spPr>
                </pic:pic>
              </a:graphicData>
            </a:graphic>
          </wp:inline>
        </w:drawing>
      </w:r>
    </w:p>
    <w:p w14:paraId="1365FFF9" w14:textId="77777777" w:rsidR="004674A9" w:rsidRDefault="004674A9" w:rsidP="004674A9">
      <w:pPr>
        <w:spacing w:after="160" w:line="259" w:lineRule="auto"/>
        <w:rPr>
          <w:rFonts w:ascii="Garamond" w:eastAsia="Calibri" w:hAnsi="Garamond"/>
          <w:b/>
        </w:rPr>
      </w:pPr>
    </w:p>
    <w:p w14:paraId="4B19AFA0" w14:textId="77777777" w:rsidR="004674A9" w:rsidRDefault="004674A9" w:rsidP="004674A9">
      <w:pPr>
        <w:spacing w:after="160" w:line="259" w:lineRule="auto"/>
        <w:rPr>
          <w:rFonts w:ascii="Garamond" w:eastAsia="Calibri" w:hAnsi="Garamond"/>
          <w:b/>
        </w:rPr>
      </w:pPr>
    </w:p>
    <w:p w14:paraId="3373617F" w14:textId="77777777" w:rsidR="004674A9" w:rsidRDefault="004674A9" w:rsidP="004674A9">
      <w:pPr>
        <w:spacing w:after="160" w:line="259" w:lineRule="auto"/>
        <w:rPr>
          <w:rFonts w:ascii="Garamond" w:eastAsia="Calibri" w:hAnsi="Garamond"/>
          <w:b/>
        </w:rPr>
      </w:pPr>
    </w:p>
    <w:p w14:paraId="6C700CD7" w14:textId="77777777" w:rsidR="004674A9" w:rsidRDefault="004674A9" w:rsidP="004674A9">
      <w:pPr>
        <w:spacing w:after="160" w:line="259" w:lineRule="auto"/>
        <w:rPr>
          <w:rFonts w:ascii="Garamond" w:eastAsia="Calibri" w:hAnsi="Garamond"/>
          <w:b/>
        </w:rPr>
      </w:pPr>
    </w:p>
    <w:p w14:paraId="21A98DCB" w14:textId="77777777" w:rsidR="004674A9" w:rsidRPr="006826AE" w:rsidRDefault="004674A9" w:rsidP="004674A9">
      <w:pPr>
        <w:spacing w:after="160" w:line="259" w:lineRule="auto"/>
        <w:rPr>
          <w:rFonts w:ascii="Garamond" w:eastAsia="Calibri" w:hAnsi="Garamond"/>
          <w:b/>
        </w:rPr>
      </w:pPr>
      <w:r w:rsidRPr="006826AE">
        <w:rPr>
          <w:rFonts w:ascii="Garamond" w:eastAsia="Calibri" w:hAnsi="Garamond"/>
          <w:b/>
        </w:rPr>
        <w:t>Screenshot of Patient-level table:</w:t>
      </w:r>
    </w:p>
    <w:p w14:paraId="00B157A0" w14:textId="77777777" w:rsidR="004674A9" w:rsidRPr="006826AE" w:rsidRDefault="004674A9" w:rsidP="004674A9">
      <w:pPr>
        <w:spacing w:after="160" w:line="259" w:lineRule="auto"/>
        <w:rPr>
          <w:rFonts w:ascii="Calibri" w:eastAsia="Calibri" w:hAnsi="Calibri"/>
        </w:rPr>
      </w:pPr>
      <w:r>
        <w:rPr>
          <w:noProof/>
        </w:rPr>
        <w:drawing>
          <wp:inline distT="0" distB="0" distL="0" distR="0" wp14:anchorId="0A06A790" wp14:editId="3C56E467">
            <wp:extent cx="2711395" cy="3001106"/>
            <wp:effectExtent l="19050" t="19050" r="13335" b="279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7169" cy="3018566"/>
                    </a:xfrm>
                    <a:prstGeom prst="rect">
                      <a:avLst/>
                    </a:prstGeom>
                    <a:ln>
                      <a:solidFill>
                        <a:schemeClr val="tx1"/>
                      </a:solidFill>
                    </a:ln>
                  </pic:spPr>
                </pic:pic>
              </a:graphicData>
            </a:graphic>
          </wp:inline>
        </w:drawing>
      </w:r>
    </w:p>
    <w:p w14:paraId="2E7B556A" w14:textId="77777777" w:rsidR="004674A9" w:rsidRPr="006826AE" w:rsidRDefault="004674A9" w:rsidP="004674A9">
      <w:pPr>
        <w:spacing w:after="160" w:line="259" w:lineRule="auto"/>
        <w:rPr>
          <w:rFonts w:ascii="Garamond" w:eastAsia="Calibri" w:hAnsi="Garamond"/>
          <w:b/>
        </w:rPr>
      </w:pPr>
      <w:r w:rsidRPr="006826AE">
        <w:rPr>
          <w:rFonts w:ascii="Garamond" w:eastAsia="Calibri" w:hAnsi="Garamond"/>
          <w:b/>
        </w:rPr>
        <w:t xml:space="preserve">Screenshot of </w:t>
      </w:r>
      <w:r>
        <w:rPr>
          <w:rFonts w:ascii="Garamond" w:eastAsia="Calibri" w:hAnsi="Garamond"/>
          <w:b/>
        </w:rPr>
        <w:t>Assessment</w:t>
      </w:r>
      <w:r w:rsidRPr="006826AE">
        <w:rPr>
          <w:rFonts w:ascii="Garamond" w:eastAsia="Calibri" w:hAnsi="Garamond"/>
          <w:b/>
        </w:rPr>
        <w:t>-level table:</w:t>
      </w:r>
    </w:p>
    <w:p w14:paraId="4C889781" w14:textId="77777777" w:rsidR="004674A9" w:rsidRPr="006826AE" w:rsidRDefault="004674A9" w:rsidP="004674A9">
      <w:pPr>
        <w:spacing w:after="160" w:line="259" w:lineRule="auto"/>
        <w:rPr>
          <w:rFonts w:ascii="Calibri" w:eastAsia="Calibri" w:hAnsi="Calibri"/>
        </w:rPr>
      </w:pPr>
      <w:r>
        <w:rPr>
          <w:noProof/>
        </w:rPr>
        <w:drawing>
          <wp:inline distT="0" distB="0" distL="0" distR="0" wp14:anchorId="6C8519E2" wp14:editId="493EE478">
            <wp:extent cx="2710815" cy="1175685"/>
            <wp:effectExtent l="19050" t="19050" r="13335" b="247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25322" cy="1181977"/>
                    </a:xfrm>
                    <a:prstGeom prst="rect">
                      <a:avLst/>
                    </a:prstGeom>
                    <a:ln>
                      <a:solidFill>
                        <a:schemeClr val="tx1"/>
                      </a:solidFill>
                    </a:ln>
                  </pic:spPr>
                </pic:pic>
              </a:graphicData>
            </a:graphic>
          </wp:inline>
        </w:drawing>
      </w:r>
    </w:p>
    <w:p w14:paraId="2F290698" w14:textId="77777777" w:rsidR="004674A9" w:rsidRDefault="004674A9" w:rsidP="004674A9">
      <w:pPr>
        <w:spacing w:after="160" w:line="259" w:lineRule="auto"/>
        <w:rPr>
          <w:rFonts w:ascii="Garamond" w:eastAsia="Calibri" w:hAnsi="Garamond"/>
          <w:b/>
        </w:rPr>
      </w:pPr>
      <w:r w:rsidRPr="006826AE">
        <w:rPr>
          <w:rFonts w:ascii="Garamond" w:eastAsia="Calibri" w:hAnsi="Garamond"/>
          <w:b/>
        </w:rPr>
        <w:t>Screenshot of Intervention-level table:</w:t>
      </w:r>
    </w:p>
    <w:p w14:paraId="53EEC564" w14:textId="77777777" w:rsidR="004674A9" w:rsidRPr="006826AE" w:rsidRDefault="004674A9" w:rsidP="004674A9">
      <w:pPr>
        <w:spacing w:after="160" w:line="259" w:lineRule="auto"/>
        <w:rPr>
          <w:rFonts w:ascii="Garamond" w:eastAsia="Calibri" w:hAnsi="Garamond"/>
          <w:b/>
        </w:rPr>
      </w:pPr>
      <w:r>
        <w:rPr>
          <w:noProof/>
        </w:rPr>
        <w:drawing>
          <wp:inline distT="0" distB="0" distL="0" distR="0" wp14:anchorId="0CCFA2B1" wp14:editId="14A124A3">
            <wp:extent cx="3808675" cy="1904338"/>
            <wp:effectExtent l="19050" t="19050" r="20955" b="203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50478" cy="1925240"/>
                    </a:xfrm>
                    <a:prstGeom prst="rect">
                      <a:avLst/>
                    </a:prstGeom>
                    <a:ln>
                      <a:solidFill>
                        <a:schemeClr val="tx1"/>
                      </a:solidFill>
                    </a:ln>
                  </pic:spPr>
                </pic:pic>
              </a:graphicData>
            </a:graphic>
          </wp:inline>
        </w:drawing>
      </w:r>
    </w:p>
    <w:p w14:paraId="7A6EB3E8" w14:textId="77777777" w:rsidR="004674A9" w:rsidRDefault="004674A9">
      <w:pPr>
        <w:pStyle w:val="BodyA"/>
        <w:rPr>
          <w:rFonts w:ascii="Garamond" w:hAnsi="Garamond"/>
          <w:sz w:val="24"/>
          <w:szCs w:val="24"/>
        </w:rPr>
      </w:pPr>
    </w:p>
    <w:p w14:paraId="1AB393E4" w14:textId="77777777" w:rsidR="004674A9" w:rsidRDefault="004674A9">
      <w:pPr>
        <w:pStyle w:val="BodyA"/>
        <w:rPr>
          <w:rFonts w:ascii="Garamond" w:hAnsi="Garamond"/>
          <w:sz w:val="24"/>
          <w:szCs w:val="24"/>
        </w:rPr>
      </w:pPr>
    </w:p>
    <w:p w14:paraId="29DD38E3" w14:textId="77777777" w:rsidR="004674A9" w:rsidRDefault="004674A9">
      <w:pPr>
        <w:pStyle w:val="BodyA"/>
        <w:rPr>
          <w:rFonts w:ascii="Garamond" w:hAnsi="Garamond"/>
          <w:sz w:val="24"/>
          <w:szCs w:val="24"/>
        </w:rPr>
      </w:pPr>
    </w:p>
    <w:p w14:paraId="6505CF15" w14:textId="2A058389" w:rsidR="004674A9" w:rsidRPr="004674A9" w:rsidRDefault="004674A9">
      <w:pPr>
        <w:pStyle w:val="BodyA"/>
        <w:rPr>
          <w:rFonts w:ascii="Garamond" w:hAnsi="Garamond"/>
          <w:b/>
          <w:sz w:val="32"/>
          <w:szCs w:val="32"/>
        </w:rPr>
      </w:pPr>
      <w:r w:rsidRPr="004674A9">
        <w:rPr>
          <w:rFonts w:ascii="Garamond" w:hAnsi="Garamond"/>
          <w:b/>
          <w:sz w:val="32"/>
          <w:szCs w:val="32"/>
        </w:rPr>
        <w:t>Instructions for healthcare facility IT department to extract data from EHR</w:t>
      </w:r>
    </w:p>
    <w:p w14:paraId="03C3C570" w14:textId="26DC1B08" w:rsidR="000243D9" w:rsidRPr="00027038" w:rsidRDefault="00101584">
      <w:pPr>
        <w:pStyle w:val="BodyA"/>
        <w:rPr>
          <w:rFonts w:ascii="Garamond" w:hAnsi="Garamond"/>
          <w:sz w:val="24"/>
          <w:szCs w:val="24"/>
        </w:rPr>
      </w:pPr>
      <w:r w:rsidRPr="00027038">
        <w:rPr>
          <w:rFonts w:ascii="Garamond" w:hAnsi="Garamond"/>
          <w:sz w:val="24"/>
          <w:szCs w:val="24"/>
        </w:rPr>
        <w:t xml:space="preserve">The Centers for Disease Control and Prevention (CDC) is sponsoring a study to examine the distress screening procedures among ovarian and lung cancer patients at cancer treatment facilities and programs across the country. Westat, a research organization located in Maryland, is working with the CDC on data collection for the study. </w:t>
      </w:r>
    </w:p>
    <w:p w14:paraId="67F50B92" w14:textId="64BD5BB2" w:rsidR="00454BD0" w:rsidRDefault="00101584" w:rsidP="00805CB2">
      <w:pPr>
        <w:pStyle w:val="BodyA"/>
        <w:rPr>
          <w:rFonts w:ascii="Garamond" w:hAnsi="Garamond"/>
          <w:sz w:val="24"/>
          <w:szCs w:val="24"/>
        </w:rPr>
      </w:pPr>
      <w:r w:rsidRPr="00027038">
        <w:rPr>
          <w:rFonts w:ascii="Garamond" w:hAnsi="Garamond"/>
          <w:sz w:val="24"/>
          <w:szCs w:val="24"/>
        </w:rPr>
        <w:t xml:space="preserve">For this study, we are requesting an extraction of specific data items from your </w:t>
      </w:r>
      <w:r w:rsidR="001B05FA">
        <w:rPr>
          <w:rFonts w:ascii="Garamond" w:hAnsi="Garamond"/>
          <w:sz w:val="24"/>
          <w:szCs w:val="24"/>
        </w:rPr>
        <w:t>healthcare facility</w:t>
      </w:r>
      <w:r w:rsidRPr="00027038">
        <w:rPr>
          <w:rFonts w:ascii="Garamond" w:hAnsi="Garamond"/>
          <w:sz w:val="24"/>
          <w:szCs w:val="24"/>
          <w:lang w:val="fr-FR"/>
        </w:rPr>
        <w:t>’</w:t>
      </w:r>
      <w:r w:rsidRPr="00027038">
        <w:rPr>
          <w:rFonts w:ascii="Garamond" w:hAnsi="Garamond"/>
          <w:sz w:val="24"/>
          <w:szCs w:val="24"/>
        </w:rPr>
        <w:t xml:space="preserve">s </w:t>
      </w:r>
      <w:r w:rsidR="00454BD0" w:rsidRPr="00027038">
        <w:rPr>
          <w:rFonts w:ascii="Garamond" w:hAnsi="Garamond"/>
          <w:sz w:val="24"/>
          <w:szCs w:val="24"/>
        </w:rPr>
        <w:t xml:space="preserve">EHR </w:t>
      </w:r>
      <w:r w:rsidRPr="00027038">
        <w:rPr>
          <w:rFonts w:ascii="Garamond" w:hAnsi="Garamond"/>
          <w:sz w:val="24"/>
          <w:szCs w:val="24"/>
        </w:rPr>
        <w:t xml:space="preserve">system. </w:t>
      </w:r>
      <w:r w:rsidR="00E8587F" w:rsidRPr="00027038">
        <w:rPr>
          <w:rFonts w:ascii="Garamond" w:hAnsi="Garamond"/>
          <w:sz w:val="24"/>
          <w:szCs w:val="24"/>
        </w:rPr>
        <w:t xml:space="preserve">We understand that </w:t>
      </w:r>
      <w:r w:rsidR="001412EA">
        <w:rPr>
          <w:rFonts w:ascii="Garamond" w:hAnsi="Garamond"/>
          <w:sz w:val="24"/>
          <w:szCs w:val="24"/>
        </w:rPr>
        <w:t xml:space="preserve">your </w:t>
      </w:r>
      <w:r w:rsidR="001B05FA">
        <w:rPr>
          <w:rFonts w:ascii="Garamond" w:hAnsi="Garamond"/>
          <w:sz w:val="24"/>
          <w:szCs w:val="24"/>
        </w:rPr>
        <w:t>healthcare facility</w:t>
      </w:r>
      <w:r w:rsidR="001412EA">
        <w:rPr>
          <w:rFonts w:ascii="Garamond" w:hAnsi="Garamond"/>
          <w:sz w:val="24"/>
          <w:szCs w:val="24"/>
        </w:rPr>
        <w:t xml:space="preserve"> may have discrete fields that use specific code systems or </w:t>
      </w:r>
      <w:r w:rsidR="00E5519F">
        <w:rPr>
          <w:rFonts w:ascii="Garamond" w:hAnsi="Garamond"/>
          <w:sz w:val="24"/>
          <w:szCs w:val="24"/>
        </w:rPr>
        <w:t xml:space="preserve">standardized formats for data items </w:t>
      </w:r>
      <w:r w:rsidR="001412EA">
        <w:rPr>
          <w:rFonts w:ascii="Garamond" w:hAnsi="Garamond"/>
          <w:sz w:val="24"/>
          <w:szCs w:val="24"/>
        </w:rPr>
        <w:t>in your</w:t>
      </w:r>
      <w:r w:rsidR="00E5519F">
        <w:rPr>
          <w:rFonts w:ascii="Garamond" w:hAnsi="Garamond"/>
          <w:sz w:val="24"/>
          <w:szCs w:val="24"/>
        </w:rPr>
        <w:t xml:space="preserve"> EHR system, while you may collect other data in less standardized ways</w:t>
      </w:r>
      <w:r w:rsidR="00E8587F" w:rsidRPr="00027038">
        <w:rPr>
          <w:rFonts w:ascii="Garamond" w:hAnsi="Garamond"/>
          <w:sz w:val="24"/>
          <w:szCs w:val="24"/>
        </w:rPr>
        <w:t>. Therefore, we are requesting an extract of demographic and cancer-related data items that EHR systems are likely to capture</w:t>
      </w:r>
      <w:r w:rsidR="001412EA">
        <w:rPr>
          <w:rFonts w:ascii="Garamond" w:hAnsi="Garamond"/>
          <w:sz w:val="24"/>
          <w:szCs w:val="24"/>
        </w:rPr>
        <w:t xml:space="preserve"> in a more standardized manner</w:t>
      </w:r>
      <w:r w:rsidR="00E8587F" w:rsidRPr="00027038">
        <w:rPr>
          <w:rFonts w:ascii="Garamond" w:hAnsi="Garamond"/>
          <w:sz w:val="24"/>
          <w:szCs w:val="24"/>
        </w:rPr>
        <w:t xml:space="preserve">. For other data items that EHR systems are not as likely to capture in specific data fields but may capture in other ways such as in a notes section or as a scanned document, we will work with your </w:t>
      </w:r>
      <w:r w:rsidR="001B05FA">
        <w:rPr>
          <w:rFonts w:ascii="Garamond" w:hAnsi="Garamond"/>
          <w:sz w:val="24"/>
          <w:szCs w:val="24"/>
        </w:rPr>
        <w:t>healthcare facility</w:t>
      </w:r>
      <w:r w:rsidR="00E8587F" w:rsidRPr="00027038">
        <w:rPr>
          <w:rFonts w:ascii="Garamond" w:hAnsi="Garamond"/>
          <w:sz w:val="24"/>
          <w:szCs w:val="24"/>
        </w:rPr>
        <w:t xml:space="preserve"> to choose an ideal method for abs</w:t>
      </w:r>
      <w:r w:rsidR="00B33971">
        <w:rPr>
          <w:rFonts w:ascii="Garamond" w:hAnsi="Garamond"/>
          <w:sz w:val="24"/>
          <w:szCs w:val="24"/>
        </w:rPr>
        <w:t xml:space="preserve">tracting this data from the EHR. The following document will focus on the extraction of more standardized data items. </w:t>
      </w:r>
    </w:p>
    <w:p w14:paraId="36A79446" w14:textId="3B67A830" w:rsidR="00B33971" w:rsidRPr="00027038" w:rsidRDefault="00B33971" w:rsidP="00805CB2">
      <w:pPr>
        <w:pStyle w:val="BodyA"/>
        <w:rPr>
          <w:rFonts w:ascii="Garamond" w:hAnsi="Garamond"/>
          <w:sz w:val="24"/>
          <w:szCs w:val="24"/>
        </w:rPr>
      </w:pPr>
      <w:r>
        <w:rPr>
          <w:rFonts w:ascii="Garamond" w:hAnsi="Garamond"/>
          <w:sz w:val="24"/>
          <w:szCs w:val="24"/>
        </w:rPr>
        <w:t xml:space="preserve">Follow the instruction below to identify the cases that </w:t>
      </w:r>
      <w:r w:rsidR="002C2D52">
        <w:rPr>
          <w:rFonts w:ascii="Garamond" w:hAnsi="Garamond"/>
          <w:sz w:val="24"/>
          <w:szCs w:val="24"/>
        </w:rPr>
        <w:t>you should select</w:t>
      </w:r>
      <w:r>
        <w:rPr>
          <w:rFonts w:ascii="Garamond" w:hAnsi="Garamond"/>
          <w:sz w:val="24"/>
          <w:szCs w:val="24"/>
        </w:rPr>
        <w:t xml:space="preserve"> for the study, to create a report with the extract of data items of interest, and to submit the report to Westat.</w:t>
      </w:r>
    </w:p>
    <w:p w14:paraId="4EA7F0AD" w14:textId="77777777" w:rsidR="00454BD0" w:rsidRPr="00027038" w:rsidRDefault="00454BD0">
      <w:pPr>
        <w:pStyle w:val="BodyA"/>
        <w:pBdr>
          <w:bottom w:val="single" w:sz="6" w:space="1" w:color="auto"/>
        </w:pBdr>
        <w:rPr>
          <w:rFonts w:ascii="Garamond" w:hAnsi="Garamond"/>
          <w:sz w:val="24"/>
          <w:szCs w:val="24"/>
        </w:rPr>
      </w:pPr>
    </w:p>
    <w:p w14:paraId="12C1AE56" w14:textId="77777777" w:rsidR="00454BD0" w:rsidRPr="00027038" w:rsidRDefault="00454BD0">
      <w:pPr>
        <w:pStyle w:val="BodyA"/>
        <w:pBdr>
          <w:top w:val="none" w:sz="0" w:space="0" w:color="auto"/>
        </w:pBdr>
        <w:rPr>
          <w:rFonts w:ascii="Garamond" w:hAnsi="Garamond"/>
          <w:sz w:val="24"/>
          <w:szCs w:val="24"/>
        </w:rPr>
      </w:pPr>
    </w:p>
    <w:p w14:paraId="1FF89504" w14:textId="5752787D" w:rsidR="000243D9" w:rsidRPr="00027038" w:rsidRDefault="00B12529" w:rsidP="00B12529">
      <w:pPr>
        <w:pStyle w:val="Heading3"/>
        <w:rPr>
          <w:rFonts w:ascii="Garamond" w:hAnsi="Garamond"/>
        </w:rPr>
      </w:pPr>
      <w:r w:rsidRPr="00027038">
        <w:rPr>
          <w:rFonts w:ascii="Garamond" w:hAnsi="Garamond"/>
        </w:rPr>
        <w:t xml:space="preserve">I. </w:t>
      </w:r>
      <w:r w:rsidR="00805CB2" w:rsidRPr="00027038">
        <w:rPr>
          <w:rFonts w:ascii="Garamond" w:hAnsi="Garamond"/>
        </w:rPr>
        <w:t>Selection Criteria</w:t>
      </w:r>
    </w:p>
    <w:p w14:paraId="1BC7B451" w14:textId="77777777" w:rsidR="00B12529" w:rsidRPr="00027038" w:rsidRDefault="00B12529" w:rsidP="00B12529">
      <w:pPr>
        <w:rPr>
          <w:rFonts w:ascii="Garamond" w:hAnsi="Garamond"/>
        </w:rPr>
      </w:pPr>
    </w:p>
    <w:p w14:paraId="33141F7B" w14:textId="1F30B357" w:rsidR="000243D9" w:rsidRPr="00027038" w:rsidRDefault="00805CB2" w:rsidP="00805CB2">
      <w:pPr>
        <w:pStyle w:val="ListParagraph"/>
        <w:numPr>
          <w:ilvl w:val="0"/>
          <w:numId w:val="21"/>
        </w:numPr>
        <w:contextualSpacing/>
        <w:rPr>
          <w:rStyle w:val="None"/>
          <w:rFonts w:ascii="Garamond" w:hAnsi="Garamond"/>
          <w:bCs/>
          <w:sz w:val="24"/>
          <w:szCs w:val="24"/>
        </w:rPr>
      </w:pPr>
      <w:r w:rsidRPr="00027038">
        <w:rPr>
          <w:rStyle w:val="None"/>
          <w:rFonts w:ascii="Garamond" w:hAnsi="Garamond"/>
          <w:bCs/>
          <w:sz w:val="24"/>
          <w:szCs w:val="24"/>
        </w:rPr>
        <w:t xml:space="preserve">Select cancer cases that meet the following criteria: </w:t>
      </w:r>
    </w:p>
    <w:p w14:paraId="2A5CDF0F" w14:textId="11C0851B" w:rsidR="00805CB2" w:rsidRPr="00027038" w:rsidRDefault="00805CB2" w:rsidP="00805CB2">
      <w:pPr>
        <w:pStyle w:val="ListParagraph"/>
        <w:numPr>
          <w:ilvl w:val="0"/>
          <w:numId w:val="22"/>
        </w:numPr>
        <w:contextualSpacing/>
        <w:rPr>
          <w:rStyle w:val="None"/>
          <w:rFonts w:ascii="Garamond" w:hAnsi="Garamond"/>
          <w:bCs/>
          <w:sz w:val="24"/>
          <w:szCs w:val="24"/>
        </w:rPr>
      </w:pPr>
      <w:r w:rsidRPr="00027038">
        <w:rPr>
          <w:rStyle w:val="None"/>
          <w:rFonts w:ascii="Garamond" w:hAnsi="Garamond"/>
          <w:bCs/>
          <w:sz w:val="24"/>
          <w:szCs w:val="24"/>
        </w:rPr>
        <w:t xml:space="preserve">Ovarian cancer cases with ICD-9-CM diagnosis code 183.0 or ICD-10-CM diagnosis code C56.- </w:t>
      </w:r>
    </w:p>
    <w:p w14:paraId="1F1FF7C9" w14:textId="29B276CB" w:rsidR="00805CB2" w:rsidRPr="00027038" w:rsidRDefault="00805CB2" w:rsidP="00805CB2">
      <w:pPr>
        <w:pStyle w:val="ListParagraph"/>
        <w:numPr>
          <w:ilvl w:val="0"/>
          <w:numId w:val="22"/>
        </w:numPr>
        <w:contextualSpacing/>
        <w:rPr>
          <w:rStyle w:val="None"/>
          <w:rFonts w:ascii="Garamond" w:hAnsi="Garamond"/>
          <w:bCs/>
          <w:sz w:val="24"/>
          <w:szCs w:val="24"/>
        </w:rPr>
      </w:pPr>
      <w:r w:rsidRPr="00027038">
        <w:rPr>
          <w:rStyle w:val="None"/>
          <w:rFonts w:ascii="Garamond" w:hAnsi="Garamond"/>
          <w:bCs/>
          <w:sz w:val="24"/>
          <w:szCs w:val="24"/>
        </w:rPr>
        <w:t>Lung cancer cases with ICD-9-CM diagnosis codes 162.2, 162.3, 162.4, 162.5, 162.8, 162.9 or ICD-10-CM diagnosis codes C34.0-, C34.1-, C34.2, C34.3-, C34.8-, C34.9-</w:t>
      </w:r>
    </w:p>
    <w:p w14:paraId="2A872F5C" w14:textId="503C223F" w:rsidR="00805CB2" w:rsidRPr="00027038" w:rsidRDefault="00805CB2" w:rsidP="00805CB2">
      <w:pPr>
        <w:pStyle w:val="ListParagraph"/>
        <w:numPr>
          <w:ilvl w:val="0"/>
          <w:numId w:val="21"/>
        </w:numPr>
        <w:contextualSpacing/>
        <w:rPr>
          <w:rStyle w:val="None"/>
          <w:rFonts w:ascii="Garamond" w:hAnsi="Garamond"/>
          <w:bCs/>
          <w:sz w:val="24"/>
          <w:szCs w:val="24"/>
        </w:rPr>
      </w:pPr>
      <w:r w:rsidRPr="00027038">
        <w:rPr>
          <w:rStyle w:val="None"/>
          <w:rFonts w:ascii="Garamond" w:hAnsi="Garamond"/>
          <w:bCs/>
          <w:sz w:val="24"/>
          <w:szCs w:val="24"/>
        </w:rPr>
        <w:t>Of the cancer cases selected above, only select those cases where the date of the first encounter related to the cancer diagnosis (using the associated diagnosis codes above) occurred in 2016 or 2017</w:t>
      </w:r>
    </w:p>
    <w:p w14:paraId="2DFAA1CE" w14:textId="7DD9DC78" w:rsidR="00805CB2" w:rsidRPr="00027038" w:rsidRDefault="00805CB2" w:rsidP="00805CB2">
      <w:pPr>
        <w:pStyle w:val="ListParagraph"/>
        <w:numPr>
          <w:ilvl w:val="0"/>
          <w:numId w:val="21"/>
        </w:numPr>
        <w:contextualSpacing/>
        <w:rPr>
          <w:rStyle w:val="None"/>
          <w:rFonts w:ascii="Garamond" w:hAnsi="Garamond"/>
          <w:bCs/>
          <w:sz w:val="24"/>
          <w:szCs w:val="24"/>
        </w:rPr>
      </w:pPr>
      <w:r w:rsidRPr="00027038">
        <w:rPr>
          <w:rStyle w:val="None"/>
          <w:rFonts w:ascii="Garamond" w:hAnsi="Garamond"/>
          <w:bCs/>
          <w:sz w:val="24"/>
          <w:szCs w:val="24"/>
        </w:rPr>
        <w:t>Provide the number of cases to study staff. If the number of cases is large, they will work with you to randomly select a subset of cases.</w:t>
      </w:r>
    </w:p>
    <w:p w14:paraId="3D9DAA2A" w14:textId="77777777" w:rsidR="00454BD0" w:rsidRPr="00027038" w:rsidRDefault="00454BD0" w:rsidP="00454BD0">
      <w:pPr>
        <w:contextualSpacing/>
        <w:rPr>
          <w:rFonts w:ascii="Garamond" w:hAnsi="Garamond"/>
          <w:b/>
          <w:bCs/>
        </w:rPr>
      </w:pPr>
    </w:p>
    <w:p w14:paraId="26087BCA" w14:textId="6F8D2C6D" w:rsidR="000243D9" w:rsidRPr="00027038" w:rsidRDefault="00B12529" w:rsidP="00B12529">
      <w:pPr>
        <w:pStyle w:val="Heading3"/>
        <w:rPr>
          <w:rFonts w:ascii="Garamond" w:hAnsi="Garamond"/>
        </w:rPr>
      </w:pPr>
      <w:r w:rsidRPr="00027038">
        <w:rPr>
          <w:rFonts w:ascii="Garamond" w:hAnsi="Garamond"/>
        </w:rPr>
        <w:t xml:space="preserve">II. </w:t>
      </w:r>
      <w:r w:rsidR="00805CB2" w:rsidRPr="00027038">
        <w:rPr>
          <w:rFonts w:ascii="Garamond" w:hAnsi="Garamond"/>
        </w:rPr>
        <w:t xml:space="preserve">Data items </w:t>
      </w:r>
      <w:r w:rsidR="00B33971">
        <w:rPr>
          <w:rFonts w:ascii="Garamond" w:hAnsi="Garamond"/>
        </w:rPr>
        <w:t>to</w:t>
      </w:r>
      <w:r w:rsidR="00805CB2" w:rsidRPr="00027038">
        <w:rPr>
          <w:rFonts w:ascii="Garamond" w:hAnsi="Garamond"/>
        </w:rPr>
        <w:t xml:space="preserve"> extract </w:t>
      </w:r>
      <w:r w:rsidR="00FB0C13">
        <w:rPr>
          <w:rFonts w:ascii="Garamond" w:hAnsi="Garamond"/>
        </w:rPr>
        <w:t>for report</w:t>
      </w:r>
    </w:p>
    <w:p w14:paraId="44A46B59" w14:textId="71699833" w:rsidR="00843328" w:rsidRPr="00027038" w:rsidRDefault="00843328" w:rsidP="00805CB2">
      <w:pPr>
        <w:pStyle w:val="BodyA"/>
        <w:rPr>
          <w:rFonts w:ascii="Garamond" w:eastAsia="Arial Unicode MS" w:hAnsi="Garamond" w:cs="Times New Roman"/>
          <w:color w:val="auto"/>
          <w:sz w:val="24"/>
          <w:szCs w:val="24"/>
        </w:rPr>
      </w:pPr>
    </w:p>
    <w:p w14:paraId="7B00D7C8" w14:textId="2C3A1117" w:rsidR="00843328" w:rsidRPr="00027038" w:rsidRDefault="00843328" w:rsidP="00805CB2">
      <w:pPr>
        <w:pStyle w:val="BodyA"/>
        <w:rPr>
          <w:rFonts w:ascii="Garamond" w:eastAsia="Arial Unicode MS" w:hAnsi="Garamond" w:cs="Times New Roman"/>
          <w:color w:val="auto"/>
          <w:sz w:val="24"/>
          <w:szCs w:val="24"/>
        </w:rPr>
      </w:pPr>
      <w:r w:rsidRPr="00027038">
        <w:rPr>
          <w:rFonts w:ascii="Garamond" w:eastAsia="Arial Unicode MS" w:hAnsi="Garamond" w:cs="Times New Roman"/>
          <w:color w:val="auto"/>
          <w:sz w:val="24"/>
          <w:szCs w:val="24"/>
        </w:rPr>
        <w:t xml:space="preserve">We are requesting an extract of specific data items in a standardized format, as defined in the table below. However, if your EHR uses a different code set for a data item and you are unable to translate your data to fit the code set we specified, please let study staff know. </w:t>
      </w:r>
    </w:p>
    <w:p w14:paraId="4AAE58E6" w14:textId="0592FF2D" w:rsidR="001F0D76" w:rsidRPr="00027038" w:rsidRDefault="001F0D76" w:rsidP="00805CB2">
      <w:pPr>
        <w:pStyle w:val="BodyA"/>
        <w:rPr>
          <w:rFonts w:ascii="Garamond" w:eastAsia="Arial Unicode MS" w:hAnsi="Garamond" w:cs="Times New Roman"/>
          <w:color w:val="auto"/>
          <w:sz w:val="24"/>
          <w:szCs w:val="24"/>
        </w:rPr>
      </w:pPr>
      <w:r w:rsidRPr="00027038">
        <w:rPr>
          <w:rFonts w:ascii="Garamond" w:eastAsia="Arial Unicode MS" w:hAnsi="Garamond" w:cs="Times New Roman"/>
          <w:color w:val="auto"/>
          <w:sz w:val="24"/>
          <w:szCs w:val="24"/>
        </w:rPr>
        <w:t xml:space="preserve">Create a report that includes the following data elements and code them or format them as defined below. You only need to include the code and not the label associated with the code (for example, for the data item “Sex”, please code “1” and not “1 Male”. Please create the report in </w:t>
      </w:r>
      <w:r w:rsidRPr="00027038">
        <w:rPr>
          <w:rFonts w:ascii="Garamond" w:hAnsi="Garamond"/>
          <w:sz w:val="24"/>
          <w:szCs w:val="24"/>
        </w:rPr>
        <w:t>a delimited or fixed-width format such as .csv, .xls, or .xlsx</w:t>
      </w:r>
      <w:r w:rsidRPr="00027038">
        <w:rPr>
          <w:rFonts w:ascii="Garamond" w:eastAsia="Arial Unicode MS" w:hAnsi="Garamond" w:cs="Times New Roman"/>
          <w:color w:val="auto"/>
          <w:sz w:val="24"/>
          <w:szCs w:val="24"/>
        </w:rPr>
        <w:t xml:space="preserve">. </w:t>
      </w:r>
    </w:p>
    <w:p w14:paraId="73541EF9" w14:textId="302593A5" w:rsidR="001F0D76" w:rsidRPr="00027038" w:rsidRDefault="001F0D76" w:rsidP="00805CB2">
      <w:pPr>
        <w:pStyle w:val="BodyA"/>
        <w:rPr>
          <w:rFonts w:ascii="Garamond" w:eastAsia="Arial Unicode MS" w:hAnsi="Garamond" w:cs="Times New Roman"/>
          <w:color w:val="auto"/>
          <w:sz w:val="24"/>
          <w:szCs w:val="24"/>
        </w:rPr>
      </w:pPr>
    </w:p>
    <w:tbl>
      <w:tblPr>
        <w:tblStyle w:val="GridTable1LightAccent5"/>
        <w:tblW w:w="4585" w:type="pct"/>
        <w:tblLayout w:type="fixed"/>
        <w:tblLook w:val="04A0" w:firstRow="1" w:lastRow="0" w:firstColumn="1" w:lastColumn="0" w:noHBand="0" w:noVBand="1"/>
      </w:tblPr>
      <w:tblGrid>
        <w:gridCol w:w="1562"/>
        <w:gridCol w:w="1383"/>
        <w:gridCol w:w="2949"/>
        <w:gridCol w:w="1489"/>
        <w:gridCol w:w="1398"/>
      </w:tblGrid>
      <w:tr w:rsidR="00843328" w:rsidRPr="00027038" w14:paraId="60800543" w14:textId="77777777" w:rsidTr="001736B9">
        <w:trPr>
          <w:cnfStyle w:val="100000000000" w:firstRow="1" w:lastRow="0" w:firstColumn="0" w:lastColumn="0" w:oddVBand="0" w:evenVBand="0" w:oddHBand="0" w:evenHBand="0" w:firstRowFirstColumn="0" w:firstRowLastColumn="0" w:lastRowFirstColumn="0" w:lastRowLastColumn="0"/>
          <w:cantSplit/>
          <w:trHeight w:val="540"/>
          <w:tblHeader/>
        </w:trPr>
        <w:tc>
          <w:tcPr>
            <w:cnfStyle w:val="001000000000" w:firstRow="0" w:lastRow="0" w:firstColumn="1" w:lastColumn="0" w:oddVBand="0" w:evenVBand="0" w:oddHBand="0" w:evenHBand="0" w:firstRowFirstColumn="0" w:firstRowLastColumn="0" w:lastRowFirstColumn="0" w:lastRowLastColumn="0"/>
            <w:tcW w:w="889" w:type="pct"/>
            <w:hideMark/>
          </w:tcPr>
          <w:p w14:paraId="30C4F81A" w14:textId="77777777" w:rsidR="00843328" w:rsidRPr="00027038" w:rsidRDefault="00843328" w:rsidP="00B65321">
            <w:pPr>
              <w:rPr>
                <w:rFonts w:ascii="Garamond" w:eastAsia="Times New Roman" w:hAnsi="Garamond" w:cs="Times New Roman"/>
                <w:color w:val="44546A"/>
                <w:sz w:val="20"/>
                <w:szCs w:val="20"/>
              </w:rPr>
            </w:pPr>
            <w:r w:rsidRPr="00027038">
              <w:rPr>
                <w:rFonts w:ascii="Garamond" w:eastAsia="Times New Roman" w:hAnsi="Garamond" w:cs="Times New Roman"/>
                <w:color w:val="44546A"/>
                <w:sz w:val="20"/>
                <w:szCs w:val="20"/>
              </w:rPr>
              <w:t>Data Element</w:t>
            </w:r>
          </w:p>
        </w:tc>
        <w:tc>
          <w:tcPr>
            <w:tcW w:w="787" w:type="pct"/>
            <w:hideMark/>
          </w:tcPr>
          <w:p w14:paraId="0F6ED5A4" w14:textId="77777777" w:rsidR="00843328" w:rsidRPr="00027038" w:rsidRDefault="00843328" w:rsidP="00B65321">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44546A"/>
                <w:sz w:val="20"/>
                <w:szCs w:val="20"/>
              </w:rPr>
            </w:pPr>
            <w:r w:rsidRPr="00027038">
              <w:rPr>
                <w:rFonts w:ascii="Garamond" w:eastAsia="Times New Roman" w:hAnsi="Garamond" w:cs="Times New Roman"/>
                <w:color w:val="44546A"/>
                <w:sz w:val="20"/>
                <w:szCs w:val="20"/>
              </w:rPr>
              <w:t>Description</w:t>
            </w:r>
          </w:p>
        </w:tc>
        <w:tc>
          <w:tcPr>
            <w:tcW w:w="1679" w:type="pct"/>
            <w:hideMark/>
          </w:tcPr>
          <w:p w14:paraId="2A06AB8A" w14:textId="77777777" w:rsidR="00843328" w:rsidRPr="00027038" w:rsidRDefault="00843328" w:rsidP="00B65321">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44546A"/>
                <w:sz w:val="20"/>
                <w:szCs w:val="20"/>
              </w:rPr>
            </w:pPr>
            <w:r w:rsidRPr="00027038">
              <w:rPr>
                <w:rFonts w:ascii="Garamond" w:eastAsia="Times New Roman" w:hAnsi="Garamond" w:cs="Times New Roman"/>
                <w:color w:val="44546A"/>
                <w:sz w:val="20"/>
                <w:szCs w:val="20"/>
              </w:rPr>
              <w:t>Choice List (if applicable) or Format</w:t>
            </w:r>
          </w:p>
        </w:tc>
        <w:tc>
          <w:tcPr>
            <w:tcW w:w="848" w:type="pct"/>
            <w:hideMark/>
          </w:tcPr>
          <w:p w14:paraId="5CEF9CBE" w14:textId="2158E4AF" w:rsidR="00843328" w:rsidRPr="00027038" w:rsidRDefault="00843328" w:rsidP="00B65321">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44546A"/>
                <w:sz w:val="20"/>
                <w:szCs w:val="20"/>
              </w:rPr>
            </w:pPr>
            <w:r w:rsidRPr="00027038">
              <w:rPr>
                <w:rFonts w:ascii="Garamond" w:eastAsia="Times New Roman" w:hAnsi="Garamond" w:cs="Times New Roman"/>
                <w:color w:val="44546A"/>
                <w:sz w:val="20"/>
                <w:szCs w:val="20"/>
              </w:rPr>
              <w:t>Calculation (if applicable)</w:t>
            </w:r>
          </w:p>
        </w:tc>
        <w:tc>
          <w:tcPr>
            <w:tcW w:w="796" w:type="pct"/>
            <w:hideMark/>
          </w:tcPr>
          <w:p w14:paraId="6F5D11C7" w14:textId="77777777" w:rsidR="00843328" w:rsidRPr="00027038" w:rsidRDefault="00843328" w:rsidP="00B65321">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44546A"/>
                <w:sz w:val="20"/>
                <w:szCs w:val="20"/>
              </w:rPr>
            </w:pPr>
            <w:r w:rsidRPr="00027038">
              <w:rPr>
                <w:rFonts w:ascii="Garamond" w:eastAsia="Times New Roman" w:hAnsi="Garamond" w:cs="Times New Roman"/>
                <w:color w:val="44546A"/>
                <w:sz w:val="20"/>
                <w:szCs w:val="20"/>
              </w:rPr>
              <w:t>Source and other notes</w:t>
            </w:r>
          </w:p>
        </w:tc>
      </w:tr>
      <w:tr w:rsidR="00843328" w:rsidRPr="00027038" w14:paraId="57989FEF"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hideMark/>
          </w:tcPr>
          <w:p w14:paraId="2A56D2DA"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 xml:space="preserve">RACE </w:t>
            </w:r>
          </w:p>
        </w:tc>
        <w:tc>
          <w:tcPr>
            <w:tcW w:w="787" w:type="pct"/>
            <w:hideMark/>
          </w:tcPr>
          <w:p w14:paraId="5FE3C42B"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The patient's race</w:t>
            </w:r>
          </w:p>
        </w:tc>
        <w:tc>
          <w:tcPr>
            <w:tcW w:w="1679" w:type="pct"/>
            <w:hideMark/>
          </w:tcPr>
          <w:p w14:paraId="3FE990B2"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0 White</w:t>
            </w:r>
          </w:p>
          <w:p w14:paraId="7E60C5CA"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1 Black or African American</w:t>
            </w:r>
          </w:p>
          <w:p w14:paraId="6190E160"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2 Asian</w:t>
            </w:r>
          </w:p>
          <w:p w14:paraId="0E22F79F"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3 Native Hawaiian or Other Pacific Islander</w:t>
            </w:r>
          </w:p>
          <w:p w14:paraId="6E8236C5"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4 American Indian or Alaska Native</w:t>
            </w:r>
          </w:p>
          <w:p w14:paraId="147C239F"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5 Other Race</w:t>
            </w:r>
          </w:p>
        </w:tc>
        <w:tc>
          <w:tcPr>
            <w:tcW w:w="848" w:type="pct"/>
          </w:tcPr>
          <w:p w14:paraId="796F4E92" w14:textId="6A49D355"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c>
          <w:tcPr>
            <w:tcW w:w="796" w:type="pct"/>
            <w:hideMark/>
          </w:tcPr>
          <w:p w14:paraId="3E261FA4"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Race &amp; Ethnicity – CDC (</w:t>
            </w:r>
            <w:hyperlink r:id="rId14" w:history="1">
              <w:r w:rsidRPr="00027038">
                <w:rPr>
                  <w:rStyle w:val="Hyperlink"/>
                  <w:rFonts w:ascii="Garamond" w:eastAsia="Times New Roman" w:hAnsi="Garamond" w:cs="Times New Roman"/>
                  <w:sz w:val="20"/>
                  <w:szCs w:val="20"/>
                </w:rPr>
                <w:t>https://phinvads.cdc.gov/vads/ViewValueSet.action?id=67D34BBC-617F-DD11-B38D-00188B398520</w:t>
              </w:r>
            </w:hyperlink>
            <w:r w:rsidRPr="00027038">
              <w:rPr>
                <w:rFonts w:ascii="Garamond" w:eastAsia="Times New Roman" w:hAnsi="Garamond" w:cs="Times New Roman"/>
                <w:color w:val="000000"/>
                <w:sz w:val="20"/>
                <w:szCs w:val="20"/>
              </w:rPr>
              <w:t xml:space="preserve">) </w:t>
            </w:r>
          </w:p>
        </w:tc>
      </w:tr>
      <w:tr w:rsidR="00843328" w:rsidRPr="00027038" w14:paraId="379B9437"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hideMark/>
          </w:tcPr>
          <w:p w14:paraId="153C66FF"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SPANISH/HISPANIC ORIGIN</w:t>
            </w:r>
          </w:p>
        </w:tc>
        <w:tc>
          <w:tcPr>
            <w:tcW w:w="787" w:type="pct"/>
            <w:hideMark/>
          </w:tcPr>
          <w:p w14:paraId="49480FF0"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Whether the patient is of Spanish/Hispanic origin</w:t>
            </w:r>
          </w:p>
        </w:tc>
        <w:tc>
          <w:tcPr>
            <w:tcW w:w="1679" w:type="pct"/>
            <w:hideMark/>
          </w:tcPr>
          <w:p w14:paraId="6C985914"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0 Not Hispanic or Latino</w:t>
            </w:r>
          </w:p>
          <w:p w14:paraId="2B9E4DE0"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 xml:space="preserve">1 Hispanic or Latino </w:t>
            </w:r>
          </w:p>
        </w:tc>
        <w:tc>
          <w:tcPr>
            <w:tcW w:w="848" w:type="pct"/>
            <w:hideMark/>
          </w:tcPr>
          <w:p w14:paraId="731E5CB8" w14:textId="2D3D41D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c>
          <w:tcPr>
            <w:tcW w:w="796" w:type="pct"/>
            <w:hideMark/>
          </w:tcPr>
          <w:p w14:paraId="6ED7F095"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Race &amp; Ethnicity – CDC</w:t>
            </w:r>
          </w:p>
          <w:p w14:paraId="6D357A23"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w:t>
            </w:r>
            <w:hyperlink r:id="rId15" w:history="1">
              <w:r w:rsidRPr="00027038">
                <w:rPr>
                  <w:rStyle w:val="Hyperlink"/>
                  <w:rFonts w:ascii="Garamond" w:eastAsia="Times New Roman" w:hAnsi="Garamond" w:cs="Times New Roman"/>
                  <w:sz w:val="20"/>
                  <w:szCs w:val="20"/>
                </w:rPr>
                <w:t>https://phinvads.cdc.gov/vads/ViewValueSet.action?id=35D34BBC-617F-DD11-B38D-00188B398520</w:t>
              </w:r>
            </w:hyperlink>
            <w:r w:rsidRPr="00027038">
              <w:rPr>
                <w:rFonts w:ascii="Garamond" w:eastAsia="Times New Roman" w:hAnsi="Garamond" w:cs="Times New Roman"/>
                <w:color w:val="000000"/>
                <w:sz w:val="20"/>
                <w:szCs w:val="20"/>
              </w:rPr>
              <w:t xml:space="preserve">) </w:t>
            </w:r>
          </w:p>
        </w:tc>
      </w:tr>
      <w:tr w:rsidR="00843328" w:rsidRPr="00027038" w14:paraId="7AE15C51"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hideMark/>
          </w:tcPr>
          <w:p w14:paraId="6691D36D"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SEX</w:t>
            </w:r>
          </w:p>
        </w:tc>
        <w:tc>
          <w:tcPr>
            <w:tcW w:w="787" w:type="pct"/>
            <w:hideMark/>
          </w:tcPr>
          <w:p w14:paraId="0368E773"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The sex of the patient</w:t>
            </w:r>
          </w:p>
        </w:tc>
        <w:tc>
          <w:tcPr>
            <w:tcW w:w="1679" w:type="pct"/>
            <w:hideMark/>
          </w:tcPr>
          <w:p w14:paraId="6A83DB00"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1 Male</w:t>
            </w:r>
            <w:r w:rsidRPr="00027038">
              <w:rPr>
                <w:rFonts w:ascii="Garamond" w:eastAsia="Times New Roman" w:hAnsi="Garamond" w:cs="Times New Roman"/>
                <w:color w:val="000000"/>
                <w:sz w:val="20"/>
                <w:szCs w:val="20"/>
              </w:rPr>
              <w:br/>
              <w:t>2 Female</w:t>
            </w:r>
            <w:r w:rsidRPr="00027038">
              <w:rPr>
                <w:rFonts w:ascii="Garamond" w:eastAsia="Times New Roman" w:hAnsi="Garamond" w:cs="Times New Roman"/>
                <w:color w:val="000000"/>
                <w:sz w:val="20"/>
                <w:szCs w:val="20"/>
              </w:rPr>
              <w:br/>
              <w:t>3 Female-to-Male (FTM)/Transgender Male</w:t>
            </w:r>
            <w:r w:rsidRPr="00027038">
              <w:rPr>
                <w:rFonts w:ascii="Garamond" w:eastAsia="Times New Roman" w:hAnsi="Garamond" w:cs="Times New Roman"/>
                <w:color w:val="000000"/>
                <w:sz w:val="20"/>
                <w:szCs w:val="20"/>
              </w:rPr>
              <w:br/>
              <w:t>4 Male-to-Female (MTF)/Transgender Female</w:t>
            </w:r>
          </w:p>
          <w:p w14:paraId="5F757FFE"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5 Genderqueer, neither exclusively male nor female</w:t>
            </w:r>
            <w:r w:rsidRPr="00027038">
              <w:rPr>
                <w:rFonts w:ascii="Garamond" w:eastAsia="Times New Roman" w:hAnsi="Garamond" w:cs="Times New Roman"/>
                <w:color w:val="000000"/>
                <w:sz w:val="20"/>
                <w:szCs w:val="20"/>
              </w:rPr>
              <w:br/>
              <w:t>6 Other</w:t>
            </w:r>
          </w:p>
        </w:tc>
        <w:tc>
          <w:tcPr>
            <w:tcW w:w="848" w:type="pct"/>
            <w:hideMark/>
          </w:tcPr>
          <w:p w14:paraId="39BC09D1" w14:textId="2213A668"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c>
          <w:tcPr>
            <w:tcW w:w="796" w:type="pct"/>
            <w:hideMark/>
          </w:tcPr>
          <w:p w14:paraId="7DD168E5"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 xml:space="preserve">SNOMED CT </w:t>
            </w:r>
          </w:p>
          <w:p w14:paraId="65B20E74"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w:t>
            </w:r>
            <w:hyperlink r:id="rId16" w:history="1">
              <w:r w:rsidRPr="00027038">
                <w:rPr>
                  <w:rStyle w:val="Hyperlink"/>
                  <w:rFonts w:ascii="Garamond" w:eastAsia="Times New Roman" w:hAnsi="Garamond" w:cs="Times New Roman"/>
                  <w:sz w:val="20"/>
                  <w:szCs w:val="20"/>
                </w:rPr>
                <w:t>https://www.healthit.gov/isa/representing-patient-gender-identity</w:t>
              </w:r>
            </w:hyperlink>
            <w:r w:rsidRPr="00027038">
              <w:rPr>
                <w:rFonts w:ascii="Garamond" w:eastAsia="Times New Roman" w:hAnsi="Garamond" w:cs="Times New Roman"/>
                <w:color w:val="000000"/>
                <w:sz w:val="20"/>
                <w:szCs w:val="20"/>
              </w:rPr>
              <w:t xml:space="preserve">) </w:t>
            </w:r>
          </w:p>
        </w:tc>
      </w:tr>
      <w:tr w:rsidR="00843328" w:rsidRPr="00027038" w14:paraId="33068F13"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hideMark/>
          </w:tcPr>
          <w:p w14:paraId="329F8A02"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AGE AT DIAGNOSIS</w:t>
            </w:r>
          </w:p>
        </w:tc>
        <w:tc>
          <w:tcPr>
            <w:tcW w:w="787" w:type="pct"/>
            <w:hideMark/>
          </w:tcPr>
          <w:p w14:paraId="2D7E4EDC" w14:textId="4D7D67E7" w:rsidR="00843328" w:rsidRPr="00027038" w:rsidRDefault="00843328" w:rsidP="0084332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The age of the patient at the time of the diagnosis for the specific tumor of interest</w:t>
            </w:r>
          </w:p>
        </w:tc>
        <w:tc>
          <w:tcPr>
            <w:tcW w:w="1679" w:type="pct"/>
            <w:hideMark/>
          </w:tcPr>
          <w:p w14:paraId="61A4297C"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Number format</w:t>
            </w:r>
          </w:p>
        </w:tc>
        <w:tc>
          <w:tcPr>
            <w:tcW w:w="848" w:type="pct"/>
            <w:hideMark/>
          </w:tcPr>
          <w:p w14:paraId="71D85289" w14:textId="57896891" w:rsidR="00843328" w:rsidRPr="00027038" w:rsidRDefault="00843328" w:rsidP="0084332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Use the patient’s birthdate and subtract it from the patient’s date of diagnosis to determine the patient’s age at diagnosis</w:t>
            </w:r>
          </w:p>
        </w:tc>
        <w:tc>
          <w:tcPr>
            <w:tcW w:w="796" w:type="pct"/>
            <w:hideMark/>
          </w:tcPr>
          <w:p w14:paraId="12E33F78"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 </w:t>
            </w:r>
          </w:p>
        </w:tc>
      </w:tr>
      <w:tr w:rsidR="00843328" w:rsidRPr="00027038" w14:paraId="7E41E5D2"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tcPr>
          <w:p w14:paraId="1DAB9363"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CURRENT AGE</w:t>
            </w:r>
          </w:p>
        </w:tc>
        <w:tc>
          <w:tcPr>
            <w:tcW w:w="787" w:type="pct"/>
          </w:tcPr>
          <w:p w14:paraId="5A41FB61"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The age of the patient at the time that the data was extracted/abstracted from the facility</w:t>
            </w:r>
          </w:p>
        </w:tc>
        <w:tc>
          <w:tcPr>
            <w:tcW w:w="1679" w:type="pct"/>
          </w:tcPr>
          <w:p w14:paraId="30559DD8"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Number format</w:t>
            </w:r>
          </w:p>
        </w:tc>
        <w:tc>
          <w:tcPr>
            <w:tcW w:w="848" w:type="pct"/>
          </w:tcPr>
          <w:p w14:paraId="5F9526A2" w14:textId="02CACF3B" w:rsidR="00843328" w:rsidRPr="00027038" w:rsidRDefault="001736B9" w:rsidP="001736B9">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Use the patient’s birthdate and subtract it from the current date to determine the patient’s age at diagnosis</w:t>
            </w:r>
          </w:p>
        </w:tc>
        <w:tc>
          <w:tcPr>
            <w:tcW w:w="796" w:type="pct"/>
          </w:tcPr>
          <w:p w14:paraId="77F7F368"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r>
      <w:tr w:rsidR="00843328" w:rsidRPr="00027038" w14:paraId="2D520982"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hideMark/>
          </w:tcPr>
          <w:p w14:paraId="411AB209"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POSTAL/ZIP CODE</w:t>
            </w:r>
          </w:p>
        </w:tc>
        <w:tc>
          <w:tcPr>
            <w:tcW w:w="787" w:type="pct"/>
            <w:hideMark/>
          </w:tcPr>
          <w:p w14:paraId="382CC9C7"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The postal/zip code of the patient at the time of diagnosis</w:t>
            </w:r>
          </w:p>
        </w:tc>
        <w:tc>
          <w:tcPr>
            <w:tcW w:w="1679" w:type="pct"/>
            <w:hideMark/>
          </w:tcPr>
          <w:p w14:paraId="2945AE36"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Five-digit postal/zip code</w:t>
            </w:r>
          </w:p>
        </w:tc>
        <w:tc>
          <w:tcPr>
            <w:tcW w:w="848" w:type="pct"/>
            <w:hideMark/>
          </w:tcPr>
          <w:p w14:paraId="71391C10" w14:textId="397CADE0"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c>
          <w:tcPr>
            <w:tcW w:w="796" w:type="pct"/>
            <w:hideMark/>
          </w:tcPr>
          <w:p w14:paraId="36F698D6"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 </w:t>
            </w:r>
          </w:p>
        </w:tc>
      </w:tr>
      <w:tr w:rsidR="00843328" w:rsidRPr="00027038" w14:paraId="1213D729"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hideMark/>
          </w:tcPr>
          <w:p w14:paraId="3F4389CE"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PAYMENT SOURCE</w:t>
            </w:r>
          </w:p>
        </w:tc>
        <w:tc>
          <w:tcPr>
            <w:tcW w:w="787" w:type="pct"/>
            <w:hideMark/>
          </w:tcPr>
          <w:p w14:paraId="1D0A8BEA" w14:textId="25B6086D"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 xml:space="preserve">The source of payment used during time of diagnosis/treatment at the </w:t>
            </w:r>
            <w:r w:rsidR="001B05FA">
              <w:rPr>
                <w:rFonts w:ascii="Garamond" w:eastAsia="Times New Roman" w:hAnsi="Garamond" w:cs="Times New Roman"/>
                <w:color w:val="000000"/>
                <w:sz w:val="20"/>
                <w:szCs w:val="20"/>
              </w:rPr>
              <w:t>healthcare facility</w:t>
            </w:r>
          </w:p>
        </w:tc>
        <w:tc>
          <w:tcPr>
            <w:tcW w:w="1679" w:type="pct"/>
            <w:hideMark/>
          </w:tcPr>
          <w:p w14:paraId="38A64EF3"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1 Medicare</w:t>
            </w:r>
          </w:p>
          <w:p w14:paraId="5F2F89EE"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2 Medicaid</w:t>
            </w:r>
          </w:p>
          <w:p w14:paraId="3DCB5E81"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3 Other Government (Federal/State/Local)</w:t>
            </w:r>
          </w:p>
          <w:p w14:paraId="3DF55C0C"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4 Departments of Corrections</w:t>
            </w:r>
          </w:p>
          <w:p w14:paraId="08D90264"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5 Private Health Insurance</w:t>
            </w:r>
          </w:p>
          <w:p w14:paraId="083D7B7E"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6 Blue Cross/Blue Shield</w:t>
            </w:r>
          </w:p>
          <w:p w14:paraId="39B736FD"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7 Managed Care, Unspecified</w:t>
            </w:r>
          </w:p>
          <w:p w14:paraId="44C553D0"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8 No payment from an organization/agency/program/private payer listed</w:t>
            </w:r>
          </w:p>
          <w:p w14:paraId="612D2C7A"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9 Miscellaneous/other</w:t>
            </w:r>
          </w:p>
        </w:tc>
        <w:tc>
          <w:tcPr>
            <w:tcW w:w="848" w:type="pct"/>
            <w:hideMark/>
          </w:tcPr>
          <w:p w14:paraId="1D101CF7" w14:textId="7F2740FE"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c>
          <w:tcPr>
            <w:tcW w:w="796" w:type="pct"/>
            <w:hideMark/>
          </w:tcPr>
          <w:p w14:paraId="0E33DEA4"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Source of Payment Typology (PHDSC)</w:t>
            </w:r>
          </w:p>
          <w:p w14:paraId="76F0E1D0"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w:t>
            </w:r>
            <w:hyperlink r:id="rId17" w:history="1">
              <w:r w:rsidRPr="00027038">
                <w:rPr>
                  <w:rStyle w:val="Hyperlink"/>
                  <w:rFonts w:ascii="Garamond" w:eastAsia="Times New Roman" w:hAnsi="Garamond" w:cs="Times New Roman"/>
                  <w:sz w:val="20"/>
                  <w:szCs w:val="20"/>
                </w:rPr>
                <w:t>http://www.phdsc.org/standards/payer-typology-source.asp</w:t>
              </w:r>
            </w:hyperlink>
            <w:r w:rsidRPr="00027038">
              <w:rPr>
                <w:rFonts w:ascii="Garamond" w:eastAsia="Times New Roman" w:hAnsi="Garamond" w:cs="Times New Roman"/>
                <w:color w:val="000000"/>
                <w:sz w:val="20"/>
                <w:szCs w:val="20"/>
              </w:rPr>
              <w:t xml:space="preserve">) </w:t>
            </w:r>
          </w:p>
        </w:tc>
      </w:tr>
      <w:tr w:rsidR="00843328" w:rsidRPr="00027038" w14:paraId="2CF208FB"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hideMark/>
          </w:tcPr>
          <w:p w14:paraId="1E31F745"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DATE OF DIAGNOSIS</w:t>
            </w:r>
          </w:p>
        </w:tc>
        <w:tc>
          <w:tcPr>
            <w:tcW w:w="787" w:type="pct"/>
            <w:hideMark/>
          </w:tcPr>
          <w:p w14:paraId="7DE7CE75"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The date that the tumor was diagnosed, whether through clinical means (such as physical exam or imaging), biopsy or other microscopic methods</w:t>
            </w:r>
          </w:p>
        </w:tc>
        <w:tc>
          <w:tcPr>
            <w:tcW w:w="1679" w:type="pct"/>
            <w:hideMark/>
          </w:tcPr>
          <w:p w14:paraId="40E847C7"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 xml:space="preserve">YYYYMMDD </w:t>
            </w:r>
          </w:p>
        </w:tc>
        <w:tc>
          <w:tcPr>
            <w:tcW w:w="848" w:type="pct"/>
          </w:tcPr>
          <w:p w14:paraId="2A167F13" w14:textId="1FF54038"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c>
          <w:tcPr>
            <w:tcW w:w="796" w:type="pct"/>
            <w:hideMark/>
          </w:tcPr>
          <w:p w14:paraId="3C15D751"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r>
      <w:tr w:rsidR="00843328" w:rsidRPr="00027038" w14:paraId="341FFD1E"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tcPr>
          <w:p w14:paraId="5C4F54C2"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DATE OF FIRST CANCER ENCOUNTER</w:t>
            </w:r>
          </w:p>
        </w:tc>
        <w:tc>
          <w:tcPr>
            <w:tcW w:w="787" w:type="pct"/>
          </w:tcPr>
          <w:p w14:paraId="6A736C91"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The date of the patient’s first encounter at the facility where cancer is the primary diagnosis/reason for the encounter</w:t>
            </w:r>
          </w:p>
        </w:tc>
        <w:tc>
          <w:tcPr>
            <w:tcW w:w="1679" w:type="pct"/>
          </w:tcPr>
          <w:p w14:paraId="6918EB90"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YYYYMMDD</w:t>
            </w:r>
          </w:p>
        </w:tc>
        <w:tc>
          <w:tcPr>
            <w:tcW w:w="848" w:type="pct"/>
          </w:tcPr>
          <w:p w14:paraId="79F98786" w14:textId="4CA3D80B"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c>
          <w:tcPr>
            <w:tcW w:w="796" w:type="pct"/>
          </w:tcPr>
          <w:p w14:paraId="14EF1C5E" w14:textId="44A3F643" w:rsidR="00843328" w:rsidRPr="00027038" w:rsidRDefault="0013169D" w:rsidP="0013169D">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highlight w:val="yellow"/>
              </w:rPr>
            </w:pPr>
            <w:r w:rsidRPr="00027038">
              <w:rPr>
                <w:rFonts w:ascii="Garamond" w:eastAsia="Times New Roman" w:hAnsi="Garamond" w:cs="Times New Roman"/>
                <w:color w:val="000000"/>
                <w:sz w:val="20"/>
                <w:szCs w:val="20"/>
              </w:rPr>
              <w:t>Use the date of the patient’s earliest encounter where the primary diagnosis/reason for the encounter was coded using the ICD-9-CM or ICD-10-CM code associated with ovarian or lung cancer</w:t>
            </w:r>
          </w:p>
        </w:tc>
      </w:tr>
      <w:tr w:rsidR="00843328" w:rsidRPr="00027038" w14:paraId="610382F0"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hideMark/>
          </w:tcPr>
          <w:p w14:paraId="4A3E3FDD"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PRIMARY SITE</w:t>
            </w:r>
          </w:p>
        </w:tc>
        <w:tc>
          <w:tcPr>
            <w:tcW w:w="787" w:type="pct"/>
            <w:hideMark/>
          </w:tcPr>
          <w:p w14:paraId="5124E490"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The primary site (organ or location) that the cancer originated from</w:t>
            </w:r>
          </w:p>
        </w:tc>
        <w:tc>
          <w:tcPr>
            <w:tcW w:w="1679" w:type="pct"/>
            <w:hideMark/>
          </w:tcPr>
          <w:p w14:paraId="0F615C01"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027038">
              <w:rPr>
                <w:rFonts w:ascii="Garamond" w:eastAsia="Times New Roman" w:hAnsi="Garamond" w:cs="Times New Roman"/>
                <w:b/>
                <w:sz w:val="20"/>
                <w:szCs w:val="20"/>
              </w:rPr>
              <w:t>Ovary</w:t>
            </w:r>
          </w:p>
          <w:p w14:paraId="25135739"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27038">
              <w:rPr>
                <w:rFonts w:ascii="Garamond" w:eastAsia="Times New Roman" w:hAnsi="Garamond" w:cs="Times New Roman"/>
                <w:sz w:val="20"/>
                <w:szCs w:val="20"/>
              </w:rPr>
              <w:t xml:space="preserve">ICD-9-CM: 183.0 </w:t>
            </w:r>
          </w:p>
          <w:p w14:paraId="7205FCC5"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27038">
              <w:rPr>
                <w:rFonts w:ascii="Garamond" w:eastAsia="Times New Roman" w:hAnsi="Garamond" w:cs="Times New Roman"/>
                <w:sz w:val="20"/>
                <w:szCs w:val="20"/>
              </w:rPr>
              <w:t>ICD-10-CM: C56.-</w:t>
            </w:r>
          </w:p>
          <w:p w14:paraId="6ABF1450"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p>
          <w:p w14:paraId="3F7B3FEB"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027038">
              <w:rPr>
                <w:rFonts w:ascii="Garamond" w:eastAsia="Times New Roman" w:hAnsi="Garamond" w:cs="Times New Roman"/>
                <w:b/>
                <w:sz w:val="20"/>
                <w:szCs w:val="20"/>
              </w:rPr>
              <w:t xml:space="preserve">Lung </w:t>
            </w:r>
          </w:p>
          <w:p w14:paraId="764FE1B3"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27038">
              <w:rPr>
                <w:rFonts w:ascii="Garamond" w:eastAsia="Times New Roman" w:hAnsi="Garamond" w:cs="Times New Roman"/>
                <w:sz w:val="20"/>
                <w:szCs w:val="20"/>
              </w:rPr>
              <w:t xml:space="preserve">ICD-9-CM: 162.2, 162.3, 162.4, 162.5, 162.8, 162.9 </w:t>
            </w:r>
          </w:p>
          <w:p w14:paraId="71928D3B"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27038">
              <w:rPr>
                <w:rFonts w:ascii="Garamond" w:eastAsia="Times New Roman" w:hAnsi="Garamond" w:cs="Times New Roman"/>
                <w:sz w:val="20"/>
                <w:szCs w:val="20"/>
              </w:rPr>
              <w:t>ICD-10-CM: C34.0-, C34.1-, C34.2, C34.3-, C34.8-, C34.9-</w:t>
            </w:r>
          </w:p>
        </w:tc>
        <w:tc>
          <w:tcPr>
            <w:tcW w:w="848" w:type="pct"/>
            <w:hideMark/>
          </w:tcPr>
          <w:p w14:paraId="1E40FE5B" w14:textId="4160F714"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c>
          <w:tcPr>
            <w:tcW w:w="796" w:type="pct"/>
            <w:hideMark/>
          </w:tcPr>
          <w:p w14:paraId="3E6AAE84"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ICD-9-CM (applicable for claims on or before September 30, 2015), ICD-10-CM (applicable for claims on or after October 1, 2017)</w:t>
            </w:r>
          </w:p>
          <w:p w14:paraId="1DB5E668"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p w14:paraId="6654DF33"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NOTE: ICD-9 and ICD-10 codes only provide topography, not histology/morphology</w:t>
            </w:r>
          </w:p>
        </w:tc>
      </w:tr>
      <w:tr w:rsidR="00843328" w:rsidRPr="00027038" w14:paraId="0B007ECA"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tcPr>
          <w:p w14:paraId="5EC3221A"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CANCER STAGE CLINICAL</w:t>
            </w:r>
          </w:p>
        </w:tc>
        <w:tc>
          <w:tcPr>
            <w:tcW w:w="787" w:type="pct"/>
          </w:tcPr>
          <w:p w14:paraId="7F003561"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 xml:space="preserve">The stage of the cancer according to the AJCC TNM staging schema; staging schemas differ by primary site and are assigned by the physician; Clinical stage is typically assigned based on the evidence available before treatment </w:t>
            </w:r>
          </w:p>
        </w:tc>
        <w:tc>
          <w:tcPr>
            <w:tcW w:w="1679" w:type="pct"/>
          </w:tcPr>
          <w:p w14:paraId="460CC6B2"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027038">
              <w:rPr>
                <w:rFonts w:ascii="Garamond" w:eastAsia="Times New Roman" w:hAnsi="Garamond" w:cs="Times New Roman"/>
                <w:b/>
                <w:sz w:val="20"/>
                <w:szCs w:val="20"/>
              </w:rPr>
              <w:t>Ovary</w:t>
            </w:r>
          </w:p>
          <w:p w14:paraId="732F6943"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I Stage 1 Not Otherwise Specified (NOS) (localized)</w:t>
            </w:r>
            <w:r w:rsidRPr="00027038">
              <w:rPr>
                <w:rFonts w:ascii="Garamond" w:eastAsia="Times New Roman" w:hAnsi="Garamond" w:cs="Times New Roman"/>
                <w:color w:val="000000"/>
                <w:sz w:val="20"/>
                <w:szCs w:val="20"/>
              </w:rPr>
              <w:br/>
              <w:t>IA Stage 1A (localized)</w:t>
            </w:r>
            <w:r w:rsidRPr="00027038">
              <w:rPr>
                <w:rFonts w:ascii="Garamond" w:eastAsia="Times New Roman" w:hAnsi="Garamond" w:cs="Times New Roman"/>
                <w:color w:val="000000"/>
                <w:sz w:val="20"/>
                <w:szCs w:val="20"/>
              </w:rPr>
              <w:br/>
              <w:t>IB Stage 1B (localized)</w:t>
            </w:r>
            <w:r w:rsidRPr="00027038">
              <w:rPr>
                <w:rFonts w:ascii="Garamond" w:eastAsia="Times New Roman" w:hAnsi="Garamond" w:cs="Times New Roman"/>
                <w:color w:val="000000"/>
                <w:sz w:val="20"/>
                <w:szCs w:val="20"/>
              </w:rPr>
              <w:br/>
              <w:t>IC Stage 1C (localized)</w:t>
            </w:r>
            <w:r w:rsidRPr="00027038">
              <w:rPr>
                <w:rFonts w:ascii="Garamond" w:eastAsia="Times New Roman" w:hAnsi="Garamond" w:cs="Times New Roman"/>
                <w:color w:val="000000"/>
                <w:sz w:val="20"/>
                <w:szCs w:val="20"/>
              </w:rPr>
              <w:br/>
              <w:t>II Stage 2 NOS (localized)</w:t>
            </w:r>
            <w:r w:rsidRPr="00027038">
              <w:rPr>
                <w:rFonts w:ascii="Garamond" w:eastAsia="Times New Roman" w:hAnsi="Garamond" w:cs="Times New Roman"/>
                <w:color w:val="000000"/>
                <w:sz w:val="20"/>
                <w:szCs w:val="20"/>
              </w:rPr>
              <w:br/>
              <w:t>IIA Stage 2A (localized)</w:t>
            </w:r>
            <w:r w:rsidRPr="00027038">
              <w:rPr>
                <w:rFonts w:ascii="Garamond" w:eastAsia="Times New Roman" w:hAnsi="Garamond" w:cs="Times New Roman"/>
                <w:color w:val="000000"/>
                <w:sz w:val="20"/>
                <w:szCs w:val="20"/>
              </w:rPr>
              <w:br/>
              <w:t>IIB Stage 2B (localized)</w:t>
            </w:r>
            <w:r w:rsidRPr="00027038">
              <w:rPr>
                <w:rFonts w:ascii="Garamond" w:eastAsia="Times New Roman" w:hAnsi="Garamond" w:cs="Times New Roman"/>
                <w:color w:val="000000"/>
                <w:sz w:val="20"/>
                <w:szCs w:val="20"/>
              </w:rPr>
              <w:br/>
              <w:t>IIC Stage 2C (localized)</w:t>
            </w:r>
            <w:r w:rsidRPr="00027038">
              <w:rPr>
                <w:rFonts w:ascii="Garamond" w:eastAsia="Times New Roman" w:hAnsi="Garamond" w:cs="Times New Roman"/>
                <w:color w:val="000000"/>
                <w:sz w:val="20"/>
                <w:szCs w:val="20"/>
              </w:rPr>
              <w:br/>
              <w:t>III Stage 3 NOS(localized)</w:t>
            </w:r>
            <w:r w:rsidRPr="00027038">
              <w:rPr>
                <w:rFonts w:ascii="Garamond" w:eastAsia="Times New Roman" w:hAnsi="Garamond" w:cs="Times New Roman"/>
                <w:color w:val="000000"/>
                <w:sz w:val="20"/>
                <w:szCs w:val="20"/>
              </w:rPr>
              <w:br/>
              <w:t>IIIA Stage 3A (localized)</w:t>
            </w:r>
            <w:r w:rsidRPr="00027038">
              <w:rPr>
                <w:rFonts w:ascii="Garamond" w:eastAsia="Times New Roman" w:hAnsi="Garamond" w:cs="Times New Roman"/>
                <w:color w:val="000000"/>
                <w:sz w:val="20"/>
                <w:szCs w:val="20"/>
              </w:rPr>
              <w:br/>
              <w:t>IIIB Stage 3B (localized)</w:t>
            </w:r>
            <w:r w:rsidRPr="00027038">
              <w:rPr>
                <w:rFonts w:ascii="Garamond" w:eastAsia="Times New Roman" w:hAnsi="Garamond" w:cs="Times New Roman"/>
                <w:color w:val="000000"/>
                <w:sz w:val="20"/>
                <w:szCs w:val="20"/>
              </w:rPr>
              <w:br/>
              <w:t>IIIC Stage 3C (localized)</w:t>
            </w:r>
            <w:r w:rsidRPr="00027038">
              <w:rPr>
                <w:rFonts w:ascii="Garamond" w:eastAsia="Times New Roman" w:hAnsi="Garamond" w:cs="Times New Roman"/>
                <w:color w:val="000000"/>
                <w:sz w:val="20"/>
                <w:szCs w:val="20"/>
              </w:rPr>
              <w:br/>
              <w:t>IV Stage 4 (metastasis)</w:t>
            </w:r>
          </w:p>
          <w:p w14:paraId="7CE61DEE"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p w14:paraId="23173790"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027038">
              <w:rPr>
                <w:rFonts w:ascii="Garamond" w:eastAsia="Times New Roman" w:hAnsi="Garamond" w:cs="Times New Roman"/>
                <w:b/>
                <w:sz w:val="20"/>
                <w:szCs w:val="20"/>
              </w:rPr>
              <w:t>Lung</w:t>
            </w:r>
          </w:p>
          <w:p w14:paraId="4CBB4BC7"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27038">
              <w:rPr>
                <w:rFonts w:ascii="Garamond" w:eastAsia="Times New Roman" w:hAnsi="Garamond" w:cs="Times New Roman"/>
                <w:color w:val="000000"/>
                <w:sz w:val="20"/>
                <w:szCs w:val="20"/>
              </w:rPr>
              <w:t>0 Stage 0 (in situ)</w:t>
            </w:r>
            <w:r w:rsidRPr="00027038">
              <w:rPr>
                <w:rFonts w:ascii="Garamond" w:eastAsia="Times New Roman" w:hAnsi="Garamond" w:cs="Times New Roman"/>
                <w:color w:val="000000"/>
                <w:sz w:val="20"/>
                <w:szCs w:val="20"/>
              </w:rPr>
              <w:br/>
              <w:t>IA Stage 1A (localized)</w:t>
            </w:r>
            <w:r w:rsidRPr="00027038">
              <w:rPr>
                <w:rFonts w:ascii="Garamond" w:eastAsia="Times New Roman" w:hAnsi="Garamond" w:cs="Times New Roman"/>
                <w:color w:val="000000"/>
                <w:sz w:val="20"/>
                <w:szCs w:val="20"/>
              </w:rPr>
              <w:br/>
              <w:t>IB Stage 1B (localized)</w:t>
            </w:r>
            <w:r w:rsidRPr="00027038">
              <w:rPr>
                <w:rFonts w:ascii="Garamond" w:eastAsia="Times New Roman" w:hAnsi="Garamond" w:cs="Times New Roman"/>
                <w:color w:val="000000"/>
                <w:sz w:val="20"/>
                <w:szCs w:val="20"/>
              </w:rPr>
              <w:br/>
              <w:t>IIA Stage 2A (localized)</w:t>
            </w:r>
            <w:r w:rsidRPr="00027038">
              <w:rPr>
                <w:rFonts w:ascii="Garamond" w:eastAsia="Times New Roman" w:hAnsi="Garamond" w:cs="Times New Roman"/>
                <w:color w:val="000000"/>
                <w:sz w:val="20"/>
                <w:szCs w:val="20"/>
              </w:rPr>
              <w:br/>
              <w:t>IIB Stage 2B (localized)</w:t>
            </w:r>
            <w:r w:rsidRPr="00027038">
              <w:rPr>
                <w:rFonts w:ascii="Garamond" w:eastAsia="Times New Roman" w:hAnsi="Garamond" w:cs="Times New Roman"/>
                <w:color w:val="000000"/>
                <w:sz w:val="20"/>
                <w:szCs w:val="20"/>
              </w:rPr>
              <w:br/>
              <w:t>IIIA Stage 3A (localized)</w:t>
            </w:r>
            <w:r w:rsidRPr="00027038">
              <w:rPr>
                <w:rFonts w:ascii="Garamond" w:eastAsia="Times New Roman" w:hAnsi="Garamond" w:cs="Times New Roman"/>
                <w:color w:val="000000"/>
                <w:sz w:val="20"/>
                <w:szCs w:val="20"/>
              </w:rPr>
              <w:br/>
              <w:t>IIIB Stage 3B (localized)</w:t>
            </w:r>
            <w:r w:rsidRPr="00027038">
              <w:rPr>
                <w:rFonts w:ascii="Garamond" w:eastAsia="Times New Roman" w:hAnsi="Garamond" w:cs="Times New Roman"/>
                <w:color w:val="000000"/>
                <w:sz w:val="20"/>
                <w:szCs w:val="20"/>
              </w:rPr>
              <w:br/>
              <w:t>IV Stage 4 (metastasis)</w:t>
            </w:r>
          </w:p>
        </w:tc>
        <w:tc>
          <w:tcPr>
            <w:tcW w:w="848" w:type="pct"/>
          </w:tcPr>
          <w:p w14:paraId="48570189" w14:textId="3FF3958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c>
          <w:tcPr>
            <w:tcW w:w="796" w:type="pct"/>
          </w:tcPr>
          <w:p w14:paraId="4CE2C25B"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 xml:space="preserve">AJCC TNM Staging; </w:t>
            </w:r>
          </w:p>
          <w:p w14:paraId="3246F1E1"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p w14:paraId="66BA0FE4"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NOTE: Small cell lung cancer is sometime staged as either limited or extensive. Beginning with AJCC TNM 7</w:t>
            </w:r>
            <w:r w:rsidRPr="00027038">
              <w:rPr>
                <w:rFonts w:ascii="Garamond" w:eastAsia="Times New Roman" w:hAnsi="Garamond" w:cs="Times New Roman"/>
                <w:color w:val="000000"/>
                <w:sz w:val="20"/>
                <w:szCs w:val="20"/>
                <w:vertAlign w:val="superscript"/>
              </w:rPr>
              <w:t>th</w:t>
            </w:r>
            <w:r w:rsidRPr="00027038">
              <w:rPr>
                <w:rFonts w:ascii="Garamond" w:eastAsia="Times New Roman" w:hAnsi="Garamond" w:cs="Times New Roman"/>
                <w:color w:val="000000"/>
                <w:sz w:val="20"/>
                <w:szCs w:val="20"/>
              </w:rPr>
              <w:t xml:space="preserve"> edition, small cell and non-small cell lung cancer were able to be staged using the same schema. </w:t>
            </w:r>
          </w:p>
        </w:tc>
      </w:tr>
      <w:tr w:rsidR="00843328" w:rsidRPr="00027038" w14:paraId="072A1A89" w14:textId="77777777" w:rsidTr="001736B9">
        <w:trPr>
          <w:cantSplit/>
          <w:trHeight w:val="20"/>
        </w:trPr>
        <w:tc>
          <w:tcPr>
            <w:cnfStyle w:val="001000000000" w:firstRow="0" w:lastRow="0" w:firstColumn="1" w:lastColumn="0" w:oddVBand="0" w:evenVBand="0" w:oddHBand="0" w:evenHBand="0" w:firstRowFirstColumn="0" w:firstRowLastColumn="0" w:lastRowFirstColumn="0" w:lastRowLastColumn="0"/>
            <w:tcW w:w="889" w:type="pct"/>
          </w:tcPr>
          <w:p w14:paraId="2D0CC082" w14:textId="77777777" w:rsidR="00843328" w:rsidRPr="00027038" w:rsidRDefault="00843328" w:rsidP="00B65321">
            <w:pPr>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CANCER STAGE PATHOLOGIC</w:t>
            </w:r>
          </w:p>
        </w:tc>
        <w:tc>
          <w:tcPr>
            <w:tcW w:w="787" w:type="pct"/>
          </w:tcPr>
          <w:p w14:paraId="5D420CBF"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The stage of the cancer according to the AJCC TNM staging schema; staging schemas differ by primary site and are assigned by the physician; pathologic stage is assigned using the evidence available before treatment, in addition to additional evidence during and after surgery</w:t>
            </w:r>
          </w:p>
        </w:tc>
        <w:tc>
          <w:tcPr>
            <w:tcW w:w="1679" w:type="pct"/>
          </w:tcPr>
          <w:p w14:paraId="49EFED34"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027038">
              <w:rPr>
                <w:rFonts w:ascii="Garamond" w:eastAsia="Times New Roman" w:hAnsi="Garamond" w:cs="Times New Roman"/>
                <w:b/>
                <w:sz w:val="20"/>
                <w:szCs w:val="20"/>
              </w:rPr>
              <w:t>Ovary</w:t>
            </w:r>
          </w:p>
          <w:p w14:paraId="146BBA5C"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I Stage 1 Not Otherwise Specified (NOS) (localized)</w:t>
            </w:r>
            <w:r w:rsidRPr="00027038">
              <w:rPr>
                <w:rFonts w:ascii="Garamond" w:eastAsia="Times New Roman" w:hAnsi="Garamond" w:cs="Times New Roman"/>
                <w:color w:val="000000"/>
                <w:sz w:val="20"/>
                <w:szCs w:val="20"/>
              </w:rPr>
              <w:br/>
              <w:t>IA Stage 1A (localized)</w:t>
            </w:r>
            <w:r w:rsidRPr="00027038">
              <w:rPr>
                <w:rFonts w:ascii="Garamond" w:eastAsia="Times New Roman" w:hAnsi="Garamond" w:cs="Times New Roman"/>
                <w:color w:val="000000"/>
                <w:sz w:val="20"/>
                <w:szCs w:val="20"/>
              </w:rPr>
              <w:br/>
              <w:t>IB Stage 1B (localized)</w:t>
            </w:r>
            <w:r w:rsidRPr="00027038">
              <w:rPr>
                <w:rFonts w:ascii="Garamond" w:eastAsia="Times New Roman" w:hAnsi="Garamond" w:cs="Times New Roman"/>
                <w:color w:val="000000"/>
                <w:sz w:val="20"/>
                <w:szCs w:val="20"/>
              </w:rPr>
              <w:br/>
              <w:t>IC Stage 1C (localized)</w:t>
            </w:r>
            <w:r w:rsidRPr="00027038">
              <w:rPr>
                <w:rFonts w:ascii="Garamond" w:eastAsia="Times New Roman" w:hAnsi="Garamond" w:cs="Times New Roman"/>
                <w:color w:val="000000"/>
                <w:sz w:val="20"/>
                <w:szCs w:val="20"/>
              </w:rPr>
              <w:br/>
              <w:t>II Stage 2 NOS (localized)</w:t>
            </w:r>
            <w:r w:rsidRPr="00027038">
              <w:rPr>
                <w:rFonts w:ascii="Garamond" w:eastAsia="Times New Roman" w:hAnsi="Garamond" w:cs="Times New Roman"/>
                <w:color w:val="000000"/>
                <w:sz w:val="20"/>
                <w:szCs w:val="20"/>
              </w:rPr>
              <w:br/>
              <w:t>IIA Stage 2A (localized)</w:t>
            </w:r>
            <w:r w:rsidRPr="00027038">
              <w:rPr>
                <w:rFonts w:ascii="Garamond" w:eastAsia="Times New Roman" w:hAnsi="Garamond" w:cs="Times New Roman"/>
                <w:color w:val="000000"/>
                <w:sz w:val="20"/>
                <w:szCs w:val="20"/>
              </w:rPr>
              <w:br/>
              <w:t>IIB Stage 2B (localized)</w:t>
            </w:r>
            <w:r w:rsidRPr="00027038">
              <w:rPr>
                <w:rFonts w:ascii="Garamond" w:eastAsia="Times New Roman" w:hAnsi="Garamond" w:cs="Times New Roman"/>
                <w:color w:val="000000"/>
                <w:sz w:val="20"/>
                <w:szCs w:val="20"/>
              </w:rPr>
              <w:br/>
              <w:t>IIC Stage 2C (localized)</w:t>
            </w:r>
            <w:r w:rsidRPr="00027038">
              <w:rPr>
                <w:rFonts w:ascii="Garamond" w:eastAsia="Times New Roman" w:hAnsi="Garamond" w:cs="Times New Roman"/>
                <w:color w:val="000000"/>
                <w:sz w:val="20"/>
                <w:szCs w:val="20"/>
              </w:rPr>
              <w:br/>
              <w:t>III Stage 3 NOS(localized)</w:t>
            </w:r>
            <w:r w:rsidRPr="00027038">
              <w:rPr>
                <w:rFonts w:ascii="Garamond" w:eastAsia="Times New Roman" w:hAnsi="Garamond" w:cs="Times New Roman"/>
                <w:color w:val="000000"/>
                <w:sz w:val="20"/>
                <w:szCs w:val="20"/>
              </w:rPr>
              <w:br/>
              <w:t>IIIA Stage 3A (localized)</w:t>
            </w:r>
            <w:r w:rsidRPr="00027038">
              <w:rPr>
                <w:rFonts w:ascii="Garamond" w:eastAsia="Times New Roman" w:hAnsi="Garamond" w:cs="Times New Roman"/>
                <w:color w:val="000000"/>
                <w:sz w:val="20"/>
                <w:szCs w:val="20"/>
              </w:rPr>
              <w:br/>
              <w:t>IIIB Stage 3B (localized)</w:t>
            </w:r>
            <w:r w:rsidRPr="00027038">
              <w:rPr>
                <w:rFonts w:ascii="Garamond" w:eastAsia="Times New Roman" w:hAnsi="Garamond" w:cs="Times New Roman"/>
                <w:color w:val="000000"/>
                <w:sz w:val="20"/>
                <w:szCs w:val="20"/>
              </w:rPr>
              <w:br/>
              <w:t>IIIC Stage 3C (localized)</w:t>
            </w:r>
            <w:r w:rsidRPr="00027038">
              <w:rPr>
                <w:rFonts w:ascii="Garamond" w:eastAsia="Times New Roman" w:hAnsi="Garamond" w:cs="Times New Roman"/>
                <w:color w:val="000000"/>
                <w:sz w:val="20"/>
                <w:szCs w:val="20"/>
              </w:rPr>
              <w:br/>
              <w:t>IV Stage 4 (metastasis)</w:t>
            </w:r>
          </w:p>
          <w:p w14:paraId="03D9266E"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p w14:paraId="3CA3F69E"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027038">
              <w:rPr>
                <w:rFonts w:ascii="Garamond" w:eastAsia="Times New Roman" w:hAnsi="Garamond" w:cs="Times New Roman"/>
                <w:b/>
                <w:sz w:val="20"/>
                <w:szCs w:val="20"/>
              </w:rPr>
              <w:t>Lung</w:t>
            </w:r>
          </w:p>
          <w:p w14:paraId="7938EF20"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027038">
              <w:rPr>
                <w:rFonts w:ascii="Garamond" w:eastAsia="Times New Roman" w:hAnsi="Garamond" w:cs="Times New Roman"/>
                <w:color w:val="000000"/>
                <w:sz w:val="20"/>
                <w:szCs w:val="20"/>
              </w:rPr>
              <w:t>0 Stage 0 (in situ)</w:t>
            </w:r>
            <w:r w:rsidRPr="00027038">
              <w:rPr>
                <w:rFonts w:ascii="Garamond" w:eastAsia="Times New Roman" w:hAnsi="Garamond" w:cs="Times New Roman"/>
                <w:color w:val="000000"/>
                <w:sz w:val="20"/>
                <w:szCs w:val="20"/>
              </w:rPr>
              <w:br/>
              <w:t>IA Stage 1A (localized)</w:t>
            </w:r>
            <w:r w:rsidRPr="00027038">
              <w:rPr>
                <w:rFonts w:ascii="Garamond" w:eastAsia="Times New Roman" w:hAnsi="Garamond" w:cs="Times New Roman"/>
                <w:color w:val="000000"/>
                <w:sz w:val="20"/>
                <w:szCs w:val="20"/>
              </w:rPr>
              <w:br/>
              <w:t>IB Stage 1B (localized)</w:t>
            </w:r>
            <w:r w:rsidRPr="00027038">
              <w:rPr>
                <w:rFonts w:ascii="Garamond" w:eastAsia="Times New Roman" w:hAnsi="Garamond" w:cs="Times New Roman"/>
                <w:color w:val="000000"/>
                <w:sz w:val="20"/>
                <w:szCs w:val="20"/>
              </w:rPr>
              <w:br/>
              <w:t>IIA Stage 2A (localized)</w:t>
            </w:r>
            <w:r w:rsidRPr="00027038">
              <w:rPr>
                <w:rFonts w:ascii="Garamond" w:eastAsia="Times New Roman" w:hAnsi="Garamond" w:cs="Times New Roman"/>
                <w:color w:val="000000"/>
                <w:sz w:val="20"/>
                <w:szCs w:val="20"/>
              </w:rPr>
              <w:br/>
              <w:t>IIB Stage 2B (localized)</w:t>
            </w:r>
            <w:r w:rsidRPr="00027038">
              <w:rPr>
                <w:rFonts w:ascii="Garamond" w:eastAsia="Times New Roman" w:hAnsi="Garamond" w:cs="Times New Roman"/>
                <w:color w:val="000000"/>
                <w:sz w:val="20"/>
                <w:szCs w:val="20"/>
              </w:rPr>
              <w:br/>
              <w:t>IIIA Stage 3A (localized)</w:t>
            </w:r>
            <w:r w:rsidRPr="00027038">
              <w:rPr>
                <w:rFonts w:ascii="Garamond" w:eastAsia="Times New Roman" w:hAnsi="Garamond" w:cs="Times New Roman"/>
                <w:color w:val="000000"/>
                <w:sz w:val="20"/>
                <w:szCs w:val="20"/>
              </w:rPr>
              <w:br/>
              <w:t>IIIB Stage 3B (localized)</w:t>
            </w:r>
            <w:r w:rsidRPr="00027038">
              <w:rPr>
                <w:rFonts w:ascii="Garamond" w:eastAsia="Times New Roman" w:hAnsi="Garamond" w:cs="Times New Roman"/>
                <w:color w:val="000000"/>
                <w:sz w:val="20"/>
                <w:szCs w:val="20"/>
              </w:rPr>
              <w:br/>
              <w:t>IV Stage 4 (metastasis)</w:t>
            </w:r>
          </w:p>
        </w:tc>
        <w:tc>
          <w:tcPr>
            <w:tcW w:w="848" w:type="pct"/>
          </w:tcPr>
          <w:p w14:paraId="183A95C4" w14:textId="7EBC3F05"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tc>
        <w:tc>
          <w:tcPr>
            <w:tcW w:w="796" w:type="pct"/>
          </w:tcPr>
          <w:p w14:paraId="1A902C7D"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AJCC TNM Staging</w:t>
            </w:r>
          </w:p>
          <w:p w14:paraId="2807784D"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p>
          <w:p w14:paraId="419EE0FD" w14:textId="77777777" w:rsidR="00843328" w:rsidRPr="00027038" w:rsidRDefault="00843328" w:rsidP="00B653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0"/>
                <w:szCs w:val="20"/>
              </w:rPr>
            </w:pPr>
            <w:r w:rsidRPr="00027038">
              <w:rPr>
                <w:rFonts w:ascii="Garamond" w:eastAsia="Times New Roman" w:hAnsi="Garamond" w:cs="Times New Roman"/>
                <w:color w:val="000000"/>
                <w:sz w:val="20"/>
                <w:szCs w:val="20"/>
              </w:rPr>
              <w:t>NOTE: Small cell lung cancer is sometime staged as either limited or extensive. Beginning with AJCC TNM 7</w:t>
            </w:r>
            <w:r w:rsidRPr="00027038">
              <w:rPr>
                <w:rFonts w:ascii="Garamond" w:eastAsia="Times New Roman" w:hAnsi="Garamond" w:cs="Times New Roman"/>
                <w:color w:val="000000"/>
                <w:sz w:val="20"/>
                <w:szCs w:val="20"/>
                <w:vertAlign w:val="superscript"/>
              </w:rPr>
              <w:t>th</w:t>
            </w:r>
            <w:r w:rsidRPr="00027038">
              <w:rPr>
                <w:rFonts w:ascii="Garamond" w:eastAsia="Times New Roman" w:hAnsi="Garamond" w:cs="Times New Roman"/>
                <w:color w:val="000000"/>
                <w:sz w:val="20"/>
                <w:szCs w:val="20"/>
              </w:rPr>
              <w:t xml:space="preserve"> edition, small cell and non-small cell lung cancer were able to be staged using the same schema.</w:t>
            </w:r>
          </w:p>
        </w:tc>
      </w:tr>
    </w:tbl>
    <w:p w14:paraId="2C9BB3D7" w14:textId="774F3082" w:rsidR="00805CB2" w:rsidRPr="00027038" w:rsidRDefault="00805CB2" w:rsidP="00843328">
      <w:pPr>
        <w:pStyle w:val="BodyA"/>
        <w:rPr>
          <w:rStyle w:val="None"/>
          <w:rFonts w:ascii="Garamond" w:hAnsi="Garamond"/>
          <w:bCs/>
        </w:rPr>
      </w:pPr>
    </w:p>
    <w:p w14:paraId="2F235FDB" w14:textId="34DFB798" w:rsidR="000243D9" w:rsidRPr="00027038" w:rsidRDefault="00487DE2" w:rsidP="00487DE2">
      <w:pPr>
        <w:pStyle w:val="Heading3"/>
        <w:rPr>
          <w:rFonts w:ascii="Garamond" w:hAnsi="Garamond"/>
        </w:rPr>
      </w:pPr>
      <w:r w:rsidRPr="00027038">
        <w:rPr>
          <w:rFonts w:ascii="Garamond" w:hAnsi="Garamond"/>
        </w:rPr>
        <w:t xml:space="preserve">III. </w:t>
      </w:r>
      <w:r w:rsidR="001F0D76" w:rsidRPr="00027038">
        <w:rPr>
          <w:rFonts w:ascii="Garamond" w:hAnsi="Garamond"/>
        </w:rPr>
        <w:t>Submitting data through Secure File Transfer Protocol (SFTP)</w:t>
      </w:r>
    </w:p>
    <w:p w14:paraId="1EB76549" w14:textId="7CB560E8" w:rsidR="00487DE2" w:rsidRPr="00027038" w:rsidRDefault="00487DE2" w:rsidP="00487DE2">
      <w:pPr>
        <w:rPr>
          <w:rFonts w:ascii="Garamond" w:hAnsi="Garamond"/>
        </w:rPr>
      </w:pPr>
    </w:p>
    <w:p w14:paraId="555397BF" w14:textId="26DFC157" w:rsidR="00487DE2" w:rsidRPr="00027038" w:rsidRDefault="00487DE2" w:rsidP="00487DE2">
      <w:pPr>
        <w:rPr>
          <w:rFonts w:ascii="Garamond" w:hAnsi="Garamond"/>
        </w:rPr>
      </w:pPr>
      <w:r w:rsidRPr="00027038">
        <w:rPr>
          <w:rFonts w:ascii="Garamond" w:hAnsi="Garamond"/>
        </w:rPr>
        <w:t xml:space="preserve">Please follow the steps outlined below to </w:t>
      </w:r>
      <w:r w:rsidR="001F0D76" w:rsidRPr="00027038">
        <w:rPr>
          <w:rFonts w:ascii="Garamond" w:hAnsi="Garamond"/>
        </w:rPr>
        <w:t>submit your data extract report through Westat’s SFTP.</w:t>
      </w:r>
    </w:p>
    <w:p w14:paraId="45186EF1" w14:textId="77777777" w:rsidR="00487DE2" w:rsidRPr="00027038" w:rsidRDefault="00487DE2" w:rsidP="00487DE2">
      <w:pPr>
        <w:rPr>
          <w:rFonts w:ascii="Garamond" w:hAnsi="Garamond"/>
        </w:rPr>
      </w:pPr>
    </w:p>
    <w:p w14:paraId="023277FB" w14:textId="6A9940F3" w:rsidR="000243D9" w:rsidRPr="00027038" w:rsidRDefault="00101584">
      <w:pPr>
        <w:pStyle w:val="ListParagraph"/>
        <w:numPr>
          <w:ilvl w:val="0"/>
          <w:numId w:val="15"/>
        </w:numPr>
        <w:rPr>
          <w:rStyle w:val="None"/>
          <w:rFonts w:ascii="Garamond" w:hAnsi="Garamond"/>
          <w:sz w:val="24"/>
          <w:szCs w:val="24"/>
          <w:u w:val="single"/>
        </w:rPr>
      </w:pPr>
      <w:r w:rsidRPr="00027038">
        <w:rPr>
          <w:rFonts w:ascii="Garamond" w:hAnsi="Garamond"/>
          <w:sz w:val="24"/>
          <w:szCs w:val="24"/>
        </w:rPr>
        <w:t>Name the file</w:t>
      </w:r>
      <w:r w:rsidR="00487DE2" w:rsidRPr="00027038">
        <w:rPr>
          <w:rFonts w:ascii="Garamond" w:hAnsi="Garamond"/>
          <w:sz w:val="24"/>
          <w:szCs w:val="24"/>
        </w:rPr>
        <w:t>:</w:t>
      </w:r>
    </w:p>
    <w:p w14:paraId="65317F72" w14:textId="3F07D212" w:rsidR="000243D9" w:rsidRPr="00027038" w:rsidRDefault="00101584">
      <w:pPr>
        <w:pStyle w:val="ListParagraph"/>
        <w:numPr>
          <w:ilvl w:val="0"/>
          <w:numId w:val="17"/>
        </w:numPr>
        <w:rPr>
          <w:rStyle w:val="None"/>
          <w:rFonts w:ascii="Garamond" w:hAnsi="Garamond"/>
          <w:sz w:val="24"/>
          <w:szCs w:val="24"/>
          <w:u w:val="single"/>
        </w:rPr>
      </w:pPr>
      <w:r w:rsidRPr="00027038">
        <w:rPr>
          <w:rFonts w:ascii="Garamond" w:hAnsi="Garamond"/>
          <w:sz w:val="24"/>
          <w:szCs w:val="24"/>
        </w:rPr>
        <w:t xml:space="preserve">We will provide you with a two-digit </w:t>
      </w:r>
      <w:r w:rsidR="001B05FA">
        <w:rPr>
          <w:rFonts w:ascii="Garamond" w:hAnsi="Garamond"/>
          <w:sz w:val="24"/>
          <w:szCs w:val="24"/>
        </w:rPr>
        <w:t>healthcare facility</w:t>
      </w:r>
      <w:r w:rsidRPr="00027038">
        <w:rPr>
          <w:rFonts w:ascii="Garamond" w:hAnsi="Garamond"/>
          <w:sz w:val="24"/>
          <w:szCs w:val="24"/>
        </w:rPr>
        <w:t xml:space="preserve"> code that you will use to name your file</w:t>
      </w:r>
    </w:p>
    <w:p w14:paraId="36F31926" w14:textId="2EC5A3C6" w:rsidR="000243D9" w:rsidRPr="00027038" w:rsidRDefault="00101584">
      <w:pPr>
        <w:pStyle w:val="ListParagraph"/>
        <w:numPr>
          <w:ilvl w:val="0"/>
          <w:numId w:val="17"/>
        </w:numPr>
        <w:rPr>
          <w:rStyle w:val="None"/>
          <w:rFonts w:ascii="Garamond" w:hAnsi="Garamond"/>
          <w:sz w:val="24"/>
          <w:szCs w:val="24"/>
          <w:u w:val="single"/>
        </w:rPr>
      </w:pPr>
      <w:r w:rsidRPr="00027038">
        <w:rPr>
          <w:rFonts w:ascii="Garamond" w:hAnsi="Garamond"/>
          <w:sz w:val="24"/>
          <w:szCs w:val="24"/>
        </w:rPr>
        <w:t xml:space="preserve">Use the naming convention [Two digit </w:t>
      </w:r>
      <w:r w:rsidR="001B05FA">
        <w:rPr>
          <w:rFonts w:ascii="Garamond" w:hAnsi="Garamond"/>
          <w:sz w:val="24"/>
          <w:szCs w:val="24"/>
        </w:rPr>
        <w:t>healthcare facility</w:t>
      </w:r>
      <w:r w:rsidRPr="00027038">
        <w:rPr>
          <w:rFonts w:ascii="Garamond" w:hAnsi="Garamond"/>
          <w:sz w:val="24"/>
          <w:szCs w:val="24"/>
        </w:rPr>
        <w:t xml:space="preserve"> code]_Distress_EHR</w:t>
      </w:r>
    </w:p>
    <w:p w14:paraId="77676525" w14:textId="6B797424" w:rsidR="000243D9" w:rsidRPr="00027038" w:rsidRDefault="00101584" w:rsidP="00562DF3">
      <w:pPr>
        <w:pStyle w:val="ListParagraph"/>
        <w:numPr>
          <w:ilvl w:val="1"/>
          <w:numId w:val="17"/>
        </w:numPr>
        <w:rPr>
          <w:rStyle w:val="None"/>
          <w:rFonts w:ascii="Garamond" w:hAnsi="Garamond"/>
          <w:sz w:val="24"/>
          <w:szCs w:val="24"/>
          <w:u w:val="single"/>
        </w:rPr>
      </w:pPr>
      <w:r w:rsidRPr="00027038">
        <w:rPr>
          <w:rFonts w:ascii="Garamond" w:hAnsi="Garamond"/>
          <w:sz w:val="24"/>
          <w:szCs w:val="24"/>
        </w:rPr>
        <w:t>Example: 11_Distress_EHR</w:t>
      </w:r>
    </w:p>
    <w:p w14:paraId="54A02DF5" w14:textId="3692CBE0" w:rsidR="000243D9" w:rsidRPr="00027038" w:rsidRDefault="00101584" w:rsidP="001F0D76">
      <w:pPr>
        <w:pStyle w:val="ListParagraph"/>
        <w:numPr>
          <w:ilvl w:val="0"/>
          <w:numId w:val="15"/>
        </w:numPr>
        <w:rPr>
          <w:rStyle w:val="None"/>
          <w:rFonts w:ascii="Garamond" w:hAnsi="Garamond"/>
          <w:sz w:val="24"/>
          <w:szCs w:val="24"/>
          <w:u w:val="single"/>
        </w:rPr>
      </w:pPr>
      <w:r w:rsidRPr="00027038">
        <w:rPr>
          <w:rFonts w:ascii="Garamond" w:hAnsi="Garamond"/>
          <w:sz w:val="24"/>
          <w:szCs w:val="24"/>
        </w:rPr>
        <w:t>Submit the file</w:t>
      </w:r>
      <w:r w:rsidR="00487DE2" w:rsidRPr="00027038">
        <w:rPr>
          <w:rFonts w:ascii="Garamond" w:hAnsi="Garamond"/>
          <w:sz w:val="24"/>
          <w:szCs w:val="24"/>
        </w:rPr>
        <w:t>:</w:t>
      </w:r>
    </w:p>
    <w:p w14:paraId="200FF10A" w14:textId="5FE4221F" w:rsidR="000243D9" w:rsidRPr="00027038" w:rsidRDefault="00101584">
      <w:pPr>
        <w:pStyle w:val="ListParagraph"/>
        <w:numPr>
          <w:ilvl w:val="0"/>
          <w:numId w:val="20"/>
        </w:numPr>
        <w:rPr>
          <w:rFonts w:ascii="Garamond" w:hAnsi="Garamond"/>
          <w:sz w:val="24"/>
          <w:szCs w:val="24"/>
          <w:u w:val="single"/>
        </w:rPr>
      </w:pPr>
      <w:r w:rsidRPr="00027038">
        <w:rPr>
          <w:rFonts w:ascii="Garamond" w:hAnsi="Garamond"/>
          <w:sz w:val="24"/>
          <w:szCs w:val="24"/>
        </w:rPr>
        <w:t xml:space="preserve">Upload the file to Westat’s Secure File Transfer Protocol website: </w:t>
      </w:r>
      <w:hyperlink r:id="rId18" w:history="1">
        <w:r w:rsidRPr="00027038">
          <w:rPr>
            <w:rStyle w:val="Hyperlink0"/>
            <w:rFonts w:ascii="Garamond" w:hAnsi="Garamond"/>
            <w:sz w:val="24"/>
            <w:szCs w:val="24"/>
          </w:rPr>
          <w:t>https://securetransfer2.westat.com/</w:t>
        </w:r>
      </w:hyperlink>
      <w:r w:rsidRPr="00027038">
        <w:rPr>
          <w:rFonts w:ascii="Garamond" w:hAnsi="Garamond"/>
          <w:sz w:val="24"/>
          <w:szCs w:val="24"/>
        </w:rPr>
        <w:t xml:space="preserve"> </w:t>
      </w:r>
    </w:p>
    <w:p w14:paraId="77FE725B" w14:textId="6BCADC8D" w:rsidR="00027038" w:rsidRPr="00027038" w:rsidRDefault="00027038" w:rsidP="00027038">
      <w:pPr>
        <w:pStyle w:val="ListParagraph"/>
        <w:numPr>
          <w:ilvl w:val="1"/>
          <w:numId w:val="20"/>
        </w:numPr>
        <w:rPr>
          <w:rFonts w:ascii="Garamond" w:hAnsi="Garamond"/>
          <w:sz w:val="24"/>
          <w:szCs w:val="24"/>
          <w:u w:val="single"/>
        </w:rPr>
      </w:pPr>
      <w:r w:rsidRPr="00027038">
        <w:rPr>
          <w:rFonts w:ascii="Garamond" w:hAnsi="Garamond"/>
          <w:sz w:val="24"/>
          <w:szCs w:val="24"/>
        </w:rPr>
        <w:t>We will provide you with the username and password associated with the account that you will use to upload, as well as the name of the folder that you will upload the file to</w:t>
      </w:r>
    </w:p>
    <w:p w14:paraId="607C07BB" w14:textId="603B64F9" w:rsidR="00027038" w:rsidRPr="00027038" w:rsidRDefault="00027038" w:rsidP="00027038">
      <w:pPr>
        <w:pStyle w:val="ListParagraph"/>
        <w:numPr>
          <w:ilvl w:val="1"/>
          <w:numId w:val="20"/>
        </w:numPr>
        <w:rPr>
          <w:rFonts w:ascii="Garamond" w:hAnsi="Garamond"/>
          <w:sz w:val="24"/>
          <w:szCs w:val="24"/>
          <w:u w:val="single"/>
        </w:rPr>
      </w:pPr>
      <w:r w:rsidRPr="00027038">
        <w:rPr>
          <w:rFonts w:ascii="Garamond" w:hAnsi="Garamond"/>
          <w:sz w:val="24"/>
          <w:szCs w:val="24"/>
        </w:rPr>
        <w:t>After logging in to the site (and resetting your password, if you have not done so already), click on “Folders” on the panel to the left side of the screen</w:t>
      </w:r>
    </w:p>
    <w:p w14:paraId="619D85CA" w14:textId="3B9BB4AA" w:rsidR="00027038" w:rsidRPr="00027038" w:rsidRDefault="00027038" w:rsidP="00027038">
      <w:pPr>
        <w:pStyle w:val="ListParagraph"/>
        <w:numPr>
          <w:ilvl w:val="1"/>
          <w:numId w:val="20"/>
        </w:numPr>
        <w:rPr>
          <w:rFonts w:ascii="Garamond" w:hAnsi="Garamond"/>
          <w:sz w:val="24"/>
          <w:szCs w:val="24"/>
          <w:u w:val="single"/>
        </w:rPr>
      </w:pPr>
      <w:r w:rsidRPr="00027038">
        <w:rPr>
          <w:rFonts w:ascii="Garamond" w:hAnsi="Garamond"/>
          <w:sz w:val="24"/>
          <w:szCs w:val="24"/>
        </w:rPr>
        <w:t xml:space="preserve">Navigate to the folder that was created for your specific </w:t>
      </w:r>
      <w:r w:rsidR="001B05FA">
        <w:rPr>
          <w:rFonts w:ascii="Garamond" w:hAnsi="Garamond"/>
          <w:sz w:val="24"/>
          <w:szCs w:val="24"/>
        </w:rPr>
        <w:t>healthcare facility</w:t>
      </w:r>
      <w:r w:rsidRPr="00027038">
        <w:rPr>
          <w:rFonts w:ascii="Garamond" w:hAnsi="Garamond"/>
          <w:sz w:val="24"/>
          <w:szCs w:val="24"/>
        </w:rPr>
        <w:t xml:space="preserve"> (/Distribution/[</w:t>
      </w:r>
      <w:r w:rsidR="001B05FA">
        <w:rPr>
          <w:rFonts w:ascii="Garamond" w:hAnsi="Garamond"/>
          <w:sz w:val="24"/>
          <w:szCs w:val="24"/>
        </w:rPr>
        <w:t>HEALTHCARE FACILITY</w:t>
      </w:r>
      <w:r w:rsidRPr="00027038">
        <w:rPr>
          <w:rFonts w:ascii="Garamond" w:hAnsi="Garamond"/>
          <w:sz w:val="24"/>
          <w:szCs w:val="24"/>
        </w:rPr>
        <w:t xml:space="preserve"> </w:t>
      </w:r>
      <w:r w:rsidR="00AF5EBE">
        <w:rPr>
          <w:rFonts w:ascii="Garamond" w:hAnsi="Garamond"/>
          <w:sz w:val="24"/>
          <w:szCs w:val="24"/>
        </w:rPr>
        <w:t>SPECIFIC FOLDER</w:t>
      </w:r>
      <w:r w:rsidRPr="00027038">
        <w:rPr>
          <w:rFonts w:ascii="Garamond" w:hAnsi="Garamond"/>
          <w:sz w:val="24"/>
          <w:szCs w:val="24"/>
        </w:rPr>
        <w:t>])</w:t>
      </w:r>
    </w:p>
    <w:p w14:paraId="41EDECBC" w14:textId="3093D7DE" w:rsidR="00027038" w:rsidRPr="004674A9" w:rsidRDefault="00027038" w:rsidP="00027038">
      <w:pPr>
        <w:pStyle w:val="ListParagraph"/>
        <w:numPr>
          <w:ilvl w:val="1"/>
          <w:numId w:val="20"/>
        </w:numPr>
        <w:rPr>
          <w:rFonts w:ascii="Garamond" w:hAnsi="Garamond"/>
          <w:sz w:val="24"/>
          <w:szCs w:val="24"/>
          <w:u w:val="single"/>
        </w:rPr>
      </w:pPr>
      <w:r w:rsidRPr="00027038">
        <w:rPr>
          <w:rFonts w:ascii="Garamond" w:hAnsi="Garamond"/>
          <w:sz w:val="24"/>
          <w:szCs w:val="24"/>
        </w:rPr>
        <w:t>Click “Launch the Upload Wizard” and use the tool to choose the file for the report that you would like to upload and follow the prompts to upload the file</w:t>
      </w:r>
    </w:p>
    <w:p w14:paraId="32CD22DC" w14:textId="298A2701" w:rsidR="004674A9" w:rsidRDefault="004674A9" w:rsidP="004674A9">
      <w:pPr>
        <w:rPr>
          <w:rStyle w:val="None"/>
          <w:rFonts w:ascii="Garamond" w:hAnsi="Garamond"/>
          <w:u w:val="single"/>
        </w:rPr>
      </w:pPr>
    </w:p>
    <w:p w14:paraId="34071B78" w14:textId="77777777" w:rsidR="004674A9" w:rsidRDefault="004674A9">
      <w:pPr>
        <w:rPr>
          <w:rStyle w:val="None"/>
          <w:rFonts w:ascii="Garamond" w:hAnsi="Garamond"/>
          <w:u w:val="single"/>
        </w:rPr>
      </w:pPr>
      <w:r>
        <w:rPr>
          <w:rStyle w:val="None"/>
          <w:rFonts w:ascii="Garamond" w:hAnsi="Garamond"/>
          <w:u w:val="single"/>
        </w:rPr>
        <w:br w:type="page"/>
      </w:r>
    </w:p>
    <w:p w14:paraId="566CEFD7" w14:textId="77777777" w:rsidR="003B243B" w:rsidRDefault="003B243B" w:rsidP="003B243B">
      <w:pPr>
        <w:spacing w:after="160" w:line="259" w:lineRule="auto"/>
        <w:jc w:val="center"/>
        <w:rPr>
          <w:rFonts w:ascii="Garamond" w:eastAsia="Calibri" w:hAnsi="Garamond"/>
          <w:b/>
          <w:sz w:val="32"/>
        </w:rPr>
      </w:pPr>
      <w:r w:rsidRPr="00944CE6">
        <w:rPr>
          <w:rFonts w:ascii="Garamond" w:eastAsia="Calibri" w:hAnsi="Garamond"/>
          <w:b/>
          <w:sz w:val="32"/>
        </w:rPr>
        <w:t xml:space="preserve">EHR Abstraction Data Entry Guide for Distress Screening and </w:t>
      </w:r>
    </w:p>
    <w:p w14:paraId="3DB824EB" w14:textId="5B39E0AB" w:rsidR="003B243B" w:rsidRDefault="003B243B" w:rsidP="003B243B">
      <w:pPr>
        <w:spacing w:after="160" w:line="259" w:lineRule="auto"/>
        <w:jc w:val="center"/>
        <w:rPr>
          <w:rFonts w:ascii="Garamond" w:eastAsia="Calibri" w:hAnsi="Garamond"/>
          <w:b/>
          <w:sz w:val="32"/>
        </w:rPr>
      </w:pPr>
      <w:r w:rsidRPr="00944CE6">
        <w:rPr>
          <w:rFonts w:ascii="Garamond" w:eastAsia="Calibri" w:hAnsi="Garamond"/>
          <w:b/>
          <w:sz w:val="32"/>
        </w:rPr>
        <w:t>Outcome Data Elements</w:t>
      </w:r>
    </w:p>
    <w:p w14:paraId="5C6D2223" w14:textId="77777777" w:rsidR="003B243B" w:rsidRPr="00397F02" w:rsidRDefault="003B243B" w:rsidP="003B243B">
      <w:pPr>
        <w:spacing w:after="160" w:line="259" w:lineRule="auto"/>
        <w:rPr>
          <w:rFonts w:ascii="Garamond" w:eastAsia="Calibri" w:hAnsi="Garamond"/>
        </w:rPr>
      </w:pPr>
      <w:r>
        <w:rPr>
          <w:rFonts w:ascii="Garamond" w:eastAsia="Calibri" w:hAnsi="Garamond"/>
        </w:rPr>
        <w:t xml:space="preserve">Abstract data elements using available documentation in the patient’s EHR. </w:t>
      </w:r>
    </w:p>
    <w:p w14:paraId="61C37F97" w14:textId="77777777" w:rsidR="003B243B" w:rsidRPr="00944CE6" w:rsidRDefault="003B243B" w:rsidP="003B243B">
      <w:pPr>
        <w:tabs>
          <w:tab w:val="left" w:pos="1152"/>
        </w:tabs>
        <w:spacing w:line="240" w:lineRule="atLeast"/>
        <w:rPr>
          <w:rFonts w:ascii="Garamond" w:eastAsia="Calibri" w:hAnsi="Garamond"/>
          <w:szCs w:val="20"/>
        </w:rPr>
      </w:pPr>
    </w:p>
    <w:tbl>
      <w:tblPr>
        <w:tblStyle w:val="TableGrid2"/>
        <w:tblW w:w="10170" w:type="dxa"/>
        <w:tblInd w:w="-545" w:type="dxa"/>
        <w:tblLook w:val="04A0" w:firstRow="1" w:lastRow="0" w:firstColumn="1" w:lastColumn="0" w:noHBand="0" w:noVBand="1"/>
      </w:tblPr>
      <w:tblGrid>
        <w:gridCol w:w="2894"/>
        <w:gridCol w:w="3791"/>
        <w:gridCol w:w="3485"/>
      </w:tblGrid>
      <w:tr w:rsidR="003B243B" w:rsidRPr="00944CE6" w14:paraId="7E0E58D4" w14:textId="77777777" w:rsidTr="00B65321">
        <w:trPr>
          <w:cantSplit/>
          <w:tblHeader/>
        </w:trPr>
        <w:tc>
          <w:tcPr>
            <w:tcW w:w="2894" w:type="dxa"/>
          </w:tcPr>
          <w:p w14:paraId="2402ACC2" w14:textId="77777777" w:rsidR="003B243B" w:rsidRPr="0071184E" w:rsidRDefault="003B243B" w:rsidP="00B65321">
            <w:pPr>
              <w:rPr>
                <w:rFonts w:ascii="Garamond" w:hAnsi="Garamond"/>
                <w:b/>
              </w:rPr>
            </w:pPr>
            <w:r w:rsidRPr="0071184E">
              <w:rPr>
                <w:rFonts w:ascii="Garamond" w:hAnsi="Garamond"/>
                <w:b/>
              </w:rPr>
              <w:t>Question [Data element]</w:t>
            </w:r>
          </w:p>
        </w:tc>
        <w:tc>
          <w:tcPr>
            <w:tcW w:w="3791" w:type="dxa"/>
          </w:tcPr>
          <w:p w14:paraId="15AA4D58" w14:textId="77777777" w:rsidR="003B243B" w:rsidRPr="0071184E" w:rsidRDefault="003B243B" w:rsidP="00B65321">
            <w:pPr>
              <w:rPr>
                <w:rFonts w:ascii="Garamond" w:hAnsi="Garamond"/>
                <w:b/>
              </w:rPr>
            </w:pPr>
            <w:r w:rsidRPr="0071184E">
              <w:rPr>
                <w:rFonts w:ascii="Garamond" w:hAnsi="Garamond"/>
                <w:b/>
              </w:rPr>
              <w:t>Response Options</w:t>
            </w:r>
          </w:p>
        </w:tc>
        <w:tc>
          <w:tcPr>
            <w:tcW w:w="3485" w:type="dxa"/>
          </w:tcPr>
          <w:p w14:paraId="4165EBA8" w14:textId="77777777" w:rsidR="003B243B" w:rsidRPr="0071184E" w:rsidRDefault="003B243B" w:rsidP="00B65321">
            <w:pPr>
              <w:rPr>
                <w:rFonts w:ascii="Garamond" w:hAnsi="Garamond"/>
                <w:b/>
              </w:rPr>
            </w:pPr>
            <w:r w:rsidRPr="0071184E">
              <w:rPr>
                <w:rFonts w:ascii="Garamond" w:hAnsi="Garamond"/>
                <w:b/>
              </w:rPr>
              <w:t>What We’re Looking For</w:t>
            </w:r>
          </w:p>
        </w:tc>
      </w:tr>
      <w:tr w:rsidR="003B243B" w:rsidRPr="00944CE6" w14:paraId="58DD32FD" w14:textId="77777777" w:rsidTr="00B65321">
        <w:trPr>
          <w:cantSplit/>
        </w:trPr>
        <w:tc>
          <w:tcPr>
            <w:tcW w:w="10170" w:type="dxa"/>
            <w:gridSpan w:val="3"/>
            <w:shd w:val="clear" w:color="auto" w:fill="E2EFD9"/>
          </w:tcPr>
          <w:p w14:paraId="0772C431" w14:textId="77777777" w:rsidR="003B243B" w:rsidRPr="0071184E" w:rsidRDefault="003B243B" w:rsidP="00B65321">
            <w:pPr>
              <w:jc w:val="center"/>
              <w:rPr>
                <w:rFonts w:ascii="Garamond" w:hAnsi="Garamond"/>
                <w:b/>
              </w:rPr>
            </w:pPr>
            <w:r w:rsidRPr="0071184E">
              <w:rPr>
                <w:rFonts w:ascii="Garamond" w:hAnsi="Garamond"/>
                <w:b/>
              </w:rPr>
              <w:t>GENERAL</w:t>
            </w:r>
          </w:p>
        </w:tc>
      </w:tr>
      <w:tr w:rsidR="003B243B" w:rsidRPr="00944CE6" w14:paraId="26C09026" w14:textId="77777777" w:rsidTr="00B65321">
        <w:trPr>
          <w:cantSplit/>
        </w:trPr>
        <w:tc>
          <w:tcPr>
            <w:tcW w:w="2894" w:type="dxa"/>
          </w:tcPr>
          <w:p w14:paraId="38F9EDAD" w14:textId="77777777" w:rsidR="003B243B" w:rsidRPr="00944CE6" w:rsidRDefault="003B243B" w:rsidP="00B65321">
            <w:pPr>
              <w:rPr>
                <w:rFonts w:ascii="Garamond" w:hAnsi="Garamond"/>
              </w:rPr>
            </w:pPr>
            <w:r w:rsidRPr="00944CE6">
              <w:rPr>
                <w:rFonts w:ascii="Garamond" w:hAnsi="Garamond"/>
              </w:rPr>
              <w:t>Study ID</w:t>
            </w:r>
          </w:p>
        </w:tc>
        <w:tc>
          <w:tcPr>
            <w:tcW w:w="3791" w:type="dxa"/>
          </w:tcPr>
          <w:p w14:paraId="671FD08D" w14:textId="77777777" w:rsidR="003B243B" w:rsidRPr="00944CE6" w:rsidRDefault="003B243B" w:rsidP="00B65321">
            <w:pPr>
              <w:rPr>
                <w:rFonts w:ascii="Garamond" w:hAnsi="Garamond"/>
              </w:rPr>
            </w:pPr>
            <w:r w:rsidRPr="00944CE6">
              <w:rPr>
                <w:rFonts w:ascii="Garamond" w:hAnsi="Garamond"/>
              </w:rPr>
              <w:t>Two character/digit hospital code followed by three digit patient code (Ex: 01-001)</w:t>
            </w:r>
          </w:p>
        </w:tc>
        <w:tc>
          <w:tcPr>
            <w:tcW w:w="3485" w:type="dxa"/>
          </w:tcPr>
          <w:p w14:paraId="4A908EBC" w14:textId="77777777" w:rsidR="003B243B" w:rsidRPr="00944CE6" w:rsidRDefault="003B243B" w:rsidP="00B65321">
            <w:pPr>
              <w:rPr>
                <w:rFonts w:ascii="Garamond" w:hAnsi="Garamond"/>
              </w:rPr>
            </w:pPr>
            <w:r>
              <w:rPr>
                <w:rFonts w:ascii="Garamond" w:hAnsi="Garamond"/>
              </w:rPr>
              <w:t>U</w:t>
            </w:r>
            <w:r w:rsidRPr="00944CE6">
              <w:rPr>
                <w:rFonts w:ascii="Garamond" w:hAnsi="Garamond"/>
              </w:rPr>
              <w:t>nique ID assigned by Westat to the patient solely for use in this study</w:t>
            </w:r>
          </w:p>
        </w:tc>
      </w:tr>
      <w:tr w:rsidR="003B243B" w:rsidRPr="00944CE6" w14:paraId="7BBF413B" w14:textId="77777777" w:rsidTr="00B65321">
        <w:trPr>
          <w:cantSplit/>
        </w:trPr>
        <w:tc>
          <w:tcPr>
            <w:tcW w:w="2894" w:type="dxa"/>
          </w:tcPr>
          <w:p w14:paraId="4466D114" w14:textId="77777777" w:rsidR="003B243B" w:rsidRPr="00944CE6" w:rsidRDefault="003B243B" w:rsidP="00B65321">
            <w:pPr>
              <w:rPr>
                <w:rFonts w:ascii="Garamond" w:hAnsi="Garamond"/>
              </w:rPr>
            </w:pPr>
            <w:r>
              <w:rPr>
                <w:rFonts w:ascii="Garamond" w:hAnsi="Garamond"/>
              </w:rPr>
              <w:t>Date Case Entered</w:t>
            </w:r>
          </w:p>
        </w:tc>
        <w:tc>
          <w:tcPr>
            <w:tcW w:w="3791" w:type="dxa"/>
          </w:tcPr>
          <w:p w14:paraId="376FCCD9" w14:textId="77777777" w:rsidR="003B243B" w:rsidRPr="00944CE6" w:rsidRDefault="003B243B" w:rsidP="00B65321">
            <w:pPr>
              <w:rPr>
                <w:rFonts w:ascii="Garamond" w:hAnsi="Garamond"/>
              </w:rPr>
            </w:pPr>
            <w:r>
              <w:rPr>
                <w:rFonts w:ascii="Garamond" w:hAnsi="Garamond"/>
              </w:rPr>
              <w:t>Enter a date using the format MM/DD/YYYY</w:t>
            </w:r>
          </w:p>
        </w:tc>
        <w:tc>
          <w:tcPr>
            <w:tcW w:w="3485" w:type="dxa"/>
          </w:tcPr>
          <w:p w14:paraId="57127FD7" w14:textId="77777777" w:rsidR="003B243B" w:rsidRPr="00944CE6" w:rsidRDefault="003B243B" w:rsidP="00B65321">
            <w:pPr>
              <w:rPr>
                <w:rFonts w:ascii="Garamond" w:hAnsi="Garamond"/>
              </w:rPr>
            </w:pPr>
            <w:r>
              <w:rPr>
                <w:rFonts w:ascii="Garamond" w:hAnsi="Garamond"/>
              </w:rPr>
              <w:t>Date case was abstracted into the abstraction tool</w:t>
            </w:r>
          </w:p>
        </w:tc>
      </w:tr>
      <w:tr w:rsidR="003B243B" w:rsidRPr="00944CE6" w14:paraId="7895926F" w14:textId="77777777" w:rsidTr="00B65321">
        <w:trPr>
          <w:cantSplit/>
        </w:trPr>
        <w:tc>
          <w:tcPr>
            <w:tcW w:w="2894" w:type="dxa"/>
          </w:tcPr>
          <w:p w14:paraId="73366460" w14:textId="77777777" w:rsidR="003B243B" w:rsidRPr="00944CE6" w:rsidRDefault="003B243B" w:rsidP="00B65321">
            <w:pPr>
              <w:rPr>
                <w:rFonts w:ascii="Garamond" w:hAnsi="Garamond"/>
              </w:rPr>
            </w:pPr>
            <w:r>
              <w:rPr>
                <w:rFonts w:ascii="Garamond" w:hAnsi="Garamond"/>
              </w:rPr>
              <w:t>Abstractor</w:t>
            </w:r>
          </w:p>
        </w:tc>
        <w:tc>
          <w:tcPr>
            <w:tcW w:w="3791" w:type="dxa"/>
          </w:tcPr>
          <w:p w14:paraId="08B59F1B" w14:textId="77777777" w:rsidR="003B243B" w:rsidRPr="00944CE6" w:rsidRDefault="003B243B" w:rsidP="00B65321">
            <w:pPr>
              <w:rPr>
                <w:rFonts w:ascii="Garamond" w:hAnsi="Garamond"/>
              </w:rPr>
            </w:pPr>
            <w:r>
              <w:rPr>
                <w:rFonts w:ascii="Garamond" w:hAnsi="Garamond"/>
              </w:rPr>
              <w:t>Initials of abstractor</w:t>
            </w:r>
          </w:p>
        </w:tc>
        <w:tc>
          <w:tcPr>
            <w:tcW w:w="3485" w:type="dxa"/>
          </w:tcPr>
          <w:p w14:paraId="3AA57566" w14:textId="77777777" w:rsidR="003B243B" w:rsidRPr="00944CE6" w:rsidRDefault="003B243B" w:rsidP="00B65321">
            <w:pPr>
              <w:rPr>
                <w:rFonts w:ascii="Garamond" w:hAnsi="Garamond"/>
              </w:rPr>
            </w:pPr>
            <w:r>
              <w:rPr>
                <w:rFonts w:ascii="Garamond" w:hAnsi="Garamond"/>
              </w:rPr>
              <w:t>Enter your initials for cases that you abstract into the abstraction tool</w:t>
            </w:r>
          </w:p>
        </w:tc>
      </w:tr>
      <w:tr w:rsidR="003B243B" w:rsidRPr="00944CE6" w14:paraId="6016EC39" w14:textId="77777777" w:rsidTr="00635419">
        <w:trPr>
          <w:cantSplit/>
        </w:trPr>
        <w:tc>
          <w:tcPr>
            <w:tcW w:w="10170" w:type="dxa"/>
            <w:gridSpan w:val="3"/>
            <w:shd w:val="clear" w:color="auto" w:fill="E2EFD9" w:themeFill="accent6" w:themeFillTint="33"/>
          </w:tcPr>
          <w:p w14:paraId="1D1F9800" w14:textId="77777777" w:rsidR="003B243B" w:rsidRPr="0022233F" w:rsidRDefault="003B243B" w:rsidP="00B65321">
            <w:pPr>
              <w:jc w:val="center"/>
              <w:rPr>
                <w:rFonts w:ascii="Garamond" w:hAnsi="Garamond"/>
                <w:b/>
              </w:rPr>
            </w:pPr>
            <w:r w:rsidRPr="0071184E">
              <w:rPr>
                <w:rFonts w:ascii="Garamond" w:hAnsi="Garamond"/>
                <w:b/>
              </w:rPr>
              <w:t xml:space="preserve">DEMOGRAPHICS AND CANCER </w:t>
            </w:r>
          </w:p>
        </w:tc>
      </w:tr>
      <w:tr w:rsidR="003B243B" w:rsidRPr="00944CE6" w14:paraId="02E5D851" w14:textId="77777777" w:rsidTr="00B65321">
        <w:trPr>
          <w:cantSplit/>
        </w:trPr>
        <w:tc>
          <w:tcPr>
            <w:tcW w:w="2894" w:type="dxa"/>
          </w:tcPr>
          <w:p w14:paraId="6A7137B2" w14:textId="77777777" w:rsidR="003B243B" w:rsidRPr="00944CE6" w:rsidRDefault="003B243B" w:rsidP="00B65321">
            <w:pPr>
              <w:rPr>
                <w:rFonts w:ascii="Garamond" w:hAnsi="Garamond"/>
              </w:rPr>
            </w:pPr>
            <w:r>
              <w:rPr>
                <w:rFonts w:ascii="Garamond" w:hAnsi="Garamond"/>
              </w:rPr>
              <w:t>[Race]</w:t>
            </w:r>
          </w:p>
        </w:tc>
        <w:tc>
          <w:tcPr>
            <w:tcW w:w="3791" w:type="dxa"/>
          </w:tcPr>
          <w:p w14:paraId="1472A493" w14:textId="77777777" w:rsidR="003B243B" w:rsidRDefault="003B243B" w:rsidP="00B65321">
            <w:pPr>
              <w:rPr>
                <w:rFonts w:ascii="Garamond" w:hAnsi="Garamond"/>
              </w:rPr>
            </w:pPr>
            <w:r>
              <w:rPr>
                <w:rFonts w:ascii="Garamond" w:hAnsi="Garamond"/>
              </w:rPr>
              <w:t>0 White</w:t>
            </w:r>
          </w:p>
          <w:p w14:paraId="0D204704" w14:textId="77777777" w:rsidR="003B243B" w:rsidRDefault="003B243B" w:rsidP="00B65321">
            <w:pPr>
              <w:rPr>
                <w:rFonts w:ascii="Garamond" w:hAnsi="Garamond"/>
              </w:rPr>
            </w:pPr>
            <w:r>
              <w:rPr>
                <w:rFonts w:ascii="Garamond" w:hAnsi="Garamond"/>
              </w:rPr>
              <w:t>1 Black or African American</w:t>
            </w:r>
          </w:p>
          <w:p w14:paraId="2A510CFE" w14:textId="77777777" w:rsidR="003B243B" w:rsidRDefault="003B243B" w:rsidP="00B65321">
            <w:pPr>
              <w:rPr>
                <w:rFonts w:ascii="Garamond" w:hAnsi="Garamond"/>
              </w:rPr>
            </w:pPr>
            <w:r>
              <w:rPr>
                <w:rFonts w:ascii="Garamond" w:hAnsi="Garamond"/>
              </w:rPr>
              <w:t>2 Asian</w:t>
            </w:r>
          </w:p>
          <w:p w14:paraId="026C2A05" w14:textId="77777777" w:rsidR="003B243B" w:rsidRDefault="003B243B" w:rsidP="00B65321">
            <w:pPr>
              <w:rPr>
                <w:rFonts w:ascii="Garamond" w:hAnsi="Garamond"/>
              </w:rPr>
            </w:pPr>
            <w:r>
              <w:rPr>
                <w:rFonts w:ascii="Garamond" w:hAnsi="Garamond"/>
              </w:rPr>
              <w:t>3 Native Hawaiian or Other Pacific Islander</w:t>
            </w:r>
          </w:p>
          <w:p w14:paraId="0A94A8B5" w14:textId="77777777" w:rsidR="003B243B" w:rsidRDefault="003B243B" w:rsidP="00B65321">
            <w:pPr>
              <w:rPr>
                <w:rFonts w:ascii="Garamond" w:hAnsi="Garamond"/>
              </w:rPr>
            </w:pPr>
            <w:r>
              <w:rPr>
                <w:rFonts w:ascii="Garamond" w:hAnsi="Garamond"/>
              </w:rPr>
              <w:t>4 American Indian or Alaska Native</w:t>
            </w:r>
          </w:p>
          <w:p w14:paraId="0418E5A7" w14:textId="77777777" w:rsidR="003B243B" w:rsidRPr="00944CE6" w:rsidRDefault="003B243B" w:rsidP="00B65321">
            <w:pPr>
              <w:rPr>
                <w:rFonts w:ascii="Garamond" w:hAnsi="Garamond"/>
              </w:rPr>
            </w:pPr>
            <w:r>
              <w:rPr>
                <w:rFonts w:ascii="Garamond" w:hAnsi="Garamond"/>
              </w:rPr>
              <w:t>5 Other Race</w:t>
            </w:r>
          </w:p>
        </w:tc>
        <w:tc>
          <w:tcPr>
            <w:tcW w:w="3485" w:type="dxa"/>
          </w:tcPr>
          <w:p w14:paraId="4A2EDD1F" w14:textId="77777777" w:rsidR="003B243B" w:rsidRPr="00944CE6" w:rsidRDefault="003B243B" w:rsidP="00B65321">
            <w:pPr>
              <w:rPr>
                <w:rFonts w:ascii="Garamond" w:hAnsi="Garamond"/>
              </w:rPr>
            </w:pPr>
            <w:r>
              <w:rPr>
                <w:rFonts w:ascii="Garamond" w:hAnsi="Garamond"/>
              </w:rPr>
              <w:t xml:space="preserve">Code patient race; this may be standardly coded at the hospital level or may be available in a patient’s personal history </w:t>
            </w:r>
          </w:p>
        </w:tc>
      </w:tr>
      <w:tr w:rsidR="003B243B" w:rsidRPr="00944CE6" w14:paraId="17693150" w14:textId="77777777" w:rsidTr="00B65321">
        <w:trPr>
          <w:cantSplit/>
        </w:trPr>
        <w:tc>
          <w:tcPr>
            <w:tcW w:w="2894" w:type="dxa"/>
          </w:tcPr>
          <w:p w14:paraId="46A85725" w14:textId="77777777" w:rsidR="003B243B" w:rsidRDefault="003B243B" w:rsidP="00B65321">
            <w:pPr>
              <w:rPr>
                <w:rFonts w:ascii="Garamond" w:hAnsi="Garamond"/>
              </w:rPr>
            </w:pPr>
            <w:r>
              <w:rPr>
                <w:rFonts w:ascii="Garamond" w:hAnsi="Garamond"/>
              </w:rPr>
              <w:t>[Spanish/Hispanic Origin]</w:t>
            </w:r>
          </w:p>
        </w:tc>
        <w:tc>
          <w:tcPr>
            <w:tcW w:w="3791" w:type="dxa"/>
          </w:tcPr>
          <w:p w14:paraId="4323F75E" w14:textId="77777777" w:rsidR="003B243B" w:rsidRDefault="003B243B" w:rsidP="00B65321">
            <w:pPr>
              <w:rPr>
                <w:rFonts w:ascii="Garamond" w:hAnsi="Garamond"/>
              </w:rPr>
            </w:pPr>
            <w:r>
              <w:rPr>
                <w:rFonts w:ascii="Garamond" w:hAnsi="Garamond"/>
              </w:rPr>
              <w:t>0 Not Hispanic or Latino</w:t>
            </w:r>
          </w:p>
          <w:p w14:paraId="55D5A238" w14:textId="77777777" w:rsidR="003B243B" w:rsidRDefault="003B243B" w:rsidP="00B65321">
            <w:pPr>
              <w:rPr>
                <w:rFonts w:ascii="Garamond" w:hAnsi="Garamond"/>
              </w:rPr>
            </w:pPr>
            <w:r>
              <w:rPr>
                <w:rFonts w:ascii="Garamond" w:hAnsi="Garamond"/>
              </w:rPr>
              <w:t>1 Hispanic or Latino</w:t>
            </w:r>
          </w:p>
        </w:tc>
        <w:tc>
          <w:tcPr>
            <w:tcW w:w="3485" w:type="dxa"/>
          </w:tcPr>
          <w:p w14:paraId="7FBD2CB6" w14:textId="77777777" w:rsidR="003B243B" w:rsidRDefault="003B243B" w:rsidP="00B65321">
            <w:pPr>
              <w:rPr>
                <w:rFonts w:ascii="Garamond" w:hAnsi="Garamond"/>
              </w:rPr>
            </w:pPr>
            <w:r>
              <w:rPr>
                <w:rFonts w:ascii="Garamond" w:hAnsi="Garamond"/>
              </w:rPr>
              <w:t xml:space="preserve">Code patient Spanish/Hispanic origin; this may be standardly coded at the hospital level or may be available in a patient’s personal history </w:t>
            </w:r>
          </w:p>
        </w:tc>
      </w:tr>
      <w:tr w:rsidR="003B243B" w:rsidRPr="00944CE6" w14:paraId="290416CC" w14:textId="77777777" w:rsidTr="00B65321">
        <w:trPr>
          <w:cantSplit/>
        </w:trPr>
        <w:tc>
          <w:tcPr>
            <w:tcW w:w="2894" w:type="dxa"/>
          </w:tcPr>
          <w:p w14:paraId="399592D2" w14:textId="77777777" w:rsidR="003B243B" w:rsidRDefault="003B243B" w:rsidP="00B65321">
            <w:pPr>
              <w:rPr>
                <w:rFonts w:ascii="Garamond" w:hAnsi="Garamond"/>
              </w:rPr>
            </w:pPr>
            <w:r>
              <w:rPr>
                <w:rFonts w:ascii="Garamond" w:hAnsi="Garamond"/>
              </w:rPr>
              <w:t>[Sex]</w:t>
            </w:r>
          </w:p>
        </w:tc>
        <w:tc>
          <w:tcPr>
            <w:tcW w:w="3791" w:type="dxa"/>
          </w:tcPr>
          <w:p w14:paraId="3A2E4414" w14:textId="77777777" w:rsidR="003B243B" w:rsidRDefault="003B243B" w:rsidP="00B65321">
            <w:pPr>
              <w:rPr>
                <w:rFonts w:ascii="Garamond" w:hAnsi="Garamond"/>
              </w:rPr>
            </w:pPr>
            <w:r>
              <w:rPr>
                <w:rFonts w:ascii="Garamond" w:hAnsi="Garamond"/>
              </w:rPr>
              <w:t>1 Male</w:t>
            </w:r>
          </w:p>
          <w:p w14:paraId="1BF6792D" w14:textId="77777777" w:rsidR="003B243B" w:rsidRDefault="003B243B" w:rsidP="00B65321">
            <w:pPr>
              <w:rPr>
                <w:rFonts w:ascii="Garamond" w:hAnsi="Garamond"/>
              </w:rPr>
            </w:pPr>
            <w:r>
              <w:rPr>
                <w:rFonts w:ascii="Garamond" w:hAnsi="Garamond"/>
              </w:rPr>
              <w:t>2 Female</w:t>
            </w:r>
          </w:p>
          <w:p w14:paraId="599378E1" w14:textId="77777777" w:rsidR="003B243B" w:rsidRDefault="003B243B" w:rsidP="00B65321">
            <w:pPr>
              <w:rPr>
                <w:rFonts w:ascii="Garamond" w:hAnsi="Garamond"/>
              </w:rPr>
            </w:pPr>
            <w:r>
              <w:rPr>
                <w:rFonts w:ascii="Garamond" w:hAnsi="Garamond"/>
              </w:rPr>
              <w:t>3 Female-to-Male (FTM)/Transgender Male</w:t>
            </w:r>
          </w:p>
          <w:p w14:paraId="09913F29" w14:textId="77777777" w:rsidR="003B243B" w:rsidRDefault="003B243B" w:rsidP="00B65321">
            <w:pPr>
              <w:rPr>
                <w:rFonts w:ascii="Garamond" w:hAnsi="Garamond"/>
              </w:rPr>
            </w:pPr>
            <w:r>
              <w:rPr>
                <w:rFonts w:ascii="Garamond" w:hAnsi="Garamond"/>
              </w:rPr>
              <w:t>4 Male-to-Female (MTF)/Transgender Female</w:t>
            </w:r>
          </w:p>
          <w:p w14:paraId="2430BF32" w14:textId="77777777" w:rsidR="003B243B" w:rsidRDefault="003B243B" w:rsidP="00B65321">
            <w:pPr>
              <w:rPr>
                <w:rFonts w:ascii="Garamond" w:hAnsi="Garamond"/>
              </w:rPr>
            </w:pPr>
            <w:r>
              <w:rPr>
                <w:rFonts w:ascii="Garamond" w:hAnsi="Garamond"/>
              </w:rPr>
              <w:t>5 Genderqueer, neither exclusively male nor female</w:t>
            </w:r>
          </w:p>
          <w:p w14:paraId="7D239696" w14:textId="77777777" w:rsidR="003B243B" w:rsidRDefault="003B243B" w:rsidP="00B65321">
            <w:pPr>
              <w:rPr>
                <w:rFonts w:ascii="Garamond" w:hAnsi="Garamond"/>
              </w:rPr>
            </w:pPr>
            <w:r>
              <w:rPr>
                <w:rFonts w:ascii="Garamond" w:hAnsi="Garamond"/>
              </w:rPr>
              <w:t>6 Other</w:t>
            </w:r>
          </w:p>
        </w:tc>
        <w:tc>
          <w:tcPr>
            <w:tcW w:w="3485" w:type="dxa"/>
          </w:tcPr>
          <w:p w14:paraId="5954E5E3" w14:textId="77777777" w:rsidR="003B243B" w:rsidRDefault="003B243B" w:rsidP="00B65321">
            <w:pPr>
              <w:rPr>
                <w:rFonts w:ascii="Garamond" w:hAnsi="Garamond"/>
              </w:rPr>
            </w:pPr>
            <w:r>
              <w:rPr>
                <w:rFonts w:ascii="Garamond" w:hAnsi="Garamond"/>
              </w:rPr>
              <w:t>Code patient sex; this may be standardly coded at the hospital level or may be available in other documentation in EHR</w:t>
            </w:r>
          </w:p>
        </w:tc>
      </w:tr>
      <w:tr w:rsidR="003B243B" w:rsidRPr="00944CE6" w14:paraId="36615047" w14:textId="77777777" w:rsidTr="00B65321">
        <w:trPr>
          <w:cantSplit/>
        </w:trPr>
        <w:tc>
          <w:tcPr>
            <w:tcW w:w="2894" w:type="dxa"/>
          </w:tcPr>
          <w:p w14:paraId="1CEB6814" w14:textId="77777777" w:rsidR="003B243B" w:rsidRDefault="003B243B" w:rsidP="00B65321">
            <w:pPr>
              <w:rPr>
                <w:rFonts w:ascii="Garamond" w:hAnsi="Garamond"/>
              </w:rPr>
            </w:pPr>
            <w:r>
              <w:rPr>
                <w:rFonts w:ascii="Garamond" w:hAnsi="Garamond"/>
              </w:rPr>
              <w:t>[Age at diagnosis]</w:t>
            </w:r>
          </w:p>
        </w:tc>
        <w:tc>
          <w:tcPr>
            <w:tcW w:w="3791" w:type="dxa"/>
          </w:tcPr>
          <w:p w14:paraId="0E048430" w14:textId="77777777" w:rsidR="003B243B" w:rsidRDefault="003B243B" w:rsidP="00B65321">
            <w:pPr>
              <w:rPr>
                <w:rFonts w:ascii="Garamond" w:hAnsi="Garamond"/>
              </w:rPr>
            </w:pPr>
            <w:r>
              <w:rPr>
                <w:rFonts w:ascii="Garamond" w:hAnsi="Garamond"/>
              </w:rPr>
              <w:t>Enter a number</w:t>
            </w:r>
          </w:p>
        </w:tc>
        <w:tc>
          <w:tcPr>
            <w:tcW w:w="3485" w:type="dxa"/>
          </w:tcPr>
          <w:p w14:paraId="5E4FCC66" w14:textId="77777777" w:rsidR="003B243B" w:rsidRDefault="003B243B" w:rsidP="00B65321">
            <w:pPr>
              <w:rPr>
                <w:rFonts w:ascii="Garamond" w:hAnsi="Garamond"/>
              </w:rPr>
            </w:pPr>
            <w:r>
              <w:rPr>
                <w:rFonts w:ascii="Garamond" w:hAnsi="Garamond"/>
              </w:rPr>
              <w:t>Use the patient’s diagnosis date and birth date as documented in EHR and calculate the patient’s age based on the difference between the two dates (date of diagnosis – birth date)</w:t>
            </w:r>
          </w:p>
        </w:tc>
      </w:tr>
      <w:tr w:rsidR="003B243B" w:rsidRPr="00944CE6" w14:paraId="6EE9F842" w14:textId="77777777" w:rsidTr="00B65321">
        <w:trPr>
          <w:cantSplit/>
        </w:trPr>
        <w:tc>
          <w:tcPr>
            <w:tcW w:w="2894" w:type="dxa"/>
          </w:tcPr>
          <w:p w14:paraId="4E518ADC" w14:textId="77777777" w:rsidR="003B243B" w:rsidRDefault="003B243B" w:rsidP="00B65321">
            <w:pPr>
              <w:rPr>
                <w:rFonts w:ascii="Garamond" w:hAnsi="Garamond"/>
              </w:rPr>
            </w:pPr>
            <w:r>
              <w:rPr>
                <w:rFonts w:ascii="Garamond" w:hAnsi="Garamond"/>
              </w:rPr>
              <w:t>[Current age]</w:t>
            </w:r>
          </w:p>
        </w:tc>
        <w:tc>
          <w:tcPr>
            <w:tcW w:w="3791" w:type="dxa"/>
          </w:tcPr>
          <w:p w14:paraId="2948F64F" w14:textId="77777777" w:rsidR="003B243B" w:rsidRDefault="003B243B" w:rsidP="00B65321">
            <w:pPr>
              <w:rPr>
                <w:rFonts w:ascii="Garamond" w:hAnsi="Garamond"/>
              </w:rPr>
            </w:pPr>
            <w:r>
              <w:rPr>
                <w:rFonts w:ascii="Garamond" w:hAnsi="Garamond"/>
              </w:rPr>
              <w:t>Enter a number</w:t>
            </w:r>
          </w:p>
        </w:tc>
        <w:tc>
          <w:tcPr>
            <w:tcW w:w="3485" w:type="dxa"/>
          </w:tcPr>
          <w:p w14:paraId="6F1E0D1D" w14:textId="77777777" w:rsidR="003B243B" w:rsidRDefault="003B243B" w:rsidP="00B65321">
            <w:pPr>
              <w:rPr>
                <w:rFonts w:ascii="Garamond" w:hAnsi="Garamond"/>
              </w:rPr>
            </w:pPr>
            <w:r>
              <w:rPr>
                <w:rFonts w:ascii="Garamond" w:hAnsi="Garamond"/>
              </w:rPr>
              <w:t>Use the current date (when extracting or abstracting EHR data) and the patient’s birth date as documented in EHR and calculate the patient’s current age based on the difference between the two dates. (current date – birth date)</w:t>
            </w:r>
          </w:p>
        </w:tc>
      </w:tr>
      <w:tr w:rsidR="003B243B" w:rsidRPr="00944CE6" w14:paraId="4CA485A2" w14:textId="77777777" w:rsidTr="00B65321">
        <w:trPr>
          <w:cantSplit/>
        </w:trPr>
        <w:tc>
          <w:tcPr>
            <w:tcW w:w="2894" w:type="dxa"/>
          </w:tcPr>
          <w:p w14:paraId="20E5FD61" w14:textId="77777777" w:rsidR="003B243B" w:rsidRDefault="003B243B" w:rsidP="00B65321">
            <w:pPr>
              <w:rPr>
                <w:rFonts w:ascii="Garamond" w:hAnsi="Garamond"/>
              </w:rPr>
            </w:pPr>
            <w:r>
              <w:rPr>
                <w:rFonts w:ascii="Garamond" w:hAnsi="Garamond"/>
              </w:rPr>
              <w:t>[Postal/zip code]</w:t>
            </w:r>
          </w:p>
        </w:tc>
        <w:tc>
          <w:tcPr>
            <w:tcW w:w="3791" w:type="dxa"/>
          </w:tcPr>
          <w:p w14:paraId="32364064" w14:textId="77777777" w:rsidR="003B243B" w:rsidRDefault="003B243B" w:rsidP="00B65321">
            <w:pPr>
              <w:rPr>
                <w:rFonts w:ascii="Garamond" w:hAnsi="Garamond"/>
              </w:rPr>
            </w:pPr>
            <w:r>
              <w:rPr>
                <w:rFonts w:ascii="Garamond" w:hAnsi="Garamond"/>
              </w:rPr>
              <w:t>Enter the five-digit postal/zip code</w:t>
            </w:r>
          </w:p>
        </w:tc>
        <w:tc>
          <w:tcPr>
            <w:tcW w:w="3485" w:type="dxa"/>
          </w:tcPr>
          <w:p w14:paraId="6651011C" w14:textId="77777777" w:rsidR="003B243B" w:rsidRDefault="003B243B" w:rsidP="00B65321">
            <w:pPr>
              <w:rPr>
                <w:rFonts w:ascii="Garamond" w:hAnsi="Garamond"/>
              </w:rPr>
            </w:pPr>
            <w:r>
              <w:rPr>
                <w:rFonts w:ascii="Garamond" w:hAnsi="Garamond"/>
              </w:rPr>
              <w:t xml:space="preserve">Enter the patient’s five-digit postal/zip code </w:t>
            </w:r>
          </w:p>
        </w:tc>
      </w:tr>
      <w:tr w:rsidR="003B243B" w:rsidRPr="00944CE6" w14:paraId="001CDA2D" w14:textId="77777777" w:rsidTr="00B65321">
        <w:trPr>
          <w:cantSplit/>
        </w:trPr>
        <w:tc>
          <w:tcPr>
            <w:tcW w:w="2894" w:type="dxa"/>
          </w:tcPr>
          <w:p w14:paraId="5EA7785C" w14:textId="77777777" w:rsidR="003B243B" w:rsidRDefault="003B243B" w:rsidP="00B65321">
            <w:pPr>
              <w:rPr>
                <w:rFonts w:ascii="Garamond" w:hAnsi="Garamond"/>
              </w:rPr>
            </w:pPr>
            <w:r>
              <w:rPr>
                <w:rFonts w:ascii="Garamond" w:hAnsi="Garamond"/>
              </w:rPr>
              <w:t>[Payment source]</w:t>
            </w:r>
          </w:p>
        </w:tc>
        <w:tc>
          <w:tcPr>
            <w:tcW w:w="3791" w:type="dxa"/>
          </w:tcPr>
          <w:p w14:paraId="59C13976" w14:textId="77777777" w:rsidR="003B243B" w:rsidRPr="00FF5B48" w:rsidRDefault="003B243B" w:rsidP="00B65321">
            <w:pPr>
              <w:rPr>
                <w:rFonts w:ascii="Garamond" w:hAnsi="Garamond"/>
              </w:rPr>
            </w:pPr>
            <w:r w:rsidRPr="00FF5B48">
              <w:rPr>
                <w:rFonts w:ascii="Garamond" w:hAnsi="Garamond"/>
              </w:rPr>
              <w:t>1 Medicare</w:t>
            </w:r>
          </w:p>
          <w:p w14:paraId="64C64E1D" w14:textId="77777777" w:rsidR="003B243B" w:rsidRPr="00FF5B48" w:rsidRDefault="003B243B" w:rsidP="00B65321">
            <w:pPr>
              <w:rPr>
                <w:rFonts w:ascii="Garamond" w:hAnsi="Garamond"/>
              </w:rPr>
            </w:pPr>
            <w:r w:rsidRPr="00FF5B48">
              <w:rPr>
                <w:rFonts w:ascii="Garamond" w:hAnsi="Garamond"/>
              </w:rPr>
              <w:t>2 Medicaid</w:t>
            </w:r>
          </w:p>
          <w:p w14:paraId="26AF9E1B" w14:textId="77777777" w:rsidR="003B243B" w:rsidRPr="00FF5B48" w:rsidRDefault="003B243B" w:rsidP="00B65321">
            <w:pPr>
              <w:rPr>
                <w:rFonts w:ascii="Garamond" w:hAnsi="Garamond"/>
              </w:rPr>
            </w:pPr>
            <w:r w:rsidRPr="00FF5B48">
              <w:rPr>
                <w:rFonts w:ascii="Garamond" w:hAnsi="Garamond"/>
              </w:rPr>
              <w:t>3 Other Government (Federal/State/Local)</w:t>
            </w:r>
          </w:p>
          <w:p w14:paraId="3A51370B" w14:textId="77777777" w:rsidR="003B243B" w:rsidRPr="00FF5B48" w:rsidRDefault="003B243B" w:rsidP="00B65321">
            <w:pPr>
              <w:rPr>
                <w:rFonts w:ascii="Garamond" w:hAnsi="Garamond"/>
              </w:rPr>
            </w:pPr>
            <w:r w:rsidRPr="00FF5B48">
              <w:rPr>
                <w:rFonts w:ascii="Garamond" w:hAnsi="Garamond"/>
              </w:rPr>
              <w:t>4 Departments of Corrections</w:t>
            </w:r>
          </w:p>
          <w:p w14:paraId="58B9748A" w14:textId="77777777" w:rsidR="003B243B" w:rsidRPr="00FF5B48" w:rsidRDefault="003B243B" w:rsidP="00B65321">
            <w:pPr>
              <w:rPr>
                <w:rFonts w:ascii="Garamond" w:hAnsi="Garamond"/>
              </w:rPr>
            </w:pPr>
            <w:r w:rsidRPr="00FF5B48">
              <w:rPr>
                <w:rFonts w:ascii="Garamond" w:hAnsi="Garamond"/>
              </w:rPr>
              <w:t>5 Private Health Insurance</w:t>
            </w:r>
          </w:p>
          <w:p w14:paraId="5DB8C047" w14:textId="77777777" w:rsidR="003B243B" w:rsidRPr="00FF5B48" w:rsidRDefault="003B243B" w:rsidP="00B65321">
            <w:pPr>
              <w:rPr>
                <w:rFonts w:ascii="Garamond" w:hAnsi="Garamond"/>
              </w:rPr>
            </w:pPr>
            <w:r w:rsidRPr="00FF5B48">
              <w:rPr>
                <w:rFonts w:ascii="Garamond" w:hAnsi="Garamond"/>
              </w:rPr>
              <w:t>6 Blue Cross/Blue Shield</w:t>
            </w:r>
          </w:p>
          <w:p w14:paraId="13B53E16" w14:textId="77777777" w:rsidR="003B243B" w:rsidRPr="00FF5B48" w:rsidRDefault="003B243B" w:rsidP="00B65321">
            <w:pPr>
              <w:rPr>
                <w:rFonts w:ascii="Garamond" w:hAnsi="Garamond"/>
              </w:rPr>
            </w:pPr>
            <w:r w:rsidRPr="00FF5B48">
              <w:rPr>
                <w:rFonts w:ascii="Garamond" w:hAnsi="Garamond"/>
              </w:rPr>
              <w:t>7 Managed Care, Unspecified</w:t>
            </w:r>
          </w:p>
          <w:p w14:paraId="2B1B80C0" w14:textId="77777777" w:rsidR="003B243B" w:rsidRPr="00FF5B48" w:rsidRDefault="003B243B" w:rsidP="00B65321">
            <w:pPr>
              <w:rPr>
                <w:rFonts w:ascii="Garamond" w:hAnsi="Garamond"/>
              </w:rPr>
            </w:pPr>
            <w:r w:rsidRPr="00FF5B48">
              <w:rPr>
                <w:rFonts w:ascii="Garamond" w:hAnsi="Garamond"/>
              </w:rPr>
              <w:t>8 No payment from an organization/agency/program/private payer listed</w:t>
            </w:r>
          </w:p>
          <w:p w14:paraId="59270669" w14:textId="77777777" w:rsidR="003B243B" w:rsidRDefault="003B243B" w:rsidP="00B65321">
            <w:pPr>
              <w:rPr>
                <w:rFonts w:ascii="Garamond" w:hAnsi="Garamond"/>
              </w:rPr>
            </w:pPr>
            <w:r w:rsidRPr="00FF5B48">
              <w:rPr>
                <w:rFonts w:ascii="Garamond" w:hAnsi="Garamond"/>
              </w:rPr>
              <w:t>9 Miscellaneous/other</w:t>
            </w:r>
          </w:p>
        </w:tc>
        <w:tc>
          <w:tcPr>
            <w:tcW w:w="3485" w:type="dxa"/>
          </w:tcPr>
          <w:p w14:paraId="492DE0FB" w14:textId="77777777" w:rsidR="003B243B" w:rsidRDefault="003B243B" w:rsidP="00B65321">
            <w:pPr>
              <w:rPr>
                <w:rFonts w:ascii="Garamond" w:hAnsi="Garamond"/>
              </w:rPr>
            </w:pPr>
            <w:r>
              <w:rPr>
                <w:rFonts w:ascii="Garamond" w:hAnsi="Garamond"/>
              </w:rPr>
              <w:t>Record the primary payment source for the patient’s care, if available</w:t>
            </w:r>
          </w:p>
        </w:tc>
      </w:tr>
      <w:tr w:rsidR="003B243B" w:rsidRPr="00944CE6" w14:paraId="5EB16122" w14:textId="77777777" w:rsidTr="00B65321">
        <w:trPr>
          <w:cantSplit/>
        </w:trPr>
        <w:tc>
          <w:tcPr>
            <w:tcW w:w="2894" w:type="dxa"/>
          </w:tcPr>
          <w:p w14:paraId="6DEA8D6B" w14:textId="77777777" w:rsidR="003B243B" w:rsidRDefault="003B243B" w:rsidP="00B65321">
            <w:pPr>
              <w:rPr>
                <w:rFonts w:ascii="Garamond" w:hAnsi="Garamond"/>
              </w:rPr>
            </w:pPr>
            <w:r>
              <w:rPr>
                <w:rFonts w:ascii="Garamond" w:hAnsi="Garamond"/>
              </w:rPr>
              <w:t>[Date of diagnosis]</w:t>
            </w:r>
          </w:p>
        </w:tc>
        <w:tc>
          <w:tcPr>
            <w:tcW w:w="3791" w:type="dxa"/>
          </w:tcPr>
          <w:p w14:paraId="5A402DFE" w14:textId="77777777" w:rsidR="003B243B" w:rsidRPr="00FF5B48" w:rsidRDefault="003B243B" w:rsidP="00B65321">
            <w:pPr>
              <w:rPr>
                <w:rFonts w:ascii="Garamond" w:hAnsi="Garamond"/>
              </w:rPr>
            </w:pPr>
            <w:r w:rsidRPr="00944CE6">
              <w:rPr>
                <w:rFonts w:ascii="Garamond" w:hAnsi="Garamond"/>
              </w:rPr>
              <w:t xml:space="preserve">Enter a date using the format </w:t>
            </w:r>
            <w:r>
              <w:rPr>
                <w:rFonts w:ascii="Garamond" w:hAnsi="Garamond"/>
              </w:rPr>
              <w:t>MM/DD/YYYY</w:t>
            </w:r>
          </w:p>
        </w:tc>
        <w:tc>
          <w:tcPr>
            <w:tcW w:w="3485" w:type="dxa"/>
          </w:tcPr>
          <w:p w14:paraId="6B3155B1" w14:textId="77777777" w:rsidR="003B243B" w:rsidRDefault="003B243B" w:rsidP="00B65321">
            <w:pPr>
              <w:rPr>
                <w:rFonts w:ascii="Garamond" w:hAnsi="Garamond"/>
              </w:rPr>
            </w:pPr>
            <w:r>
              <w:rPr>
                <w:rFonts w:ascii="Garamond" w:hAnsi="Garamond"/>
              </w:rPr>
              <w:t xml:space="preserve">Record the date of diagnosis for the relevant cancer; this is based on the date the tumor was diagnosed, whether through clinical means (such as a physical exam or imaging), biopsy, or other microscopic methods </w:t>
            </w:r>
          </w:p>
        </w:tc>
      </w:tr>
      <w:tr w:rsidR="003B243B" w:rsidRPr="00944CE6" w14:paraId="6B9FD40E" w14:textId="77777777" w:rsidTr="00B65321">
        <w:trPr>
          <w:cantSplit/>
        </w:trPr>
        <w:tc>
          <w:tcPr>
            <w:tcW w:w="2894" w:type="dxa"/>
          </w:tcPr>
          <w:p w14:paraId="55E83CAD" w14:textId="77777777" w:rsidR="003B243B" w:rsidRDefault="003B243B" w:rsidP="00B65321">
            <w:pPr>
              <w:rPr>
                <w:rFonts w:ascii="Garamond" w:hAnsi="Garamond"/>
              </w:rPr>
            </w:pPr>
            <w:r>
              <w:rPr>
                <w:rFonts w:ascii="Garamond" w:hAnsi="Garamond"/>
              </w:rPr>
              <w:t>[Date of first cancer encounter]</w:t>
            </w:r>
          </w:p>
        </w:tc>
        <w:tc>
          <w:tcPr>
            <w:tcW w:w="3791" w:type="dxa"/>
          </w:tcPr>
          <w:p w14:paraId="496CA532" w14:textId="77777777" w:rsidR="003B243B" w:rsidRPr="00944CE6" w:rsidRDefault="003B243B" w:rsidP="00B65321">
            <w:pPr>
              <w:rPr>
                <w:rFonts w:ascii="Garamond" w:hAnsi="Garamond"/>
              </w:rPr>
            </w:pPr>
            <w:r w:rsidRPr="00944CE6">
              <w:rPr>
                <w:rFonts w:ascii="Garamond" w:hAnsi="Garamond"/>
              </w:rPr>
              <w:t xml:space="preserve">Enter a date using the format </w:t>
            </w:r>
            <w:r>
              <w:rPr>
                <w:rFonts w:ascii="Garamond" w:hAnsi="Garamond"/>
              </w:rPr>
              <w:t>MM/DD/YYYY</w:t>
            </w:r>
          </w:p>
        </w:tc>
        <w:tc>
          <w:tcPr>
            <w:tcW w:w="3485" w:type="dxa"/>
          </w:tcPr>
          <w:p w14:paraId="680A3BAA" w14:textId="77777777" w:rsidR="003B243B" w:rsidRDefault="003B243B" w:rsidP="00B65321">
            <w:pPr>
              <w:rPr>
                <w:rFonts w:ascii="Garamond" w:hAnsi="Garamond"/>
              </w:rPr>
            </w:pPr>
            <w:r>
              <w:rPr>
                <w:rFonts w:ascii="Garamond" w:hAnsi="Garamond"/>
              </w:rPr>
              <w:t>Record the date of the patient’s first encounter at the facility where cancer is the primary diagnosis/reason for the encounter, based on the ICD-9-CM or ICD-10-CM code</w:t>
            </w:r>
          </w:p>
        </w:tc>
      </w:tr>
      <w:tr w:rsidR="003B243B" w:rsidRPr="00944CE6" w14:paraId="46CF17F1" w14:textId="77777777" w:rsidTr="00B65321">
        <w:trPr>
          <w:cantSplit/>
        </w:trPr>
        <w:tc>
          <w:tcPr>
            <w:tcW w:w="2894" w:type="dxa"/>
          </w:tcPr>
          <w:p w14:paraId="6D96FB1E" w14:textId="77777777" w:rsidR="003B243B" w:rsidRDefault="003B243B" w:rsidP="00B65321">
            <w:pPr>
              <w:rPr>
                <w:rFonts w:ascii="Garamond" w:hAnsi="Garamond"/>
              </w:rPr>
            </w:pPr>
            <w:r>
              <w:rPr>
                <w:rFonts w:ascii="Garamond" w:hAnsi="Garamond"/>
              </w:rPr>
              <w:t>[Primary site]</w:t>
            </w:r>
          </w:p>
        </w:tc>
        <w:tc>
          <w:tcPr>
            <w:tcW w:w="3791" w:type="dxa"/>
          </w:tcPr>
          <w:p w14:paraId="542CAC9A" w14:textId="77777777" w:rsidR="003B243B" w:rsidRDefault="003B243B" w:rsidP="00B65321">
            <w:pPr>
              <w:rPr>
                <w:rFonts w:ascii="Garamond" w:hAnsi="Garamond"/>
              </w:rPr>
            </w:pPr>
            <w:r>
              <w:rPr>
                <w:rFonts w:ascii="Garamond" w:hAnsi="Garamond"/>
              </w:rPr>
              <w:t>1 Ovary</w:t>
            </w:r>
          </w:p>
          <w:p w14:paraId="50E66FC7" w14:textId="77777777" w:rsidR="003B243B" w:rsidRPr="00FF5B48" w:rsidRDefault="003B243B" w:rsidP="00B65321">
            <w:pPr>
              <w:rPr>
                <w:rFonts w:ascii="Garamond" w:hAnsi="Garamond"/>
              </w:rPr>
            </w:pPr>
            <w:r>
              <w:rPr>
                <w:rFonts w:ascii="Garamond" w:hAnsi="Garamond"/>
              </w:rPr>
              <w:t>2 Lung</w:t>
            </w:r>
          </w:p>
        </w:tc>
        <w:tc>
          <w:tcPr>
            <w:tcW w:w="3485" w:type="dxa"/>
          </w:tcPr>
          <w:p w14:paraId="335B0B59" w14:textId="77777777" w:rsidR="003B243B" w:rsidRDefault="003B243B" w:rsidP="00B65321">
            <w:pPr>
              <w:rPr>
                <w:rFonts w:ascii="Garamond" w:hAnsi="Garamond"/>
              </w:rPr>
            </w:pPr>
            <w:r>
              <w:rPr>
                <w:rFonts w:ascii="Garamond" w:hAnsi="Garamond"/>
              </w:rPr>
              <w:t>Code whether the patient is an ovarian cancer case or a lung cancer case</w:t>
            </w:r>
          </w:p>
        </w:tc>
      </w:tr>
      <w:tr w:rsidR="003B243B" w:rsidRPr="00944CE6" w14:paraId="378E3181" w14:textId="77777777" w:rsidTr="00B65321">
        <w:trPr>
          <w:cantSplit/>
        </w:trPr>
        <w:tc>
          <w:tcPr>
            <w:tcW w:w="2894" w:type="dxa"/>
          </w:tcPr>
          <w:p w14:paraId="11D664C0" w14:textId="77777777" w:rsidR="003B243B" w:rsidRDefault="003B243B" w:rsidP="00B65321">
            <w:pPr>
              <w:rPr>
                <w:rFonts w:ascii="Garamond" w:hAnsi="Garamond"/>
              </w:rPr>
            </w:pPr>
            <w:r>
              <w:rPr>
                <w:rFonts w:ascii="Garamond" w:hAnsi="Garamond"/>
              </w:rPr>
              <w:t>[Cancer stage clinical]</w:t>
            </w:r>
          </w:p>
        </w:tc>
        <w:tc>
          <w:tcPr>
            <w:tcW w:w="3791" w:type="dxa"/>
          </w:tcPr>
          <w:p w14:paraId="68E3D850" w14:textId="77777777" w:rsidR="003B243B" w:rsidRPr="00D030FD" w:rsidRDefault="003B243B" w:rsidP="00B65321">
            <w:pPr>
              <w:rPr>
                <w:rFonts w:ascii="Garamond" w:hAnsi="Garamond"/>
                <w:b/>
              </w:rPr>
            </w:pPr>
            <w:r w:rsidRPr="00D030FD">
              <w:rPr>
                <w:rFonts w:ascii="Garamond" w:hAnsi="Garamond"/>
                <w:b/>
              </w:rPr>
              <w:t>Ovary</w:t>
            </w:r>
          </w:p>
          <w:p w14:paraId="07EE689B" w14:textId="77777777" w:rsidR="003B243B" w:rsidRPr="00D030FD" w:rsidRDefault="003B243B" w:rsidP="00B65321">
            <w:pPr>
              <w:rPr>
                <w:rFonts w:ascii="Garamond" w:hAnsi="Garamond"/>
              </w:rPr>
            </w:pPr>
            <w:r w:rsidRPr="00D030FD">
              <w:rPr>
                <w:rFonts w:ascii="Garamond" w:hAnsi="Garamond"/>
              </w:rPr>
              <w:t>I Stage 1 Not Otherwise Specified (NOS) (localized)</w:t>
            </w:r>
          </w:p>
          <w:p w14:paraId="602FB93B" w14:textId="77777777" w:rsidR="003B243B" w:rsidRPr="00D030FD" w:rsidRDefault="003B243B" w:rsidP="00B65321">
            <w:pPr>
              <w:rPr>
                <w:rFonts w:ascii="Garamond" w:hAnsi="Garamond"/>
              </w:rPr>
            </w:pPr>
            <w:r w:rsidRPr="00D030FD">
              <w:rPr>
                <w:rFonts w:ascii="Garamond" w:hAnsi="Garamond"/>
              </w:rPr>
              <w:t>IA Stage 1A (localized)</w:t>
            </w:r>
          </w:p>
          <w:p w14:paraId="21E1EBBF" w14:textId="77777777" w:rsidR="003B243B" w:rsidRPr="00D030FD" w:rsidRDefault="003B243B" w:rsidP="00B65321">
            <w:pPr>
              <w:rPr>
                <w:rFonts w:ascii="Garamond" w:hAnsi="Garamond"/>
              </w:rPr>
            </w:pPr>
            <w:r w:rsidRPr="00D030FD">
              <w:rPr>
                <w:rFonts w:ascii="Garamond" w:hAnsi="Garamond"/>
              </w:rPr>
              <w:t>IB Stage 1B (localized)</w:t>
            </w:r>
          </w:p>
          <w:p w14:paraId="731DB3A8" w14:textId="77777777" w:rsidR="003B243B" w:rsidRPr="00D030FD" w:rsidRDefault="003B243B" w:rsidP="00B65321">
            <w:pPr>
              <w:rPr>
                <w:rFonts w:ascii="Garamond" w:hAnsi="Garamond"/>
              </w:rPr>
            </w:pPr>
            <w:r w:rsidRPr="00D030FD">
              <w:rPr>
                <w:rFonts w:ascii="Garamond" w:hAnsi="Garamond"/>
              </w:rPr>
              <w:t>IC Stage 1C (localized)</w:t>
            </w:r>
          </w:p>
          <w:p w14:paraId="558239DA" w14:textId="77777777" w:rsidR="003B243B" w:rsidRPr="00D030FD" w:rsidRDefault="003B243B" w:rsidP="00B65321">
            <w:pPr>
              <w:rPr>
                <w:rFonts w:ascii="Garamond" w:hAnsi="Garamond"/>
              </w:rPr>
            </w:pPr>
            <w:r w:rsidRPr="00D030FD">
              <w:rPr>
                <w:rFonts w:ascii="Garamond" w:hAnsi="Garamond"/>
              </w:rPr>
              <w:t>II Stage 2 NOS (localized)</w:t>
            </w:r>
          </w:p>
          <w:p w14:paraId="7FF249EA" w14:textId="77777777" w:rsidR="003B243B" w:rsidRPr="00D030FD" w:rsidRDefault="003B243B" w:rsidP="00B65321">
            <w:pPr>
              <w:rPr>
                <w:rFonts w:ascii="Garamond" w:hAnsi="Garamond"/>
              </w:rPr>
            </w:pPr>
            <w:r w:rsidRPr="00D030FD">
              <w:rPr>
                <w:rFonts w:ascii="Garamond" w:hAnsi="Garamond"/>
              </w:rPr>
              <w:t>IIA Stage 2A (localized)</w:t>
            </w:r>
          </w:p>
          <w:p w14:paraId="0D0AA187" w14:textId="77777777" w:rsidR="003B243B" w:rsidRPr="00D030FD" w:rsidRDefault="003B243B" w:rsidP="00B65321">
            <w:pPr>
              <w:rPr>
                <w:rFonts w:ascii="Garamond" w:hAnsi="Garamond"/>
              </w:rPr>
            </w:pPr>
            <w:r w:rsidRPr="00D030FD">
              <w:rPr>
                <w:rFonts w:ascii="Garamond" w:hAnsi="Garamond"/>
              </w:rPr>
              <w:t>IIB Stage 2B (localized)</w:t>
            </w:r>
          </w:p>
          <w:p w14:paraId="6BE373E9" w14:textId="77777777" w:rsidR="003B243B" w:rsidRPr="00D030FD" w:rsidRDefault="003B243B" w:rsidP="00B65321">
            <w:pPr>
              <w:rPr>
                <w:rFonts w:ascii="Garamond" w:hAnsi="Garamond"/>
              </w:rPr>
            </w:pPr>
            <w:r w:rsidRPr="00D030FD">
              <w:rPr>
                <w:rFonts w:ascii="Garamond" w:hAnsi="Garamond"/>
              </w:rPr>
              <w:t>IIC Stage 2C (localized)</w:t>
            </w:r>
          </w:p>
          <w:p w14:paraId="0FE29082" w14:textId="77777777" w:rsidR="003B243B" w:rsidRPr="00D030FD" w:rsidRDefault="003B243B" w:rsidP="00B65321">
            <w:pPr>
              <w:rPr>
                <w:rFonts w:ascii="Garamond" w:hAnsi="Garamond"/>
              </w:rPr>
            </w:pPr>
            <w:r w:rsidRPr="00D030FD">
              <w:rPr>
                <w:rFonts w:ascii="Garamond" w:hAnsi="Garamond"/>
              </w:rPr>
              <w:t>III Stage 3 NOS(localized)</w:t>
            </w:r>
          </w:p>
          <w:p w14:paraId="01CE7D35" w14:textId="77777777" w:rsidR="003B243B" w:rsidRPr="00D030FD" w:rsidRDefault="003B243B" w:rsidP="00B65321">
            <w:pPr>
              <w:rPr>
                <w:rFonts w:ascii="Garamond" w:hAnsi="Garamond"/>
              </w:rPr>
            </w:pPr>
            <w:r w:rsidRPr="00D030FD">
              <w:rPr>
                <w:rFonts w:ascii="Garamond" w:hAnsi="Garamond"/>
              </w:rPr>
              <w:t>IIIA Stage 3A (localized)</w:t>
            </w:r>
          </w:p>
          <w:p w14:paraId="69A613A6" w14:textId="77777777" w:rsidR="003B243B" w:rsidRPr="00D030FD" w:rsidRDefault="003B243B" w:rsidP="00B65321">
            <w:pPr>
              <w:rPr>
                <w:rFonts w:ascii="Garamond" w:hAnsi="Garamond"/>
              </w:rPr>
            </w:pPr>
            <w:r w:rsidRPr="00D030FD">
              <w:rPr>
                <w:rFonts w:ascii="Garamond" w:hAnsi="Garamond"/>
              </w:rPr>
              <w:t>IIIB Stage 3B (localized)</w:t>
            </w:r>
          </w:p>
          <w:p w14:paraId="234CA665" w14:textId="77777777" w:rsidR="003B243B" w:rsidRPr="00D030FD" w:rsidRDefault="003B243B" w:rsidP="00B65321">
            <w:pPr>
              <w:rPr>
                <w:rFonts w:ascii="Garamond" w:hAnsi="Garamond"/>
              </w:rPr>
            </w:pPr>
            <w:r w:rsidRPr="00D030FD">
              <w:rPr>
                <w:rFonts w:ascii="Garamond" w:hAnsi="Garamond"/>
              </w:rPr>
              <w:t>IIIC Stage 3C (localized)</w:t>
            </w:r>
          </w:p>
          <w:p w14:paraId="4E982810" w14:textId="77777777" w:rsidR="003B243B" w:rsidRPr="00D030FD" w:rsidRDefault="003B243B" w:rsidP="00B65321">
            <w:pPr>
              <w:rPr>
                <w:rFonts w:ascii="Garamond" w:hAnsi="Garamond"/>
              </w:rPr>
            </w:pPr>
            <w:r w:rsidRPr="00D030FD">
              <w:rPr>
                <w:rFonts w:ascii="Garamond" w:hAnsi="Garamond"/>
              </w:rPr>
              <w:t>IV Stage 4 (metastasis)</w:t>
            </w:r>
          </w:p>
          <w:p w14:paraId="3E45D092" w14:textId="77777777" w:rsidR="003B243B" w:rsidRPr="00D030FD" w:rsidRDefault="003B243B" w:rsidP="00B65321">
            <w:pPr>
              <w:rPr>
                <w:rFonts w:ascii="Garamond" w:hAnsi="Garamond"/>
              </w:rPr>
            </w:pPr>
          </w:p>
          <w:p w14:paraId="175F33F4" w14:textId="77777777" w:rsidR="003B243B" w:rsidRPr="00D030FD" w:rsidRDefault="003B243B" w:rsidP="00B65321">
            <w:pPr>
              <w:rPr>
                <w:rFonts w:ascii="Garamond" w:hAnsi="Garamond"/>
                <w:b/>
              </w:rPr>
            </w:pPr>
            <w:r w:rsidRPr="00D030FD">
              <w:rPr>
                <w:rFonts w:ascii="Garamond" w:hAnsi="Garamond"/>
                <w:b/>
              </w:rPr>
              <w:t>Lung</w:t>
            </w:r>
          </w:p>
          <w:p w14:paraId="3A58D2FC" w14:textId="77777777" w:rsidR="003B243B" w:rsidRPr="00D030FD" w:rsidRDefault="003B243B" w:rsidP="00B65321">
            <w:pPr>
              <w:rPr>
                <w:rFonts w:ascii="Garamond" w:hAnsi="Garamond"/>
              </w:rPr>
            </w:pPr>
            <w:r w:rsidRPr="00D030FD">
              <w:rPr>
                <w:rFonts w:ascii="Garamond" w:hAnsi="Garamond"/>
              </w:rPr>
              <w:t>0 Stage 0 (in situ)</w:t>
            </w:r>
          </w:p>
          <w:p w14:paraId="7CA2E1FD" w14:textId="77777777" w:rsidR="003B243B" w:rsidRPr="00D030FD" w:rsidRDefault="003B243B" w:rsidP="00B65321">
            <w:pPr>
              <w:rPr>
                <w:rFonts w:ascii="Garamond" w:hAnsi="Garamond"/>
              </w:rPr>
            </w:pPr>
            <w:r w:rsidRPr="00D030FD">
              <w:rPr>
                <w:rFonts w:ascii="Garamond" w:hAnsi="Garamond"/>
              </w:rPr>
              <w:t>IA Stage 1A (localized)</w:t>
            </w:r>
          </w:p>
          <w:p w14:paraId="0FC49BF4" w14:textId="77777777" w:rsidR="003B243B" w:rsidRPr="00D030FD" w:rsidRDefault="003B243B" w:rsidP="00B65321">
            <w:pPr>
              <w:rPr>
                <w:rFonts w:ascii="Garamond" w:hAnsi="Garamond"/>
              </w:rPr>
            </w:pPr>
            <w:r w:rsidRPr="00D030FD">
              <w:rPr>
                <w:rFonts w:ascii="Garamond" w:hAnsi="Garamond"/>
              </w:rPr>
              <w:t>IB Stage 1B (localized)</w:t>
            </w:r>
          </w:p>
          <w:p w14:paraId="049F88A1" w14:textId="77777777" w:rsidR="003B243B" w:rsidRPr="00D030FD" w:rsidRDefault="003B243B" w:rsidP="00B65321">
            <w:pPr>
              <w:rPr>
                <w:rFonts w:ascii="Garamond" w:hAnsi="Garamond"/>
              </w:rPr>
            </w:pPr>
            <w:r w:rsidRPr="00D030FD">
              <w:rPr>
                <w:rFonts w:ascii="Garamond" w:hAnsi="Garamond"/>
              </w:rPr>
              <w:t>IIA Stage 2A (localized)</w:t>
            </w:r>
          </w:p>
          <w:p w14:paraId="774949AC" w14:textId="77777777" w:rsidR="003B243B" w:rsidRPr="00D030FD" w:rsidRDefault="003B243B" w:rsidP="00B65321">
            <w:pPr>
              <w:rPr>
                <w:rFonts w:ascii="Garamond" w:hAnsi="Garamond"/>
              </w:rPr>
            </w:pPr>
            <w:r w:rsidRPr="00D030FD">
              <w:rPr>
                <w:rFonts w:ascii="Garamond" w:hAnsi="Garamond"/>
              </w:rPr>
              <w:t>IIB Stage 2B (localized)</w:t>
            </w:r>
          </w:p>
          <w:p w14:paraId="519C4CBC" w14:textId="77777777" w:rsidR="003B243B" w:rsidRPr="00D030FD" w:rsidRDefault="003B243B" w:rsidP="00B65321">
            <w:pPr>
              <w:rPr>
                <w:rFonts w:ascii="Garamond" w:hAnsi="Garamond"/>
              </w:rPr>
            </w:pPr>
            <w:r w:rsidRPr="00D030FD">
              <w:rPr>
                <w:rFonts w:ascii="Garamond" w:hAnsi="Garamond"/>
              </w:rPr>
              <w:t>IIIA Stage 3A (localized)</w:t>
            </w:r>
          </w:p>
          <w:p w14:paraId="7438AEDF" w14:textId="77777777" w:rsidR="003B243B" w:rsidRPr="00D030FD" w:rsidRDefault="003B243B" w:rsidP="00B65321">
            <w:pPr>
              <w:rPr>
                <w:rFonts w:ascii="Garamond" w:hAnsi="Garamond"/>
              </w:rPr>
            </w:pPr>
            <w:r w:rsidRPr="00D030FD">
              <w:rPr>
                <w:rFonts w:ascii="Garamond" w:hAnsi="Garamond"/>
              </w:rPr>
              <w:t>IIIB Stage 3B (localized)</w:t>
            </w:r>
          </w:p>
          <w:p w14:paraId="3D999467" w14:textId="77777777" w:rsidR="003B243B" w:rsidRDefault="003B243B" w:rsidP="00B65321">
            <w:pPr>
              <w:rPr>
                <w:rFonts w:ascii="Garamond" w:hAnsi="Garamond"/>
              </w:rPr>
            </w:pPr>
            <w:r w:rsidRPr="00D030FD">
              <w:rPr>
                <w:rFonts w:ascii="Garamond" w:hAnsi="Garamond"/>
              </w:rPr>
              <w:t>IV Stage 4 (metastasis)</w:t>
            </w:r>
          </w:p>
        </w:tc>
        <w:tc>
          <w:tcPr>
            <w:tcW w:w="3485" w:type="dxa"/>
          </w:tcPr>
          <w:p w14:paraId="47DF02C4" w14:textId="77777777" w:rsidR="003B243B" w:rsidRDefault="003B243B" w:rsidP="00B65321">
            <w:pPr>
              <w:rPr>
                <w:rFonts w:ascii="Garamond" w:hAnsi="Garamond"/>
              </w:rPr>
            </w:pPr>
            <w:r>
              <w:rPr>
                <w:rFonts w:ascii="Garamond" w:hAnsi="Garamond"/>
              </w:rPr>
              <w:t xml:space="preserve">Record patient’s clinical cancer stage based on the AJCC TNM* staging schema; this may be documented in a staging form that the physician has completed, in a pathology report, etc.; note: cancer is staged clinically before the patient receives treatment </w:t>
            </w:r>
          </w:p>
          <w:p w14:paraId="517A00C1" w14:textId="77777777" w:rsidR="003B243B" w:rsidRDefault="003B243B" w:rsidP="00B65321">
            <w:pPr>
              <w:rPr>
                <w:rFonts w:ascii="Garamond" w:hAnsi="Garamond"/>
              </w:rPr>
            </w:pPr>
          </w:p>
          <w:p w14:paraId="507BC700" w14:textId="77777777" w:rsidR="003B243B" w:rsidRDefault="003B243B" w:rsidP="00B65321">
            <w:pPr>
              <w:rPr>
                <w:rFonts w:ascii="Garamond" w:hAnsi="Garamond"/>
              </w:rPr>
            </w:pPr>
            <w:r>
              <w:rPr>
                <w:rFonts w:ascii="Garamond" w:hAnsi="Garamond"/>
              </w:rPr>
              <w:t xml:space="preserve">*American Joint Committee on Cancer – </w:t>
            </w:r>
            <w:r w:rsidRPr="00261F5B">
              <w:rPr>
                <w:rFonts w:ascii="Garamond" w:hAnsi="Garamond"/>
              </w:rPr>
              <w:t>T (tumor) N (node) M (metastasis)</w:t>
            </w:r>
          </w:p>
        </w:tc>
      </w:tr>
      <w:tr w:rsidR="003B243B" w:rsidRPr="00944CE6" w14:paraId="469C548D" w14:textId="77777777" w:rsidTr="00B65321">
        <w:trPr>
          <w:cantSplit/>
        </w:trPr>
        <w:tc>
          <w:tcPr>
            <w:tcW w:w="2894" w:type="dxa"/>
          </w:tcPr>
          <w:p w14:paraId="650DE7EB" w14:textId="77777777" w:rsidR="003B243B" w:rsidRDefault="003B243B" w:rsidP="00B65321">
            <w:pPr>
              <w:rPr>
                <w:rFonts w:ascii="Garamond" w:hAnsi="Garamond"/>
              </w:rPr>
            </w:pPr>
            <w:r>
              <w:rPr>
                <w:rFonts w:ascii="Garamond" w:hAnsi="Garamond"/>
              </w:rPr>
              <w:t>[Cancer stage pathologic]</w:t>
            </w:r>
          </w:p>
        </w:tc>
        <w:tc>
          <w:tcPr>
            <w:tcW w:w="3791" w:type="dxa"/>
          </w:tcPr>
          <w:p w14:paraId="61871C34" w14:textId="77777777" w:rsidR="003B243B" w:rsidRPr="00D030FD" w:rsidRDefault="003B243B" w:rsidP="00B65321">
            <w:pPr>
              <w:rPr>
                <w:rFonts w:ascii="Garamond" w:hAnsi="Garamond"/>
                <w:b/>
              </w:rPr>
            </w:pPr>
            <w:r w:rsidRPr="00D030FD">
              <w:rPr>
                <w:rFonts w:ascii="Garamond" w:hAnsi="Garamond"/>
                <w:b/>
              </w:rPr>
              <w:t>Ovary</w:t>
            </w:r>
          </w:p>
          <w:p w14:paraId="1751DE12" w14:textId="77777777" w:rsidR="003B243B" w:rsidRPr="00D030FD" w:rsidRDefault="003B243B" w:rsidP="00B65321">
            <w:pPr>
              <w:rPr>
                <w:rFonts w:ascii="Garamond" w:hAnsi="Garamond"/>
              </w:rPr>
            </w:pPr>
            <w:r w:rsidRPr="00D030FD">
              <w:rPr>
                <w:rFonts w:ascii="Garamond" w:hAnsi="Garamond"/>
              </w:rPr>
              <w:t>I Stage 1 Not Otherwise Specified (NOS) (localized)</w:t>
            </w:r>
          </w:p>
          <w:p w14:paraId="3AC11096" w14:textId="77777777" w:rsidR="003B243B" w:rsidRPr="00D030FD" w:rsidRDefault="003B243B" w:rsidP="00B65321">
            <w:pPr>
              <w:rPr>
                <w:rFonts w:ascii="Garamond" w:hAnsi="Garamond"/>
              </w:rPr>
            </w:pPr>
            <w:r w:rsidRPr="00D030FD">
              <w:rPr>
                <w:rFonts w:ascii="Garamond" w:hAnsi="Garamond"/>
              </w:rPr>
              <w:t>IA Stage 1A (localized)</w:t>
            </w:r>
          </w:p>
          <w:p w14:paraId="1BA61F3D" w14:textId="77777777" w:rsidR="003B243B" w:rsidRPr="00D030FD" w:rsidRDefault="003B243B" w:rsidP="00B65321">
            <w:pPr>
              <w:rPr>
                <w:rFonts w:ascii="Garamond" w:hAnsi="Garamond"/>
              </w:rPr>
            </w:pPr>
            <w:r w:rsidRPr="00D030FD">
              <w:rPr>
                <w:rFonts w:ascii="Garamond" w:hAnsi="Garamond"/>
              </w:rPr>
              <w:t>IB Stage 1B (localized)</w:t>
            </w:r>
          </w:p>
          <w:p w14:paraId="4F092B58" w14:textId="77777777" w:rsidR="003B243B" w:rsidRPr="00D030FD" w:rsidRDefault="003B243B" w:rsidP="00B65321">
            <w:pPr>
              <w:rPr>
                <w:rFonts w:ascii="Garamond" w:hAnsi="Garamond"/>
              </w:rPr>
            </w:pPr>
            <w:r w:rsidRPr="00D030FD">
              <w:rPr>
                <w:rFonts w:ascii="Garamond" w:hAnsi="Garamond"/>
              </w:rPr>
              <w:t>IC Stage 1C (localized)</w:t>
            </w:r>
          </w:p>
          <w:p w14:paraId="2DD0B40C" w14:textId="77777777" w:rsidR="003B243B" w:rsidRPr="00D030FD" w:rsidRDefault="003B243B" w:rsidP="00B65321">
            <w:pPr>
              <w:rPr>
                <w:rFonts w:ascii="Garamond" w:hAnsi="Garamond"/>
              </w:rPr>
            </w:pPr>
            <w:r w:rsidRPr="00D030FD">
              <w:rPr>
                <w:rFonts w:ascii="Garamond" w:hAnsi="Garamond"/>
              </w:rPr>
              <w:t>II Stage 2 NOS (localized)</w:t>
            </w:r>
          </w:p>
          <w:p w14:paraId="3A980B79" w14:textId="77777777" w:rsidR="003B243B" w:rsidRPr="00D030FD" w:rsidRDefault="003B243B" w:rsidP="00B65321">
            <w:pPr>
              <w:rPr>
                <w:rFonts w:ascii="Garamond" w:hAnsi="Garamond"/>
              </w:rPr>
            </w:pPr>
            <w:r w:rsidRPr="00D030FD">
              <w:rPr>
                <w:rFonts w:ascii="Garamond" w:hAnsi="Garamond"/>
              </w:rPr>
              <w:t>IIA Stage 2A (localized)</w:t>
            </w:r>
          </w:p>
          <w:p w14:paraId="75FCF5FF" w14:textId="77777777" w:rsidR="003B243B" w:rsidRPr="00D030FD" w:rsidRDefault="003B243B" w:rsidP="00B65321">
            <w:pPr>
              <w:rPr>
                <w:rFonts w:ascii="Garamond" w:hAnsi="Garamond"/>
              </w:rPr>
            </w:pPr>
            <w:r w:rsidRPr="00D030FD">
              <w:rPr>
                <w:rFonts w:ascii="Garamond" w:hAnsi="Garamond"/>
              </w:rPr>
              <w:t>IIB Stage 2B (localized)</w:t>
            </w:r>
          </w:p>
          <w:p w14:paraId="04763E10" w14:textId="77777777" w:rsidR="003B243B" w:rsidRPr="00D030FD" w:rsidRDefault="003B243B" w:rsidP="00B65321">
            <w:pPr>
              <w:rPr>
                <w:rFonts w:ascii="Garamond" w:hAnsi="Garamond"/>
              </w:rPr>
            </w:pPr>
            <w:r w:rsidRPr="00D030FD">
              <w:rPr>
                <w:rFonts w:ascii="Garamond" w:hAnsi="Garamond"/>
              </w:rPr>
              <w:t>IIC Stage 2C (localized)</w:t>
            </w:r>
          </w:p>
          <w:p w14:paraId="47379A31" w14:textId="77777777" w:rsidR="003B243B" w:rsidRPr="00D030FD" w:rsidRDefault="003B243B" w:rsidP="00B65321">
            <w:pPr>
              <w:rPr>
                <w:rFonts w:ascii="Garamond" w:hAnsi="Garamond"/>
              </w:rPr>
            </w:pPr>
            <w:r w:rsidRPr="00D030FD">
              <w:rPr>
                <w:rFonts w:ascii="Garamond" w:hAnsi="Garamond"/>
              </w:rPr>
              <w:t>III Stage 3 NOS(localized)</w:t>
            </w:r>
          </w:p>
          <w:p w14:paraId="3B233459" w14:textId="77777777" w:rsidR="003B243B" w:rsidRPr="00D030FD" w:rsidRDefault="003B243B" w:rsidP="00B65321">
            <w:pPr>
              <w:rPr>
                <w:rFonts w:ascii="Garamond" w:hAnsi="Garamond"/>
              </w:rPr>
            </w:pPr>
            <w:r w:rsidRPr="00D030FD">
              <w:rPr>
                <w:rFonts w:ascii="Garamond" w:hAnsi="Garamond"/>
              </w:rPr>
              <w:t>IIIA Stage 3A (localized)</w:t>
            </w:r>
          </w:p>
          <w:p w14:paraId="509C1F69" w14:textId="77777777" w:rsidR="003B243B" w:rsidRPr="00D030FD" w:rsidRDefault="003B243B" w:rsidP="00B65321">
            <w:pPr>
              <w:rPr>
                <w:rFonts w:ascii="Garamond" w:hAnsi="Garamond"/>
              </w:rPr>
            </w:pPr>
            <w:r w:rsidRPr="00D030FD">
              <w:rPr>
                <w:rFonts w:ascii="Garamond" w:hAnsi="Garamond"/>
              </w:rPr>
              <w:t>IIIB Stage 3B (localized)</w:t>
            </w:r>
          </w:p>
          <w:p w14:paraId="106DDA43" w14:textId="77777777" w:rsidR="003B243B" w:rsidRPr="00D030FD" w:rsidRDefault="003B243B" w:rsidP="00B65321">
            <w:pPr>
              <w:rPr>
                <w:rFonts w:ascii="Garamond" w:hAnsi="Garamond"/>
              </w:rPr>
            </w:pPr>
            <w:r w:rsidRPr="00D030FD">
              <w:rPr>
                <w:rFonts w:ascii="Garamond" w:hAnsi="Garamond"/>
              </w:rPr>
              <w:t>IIIC Stage 3C (localized)</w:t>
            </w:r>
          </w:p>
          <w:p w14:paraId="615AEB05" w14:textId="77777777" w:rsidR="003B243B" w:rsidRPr="00D030FD" w:rsidRDefault="003B243B" w:rsidP="00B65321">
            <w:pPr>
              <w:rPr>
                <w:rFonts w:ascii="Garamond" w:hAnsi="Garamond"/>
              </w:rPr>
            </w:pPr>
            <w:r w:rsidRPr="00D030FD">
              <w:rPr>
                <w:rFonts w:ascii="Garamond" w:hAnsi="Garamond"/>
              </w:rPr>
              <w:t>IV Stage 4 (metastasis)</w:t>
            </w:r>
          </w:p>
          <w:p w14:paraId="77F6FEDF" w14:textId="77777777" w:rsidR="003B243B" w:rsidRPr="00D030FD" w:rsidRDefault="003B243B" w:rsidP="00B65321">
            <w:pPr>
              <w:rPr>
                <w:rFonts w:ascii="Garamond" w:hAnsi="Garamond"/>
              </w:rPr>
            </w:pPr>
          </w:p>
          <w:p w14:paraId="599CABF8" w14:textId="77777777" w:rsidR="003B243B" w:rsidRPr="00D030FD" w:rsidRDefault="003B243B" w:rsidP="00B65321">
            <w:pPr>
              <w:rPr>
                <w:rFonts w:ascii="Garamond" w:hAnsi="Garamond"/>
                <w:b/>
              </w:rPr>
            </w:pPr>
            <w:r w:rsidRPr="00D030FD">
              <w:rPr>
                <w:rFonts w:ascii="Garamond" w:hAnsi="Garamond"/>
                <w:b/>
              </w:rPr>
              <w:t>Lung</w:t>
            </w:r>
          </w:p>
          <w:p w14:paraId="6A7E25C7" w14:textId="77777777" w:rsidR="003B243B" w:rsidRPr="00D030FD" w:rsidRDefault="003B243B" w:rsidP="00B65321">
            <w:pPr>
              <w:rPr>
                <w:rFonts w:ascii="Garamond" w:hAnsi="Garamond"/>
              </w:rPr>
            </w:pPr>
            <w:r w:rsidRPr="00D030FD">
              <w:rPr>
                <w:rFonts w:ascii="Garamond" w:hAnsi="Garamond"/>
              </w:rPr>
              <w:t>0 Stage 0 (in situ)</w:t>
            </w:r>
          </w:p>
          <w:p w14:paraId="047C3796" w14:textId="77777777" w:rsidR="003B243B" w:rsidRPr="00D030FD" w:rsidRDefault="003B243B" w:rsidP="00B65321">
            <w:pPr>
              <w:rPr>
                <w:rFonts w:ascii="Garamond" w:hAnsi="Garamond"/>
              </w:rPr>
            </w:pPr>
            <w:r w:rsidRPr="00D030FD">
              <w:rPr>
                <w:rFonts w:ascii="Garamond" w:hAnsi="Garamond"/>
              </w:rPr>
              <w:t>IA Stage 1A (localized)</w:t>
            </w:r>
          </w:p>
          <w:p w14:paraId="2C6D255F" w14:textId="77777777" w:rsidR="003B243B" w:rsidRPr="00D030FD" w:rsidRDefault="003B243B" w:rsidP="00B65321">
            <w:pPr>
              <w:rPr>
                <w:rFonts w:ascii="Garamond" w:hAnsi="Garamond"/>
              </w:rPr>
            </w:pPr>
            <w:r w:rsidRPr="00D030FD">
              <w:rPr>
                <w:rFonts w:ascii="Garamond" w:hAnsi="Garamond"/>
              </w:rPr>
              <w:t>IB Stage 1B (localized)</w:t>
            </w:r>
          </w:p>
          <w:p w14:paraId="723F89F8" w14:textId="77777777" w:rsidR="003B243B" w:rsidRPr="00D030FD" w:rsidRDefault="003B243B" w:rsidP="00B65321">
            <w:pPr>
              <w:rPr>
                <w:rFonts w:ascii="Garamond" w:hAnsi="Garamond"/>
              </w:rPr>
            </w:pPr>
            <w:r w:rsidRPr="00D030FD">
              <w:rPr>
                <w:rFonts w:ascii="Garamond" w:hAnsi="Garamond"/>
              </w:rPr>
              <w:t>IIA Stage 2A (localized)</w:t>
            </w:r>
          </w:p>
          <w:p w14:paraId="0A9CF4D8" w14:textId="77777777" w:rsidR="003B243B" w:rsidRPr="00D030FD" w:rsidRDefault="003B243B" w:rsidP="00B65321">
            <w:pPr>
              <w:rPr>
                <w:rFonts w:ascii="Garamond" w:hAnsi="Garamond"/>
              </w:rPr>
            </w:pPr>
            <w:r w:rsidRPr="00D030FD">
              <w:rPr>
                <w:rFonts w:ascii="Garamond" w:hAnsi="Garamond"/>
              </w:rPr>
              <w:t>IIB Stage 2B (localized)</w:t>
            </w:r>
          </w:p>
          <w:p w14:paraId="4269BEC9" w14:textId="77777777" w:rsidR="003B243B" w:rsidRPr="00D030FD" w:rsidRDefault="003B243B" w:rsidP="00B65321">
            <w:pPr>
              <w:rPr>
                <w:rFonts w:ascii="Garamond" w:hAnsi="Garamond"/>
              </w:rPr>
            </w:pPr>
            <w:r w:rsidRPr="00D030FD">
              <w:rPr>
                <w:rFonts w:ascii="Garamond" w:hAnsi="Garamond"/>
              </w:rPr>
              <w:t>IIIA Stage 3A (localized)</w:t>
            </w:r>
          </w:p>
          <w:p w14:paraId="6DC90753" w14:textId="77777777" w:rsidR="003B243B" w:rsidRPr="00D030FD" w:rsidRDefault="003B243B" w:rsidP="00B65321">
            <w:pPr>
              <w:rPr>
                <w:rFonts w:ascii="Garamond" w:hAnsi="Garamond"/>
              </w:rPr>
            </w:pPr>
            <w:r w:rsidRPr="00D030FD">
              <w:rPr>
                <w:rFonts w:ascii="Garamond" w:hAnsi="Garamond"/>
              </w:rPr>
              <w:t>IIIB Stage 3B (localized)</w:t>
            </w:r>
          </w:p>
          <w:p w14:paraId="542AE0FB" w14:textId="77777777" w:rsidR="003B243B" w:rsidRPr="00D030FD" w:rsidRDefault="003B243B" w:rsidP="00B65321">
            <w:pPr>
              <w:rPr>
                <w:rFonts w:ascii="Garamond" w:hAnsi="Garamond"/>
                <w:b/>
              </w:rPr>
            </w:pPr>
            <w:r w:rsidRPr="00D030FD">
              <w:rPr>
                <w:rFonts w:ascii="Garamond" w:hAnsi="Garamond"/>
              </w:rPr>
              <w:t>IV Stage 4 (metastasis)</w:t>
            </w:r>
          </w:p>
        </w:tc>
        <w:tc>
          <w:tcPr>
            <w:tcW w:w="3485" w:type="dxa"/>
          </w:tcPr>
          <w:p w14:paraId="0C05D155" w14:textId="77777777" w:rsidR="003B243B" w:rsidRDefault="003B243B" w:rsidP="00B65321">
            <w:pPr>
              <w:rPr>
                <w:rFonts w:ascii="Garamond" w:hAnsi="Garamond"/>
              </w:rPr>
            </w:pPr>
            <w:r>
              <w:rPr>
                <w:rFonts w:ascii="Garamond" w:hAnsi="Garamond"/>
              </w:rPr>
              <w:t>Record patient’s pathologic cancer stage based on the AJCC TNM* staging schema; this may be documented in a staging form that the physician has completed, in a pathology report, etc.; note: cancer is staged pathologically after the patient receives treatment (specifically, surgery)</w:t>
            </w:r>
          </w:p>
          <w:p w14:paraId="563C5CAE" w14:textId="77777777" w:rsidR="003B243B" w:rsidRDefault="003B243B" w:rsidP="00B65321">
            <w:pPr>
              <w:rPr>
                <w:rFonts w:ascii="Garamond" w:hAnsi="Garamond"/>
              </w:rPr>
            </w:pPr>
          </w:p>
          <w:p w14:paraId="64BC5EE4" w14:textId="77777777" w:rsidR="003B243B" w:rsidRDefault="003B243B" w:rsidP="00B65321">
            <w:pPr>
              <w:rPr>
                <w:rFonts w:ascii="Garamond" w:hAnsi="Garamond"/>
              </w:rPr>
            </w:pPr>
          </w:p>
          <w:p w14:paraId="29914F4F" w14:textId="77777777" w:rsidR="003B243B" w:rsidRDefault="003B243B" w:rsidP="00B65321">
            <w:pPr>
              <w:rPr>
                <w:rFonts w:ascii="Garamond" w:hAnsi="Garamond"/>
              </w:rPr>
            </w:pPr>
            <w:r>
              <w:rPr>
                <w:rFonts w:ascii="Garamond" w:hAnsi="Garamond"/>
              </w:rPr>
              <w:t xml:space="preserve">*American Joint Committee on Cancer – </w:t>
            </w:r>
            <w:r w:rsidRPr="00261F5B">
              <w:rPr>
                <w:rFonts w:ascii="Garamond" w:hAnsi="Garamond"/>
              </w:rPr>
              <w:t>T (tumor) N (node) M (metastasis)</w:t>
            </w:r>
          </w:p>
        </w:tc>
      </w:tr>
      <w:tr w:rsidR="003B243B" w:rsidRPr="00944CE6" w14:paraId="0B0EDC19" w14:textId="77777777" w:rsidTr="00B65321">
        <w:trPr>
          <w:cantSplit/>
        </w:trPr>
        <w:tc>
          <w:tcPr>
            <w:tcW w:w="10170" w:type="dxa"/>
            <w:gridSpan w:val="3"/>
            <w:shd w:val="clear" w:color="auto" w:fill="E2EFD9"/>
          </w:tcPr>
          <w:p w14:paraId="766490AB" w14:textId="77777777" w:rsidR="003B243B" w:rsidRPr="0071184E" w:rsidRDefault="003B243B" w:rsidP="00B65321">
            <w:pPr>
              <w:jc w:val="center"/>
              <w:rPr>
                <w:rFonts w:ascii="Garamond" w:hAnsi="Garamond"/>
                <w:b/>
              </w:rPr>
            </w:pPr>
            <w:r w:rsidRPr="0071184E">
              <w:rPr>
                <w:rFonts w:ascii="Garamond" w:hAnsi="Garamond"/>
                <w:b/>
              </w:rPr>
              <w:t>DISTRESS SCREENING</w:t>
            </w:r>
          </w:p>
        </w:tc>
      </w:tr>
      <w:tr w:rsidR="003B243B" w:rsidRPr="00944CE6" w14:paraId="65DE92B2" w14:textId="77777777" w:rsidTr="00B65321">
        <w:trPr>
          <w:cantSplit/>
        </w:trPr>
        <w:tc>
          <w:tcPr>
            <w:tcW w:w="2894" w:type="dxa"/>
          </w:tcPr>
          <w:p w14:paraId="541E54D1" w14:textId="77777777" w:rsidR="003B243B" w:rsidRPr="00944CE6" w:rsidRDefault="003B243B" w:rsidP="00B65321">
            <w:pPr>
              <w:rPr>
                <w:rFonts w:ascii="Garamond" w:hAnsi="Garamond"/>
              </w:rPr>
            </w:pPr>
            <w:r w:rsidRPr="00944CE6">
              <w:rPr>
                <w:rFonts w:ascii="Garamond" w:hAnsi="Garamond"/>
              </w:rPr>
              <w:t>Did the patient receive distress screening?</w:t>
            </w:r>
          </w:p>
          <w:p w14:paraId="2AA8B66F" w14:textId="77777777" w:rsidR="003B243B" w:rsidRPr="00944CE6" w:rsidRDefault="003B243B" w:rsidP="00B65321">
            <w:pPr>
              <w:rPr>
                <w:rFonts w:ascii="Garamond" w:hAnsi="Garamond"/>
              </w:rPr>
            </w:pPr>
            <w:r w:rsidRPr="00944CE6">
              <w:rPr>
                <w:rFonts w:ascii="Garamond" w:hAnsi="Garamond"/>
              </w:rPr>
              <w:t>[Distress screening received]</w:t>
            </w:r>
          </w:p>
        </w:tc>
        <w:tc>
          <w:tcPr>
            <w:tcW w:w="3791" w:type="dxa"/>
          </w:tcPr>
          <w:p w14:paraId="256B985E" w14:textId="77777777" w:rsidR="003B243B" w:rsidRPr="00944CE6" w:rsidRDefault="003B243B" w:rsidP="00B65321">
            <w:pPr>
              <w:rPr>
                <w:rFonts w:ascii="Garamond" w:hAnsi="Garamond"/>
              </w:rPr>
            </w:pPr>
            <w:r w:rsidRPr="00944CE6">
              <w:rPr>
                <w:rFonts w:ascii="Garamond" w:hAnsi="Garamond"/>
              </w:rPr>
              <w:t>0 No</w:t>
            </w:r>
            <w:r>
              <w:rPr>
                <w:rFonts w:ascii="Garamond" w:hAnsi="Garamond"/>
              </w:rPr>
              <w:t xml:space="preserve"> </w:t>
            </w:r>
          </w:p>
          <w:p w14:paraId="2BC11209" w14:textId="77777777" w:rsidR="003B243B" w:rsidRPr="00944CE6" w:rsidRDefault="003B243B" w:rsidP="00B65321">
            <w:pPr>
              <w:rPr>
                <w:rFonts w:ascii="Garamond" w:hAnsi="Garamond"/>
              </w:rPr>
            </w:pPr>
            <w:r w:rsidRPr="00944CE6">
              <w:rPr>
                <w:rFonts w:ascii="Garamond" w:hAnsi="Garamond"/>
              </w:rPr>
              <w:t>1 Yes</w:t>
            </w:r>
          </w:p>
        </w:tc>
        <w:tc>
          <w:tcPr>
            <w:tcW w:w="3485" w:type="dxa"/>
          </w:tcPr>
          <w:p w14:paraId="28DDAC7A" w14:textId="77777777" w:rsidR="003B243B" w:rsidRPr="00944CE6" w:rsidRDefault="003B243B" w:rsidP="00B65321">
            <w:pPr>
              <w:rPr>
                <w:rFonts w:ascii="Garamond" w:hAnsi="Garamond"/>
              </w:rPr>
            </w:pPr>
            <w:r>
              <w:rPr>
                <w:rFonts w:ascii="Garamond" w:hAnsi="Garamond"/>
              </w:rPr>
              <w:t>Record whether</w:t>
            </w:r>
            <w:r w:rsidRPr="00944CE6">
              <w:rPr>
                <w:rFonts w:ascii="Garamond" w:hAnsi="Garamond"/>
              </w:rPr>
              <w:t xml:space="preserve"> the patient received distress screening. Some sources in </w:t>
            </w:r>
            <w:r>
              <w:rPr>
                <w:rFonts w:ascii="Garamond" w:hAnsi="Garamond"/>
              </w:rPr>
              <w:t>EHR</w:t>
            </w:r>
            <w:r w:rsidRPr="00944CE6">
              <w:rPr>
                <w:rFonts w:ascii="Garamond" w:hAnsi="Garamond"/>
              </w:rPr>
              <w:t xml:space="preserve"> may include: </w:t>
            </w:r>
          </w:p>
          <w:p w14:paraId="5B2E898D" w14:textId="77777777" w:rsidR="003B243B" w:rsidRPr="00944CE6" w:rsidRDefault="003B243B" w:rsidP="003B243B">
            <w:pPr>
              <w:numPr>
                <w:ilvl w:val="0"/>
                <w:numId w:val="25"/>
              </w:numPr>
              <w:ind w:left="316"/>
              <w:contextualSpacing/>
              <w:rPr>
                <w:rFonts w:ascii="Garamond" w:hAnsi="Garamond"/>
              </w:rPr>
            </w:pPr>
            <w:r w:rsidRPr="00944CE6">
              <w:rPr>
                <w:rFonts w:ascii="Garamond" w:hAnsi="Garamond"/>
              </w:rPr>
              <w:t xml:space="preserve">A note in EHR indicating that screening occurred </w:t>
            </w:r>
          </w:p>
          <w:p w14:paraId="235FE022" w14:textId="77777777" w:rsidR="003B243B" w:rsidRPr="00944CE6" w:rsidRDefault="003B243B" w:rsidP="003B243B">
            <w:pPr>
              <w:numPr>
                <w:ilvl w:val="0"/>
                <w:numId w:val="25"/>
              </w:numPr>
              <w:ind w:left="316"/>
              <w:contextualSpacing/>
              <w:rPr>
                <w:rFonts w:ascii="Garamond" w:hAnsi="Garamond"/>
              </w:rPr>
            </w:pPr>
            <w:r w:rsidRPr="00944CE6">
              <w:rPr>
                <w:rFonts w:ascii="Garamond" w:hAnsi="Garamond"/>
              </w:rPr>
              <w:t>EHR field(s) with inputted screening data</w:t>
            </w:r>
          </w:p>
          <w:p w14:paraId="30264022" w14:textId="77777777" w:rsidR="003B243B" w:rsidRPr="00944CE6" w:rsidRDefault="003B243B" w:rsidP="003B243B">
            <w:pPr>
              <w:numPr>
                <w:ilvl w:val="0"/>
                <w:numId w:val="25"/>
              </w:numPr>
              <w:ind w:left="316"/>
              <w:contextualSpacing/>
              <w:rPr>
                <w:rFonts w:ascii="Garamond" w:hAnsi="Garamond"/>
              </w:rPr>
            </w:pPr>
            <w:r w:rsidRPr="00944CE6">
              <w:rPr>
                <w:rFonts w:ascii="Garamond" w:hAnsi="Garamond"/>
              </w:rPr>
              <w:t>Electronic scan of screening instrument appearing in EHR</w:t>
            </w:r>
          </w:p>
          <w:p w14:paraId="467732A4" w14:textId="77777777" w:rsidR="003B243B" w:rsidRPr="00944CE6" w:rsidRDefault="003B243B" w:rsidP="003B243B">
            <w:pPr>
              <w:numPr>
                <w:ilvl w:val="0"/>
                <w:numId w:val="25"/>
              </w:numPr>
              <w:ind w:left="316"/>
              <w:contextualSpacing/>
              <w:rPr>
                <w:rFonts w:ascii="Garamond" w:hAnsi="Garamond"/>
              </w:rPr>
            </w:pPr>
            <w:r w:rsidRPr="00944CE6">
              <w:rPr>
                <w:rFonts w:ascii="Garamond" w:hAnsi="Garamond"/>
              </w:rPr>
              <w:t>Documentation in provider note</w:t>
            </w:r>
          </w:p>
        </w:tc>
      </w:tr>
      <w:tr w:rsidR="003B243B" w:rsidRPr="00944CE6" w14:paraId="6920B974" w14:textId="77777777" w:rsidTr="00B65321">
        <w:trPr>
          <w:cantSplit/>
        </w:trPr>
        <w:tc>
          <w:tcPr>
            <w:tcW w:w="2894" w:type="dxa"/>
          </w:tcPr>
          <w:p w14:paraId="26AE9DB1" w14:textId="77777777" w:rsidR="003B243B" w:rsidRPr="00944CE6" w:rsidRDefault="003B243B" w:rsidP="00B65321">
            <w:pPr>
              <w:rPr>
                <w:rFonts w:ascii="Garamond" w:hAnsi="Garamond"/>
              </w:rPr>
            </w:pPr>
            <w:r w:rsidRPr="00944CE6">
              <w:rPr>
                <w:rFonts w:ascii="Garamond" w:hAnsi="Garamond"/>
              </w:rPr>
              <w:t>If the patient did not receive distress screening, what was the reason why?</w:t>
            </w:r>
          </w:p>
          <w:p w14:paraId="13E45FC7" w14:textId="77777777" w:rsidR="003B243B" w:rsidRPr="00944CE6" w:rsidRDefault="003B243B" w:rsidP="00B65321">
            <w:pPr>
              <w:rPr>
                <w:rFonts w:ascii="Garamond" w:hAnsi="Garamond"/>
              </w:rPr>
            </w:pPr>
            <w:r w:rsidRPr="00944CE6">
              <w:rPr>
                <w:rFonts w:ascii="Garamond" w:hAnsi="Garamond"/>
              </w:rPr>
              <w:t>[Why no distress screening received]</w:t>
            </w:r>
          </w:p>
        </w:tc>
        <w:tc>
          <w:tcPr>
            <w:tcW w:w="3791" w:type="dxa"/>
          </w:tcPr>
          <w:p w14:paraId="3B3B0BEB" w14:textId="77777777" w:rsidR="003B243B" w:rsidRPr="00944CE6" w:rsidRDefault="003B243B" w:rsidP="00B65321">
            <w:pPr>
              <w:rPr>
                <w:rFonts w:ascii="Garamond" w:hAnsi="Garamond"/>
              </w:rPr>
            </w:pPr>
            <w:r w:rsidRPr="00944CE6">
              <w:rPr>
                <w:rFonts w:ascii="Garamond" w:hAnsi="Garamond"/>
              </w:rPr>
              <w:t>0 Patient declined participation</w:t>
            </w:r>
          </w:p>
          <w:p w14:paraId="6344F9CE" w14:textId="77777777" w:rsidR="003B243B" w:rsidRDefault="003B243B" w:rsidP="00B65321">
            <w:pPr>
              <w:rPr>
                <w:rFonts w:ascii="Garamond" w:hAnsi="Garamond"/>
              </w:rPr>
            </w:pPr>
            <w:r w:rsidRPr="00944CE6">
              <w:rPr>
                <w:rFonts w:ascii="Garamond" w:hAnsi="Garamond"/>
              </w:rPr>
              <w:t xml:space="preserve">1 </w:t>
            </w:r>
            <w:r w:rsidRPr="009B18BE">
              <w:rPr>
                <w:rFonts w:ascii="Garamond" w:hAnsi="Garamond"/>
              </w:rPr>
              <w:t>Patient did not have the opportunity to receive screening (e.g., did not return to the hospital, patient expired, other reasons)</w:t>
            </w:r>
          </w:p>
          <w:p w14:paraId="68303FF5" w14:textId="77777777" w:rsidR="003B243B" w:rsidRDefault="003B243B" w:rsidP="00B65321">
            <w:pPr>
              <w:rPr>
                <w:rFonts w:ascii="Garamond" w:hAnsi="Garamond"/>
              </w:rPr>
            </w:pPr>
            <w:r>
              <w:rPr>
                <w:rFonts w:ascii="Garamond" w:hAnsi="Garamond"/>
              </w:rPr>
              <w:t>2 Other</w:t>
            </w:r>
          </w:p>
          <w:p w14:paraId="1E1277F7" w14:textId="77777777" w:rsidR="003B243B" w:rsidRPr="00944CE6" w:rsidRDefault="003B243B" w:rsidP="00B65321">
            <w:pPr>
              <w:rPr>
                <w:rFonts w:ascii="Garamond" w:hAnsi="Garamond"/>
              </w:rPr>
            </w:pPr>
            <w:r>
              <w:rPr>
                <w:rFonts w:ascii="Garamond" w:hAnsi="Garamond"/>
              </w:rPr>
              <w:t>3 Unknown</w:t>
            </w:r>
          </w:p>
        </w:tc>
        <w:tc>
          <w:tcPr>
            <w:tcW w:w="3485" w:type="dxa"/>
          </w:tcPr>
          <w:p w14:paraId="45911007" w14:textId="77777777" w:rsidR="003B243B" w:rsidRPr="00944CE6" w:rsidRDefault="003B243B" w:rsidP="00B65321">
            <w:pPr>
              <w:rPr>
                <w:rFonts w:ascii="Garamond" w:hAnsi="Garamond"/>
              </w:rPr>
            </w:pPr>
            <w:r>
              <w:rPr>
                <w:rFonts w:ascii="Garamond" w:hAnsi="Garamond"/>
              </w:rPr>
              <w:t>Record</w:t>
            </w:r>
            <w:r w:rsidRPr="00944CE6">
              <w:rPr>
                <w:rFonts w:ascii="Garamond" w:hAnsi="Garamond"/>
              </w:rPr>
              <w:t xml:space="preserve"> why a patient did not receive distress screening </w:t>
            </w:r>
          </w:p>
        </w:tc>
      </w:tr>
      <w:tr w:rsidR="003B243B" w:rsidRPr="00944CE6" w14:paraId="27917CE6" w14:textId="77777777" w:rsidTr="00B65321">
        <w:trPr>
          <w:cantSplit/>
        </w:trPr>
        <w:tc>
          <w:tcPr>
            <w:tcW w:w="2894" w:type="dxa"/>
          </w:tcPr>
          <w:p w14:paraId="277779F9" w14:textId="77777777" w:rsidR="003B243B" w:rsidRPr="00944CE6" w:rsidRDefault="003B243B" w:rsidP="00B65321">
            <w:pPr>
              <w:rPr>
                <w:rFonts w:ascii="Garamond" w:hAnsi="Garamond"/>
              </w:rPr>
            </w:pPr>
            <w:r w:rsidRPr="00944CE6">
              <w:rPr>
                <w:rFonts w:ascii="Garamond" w:hAnsi="Garamond"/>
              </w:rPr>
              <w:t>How many distress screenings did the patient receive?</w:t>
            </w:r>
          </w:p>
          <w:p w14:paraId="2D8F0F56" w14:textId="77777777" w:rsidR="003B243B" w:rsidRPr="00944CE6" w:rsidRDefault="003B243B" w:rsidP="00B65321">
            <w:pPr>
              <w:rPr>
                <w:rFonts w:ascii="Garamond" w:hAnsi="Garamond"/>
              </w:rPr>
            </w:pPr>
            <w:r w:rsidRPr="00944CE6">
              <w:rPr>
                <w:rFonts w:ascii="Garamond" w:hAnsi="Garamond"/>
              </w:rPr>
              <w:t>[Number of screenings]</w:t>
            </w:r>
          </w:p>
        </w:tc>
        <w:tc>
          <w:tcPr>
            <w:tcW w:w="3791" w:type="dxa"/>
          </w:tcPr>
          <w:p w14:paraId="644C33D3" w14:textId="77777777" w:rsidR="003B243B" w:rsidRPr="00944CE6" w:rsidRDefault="003B243B" w:rsidP="00B65321">
            <w:pPr>
              <w:rPr>
                <w:rFonts w:ascii="Garamond" w:hAnsi="Garamond"/>
              </w:rPr>
            </w:pPr>
            <w:r w:rsidRPr="00944CE6">
              <w:rPr>
                <w:rFonts w:ascii="Garamond" w:hAnsi="Garamond"/>
              </w:rPr>
              <w:t xml:space="preserve">Enter a number </w:t>
            </w:r>
          </w:p>
        </w:tc>
        <w:tc>
          <w:tcPr>
            <w:tcW w:w="3485" w:type="dxa"/>
          </w:tcPr>
          <w:p w14:paraId="5A6D20D5" w14:textId="77777777" w:rsidR="003B243B" w:rsidRPr="00944CE6" w:rsidRDefault="003B243B" w:rsidP="00B65321">
            <w:pPr>
              <w:rPr>
                <w:rFonts w:ascii="Garamond" w:hAnsi="Garamond"/>
              </w:rPr>
            </w:pPr>
            <w:r>
              <w:rPr>
                <w:rFonts w:ascii="Garamond" w:hAnsi="Garamond"/>
              </w:rPr>
              <w:t>Count and record</w:t>
            </w:r>
            <w:r w:rsidRPr="00944CE6">
              <w:rPr>
                <w:rFonts w:ascii="Garamond" w:hAnsi="Garamond"/>
              </w:rPr>
              <w:t xml:space="preserve"> the number of times the patient received distinct distress screenings</w:t>
            </w:r>
          </w:p>
        </w:tc>
      </w:tr>
      <w:tr w:rsidR="003B243B" w:rsidRPr="00944CE6" w14:paraId="27966049" w14:textId="77777777" w:rsidTr="00B65321">
        <w:trPr>
          <w:cantSplit/>
        </w:trPr>
        <w:tc>
          <w:tcPr>
            <w:tcW w:w="2894" w:type="dxa"/>
          </w:tcPr>
          <w:p w14:paraId="13713E27" w14:textId="77777777" w:rsidR="003B243B" w:rsidRPr="00944CE6" w:rsidRDefault="003B243B" w:rsidP="00B65321">
            <w:pPr>
              <w:rPr>
                <w:rFonts w:ascii="Garamond" w:hAnsi="Garamond"/>
              </w:rPr>
            </w:pPr>
            <w:r>
              <w:rPr>
                <w:rFonts w:ascii="Garamond" w:hAnsi="Garamond"/>
              </w:rPr>
              <w:t>How many days elapsed between the date of the patient’s first cancer encounter and the date of their first distress screening at the facility?</w:t>
            </w:r>
          </w:p>
          <w:p w14:paraId="7A6A134A" w14:textId="77777777" w:rsidR="003B243B" w:rsidRPr="00944CE6" w:rsidRDefault="003B243B" w:rsidP="00B65321">
            <w:pPr>
              <w:rPr>
                <w:rFonts w:ascii="Garamond" w:hAnsi="Garamond"/>
              </w:rPr>
            </w:pPr>
            <w:r w:rsidRPr="00944CE6">
              <w:rPr>
                <w:rFonts w:ascii="Garamond" w:hAnsi="Garamond"/>
              </w:rPr>
              <w:t>[</w:t>
            </w:r>
            <w:r>
              <w:rPr>
                <w:rFonts w:ascii="Garamond" w:hAnsi="Garamond"/>
              </w:rPr>
              <w:t>Timing of Distress Screening</w:t>
            </w:r>
            <w:r w:rsidRPr="00944CE6">
              <w:rPr>
                <w:rFonts w:ascii="Garamond" w:hAnsi="Garamond"/>
              </w:rPr>
              <w:t>]</w:t>
            </w:r>
          </w:p>
        </w:tc>
        <w:tc>
          <w:tcPr>
            <w:tcW w:w="3791" w:type="dxa"/>
          </w:tcPr>
          <w:p w14:paraId="5272F5C4" w14:textId="77777777" w:rsidR="003B243B" w:rsidRPr="00944CE6" w:rsidRDefault="003B243B" w:rsidP="00B65321">
            <w:pPr>
              <w:rPr>
                <w:rFonts w:ascii="Garamond" w:hAnsi="Garamond"/>
              </w:rPr>
            </w:pPr>
            <w:r>
              <w:rPr>
                <w:rFonts w:ascii="Garamond" w:hAnsi="Garamond"/>
              </w:rPr>
              <w:t xml:space="preserve">Enter a number </w:t>
            </w:r>
          </w:p>
        </w:tc>
        <w:tc>
          <w:tcPr>
            <w:tcW w:w="3485" w:type="dxa"/>
          </w:tcPr>
          <w:p w14:paraId="1F4B5206" w14:textId="77777777" w:rsidR="003B243B" w:rsidRPr="00944CE6" w:rsidRDefault="003B243B" w:rsidP="00B65321">
            <w:pPr>
              <w:rPr>
                <w:rFonts w:ascii="Garamond" w:hAnsi="Garamond"/>
              </w:rPr>
            </w:pPr>
            <w:r>
              <w:rPr>
                <w:rFonts w:ascii="Garamond" w:hAnsi="Garamond"/>
              </w:rPr>
              <w:t>Calculate the difference in days between the date of first distress screening and date of the first cancer encounter; it is possible to enter a value of 0, if they occurred on the same day</w:t>
            </w:r>
          </w:p>
        </w:tc>
      </w:tr>
      <w:tr w:rsidR="003B243B" w:rsidRPr="00944CE6" w14:paraId="6CC8CC2D" w14:textId="77777777" w:rsidTr="00B65321">
        <w:trPr>
          <w:cantSplit/>
        </w:trPr>
        <w:tc>
          <w:tcPr>
            <w:tcW w:w="2894" w:type="dxa"/>
          </w:tcPr>
          <w:p w14:paraId="4EF89B86" w14:textId="77777777" w:rsidR="003B243B" w:rsidRPr="00944CE6" w:rsidRDefault="003B243B" w:rsidP="00B65321">
            <w:pPr>
              <w:rPr>
                <w:rFonts w:ascii="Garamond" w:hAnsi="Garamond"/>
              </w:rPr>
            </w:pPr>
            <w:r w:rsidRPr="00944CE6">
              <w:rPr>
                <w:rFonts w:ascii="Garamond" w:hAnsi="Garamond"/>
              </w:rPr>
              <w:t>What distress tool wa</w:t>
            </w:r>
            <w:r>
              <w:rPr>
                <w:rFonts w:ascii="Garamond" w:hAnsi="Garamond"/>
              </w:rPr>
              <w:t>s used for distress screening</w:t>
            </w:r>
            <w:r w:rsidRPr="00944CE6">
              <w:rPr>
                <w:rFonts w:ascii="Garamond" w:hAnsi="Garamond"/>
              </w:rPr>
              <w:t>?</w:t>
            </w:r>
          </w:p>
          <w:p w14:paraId="327336B4" w14:textId="77777777" w:rsidR="003B243B" w:rsidRPr="00944CE6" w:rsidRDefault="003B243B" w:rsidP="00B65321">
            <w:pPr>
              <w:rPr>
                <w:rFonts w:ascii="Garamond" w:hAnsi="Garamond"/>
              </w:rPr>
            </w:pPr>
            <w:r>
              <w:rPr>
                <w:rFonts w:ascii="Garamond" w:hAnsi="Garamond"/>
              </w:rPr>
              <w:t>[Distress Tool</w:t>
            </w:r>
            <w:r w:rsidRPr="00944CE6">
              <w:rPr>
                <w:rFonts w:ascii="Garamond" w:hAnsi="Garamond"/>
              </w:rPr>
              <w:t>]</w:t>
            </w:r>
          </w:p>
        </w:tc>
        <w:tc>
          <w:tcPr>
            <w:tcW w:w="3791" w:type="dxa"/>
          </w:tcPr>
          <w:p w14:paraId="090654C3" w14:textId="77777777" w:rsidR="003B243B" w:rsidRPr="00944CE6" w:rsidRDefault="003B243B" w:rsidP="00B65321">
            <w:pPr>
              <w:rPr>
                <w:rFonts w:ascii="Garamond" w:hAnsi="Garamond"/>
              </w:rPr>
            </w:pPr>
            <w:r w:rsidRPr="00944CE6">
              <w:rPr>
                <w:rFonts w:ascii="Garamond" w:hAnsi="Garamond"/>
              </w:rPr>
              <w:t>0 Distress Thermometer</w:t>
            </w:r>
          </w:p>
          <w:p w14:paraId="52EE6740" w14:textId="77777777" w:rsidR="003B243B" w:rsidRPr="00944CE6" w:rsidRDefault="003B243B" w:rsidP="00B65321">
            <w:pPr>
              <w:rPr>
                <w:rFonts w:ascii="Garamond" w:hAnsi="Garamond"/>
              </w:rPr>
            </w:pPr>
            <w:r w:rsidRPr="00944CE6">
              <w:rPr>
                <w:rFonts w:ascii="Garamond" w:hAnsi="Garamond"/>
              </w:rPr>
              <w:t>1 Hospital Anxiety and Depression Scale (HADS)</w:t>
            </w:r>
          </w:p>
          <w:p w14:paraId="1EFBD4C0" w14:textId="77777777" w:rsidR="003B243B" w:rsidRPr="00944CE6" w:rsidRDefault="003B243B" w:rsidP="00B65321">
            <w:pPr>
              <w:rPr>
                <w:rFonts w:ascii="Garamond" w:hAnsi="Garamond"/>
              </w:rPr>
            </w:pPr>
            <w:r w:rsidRPr="00944CE6">
              <w:rPr>
                <w:rFonts w:ascii="Garamond" w:hAnsi="Garamond"/>
              </w:rPr>
              <w:t>2 Brief Symptom Inventory-18 (BSI-18)</w:t>
            </w:r>
          </w:p>
          <w:p w14:paraId="3E1D7CB4" w14:textId="77777777" w:rsidR="003B243B" w:rsidRPr="00944CE6" w:rsidRDefault="003B243B" w:rsidP="00B65321">
            <w:pPr>
              <w:rPr>
                <w:rFonts w:ascii="Garamond" w:hAnsi="Garamond"/>
              </w:rPr>
            </w:pPr>
            <w:r w:rsidRPr="00944CE6">
              <w:rPr>
                <w:rFonts w:ascii="Garamond" w:hAnsi="Garamond"/>
              </w:rPr>
              <w:t>3 Other</w:t>
            </w:r>
          </w:p>
        </w:tc>
        <w:tc>
          <w:tcPr>
            <w:tcW w:w="3485" w:type="dxa"/>
          </w:tcPr>
          <w:p w14:paraId="0C45CCA7" w14:textId="77777777" w:rsidR="003B243B" w:rsidRPr="00944CE6" w:rsidRDefault="003B243B" w:rsidP="00B65321">
            <w:pPr>
              <w:rPr>
                <w:rFonts w:ascii="Garamond" w:hAnsi="Garamond"/>
              </w:rPr>
            </w:pPr>
            <w:r>
              <w:rPr>
                <w:rFonts w:ascii="Garamond" w:hAnsi="Garamond"/>
              </w:rPr>
              <w:t>Record</w:t>
            </w:r>
            <w:r w:rsidRPr="00944CE6">
              <w:rPr>
                <w:rFonts w:ascii="Garamond" w:hAnsi="Garamond"/>
              </w:rPr>
              <w:t xml:space="preserve"> the specific distress tool that was used for distress screening</w:t>
            </w:r>
          </w:p>
        </w:tc>
      </w:tr>
      <w:tr w:rsidR="003B243B" w:rsidRPr="00944CE6" w14:paraId="572558CB" w14:textId="77777777" w:rsidTr="00B65321">
        <w:trPr>
          <w:cantSplit/>
        </w:trPr>
        <w:tc>
          <w:tcPr>
            <w:tcW w:w="2894" w:type="dxa"/>
          </w:tcPr>
          <w:p w14:paraId="6E4DCC50" w14:textId="77777777" w:rsidR="003B243B" w:rsidRPr="00944CE6" w:rsidRDefault="003B243B" w:rsidP="00B65321">
            <w:pPr>
              <w:rPr>
                <w:rFonts w:ascii="Garamond" w:hAnsi="Garamond"/>
              </w:rPr>
            </w:pPr>
            <w:r w:rsidRPr="00944CE6">
              <w:rPr>
                <w:rFonts w:ascii="Garamond" w:hAnsi="Garamond"/>
              </w:rPr>
              <w:t>What score did the patient receiv</w:t>
            </w:r>
            <w:r>
              <w:rPr>
                <w:rFonts w:ascii="Garamond" w:hAnsi="Garamond"/>
              </w:rPr>
              <w:t>e from the distress screening</w:t>
            </w:r>
            <w:r w:rsidRPr="00944CE6">
              <w:rPr>
                <w:rFonts w:ascii="Garamond" w:hAnsi="Garamond"/>
              </w:rPr>
              <w:t>?</w:t>
            </w:r>
          </w:p>
          <w:p w14:paraId="39A3FD8B" w14:textId="77777777" w:rsidR="003B243B" w:rsidRPr="00944CE6" w:rsidRDefault="003B243B" w:rsidP="00B65321">
            <w:pPr>
              <w:rPr>
                <w:rFonts w:ascii="Garamond" w:hAnsi="Garamond"/>
              </w:rPr>
            </w:pPr>
            <w:r>
              <w:rPr>
                <w:rFonts w:ascii="Garamond" w:hAnsi="Garamond"/>
              </w:rPr>
              <w:t>[Distress Score</w:t>
            </w:r>
            <w:r w:rsidRPr="00944CE6">
              <w:rPr>
                <w:rFonts w:ascii="Garamond" w:hAnsi="Garamond"/>
              </w:rPr>
              <w:t>]</w:t>
            </w:r>
          </w:p>
        </w:tc>
        <w:tc>
          <w:tcPr>
            <w:tcW w:w="3791" w:type="dxa"/>
          </w:tcPr>
          <w:p w14:paraId="6342874C" w14:textId="77777777" w:rsidR="003B243B" w:rsidRPr="00944CE6" w:rsidRDefault="003B243B" w:rsidP="00B65321">
            <w:pPr>
              <w:rPr>
                <w:rFonts w:ascii="Garamond" w:hAnsi="Garamond"/>
              </w:rPr>
            </w:pPr>
            <w:r w:rsidRPr="00944CE6">
              <w:rPr>
                <w:rFonts w:ascii="Garamond" w:hAnsi="Garamond"/>
              </w:rPr>
              <w:t>Enter the number; if there is no score indicated, enter “999”</w:t>
            </w:r>
          </w:p>
        </w:tc>
        <w:tc>
          <w:tcPr>
            <w:tcW w:w="3485" w:type="dxa"/>
          </w:tcPr>
          <w:p w14:paraId="0A4D6B98" w14:textId="77777777" w:rsidR="003B243B" w:rsidRPr="00944CE6" w:rsidRDefault="003B243B" w:rsidP="00B65321">
            <w:pPr>
              <w:rPr>
                <w:rFonts w:ascii="Garamond" w:hAnsi="Garamond"/>
              </w:rPr>
            </w:pPr>
            <w:r>
              <w:rPr>
                <w:rFonts w:ascii="Garamond" w:hAnsi="Garamond"/>
              </w:rPr>
              <w:t>Record</w:t>
            </w:r>
            <w:r w:rsidRPr="00944CE6">
              <w:rPr>
                <w:rFonts w:ascii="Garamond" w:hAnsi="Garamond"/>
              </w:rPr>
              <w:t xml:space="preserve"> what score the patient received from the distress screening</w:t>
            </w:r>
          </w:p>
        </w:tc>
      </w:tr>
      <w:tr w:rsidR="003B243B" w:rsidRPr="00944CE6" w14:paraId="774F1058" w14:textId="77777777" w:rsidTr="00B65321">
        <w:trPr>
          <w:cantSplit/>
        </w:trPr>
        <w:tc>
          <w:tcPr>
            <w:tcW w:w="2894" w:type="dxa"/>
          </w:tcPr>
          <w:p w14:paraId="4ECC54E3" w14:textId="77777777" w:rsidR="003B243B" w:rsidRPr="00944CE6" w:rsidRDefault="003B243B" w:rsidP="00B65321">
            <w:pPr>
              <w:rPr>
                <w:rFonts w:ascii="Garamond" w:hAnsi="Garamond"/>
              </w:rPr>
            </w:pPr>
            <w:r w:rsidRPr="00944CE6">
              <w:rPr>
                <w:rFonts w:ascii="Garamond" w:hAnsi="Garamond"/>
              </w:rPr>
              <w:t>What are some of reasons or problems that the patient identified as being sources of their distress?</w:t>
            </w:r>
          </w:p>
          <w:p w14:paraId="0FE16CF2" w14:textId="77777777" w:rsidR="003B243B" w:rsidRPr="00944CE6" w:rsidRDefault="003B243B" w:rsidP="00B65321">
            <w:pPr>
              <w:rPr>
                <w:rFonts w:ascii="Garamond" w:hAnsi="Garamond"/>
              </w:rPr>
            </w:pPr>
            <w:r>
              <w:rPr>
                <w:rFonts w:ascii="Garamond" w:hAnsi="Garamond"/>
              </w:rPr>
              <w:t>[Distress Reason</w:t>
            </w:r>
            <w:r w:rsidRPr="00944CE6">
              <w:rPr>
                <w:rFonts w:ascii="Garamond" w:hAnsi="Garamond"/>
              </w:rPr>
              <w:t>]</w:t>
            </w:r>
          </w:p>
        </w:tc>
        <w:tc>
          <w:tcPr>
            <w:tcW w:w="3791" w:type="dxa"/>
          </w:tcPr>
          <w:p w14:paraId="561D49A4" w14:textId="77777777" w:rsidR="003B243B" w:rsidRPr="00944CE6" w:rsidRDefault="003B243B" w:rsidP="00B65321">
            <w:pPr>
              <w:rPr>
                <w:rFonts w:ascii="Garamond" w:hAnsi="Garamond"/>
              </w:rPr>
            </w:pPr>
            <w:r w:rsidRPr="00944CE6">
              <w:rPr>
                <w:rFonts w:ascii="Garamond" w:hAnsi="Garamond"/>
              </w:rPr>
              <w:t>0 Practical problems</w:t>
            </w:r>
          </w:p>
          <w:p w14:paraId="3C9F0E97" w14:textId="77777777" w:rsidR="003B243B" w:rsidRPr="00944CE6" w:rsidRDefault="003B243B" w:rsidP="00B65321">
            <w:pPr>
              <w:rPr>
                <w:rFonts w:ascii="Garamond" w:hAnsi="Garamond"/>
              </w:rPr>
            </w:pPr>
            <w:r w:rsidRPr="00944CE6">
              <w:rPr>
                <w:rFonts w:ascii="Garamond" w:hAnsi="Garamond"/>
              </w:rPr>
              <w:t>1 Family problems</w:t>
            </w:r>
          </w:p>
          <w:p w14:paraId="3CFF93EB" w14:textId="77777777" w:rsidR="003B243B" w:rsidRPr="00944CE6" w:rsidRDefault="003B243B" w:rsidP="00B65321">
            <w:pPr>
              <w:rPr>
                <w:rFonts w:ascii="Garamond" w:hAnsi="Garamond"/>
              </w:rPr>
            </w:pPr>
            <w:r w:rsidRPr="00944CE6">
              <w:rPr>
                <w:rFonts w:ascii="Garamond" w:hAnsi="Garamond"/>
              </w:rPr>
              <w:t>2 Emotional problems</w:t>
            </w:r>
          </w:p>
          <w:p w14:paraId="33DA68C7" w14:textId="77777777" w:rsidR="003B243B" w:rsidRPr="00944CE6" w:rsidRDefault="003B243B" w:rsidP="00B65321">
            <w:pPr>
              <w:rPr>
                <w:rFonts w:ascii="Garamond" w:hAnsi="Garamond"/>
              </w:rPr>
            </w:pPr>
            <w:r w:rsidRPr="00944CE6">
              <w:rPr>
                <w:rFonts w:ascii="Garamond" w:hAnsi="Garamond"/>
              </w:rPr>
              <w:t>3 Spiritual/religious concerns</w:t>
            </w:r>
          </w:p>
          <w:p w14:paraId="5CF25BEE" w14:textId="77777777" w:rsidR="003B243B" w:rsidRPr="00944CE6" w:rsidRDefault="003B243B" w:rsidP="00B65321">
            <w:pPr>
              <w:rPr>
                <w:rFonts w:ascii="Garamond" w:hAnsi="Garamond"/>
              </w:rPr>
            </w:pPr>
            <w:r w:rsidRPr="00944CE6">
              <w:rPr>
                <w:rFonts w:ascii="Garamond" w:hAnsi="Garamond"/>
              </w:rPr>
              <w:t>4 Physical symptoms</w:t>
            </w:r>
          </w:p>
          <w:p w14:paraId="58BD97CB" w14:textId="77777777" w:rsidR="003B243B" w:rsidRPr="00944CE6" w:rsidRDefault="003B243B" w:rsidP="00B65321">
            <w:pPr>
              <w:rPr>
                <w:rFonts w:ascii="Garamond" w:hAnsi="Garamond"/>
              </w:rPr>
            </w:pPr>
            <w:r w:rsidRPr="00944CE6">
              <w:rPr>
                <w:rFonts w:ascii="Garamond" w:hAnsi="Garamond"/>
              </w:rPr>
              <w:t>5 Substance abuse</w:t>
            </w:r>
          </w:p>
          <w:p w14:paraId="7C753AE2" w14:textId="77777777" w:rsidR="003B243B" w:rsidRPr="00944CE6" w:rsidRDefault="003B243B" w:rsidP="00B65321">
            <w:pPr>
              <w:rPr>
                <w:rFonts w:ascii="Garamond" w:hAnsi="Garamond"/>
              </w:rPr>
            </w:pPr>
            <w:r w:rsidRPr="00944CE6">
              <w:rPr>
                <w:rFonts w:ascii="Garamond" w:hAnsi="Garamond"/>
              </w:rPr>
              <w:t>6 Other</w:t>
            </w:r>
          </w:p>
        </w:tc>
        <w:tc>
          <w:tcPr>
            <w:tcW w:w="3485" w:type="dxa"/>
          </w:tcPr>
          <w:p w14:paraId="3860DEC5" w14:textId="77777777" w:rsidR="003B243B" w:rsidRPr="00944CE6" w:rsidRDefault="003B243B" w:rsidP="00B65321">
            <w:pPr>
              <w:rPr>
                <w:rFonts w:ascii="Garamond" w:hAnsi="Garamond"/>
              </w:rPr>
            </w:pPr>
            <w:r>
              <w:rPr>
                <w:rFonts w:ascii="Garamond" w:hAnsi="Garamond"/>
              </w:rPr>
              <w:t>Record</w:t>
            </w:r>
            <w:r w:rsidRPr="00944CE6">
              <w:rPr>
                <w:rFonts w:ascii="Garamond" w:hAnsi="Garamond"/>
              </w:rPr>
              <w:t xml:space="preserve"> what problems the patient identified as being sources of their distress, based on the distress thermometer problem list or similar documents/resources</w:t>
            </w:r>
            <w:r>
              <w:rPr>
                <w:rFonts w:ascii="Garamond" w:hAnsi="Garamond"/>
              </w:rPr>
              <w:t>; reference the NCCN distress thermometer problem list for how to categorize specific problems</w:t>
            </w:r>
          </w:p>
        </w:tc>
      </w:tr>
      <w:tr w:rsidR="003B243B" w:rsidRPr="00944CE6" w14:paraId="5D9D64A2" w14:textId="77777777" w:rsidTr="00B65321">
        <w:trPr>
          <w:cantSplit/>
        </w:trPr>
        <w:tc>
          <w:tcPr>
            <w:tcW w:w="2894" w:type="dxa"/>
          </w:tcPr>
          <w:p w14:paraId="2F32E593" w14:textId="77777777" w:rsidR="003B243B" w:rsidRPr="00944CE6" w:rsidRDefault="003B243B" w:rsidP="00B65321">
            <w:pPr>
              <w:rPr>
                <w:rFonts w:ascii="Garamond" w:hAnsi="Garamond"/>
              </w:rPr>
            </w:pPr>
            <w:r w:rsidRPr="00944CE6">
              <w:rPr>
                <w:rFonts w:ascii="Garamond" w:hAnsi="Garamond"/>
              </w:rPr>
              <w:t xml:space="preserve">Was the distress screening that the patient received associated with a “pivotal point” </w:t>
            </w:r>
            <w:r>
              <w:rPr>
                <w:rFonts w:ascii="Garamond" w:hAnsi="Garamond"/>
              </w:rPr>
              <w:t>in the patient’s cancer care?</w:t>
            </w:r>
          </w:p>
          <w:p w14:paraId="4E9DF791" w14:textId="77777777" w:rsidR="003B243B" w:rsidRPr="00944CE6" w:rsidRDefault="003B243B" w:rsidP="00B65321">
            <w:pPr>
              <w:rPr>
                <w:rFonts w:ascii="Garamond" w:hAnsi="Garamond"/>
              </w:rPr>
            </w:pPr>
            <w:r>
              <w:rPr>
                <w:rFonts w:ascii="Garamond" w:hAnsi="Garamond"/>
              </w:rPr>
              <w:t>[Distress screening point</w:t>
            </w:r>
            <w:r w:rsidRPr="00944CE6">
              <w:rPr>
                <w:rFonts w:ascii="Garamond" w:hAnsi="Garamond"/>
              </w:rPr>
              <w:t>]</w:t>
            </w:r>
          </w:p>
        </w:tc>
        <w:tc>
          <w:tcPr>
            <w:tcW w:w="3791" w:type="dxa"/>
          </w:tcPr>
          <w:p w14:paraId="1D2F543D" w14:textId="77777777" w:rsidR="003B243B" w:rsidRPr="00944CE6" w:rsidRDefault="003B243B" w:rsidP="00B65321">
            <w:pPr>
              <w:rPr>
                <w:rFonts w:ascii="Garamond" w:hAnsi="Garamond"/>
              </w:rPr>
            </w:pPr>
            <w:r w:rsidRPr="00944CE6">
              <w:rPr>
                <w:rFonts w:ascii="Garamond" w:hAnsi="Garamond"/>
              </w:rPr>
              <w:t>0 Time of diagnosis</w:t>
            </w:r>
          </w:p>
          <w:p w14:paraId="3BBF647A" w14:textId="77777777" w:rsidR="003B243B" w:rsidRPr="00944CE6" w:rsidRDefault="003B243B" w:rsidP="00B65321">
            <w:pPr>
              <w:rPr>
                <w:rFonts w:ascii="Garamond" w:hAnsi="Garamond"/>
              </w:rPr>
            </w:pPr>
            <w:r w:rsidRPr="00944CE6">
              <w:rPr>
                <w:rFonts w:ascii="Garamond" w:hAnsi="Garamond"/>
              </w:rPr>
              <w:t>1 First visit with a medical oncologist to discuss treatment</w:t>
            </w:r>
          </w:p>
          <w:p w14:paraId="387E7EA1" w14:textId="77777777" w:rsidR="003B243B" w:rsidRPr="00944CE6" w:rsidRDefault="003B243B" w:rsidP="00B65321">
            <w:pPr>
              <w:rPr>
                <w:rFonts w:ascii="Garamond" w:hAnsi="Garamond"/>
              </w:rPr>
            </w:pPr>
            <w:r w:rsidRPr="00944CE6">
              <w:rPr>
                <w:rFonts w:ascii="Garamond" w:hAnsi="Garamond"/>
              </w:rPr>
              <w:t>2 Routine visit with a radiation oncologist</w:t>
            </w:r>
          </w:p>
          <w:p w14:paraId="67CCA5F3" w14:textId="77777777" w:rsidR="003B243B" w:rsidRPr="00944CE6" w:rsidRDefault="003B243B" w:rsidP="00B65321">
            <w:pPr>
              <w:rPr>
                <w:rFonts w:ascii="Garamond" w:hAnsi="Garamond"/>
              </w:rPr>
            </w:pPr>
            <w:r w:rsidRPr="00944CE6">
              <w:rPr>
                <w:rFonts w:ascii="Garamond" w:hAnsi="Garamond"/>
              </w:rPr>
              <w:t xml:space="preserve">3 Post-chemotherapy follow-up visit </w:t>
            </w:r>
          </w:p>
          <w:p w14:paraId="310755B6" w14:textId="77777777" w:rsidR="003B243B" w:rsidRPr="00944CE6" w:rsidRDefault="003B243B" w:rsidP="00B65321">
            <w:pPr>
              <w:rPr>
                <w:rFonts w:ascii="Garamond" w:hAnsi="Garamond"/>
              </w:rPr>
            </w:pPr>
            <w:r w:rsidRPr="00944CE6">
              <w:rPr>
                <w:rFonts w:ascii="Garamond" w:hAnsi="Garamond"/>
              </w:rPr>
              <w:t>4 Post-surgical visit</w:t>
            </w:r>
          </w:p>
          <w:p w14:paraId="016FF951" w14:textId="77777777" w:rsidR="003B243B" w:rsidRPr="00944CE6" w:rsidRDefault="003B243B" w:rsidP="00B65321">
            <w:pPr>
              <w:rPr>
                <w:rFonts w:ascii="Garamond" w:hAnsi="Garamond"/>
              </w:rPr>
            </w:pPr>
            <w:r w:rsidRPr="00944CE6">
              <w:rPr>
                <w:rFonts w:ascii="Garamond" w:hAnsi="Garamond"/>
              </w:rPr>
              <w:t>5 Transitions during treatment</w:t>
            </w:r>
          </w:p>
          <w:p w14:paraId="3FBC55DE" w14:textId="77777777" w:rsidR="003B243B" w:rsidRPr="00944CE6" w:rsidRDefault="003B243B" w:rsidP="00B65321">
            <w:pPr>
              <w:rPr>
                <w:rFonts w:ascii="Garamond" w:hAnsi="Garamond"/>
              </w:rPr>
            </w:pPr>
            <w:r w:rsidRPr="00944CE6">
              <w:rPr>
                <w:rFonts w:ascii="Garamond" w:hAnsi="Garamond"/>
              </w:rPr>
              <w:t>6 Transitions off treatment</w:t>
            </w:r>
          </w:p>
          <w:p w14:paraId="3736FD64" w14:textId="77777777" w:rsidR="003B243B" w:rsidRPr="00944CE6" w:rsidRDefault="003B243B" w:rsidP="00B65321">
            <w:pPr>
              <w:rPr>
                <w:rFonts w:ascii="Garamond" w:hAnsi="Garamond"/>
              </w:rPr>
            </w:pPr>
            <w:r w:rsidRPr="00944CE6">
              <w:rPr>
                <w:rFonts w:ascii="Garamond" w:hAnsi="Garamond"/>
              </w:rPr>
              <w:t>7 Referral to palliative care</w:t>
            </w:r>
          </w:p>
          <w:p w14:paraId="53A3BF2B" w14:textId="77777777" w:rsidR="003B243B" w:rsidRPr="00944CE6" w:rsidRDefault="003B243B" w:rsidP="00B65321">
            <w:pPr>
              <w:rPr>
                <w:rFonts w:ascii="Garamond" w:hAnsi="Garamond"/>
                <w:highlight w:val="yellow"/>
              </w:rPr>
            </w:pPr>
            <w:r w:rsidRPr="00944CE6">
              <w:rPr>
                <w:rFonts w:ascii="Garamond" w:hAnsi="Garamond"/>
              </w:rPr>
              <w:t>8 Other</w:t>
            </w:r>
          </w:p>
        </w:tc>
        <w:tc>
          <w:tcPr>
            <w:tcW w:w="3485" w:type="dxa"/>
          </w:tcPr>
          <w:p w14:paraId="4BE9A64B" w14:textId="77777777" w:rsidR="003B243B" w:rsidRPr="00944CE6" w:rsidRDefault="003B243B" w:rsidP="00B65321">
            <w:pPr>
              <w:rPr>
                <w:rFonts w:ascii="Garamond" w:hAnsi="Garamond"/>
              </w:rPr>
            </w:pPr>
            <w:r w:rsidRPr="00944CE6">
              <w:rPr>
                <w:rFonts w:ascii="Garamond" w:hAnsi="Garamond"/>
              </w:rPr>
              <w:t>Indicate if the patient was given distress screening as part of a “pivotal point” in their cancer care; review the date distress screening was given and compare it to dates that the patient received cancer care, such as the date of diagnosis and dates of treatment</w:t>
            </w:r>
          </w:p>
        </w:tc>
      </w:tr>
      <w:tr w:rsidR="003B243B" w:rsidRPr="00944CE6" w14:paraId="0E773146" w14:textId="77777777" w:rsidTr="00B65321">
        <w:trPr>
          <w:cantSplit/>
        </w:trPr>
        <w:tc>
          <w:tcPr>
            <w:tcW w:w="2894" w:type="dxa"/>
          </w:tcPr>
          <w:p w14:paraId="7A2A8F70" w14:textId="77777777" w:rsidR="003B243B" w:rsidRPr="00944CE6" w:rsidRDefault="003B243B" w:rsidP="00B65321">
            <w:pPr>
              <w:rPr>
                <w:rFonts w:ascii="Garamond" w:hAnsi="Garamond"/>
              </w:rPr>
            </w:pPr>
            <w:r>
              <w:rPr>
                <w:rFonts w:ascii="Garamond" w:hAnsi="Garamond"/>
              </w:rPr>
              <w:t>Where did the patient receive distress screening? [Distress Screening Location]</w:t>
            </w:r>
          </w:p>
        </w:tc>
        <w:tc>
          <w:tcPr>
            <w:tcW w:w="3791" w:type="dxa"/>
          </w:tcPr>
          <w:p w14:paraId="4DCDADCE" w14:textId="77777777" w:rsidR="003B243B" w:rsidRPr="00AC7734" w:rsidRDefault="003B243B" w:rsidP="00B65321">
            <w:pPr>
              <w:rPr>
                <w:rFonts w:ascii="Garamond" w:hAnsi="Garamond"/>
              </w:rPr>
            </w:pPr>
            <w:r>
              <w:rPr>
                <w:rFonts w:ascii="Garamond" w:hAnsi="Garamond"/>
              </w:rPr>
              <w:t xml:space="preserve">0 </w:t>
            </w:r>
            <w:r w:rsidRPr="00AC7734">
              <w:rPr>
                <w:rFonts w:ascii="Garamond" w:hAnsi="Garamond"/>
              </w:rPr>
              <w:t>Radiation department</w:t>
            </w:r>
          </w:p>
          <w:p w14:paraId="669183E3" w14:textId="77777777" w:rsidR="003B243B" w:rsidRPr="00AC7734" w:rsidRDefault="003B243B" w:rsidP="00B65321">
            <w:pPr>
              <w:rPr>
                <w:rFonts w:ascii="Garamond" w:hAnsi="Garamond"/>
              </w:rPr>
            </w:pPr>
            <w:r>
              <w:rPr>
                <w:rFonts w:ascii="Garamond" w:hAnsi="Garamond"/>
              </w:rPr>
              <w:t xml:space="preserve">1 </w:t>
            </w:r>
            <w:r w:rsidRPr="00AC7734">
              <w:rPr>
                <w:rFonts w:ascii="Garamond" w:hAnsi="Garamond"/>
              </w:rPr>
              <w:t>Chemotherapy infusion center</w:t>
            </w:r>
          </w:p>
          <w:p w14:paraId="51065980" w14:textId="05B26E97" w:rsidR="00BA7A4A" w:rsidRPr="00BA7A4A" w:rsidRDefault="00BA7A4A" w:rsidP="00BA7A4A">
            <w:pPr>
              <w:rPr>
                <w:rFonts w:ascii="Garamond" w:hAnsi="Garamond"/>
              </w:rPr>
            </w:pPr>
            <w:r>
              <w:rPr>
                <w:rFonts w:ascii="Garamond" w:hAnsi="Garamond"/>
              </w:rPr>
              <w:t xml:space="preserve">2 </w:t>
            </w:r>
            <w:r w:rsidRPr="00BA7A4A">
              <w:rPr>
                <w:rFonts w:ascii="Garamond" w:hAnsi="Garamond"/>
              </w:rPr>
              <w:t>In-patient Medical Oncology</w:t>
            </w:r>
          </w:p>
          <w:p w14:paraId="7BA4753D" w14:textId="2949434A" w:rsidR="00BA7A4A" w:rsidRPr="00BA7A4A" w:rsidRDefault="00BA7A4A" w:rsidP="00BA7A4A">
            <w:pPr>
              <w:rPr>
                <w:rFonts w:ascii="Garamond" w:hAnsi="Garamond"/>
              </w:rPr>
            </w:pPr>
            <w:r w:rsidRPr="00BA7A4A">
              <w:rPr>
                <w:rFonts w:ascii="Garamond" w:hAnsi="Garamond"/>
              </w:rPr>
              <w:t>3 In-patient Surgical Oncology</w:t>
            </w:r>
          </w:p>
          <w:p w14:paraId="6F329B05" w14:textId="7AA73CB4" w:rsidR="00BA7A4A" w:rsidRPr="00BA7A4A" w:rsidRDefault="00BA7A4A" w:rsidP="00BA7A4A">
            <w:pPr>
              <w:rPr>
                <w:rFonts w:ascii="Garamond" w:hAnsi="Garamond"/>
              </w:rPr>
            </w:pPr>
            <w:r w:rsidRPr="00BA7A4A">
              <w:rPr>
                <w:rFonts w:ascii="Garamond" w:hAnsi="Garamond"/>
              </w:rPr>
              <w:t>4 Out-patient Medical Oncology</w:t>
            </w:r>
          </w:p>
          <w:p w14:paraId="3E9E455D" w14:textId="77777777" w:rsidR="00BA7A4A" w:rsidRDefault="00BA7A4A" w:rsidP="00BA7A4A">
            <w:pPr>
              <w:rPr>
                <w:rFonts w:ascii="Garamond" w:hAnsi="Garamond"/>
              </w:rPr>
            </w:pPr>
            <w:r w:rsidRPr="00BA7A4A">
              <w:rPr>
                <w:rFonts w:ascii="Garamond" w:hAnsi="Garamond"/>
              </w:rPr>
              <w:t>5 Out-patient Surgical Oncology</w:t>
            </w:r>
            <w:r w:rsidR="003B243B">
              <w:rPr>
                <w:rFonts w:ascii="Garamond" w:hAnsi="Garamond"/>
              </w:rPr>
              <w:t xml:space="preserve"> </w:t>
            </w:r>
          </w:p>
          <w:p w14:paraId="5F9196BE" w14:textId="0AD59413" w:rsidR="003B243B" w:rsidRPr="00944CE6" w:rsidRDefault="00BA7A4A" w:rsidP="00BA7A4A">
            <w:pPr>
              <w:rPr>
                <w:rFonts w:ascii="Garamond" w:hAnsi="Garamond"/>
              </w:rPr>
            </w:pPr>
            <w:r>
              <w:rPr>
                <w:rFonts w:ascii="Garamond" w:hAnsi="Garamond"/>
              </w:rPr>
              <w:t xml:space="preserve">6 </w:t>
            </w:r>
            <w:r w:rsidR="003B243B" w:rsidRPr="00AC7734">
              <w:rPr>
                <w:rFonts w:ascii="Garamond" w:hAnsi="Garamond"/>
              </w:rPr>
              <w:t>Other</w:t>
            </w:r>
          </w:p>
        </w:tc>
        <w:tc>
          <w:tcPr>
            <w:tcW w:w="3485" w:type="dxa"/>
          </w:tcPr>
          <w:p w14:paraId="6F50EBE9" w14:textId="77777777" w:rsidR="003B243B" w:rsidRPr="00944CE6" w:rsidRDefault="003B243B" w:rsidP="00B65321">
            <w:pPr>
              <w:rPr>
                <w:rFonts w:ascii="Garamond" w:hAnsi="Garamond"/>
              </w:rPr>
            </w:pPr>
            <w:r>
              <w:rPr>
                <w:rFonts w:ascii="Garamond" w:hAnsi="Garamond"/>
              </w:rPr>
              <w:t>Indicate where in the hospital the patient received distress screening</w:t>
            </w:r>
          </w:p>
        </w:tc>
      </w:tr>
      <w:tr w:rsidR="003B243B" w:rsidRPr="00944CE6" w14:paraId="4EB4F0FC" w14:textId="77777777" w:rsidTr="00B65321">
        <w:trPr>
          <w:cantSplit/>
        </w:trPr>
        <w:tc>
          <w:tcPr>
            <w:tcW w:w="10170" w:type="dxa"/>
            <w:gridSpan w:val="3"/>
            <w:shd w:val="clear" w:color="auto" w:fill="E2EFD9"/>
          </w:tcPr>
          <w:p w14:paraId="0DAA0600" w14:textId="77777777" w:rsidR="003B243B" w:rsidRPr="00BB659B" w:rsidRDefault="003B243B" w:rsidP="00B65321">
            <w:pPr>
              <w:jc w:val="center"/>
              <w:rPr>
                <w:rFonts w:ascii="Garamond" w:hAnsi="Garamond"/>
                <w:b/>
              </w:rPr>
            </w:pPr>
            <w:r w:rsidRPr="00BB659B">
              <w:rPr>
                <w:rFonts w:ascii="Garamond" w:hAnsi="Garamond"/>
                <w:b/>
              </w:rPr>
              <w:t>ASSESSMENT</w:t>
            </w:r>
            <w:r>
              <w:rPr>
                <w:rFonts w:ascii="Garamond" w:hAnsi="Garamond"/>
                <w:b/>
              </w:rPr>
              <w:t>*</w:t>
            </w:r>
          </w:p>
        </w:tc>
      </w:tr>
      <w:tr w:rsidR="003B243B" w:rsidRPr="00944CE6" w14:paraId="73464707" w14:textId="77777777" w:rsidTr="00B65321">
        <w:trPr>
          <w:cantSplit/>
        </w:trPr>
        <w:tc>
          <w:tcPr>
            <w:tcW w:w="10170" w:type="dxa"/>
            <w:gridSpan w:val="3"/>
            <w:shd w:val="clear" w:color="auto" w:fill="E2EFD9"/>
          </w:tcPr>
          <w:p w14:paraId="0E8DDC3A" w14:textId="77777777" w:rsidR="003B243B" w:rsidRPr="00BB659B" w:rsidRDefault="003B243B" w:rsidP="00B65321">
            <w:pPr>
              <w:rPr>
                <w:rFonts w:ascii="Garamond" w:hAnsi="Garamond"/>
                <w:b/>
              </w:rPr>
            </w:pPr>
            <w:r>
              <w:rPr>
                <w:rFonts w:ascii="Garamond" w:hAnsi="Garamond"/>
              </w:rPr>
              <w:t>*It is possible to record information about multiple assessments that the patient receives, based on their first distress screening</w:t>
            </w:r>
          </w:p>
        </w:tc>
      </w:tr>
      <w:tr w:rsidR="003B243B" w:rsidRPr="00944CE6" w14:paraId="1AE44C74" w14:textId="77777777" w:rsidTr="00B65321">
        <w:trPr>
          <w:cantSplit/>
        </w:trPr>
        <w:tc>
          <w:tcPr>
            <w:tcW w:w="2894" w:type="dxa"/>
            <w:shd w:val="clear" w:color="auto" w:fill="FFFFFF"/>
          </w:tcPr>
          <w:p w14:paraId="6A1FCCF4" w14:textId="77777777" w:rsidR="003B243B" w:rsidRPr="00944CE6" w:rsidRDefault="003B243B" w:rsidP="00B65321">
            <w:pPr>
              <w:rPr>
                <w:rFonts w:ascii="Garamond" w:hAnsi="Garamond"/>
              </w:rPr>
            </w:pPr>
            <w:r w:rsidRPr="00944CE6">
              <w:rPr>
                <w:rFonts w:ascii="Garamond" w:hAnsi="Garamond"/>
              </w:rPr>
              <w:t>Did the patient actually receive an assessment,</w:t>
            </w:r>
            <w:r>
              <w:rPr>
                <w:rFonts w:ascii="Garamond" w:hAnsi="Garamond"/>
              </w:rPr>
              <w:t xml:space="preserve"> following distress screening</w:t>
            </w:r>
            <w:r w:rsidRPr="00944CE6">
              <w:rPr>
                <w:rFonts w:ascii="Garamond" w:hAnsi="Garamond"/>
              </w:rPr>
              <w:t>?</w:t>
            </w:r>
          </w:p>
          <w:p w14:paraId="61069EC1" w14:textId="77777777" w:rsidR="003B243B" w:rsidRPr="00944CE6" w:rsidRDefault="003B243B" w:rsidP="00B65321">
            <w:pPr>
              <w:rPr>
                <w:rFonts w:ascii="Garamond" w:hAnsi="Garamond"/>
              </w:rPr>
            </w:pPr>
            <w:r w:rsidRPr="00944CE6">
              <w:rPr>
                <w:rFonts w:ascii="Garamond" w:hAnsi="Garamond"/>
              </w:rPr>
              <w:t xml:space="preserve">[Assessment </w:t>
            </w:r>
            <w:r>
              <w:rPr>
                <w:rFonts w:ascii="Garamond" w:hAnsi="Garamond"/>
              </w:rPr>
              <w:t>received</w:t>
            </w:r>
            <w:r w:rsidRPr="00944CE6">
              <w:rPr>
                <w:rFonts w:ascii="Garamond" w:hAnsi="Garamond"/>
              </w:rPr>
              <w:t>]</w:t>
            </w:r>
          </w:p>
        </w:tc>
        <w:tc>
          <w:tcPr>
            <w:tcW w:w="3791" w:type="dxa"/>
            <w:shd w:val="clear" w:color="auto" w:fill="FFFFFF"/>
          </w:tcPr>
          <w:p w14:paraId="56054474" w14:textId="77777777" w:rsidR="003B243B" w:rsidRPr="00944CE6" w:rsidRDefault="003B243B" w:rsidP="00B65321">
            <w:pPr>
              <w:rPr>
                <w:rFonts w:ascii="Garamond" w:hAnsi="Garamond"/>
              </w:rPr>
            </w:pPr>
            <w:r w:rsidRPr="00944CE6">
              <w:rPr>
                <w:rFonts w:ascii="Garamond" w:hAnsi="Garamond"/>
              </w:rPr>
              <w:t>0 No</w:t>
            </w:r>
            <w:r>
              <w:rPr>
                <w:rFonts w:ascii="Garamond" w:hAnsi="Garamond"/>
              </w:rPr>
              <w:t>, reason unknown</w:t>
            </w:r>
          </w:p>
          <w:p w14:paraId="231FF706" w14:textId="77777777" w:rsidR="003B243B" w:rsidRDefault="003B243B" w:rsidP="00B65321">
            <w:pPr>
              <w:rPr>
                <w:rFonts w:ascii="Garamond" w:hAnsi="Garamond"/>
              </w:rPr>
            </w:pPr>
            <w:r w:rsidRPr="00944CE6">
              <w:rPr>
                <w:rFonts w:ascii="Garamond" w:hAnsi="Garamond"/>
              </w:rPr>
              <w:t xml:space="preserve">1 </w:t>
            </w:r>
            <w:r>
              <w:rPr>
                <w:rFonts w:ascii="Garamond" w:hAnsi="Garamond"/>
              </w:rPr>
              <w:t>No, patient refused</w:t>
            </w:r>
          </w:p>
          <w:p w14:paraId="1C5475B4" w14:textId="77777777" w:rsidR="003B243B" w:rsidRPr="00944CE6" w:rsidRDefault="003B243B" w:rsidP="00B65321">
            <w:pPr>
              <w:rPr>
                <w:rFonts w:ascii="Garamond" w:hAnsi="Garamond"/>
              </w:rPr>
            </w:pPr>
            <w:r>
              <w:rPr>
                <w:rFonts w:ascii="Garamond" w:hAnsi="Garamond"/>
              </w:rPr>
              <w:t>2 No, patient did not need/was not referred for assessment</w:t>
            </w:r>
          </w:p>
          <w:p w14:paraId="6F3429AB" w14:textId="77777777" w:rsidR="003B243B" w:rsidRPr="00944CE6" w:rsidRDefault="003B243B" w:rsidP="00B65321">
            <w:pPr>
              <w:rPr>
                <w:rFonts w:ascii="Garamond" w:hAnsi="Garamond"/>
              </w:rPr>
            </w:pPr>
            <w:r>
              <w:rPr>
                <w:rFonts w:ascii="Garamond" w:hAnsi="Garamond"/>
              </w:rPr>
              <w:t>3 Yes</w:t>
            </w:r>
          </w:p>
        </w:tc>
        <w:tc>
          <w:tcPr>
            <w:tcW w:w="3485" w:type="dxa"/>
            <w:shd w:val="clear" w:color="auto" w:fill="FFFFFF"/>
          </w:tcPr>
          <w:p w14:paraId="3F2F7690" w14:textId="77777777" w:rsidR="003B243B" w:rsidRPr="00944CE6" w:rsidRDefault="003B243B" w:rsidP="00B65321">
            <w:pPr>
              <w:rPr>
                <w:rFonts w:ascii="Garamond" w:hAnsi="Garamond"/>
              </w:rPr>
            </w:pPr>
            <w:r w:rsidRPr="00944CE6">
              <w:rPr>
                <w:rFonts w:ascii="Garamond" w:hAnsi="Garamond"/>
              </w:rPr>
              <w:t>Indicate whether the patient actually received an assessment following distress screening</w:t>
            </w:r>
          </w:p>
        </w:tc>
      </w:tr>
      <w:tr w:rsidR="003B243B" w:rsidRPr="00944CE6" w14:paraId="35BE24BD" w14:textId="77777777" w:rsidTr="00B65321">
        <w:trPr>
          <w:cantSplit/>
        </w:trPr>
        <w:tc>
          <w:tcPr>
            <w:tcW w:w="2894" w:type="dxa"/>
            <w:shd w:val="clear" w:color="auto" w:fill="FFFFFF"/>
          </w:tcPr>
          <w:p w14:paraId="4355C553" w14:textId="77777777" w:rsidR="003B243B" w:rsidRPr="00944CE6" w:rsidRDefault="003B243B" w:rsidP="00B65321">
            <w:pPr>
              <w:rPr>
                <w:rFonts w:ascii="Garamond" w:hAnsi="Garamond"/>
              </w:rPr>
            </w:pPr>
            <w:r>
              <w:rPr>
                <w:rFonts w:ascii="Garamond" w:hAnsi="Garamond"/>
              </w:rPr>
              <w:t>How many days elapsed between the date of the patient’s first cancer encounter and the date of the assessment that they received based on the results of distress screening at the facility?</w:t>
            </w:r>
          </w:p>
          <w:p w14:paraId="4C7FCA0F" w14:textId="77777777" w:rsidR="003B243B" w:rsidRPr="00944CE6" w:rsidRDefault="003B243B" w:rsidP="00B65321">
            <w:pPr>
              <w:rPr>
                <w:rFonts w:ascii="Garamond" w:hAnsi="Garamond"/>
              </w:rPr>
            </w:pPr>
            <w:r w:rsidRPr="00944CE6">
              <w:rPr>
                <w:rFonts w:ascii="Garamond" w:hAnsi="Garamond"/>
              </w:rPr>
              <w:t>[</w:t>
            </w:r>
            <w:r>
              <w:rPr>
                <w:rFonts w:ascii="Garamond" w:hAnsi="Garamond"/>
              </w:rPr>
              <w:t>Timing of assessment [1-5]</w:t>
            </w:r>
            <w:r w:rsidRPr="00944CE6">
              <w:rPr>
                <w:rFonts w:ascii="Garamond" w:hAnsi="Garamond"/>
              </w:rPr>
              <w:t>]</w:t>
            </w:r>
          </w:p>
        </w:tc>
        <w:tc>
          <w:tcPr>
            <w:tcW w:w="3791" w:type="dxa"/>
            <w:shd w:val="clear" w:color="auto" w:fill="FFFFFF"/>
          </w:tcPr>
          <w:p w14:paraId="5D77712C" w14:textId="77777777" w:rsidR="003B243B" w:rsidRPr="00944CE6" w:rsidRDefault="003B243B" w:rsidP="00B65321">
            <w:pPr>
              <w:rPr>
                <w:rFonts w:ascii="Garamond" w:hAnsi="Garamond"/>
              </w:rPr>
            </w:pPr>
            <w:r>
              <w:rPr>
                <w:rFonts w:ascii="Garamond" w:hAnsi="Garamond"/>
              </w:rPr>
              <w:t>Enter a number</w:t>
            </w:r>
          </w:p>
        </w:tc>
        <w:tc>
          <w:tcPr>
            <w:tcW w:w="3485" w:type="dxa"/>
            <w:shd w:val="clear" w:color="auto" w:fill="FFFFFF"/>
          </w:tcPr>
          <w:p w14:paraId="4A3D8903" w14:textId="77777777" w:rsidR="003B243B" w:rsidRPr="00944CE6" w:rsidRDefault="003B243B" w:rsidP="00B65321">
            <w:pPr>
              <w:rPr>
                <w:rFonts w:ascii="Garamond" w:hAnsi="Garamond"/>
              </w:rPr>
            </w:pPr>
            <w:r>
              <w:rPr>
                <w:rFonts w:ascii="Garamond" w:hAnsi="Garamond"/>
              </w:rPr>
              <w:t>Calculate the difference in days between the date of the assessment that the patient received based on the results of distress screening and date of the first cancer encounter; it is possible to enter a value of 0, if they occurred on the same day</w:t>
            </w:r>
          </w:p>
        </w:tc>
      </w:tr>
      <w:tr w:rsidR="003B243B" w:rsidRPr="00944CE6" w14:paraId="5B0D64EC" w14:textId="77777777" w:rsidTr="00B65321">
        <w:trPr>
          <w:cantSplit/>
        </w:trPr>
        <w:tc>
          <w:tcPr>
            <w:tcW w:w="2894" w:type="dxa"/>
            <w:shd w:val="clear" w:color="auto" w:fill="auto"/>
          </w:tcPr>
          <w:p w14:paraId="5A9428AC" w14:textId="77777777" w:rsidR="003B243B" w:rsidRPr="00944CE6" w:rsidRDefault="003B243B" w:rsidP="00B65321">
            <w:pPr>
              <w:rPr>
                <w:rFonts w:ascii="Garamond" w:hAnsi="Garamond"/>
              </w:rPr>
            </w:pPr>
            <w:r w:rsidRPr="00944CE6">
              <w:rPr>
                <w:rFonts w:ascii="Garamond" w:hAnsi="Garamond"/>
              </w:rPr>
              <w:t>What is the role of the staff person who administered the assessment</w:t>
            </w:r>
            <w:r>
              <w:rPr>
                <w:rFonts w:ascii="Garamond" w:hAnsi="Garamond"/>
              </w:rPr>
              <w:t xml:space="preserve"> following distress screening</w:t>
            </w:r>
            <w:r w:rsidRPr="00944CE6">
              <w:rPr>
                <w:rFonts w:ascii="Garamond" w:hAnsi="Garamond"/>
              </w:rPr>
              <w:t>?</w:t>
            </w:r>
          </w:p>
          <w:p w14:paraId="00E9294D" w14:textId="77777777" w:rsidR="003B243B" w:rsidRPr="00944CE6" w:rsidRDefault="003B243B" w:rsidP="00B65321">
            <w:pPr>
              <w:rPr>
                <w:rFonts w:ascii="Garamond" w:hAnsi="Garamond"/>
              </w:rPr>
            </w:pPr>
            <w:r>
              <w:rPr>
                <w:rFonts w:ascii="Garamond" w:hAnsi="Garamond"/>
              </w:rPr>
              <w:t>[Assessment staff</w:t>
            </w:r>
            <w:r w:rsidRPr="00944CE6">
              <w:rPr>
                <w:rFonts w:ascii="Garamond" w:hAnsi="Garamond"/>
              </w:rPr>
              <w:t>]</w:t>
            </w:r>
          </w:p>
        </w:tc>
        <w:tc>
          <w:tcPr>
            <w:tcW w:w="3791" w:type="dxa"/>
            <w:shd w:val="clear" w:color="auto" w:fill="auto"/>
          </w:tcPr>
          <w:p w14:paraId="0BE22825" w14:textId="77777777" w:rsidR="003B243B" w:rsidRPr="00466B77" w:rsidRDefault="003B243B" w:rsidP="00B65321">
            <w:pPr>
              <w:rPr>
                <w:rFonts w:ascii="Garamond" w:hAnsi="Garamond"/>
              </w:rPr>
            </w:pPr>
            <w:r>
              <w:rPr>
                <w:rFonts w:ascii="Garamond" w:hAnsi="Garamond"/>
              </w:rPr>
              <w:t xml:space="preserve">1 </w:t>
            </w:r>
            <w:r w:rsidRPr="00466B77">
              <w:rPr>
                <w:rFonts w:ascii="Garamond" w:hAnsi="Garamond"/>
              </w:rPr>
              <w:t>Oncology Social Worker</w:t>
            </w:r>
          </w:p>
          <w:p w14:paraId="7E2ADD9E" w14:textId="77777777" w:rsidR="003B243B" w:rsidRPr="00466B77" w:rsidRDefault="003B243B" w:rsidP="00B65321">
            <w:pPr>
              <w:rPr>
                <w:rFonts w:ascii="Garamond" w:hAnsi="Garamond"/>
              </w:rPr>
            </w:pPr>
            <w:r>
              <w:rPr>
                <w:rFonts w:ascii="Garamond" w:hAnsi="Garamond"/>
              </w:rPr>
              <w:t xml:space="preserve">2 </w:t>
            </w:r>
            <w:r w:rsidRPr="00466B77">
              <w:rPr>
                <w:rFonts w:ascii="Garamond" w:hAnsi="Garamond"/>
              </w:rPr>
              <w:t>Nurse or Nurse Navigator</w:t>
            </w:r>
          </w:p>
          <w:p w14:paraId="4D84FB5C" w14:textId="77777777" w:rsidR="003B243B" w:rsidRPr="00466B77" w:rsidRDefault="003B243B" w:rsidP="00B65321">
            <w:pPr>
              <w:rPr>
                <w:rFonts w:ascii="Garamond" w:hAnsi="Garamond"/>
              </w:rPr>
            </w:pPr>
            <w:r>
              <w:rPr>
                <w:rFonts w:ascii="Garamond" w:hAnsi="Garamond"/>
              </w:rPr>
              <w:t xml:space="preserve">3 </w:t>
            </w:r>
            <w:r w:rsidRPr="00466B77">
              <w:rPr>
                <w:rFonts w:ascii="Garamond" w:hAnsi="Garamond"/>
              </w:rPr>
              <w:t>Physician</w:t>
            </w:r>
          </w:p>
          <w:p w14:paraId="01ABCB85" w14:textId="77777777" w:rsidR="003B243B" w:rsidRPr="00466B77" w:rsidRDefault="003B243B" w:rsidP="00B65321">
            <w:pPr>
              <w:rPr>
                <w:rFonts w:ascii="Garamond" w:hAnsi="Garamond"/>
              </w:rPr>
            </w:pPr>
            <w:r>
              <w:rPr>
                <w:rFonts w:ascii="Garamond" w:hAnsi="Garamond"/>
              </w:rPr>
              <w:t xml:space="preserve">4 </w:t>
            </w:r>
            <w:r w:rsidRPr="00466B77">
              <w:rPr>
                <w:rFonts w:ascii="Garamond" w:hAnsi="Garamond"/>
              </w:rPr>
              <w:t>Behavioral Health (e.g., mental health professional, including Psychiatrist)</w:t>
            </w:r>
          </w:p>
          <w:p w14:paraId="36AB71A7" w14:textId="77777777" w:rsidR="003B243B" w:rsidRPr="00466B77" w:rsidRDefault="003B243B" w:rsidP="00B65321">
            <w:pPr>
              <w:rPr>
                <w:rFonts w:ascii="Garamond" w:hAnsi="Garamond"/>
              </w:rPr>
            </w:pPr>
            <w:r>
              <w:rPr>
                <w:rFonts w:ascii="Garamond" w:hAnsi="Garamond"/>
              </w:rPr>
              <w:t xml:space="preserve">5 </w:t>
            </w:r>
            <w:r w:rsidRPr="00466B77">
              <w:rPr>
                <w:rFonts w:ascii="Garamond" w:hAnsi="Garamond"/>
              </w:rPr>
              <w:t>Spiritual Care Provider/Chaplain</w:t>
            </w:r>
          </w:p>
          <w:p w14:paraId="6A33E052" w14:textId="77777777" w:rsidR="003B243B" w:rsidRPr="00466B77" w:rsidRDefault="003B243B" w:rsidP="00B65321">
            <w:pPr>
              <w:rPr>
                <w:rFonts w:ascii="Garamond" w:hAnsi="Garamond"/>
              </w:rPr>
            </w:pPr>
            <w:r>
              <w:rPr>
                <w:rFonts w:ascii="Garamond" w:hAnsi="Garamond"/>
              </w:rPr>
              <w:t xml:space="preserve">6 </w:t>
            </w:r>
            <w:r w:rsidRPr="00466B77">
              <w:rPr>
                <w:rFonts w:ascii="Garamond" w:hAnsi="Garamond"/>
              </w:rPr>
              <w:t>Patient Navigator (e.g., lay or volunteer only)</w:t>
            </w:r>
          </w:p>
          <w:p w14:paraId="633193A9" w14:textId="77777777" w:rsidR="003B243B" w:rsidRPr="00466B77" w:rsidRDefault="003B243B" w:rsidP="00B65321">
            <w:pPr>
              <w:rPr>
                <w:rFonts w:ascii="Garamond" w:hAnsi="Garamond"/>
              </w:rPr>
            </w:pPr>
            <w:r>
              <w:rPr>
                <w:rFonts w:ascii="Garamond" w:hAnsi="Garamond"/>
              </w:rPr>
              <w:t xml:space="preserve">7 </w:t>
            </w:r>
            <w:r w:rsidRPr="00466B77">
              <w:rPr>
                <w:rFonts w:ascii="Garamond" w:hAnsi="Garamond"/>
              </w:rPr>
              <w:t>Case Manager/Care Coordinator</w:t>
            </w:r>
          </w:p>
          <w:p w14:paraId="7FFAAD7B" w14:textId="77777777" w:rsidR="003B243B" w:rsidRPr="00466B77" w:rsidRDefault="003B243B" w:rsidP="00B65321">
            <w:pPr>
              <w:rPr>
                <w:rFonts w:ascii="Garamond" w:hAnsi="Garamond"/>
              </w:rPr>
            </w:pPr>
            <w:r>
              <w:rPr>
                <w:rFonts w:ascii="Garamond" w:hAnsi="Garamond"/>
              </w:rPr>
              <w:t xml:space="preserve">8 </w:t>
            </w:r>
            <w:r w:rsidRPr="00466B77">
              <w:rPr>
                <w:rFonts w:ascii="Garamond" w:hAnsi="Garamond"/>
              </w:rPr>
              <w:t>Nutrition/Dietary (e.g., RD, LD)</w:t>
            </w:r>
          </w:p>
          <w:p w14:paraId="4EDE47E3" w14:textId="77777777" w:rsidR="003B243B" w:rsidRPr="00466B77" w:rsidRDefault="003B243B" w:rsidP="00B65321">
            <w:pPr>
              <w:rPr>
                <w:rFonts w:ascii="Garamond" w:hAnsi="Garamond"/>
              </w:rPr>
            </w:pPr>
            <w:r>
              <w:rPr>
                <w:rFonts w:ascii="Garamond" w:hAnsi="Garamond"/>
              </w:rPr>
              <w:t xml:space="preserve">9 Outpatient Rehab (e.g., </w:t>
            </w:r>
            <w:r w:rsidRPr="00466B77">
              <w:rPr>
                <w:rFonts w:ascii="Garamond" w:hAnsi="Garamond"/>
              </w:rPr>
              <w:t>PT,OT,SLP,AuD)</w:t>
            </w:r>
          </w:p>
          <w:p w14:paraId="4078A136" w14:textId="77777777" w:rsidR="003B243B" w:rsidRPr="00944CE6" w:rsidRDefault="003B243B" w:rsidP="00B65321">
            <w:pPr>
              <w:rPr>
                <w:rFonts w:ascii="Garamond" w:hAnsi="Garamond"/>
              </w:rPr>
            </w:pPr>
            <w:r>
              <w:rPr>
                <w:rFonts w:ascii="Garamond" w:hAnsi="Garamond"/>
              </w:rPr>
              <w:t xml:space="preserve">10 </w:t>
            </w:r>
            <w:r w:rsidRPr="00466B77">
              <w:rPr>
                <w:rFonts w:ascii="Garamond" w:hAnsi="Garamond"/>
              </w:rPr>
              <w:t>Other</w:t>
            </w:r>
          </w:p>
        </w:tc>
        <w:tc>
          <w:tcPr>
            <w:tcW w:w="3485" w:type="dxa"/>
            <w:shd w:val="clear" w:color="auto" w:fill="auto"/>
          </w:tcPr>
          <w:p w14:paraId="6ECD74F9" w14:textId="77777777" w:rsidR="003B243B" w:rsidRPr="00944CE6" w:rsidRDefault="003B243B" w:rsidP="00B65321">
            <w:pPr>
              <w:rPr>
                <w:rFonts w:ascii="Garamond" w:hAnsi="Garamond"/>
              </w:rPr>
            </w:pPr>
            <w:r w:rsidRPr="00944CE6">
              <w:rPr>
                <w:rFonts w:ascii="Garamond" w:hAnsi="Garamond"/>
              </w:rPr>
              <w:t xml:space="preserve">Indicate what staff person administered the assessment to the patient following distress screening </w:t>
            </w:r>
          </w:p>
        </w:tc>
      </w:tr>
      <w:tr w:rsidR="003B243B" w:rsidRPr="00944CE6" w14:paraId="33E84F9E" w14:textId="77777777" w:rsidTr="00B65321">
        <w:trPr>
          <w:cantSplit/>
        </w:trPr>
        <w:tc>
          <w:tcPr>
            <w:tcW w:w="2894" w:type="dxa"/>
            <w:shd w:val="clear" w:color="auto" w:fill="auto"/>
          </w:tcPr>
          <w:p w14:paraId="2BE5A44D" w14:textId="77777777" w:rsidR="003B243B" w:rsidRPr="00944CE6" w:rsidRDefault="003B243B" w:rsidP="00B65321">
            <w:pPr>
              <w:rPr>
                <w:rFonts w:ascii="Garamond" w:hAnsi="Garamond"/>
              </w:rPr>
            </w:pPr>
            <w:r w:rsidRPr="00944CE6">
              <w:rPr>
                <w:rFonts w:ascii="Garamond" w:hAnsi="Garamond"/>
              </w:rPr>
              <w:t xml:space="preserve">What mode of contact was used for the assessment between the assessor (social worker </w:t>
            </w:r>
            <w:r>
              <w:rPr>
                <w:rFonts w:ascii="Garamond" w:hAnsi="Garamond"/>
              </w:rPr>
              <w:t>or otherwise) and the patient</w:t>
            </w:r>
            <w:r w:rsidRPr="00944CE6">
              <w:rPr>
                <w:rFonts w:ascii="Garamond" w:hAnsi="Garamond"/>
              </w:rPr>
              <w:t xml:space="preserve">? </w:t>
            </w:r>
          </w:p>
          <w:p w14:paraId="23DCED66" w14:textId="77777777" w:rsidR="003B243B" w:rsidRPr="00944CE6" w:rsidRDefault="003B243B" w:rsidP="00B65321">
            <w:pPr>
              <w:rPr>
                <w:rFonts w:ascii="Garamond" w:hAnsi="Garamond"/>
              </w:rPr>
            </w:pPr>
            <w:r>
              <w:rPr>
                <w:rFonts w:ascii="Garamond" w:hAnsi="Garamond"/>
              </w:rPr>
              <w:t>[Assessment mode</w:t>
            </w:r>
            <w:r w:rsidRPr="00944CE6">
              <w:rPr>
                <w:rFonts w:ascii="Garamond" w:hAnsi="Garamond"/>
              </w:rPr>
              <w:t>]</w:t>
            </w:r>
          </w:p>
        </w:tc>
        <w:tc>
          <w:tcPr>
            <w:tcW w:w="3791" w:type="dxa"/>
            <w:shd w:val="clear" w:color="auto" w:fill="auto"/>
          </w:tcPr>
          <w:p w14:paraId="6D8C2A35" w14:textId="77777777" w:rsidR="003B243B" w:rsidRPr="00466B77" w:rsidRDefault="003B243B" w:rsidP="00B65321">
            <w:pPr>
              <w:rPr>
                <w:rFonts w:ascii="Garamond" w:hAnsi="Garamond"/>
              </w:rPr>
            </w:pPr>
            <w:r>
              <w:rPr>
                <w:rFonts w:ascii="Garamond" w:hAnsi="Garamond"/>
              </w:rPr>
              <w:t xml:space="preserve">1 </w:t>
            </w:r>
            <w:r w:rsidRPr="00466B77">
              <w:rPr>
                <w:rFonts w:ascii="Garamond" w:hAnsi="Garamond"/>
              </w:rPr>
              <w:t>Face to Face</w:t>
            </w:r>
          </w:p>
          <w:p w14:paraId="353C3063" w14:textId="77777777" w:rsidR="003B243B" w:rsidRPr="00466B77" w:rsidRDefault="003B243B" w:rsidP="00B65321">
            <w:pPr>
              <w:rPr>
                <w:rFonts w:ascii="Garamond" w:hAnsi="Garamond"/>
              </w:rPr>
            </w:pPr>
            <w:r>
              <w:rPr>
                <w:rFonts w:ascii="Garamond" w:hAnsi="Garamond"/>
              </w:rPr>
              <w:t xml:space="preserve">2 </w:t>
            </w:r>
            <w:r w:rsidRPr="00466B77">
              <w:rPr>
                <w:rFonts w:ascii="Garamond" w:hAnsi="Garamond"/>
              </w:rPr>
              <w:t>Telephone</w:t>
            </w:r>
          </w:p>
          <w:p w14:paraId="611906A0" w14:textId="77777777" w:rsidR="003B243B" w:rsidRPr="00466B77" w:rsidRDefault="003B243B" w:rsidP="00B65321">
            <w:pPr>
              <w:rPr>
                <w:rFonts w:ascii="Garamond" w:hAnsi="Garamond"/>
              </w:rPr>
            </w:pPr>
            <w:r>
              <w:rPr>
                <w:rFonts w:ascii="Garamond" w:hAnsi="Garamond"/>
              </w:rPr>
              <w:t xml:space="preserve">3 </w:t>
            </w:r>
            <w:r w:rsidRPr="00466B77">
              <w:rPr>
                <w:rFonts w:ascii="Garamond" w:hAnsi="Garamond"/>
              </w:rPr>
              <w:t>Email</w:t>
            </w:r>
          </w:p>
          <w:p w14:paraId="18201EF7" w14:textId="77777777" w:rsidR="003B243B" w:rsidRPr="00466B77" w:rsidRDefault="003B243B" w:rsidP="00B65321">
            <w:pPr>
              <w:rPr>
                <w:rFonts w:ascii="Garamond" w:hAnsi="Garamond"/>
              </w:rPr>
            </w:pPr>
            <w:r>
              <w:rPr>
                <w:rFonts w:ascii="Garamond" w:hAnsi="Garamond"/>
              </w:rPr>
              <w:t xml:space="preserve">4 </w:t>
            </w:r>
            <w:r w:rsidRPr="00466B77">
              <w:rPr>
                <w:rFonts w:ascii="Garamond" w:hAnsi="Garamond"/>
              </w:rPr>
              <w:t>Text</w:t>
            </w:r>
          </w:p>
          <w:p w14:paraId="2350A05B" w14:textId="77777777" w:rsidR="003B243B" w:rsidRPr="00466B77" w:rsidRDefault="003B243B" w:rsidP="00B65321">
            <w:pPr>
              <w:rPr>
                <w:rFonts w:ascii="Garamond" w:hAnsi="Garamond"/>
              </w:rPr>
            </w:pPr>
            <w:r>
              <w:rPr>
                <w:rFonts w:ascii="Garamond" w:hAnsi="Garamond"/>
              </w:rPr>
              <w:t xml:space="preserve">5 </w:t>
            </w:r>
            <w:r w:rsidRPr="00466B77">
              <w:rPr>
                <w:rFonts w:ascii="Garamond" w:hAnsi="Garamond"/>
              </w:rPr>
              <w:t>Patient Portal</w:t>
            </w:r>
          </w:p>
          <w:p w14:paraId="6724867E" w14:textId="77777777" w:rsidR="003B243B" w:rsidRPr="00466B77" w:rsidRDefault="003B243B" w:rsidP="00B65321">
            <w:pPr>
              <w:rPr>
                <w:rFonts w:ascii="Garamond" w:hAnsi="Garamond"/>
              </w:rPr>
            </w:pPr>
            <w:r>
              <w:rPr>
                <w:rFonts w:ascii="Garamond" w:hAnsi="Garamond"/>
              </w:rPr>
              <w:t xml:space="preserve">6 </w:t>
            </w:r>
            <w:r w:rsidRPr="00466B77">
              <w:rPr>
                <w:rFonts w:ascii="Garamond" w:hAnsi="Garamond"/>
              </w:rPr>
              <w:t>Letter</w:t>
            </w:r>
          </w:p>
          <w:p w14:paraId="7F487BE4" w14:textId="77777777" w:rsidR="003B243B" w:rsidRPr="00944CE6" w:rsidRDefault="003B243B" w:rsidP="00B65321">
            <w:pPr>
              <w:rPr>
                <w:rFonts w:ascii="Garamond" w:hAnsi="Garamond"/>
              </w:rPr>
            </w:pPr>
            <w:r>
              <w:rPr>
                <w:rFonts w:ascii="Garamond" w:hAnsi="Garamond"/>
              </w:rPr>
              <w:t xml:space="preserve">7 </w:t>
            </w:r>
            <w:r w:rsidRPr="00466B77">
              <w:rPr>
                <w:rFonts w:ascii="Garamond" w:hAnsi="Garamond"/>
              </w:rPr>
              <w:t>Other</w:t>
            </w:r>
          </w:p>
        </w:tc>
        <w:tc>
          <w:tcPr>
            <w:tcW w:w="3485" w:type="dxa"/>
            <w:shd w:val="clear" w:color="auto" w:fill="auto"/>
          </w:tcPr>
          <w:p w14:paraId="1AC5DE27" w14:textId="77777777" w:rsidR="003B243B" w:rsidRPr="00944CE6" w:rsidRDefault="003B243B" w:rsidP="00B65321">
            <w:pPr>
              <w:rPr>
                <w:rFonts w:ascii="Garamond" w:hAnsi="Garamond"/>
              </w:rPr>
            </w:pPr>
            <w:r w:rsidRPr="00944CE6">
              <w:rPr>
                <w:rFonts w:ascii="Garamond" w:hAnsi="Garamond"/>
              </w:rPr>
              <w:t>Indicate how the patient received the assessment following distress screening</w:t>
            </w:r>
          </w:p>
        </w:tc>
      </w:tr>
      <w:tr w:rsidR="003B243B" w:rsidRPr="00944CE6" w14:paraId="14EACCB1" w14:textId="77777777" w:rsidTr="00B65321">
        <w:trPr>
          <w:cantSplit/>
        </w:trPr>
        <w:tc>
          <w:tcPr>
            <w:tcW w:w="10170" w:type="dxa"/>
            <w:gridSpan w:val="3"/>
            <w:shd w:val="clear" w:color="auto" w:fill="E2EFD9"/>
          </w:tcPr>
          <w:p w14:paraId="724324E1" w14:textId="77777777" w:rsidR="003B243B" w:rsidRPr="002073DA" w:rsidRDefault="003B243B" w:rsidP="00B65321">
            <w:pPr>
              <w:jc w:val="center"/>
              <w:rPr>
                <w:rFonts w:ascii="Garamond" w:hAnsi="Garamond"/>
                <w:b/>
              </w:rPr>
            </w:pPr>
            <w:r w:rsidRPr="002073DA">
              <w:rPr>
                <w:rFonts w:ascii="Garamond" w:hAnsi="Garamond"/>
                <w:b/>
              </w:rPr>
              <w:t>INTERVENTION/SERVICES</w:t>
            </w:r>
            <w:r>
              <w:rPr>
                <w:rFonts w:ascii="Garamond" w:hAnsi="Garamond"/>
                <w:b/>
              </w:rPr>
              <w:t>*</w:t>
            </w:r>
          </w:p>
        </w:tc>
      </w:tr>
      <w:tr w:rsidR="003B243B" w:rsidRPr="00944CE6" w14:paraId="47519CE0" w14:textId="77777777" w:rsidTr="00B65321">
        <w:trPr>
          <w:cantSplit/>
        </w:trPr>
        <w:tc>
          <w:tcPr>
            <w:tcW w:w="10170" w:type="dxa"/>
            <w:gridSpan w:val="3"/>
            <w:shd w:val="clear" w:color="auto" w:fill="E2EFD9"/>
          </w:tcPr>
          <w:p w14:paraId="0EBB6D02" w14:textId="77777777" w:rsidR="003B243B" w:rsidRPr="002073DA" w:rsidRDefault="003B243B" w:rsidP="00B65321">
            <w:pPr>
              <w:rPr>
                <w:rFonts w:ascii="Garamond" w:hAnsi="Garamond"/>
                <w:b/>
              </w:rPr>
            </w:pPr>
            <w:r>
              <w:rPr>
                <w:rFonts w:ascii="Garamond" w:hAnsi="Garamond"/>
              </w:rPr>
              <w:t>*It is possible to record information about multiple interventions/services that the patient is referred to and receives, based on their first distress screening</w:t>
            </w:r>
          </w:p>
        </w:tc>
      </w:tr>
      <w:tr w:rsidR="003B243B" w:rsidRPr="00944CE6" w14:paraId="13DF873C" w14:textId="77777777" w:rsidTr="00B65321">
        <w:trPr>
          <w:cantSplit/>
        </w:trPr>
        <w:tc>
          <w:tcPr>
            <w:tcW w:w="2894" w:type="dxa"/>
            <w:shd w:val="clear" w:color="auto" w:fill="auto"/>
          </w:tcPr>
          <w:p w14:paraId="20FC0B3A" w14:textId="77777777" w:rsidR="003B243B" w:rsidRPr="00944CE6" w:rsidRDefault="003B243B" w:rsidP="00B65321">
            <w:pPr>
              <w:rPr>
                <w:rFonts w:ascii="Garamond" w:hAnsi="Garamond"/>
              </w:rPr>
            </w:pPr>
            <w:r>
              <w:rPr>
                <w:rFonts w:ascii="Garamond" w:hAnsi="Garamond"/>
              </w:rPr>
              <w:t>Number of Interventions/Services</w:t>
            </w:r>
          </w:p>
        </w:tc>
        <w:tc>
          <w:tcPr>
            <w:tcW w:w="3791" w:type="dxa"/>
            <w:shd w:val="clear" w:color="auto" w:fill="auto"/>
          </w:tcPr>
          <w:p w14:paraId="00477F59" w14:textId="77777777" w:rsidR="003B243B" w:rsidRPr="00944CE6" w:rsidRDefault="003B243B" w:rsidP="00B65321">
            <w:pPr>
              <w:rPr>
                <w:rFonts w:ascii="Garamond" w:hAnsi="Garamond"/>
              </w:rPr>
            </w:pPr>
          </w:p>
        </w:tc>
        <w:tc>
          <w:tcPr>
            <w:tcW w:w="3485" w:type="dxa"/>
            <w:shd w:val="clear" w:color="auto" w:fill="auto"/>
          </w:tcPr>
          <w:p w14:paraId="51ED338D" w14:textId="77777777" w:rsidR="003B243B" w:rsidRPr="00944CE6" w:rsidRDefault="003B243B" w:rsidP="00B65321">
            <w:pPr>
              <w:rPr>
                <w:rFonts w:ascii="Garamond" w:hAnsi="Garamond"/>
              </w:rPr>
            </w:pPr>
          </w:p>
        </w:tc>
      </w:tr>
      <w:tr w:rsidR="003B243B" w:rsidRPr="00944CE6" w14:paraId="1A516440" w14:textId="77777777" w:rsidTr="00B65321">
        <w:trPr>
          <w:cantSplit/>
        </w:trPr>
        <w:tc>
          <w:tcPr>
            <w:tcW w:w="2894" w:type="dxa"/>
            <w:shd w:val="clear" w:color="auto" w:fill="auto"/>
          </w:tcPr>
          <w:p w14:paraId="0153D6F4" w14:textId="77777777" w:rsidR="003B243B" w:rsidRPr="00944CE6" w:rsidRDefault="003B243B" w:rsidP="00B65321">
            <w:pPr>
              <w:rPr>
                <w:rFonts w:ascii="Garamond" w:hAnsi="Garamond"/>
              </w:rPr>
            </w:pPr>
            <w:r w:rsidRPr="00944CE6">
              <w:rPr>
                <w:rFonts w:ascii="Garamond" w:hAnsi="Garamond"/>
              </w:rPr>
              <w:t>Did the patient receive a referral for intervention/services following di</w:t>
            </w:r>
            <w:r>
              <w:rPr>
                <w:rFonts w:ascii="Garamond" w:hAnsi="Garamond"/>
              </w:rPr>
              <w:t>stress screening and assessment</w:t>
            </w:r>
            <w:r w:rsidRPr="00944CE6">
              <w:rPr>
                <w:rFonts w:ascii="Garamond" w:hAnsi="Garamond"/>
              </w:rPr>
              <w:t>? [Ref</w:t>
            </w:r>
            <w:r>
              <w:rPr>
                <w:rFonts w:ascii="Garamond" w:hAnsi="Garamond"/>
              </w:rPr>
              <w:t>erral for intervention/services]</w:t>
            </w:r>
          </w:p>
        </w:tc>
        <w:tc>
          <w:tcPr>
            <w:tcW w:w="3791" w:type="dxa"/>
            <w:shd w:val="clear" w:color="auto" w:fill="auto"/>
          </w:tcPr>
          <w:p w14:paraId="0869ED11" w14:textId="77777777" w:rsidR="003B243B" w:rsidRPr="00466B77" w:rsidRDefault="003B243B" w:rsidP="00B65321">
            <w:pPr>
              <w:rPr>
                <w:rFonts w:ascii="Garamond" w:hAnsi="Garamond"/>
              </w:rPr>
            </w:pPr>
            <w:r>
              <w:rPr>
                <w:rFonts w:ascii="Garamond" w:hAnsi="Garamond"/>
              </w:rPr>
              <w:t xml:space="preserve">1 </w:t>
            </w:r>
            <w:r w:rsidRPr="00466B77">
              <w:rPr>
                <w:rFonts w:ascii="Garamond" w:hAnsi="Garamond"/>
              </w:rPr>
              <w:t>No – no needs were identified</w:t>
            </w:r>
          </w:p>
          <w:p w14:paraId="62B84EE9" w14:textId="77777777" w:rsidR="003B243B" w:rsidRPr="00466B77" w:rsidRDefault="003B243B" w:rsidP="00B65321">
            <w:pPr>
              <w:rPr>
                <w:rFonts w:ascii="Garamond" w:hAnsi="Garamond"/>
              </w:rPr>
            </w:pPr>
            <w:r>
              <w:rPr>
                <w:rFonts w:ascii="Garamond" w:hAnsi="Garamond"/>
              </w:rPr>
              <w:t xml:space="preserve">2 </w:t>
            </w:r>
            <w:r w:rsidRPr="00466B77">
              <w:rPr>
                <w:rFonts w:ascii="Garamond" w:hAnsi="Garamond"/>
              </w:rPr>
              <w:t>No – patient declined further services</w:t>
            </w:r>
          </w:p>
          <w:p w14:paraId="53B82CA7" w14:textId="77777777" w:rsidR="003B243B" w:rsidRPr="00466B77" w:rsidRDefault="003B243B" w:rsidP="00B65321">
            <w:pPr>
              <w:rPr>
                <w:rFonts w:ascii="Garamond" w:hAnsi="Garamond"/>
              </w:rPr>
            </w:pPr>
            <w:r>
              <w:rPr>
                <w:rFonts w:ascii="Garamond" w:hAnsi="Garamond"/>
              </w:rPr>
              <w:t xml:space="preserve">3 </w:t>
            </w:r>
            <w:r w:rsidRPr="00466B77">
              <w:rPr>
                <w:rFonts w:ascii="Garamond" w:hAnsi="Garamond"/>
              </w:rPr>
              <w:t>No – patient referred for psychosocial assessment only</w:t>
            </w:r>
          </w:p>
          <w:p w14:paraId="5B95E952" w14:textId="77777777" w:rsidR="003B243B" w:rsidRPr="00944CE6" w:rsidRDefault="003B243B" w:rsidP="00B65321">
            <w:pPr>
              <w:rPr>
                <w:rFonts w:ascii="Garamond" w:hAnsi="Garamond"/>
              </w:rPr>
            </w:pPr>
            <w:r>
              <w:rPr>
                <w:rFonts w:ascii="Garamond" w:hAnsi="Garamond"/>
              </w:rPr>
              <w:t xml:space="preserve">4 </w:t>
            </w:r>
            <w:r w:rsidRPr="00466B77">
              <w:rPr>
                <w:rFonts w:ascii="Garamond" w:hAnsi="Garamond"/>
              </w:rPr>
              <w:t>Yes</w:t>
            </w:r>
          </w:p>
        </w:tc>
        <w:tc>
          <w:tcPr>
            <w:tcW w:w="3485" w:type="dxa"/>
            <w:shd w:val="clear" w:color="auto" w:fill="auto"/>
          </w:tcPr>
          <w:p w14:paraId="2124C2C9" w14:textId="77777777" w:rsidR="003B243B" w:rsidRPr="00944CE6" w:rsidRDefault="003B243B" w:rsidP="00B65321">
            <w:pPr>
              <w:rPr>
                <w:rFonts w:ascii="Garamond" w:hAnsi="Garamond"/>
              </w:rPr>
            </w:pPr>
            <w:r w:rsidRPr="00944CE6">
              <w:rPr>
                <w:rFonts w:ascii="Garamond" w:hAnsi="Garamond"/>
              </w:rPr>
              <w:t>Indicate whether the patient received a referral for intervention/services following assessment</w:t>
            </w:r>
          </w:p>
        </w:tc>
      </w:tr>
      <w:tr w:rsidR="003B243B" w:rsidRPr="00944CE6" w14:paraId="3F058B5A" w14:textId="77777777" w:rsidTr="00B65321">
        <w:trPr>
          <w:cantSplit/>
        </w:trPr>
        <w:tc>
          <w:tcPr>
            <w:tcW w:w="2894" w:type="dxa"/>
            <w:shd w:val="clear" w:color="auto" w:fill="auto"/>
          </w:tcPr>
          <w:p w14:paraId="3F7FACD0" w14:textId="77777777" w:rsidR="003B243B" w:rsidRPr="00944CE6" w:rsidRDefault="003B243B" w:rsidP="00B65321">
            <w:pPr>
              <w:rPr>
                <w:rFonts w:ascii="Garamond" w:hAnsi="Garamond"/>
              </w:rPr>
            </w:pPr>
            <w:r>
              <w:rPr>
                <w:rFonts w:ascii="Garamond" w:hAnsi="Garamond"/>
              </w:rPr>
              <w:t>How many days elapsed between the date of the patient’s first cancer encounter and the date they received a referral based on the results of distress screening at the facility?</w:t>
            </w:r>
            <w:r w:rsidRPr="00944CE6">
              <w:rPr>
                <w:rFonts w:ascii="Garamond" w:hAnsi="Garamond"/>
              </w:rPr>
              <w:t xml:space="preserve"> [</w:t>
            </w:r>
            <w:r>
              <w:rPr>
                <w:rFonts w:ascii="Garamond" w:hAnsi="Garamond"/>
              </w:rPr>
              <w:t>Timing of referral for intervention/services</w:t>
            </w:r>
            <w:r w:rsidRPr="00944CE6">
              <w:rPr>
                <w:rFonts w:ascii="Garamond" w:hAnsi="Garamond"/>
              </w:rPr>
              <w:t>]</w:t>
            </w:r>
          </w:p>
        </w:tc>
        <w:tc>
          <w:tcPr>
            <w:tcW w:w="3791" w:type="dxa"/>
            <w:shd w:val="clear" w:color="auto" w:fill="auto"/>
          </w:tcPr>
          <w:p w14:paraId="20157EEE" w14:textId="77777777" w:rsidR="003B243B" w:rsidRPr="00944CE6" w:rsidRDefault="003B243B" w:rsidP="00B65321">
            <w:pPr>
              <w:rPr>
                <w:rFonts w:ascii="Garamond" w:hAnsi="Garamond"/>
              </w:rPr>
            </w:pPr>
            <w:r>
              <w:rPr>
                <w:rFonts w:ascii="Garamond" w:hAnsi="Garamond"/>
              </w:rPr>
              <w:t>Enter a number</w:t>
            </w:r>
          </w:p>
        </w:tc>
        <w:tc>
          <w:tcPr>
            <w:tcW w:w="3485" w:type="dxa"/>
            <w:shd w:val="clear" w:color="auto" w:fill="auto"/>
          </w:tcPr>
          <w:p w14:paraId="73B3425B" w14:textId="77777777" w:rsidR="003B243B" w:rsidRPr="00944CE6" w:rsidRDefault="003B243B" w:rsidP="00B65321">
            <w:pPr>
              <w:rPr>
                <w:rFonts w:ascii="Garamond" w:hAnsi="Garamond"/>
              </w:rPr>
            </w:pPr>
            <w:r>
              <w:rPr>
                <w:rFonts w:ascii="Garamond" w:hAnsi="Garamond"/>
              </w:rPr>
              <w:t>Calculate the difference in days between the date the patient received a referral for intervention/services based on the results of distress screening and date of the first cancer encounter; it is possible to enter a value of 0, if they occurred on the same day</w:t>
            </w:r>
          </w:p>
        </w:tc>
      </w:tr>
      <w:tr w:rsidR="003B243B" w:rsidRPr="00944CE6" w14:paraId="17E117B4" w14:textId="77777777" w:rsidTr="00B65321">
        <w:trPr>
          <w:cantSplit/>
        </w:trPr>
        <w:tc>
          <w:tcPr>
            <w:tcW w:w="2894" w:type="dxa"/>
            <w:shd w:val="clear" w:color="auto" w:fill="auto"/>
          </w:tcPr>
          <w:p w14:paraId="52BFE3EB" w14:textId="77777777" w:rsidR="003B243B" w:rsidRPr="00944CE6" w:rsidRDefault="003B243B" w:rsidP="00B65321">
            <w:pPr>
              <w:rPr>
                <w:rFonts w:ascii="Garamond" w:hAnsi="Garamond"/>
              </w:rPr>
            </w:pPr>
            <w:r w:rsidRPr="00944CE6">
              <w:rPr>
                <w:rFonts w:ascii="Garamond" w:hAnsi="Garamond"/>
              </w:rPr>
              <w:t>If the patient received a referral for intervention/services, who were they referred</w:t>
            </w:r>
            <w:r>
              <w:rPr>
                <w:rFonts w:ascii="Garamond" w:hAnsi="Garamond"/>
              </w:rPr>
              <w:t xml:space="preserve"> to for intervention/services</w:t>
            </w:r>
            <w:r w:rsidRPr="00944CE6">
              <w:rPr>
                <w:rFonts w:ascii="Garamond" w:hAnsi="Garamond"/>
              </w:rPr>
              <w:t>?</w:t>
            </w:r>
          </w:p>
          <w:p w14:paraId="2697A19D" w14:textId="77777777" w:rsidR="003B243B" w:rsidRPr="00944CE6" w:rsidRDefault="003B243B" w:rsidP="00B65321">
            <w:pPr>
              <w:rPr>
                <w:rFonts w:ascii="Garamond" w:hAnsi="Garamond"/>
              </w:rPr>
            </w:pPr>
            <w:r w:rsidRPr="00944CE6">
              <w:rPr>
                <w:rFonts w:ascii="Garamond" w:hAnsi="Garamond"/>
              </w:rPr>
              <w:t>[Referral for intervention/se</w:t>
            </w:r>
            <w:r>
              <w:rPr>
                <w:rFonts w:ascii="Garamond" w:hAnsi="Garamond"/>
              </w:rPr>
              <w:t>rvices staff]</w:t>
            </w:r>
          </w:p>
        </w:tc>
        <w:tc>
          <w:tcPr>
            <w:tcW w:w="3791" w:type="dxa"/>
            <w:shd w:val="clear" w:color="auto" w:fill="auto"/>
          </w:tcPr>
          <w:p w14:paraId="221FC573" w14:textId="77777777" w:rsidR="003B243B" w:rsidRPr="00466B77" w:rsidRDefault="003B243B" w:rsidP="00B65321">
            <w:pPr>
              <w:rPr>
                <w:rFonts w:ascii="Garamond" w:hAnsi="Garamond"/>
              </w:rPr>
            </w:pPr>
            <w:r w:rsidRPr="00466B77">
              <w:rPr>
                <w:rFonts w:ascii="Garamond" w:hAnsi="Garamond"/>
              </w:rPr>
              <w:t>1 Oncology Social Worker</w:t>
            </w:r>
          </w:p>
          <w:p w14:paraId="37E69635" w14:textId="77777777" w:rsidR="003B243B" w:rsidRPr="00466B77" w:rsidRDefault="003B243B" w:rsidP="00B65321">
            <w:pPr>
              <w:rPr>
                <w:rFonts w:ascii="Garamond" w:hAnsi="Garamond"/>
              </w:rPr>
            </w:pPr>
            <w:r w:rsidRPr="00466B77">
              <w:rPr>
                <w:rFonts w:ascii="Garamond" w:hAnsi="Garamond"/>
              </w:rPr>
              <w:t>2 Nurse or Nurse Navigator</w:t>
            </w:r>
          </w:p>
          <w:p w14:paraId="241D4965" w14:textId="77777777" w:rsidR="003B243B" w:rsidRPr="00466B77" w:rsidRDefault="003B243B" w:rsidP="00B65321">
            <w:pPr>
              <w:rPr>
                <w:rFonts w:ascii="Garamond" w:hAnsi="Garamond"/>
              </w:rPr>
            </w:pPr>
            <w:r w:rsidRPr="00466B77">
              <w:rPr>
                <w:rFonts w:ascii="Garamond" w:hAnsi="Garamond"/>
              </w:rPr>
              <w:t>3 Physician</w:t>
            </w:r>
          </w:p>
          <w:p w14:paraId="12956EE0" w14:textId="77777777" w:rsidR="003B243B" w:rsidRPr="00466B77" w:rsidRDefault="003B243B" w:rsidP="00B65321">
            <w:pPr>
              <w:rPr>
                <w:rFonts w:ascii="Garamond" w:hAnsi="Garamond"/>
              </w:rPr>
            </w:pPr>
            <w:r w:rsidRPr="00466B77">
              <w:rPr>
                <w:rFonts w:ascii="Garamond" w:hAnsi="Garamond"/>
              </w:rPr>
              <w:t>4 Behavioral Health (e.g., mental health professional, including Psychiatrist)</w:t>
            </w:r>
          </w:p>
          <w:p w14:paraId="09CB5049" w14:textId="77777777" w:rsidR="003B243B" w:rsidRPr="00466B77" w:rsidRDefault="003B243B" w:rsidP="00B65321">
            <w:pPr>
              <w:rPr>
                <w:rFonts w:ascii="Garamond" w:hAnsi="Garamond"/>
              </w:rPr>
            </w:pPr>
            <w:r w:rsidRPr="00466B77">
              <w:rPr>
                <w:rFonts w:ascii="Garamond" w:hAnsi="Garamond"/>
              </w:rPr>
              <w:t>5 Spiritual Care Provider/Chaplain</w:t>
            </w:r>
          </w:p>
          <w:p w14:paraId="57D3A9E1" w14:textId="77777777" w:rsidR="003B243B" w:rsidRPr="00466B77" w:rsidRDefault="003B243B" w:rsidP="00B65321">
            <w:pPr>
              <w:rPr>
                <w:rFonts w:ascii="Garamond" w:hAnsi="Garamond"/>
              </w:rPr>
            </w:pPr>
            <w:r w:rsidRPr="00466B77">
              <w:rPr>
                <w:rFonts w:ascii="Garamond" w:hAnsi="Garamond"/>
              </w:rPr>
              <w:t>6 Patient Navigator (e.g., lay or volunteer only)</w:t>
            </w:r>
          </w:p>
          <w:p w14:paraId="6E2900C4" w14:textId="77777777" w:rsidR="003B243B" w:rsidRPr="00466B77" w:rsidRDefault="003B243B" w:rsidP="00B65321">
            <w:pPr>
              <w:rPr>
                <w:rFonts w:ascii="Garamond" w:hAnsi="Garamond"/>
              </w:rPr>
            </w:pPr>
            <w:r w:rsidRPr="00466B77">
              <w:rPr>
                <w:rFonts w:ascii="Garamond" w:hAnsi="Garamond"/>
              </w:rPr>
              <w:t>7 Case Manager/Care Coordinator</w:t>
            </w:r>
          </w:p>
          <w:p w14:paraId="360F4BDA" w14:textId="77777777" w:rsidR="003B243B" w:rsidRPr="00466B77" w:rsidRDefault="003B243B" w:rsidP="00B65321">
            <w:pPr>
              <w:rPr>
                <w:rFonts w:ascii="Garamond" w:hAnsi="Garamond"/>
              </w:rPr>
            </w:pPr>
            <w:r w:rsidRPr="00466B77">
              <w:rPr>
                <w:rFonts w:ascii="Garamond" w:hAnsi="Garamond"/>
              </w:rPr>
              <w:t>8 Nutrition/Dietary (e.g., RD, LD)</w:t>
            </w:r>
          </w:p>
          <w:p w14:paraId="03DDAC5C" w14:textId="77777777" w:rsidR="003B243B" w:rsidRPr="00466B77" w:rsidRDefault="003B243B" w:rsidP="00B65321">
            <w:pPr>
              <w:rPr>
                <w:rFonts w:ascii="Garamond" w:hAnsi="Garamond"/>
              </w:rPr>
            </w:pPr>
            <w:r w:rsidRPr="00466B77">
              <w:rPr>
                <w:rFonts w:ascii="Garamond" w:hAnsi="Garamond"/>
              </w:rPr>
              <w:t>9 Outpatient Rehab (e.g., PT,OT,SLP,AuD)</w:t>
            </w:r>
          </w:p>
          <w:p w14:paraId="6A2A07CE" w14:textId="77777777" w:rsidR="003B243B" w:rsidRPr="00944CE6" w:rsidRDefault="003B243B" w:rsidP="00B65321">
            <w:pPr>
              <w:rPr>
                <w:rFonts w:ascii="Garamond" w:hAnsi="Garamond"/>
              </w:rPr>
            </w:pPr>
            <w:r w:rsidRPr="00466B77">
              <w:rPr>
                <w:rFonts w:ascii="Garamond" w:hAnsi="Garamond"/>
              </w:rPr>
              <w:t>10 Other</w:t>
            </w:r>
          </w:p>
        </w:tc>
        <w:tc>
          <w:tcPr>
            <w:tcW w:w="3485" w:type="dxa"/>
            <w:shd w:val="clear" w:color="auto" w:fill="auto"/>
          </w:tcPr>
          <w:p w14:paraId="697A677D" w14:textId="77777777" w:rsidR="003B243B" w:rsidRPr="00944CE6" w:rsidRDefault="003B243B" w:rsidP="00B65321">
            <w:pPr>
              <w:rPr>
                <w:rFonts w:ascii="Garamond" w:hAnsi="Garamond"/>
              </w:rPr>
            </w:pPr>
            <w:r w:rsidRPr="00944CE6">
              <w:rPr>
                <w:rFonts w:ascii="Garamond" w:hAnsi="Garamond"/>
              </w:rPr>
              <w:t>Indicate what staff person the patient was referred to for intervention/services</w:t>
            </w:r>
          </w:p>
        </w:tc>
      </w:tr>
      <w:tr w:rsidR="003B243B" w:rsidRPr="00944CE6" w14:paraId="5CE568BB" w14:textId="77777777" w:rsidTr="00B65321">
        <w:trPr>
          <w:cantSplit/>
        </w:trPr>
        <w:tc>
          <w:tcPr>
            <w:tcW w:w="2894" w:type="dxa"/>
            <w:shd w:val="clear" w:color="auto" w:fill="auto"/>
          </w:tcPr>
          <w:p w14:paraId="31572072" w14:textId="77777777" w:rsidR="003B243B" w:rsidRPr="00944CE6" w:rsidRDefault="003B243B" w:rsidP="00B65321">
            <w:pPr>
              <w:rPr>
                <w:rFonts w:ascii="Garamond" w:hAnsi="Garamond"/>
              </w:rPr>
            </w:pPr>
            <w:r w:rsidRPr="00944CE6">
              <w:rPr>
                <w:rFonts w:ascii="Garamond" w:hAnsi="Garamond"/>
              </w:rPr>
              <w:t xml:space="preserve">Did the patient actually receive the intervention/services that they were </w:t>
            </w:r>
            <w:r>
              <w:rPr>
                <w:rFonts w:ascii="Garamond" w:hAnsi="Garamond"/>
              </w:rPr>
              <w:t>referred for</w:t>
            </w:r>
            <w:r w:rsidRPr="00944CE6">
              <w:rPr>
                <w:rFonts w:ascii="Garamond" w:hAnsi="Garamond"/>
              </w:rPr>
              <w:t>?</w:t>
            </w:r>
          </w:p>
          <w:p w14:paraId="768476E6" w14:textId="77777777" w:rsidR="003B243B" w:rsidRPr="00944CE6" w:rsidRDefault="003B243B" w:rsidP="00B65321">
            <w:pPr>
              <w:rPr>
                <w:rFonts w:ascii="Garamond" w:hAnsi="Garamond"/>
              </w:rPr>
            </w:pPr>
            <w:r>
              <w:rPr>
                <w:rFonts w:ascii="Garamond" w:hAnsi="Garamond"/>
              </w:rPr>
              <w:t>[Intervention/services given]</w:t>
            </w:r>
          </w:p>
        </w:tc>
        <w:tc>
          <w:tcPr>
            <w:tcW w:w="3791" w:type="dxa"/>
            <w:shd w:val="clear" w:color="auto" w:fill="auto"/>
          </w:tcPr>
          <w:p w14:paraId="52D24C51" w14:textId="77777777" w:rsidR="003B243B" w:rsidRPr="00944CE6" w:rsidRDefault="003B243B" w:rsidP="00B65321">
            <w:pPr>
              <w:rPr>
                <w:rFonts w:ascii="Garamond" w:hAnsi="Garamond"/>
              </w:rPr>
            </w:pPr>
            <w:r w:rsidRPr="00944CE6">
              <w:rPr>
                <w:rFonts w:ascii="Garamond" w:hAnsi="Garamond"/>
              </w:rPr>
              <w:t>0 No</w:t>
            </w:r>
          </w:p>
          <w:p w14:paraId="68C69584" w14:textId="77777777" w:rsidR="003B243B" w:rsidRPr="00944CE6" w:rsidRDefault="003B243B" w:rsidP="00B65321">
            <w:pPr>
              <w:rPr>
                <w:rFonts w:ascii="Garamond" w:hAnsi="Garamond"/>
              </w:rPr>
            </w:pPr>
            <w:r w:rsidRPr="00944CE6">
              <w:rPr>
                <w:rFonts w:ascii="Garamond" w:hAnsi="Garamond"/>
              </w:rPr>
              <w:t>1 Yes</w:t>
            </w:r>
          </w:p>
        </w:tc>
        <w:tc>
          <w:tcPr>
            <w:tcW w:w="3485" w:type="dxa"/>
            <w:shd w:val="clear" w:color="auto" w:fill="auto"/>
          </w:tcPr>
          <w:p w14:paraId="2562DDD8" w14:textId="77777777" w:rsidR="003B243B" w:rsidRPr="00944CE6" w:rsidRDefault="003B243B" w:rsidP="00B65321">
            <w:pPr>
              <w:rPr>
                <w:rFonts w:ascii="Garamond" w:hAnsi="Garamond"/>
              </w:rPr>
            </w:pPr>
            <w:r w:rsidRPr="00944CE6">
              <w:rPr>
                <w:rFonts w:ascii="Garamond" w:hAnsi="Garamond"/>
              </w:rPr>
              <w:t>Indicate whether the patient actually received the intervention/services that they received a referral for</w:t>
            </w:r>
          </w:p>
        </w:tc>
      </w:tr>
      <w:tr w:rsidR="003B243B" w:rsidRPr="00944CE6" w14:paraId="0A05B82B" w14:textId="77777777" w:rsidTr="00B65321">
        <w:trPr>
          <w:cantSplit/>
        </w:trPr>
        <w:tc>
          <w:tcPr>
            <w:tcW w:w="2894" w:type="dxa"/>
            <w:shd w:val="clear" w:color="auto" w:fill="auto"/>
          </w:tcPr>
          <w:p w14:paraId="67EFAFCA" w14:textId="77777777" w:rsidR="003B243B" w:rsidRPr="00944CE6" w:rsidRDefault="003B243B" w:rsidP="00B65321">
            <w:pPr>
              <w:rPr>
                <w:rFonts w:ascii="Garamond" w:hAnsi="Garamond"/>
              </w:rPr>
            </w:pPr>
            <w:r>
              <w:rPr>
                <w:rFonts w:ascii="Garamond" w:hAnsi="Garamond"/>
              </w:rPr>
              <w:t>How many days elapsed between the date of the patient’s first cancer encounter and the date the patient received an intervention/service based on the results of distress screening at the facility?</w:t>
            </w:r>
            <w:r w:rsidRPr="00944CE6">
              <w:rPr>
                <w:rFonts w:ascii="Garamond" w:hAnsi="Garamond"/>
              </w:rPr>
              <w:t xml:space="preserve"> [</w:t>
            </w:r>
            <w:r>
              <w:rPr>
                <w:rFonts w:ascii="Garamond" w:hAnsi="Garamond"/>
              </w:rPr>
              <w:t>Timing of intervention/services]</w:t>
            </w:r>
          </w:p>
        </w:tc>
        <w:tc>
          <w:tcPr>
            <w:tcW w:w="3791" w:type="dxa"/>
            <w:shd w:val="clear" w:color="auto" w:fill="auto"/>
          </w:tcPr>
          <w:p w14:paraId="7137BAC3" w14:textId="77777777" w:rsidR="003B243B" w:rsidRPr="00944CE6" w:rsidRDefault="003B243B" w:rsidP="00B65321">
            <w:pPr>
              <w:rPr>
                <w:rFonts w:ascii="Garamond" w:hAnsi="Garamond"/>
              </w:rPr>
            </w:pPr>
            <w:r>
              <w:rPr>
                <w:rFonts w:ascii="Garamond" w:hAnsi="Garamond"/>
              </w:rPr>
              <w:t xml:space="preserve">Enter a number </w:t>
            </w:r>
          </w:p>
        </w:tc>
        <w:tc>
          <w:tcPr>
            <w:tcW w:w="3485" w:type="dxa"/>
            <w:shd w:val="clear" w:color="auto" w:fill="auto"/>
          </w:tcPr>
          <w:p w14:paraId="0204B7A4" w14:textId="77777777" w:rsidR="003B243B" w:rsidRPr="00944CE6" w:rsidRDefault="003B243B" w:rsidP="00B65321">
            <w:pPr>
              <w:rPr>
                <w:rFonts w:ascii="Garamond" w:hAnsi="Garamond"/>
              </w:rPr>
            </w:pPr>
            <w:r>
              <w:rPr>
                <w:rFonts w:ascii="Garamond" w:hAnsi="Garamond"/>
              </w:rPr>
              <w:t>Calculate the difference in days between the date the patient received an intervention/service based on the results of distress screening and date of the first cancer encounter; it is possible to enter a value of 0, if they occurred on the same day</w:t>
            </w:r>
          </w:p>
        </w:tc>
      </w:tr>
      <w:tr w:rsidR="003B243B" w:rsidRPr="00944CE6" w14:paraId="176234AE" w14:textId="77777777" w:rsidTr="00B65321">
        <w:trPr>
          <w:cantSplit/>
        </w:trPr>
        <w:tc>
          <w:tcPr>
            <w:tcW w:w="2894" w:type="dxa"/>
            <w:shd w:val="clear" w:color="auto" w:fill="auto"/>
          </w:tcPr>
          <w:p w14:paraId="1876F5D5" w14:textId="77777777" w:rsidR="003B243B" w:rsidRPr="00944CE6" w:rsidRDefault="003B243B" w:rsidP="00B65321">
            <w:pPr>
              <w:rPr>
                <w:rFonts w:ascii="Garamond" w:hAnsi="Garamond"/>
              </w:rPr>
            </w:pPr>
            <w:r w:rsidRPr="00944CE6">
              <w:rPr>
                <w:rFonts w:ascii="Garamond" w:hAnsi="Garamond"/>
              </w:rPr>
              <w:t>If the patient actually received an intervention/services, what type of intervent</w:t>
            </w:r>
            <w:r>
              <w:rPr>
                <w:rFonts w:ascii="Garamond" w:hAnsi="Garamond"/>
              </w:rPr>
              <w:t>ion/services did they receive</w:t>
            </w:r>
            <w:r w:rsidRPr="00944CE6">
              <w:rPr>
                <w:rFonts w:ascii="Garamond" w:hAnsi="Garamond"/>
              </w:rPr>
              <w:t>?</w:t>
            </w:r>
          </w:p>
          <w:p w14:paraId="26C1BD4B" w14:textId="77777777" w:rsidR="003B243B" w:rsidRPr="00944CE6" w:rsidRDefault="003B243B" w:rsidP="00B65321">
            <w:pPr>
              <w:rPr>
                <w:rFonts w:ascii="Garamond" w:hAnsi="Garamond"/>
              </w:rPr>
            </w:pPr>
            <w:r w:rsidRPr="00944CE6">
              <w:rPr>
                <w:rFonts w:ascii="Garamond" w:hAnsi="Garamond"/>
              </w:rPr>
              <w:t>[Intervention/service type</w:t>
            </w:r>
            <w:r>
              <w:rPr>
                <w:rFonts w:ascii="Garamond" w:hAnsi="Garamond"/>
              </w:rPr>
              <w:t>]</w:t>
            </w:r>
          </w:p>
        </w:tc>
        <w:tc>
          <w:tcPr>
            <w:tcW w:w="3791" w:type="dxa"/>
            <w:shd w:val="clear" w:color="auto" w:fill="auto"/>
          </w:tcPr>
          <w:p w14:paraId="7187B76E" w14:textId="77777777" w:rsidR="003B243B" w:rsidRPr="00AC7734" w:rsidRDefault="003B243B" w:rsidP="003B243B">
            <w:pPr>
              <w:numPr>
                <w:ilvl w:val="0"/>
                <w:numId w:val="26"/>
              </w:numPr>
              <w:rPr>
                <w:rFonts w:ascii="Garamond" w:hAnsi="Garamond"/>
                <w:color w:val="000000"/>
              </w:rPr>
            </w:pPr>
            <w:r w:rsidRPr="00AC7734">
              <w:rPr>
                <w:rFonts w:ascii="Garamond" w:hAnsi="Garamond"/>
                <w:color w:val="000000"/>
              </w:rPr>
              <w:t>Financial resources (e.g., financial services, SSI, disability/SSDI, employment, household expenses)</w:t>
            </w:r>
          </w:p>
          <w:p w14:paraId="7E94DC99" w14:textId="77777777" w:rsidR="003B243B" w:rsidRPr="00AC7734" w:rsidRDefault="003B243B" w:rsidP="003B243B">
            <w:pPr>
              <w:numPr>
                <w:ilvl w:val="0"/>
                <w:numId w:val="26"/>
              </w:numPr>
              <w:rPr>
                <w:rFonts w:ascii="Garamond" w:hAnsi="Garamond"/>
                <w:color w:val="000000"/>
              </w:rPr>
            </w:pPr>
            <w:r w:rsidRPr="00AC7734">
              <w:rPr>
                <w:rFonts w:ascii="Garamond" w:hAnsi="Garamond"/>
                <w:color w:val="000000"/>
              </w:rPr>
              <w:t>Facilitate treatment (e.g., transportation, housing, insurance, medication/pharmacy access, FMLA, care coordination)</w:t>
            </w:r>
          </w:p>
          <w:p w14:paraId="2FDFD5E4" w14:textId="77777777" w:rsidR="003B243B" w:rsidRPr="00AC7734" w:rsidRDefault="003B243B" w:rsidP="003B243B">
            <w:pPr>
              <w:numPr>
                <w:ilvl w:val="0"/>
                <w:numId w:val="26"/>
              </w:numPr>
              <w:rPr>
                <w:rFonts w:ascii="Garamond" w:hAnsi="Garamond"/>
                <w:color w:val="000000"/>
              </w:rPr>
            </w:pPr>
            <w:r w:rsidRPr="00AC7734">
              <w:rPr>
                <w:rFonts w:ascii="Garamond" w:hAnsi="Garamond"/>
                <w:color w:val="000000"/>
              </w:rPr>
              <w:t>Other in-house/professional services (e.g., dietician or nutrition; psychology or psychiatry; genetic or fertility; navigator; chaplain)</w:t>
            </w:r>
          </w:p>
          <w:p w14:paraId="391D4C7E" w14:textId="77777777" w:rsidR="003B243B" w:rsidRPr="00AC7734" w:rsidRDefault="003B243B" w:rsidP="003B243B">
            <w:pPr>
              <w:numPr>
                <w:ilvl w:val="0"/>
                <w:numId w:val="26"/>
              </w:numPr>
              <w:rPr>
                <w:rFonts w:ascii="Garamond" w:hAnsi="Garamond"/>
                <w:color w:val="000000"/>
              </w:rPr>
            </w:pPr>
            <w:r w:rsidRPr="00AC7734">
              <w:rPr>
                <w:rFonts w:ascii="Garamond" w:hAnsi="Garamond"/>
                <w:color w:val="000000"/>
              </w:rPr>
              <w:t>External/community services (e.g., support group, hospice/palliative, home health, counseling, complementary, physical appearance, rehab)</w:t>
            </w:r>
          </w:p>
          <w:p w14:paraId="340C4E3F" w14:textId="77777777" w:rsidR="003B243B" w:rsidRPr="00AC7734" w:rsidRDefault="003B243B" w:rsidP="003B243B">
            <w:pPr>
              <w:numPr>
                <w:ilvl w:val="0"/>
                <w:numId w:val="26"/>
              </w:numPr>
              <w:rPr>
                <w:rFonts w:ascii="Garamond" w:hAnsi="Garamond"/>
                <w:color w:val="000000"/>
              </w:rPr>
            </w:pPr>
            <w:r w:rsidRPr="00AC7734">
              <w:rPr>
                <w:rFonts w:ascii="Garamond" w:hAnsi="Garamond"/>
                <w:color w:val="000000"/>
              </w:rPr>
              <w:t>Counseling related to support/emotional support (e.g., validated, normalized, empathic listening)</w:t>
            </w:r>
          </w:p>
          <w:p w14:paraId="5722A3DF" w14:textId="77777777" w:rsidR="003B243B" w:rsidRPr="00AC7734" w:rsidRDefault="003B243B" w:rsidP="003B243B">
            <w:pPr>
              <w:numPr>
                <w:ilvl w:val="0"/>
                <w:numId w:val="26"/>
              </w:numPr>
              <w:rPr>
                <w:rFonts w:ascii="Garamond" w:hAnsi="Garamond"/>
                <w:color w:val="000000"/>
              </w:rPr>
            </w:pPr>
            <w:r w:rsidRPr="00AC7734">
              <w:rPr>
                <w:rFonts w:ascii="Garamond" w:hAnsi="Garamond"/>
                <w:color w:val="000000"/>
              </w:rPr>
              <w:t>Counseling related to decision-making support (e.g., treatment, end of life planning, advance directives)</w:t>
            </w:r>
          </w:p>
          <w:p w14:paraId="66F58BCF" w14:textId="77777777" w:rsidR="003B243B" w:rsidRPr="00AC7734" w:rsidRDefault="003B243B" w:rsidP="003B243B">
            <w:pPr>
              <w:numPr>
                <w:ilvl w:val="0"/>
                <w:numId w:val="26"/>
              </w:numPr>
              <w:rPr>
                <w:rFonts w:ascii="Garamond" w:hAnsi="Garamond"/>
                <w:color w:val="000000"/>
              </w:rPr>
            </w:pPr>
            <w:r w:rsidRPr="00AC7734">
              <w:rPr>
                <w:rFonts w:ascii="Garamond" w:hAnsi="Garamond"/>
                <w:color w:val="000000"/>
              </w:rPr>
              <w:t xml:space="preserve">Specific counseling intervention (e.g., individual psychotherapy, family/couples, support group, sexual/reproductive health, EOL bereavement) </w:t>
            </w:r>
          </w:p>
          <w:p w14:paraId="75017051" w14:textId="77777777" w:rsidR="003B243B" w:rsidRDefault="003B243B" w:rsidP="003B243B">
            <w:pPr>
              <w:numPr>
                <w:ilvl w:val="0"/>
                <w:numId w:val="26"/>
              </w:numPr>
              <w:rPr>
                <w:rFonts w:ascii="Garamond" w:hAnsi="Garamond"/>
                <w:color w:val="000000"/>
              </w:rPr>
            </w:pPr>
            <w:r w:rsidRPr="00AC7734">
              <w:rPr>
                <w:rFonts w:ascii="Garamond" w:hAnsi="Garamond"/>
                <w:color w:val="000000"/>
              </w:rPr>
              <w:t>Evaluation for symptoms/disorders related to mental health</w:t>
            </w:r>
          </w:p>
          <w:p w14:paraId="533ED7C0" w14:textId="77777777" w:rsidR="003B243B" w:rsidRPr="00AC7734" w:rsidRDefault="003B243B" w:rsidP="003B243B">
            <w:pPr>
              <w:numPr>
                <w:ilvl w:val="0"/>
                <w:numId w:val="26"/>
              </w:numPr>
              <w:rPr>
                <w:rFonts w:ascii="Garamond" w:hAnsi="Garamond"/>
                <w:color w:val="000000"/>
              </w:rPr>
            </w:pPr>
            <w:r w:rsidRPr="00AC7734">
              <w:rPr>
                <w:rFonts w:ascii="Garamond" w:hAnsi="Garamond"/>
                <w:color w:val="000000"/>
              </w:rPr>
              <w:t>Other service given by provider that patient was referred to</w:t>
            </w:r>
          </w:p>
          <w:p w14:paraId="2CE7B233" w14:textId="77777777" w:rsidR="003B243B" w:rsidRPr="00944CE6" w:rsidRDefault="003B243B" w:rsidP="00B65321">
            <w:pPr>
              <w:rPr>
                <w:rFonts w:ascii="Garamond" w:hAnsi="Garamond"/>
              </w:rPr>
            </w:pPr>
          </w:p>
        </w:tc>
        <w:tc>
          <w:tcPr>
            <w:tcW w:w="3485" w:type="dxa"/>
            <w:shd w:val="clear" w:color="auto" w:fill="auto"/>
          </w:tcPr>
          <w:p w14:paraId="4FAC1303" w14:textId="77777777" w:rsidR="003B243B" w:rsidRPr="00944CE6" w:rsidRDefault="003B243B" w:rsidP="00B65321">
            <w:pPr>
              <w:rPr>
                <w:rFonts w:ascii="Garamond" w:hAnsi="Garamond"/>
              </w:rPr>
            </w:pPr>
            <w:r w:rsidRPr="00944CE6">
              <w:rPr>
                <w:rFonts w:ascii="Garamond" w:hAnsi="Garamond"/>
              </w:rPr>
              <w:t xml:space="preserve">Indicate what types of intervention/services the patient received as a result of the distress screening and assessment, as documented in </w:t>
            </w:r>
            <w:r>
              <w:rPr>
                <w:rFonts w:ascii="Garamond" w:hAnsi="Garamond"/>
              </w:rPr>
              <w:t>EHR</w:t>
            </w:r>
          </w:p>
        </w:tc>
      </w:tr>
      <w:tr w:rsidR="003B243B" w:rsidRPr="00944CE6" w14:paraId="3010FC09" w14:textId="77777777" w:rsidTr="00B65321">
        <w:trPr>
          <w:cantSplit/>
        </w:trPr>
        <w:tc>
          <w:tcPr>
            <w:tcW w:w="2894" w:type="dxa"/>
            <w:shd w:val="clear" w:color="auto" w:fill="auto"/>
          </w:tcPr>
          <w:p w14:paraId="2D8BC1D7" w14:textId="77777777" w:rsidR="003B243B" w:rsidRPr="00944CE6" w:rsidRDefault="003B243B" w:rsidP="00B65321">
            <w:pPr>
              <w:rPr>
                <w:rFonts w:ascii="Garamond" w:hAnsi="Garamond"/>
              </w:rPr>
            </w:pPr>
            <w:r w:rsidRPr="00944CE6">
              <w:rPr>
                <w:rFonts w:ascii="Garamond" w:hAnsi="Garamond"/>
              </w:rPr>
              <w:t>If the patient actually received an intervention/services, did they receive ongoing/repeat vi</w:t>
            </w:r>
            <w:r>
              <w:rPr>
                <w:rFonts w:ascii="Garamond" w:hAnsi="Garamond"/>
              </w:rPr>
              <w:t>sits for intervention/services</w:t>
            </w:r>
            <w:r w:rsidRPr="00944CE6">
              <w:rPr>
                <w:rFonts w:ascii="Garamond" w:hAnsi="Garamond"/>
              </w:rPr>
              <w:t>?</w:t>
            </w:r>
          </w:p>
          <w:p w14:paraId="65982BA5" w14:textId="77777777" w:rsidR="003B243B" w:rsidRPr="00944CE6" w:rsidRDefault="003B243B" w:rsidP="00B65321">
            <w:pPr>
              <w:rPr>
                <w:rFonts w:ascii="Garamond" w:hAnsi="Garamond"/>
              </w:rPr>
            </w:pPr>
            <w:r w:rsidRPr="00944CE6">
              <w:rPr>
                <w:rFonts w:ascii="Garamond" w:hAnsi="Garamond"/>
              </w:rPr>
              <w:t>[Repeat visits for intervention/services</w:t>
            </w:r>
            <w:r>
              <w:rPr>
                <w:rFonts w:ascii="Garamond" w:hAnsi="Garamond"/>
              </w:rPr>
              <w:t>]</w:t>
            </w:r>
          </w:p>
        </w:tc>
        <w:tc>
          <w:tcPr>
            <w:tcW w:w="3791" w:type="dxa"/>
            <w:shd w:val="clear" w:color="auto" w:fill="auto"/>
          </w:tcPr>
          <w:p w14:paraId="19CF5147" w14:textId="77777777" w:rsidR="003B243B" w:rsidRPr="00944CE6" w:rsidRDefault="003B243B" w:rsidP="00B65321">
            <w:pPr>
              <w:rPr>
                <w:rFonts w:ascii="Garamond" w:hAnsi="Garamond"/>
              </w:rPr>
            </w:pPr>
            <w:r w:rsidRPr="00944CE6">
              <w:rPr>
                <w:rFonts w:ascii="Garamond" w:hAnsi="Garamond"/>
              </w:rPr>
              <w:t>0 No</w:t>
            </w:r>
          </w:p>
          <w:p w14:paraId="416DDFB1" w14:textId="77777777" w:rsidR="003B243B" w:rsidRPr="00944CE6" w:rsidRDefault="003B243B" w:rsidP="00B65321">
            <w:pPr>
              <w:rPr>
                <w:rFonts w:ascii="Garamond" w:hAnsi="Garamond"/>
              </w:rPr>
            </w:pPr>
            <w:r w:rsidRPr="00944CE6">
              <w:rPr>
                <w:rFonts w:ascii="Garamond" w:hAnsi="Garamond"/>
              </w:rPr>
              <w:t>1 Yes</w:t>
            </w:r>
          </w:p>
        </w:tc>
        <w:tc>
          <w:tcPr>
            <w:tcW w:w="3485" w:type="dxa"/>
            <w:shd w:val="clear" w:color="auto" w:fill="auto"/>
          </w:tcPr>
          <w:p w14:paraId="2F2B6D68" w14:textId="77777777" w:rsidR="003B243B" w:rsidRPr="00944CE6" w:rsidRDefault="003B243B" w:rsidP="00B65321">
            <w:pPr>
              <w:rPr>
                <w:rFonts w:ascii="Garamond" w:hAnsi="Garamond"/>
              </w:rPr>
            </w:pPr>
            <w:r w:rsidRPr="00944CE6">
              <w:rPr>
                <w:rFonts w:ascii="Garamond" w:hAnsi="Garamond"/>
              </w:rPr>
              <w:t>Indicate whether the patient received ongoing/repeat visits for intervention services; ongoing/repeat visits are defined as any visits that occur following the first visit for the intervention/services the patient was referred to</w:t>
            </w:r>
          </w:p>
        </w:tc>
      </w:tr>
      <w:tr w:rsidR="003B243B" w:rsidRPr="00944CE6" w14:paraId="51FD3715" w14:textId="77777777" w:rsidTr="00B65321">
        <w:trPr>
          <w:cantSplit/>
        </w:trPr>
        <w:tc>
          <w:tcPr>
            <w:tcW w:w="10170" w:type="dxa"/>
            <w:gridSpan w:val="3"/>
            <w:shd w:val="clear" w:color="auto" w:fill="E2EFD9"/>
          </w:tcPr>
          <w:p w14:paraId="16A1A32A" w14:textId="77777777" w:rsidR="003B243B" w:rsidRPr="00B50321" w:rsidRDefault="003B243B" w:rsidP="00B65321">
            <w:pPr>
              <w:jc w:val="center"/>
              <w:rPr>
                <w:rFonts w:ascii="Garamond" w:hAnsi="Garamond"/>
                <w:b/>
              </w:rPr>
            </w:pPr>
            <w:r w:rsidRPr="00B50321">
              <w:rPr>
                <w:rFonts w:ascii="Garamond" w:hAnsi="Garamond"/>
                <w:b/>
              </w:rPr>
              <w:t>OTHER</w:t>
            </w:r>
          </w:p>
        </w:tc>
      </w:tr>
      <w:tr w:rsidR="003B243B" w:rsidRPr="00944CE6" w14:paraId="4EA3DA96" w14:textId="77777777" w:rsidTr="00B65321">
        <w:trPr>
          <w:cantSplit/>
        </w:trPr>
        <w:tc>
          <w:tcPr>
            <w:tcW w:w="2894" w:type="dxa"/>
            <w:shd w:val="clear" w:color="auto" w:fill="auto"/>
          </w:tcPr>
          <w:p w14:paraId="7A36FCA3" w14:textId="77777777" w:rsidR="003B243B" w:rsidRPr="00944CE6" w:rsidRDefault="003B243B" w:rsidP="00B65321">
            <w:pPr>
              <w:rPr>
                <w:rFonts w:ascii="Garamond" w:hAnsi="Garamond"/>
              </w:rPr>
            </w:pPr>
            <w:r w:rsidRPr="00944CE6">
              <w:rPr>
                <w:rFonts w:ascii="Garamond" w:hAnsi="Garamond"/>
              </w:rPr>
              <w:t xml:space="preserve">Does the patient have any diagnoses or history related to mental health-related conditions? </w:t>
            </w:r>
          </w:p>
          <w:p w14:paraId="2A86FB84" w14:textId="77777777" w:rsidR="003B243B" w:rsidRPr="00944CE6" w:rsidRDefault="003B243B" w:rsidP="00B65321">
            <w:pPr>
              <w:rPr>
                <w:rFonts w:ascii="Garamond" w:hAnsi="Garamond"/>
              </w:rPr>
            </w:pPr>
            <w:r w:rsidRPr="00944CE6">
              <w:rPr>
                <w:rFonts w:ascii="Garamond" w:hAnsi="Garamond"/>
              </w:rPr>
              <w:t>[Mental health status]</w:t>
            </w:r>
          </w:p>
        </w:tc>
        <w:tc>
          <w:tcPr>
            <w:tcW w:w="3791" w:type="dxa"/>
            <w:shd w:val="clear" w:color="auto" w:fill="auto"/>
          </w:tcPr>
          <w:p w14:paraId="176BCC00" w14:textId="77777777" w:rsidR="003B243B" w:rsidRPr="00944CE6" w:rsidRDefault="003B243B" w:rsidP="00B65321">
            <w:pPr>
              <w:rPr>
                <w:rFonts w:ascii="Garamond" w:hAnsi="Garamond"/>
              </w:rPr>
            </w:pPr>
            <w:r w:rsidRPr="00944CE6">
              <w:rPr>
                <w:rFonts w:ascii="Garamond" w:hAnsi="Garamond"/>
              </w:rPr>
              <w:t>0 No</w:t>
            </w:r>
          </w:p>
          <w:p w14:paraId="1D7DD5B2" w14:textId="77777777" w:rsidR="003B243B" w:rsidRPr="00944CE6" w:rsidRDefault="003B243B" w:rsidP="00B65321">
            <w:pPr>
              <w:rPr>
                <w:rFonts w:ascii="Garamond" w:hAnsi="Garamond"/>
              </w:rPr>
            </w:pPr>
            <w:r w:rsidRPr="00944CE6">
              <w:rPr>
                <w:rFonts w:ascii="Garamond" w:hAnsi="Garamond"/>
              </w:rPr>
              <w:t>1 Yes</w:t>
            </w:r>
          </w:p>
        </w:tc>
        <w:tc>
          <w:tcPr>
            <w:tcW w:w="3485" w:type="dxa"/>
            <w:shd w:val="clear" w:color="auto" w:fill="auto"/>
          </w:tcPr>
          <w:p w14:paraId="7F7BE241" w14:textId="77777777" w:rsidR="003B243B" w:rsidRPr="00944CE6" w:rsidRDefault="003B243B" w:rsidP="00B65321">
            <w:pPr>
              <w:rPr>
                <w:rFonts w:ascii="Garamond" w:hAnsi="Garamond"/>
              </w:rPr>
            </w:pPr>
            <w:r>
              <w:rPr>
                <w:rFonts w:ascii="Garamond" w:hAnsi="Garamond"/>
              </w:rPr>
              <w:t>Indicate whether patient has</w:t>
            </w:r>
            <w:r w:rsidRPr="00944CE6">
              <w:rPr>
                <w:rFonts w:ascii="Garamond" w:hAnsi="Garamond"/>
              </w:rPr>
              <w:t xml:space="preserve"> any diagnoses or a history of conditions such as depression, suicidal ideation, anxiety, and post-traumatic stress</w:t>
            </w:r>
          </w:p>
        </w:tc>
      </w:tr>
      <w:tr w:rsidR="003B243B" w:rsidRPr="00944CE6" w14:paraId="2CEEBB7F" w14:textId="77777777" w:rsidTr="00B65321">
        <w:trPr>
          <w:cantSplit/>
        </w:trPr>
        <w:tc>
          <w:tcPr>
            <w:tcW w:w="2894" w:type="dxa"/>
            <w:shd w:val="clear" w:color="auto" w:fill="auto"/>
          </w:tcPr>
          <w:p w14:paraId="7F0599CF" w14:textId="77777777" w:rsidR="003B243B" w:rsidRPr="00944CE6" w:rsidRDefault="003B243B" w:rsidP="00B65321">
            <w:pPr>
              <w:rPr>
                <w:rFonts w:ascii="Garamond" w:hAnsi="Garamond"/>
              </w:rPr>
            </w:pPr>
            <w:r w:rsidRPr="00944CE6">
              <w:rPr>
                <w:rFonts w:ascii="Garamond" w:hAnsi="Garamond"/>
              </w:rPr>
              <w:t>What is the patient’s current smoking status?</w:t>
            </w:r>
          </w:p>
          <w:p w14:paraId="14EA9AEE" w14:textId="77777777" w:rsidR="003B243B" w:rsidRPr="00944CE6" w:rsidRDefault="003B243B" w:rsidP="00B65321">
            <w:pPr>
              <w:rPr>
                <w:rFonts w:ascii="Garamond" w:hAnsi="Garamond"/>
              </w:rPr>
            </w:pPr>
            <w:r w:rsidRPr="00944CE6">
              <w:rPr>
                <w:rFonts w:ascii="Garamond" w:hAnsi="Garamond"/>
              </w:rPr>
              <w:t>[Smoking status]</w:t>
            </w:r>
          </w:p>
        </w:tc>
        <w:tc>
          <w:tcPr>
            <w:tcW w:w="3791" w:type="dxa"/>
            <w:shd w:val="clear" w:color="auto" w:fill="auto"/>
          </w:tcPr>
          <w:p w14:paraId="07465257" w14:textId="77777777" w:rsidR="003B243B" w:rsidRPr="00944CE6" w:rsidRDefault="003B243B" w:rsidP="00B65321">
            <w:pPr>
              <w:rPr>
                <w:rFonts w:ascii="Garamond" w:hAnsi="Garamond"/>
              </w:rPr>
            </w:pPr>
            <w:r w:rsidRPr="00944CE6">
              <w:rPr>
                <w:rFonts w:ascii="Garamond" w:hAnsi="Garamond"/>
              </w:rPr>
              <w:t>0 Non-smoker</w:t>
            </w:r>
          </w:p>
          <w:p w14:paraId="2FD177B9" w14:textId="77777777" w:rsidR="003B243B" w:rsidRPr="00944CE6" w:rsidRDefault="003B243B" w:rsidP="00B65321">
            <w:pPr>
              <w:rPr>
                <w:rFonts w:ascii="Garamond" w:hAnsi="Garamond"/>
              </w:rPr>
            </w:pPr>
            <w:r w:rsidRPr="00944CE6">
              <w:rPr>
                <w:rFonts w:ascii="Garamond" w:hAnsi="Garamond"/>
              </w:rPr>
              <w:t>1 Ever smoker</w:t>
            </w:r>
          </w:p>
          <w:p w14:paraId="11EABCD1" w14:textId="77777777" w:rsidR="003B243B" w:rsidRPr="00944CE6" w:rsidRDefault="003B243B" w:rsidP="00B65321">
            <w:pPr>
              <w:rPr>
                <w:rFonts w:ascii="Garamond" w:hAnsi="Garamond"/>
              </w:rPr>
            </w:pPr>
            <w:r w:rsidRPr="00944CE6">
              <w:rPr>
                <w:rFonts w:ascii="Garamond" w:hAnsi="Garamond"/>
              </w:rPr>
              <w:t xml:space="preserve">2 Current smoker </w:t>
            </w:r>
          </w:p>
          <w:p w14:paraId="755A51C6" w14:textId="77777777" w:rsidR="003B243B" w:rsidRPr="00944CE6" w:rsidRDefault="003B243B" w:rsidP="00B65321">
            <w:pPr>
              <w:rPr>
                <w:rFonts w:ascii="Garamond" w:hAnsi="Garamond"/>
              </w:rPr>
            </w:pPr>
            <w:r w:rsidRPr="00944CE6">
              <w:rPr>
                <w:rFonts w:ascii="Garamond" w:hAnsi="Garamond"/>
              </w:rPr>
              <w:t>3 Recent quitter</w:t>
            </w:r>
          </w:p>
          <w:p w14:paraId="25000D72" w14:textId="77777777" w:rsidR="003B243B" w:rsidRPr="00944CE6" w:rsidRDefault="003B243B" w:rsidP="00B65321">
            <w:pPr>
              <w:rPr>
                <w:rFonts w:ascii="Garamond" w:hAnsi="Garamond"/>
              </w:rPr>
            </w:pPr>
            <w:r w:rsidRPr="00944CE6">
              <w:rPr>
                <w:rFonts w:ascii="Garamond" w:hAnsi="Garamond"/>
              </w:rPr>
              <w:t>4 Former smoker</w:t>
            </w:r>
          </w:p>
        </w:tc>
        <w:tc>
          <w:tcPr>
            <w:tcW w:w="3485" w:type="dxa"/>
            <w:shd w:val="clear" w:color="auto" w:fill="auto"/>
          </w:tcPr>
          <w:p w14:paraId="0E109347" w14:textId="77777777" w:rsidR="003B243B" w:rsidRPr="00944CE6" w:rsidRDefault="003B243B" w:rsidP="00B65321">
            <w:pPr>
              <w:rPr>
                <w:rFonts w:ascii="Garamond" w:hAnsi="Garamond"/>
              </w:rPr>
            </w:pPr>
            <w:r>
              <w:rPr>
                <w:rFonts w:ascii="Garamond" w:hAnsi="Garamond"/>
              </w:rPr>
              <w:t>Record patient’s</w:t>
            </w:r>
            <w:r w:rsidRPr="00944CE6">
              <w:rPr>
                <w:rFonts w:ascii="Garamond" w:hAnsi="Garamond"/>
              </w:rPr>
              <w:t xml:space="preserve"> smoking status, </w:t>
            </w:r>
            <w:r>
              <w:rPr>
                <w:rFonts w:ascii="Garamond" w:hAnsi="Garamond"/>
              </w:rPr>
              <w:t>as indicated</w:t>
            </w:r>
            <w:r w:rsidRPr="00944CE6">
              <w:rPr>
                <w:rFonts w:ascii="Garamond" w:hAnsi="Garamond"/>
              </w:rPr>
              <w:t xml:space="preserve"> in a designated smoking status field or in their physical exam or history notes</w:t>
            </w:r>
          </w:p>
        </w:tc>
      </w:tr>
      <w:tr w:rsidR="003B243B" w:rsidRPr="00944CE6" w14:paraId="0C7915EA" w14:textId="77777777" w:rsidTr="00B65321">
        <w:trPr>
          <w:cantSplit/>
        </w:trPr>
        <w:tc>
          <w:tcPr>
            <w:tcW w:w="2894" w:type="dxa"/>
            <w:shd w:val="clear" w:color="auto" w:fill="auto"/>
          </w:tcPr>
          <w:p w14:paraId="5D9BD386" w14:textId="77777777" w:rsidR="003B243B" w:rsidRPr="00944CE6" w:rsidRDefault="003B243B" w:rsidP="00B65321">
            <w:pPr>
              <w:rPr>
                <w:rFonts w:ascii="Garamond" w:hAnsi="Garamond"/>
              </w:rPr>
            </w:pPr>
            <w:r w:rsidRPr="00944CE6">
              <w:rPr>
                <w:rFonts w:ascii="Garamond" w:hAnsi="Garamond"/>
              </w:rPr>
              <w:t>Did the provider ask the patient about their smoking status?</w:t>
            </w:r>
          </w:p>
          <w:p w14:paraId="3E0E9418" w14:textId="77777777" w:rsidR="003B243B" w:rsidRPr="00944CE6" w:rsidRDefault="003B243B" w:rsidP="00B65321">
            <w:pPr>
              <w:rPr>
                <w:rFonts w:ascii="Garamond" w:hAnsi="Garamond"/>
              </w:rPr>
            </w:pPr>
            <w:r w:rsidRPr="00944CE6">
              <w:rPr>
                <w:rFonts w:ascii="Garamond" w:hAnsi="Garamond"/>
              </w:rPr>
              <w:t>[Smoking status from provider]</w:t>
            </w:r>
          </w:p>
        </w:tc>
        <w:tc>
          <w:tcPr>
            <w:tcW w:w="3791" w:type="dxa"/>
            <w:shd w:val="clear" w:color="auto" w:fill="auto"/>
          </w:tcPr>
          <w:p w14:paraId="50544372" w14:textId="77777777" w:rsidR="003B243B" w:rsidRPr="00944CE6" w:rsidRDefault="003B243B" w:rsidP="00B65321">
            <w:pPr>
              <w:rPr>
                <w:rFonts w:ascii="Garamond" w:hAnsi="Garamond"/>
              </w:rPr>
            </w:pPr>
            <w:r w:rsidRPr="00944CE6">
              <w:rPr>
                <w:rFonts w:ascii="Garamond" w:hAnsi="Garamond"/>
              </w:rPr>
              <w:t>0 No</w:t>
            </w:r>
          </w:p>
          <w:p w14:paraId="4BAC4760" w14:textId="77777777" w:rsidR="003B243B" w:rsidRPr="00944CE6" w:rsidRDefault="003B243B" w:rsidP="00B65321">
            <w:pPr>
              <w:rPr>
                <w:rFonts w:ascii="Garamond" w:hAnsi="Garamond"/>
              </w:rPr>
            </w:pPr>
            <w:r w:rsidRPr="00944CE6">
              <w:rPr>
                <w:rFonts w:ascii="Garamond" w:hAnsi="Garamond"/>
              </w:rPr>
              <w:t>1 Yes</w:t>
            </w:r>
          </w:p>
          <w:p w14:paraId="2B3B1B59" w14:textId="77777777" w:rsidR="003B243B" w:rsidRPr="00944CE6" w:rsidRDefault="003B243B" w:rsidP="00B65321">
            <w:pPr>
              <w:rPr>
                <w:rFonts w:ascii="Garamond" w:hAnsi="Garamond"/>
              </w:rPr>
            </w:pPr>
            <w:r w:rsidRPr="00944CE6">
              <w:rPr>
                <w:rFonts w:ascii="Garamond" w:hAnsi="Garamond"/>
              </w:rPr>
              <w:t xml:space="preserve">2 Unknown/Not applicable </w:t>
            </w:r>
          </w:p>
        </w:tc>
        <w:tc>
          <w:tcPr>
            <w:tcW w:w="3485" w:type="dxa"/>
            <w:shd w:val="clear" w:color="auto" w:fill="auto"/>
          </w:tcPr>
          <w:p w14:paraId="1594E746" w14:textId="77777777" w:rsidR="003B243B" w:rsidRPr="00944CE6" w:rsidRDefault="003B243B" w:rsidP="00B65321">
            <w:pPr>
              <w:rPr>
                <w:rFonts w:ascii="Garamond" w:hAnsi="Garamond"/>
              </w:rPr>
            </w:pPr>
            <w:r>
              <w:rPr>
                <w:rFonts w:ascii="Garamond" w:hAnsi="Garamond"/>
              </w:rPr>
              <w:t>Indicate whether</w:t>
            </w:r>
            <w:r w:rsidRPr="00944CE6">
              <w:rPr>
                <w:rFonts w:ascii="Garamond" w:hAnsi="Garamond"/>
              </w:rPr>
              <w:t xml:space="preserve"> the provider asked the patient specifically about their smoking status during their cancer care</w:t>
            </w:r>
          </w:p>
        </w:tc>
      </w:tr>
      <w:tr w:rsidR="003B243B" w:rsidRPr="00944CE6" w14:paraId="24614182" w14:textId="77777777" w:rsidTr="00B65321">
        <w:trPr>
          <w:cantSplit/>
        </w:trPr>
        <w:tc>
          <w:tcPr>
            <w:tcW w:w="2894" w:type="dxa"/>
            <w:shd w:val="clear" w:color="auto" w:fill="auto"/>
          </w:tcPr>
          <w:p w14:paraId="1C4A6F4D" w14:textId="77777777" w:rsidR="003B243B" w:rsidRPr="00944CE6" w:rsidRDefault="003B243B" w:rsidP="00B65321">
            <w:pPr>
              <w:rPr>
                <w:rFonts w:ascii="Garamond" w:hAnsi="Garamond"/>
              </w:rPr>
            </w:pPr>
            <w:r w:rsidRPr="00944CE6">
              <w:rPr>
                <w:rFonts w:ascii="Garamond" w:hAnsi="Garamond"/>
              </w:rPr>
              <w:t>If the patient is a smoker, did the provider refer the patient to a cessation program or similar intervention?</w:t>
            </w:r>
          </w:p>
          <w:p w14:paraId="6E9CA6C6" w14:textId="77777777" w:rsidR="003B243B" w:rsidRPr="00944CE6" w:rsidRDefault="003B243B" w:rsidP="00B65321">
            <w:pPr>
              <w:rPr>
                <w:rFonts w:ascii="Garamond" w:hAnsi="Garamond"/>
              </w:rPr>
            </w:pPr>
            <w:r w:rsidRPr="00944CE6">
              <w:rPr>
                <w:rFonts w:ascii="Garamond" w:hAnsi="Garamond"/>
              </w:rPr>
              <w:t>[Referral for smoking cessation]</w:t>
            </w:r>
          </w:p>
        </w:tc>
        <w:tc>
          <w:tcPr>
            <w:tcW w:w="3791" w:type="dxa"/>
            <w:shd w:val="clear" w:color="auto" w:fill="auto"/>
          </w:tcPr>
          <w:p w14:paraId="0AB6F6EA" w14:textId="77777777" w:rsidR="003B243B" w:rsidRPr="00944CE6" w:rsidRDefault="003B243B" w:rsidP="00B65321">
            <w:pPr>
              <w:rPr>
                <w:rFonts w:ascii="Garamond" w:hAnsi="Garamond"/>
              </w:rPr>
            </w:pPr>
            <w:r w:rsidRPr="00944CE6">
              <w:rPr>
                <w:rFonts w:ascii="Garamond" w:hAnsi="Garamond"/>
              </w:rPr>
              <w:t>0 No</w:t>
            </w:r>
          </w:p>
          <w:p w14:paraId="282B2196" w14:textId="77777777" w:rsidR="003B243B" w:rsidRPr="00944CE6" w:rsidRDefault="003B243B" w:rsidP="00B65321">
            <w:pPr>
              <w:rPr>
                <w:rFonts w:ascii="Garamond" w:hAnsi="Garamond"/>
              </w:rPr>
            </w:pPr>
            <w:r w:rsidRPr="00944CE6">
              <w:rPr>
                <w:rFonts w:ascii="Garamond" w:hAnsi="Garamond"/>
              </w:rPr>
              <w:t>1 Yes</w:t>
            </w:r>
          </w:p>
          <w:p w14:paraId="19B44246" w14:textId="77777777" w:rsidR="003B243B" w:rsidRPr="00944CE6" w:rsidRDefault="003B243B" w:rsidP="00B65321">
            <w:pPr>
              <w:rPr>
                <w:rFonts w:ascii="Garamond" w:hAnsi="Garamond"/>
              </w:rPr>
            </w:pPr>
            <w:r w:rsidRPr="00944CE6">
              <w:rPr>
                <w:rFonts w:ascii="Garamond" w:hAnsi="Garamond"/>
              </w:rPr>
              <w:t>2 Not applicable – patient is not a current smoker</w:t>
            </w:r>
          </w:p>
          <w:p w14:paraId="335F358C" w14:textId="77777777" w:rsidR="003B243B" w:rsidRPr="00944CE6" w:rsidRDefault="003B243B" w:rsidP="00B65321">
            <w:pPr>
              <w:rPr>
                <w:rFonts w:ascii="Garamond" w:hAnsi="Garamond"/>
              </w:rPr>
            </w:pPr>
            <w:r w:rsidRPr="00944CE6">
              <w:rPr>
                <w:rFonts w:ascii="Garamond" w:hAnsi="Garamond"/>
              </w:rPr>
              <w:t>3 Unknown</w:t>
            </w:r>
          </w:p>
        </w:tc>
        <w:tc>
          <w:tcPr>
            <w:tcW w:w="3485" w:type="dxa"/>
            <w:shd w:val="clear" w:color="auto" w:fill="auto"/>
          </w:tcPr>
          <w:p w14:paraId="66960596" w14:textId="77777777" w:rsidR="003B243B" w:rsidRPr="00944CE6" w:rsidRDefault="003B243B" w:rsidP="00B65321">
            <w:pPr>
              <w:rPr>
                <w:rFonts w:ascii="Garamond" w:hAnsi="Garamond"/>
              </w:rPr>
            </w:pPr>
            <w:r>
              <w:rPr>
                <w:rFonts w:ascii="Garamond" w:hAnsi="Garamond"/>
              </w:rPr>
              <w:t>Indicate</w:t>
            </w:r>
            <w:r w:rsidRPr="00944CE6">
              <w:rPr>
                <w:rFonts w:ascii="Garamond" w:hAnsi="Garamond"/>
              </w:rPr>
              <w:t xml:space="preserve"> whether the provider referred the patient to a cessation program or similar program, or provided any information about quitting smoking to the patient</w:t>
            </w:r>
          </w:p>
        </w:tc>
      </w:tr>
      <w:tr w:rsidR="003B243B" w:rsidRPr="00944CE6" w14:paraId="312E4EA6" w14:textId="77777777" w:rsidTr="00B65321">
        <w:trPr>
          <w:cantSplit/>
        </w:trPr>
        <w:tc>
          <w:tcPr>
            <w:tcW w:w="2894" w:type="dxa"/>
            <w:shd w:val="clear" w:color="auto" w:fill="auto"/>
          </w:tcPr>
          <w:p w14:paraId="421ACEED" w14:textId="77777777" w:rsidR="003B243B" w:rsidRPr="00944CE6" w:rsidRDefault="003B243B" w:rsidP="00B65321">
            <w:pPr>
              <w:rPr>
                <w:rFonts w:ascii="Garamond" w:hAnsi="Garamond"/>
              </w:rPr>
            </w:pPr>
            <w:r w:rsidRPr="00944CE6">
              <w:rPr>
                <w:rFonts w:ascii="Garamond" w:hAnsi="Garamond"/>
              </w:rPr>
              <w:t>Did the provider ask the patient if they recently attempted to quit smoking?</w:t>
            </w:r>
          </w:p>
          <w:p w14:paraId="19812481" w14:textId="77777777" w:rsidR="003B243B" w:rsidRPr="00944CE6" w:rsidRDefault="003B243B" w:rsidP="00B65321">
            <w:pPr>
              <w:rPr>
                <w:rFonts w:ascii="Garamond" w:hAnsi="Garamond"/>
              </w:rPr>
            </w:pPr>
            <w:r w:rsidRPr="00944CE6">
              <w:rPr>
                <w:rFonts w:ascii="Garamond" w:hAnsi="Garamond"/>
              </w:rPr>
              <w:t>[Quit attempt from provider]</w:t>
            </w:r>
          </w:p>
        </w:tc>
        <w:tc>
          <w:tcPr>
            <w:tcW w:w="3791" w:type="dxa"/>
            <w:shd w:val="clear" w:color="auto" w:fill="auto"/>
          </w:tcPr>
          <w:p w14:paraId="0A622A81" w14:textId="77777777" w:rsidR="003B243B" w:rsidRPr="00944CE6" w:rsidRDefault="003B243B" w:rsidP="00B65321">
            <w:pPr>
              <w:rPr>
                <w:rFonts w:ascii="Garamond" w:hAnsi="Garamond"/>
              </w:rPr>
            </w:pPr>
            <w:r w:rsidRPr="00944CE6">
              <w:rPr>
                <w:rFonts w:ascii="Garamond" w:hAnsi="Garamond"/>
              </w:rPr>
              <w:t>0 No</w:t>
            </w:r>
          </w:p>
          <w:p w14:paraId="73054ED5" w14:textId="77777777" w:rsidR="003B243B" w:rsidRPr="00944CE6" w:rsidRDefault="003B243B" w:rsidP="00B65321">
            <w:pPr>
              <w:rPr>
                <w:rFonts w:ascii="Garamond" w:hAnsi="Garamond"/>
              </w:rPr>
            </w:pPr>
            <w:r w:rsidRPr="00944CE6">
              <w:rPr>
                <w:rFonts w:ascii="Garamond" w:hAnsi="Garamond"/>
              </w:rPr>
              <w:t>1 Yes</w:t>
            </w:r>
          </w:p>
          <w:p w14:paraId="2DAE3585" w14:textId="77777777" w:rsidR="003B243B" w:rsidRPr="00944CE6" w:rsidRDefault="003B243B" w:rsidP="00B65321">
            <w:pPr>
              <w:rPr>
                <w:rFonts w:ascii="Garamond" w:hAnsi="Garamond"/>
              </w:rPr>
            </w:pPr>
            <w:r w:rsidRPr="00944CE6">
              <w:rPr>
                <w:rFonts w:ascii="Garamond" w:hAnsi="Garamond"/>
              </w:rPr>
              <w:t>2 Patient never smoked</w:t>
            </w:r>
          </w:p>
          <w:p w14:paraId="0F47F7C6" w14:textId="77777777" w:rsidR="003B243B" w:rsidRPr="00944CE6" w:rsidRDefault="003B243B" w:rsidP="00B65321">
            <w:pPr>
              <w:rPr>
                <w:rFonts w:ascii="Garamond" w:hAnsi="Garamond"/>
              </w:rPr>
            </w:pPr>
            <w:r w:rsidRPr="00944CE6">
              <w:rPr>
                <w:rFonts w:ascii="Garamond" w:hAnsi="Garamond"/>
              </w:rPr>
              <w:t>3 Unknown</w:t>
            </w:r>
          </w:p>
        </w:tc>
        <w:tc>
          <w:tcPr>
            <w:tcW w:w="3485" w:type="dxa"/>
            <w:shd w:val="clear" w:color="auto" w:fill="auto"/>
          </w:tcPr>
          <w:p w14:paraId="56F93335" w14:textId="77777777" w:rsidR="003B243B" w:rsidRPr="00944CE6" w:rsidRDefault="003B243B" w:rsidP="00B65321">
            <w:pPr>
              <w:rPr>
                <w:rFonts w:ascii="Garamond" w:hAnsi="Garamond"/>
              </w:rPr>
            </w:pPr>
            <w:r>
              <w:rPr>
                <w:rFonts w:ascii="Garamond" w:hAnsi="Garamond"/>
              </w:rPr>
              <w:t>Indicate</w:t>
            </w:r>
            <w:r w:rsidRPr="00944CE6">
              <w:rPr>
                <w:rFonts w:ascii="Garamond" w:hAnsi="Garamond"/>
              </w:rPr>
              <w:t xml:space="preserve"> whether the provider asked the patient if they made a recent attempt to quit smoking</w:t>
            </w:r>
          </w:p>
        </w:tc>
      </w:tr>
      <w:tr w:rsidR="003B243B" w:rsidRPr="00944CE6" w14:paraId="4B778F87" w14:textId="77777777" w:rsidTr="00B65321">
        <w:trPr>
          <w:cantSplit/>
        </w:trPr>
        <w:tc>
          <w:tcPr>
            <w:tcW w:w="2894" w:type="dxa"/>
            <w:shd w:val="clear" w:color="auto" w:fill="auto"/>
          </w:tcPr>
          <w:p w14:paraId="588BFA57" w14:textId="77777777" w:rsidR="003B243B" w:rsidRPr="00944CE6" w:rsidRDefault="003B243B" w:rsidP="00B65321">
            <w:pPr>
              <w:rPr>
                <w:rFonts w:ascii="Garamond" w:hAnsi="Garamond"/>
              </w:rPr>
            </w:pPr>
            <w:r w:rsidRPr="00944CE6">
              <w:rPr>
                <w:rFonts w:ascii="Garamond" w:hAnsi="Garamond"/>
              </w:rPr>
              <w:t xml:space="preserve">How many times did the patient visit the emergency department (ED) </w:t>
            </w:r>
            <w:r>
              <w:rPr>
                <w:rFonts w:ascii="Garamond" w:hAnsi="Garamond"/>
              </w:rPr>
              <w:t xml:space="preserve">within a six-month window </w:t>
            </w:r>
            <w:r w:rsidRPr="00944CE6">
              <w:rPr>
                <w:rFonts w:ascii="Garamond" w:hAnsi="Garamond"/>
              </w:rPr>
              <w:t>after they received distress screening (or should have received distress screening according to the protocol)?</w:t>
            </w:r>
          </w:p>
          <w:p w14:paraId="0D0FB2C0" w14:textId="77777777" w:rsidR="003B243B" w:rsidRPr="00944CE6" w:rsidRDefault="003B243B" w:rsidP="00B65321">
            <w:pPr>
              <w:rPr>
                <w:rFonts w:ascii="Garamond" w:hAnsi="Garamond"/>
              </w:rPr>
            </w:pPr>
            <w:r w:rsidRPr="00944CE6">
              <w:rPr>
                <w:rFonts w:ascii="Garamond" w:hAnsi="Garamond"/>
              </w:rPr>
              <w:t>[ED VISIT]</w:t>
            </w:r>
          </w:p>
        </w:tc>
        <w:tc>
          <w:tcPr>
            <w:tcW w:w="3791" w:type="dxa"/>
            <w:shd w:val="clear" w:color="auto" w:fill="auto"/>
          </w:tcPr>
          <w:p w14:paraId="2E492CBE" w14:textId="77777777" w:rsidR="003B243B" w:rsidRPr="00944CE6" w:rsidRDefault="003B243B" w:rsidP="00B65321">
            <w:pPr>
              <w:rPr>
                <w:rFonts w:ascii="Garamond" w:hAnsi="Garamond"/>
              </w:rPr>
            </w:pPr>
            <w:r w:rsidRPr="00944CE6">
              <w:rPr>
                <w:rFonts w:ascii="Garamond" w:hAnsi="Garamond"/>
              </w:rPr>
              <w:t xml:space="preserve">Enter a number </w:t>
            </w:r>
          </w:p>
        </w:tc>
        <w:tc>
          <w:tcPr>
            <w:tcW w:w="3485" w:type="dxa"/>
            <w:shd w:val="clear" w:color="auto" w:fill="auto"/>
          </w:tcPr>
          <w:p w14:paraId="48464951" w14:textId="77777777" w:rsidR="003B243B" w:rsidRPr="00944CE6" w:rsidRDefault="003B243B" w:rsidP="00B65321">
            <w:pPr>
              <w:rPr>
                <w:rFonts w:ascii="Garamond" w:hAnsi="Garamond"/>
              </w:rPr>
            </w:pPr>
            <w:r w:rsidRPr="00944CE6">
              <w:rPr>
                <w:rFonts w:ascii="Garamond" w:hAnsi="Garamond"/>
              </w:rPr>
              <w:t xml:space="preserve">Review the information provided about the patient’s ED visits and count the number of ED visits the patient had </w:t>
            </w:r>
            <w:r>
              <w:rPr>
                <w:rFonts w:ascii="Garamond" w:hAnsi="Garamond"/>
              </w:rPr>
              <w:t xml:space="preserve">within 6 months </w:t>
            </w:r>
            <w:r w:rsidRPr="00944CE6">
              <w:rPr>
                <w:rFonts w:ascii="Garamond" w:hAnsi="Garamond"/>
              </w:rPr>
              <w:t>after they received their first distress screening or should have received distress screening according to protocol; for example, if the protocol indicates patients should receive distress screening at diagnosis, use that date as the start date; count all ED visits, including those outside the institution</w:t>
            </w:r>
          </w:p>
        </w:tc>
      </w:tr>
      <w:tr w:rsidR="003B243B" w:rsidRPr="00944CE6" w14:paraId="5B95C066" w14:textId="77777777" w:rsidTr="00B65321">
        <w:trPr>
          <w:cantSplit/>
        </w:trPr>
        <w:tc>
          <w:tcPr>
            <w:tcW w:w="2894" w:type="dxa"/>
            <w:shd w:val="clear" w:color="auto" w:fill="auto"/>
          </w:tcPr>
          <w:p w14:paraId="44CA057C" w14:textId="77777777" w:rsidR="003B243B" w:rsidRPr="00944CE6" w:rsidRDefault="003B243B" w:rsidP="00B65321">
            <w:pPr>
              <w:rPr>
                <w:rFonts w:ascii="Garamond" w:hAnsi="Garamond"/>
              </w:rPr>
            </w:pPr>
            <w:r w:rsidRPr="00944CE6">
              <w:rPr>
                <w:rFonts w:ascii="Garamond" w:hAnsi="Garamond"/>
              </w:rPr>
              <w:t xml:space="preserve">How many times was the patient admitted for hospitalization </w:t>
            </w:r>
            <w:r w:rsidRPr="00B50321">
              <w:rPr>
                <w:rFonts w:ascii="Garamond" w:hAnsi="Garamond"/>
              </w:rPr>
              <w:t xml:space="preserve">within a six-month window </w:t>
            </w:r>
            <w:r w:rsidRPr="00944CE6">
              <w:rPr>
                <w:rFonts w:ascii="Garamond" w:hAnsi="Garamond"/>
              </w:rPr>
              <w:t xml:space="preserve">after they received distress screening (or should have received distress screening according to the protocol)? </w:t>
            </w:r>
          </w:p>
          <w:p w14:paraId="15413EEA" w14:textId="77777777" w:rsidR="003B243B" w:rsidRPr="00944CE6" w:rsidRDefault="003B243B" w:rsidP="00B65321">
            <w:pPr>
              <w:rPr>
                <w:rFonts w:ascii="Garamond" w:hAnsi="Garamond"/>
              </w:rPr>
            </w:pPr>
            <w:r w:rsidRPr="00944CE6">
              <w:rPr>
                <w:rFonts w:ascii="Garamond" w:hAnsi="Garamond"/>
              </w:rPr>
              <w:t>[INPATIENT ADMISSIONS AND/OR DISCHARGES]</w:t>
            </w:r>
          </w:p>
        </w:tc>
        <w:tc>
          <w:tcPr>
            <w:tcW w:w="3791" w:type="dxa"/>
            <w:shd w:val="clear" w:color="auto" w:fill="auto"/>
          </w:tcPr>
          <w:p w14:paraId="03175AD2" w14:textId="77777777" w:rsidR="003B243B" w:rsidRPr="00944CE6" w:rsidRDefault="003B243B" w:rsidP="00B65321">
            <w:pPr>
              <w:rPr>
                <w:rFonts w:ascii="Garamond" w:hAnsi="Garamond"/>
              </w:rPr>
            </w:pPr>
            <w:r w:rsidRPr="00944CE6">
              <w:rPr>
                <w:rFonts w:ascii="Garamond" w:hAnsi="Garamond"/>
              </w:rPr>
              <w:t xml:space="preserve">Enter a number </w:t>
            </w:r>
          </w:p>
        </w:tc>
        <w:tc>
          <w:tcPr>
            <w:tcW w:w="3485" w:type="dxa"/>
            <w:shd w:val="clear" w:color="auto" w:fill="auto"/>
          </w:tcPr>
          <w:p w14:paraId="3203EC87" w14:textId="77777777" w:rsidR="003B243B" w:rsidRPr="00944CE6" w:rsidRDefault="003B243B" w:rsidP="00B65321">
            <w:pPr>
              <w:rPr>
                <w:rFonts w:ascii="Garamond" w:hAnsi="Garamond"/>
              </w:rPr>
            </w:pPr>
            <w:r w:rsidRPr="00944CE6">
              <w:rPr>
                <w:rFonts w:ascii="Garamond" w:hAnsi="Garamond"/>
              </w:rPr>
              <w:t>Review the information provided about the patient’s admissions to the hospital and count the number of admissions the patient had</w:t>
            </w:r>
            <w:r>
              <w:rPr>
                <w:rFonts w:ascii="Garamond" w:hAnsi="Garamond"/>
              </w:rPr>
              <w:t xml:space="preserve"> within 6 months</w:t>
            </w:r>
            <w:r w:rsidRPr="00944CE6">
              <w:rPr>
                <w:rFonts w:ascii="Garamond" w:hAnsi="Garamond"/>
              </w:rPr>
              <w:t xml:space="preserve"> after they received their first distress screening or should have received distress screening according to protocol; for example, if the protocol indicates patients should receive distress screening at diagnosis, use that date as the start date; count all inpatient admissions, including those outside the institution</w:t>
            </w:r>
          </w:p>
        </w:tc>
      </w:tr>
    </w:tbl>
    <w:p w14:paraId="1B02F33B" w14:textId="77777777" w:rsidR="003B243B" w:rsidRPr="00944CE6" w:rsidRDefault="003B243B" w:rsidP="003B243B">
      <w:pPr>
        <w:rPr>
          <w:rFonts w:ascii="Garamond" w:eastAsia="Calibri" w:hAnsi="Garamond"/>
          <w:szCs w:val="20"/>
        </w:rPr>
      </w:pPr>
    </w:p>
    <w:p w14:paraId="19E60CEA" w14:textId="77777777" w:rsidR="004674A9" w:rsidRPr="004674A9" w:rsidRDefault="004674A9" w:rsidP="004674A9">
      <w:pPr>
        <w:rPr>
          <w:rStyle w:val="None"/>
          <w:rFonts w:ascii="Garamond" w:hAnsi="Garamond"/>
          <w:u w:val="single"/>
        </w:rPr>
      </w:pPr>
    </w:p>
    <w:sectPr w:rsidR="004674A9" w:rsidRPr="004674A9">
      <w:headerReference w:type="default" r:id="rId19"/>
      <w:pgSz w:w="12240" w:h="15840"/>
      <w:pgMar w:top="1440" w:right="1440" w:bottom="12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99F7E" w14:textId="77777777" w:rsidR="00B65321" w:rsidRDefault="00B65321">
      <w:r>
        <w:separator/>
      </w:r>
    </w:p>
  </w:endnote>
  <w:endnote w:type="continuationSeparator" w:id="0">
    <w:p w14:paraId="7972FC64" w14:textId="77777777" w:rsidR="00B65321" w:rsidRDefault="00B6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1CD8E" w14:textId="77777777" w:rsidR="00B65321" w:rsidRDefault="00B65321">
      <w:r>
        <w:separator/>
      </w:r>
    </w:p>
  </w:footnote>
  <w:footnote w:type="continuationSeparator" w:id="0">
    <w:p w14:paraId="7E8385F5" w14:textId="77777777" w:rsidR="00B65321" w:rsidRDefault="00B65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A376" w14:textId="697374B0" w:rsidR="00B65321" w:rsidRPr="00FD25FB" w:rsidRDefault="00B65321" w:rsidP="00A3578A">
    <w:pPr>
      <w:pStyle w:val="Header"/>
      <w:jc w:val="right"/>
      <w:rPr>
        <w:rFonts w:ascii="Garamond" w:hAnsi="Garamond"/>
      </w:rPr>
    </w:pPr>
  </w:p>
  <w:p w14:paraId="33508E2B" w14:textId="77777777" w:rsidR="00B65321" w:rsidRDefault="00B65321" w:rsidP="00A3578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EB7"/>
    <w:multiLevelType w:val="hybridMultilevel"/>
    <w:tmpl w:val="106437B6"/>
    <w:styleLink w:val="ImportedStyle1"/>
    <w:lvl w:ilvl="0" w:tplc="8EDE43FA">
      <w:start w:val="1"/>
      <w:numFmt w:val="upperRoman"/>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46DE05F2">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7D0CAA32">
      <w:start w:val="1"/>
      <w:numFmt w:val="lowerRoman"/>
      <w:lvlText w:val="%3."/>
      <w:lvlJc w:val="left"/>
      <w:pPr>
        <w:ind w:left="1350" w:hanging="645"/>
      </w:pPr>
      <w:rPr>
        <w:rFonts w:hAnsi="Arial Unicode MS"/>
        <w:b/>
        <w:bCs/>
        <w:caps w:val="0"/>
        <w:smallCaps w:val="0"/>
        <w:strike w:val="0"/>
        <w:dstrike w:val="0"/>
        <w:outline w:val="0"/>
        <w:emboss w:val="0"/>
        <w:imprint w:val="0"/>
        <w:spacing w:val="0"/>
        <w:w w:val="100"/>
        <w:kern w:val="0"/>
        <w:position w:val="0"/>
        <w:highlight w:val="none"/>
        <w:vertAlign w:val="baseline"/>
      </w:rPr>
    </w:lvl>
    <w:lvl w:ilvl="3" w:tplc="E3C6D572">
      <w:start w:val="1"/>
      <w:numFmt w:val="decimal"/>
      <w:lvlText w:val="%4."/>
      <w:lvlJc w:val="left"/>
      <w:pPr>
        <w:ind w:left="207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18E44E9C">
      <w:start w:val="1"/>
      <w:numFmt w:val="lowerLetter"/>
      <w:lvlText w:val="%5."/>
      <w:lvlJc w:val="left"/>
      <w:pPr>
        <w:ind w:left="279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31AE595A">
      <w:start w:val="1"/>
      <w:numFmt w:val="lowerRoman"/>
      <w:lvlText w:val="%6."/>
      <w:lvlJc w:val="left"/>
      <w:pPr>
        <w:ind w:left="3510" w:hanging="645"/>
      </w:pPr>
      <w:rPr>
        <w:rFonts w:hAnsi="Arial Unicode MS"/>
        <w:b/>
        <w:bCs/>
        <w:caps w:val="0"/>
        <w:smallCaps w:val="0"/>
        <w:strike w:val="0"/>
        <w:dstrike w:val="0"/>
        <w:outline w:val="0"/>
        <w:emboss w:val="0"/>
        <w:imprint w:val="0"/>
        <w:spacing w:val="0"/>
        <w:w w:val="100"/>
        <w:kern w:val="0"/>
        <w:position w:val="0"/>
        <w:highlight w:val="none"/>
        <w:vertAlign w:val="baseline"/>
      </w:rPr>
    </w:lvl>
    <w:lvl w:ilvl="6" w:tplc="5A585A6E">
      <w:start w:val="1"/>
      <w:numFmt w:val="decimal"/>
      <w:lvlText w:val="%7."/>
      <w:lvlJc w:val="left"/>
      <w:pPr>
        <w:ind w:left="423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C4383F42">
      <w:start w:val="1"/>
      <w:numFmt w:val="lowerLetter"/>
      <w:lvlText w:val="%8."/>
      <w:lvlJc w:val="left"/>
      <w:pPr>
        <w:ind w:left="495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1228C978">
      <w:start w:val="1"/>
      <w:numFmt w:val="lowerRoman"/>
      <w:lvlText w:val="%9."/>
      <w:lvlJc w:val="left"/>
      <w:pPr>
        <w:ind w:left="5670" w:hanging="64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0EA5737F"/>
    <w:multiLevelType w:val="hybridMultilevel"/>
    <w:tmpl w:val="353E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B1FED"/>
    <w:multiLevelType w:val="hybridMultilevel"/>
    <w:tmpl w:val="042A052E"/>
    <w:styleLink w:val="ImportedStyle5"/>
    <w:lvl w:ilvl="0" w:tplc="3828E34E">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E990FC7A">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D03AA4">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C40DA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00DD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AAA6C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65BAED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F49A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840C7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08616E0"/>
    <w:multiLevelType w:val="hybridMultilevel"/>
    <w:tmpl w:val="A44A56CA"/>
    <w:numStyleLink w:val="ImportedStyle8"/>
  </w:abstractNum>
  <w:abstractNum w:abstractNumId="4">
    <w:nsid w:val="10E54EAC"/>
    <w:multiLevelType w:val="hybridMultilevel"/>
    <w:tmpl w:val="042A052E"/>
    <w:numStyleLink w:val="ImportedStyle5"/>
  </w:abstractNum>
  <w:abstractNum w:abstractNumId="5">
    <w:nsid w:val="190936F8"/>
    <w:multiLevelType w:val="hybridMultilevel"/>
    <w:tmpl w:val="B92C7C3A"/>
    <w:numStyleLink w:val="ImportedStyle3"/>
  </w:abstractNum>
  <w:abstractNum w:abstractNumId="6">
    <w:nsid w:val="205F1772"/>
    <w:multiLevelType w:val="hybridMultilevel"/>
    <w:tmpl w:val="106437B6"/>
    <w:numStyleLink w:val="ImportedStyle1"/>
  </w:abstractNum>
  <w:abstractNum w:abstractNumId="7">
    <w:nsid w:val="20FE6B91"/>
    <w:multiLevelType w:val="hybridMultilevel"/>
    <w:tmpl w:val="B92C7C3A"/>
    <w:styleLink w:val="ImportedStyle3"/>
    <w:lvl w:ilvl="0" w:tplc="4628FFA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74504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F2687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EF4382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790EC7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2085C3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7A6D7A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84A83A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438172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33EF2453"/>
    <w:multiLevelType w:val="hybridMultilevel"/>
    <w:tmpl w:val="9182BB0A"/>
    <w:styleLink w:val="ImportedStyle4"/>
    <w:lvl w:ilvl="0" w:tplc="FA44CCA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BF941978">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E88D20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7289A06">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8822622">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60800A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AB6F0B4">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1A68238">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F5A10C2">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6AD49C8"/>
    <w:multiLevelType w:val="hybridMultilevel"/>
    <w:tmpl w:val="A44A56CA"/>
    <w:styleLink w:val="ImportedStyle8"/>
    <w:lvl w:ilvl="0" w:tplc="0A3C106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7D086D0">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AFA275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51A3BF4">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9C4AEF4">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9D8E10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20C094E">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CACC970">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40CA6EA">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37533088"/>
    <w:multiLevelType w:val="hybridMultilevel"/>
    <w:tmpl w:val="9402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343969"/>
    <w:multiLevelType w:val="hybridMultilevel"/>
    <w:tmpl w:val="9182BB0A"/>
    <w:numStyleLink w:val="ImportedStyle4"/>
  </w:abstractNum>
  <w:abstractNum w:abstractNumId="12">
    <w:nsid w:val="39720A55"/>
    <w:multiLevelType w:val="hybridMultilevel"/>
    <w:tmpl w:val="4D5C4EDC"/>
    <w:lvl w:ilvl="0" w:tplc="A8822232">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9F3B30"/>
    <w:multiLevelType w:val="hybridMultilevel"/>
    <w:tmpl w:val="D73218E4"/>
    <w:styleLink w:val="ImportedStyle2"/>
    <w:lvl w:ilvl="0" w:tplc="5A00478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E29D88">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EA5334">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87A06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C600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66375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350CC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4431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B20D2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46D5141C"/>
    <w:multiLevelType w:val="hybridMultilevel"/>
    <w:tmpl w:val="D73218E4"/>
    <w:numStyleLink w:val="ImportedStyle2"/>
  </w:abstractNum>
  <w:abstractNum w:abstractNumId="15">
    <w:nsid w:val="47E55D1D"/>
    <w:multiLevelType w:val="hybridMultilevel"/>
    <w:tmpl w:val="BF98C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23241F"/>
    <w:multiLevelType w:val="hybridMultilevel"/>
    <w:tmpl w:val="F416BA46"/>
    <w:styleLink w:val="ImportedStyle7"/>
    <w:lvl w:ilvl="0" w:tplc="B9CE86D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C1EA298">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FFE4A1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9B4339A">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DDE3CC6">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D72EB4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C9A3FA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82A2B6A">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58264EC">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630159BD"/>
    <w:multiLevelType w:val="hybridMultilevel"/>
    <w:tmpl w:val="F416BA46"/>
    <w:numStyleLink w:val="ImportedStyle7"/>
  </w:abstractNum>
  <w:abstractNum w:abstractNumId="18">
    <w:nsid w:val="679A53E8"/>
    <w:multiLevelType w:val="multilevel"/>
    <w:tmpl w:val="F716A488"/>
    <w:numStyleLink w:val="ImportedStyle6"/>
  </w:abstractNum>
  <w:abstractNum w:abstractNumId="19">
    <w:nsid w:val="6E6F755E"/>
    <w:multiLevelType w:val="hybridMultilevel"/>
    <w:tmpl w:val="F716A488"/>
    <w:styleLink w:val="ImportedStyle6"/>
    <w:lvl w:ilvl="0" w:tplc="9E70A5F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868E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72D21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E9AD3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142C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2933A">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AD5055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54D7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4AC25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79A21C41"/>
    <w:multiLevelType w:val="hybridMultilevel"/>
    <w:tmpl w:val="4DD8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770533"/>
    <w:multiLevelType w:val="hybridMultilevel"/>
    <w:tmpl w:val="3EC6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3"/>
  </w:num>
  <w:num w:numId="4">
    <w:abstractNumId w:val="14"/>
  </w:num>
  <w:num w:numId="5">
    <w:abstractNumId w:val="7"/>
  </w:num>
  <w:num w:numId="6">
    <w:abstractNumId w:val="5"/>
  </w:num>
  <w:num w:numId="7">
    <w:abstractNumId w:val="14"/>
    <w:lvlOverride w:ilvl="0">
      <w:startOverride w:val="2"/>
    </w:lvlOverride>
  </w:num>
  <w:num w:numId="8">
    <w:abstractNumId w:val="8"/>
  </w:num>
  <w:num w:numId="9">
    <w:abstractNumId w:val="11"/>
  </w:num>
  <w:num w:numId="10">
    <w:abstractNumId w:val="6"/>
    <w:lvlOverride w:ilvl="0">
      <w:startOverride w:val="2"/>
      <w:lvl w:ilvl="0" w:tplc="7F7E750A">
        <w:start w:val="2"/>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84A7208">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88AE4AE">
        <w:start w:val="1"/>
        <w:numFmt w:val="lowerRoman"/>
        <w:lvlText w:val="%3."/>
        <w:lvlJc w:val="left"/>
        <w:pPr>
          <w:ind w:left="1440" w:hanging="6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8C9CC8">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A80C3AC">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6664F0">
        <w:start w:val="1"/>
        <w:numFmt w:val="lowerRoman"/>
        <w:lvlText w:val="%6."/>
        <w:lvlJc w:val="left"/>
        <w:pPr>
          <w:ind w:left="3600" w:hanging="6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B9E4012">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4BCD83A">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E9CBBDE">
        <w:start w:val="1"/>
        <w:numFmt w:val="lowerRoman"/>
        <w:lvlText w:val="%9."/>
        <w:lvlJc w:val="left"/>
        <w:pPr>
          <w:ind w:left="5760" w:hanging="64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2"/>
  </w:num>
  <w:num w:numId="12">
    <w:abstractNumId w:val="4"/>
  </w:num>
  <w:num w:numId="13">
    <w:abstractNumId w:val="6"/>
    <w:lvlOverride w:ilvl="0">
      <w:startOverride w:val="3"/>
      <w:lvl w:ilvl="0" w:tplc="7F7E750A">
        <w:start w:val="3"/>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84A7208">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88AE4AE">
        <w:start w:val="1"/>
        <w:numFmt w:val="lowerRoman"/>
        <w:lvlText w:val="%3."/>
        <w:lvlJc w:val="left"/>
        <w:pPr>
          <w:ind w:left="1440" w:hanging="6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8C9CC8">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A80C3AC">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6664F0">
        <w:start w:val="1"/>
        <w:numFmt w:val="lowerRoman"/>
        <w:lvlText w:val="%6."/>
        <w:lvlJc w:val="left"/>
        <w:pPr>
          <w:ind w:left="3600" w:hanging="6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B9E4012">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4BCD83A">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E9CBBDE">
        <w:start w:val="1"/>
        <w:numFmt w:val="lowerRoman"/>
        <w:lvlText w:val="%9."/>
        <w:lvlJc w:val="left"/>
        <w:pPr>
          <w:ind w:left="5760" w:hanging="64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19"/>
  </w:num>
  <w:num w:numId="15">
    <w:abstractNumId w:val="18"/>
  </w:num>
  <w:num w:numId="16">
    <w:abstractNumId w:val="16"/>
  </w:num>
  <w:num w:numId="17">
    <w:abstractNumId w:val="17"/>
  </w:num>
  <w:num w:numId="18">
    <w:abstractNumId w:val="18"/>
  </w:num>
  <w:num w:numId="19">
    <w:abstractNumId w:val="9"/>
  </w:num>
  <w:num w:numId="20">
    <w:abstractNumId w:val="3"/>
  </w:num>
  <w:num w:numId="21">
    <w:abstractNumId w:val="10"/>
  </w:num>
  <w:num w:numId="22">
    <w:abstractNumId w:val="15"/>
  </w:num>
  <w:num w:numId="23">
    <w:abstractNumId w:val="20"/>
  </w:num>
  <w:num w:numId="24">
    <w:abstractNumId w:val="21"/>
  </w:num>
  <w:num w:numId="25">
    <w:abstractNumId w:val="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D9"/>
    <w:rsid w:val="000243D9"/>
    <w:rsid w:val="00027038"/>
    <w:rsid w:val="000275A7"/>
    <w:rsid w:val="00057AE4"/>
    <w:rsid w:val="00095F8E"/>
    <w:rsid w:val="000F655D"/>
    <w:rsid w:val="00101584"/>
    <w:rsid w:val="00105704"/>
    <w:rsid w:val="0013169D"/>
    <w:rsid w:val="001412EA"/>
    <w:rsid w:val="00151A6B"/>
    <w:rsid w:val="001736B9"/>
    <w:rsid w:val="001B05FA"/>
    <w:rsid w:val="001D1600"/>
    <w:rsid w:val="001F0D76"/>
    <w:rsid w:val="00205212"/>
    <w:rsid w:val="00260E77"/>
    <w:rsid w:val="00275E5D"/>
    <w:rsid w:val="002C2D52"/>
    <w:rsid w:val="0035573F"/>
    <w:rsid w:val="003B243B"/>
    <w:rsid w:val="003C6F56"/>
    <w:rsid w:val="003F111E"/>
    <w:rsid w:val="004136FD"/>
    <w:rsid w:val="00453F67"/>
    <w:rsid w:val="00454BD0"/>
    <w:rsid w:val="004674A9"/>
    <w:rsid w:val="00487DE2"/>
    <w:rsid w:val="004B0F5E"/>
    <w:rsid w:val="00562DF3"/>
    <w:rsid w:val="0058734A"/>
    <w:rsid w:val="005B1E9E"/>
    <w:rsid w:val="005D5DDD"/>
    <w:rsid w:val="00635419"/>
    <w:rsid w:val="007109FA"/>
    <w:rsid w:val="0072058B"/>
    <w:rsid w:val="00757060"/>
    <w:rsid w:val="007E07C2"/>
    <w:rsid w:val="00805CB2"/>
    <w:rsid w:val="00843328"/>
    <w:rsid w:val="00860A7E"/>
    <w:rsid w:val="0089461E"/>
    <w:rsid w:val="009D4117"/>
    <w:rsid w:val="00A3578A"/>
    <w:rsid w:val="00AE5DC2"/>
    <w:rsid w:val="00AF5EBE"/>
    <w:rsid w:val="00B02648"/>
    <w:rsid w:val="00B12529"/>
    <w:rsid w:val="00B33971"/>
    <w:rsid w:val="00B65321"/>
    <w:rsid w:val="00BA6494"/>
    <w:rsid w:val="00BA7A4A"/>
    <w:rsid w:val="00BD45E4"/>
    <w:rsid w:val="00C71275"/>
    <w:rsid w:val="00C81128"/>
    <w:rsid w:val="00C87D4E"/>
    <w:rsid w:val="00CA30D3"/>
    <w:rsid w:val="00CF579E"/>
    <w:rsid w:val="00D0098B"/>
    <w:rsid w:val="00D80240"/>
    <w:rsid w:val="00DC1691"/>
    <w:rsid w:val="00DD3ECB"/>
    <w:rsid w:val="00E054DA"/>
    <w:rsid w:val="00E5519F"/>
    <w:rsid w:val="00E8587F"/>
    <w:rsid w:val="00E9773E"/>
    <w:rsid w:val="00F31C97"/>
    <w:rsid w:val="00F51AC6"/>
    <w:rsid w:val="00FB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454B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4B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252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None">
    <w:name w:val="None"/>
  </w:style>
  <w:style w:type="character" w:customStyle="1" w:styleId="Hyperlink0">
    <w:name w:val="Hyperlink.0"/>
    <w:basedOn w:val="None"/>
    <w:rPr>
      <w:color w:val="0563C1"/>
      <w:u w:val="single" w:color="0563C1"/>
    </w:r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9"/>
      </w:numPr>
    </w:pPr>
  </w:style>
  <w:style w:type="character" w:styleId="CommentReference">
    <w:name w:val="annotation reference"/>
    <w:basedOn w:val="DefaultParagraphFont"/>
    <w:uiPriority w:val="99"/>
    <w:semiHidden/>
    <w:unhideWhenUsed/>
    <w:rsid w:val="00101584"/>
    <w:rPr>
      <w:sz w:val="16"/>
      <w:szCs w:val="16"/>
    </w:rPr>
  </w:style>
  <w:style w:type="paragraph" w:styleId="CommentText">
    <w:name w:val="annotation text"/>
    <w:basedOn w:val="Normal"/>
    <w:link w:val="CommentTextChar"/>
    <w:uiPriority w:val="99"/>
    <w:semiHidden/>
    <w:unhideWhenUsed/>
    <w:rsid w:val="00101584"/>
    <w:rPr>
      <w:sz w:val="20"/>
      <w:szCs w:val="20"/>
    </w:rPr>
  </w:style>
  <w:style w:type="character" w:customStyle="1" w:styleId="CommentTextChar">
    <w:name w:val="Comment Text Char"/>
    <w:basedOn w:val="DefaultParagraphFont"/>
    <w:link w:val="CommentText"/>
    <w:uiPriority w:val="99"/>
    <w:semiHidden/>
    <w:rsid w:val="00101584"/>
  </w:style>
  <w:style w:type="paragraph" w:styleId="CommentSubject">
    <w:name w:val="annotation subject"/>
    <w:basedOn w:val="CommentText"/>
    <w:next w:val="CommentText"/>
    <w:link w:val="CommentSubjectChar"/>
    <w:uiPriority w:val="99"/>
    <w:semiHidden/>
    <w:unhideWhenUsed/>
    <w:rsid w:val="00101584"/>
    <w:rPr>
      <w:b/>
      <w:bCs/>
    </w:rPr>
  </w:style>
  <w:style w:type="character" w:customStyle="1" w:styleId="CommentSubjectChar">
    <w:name w:val="Comment Subject Char"/>
    <w:basedOn w:val="CommentTextChar"/>
    <w:link w:val="CommentSubject"/>
    <w:uiPriority w:val="99"/>
    <w:semiHidden/>
    <w:rsid w:val="00101584"/>
    <w:rPr>
      <w:b/>
      <w:bCs/>
    </w:rPr>
  </w:style>
  <w:style w:type="paragraph" w:styleId="BalloonText">
    <w:name w:val="Balloon Text"/>
    <w:basedOn w:val="Normal"/>
    <w:link w:val="BalloonTextChar"/>
    <w:uiPriority w:val="99"/>
    <w:semiHidden/>
    <w:unhideWhenUsed/>
    <w:rsid w:val="00101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584"/>
    <w:rPr>
      <w:rFonts w:ascii="Segoe UI" w:hAnsi="Segoe UI" w:cs="Segoe UI"/>
      <w:sz w:val="18"/>
      <w:szCs w:val="18"/>
    </w:rPr>
  </w:style>
  <w:style w:type="character" w:customStyle="1" w:styleId="Heading1Char">
    <w:name w:val="Heading 1 Char"/>
    <w:basedOn w:val="DefaultParagraphFont"/>
    <w:link w:val="Heading1"/>
    <w:uiPriority w:val="9"/>
    <w:rsid w:val="00454B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4BD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54BD0"/>
    <w:pPr>
      <w:tabs>
        <w:tab w:val="center" w:pos="4680"/>
        <w:tab w:val="right" w:pos="9360"/>
      </w:tabs>
    </w:pPr>
  </w:style>
  <w:style w:type="character" w:customStyle="1" w:styleId="HeaderChar">
    <w:name w:val="Header Char"/>
    <w:basedOn w:val="DefaultParagraphFont"/>
    <w:link w:val="Header"/>
    <w:uiPriority w:val="99"/>
    <w:rsid w:val="00454BD0"/>
    <w:rPr>
      <w:sz w:val="24"/>
      <w:szCs w:val="24"/>
    </w:rPr>
  </w:style>
  <w:style w:type="paragraph" w:styleId="Footer">
    <w:name w:val="footer"/>
    <w:basedOn w:val="Normal"/>
    <w:link w:val="FooterChar"/>
    <w:uiPriority w:val="99"/>
    <w:unhideWhenUsed/>
    <w:rsid w:val="00454BD0"/>
    <w:pPr>
      <w:tabs>
        <w:tab w:val="center" w:pos="4680"/>
        <w:tab w:val="right" w:pos="9360"/>
      </w:tabs>
    </w:pPr>
  </w:style>
  <w:style w:type="character" w:customStyle="1" w:styleId="FooterChar">
    <w:name w:val="Footer Char"/>
    <w:basedOn w:val="DefaultParagraphFont"/>
    <w:link w:val="Footer"/>
    <w:uiPriority w:val="99"/>
    <w:rsid w:val="00454BD0"/>
    <w:rPr>
      <w:sz w:val="24"/>
      <w:szCs w:val="24"/>
    </w:rPr>
  </w:style>
  <w:style w:type="character" w:customStyle="1" w:styleId="Heading3Char">
    <w:name w:val="Heading 3 Char"/>
    <w:basedOn w:val="DefaultParagraphFont"/>
    <w:link w:val="Heading3"/>
    <w:uiPriority w:val="9"/>
    <w:rsid w:val="00B12529"/>
    <w:rPr>
      <w:rFonts w:asciiTheme="majorHAnsi" w:eastAsiaTheme="majorEastAsia" w:hAnsiTheme="majorHAnsi" w:cstheme="majorBidi"/>
      <w:color w:val="1F4D78" w:themeColor="accent1" w:themeShade="7F"/>
      <w:sz w:val="24"/>
      <w:szCs w:val="24"/>
    </w:rPr>
  </w:style>
  <w:style w:type="table" w:customStyle="1" w:styleId="GridTable1LightAccent5">
    <w:name w:val="Grid Table 1 Light Accent 5"/>
    <w:basedOn w:val="TableNormal"/>
    <w:uiPriority w:val="46"/>
    <w:rsid w:val="0084332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3B24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454B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4B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252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None">
    <w:name w:val="None"/>
  </w:style>
  <w:style w:type="character" w:customStyle="1" w:styleId="Hyperlink0">
    <w:name w:val="Hyperlink.0"/>
    <w:basedOn w:val="None"/>
    <w:rPr>
      <w:color w:val="0563C1"/>
      <w:u w:val="single" w:color="0563C1"/>
    </w:r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9"/>
      </w:numPr>
    </w:pPr>
  </w:style>
  <w:style w:type="character" w:styleId="CommentReference">
    <w:name w:val="annotation reference"/>
    <w:basedOn w:val="DefaultParagraphFont"/>
    <w:uiPriority w:val="99"/>
    <w:semiHidden/>
    <w:unhideWhenUsed/>
    <w:rsid w:val="00101584"/>
    <w:rPr>
      <w:sz w:val="16"/>
      <w:szCs w:val="16"/>
    </w:rPr>
  </w:style>
  <w:style w:type="paragraph" w:styleId="CommentText">
    <w:name w:val="annotation text"/>
    <w:basedOn w:val="Normal"/>
    <w:link w:val="CommentTextChar"/>
    <w:uiPriority w:val="99"/>
    <w:semiHidden/>
    <w:unhideWhenUsed/>
    <w:rsid w:val="00101584"/>
    <w:rPr>
      <w:sz w:val="20"/>
      <w:szCs w:val="20"/>
    </w:rPr>
  </w:style>
  <w:style w:type="character" w:customStyle="1" w:styleId="CommentTextChar">
    <w:name w:val="Comment Text Char"/>
    <w:basedOn w:val="DefaultParagraphFont"/>
    <w:link w:val="CommentText"/>
    <w:uiPriority w:val="99"/>
    <w:semiHidden/>
    <w:rsid w:val="00101584"/>
  </w:style>
  <w:style w:type="paragraph" w:styleId="CommentSubject">
    <w:name w:val="annotation subject"/>
    <w:basedOn w:val="CommentText"/>
    <w:next w:val="CommentText"/>
    <w:link w:val="CommentSubjectChar"/>
    <w:uiPriority w:val="99"/>
    <w:semiHidden/>
    <w:unhideWhenUsed/>
    <w:rsid w:val="00101584"/>
    <w:rPr>
      <w:b/>
      <w:bCs/>
    </w:rPr>
  </w:style>
  <w:style w:type="character" w:customStyle="1" w:styleId="CommentSubjectChar">
    <w:name w:val="Comment Subject Char"/>
    <w:basedOn w:val="CommentTextChar"/>
    <w:link w:val="CommentSubject"/>
    <w:uiPriority w:val="99"/>
    <w:semiHidden/>
    <w:rsid w:val="00101584"/>
    <w:rPr>
      <w:b/>
      <w:bCs/>
    </w:rPr>
  </w:style>
  <w:style w:type="paragraph" w:styleId="BalloonText">
    <w:name w:val="Balloon Text"/>
    <w:basedOn w:val="Normal"/>
    <w:link w:val="BalloonTextChar"/>
    <w:uiPriority w:val="99"/>
    <w:semiHidden/>
    <w:unhideWhenUsed/>
    <w:rsid w:val="00101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584"/>
    <w:rPr>
      <w:rFonts w:ascii="Segoe UI" w:hAnsi="Segoe UI" w:cs="Segoe UI"/>
      <w:sz w:val="18"/>
      <w:szCs w:val="18"/>
    </w:rPr>
  </w:style>
  <w:style w:type="character" w:customStyle="1" w:styleId="Heading1Char">
    <w:name w:val="Heading 1 Char"/>
    <w:basedOn w:val="DefaultParagraphFont"/>
    <w:link w:val="Heading1"/>
    <w:uiPriority w:val="9"/>
    <w:rsid w:val="00454B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4BD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54BD0"/>
    <w:pPr>
      <w:tabs>
        <w:tab w:val="center" w:pos="4680"/>
        <w:tab w:val="right" w:pos="9360"/>
      </w:tabs>
    </w:pPr>
  </w:style>
  <w:style w:type="character" w:customStyle="1" w:styleId="HeaderChar">
    <w:name w:val="Header Char"/>
    <w:basedOn w:val="DefaultParagraphFont"/>
    <w:link w:val="Header"/>
    <w:uiPriority w:val="99"/>
    <w:rsid w:val="00454BD0"/>
    <w:rPr>
      <w:sz w:val="24"/>
      <w:szCs w:val="24"/>
    </w:rPr>
  </w:style>
  <w:style w:type="paragraph" w:styleId="Footer">
    <w:name w:val="footer"/>
    <w:basedOn w:val="Normal"/>
    <w:link w:val="FooterChar"/>
    <w:uiPriority w:val="99"/>
    <w:unhideWhenUsed/>
    <w:rsid w:val="00454BD0"/>
    <w:pPr>
      <w:tabs>
        <w:tab w:val="center" w:pos="4680"/>
        <w:tab w:val="right" w:pos="9360"/>
      </w:tabs>
    </w:pPr>
  </w:style>
  <w:style w:type="character" w:customStyle="1" w:styleId="FooterChar">
    <w:name w:val="Footer Char"/>
    <w:basedOn w:val="DefaultParagraphFont"/>
    <w:link w:val="Footer"/>
    <w:uiPriority w:val="99"/>
    <w:rsid w:val="00454BD0"/>
    <w:rPr>
      <w:sz w:val="24"/>
      <w:szCs w:val="24"/>
    </w:rPr>
  </w:style>
  <w:style w:type="character" w:customStyle="1" w:styleId="Heading3Char">
    <w:name w:val="Heading 3 Char"/>
    <w:basedOn w:val="DefaultParagraphFont"/>
    <w:link w:val="Heading3"/>
    <w:uiPriority w:val="9"/>
    <w:rsid w:val="00B12529"/>
    <w:rPr>
      <w:rFonts w:asciiTheme="majorHAnsi" w:eastAsiaTheme="majorEastAsia" w:hAnsiTheme="majorHAnsi" w:cstheme="majorBidi"/>
      <w:color w:val="1F4D78" w:themeColor="accent1" w:themeShade="7F"/>
      <w:sz w:val="24"/>
      <w:szCs w:val="24"/>
    </w:rPr>
  </w:style>
  <w:style w:type="table" w:customStyle="1" w:styleId="GridTable1LightAccent5">
    <w:name w:val="Grid Table 1 Light Accent 5"/>
    <w:basedOn w:val="TableNormal"/>
    <w:uiPriority w:val="46"/>
    <w:rsid w:val="0084332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3B24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securetransfer2.westat.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phdsc.org/standards/payer-typology-source.asp" TargetMode="External"/><Relationship Id="rId2" Type="http://schemas.openxmlformats.org/officeDocument/2006/relationships/styles" Target="styles.xml"/><Relationship Id="rId16" Type="http://schemas.openxmlformats.org/officeDocument/2006/relationships/hyperlink" Target="https://www.healthit.gov/isa/representing-patient-gender-identi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phinvads.cdc.gov/vads/ViewValueSet.action?id=35D34BBC-617F-DD11-B38D-00188B398520"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hinvads.cdc.gov/vads/ViewValueSet.action?id=67D34BBC-617F-DD11-B38D-00188B398520"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4164</Words>
  <Characters>23738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Elizabeth A. (CDC/ONDIEH/NCCDPHP)</dc:creator>
  <cp:lastModifiedBy>SYSTEM</cp:lastModifiedBy>
  <cp:revision>2</cp:revision>
  <cp:lastPrinted>2018-01-18T21:16:00Z</cp:lastPrinted>
  <dcterms:created xsi:type="dcterms:W3CDTF">2019-06-17T17:05:00Z</dcterms:created>
  <dcterms:modified xsi:type="dcterms:W3CDTF">2019-06-17T17:05:00Z</dcterms:modified>
</cp:coreProperties>
</file>