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C9" w:rsidRPr="00403C91" w:rsidRDefault="00403C91" w:rsidP="00403C91">
      <w:pPr>
        <w:keepNext/>
        <w:tabs>
          <w:tab w:val="left" w:pos="1152"/>
        </w:tabs>
        <w:spacing w:after="360" w:line="360" w:lineRule="atLeast"/>
        <w:ind w:left="1152" w:hanging="1152"/>
        <w:outlineLvl w:val="1"/>
        <w:rPr>
          <w:rFonts w:ascii="Franklin Gothic Medium" w:eastAsia="Batang" w:hAnsi="Franklin Gothic Medium" w:cs="Times New Roman"/>
          <w:b/>
          <w:noProof/>
          <w:color w:val="324162"/>
          <w:sz w:val="32"/>
          <w:szCs w:val="20"/>
          <w:lang w:eastAsia="ko-KR"/>
        </w:rPr>
      </w:pPr>
      <w:bookmarkStart w:id="0" w:name="_Toc504977920"/>
      <w:bookmarkStart w:id="1" w:name="_GoBack"/>
      <w:bookmarkEnd w:id="1"/>
      <w:r>
        <w:rPr>
          <w:rFonts w:ascii="Franklin Gothic Medium" w:eastAsia="Batang" w:hAnsi="Franklin Gothic Medium" w:cs="Times New Roman"/>
          <w:b/>
          <w:noProof/>
          <w:color w:val="324162"/>
          <w:sz w:val="32"/>
          <w:szCs w:val="20"/>
          <w:lang w:eastAsia="ko-KR"/>
        </w:rPr>
        <w:t xml:space="preserve">Attachment </w:t>
      </w:r>
      <w:r w:rsidR="00842DDF">
        <w:rPr>
          <w:rFonts w:ascii="Franklin Gothic Medium" w:eastAsia="Batang" w:hAnsi="Franklin Gothic Medium" w:cs="Times New Roman"/>
          <w:b/>
          <w:noProof/>
          <w:color w:val="324162"/>
          <w:sz w:val="32"/>
          <w:szCs w:val="20"/>
          <w:lang w:eastAsia="ko-KR"/>
        </w:rPr>
        <w:t>5a</w:t>
      </w:r>
      <w:r w:rsidRPr="00DE0AE5">
        <w:rPr>
          <w:rFonts w:ascii="Franklin Gothic Medium" w:eastAsia="Batang" w:hAnsi="Franklin Gothic Medium" w:cs="Times New Roman"/>
          <w:b/>
          <w:noProof/>
          <w:color w:val="324162"/>
          <w:sz w:val="32"/>
          <w:szCs w:val="20"/>
          <w:lang w:eastAsia="ko-KR"/>
        </w:rPr>
        <w:t xml:space="preserve">: </w:t>
      </w:r>
      <w:bookmarkEnd w:id="0"/>
      <w:r>
        <w:rPr>
          <w:rFonts w:ascii="Franklin Gothic Medium" w:eastAsia="Batang" w:hAnsi="Franklin Gothic Medium" w:cs="Times New Roman"/>
          <w:b/>
          <w:noProof/>
          <w:color w:val="324162"/>
          <w:sz w:val="32"/>
          <w:szCs w:val="20"/>
          <w:lang w:eastAsia="ko-KR"/>
        </w:rPr>
        <w:t>Interview and Focus Group Respondent Information Form</w:t>
      </w:r>
    </w:p>
    <w:p w:rsidR="00403C91" w:rsidRPr="00DE0AE5" w:rsidRDefault="00403C91" w:rsidP="00403C91">
      <w:pPr>
        <w:pBdr>
          <w:bottom w:val="single" w:sz="6" w:space="1" w:color="auto"/>
        </w:pBdr>
        <w:spacing w:after="160" w:line="259" w:lineRule="auto"/>
        <w:rPr>
          <w:rFonts w:ascii="Garamond" w:eastAsia="Calibri" w:hAnsi="Garamond" w:cs="Times New Roman"/>
          <w:b/>
          <w:color w:val="1F497D"/>
          <w:sz w:val="28"/>
        </w:rPr>
      </w:pPr>
      <w:r w:rsidRPr="00DE0AE5">
        <w:rPr>
          <w:rFonts w:ascii="Garamond" w:eastAsia="Calibri" w:hAnsi="Garamond" w:cs="Times New Roman"/>
          <w:b/>
          <w:color w:val="1F497D"/>
          <w:sz w:val="28"/>
        </w:rPr>
        <w:t>Respondent Information for Interview and Focus Group Participants</w:t>
      </w:r>
    </w:p>
    <w:p w:rsidR="00403C91" w:rsidRPr="00DE0AE5" w:rsidRDefault="00403C91" w:rsidP="00403C91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4"/>
        </w:rPr>
      </w:pPr>
      <w:r w:rsidRPr="00DE0AE5">
        <w:rPr>
          <w:rFonts w:ascii="Garamond" w:eastAsia="Calibri" w:hAnsi="Garamond" w:cs="Times New Roman"/>
          <w:sz w:val="24"/>
        </w:rPr>
        <w:t xml:space="preserve">Please provide the names and contact information for two to three individuals to receive the Key Informant Interview.  These individuals may be the Oncology Service Line Administrator, </w:t>
      </w:r>
      <w:r w:rsidRPr="00DE0AE5">
        <w:rPr>
          <w:rFonts w:ascii="Garamond" w:eastAsia="Calibri" w:hAnsi="Garamond" w:cs="Times New Roman"/>
          <w:sz w:val="24"/>
          <w:szCs w:val="24"/>
        </w:rPr>
        <w:t>Director of Quality Improvement</w:t>
      </w:r>
      <w:r w:rsidRPr="00DE0AE5">
        <w:rPr>
          <w:rFonts w:ascii="Garamond" w:eastAsia="Calibri" w:hAnsi="Garamond" w:cs="Times New Roman"/>
          <w:sz w:val="24"/>
        </w:rPr>
        <w:t xml:space="preserve">, </w:t>
      </w:r>
      <w:r w:rsidRPr="00DE0AE5">
        <w:rPr>
          <w:rFonts w:ascii="Garamond" w:eastAsia="Calibri" w:hAnsi="Garamond" w:cs="Times New Roman"/>
          <w:sz w:val="24"/>
          <w:szCs w:val="24"/>
        </w:rPr>
        <w:t>Psychosocial Service Coordinator,</w:t>
      </w:r>
      <w:r w:rsidRPr="00DE0AE5">
        <w:rPr>
          <w:rFonts w:ascii="Garamond" w:eastAsia="Calibri" w:hAnsi="Garamond" w:cs="Times New Roman"/>
          <w:sz w:val="24"/>
        </w:rPr>
        <w:t xml:space="preserve"> or someone who is knowledgeable about distress screening policies and practices at your </w:t>
      </w:r>
      <w:r w:rsidR="00842DDF">
        <w:rPr>
          <w:rFonts w:ascii="Garamond" w:eastAsia="Calibri" w:hAnsi="Garamond" w:cs="Times New Roman"/>
          <w:sz w:val="24"/>
        </w:rPr>
        <w:t>healthcare facility</w:t>
      </w:r>
      <w:r w:rsidRPr="00DE0AE5">
        <w:rPr>
          <w:rFonts w:ascii="Garamond" w:eastAsia="Calibri" w:hAnsi="Garamond" w:cs="Times New Roman"/>
          <w:sz w:val="24"/>
        </w:rPr>
        <w:t>.</w:t>
      </w:r>
    </w:p>
    <w:p w:rsidR="00403C91" w:rsidRPr="00DE0AE5" w:rsidRDefault="00403C91" w:rsidP="00403C91">
      <w:pPr>
        <w:spacing w:after="160" w:line="259" w:lineRule="auto"/>
        <w:ind w:left="720"/>
        <w:contextualSpacing/>
        <w:rPr>
          <w:rFonts w:ascii="Garamond" w:eastAsia="Calibri" w:hAnsi="Garamond" w:cs="Times New Roman"/>
          <w:sz w:val="24"/>
        </w:rPr>
      </w:pP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02"/>
        <w:gridCol w:w="2213"/>
        <w:gridCol w:w="2227"/>
      </w:tblGrid>
      <w:tr w:rsidR="00403C91" w:rsidRPr="00DE0AE5" w:rsidTr="004A7053"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Name</w:t>
            </w:r>
          </w:p>
        </w:tc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Title</w:t>
            </w: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Email</w:t>
            </w: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Phone number</w:t>
            </w:r>
          </w:p>
        </w:tc>
      </w:tr>
      <w:tr w:rsidR="00403C91" w:rsidRPr="00DE0AE5" w:rsidTr="004A7053"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338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</w:tbl>
    <w:p w:rsidR="00403C91" w:rsidRPr="00DE0AE5" w:rsidRDefault="00403C91" w:rsidP="00403C91">
      <w:pPr>
        <w:spacing w:after="160" w:line="259" w:lineRule="auto"/>
        <w:rPr>
          <w:rFonts w:ascii="Garamond" w:eastAsia="Calibri" w:hAnsi="Garamond" w:cs="Times New Roman"/>
          <w:sz w:val="24"/>
        </w:rPr>
      </w:pPr>
    </w:p>
    <w:p w:rsidR="00403C91" w:rsidRPr="00DE0AE5" w:rsidRDefault="00403C91" w:rsidP="00403C91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4"/>
        </w:rPr>
      </w:pPr>
      <w:r w:rsidRPr="00DE0AE5">
        <w:rPr>
          <w:rFonts w:ascii="Garamond" w:eastAsia="Calibri" w:hAnsi="Garamond" w:cs="Times New Roman"/>
          <w:sz w:val="24"/>
        </w:rPr>
        <w:t>Please provide the names and contact information for two or three individuals under each position/title to participate in a Focus Group. We are looking for individuals who interface with distress screening processes on a day-to-day basis.</w:t>
      </w:r>
    </w:p>
    <w:p w:rsidR="00403C91" w:rsidRPr="00DE0AE5" w:rsidRDefault="00403C91" w:rsidP="00403C91">
      <w:pPr>
        <w:spacing w:after="160" w:line="259" w:lineRule="auto"/>
        <w:ind w:left="720"/>
        <w:contextualSpacing/>
        <w:rPr>
          <w:rFonts w:ascii="Garamond" w:eastAsia="Calibri" w:hAnsi="Garamond" w:cs="Times New Roman"/>
          <w:sz w:val="24"/>
        </w:rPr>
      </w:pP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439"/>
        <w:gridCol w:w="2055"/>
        <w:gridCol w:w="2049"/>
        <w:gridCol w:w="2087"/>
      </w:tblGrid>
      <w:tr w:rsidR="00403C91" w:rsidRPr="00DE0AE5" w:rsidTr="004A7053">
        <w:tc>
          <w:tcPr>
            <w:tcW w:w="243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Position/Title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Name</w:t>
            </w: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Email</w:t>
            </w: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Phone number</w:t>
            </w: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Oncology Social Worker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Physician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Mid-level Nurse Practitioner/Physician’s assistant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Clinical Nurse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Mental Health Professional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Palliative Care Consult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Spiritual Care Consult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Dietician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t>Pharmacist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 w:val="restart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  <w:r w:rsidRPr="00DE0AE5">
              <w:rPr>
                <w:rFonts w:ascii="Garamond" w:hAnsi="Garamond"/>
                <w:sz w:val="24"/>
              </w:rPr>
              <w:lastRenderedPageBreak/>
              <w:t xml:space="preserve">Other </w:t>
            </w: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  <w:tr w:rsidR="00403C91" w:rsidRPr="00DE0AE5" w:rsidTr="004A7053">
        <w:tc>
          <w:tcPr>
            <w:tcW w:w="2439" w:type="dxa"/>
            <w:vMerge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55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49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  <w:tc>
          <w:tcPr>
            <w:tcW w:w="2087" w:type="dxa"/>
          </w:tcPr>
          <w:p w:rsidR="00403C91" w:rsidRPr="00DE0AE5" w:rsidRDefault="00403C91" w:rsidP="004A7053">
            <w:pPr>
              <w:contextualSpacing/>
              <w:rPr>
                <w:rFonts w:ascii="Garamond" w:hAnsi="Garamond"/>
                <w:sz w:val="24"/>
              </w:rPr>
            </w:pPr>
          </w:p>
        </w:tc>
      </w:tr>
    </w:tbl>
    <w:p w:rsidR="00403C91" w:rsidRPr="00403C91" w:rsidRDefault="00403C91" w:rsidP="00403C91">
      <w:pPr>
        <w:spacing w:after="0" w:line="240" w:lineRule="auto"/>
        <w:rPr>
          <w:rFonts w:ascii="Garamond" w:eastAsia="Calibri" w:hAnsi="Garamond" w:cs="Times New Roman"/>
          <w:b/>
          <w:sz w:val="24"/>
        </w:rPr>
      </w:pPr>
    </w:p>
    <w:sectPr w:rsidR="00403C91" w:rsidRPr="00403C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91" w:rsidRDefault="00403C91" w:rsidP="00403C91">
      <w:pPr>
        <w:spacing w:after="0" w:line="240" w:lineRule="auto"/>
      </w:pPr>
      <w:r>
        <w:separator/>
      </w:r>
    </w:p>
  </w:endnote>
  <w:endnote w:type="continuationSeparator" w:id="0">
    <w:p w:rsidR="00403C91" w:rsidRDefault="00403C91" w:rsidP="0040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91" w:rsidRDefault="00403C91" w:rsidP="00403C91">
      <w:pPr>
        <w:spacing w:after="0" w:line="240" w:lineRule="auto"/>
      </w:pPr>
      <w:r>
        <w:separator/>
      </w:r>
    </w:p>
  </w:footnote>
  <w:footnote w:type="continuationSeparator" w:id="0">
    <w:p w:rsidR="00403C91" w:rsidRDefault="00403C91" w:rsidP="0040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91" w:rsidRDefault="00403C91" w:rsidP="00403C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0A3"/>
    <w:multiLevelType w:val="hybridMultilevel"/>
    <w:tmpl w:val="3A4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56299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91"/>
    <w:rsid w:val="000F238B"/>
    <w:rsid w:val="001F2E42"/>
    <w:rsid w:val="00403C91"/>
    <w:rsid w:val="00594ACB"/>
    <w:rsid w:val="005B2E11"/>
    <w:rsid w:val="00842DDF"/>
    <w:rsid w:val="008A47F5"/>
    <w:rsid w:val="00C8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3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403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91"/>
  </w:style>
  <w:style w:type="paragraph" w:styleId="Footer">
    <w:name w:val="footer"/>
    <w:basedOn w:val="Normal"/>
    <w:link w:val="FooterChar"/>
    <w:uiPriority w:val="99"/>
    <w:unhideWhenUsed/>
    <w:rsid w:val="0040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91"/>
  </w:style>
  <w:style w:type="character" w:customStyle="1" w:styleId="Heading1Char">
    <w:name w:val="Heading 1 Char"/>
    <w:basedOn w:val="DefaultParagraphFont"/>
    <w:link w:val="Heading1"/>
    <w:uiPriority w:val="9"/>
    <w:rsid w:val="00403C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3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403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91"/>
  </w:style>
  <w:style w:type="paragraph" w:styleId="Footer">
    <w:name w:val="footer"/>
    <w:basedOn w:val="Normal"/>
    <w:link w:val="FooterChar"/>
    <w:uiPriority w:val="99"/>
    <w:unhideWhenUsed/>
    <w:rsid w:val="0040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91"/>
  </w:style>
  <w:style w:type="character" w:customStyle="1" w:styleId="Heading1Char">
    <w:name w:val="Heading 1 Char"/>
    <w:basedOn w:val="DefaultParagraphFont"/>
    <w:link w:val="Heading1"/>
    <w:uiPriority w:val="9"/>
    <w:rsid w:val="00403C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Ng</dc:creator>
  <cp:keywords/>
  <dc:description/>
  <cp:lastModifiedBy>SYSTEM</cp:lastModifiedBy>
  <cp:revision>2</cp:revision>
  <dcterms:created xsi:type="dcterms:W3CDTF">2019-06-17T16:48:00Z</dcterms:created>
  <dcterms:modified xsi:type="dcterms:W3CDTF">2019-06-17T16:48:00Z</dcterms:modified>
</cp:coreProperties>
</file>