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3130C5" w:rsidP="00902599">
      <w:pPr>
        <w:pStyle w:val="MarkforAppendixTitle"/>
      </w:pPr>
      <w:bookmarkStart w:id="0" w:name="_GoBack"/>
      <w:bookmarkEnd w:id="0"/>
      <w:r>
        <w:rPr>
          <w:caps w:val="0"/>
        </w:rPr>
        <w:t>K</w:t>
      </w:r>
      <w:r w:rsidR="008C6F2A">
        <w:rPr>
          <w:caps w:val="0"/>
        </w:rPr>
        <w:t>2</w:t>
      </w:r>
      <w:r>
        <w:rPr>
          <w:caps w:val="0"/>
        </w:rPr>
        <w:t xml:space="preserve">. </w:t>
      </w:r>
      <w:r w:rsidR="008C6F2A">
        <w:rPr>
          <w:caps w:val="0"/>
        </w:rPr>
        <w:t xml:space="preserve">SCHOOL PLANNING INTERVIEW </w:t>
      </w:r>
      <w:r w:rsidRPr="00B06A2E">
        <w:rPr>
          <w:caps w:val="0"/>
        </w:rPr>
        <w:t>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39FCF08C" wp14:editId="37A4ED19">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4D28A170" wp14:editId="2AC618DC">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05582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05582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3E00B2" w:rsidP="00681FC8">
      <w:pPr>
        <w:pStyle w:val="NormalSScontinued"/>
        <w:spacing w:before="600" w:after="360"/>
        <w:jc w:val="center"/>
      </w:pPr>
      <w:r w:rsidRPr="00B06A2E">
        <w:rPr>
          <w:noProof/>
        </w:rPr>
        <w:drawing>
          <wp:anchor distT="0" distB="0" distL="114300" distR="114300" simplePos="0" relativeHeight="251667456" behindDoc="1" locked="0" layoutInCell="1" allowOverlap="1" wp14:anchorId="0CB47B3A" wp14:editId="02E8289B">
            <wp:simplePos x="0" y="0"/>
            <wp:positionH relativeFrom="column">
              <wp:posOffset>2089785</wp:posOffset>
            </wp:positionH>
            <wp:positionV relativeFrom="paragraph">
              <wp:posOffset>1228906</wp:posOffset>
            </wp:positionV>
            <wp:extent cx="4038600" cy="609600"/>
            <wp:effectExtent l="0" t="0" r="0" b="0"/>
            <wp:wrapTight wrapText="bothSides">
              <wp:wrapPolygon edited="0">
                <wp:start x="0" y="0"/>
                <wp:lineTo x="0" y="20925"/>
                <wp:lineTo x="21498" y="20925"/>
                <wp:lineTo x="21498"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A2E" w:rsidRPr="00B06A2E">
        <w:rPr>
          <w:noProof/>
        </w:rPr>
        <mc:AlternateContent>
          <mc:Choice Requires="wps">
            <w:drawing>
              <wp:inline distT="0" distB="0" distL="0" distR="0" wp14:anchorId="1F6A6F31" wp14:editId="51387D13">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8C6F2A"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School Planning Interview</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8C6F2A"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School Planning Interview</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00B06A2E" w:rsidRPr="00B06A2E">
        <w:rPr>
          <w:noProof/>
        </w:rPr>
        <mc:AlternateContent>
          <mc:Choice Requires="wps">
            <w:drawing>
              <wp:anchor distT="0" distB="0" distL="114300" distR="114300" simplePos="0" relativeHeight="251662336" behindDoc="0" locked="0" layoutInCell="1" allowOverlap="1" wp14:anchorId="7F231D50" wp14:editId="012876FC">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Text Box 20" o:sp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00B06A2E" w:rsidRPr="00B06A2E">
        <w:rPr>
          <w:noProof/>
        </w:rPr>
        <mc:AlternateContent>
          <mc:Choice Requires="wps">
            <w:drawing>
              <wp:anchor distT="0" distB="0" distL="114300" distR="114300" simplePos="0" relativeHeight="251663360" behindDoc="0" locked="0" layoutInCell="1" allowOverlap="1" wp14:anchorId="08694AD6" wp14:editId="4A68AA71">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p>
    <w:p w:rsidR="00681FC8" w:rsidRDefault="003E00B2" w:rsidP="00681FC8">
      <w:pPr>
        <w:pStyle w:val="NormalSScontinued"/>
        <w:spacing w:after="120"/>
        <w:jc w:val="center"/>
      </w:pPr>
      <w:r>
        <w:rPr>
          <w:noProof/>
        </w:rPr>
        <mc:AlternateContent>
          <mc:Choice Requires="wps">
            <w:drawing>
              <wp:anchor distT="0" distB="0" distL="114300" distR="114300" simplePos="0" relativeHeight="251665408" behindDoc="1" locked="0" layoutInCell="1" allowOverlap="1" wp14:anchorId="2C5F86F5" wp14:editId="67C93553">
                <wp:simplePos x="0" y="0"/>
                <wp:positionH relativeFrom="column">
                  <wp:posOffset>213360</wp:posOffset>
                </wp:positionH>
                <wp:positionV relativeFrom="paragraph">
                  <wp:posOffset>176967</wp:posOffset>
                </wp:positionV>
                <wp:extent cx="8229600" cy="1650670"/>
                <wp:effectExtent l="0" t="0" r="0" b="6985"/>
                <wp:wrapTight wrapText="bothSides">
                  <wp:wrapPolygon edited="0">
                    <wp:start x="100" y="0"/>
                    <wp:lineTo x="100" y="21442"/>
                    <wp:lineTo x="21450" y="21442"/>
                    <wp:lineTo x="21450" y="0"/>
                    <wp:lineTo x="10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6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 xml:space="preserve">SNMCS-II </w:t>
                            </w:r>
                            <w:r w:rsidR="008C6F2A">
                              <w:rPr>
                                <w:rFonts w:ascii="Arial" w:hAnsi="Arial" w:cs="Arial"/>
                                <w:b/>
                                <w:bCs/>
                                <w:color w:val="000000" w:themeColor="text1"/>
                                <w:kern w:val="24"/>
                                <w:sz w:val="22"/>
                                <w:szCs w:val="22"/>
                              </w:rPr>
                              <w:t>School Planning Interview</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71226D">
                              <w:rPr>
                                <w:sz w:val="20"/>
                              </w:rPr>
                              <w:t>[STUDYADDRESS]</w:t>
                            </w:r>
                            <w:r w:rsidR="008C6F2A" w:rsidRPr="008C6F2A">
                              <w:rPr>
                                <w:sz w:val="20"/>
                              </w:rPr>
                              <w:t>@</w:t>
                            </w:r>
                            <w:r w:rsidR="0071226D">
                              <w:rPr>
                                <w:sz w:val="20"/>
                              </w:rPr>
                              <w:t>mathematica-mpr</w:t>
                            </w:r>
                            <w:r w:rsidR="008C6F2A" w:rsidRPr="008C6F2A">
                              <w:rPr>
                                <w:sz w:val="20"/>
                              </w:rPr>
                              <w:t xml:space="preserve">.com </w:t>
                            </w:r>
                            <w:r w:rsidRPr="008C6F2A">
                              <w:rPr>
                                <w:sz w:val="20"/>
                              </w:rPr>
                              <w:t>or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6.8pt;margin-top:13.95pt;width:9in;height:12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4o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RFbnaHXKTg99OBmRjiGLrtMdX8vy28aCblqqNiyW6Xk0DBaAbvQ3vQvrk44&#10;2oJsho+ygjB0Z6QDGmvV2dJBMRCgQ5eeTp2xVEo4XERREgdgKsEWxrMgnrve+TQ9Xu+VNu+Z7JBd&#10;ZFhB6x083d9rY+nQ9OhiowlZ8LZ17W/FswNwnE4gOFy1NkvDdfNnEiTrxXpBPBLFa48Eee7dFivi&#10;xUU4n+Xv8tUqD3/ZuCFJG15VTNgwR2WF5M86d9D4pImTtrRseWXhLCWttptVq9CegrIL97mig+Xs&#10;5j+n4YoAubxIKYxIcBclXhEv5h4pyMxL5sHCC8LkDopOEpIXz1O654L9e0poyHAyi2aTms6kX+QW&#10;uO91bjTtuIHZ0fIO9HFyoqnV4FpUrrWG8nZaX5TC0j+XAtp9bLRTrBXpJFczbsbD0wAwq+aNrJ5A&#10;wkqCwECMMPdg0Uj1A6MBZkiG9fcdVQyj9oOAZ5CEhNih4zZkNo9goy4tm0sLFSVAZdhgNC1XZhpU&#10;u17xbQORpocn5C08nZo7UZ9ZHR4czAmX22Gm2UF0uXde58m7/A0AAP//AwBQSwMEFAAGAAgAAAAh&#10;ABgaMH7dAAAACgEAAA8AAABkcnMvZG93bnJldi54bWxMj8FOwzAQRO9I/IO1SNyoTQJtEuJUCMQV&#10;RKGVuLnxNomI11HsNuHv2Z7guDOj2Tflena9OOEYOk8abhcKBFLtbUeNhs+Pl5sMRIiGrOk9oYYf&#10;DLCuLi9KU1g/0TueNrERXEKhMBraGIdCylC36ExY+AGJvYMfnYl8jo20o5m43PUyUWopnemIP7Rm&#10;wKcW6+/N0WnYvh6+dnfqrXl298PkZyXJ5VLr66v58QFExDn+heGMz+hQMdPeH8kG0WtI0yUnNSSr&#10;HMTZT5OclT0r2SoDWZXy/4TqFwAA//8DAFBLAQItABQABgAIAAAAIQC2gziS/gAAAOEBAAATAAAA&#10;AAAAAAAAAAAAAAAAAABbQ29udGVudF9UeXBlc10ueG1sUEsBAi0AFAAGAAgAAAAhADj9If/WAAAA&#10;lAEAAAsAAAAAAAAAAAAAAAAALwEAAF9yZWxzLy5yZWxzUEsBAi0AFAAGAAgAAAAhAJGtjii4AgAA&#10;wQUAAA4AAAAAAAAAAAAAAAAALgIAAGRycy9lMm9Eb2MueG1sUEsBAi0AFAAGAAgAAAAhABgaMH7d&#10;AAAACgEAAA8AAAAAAAAAAAAAAAAAEgUAAGRycy9kb3ducmV2LnhtbFBLBQYAAAAABAAEAPMAAAAc&#10;BgAAAAA=&#10;" filled="f" stroked="f">
                <v:textbo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Pr="00681FC8">
                        <w:rPr>
                          <w:rFonts w:ascii="Arial" w:hAnsi="Arial" w:cs="Arial"/>
                          <w:b/>
                          <w:bCs/>
                          <w:color w:val="000000" w:themeColor="text1"/>
                          <w:kern w:val="24"/>
                          <w:sz w:val="22"/>
                          <w:szCs w:val="22"/>
                        </w:rPr>
                        <w:t xml:space="preserve">SNMCS-II </w:t>
                      </w:r>
                      <w:r w:rsidR="008C6F2A">
                        <w:rPr>
                          <w:rFonts w:ascii="Arial" w:hAnsi="Arial" w:cs="Arial"/>
                          <w:b/>
                          <w:bCs/>
                          <w:color w:val="000000" w:themeColor="text1"/>
                          <w:kern w:val="24"/>
                          <w:sz w:val="22"/>
                          <w:szCs w:val="22"/>
                        </w:rPr>
                        <w:t>School Planning Interview</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71226D">
                        <w:rPr>
                          <w:sz w:val="20"/>
                        </w:rPr>
                        <w:t>[STUDYADDRESS]</w:t>
                      </w:r>
                      <w:r w:rsidR="008C6F2A" w:rsidRPr="008C6F2A">
                        <w:rPr>
                          <w:sz w:val="20"/>
                        </w:rPr>
                        <w:t>@</w:t>
                      </w:r>
                      <w:r w:rsidR="0071226D">
                        <w:rPr>
                          <w:sz w:val="20"/>
                        </w:rPr>
                        <w:t>mathematica-mpr</w:t>
                      </w:r>
                      <w:r w:rsidR="008C6F2A" w:rsidRPr="008C6F2A">
                        <w:rPr>
                          <w:sz w:val="20"/>
                        </w:rPr>
                        <w:t xml:space="preserve">.com </w:t>
                      </w:r>
                      <w:r w:rsidRPr="008C6F2A">
                        <w:rPr>
                          <w:sz w:val="20"/>
                        </w:rPr>
                        <w:t>or [telephone number].</w:t>
                      </w:r>
                    </w:p>
                  </w:txbxContent>
                </v:textbox>
                <w10:wrap type="tight"/>
              </v:shape>
            </w:pict>
          </mc:Fallback>
        </mc:AlternateContent>
      </w:r>
    </w:p>
    <w:p w:rsidR="003130C5" w:rsidRPr="003130C5" w:rsidRDefault="003E00B2" w:rsidP="009F5691">
      <w:pPr>
        <w:pStyle w:val="NormalSS"/>
        <w:spacing w:before="360"/>
        <w:jc w:val="center"/>
      </w:pPr>
      <w:r w:rsidRPr="003130C5">
        <w:rPr>
          <w:noProof/>
        </w:rPr>
        <mc:AlternateContent>
          <mc:Choice Requires="wps">
            <w:drawing>
              <wp:anchor distT="0" distB="0" distL="114300" distR="114300" simplePos="0" relativeHeight="251666432" behindDoc="1" locked="0" layoutInCell="1" allowOverlap="1" wp14:anchorId="2D0FA691" wp14:editId="4C75D45A">
                <wp:simplePos x="0" y="0"/>
                <wp:positionH relativeFrom="column">
                  <wp:posOffset>391795</wp:posOffset>
                </wp:positionH>
                <wp:positionV relativeFrom="paragraph">
                  <wp:posOffset>1833789</wp:posOffset>
                </wp:positionV>
                <wp:extent cx="8229600" cy="783590"/>
                <wp:effectExtent l="0" t="0" r="19050" b="16510"/>
                <wp:wrapTight wrapText="bothSides">
                  <wp:wrapPolygon edited="0">
                    <wp:start x="0" y="0"/>
                    <wp:lineTo x="0" y="21530"/>
                    <wp:lineTo x="21600" y="21530"/>
                    <wp:lineTo x="21600" y="0"/>
                    <wp:lineTo x="0" y="0"/>
                  </wp:wrapPolygon>
                </wp:wrapTight>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783590"/>
                        </a:xfrm>
                        <a:prstGeom prst="rect">
                          <a:avLst/>
                        </a:prstGeom>
                        <a:solidFill>
                          <a:srgbClr val="FFFFFF"/>
                        </a:solidFill>
                        <a:ln w="9525">
                          <a:solidFill>
                            <a:srgbClr val="000000"/>
                          </a:solidFill>
                          <a:miter lim="800000"/>
                          <a:headEnd/>
                          <a:tailEnd/>
                        </a:ln>
                      </wps:spPr>
                      <wps:txbx>
                        <w:txbxContent>
                          <w:p w:rsidR="008C6F2A" w:rsidRPr="008C6F2A" w:rsidRDefault="008C6F2A" w:rsidP="008C6F2A">
                            <w:pPr>
                              <w:pStyle w:val="NormalWeb"/>
                              <w:rPr>
                                <w:rFonts w:ascii="Arial" w:hAnsi="Arial"/>
                                <w:color w:val="000000"/>
                                <w:kern w:val="24"/>
                                <w:sz w:val="16"/>
                                <w:szCs w:val="16"/>
                              </w:rPr>
                            </w:pPr>
                            <w:r w:rsidRPr="008C6F2A">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for mainland SFA directors and 4 minutes per response for full approach outlying areas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rsidR="003130C5" w:rsidRDefault="003130C5" w:rsidP="003130C5">
                            <w:pPr>
                              <w:pStyle w:val="NormalWeb"/>
                              <w:spacing w:before="0" w:beforeAutospacing="0" w:after="0" w:afterAutospacing="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0.85pt;margin-top:144.4pt;width:9in;height:6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A4LwIAAFgEAAAOAAAAZHJzL2Uyb0RvYy54bWysVNtu2zAMfR+wfxD0vjhxkzYx4hRdugwD&#10;ugvQ7gNkWbaFSaImKbG7ry8lp2nQbS/D/CBIInVInkN6fT1oRQ7CeQmmpLPJlBJhONTStCX9/rB7&#10;t6TEB2ZqpsCIkj4KT683b9+se1uIHDpQtXAEQYwvelvSLgRbZJnnndDMT8AKg8YGnGYBj67Nasd6&#10;RNcqy6fTy6wHV1sHXHiPt7ejkW4SftMIHr42jReBqJJibiGtLq1VXLPNmhWtY7aT/JgG+4csNJMG&#10;g56gbllgZO/kb1BacgcemjDhoDNoGslFqgGrmU1fVXPfMStSLUiOtyea/P+D5V8O3xyRdUkvKDFM&#10;o0QPYgjkPQwkT/T01hfodW/RLwx4jzKnUr29A/7DEwPbjplW3DgHfSdYjenNIrHZ2dMoiC98BKn6&#10;z1BjHLYPkICGxunIHbJBEB1lejxJE3PheLnM89XlFE0cbVfLi8UqJZex4vm1dT58FKBJ3JTUofQJ&#10;nR3ufIjZsOLZJQbzoGS9k0qlg2urrXLkwLBNdulLBbxyU4b0JV0t8sVIwF8hpun7E4SWAftdSY0l&#10;nZxYEWn7YOrUjYFJNe4xZWWOPEbqRhLDUA1JsUUMEGmtoH5EYh2M7Y3jiJsO3C9Kemztkvqfe+YE&#10;JeqTQXFWs/k8zkI6zBdXqDNx55bq3MIMR6iSBkrG7TaM87O3TrYdRhrbwcANCtrIxPVLVsf0sX2T&#10;BMdRi/Nxfk5eLz+EzRMAAAD//wMAUEsDBBQABgAIAAAAIQC1kcmv4QAAAAsBAAAPAAAAZHJzL2Rv&#10;d25yZXYueG1sTI/BTsMwDIbvSLxDZCQuiKXtRltK0wkhgdgNBoJr1mRtReKUJOvK2+Od4Gj70+/v&#10;r9ezNWzSPgwOBaSLBJjG1qkBOwHvb4/XJbAQJSppHGoBPzrAujk/q2Wl3BFf9bSNHaMQDJUU0Mc4&#10;VpyHttdWhoUbNdJt77yVkUbfceXlkcKt4VmS5NzKAelDL0f90Ov2a3uwAsrV8/QZNsuXjzbfm9t4&#10;VUxP316Iy4v5/g5Y1HP8g+GkT+rQkNPOHVAFZgTkaUGkgKwsqcIJWN4UtNoJWKVZBryp+f8OzS8A&#10;AAD//wMAUEsBAi0AFAAGAAgAAAAhALaDOJL+AAAA4QEAABMAAAAAAAAAAAAAAAAAAAAAAFtDb250&#10;ZW50X1R5cGVzXS54bWxQSwECLQAUAAYACAAAACEAOP0h/9YAAACUAQAACwAAAAAAAAAAAAAAAAAv&#10;AQAAX3JlbHMvLnJlbHNQSwECLQAUAAYACAAAACEAM5pgOC8CAABYBAAADgAAAAAAAAAAAAAAAAAu&#10;AgAAZHJzL2Uyb0RvYy54bWxQSwECLQAUAAYACAAAACEAtZHJr+EAAAALAQAADwAAAAAAAAAAAAAA&#10;AACJBAAAZHJzL2Rvd25yZXYueG1sUEsFBgAAAAAEAAQA8wAAAJcFAAAAAA==&#10;">
                <v:textbox>
                  <w:txbxContent>
                    <w:p w:rsidR="008C6F2A" w:rsidRPr="008C6F2A" w:rsidRDefault="008C6F2A" w:rsidP="008C6F2A">
                      <w:pPr>
                        <w:pStyle w:val="NormalWeb"/>
                        <w:rPr>
                          <w:rFonts w:ascii="Arial" w:hAnsi="Arial"/>
                          <w:color w:val="000000"/>
                          <w:kern w:val="24"/>
                          <w:sz w:val="16"/>
                          <w:szCs w:val="16"/>
                        </w:rPr>
                      </w:pPr>
                      <w:r w:rsidRPr="008C6F2A">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for mainland SFA directors and 4 minutes per response for full approach outlying areas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rsidR="003130C5" w:rsidRDefault="003130C5" w:rsidP="003130C5">
                      <w:pPr>
                        <w:pStyle w:val="NormalWeb"/>
                        <w:spacing w:before="0" w:beforeAutospacing="0" w:after="0" w:afterAutospacing="0"/>
                        <w:jc w:val="both"/>
                      </w:pPr>
                    </w:p>
                  </w:txbxContent>
                </v:textbox>
                <w10:wrap type="tight"/>
              </v:shape>
            </w:pict>
          </mc:Fallback>
        </mc:AlternateContent>
      </w:r>
      <w:r w:rsidR="008C6F2A" w:rsidRPr="008C6F2A">
        <w:rPr>
          <w:noProof/>
        </w:rPr>
        <w:drawing>
          <wp:anchor distT="0" distB="0" distL="114300" distR="114300" simplePos="0" relativeHeight="251664384" behindDoc="1" locked="0" layoutInCell="1" allowOverlap="1" wp14:anchorId="5F606C11" wp14:editId="111EAD2F">
            <wp:simplePos x="0" y="0"/>
            <wp:positionH relativeFrom="column">
              <wp:posOffset>3302666</wp:posOffset>
            </wp:positionH>
            <wp:positionV relativeFrom="paragraph">
              <wp:posOffset>2863355</wp:posOffset>
            </wp:positionV>
            <wp:extent cx="2057400" cy="340045"/>
            <wp:effectExtent l="0" t="0" r="0" b="3175"/>
            <wp:wrapTight wrapText="bothSides">
              <wp:wrapPolygon edited="0">
                <wp:start x="0" y="0"/>
                <wp:lineTo x="0" y="20591"/>
                <wp:lineTo x="21400" y="20591"/>
                <wp:lineTo x="21400" y="0"/>
                <wp:lineTo x="0"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7400" cy="340045"/>
                    </a:xfrm>
                    <a:prstGeom prst="rect">
                      <a:avLst/>
                    </a:prstGeom>
                  </pic:spPr>
                </pic:pic>
              </a:graphicData>
            </a:graphic>
            <wp14:sizeRelH relativeFrom="page">
              <wp14:pctWidth>0</wp14:pctWidth>
            </wp14:sizeRelH>
            <wp14:sizeRelV relativeFrom="page">
              <wp14:pctHeight>0</wp14:pctHeight>
            </wp14:sizeRelV>
          </wp:anchor>
        </w:drawing>
      </w:r>
    </w:p>
    <w:sectPr w:rsidR="003130C5" w:rsidRPr="003130C5"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D4" w:rsidRDefault="00121ED4" w:rsidP="002E3E35">
      <w:pPr>
        <w:spacing w:line="240" w:lineRule="auto"/>
      </w:pPr>
      <w:r>
        <w:separator/>
      </w:r>
    </w:p>
  </w:endnote>
  <w:endnote w:type="continuationSeparator" w:id="0">
    <w:p w:rsidR="00121ED4" w:rsidRDefault="00121ED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E72F57"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D4" w:rsidRDefault="00121ED4" w:rsidP="00203E3B">
      <w:pPr>
        <w:spacing w:line="240" w:lineRule="auto"/>
        <w:ind w:firstLine="0"/>
      </w:pPr>
      <w:r>
        <w:separator/>
      </w:r>
    </w:p>
  </w:footnote>
  <w:footnote w:type="continuationSeparator" w:id="0">
    <w:p w:rsidR="00121ED4" w:rsidRDefault="00121ED4" w:rsidP="00203E3B">
      <w:pPr>
        <w:spacing w:line="240" w:lineRule="auto"/>
        <w:ind w:firstLine="0"/>
      </w:pPr>
      <w:r>
        <w:separator/>
      </w:r>
    </w:p>
    <w:p w:rsidR="00121ED4" w:rsidRPr="00157CA2" w:rsidRDefault="00121ED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5820"/>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1ED4"/>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884"/>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0B2"/>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379F"/>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226D"/>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173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6F2A"/>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37F40"/>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1EAD"/>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06"/>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2F57"/>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 w:id="18943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DF2D2-F7ED-4816-AC0A-22CE49B2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61FF0A-7957-451A-9E3C-3F1F4B90659B}">
  <ds:schemaRefs>
    <ds:schemaRef ds:uri="http://schemas.microsoft.com/sharepoint/v3/contenttype/forms"/>
  </ds:schemaRefs>
</ds:datastoreItem>
</file>

<file path=customXml/itemProps3.xml><?xml version="1.0" encoding="utf-8"?>
<ds:datastoreItem xmlns:ds="http://schemas.openxmlformats.org/officeDocument/2006/customXml" ds:itemID="{730BBD9D-579F-4CAC-B379-07CF32AEAD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F0D9F0-0626-48EE-9F9F-FF65E81B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2019-09-19T16:07:00Z</dcterms:created>
  <dcterms:modified xsi:type="dcterms:W3CDTF">2019-09-19T16:07:00Z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