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28F" w:rsidRDefault="003130C5" w:rsidP="00902599">
      <w:pPr>
        <w:pStyle w:val="MarkforAppendixTitle"/>
      </w:pPr>
      <w:bookmarkStart w:id="0" w:name="_GoBack"/>
      <w:bookmarkEnd w:id="0"/>
      <w:r>
        <w:rPr>
          <w:caps w:val="0"/>
        </w:rPr>
        <w:t>K</w:t>
      </w:r>
      <w:r w:rsidR="008C6F2A">
        <w:rPr>
          <w:caps w:val="0"/>
        </w:rPr>
        <w:t>2</w:t>
      </w:r>
      <w:r>
        <w:rPr>
          <w:caps w:val="0"/>
        </w:rPr>
        <w:t xml:space="preserve">. </w:t>
      </w:r>
      <w:r w:rsidR="008C6F2A">
        <w:rPr>
          <w:caps w:val="0"/>
        </w:rPr>
        <w:t xml:space="preserve">SCHOOL PLANNING INTERVIEW </w:t>
      </w:r>
      <w:r w:rsidRPr="00B06A2E">
        <w:rPr>
          <w:caps w:val="0"/>
        </w:rPr>
        <w:t>EXAMPLE SCREENSHOT</w:t>
      </w:r>
    </w:p>
    <w:p w:rsidR="00902599" w:rsidRDefault="00902599" w:rsidP="00902599">
      <w:pPr>
        <w:sectPr w:rsidR="00902599" w:rsidSect="000E4C3F">
          <w:headerReference w:type="default" r:id="rId12"/>
          <w:footerReference w:type="default" r:id="rId13"/>
          <w:pgSz w:w="12240" w:h="15840"/>
          <w:pgMar w:top="1440" w:right="1440" w:bottom="1440" w:left="1440" w:header="720" w:footer="720" w:gutter="0"/>
          <w:cols w:space="720"/>
          <w:docGrid w:linePitch="360"/>
        </w:sectPr>
      </w:pPr>
    </w:p>
    <w:p w:rsidR="00902599" w:rsidRDefault="00902599" w:rsidP="00902599">
      <w:pPr>
        <w:pStyle w:val="Blankpage"/>
      </w:pPr>
      <w:r w:rsidRPr="00285373">
        <w:lastRenderedPageBreak/>
        <w:t>This page has been left blank for double-sided copying.</w:t>
      </w:r>
    </w:p>
    <w:p w:rsidR="006E42B7" w:rsidRDefault="006E42B7" w:rsidP="00902599">
      <w:pPr>
        <w:pStyle w:val="Blankpage"/>
        <w:sectPr w:rsidR="006E42B7" w:rsidSect="00B06A2E">
          <w:footerReference w:type="default" r:id="rId14"/>
          <w:endnotePr>
            <w:numFmt w:val="decimal"/>
          </w:endnotePr>
          <w:pgSz w:w="12240" w:h="15840" w:code="1"/>
          <w:pgMar w:top="1440" w:right="1440" w:bottom="576" w:left="1440" w:header="720" w:footer="720" w:gutter="0"/>
          <w:cols w:space="720"/>
          <w:docGrid w:linePitch="326"/>
        </w:sectPr>
      </w:pPr>
    </w:p>
    <w:p w:rsidR="003130C5" w:rsidRDefault="003130C5" w:rsidP="003130C5">
      <w:pPr>
        <w:pStyle w:val="NormalSScontinued"/>
        <w:tabs>
          <w:tab w:val="right" w:pos="12960"/>
        </w:tabs>
      </w:pPr>
      <w:r w:rsidRPr="00B06A2E">
        <w:rPr>
          <w:noProof/>
        </w:rPr>
        <w:drawing>
          <wp:inline distT="0" distB="0" distL="0" distR="0" wp14:anchorId="0B5EF0EF" wp14:editId="544DA4DD">
            <wp:extent cx="1489075" cy="682625"/>
            <wp:effectExtent l="0" t="0" r="0" b="3175"/>
            <wp:docPr id="17" name="Picture 16"/>
            <wp:cNvGraphicFramePr/>
            <a:graphic xmlns:a="http://schemas.openxmlformats.org/drawingml/2006/main">
              <a:graphicData uri="http://schemas.openxmlformats.org/drawingml/2006/picture">
                <pic:pic xmlns:pic="http://schemas.openxmlformats.org/drawingml/2006/picture">
                  <pic:nvPicPr>
                    <pic:cNvPr id="17" name="Picture 16"/>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489075" cy="682625"/>
                    </a:xfrm>
                    <a:prstGeom prst="rect">
                      <a:avLst/>
                    </a:prstGeom>
                    <a:noFill/>
                    <a:ln>
                      <a:noFill/>
                    </a:ln>
                  </pic:spPr>
                </pic:pic>
              </a:graphicData>
            </a:graphic>
          </wp:inline>
        </w:drawing>
      </w:r>
      <w:r>
        <w:tab/>
      </w:r>
      <w:r w:rsidRPr="003130C5">
        <w:rPr>
          <w:noProof/>
        </w:rPr>
        <mc:AlternateContent>
          <mc:Choice Requires="wps">
            <w:drawing>
              <wp:inline distT="0" distB="0" distL="0" distR="0" wp14:anchorId="41BA9A49" wp14:editId="2EBDC0DB">
                <wp:extent cx="1920240" cy="400050"/>
                <wp:effectExtent l="0" t="0" r="22860" b="19050"/>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3130C5" w:rsidRDefault="003130C5" w:rsidP="003130C5">
                            <w:pPr>
                              <w:pStyle w:val="NormalWeb"/>
                              <w:spacing w:before="0" w:beforeAutospacing="0" w:after="0" w:afterAutospacing="0"/>
                            </w:pPr>
                            <w:r>
                              <w:rPr>
                                <w:rFonts w:ascii="Arial" w:eastAsia="Times New Roman" w:hAnsi="Arial"/>
                                <w:color w:val="000000" w:themeColor="text1"/>
                                <w:kern w:val="24"/>
                                <w:sz w:val="16"/>
                                <w:szCs w:val="16"/>
                              </w:rPr>
                              <w:t xml:space="preserve">OMB </w:t>
                            </w:r>
                            <w:r w:rsidR="00055820">
                              <w:rPr>
                                <w:rFonts w:ascii="Arial" w:eastAsia="Times New Roman" w:hAnsi="Arial"/>
                                <w:color w:val="000000" w:themeColor="text1"/>
                                <w:kern w:val="24"/>
                                <w:sz w:val="16"/>
                                <w:szCs w:val="16"/>
                              </w:rPr>
                              <w:t xml:space="preserve">Control </w:t>
                            </w:r>
                            <w:r>
                              <w:rPr>
                                <w:rFonts w:ascii="Arial" w:eastAsia="Times New Roman" w:hAnsi="Arial"/>
                                <w:color w:val="000000" w:themeColor="text1"/>
                                <w:kern w:val="24"/>
                                <w:sz w:val="16"/>
                                <w:szCs w:val="16"/>
                              </w:rPr>
                              <w:t>Number: 0584-XXXX</w:t>
                            </w:r>
                          </w:p>
                          <w:p w:rsidR="003130C5" w:rsidRDefault="003130C5" w:rsidP="003130C5">
                            <w:pPr>
                              <w:pStyle w:val="NormalWeb"/>
                              <w:spacing w:before="0" w:beforeAutospacing="0" w:after="0" w:afterAutospacing="0"/>
                            </w:pPr>
                            <w:r>
                              <w:rPr>
                                <w:rFonts w:ascii="Arial" w:eastAsia="Times New Roman" w:hAnsi="Arial"/>
                                <w:color w:val="000000" w:themeColor="text1"/>
                                <w:kern w:val="24"/>
                                <w:sz w:val="16"/>
                                <w:szCs w:val="16"/>
                              </w:rPr>
                              <w:t>Expiration Date: XX/XX/XXXX</w:t>
                            </w:r>
                          </w:p>
                        </w:txbxContent>
                      </wps:txbx>
                      <wps:bodyPr rot="0" vert="horz" wrap="square" lIns="91440" tIns="45720" rIns="91440" bIns="45720" anchor="ctr"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151.2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">
                <v:textbox>
                  <w:txbxContent>
                    <w:p w:rsidR="003130C5" w:rsidRDefault="003130C5" w:rsidP="003130C5">
                      <w:pPr>
                        <w:pStyle w:val="NormalWeb"/>
                        <w:spacing w:before="0" w:beforeAutospacing="0" w:after="0" w:afterAutospacing="0"/>
                      </w:pPr>
                      <w:r>
                        <w:rPr>
                          <w:rFonts w:ascii="Arial" w:eastAsia="Times New Roman" w:hAnsi="Arial"/>
                          <w:color w:val="000000" w:themeColor="text1"/>
                          <w:kern w:val="24"/>
                          <w:sz w:val="16"/>
                          <w:szCs w:val="16"/>
                        </w:rPr>
                        <w:t xml:space="preserve">OMB </w:t>
                      </w:r>
                      <w:r w:rsidR="00055820">
                        <w:rPr>
                          <w:rFonts w:ascii="Arial" w:eastAsia="Times New Roman" w:hAnsi="Arial"/>
                          <w:color w:val="000000" w:themeColor="text1"/>
                          <w:kern w:val="24"/>
                          <w:sz w:val="16"/>
                          <w:szCs w:val="16"/>
                        </w:rPr>
                        <w:t xml:space="preserve">Control </w:t>
                      </w:r>
                      <w:r>
                        <w:rPr>
                          <w:rFonts w:ascii="Arial" w:eastAsia="Times New Roman" w:hAnsi="Arial"/>
                          <w:color w:val="000000" w:themeColor="text1"/>
                          <w:kern w:val="24"/>
                          <w:sz w:val="16"/>
                          <w:szCs w:val="16"/>
                        </w:rPr>
                        <w:t>Number: 0584-XXXX</w:t>
                      </w:r>
                    </w:p>
                    <w:p w:rsidR="003130C5" w:rsidRDefault="003130C5" w:rsidP="003130C5">
                      <w:pPr>
                        <w:pStyle w:val="NormalWeb"/>
                        <w:spacing w:before="0" w:beforeAutospacing="0" w:after="0" w:afterAutospacing="0"/>
                      </w:pPr>
                      <w:r>
                        <w:rPr>
                          <w:rFonts w:ascii="Arial" w:eastAsia="Times New Roman" w:hAnsi="Arial"/>
                          <w:color w:val="000000" w:themeColor="text1"/>
                          <w:kern w:val="24"/>
                          <w:sz w:val="16"/>
                          <w:szCs w:val="16"/>
                        </w:rPr>
                        <w:t>Expiration Date: XX/XX/XXXX</w:t>
                      </w:r>
                    </w:p>
                  </w:txbxContent>
                </v:textbox>
                <w10:anchorlock/>
              </v:shape>
            </w:pict>
          </mc:Fallback>
        </mc:AlternateContent>
      </w:r>
    </w:p>
    <w:p w:rsidR="006E42B7" w:rsidRPr="00285373" w:rsidRDefault="003E00B2" w:rsidP="00681FC8">
      <w:pPr>
        <w:pStyle w:val="NormalSScontinued"/>
        <w:spacing w:before="600" w:after="360"/>
        <w:jc w:val="center"/>
      </w:pPr>
      <w:r w:rsidRPr="00B06A2E">
        <w:rPr>
          <w:noProof/>
        </w:rPr>
        <w:drawing>
          <wp:anchor distT="0" distB="0" distL="114300" distR="114300" simplePos="0" relativeHeight="251667456" behindDoc="1" locked="0" layoutInCell="1" allowOverlap="1" wp14:anchorId="409C5F56" wp14:editId="4A022E8C">
            <wp:simplePos x="0" y="0"/>
            <wp:positionH relativeFrom="column">
              <wp:posOffset>2089785</wp:posOffset>
            </wp:positionH>
            <wp:positionV relativeFrom="paragraph">
              <wp:posOffset>1228906</wp:posOffset>
            </wp:positionV>
            <wp:extent cx="4038600" cy="609600"/>
            <wp:effectExtent l="0" t="0" r="0" b="0"/>
            <wp:wrapTight wrapText="bothSides">
              <wp:wrapPolygon edited="0">
                <wp:start x="0" y="0"/>
                <wp:lineTo x="0" y="20925"/>
                <wp:lineTo x="21498" y="20925"/>
                <wp:lineTo x="21498" y="0"/>
                <wp:lineTo x="0" y="0"/>
              </wp:wrapPolygon>
            </wp:wrapTight>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l="35000" t="32000" r="35556" b="60889"/>
                    <a:stretch>
                      <a:fillRect/>
                    </a:stretch>
                  </pic:blipFill>
                  <pic:spPr bwMode="auto">
                    <a:xfrm>
                      <a:off x="0" y="0"/>
                      <a:ext cx="4038600" cy="6096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06A2E" w:rsidRPr="00B06A2E">
        <w:rPr>
          <w:noProof/>
        </w:rPr>
        <mc:AlternateContent>
          <mc:Choice Requires="wps">
            <w:drawing>
              <wp:inline distT="0" distB="0" distL="0" distR="0" wp14:anchorId="50C09590" wp14:editId="073693F3">
                <wp:extent cx="5705856" cy="905256"/>
                <wp:effectExtent l="0" t="0" r="0" b="0"/>
                <wp:docPr id="2" name="TextBox 1"/>
                <wp:cNvGraphicFramePr/>
                <a:graphic xmlns:a="http://schemas.openxmlformats.org/drawingml/2006/main">
                  <a:graphicData uri="http://schemas.microsoft.com/office/word/2010/wordprocessingShape">
                    <wps:wsp>
                      <wps:cNvSpPr txBox="1"/>
                      <wps:spPr>
                        <a:xfrm>
                          <a:off x="0" y="0"/>
                          <a:ext cx="5705856" cy="905256"/>
                        </a:xfrm>
                        <a:prstGeom prst="rect">
                          <a:avLst/>
                        </a:prstGeom>
                        <a:noFill/>
                      </wps:spPr>
                      <wps:txbx>
                        <w:txbxContent>
                          <w:p w:rsidR="00B06A2E" w:rsidRDefault="00B06A2E" w:rsidP="00B06A2E">
                            <w:pPr>
                              <w:pStyle w:val="NormalWeb"/>
                              <w:spacing w:before="0" w:beforeAutospacing="0" w:after="0" w:afterAutospacing="0" w:line="360" w:lineRule="auto"/>
                              <w:jc w:val="center"/>
                            </w:pPr>
                            <w:r>
                              <w:rPr>
                                <w:rFonts w:ascii="Arial" w:eastAsia="Times New Roman" w:hAnsi="Arial" w:cstheme="minorBidi"/>
                                <w:b/>
                                <w:bCs/>
                                <w:color w:val="000000" w:themeColor="text1"/>
                                <w:kern w:val="24"/>
                                <w:sz w:val="44"/>
                                <w:szCs w:val="44"/>
                              </w:rPr>
                              <w:t>School Nutrition and Meal Cost Study-II</w:t>
                            </w:r>
                          </w:p>
                          <w:p w:rsidR="00B06A2E" w:rsidRDefault="008C6F2A" w:rsidP="00B06A2E">
                            <w:pPr>
                              <w:pStyle w:val="NormalWeb"/>
                              <w:spacing w:before="0" w:beforeAutospacing="0" w:after="0" w:afterAutospacing="0" w:line="273" w:lineRule="auto"/>
                              <w:jc w:val="center"/>
                            </w:pPr>
                            <w:r>
                              <w:rPr>
                                <w:rFonts w:ascii="Arial" w:eastAsia="Times New Roman" w:hAnsi="Arial" w:cstheme="minorBidi"/>
                                <w:b/>
                                <w:bCs/>
                                <w:i/>
                                <w:iCs/>
                                <w:color w:val="000000" w:themeColor="text1"/>
                                <w:kern w:val="24"/>
                                <w:sz w:val="40"/>
                                <w:szCs w:val="40"/>
                              </w:rPr>
                              <w:t>School Planning Interview</w:t>
                            </w:r>
                            <w:r w:rsidR="00B06A2E">
                              <w:rPr>
                                <w:rFonts w:ascii="Arial" w:eastAsia="Times New Roman" w:hAnsi="Arial" w:cstheme="minorBidi"/>
                                <w:b/>
                                <w:bCs/>
                                <w:i/>
                                <w:iCs/>
                                <w:color w:val="000000" w:themeColor="text1"/>
                                <w:kern w:val="24"/>
                                <w:sz w:val="40"/>
                                <w:szCs w:val="40"/>
                              </w:rPr>
                              <w:t xml:space="preserve"> </w:t>
                            </w:r>
                          </w:p>
                        </w:txbxContent>
                      </wps:txbx>
                      <wps:bodyPr wrap="square" rtlCol="0">
                        <a:spAutoFit/>
                      </wps:bodyPr>
                    </wps:wsp>
                  </a:graphicData>
                </a:graphic>
              </wp:inline>
            </w:drawing>
          </mc:Choice>
          <mc:Fallback>
            <w:pict>
              <v:shape id="TextBox 1" o:spid="_x0000_s1027" type="#_x0000_t202" style="width:449.3pt;height:7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" filled="f" stroked="f">
                <v:textbox style="mso-fit-shape-to-text:t">
                  <w:txbxContent>
                    <w:p w:rsidR="00B06A2E" w:rsidRDefault="00B06A2E" w:rsidP="00B06A2E">
                      <w:pPr>
                        <w:pStyle w:val="NormalWeb"/>
                        <w:spacing w:before="0" w:beforeAutospacing="0" w:after="0" w:afterAutospacing="0" w:line="360" w:lineRule="auto"/>
                        <w:jc w:val="center"/>
                      </w:pPr>
                      <w:r>
                        <w:rPr>
                          <w:rFonts w:ascii="Arial" w:eastAsia="Times New Roman" w:hAnsi="Arial" w:cstheme="minorBidi"/>
                          <w:b/>
                          <w:bCs/>
                          <w:color w:val="000000" w:themeColor="text1"/>
                          <w:kern w:val="24"/>
                          <w:sz w:val="44"/>
                          <w:szCs w:val="44"/>
                        </w:rPr>
                        <w:t>School Nutrition and Meal Cost Study-II</w:t>
                      </w:r>
                    </w:p>
                    <w:p w:rsidR="00B06A2E" w:rsidRDefault="008C6F2A" w:rsidP="00B06A2E">
                      <w:pPr>
                        <w:pStyle w:val="NormalWeb"/>
                        <w:spacing w:before="0" w:beforeAutospacing="0" w:after="0" w:afterAutospacing="0" w:line="273" w:lineRule="auto"/>
                        <w:jc w:val="center"/>
                      </w:pPr>
                      <w:r>
                        <w:rPr>
                          <w:rFonts w:ascii="Arial" w:eastAsia="Times New Roman" w:hAnsi="Arial" w:cstheme="minorBidi"/>
                          <w:b/>
                          <w:bCs/>
                          <w:i/>
                          <w:iCs/>
                          <w:color w:val="000000" w:themeColor="text1"/>
                          <w:kern w:val="24"/>
                          <w:sz w:val="40"/>
                          <w:szCs w:val="40"/>
                        </w:rPr>
                        <w:t>School Planning Interview</w:t>
                      </w:r>
                      <w:r w:rsidR="00B06A2E">
                        <w:rPr>
                          <w:rFonts w:ascii="Arial" w:eastAsia="Times New Roman" w:hAnsi="Arial" w:cstheme="minorBidi"/>
                          <w:b/>
                          <w:bCs/>
                          <w:i/>
                          <w:iCs/>
                          <w:color w:val="000000" w:themeColor="text1"/>
                          <w:kern w:val="24"/>
                          <w:sz w:val="40"/>
                          <w:szCs w:val="40"/>
                        </w:rPr>
                        <w:t xml:space="preserve"> </w:t>
                      </w:r>
                    </w:p>
                  </w:txbxContent>
                </v:textbox>
                <w10:anchorlock/>
              </v:shape>
            </w:pict>
          </mc:Fallback>
        </mc:AlternateContent>
      </w:r>
      <w:r w:rsidR="00B06A2E" w:rsidRPr="00B06A2E">
        <w:rPr>
          <w:noProof/>
        </w:rPr>
        <mc:AlternateContent>
          <mc:Choice Requires="wps">
            <w:drawing>
              <wp:anchor distT="0" distB="0" distL="114300" distR="114300" simplePos="0" relativeHeight="251662336" behindDoc="0" locked="0" layoutInCell="1" allowOverlap="1" wp14:anchorId="53D69490" wp14:editId="6A0E367F">
                <wp:simplePos x="0" y="0"/>
                <wp:positionH relativeFrom="column">
                  <wp:posOffset>-365760</wp:posOffset>
                </wp:positionH>
                <wp:positionV relativeFrom="paragraph">
                  <wp:posOffset>9119870</wp:posOffset>
                </wp:positionV>
                <wp:extent cx="8736874" cy="860189"/>
                <wp:effectExtent l="0" t="0" r="26670" b="16510"/>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6874" cy="860189"/>
                        </a:xfrm>
                        <a:prstGeom prst="rect">
                          <a:avLst/>
                        </a:prstGeom>
                        <a:solidFill>
                          <a:srgbClr val="FFFFFF"/>
                        </a:solidFill>
                        <a:ln w="9525">
                          <a:solidFill>
                            <a:srgbClr val="000000"/>
                          </a:solidFill>
                          <a:miter lim="800000"/>
                          <a:headEnd/>
                          <a:tailEnd/>
                        </a:ln>
                      </wps:spPr>
                      <wps:txbx>
                        <w:txbxContent>
                          <w:p w:rsidR="00B06A2E" w:rsidRDefault="00B06A2E" w:rsidP="00B06A2E">
                            <w:pPr>
                              <w:pStyle w:val="NormalWeb"/>
                              <w:spacing w:before="0" w:beforeAutospacing="0" w:after="0" w:afterAutospacing="0"/>
                              <w:jc w:val="both"/>
                            </w:pPr>
                            <w:r>
                              <w:rPr>
                                <w:rFonts w:ascii="Arial" w:eastAsia="Times New Roman"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t" anchorCtr="0" upright="1">
                        <a:noAutofit/>
                      </wps:bodyPr>
                    </wps:wsp>
                  </a:graphicData>
                </a:graphic>
              </wp:anchor>
            </w:drawing>
          </mc:Choice>
          <mc:Fallback>
            <w:pict>
              <v:shape id="Text Box 20" o:spid="_x0000_s1028" type="#_x0000_t202" style="position:absolute;left:0;text-align:left;margin-left:-28.8pt;margin-top:718.1pt;width:687.95pt;height:67.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">
                <v:textbox>
                  <w:txbxContent>
                    <w:p w:rsidR="00B06A2E" w:rsidRDefault="00B06A2E" w:rsidP="00B06A2E">
                      <w:pPr>
                        <w:pStyle w:val="NormalWeb"/>
                        <w:spacing w:before="0" w:beforeAutospacing="0" w:after="0" w:afterAutospacing="0"/>
                        <w:jc w:val="both"/>
                      </w:pPr>
                      <w:r>
                        <w:rPr>
                          <w:rFonts w:ascii="Arial" w:eastAsia="Times New Roman"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v:shape>
            </w:pict>
          </mc:Fallback>
        </mc:AlternateContent>
      </w:r>
      <w:r w:rsidR="00B06A2E" w:rsidRPr="00B06A2E">
        <w:rPr>
          <w:noProof/>
        </w:rPr>
        <mc:AlternateContent>
          <mc:Choice Requires="wps">
            <w:drawing>
              <wp:anchor distT="0" distB="0" distL="114300" distR="114300" simplePos="0" relativeHeight="251663360" behindDoc="0" locked="0" layoutInCell="1" allowOverlap="1" wp14:anchorId="3E4D8C57" wp14:editId="400DB627">
                <wp:simplePos x="0" y="0"/>
                <wp:positionH relativeFrom="column">
                  <wp:posOffset>13266420</wp:posOffset>
                </wp:positionH>
                <wp:positionV relativeFrom="paragraph">
                  <wp:posOffset>-914400</wp:posOffset>
                </wp:positionV>
                <wp:extent cx="1920240" cy="400050"/>
                <wp:effectExtent l="0" t="0" r="22860" b="1905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B06A2E" w:rsidRDefault="00B06A2E" w:rsidP="00B06A2E">
                            <w:pPr>
                              <w:pStyle w:val="NormalWeb"/>
                              <w:spacing w:before="0" w:beforeAutospacing="0" w:after="0" w:afterAutospacing="0"/>
                            </w:pPr>
                            <w:r>
                              <w:rPr>
                                <w:rFonts w:ascii="Arial" w:eastAsia="Times New Roman" w:hAnsi="Arial"/>
                                <w:color w:val="000000" w:themeColor="text1"/>
                                <w:kern w:val="24"/>
                                <w:sz w:val="16"/>
                                <w:szCs w:val="16"/>
                              </w:rPr>
                              <w:t>OMB Clearance Number: 0584-XXXX</w:t>
                            </w:r>
                          </w:p>
                          <w:p w:rsidR="00B06A2E" w:rsidRDefault="00B06A2E" w:rsidP="00B06A2E">
                            <w:pPr>
                              <w:pStyle w:val="NormalWeb"/>
                              <w:spacing w:before="0" w:beforeAutospacing="0" w:after="0" w:afterAutospacing="0"/>
                            </w:pPr>
                            <w:r>
                              <w:rPr>
                                <w:rFonts w:ascii="Arial" w:eastAsia="Times New Roman" w:hAnsi="Arial"/>
                                <w:color w:val="000000" w:themeColor="text1"/>
                                <w:kern w:val="24"/>
                                <w:sz w:val="16"/>
                                <w:szCs w:val="16"/>
                              </w:rPr>
                              <w:t>Expiration Date: XX/XX/XXXX</w:t>
                            </w:r>
                          </w:p>
                        </w:txbxContent>
                      </wps:txbx>
                      <wps:bodyPr rot="0" vert="horz" wrap="square" lIns="91440" tIns="45720" rIns="91440" bIns="45720" anchor="ctr" anchorCtr="0" upright="1">
                        <a:noAutofit/>
                      </wps:bodyPr>
                    </wps:wsp>
                  </a:graphicData>
                </a:graphic>
              </wp:anchor>
            </w:drawing>
          </mc:Choice>
          <mc:Fallback>
            <w:pict>
              <v:shape id="_x0000_s1029" type="#_x0000_t202" style="position:absolute;left:0;text-align:left;margin-left:1044.6pt;margin-top:-1in;width:151.2pt;height:3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">
                <v:textbox>
                  <w:txbxContent>
                    <w:p w:rsidR="00B06A2E" w:rsidRDefault="00B06A2E" w:rsidP="00B06A2E">
                      <w:pPr>
                        <w:pStyle w:val="NormalWeb"/>
                        <w:spacing w:before="0" w:beforeAutospacing="0" w:after="0" w:afterAutospacing="0"/>
                      </w:pPr>
                      <w:r>
                        <w:rPr>
                          <w:rFonts w:ascii="Arial" w:eastAsia="Times New Roman" w:hAnsi="Arial"/>
                          <w:color w:val="000000" w:themeColor="text1"/>
                          <w:kern w:val="24"/>
                          <w:sz w:val="16"/>
                          <w:szCs w:val="16"/>
                        </w:rPr>
                        <w:t>OMB Clearance Number: 0584-XXXX</w:t>
                      </w:r>
                    </w:p>
                    <w:p w:rsidR="00B06A2E" w:rsidRDefault="00B06A2E" w:rsidP="00B06A2E">
                      <w:pPr>
                        <w:pStyle w:val="NormalWeb"/>
                        <w:spacing w:before="0" w:beforeAutospacing="0" w:after="0" w:afterAutospacing="0"/>
                      </w:pPr>
                      <w:r>
                        <w:rPr>
                          <w:rFonts w:ascii="Arial" w:eastAsia="Times New Roman" w:hAnsi="Arial"/>
                          <w:color w:val="000000" w:themeColor="text1"/>
                          <w:kern w:val="24"/>
                          <w:sz w:val="16"/>
                          <w:szCs w:val="16"/>
                        </w:rPr>
                        <w:t>Expiration Date: XX/XX/XXXX</w:t>
                      </w:r>
                    </w:p>
                  </w:txbxContent>
                </v:textbox>
              </v:shape>
            </w:pict>
          </mc:Fallback>
        </mc:AlternateContent>
      </w:r>
    </w:p>
    <w:p w:rsidR="003130C5" w:rsidRDefault="003130C5" w:rsidP="003130C5">
      <w:pPr>
        <w:pStyle w:val="NormalSScontinued"/>
        <w:spacing w:after="600"/>
        <w:jc w:val="center"/>
      </w:pPr>
    </w:p>
    <w:p w:rsidR="00681FC8" w:rsidRDefault="003E00B2" w:rsidP="00681FC8">
      <w:pPr>
        <w:pStyle w:val="NormalSScontinued"/>
        <w:spacing w:after="120"/>
        <w:jc w:val="center"/>
      </w:pPr>
      <w:r>
        <w:rPr>
          <w:noProof/>
        </w:rPr>
        <mc:AlternateContent>
          <mc:Choice Requires="wps">
            <w:drawing>
              <wp:anchor distT="0" distB="0" distL="114300" distR="114300" simplePos="0" relativeHeight="251665408" behindDoc="1" locked="0" layoutInCell="1" allowOverlap="1" wp14:anchorId="6911DA1F" wp14:editId="6CE9BCF0">
                <wp:simplePos x="0" y="0"/>
                <wp:positionH relativeFrom="column">
                  <wp:posOffset>213360</wp:posOffset>
                </wp:positionH>
                <wp:positionV relativeFrom="paragraph">
                  <wp:posOffset>176967</wp:posOffset>
                </wp:positionV>
                <wp:extent cx="8229600" cy="1650670"/>
                <wp:effectExtent l="0" t="0" r="0" b="6985"/>
                <wp:wrapTight wrapText="bothSides">
                  <wp:wrapPolygon edited="0">
                    <wp:start x="100" y="0"/>
                    <wp:lineTo x="100" y="21442"/>
                    <wp:lineTo x="21450" y="21442"/>
                    <wp:lineTo x="21450" y="0"/>
                    <wp:lineTo x="10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165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FC8" w:rsidRDefault="00681FC8" w:rsidP="00681FC8">
                            <w:pPr>
                              <w:pStyle w:val="NormalWeb"/>
                              <w:spacing w:before="0" w:beforeAutospacing="0" w:after="120" w:afterAutospacing="0"/>
                              <w:jc w:val="center"/>
                            </w:pPr>
                            <w:r>
                              <w:rPr>
                                <w:rFonts w:ascii="Arial" w:hAnsi="Arial" w:cs="Arial"/>
                                <w:b/>
                                <w:bCs/>
                                <w:color w:val="000000" w:themeColor="text1"/>
                                <w:kern w:val="24"/>
                                <w:sz w:val="22"/>
                                <w:szCs w:val="22"/>
                              </w:rPr>
                              <w:t xml:space="preserve">Welcome to the </w:t>
                            </w:r>
                            <w:r w:rsidRPr="00681FC8">
                              <w:rPr>
                                <w:rFonts w:ascii="Arial" w:hAnsi="Arial" w:cs="Arial"/>
                                <w:b/>
                                <w:bCs/>
                                <w:color w:val="000000" w:themeColor="text1"/>
                                <w:kern w:val="24"/>
                                <w:sz w:val="22"/>
                                <w:szCs w:val="22"/>
                              </w:rPr>
                              <w:t xml:space="preserve">SNMCS-II </w:t>
                            </w:r>
                            <w:r w:rsidR="008C6F2A">
                              <w:rPr>
                                <w:rFonts w:ascii="Arial" w:hAnsi="Arial" w:cs="Arial"/>
                                <w:b/>
                                <w:bCs/>
                                <w:color w:val="000000" w:themeColor="text1"/>
                                <w:kern w:val="24"/>
                                <w:sz w:val="22"/>
                                <w:szCs w:val="22"/>
                              </w:rPr>
                              <w:t>School Planning Interview</w:t>
                            </w:r>
                            <w:r w:rsidRPr="00681FC8">
                              <w:rPr>
                                <w:rFonts w:ascii="Arial" w:hAnsi="Arial" w:cs="Arial"/>
                                <w:b/>
                                <w:bCs/>
                                <w:color w:val="000000" w:themeColor="text1"/>
                                <w:kern w:val="24"/>
                                <w:sz w:val="22"/>
                                <w:szCs w:val="22"/>
                              </w:rPr>
                              <w:t>!</w:t>
                            </w:r>
                          </w:p>
                          <w:p w:rsidR="00681FC8" w:rsidRPr="008C6F2A" w:rsidRDefault="00681FC8" w:rsidP="00681FC8">
                            <w:pPr>
                              <w:pStyle w:val="Welcomebullets"/>
                              <w:numPr>
                                <w:ilvl w:val="0"/>
                                <w:numId w:val="35"/>
                              </w:numPr>
                              <w:rPr>
                                <w:sz w:val="20"/>
                              </w:rPr>
                            </w:pPr>
                            <w:r w:rsidRPr="008C6F2A">
                              <w:rPr>
                                <w:sz w:val="20"/>
                              </w:rPr>
                              <w:t>To access the survey, please enter your user name and password in the boxes above.</w:t>
                            </w:r>
                          </w:p>
                          <w:p w:rsidR="00681FC8" w:rsidRPr="008C6F2A" w:rsidRDefault="00681FC8" w:rsidP="00681FC8">
                            <w:pPr>
                              <w:pStyle w:val="Welcomebullets"/>
                              <w:numPr>
                                <w:ilvl w:val="0"/>
                                <w:numId w:val="35"/>
                              </w:numPr>
                              <w:rPr>
                                <w:sz w:val="20"/>
                              </w:rPr>
                            </w:pPr>
                            <w:r w:rsidRPr="008C6F2A">
                              <w:rPr>
                                <w:sz w:val="20"/>
                              </w:rPr>
                              <w:t xml:space="preserve">You may complete the survey all at once or save your responses and return at a later time. </w:t>
                            </w:r>
                          </w:p>
                          <w:p w:rsidR="00681FC8" w:rsidRPr="008C6F2A" w:rsidRDefault="00681FC8" w:rsidP="00681FC8">
                            <w:pPr>
                              <w:pStyle w:val="Welcomebullets"/>
                              <w:numPr>
                                <w:ilvl w:val="0"/>
                                <w:numId w:val="35"/>
                              </w:numPr>
                              <w:rPr>
                                <w:sz w:val="20"/>
                              </w:rPr>
                            </w:pPr>
                            <w:r w:rsidRPr="008C6F2A">
                              <w:rPr>
                                <w:sz w:val="20"/>
                              </w:rPr>
                              <w:t>Please use the buttons and links on each page to move through the survey. Using "Enter" or your browser's "Back" function may cause errors.</w:t>
                            </w:r>
                          </w:p>
                          <w:p w:rsidR="00681FC8" w:rsidRPr="008C6F2A" w:rsidRDefault="00681FC8" w:rsidP="00681FC8">
                            <w:pPr>
                              <w:pStyle w:val="Welcomebullets"/>
                              <w:numPr>
                                <w:ilvl w:val="0"/>
                                <w:numId w:val="35"/>
                              </w:numPr>
                              <w:rPr>
                                <w:b/>
                                <w:sz w:val="20"/>
                              </w:rPr>
                            </w:pPr>
                            <w:r w:rsidRPr="008C6F2A">
                              <w:rPr>
                                <w:sz w:val="20"/>
                              </w:rPr>
                              <w:t xml:space="preserve">If you are returning to finish your saved survey, you will return to the point where you left off. </w:t>
                            </w:r>
                            <w:r w:rsidRPr="008C6F2A">
                              <w:rPr>
                                <w:b/>
                                <w:sz w:val="20"/>
                              </w:rPr>
                              <w:t xml:space="preserve">You will not be able to go backward to questions you answered before logging out. </w:t>
                            </w:r>
                          </w:p>
                          <w:p w:rsidR="00681FC8" w:rsidRPr="008C6F2A" w:rsidRDefault="00681FC8" w:rsidP="00681FC8">
                            <w:pPr>
                              <w:pStyle w:val="Welcomebullets"/>
                              <w:numPr>
                                <w:ilvl w:val="0"/>
                                <w:numId w:val="35"/>
                              </w:numPr>
                              <w:rPr>
                                <w:sz w:val="20"/>
                              </w:rPr>
                            </w:pPr>
                            <w:r w:rsidRPr="008C6F2A">
                              <w:rPr>
                                <w:sz w:val="20"/>
                              </w:rPr>
                              <w:t xml:space="preserve">If you have trouble accessing the survey, or if you have questions, please contact the help desk at </w:t>
                            </w:r>
                            <w:r w:rsidR="0071226D">
                              <w:rPr>
                                <w:sz w:val="20"/>
                              </w:rPr>
                              <w:t>[STUDYADDRESS]</w:t>
                            </w:r>
                            <w:r w:rsidR="008C6F2A" w:rsidRPr="008C6F2A">
                              <w:rPr>
                                <w:sz w:val="20"/>
                              </w:rPr>
                              <w:t>@</w:t>
                            </w:r>
                            <w:r w:rsidR="0071226D">
                              <w:rPr>
                                <w:sz w:val="20"/>
                              </w:rPr>
                              <w:t>mathematica-mpr</w:t>
                            </w:r>
                            <w:r w:rsidR="008C6F2A" w:rsidRPr="008C6F2A">
                              <w:rPr>
                                <w:sz w:val="20"/>
                              </w:rPr>
                              <w:t xml:space="preserve">.com </w:t>
                            </w:r>
                            <w:r w:rsidRPr="008C6F2A">
                              <w:rPr>
                                <w:sz w:val="20"/>
                              </w:rPr>
                              <w:t>or [telephone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16.8pt;margin-top:13.95pt;width:9in;height:129.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Y4ouAIAAME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" filled="f" stroked="f">
                <v:textbox>
                  <w:txbxContent>
                    <w:p w:rsidR="00681FC8" w:rsidRDefault="00681FC8" w:rsidP="00681FC8">
                      <w:pPr>
                        <w:pStyle w:val="NormalWeb"/>
                        <w:spacing w:before="0" w:beforeAutospacing="0" w:after="120" w:afterAutospacing="0"/>
                        <w:jc w:val="center"/>
                      </w:pPr>
                      <w:r>
                        <w:rPr>
                          <w:rFonts w:ascii="Arial" w:hAnsi="Arial" w:cs="Arial"/>
                          <w:b/>
                          <w:bCs/>
                          <w:color w:val="000000" w:themeColor="text1"/>
                          <w:kern w:val="24"/>
                          <w:sz w:val="22"/>
                          <w:szCs w:val="22"/>
                        </w:rPr>
                        <w:t xml:space="preserve">Welcome to the </w:t>
                      </w:r>
                      <w:r w:rsidRPr="00681FC8">
                        <w:rPr>
                          <w:rFonts w:ascii="Arial" w:hAnsi="Arial" w:cs="Arial"/>
                          <w:b/>
                          <w:bCs/>
                          <w:color w:val="000000" w:themeColor="text1"/>
                          <w:kern w:val="24"/>
                          <w:sz w:val="22"/>
                          <w:szCs w:val="22"/>
                        </w:rPr>
                        <w:t xml:space="preserve">SNMCS-II </w:t>
                      </w:r>
                      <w:r w:rsidR="008C6F2A">
                        <w:rPr>
                          <w:rFonts w:ascii="Arial" w:hAnsi="Arial" w:cs="Arial"/>
                          <w:b/>
                          <w:bCs/>
                          <w:color w:val="000000" w:themeColor="text1"/>
                          <w:kern w:val="24"/>
                          <w:sz w:val="22"/>
                          <w:szCs w:val="22"/>
                        </w:rPr>
                        <w:t>School Planning Interview</w:t>
                      </w:r>
                      <w:r w:rsidRPr="00681FC8">
                        <w:rPr>
                          <w:rFonts w:ascii="Arial" w:hAnsi="Arial" w:cs="Arial"/>
                          <w:b/>
                          <w:bCs/>
                          <w:color w:val="000000" w:themeColor="text1"/>
                          <w:kern w:val="24"/>
                          <w:sz w:val="22"/>
                          <w:szCs w:val="22"/>
                        </w:rPr>
                        <w:t>!</w:t>
                      </w:r>
                    </w:p>
                    <w:p w:rsidR="00681FC8" w:rsidRPr="008C6F2A" w:rsidRDefault="00681FC8" w:rsidP="00681FC8">
                      <w:pPr>
                        <w:pStyle w:val="Welcomebullets"/>
                        <w:numPr>
                          <w:ilvl w:val="0"/>
                          <w:numId w:val="35"/>
                        </w:numPr>
                        <w:rPr>
                          <w:sz w:val="20"/>
                        </w:rPr>
                      </w:pPr>
                      <w:r w:rsidRPr="008C6F2A">
                        <w:rPr>
                          <w:sz w:val="20"/>
                        </w:rPr>
                        <w:t>To access the survey, please enter your user name and password in the boxes above.</w:t>
                      </w:r>
                    </w:p>
                    <w:p w:rsidR="00681FC8" w:rsidRPr="008C6F2A" w:rsidRDefault="00681FC8" w:rsidP="00681FC8">
                      <w:pPr>
                        <w:pStyle w:val="Welcomebullets"/>
                        <w:numPr>
                          <w:ilvl w:val="0"/>
                          <w:numId w:val="35"/>
                        </w:numPr>
                        <w:rPr>
                          <w:sz w:val="20"/>
                        </w:rPr>
                      </w:pPr>
                      <w:r w:rsidRPr="008C6F2A">
                        <w:rPr>
                          <w:sz w:val="20"/>
                        </w:rPr>
                        <w:t xml:space="preserve">You may complete the survey all at once or save your responses and return at a later time. </w:t>
                      </w:r>
                    </w:p>
                    <w:p w:rsidR="00681FC8" w:rsidRPr="008C6F2A" w:rsidRDefault="00681FC8" w:rsidP="00681FC8">
                      <w:pPr>
                        <w:pStyle w:val="Welcomebullets"/>
                        <w:numPr>
                          <w:ilvl w:val="0"/>
                          <w:numId w:val="35"/>
                        </w:numPr>
                        <w:rPr>
                          <w:sz w:val="20"/>
                        </w:rPr>
                      </w:pPr>
                      <w:r w:rsidRPr="008C6F2A">
                        <w:rPr>
                          <w:sz w:val="20"/>
                        </w:rPr>
                        <w:t>Please use the buttons and links on each page to move through the survey. Using "Enter" or your browser's "Back" function may cause errors.</w:t>
                      </w:r>
                    </w:p>
                    <w:p w:rsidR="00681FC8" w:rsidRPr="008C6F2A" w:rsidRDefault="00681FC8" w:rsidP="00681FC8">
                      <w:pPr>
                        <w:pStyle w:val="Welcomebullets"/>
                        <w:numPr>
                          <w:ilvl w:val="0"/>
                          <w:numId w:val="35"/>
                        </w:numPr>
                        <w:rPr>
                          <w:b/>
                          <w:sz w:val="20"/>
                        </w:rPr>
                      </w:pPr>
                      <w:r w:rsidRPr="008C6F2A">
                        <w:rPr>
                          <w:sz w:val="20"/>
                        </w:rPr>
                        <w:t xml:space="preserve">If you are returning to finish your saved survey, you will return to the point where you left off. </w:t>
                      </w:r>
                      <w:r w:rsidRPr="008C6F2A">
                        <w:rPr>
                          <w:b/>
                          <w:sz w:val="20"/>
                        </w:rPr>
                        <w:t xml:space="preserve">You will not be able to go backward to questions you answered before logging out. </w:t>
                      </w:r>
                    </w:p>
                    <w:p w:rsidR="00681FC8" w:rsidRPr="008C6F2A" w:rsidRDefault="00681FC8" w:rsidP="00681FC8">
                      <w:pPr>
                        <w:pStyle w:val="Welcomebullets"/>
                        <w:numPr>
                          <w:ilvl w:val="0"/>
                          <w:numId w:val="35"/>
                        </w:numPr>
                        <w:rPr>
                          <w:sz w:val="20"/>
                        </w:rPr>
                      </w:pPr>
                      <w:r w:rsidRPr="008C6F2A">
                        <w:rPr>
                          <w:sz w:val="20"/>
                        </w:rPr>
                        <w:t xml:space="preserve">If you have trouble accessing the survey, or if you have questions, please contact the help desk at </w:t>
                      </w:r>
                      <w:r w:rsidR="0071226D">
                        <w:rPr>
                          <w:sz w:val="20"/>
                        </w:rPr>
                        <w:t>[STUDYADDRESS]</w:t>
                      </w:r>
                      <w:r w:rsidR="008C6F2A" w:rsidRPr="008C6F2A">
                        <w:rPr>
                          <w:sz w:val="20"/>
                        </w:rPr>
                        <w:t>@</w:t>
                      </w:r>
                      <w:r w:rsidR="0071226D">
                        <w:rPr>
                          <w:sz w:val="20"/>
                        </w:rPr>
                        <w:t>mathematica-mpr</w:t>
                      </w:r>
                      <w:r w:rsidR="008C6F2A" w:rsidRPr="008C6F2A">
                        <w:rPr>
                          <w:sz w:val="20"/>
                        </w:rPr>
                        <w:t xml:space="preserve">.com </w:t>
                      </w:r>
                      <w:r w:rsidRPr="008C6F2A">
                        <w:rPr>
                          <w:sz w:val="20"/>
                        </w:rPr>
                        <w:t>or [telephone number].</w:t>
                      </w:r>
                    </w:p>
                  </w:txbxContent>
                </v:textbox>
                <w10:wrap type="tight"/>
              </v:shape>
            </w:pict>
          </mc:Fallback>
        </mc:AlternateContent>
      </w:r>
    </w:p>
    <w:p w:rsidR="003130C5" w:rsidRPr="003130C5" w:rsidRDefault="003E00B2" w:rsidP="009F5691">
      <w:pPr>
        <w:pStyle w:val="NormalSS"/>
        <w:spacing w:before="360"/>
        <w:jc w:val="center"/>
      </w:pPr>
      <w:r w:rsidRPr="003130C5">
        <w:rPr>
          <w:noProof/>
        </w:rPr>
        <mc:AlternateContent>
          <mc:Choice Requires="wps">
            <w:drawing>
              <wp:anchor distT="0" distB="0" distL="114300" distR="114300" simplePos="0" relativeHeight="251666432" behindDoc="1" locked="0" layoutInCell="1" allowOverlap="1" wp14:anchorId="5E022FAF" wp14:editId="14EC2704">
                <wp:simplePos x="0" y="0"/>
                <wp:positionH relativeFrom="column">
                  <wp:posOffset>391795</wp:posOffset>
                </wp:positionH>
                <wp:positionV relativeFrom="paragraph">
                  <wp:posOffset>1833789</wp:posOffset>
                </wp:positionV>
                <wp:extent cx="8229600" cy="783590"/>
                <wp:effectExtent l="0" t="0" r="19050" b="16510"/>
                <wp:wrapTight wrapText="bothSides">
                  <wp:wrapPolygon edited="0">
                    <wp:start x="0" y="0"/>
                    <wp:lineTo x="0" y="21530"/>
                    <wp:lineTo x="21600" y="21530"/>
                    <wp:lineTo x="21600" y="0"/>
                    <wp:lineTo x="0" y="0"/>
                  </wp:wrapPolygon>
                </wp:wrapTight>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783590"/>
                        </a:xfrm>
                        <a:prstGeom prst="rect">
                          <a:avLst/>
                        </a:prstGeom>
                        <a:solidFill>
                          <a:srgbClr val="FFFFFF"/>
                        </a:solidFill>
                        <a:ln w="9525">
                          <a:solidFill>
                            <a:srgbClr val="000000"/>
                          </a:solidFill>
                          <a:miter lim="800000"/>
                          <a:headEnd/>
                          <a:tailEnd/>
                        </a:ln>
                      </wps:spPr>
                      <wps:txbx>
                        <w:txbxContent>
                          <w:p w:rsidR="008C6F2A" w:rsidRPr="008C6F2A" w:rsidRDefault="008C6F2A" w:rsidP="008C6F2A">
                            <w:pPr>
                              <w:pStyle w:val="NormalWeb"/>
                              <w:rPr>
                                <w:rFonts w:ascii="Arial" w:hAnsi="Arial"/>
                                <w:color w:val="000000"/>
                                <w:kern w:val="24"/>
                                <w:sz w:val="16"/>
                                <w:szCs w:val="16"/>
                              </w:rPr>
                            </w:pPr>
                            <w:r w:rsidRPr="008C6F2A">
                              <w:rPr>
                                <w:rFonts w:ascii="Arial"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15 minutes per response for mainland SFA directors and 4 minutes per response for full approach outlying areas SFA directors,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p w:rsidR="003130C5" w:rsidRDefault="003130C5" w:rsidP="003130C5">
                            <w:pPr>
                              <w:pStyle w:val="NormalWeb"/>
                              <w:spacing w:before="0" w:beforeAutospacing="0" w:after="0" w:afterAutospacing="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30.85pt;margin-top:144.4pt;width:9in;height:61.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">
                <v:textbox>
                  <w:txbxContent>
                    <w:p w:rsidR="008C6F2A" w:rsidRPr="008C6F2A" w:rsidRDefault="008C6F2A" w:rsidP="008C6F2A">
                      <w:pPr>
                        <w:pStyle w:val="NormalWeb"/>
                        <w:rPr>
                          <w:rFonts w:ascii="Arial" w:hAnsi="Arial"/>
                          <w:color w:val="000000"/>
                          <w:kern w:val="24"/>
                          <w:sz w:val="16"/>
                          <w:szCs w:val="16"/>
                        </w:rPr>
                      </w:pPr>
                      <w:r w:rsidRPr="008C6F2A">
                        <w:rPr>
                          <w:rFonts w:ascii="Arial"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15 minutes per response for mainland SFA directors and 4 minutes per response for full approach outlying areas SFA directors,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p w:rsidR="003130C5" w:rsidRDefault="003130C5" w:rsidP="003130C5">
                      <w:pPr>
                        <w:pStyle w:val="NormalWeb"/>
                        <w:spacing w:before="0" w:beforeAutospacing="0" w:after="0" w:afterAutospacing="0"/>
                        <w:jc w:val="both"/>
                      </w:pPr>
                    </w:p>
                  </w:txbxContent>
                </v:textbox>
                <w10:wrap type="tight"/>
              </v:shape>
            </w:pict>
          </mc:Fallback>
        </mc:AlternateContent>
      </w:r>
      <w:r w:rsidR="008C6F2A" w:rsidRPr="008C6F2A">
        <w:rPr>
          <w:noProof/>
        </w:rPr>
        <w:drawing>
          <wp:anchor distT="0" distB="0" distL="114300" distR="114300" simplePos="0" relativeHeight="251664384" behindDoc="1" locked="0" layoutInCell="1" allowOverlap="1" wp14:anchorId="42A18125" wp14:editId="48E4473A">
            <wp:simplePos x="0" y="0"/>
            <wp:positionH relativeFrom="column">
              <wp:posOffset>3302666</wp:posOffset>
            </wp:positionH>
            <wp:positionV relativeFrom="paragraph">
              <wp:posOffset>2863355</wp:posOffset>
            </wp:positionV>
            <wp:extent cx="2057400" cy="340045"/>
            <wp:effectExtent l="0" t="0" r="0" b="3175"/>
            <wp:wrapTight wrapText="bothSides">
              <wp:wrapPolygon edited="0">
                <wp:start x="0" y="0"/>
                <wp:lineTo x="0" y="20591"/>
                <wp:lineTo x="21400" y="20591"/>
                <wp:lineTo x="21400" y="0"/>
                <wp:lineTo x="0" y="0"/>
              </wp:wrapPolygon>
            </wp:wrapTight>
            <wp:docPr id="9" name="Picture 8"/>
            <wp:cNvGraphicFramePr/>
            <a:graphic xmlns:a="http://schemas.openxmlformats.org/drawingml/2006/main">
              <a:graphicData uri="http://schemas.openxmlformats.org/drawingml/2006/picture">
                <pic:pic xmlns:pic="http://schemas.openxmlformats.org/drawingml/2006/picture">
                  <pic:nvPicPr>
                    <pic:cNvPr id="9" name="Picture 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57400" cy="340045"/>
                    </a:xfrm>
                    <a:prstGeom prst="rect">
                      <a:avLst/>
                    </a:prstGeom>
                  </pic:spPr>
                </pic:pic>
              </a:graphicData>
            </a:graphic>
            <wp14:sizeRelH relativeFrom="page">
              <wp14:pctWidth>0</wp14:pctWidth>
            </wp14:sizeRelH>
            <wp14:sizeRelV relativeFrom="page">
              <wp14:pctHeight>0</wp14:pctHeight>
            </wp14:sizeRelV>
          </wp:anchor>
        </w:drawing>
      </w:r>
    </w:p>
    <w:sectPr w:rsidR="003130C5" w:rsidRPr="003130C5" w:rsidSect="003130C5">
      <w:headerReference w:type="default" r:id="rId18"/>
      <w:endnotePr>
        <w:numFmt w:val="decimal"/>
      </w:endnotePr>
      <w:pgSz w:w="15840" w:h="12240" w:orient="landscape" w:code="1"/>
      <w:pgMar w:top="1008"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ED4" w:rsidRDefault="00121ED4" w:rsidP="002E3E35">
      <w:pPr>
        <w:spacing w:line="240" w:lineRule="auto"/>
      </w:pPr>
      <w:r>
        <w:separator/>
      </w:r>
    </w:p>
  </w:endnote>
  <w:endnote w:type="continuationSeparator" w:id="0">
    <w:p w:rsidR="00121ED4" w:rsidRDefault="00121ED4"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964AB7" w:rsidRDefault="00294B21" w:rsidP="009F5691">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023" w:rsidRPr="0095226D" w:rsidRDefault="006D365F" w:rsidP="00B06A2E">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ED4" w:rsidRDefault="00121ED4" w:rsidP="00203E3B">
      <w:pPr>
        <w:spacing w:line="240" w:lineRule="auto"/>
        <w:ind w:firstLine="0"/>
      </w:pPr>
      <w:r>
        <w:separator/>
      </w:r>
    </w:p>
  </w:footnote>
  <w:footnote w:type="continuationSeparator" w:id="0">
    <w:p w:rsidR="00121ED4" w:rsidRDefault="00121ED4" w:rsidP="00203E3B">
      <w:pPr>
        <w:spacing w:line="240" w:lineRule="auto"/>
        <w:ind w:firstLine="0"/>
      </w:pPr>
      <w:r>
        <w:separator/>
      </w:r>
    </w:p>
    <w:p w:rsidR="00121ED4" w:rsidRPr="00157CA2" w:rsidRDefault="00121ED4"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C44B5B" w:rsidRDefault="00294B21" w:rsidP="00B06A2E">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A2E" w:rsidRPr="00C44B5B" w:rsidRDefault="00B06A2E" w:rsidP="00B06A2E">
    <w:pPr>
      <w:pStyle w:val="Header"/>
      <w:pBdr>
        <w:bottom w:val="none" w:sz="0" w:space="0" w:color="auto"/>
      </w:pBdr>
      <w:rPr>
        <w:rFonts w:cs="Arial"/>
        <w:i/>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0C62FAA"/>
    <w:multiLevelType w:val="hybridMultilevel"/>
    <w:tmpl w:val="8A50A9C8"/>
    <w:lvl w:ilvl="0" w:tplc="D1A070E8">
      <w:start w:val="1"/>
      <w:numFmt w:val="bullet"/>
      <w:lvlText w:val=""/>
      <w:lvlJc w:val="left"/>
      <w:pPr>
        <w:tabs>
          <w:tab w:val="num" w:pos="720"/>
        </w:tabs>
        <w:ind w:left="720" w:hanging="360"/>
      </w:pPr>
      <w:rPr>
        <w:rFonts w:ascii="Wingdings" w:hAnsi="Wingdings" w:hint="default"/>
      </w:rPr>
    </w:lvl>
    <w:lvl w:ilvl="1" w:tplc="E98E6A1A" w:tentative="1">
      <w:start w:val="1"/>
      <w:numFmt w:val="bullet"/>
      <w:lvlText w:val=""/>
      <w:lvlJc w:val="left"/>
      <w:pPr>
        <w:tabs>
          <w:tab w:val="num" w:pos="1440"/>
        </w:tabs>
        <w:ind w:left="1440" w:hanging="360"/>
      </w:pPr>
      <w:rPr>
        <w:rFonts w:ascii="Wingdings" w:hAnsi="Wingdings" w:hint="default"/>
      </w:rPr>
    </w:lvl>
    <w:lvl w:ilvl="2" w:tplc="CC345F66" w:tentative="1">
      <w:start w:val="1"/>
      <w:numFmt w:val="bullet"/>
      <w:lvlText w:val=""/>
      <w:lvlJc w:val="left"/>
      <w:pPr>
        <w:tabs>
          <w:tab w:val="num" w:pos="2160"/>
        </w:tabs>
        <w:ind w:left="2160" w:hanging="360"/>
      </w:pPr>
      <w:rPr>
        <w:rFonts w:ascii="Wingdings" w:hAnsi="Wingdings" w:hint="default"/>
      </w:rPr>
    </w:lvl>
    <w:lvl w:ilvl="3" w:tplc="4CF26A08" w:tentative="1">
      <w:start w:val="1"/>
      <w:numFmt w:val="bullet"/>
      <w:lvlText w:val=""/>
      <w:lvlJc w:val="left"/>
      <w:pPr>
        <w:tabs>
          <w:tab w:val="num" w:pos="2880"/>
        </w:tabs>
        <w:ind w:left="2880" w:hanging="360"/>
      </w:pPr>
      <w:rPr>
        <w:rFonts w:ascii="Wingdings" w:hAnsi="Wingdings" w:hint="default"/>
      </w:rPr>
    </w:lvl>
    <w:lvl w:ilvl="4" w:tplc="393C05A0" w:tentative="1">
      <w:start w:val="1"/>
      <w:numFmt w:val="bullet"/>
      <w:lvlText w:val=""/>
      <w:lvlJc w:val="left"/>
      <w:pPr>
        <w:tabs>
          <w:tab w:val="num" w:pos="3600"/>
        </w:tabs>
        <w:ind w:left="3600" w:hanging="360"/>
      </w:pPr>
      <w:rPr>
        <w:rFonts w:ascii="Wingdings" w:hAnsi="Wingdings" w:hint="default"/>
      </w:rPr>
    </w:lvl>
    <w:lvl w:ilvl="5" w:tplc="2D602C46" w:tentative="1">
      <w:start w:val="1"/>
      <w:numFmt w:val="bullet"/>
      <w:lvlText w:val=""/>
      <w:lvlJc w:val="left"/>
      <w:pPr>
        <w:tabs>
          <w:tab w:val="num" w:pos="4320"/>
        </w:tabs>
        <w:ind w:left="4320" w:hanging="360"/>
      </w:pPr>
      <w:rPr>
        <w:rFonts w:ascii="Wingdings" w:hAnsi="Wingdings" w:hint="default"/>
      </w:rPr>
    </w:lvl>
    <w:lvl w:ilvl="6" w:tplc="D23244E8" w:tentative="1">
      <w:start w:val="1"/>
      <w:numFmt w:val="bullet"/>
      <w:lvlText w:val=""/>
      <w:lvlJc w:val="left"/>
      <w:pPr>
        <w:tabs>
          <w:tab w:val="num" w:pos="5040"/>
        </w:tabs>
        <w:ind w:left="5040" w:hanging="360"/>
      </w:pPr>
      <w:rPr>
        <w:rFonts w:ascii="Wingdings" w:hAnsi="Wingdings" w:hint="default"/>
      </w:rPr>
    </w:lvl>
    <w:lvl w:ilvl="7" w:tplc="F3FE1B16" w:tentative="1">
      <w:start w:val="1"/>
      <w:numFmt w:val="bullet"/>
      <w:lvlText w:val=""/>
      <w:lvlJc w:val="left"/>
      <w:pPr>
        <w:tabs>
          <w:tab w:val="num" w:pos="5760"/>
        </w:tabs>
        <w:ind w:left="5760" w:hanging="360"/>
      </w:pPr>
      <w:rPr>
        <w:rFonts w:ascii="Wingdings" w:hAnsi="Wingdings" w:hint="default"/>
      </w:rPr>
    </w:lvl>
    <w:lvl w:ilvl="8" w:tplc="8564B20A" w:tentative="1">
      <w:start w:val="1"/>
      <w:numFmt w:val="bullet"/>
      <w:lvlText w:val=""/>
      <w:lvlJc w:val="left"/>
      <w:pPr>
        <w:tabs>
          <w:tab w:val="num" w:pos="6480"/>
        </w:tabs>
        <w:ind w:left="6480"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4"/>
  </w:num>
  <w:num w:numId="3">
    <w:abstractNumId w:val="23"/>
  </w:num>
  <w:num w:numId="4">
    <w:abstractNumId w:val="7"/>
  </w:num>
  <w:num w:numId="5">
    <w:abstractNumId w:val="22"/>
  </w:num>
  <w:num w:numId="6">
    <w:abstractNumId w:val="24"/>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5"/>
  </w:num>
  <w:num w:numId="20">
    <w:abstractNumId w:val="4"/>
  </w:num>
  <w:num w:numId="21">
    <w:abstractNumId w:val="16"/>
  </w:num>
  <w:num w:numId="22">
    <w:abstractNumId w:val="2"/>
  </w:num>
  <w:num w:numId="23">
    <w:abstractNumId w:val="11"/>
  </w:num>
  <w:num w:numId="24">
    <w:abstractNumId w:val="20"/>
  </w:num>
  <w:num w:numId="25">
    <w:abstractNumId w:val="5"/>
  </w:num>
  <w:num w:numId="26">
    <w:abstractNumId w:val="1"/>
  </w:num>
  <w:num w:numId="27">
    <w:abstractNumId w:val="8"/>
  </w:num>
  <w:num w:numId="28">
    <w:abstractNumId w:val="12"/>
  </w:num>
  <w:num w:numId="29">
    <w:abstractNumId w:val="19"/>
  </w:num>
  <w:num w:numId="30">
    <w:abstractNumId w:val="17"/>
  </w:num>
  <w:num w:numId="31">
    <w:abstractNumId w:val="3"/>
  </w:num>
  <w:num w:numId="32">
    <w:abstractNumId w:val="13"/>
    <w:lvlOverride w:ilvl="0">
      <w:startOverride w:val="1"/>
    </w:lvlOverride>
  </w:num>
  <w:num w:numId="33">
    <w:abstractNumId w:val="9"/>
  </w:num>
  <w:num w:numId="34">
    <w:abstractNumId w:val="6"/>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599"/>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5820"/>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1ED4"/>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30C5"/>
    <w:rsid w:val="00315DEC"/>
    <w:rsid w:val="0031740A"/>
    <w:rsid w:val="00317FDB"/>
    <w:rsid w:val="003250D8"/>
    <w:rsid w:val="00325FF2"/>
    <w:rsid w:val="00326958"/>
    <w:rsid w:val="0033012A"/>
    <w:rsid w:val="003308C3"/>
    <w:rsid w:val="00331ADC"/>
    <w:rsid w:val="00341682"/>
    <w:rsid w:val="003426BF"/>
    <w:rsid w:val="00345556"/>
    <w:rsid w:val="00346884"/>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00B2"/>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7379F"/>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4B2A"/>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1FC8"/>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365F"/>
    <w:rsid w:val="006D680C"/>
    <w:rsid w:val="006E3BD4"/>
    <w:rsid w:val="006E4164"/>
    <w:rsid w:val="006E42B7"/>
    <w:rsid w:val="006E5B0A"/>
    <w:rsid w:val="006F265F"/>
    <w:rsid w:val="006F3FEB"/>
    <w:rsid w:val="006F4AFC"/>
    <w:rsid w:val="006F730C"/>
    <w:rsid w:val="006F73F3"/>
    <w:rsid w:val="00700DDD"/>
    <w:rsid w:val="00702EB1"/>
    <w:rsid w:val="00702F11"/>
    <w:rsid w:val="007031B1"/>
    <w:rsid w:val="007043FD"/>
    <w:rsid w:val="00707736"/>
    <w:rsid w:val="00711B96"/>
    <w:rsid w:val="0071226D"/>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173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7F6D6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6F2A"/>
    <w:rsid w:val="008C792F"/>
    <w:rsid w:val="008D19C5"/>
    <w:rsid w:val="008D680C"/>
    <w:rsid w:val="008D6AB9"/>
    <w:rsid w:val="008E0151"/>
    <w:rsid w:val="008E2336"/>
    <w:rsid w:val="008E725C"/>
    <w:rsid w:val="008F2984"/>
    <w:rsid w:val="008F7DA8"/>
    <w:rsid w:val="00900ECE"/>
    <w:rsid w:val="00901CA4"/>
    <w:rsid w:val="00902599"/>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9F5691"/>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06A2E"/>
    <w:rsid w:val="00B11994"/>
    <w:rsid w:val="00B11C13"/>
    <w:rsid w:val="00B11F80"/>
    <w:rsid w:val="00B176FD"/>
    <w:rsid w:val="00B30F06"/>
    <w:rsid w:val="00B331F4"/>
    <w:rsid w:val="00B33BD4"/>
    <w:rsid w:val="00B37F40"/>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1EAD"/>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06"/>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uiPriority w:val="99"/>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lankpage">
    <w:name w:val="Blank page"/>
    <w:qFormat/>
    <w:rsid w:val="00902599"/>
    <w:pPr>
      <w:spacing w:before="3360"/>
      <w:jc w:val="center"/>
    </w:pPr>
    <w:rPr>
      <w:rFonts w:eastAsia="Times New Roman" w:cs="Times New Roman"/>
      <w:b/>
    </w:rPr>
  </w:style>
  <w:style w:type="paragraph" w:styleId="NormalWeb">
    <w:name w:val="Normal (Web)"/>
    <w:basedOn w:val="Normal"/>
    <w:uiPriority w:val="99"/>
    <w:semiHidden/>
    <w:unhideWhenUsed/>
    <w:rsid w:val="00B06A2E"/>
    <w:pPr>
      <w:spacing w:before="100" w:beforeAutospacing="1" w:after="100" w:afterAutospacing="1" w:line="240" w:lineRule="auto"/>
      <w:ind w:firstLine="0"/>
    </w:pPr>
    <w:rPr>
      <w:rFonts w:eastAsiaTheme="minorEastAsia"/>
      <w:szCs w:val="24"/>
    </w:rPr>
  </w:style>
  <w:style w:type="character" w:styleId="Hyperlink">
    <w:name w:val="Hyperlink"/>
    <w:basedOn w:val="DefaultParagraphFont"/>
    <w:uiPriority w:val="99"/>
    <w:semiHidden/>
    <w:unhideWhenUsed/>
    <w:rsid w:val="00B06A2E"/>
    <w:rPr>
      <w:color w:val="0000FF"/>
      <w:u w:val="single"/>
    </w:rPr>
  </w:style>
  <w:style w:type="paragraph" w:customStyle="1" w:styleId="Welcomebullets">
    <w:name w:val="Welcome_bullets"/>
    <w:uiPriority w:val="99"/>
    <w:semiHidden/>
    <w:qFormat/>
    <w:rsid w:val="00681FC8"/>
    <w:pPr>
      <w:tabs>
        <w:tab w:val="num" w:pos="720"/>
      </w:tabs>
      <w:spacing w:after="40"/>
      <w:ind w:left="432" w:hanging="432"/>
    </w:pPr>
    <w:rPr>
      <w:rFonts w:ascii="Arial" w:eastAsia="Times New Roman" w:hAnsi="Arial" w:cs="Arial"/>
      <w:color w:val="000000" w:themeColor="text1"/>
      <w:kern w:val="24"/>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uiPriority w:val="99"/>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lankpage">
    <w:name w:val="Blank page"/>
    <w:qFormat/>
    <w:rsid w:val="00902599"/>
    <w:pPr>
      <w:spacing w:before="3360"/>
      <w:jc w:val="center"/>
    </w:pPr>
    <w:rPr>
      <w:rFonts w:eastAsia="Times New Roman" w:cs="Times New Roman"/>
      <w:b/>
    </w:rPr>
  </w:style>
  <w:style w:type="paragraph" w:styleId="NormalWeb">
    <w:name w:val="Normal (Web)"/>
    <w:basedOn w:val="Normal"/>
    <w:uiPriority w:val="99"/>
    <w:semiHidden/>
    <w:unhideWhenUsed/>
    <w:rsid w:val="00B06A2E"/>
    <w:pPr>
      <w:spacing w:before="100" w:beforeAutospacing="1" w:after="100" w:afterAutospacing="1" w:line="240" w:lineRule="auto"/>
      <w:ind w:firstLine="0"/>
    </w:pPr>
    <w:rPr>
      <w:rFonts w:eastAsiaTheme="minorEastAsia"/>
      <w:szCs w:val="24"/>
    </w:rPr>
  </w:style>
  <w:style w:type="character" w:styleId="Hyperlink">
    <w:name w:val="Hyperlink"/>
    <w:basedOn w:val="DefaultParagraphFont"/>
    <w:uiPriority w:val="99"/>
    <w:semiHidden/>
    <w:unhideWhenUsed/>
    <w:rsid w:val="00B06A2E"/>
    <w:rPr>
      <w:color w:val="0000FF"/>
      <w:u w:val="single"/>
    </w:rPr>
  </w:style>
  <w:style w:type="paragraph" w:customStyle="1" w:styleId="Welcomebullets">
    <w:name w:val="Welcome_bullets"/>
    <w:uiPriority w:val="99"/>
    <w:semiHidden/>
    <w:qFormat/>
    <w:rsid w:val="00681FC8"/>
    <w:pPr>
      <w:tabs>
        <w:tab w:val="num" w:pos="720"/>
      </w:tabs>
      <w:spacing w:after="40"/>
      <w:ind w:left="432" w:hanging="432"/>
    </w:pPr>
    <w:rPr>
      <w:rFonts w:ascii="Arial" w:eastAsia="Times New Roman" w:hAnsi="Arial" w:cs="Arial"/>
      <w:color w:val="000000" w:themeColor="text1"/>
      <w:kern w:val="24"/>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186652">
      <w:bodyDiv w:val="1"/>
      <w:marLeft w:val="0"/>
      <w:marRight w:val="0"/>
      <w:marTop w:val="0"/>
      <w:marBottom w:val="0"/>
      <w:divBdr>
        <w:top w:val="none" w:sz="0" w:space="0" w:color="auto"/>
        <w:left w:val="none" w:sz="0" w:space="0" w:color="auto"/>
        <w:bottom w:val="none" w:sz="0" w:space="0" w:color="auto"/>
        <w:right w:val="none" w:sz="0" w:space="0" w:color="auto"/>
      </w:divBdr>
    </w:div>
    <w:div w:id="189439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4DF2D2-F7ED-4816-AC0A-22CE49B20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61FF0A-7957-451A-9E3C-3F1F4B90659B}">
  <ds:schemaRefs>
    <ds:schemaRef ds:uri="http://schemas.microsoft.com/sharepoint/v3/contenttype/forms"/>
  </ds:schemaRefs>
</ds:datastoreItem>
</file>

<file path=customXml/itemProps3.xml><?xml version="1.0" encoding="utf-8"?>
<ds:datastoreItem xmlns:ds="http://schemas.openxmlformats.org/officeDocument/2006/customXml" ds:itemID="{730BBD9D-579F-4CAC-B379-07CF32AEAD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5D3303-DB68-45D8-A924-BDFF7BE68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1</Pages>
  <Words>18</Words>
  <Characters>104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K04 SFA Director Survey (Groups 1, 2, 3) - Web Mock-up</vt:lpstr>
    </vt:vector>
  </TitlesOfParts>
  <Company>Mathematica, Inc</Company>
  <LinksUpToDate>false</LinksUpToDate>
  <CharactersWithSpaces>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K04 SFA Director Survey (Groups 1, 2, 3) - Web Mock-up</dc:title>
  <dc:creator>Mathematica</dc:creator>
  <cp:lastModifiedBy>SYSTEM</cp:lastModifiedBy>
  <cp:revision>2</cp:revision>
  <dcterms:created xsi:type="dcterms:W3CDTF">2019-09-18T18:21:00Z</dcterms:created>
  <dcterms:modified xsi:type="dcterms:W3CDTF">2019-09-18T18:21:00Z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