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3EB2" w:rsidRDefault="0076754C" w:rsidP="002303F4">
      <w:pPr>
        <w:pStyle w:val="PageHeader"/>
      </w:pPr>
      <w:bookmarkStart w:id="0" w:name="_GoBack"/>
      <w:bookmarkEnd w:id="0"/>
      <w:r>
        <w:rPr>
          <w:noProof/>
          <w:lang w:eastAsia="en-US"/>
        </w:rPr>
        <w:drawing>
          <wp:anchor distT="0" distB="0" distL="114300" distR="114300" simplePos="0" relativeHeight="251657216" behindDoc="0" locked="0" layoutInCell="1" allowOverlap="1" wp14:anchorId="6B30D89C" wp14:editId="4BF2D8E0">
            <wp:simplePos x="0" y="0"/>
            <wp:positionH relativeFrom="column">
              <wp:posOffset>-38735</wp:posOffset>
            </wp:positionH>
            <wp:positionV relativeFrom="paragraph">
              <wp:posOffset>-15875</wp:posOffset>
            </wp:positionV>
            <wp:extent cx="902970" cy="904875"/>
            <wp:effectExtent l="0" t="0" r="0" b="9525"/>
            <wp:wrapSquare wrapText="bothSides"/>
            <wp:docPr id="10" name="Picture 10" descr="F A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EB2">
        <w:tab/>
      </w:r>
      <w:r w:rsidR="00923EB2">
        <w:tab/>
      </w:r>
    </w:p>
    <w:p w:rsidR="00923EB2" w:rsidRDefault="00923EB2" w:rsidP="002303F4">
      <w:pPr>
        <w:pStyle w:val="PageHeader"/>
      </w:pPr>
      <w:r>
        <w:t>FAA</w:t>
      </w:r>
    </w:p>
    <w:p w:rsidR="00806D04" w:rsidRDefault="00FB3673" w:rsidP="002303F4">
      <w:pPr>
        <w:pStyle w:val="PageHeader"/>
      </w:pPr>
      <w:r>
        <w:t>Airports</w:t>
      </w:r>
    </w:p>
    <w:p w:rsidR="00923EB2" w:rsidRDefault="00923EB2" w:rsidP="002303F4">
      <w:pPr>
        <w:pStyle w:val="PageHeader"/>
      </w:pPr>
    </w:p>
    <w:p w:rsidR="00923EB2" w:rsidRDefault="00923EB2" w:rsidP="002303F4">
      <w:pPr>
        <w:pStyle w:val="PageHeader"/>
      </w:pPr>
    </w:p>
    <w:p w:rsidR="00806D04" w:rsidRDefault="00E16648" w:rsidP="00E16648">
      <w:pPr>
        <w:pStyle w:val="ShortDocTitle"/>
        <w:spacing w:before="0"/>
        <w:ind w:right="-810"/>
      </w:pPr>
      <w:r w:rsidRPr="00E16648">
        <w:t>Privacy Status for OMB Collection 2120-0036</w:t>
      </w:r>
    </w:p>
    <w:p w:rsidR="00E16648" w:rsidRDefault="00E16648" w:rsidP="00E16648">
      <w:r>
        <w:t>Since OMB last renewed the collection associated with the 7480-1 form, the Office of Airports worked with the Air Traffic Organization to develop an online version of the form that registered users can fill out via the FAA’s OE/AAA website (</w:t>
      </w:r>
      <w:r w:rsidRPr="00840DCD">
        <w:t>https://oeaaa.faa.gov/oeaaa/external/portal.jsp</w:t>
      </w:r>
      <w:r>
        <w:t>). Currently, about 90 percent of users submit the 7480-1 this way.</w:t>
      </w:r>
    </w:p>
    <w:p w:rsidR="00E16648" w:rsidRDefault="00E16648" w:rsidP="00E16648">
      <w:r>
        <w:t xml:space="preserve">The OE/AAA website also includes the 7460-1 and 7460-2 forms (OMB No. 2120-0001). The Air Traffic Organization owns these forms and is the OE/AAA system owner and solely responsible for the system’s maintenance and operation. </w:t>
      </w:r>
    </w:p>
    <w:p w:rsidR="00E16648" w:rsidRDefault="00E16648" w:rsidP="00E16648">
      <w:r>
        <w:t>The OE/AAA has an existing PTA from 2014. This PTA will not be renewed until 2020 because the DOT Chief Privacy Officer recently shifted PTA approvals to coincide with a System’s Authority to Operate (ATO) renewal. The OE/AAA’s ATO will not expire until 2020.</w:t>
      </w:r>
    </w:p>
    <w:p w:rsidR="00E16648" w:rsidRDefault="00E16648" w:rsidP="00E16648">
      <w:r>
        <w:t xml:space="preserve">The existing PTA does not specifically reference any forms. Instead, it references the regulatory authority by which the FAA collects the information (49 USC Section 44718 and Title 14 CFR Parts 77 and 157) and describes the general process that the Airports and Air Traffic Organizations follow to determine whether construction will affect navigable airspace and airport traffic capacity. This applies to both collections housed within the system. </w:t>
      </w:r>
    </w:p>
    <w:p w:rsidR="00E16648" w:rsidRDefault="00E16648" w:rsidP="00E16648">
      <w:r>
        <w:t>This adjudicated PTA also determined that while professional contact information is collected via OE/AAA, PII is not and thus no specific SORN was needed for the OE/AAA.</w:t>
      </w:r>
    </w:p>
    <w:p w:rsidR="00E16648" w:rsidRDefault="00E16648" w:rsidP="00E16648">
      <w:r>
        <w:t>Further, the type of information collected about individuals and the subjects of collection described in the existing PTA incorporates the information and subjects impacted by the 7480-1 form. It also identifies the record schedule that applies to the 7480-1 (for Airspace Analysis of Airports). A good argument can be made that the existing PTA already covers this collection.</w:t>
      </w:r>
    </w:p>
    <w:p w:rsidR="00E16648" w:rsidRPr="00806D04" w:rsidRDefault="00E16648" w:rsidP="00E16648">
      <w:r>
        <w:t xml:space="preserve">According to DOT policy, only one adjudicated PTA is needed for each authorized System. Since the existing PTA seems to address the 7480-1 collection and Air Traffic has recently agreed to include the Office of Airports in discussions about the next PTA renewal, we </w:t>
      </w:r>
      <w:r w:rsidR="00966A2C">
        <w:t>submit</w:t>
      </w:r>
      <w:r>
        <w:t xml:space="preserve"> that the OE/AAA PTA should apply to this collection both now and moving forward and that no separate assessment is needed.</w:t>
      </w:r>
    </w:p>
    <w:sectPr w:rsidR="00E16648" w:rsidRPr="00806D04" w:rsidSect="00E16648">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2240" w:h="15840"/>
      <w:pgMar w:top="1440" w:right="1080" w:bottom="1440" w:left="1080" w:header="965" w:footer="9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A2" w:rsidRDefault="000725A2">
      <w:r>
        <w:separator/>
      </w:r>
    </w:p>
    <w:p w:rsidR="000725A2" w:rsidRDefault="000725A2"/>
  </w:endnote>
  <w:endnote w:type="continuationSeparator" w:id="0">
    <w:p w:rsidR="000725A2" w:rsidRDefault="000725A2">
      <w:r>
        <w:continuationSeparator/>
      </w:r>
    </w:p>
    <w:p w:rsidR="000725A2" w:rsidRDefault="0007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AC" w:rsidRDefault="00C82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B1" w:rsidRPr="00AA0C9B" w:rsidRDefault="00B202B1" w:rsidP="00B202B1">
    <w:pPr>
      <w:pStyle w:val="Footer"/>
      <w:tabs>
        <w:tab w:val="clear" w:pos="4320"/>
        <w:tab w:val="clear" w:pos="8640"/>
        <w:tab w:val="center" w:pos="5040"/>
        <w:tab w:val="right" w:pos="10080"/>
      </w:tabs>
      <w:spacing w:after="0"/>
      <w:rPr>
        <w:i/>
      </w:rPr>
    </w:pPr>
    <w:r w:rsidRPr="00B202B1">
      <w:t>Privacy Status for</w:t>
    </w:r>
    <w:r w:rsidR="00C828AC" w:rsidRPr="00C828AC">
      <w:t xml:space="preserve"> </w:t>
    </w:r>
    <w:r w:rsidR="00C828AC" w:rsidRPr="00B202B1">
      <w:t>OMB Collection 2120-0036</w:t>
    </w:r>
    <w:r w:rsidRPr="00AA0C9B">
      <w:tab/>
      <w:t xml:space="preserve">Issued on </w:t>
    </w:r>
    <w:r>
      <w:t>May 2</w:t>
    </w:r>
    <w:r w:rsidR="00966A2C">
      <w:t>1</w:t>
    </w:r>
    <w:r>
      <w:t>, 2019</w:t>
    </w:r>
    <w:r w:rsidRPr="00AA0C9B">
      <w:tab/>
      <w:t xml:space="preserve">Page </w:t>
    </w:r>
    <w:r w:rsidRPr="00AA0C9B">
      <w:fldChar w:fldCharType="begin"/>
    </w:r>
    <w:r w:rsidRPr="00AA0C9B">
      <w:instrText xml:space="preserve"> PAGE </w:instrText>
    </w:r>
    <w:r w:rsidRPr="00AA0C9B">
      <w:fldChar w:fldCharType="separate"/>
    </w:r>
    <w:r w:rsidR="00B46BE9">
      <w:rPr>
        <w:noProof/>
      </w:rPr>
      <w:t>1</w:t>
    </w:r>
    <w:r w:rsidRPr="00AA0C9B">
      <w:fldChar w:fldCharType="end"/>
    </w:r>
    <w:r w:rsidRPr="00AA0C9B">
      <w:t xml:space="preserve"> of </w:t>
    </w:r>
    <w:r w:rsidR="000725A2">
      <w:rPr>
        <w:noProof/>
      </w:rPr>
      <w:fldChar w:fldCharType="begin"/>
    </w:r>
    <w:r w:rsidR="000725A2">
      <w:rPr>
        <w:noProof/>
      </w:rPr>
      <w:instrText xml:space="preserve"> NUMPAGES \*Arabic </w:instrText>
    </w:r>
    <w:r w:rsidR="000725A2">
      <w:rPr>
        <w:noProof/>
      </w:rPr>
      <w:fldChar w:fldCharType="separate"/>
    </w:r>
    <w:r w:rsidR="00B46BE9">
      <w:rPr>
        <w:noProof/>
      </w:rPr>
      <w:t>1</w:t>
    </w:r>
    <w:r w:rsidR="000725A2">
      <w:rPr>
        <w:noProof/>
      </w:rPr>
      <w:fldChar w:fldCharType="end"/>
    </w:r>
  </w:p>
  <w:p w:rsidR="00B202B1" w:rsidRDefault="00B202B1" w:rsidP="00B202B1">
    <w:pPr>
      <w:pStyle w:val="Footer"/>
      <w:tabs>
        <w:tab w:val="clear" w:pos="4320"/>
        <w:tab w:val="center" w:pos="5040"/>
      </w:tabs>
      <w:spacing w:after="0"/>
    </w:pPr>
    <w:r>
      <w:tab/>
      <w:t>AAS-100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AC" w:rsidRDefault="00C82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A2" w:rsidRDefault="000725A2">
      <w:r>
        <w:separator/>
      </w:r>
    </w:p>
    <w:p w:rsidR="000725A2" w:rsidRDefault="000725A2"/>
  </w:footnote>
  <w:footnote w:type="continuationSeparator" w:id="0">
    <w:p w:rsidR="000725A2" w:rsidRDefault="000725A2">
      <w:r>
        <w:continuationSeparator/>
      </w:r>
    </w:p>
    <w:p w:rsidR="000725A2" w:rsidRDefault="000725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AC" w:rsidRDefault="00C82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AC" w:rsidRDefault="00C82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AC" w:rsidRDefault="00C82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EC98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19845C6E"/>
    <w:name w:val="WW8Num4"/>
    <w:lvl w:ilvl="0">
      <w:start w:val="1"/>
      <w:numFmt w:val="bullet"/>
      <w:pStyle w:val="BulletedList"/>
      <w:lvlText w:val=""/>
      <w:lvlJc w:val="left"/>
      <w:pPr>
        <w:tabs>
          <w:tab w:val="num" w:pos="720"/>
        </w:tabs>
        <w:ind w:left="720" w:hanging="360"/>
      </w:pPr>
      <w:rPr>
        <w:rFonts w:ascii="Symbol" w:hAnsi="Symbol"/>
        <w:sz w:val="16"/>
        <w:szCs w:val="16"/>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3F027F"/>
    <w:multiLevelType w:val="multilevel"/>
    <w:tmpl w:val="04A6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6212B8"/>
    <w:multiLevelType w:val="hybridMultilevel"/>
    <w:tmpl w:val="8168ED8E"/>
    <w:lvl w:ilvl="0" w:tplc="126ABBFA">
      <w:start w:val="1"/>
      <w:numFmt w:val="lowerLetter"/>
      <w:pStyle w:val="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74579"/>
    <w:multiLevelType w:val="multilevel"/>
    <w:tmpl w:val="95E4B67E"/>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A217E60"/>
    <w:multiLevelType w:val="hybridMultilevel"/>
    <w:tmpl w:val="D9040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181B9B"/>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FF61020"/>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F61EB3"/>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7"/>
  </w:num>
  <w:num w:numId="15">
    <w:abstractNumId w:val="16"/>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EE"/>
    <w:rsid w:val="00000A73"/>
    <w:rsid w:val="0002101E"/>
    <w:rsid w:val="000401E7"/>
    <w:rsid w:val="0005721B"/>
    <w:rsid w:val="00066509"/>
    <w:rsid w:val="000725A2"/>
    <w:rsid w:val="00087BA4"/>
    <w:rsid w:val="00094E32"/>
    <w:rsid w:val="000D06B7"/>
    <w:rsid w:val="0012299C"/>
    <w:rsid w:val="0016271F"/>
    <w:rsid w:val="00225DD7"/>
    <w:rsid w:val="002303F4"/>
    <w:rsid w:val="00241F77"/>
    <w:rsid w:val="002576DD"/>
    <w:rsid w:val="002D18A0"/>
    <w:rsid w:val="00396854"/>
    <w:rsid w:val="003B0DEE"/>
    <w:rsid w:val="003D4B11"/>
    <w:rsid w:val="003D6A35"/>
    <w:rsid w:val="00407998"/>
    <w:rsid w:val="00454887"/>
    <w:rsid w:val="004623ED"/>
    <w:rsid w:val="004766CD"/>
    <w:rsid w:val="00481857"/>
    <w:rsid w:val="00482F44"/>
    <w:rsid w:val="004B7CBE"/>
    <w:rsid w:val="0053166D"/>
    <w:rsid w:val="00585D6A"/>
    <w:rsid w:val="005865D1"/>
    <w:rsid w:val="005C76BE"/>
    <w:rsid w:val="0063021F"/>
    <w:rsid w:val="006863F8"/>
    <w:rsid w:val="006D1365"/>
    <w:rsid w:val="006F59C9"/>
    <w:rsid w:val="00730E3A"/>
    <w:rsid w:val="00757A27"/>
    <w:rsid w:val="0076754C"/>
    <w:rsid w:val="007E216A"/>
    <w:rsid w:val="00806D04"/>
    <w:rsid w:val="00817584"/>
    <w:rsid w:val="00830DDC"/>
    <w:rsid w:val="00836288"/>
    <w:rsid w:val="008A64F1"/>
    <w:rsid w:val="008D4708"/>
    <w:rsid w:val="008E073A"/>
    <w:rsid w:val="00923EB2"/>
    <w:rsid w:val="00937A95"/>
    <w:rsid w:val="00945068"/>
    <w:rsid w:val="00966A2C"/>
    <w:rsid w:val="009E1F83"/>
    <w:rsid w:val="00AA0C9B"/>
    <w:rsid w:val="00AC212B"/>
    <w:rsid w:val="00AE1850"/>
    <w:rsid w:val="00B202B1"/>
    <w:rsid w:val="00B46BE9"/>
    <w:rsid w:val="00BB1CFD"/>
    <w:rsid w:val="00BF21F4"/>
    <w:rsid w:val="00C01AC8"/>
    <w:rsid w:val="00C05918"/>
    <w:rsid w:val="00C828AC"/>
    <w:rsid w:val="00C912E4"/>
    <w:rsid w:val="00CB34F9"/>
    <w:rsid w:val="00CE29F5"/>
    <w:rsid w:val="00D10109"/>
    <w:rsid w:val="00D938D6"/>
    <w:rsid w:val="00D977EA"/>
    <w:rsid w:val="00DA77D9"/>
    <w:rsid w:val="00DB0AE0"/>
    <w:rsid w:val="00DD7AF4"/>
    <w:rsid w:val="00DE22D6"/>
    <w:rsid w:val="00DF6C1E"/>
    <w:rsid w:val="00E16648"/>
    <w:rsid w:val="00E16C8E"/>
    <w:rsid w:val="00E4091F"/>
    <w:rsid w:val="00E52ACB"/>
    <w:rsid w:val="00E7120B"/>
    <w:rsid w:val="00E90521"/>
    <w:rsid w:val="00EE7A91"/>
    <w:rsid w:val="00F06018"/>
    <w:rsid w:val="00F7084B"/>
    <w:rsid w:val="00F85C32"/>
    <w:rsid w:val="00FA7A57"/>
    <w:rsid w:val="00FB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16648"/>
    <w:pPr>
      <w:suppressAutoHyphens/>
      <w:spacing w:after="120" w:line="312" w:lineRule="auto"/>
    </w:pPr>
    <w:rPr>
      <w:rFonts w:ascii="Arial" w:hAnsi="Arial"/>
      <w:lang w:eastAsia="ar-SA"/>
    </w:rPr>
  </w:style>
  <w:style w:type="paragraph" w:styleId="Heading1">
    <w:name w:val="heading 1"/>
    <w:basedOn w:val="Normal"/>
    <w:next w:val="Normal"/>
    <w:qFormat/>
    <w:rsid w:val="002303F4"/>
    <w:pPr>
      <w:keepNext/>
      <w:numPr>
        <w:numId w:val="1"/>
      </w:numPr>
      <w:spacing w:before="240" w:after="40" w:line="240" w:lineRule="auto"/>
      <w:outlineLvl w:val="0"/>
    </w:pPr>
    <w:rPr>
      <w:b/>
      <w:sz w:val="24"/>
      <w:szCs w:val="24"/>
    </w:rPr>
  </w:style>
  <w:style w:type="paragraph" w:styleId="Heading2">
    <w:name w:val="heading 2"/>
    <w:basedOn w:val="Normal"/>
    <w:next w:val="Normal"/>
    <w:qFormat/>
    <w:rsid w:val="002303F4"/>
    <w:pPr>
      <w:keepNext/>
      <w:numPr>
        <w:ilvl w:val="1"/>
        <w:numId w:val="1"/>
      </w:numPr>
      <w:tabs>
        <w:tab w:val="clear" w:pos="0"/>
      </w:tabs>
      <w:spacing w:before="120" w:after="80" w:line="240" w:lineRule="auto"/>
      <w:outlineLvl w:val="1"/>
    </w:pPr>
    <w:rPr>
      <w:b/>
    </w:rPr>
  </w:style>
  <w:style w:type="paragraph" w:styleId="Heading3">
    <w:name w:val="heading 3"/>
    <w:basedOn w:val="Heading2"/>
    <w:next w:val="Normal"/>
    <w:qFormat/>
    <w:pPr>
      <w:numPr>
        <w:ilvl w:val="2"/>
      </w:numPr>
      <w:ind w:left="360"/>
      <w:outlineLvl w:val="2"/>
    </w:pPr>
  </w:style>
  <w:style w:type="paragraph" w:styleId="Heading4">
    <w:name w:val="heading 4"/>
    <w:basedOn w:val="Normal"/>
    <w:next w:val="Normal"/>
    <w:qFormat/>
    <w:pPr>
      <w:keepNext/>
      <w:keepLines/>
      <w:numPr>
        <w:ilvl w:val="3"/>
        <w:numId w:val="1"/>
      </w:numPr>
      <w:spacing w:after="240" w:line="240" w:lineRule="atLeast"/>
      <w:outlineLvl w:val="3"/>
    </w:pPr>
    <w:rPr>
      <w:spacing w:val="-4"/>
      <w:kern w:val="1"/>
      <w:sz w:val="22"/>
    </w:rPr>
  </w:style>
  <w:style w:type="paragraph" w:styleId="Heading5">
    <w:name w:val="heading 5"/>
    <w:basedOn w:val="Normal"/>
    <w:next w:val="Normal"/>
    <w:qFormat/>
    <w:pPr>
      <w:keepNext/>
      <w:keepLines/>
      <w:numPr>
        <w:ilvl w:val="4"/>
        <w:numId w:val="1"/>
      </w:numPr>
      <w:spacing w:line="240" w:lineRule="atLeast"/>
      <w:ind w:left="1440"/>
      <w:outlineLvl w:val="4"/>
    </w:pPr>
    <w:rPr>
      <w:spacing w:val="-4"/>
      <w:kern w:val="1"/>
    </w:rPr>
  </w:style>
  <w:style w:type="paragraph" w:styleId="Heading6">
    <w:name w:val="heading 6"/>
    <w:basedOn w:val="Normal"/>
    <w:next w:val="Normal"/>
    <w:qFormat/>
    <w:pPr>
      <w:keepNext/>
      <w:keepLines/>
      <w:numPr>
        <w:ilvl w:val="5"/>
        <w:numId w:val="1"/>
      </w:numPr>
      <w:spacing w:before="140" w:line="220" w:lineRule="atLeast"/>
      <w:ind w:left="1440"/>
      <w:outlineLvl w:val="5"/>
    </w:pPr>
    <w:rPr>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3"/>
      </w:numPr>
      <w:tabs>
        <w:tab w:val="clear" w:pos="720"/>
      </w:tabs>
      <w:spacing w:after="60"/>
      <w:ind w:left="630" w:hanging="270"/>
    </w:pPr>
  </w:style>
  <w:style w:type="paragraph" w:customStyle="1" w:styleId="NumberedList">
    <w:name w:val="Numbered List"/>
    <w:basedOn w:val="Normal"/>
    <w:rsid w:val="00454887"/>
    <w:pPr>
      <w:numPr>
        <w:numId w:val="24"/>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semiHidden/>
  </w:style>
  <w:style w:type="paragraph" w:styleId="Index1">
    <w:name w:val="index 1"/>
    <w:basedOn w:val="Normal"/>
    <w:semiHidden/>
  </w:style>
  <w:style w:type="paragraph" w:styleId="Index2">
    <w:name w:val="index 2"/>
    <w:basedOn w:val="Normal"/>
    <w:semiHidden/>
    <w:pPr>
      <w:ind w:left="720"/>
    </w:pPr>
  </w:style>
  <w:style w:type="paragraph" w:styleId="Index3">
    <w:name w:val="index 3"/>
    <w:basedOn w:val="Normal"/>
    <w:semiHidden/>
  </w:style>
  <w:style w:type="paragraph" w:styleId="IndexHeading">
    <w:name w:val="index heading"/>
    <w:basedOn w:val="Normal"/>
    <w:next w:val="Index1"/>
    <w:semiHidden/>
    <w:pPr>
      <w:spacing w:line="480" w:lineRule="atLeast"/>
    </w:pPr>
    <w:rPr>
      <w:rFonts w:ascii="Arial Black" w:hAnsi="Arial Black"/>
      <w:sz w:val="24"/>
    </w:rPr>
  </w:style>
  <w:style w:type="paragraph" w:customStyle="1" w:styleId="TableCaption">
    <w:name w:val="Table Caption"/>
    <w:basedOn w:val="Normal"/>
    <w:rsid w:val="00F85C32"/>
    <w:pPr>
      <w:spacing w:before="8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semiHidden/>
    <w:pPr>
      <w:tabs>
        <w:tab w:val="right" w:leader="dot" w:pos="8630"/>
      </w:tabs>
    </w:pPr>
    <w:rPr>
      <w:b/>
      <w:spacing w:val="-4"/>
    </w:rPr>
  </w:style>
  <w:style w:type="paragraph" w:styleId="TOC2">
    <w:name w:val="toc 2"/>
    <w:basedOn w:val="Normal"/>
    <w:semiHidden/>
    <w:pPr>
      <w:ind w:left="360"/>
    </w:pPr>
  </w:style>
  <w:style w:type="paragraph" w:styleId="TOC3">
    <w:name w:val="toc 3"/>
    <w:basedOn w:val="Normal"/>
    <w:semiHidden/>
    <w:pPr>
      <w:ind w:left="360"/>
    </w:pPr>
  </w:style>
  <w:style w:type="paragraph" w:styleId="TOC4">
    <w:name w:val="toc 4"/>
    <w:basedOn w:val="Normal"/>
    <w:semiHidden/>
    <w:pPr>
      <w:ind w:left="360"/>
    </w:pPr>
  </w:style>
  <w:style w:type="paragraph" w:styleId="TOC5">
    <w:name w:val="toc 5"/>
    <w:basedOn w:val="Normal"/>
    <w:semiHidden/>
    <w:pPr>
      <w:ind w:left="360"/>
    </w:pPr>
  </w:style>
  <w:style w:type="paragraph" w:styleId="Footer">
    <w:name w:val="footer"/>
    <w:basedOn w:val="Normal"/>
    <w:rsid w:val="00AA0C9B"/>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sz w:val="24"/>
    </w:rPr>
  </w:style>
  <w:style w:type="paragraph" w:customStyle="1" w:styleId="LetteredList">
    <w:name w:val="Lettered List"/>
    <w:basedOn w:val="Normal"/>
    <w:rsid w:val="005C76BE"/>
    <w:pPr>
      <w:numPr>
        <w:numId w:val="31"/>
      </w:numPr>
      <w:tabs>
        <w:tab w:val="left" w:pos="1170"/>
      </w:tabs>
    </w:pPr>
  </w:style>
  <w:style w:type="paragraph" w:customStyle="1" w:styleId="PageHeader">
    <w:name w:val="Page Header"/>
    <w:basedOn w:val="Normal"/>
    <w:rsid w:val="00E4091F"/>
    <w:pPr>
      <w:keepNext/>
      <w:spacing w:line="240" w:lineRule="auto"/>
    </w:pPr>
    <w:rPr>
      <w:b/>
      <w:sz w:val="24"/>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line="240" w:lineRule="auto"/>
    </w:pPr>
    <w:rPr>
      <w:b/>
      <w:sz w:val="32"/>
    </w:rPr>
  </w:style>
  <w:style w:type="paragraph" w:styleId="TOC6">
    <w:name w:val="toc 6"/>
    <w:basedOn w:val="Normal"/>
    <w:semiHidden/>
    <w:rsid w:val="00E4091F"/>
    <w:pPr>
      <w:suppressLineNumbers/>
      <w:tabs>
        <w:tab w:val="right" w:leader="dot" w:pos="9972"/>
      </w:tabs>
      <w:ind w:left="1415"/>
    </w:pPr>
    <w:rPr>
      <w:rFonts w:cs="Tahoma"/>
    </w:rPr>
  </w:style>
  <w:style w:type="paragraph" w:styleId="TOC7">
    <w:name w:val="toc 7"/>
    <w:basedOn w:val="Normal"/>
    <w:semiHidden/>
    <w:rsid w:val="00E4091F"/>
    <w:pPr>
      <w:suppressLineNumbers/>
      <w:tabs>
        <w:tab w:val="right" w:leader="dot" w:pos="9972"/>
      </w:tabs>
      <w:ind w:left="1698"/>
    </w:pPr>
    <w:rPr>
      <w:rFonts w:cs="Tahoma"/>
    </w:rPr>
  </w:style>
  <w:style w:type="paragraph" w:styleId="TOC8">
    <w:name w:val="toc 8"/>
    <w:basedOn w:val="Normal"/>
    <w:semiHidden/>
    <w:rsid w:val="00E4091F"/>
    <w:pPr>
      <w:suppressLineNumbers/>
      <w:tabs>
        <w:tab w:val="right" w:leader="dot" w:pos="9972"/>
      </w:tabs>
      <w:ind w:left="1981"/>
    </w:pPr>
    <w:rPr>
      <w:rFonts w:cs="Tahoma"/>
    </w:rPr>
  </w:style>
  <w:style w:type="paragraph" w:styleId="TOC9">
    <w:name w:val="toc 9"/>
    <w:basedOn w:val="Normal"/>
    <w:semiHidden/>
    <w:rsid w:val="00E4091F"/>
    <w:pPr>
      <w:suppressLineNumbers/>
      <w:tabs>
        <w:tab w:val="right" w:leader="dot" w:pos="9972"/>
      </w:tabs>
      <w:ind w:left="2264"/>
    </w:pPr>
    <w:rPr>
      <w:rFonts w:cs="Tahoma"/>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AA0C9B"/>
    <w:pPr>
      <w:tabs>
        <w:tab w:val="center" w:pos="4320"/>
        <w:tab w:val="right" w:pos="8640"/>
      </w:tabs>
    </w:pPr>
  </w:style>
  <w:style w:type="paragraph" w:customStyle="1" w:styleId="ShortDocTitle">
    <w:name w:val="Short Doc Title"/>
    <w:basedOn w:val="Normal"/>
    <w:rsid w:val="00AA0C9B"/>
    <w:pPr>
      <w:keepNext/>
      <w:suppressAutoHyphens w:val="0"/>
      <w:spacing w:before="360" w:line="240" w:lineRule="auto"/>
    </w:pPr>
    <w:rPr>
      <w:b/>
      <w:sz w:val="32"/>
      <w:lang w:eastAsia="en-US"/>
    </w:rPr>
  </w:style>
  <w:style w:type="paragraph" w:customStyle="1" w:styleId="ShortDocSubtitle">
    <w:name w:val="Short Doc Subtitle"/>
    <w:basedOn w:val="Normal"/>
    <w:rsid w:val="00AA0C9B"/>
    <w:pPr>
      <w:suppressAutoHyphens w:val="0"/>
      <w:spacing w:after="200" w:line="240" w:lineRule="auto"/>
    </w:pPr>
    <w:rPr>
      <w:i/>
      <w:sz w:val="24"/>
      <w:lang w:eastAsia="en-US"/>
    </w:rPr>
  </w:style>
  <w:style w:type="paragraph" w:styleId="BalloonText">
    <w:name w:val="Balloon Text"/>
    <w:basedOn w:val="Normal"/>
    <w:link w:val="BalloonTextChar"/>
    <w:uiPriority w:val="99"/>
    <w:semiHidden/>
    <w:unhideWhenUsed/>
    <w:rsid w:val="003D6A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A35"/>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16648"/>
    <w:pPr>
      <w:suppressAutoHyphens/>
      <w:spacing w:after="120" w:line="312" w:lineRule="auto"/>
    </w:pPr>
    <w:rPr>
      <w:rFonts w:ascii="Arial" w:hAnsi="Arial"/>
      <w:lang w:eastAsia="ar-SA"/>
    </w:rPr>
  </w:style>
  <w:style w:type="paragraph" w:styleId="Heading1">
    <w:name w:val="heading 1"/>
    <w:basedOn w:val="Normal"/>
    <w:next w:val="Normal"/>
    <w:qFormat/>
    <w:rsid w:val="002303F4"/>
    <w:pPr>
      <w:keepNext/>
      <w:numPr>
        <w:numId w:val="1"/>
      </w:numPr>
      <w:spacing w:before="240" w:after="40" w:line="240" w:lineRule="auto"/>
      <w:outlineLvl w:val="0"/>
    </w:pPr>
    <w:rPr>
      <w:b/>
      <w:sz w:val="24"/>
      <w:szCs w:val="24"/>
    </w:rPr>
  </w:style>
  <w:style w:type="paragraph" w:styleId="Heading2">
    <w:name w:val="heading 2"/>
    <w:basedOn w:val="Normal"/>
    <w:next w:val="Normal"/>
    <w:qFormat/>
    <w:rsid w:val="002303F4"/>
    <w:pPr>
      <w:keepNext/>
      <w:numPr>
        <w:ilvl w:val="1"/>
        <w:numId w:val="1"/>
      </w:numPr>
      <w:tabs>
        <w:tab w:val="clear" w:pos="0"/>
      </w:tabs>
      <w:spacing w:before="120" w:after="80" w:line="240" w:lineRule="auto"/>
      <w:outlineLvl w:val="1"/>
    </w:pPr>
    <w:rPr>
      <w:b/>
    </w:rPr>
  </w:style>
  <w:style w:type="paragraph" w:styleId="Heading3">
    <w:name w:val="heading 3"/>
    <w:basedOn w:val="Heading2"/>
    <w:next w:val="Normal"/>
    <w:qFormat/>
    <w:pPr>
      <w:numPr>
        <w:ilvl w:val="2"/>
      </w:numPr>
      <w:ind w:left="360"/>
      <w:outlineLvl w:val="2"/>
    </w:pPr>
  </w:style>
  <w:style w:type="paragraph" w:styleId="Heading4">
    <w:name w:val="heading 4"/>
    <w:basedOn w:val="Normal"/>
    <w:next w:val="Normal"/>
    <w:qFormat/>
    <w:pPr>
      <w:keepNext/>
      <w:keepLines/>
      <w:numPr>
        <w:ilvl w:val="3"/>
        <w:numId w:val="1"/>
      </w:numPr>
      <w:spacing w:after="240" w:line="240" w:lineRule="atLeast"/>
      <w:outlineLvl w:val="3"/>
    </w:pPr>
    <w:rPr>
      <w:spacing w:val="-4"/>
      <w:kern w:val="1"/>
      <w:sz w:val="22"/>
    </w:rPr>
  </w:style>
  <w:style w:type="paragraph" w:styleId="Heading5">
    <w:name w:val="heading 5"/>
    <w:basedOn w:val="Normal"/>
    <w:next w:val="Normal"/>
    <w:qFormat/>
    <w:pPr>
      <w:keepNext/>
      <w:keepLines/>
      <w:numPr>
        <w:ilvl w:val="4"/>
        <w:numId w:val="1"/>
      </w:numPr>
      <w:spacing w:line="240" w:lineRule="atLeast"/>
      <w:ind w:left="1440"/>
      <w:outlineLvl w:val="4"/>
    </w:pPr>
    <w:rPr>
      <w:spacing w:val="-4"/>
      <w:kern w:val="1"/>
    </w:rPr>
  </w:style>
  <w:style w:type="paragraph" w:styleId="Heading6">
    <w:name w:val="heading 6"/>
    <w:basedOn w:val="Normal"/>
    <w:next w:val="Normal"/>
    <w:qFormat/>
    <w:pPr>
      <w:keepNext/>
      <w:keepLines/>
      <w:numPr>
        <w:ilvl w:val="5"/>
        <w:numId w:val="1"/>
      </w:numPr>
      <w:spacing w:before="140" w:line="220" w:lineRule="atLeast"/>
      <w:ind w:left="1440"/>
      <w:outlineLvl w:val="5"/>
    </w:pPr>
    <w:rPr>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3"/>
      </w:numPr>
      <w:tabs>
        <w:tab w:val="clear" w:pos="720"/>
      </w:tabs>
      <w:spacing w:after="60"/>
      <w:ind w:left="630" w:hanging="270"/>
    </w:pPr>
  </w:style>
  <w:style w:type="paragraph" w:customStyle="1" w:styleId="NumberedList">
    <w:name w:val="Numbered List"/>
    <w:basedOn w:val="Normal"/>
    <w:rsid w:val="00454887"/>
    <w:pPr>
      <w:numPr>
        <w:numId w:val="24"/>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semiHidden/>
  </w:style>
  <w:style w:type="paragraph" w:styleId="Index1">
    <w:name w:val="index 1"/>
    <w:basedOn w:val="Normal"/>
    <w:semiHidden/>
  </w:style>
  <w:style w:type="paragraph" w:styleId="Index2">
    <w:name w:val="index 2"/>
    <w:basedOn w:val="Normal"/>
    <w:semiHidden/>
    <w:pPr>
      <w:ind w:left="720"/>
    </w:pPr>
  </w:style>
  <w:style w:type="paragraph" w:styleId="Index3">
    <w:name w:val="index 3"/>
    <w:basedOn w:val="Normal"/>
    <w:semiHidden/>
  </w:style>
  <w:style w:type="paragraph" w:styleId="IndexHeading">
    <w:name w:val="index heading"/>
    <w:basedOn w:val="Normal"/>
    <w:next w:val="Index1"/>
    <w:semiHidden/>
    <w:pPr>
      <w:spacing w:line="480" w:lineRule="atLeast"/>
    </w:pPr>
    <w:rPr>
      <w:rFonts w:ascii="Arial Black" w:hAnsi="Arial Black"/>
      <w:sz w:val="24"/>
    </w:rPr>
  </w:style>
  <w:style w:type="paragraph" w:customStyle="1" w:styleId="TableCaption">
    <w:name w:val="Table Caption"/>
    <w:basedOn w:val="Normal"/>
    <w:rsid w:val="00F85C32"/>
    <w:pPr>
      <w:spacing w:before="8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semiHidden/>
    <w:pPr>
      <w:tabs>
        <w:tab w:val="right" w:leader="dot" w:pos="8630"/>
      </w:tabs>
    </w:pPr>
    <w:rPr>
      <w:b/>
      <w:spacing w:val="-4"/>
    </w:rPr>
  </w:style>
  <w:style w:type="paragraph" w:styleId="TOC2">
    <w:name w:val="toc 2"/>
    <w:basedOn w:val="Normal"/>
    <w:semiHidden/>
    <w:pPr>
      <w:ind w:left="360"/>
    </w:pPr>
  </w:style>
  <w:style w:type="paragraph" w:styleId="TOC3">
    <w:name w:val="toc 3"/>
    <w:basedOn w:val="Normal"/>
    <w:semiHidden/>
    <w:pPr>
      <w:ind w:left="360"/>
    </w:pPr>
  </w:style>
  <w:style w:type="paragraph" w:styleId="TOC4">
    <w:name w:val="toc 4"/>
    <w:basedOn w:val="Normal"/>
    <w:semiHidden/>
    <w:pPr>
      <w:ind w:left="360"/>
    </w:pPr>
  </w:style>
  <w:style w:type="paragraph" w:styleId="TOC5">
    <w:name w:val="toc 5"/>
    <w:basedOn w:val="Normal"/>
    <w:semiHidden/>
    <w:pPr>
      <w:ind w:left="360"/>
    </w:pPr>
  </w:style>
  <w:style w:type="paragraph" w:styleId="Footer">
    <w:name w:val="footer"/>
    <w:basedOn w:val="Normal"/>
    <w:rsid w:val="00AA0C9B"/>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sz w:val="24"/>
    </w:rPr>
  </w:style>
  <w:style w:type="paragraph" w:customStyle="1" w:styleId="LetteredList">
    <w:name w:val="Lettered List"/>
    <w:basedOn w:val="Normal"/>
    <w:rsid w:val="005C76BE"/>
    <w:pPr>
      <w:numPr>
        <w:numId w:val="31"/>
      </w:numPr>
      <w:tabs>
        <w:tab w:val="left" w:pos="1170"/>
      </w:tabs>
    </w:pPr>
  </w:style>
  <w:style w:type="paragraph" w:customStyle="1" w:styleId="PageHeader">
    <w:name w:val="Page Header"/>
    <w:basedOn w:val="Normal"/>
    <w:rsid w:val="00E4091F"/>
    <w:pPr>
      <w:keepNext/>
      <w:spacing w:line="240" w:lineRule="auto"/>
    </w:pPr>
    <w:rPr>
      <w:b/>
      <w:sz w:val="24"/>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line="240" w:lineRule="auto"/>
    </w:pPr>
    <w:rPr>
      <w:b/>
      <w:sz w:val="32"/>
    </w:rPr>
  </w:style>
  <w:style w:type="paragraph" w:styleId="TOC6">
    <w:name w:val="toc 6"/>
    <w:basedOn w:val="Normal"/>
    <w:semiHidden/>
    <w:rsid w:val="00E4091F"/>
    <w:pPr>
      <w:suppressLineNumbers/>
      <w:tabs>
        <w:tab w:val="right" w:leader="dot" w:pos="9972"/>
      </w:tabs>
      <w:ind w:left="1415"/>
    </w:pPr>
    <w:rPr>
      <w:rFonts w:cs="Tahoma"/>
    </w:rPr>
  </w:style>
  <w:style w:type="paragraph" w:styleId="TOC7">
    <w:name w:val="toc 7"/>
    <w:basedOn w:val="Normal"/>
    <w:semiHidden/>
    <w:rsid w:val="00E4091F"/>
    <w:pPr>
      <w:suppressLineNumbers/>
      <w:tabs>
        <w:tab w:val="right" w:leader="dot" w:pos="9972"/>
      </w:tabs>
      <w:ind w:left="1698"/>
    </w:pPr>
    <w:rPr>
      <w:rFonts w:cs="Tahoma"/>
    </w:rPr>
  </w:style>
  <w:style w:type="paragraph" w:styleId="TOC8">
    <w:name w:val="toc 8"/>
    <w:basedOn w:val="Normal"/>
    <w:semiHidden/>
    <w:rsid w:val="00E4091F"/>
    <w:pPr>
      <w:suppressLineNumbers/>
      <w:tabs>
        <w:tab w:val="right" w:leader="dot" w:pos="9972"/>
      </w:tabs>
      <w:ind w:left="1981"/>
    </w:pPr>
    <w:rPr>
      <w:rFonts w:cs="Tahoma"/>
    </w:rPr>
  </w:style>
  <w:style w:type="paragraph" w:styleId="TOC9">
    <w:name w:val="toc 9"/>
    <w:basedOn w:val="Normal"/>
    <w:semiHidden/>
    <w:rsid w:val="00E4091F"/>
    <w:pPr>
      <w:suppressLineNumbers/>
      <w:tabs>
        <w:tab w:val="right" w:leader="dot" w:pos="9972"/>
      </w:tabs>
      <w:ind w:left="2264"/>
    </w:pPr>
    <w:rPr>
      <w:rFonts w:cs="Tahoma"/>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AA0C9B"/>
    <w:pPr>
      <w:tabs>
        <w:tab w:val="center" w:pos="4320"/>
        <w:tab w:val="right" w:pos="8640"/>
      </w:tabs>
    </w:pPr>
  </w:style>
  <w:style w:type="paragraph" w:customStyle="1" w:styleId="ShortDocTitle">
    <w:name w:val="Short Doc Title"/>
    <w:basedOn w:val="Normal"/>
    <w:rsid w:val="00AA0C9B"/>
    <w:pPr>
      <w:keepNext/>
      <w:suppressAutoHyphens w:val="0"/>
      <w:spacing w:before="360" w:line="240" w:lineRule="auto"/>
    </w:pPr>
    <w:rPr>
      <w:b/>
      <w:sz w:val="32"/>
      <w:lang w:eastAsia="en-US"/>
    </w:rPr>
  </w:style>
  <w:style w:type="paragraph" w:customStyle="1" w:styleId="ShortDocSubtitle">
    <w:name w:val="Short Doc Subtitle"/>
    <w:basedOn w:val="Normal"/>
    <w:rsid w:val="00AA0C9B"/>
    <w:pPr>
      <w:suppressAutoHyphens w:val="0"/>
      <w:spacing w:after="200" w:line="240" w:lineRule="auto"/>
    </w:pPr>
    <w:rPr>
      <w:i/>
      <w:sz w:val="24"/>
      <w:lang w:eastAsia="en-US"/>
    </w:rPr>
  </w:style>
  <w:style w:type="paragraph" w:styleId="BalloonText">
    <w:name w:val="Balloon Text"/>
    <w:basedOn w:val="Normal"/>
    <w:link w:val="BalloonTextChar"/>
    <w:uiPriority w:val="99"/>
    <w:semiHidden/>
    <w:unhideWhenUsed/>
    <w:rsid w:val="003D6A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A3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erre%20ctr%20fults\Desktop\Short%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Short General Document Template</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PTA/Privacy Component Status for OMB Collection 2120-0036, 20 May 2019</vt:lpstr>
    </vt:vector>
  </TitlesOfParts>
  <Company>Federal Aviation Adminstration</Company>
  <LinksUpToDate>false</LinksUpToDate>
  <CharactersWithSpaces>2297</CharactersWithSpaces>
  <SharedDoc>false</SharedDoc>
  <HLinks>
    <vt:vector size="24" baseType="variant">
      <vt:variant>
        <vt:i4>2621485</vt:i4>
      </vt:variant>
      <vt:variant>
        <vt:i4>9</vt:i4>
      </vt:variant>
      <vt:variant>
        <vt:i4>0</vt:i4>
      </vt:variant>
      <vt:variant>
        <vt:i4>5</vt:i4>
      </vt:variant>
      <vt:variant>
        <vt:lpwstr/>
      </vt:variant>
      <vt:variant>
        <vt:lpwstr>_Getting_Started_with_Styles</vt:lpwstr>
      </vt:variant>
      <vt:variant>
        <vt:i4>4325480</vt:i4>
      </vt:variant>
      <vt:variant>
        <vt:i4>6</vt:i4>
      </vt:variant>
      <vt:variant>
        <vt:i4>0</vt:i4>
      </vt:variant>
      <vt:variant>
        <vt:i4>5</vt:i4>
      </vt:variant>
      <vt:variant>
        <vt:lpwstr/>
      </vt:variant>
      <vt:variant>
        <vt:lpwstr>_What_to_Do</vt:lpwstr>
      </vt:variant>
      <vt:variant>
        <vt:i4>4325480</vt:i4>
      </vt:variant>
      <vt:variant>
        <vt:i4>3</vt:i4>
      </vt:variant>
      <vt:variant>
        <vt:i4>0</vt:i4>
      </vt:variant>
      <vt:variant>
        <vt:i4>5</vt:i4>
      </vt:variant>
      <vt:variant>
        <vt:lpwstr/>
      </vt:variant>
      <vt:variant>
        <vt:lpwstr>_What_to_Do</vt:lpwstr>
      </vt:variant>
      <vt:variant>
        <vt:i4>6160484</vt:i4>
      </vt:variant>
      <vt:variant>
        <vt:i4>0</vt:i4>
      </vt:variant>
      <vt:variant>
        <vt:i4>0</vt:i4>
      </vt:variant>
      <vt:variant>
        <vt:i4>5</vt:i4>
      </vt:variant>
      <vt:variant>
        <vt:lpwstr>https://employees.faa.gov/tools_resources/branding_writing/standards_tools/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PTA/Privacy Component Status for OMB Collection 2120-0036, 21 May 2019</dc:title>
  <dc:creator>F A A Airport Engineering Division;9-awa-avs-air-600-policy-innovation-division@faa.gov</dc:creator>
  <cp:lastModifiedBy>SYSTEM</cp:lastModifiedBy>
  <cp:revision>2</cp:revision>
  <cp:lastPrinted>2008-04-01T18:11:00Z</cp:lastPrinted>
  <dcterms:created xsi:type="dcterms:W3CDTF">2019-05-21T12:47:00Z</dcterms:created>
  <dcterms:modified xsi:type="dcterms:W3CDTF">2019-05-21T12:47:00Z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