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7F" w:rsidR="00D6635F" w:rsidP="00D6635F" w:rsidRDefault="00D6635F" w14:paraId="72AFE219" w14:textId="45ADDA4C">
      <w:pPr>
        <w:pBdr>
          <w:bottom w:val="single" w:color="auto" w:sz="4" w:space="1"/>
        </w:pBdr>
        <w:spacing w:after="0" w:line="240" w:lineRule="auto"/>
        <w:contextualSpacing/>
        <w:rPr>
          <w:rFonts w:eastAsia="Times New Roman" w:cs="Times New Roman"/>
          <w:spacing w:val="5"/>
          <w:sz w:val="36"/>
          <w:szCs w:val="52"/>
        </w:rPr>
      </w:pPr>
      <w:bookmarkStart w:name="_GoBack" w:id="0"/>
      <w:bookmarkEnd w:id="0"/>
      <w:r w:rsidRPr="007A5D7F">
        <w:rPr>
          <w:rFonts w:eastAsia="Times New Roman" w:cs="Times New Roman"/>
          <w:spacing w:val="5"/>
          <w:sz w:val="36"/>
          <w:szCs w:val="52"/>
        </w:rPr>
        <w:t>U.S. DEPARTMENT OF LABOR</w:t>
      </w:r>
    </w:p>
    <w:p w:rsidRPr="007A5D7F" w:rsidR="00D6635F" w:rsidP="00D6635F" w:rsidRDefault="00D6635F" w14:paraId="6081DB3B" w14:textId="77777777">
      <w:pPr>
        <w:pBdr>
          <w:bottom w:val="single" w:color="auto" w:sz="4" w:space="1"/>
        </w:pBdr>
        <w:spacing w:after="0" w:line="240" w:lineRule="auto"/>
        <w:contextualSpacing/>
        <w:rPr>
          <w:rFonts w:eastAsia="Times New Roman" w:cs="Times New Roman"/>
          <w:sz w:val="32"/>
          <w:szCs w:val="32"/>
        </w:rPr>
      </w:pPr>
      <w:r w:rsidRPr="007A5D7F">
        <w:rPr>
          <w:rFonts w:eastAsia="Times New Roman" w:cs="Times New Roman"/>
          <w:sz w:val="32"/>
          <w:szCs w:val="32"/>
        </w:rPr>
        <w:t>Employment and Training Administration</w:t>
      </w:r>
    </w:p>
    <w:p w:rsidRPr="007A5D7F" w:rsidR="00D6635F" w:rsidP="00D6635F" w:rsidRDefault="00D6635F" w14:paraId="70C453E7" w14:textId="77777777">
      <w:pPr>
        <w:spacing w:after="0" w:line="240" w:lineRule="auto"/>
        <w:rPr>
          <w:rFonts w:eastAsia="Times New Roman" w:cs="Times New Roman"/>
        </w:rPr>
      </w:pPr>
    </w:p>
    <w:p w:rsidRPr="007A5D7F" w:rsidR="00D6635F" w:rsidP="00D6635F" w:rsidRDefault="00D6635F" w14:paraId="36D3AD38" w14:textId="77777777">
      <w:pPr>
        <w:spacing w:after="0" w:line="240" w:lineRule="auto"/>
        <w:contextualSpacing/>
        <w:rPr>
          <w:rFonts w:eastAsia="Times New Roman" w:cs="Times New Roman"/>
          <w:caps/>
        </w:rPr>
      </w:pPr>
      <w:r w:rsidRPr="007A5D7F">
        <w:rPr>
          <w:rFonts w:eastAsia="Times New Roman" w:cs="Times New Roman"/>
          <w:b/>
          <w:caps/>
        </w:rPr>
        <w:t>Notice of Availability of Funds and Funding Opportunity              Announcement for</w:t>
      </w:r>
      <w:r w:rsidRPr="007A5D7F">
        <w:rPr>
          <w:rFonts w:eastAsia="Times New Roman" w:cs="Times New Roman"/>
          <w:caps/>
        </w:rPr>
        <w:t xml:space="preserve">: </w:t>
      </w:r>
    </w:p>
    <w:p w:rsidRPr="007A5D7F" w:rsidR="00D6635F" w:rsidP="00D6635F" w:rsidRDefault="00D1171A" w14:paraId="71A91130" w14:textId="692EE15A">
      <w:pPr>
        <w:spacing w:after="0" w:line="240" w:lineRule="auto"/>
        <w:contextualSpacing/>
        <w:rPr>
          <w:rFonts w:eastAsia="Times New Roman" w:cs="Times New Roman"/>
          <w:b/>
        </w:rPr>
      </w:pPr>
      <w:r w:rsidRPr="00D1171A">
        <w:rPr>
          <w:rFonts w:eastAsia="Times New Roman" w:cs="Times New Roman"/>
          <w:b/>
        </w:rPr>
        <w:t>Women in Apprenticeship and Nontraditional Occupations (“WANTO”) Technical Assistance Grant Program</w:t>
      </w:r>
    </w:p>
    <w:p w:rsidRPr="007A5D7F" w:rsidR="00D6635F" w:rsidP="00D6635F" w:rsidRDefault="00D6635F" w14:paraId="7E054217" w14:textId="77777777">
      <w:pPr>
        <w:spacing w:after="0" w:line="240" w:lineRule="auto"/>
        <w:rPr>
          <w:rFonts w:eastAsia="Times New Roman" w:cs="Times New Roman"/>
        </w:rPr>
      </w:pPr>
    </w:p>
    <w:p w:rsidRPr="007A5D7F" w:rsidR="00D6635F" w:rsidP="00D6635F" w:rsidRDefault="00D6635F" w14:paraId="2AC55CAD" w14:textId="77777777">
      <w:pPr>
        <w:spacing w:after="0" w:line="240" w:lineRule="auto"/>
        <w:contextualSpacing/>
        <w:rPr>
          <w:rFonts w:eastAsia="Times New Roman" w:cs="Times New Roman"/>
        </w:rPr>
      </w:pPr>
      <w:r w:rsidRPr="007A5D7F">
        <w:rPr>
          <w:rFonts w:eastAsia="Times New Roman" w:cs="Times New Roman"/>
          <w:b/>
          <w:color w:val="FF0000"/>
        </w:rPr>
        <w:t>ANNOUNCEMENT TYPE:</w:t>
      </w:r>
      <w:r w:rsidRPr="007A5D7F">
        <w:rPr>
          <w:rFonts w:eastAsia="Times New Roman" w:cs="Times New Roman"/>
        </w:rPr>
        <w:t xml:space="preserve">  </w:t>
      </w:r>
      <w:r w:rsidRPr="007A5D7F">
        <w:rPr>
          <w:rFonts w:eastAsia="Times New Roman" w:cs="Times New Roman"/>
          <w:i/>
          <w:iCs/>
        </w:rPr>
        <w:t>Initial</w:t>
      </w:r>
    </w:p>
    <w:p w:rsidRPr="007A5D7F" w:rsidR="00D6635F" w:rsidP="00D6635F" w:rsidRDefault="00D6635F" w14:paraId="7081171C" w14:textId="77777777">
      <w:pPr>
        <w:spacing w:after="0" w:line="240" w:lineRule="auto"/>
        <w:rPr>
          <w:rFonts w:eastAsia="Times New Roman" w:cs="Times New Roman"/>
        </w:rPr>
      </w:pPr>
    </w:p>
    <w:p w:rsidRPr="007A5D7F" w:rsidR="00D6635F" w:rsidP="00D6635F" w:rsidRDefault="00D6635F" w14:paraId="23608B34" w14:textId="4B76FC1C">
      <w:pPr>
        <w:spacing w:after="0" w:line="240" w:lineRule="auto"/>
        <w:contextualSpacing/>
        <w:rPr>
          <w:rFonts w:eastAsia="Times New Roman" w:cs="Times New Roman"/>
        </w:rPr>
      </w:pPr>
      <w:bookmarkStart w:name="_Toc503167589" w:id="1"/>
      <w:bookmarkStart w:name="_Toc503170864" w:id="2"/>
      <w:r w:rsidRPr="007A5D7F">
        <w:rPr>
          <w:rFonts w:eastAsia="Times New Roman" w:cs="Times New Roman"/>
          <w:b/>
          <w:caps/>
          <w:color w:val="FF0000"/>
        </w:rPr>
        <w:t>Funding Opportunity Number:</w:t>
      </w:r>
      <w:bookmarkEnd w:id="1"/>
      <w:bookmarkEnd w:id="2"/>
      <w:r w:rsidRPr="007A5D7F">
        <w:rPr>
          <w:rFonts w:eastAsia="Times New Roman" w:cs="Times New Roman"/>
          <w:color w:val="FF0000"/>
        </w:rPr>
        <w:t xml:space="preserve">  </w:t>
      </w:r>
      <w:r w:rsidRPr="007A5D7F">
        <w:rPr>
          <w:rFonts w:eastAsia="Times New Roman" w:cs="Times New Roman"/>
          <w:i/>
          <w:iCs/>
        </w:rPr>
        <w:t>FOA-</w:t>
      </w:r>
      <w:r w:rsidR="00D1171A">
        <w:rPr>
          <w:rFonts w:eastAsia="Times New Roman" w:cs="Times New Roman"/>
          <w:i/>
          <w:iCs/>
        </w:rPr>
        <w:t>WB</w:t>
      </w:r>
      <w:r w:rsidRPr="007A5D7F">
        <w:rPr>
          <w:rFonts w:eastAsia="Times New Roman" w:cs="Times New Roman"/>
          <w:i/>
          <w:iCs/>
        </w:rPr>
        <w:t>-</w:t>
      </w:r>
      <w:r w:rsidRPr="007A5D7F" w:rsidR="008C61A0">
        <w:rPr>
          <w:rFonts w:eastAsia="Times New Roman" w:cs="Times New Roman"/>
          <w:i/>
          <w:iCs/>
        </w:rPr>
        <w:t>20</w:t>
      </w:r>
      <w:r w:rsidRPr="007A5D7F">
        <w:rPr>
          <w:rFonts w:eastAsia="Times New Roman" w:cs="Times New Roman"/>
        </w:rPr>
        <w:t>-</w:t>
      </w:r>
      <w:r w:rsidRPr="007A5D7F">
        <w:rPr>
          <w:rFonts w:eastAsia="Times New Roman" w:cs="Times New Roman"/>
          <w:i/>
          <w:highlight w:val="yellow"/>
        </w:rPr>
        <w:fldChar w:fldCharType="begin">
          <w:ffData>
            <w:name w:val="Text2"/>
            <w:enabled/>
            <w:calcOnExit w:val="0"/>
            <w:textInput>
              <w:default w:val="XX"/>
              <w:maxLength w:val="2"/>
            </w:textInput>
          </w:ffData>
        </w:fldChar>
      </w:r>
      <w:bookmarkStart w:name="Text2" w:id="3"/>
      <w:r w:rsidRPr="007A5D7F">
        <w:rPr>
          <w:rFonts w:eastAsia="Times New Roman" w:cs="Times New Roman"/>
          <w:i/>
          <w:highlight w:val="yellow"/>
        </w:rPr>
        <w:instrText xml:space="preserve"> FORMTEXT </w:instrText>
      </w:r>
      <w:r w:rsidRPr="007A5D7F">
        <w:rPr>
          <w:rFonts w:eastAsia="Times New Roman" w:cs="Times New Roman"/>
          <w:i/>
          <w:highlight w:val="yellow"/>
        </w:rPr>
      </w:r>
      <w:r w:rsidRPr="007A5D7F">
        <w:rPr>
          <w:rFonts w:eastAsia="Times New Roman" w:cs="Times New Roman"/>
          <w:i/>
          <w:highlight w:val="yellow"/>
        </w:rPr>
        <w:fldChar w:fldCharType="separate"/>
      </w:r>
      <w:r w:rsidRPr="007A5D7F">
        <w:rPr>
          <w:rFonts w:eastAsia="Times New Roman" w:cs="Times New Roman"/>
          <w:i/>
          <w:noProof/>
          <w:highlight w:val="yellow"/>
        </w:rPr>
        <w:t>XX</w:t>
      </w:r>
      <w:r w:rsidRPr="007A5D7F">
        <w:rPr>
          <w:rFonts w:eastAsia="Times New Roman" w:cs="Times New Roman"/>
          <w:i/>
          <w:highlight w:val="yellow"/>
        </w:rPr>
        <w:fldChar w:fldCharType="end"/>
      </w:r>
      <w:bookmarkEnd w:id="3"/>
    </w:p>
    <w:p w:rsidRPr="007A5D7F" w:rsidR="00D6635F" w:rsidP="00D6635F" w:rsidRDefault="00D6635F" w14:paraId="49C91172" w14:textId="77777777">
      <w:pPr>
        <w:spacing w:after="0" w:line="240" w:lineRule="auto"/>
        <w:rPr>
          <w:rFonts w:eastAsia="Times New Roman" w:cs="Times New Roman"/>
        </w:rPr>
      </w:pPr>
    </w:p>
    <w:p w:rsidRPr="007A5D7F" w:rsidR="00D6635F" w:rsidP="00D6635F" w:rsidRDefault="00D6635F" w14:paraId="41AF2E29" w14:textId="24A6D64A">
      <w:pPr>
        <w:spacing w:after="0" w:line="240" w:lineRule="auto"/>
        <w:contextualSpacing/>
        <w:rPr>
          <w:rFonts w:eastAsia="Times New Roman" w:cs="Times New Roman"/>
        </w:rPr>
      </w:pPr>
      <w:bookmarkStart w:name="_Toc503167590" w:id="4"/>
      <w:bookmarkStart w:name="_Toc503170865" w:id="5"/>
      <w:r w:rsidRPr="007A5D7F">
        <w:rPr>
          <w:rFonts w:eastAsia="Times New Roman" w:cs="Times New Roman"/>
          <w:b/>
          <w:caps/>
          <w:color w:val="FF0000"/>
        </w:rPr>
        <w:t>Catalog of Federal Domestic Assistance (CFDA) Number:</w:t>
      </w:r>
      <w:bookmarkEnd w:id="4"/>
      <w:bookmarkEnd w:id="5"/>
      <w:r w:rsidRPr="007A5D7F">
        <w:rPr>
          <w:rFonts w:eastAsia="Times New Roman" w:cs="Times New Roman"/>
          <w:b/>
          <w:caps/>
          <w:color w:val="FF0000"/>
        </w:rPr>
        <w:t xml:space="preserve"> </w:t>
      </w:r>
      <w:r w:rsidRPr="007A5D7F">
        <w:rPr>
          <w:rFonts w:eastAsia="Times New Roman" w:cs="Times New Roman"/>
        </w:rPr>
        <w:t xml:space="preserve"> </w:t>
      </w:r>
      <w:r w:rsidRPr="007A5D7F">
        <w:rPr>
          <w:rFonts w:eastAsia="Times New Roman" w:cs="Times New Roman"/>
          <w:i/>
          <w:iCs/>
        </w:rPr>
        <w:t>17.</w:t>
      </w:r>
      <w:r w:rsidR="00D1171A">
        <w:rPr>
          <w:rFonts w:eastAsia="Times New Roman" w:cs="Times New Roman"/>
          <w:i/>
          <w:iCs/>
        </w:rPr>
        <w:t>7</w:t>
      </w:r>
      <w:r w:rsidRPr="00D1171A" w:rsidR="00D1171A">
        <w:rPr>
          <w:rFonts w:eastAsia="Times New Roman" w:cs="Times New Roman"/>
          <w:i/>
          <w:highlight w:val="yellow"/>
        </w:rPr>
        <w:t>01</w:t>
      </w:r>
    </w:p>
    <w:p w:rsidRPr="007A5D7F" w:rsidR="00D6635F" w:rsidP="00D6635F" w:rsidRDefault="00D6635F" w14:paraId="788ABC60" w14:textId="77777777">
      <w:pPr>
        <w:spacing w:after="0" w:line="240" w:lineRule="auto"/>
        <w:rPr>
          <w:rFonts w:eastAsia="Times New Roman" w:cs="Times New Roman"/>
        </w:rPr>
      </w:pPr>
    </w:p>
    <w:p w:rsidRPr="007A5D7F" w:rsidR="00D6635F" w:rsidP="00D6635F" w:rsidRDefault="00D6635F" w14:paraId="7D6994C6" w14:textId="77777777">
      <w:pPr>
        <w:spacing w:after="0" w:line="240" w:lineRule="auto"/>
        <w:contextualSpacing/>
        <w:rPr>
          <w:rFonts w:eastAsia="Times New Roman" w:cs="Times New Roman"/>
        </w:rPr>
      </w:pPr>
      <w:bookmarkStart w:name="_Toc503167591" w:id="6"/>
      <w:bookmarkStart w:name="_Toc503170866" w:id="7"/>
      <w:r w:rsidRPr="007A5D7F">
        <w:rPr>
          <w:rFonts w:eastAsia="Times New Roman" w:cs="Times New Roman"/>
          <w:b/>
          <w:caps/>
          <w:color w:val="FF0000"/>
        </w:rPr>
        <w:t>Key Dates:</w:t>
      </w:r>
      <w:bookmarkEnd w:id="6"/>
      <w:bookmarkEnd w:id="7"/>
      <w:r w:rsidRPr="007A5D7F">
        <w:rPr>
          <w:rFonts w:eastAsia="Times New Roman" w:cs="Times New Roman"/>
          <w:color w:val="FF0000"/>
        </w:rPr>
        <w:t xml:space="preserve"> </w:t>
      </w:r>
      <w:r w:rsidRPr="007A5D7F">
        <w:rPr>
          <w:rFonts w:eastAsia="Times New Roman" w:cs="Times New Roman"/>
        </w:rPr>
        <w:tab/>
      </w:r>
      <w:r w:rsidRPr="007A5D7F">
        <w:rPr>
          <w:rFonts w:eastAsia="Times New Roman" w:cs="Times New Roman"/>
          <w:i/>
          <w:iCs/>
        </w:rPr>
        <w:t>The closing date for receipt of applications under this Announcement is</w:t>
      </w:r>
      <w:r w:rsidRPr="007A5D7F">
        <w:rPr>
          <w:rFonts w:eastAsia="Times New Roman" w:cs="Times New Roman"/>
        </w:rPr>
        <w:t xml:space="preserve"> </w:t>
      </w:r>
    </w:p>
    <w:p w:rsidRPr="007A5D7F" w:rsidR="00D6635F" w:rsidP="00D6635F" w:rsidRDefault="00D6635F" w14:paraId="567D7154" w14:textId="77777777">
      <w:pPr>
        <w:spacing w:after="0" w:line="240" w:lineRule="auto"/>
        <w:contextualSpacing/>
        <w:rPr>
          <w:rFonts w:eastAsia="Times New Roman" w:cs="Times New Roman"/>
        </w:rPr>
      </w:pPr>
      <w:r w:rsidRPr="007A5D7F">
        <w:rPr>
          <w:rFonts w:eastAsia="Times New Roman" w:cs="Times New Roman"/>
          <w:b/>
        </w:rPr>
        <w:t xml:space="preserve">[insert date </w:t>
      </w:r>
      <w:r w:rsidRPr="007A5D7F">
        <w:rPr>
          <w:rFonts w:eastAsia="Times New Roman" w:cs="Times New Roman"/>
          <w:b/>
          <w:highlight w:val="yellow"/>
        </w:rPr>
        <w:t>XX</w:t>
      </w:r>
      <w:r w:rsidRPr="007A5D7F">
        <w:rPr>
          <w:rFonts w:eastAsia="Times New Roman" w:cs="Times New Roman"/>
          <w:b/>
        </w:rPr>
        <w:t xml:space="preserve"> days after the date of publication on Grants.gov]</w:t>
      </w:r>
      <w:r w:rsidRPr="007A5D7F">
        <w:rPr>
          <w:rFonts w:eastAsia="Times New Roman" w:cs="Times New Roman"/>
        </w:rPr>
        <w:t xml:space="preserve">.  We </w:t>
      </w:r>
      <w:r w:rsidRPr="007A5D7F">
        <w:rPr>
          <w:rFonts w:eastAsia="Times New Roman" w:cs="Times New Roman"/>
          <w:i/>
          <w:iCs/>
        </w:rPr>
        <w:t xml:space="preserve">must receive applications no later than </w:t>
      </w:r>
      <w:r w:rsidRPr="007A5D7F">
        <w:rPr>
          <w:rFonts w:eastAsia="Times New Roman" w:cs="Times New Roman"/>
          <w:b/>
          <w:i/>
          <w:iCs/>
        </w:rPr>
        <w:t>4:00:00 p.m. Eastern Time</w:t>
      </w:r>
      <w:r w:rsidRPr="007A5D7F">
        <w:rPr>
          <w:rFonts w:eastAsia="Times New Roman" w:cs="Times New Roman"/>
          <w:i/>
          <w:iCs/>
        </w:rPr>
        <w:t>.</w:t>
      </w:r>
      <w:r w:rsidRPr="007A5D7F">
        <w:rPr>
          <w:rFonts w:eastAsia="Times New Roman" w:cs="Times New Roman"/>
        </w:rPr>
        <w:t xml:space="preserve">  </w:t>
      </w:r>
    </w:p>
    <w:p w:rsidRPr="007A5D7F" w:rsidR="00D6635F" w:rsidP="00D6635F" w:rsidRDefault="00D6635F" w14:paraId="25719808" w14:textId="77777777">
      <w:pPr>
        <w:spacing w:after="0" w:line="240" w:lineRule="auto"/>
        <w:rPr>
          <w:rFonts w:eastAsia="Times New Roman" w:cs="Times New Roman"/>
        </w:rPr>
      </w:pPr>
    </w:p>
    <w:p w:rsidRPr="007A5D7F" w:rsidR="00D6635F" w:rsidP="00D6635F" w:rsidRDefault="00D6635F" w14:paraId="11E22FB2" w14:textId="77777777">
      <w:pPr>
        <w:spacing w:after="0" w:line="240" w:lineRule="auto"/>
        <w:contextualSpacing/>
        <w:rPr>
          <w:rFonts w:eastAsia="Times New Roman" w:cs="Times New Roman"/>
          <w:i/>
          <w:iCs/>
        </w:rPr>
      </w:pPr>
      <w:bookmarkStart w:name="_Toc503167592" w:id="8"/>
      <w:bookmarkStart w:name="_Toc503170867" w:id="9"/>
      <w:r w:rsidRPr="007A5D7F">
        <w:rPr>
          <w:rFonts w:eastAsia="Times New Roman" w:cs="Times New Roman"/>
          <w:b/>
          <w:caps/>
          <w:color w:val="FF0000"/>
        </w:rPr>
        <w:t>Addresses:</w:t>
      </w:r>
      <w:bookmarkEnd w:id="8"/>
      <w:bookmarkEnd w:id="9"/>
      <w:r w:rsidRPr="007A5D7F">
        <w:rPr>
          <w:rFonts w:eastAsia="Times New Roman" w:cs="Times New Roman"/>
        </w:rPr>
        <w:t xml:space="preserve"> </w:t>
      </w:r>
      <w:r w:rsidRPr="007A5D7F">
        <w:rPr>
          <w:rFonts w:eastAsia="Times New Roman" w:cs="Times New Roman"/>
        </w:rPr>
        <w:tab/>
      </w:r>
      <w:r w:rsidRPr="007A5D7F">
        <w:rPr>
          <w:rFonts w:eastAsia="Times New Roman" w:cs="Times New Roman"/>
          <w:i/>
          <w:iCs/>
        </w:rPr>
        <w:t xml:space="preserve">Address mailed applications to: </w:t>
      </w:r>
    </w:p>
    <w:p w:rsidRPr="007A5D7F" w:rsidR="00D6635F" w:rsidP="00D6635F" w:rsidRDefault="00D6635F" w14:paraId="2D4C6967" w14:textId="77777777">
      <w:pPr>
        <w:spacing w:after="0" w:line="240" w:lineRule="auto"/>
        <w:contextualSpacing/>
        <w:rPr>
          <w:rFonts w:eastAsia="Times New Roman" w:cs="Times New Roman"/>
          <w:i/>
          <w:iCs/>
        </w:rPr>
      </w:pPr>
    </w:p>
    <w:p w:rsidRPr="007A5D7F" w:rsidR="00D6635F" w:rsidP="00D6635F" w:rsidRDefault="00D6635F" w14:paraId="67744E8F" w14:textId="77777777">
      <w:pPr>
        <w:spacing w:after="0" w:line="240" w:lineRule="auto"/>
        <w:ind w:left="1170"/>
        <w:contextualSpacing/>
        <w:rPr>
          <w:rFonts w:eastAsia="Times New Roman" w:cs="Times New Roman"/>
          <w:b/>
          <w:i/>
          <w:iCs/>
        </w:rPr>
      </w:pPr>
      <w:r w:rsidRPr="007A5D7F">
        <w:rPr>
          <w:rFonts w:eastAsia="Times New Roman" w:cs="Times New Roman"/>
          <w:b/>
          <w:i/>
          <w:iCs/>
        </w:rPr>
        <w:t xml:space="preserve">The U.S. Department of Labor </w:t>
      </w:r>
    </w:p>
    <w:p w:rsidRPr="007A5D7F" w:rsidR="00D6635F" w:rsidP="00D6635F" w:rsidRDefault="00D6635F" w14:paraId="73F6C25A" w14:textId="55748B34">
      <w:pPr>
        <w:spacing w:after="0" w:line="240" w:lineRule="auto"/>
        <w:ind w:left="1170"/>
        <w:contextualSpacing/>
        <w:rPr>
          <w:rFonts w:eastAsia="Times New Roman" w:cs="Times New Roman"/>
          <w:b/>
          <w:i/>
          <w:iCs/>
        </w:rPr>
      </w:pPr>
      <w:r w:rsidRPr="007A5D7F">
        <w:rPr>
          <w:rFonts w:eastAsia="Times New Roman" w:cs="Times New Roman"/>
          <w:b/>
          <w:i/>
          <w:iCs/>
        </w:rPr>
        <w:t>Employment and Training Administration, Office of Grants Management</w:t>
      </w:r>
      <w:r w:rsidRPr="007A5D7F">
        <w:rPr>
          <w:rFonts w:eastAsia="Times New Roman" w:cs="Times New Roman"/>
          <w:b/>
        </w:rPr>
        <w:t xml:space="preserve"> </w:t>
      </w:r>
      <w:r w:rsidRPr="007A5D7F">
        <w:rPr>
          <w:rFonts w:eastAsia="Times New Roman" w:cs="Times New Roman"/>
          <w:b/>
          <w:i/>
          <w:iCs/>
        </w:rPr>
        <w:t>Attention:</w:t>
      </w:r>
      <w:r w:rsidRPr="007A5D7F">
        <w:rPr>
          <w:rFonts w:eastAsia="Times New Roman" w:cs="Times New Roman"/>
          <w:b/>
        </w:rPr>
        <w:t xml:space="preserve">  </w:t>
      </w:r>
      <w:r w:rsidR="00D1171A">
        <w:rPr>
          <w:rFonts w:eastAsia="Times New Roman" w:cs="Times New Roman"/>
          <w:b/>
        </w:rPr>
        <w:t>Mr. Jimmie Curtis</w:t>
      </w:r>
      <w:r w:rsidRPr="007A5D7F">
        <w:rPr>
          <w:rFonts w:eastAsia="Times New Roman" w:cs="Times New Roman"/>
          <w:b/>
        </w:rPr>
        <w:t xml:space="preserve">, </w:t>
      </w:r>
      <w:r w:rsidRPr="007A5D7F">
        <w:rPr>
          <w:rFonts w:eastAsia="Times New Roman" w:cs="Times New Roman"/>
          <w:b/>
          <w:i/>
          <w:iCs/>
        </w:rPr>
        <w:t>Grant Officer</w:t>
      </w:r>
    </w:p>
    <w:p w:rsidRPr="007A5D7F" w:rsidR="00D6635F" w:rsidP="00D6635F" w:rsidRDefault="00D6635F" w14:paraId="5C8AE0F1" w14:textId="525A71CF">
      <w:pPr>
        <w:spacing w:after="0" w:line="240" w:lineRule="auto"/>
        <w:ind w:left="1170"/>
        <w:contextualSpacing/>
        <w:rPr>
          <w:rFonts w:eastAsia="Times New Roman" w:cs="Times New Roman"/>
          <w:b/>
        </w:rPr>
      </w:pPr>
      <w:r w:rsidRPr="007A5D7F">
        <w:rPr>
          <w:rFonts w:eastAsia="Times New Roman" w:cs="Times New Roman"/>
          <w:b/>
          <w:i/>
          <w:iCs/>
        </w:rPr>
        <w:t>Reference FOA-</w:t>
      </w:r>
      <w:r w:rsidR="00D1171A">
        <w:rPr>
          <w:rFonts w:eastAsia="Times New Roman" w:cs="Times New Roman"/>
          <w:b/>
          <w:i/>
          <w:iCs/>
        </w:rPr>
        <w:t>WB</w:t>
      </w:r>
      <w:r w:rsidRPr="007A5D7F">
        <w:rPr>
          <w:rFonts w:eastAsia="Times New Roman" w:cs="Times New Roman"/>
          <w:b/>
          <w:i/>
          <w:iCs/>
        </w:rPr>
        <w:t>-</w:t>
      </w:r>
      <w:r w:rsidR="00D1171A">
        <w:rPr>
          <w:rFonts w:eastAsia="Times New Roman" w:cs="Times New Roman"/>
          <w:b/>
          <w:i/>
          <w:iCs/>
        </w:rPr>
        <w:t>20</w:t>
      </w:r>
      <w:r w:rsidRPr="007A5D7F" w:rsidR="00D1171A">
        <w:rPr>
          <w:rFonts w:eastAsia="Times New Roman" w:cs="Times New Roman"/>
          <w:b/>
        </w:rPr>
        <w:t xml:space="preserve"> </w:t>
      </w:r>
      <w:r w:rsidRPr="007A5D7F">
        <w:rPr>
          <w:rFonts w:eastAsia="Times New Roman" w:cs="Times New Roman"/>
          <w:b/>
        </w:rPr>
        <w:t>-</w:t>
      </w:r>
      <w:r w:rsidRPr="007A5D7F">
        <w:rPr>
          <w:rFonts w:eastAsia="Times New Roman" w:cs="Times New Roman"/>
          <w:b/>
          <w:highlight w:val="yellow"/>
        </w:rPr>
        <w:fldChar w:fldCharType="begin">
          <w:ffData>
            <w:name w:val="Text10"/>
            <w:enabled/>
            <w:calcOnExit w:val="0"/>
            <w:textInput>
              <w:default w:val="XX"/>
              <w:maxLength w:val="2"/>
            </w:textInput>
          </w:ffData>
        </w:fldChar>
      </w:r>
      <w:r w:rsidRPr="007A5D7F">
        <w:rPr>
          <w:rFonts w:eastAsia="Times New Roman" w:cs="Times New Roman"/>
          <w:b/>
          <w:highlight w:val="yellow"/>
        </w:rPr>
        <w:instrText xml:space="preserve"> FORMTEXT </w:instrText>
      </w:r>
      <w:r w:rsidRPr="007A5D7F">
        <w:rPr>
          <w:rFonts w:eastAsia="Times New Roman" w:cs="Times New Roman"/>
          <w:b/>
          <w:highlight w:val="yellow"/>
        </w:rPr>
      </w:r>
      <w:r w:rsidRPr="007A5D7F">
        <w:rPr>
          <w:rFonts w:eastAsia="Times New Roman" w:cs="Times New Roman"/>
          <w:b/>
          <w:highlight w:val="yellow"/>
        </w:rPr>
        <w:fldChar w:fldCharType="separate"/>
      </w:r>
      <w:r w:rsidRPr="007A5D7F">
        <w:rPr>
          <w:rFonts w:eastAsia="Times New Roman" w:cs="Times New Roman"/>
          <w:b/>
          <w:noProof/>
          <w:highlight w:val="yellow"/>
        </w:rPr>
        <w:t>XX</w:t>
      </w:r>
      <w:r w:rsidRPr="007A5D7F">
        <w:rPr>
          <w:rFonts w:eastAsia="Times New Roman" w:cs="Times New Roman"/>
          <w:b/>
          <w:highlight w:val="yellow"/>
        </w:rPr>
        <w:fldChar w:fldCharType="end"/>
      </w:r>
    </w:p>
    <w:p w:rsidRPr="007A5D7F" w:rsidR="00D6635F" w:rsidP="00D6635F" w:rsidRDefault="00D6635F" w14:paraId="56E46D45" w14:textId="5306082A">
      <w:pPr>
        <w:spacing w:after="0" w:line="240" w:lineRule="auto"/>
        <w:ind w:left="1170"/>
        <w:contextualSpacing/>
        <w:rPr>
          <w:rFonts w:eastAsia="Times New Roman" w:cs="Times New Roman"/>
          <w:b/>
          <w:i/>
          <w:iCs/>
        </w:rPr>
      </w:pPr>
      <w:r w:rsidRPr="007A5D7F">
        <w:rPr>
          <w:rFonts w:eastAsia="Times New Roman" w:cs="Times New Roman"/>
          <w:b/>
          <w:i/>
          <w:iCs/>
        </w:rPr>
        <w:t>200 C</w:t>
      </w:r>
      <w:r w:rsidR="00D1171A">
        <w:rPr>
          <w:rFonts w:eastAsia="Times New Roman" w:cs="Times New Roman"/>
          <w:b/>
          <w:i/>
          <w:iCs/>
        </w:rPr>
        <w:t>onstitution Avenue, NW, Room N4673</w:t>
      </w:r>
      <w:r w:rsidRPr="007A5D7F">
        <w:rPr>
          <w:rFonts w:eastAsia="Times New Roman" w:cs="Times New Roman"/>
          <w:b/>
          <w:i/>
          <w:iCs/>
        </w:rPr>
        <w:t xml:space="preserve"> </w:t>
      </w:r>
    </w:p>
    <w:p w:rsidRPr="007A5D7F" w:rsidR="00D6635F" w:rsidP="00D6635F" w:rsidRDefault="00D6635F" w14:paraId="1440C33D" w14:textId="5E8172DD">
      <w:pPr>
        <w:spacing w:after="0" w:line="240" w:lineRule="auto"/>
        <w:ind w:left="1170"/>
        <w:contextualSpacing/>
        <w:rPr>
          <w:rFonts w:eastAsia="Times New Roman" w:cs="Times New Roman"/>
          <w:b/>
          <w:i/>
          <w:iCs/>
        </w:rPr>
      </w:pPr>
      <w:r w:rsidRPr="007A5D7F">
        <w:rPr>
          <w:rFonts w:eastAsia="Times New Roman" w:cs="Times New Roman"/>
          <w:b/>
          <w:i/>
          <w:iCs/>
        </w:rPr>
        <w:t>Washington, D</w:t>
      </w:r>
      <w:r w:rsidRPr="007A5D7F" w:rsidR="00C00D16">
        <w:rPr>
          <w:rFonts w:eastAsia="Times New Roman" w:cs="Times New Roman"/>
          <w:b/>
          <w:i/>
          <w:iCs/>
        </w:rPr>
        <w:t>.</w:t>
      </w:r>
      <w:r w:rsidRPr="007A5D7F">
        <w:rPr>
          <w:rFonts w:eastAsia="Times New Roman" w:cs="Times New Roman"/>
          <w:b/>
          <w:i/>
          <w:iCs/>
        </w:rPr>
        <w:t>C</w:t>
      </w:r>
      <w:r w:rsidRPr="007A5D7F" w:rsidR="00C00D16">
        <w:rPr>
          <w:rFonts w:eastAsia="Times New Roman" w:cs="Times New Roman"/>
          <w:b/>
          <w:i/>
          <w:iCs/>
        </w:rPr>
        <w:t>.</w:t>
      </w:r>
      <w:r w:rsidRPr="007A5D7F">
        <w:rPr>
          <w:rFonts w:eastAsia="Times New Roman" w:cs="Times New Roman"/>
          <w:b/>
          <w:i/>
          <w:iCs/>
        </w:rPr>
        <w:t xml:space="preserve">  20210</w:t>
      </w:r>
    </w:p>
    <w:p w:rsidRPr="007A5D7F" w:rsidR="00D6635F" w:rsidP="00D6635F" w:rsidRDefault="00D6635F" w14:paraId="138EC677" w14:textId="77777777">
      <w:pPr>
        <w:spacing w:after="0" w:line="240" w:lineRule="auto"/>
        <w:rPr>
          <w:rFonts w:eastAsia="Times New Roman" w:cs="Times New Roman"/>
        </w:rPr>
      </w:pPr>
    </w:p>
    <w:p w:rsidRPr="007A5D7F" w:rsidR="00D6635F" w:rsidP="00D6635F" w:rsidRDefault="00D6635F" w14:paraId="67608BC2" w14:textId="3C0E9B28">
      <w:pPr>
        <w:spacing w:after="0" w:line="240" w:lineRule="auto"/>
        <w:contextualSpacing/>
        <w:rPr>
          <w:rFonts w:eastAsia="Times New Roman" w:cs="Times New Roman"/>
          <w:i/>
          <w:iCs/>
          <w:highlight w:val="green"/>
        </w:rPr>
      </w:pPr>
      <w:r w:rsidRPr="007A5D7F">
        <w:rPr>
          <w:rFonts w:eastAsia="Times New Roman" w:cs="Times New Roman"/>
          <w:i/>
          <w:iCs/>
        </w:rPr>
        <w:t>For complete application and submission information, including online application instructions, please refer to Section IV.</w:t>
      </w:r>
      <w:r w:rsidR="008A3511">
        <w:rPr>
          <w:rFonts w:eastAsia="Times New Roman" w:cs="Times New Roman"/>
          <w:i/>
          <w:iCs/>
        </w:rPr>
        <w:t xml:space="preserve">  </w:t>
      </w:r>
      <w:r w:rsidRPr="008A3511" w:rsidR="008A3511">
        <w:rPr>
          <w:rFonts w:eastAsia="Times New Roman" w:cs="Times New Roman"/>
          <w:i/>
          <w:iCs/>
        </w:rPr>
        <w:t>The U.S. Department of Labor’s Employment and Training Administration is responsible for the Women’s Bureau grant award process.</w:t>
      </w:r>
    </w:p>
    <w:p w:rsidRPr="007A5D7F" w:rsidR="00D6635F" w:rsidP="00D6635F" w:rsidRDefault="00D6635F" w14:paraId="7DDE8B15" w14:textId="77777777">
      <w:pPr>
        <w:rPr>
          <w:rFonts w:cs="Times New Roman"/>
        </w:rPr>
      </w:pPr>
    </w:p>
    <w:p w:rsidRPr="007A5D7F" w:rsidR="00D6635F" w:rsidP="00D6635F" w:rsidRDefault="00D6635F" w14:paraId="5D8A9D43" w14:textId="77777777">
      <w:pPr>
        <w:rPr>
          <w:rFonts w:cs="Times New Roman"/>
        </w:rPr>
      </w:pPr>
    </w:p>
    <w:p w:rsidRPr="007A5D7F" w:rsidR="00D6635F" w:rsidP="00D6635F" w:rsidRDefault="00D6635F" w14:paraId="29BFFE44" w14:textId="77777777">
      <w:pPr>
        <w:rPr>
          <w:rFonts w:cs="Times New Roman"/>
        </w:rPr>
      </w:pPr>
    </w:p>
    <w:p w:rsidRPr="007A5D7F" w:rsidR="00D6635F" w:rsidP="00D6635F" w:rsidRDefault="00D6635F" w14:paraId="458A31E5" w14:textId="77777777">
      <w:pPr>
        <w:rPr>
          <w:rFonts w:cs="Times New Roman"/>
        </w:rPr>
      </w:pPr>
    </w:p>
    <w:p w:rsidRPr="007A5D7F" w:rsidR="00D6635F" w:rsidP="00D6635F" w:rsidRDefault="00D6635F" w14:paraId="61A90B0F" w14:textId="77777777">
      <w:pPr>
        <w:rPr>
          <w:rFonts w:cs="Times New Roman"/>
        </w:rPr>
      </w:pPr>
    </w:p>
    <w:p w:rsidRPr="007A5D7F" w:rsidR="00D6635F" w:rsidP="00D6635F" w:rsidRDefault="00D6635F" w14:paraId="2D1A3BBB" w14:textId="77777777">
      <w:pPr>
        <w:rPr>
          <w:rFonts w:cs="Times New Roman"/>
        </w:rPr>
      </w:pPr>
    </w:p>
    <w:p w:rsidRPr="007A5D7F" w:rsidR="00D6635F" w:rsidP="00D6635F" w:rsidRDefault="00D6635F" w14:paraId="62724362" w14:textId="77777777">
      <w:pPr>
        <w:rPr>
          <w:rFonts w:cs="Times New Roman"/>
        </w:rPr>
      </w:pPr>
    </w:p>
    <w:p w:rsidRPr="007A5D7F" w:rsidR="00D6635F" w:rsidP="00D6635F" w:rsidRDefault="00D6635F" w14:paraId="548FE742" w14:textId="77777777">
      <w:pPr>
        <w:rPr>
          <w:rFonts w:cs="Times New Roman"/>
        </w:rPr>
      </w:pPr>
    </w:p>
    <w:p w:rsidRPr="007A5D7F" w:rsidR="00D6635F" w:rsidP="00D6635F" w:rsidRDefault="00D6635F" w14:paraId="2FA7B4F5" w14:textId="77777777">
      <w:pPr>
        <w:rPr>
          <w:rFonts w:cs="Times New Roman"/>
        </w:rPr>
      </w:pPr>
    </w:p>
    <w:p w:rsidRPr="007A5D7F" w:rsidR="00184D3F" w:rsidP="00D6635F" w:rsidRDefault="00184D3F" w14:paraId="731718B5" w14:textId="77777777">
      <w:pPr>
        <w:spacing w:after="0" w:line="240" w:lineRule="auto"/>
        <w:rPr>
          <w:rFonts w:eastAsia="Times New Roman" w:cs="Times New Roman"/>
          <w:b/>
          <w:i/>
          <w:color w:val="4F81BD"/>
        </w:rPr>
      </w:pPr>
    </w:p>
    <w:p w:rsidRPr="007A5D7F" w:rsidR="00184D3F" w:rsidP="00184D3F" w:rsidRDefault="00184D3F" w14:paraId="4019619E" w14:textId="77777777">
      <w:pPr>
        <w:spacing w:after="0" w:line="240" w:lineRule="auto"/>
        <w:rPr>
          <w:rFonts w:eastAsia="Times New Roman" w:cs="Times New Roman"/>
          <w:b/>
          <w:i/>
          <w:color w:val="4F81BD"/>
        </w:rPr>
      </w:pPr>
    </w:p>
    <w:sdt>
      <w:sdtPr>
        <w:rPr>
          <w:rFonts w:ascii="Times New Roman" w:hAnsi="Times New Roman" w:cs="Times New Roman" w:eastAsiaTheme="minorHAnsi"/>
          <w:color w:val="auto"/>
          <w:sz w:val="24"/>
          <w:szCs w:val="22"/>
        </w:rPr>
        <w:id w:val="2037922331"/>
        <w:docPartObj>
          <w:docPartGallery w:val="Table of Contents"/>
          <w:docPartUnique/>
        </w:docPartObj>
      </w:sdtPr>
      <w:sdtEndPr>
        <w:rPr>
          <w:b/>
          <w:bCs/>
          <w:noProof/>
        </w:rPr>
      </w:sdtEndPr>
      <w:sdtContent>
        <w:p w:rsidRPr="007A5D7F" w:rsidR="0068106C" w:rsidRDefault="0068106C" w14:paraId="320966B8" w14:textId="02060A0D">
          <w:pPr>
            <w:pStyle w:val="TOCHeading"/>
            <w:rPr>
              <w:rFonts w:ascii="Times New Roman" w:hAnsi="Times New Roman" w:eastAsia="Times New Roman" w:cs="Times New Roman"/>
              <w:b/>
              <w:caps/>
              <w:color w:val="FF0000"/>
              <w:sz w:val="24"/>
              <w:szCs w:val="22"/>
            </w:rPr>
          </w:pPr>
          <w:r w:rsidRPr="007A5D7F">
            <w:rPr>
              <w:rFonts w:ascii="Times New Roman" w:hAnsi="Times New Roman" w:eastAsia="Times New Roman" w:cs="Times New Roman"/>
              <w:b/>
              <w:caps/>
              <w:color w:val="FF0000"/>
              <w:sz w:val="24"/>
              <w:szCs w:val="22"/>
            </w:rPr>
            <w:t>Table of Contents</w:t>
          </w:r>
        </w:p>
        <w:p w:rsidR="006A599F" w:rsidRDefault="0068106C" w14:paraId="0F1E8F12" w14:textId="6A8654A8">
          <w:pPr>
            <w:pStyle w:val="TOC1"/>
            <w:rPr>
              <w:rFonts w:asciiTheme="minorHAnsi" w:hAnsiTheme="minorHAnsi" w:eastAsiaTheme="minorEastAsia"/>
              <w:noProof/>
              <w:sz w:val="22"/>
            </w:rPr>
          </w:pPr>
          <w:r w:rsidRPr="007A5D7F">
            <w:rPr>
              <w:rFonts w:cs="Times New Roman"/>
            </w:rPr>
            <w:fldChar w:fldCharType="begin"/>
          </w:r>
          <w:r w:rsidRPr="007A5D7F">
            <w:rPr>
              <w:rFonts w:cs="Times New Roman"/>
            </w:rPr>
            <w:instrText xml:space="preserve"> TOC \o "1-3" \h \z \u </w:instrText>
          </w:r>
          <w:r w:rsidRPr="007A5D7F">
            <w:rPr>
              <w:rFonts w:cs="Times New Roman"/>
            </w:rPr>
            <w:fldChar w:fldCharType="separate"/>
          </w:r>
          <w:hyperlink w:history="1" w:anchor="_Toc38022267">
            <w:r w:rsidRPr="0008495D" w:rsidR="006A599F">
              <w:rPr>
                <w:rStyle w:val="Hyperlink"/>
                <w:rFonts w:cs="Times New Roman"/>
                <w:noProof/>
              </w:rPr>
              <w:t>EXECUTIVE SUMMARY</w:t>
            </w:r>
            <w:r w:rsidR="006A599F">
              <w:rPr>
                <w:noProof/>
                <w:webHidden/>
              </w:rPr>
              <w:tab/>
            </w:r>
            <w:r w:rsidR="006A599F">
              <w:rPr>
                <w:noProof/>
                <w:webHidden/>
              </w:rPr>
              <w:fldChar w:fldCharType="begin"/>
            </w:r>
            <w:r w:rsidR="006A599F">
              <w:rPr>
                <w:noProof/>
                <w:webHidden/>
              </w:rPr>
              <w:instrText xml:space="preserve"> PAGEREF _Toc38022267 \h </w:instrText>
            </w:r>
            <w:r w:rsidR="006A599F">
              <w:rPr>
                <w:noProof/>
                <w:webHidden/>
              </w:rPr>
            </w:r>
            <w:r w:rsidR="006A599F">
              <w:rPr>
                <w:noProof/>
                <w:webHidden/>
              </w:rPr>
              <w:fldChar w:fldCharType="separate"/>
            </w:r>
            <w:r w:rsidR="006A599F">
              <w:rPr>
                <w:noProof/>
                <w:webHidden/>
              </w:rPr>
              <w:t>1</w:t>
            </w:r>
            <w:r w:rsidR="006A599F">
              <w:rPr>
                <w:noProof/>
                <w:webHidden/>
              </w:rPr>
              <w:fldChar w:fldCharType="end"/>
            </w:r>
          </w:hyperlink>
        </w:p>
        <w:p w:rsidR="006A599F" w:rsidRDefault="002E6DE9" w14:paraId="22636ED2" w14:textId="3885DEE5">
          <w:pPr>
            <w:pStyle w:val="TOC1"/>
            <w:rPr>
              <w:rFonts w:asciiTheme="minorHAnsi" w:hAnsiTheme="minorHAnsi" w:eastAsiaTheme="minorEastAsia"/>
              <w:noProof/>
              <w:sz w:val="22"/>
            </w:rPr>
          </w:pPr>
          <w:hyperlink w:history="1" w:anchor="_Toc38022268">
            <w:r w:rsidRPr="0008495D" w:rsidR="006A599F">
              <w:rPr>
                <w:rStyle w:val="Hyperlink"/>
                <w:rFonts w:cs="Times New Roman"/>
                <w:noProof/>
              </w:rPr>
              <w:t>I.</w:t>
            </w:r>
            <w:r w:rsidR="006A599F">
              <w:rPr>
                <w:rFonts w:asciiTheme="minorHAnsi" w:hAnsiTheme="minorHAnsi" w:eastAsiaTheme="minorEastAsia"/>
                <w:noProof/>
                <w:sz w:val="22"/>
              </w:rPr>
              <w:tab/>
            </w:r>
            <w:r w:rsidRPr="0008495D" w:rsidR="006A599F">
              <w:rPr>
                <w:rStyle w:val="Hyperlink"/>
                <w:rFonts w:cs="Times New Roman"/>
                <w:noProof/>
              </w:rPr>
              <w:t>FUNDING OPPORTUNITY DESCRIPTION</w:t>
            </w:r>
            <w:r w:rsidR="006A599F">
              <w:rPr>
                <w:noProof/>
                <w:webHidden/>
              </w:rPr>
              <w:tab/>
            </w:r>
            <w:r w:rsidR="006A599F">
              <w:rPr>
                <w:noProof/>
                <w:webHidden/>
              </w:rPr>
              <w:fldChar w:fldCharType="begin"/>
            </w:r>
            <w:r w:rsidR="006A599F">
              <w:rPr>
                <w:noProof/>
                <w:webHidden/>
              </w:rPr>
              <w:instrText xml:space="preserve"> PAGEREF _Toc38022268 \h </w:instrText>
            </w:r>
            <w:r w:rsidR="006A599F">
              <w:rPr>
                <w:noProof/>
                <w:webHidden/>
              </w:rPr>
            </w:r>
            <w:r w:rsidR="006A599F">
              <w:rPr>
                <w:noProof/>
                <w:webHidden/>
              </w:rPr>
              <w:fldChar w:fldCharType="separate"/>
            </w:r>
            <w:r w:rsidR="006A599F">
              <w:rPr>
                <w:noProof/>
                <w:webHidden/>
              </w:rPr>
              <w:t>2</w:t>
            </w:r>
            <w:r w:rsidR="006A599F">
              <w:rPr>
                <w:noProof/>
                <w:webHidden/>
              </w:rPr>
              <w:fldChar w:fldCharType="end"/>
            </w:r>
          </w:hyperlink>
        </w:p>
        <w:p w:rsidR="006A599F" w:rsidRDefault="002E6DE9" w14:paraId="5B9F3A7D" w14:textId="1E5313F6">
          <w:pPr>
            <w:pStyle w:val="TOC2"/>
            <w:rPr>
              <w:rFonts w:asciiTheme="minorHAnsi" w:hAnsiTheme="minorHAnsi" w:eastAsiaTheme="minorEastAsia"/>
              <w:noProof/>
              <w:sz w:val="22"/>
            </w:rPr>
          </w:pPr>
          <w:hyperlink w:history="1" w:anchor="_Toc38022269">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PROGRAM PURPOSE</w:t>
            </w:r>
            <w:r w:rsidR="006A599F">
              <w:rPr>
                <w:noProof/>
                <w:webHidden/>
              </w:rPr>
              <w:tab/>
            </w:r>
            <w:r w:rsidR="006A599F">
              <w:rPr>
                <w:noProof/>
                <w:webHidden/>
              </w:rPr>
              <w:fldChar w:fldCharType="begin"/>
            </w:r>
            <w:r w:rsidR="006A599F">
              <w:rPr>
                <w:noProof/>
                <w:webHidden/>
              </w:rPr>
              <w:instrText xml:space="preserve"> PAGEREF _Toc38022269 \h </w:instrText>
            </w:r>
            <w:r w:rsidR="006A599F">
              <w:rPr>
                <w:noProof/>
                <w:webHidden/>
              </w:rPr>
            </w:r>
            <w:r w:rsidR="006A599F">
              <w:rPr>
                <w:noProof/>
                <w:webHidden/>
              </w:rPr>
              <w:fldChar w:fldCharType="separate"/>
            </w:r>
            <w:r w:rsidR="006A599F">
              <w:rPr>
                <w:noProof/>
                <w:webHidden/>
              </w:rPr>
              <w:t>2</w:t>
            </w:r>
            <w:r w:rsidR="006A599F">
              <w:rPr>
                <w:noProof/>
                <w:webHidden/>
              </w:rPr>
              <w:fldChar w:fldCharType="end"/>
            </w:r>
          </w:hyperlink>
        </w:p>
        <w:p w:rsidR="006A599F" w:rsidRDefault="002E6DE9" w14:paraId="0693C334" w14:textId="71BE12EB">
          <w:pPr>
            <w:pStyle w:val="TOC2"/>
            <w:rPr>
              <w:rFonts w:asciiTheme="minorHAnsi" w:hAnsiTheme="minorHAnsi" w:eastAsiaTheme="minorEastAsia"/>
              <w:noProof/>
              <w:sz w:val="22"/>
            </w:rPr>
          </w:pPr>
          <w:hyperlink w:history="1" w:anchor="_Toc38022270">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PROGRAM AUTHORITY</w:t>
            </w:r>
            <w:r w:rsidR="006A599F">
              <w:rPr>
                <w:noProof/>
                <w:webHidden/>
              </w:rPr>
              <w:tab/>
            </w:r>
            <w:r w:rsidR="006A599F">
              <w:rPr>
                <w:noProof/>
                <w:webHidden/>
              </w:rPr>
              <w:fldChar w:fldCharType="begin"/>
            </w:r>
            <w:r w:rsidR="006A599F">
              <w:rPr>
                <w:noProof/>
                <w:webHidden/>
              </w:rPr>
              <w:instrText xml:space="preserve"> PAGEREF _Toc38022270 \h </w:instrText>
            </w:r>
            <w:r w:rsidR="006A599F">
              <w:rPr>
                <w:noProof/>
                <w:webHidden/>
              </w:rPr>
            </w:r>
            <w:r w:rsidR="006A599F">
              <w:rPr>
                <w:noProof/>
                <w:webHidden/>
              </w:rPr>
              <w:fldChar w:fldCharType="separate"/>
            </w:r>
            <w:r w:rsidR="006A599F">
              <w:rPr>
                <w:noProof/>
                <w:webHidden/>
              </w:rPr>
              <w:t>4</w:t>
            </w:r>
            <w:r w:rsidR="006A599F">
              <w:rPr>
                <w:noProof/>
                <w:webHidden/>
              </w:rPr>
              <w:fldChar w:fldCharType="end"/>
            </w:r>
          </w:hyperlink>
        </w:p>
        <w:p w:rsidR="006A599F" w:rsidRDefault="002E6DE9" w14:paraId="6DB443AE" w14:textId="5111082F">
          <w:pPr>
            <w:pStyle w:val="TOC1"/>
            <w:rPr>
              <w:rFonts w:asciiTheme="minorHAnsi" w:hAnsiTheme="minorHAnsi" w:eastAsiaTheme="minorEastAsia"/>
              <w:noProof/>
              <w:sz w:val="22"/>
            </w:rPr>
          </w:pPr>
          <w:hyperlink w:history="1" w:anchor="_Toc38022271">
            <w:r w:rsidRPr="0008495D" w:rsidR="006A599F">
              <w:rPr>
                <w:rStyle w:val="Hyperlink"/>
                <w:rFonts w:cs="Times New Roman"/>
                <w:noProof/>
              </w:rPr>
              <w:t>II.</w:t>
            </w:r>
            <w:r w:rsidR="006A599F">
              <w:rPr>
                <w:rFonts w:asciiTheme="minorHAnsi" w:hAnsiTheme="minorHAnsi" w:eastAsiaTheme="minorEastAsia"/>
                <w:noProof/>
                <w:sz w:val="22"/>
              </w:rPr>
              <w:tab/>
            </w:r>
            <w:r w:rsidRPr="0008495D" w:rsidR="006A599F">
              <w:rPr>
                <w:rStyle w:val="Hyperlink"/>
                <w:rFonts w:cs="Times New Roman"/>
                <w:noProof/>
              </w:rPr>
              <w:t>AWARD INFORMATION</w:t>
            </w:r>
            <w:r w:rsidR="006A599F">
              <w:rPr>
                <w:noProof/>
                <w:webHidden/>
              </w:rPr>
              <w:tab/>
            </w:r>
            <w:r w:rsidR="006A599F">
              <w:rPr>
                <w:noProof/>
                <w:webHidden/>
              </w:rPr>
              <w:fldChar w:fldCharType="begin"/>
            </w:r>
            <w:r w:rsidR="006A599F">
              <w:rPr>
                <w:noProof/>
                <w:webHidden/>
              </w:rPr>
              <w:instrText xml:space="preserve"> PAGEREF _Toc38022271 \h </w:instrText>
            </w:r>
            <w:r w:rsidR="006A599F">
              <w:rPr>
                <w:noProof/>
                <w:webHidden/>
              </w:rPr>
            </w:r>
            <w:r w:rsidR="006A599F">
              <w:rPr>
                <w:noProof/>
                <w:webHidden/>
              </w:rPr>
              <w:fldChar w:fldCharType="separate"/>
            </w:r>
            <w:r w:rsidR="006A599F">
              <w:rPr>
                <w:noProof/>
                <w:webHidden/>
              </w:rPr>
              <w:t>4</w:t>
            </w:r>
            <w:r w:rsidR="006A599F">
              <w:rPr>
                <w:noProof/>
                <w:webHidden/>
              </w:rPr>
              <w:fldChar w:fldCharType="end"/>
            </w:r>
          </w:hyperlink>
        </w:p>
        <w:p w:rsidR="006A599F" w:rsidRDefault="002E6DE9" w14:paraId="37956758" w14:textId="57328669">
          <w:pPr>
            <w:pStyle w:val="TOC2"/>
            <w:rPr>
              <w:rFonts w:asciiTheme="minorHAnsi" w:hAnsiTheme="minorHAnsi" w:eastAsiaTheme="minorEastAsia"/>
              <w:noProof/>
              <w:sz w:val="22"/>
            </w:rPr>
          </w:pPr>
          <w:hyperlink w:history="1" w:anchor="_Toc38022272">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AWARD TYPE AND AMOUNT</w:t>
            </w:r>
            <w:r w:rsidR="006A599F">
              <w:rPr>
                <w:noProof/>
                <w:webHidden/>
              </w:rPr>
              <w:tab/>
            </w:r>
            <w:r w:rsidR="006A599F">
              <w:rPr>
                <w:noProof/>
                <w:webHidden/>
              </w:rPr>
              <w:fldChar w:fldCharType="begin"/>
            </w:r>
            <w:r w:rsidR="006A599F">
              <w:rPr>
                <w:noProof/>
                <w:webHidden/>
              </w:rPr>
              <w:instrText xml:space="preserve"> PAGEREF _Toc38022272 \h </w:instrText>
            </w:r>
            <w:r w:rsidR="006A599F">
              <w:rPr>
                <w:noProof/>
                <w:webHidden/>
              </w:rPr>
            </w:r>
            <w:r w:rsidR="006A599F">
              <w:rPr>
                <w:noProof/>
                <w:webHidden/>
              </w:rPr>
              <w:fldChar w:fldCharType="separate"/>
            </w:r>
            <w:r w:rsidR="006A599F">
              <w:rPr>
                <w:noProof/>
                <w:webHidden/>
              </w:rPr>
              <w:t>4</w:t>
            </w:r>
            <w:r w:rsidR="006A599F">
              <w:rPr>
                <w:noProof/>
                <w:webHidden/>
              </w:rPr>
              <w:fldChar w:fldCharType="end"/>
            </w:r>
          </w:hyperlink>
        </w:p>
        <w:p w:rsidR="006A599F" w:rsidRDefault="002E6DE9" w14:paraId="79AA5BA1" w14:textId="50B8DDC3">
          <w:pPr>
            <w:pStyle w:val="TOC2"/>
            <w:rPr>
              <w:rFonts w:asciiTheme="minorHAnsi" w:hAnsiTheme="minorHAnsi" w:eastAsiaTheme="minorEastAsia"/>
              <w:noProof/>
              <w:sz w:val="22"/>
            </w:rPr>
          </w:pPr>
          <w:hyperlink w:history="1" w:anchor="_Toc38022273">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PERIOD OF PERFORMANCE</w:t>
            </w:r>
            <w:r w:rsidR="006A599F">
              <w:rPr>
                <w:noProof/>
                <w:webHidden/>
              </w:rPr>
              <w:tab/>
            </w:r>
            <w:r w:rsidR="006A599F">
              <w:rPr>
                <w:noProof/>
                <w:webHidden/>
              </w:rPr>
              <w:fldChar w:fldCharType="begin"/>
            </w:r>
            <w:r w:rsidR="006A599F">
              <w:rPr>
                <w:noProof/>
                <w:webHidden/>
              </w:rPr>
              <w:instrText xml:space="preserve"> PAGEREF _Toc38022273 \h </w:instrText>
            </w:r>
            <w:r w:rsidR="006A599F">
              <w:rPr>
                <w:noProof/>
                <w:webHidden/>
              </w:rPr>
            </w:r>
            <w:r w:rsidR="006A599F">
              <w:rPr>
                <w:noProof/>
                <w:webHidden/>
              </w:rPr>
              <w:fldChar w:fldCharType="separate"/>
            </w:r>
            <w:r w:rsidR="006A599F">
              <w:rPr>
                <w:noProof/>
                <w:webHidden/>
              </w:rPr>
              <w:t>4</w:t>
            </w:r>
            <w:r w:rsidR="006A599F">
              <w:rPr>
                <w:noProof/>
                <w:webHidden/>
              </w:rPr>
              <w:fldChar w:fldCharType="end"/>
            </w:r>
          </w:hyperlink>
        </w:p>
        <w:p w:rsidR="006A599F" w:rsidRDefault="002E6DE9" w14:paraId="178A2654" w14:textId="4B1F8BB6">
          <w:pPr>
            <w:pStyle w:val="TOC1"/>
            <w:rPr>
              <w:rFonts w:asciiTheme="minorHAnsi" w:hAnsiTheme="minorHAnsi" w:eastAsiaTheme="minorEastAsia"/>
              <w:noProof/>
              <w:sz w:val="22"/>
            </w:rPr>
          </w:pPr>
          <w:hyperlink w:history="1" w:anchor="_Toc38022274">
            <w:r w:rsidRPr="0008495D" w:rsidR="006A599F">
              <w:rPr>
                <w:rStyle w:val="Hyperlink"/>
                <w:rFonts w:cs="Times New Roman"/>
                <w:noProof/>
              </w:rPr>
              <w:t>III.</w:t>
            </w:r>
            <w:r w:rsidR="006A599F">
              <w:rPr>
                <w:rFonts w:asciiTheme="minorHAnsi" w:hAnsiTheme="minorHAnsi" w:eastAsiaTheme="minorEastAsia"/>
                <w:noProof/>
                <w:sz w:val="22"/>
              </w:rPr>
              <w:tab/>
            </w:r>
            <w:r w:rsidRPr="0008495D" w:rsidR="006A599F">
              <w:rPr>
                <w:rStyle w:val="Hyperlink"/>
                <w:rFonts w:cs="Times New Roman"/>
                <w:noProof/>
              </w:rPr>
              <w:t>ELIGIBILITY INFORMATION</w:t>
            </w:r>
            <w:r w:rsidR="006A599F">
              <w:rPr>
                <w:noProof/>
                <w:webHidden/>
              </w:rPr>
              <w:tab/>
            </w:r>
            <w:r w:rsidR="006A599F">
              <w:rPr>
                <w:noProof/>
                <w:webHidden/>
              </w:rPr>
              <w:fldChar w:fldCharType="begin"/>
            </w:r>
            <w:r w:rsidR="006A599F">
              <w:rPr>
                <w:noProof/>
                <w:webHidden/>
              </w:rPr>
              <w:instrText xml:space="preserve"> PAGEREF _Toc38022274 \h </w:instrText>
            </w:r>
            <w:r w:rsidR="006A599F">
              <w:rPr>
                <w:noProof/>
                <w:webHidden/>
              </w:rPr>
            </w:r>
            <w:r w:rsidR="006A599F">
              <w:rPr>
                <w:noProof/>
                <w:webHidden/>
              </w:rPr>
              <w:fldChar w:fldCharType="separate"/>
            </w:r>
            <w:r w:rsidR="006A599F">
              <w:rPr>
                <w:noProof/>
                <w:webHidden/>
              </w:rPr>
              <w:t>5</w:t>
            </w:r>
            <w:r w:rsidR="006A599F">
              <w:rPr>
                <w:noProof/>
                <w:webHidden/>
              </w:rPr>
              <w:fldChar w:fldCharType="end"/>
            </w:r>
          </w:hyperlink>
        </w:p>
        <w:p w:rsidR="006A599F" w:rsidRDefault="002E6DE9" w14:paraId="29ED1B4A" w14:textId="54A21168">
          <w:pPr>
            <w:pStyle w:val="TOC2"/>
            <w:rPr>
              <w:rFonts w:asciiTheme="minorHAnsi" w:hAnsiTheme="minorHAnsi" w:eastAsiaTheme="minorEastAsia"/>
              <w:noProof/>
              <w:sz w:val="22"/>
            </w:rPr>
          </w:pPr>
          <w:hyperlink w:history="1" w:anchor="_Toc38022275">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ELIGIBLE APPLICANTS</w:t>
            </w:r>
            <w:r w:rsidR="006A599F">
              <w:rPr>
                <w:noProof/>
                <w:webHidden/>
              </w:rPr>
              <w:tab/>
            </w:r>
            <w:r w:rsidR="006A599F">
              <w:rPr>
                <w:noProof/>
                <w:webHidden/>
              </w:rPr>
              <w:fldChar w:fldCharType="begin"/>
            </w:r>
            <w:r w:rsidR="006A599F">
              <w:rPr>
                <w:noProof/>
                <w:webHidden/>
              </w:rPr>
              <w:instrText xml:space="preserve"> PAGEREF _Toc38022275 \h </w:instrText>
            </w:r>
            <w:r w:rsidR="006A599F">
              <w:rPr>
                <w:noProof/>
                <w:webHidden/>
              </w:rPr>
            </w:r>
            <w:r w:rsidR="006A599F">
              <w:rPr>
                <w:noProof/>
                <w:webHidden/>
              </w:rPr>
              <w:fldChar w:fldCharType="separate"/>
            </w:r>
            <w:r w:rsidR="006A599F">
              <w:rPr>
                <w:noProof/>
                <w:webHidden/>
              </w:rPr>
              <w:t>5</w:t>
            </w:r>
            <w:r w:rsidR="006A599F">
              <w:rPr>
                <w:noProof/>
                <w:webHidden/>
              </w:rPr>
              <w:fldChar w:fldCharType="end"/>
            </w:r>
          </w:hyperlink>
        </w:p>
        <w:p w:rsidR="006A599F" w:rsidRDefault="002E6DE9" w14:paraId="083CB742" w14:textId="577326CD">
          <w:pPr>
            <w:pStyle w:val="TOC2"/>
            <w:rPr>
              <w:rFonts w:asciiTheme="minorHAnsi" w:hAnsiTheme="minorHAnsi" w:eastAsiaTheme="minorEastAsia"/>
              <w:noProof/>
              <w:sz w:val="22"/>
            </w:rPr>
          </w:pPr>
          <w:hyperlink w:history="1" w:anchor="_Toc38022276">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COST SHARING OR MATCHING</w:t>
            </w:r>
            <w:r w:rsidR="006A599F">
              <w:rPr>
                <w:noProof/>
                <w:webHidden/>
              </w:rPr>
              <w:tab/>
            </w:r>
            <w:r w:rsidR="006A599F">
              <w:rPr>
                <w:noProof/>
                <w:webHidden/>
              </w:rPr>
              <w:fldChar w:fldCharType="begin"/>
            </w:r>
            <w:r w:rsidR="006A599F">
              <w:rPr>
                <w:noProof/>
                <w:webHidden/>
              </w:rPr>
              <w:instrText xml:space="preserve"> PAGEREF _Toc38022276 \h </w:instrText>
            </w:r>
            <w:r w:rsidR="006A599F">
              <w:rPr>
                <w:noProof/>
                <w:webHidden/>
              </w:rPr>
            </w:r>
            <w:r w:rsidR="006A599F">
              <w:rPr>
                <w:noProof/>
                <w:webHidden/>
              </w:rPr>
              <w:fldChar w:fldCharType="separate"/>
            </w:r>
            <w:r w:rsidR="006A599F">
              <w:rPr>
                <w:noProof/>
                <w:webHidden/>
              </w:rPr>
              <w:t>5</w:t>
            </w:r>
            <w:r w:rsidR="006A599F">
              <w:rPr>
                <w:noProof/>
                <w:webHidden/>
              </w:rPr>
              <w:fldChar w:fldCharType="end"/>
            </w:r>
          </w:hyperlink>
        </w:p>
        <w:p w:rsidR="006A599F" w:rsidRDefault="002E6DE9" w14:paraId="1C4F1C7F" w14:textId="02C503A1">
          <w:pPr>
            <w:pStyle w:val="TOC2"/>
            <w:rPr>
              <w:rFonts w:asciiTheme="minorHAnsi" w:hAnsiTheme="minorHAnsi" w:eastAsiaTheme="minorEastAsia"/>
              <w:noProof/>
              <w:sz w:val="22"/>
            </w:rPr>
          </w:pPr>
          <w:hyperlink w:history="1" w:anchor="_Toc38022277">
            <w:r w:rsidRPr="0008495D" w:rsidR="006A599F">
              <w:rPr>
                <w:rStyle w:val="Hyperlink"/>
                <w:rFonts w:cs="Times New Roman"/>
                <w:noProof/>
              </w:rPr>
              <w:t>C.</w:t>
            </w:r>
            <w:r w:rsidR="006A599F">
              <w:rPr>
                <w:rFonts w:asciiTheme="minorHAnsi" w:hAnsiTheme="minorHAnsi" w:eastAsiaTheme="minorEastAsia"/>
                <w:noProof/>
                <w:sz w:val="22"/>
              </w:rPr>
              <w:tab/>
            </w:r>
            <w:r w:rsidRPr="0008495D" w:rsidR="006A599F">
              <w:rPr>
                <w:rStyle w:val="Hyperlink"/>
                <w:rFonts w:cs="Times New Roman"/>
                <w:noProof/>
              </w:rPr>
              <w:t>OTHER INFORMATION</w:t>
            </w:r>
            <w:r w:rsidR="006A599F">
              <w:rPr>
                <w:noProof/>
                <w:webHidden/>
              </w:rPr>
              <w:tab/>
            </w:r>
            <w:r w:rsidR="006A599F">
              <w:rPr>
                <w:noProof/>
                <w:webHidden/>
              </w:rPr>
              <w:fldChar w:fldCharType="begin"/>
            </w:r>
            <w:r w:rsidR="006A599F">
              <w:rPr>
                <w:noProof/>
                <w:webHidden/>
              </w:rPr>
              <w:instrText xml:space="preserve"> PAGEREF _Toc38022277 \h </w:instrText>
            </w:r>
            <w:r w:rsidR="006A599F">
              <w:rPr>
                <w:noProof/>
                <w:webHidden/>
              </w:rPr>
            </w:r>
            <w:r w:rsidR="006A599F">
              <w:rPr>
                <w:noProof/>
                <w:webHidden/>
              </w:rPr>
              <w:fldChar w:fldCharType="separate"/>
            </w:r>
            <w:r w:rsidR="006A599F">
              <w:rPr>
                <w:noProof/>
                <w:webHidden/>
              </w:rPr>
              <w:t>5</w:t>
            </w:r>
            <w:r w:rsidR="006A599F">
              <w:rPr>
                <w:noProof/>
                <w:webHidden/>
              </w:rPr>
              <w:fldChar w:fldCharType="end"/>
            </w:r>
          </w:hyperlink>
        </w:p>
        <w:p w:rsidR="006A599F" w:rsidRDefault="002E6DE9" w14:paraId="2204EC7C" w14:textId="1F1F1958">
          <w:pPr>
            <w:pStyle w:val="TOC3"/>
            <w:rPr>
              <w:rFonts w:asciiTheme="minorHAnsi" w:hAnsiTheme="minorHAnsi" w:eastAsiaTheme="minorEastAsia"/>
              <w:noProof/>
              <w:sz w:val="22"/>
            </w:rPr>
          </w:pPr>
          <w:hyperlink w:history="1" w:anchor="_Toc38022278">
            <w:r w:rsidRPr="0008495D" w:rsidR="006A599F">
              <w:rPr>
                <w:rStyle w:val="Hyperlink"/>
                <w:bCs/>
                <w:noProof/>
              </w:rPr>
              <w:t>1.</w:t>
            </w:r>
            <w:r w:rsidR="006A599F">
              <w:rPr>
                <w:rFonts w:asciiTheme="minorHAnsi" w:hAnsiTheme="minorHAnsi" w:eastAsiaTheme="minorEastAsia"/>
                <w:noProof/>
                <w:sz w:val="22"/>
              </w:rPr>
              <w:tab/>
            </w:r>
            <w:r w:rsidRPr="0008495D" w:rsidR="006A599F">
              <w:rPr>
                <w:rStyle w:val="Hyperlink"/>
                <w:noProof/>
              </w:rPr>
              <w:t>Acronyms and Definitions</w:t>
            </w:r>
            <w:r w:rsidR="006A599F">
              <w:rPr>
                <w:noProof/>
                <w:webHidden/>
              </w:rPr>
              <w:tab/>
            </w:r>
            <w:r w:rsidR="006A599F">
              <w:rPr>
                <w:noProof/>
                <w:webHidden/>
              </w:rPr>
              <w:fldChar w:fldCharType="begin"/>
            </w:r>
            <w:r w:rsidR="006A599F">
              <w:rPr>
                <w:noProof/>
                <w:webHidden/>
              </w:rPr>
              <w:instrText xml:space="preserve"> PAGEREF _Toc38022278 \h </w:instrText>
            </w:r>
            <w:r w:rsidR="006A599F">
              <w:rPr>
                <w:noProof/>
                <w:webHidden/>
              </w:rPr>
            </w:r>
            <w:r w:rsidR="006A599F">
              <w:rPr>
                <w:noProof/>
                <w:webHidden/>
              </w:rPr>
              <w:fldChar w:fldCharType="separate"/>
            </w:r>
            <w:r w:rsidR="006A599F">
              <w:rPr>
                <w:noProof/>
                <w:webHidden/>
              </w:rPr>
              <w:t>5</w:t>
            </w:r>
            <w:r w:rsidR="006A599F">
              <w:rPr>
                <w:noProof/>
                <w:webHidden/>
              </w:rPr>
              <w:fldChar w:fldCharType="end"/>
            </w:r>
          </w:hyperlink>
        </w:p>
        <w:p w:rsidR="006A599F" w:rsidRDefault="002E6DE9" w14:paraId="31F11B4D" w14:textId="4818F709">
          <w:pPr>
            <w:pStyle w:val="TOC3"/>
            <w:rPr>
              <w:rFonts w:asciiTheme="minorHAnsi" w:hAnsiTheme="minorHAnsi" w:eastAsiaTheme="minorEastAsia"/>
              <w:noProof/>
              <w:sz w:val="22"/>
            </w:rPr>
          </w:pPr>
          <w:hyperlink w:history="1" w:anchor="_Toc38022279">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Application Screening Criteria</w:t>
            </w:r>
            <w:r w:rsidR="006A599F">
              <w:rPr>
                <w:noProof/>
                <w:webHidden/>
              </w:rPr>
              <w:tab/>
            </w:r>
            <w:r w:rsidR="006A599F">
              <w:rPr>
                <w:noProof/>
                <w:webHidden/>
              </w:rPr>
              <w:fldChar w:fldCharType="begin"/>
            </w:r>
            <w:r w:rsidR="006A599F">
              <w:rPr>
                <w:noProof/>
                <w:webHidden/>
              </w:rPr>
              <w:instrText xml:space="preserve"> PAGEREF _Toc38022279 \h </w:instrText>
            </w:r>
            <w:r w:rsidR="006A599F">
              <w:rPr>
                <w:noProof/>
                <w:webHidden/>
              </w:rPr>
            </w:r>
            <w:r w:rsidR="006A599F">
              <w:rPr>
                <w:noProof/>
                <w:webHidden/>
              </w:rPr>
              <w:fldChar w:fldCharType="separate"/>
            </w:r>
            <w:r w:rsidR="006A599F">
              <w:rPr>
                <w:noProof/>
                <w:webHidden/>
              </w:rPr>
              <w:t>8</w:t>
            </w:r>
            <w:r w:rsidR="006A599F">
              <w:rPr>
                <w:noProof/>
                <w:webHidden/>
              </w:rPr>
              <w:fldChar w:fldCharType="end"/>
            </w:r>
          </w:hyperlink>
        </w:p>
        <w:p w:rsidR="006A599F" w:rsidRDefault="002E6DE9" w14:paraId="09B1330A" w14:textId="43CD4168">
          <w:pPr>
            <w:pStyle w:val="TOC3"/>
            <w:rPr>
              <w:rFonts w:asciiTheme="minorHAnsi" w:hAnsiTheme="minorHAnsi" w:eastAsiaTheme="minorEastAsia"/>
              <w:noProof/>
              <w:sz w:val="22"/>
            </w:rPr>
          </w:pPr>
          <w:hyperlink w:history="1" w:anchor="_Toc38022280">
            <w:r w:rsidRPr="0008495D" w:rsidR="006A599F">
              <w:rPr>
                <w:rStyle w:val="Hyperlink"/>
                <w:noProof/>
              </w:rPr>
              <w:t>3.</w:t>
            </w:r>
            <w:r w:rsidR="006A599F">
              <w:rPr>
                <w:rFonts w:asciiTheme="minorHAnsi" w:hAnsiTheme="minorHAnsi" w:eastAsiaTheme="minorEastAsia"/>
                <w:noProof/>
                <w:sz w:val="22"/>
              </w:rPr>
              <w:tab/>
            </w:r>
            <w:r w:rsidRPr="0008495D" w:rsidR="006A599F">
              <w:rPr>
                <w:rStyle w:val="Hyperlink"/>
                <w:noProof/>
              </w:rPr>
              <w:t>Number of Applications Applicants May Submit</w:t>
            </w:r>
            <w:r w:rsidR="006A599F">
              <w:rPr>
                <w:noProof/>
                <w:webHidden/>
              </w:rPr>
              <w:tab/>
            </w:r>
            <w:r w:rsidR="006A599F">
              <w:rPr>
                <w:noProof/>
                <w:webHidden/>
              </w:rPr>
              <w:fldChar w:fldCharType="begin"/>
            </w:r>
            <w:r w:rsidR="006A599F">
              <w:rPr>
                <w:noProof/>
                <w:webHidden/>
              </w:rPr>
              <w:instrText xml:space="preserve"> PAGEREF _Toc38022280 \h </w:instrText>
            </w:r>
            <w:r w:rsidR="006A599F">
              <w:rPr>
                <w:noProof/>
                <w:webHidden/>
              </w:rPr>
            </w:r>
            <w:r w:rsidR="006A599F">
              <w:rPr>
                <w:noProof/>
                <w:webHidden/>
              </w:rPr>
              <w:fldChar w:fldCharType="separate"/>
            </w:r>
            <w:r w:rsidR="006A599F">
              <w:rPr>
                <w:noProof/>
                <w:webHidden/>
              </w:rPr>
              <w:t>9</w:t>
            </w:r>
            <w:r w:rsidR="006A599F">
              <w:rPr>
                <w:noProof/>
                <w:webHidden/>
              </w:rPr>
              <w:fldChar w:fldCharType="end"/>
            </w:r>
          </w:hyperlink>
        </w:p>
        <w:p w:rsidR="006A599F" w:rsidRDefault="002E6DE9" w14:paraId="6DFFC6D8" w14:textId="29B82B92">
          <w:pPr>
            <w:pStyle w:val="TOC3"/>
            <w:rPr>
              <w:rFonts w:asciiTheme="minorHAnsi" w:hAnsiTheme="minorHAnsi" w:eastAsiaTheme="minorEastAsia"/>
              <w:noProof/>
              <w:sz w:val="22"/>
            </w:rPr>
          </w:pPr>
          <w:hyperlink w:history="1" w:anchor="_Toc38022281">
            <w:r w:rsidRPr="0008495D" w:rsidR="006A599F">
              <w:rPr>
                <w:rStyle w:val="Hyperlink"/>
                <w:noProof/>
              </w:rPr>
              <w:t>4.</w:t>
            </w:r>
            <w:r w:rsidR="006A599F">
              <w:rPr>
                <w:rFonts w:asciiTheme="minorHAnsi" w:hAnsiTheme="minorHAnsi" w:eastAsiaTheme="minorEastAsia"/>
                <w:noProof/>
                <w:sz w:val="22"/>
              </w:rPr>
              <w:tab/>
            </w:r>
            <w:r w:rsidRPr="0008495D" w:rsidR="006A599F">
              <w:rPr>
                <w:rStyle w:val="Hyperlink"/>
                <w:noProof/>
              </w:rPr>
              <w:t>Eligible Participants</w:t>
            </w:r>
            <w:r w:rsidR="006A599F">
              <w:rPr>
                <w:noProof/>
                <w:webHidden/>
              </w:rPr>
              <w:tab/>
            </w:r>
            <w:r w:rsidR="006A599F">
              <w:rPr>
                <w:noProof/>
                <w:webHidden/>
              </w:rPr>
              <w:fldChar w:fldCharType="begin"/>
            </w:r>
            <w:r w:rsidR="006A599F">
              <w:rPr>
                <w:noProof/>
                <w:webHidden/>
              </w:rPr>
              <w:instrText xml:space="preserve"> PAGEREF _Toc38022281 \h </w:instrText>
            </w:r>
            <w:r w:rsidR="006A599F">
              <w:rPr>
                <w:noProof/>
                <w:webHidden/>
              </w:rPr>
            </w:r>
            <w:r w:rsidR="006A599F">
              <w:rPr>
                <w:noProof/>
                <w:webHidden/>
              </w:rPr>
              <w:fldChar w:fldCharType="separate"/>
            </w:r>
            <w:r w:rsidR="006A599F">
              <w:rPr>
                <w:noProof/>
                <w:webHidden/>
              </w:rPr>
              <w:t>9</w:t>
            </w:r>
            <w:r w:rsidR="006A599F">
              <w:rPr>
                <w:noProof/>
                <w:webHidden/>
              </w:rPr>
              <w:fldChar w:fldCharType="end"/>
            </w:r>
          </w:hyperlink>
        </w:p>
        <w:p w:rsidR="006A599F" w:rsidRDefault="002E6DE9" w14:paraId="087C3FDD" w14:textId="3994777B">
          <w:pPr>
            <w:pStyle w:val="TOC1"/>
            <w:rPr>
              <w:rFonts w:asciiTheme="minorHAnsi" w:hAnsiTheme="minorHAnsi" w:eastAsiaTheme="minorEastAsia"/>
              <w:noProof/>
              <w:sz w:val="22"/>
            </w:rPr>
          </w:pPr>
          <w:hyperlink w:history="1" w:anchor="_Toc38022282">
            <w:r w:rsidRPr="0008495D" w:rsidR="006A599F">
              <w:rPr>
                <w:rStyle w:val="Hyperlink"/>
                <w:rFonts w:cs="Times New Roman"/>
                <w:noProof/>
              </w:rPr>
              <w:t>IV.</w:t>
            </w:r>
            <w:r w:rsidR="006A599F">
              <w:rPr>
                <w:rFonts w:asciiTheme="minorHAnsi" w:hAnsiTheme="minorHAnsi" w:eastAsiaTheme="minorEastAsia"/>
                <w:noProof/>
                <w:sz w:val="22"/>
              </w:rPr>
              <w:tab/>
            </w:r>
            <w:r w:rsidRPr="0008495D" w:rsidR="006A599F">
              <w:rPr>
                <w:rStyle w:val="Hyperlink"/>
                <w:rFonts w:cs="Times New Roman"/>
                <w:noProof/>
              </w:rPr>
              <w:t>APPLICATION AND SUBMISSION INFORMATION</w:t>
            </w:r>
            <w:r w:rsidR="006A599F">
              <w:rPr>
                <w:noProof/>
                <w:webHidden/>
              </w:rPr>
              <w:tab/>
            </w:r>
            <w:r w:rsidR="006A599F">
              <w:rPr>
                <w:noProof/>
                <w:webHidden/>
              </w:rPr>
              <w:fldChar w:fldCharType="begin"/>
            </w:r>
            <w:r w:rsidR="006A599F">
              <w:rPr>
                <w:noProof/>
                <w:webHidden/>
              </w:rPr>
              <w:instrText xml:space="preserve"> PAGEREF _Toc38022282 \h </w:instrText>
            </w:r>
            <w:r w:rsidR="006A599F">
              <w:rPr>
                <w:noProof/>
                <w:webHidden/>
              </w:rPr>
            </w:r>
            <w:r w:rsidR="006A599F">
              <w:rPr>
                <w:noProof/>
                <w:webHidden/>
              </w:rPr>
              <w:fldChar w:fldCharType="separate"/>
            </w:r>
            <w:r w:rsidR="006A599F">
              <w:rPr>
                <w:noProof/>
                <w:webHidden/>
              </w:rPr>
              <w:t>10</w:t>
            </w:r>
            <w:r w:rsidR="006A599F">
              <w:rPr>
                <w:noProof/>
                <w:webHidden/>
              </w:rPr>
              <w:fldChar w:fldCharType="end"/>
            </w:r>
          </w:hyperlink>
        </w:p>
        <w:p w:rsidR="006A599F" w:rsidRDefault="002E6DE9" w14:paraId="21AAAA46" w14:textId="59EB429D">
          <w:pPr>
            <w:pStyle w:val="TOC2"/>
            <w:rPr>
              <w:rFonts w:asciiTheme="minorHAnsi" w:hAnsiTheme="minorHAnsi" w:eastAsiaTheme="minorEastAsia"/>
              <w:noProof/>
              <w:sz w:val="22"/>
            </w:rPr>
          </w:pPr>
          <w:hyperlink w:history="1" w:anchor="_Toc38022283">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HOW TO OBTAIN AN APPLICATION PACKAGE</w:t>
            </w:r>
            <w:r w:rsidR="006A599F">
              <w:rPr>
                <w:noProof/>
                <w:webHidden/>
              </w:rPr>
              <w:tab/>
            </w:r>
            <w:r w:rsidR="006A599F">
              <w:rPr>
                <w:noProof/>
                <w:webHidden/>
              </w:rPr>
              <w:fldChar w:fldCharType="begin"/>
            </w:r>
            <w:r w:rsidR="006A599F">
              <w:rPr>
                <w:noProof/>
                <w:webHidden/>
              </w:rPr>
              <w:instrText xml:space="preserve"> PAGEREF _Toc38022283 \h </w:instrText>
            </w:r>
            <w:r w:rsidR="006A599F">
              <w:rPr>
                <w:noProof/>
                <w:webHidden/>
              </w:rPr>
            </w:r>
            <w:r w:rsidR="006A599F">
              <w:rPr>
                <w:noProof/>
                <w:webHidden/>
              </w:rPr>
              <w:fldChar w:fldCharType="separate"/>
            </w:r>
            <w:r w:rsidR="006A599F">
              <w:rPr>
                <w:noProof/>
                <w:webHidden/>
              </w:rPr>
              <w:t>10</w:t>
            </w:r>
            <w:r w:rsidR="006A599F">
              <w:rPr>
                <w:noProof/>
                <w:webHidden/>
              </w:rPr>
              <w:fldChar w:fldCharType="end"/>
            </w:r>
          </w:hyperlink>
        </w:p>
        <w:p w:rsidR="006A599F" w:rsidRDefault="002E6DE9" w14:paraId="2B53009E" w14:textId="13EE4461">
          <w:pPr>
            <w:pStyle w:val="TOC2"/>
            <w:rPr>
              <w:rFonts w:asciiTheme="minorHAnsi" w:hAnsiTheme="minorHAnsi" w:eastAsiaTheme="minorEastAsia"/>
              <w:noProof/>
              <w:sz w:val="22"/>
            </w:rPr>
          </w:pPr>
          <w:hyperlink w:history="1" w:anchor="_Toc38022284">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CONTENT AND FORM OF APPLICATION SUBMISSION</w:t>
            </w:r>
            <w:r w:rsidR="006A599F">
              <w:rPr>
                <w:noProof/>
                <w:webHidden/>
              </w:rPr>
              <w:tab/>
            </w:r>
            <w:r w:rsidR="006A599F">
              <w:rPr>
                <w:noProof/>
                <w:webHidden/>
              </w:rPr>
              <w:fldChar w:fldCharType="begin"/>
            </w:r>
            <w:r w:rsidR="006A599F">
              <w:rPr>
                <w:noProof/>
                <w:webHidden/>
              </w:rPr>
              <w:instrText xml:space="preserve"> PAGEREF _Toc38022284 \h </w:instrText>
            </w:r>
            <w:r w:rsidR="006A599F">
              <w:rPr>
                <w:noProof/>
                <w:webHidden/>
              </w:rPr>
            </w:r>
            <w:r w:rsidR="006A599F">
              <w:rPr>
                <w:noProof/>
                <w:webHidden/>
              </w:rPr>
              <w:fldChar w:fldCharType="separate"/>
            </w:r>
            <w:r w:rsidR="006A599F">
              <w:rPr>
                <w:noProof/>
                <w:webHidden/>
              </w:rPr>
              <w:t>10</w:t>
            </w:r>
            <w:r w:rsidR="006A599F">
              <w:rPr>
                <w:noProof/>
                <w:webHidden/>
              </w:rPr>
              <w:fldChar w:fldCharType="end"/>
            </w:r>
          </w:hyperlink>
        </w:p>
        <w:p w:rsidR="006A599F" w:rsidRDefault="002E6DE9" w14:paraId="2A4B884A" w14:textId="7A92B1AC">
          <w:pPr>
            <w:pStyle w:val="TOC3"/>
            <w:rPr>
              <w:rFonts w:asciiTheme="minorHAnsi" w:hAnsiTheme="minorHAnsi" w:eastAsiaTheme="minorEastAsia"/>
              <w:noProof/>
              <w:sz w:val="22"/>
            </w:rPr>
          </w:pPr>
          <w:hyperlink w:history="1" w:anchor="_Toc38022285">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SF-424, “Application for Federal Assistance”</w:t>
            </w:r>
            <w:r w:rsidR="006A599F">
              <w:rPr>
                <w:noProof/>
                <w:webHidden/>
              </w:rPr>
              <w:tab/>
            </w:r>
            <w:r w:rsidR="006A599F">
              <w:rPr>
                <w:noProof/>
                <w:webHidden/>
              </w:rPr>
              <w:fldChar w:fldCharType="begin"/>
            </w:r>
            <w:r w:rsidR="006A599F">
              <w:rPr>
                <w:noProof/>
                <w:webHidden/>
              </w:rPr>
              <w:instrText xml:space="preserve"> PAGEREF _Toc38022285 \h </w:instrText>
            </w:r>
            <w:r w:rsidR="006A599F">
              <w:rPr>
                <w:noProof/>
                <w:webHidden/>
              </w:rPr>
            </w:r>
            <w:r w:rsidR="006A599F">
              <w:rPr>
                <w:noProof/>
                <w:webHidden/>
              </w:rPr>
              <w:fldChar w:fldCharType="separate"/>
            </w:r>
            <w:r w:rsidR="006A599F">
              <w:rPr>
                <w:noProof/>
                <w:webHidden/>
              </w:rPr>
              <w:t>10</w:t>
            </w:r>
            <w:r w:rsidR="006A599F">
              <w:rPr>
                <w:noProof/>
                <w:webHidden/>
              </w:rPr>
              <w:fldChar w:fldCharType="end"/>
            </w:r>
          </w:hyperlink>
        </w:p>
        <w:p w:rsidR="006A599F" w:rsidRDefault="002E6DE9" w14:paraId="2EB83F06" w14:textId="460678CC">
          <w:pPr>
            <w:pStyle w:val="TOC3"/>
            <w:rPr>
              <w:rFonts w:asciiTheme="minorHAnsi" w:hAnsiTheme="minorHAnsi" w:eastAsiaTheme="minorEastAsia"/>
              <w:noProof/>
              <w:sz w:val="22"/>
            </w:rPr>
          </w:pPr>
          <w:hyperlink w:history="1" w:anchor="_Toc38022286">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Project Budget</w:t>
            </w:r>
            <w:r w:rsidR="006A599F">
              <w:rPr>
                <w:noProof/>
                <w:webHidden/>
              </w:rPr>
              <w:tab/>
            </w:r>
            <w:r w:rsidR="006A599F">
              <w:rPr>
                <w:noProof/>
                <w:webHidden/>
              </w:rPr>
              <w:fldChar w:fldCharType="begin"/>
            </w:r>
            <w:r w:rsidR="006A599F">
              <w:rPr>
                <w:noProof/>
                <w:webHidden/>
              </w:rPr>
              <w:instrText xml:space="preserve"> PAGEREF _Toc38022286 \h </w:instrText>
            </w:r>
            <w:r w:rsidR="006A599F">
              <w:rPr>
                <w:noProof/>
                <w:webHidden/>
              </w:rPr>
            </w:r>
            <w:r w:rsidR="006A599F">
              <w:rPr>
                <w:noProof/>
                <w:webHidden/>
              </w:rPr>
              <w:fldChar w:fldCharType="separate"/>
            </w:r>
            <w:r w:rsidR="006A599F">
              <w:rPr>
                <w:noProof/>
                <w:webHidden/>
              </w:rPr>
              <w:t>12</w:t>
            </w:r>
            <w:r w:rsidR="006A599F">
              <w:rPr>
                <w:noProof/>
                <w:webHidden/>
              </w:rPr>
              <w:fldChar w:fldCharType="end"/>
            </w:r>
          </w:hyperlink>
        </w:p>
        <w:p w:rsidR="006A599F" w:rsidRDefault="002E6DE9" w14:paraId="6D568F3C" w14:textId="6FA44E63">
          <w:pPr>
            <w:pStyle w:val="TOC3"/>
            <w:rPr>
              <w:rFonts w:asciiTheme="minorHAnsi" w:hAnsiTheme="minorHAnsi" w:eastAsiaTheme="minorEastAsia"/>
              <w:noProof/>
              <w:sz w:val="22"/>
            </w:rPr>
          </w:pPr>
          <w:hyperlink w:history="1" w:anchor="_Toc38022287">
            <w:r w:rsidRPr="0008495D" w:rsidR="006A599F">
              <w:rPr>
                <w:rStyle w:val="Hyperlink"/>
                <w:noProof/>
              </w:rPr>
              <w:t>3.</w:t>
            </w:r>
            <w:r w:rsidR="006A599F">
              <w:rPr>
                <w:rFonts w:asciiTheme="minorHAnsi" w:hAnsiTheme="minorHAnsi" w:eastAsiaTheme="minorEastAsia"/>
                <w:noProof/>
                <w:sz w:val="22"/>
              </w:rPr>
              <w:tab/>
            </w:r>
            <w:r w:rsidRPr="0008495D" w:rsidR="006A599F">
              <w:rPr>
                <w:rStyle w:val="Hyperlink"/>
                <w:noProof/>
              </w:rPr>
              <w:t>Project Narrative</w:t>
            </w:r>
            <w:r w:rsidR="006A599F">
              <w:rPr>
                <w:noProof/>
                <w:webHidden/>
              </w:rPr>
              <w:tab/>
            </w:r>
            <w:r w:rsidR="006A599F">
              <w:rPr>
                <w:noProof/>
                <w:webHidden/>
              </w:rPr>
              <w:fldChar w:fldCharType="begin"/>
            </w:r>
            <w:r w:rsidR="006A599F">
              <w:rPr>
                <w:noProof/>
                <w:webHidden/>
              </w:rPr>
              <w:instrText xml:space="preserve"> PAGEREF _Toc38022287 \h </w:instrText>
            </w:r>
            <w:r w:rsidR="006A599F">
              <w:rPr>
                <w:noProof/>
                <w:webHidden/>
              </w:rPr>
            </w:r>
            <w:r w:rsidR="006A599F">
              <w:rPr>
                <w:noProof/>
                <w:webHidden/>
              </w:rPr>
              <w:fldChar w:fldCharType="separate"/>
            </w:r>
            <w:r w:rsidR="006A599F">
              <w:rPr>
                <w:noProof/>
                <w:webHidden/>
              </w:rPr>
              <w:t>15</w:t>
            </w:r>
            <w:r w:rsidR="006A599F">
              <w:rPr>
                <w:noProof/>
                <w:webHidden/>
              </w:rPr>
              <w:fldChar w:fldCharType="end"/>
            </w:r>
          </w:hyperlink>
        </w:p>
        <w:p w:rsidR="006A599F" w:rsidRDefault="002E6DE9" w14:paraId="2CC1EAA2" w14:textId="24C00291">
          <w:pPr>
            <w:pStyle w:val="TOC3"/>
            <w:rPr>
              <w:rFonts w:asciiTheme="minorHAnsi" w:hAnsiTheme="minorHAnsi" w:eastAsiaTheme="minorEastAsia"/>
              <w:noProof/>
              <w:sz w:val="22"/>
            </w:rPr>
          </w:pPr>
          <w:hyperlink w:history="1" w:anchor="_Toc38022288">
            <w:r w:rsidRPr="0008495D" w:rsidR="006A599F">
              <w:rPr>
                <w:rStyle w:val="Hyperlink"/>
                <w:noProof/>
              </w:rPr>
              <w:t>4.</w:t>
            </w:r>
            <w:r w:rsidR="006A599F">
              <w:rPr>
                <w:rFonts w:asciiTheme="minorHAnsi" w:hAnsiTheme="minorHAnsi" w:eastAsiaTheme="minorEastAsia"/>
                <w:noProof/>
                <w:sz w:val="22"/>
              </w:rPr>
              <w:tab/>
            </w:r>
            <w:r w:rsidRPr="0008495D" w:rsidR="006A599F">
              <w:rPr>
                <w:rStyle w:val="Hyperlink"/>
                <w:noProof/>
              </w:rPr>
              <w:t>Attachments to the Project Narrative</w:t>
            </w:r>
            <w:r w:rsidR="006A599F">
              <w:rPr>
                <w:noProof/>
                <w:webHidden/>
              </w:rPr>
              <w:tab/>
            </w:r>
            <w:r w:rsidR="006A599F">
              <w:rPr>
                <w:noProof/>
                <w:webHidden/>
              </w:rPr>
              <w:fldChar w:fldCharType="begin"/>
            </w:r>
            <w:r w:rsidR="006A599F">
              <w:rPr>
                <w:noProof/>
                <w:webHidden/>
              </w:rPr>
              <w:instrText xml:space="preserve"> PAGEREF _Toc38022288 \h </w:instrText>
            </w:r>
            <w:r w:rsidR="006A599F">
              <w:rPr>
                <w:noProof/>
                <w:webHidden/>
              </w:rPr>
            </w:r>
            <w:r w:rsidR="006A599F">
              <w:rPr>
                <w:noProof/>
                <w:webHidden/>
              </w:rPr>
              <w:fldChar w:fldCharType="separate"/>
            </w:r>
            <w:r w:rsidR="006A599F">
              <w:rPr>
                <w:noProof/>
                <w:webHidden/>
              </w:rPr>
              <w:t>18</w:t>
            </w:r>
            <w:r w:rsidR="006A599F">
              <w:rPr>
                <w:noProof/>
                <w:webHidden/>
              </w:rPr>
              <w:fldChar w:fldCharType="end"/>
            </w:r>
          </w:hyperlink>
        </w:p>
        <w:p w:rsidR="006A599F" w:rsidRDefault="002E6DE9" w14:paraId="265309D1" w14:textId="57FB6FED">
          <w:pPr>
            <w:pStyle w:val="TOC2"/>
            <w:rPr>
              <w:rFonts w:asciiTheme="minorHAnsi" w:hAnsiTheme="minorHAnsi" w:eastAsiaTheme="minorEastAsia"/>
              <w:noProof/>
              <w:sz w:val="22"/>
            </w:rPr>
          </w:pPr>
          <w:hyperlink w:history="1" w:anchor="_Toc38022289">
            <w:r w:rsidRPr="0008495D" w:rsidR="006A599F">
              <w:rPr>
                <w:rStyle w:val="Hyperlink"/>
                <w:rFonts w:cs="Times New Roman"/>
                <w:noProof/>
              </w:rPr>
              <w:t>C.</w:t>
            </w:r>
            <w:r w:rsidR="006A599F">
              <w:rPr>
                <w:rFonts w:asciiTheme="minorHAnsi" w:hAnsiTheme="minorHAnsi" w:eastAsiaTheme="minorEastAsia"/>
                <w:noProof/>
                <w:sz w:val="22"/>
              </w:rPr>
              <w:tab/>
            </w:r>
            <w:r w:rsidRPr="0008495D" w:rsidR="006A599F">
              <w:rPr>
                <w:rStyle w:val="Hyperlink"/>
                <w:rFonts w:cs="Times New Roman"/>
                <w:noProof/>
              </w:rPr>
              <w:t>SUBMISSION DATE, TIME, PROCESS, AND ADDRESS</w:t>
            </w:r>
            <w:r w:rsidR="006A599F">
              <w:rPr>
                <w:noProof/>
                <w:webHidden/>
              </w:rPr>
              <w:tab/>
            </w:r>
            <w:r w:rsidR="006A599F">
              <w:rPr>
                <w:noProof/>
                <w:webHidden/>
              </w:rPr>
              <w:fldChar w:fldCharType="begin"/>
            </w:r>
            <w:r w:rsidR="006A599F">
              <w:rPr>
                <w:noProof/>
                <w:webHidden/>
              </w:rPr>
              <w:instrText xml:space="preserve"> PAGEREF _Toc38022289 \h </w:instrText>
            </w:r>
            <w:r w:rsidR="006A599F">
              <w:rPr>
                <w:noProof/>
                <w:webHidden/>
              </w:rPr>
            </w:r>
            <w:r w:rsidR="006A599F">
              <w:rPr>
                <w:noProof/>
                <w:webHidden/>
              </w:rPr>
              <w:fldChar w:fldCharType="separate"/>
            </w:r>
            <w:r w:rsidR="006A599F">
              <w:rPr>
                <w:noProof/>
                <w:webHidden/>
              </w:rPr>
              <w:t>20</w:t>
            </w:r>
            <w:r w:rsidR="006A599F">
              <w:rPr>
                <w:noProof/>
                <w:webHidden/>
              </w:rPr>
              <w:fldChar w:fldCharType="end"/>
            </w:r>
          </w:hyperlink>
        </w:p>
        <w:p w:rsidR="006A599F" w:rsidRDefault="002E6DE9" w14:paraId="5AAC5CE8" w14:textId="09997C55">
          <w:pPr>
            <w:pStyle w:val="TOC3"/>
            <w:rPr>
              <w:rFonts w:asciiTheme="minorHAnsi" w:hAnsiTheme="minorHAnsi" w:eastAsiaTheme="minorEastAsia"/>
              <w:noProof/>
              <w:sz w:val="22"/>
            </w:rPr>
          </w:pPr>
          <w:hyperlink w:history="1" w:anchor="_Toc38022290">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Hardcopy Submission</w:t>
            </w:r>
            <w:r w:rsidR="006A599F">
              <w:rPr>
                <w:noProof/>
                <w:webHidden/>
              </w:rPr>
              <w:tab/>
            </w:r>
            <w:r w:rsidR="006A599F">
              <w:rPr>
                <w:noProof/>
                <w:webHidden/>
              </w:rPr>
              <w:fldChar w:fldCharType="begin"/>
            </w:r>
            <w:r w:rsidR="006A599F">
              <w:rPr>
                <w:noProof/>
                <w:webHidden/>
              </w:rPr>
              <w:instrText xml:space="preserve"> PAGEREF _Toc38022290 \h </w:instrText>
            </w:r>
            <w:r w:rsidR="006A599F">
              <w:rPr>
                <w:noProof/>
                <w:webHidden/>
              </w:rPr>
            </w:r>
            <w:r w:rsidR="006A599F">
              <w:rPr>
                <w:noProof/>
                <w:webHidden/>
              </w:rPr>
              <w:fldChar w:fldCharType="separate"/>
            </w:r>
            <w:r w:rsidR="006A599F">
              <w:rPr>
                <w:noProof/>
                <w:webHidden/>
              </w:rPr>
              <w:t>20</w:t>
            </w:r>
            <w:r w:rsidR="006A599F">
              <w:rPr>
                <w:noProof/>
                <w:webHidden/>
              </w:rPr>
              <w:fldChar w:fldCharType="end"/>
            </w:r>
          </w:hyperlink>
        </w:p>
        <w:p w:rsidR="006A599F" w:rsidRDefault="002E6DE9" w14:paraId="21752326" w14:textId="39D8CF78">
          <w:pPr>
            <w:pStyle w:val="TOC3"/>
            <w:rPr>
              <w:rFonts w:asciiTheme="minorHAnsi" w:hAnsiTheme="minorHAnsi" w:eastAsiaTheme="minorEastAsia"/>
              <w:noProof/>
              <w:sz w:val="22"/>
            </w:rPr>
          </w:pPr>
          <w:hyperlink w:history="1" w:anchor="_Toc38022291">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Electronic Submission through Grants.gov</w:t>
            </w:r>
            <w:r w:rsidR="006A599F">
              <w:rPr>
                <w:noProof/>
                <w:webHidden/>
              </w:rPr>
              <w:tab/>
            </w:r>
            <w:r w:rsidR="006A599F">
              <w:rPr>
                <w:noProof/>
                <w:webHidden/>
              </w:rPr>
              <w:fldChar w:fldCharType="begin"/>
            </w:r>
            <w:r w:rsidR="006A599F">
              <w:rPr>
                <w:noProof/>
                <w:webHidden/>
              </w:rPr>
              <w:instrText xml:space="preserve"> PAGEREF _Toc38022291 \h </w:instrText>
            </w:r>
            <w:r w:rsidR="006A599F">
              <w:rPr>
                <w:noProof/>
                <w:webHidden/>
              </w:rPr>
            </w:r>
            <w:r w:rsidR="006A599F">
              <w:rPr>
                <w:noProof/>
                <w:webHidden/>
              </w:rPr>
              <w:fldChar w:fldCharType="separate"/>
            </w:r>
            <w:r w:rsidR="006A599F">
              <w:rPr>
                <w:noProof/>
                <w:webHidden/>
              </w:rPr>
              <w:t>21</w:t>
            </w:r>
            <w:r w:rsidR="006A599F">
              <w:rPr>
                <w:noProof/>
                <w:webHidden/>
              </w:rPr>
              <w:fldChar w:fldCharType="end"/>
            </w:r>
          </w:hyperlink>
        </w:p>
        <w:p w:rsidR="006A599F" w:rsidRDefault="002E6DE9" w14:paraId="25D22DBE" w14:textId="2F804716">
          <w:pPr>
            <w:pStyle w:val="TOC2"/>
            <w:rPr>
              <w:rFonts w:asciiTheme="minorHAnsi" w:hAnsiTheme="minorHAnsi" w:eastAsiaTheme="minorEastAsia"/>
              <w:noProof/>
              <w:sz w:val="22"/>
            </w:rPr>
          </w:pPr>
          <w:hyperlink w:history="1" w:anchor="_Toc38022292">
            <w:r w:rsidRPr="0008495D" w:rsidR="006A599F">
              <w:rPr>
                <w:rStyle w:val="Hyperlink"/>
                <w:rFonts w:cs="Times New Roman"/>
                <w:noProof/>
              </w:rPr>
              <w:t>D.</w:t>
            </w:r>
            <w:r w:rsidR="006A599F">
              <w:rPr>
                <w:rFonts w:asciiTheme="minorHAnsi" w:hAnsiTheme="minorHAnsi" w:eastAsiaTheme="minorEastAsia"/>
                <w:noProof/>
                <w:sz w:val="22"/>
              </w:rPr>
              <w:tab/>
            </w:r>
            <w:r w:rsidRPr="0008495D" w:rsidR="006A599F">
              <w:rPr>
                <w:rStyle w:val="Hyperlink"/>
                <w:rFonts w:cs="Times New Roman"/>
                <w:noProof/>
              </w:rPr>
              <w:t>INTERGOVERNMENTAL REVIEW</w:t>
            </w:r>
            <w:r w:rsidR="006A599F">
              <w:rPr>
                <w:noProof/>
                <w:webHidden/>
              </w:rPr>
              <w:tab/>
            </w:r>
            <w:r w:rsidR="006A599F">
              <w:rPr>
                <w:noProof/>
                <w:webHidden/>
              </w:rPr>
              <w:fldChar w:fldCharType="begin"/>
            </w:r>
            <w:r w:rsidR="006A599F">
              <w:rPr>
                <w:noProof/>
                <w:webHidden/>
              </w:rPr>
              <w:instrText xml:space="preserve"> PAGEREF _Toc38022292 \h </w:instrText>
            </w:r>
            <w:r w:rsidR="006A599F">
              <w:rPr>
                <w:noProof/>
                <w:webHidden/>
              </w:rPr>
            </w:r>
            <w:r w:rsidR="006A599F">
              <w:rPr>
                <w:noProof/>
                <w:webHidden/>
              </w:rPr>
              <w:fldChar w:fldCharType="separate"/>
            </w:r>
            <w:r w:rsidR="006A599F">
              <w:rPr>
                <w:noProof/>
                <w:webHidden/>
              </w:rPr>
              <w:t>24</w:t>
            </w:r>
            <w:r w:rsidR="006A599F">
              <w:rPr>
                <w:noProof/>
                <w:webHidden/>
              </w:rPr>
              <w:fldChar w:fldCharType="end"/>
            </w:r>
          </w:hyperlink>
        </w:p>
        <w:p w:rsidR="006A599F" w:rsidRDefault="002E6DE9" w14:paraId="0B3189B3" w14:textId="58A425B3">
          <w:pPr>
            <w:pStyle w:val="TOC2"/>
            <w:rPr>
              <w:rFonts w:asciiTheme="minorHAnsi" w:hAnsiTheme="minorHAnsi" w:eastAsiaTheme="minorEastAsia"/>
              <w:noProof/>
              <w:sz w:val="22"/>
            </w:rPr>
          </w:pPr>
          <w:hyperlink w:history="1" w:anchor="_Toc38022293">
            <w:r w:rsidRPr="0008495D" w:rsidR="006A599F">
              <w:rPr>
                <w:rStyle w:val="Hyperlink"/>
                <w:rFonts w:cs="Times New Roman"/>
                <w:noProof/>
              </w:rPr>
              <w:t>E.</w:t>
            </w:r>
            <w:r w:rsidR="006A599F">
              <w:rPr>
                <w:rFonts w:asciiTheme="minorHAnsi" w:hAnsiTheme="minorHAnsi" w:eastAsiaTheme="minorEastAsia"/>
                <w:noProof/>
                <w:sz w:val="22"/>
              </w:rPr>
              <w:tab/>
            </w:r>
            <w:r w:rsidRPr="0008495D" w:rsidR="006A599F">
              <w:rPr>
                <w:rStyle w:val="Hyperlink"/>
                <w:rFonts w:cs="Times New Roman"/>
                <w:noProof/>
              </w:rPr>
              <w:t>FUNDING RESTRICTIONS</w:t>
            </w:r>
            <w:r w:rsidR="006A599F">
              <w:rPr>
                <w:noProof/>
                <w:webHidden/>
              </w:rPr>
              <w:tab/>
            </w:r>
            <w:r w:rsidR="006A599F">
              <w:rPr>
                <w:noProof/>
                <w:webHidden/>
              </w:rPr>
              <w:fldChar w:fldCharType="begin"/>
            </w:r>
            <w:r w:rsidR="006A599F">
              <w:rPr>
                <w:noProof/>
                <w:webHidden/>
              </w:rPr>
              <w:instrText xml:space="preserve"> PAGEREF _Toc38022293 \h </w:instrText>
            </w:r>
            <w:r w:rsidR="006A599F">
              <w:rPr>
                <w:noProof/>
                <w:webHidden/>
              </w:rPr>
            </w:r>
            <w:r w:rsidR="006A599F">
              <w:rPr>
                <w:noProof/>
                <w:webHidden/>
              </w:rPr>
              <w:fldChar w:fldCharType="separate"/>
            </w:r>
            <w:r w:rsidR="006A599F">
              <w:rPr>
                <w:noProof/>
                <w:webHidden/>
              </w:rPr>
              <w:t>24</w:t>
            </w:r>
            <w:r w:rsidR="006A599F">
              <w:rPr>
                <w:noProof/>
                <w:webHidden/>
              </w:rPr>
              <w:fldChar w:fldCharType="end"/>
            </w:r>
          </w:hyperlink>
        </w:p>
        <w:p w:rsidR="006A599F" w:rsidRDefault="002E6DE9" w14:paraId="067C49EF" w14:textId="483578D8">
          <w:pPr>
            <w:pStyle w:val="TOC3"/>
            <w:rPr>
              <w:rFonts w:asciiTheme="minorHAnsi" w:hAnsiTheme="minorHAnsi" w:eastAsiaTheme="minorEastAsia"/>
              <w:noProof/>
              <w:sz w:val="22"/>
            </w:rPr>
          </w:pPr>
          <w:hyperlink w:history="1" w:anchor="_Toc38022294">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Indirect Costs</w:t>
            </w:r>
            <w:r w:rsidR="006A599F">
              <w:rPr>
                <w:noProof/>
                <w:webHidden/>
              </w:rPr>
              <w:tab/>
            </w:r>
            <w:r w:rsidR="006A599F">
              <w:rPr>
                <w:noProof/>
                <w:webHidden/>
              </w:rPr>
              <w:fldChar w:fldCharType="begin"/>
            </w:r>
            <w:r w:rsidR="006A599F">
              <w:rPr>
                <w:noProof/>
                <w:webHidden/>
              </w:rPr>
              <w:instrText xml:space="preserve"> PAGEREF _Toc38022294 \h </w:instrText>
            </w:r>
            <w:r w:rsidR="006A599F">
              <w:rPr>
                <w:noProof/>
                <w:webHidden/>
              </w:rPr>
            </w:r>
            <w:r w:rsidR="006A599F">
              <w:rPr>
                <w:noProof/>
                <w:webHidden/>
              </w:rPr>
              <w:fldChar w:fldCharType="separate"/>
            </w:r>
            <w:r w:rsidR="006A599F">
              <w:rPr>
                <w:noProof/>
                <w:webHidden/>
              </w:rPr>
              <w:t>24</w:t>
            </w:r>
            <w:r w:rsidR="006A599F">
              <w:rPr>
                <w:noProof/>
                <w:webHidden/>
              </w:rPr>
              <w:fldChar w:fldCharType="end"/>
            </w:r>
          </w:hyperlink>
        </w:p>
        <w:p w:rsidR="006A599F" w:rsidRDefault="002E6DE9" w14:paraId="692D0840" w14:textId="67FB590C">
          <w:pPr>
            <w:pStyle w:val="TOC3"/>
            <w:rPr>
              <w:rFonts w:asciiTheme="minorHAnsi" w:hAnsiTheme="minorHAnsi" w:eastAsiaTheme="minorEastAsia"/>
              <w:noProof/>
              <w:sz w:val="22"/>
            </w:rPr>
          </w:pPr>
          <w:hyperlink w:history="1" w:anchor="_Toc38022295">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Intellectual Property Rights</w:t>
            </w:r>
            <w:r w:rsidR="006A599F">
              <w:rPr>
                <w:noProof/>
                <w:webHidden/>
              </w:rPr>
              <w:tab/>
            </w:r>
            <w:r w:rsidR="006A599F">
              <w:rPr>
                <w:noProof/>
                <w:webHidden/>
              </w:rPr>
              <w:fldChar w:fldCharType="begin"/>
            </w:r>
            <w:r w:rsidR="006A599F">
              <w:rPr>
                <w:noProof/>
                <w:webHidden/>
              </w:rPr>
              <w:instrText xml:space="preserve"> PAGEREF _Toc38022295 \h </w:instrText>
            </w:r>
            <w:r w:rsidR="006A599F">
              <w:rPr>
                <w:noProof/>
                <w:webHidden/>
              </w:rPr>
            </w:r>
            <w:r w:rsidR="006A599F">
              <w:rPr>
                <w:noProof/>
                <w:webHidden/>
              </w:rPr>
              <w:fldChar w:fldCharType="separate"/>
            </w:r>
            <w:r w:rsidR="006A599F">
              <w:rPr>
                <w:noProof/>
                <w:webHidden/>
              </w:rPr>
              <w:t>25</w:t>
            </w:r>
            <w:r w:rsidR="006A599F">
              <w:rPr>
                <w:noProof/>
                <w:webHidden/>
              </w:rPr>
              <w:fldChar w:fldCharType="end"/>
            </w:r>
          </w:hyperlink>
        </w:p>
        <w:p w:rsidR="006A599F" w:rsidRDefault="002E6DE9" w14:paraId="7FA26274" w14:textId="05B81EAA">
          <w:pPr>
            <w:pStyle w:val="TOC3"/>
            <w:rPr>
              <w:rFonts w:asciiTheme="minorHAnsi" w:hAnsiTheme="minorHAnsi" w:eastAsiaTheme="minorEastAsia"/>
              <w:noProof/>
              <w:sz w:val="22"/>
            </w:rPr>
          </w:pPr>
          <w:hyperlink w:history="1" w:anchor="_Toc38022296">
            <w:r w:rsidRPr="0008495D" w:rsidR="006A599F">
              <w:rPr>
                <w:rStyle w:val="Hyperlink"/>
                <w:noProof/>
              </w:rPr>
              <w:t>3.</w:t>
            </w:r>
            <w:r w:rsidR="006A599F">
              <w:rPr>
                <w:rFonts w:asciiTheme="minorHAnsi" w:hAnsiTheme="minorHAnsi" w:eastAsiaTheme="minorEastAsia"/>
                <w:noProof/>
                <w:sz w:val="22"/>
              </w:rPr>
              <w:tab/>
            </w:r>
            <w:r w:rsidRPr="0008495D" w:rsidR="006A599F">
              <w:rPr>
                <w:rStyle w:val="Hyperlink"/>
                <w:noProof/>
              </w:rPr>
              <w:t>Supportive Services</w:t>
            </w:r>
            <w:r w:rsidR="006A599F">
              <w:rPr>
                <w:noProof/>
                <w:webHidden/>
              </w:rPr>
              <w:tab/>
            </w:r>
            <w:r w:rsidR="006A599F">
              <w:rPr>
                <w:noProof/>
                <w:webHidden/>
              </w:rPr>
              <w:fldChar w:fldCharType="begin"/>
            </w:r>
            <w:r w:rsidR="006A599F">
              <w:rPr>
                <w:noProof/>
                <w:webHidden/>
              </w:rPr>
              <w:instrText xml:space="preserve"> PAGEREF _Toc38022296 \h </w:instrText>
            </w:r>
            <w:r w:rsidR="006A599F">
              <w:rPr>
                <w:noProof/>
                <w:webHidden/>
              </w:rPr>
            </w:r>
            <w:r w:rsidR="006A599F">
              <w:rPr>
                <w:noProof/>
                <w:webHidden/>
              </w:rPr>
              <w:fldChar w:fldCharType="separate"/>
            </w:r>
            <w:r w:rsidR="006A599F">
              <w:rPr>
                <w:noProof/>
                <w:webHidden/>
              </w:rPr>
              <w:t>26</w:t>
            </w:r>
            <w:r w:rsidR="006A599F">
              <w:rPr>
                <w:noProof/>
                <w:webHidden/>
              </w:rPr>
              <w:fldChar w:fldCharType="end"/>
            </w:r>
          </w:hyperlink>
        </w:p>
        <w:p w:rsidR="006A599F" w:rsidRDefault="002E6DE9" w14:paraId="13A7E8DD" w14:textId="75D10E87">
          <w:pPr>
            <w:pStyle w:val="TOC2"/>
            <w:rPr>
              <w:rFonts w:asciiTheme="minorHAnsi" w:hAnsiTheme="minorHAnsi" w:eastAsiaTheme="minorEastAsia"/>
              <w:noProof/>
              <w:sz w:val="22"/>
            </w:rPr>
          </w:pPr>
          <w:hyperlink w:history="1" w:anchor="_Toc38022297">
            <w:r w:rsidRPr="0008495D" w:rsidR="006A599F">
              <w:rPr>
                <w:rStyle w:val="Hyperlink"/>
                <w:rFonts w:cs="Times New Roman"/>
                <w:noProof/>
              </w:rPr>
              <w:t>F.</w:t>
            </w:r>
            <w:r w:rsidR="006A599F">
              <w:rPr>
                <w:rFonts w:asciiTheme="minorHAnsi" w:hAnsiTheme="minorHAnsi" w:eastAsiaTheme="minorEastAsia"/>
                <w:noProof/>
                <w:sz w:val="22"/>
              </w:rPr>
              <w:tab/>
            </w:r>
            <w:r w:rsidRPr="0008495D" w:rsidR="006A599F">
              <w:rPr>
                <w:rStyle w:val="Hyperlink"/>
                <w:rFonts w:cs="Times New Roman"/>
                <w:noProof/>
              </w:rPr>
              <w:t>OTHER SUBMISSION REQUIREMENTS</w:t>
            </w:r>
            <w:r w:rsidR="006A599F">
              <w:rPr>
                <w:noProof/>
                <w:webHidden/>
              </w:rPr>
              <w:tab/>
            </w:r>
            <w:r w:rsidR="006A599F">
              <w:rPr>
                <w:noProof/>
                <w:webHidden/>
              </w:rPr>
              <w:fldChar w:fldCharType="begin"/>
            </w:r>
            <w:r w:rsidR="006A599F">
              <w:rPr>
                <w:noProof/>
                <w:webHidden/>
              </w:rPr>
              <w:instrText xml:space="preserve"> PAGEREF _Toc38022297 \h </w:instrText>
            </w:r>
            <w:r w:rsidR="006A599F">
              <w:rPr>
                <w:noProof/>
                <w:webHidden/>
              </w:rPr>
            </w:r>
            <w:r w:rsidR="006A599F">
              <w:rPr>
                <w:noProof/>
                <w:webHidden/>
              </w:rPr>
              <w:fldChar w:fldCharType="separate"/>
            </w:r>
            <w:r w:rsidR="006A599F">
              <w:rPr>
                <w:noProof/>
                <w:webHidden/>
              </w:rPr>
              <w:t>27</w:t>
            </w:r>
            <w:r w:rsidR="006A599F">
              <w:rPr>
                <w:noProof/>
                <w:webHidden/>
              </w:rPr>
              <w:fldChar w:fldCharType="end"/>
            </w:r>
          </w:hyperlink>
        </w:p>
        <w:p w:rsidR="006A599F" w:rsidRDefault="002E6DE9" w14:paraId="2B9D2F58" w14:textId="5C377927">
          <w:pPr>
            <w:pStyle w:val="TOC1"/>
            <w:rPr>
              <w:rFonts w:asciiTheme="minorHAnsi" w:hAnsiTheme="minorHAnsi" w:eastAsiaTheme="minorEastAsia"/>
              <w:noProof/>
              <w:sz w:val="22"/>
            </w:rPr>
          </w:pPr>
          <w:hyperlink w:history="1" w:anchor="_Toc38022298">
            <w:r w:rsidRPr="0008495D" w:rsidR="006A599F">
              <w:rPr>
                <w:rStyle w:val="Hyperlink"/>
                <w:rFonts w:cs="Times New Roman"/>
                <w:noProof/>
              </w:rPr>
              <w:t>V.</w:t>
            </w:r>
            <w:r w:rsidR="006A599F">
              <w:rPr>
                <w:rFonts w:asciiTheme="minorHAnsi" w:hAnsiTheme="minorHAnsi" w:eastAsiaTheme="minorEastAsia"/>
                <w:noProof/>
                <w:sz w:val="22"/>
              </w:rPr>
              <w:tab/>
            </w:r>
            <w:r w:rsidRPr="0008495D" w:rsidR="006A599F">
              <w:rPr>
                <w:rStyle w:val="Hyperlink"/>
                <w:rFonts w:cs="Times New Roman"/>
                <w:noProof/>
              </w:rPr>
              <w:t>APPLICATION REVIEW INFORMATION</w:t>
            </w:r>
            <w:r w:rsidR="006A599F">
              <w:rPr>
                <w:noProof/>
                <w:webHidden/>
              </w:rPr>
              <w:tab/>
            </w:r>
            <w:r w:rsidR="006A599F">
              <w:rPr>
                <w:noProof/>
                <w:webHidden/>
              </w:rPr>
              <w:fldChar w:fldCharType="begin"/>
            </w:r>
            <w:r w:rsidR="006A599F">
              <w:rPr>
                <w:noProof/>
                <w:webHidden/>
              </w:rPr>
              <w:instrText xml:space="preserve"> PAGEREF _Toc38022298 \h </w:instrText>
            </w:r>
            <w:r w:rsidR="006A599F">
              <w:rPr>
                <w:noProof/>
                <w:webHidden/>
              </w:rPr>
            </w:r>
            <w:r w:rsidR="006A599F">
              <w:rPr>
                <w:noProof/>
                <w:webHidden/>
              </w:rPr>
              <w:fldChar w:fldCharType="separate"/>
            </w:r>
            <w:r w:rsidR="006A599F">
              <w:rPr>
                <w:noProof/>
                <w:webHidden/>
              </w:rPr>
              <w:t>27</w:t>
            </w:r>
            <w:r w:rsidR="006A599F">
              <w:rPr>
                <w:noProof/>
                <w:webHidden/>
              </w:rPr>
              <w:fldChar w:fldCharType="end"/>
            </w:r>
          </w:hyperlink>
        </w:p>
        <w:p w:rsidR="006A599F" w:rsidRDefault="002E6DE9" w14:paraId="482DFA44" w14:textId="6D2E04E5">
          <w:pPr>
            <w:pStyle w:val="TOC2"/>
            <w:rPr>
              <w:rFonts w:asciiTheme="minorHAnsi" w:hAnsiTheme="minorHAnsi" w:eastAsiaTheme="minorEastAsia"/>
              <w:noProof/>
              <w:sz w:val="22"/>
            </w:rPr>
          </w:pPr>
          <w:hyperlink w:history="1" w:anchor="_Toc38022299">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CRITERIA</w:t>
            </w:r>
            <w:r w:rsidR="006A599F">
              <w:rPr>
                <w:noProof/>
                <w:webHidden/>
              </w:rPr>
              <w:tab/>
            </w:r>
            <w:r w:rsidR="006A599F">
              <w:rPr>
                <w:noProof/>
                <w:webHidden/>
              </w:rPr>
              <w:fldChar w:fldCharType="begin"/>
            </w:r>
            <w:r w:rsidR="006A599F">
              <w:rPr>
                <w:noProof/>
                <w:webHidden/>
              </w:rPr>
              <w:instrText xml:space="preserve"> PAGEREF _Toc38022299 \h </w:instrText>
            </w:r>
            <w:r w:rsidR="006A599F">
              <w:rPr>
                <w:noProof/>
                <w:webHidden/>
              </w:rPr>
            </w:r>
            <w:r w:rsidR="006A599F">
              <w:rPr>
                <w:noProof/>
                <w:webHidden/>
              </w:rPr>
              <w:fldChar w:fldCharType="separate"/>
            </w:r>
            <w:r w:rsidR="006A599F">
              <w:rPr>
                <w:noProof/>
                <w:webHidden/>
              </w:rPr>
              <w:t>27</w:t>
            </w:r>
            <w:r w:rsidR="006A599F">
              <w:rPr>
                <w:noProof/>
                <w:webHidden/>
              </w:rPr>
              <w:fldChar w:fldCharType="end"/>
            </w:r>
          </w:hyperlink>
        </w:p>
        <w:p w:rsidR="006A599F" w:rsidRDefault="002E6DE9" w14:paraId="26E6DE7E" w14:textId="082F06BD">
          <w:pPr>
            <w:pStyle w:val="TOC3"/>
            <w:rPr>
              <w:rFonts w:asciiTheme="minorHAnsi" w:hAnsiTheme="minorHAnsi" w:eastAsiaTheme="minorEastAsia"/>
              <w:noProof/>
              <w:sz w:val="22"/>
            </w:rPr>
          </w:pPr>
          <w:hyperlink w:history="1" w:anchor="_Toc38022300">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Statement of Need</w:t>
            </w:r>
            <w:r w:rsidR="006A599F">
              <w:rPr>
                <w:noProof/>
                <w:webHidden/>
              </w:rPr>
              <w:tab/>
            </w:r>
            <w:r w:rsidR="006A599F">
              <w:rPr>
                <w:noProof/>
                <w:webHidden/>
              </w:rPr>
              <w:fldChar w:fldCharType="begin"/>
            </w:r>
            <w:r w:rsidR="006A599F">
              <w:rPr>
                <w:noProof/>
                <w:webHidden/>
              </w:rPr>
              <w:instrText xml:space="preserve"> PAGEREF _Toc38022300 \h </w:instrText>
            </w:r>
            <w:r w:rsidR="006A599F">
              <w:rPr>
                <w:noProof/>
                <w:webHidden/>
              </w:rPr>
            </w:r>
            <w:r w:rsidR="006A599F">
              <w:rPr>
                <w:noProof/>
                <w:webHidden/>
              </w:rPr>
              <w:fldChar w:fldCharType="separate"/>
            </w:r>
            <w:r w:rsidR="006A599F">
              <w:rPr>
                <w:noProof/>
                <w:webHidden/>
              </w:rPr>
              <w:t>28</w:t>
            </w:r>
            <w:r w:rsidR="006A599F">
              <w:rPr>
                <w:noProof/>
                <w:webHidden/>
              </w:rPr>
              <w:fldChar w:fldCharType="end"/>
            </w:r>
          </w:hyperlink>
        </w:p>
        <w:p w:rsidR="006A599F" w:rsidRDefault="002E6DE9" w14:paraId="01F24ECF" w14:textId="457F3926">
          <w:pPr>
            <w:pStyle w:val="TOC3"/>
            <w:rPr>
              <w:rFonts w:asciiTheme="minorHAnsi" w:hAnsiTheme="minorHAnsi" w:eastAsiaTheme="minorEastAsia"/>
              <w:noProof/>
              <w:sz w:val="22"/>
            </w:rPr>
          </w:pPr>
          <w:hyperlink w:history="1" w:anchor="_Toc38022301">
            <w:r w:rsidRPr="0008495D" w:rsidR="006A599F">
              <w:rPr>
                <w:rStyle w:val="Hyperlink"/>
                <w:bCs/>
                <w:noProof/>
              </w:rPr>
              <w:t>2.</w:t>
            </w:r>
            <w:r w:rsidR="006A599F">
              <w:rPr>
                <w:rFonts w:asciiTheme="minorHAnsi" w:hAnsiTheme="minorHAnsi" w:eastAsiaTheme="minorEastAsia"/>
                <w:noProof/>
                <w:sz w:val="22"/>
              </w:rPr>
              <w:tab/>
            </w:r>
            <w:r w:rsidRPr="0008495D" w:rsidR="006A599F">
              <w:rPr>
                <w:rStyle w:val="Hyperlink"/>
                <w:noProof/>
              </w:rPr>
              <w:t>Geographic Diversity</w:t>
            </w:r>
            <w:r w:rsidR="006A599F">
              <w:rPr>
                <w:noProof/>
                <w:webHidden/>
              </w:rPr>
              <w:tab/>
            </w:r>
            <w:r w:rsidR="006A599F">
              <w:rPr>
                <w:noProof/>
                <w:webHidden/>
              </w:rPr>
              <w:fldChar w:fldCharType="begin"/>
            </w:r>
            <w:r w:rsidR="006A599F">
              <w:rPr>
                <w:noProof/>
                <w:webHidden/>
              </w:rPr>
              <w:instrText xml:space="preserve"> PAGEREF _Toc38022301 \h </w:instrText>
            </w:r>
            <w:r w:rsidR="006A599F">
              <w:rPr>
                <w:noProof/>
                <w:webHidden/>
              </w:rPr>
            </w:r>
            <w:r w:rsidR="006A599F">
              <w:rPr>
                <w:noProof/>
                <w:webHidden/>
              </w:rPr>
              <w:fldChar w:fldCharType="separate"/>
            </w:r>
            <w:r w:rsidR="006A599F">
              <w:rPr>
                <w:noProof/>
                <w:webHidden/>
              </w:rPr>
              <w:t>28</w:t>
            </w:r>
            <w:r w:rsidR="006A599F">
              <w:rPr>
                <w:noProof/>
                <w:webHidden/>
              </w:rPr>
              <w:fldChar w:fldCharType="end"/>
            </w:r>
          </w:hyperlink>
        </w:p>
        <w:p w:rsidR="006A599F" w:rsidRDefault="002E6DE9" w14:paraId="154D4798" w14:textId="368D4068">
          <w:pPr>
            <w:pStyle w:val="TOC3"/>
            <w:rPr>
              <w:rFonts w:asciiTheme="minorHAnsi" w:hAnsiTheme="minorHAnsi" w:eastAsiaTheme="minorEastAsia"/>
              <w:noProof/>
              <w:sz w:val="22"/>
            </w:rPr>
          </w:pPr>
          <w:hyperlink w:history="1" w:anchor="_Toc38022302">
            <w:r w:rsidRPr="0008495D" w:rsidR="006A599F">
              <w:rPr>
                <w:rStyle w:val="Hyperlink"/>
                <w:noProof/>
              </w:rPr>
              <w:t>3.</w:t>
            </w:r>
            <w:r w:rsidR="006A599F">
              <w:rPr>
                <w:rFonts w:asciiTheme="minorHAnsi" w:hAnsiTheme="minorHAnsi" w:eastAsiaTheme="minorEastAsia"/>
                <w:noProof/>
                <w:sz w:val="22"/>
              </w:rPr>
              <w:tab/>
            </w:r>
            <w:r w:rsidRPr="0008495D" w:rsidR="006A599F">
              <w:rPr>
                <w:rStyle w:val="Hyperlink"/>
                <w:noProof/>
              </w:rPr>
              <w:t>Expected Outputs and Outcomes</w:t>
            </w:r>
            <w:r w:rsidR="006A599F">
              <w:rPr>
                <w:noProof/>
                <w:webHidden/>
              </w:rPr>
              <w:tab/>
            </w:r>
            <w:r w:rsidR="006A599F">
              <w:rPr>
                <w:noProof/>
                <w:webHidden/>
              </w:rPr>
              <w:fldChar w:fldCharType="begin"/>
            </w:r>
            <w:r w:rsidR="006A599F">
              <w:rPr>
                <w:noProof/>
                <w:webHidden/>
              </w:rPr>
              <w:instrText xml:space="preserve"> PAGEREF _Toc38022302 \h </w:instrText>
            </w:r>
            <w:r w:rsidR="006A599F">
              <w:rPr>
                <w:noProof/>
                <w:webHidden/>
              </w:rPr>
            </w:r>
            <w:r w:rsidR="006A599F">
              <w:rPr>
                <w:noProof/>
                <w:webHidden/>
              </w:rPr>
              <w:fldChar w:fldCharType="separate"/>
            </w:r>
            <w:r w:rsidR="006A599F">
              <w:rPr>
                <w:noProof/>
                <w:webHidden/>
              </w:rPr>
              <w:t>28</w:t>
            </w:r>
            <w:r w:rsidR="006A599F">
              <w:rPr>
                <w:noProof/>
                <w:webHidden/>
              </w:rPr>
              <w:fldChar w:fldCharType="end"/>
            </w:r>
          </w:hyperlink>
        </w:p>
        <w:p w:rsidR="006A599F" w:rsidRDefault="002E6DE9" w14:paraId="50C03FC6" w14:textId="566FE824">
          <w:pPr>
            <w:pStyle w:val="TOC3"/>
            <w:rPr>
              <w:rFonts w:asciiTheme="minorHAnsi" w:hAnsiTheme="minorHAnsi" w:eastAsiaTheme="minorEastAsia"/>
              <w:noProof/>
              <w:sz w:val="22"/>
            </w:rPr>
          </w:pPr>
          <w:hyperlink w:history="1" w:anchor="_Toc38022304">
            <w:r w:rsidRPr="0008495D" w:rsidR="006A599F">
              <w:rPr>
                <w:rStyle w:val="Hyperlink"/>
                <w:noProof/>
              </w:rPr>
              <w:t>4.</w:t>
            </w:r>
            <w:r w:rsidR="006A599F">
              <w:rPr>
                <w:rFonts w:asciiTheme="minorHAnsi" w:hAnsiTheme="minorHAnsi" w:eastAsiaTheme="minorEastAsia"/>
                <w:noProof/>
                <w:sz w:val="22"/>
              </w:rPr>
              <w:tab/>
            </w:r>
            <w:r w:rsidRPr="0008495D" w:rsidR="006A599F">
              <w:rPr>
                <w:rStyle w:val="Hyperlink"/>
                <w:noProof/>
              </w:rPr>
              <w:t>Project Design</w:t>
            </w:r>
            <w:r w:rsidR="006A599F">
              <w:rPr>
                <w:noProof/>
                <w:webHidden/>
              </w:rPr>
              <w:tab/>
            </w:r>
            <w:r w:rsidR="006A599F">
              <w:rPr>
                <w:noProof/>
                <w:webHidden/>
              </w:rPr>
              <w:fldChar w:fldCharType="begin"/>
            </w:r>
            <w:r w:rsidR="006A599F">
              <w:rPr>
                <w:noProof/>
                <w:webHidden/>
              </w:rPr>
              <w:instrText xml:space="preserve"> PAGEREF _Toc38022304 \h </w:instrText>
            </w:r>
            <w:r w:rsidR="006A599F">
              <w:rPr>
                <w:noProof/>
                <w:webHidden/>
              </w:rPr>
            </w:r>
            <w:r w:rsidR="006A599F">
              <w:rPr>
                <w:noProof/>
                <w:webHidden/>
              </w:rPr>
              <w:fldChar w:fldCharType="separate"/>
            </w:r>
            <w:r w:rsidR="006A599F">
              <w:rPr>
                <w:noProof/>
                <w:webHidden/>
              </w:rPr>
              <w:t>29</w:t>
            </w:r>
            <w:r w:rsidR="006A599F">
              <w:rPr>
                <w:noProof/>
                <w:webHidden/>
              </w:rPr>
              <w:fldChar w:fldCharType="end"/>
            </w:r>
          </w:hyperlink>
        </w:p>
        <w:p w:rsidR="006A599F" w:rsidRDefault="002E6DE9" w14:paraId="7A5B798D" w14:textId="3F731664">
          <w:pPr>
            <w:pStyle w:val="TOC3"/>
            <w:rPr>
              <w:rFonts w:asciiTheme="minorHAnsi" w:hAnsiTheme="minorHAnsi" w:eastAsiaTheme="minorEastAsia"/>
              <w:noProof/>
              <w:sz w:val="22"/>
            </w:rPr>
          </w:pPr>
          <w:hyperlink w:history="1" w:anchor="_Toc38022305">
            <w:r w:rsidRPr="0008495D" w:rsidR="006A599F">
              <w:rPr>
                <w:rStyle w:val="Hyperlink"/>
                <w:noProof/>
              </w:rPr>
              <w:t>5.</w:t>
            </w:r>
            <w:r w:rsidR="006A599F">
              <w:rPr>
                <w:rFonts w:asciiTheme="minorHAnsi" w:hAnsiTheme="minorHAnsi" w:eastAsiaTheme="minorEastAsia"/>
                <w:noProof/>
                <w:sz w:val="22"/>
              </w:rPr>
              <w:tab/>
            </w:r>
            <w:r w:rsidRPr="0008495D" w:rsidR="006A599F">
              <w:rPr>
                <w:rStyle w:val="Hyperlink"/>
                <w:noProof/>
              </w:rPr>
              <w:t>Performance Evaluation</w:t>
            </w:r>
            <w:r w:rsidR="006A599F">
              <w:rPr>
                <w:noProof/>
                <w:webHidden/>
              </w:rPr>
              <w:tab/>
            </w:r>
            <w:r w:rsidR="006A599F">
              <w:rPr>
                <w:noProof/>
                <w:webHidden/>
              </w:rPr>
              <w:fldChar w:fldCharType="begin"/>
            </w:r>
            <w:r w:rsidR="006A599F">
              <w:rPr>
                <w:noProof/>
                <w:webHidden/>
              </w:rPr>
              <w:instrText xml:space="preserve"> PAGEREF _Toc38022305 \h </w:instrText>
            </w:r>
            <w:r w:rsidR="006A599F">
              <w:rPr>
                <w:noProof/>
                <w:webHidden/>
              </w:rPr>
            </w:r>
            <w:r w:rsidR="006A599F">
              <w:rPr>
                <w:noProof/>
                <w:webHidden/>
              </w:rPr>
              <w:fldChar w:fldCharType="separate"/>
            </w:r>
            <w:r w:rsidR="006A599F">
              <w:rPr>
                <w:noProof/>
                <w:webHidden/>
              </w:rPr>
              <w:t>29</w:t>
            </w:r>
            <w:r w:rsidR="006A599F">
              <w:rPr>
                <w:noProof/>
                <w:webHidden/>
              </w:rPr>
              <w:fldChar w:fldCharType="end"/>
            </w:r>
          </w:hyperlink>
        </w:p>
        <w:p w:rsidR="006A599F" w:rsidRDefault="002E6DE9" w14:paraId="22530245" w14:textId="1B5B57ED">
          <w:pPr>
            <w:pStyle w:val="TOC3"/>
            <w:rPr>
              <w:rFonts w:asciiTheme="minorHAnsi" w:hAnsiTheme="minorHAnsi" w:eastAsiaTheme="minorEastAsia"/>
              <w:noProof/>
              <w:sz w:val="22"/>
            </w:rPr>
          </w:pPr>
          <w:hyperlink w:history="1" w:anchor="_Toc38022306">
            <w:r w:rsidRPr="0008495D" w:rsidR="006A599F">
              <w:rPr>
                <w:rStyle w:val="Hyperlink"/>
                <w:noProof/>
              </w:rPr>
              <w:t>6.</w:t>
            </w:r>
            <w:r w:rsidR="006A599F">
              <w:rPr>
                <w:rFonts w:asciiTheme="minorHAnsi" w:hAnsiTheme="minorHAnsi" w:eastAsiaTheme="minorEastAsia"/>
                <w:noProof/>
                <w:sz w:val="22"/>
              </w:rPr>
              <w:tab/>
            </w:r>
            <w:r w:rsidRPr="0008495D" w:rsidR="006A599F">
              <w:rPr>
                <w:rStyle w:val="Hyperlink"/>
                <w:noProof/>
              </w:rPr>
              <w:t>Organizational, Administrative, and Fiscal Capacity</w:t>
            </w:r>
            <w:r w:rsidR="006A599F">
              <w:rPr>
                <w:noProof/>
                <w:webHidden/>
              </w:rPr>
              <w:tab/>
            </w:r>
            <w:r w:rsidR="006A599F">
              <w:rPr>
                <w:noProof/>
                <w:webHidden/>
              </w:rPr>
              <w:fldChar w:fldCharType="begin"/>
            </w:r>
            <w:r w:rsidR="006A599F">
              <w:rPr>
                <w:noProof/>
                <w:webHidden/>
              </w:rPr>
              <w:instrText xml:space="preserve"> PAGEREF _Toc38022306 \h </w:instrText>
            </w:r>
            <w:r w:rsidR="006A599F">
              <w:rPr>
                <w:noProof/>
                <w:webHidden/>
              </w:rPr>
            </w:r>
            <w:r w:rsidR="006A599F">
              <w:rPr>
                <w:noProof/>
                <w:webHidden/>
              </w:rPr>
              <w:fldChar w:fldCharType="separate"/>
            </w:r>
            <w:r w:rsidR="006A599F">
              <w:rPr>
                <w:noProof/>
                <w:webHidden/>
              </w:rPr>
              <w:t>29</w:t>
            </w:r>
            <w:r w:rsidR="006A599F">
              <w:rPr>
                <w:noProof/>
                <w:webHidden/>
              </w:rPr>
              <w:fldChar w:fldCharType="end"/>
            </w:r>
          </w:hyperlink>
        </w:p>
        <w:p w:rsidR="006A599F" w:rsidRDefault="002E6DE9" w14:paraId="688560F7" w14:textId="6580092D">
          <w:pPr>
            <w:pStyle w:val="TOC3"/>
            <w:rPr>
              <w:rFonts w:asciiTheme="minorHAnsi" w:hAnsiTheme="minorHAnsi" w:eastAsiaTheme="minorEastAsia"/>
              <w:noProof/>
              <w:sz w:val="22"/>
            </w:rPr>
          </w:pPr>
          <w:hyperlink w:history="1" w:anchor="_Toc38022307">
            <w:r w:rsidRPr="0008495D" w:rsidR="006A599F">
              <w:rPr>
                <w:rStyle w:val="Hyperlink"/>
                <w:noProof/>
              </w:rPr>
              <w:t>7.</w:t>
            </w:r>
            <w:r w:rsidR="006A599F">
              <w:rPr>
                <w:rFonts w:asciiTheme="minorHAnsi" w:hAnsiTheme="minorHAnsi" w:eastAsiaTheme="minorEastAsia"/>
                <w:noProof/>
                <w:sz w:val="22"/>
              </w:rPr>
              <w:tab/>
            </w:r>
            <w:r w:rsidRPr="0008495D" w:rsidR="006A599F">
              <w:rPr>
                <w:rStyle w:val="Hyperlink"/>
                <w:noProof/>
              </w:rPr>
              <w:t>Past Performance – Programmatic Capability</w:t>
            </w:r>
            <w:r w:rsidR="006A599F">
              <w:rPr>
                <w:noProof/>
                <w:webHidden/>
              </w:rPr>
              <w:tab/>
            </w:r>
            <w:r w:rsidR="006A599F">
              <w:rPr>
                <w:noProof/>
                <w:webHidden/>
              </w:rPr>
              <w:fldChar w:fldCharType="begin"/>
            </w:r>
            <w:r w:rsidR="006A599F">
              <w:rPr>
                <w:noProof/>
                <w:webHidden/>
              </w:rPr>
              <w:instrText xml:space="preserve"> PAGEREF _Toc38022307 \h </w:instrText>
            </w:r>
            <w:r w:rsidR="006A599F">
              <w:rPr>
                <w:noProof/>
                <w:webHidden/>
              </w:rPr>
            </w:r>
            <w:r w:rsidR="006A599F">
              <w:rPr>
                <w:noProof/>
                <w:webHidden/>
              </w:rPr>
              <w:fldChar w:fldCharType="separate"/>
            </w:r>
            <w:r w:rsidR="006A599F">
              <w:rPr>
                <w:noProof/>
                <w:webHidden/>
              </w:rPr>
              <w:t>30</w:t>
            </w:r>
            <w:r w:rsidR="006A599F">
              <w:rPr>
                <w:noProof/>
                <w:webHidden/>
              </w:rPr>
              <w:fldChar w:fldCharType="end"/>
            </w:r>
          </w:hyperlink>
        </w:p>
        <w:p w:rsidR="006A599F" w:rsidRDefault="002E6DE9" w14:paraId="5633EF9C" w14:textId="398513C8">
          <w:pPr>
            <w:pStyle w:val="TOC3"/>
            <w:rPr>
              <w:rFonts w:asciiTheme="minorHAnsi" w:hAnsiTheme="minorHAnsi" w:eastAsiaTheme="minorEastAsia"/>
              <w:noProof/>
              <w:sz w:val="22"/>
            </w:rPr>
          </w:pPr>
          <w:hyperlink w:history="1" w:anchor="_Toc38022315">
            <w:r w:rsidRPr="0008495D" w:rsidR="006A599F">
              <w:rPr>
                <w:rStyle w:val="Hyperlink"/>
                <w:noProof/>
              </w:rPr>
              <w:t>8.</w:t>
            </w:r>
            <w:r w:rsidR="006A599F">
              <w:rPr>
                <w:rFonts w:asciiTheme="minorHAnsi" w:hAnsiTheme="minorHAnsi" w:eastAsiaTheme="minorEastAsia"/>
                <w:noProof/>
                <w:sz w:val="22"/>
              </w:rPr>
              <w:tab/>
            </w:r>
            <w:r w:rsidRPr="0008495D" w:rsidR="006A599F">
              <w:rPr>
                <w:rStyle w:val="Hyperlink"/>
                <w:noProof/>
              </w:rPr>
              <w:t>Budget and Budget Narrative</w:t>
            </w:r>
            <w:r w:rsidR="006A599F">
              <w:rPr>
                <w:noProof/>
                <w:webHidden/>
              </w:rPr>
              <w:tab/>
            </w:r>
            <w:r w:rsidR="006A599F">
              <w:rPr>
                <w:noProof/>
                <w:webHidden/>
              </w:rPr>
              <w:fldChar w:fldCharType="begin"/>
            </w:r>
            <w:r w:rsidR="006A599F">
              <w:rPr>
                <w:noProof/>
                <w:webHidden/>
              </w:rPr>
              <w:instrText xml:space="preserve"> PAGEREF _Toc38022315 \h </w:instrText>
            </w:r>
            <w:r w:rsidR="006A599F">
              <w:rPr>
                <w:noProof/>
                <w:webHidden/>
              </w:rPr>
            </w:r>
            <w:r w:rsidR="006A599F">
              <w:rPr>
                <w:noProof/>
                <w:webHidden/>
              </w:rPr>
              <w:fldChar w:fldCharType="separate"/>
            </w:r>
            <w:r w:rsidR="006A599F">
              <w:rPr>
                <w:noProof/>
                <w:webHidden/>
              </w:rPr>
              <w:t>30</w:t>
            </w:r>
            <w:r w:rsidR="006A599F">
              <w:rPr>
                <w:noProof/>
                <w:webHidden/>
              </w:rPr>
              <w:fldChar w:fldCharType="end"/>
            </w:r>
          </w:hyperlink>
        </w:p>
        <w:p w:rsidR="006A599F" w:rsidRDefault="002E6DE9" w14:paraId="217C06D8" w14:textId="0EA3BEF8">
          <w:pPr>
            <w:pStyle w:val="TOC2"/>
            <w:rPr>
              <w:rFonts w:asciiTheme="minorHAnsi" w:hAnsiTheme="minorHAnsi" w:eastAsiaTheme="minorEastAsia"/>
              <w:noProof/>
              <w:sz w:val="22"/>
            </w:rPr>
          </w:pPr>
          <w:hyperlink w:history="1" w:anchor="_Toc38022316">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REVIEW AND SELECTION PROCESS</w:t>
            </w:r>
            <w:r w:rsidR="006A599F">
              <w:rPr>
                <w:noProof/>
                <w:webHidden/>
              </w:rPr>
              <w:tab/>
            </w:r>
            <w:r w:rsidR="006A599F">
              <w:rPr>
                <w:noProof/>
                <w:webHidden/>
              </w:rPr>
              <w:fldChar w:fldCharType="begin"/>
            </w:r>
            <w:r w:rsidR="006A599F">
              <w:rPr>
                <w:noProof/>
                <w:webHidden/>
              </w:rPr>
              <w:instrText xml:space="preserve"> PAGEREF _Toc38022316 \h </w:instrText>
            </w:r>
            <w:r w:rsidR="006A599F">
              <w:rPr>
                <w:noProof/>
                <w:webHidden/>
              </w:rPr>
            </w:r>
            <w:r w:rsidR="006A599F">
              <w:rPr>
                <w:noProof/>
                <w:webHidden/>
              </w:rPr>
              <w:fldChar w:fldCharType="separate"/>
            </w:r>
            <w:r w:rsidR="006A599F">
              <w:rPr>
                <w:noProof/>
                <w:webHidden/>
              </w:rPr>
              <w:t>31</w:t>
            </w:r>
            <w:r w:rsidR="006A599F">
              <w:rPr>
                <w:noProof/>
                <w:webHidden/>
              </w:rPr>
              <w:fldChar w:fldCharType="end"/>
            </w:r>
          </w:hyperlink>
        </w:p>
        <w:p w:rsidR="006A599F" w:rsidRDefault="002E6DE9" w14:paraId="2E1F57C6" w14:textId="46AA722E">
          <w:pPr>
            <w:pStyle w:val="TOC3"/>
            <w:rPr>
              <w:rFonts w:asciiTheme="minorHAnsi" w:hAnsiTheme="minorHAnsi" w:eastAsiaTheme="minorEastAsia"/>
              <w:noProof/>
              <w:sz w:val="22"/>
            </w:rPr>
          </w:pPr>
          <w:hyperlink w:history="1" w:anchor="_Toc38022317">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Merit Review and Selection Process</w:t>
            </w:r>
            <w:r w:rsidR="006A599F">
              <w:rPr>
                <w:noProof/>
                <w:webHidden/>
              </w:rPr>
              <w:tab/>
            </w:r>
            <w:r w:rsidR="006A599F">
              <w:rPr>
                <w:noProof/>
                <w:webHidden/>
              </w:rPr>
              <w:fldChar w:fldCharType="begin"/>
            </w:r>
            <w:r w:rsidR="006A599F">
              <w:rPr>
                <w:noProof/>
                <w:webHidden/>
              </w:rPr>
              <w:instrText xml:space="preserve"> PAGEREF _Toc38022317 \h </w:instrText>
            </w:r>
            <w:r w:rsidR="006A599F">
              <w:rPr>
                <w:noProof/>
                <w:webHidden/>
              </w:rPr>
            </w:r>
            <w:r w:rsidR="006A599F">
              <w:rPr>
                <w:noProof/>
                <w:webHidden/>
              </w:rPr>
              <w:fldChar w:fldCharType="separate"/>
            </w:r>
            <w:r w:rsidR="006A599F">
              <w:rPr>
                <w:noProof/>
                <w:webHidden/>
              </w:rPr>
              <w:t>31</w:t>
            </w:r>
            <w:r w:rsidR="006A599F">
              <w:rPr>
                <w:noProof/>
                <w:webHidden/>
              </w:rPr>
              <w:fldChar w:fldCharType="end"/>
            </w:r>
          </w:hyperlink>
        </w:p>
        <w:p w:rsidR="006A599F" w:rsidRDefault="002E6DE9" w14:paraId="03770F77" w14:textId="40C64122">
          <w:pPr>
            <w:pStyle w:val="TOC3"/>
            <w:rPr>
              <w:rFonts w:asciiTheme="minorHAnsi" w:hAnsiTheme="minorHAnsi" w:eastAsiaTheme="minorEastAsia"/>
              <w:noProof/>
              <w:sz w:val="22"/>
            </w:rPr>
          </w:pPr>
          <w:hyperlink w:history="1" w:anchor="_Toc38022318">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Risk Review Process</w:t>
            </w:r>
            <w:r w:rsidR="006A599F">
              <w:rPr>
                <w:noProof/>
                <w:webHidden/>
              </w:rPr>
              <w:tab/>
            </w:r>
            <w:r w:rsidR="006A599F">
              <w:rPr>
                <w:noProof/>
                <w:webHidden/>
              </w:rPr>
              <w:fldChar w:fldCharType="begin"/>
            </w:r>
            <w:r w:rsidR="006A599F">
              <w:rPr>
                <w:noProof/>
                <w:webHidden/>
              </w:rPr>
              <w:instrText xml:space="preserve"> PAGEREF _Toc38022318 \h </w:instrText>
            </w:r>
            <w:r w:rsidR="006A599F">
              <w:rPr>
                <w:noProof/>
                <w:webHidden/>
              </w:rPr>
            </w:r>
            <w:r w:rsidR="006A599F">
              <w:rPr>
                <w:noProof/>
                <w:webHidden/>
              </w:rPr>
              <w:fldChar w:fldCharType="separate"/>
            </w:r>
            <w:r w:rsidR="006A599F">
              <w:rPr>
                <w:noProof/>
                <w:webHidden/>
              </w:rPr>
              <w:t>31</w:t>
            </w:r>
            <w:r w:rsidR="006A599F">
              <w:rPr>
                <w:noProof/>
                <w:webHidden/>
              </w:rPr>
              <w:fldChar w:fldCharType="end"/>
            </w:r>
          </w:hyperlink>
        </w:p>
        <w:p w:rsidR="006A599F" w:rsidRDefault="002E6DE9" w14:paraId="0998F51E" w14:textId="5786760E">
          <w:pPr>
            <w:pStyle w:val="TOC1"/>
            <w:rPr>
              <w:rFonts w:asciiTheme="minorHAnsi" w:hAnsiTheme="minorHAnsi" w:eastAsiaTheme="minorEastAsia"/>
              <w:noProof/>
              <w:sz w:val="22"/>
            </w:rPr>
          </w:pPr>
          <w:hyperlink w:history="1" w:anchor="_Toc38022319">
            <w:r w:rsidRPr="0008495D" w:rsidR="006A599F">
              <w:rPr>
                <w:rStyle w:val="Hyperlink"/>
                <w:rFonts w:cs="Times New Roman"/>
                <w:noProof/>
              </w:rPr>
              <w:t>VI.</w:t>
            </w:r>
            <w:r w:rsidR="006A599F">
              <w:rPr>
                <w:rFonts w:asciiTheme="minorHAnsi" w:hAnsiTheme="minorHAnsi" w:eastAsiaTheme="minorEastAsia"/>
                <w:noProof/>
                <w:sz w:val="22"/>
              </w:rPr>
              <w:tab/>
            </w:r>
            <w:r w:rsidRPr="0008495D" w:rsidR="006A599F">
              <w:rPr>
                <w:rStyle w:val="Hyperlink"/>
                <w:rFonts w:cs="Times New Roman"/>
                <w:noProof/>
              </w:rPr>
              <w:t>AWARD ADMINISTRATION INFORMATION</w:t>
            </w:r>
            <w:r w:rsidR="006A599F">
              <w:rPr>
                <w:noProof/>
                <w:webHidden/>
              </w:rPr>
              <w:tab/>
            </w:r>
            <w:r w:rsidR="006A599F">
              <w:rPr>
                <w:noProof/>
                <w:webHidden/>
              </w:rPr>
              <w:fldChar w:fldCharType="begin"/>
            </w:r>
            <w:r w:rsidR="006A599F">
              <w:rPr>
                <w:noProof/>
                <w:webHidden/>
              </w:rPr>
              <w:instrText xml:space="preserve"> PAGEREF _Toc38022319 \h </w:instrText>
            </w:r>
            <w:r w:rsidR="006A599F">
              <w:rPr>
                <w:noProof/>
                <w:webHidden/>
              </w:rPr>
            </w:r>
            <w:r w:rsidR="006A599F">
              <w:rPr>
                <w:noProof/>
                <w:webHidden/>
              </w:rPr>
              <w:fldChar w:fldCharType="separate"/>
            </w:r>
            <w:r w:rsidR="006A599F">
              <w:rPr>
                <w:noProof/>
                <w:webHidden/>
              </w:rPr>
              <w:t>34</w:t>
            </w:r>
            <w:r w:rsidR="006A599F">
              <w:rPr>
                <w:noProof/>
                <w:webHidden/>
              </w:rPr>
              <w:fldChar w:fldCharType="end"/>
            </w:r>
          </w:hyperlink>
        </w:p>
        <w:p w:rsidR="006A599F" w:rsidRDefault="002E6DE9" w14:paraId="4C002BCE" w14:textId="32CC48E2">
          <w:pPr>
            <w:pStyle w:val="TOC2"/>
            <w:rPr>
              <w:rFonts w:asciiTheme="minorHAnsi" w:hAnsiTheme="minorHAnsi" w:eastAsiaTheme="minorEastAsia"/>
              <w:noProof/>
              <w:sz w:val="22"/>
            </w:rPr>
          </w:pPr>
          <w:hyperlink w:history="1" w:anchor="_Toc38022320">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AWARD NOTICES</w:t>
            </w:r>
            <w:r w:rsidR="006A599F">
              <w:rPr>
                <w:noProof/>
                <w:webHidden/>
              </w:rPr>
              <w:tab/>
            </w:r>
            <w:r w:rsidR="006A599F">
              <w:rPr>
                <w:noProof/>
                <w:webHidden/>
              </w:rPr>
              <w:fldChar w:fldCharType="begin"/>
            </w:r>
            <w:r w:rsidR="006A599F">
              <w:rPr>
                <w:noProof/>
                <w:webHidden/>
              </w:rPr>
              <w:instrText xml:space="preserve"> PAGEREF _Toc38022320 \h </w:instrText>
            </w:r>
            <w:r w:rsidR="006A599F">
              <w:rPr>
                <w:noProof/>
                <w:webHidden/>
              </w:rPr>
            </w:r>
            <w:r w:rsidR="006A599F">
              <w:rPr>
                <w:noProof/>
                <w:webHidden/>
              </w:rPr>
              <w:fldChar w:fldCharType="separate"/>
            </w:r>
            <w:r w:rsidR="006A599F">
              <w:rPr>
                <w:noProof/>
                <w:webHidden/>
              </w:rPr>
              <w:t>34</w:t>
            </w:r>
            <w:r w:rsidR="006A599F">
              <w:rPr>
                <w:noProof/>
                <w:webHidden/>
              </w:rPr>
              <w:fldChar w:fldCharType="end"/>
            </w:r>
          </w:hyperlink>
        </w:p>
        <w:p w:rsidR="006A599F" w:rsidRDefault="002E6DE9" w14:paraId="3D9D689C" w14:textId="0D71C6F6">
          <w:pPr>
            <w:pStyle w:val="TOC2"/>
            <w:rPr>
              <w:rFonts w:asciiTheme="minorHAnsi" w:hAnsiTheme="minorHAnsi" w:eastAsiaTheme="minorEastAsia"/>
              <w:noProof/>
              <w:sz w:val="22"/>
            </w:rPr>
          </w:pPr>
          <w:hyperlink w:history="1" w:anchor="_Toc38022321">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ADMISTRATIVE AND NATIONAL POLICY REQUIREMENTS</w:t>
            </w:r>
            <w:r w:rsidR="006A599F">
              <w:rPr>
                <w:noProof/>
                <w:webHidden/>
              </w:rPr>
              <w:tab/>
            </w:r>
            <w:r w:rsidR="006A599F">
              <w:rPr>
                <w:noProof/>
                <w:webHidden/>
              </w:rPr>
              <w:fldChar w:fldCharType="begin"/>
            </w:r>
            <w:r w:rsidR="006A599F">
              <w:rPr>
                <w:noProof/>
                <w:webHidden/>
              </w:rPr>
              <w:instrText xml:space="preserve"> PAGEREF _Toc38022321 \h </w:instrText>
            </w:r>
            <w:r w:rsidR="006A599F">
              <w:rPr>
                <w:noProof/>
                <w:webHidden/>
              </w:rPr>
            </w:r>
            <w:r w:rsidR="006A599F">
              <w:rPr>
                <w:noProof/>
                <w:webHidden/>
              </w:rPr>
              <w:fldChar w:fldCharType="separate"/>
            </w:r>
            <w:r w:rsidR="006A599F">
              <w:rPr>
                <w:noProof/>
                <w:webHidden/>
              </w:rPr>
              <w:t>35</w:t>
            </w:r>
            <w:r w:rsidR="006A599F">
              <w:rPr>
                <w:noProof/>
                <w:webHidden/>
              </w:rPr>
              <w:fldChar w:fldCharType="end"/>
            </w:r>
          </w:hyperlink>
        </w:p>
        <w:p w:rsidR="006A599F" w:rsidRDefault="002E6DE9" w14:paraId="5AC2FC4A" w14:textId="5CA4C48C">
          <w:pPr>
            <w:pStyle w:val="TOC3"/>
            <w:rPr>
              <w:rFonts w:asciiTheme="minorHAnsi" w:hAnsiTheme="minorHAnsi" w:eastAsiaTheme="minorEastAsia"/>
              <w:noProof/>
              <w:sz w:val="22"/>
            </w:rPr>
          </w:pPr>
          <w:hyperlink w:history="1" w:anchor="_Toc38022322">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Administrative Program Requirements</w:t>
            </w:r>
            <w:r w:rsidR="006A599F">
              <w:rPr>
                <w:noProof/>
                <w:webHidden/>
              </w:rPr>
              <w:tab/>
            </w:r>
            <w:r w:rsidR="006A599F">
              <w:rPr>
                <w:noProof/>
                <w:webHidden/>
              </w:rPr>
              <w:fldChar w:fldCharType="begin"/>
            </w:r>
            <w:r w:rsidR="006A599F">
              <w:rPr>
                <w:noProof/>
                <w:webHidden/>
              </w:rPr>
              <w:instrText xml:space="preserve"> PAGEREF _Toc38022322 \h </w:instrText>
            </w:r>
            <w:r w:rsidR="006A599F">
              <w:rPr>
                <w:noProof/>
                <w:webHidden/>
              </w:rPr>
            </w:r>
            <w:r w:rsidR="006A599F">
              <w:rPr>
                <w:noProof/>
                <w:webHidden/>
              </w:rPr>
              <w:fldChar w:fldCharType="separate"/>
            </w:r>
            <w:r w:rsidR="006A599F">
              <w:rPr>
                <w:noProof/>
                <w:webHidden/>
              </w:rPr>
              <w:t>35</w:t>
            </w:r>
            <w:r w:rsidR="006A599F">
              <w:rPr>
                <w:noProof/>
                <w:webHidden/>
              </w:rPr>
              <w:fldChar w:fldCharType="end"/>
            </w:r>
          </w:hyperlink>
        </w:p>
        <w:p w:rsidR="006A599F" w:rsidRDefault="002E6DE9" w14:paraId="05559800" w14:textId="49A8B79D">
          <w:pPr>
            <w:pStyle w:val="TOC3"/>
            <w:rPr>
              <w:rFonts w:asciiTheme="minorHAnsi" w:hAnsiTheme="minorHAnsi" w:eastAsiaTheme="minorEastAsia"/>
              <w:noProof/>
              <w:sz w:val="22"/>
            </w:rPr>
          </w:pPr>
          <w:hyperlink w:history="1" w:anchor="_Toc38022323">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Other Legal Requirements</w:t>
            </w:r>
            <w:r w:rsidR="006A599F">
              <w:rPr>
                <w:noProof/>
                <w:webHidden/>
              </w:rPr>
              <w:tab/>
            </w:r>
            <w:r w:rsidR="006A599F">
              <w:rPr>
                <w:noProof/>
                <w:webHidden/>
              </w:rPr>
              <w:fldChar w:fldCharType="begin"/>
            </w:r>
            <w:r w:rsidR="006A599F">
              <w:rPr>
                <w:noProof/>
                <w:webHidden/>
              </w:rPr>
              <w:instrText xml:space="preserve"> PAGEREF _Toc38022323 \h </w:instrText>
            </w:r>
            <w:r w:rsidR="006A599F">
              <w:rPr>
                <w:noProof/>
                <w:webHidden/>
              </w:rPr>
            </w:r>
            <w:r w:rsidR="006A599F">
              <w:rPr>
                <w:noProof/>
                <w:webHidden/>
              </w:rPr>
              <w:fldChar w:fldCharType="separate"/>
            </w:r>
            <w:r w:rsidR="006A599F">
              <w:rPr>
                <w:noProof/>
                <w:webHidden/>
              </w:rPr>
              <w:t>36</w:t>
            </w:r>
            <w:r w:rsidR="006A599F">
              <w:rPr>
                <w:noProof/>
                <w:webHidden/>
              </w:rPr>
              <w:fldChar w:fldCharType="end"/>
            </w:r>
          </w:hyperlink>
        </w:p>
        <w:p w:rsidR="006A599F" w:rsidRDefault="002E6DE9" w14:paraId="3FB4E7CE" w14:textId="741A6F57">
          <w:pPr>
            <w:pStyle w:val="TOC3"/>
            <w:rPr>
              <w:rFonts w:asciiTheme="minorHAnsi" w:hAnsiTheme="minorHAnsi" w:eastAsiaTheme="minorEastAsia"/>
              <w:noProof/>
              <w:sz w:val="22"/>
            </w:rPr>
          </w:pPr>
          <w:hyperlink w:history="1" w:anchor="_Toc38022324">
            <w:r w:rsidRPr="0008495D" w:rsidR="006A599F">
              <w:rPr>
                <w:rStyle w:val="Hyperlink"/>
                <w:noProof/>
              </w:rPr>
              <w:t>3.</w:t>
            </w:r>
            <w:r w:rsidR="006A599F">
              <w:rPr>
                <w:rFonts w:asciiTheme="minorHAnsi" w:hAnsiTheme="minorHAnsi" w:eastAsiaTheme="minorEastAsia"/>
                <w:noProof/>
                <w:sz w:val="22"/>
              </w:rPr>
              <w:tab/>
            </w:r>
            <w:r w:rsidRPr="0008495D" w:rsidR="006A599F">
              <w:rPr>
                <w:rStyle w:val="Hyperlink"/>
                <w:noProof/>
              </w:rPr>
              <w:t>Other Administrative Standards and Provisions</w:t>
            </w:r>
            <w:r w:rsidR="006A599F">
              <w:rPr>
                <w:noProof/>
                <w:webHidden/>
              </w:rPr>
              <w:tab/>
            </w:r>
            <w:r w:rsidR="006A599F">
              <w:rPr>
                <w:noProof/>
                <w:webHidden/>
              </w:rPr>
              <w:fldChar w:fldCharType="begin"/>
            </w:r>
            <w:r w:rsidR="006A599F">
              <w:rPr>
                <w:noProof/>
                <w:webHidden/>
              </w:rPr>
              <w:instrText xml:space="preserve"> PAGEREF _Toc38022324 \h </w:instrText>
            </w:r>
            <w:r w:rsidR="006A599F">
              <w:rPr>
                <w:noProof/>
                <w:webHidden/>
              </w:rPr>
            </w:r>
            <w:r w:rsidR="006A599F">
              <w:rPr>
                <w:noProof/>
                <w:webHidden/>
              </w:rPr>
              <w:fldChar w:fldCharType="separate"/>
            </w:r>
            <w:r w:rsidR="006A599F">
              <w:rPr>
                <w:noProof/>
                <w:webHidden/>
              </w:rPr>
              <w:t>39</w:t>
            </w:r>
            <w:r w:rsidR="006A599F">
              <w:rPr>
                <w:noProof/>
                <w:webHidden/>
              </w:rPr>
              <w:fldChar w:fldCharType="end"/>
            </w:r>
          </w:hyperlink>
        </w:p>
        <w:p w:rsidR="006A599F" w:rsidRDefault="002E6DE9" w14:paraId="1A2D9F55" w14:textId="3AF15696">
          <w:pPr>
            <w:pStyle w:val="TOC3"/>
            <w:rPr>
              <w:rFonts w:asciiTheme="minorHAnsi" w:hAnsiTheme="minorHAnsi" w:eastAsiaTheme="minorEastAsia"/>
              <w:noProof/>
              <w:sz w:val="22"/>
            </w:rPr>
          </w:pPr>
          <w:hyperlink w:history="1" w:anchor="_Toc38022325">
            <w:r w:rsidRPr="0008495D" w:rsidR="006A599F">
              <w:rPr>
                <w:rStyle w:val="Hyperlink"/>
                <w:noProof/>
              </w:rPr>
              <w:t>4.</w:t>
            </w:r>
            <w:r w:rsidR="006A599F">
              <w:rPr>
                <w:rFonts w:asciiTheme="minorHAnsi" w:hAnsiTheme="minorHAnsi" w:eastAsiaTheme="minorEastAsia"/>
                <w:noProof/>
                <w:sz w:val="22"/>
              </w:rPr>
              <w:tab/>
            </w:r>
            <w:r w:rsidRPr="0008495D" w:rsidR="006A599F">
              <w:rPr>
                <w:rStyle w:val="Hyperlink"/>
                <w:noProof/>
              </w:rPr>
              <w:t>Special Program Requirements</w:t>
            </w:r>
            <w:r w:rsidR="006A599F">
              <w:rPr>
                <w:noProof/>
                <w:webHidden/>
              </w:rPr>
              <w:tab/>
            </w:r>
            <w:r w:rsidR="006A599F">
              <w:rPr>
                <w:noProof/>
                <w:webHidden/>
              </w:rPr>
              <w:fldChar w:fldCharType="begin"/>
            </w:r>
            <w:r w:rsidR="006A599F">
              <w:rPr>
                <w:noProof/>
                <w:webHidden/>
              </w:rPr>
              <w:instrText xml:space="preserve"> PAGEREF _Toc38022325 \h </w:instrText>
            </w:r>
            <w:r w:rsidR="006A599F">
              <w:rPr>
                <w:noProof/>
                <w:webHidden/>
              </w:rPr>
            </w:r>
            <w:r w:rsidR="006A599F">
              <w:rPr>
                <w:noProof/>
                <w:webHidden/>
              </w:rPr>
              <w:fldChar w:fldCharType="separate"/>
            </w:r>
            <w:r w:rsidR="006A599F">
              <w:rPr>
                <w:noProof/>
                <w:webHidden/>
              </w:rPr>
              <w:t>39</w:t>
            </w:r>
            <w:r w:rsidR="006A599F">
              <w:rPr>
                <w:noProof/>
                <w:webHidden/>
              </w:rPr>
              <w:fldChar w:fldCharType="end"/>
            </w:r>
          </w:hyperlink>
        </w:p>
        <w:p w:rsidR="006A599F" w:rsidRDefault="002E6DE9" w14:paraId="63463D05" w14:textId="457AB848">
          <w:pPr>
            <w:pStyle w:val="TOC2"/>
            <w:rPr>
              <w:rFonts w:asciiTheme="minorHAnsi" w:hAnsiTheme="minorHAnsi" w:eastAsiaTheme="minorEastAsia"/>
              <w:noProof/>
              <w:sz w:val="22"/>
            </w:rPr>
          </w:pPr>
          <w:hyperlink w:history="1" w:anchor="_Toc38022326">
            <w:r w:rsidRPr="0008495D" w:rsidR="006A599F">
              <w:rPr>
                <w:rStyle w:val="Hyperlink"/>
                <w:rFonts w:cs="Times New Roman"/>
                <w:noProof/>
              </w:rPr>
              <w:t>C.</w:t>
            </w:r>
            <w:r w:rsidR="006A599F">
              <w:rPr>
                <w:rFonts w:asciiTheme="minorHAnsi" w:hAnsiTheme="minorHAnsi" w:eastAsiaTheme="minorEastAsia"/>
                <w:noProof/>
                <w:sz w:val="22"/>
              </w:rPr>
              <w:tab/>
            </w:r>
            <w:r w:rsidRPr="0008495D" w:rsidR="006A599F">
              <w:rPr>
                <w:rStyle w:val="Hyperlink"/>
                <w:rFonts w:cs="Times New Roman"/>
                <w:noProof/>
              </w:rPr>
              <w:t>REPORTING</w:t>
            </w:r>
            <w:r w:rsidR="006A599F">
              <w:rPr>
                <w:noProof/>
                <w:webHidden/>
              </w:rPr>
              <w:tab/>
            </w:r>
            <w:r w:rsidR="006A599F">
              <w:rPr>
                <w:noProof/>
                <w:webHidden/>
              </w:rPr>
              <w:fldChar w:fldCharType="begin"/>
            </w:r>
            <w:r w:rsidR="006A599F">
              <w:rPr>
                <w:noProof/>
                <w:webHidden/>
              </w:rPr>
              <w:instrText xml:space="preserve"> PAGEREF _Toc38022326 \h </w:instrText>
            </w:r>
            <w:r w:rsidR="006A599F">
              <w:rPr>
                <w:noProof/>
                <w:webHidden/>
              </w:rPr>
            </w:r>
            <w:r w:rsidR="006A599F">
              <w:rPr>
                <w:noProof/>
                <w:webHidden/>
              </w:rPr>
              <w:fldChar w:fldCharType="separate"/>
            </w:r>
            <w:r w:rsidR="006A599F">
              <w:rPr>
                <w:noProof/>
                <w:webHidden/>
              </w:rPr>
              <w:t>40</w:t>
            </w:r>
            <w:r w:rsidR="006A599F">
              <w:rPr>
                <w:noProof/>
                <w:webHidden/>
              </w:rPr>
              <w:fldChar w:fldCharType="end"/>
            </w:r>
          </w:hyperlink>
        </w:p>
        <w:p w:rsidR="006A599F" w:rsidRDefault="002E6DE9" w14:paraId="189FCB0D" w14:textId="4F1BC8E7">
          <w:pPr>
            <w:pStyle w:val="TOC3"/>
            <w:rPr>
              <w:rFonts w:asciiTheme="minorHAnsi" w:hAnsiTheme="minorHAnsi" w:eastAsiaTheme="minorEastAsia"/>
              <w:noProof/>
              <w:sz w:val="22"/>
            </w:rPr>
          </w:pPr>
          <w:hyperlink w:history="1" w:anchor="_Toc38022327">
            <w:r w:rsidRPr="0008495D" w:rsidR="006A599F">
              <w:rPr>
                <w:rStyle w:val="Hyperlink"/>
                <w:noProof/>
              </w:rPr>
              <w:t>1.</w:t>
            </w:r>
            <w:r w:rsidR="006A599F">
              <w:rPr>
                <w:rFonts w:asciiTheme="minorHAnsi" w:hAnsiTheme="minorHAnsi" w:eastAsiaTheme="minorEastAsia"/>
                <w:noProof/>
                <w:sz w:val="22"/>
              </w:rPr>
              <w:tab/>
            </w:r>
            <w:r w:rsidRPr="0008495D" w:rsidR="006A599F">
              <w:rPr>
                <w:rStyle w:val="Hyperlink"/>
                <w:noProof/>
              </w:rPr>
              <w:t>Quarterly Financial Reports</w:t>
            </w:r>
            <w:r w:rsidR="006A599F">
              <w:rPr>
                <w:noProof/>
                <w:webHidden/>
              </w:rPr>
              <w:tab/>
            </w:r>
            <w:r w:rsidR="006A599F">
              <w:rPr>
                <w:noProof/>
                <w:webHidden/>
              </w:rPr>
              <w:fldChar w:fldCharType="begin"/>
            </w:r>
            <w:r w:rsidR="006A599F">
              <w:rPr>
                <w:noProof/>
                <w:webHidden/>
              </w:rPr>
              <w:instrText xml:space="preserve"> PAGEREF _Toc38022327 \h </w:instrText>
            </w:r>
            <w:r w:rsidR="006A599F">
              <w:rPr>
                <w:noProof/>
                <w:webHidden/>
              </w:rPr>
            </w:r>
            <w:r w:rsidR="006A599F">
              <w:rPr>
                <w:noProof/>
                <w:webHidden/>
              </w:rPr>
              <w:fldChar w:fldCharType="separate"/>
            </w:r>
            <w:r w:rsidR="006A599F">
              <w:rPr>
                <w:noProof/>
                <w:webHidden/>
              </w:rPr>
              <w:t>40</w:t>
            </w:r>
            <w:r w:rsidR="006A599F">
              <w:rPr>
                <w:noProof/>
                <w:webHidden/>
              </w:rPr>
              <w:fldChar w:fldCharType="end"/>
            </w:r>
          </w:hyperlink>
        </w:p>
        <w:p w:rsidR="006A599F" w:rsidRDefault="002E6DE9" w14:paraId="453D6A38" w14:textId="214D455B">
          <w:pPr>
            <w:pStyle w:val="TOC3"/>
            <w:rPr>
              <w:rFonts w:asciiTheme="minorHAnsi" w:hAnsiTheme="minorHAnsi" w:eastAsiaTheme="minorEastAsia"/>
              <w:noProof/>
              <w:sz w:val="22"/>
            </w:rPr>
          </w:pPr>
          <w:hyperlink w:history="1" w:anchor="_Toc38022328">
            <w:r w:rsidRPr="0008495D" w:rsidR="006A599F">
              <w:rPr>
                <w:rStyle w:val="Hyperlink"/>
                <w:noProof/>
              </w:rPr>
              <w:t>2.</w:t>
            </w:r>
            <w:r w:rsidR="006A599F">
              <w:rPr>
                <w:rFonts w:asciiTheme="minorHAnsi" w:hAnsiTheme="minorHAnsi" w:eastAsiaTheme="minorEastAsia"/>
                <w:noProof/>
                <w:sz w:val="22"/>
              </w:rPr>
              <w:tab/>
            </w:r>
            <w:r w:rsidRPr="0008495D" w:rsidR="006A599F">
              <w:rPr>
                <w:rStyle w:val="Hyperlink"/>
                <w:noProof/>
              </w:rPr>
              <w:t>Quarterly Performance Reports</w:t>
            </w:r>
            <w:r w:rsidR="006A599F">
              <w:rPr>
                <w:noProof/>
                <w:webHidden/>
              </w:rPr>
              <w:tab/>
            </w:r>
            <w:r w:rsidR="006A599F">
              <w:rPr>
                <w:noProof/>
                <w:webHidden/>
              </w:rPr>
              <w:fldChar w:fldCharType="begin"/>
            </w:r>
            <w:r w:rsidR="006A599F">
              <w:rPr>
                <w:noProof/>
                <w:webHidden/>
              </w:rPr>
              <w:instrText xml:space="preserve"> PAGEREF _Toc38022328 \h </w:instrText>
            </w:r>
            <w:r w:rsidR="006A599F">
              <w:rPr>
                <w:noProof/>
                <w:webHidden/>
              </w:rPr>
            </w:r>
            <w:r w:rsidR="006A599F">
              <w:rPr>
                <w:noProof/>
                <w:webHidden/>
              </w:rPr>
              <w:fldChar w:fldCharType="separate"/>
            </w:r>
            <w:r w:rsidR="006A599F">
              <w:rPr>
                <w:noProof/>
                <w:webHidden/>
              </w:rPr>
              <w:t>40</w:t>
            </w:r>
            <w:r w:rsidR="006A599F">
              <w:rPr>
                <w:noProof/>
                <w:webHidden/>
              </w:rPr>
              <w:fldChar w:fldCharType="end"/>
            </w:r>
          </w:hyperlink>
        </w:p>
        <w:p w:rsidR="006A599F" w:rsidRDefault="002E6DE9" w14:paraId="6020BE88" w14:textId="0D843D96">
          <w:pPr>
            <w:pStyle w:val="TOC1"/>
            <w:rPr>
              <w:rFonts w:asciiTheme="minorHAnsi" w:hAnsiTheme="minorHAnsi" w:eastAsiaTheme="minorEastAsia"/>
              <w:noProof/>
              <w:sz w:val="22"/>
            </w:rPr>
          </w:pPr>
          <w:hyperlink w:history="1" w:anchor="_Toc38022329">
            <w:r w:rsidRPr="0008495D" w:rsidR="006A599F">
              <w:rPr>
                <w:rStyle w:val="Hyperlink"/>
                <w:rFonts w:cs="Times New Roman"/>
                <w:noProof/>
              </w:rPr>
              <w:t>VII.</w:t>
            </w:r>
            <w:r w:rsidR="006A599F">
              <w:rPr>
                <w:rFonts w:asciiTheme="minorHAnsi" w:hAnsiTheme="minorHAnsi" w:eastAsiaTheme="minorEastAsia"/>
                <w:noProof/>
                <w:sz w:val="22"/>
              </w:rPr>
              <w:tab/>
            </w:r>
            <w:r w:rsidRPr="0008495D" w:rsidR="006A599F">
              <w:rPr>
                <w:rStyle w:val="Hyperlink"/>
                <w:rFonts w:cs="Times New Roman"/>
                <w:noProof/>
              </w:rPr>
              <w:t>AGENCY CONTACTS</w:t>
            </w:r>
            <w:r w:rsidR="006A599F">
              <w:rPr>
                <w:noProof/>
                <w:webHidden/>
              </w:rPr>
              <w:tab/>
            </w:r>
            <w:r w:rsidR="006A599F">
              <w:rPr>
                <w:noProof/>
                <w:webHidden/>
              </w:rPr>
              <w:fldChar w:fldCharType="begin"/>
            </w:r>
            <w:r w:rsidR="006A599F">
              <w:rPr>
                <w:noProof/>
                <w:webHidden/>
              </w:rPr>
              <w:instrText xml:space="preserve"> PAGEREF _Toc38022329 \h </w:instrText>
            </w:r>
            <w:r w:rsidR="006A599F">
              <w:rPr>
                <w:noProof/>
                <w:webHidden/>
              </w:rPr>
            </w:r>
            <w:r w:rsidR="006A599F">
              <w:rPr>
                <w:noProof/>
                <w:webHidden/>
              </w:rPr>
              <w:fldChar w:fldCharType="separate"/>
            </w:r>
            <w:r w:rsidR="006A599F">
              <w:rPr>
                <w:noProof/>
                <w:webHidden/>
              </w:rPr>
              <w:t>41</w:t>
            </w:r>
            <w:r w:rsidR="006A599F">
              <w:rPr>
                <w:noProof/>
                <w:webHidden/>
              </w:rPr>
              <w:fldChar w:fldCharType="end"/>
            </w:r>
          </w:hyperlink>
        </w:p>
        <w:p w:rsidR="006A599F" w:rsidRDefault="002E6DE9" w14:paraId="633A5F97" w14:textId="5E03899A">
          <w:pPr>
            <w:pStyle w:val="TOC1"/>
            <w:rPr>
              <w:rFonts w:asciiTheme="minorHAnsi" w:hAnsiTheme="minorHAnsi" w:eastAsiaTheme="minorEastAsia"/>
              <w:noProof/>
              <w:sz w:val="22"/>
            </w:rPr>
          </w:pPr>
          <w:hyperlink w:history="1" w:anchor="_Toc38022330">
            <w:r w:rsidRPr="0008495D" w:rsidR="006A599F">
              <w:rPr>
                <w:rStyle w:val="Hyperlink"/>
                <w:rFonts w:cs="Times New Roman"/>
                <w:noProof/>
              </w:rPr>
              <w:t>VIII.</w:t>
            </w:r>
            <w:r w:rsidR="006A599F">
              <w:rPr>
                <w:rFonts w:asciiTheme="minorHAnsi" w:hAnsiTheme="minorHAnsi" w:eastAsiaTheme="minorEastAsia"/>
                <w:noProof/>
                <w:sz w:val="22"/>
              </w:rPr>
              <w:tab/>
            </w:r>
            <w:r w:rsidRPr="0008495D" w:rsidR="006A599F">
              <w:rPr>
                <w:rStyle w:val="Hyperlink"/>
                <w:rFonts w:cs="Times New Roman"/>
                <w:noProof/>
              </w:rPr>
              <w:t>OTHER INFORMATION</w:t>
            </w:r>
            <w:r w:rsidR="006A599F">
              <w:rPr>
                <w:noProof/>
                <w:webHidden/>
              </w:rPr>
              <w:tab/>
            </w:r>
            <w:r w:rsidR="006A599F">
              <w:rPr>
                <w:noProof/>
                <w:webHidden/>
              </w:rPr>
              <w:fldChar w:fldCharType="begin"/>
            </w:r>
            <w:r w:rsidR="006A599F">
              <w:rPr>
                <w:noProof/>
                <w:webHidden/>
              </w:rPr>
              <w:instrText xml:space="preserve"> PAGEREF _Toc38022330 \h </w:instrText>
            </w:r>
            <w:r w:rsidR="006A599F">
              <w:rPr>
                <w:noProof/>
                <w:webHidden/>
              </w:rPr>
            </w:r>
            <w:r w:rsidR="006A599F">
              <w:rPr>
                <w:noProof/>
                <w:webHidden/>
              </w:rPr>
              <w:fldChar w:fldCharType="separate"/>
            </w:r>
            <w:r w:rsidR="006A599F">
              <w:rPr>
                <w:noProof/>
                <w:webHidden/>
              </w:rPr>
              <w:t>41</w:t>
            </w:r>
            <w:r w:rsidR="006A599F">
              <w:rPr>
                <w:noProof/>
                <w:webHidden/>
              </w:rPr>
              <w:fldChar w:fldCharType="end"/>
            </w:r>
          </w:hyperlink>
        </w:p>
        <w:p w:rsidR="006A599F" w:rsidRDefault="002E6DE9" w14:paraId="51720B2E" w14:textId="574C2E06">
          <w:pPr>
            <w:pStyle w:val="TOC2"/>
            <w:rPr>
              <w:rFonts w:asciiTheme="minorHAnsi" w:hAnsiTheme="minorHAnsi" w:eastAsiaTheme="minorEastAsia"/>
              <w:noProof/>
              <w:sz w:val="22"/>
            </w:rPr>
          </w:pPr>
          <w:hyperlink w:history="1" w:anchor="_Toc38022331">
            <w:r w:rsidRPr="0008495D" w:rsidR="006A599F">
              <w:rPr>
                <w:rStyle w:val="Hyperlink"/>
                <w:rFonts w:cs="Times New Roman"/>
                <w:noProof/>
              </w:rPr>
              <w:t>A.</w:t>
            </w:r>
            <w:r w:rsidR="006A599F">
              <w:rPr>
                <w:rFonts w:asciiTheme="minorHAnsi" w:hAnsiTheme="minorHAnsi" w:eastAsiaTheme="minorEastAsia"/>
                <w:noProof/>
                <w:sz w:val="22"/>
              </w:rPr>
              <w:tab/>
            </w:r>
            <w:r w:rsidRPr="0008495D" w:rsidR="006A599F">
              <w:rPr>
                <w:rStyle w:val="Hyperlink"/>
                <w:rFonts w:cs="Times New Roman"/>
                <w:noProof/>
              </w:rPr>
              <w:t>WEB-BASED RESOURCES</w:t>
            </w:r>
            <w:r w:rsidR="006A599F">
              <w:rPr>
                <w:noProof/>
                <w:webHidden/>
              </w:rPr>
              <w:tab/>
            </w:r>
            <w:r w:rsidR="006A599F">
              <w:rPr>
                <w:noProof/>
                <w:webHidden/>
              </w:rPr>
              <w:fldChar w:fldCharType="begin"/>
            </w:r>
            <w:r w:rsidR="006A599F">
              <w:rPr>
                <w:noProof/>
                <w:webHidden/>
              </w:rPr>
              <w:instrText xml:space="preserve"> PAGEREF _Toc38022331 \h </w:instrText>
            </w:r>
            <w:r w:rsidR="006A599F">
              <w:rPr>
                <w:noProof/>
                <w:webHidden/>
              </w:rPr>
            </w:r>
            <w:r w:rsidR="006A599F">
              <w:rPr>
                <w:noProof/>
                <w:webHidden/>
              </w:rPr>
              <w:fldChar w:fldCharType="separate"/>
            </w:r>
            <w:r w:rsidR="006A599F">
              <w:rPr>
                <w:noProof/>
                <w:webHidden/>
              </w:rPr>
              <w:t>41</w:t>
            </w:r>
            <w:r w:rsidR="006A599F">
              <w:rPr>
                <w:noProof/>
                <w:webHidden/>
              </w:rPr>
              <w:fldChar w:fldCharType="end"/>
            </w:r>
          </w:hyperlink>
        </w:p>
        <w:p w:rsidR="006A599F" w:rsidRDefault="002E6DE9" w14:paraId="1F23D00F" w14:textId="72962A27">
          <w:pPr>
            <w:pStyle w:val="TOC2"/>
            <w:rPr>
              <w:rFonts w:asciiTheme="minorHAnsi" w:hAnsiTheme="minorHAnsi" w:eastAsiaTheme="minorEastAsia"/>
              <w:noProof/>
              <w:sz w:val="22"/>
            </w:rPr>
          </w:pPr>
          <w:hyperlink w:history="1" w:anchor="_Toc38022332">
            <w:r w:rsidRPr="0008495D" w:rsidR="006A599F">
              <w:rPr>
                <w:rStyle w:val="Hyperlink"/>
                <w:rFonts w:cs="Times New Roman"/>
                <w:noProof/>
              </w:rPr>
              <w:t>B.</w:t>
            </w:r>
            <w:r w:rsidR="006A599F">
              <w:rPr>
                <w:rFonts w:asciiTheme="minorHAnsi" w:hAnsiTheme="minorHAnsi" w:eastAsiaTheme="minorEastAsia"/>
                <w:noProof/>
                <w:sz w:val="22"/>
              </w:rPr>
              <w:tab/>
            </w:r>
            <w:r w:rsidRPr="0008495D" w:rsidR="006A599F">
              <w:rPr>
                <w:rStyle w:val="Hyperlink"/>
                <w:rFonts w:cs="Times New Roman"/>
                <w:noProof/>
              </w:rPr>
              <w:t>INDUSTRY COMPETENCY MODELS AND CAREER CLUSTERS</w:t>
            </w:r>
            <w:r w:rsidR="006A599F">
              <w:rPr>
                <w:noProof/>
                <w:webHidden/>
              </w:rPr>
              <w:tab/>
            </w:r>
            <w:r w:rsidR="006A599F">
              <w:rPr>
                <w:noProof/>
                <w:webHidden/>
              </w:rPr>
              <w:fldChar w:fldCharType="begin"/>
            </w:r>
            <w:r w:rsidR="006A599F">
              <w:rPr>
                <w:noProof/>
                <w:webHidden/>
              </w:rPr>
              <w:instrText xml:space="preserve"> PAGEREF _Toc38022332 \h </w:instrText>
            </w:r>
            <w:r w:rsidR="006A599F">
              <w:rPr>
                <w:noProof/>
                <w:webHidden/>
              </w:rPr>
            </w:r>
            <w:r w:rsidR="006A599F">
              <w:rPr>
                <w:noProof/>
                <w:webHidden/>
              </w:rPr>
              <w:fldChar w:fldCharType="separate"/>
            </w:r>
            <w:r w:rsidR="006A599F">
              <w:rPr>
                <w:noProof/>
                <w:webHidden/>
              </w:rPr>
              <w:t>42</w:t>
            </w:r>
            <w:r w:rsidR="006A599F">
              <w:rPr>
                <w:noProof/>
                <w:webHidden/>
              </w:rPr>
              <w:fldChar w:fldCharType="end"/>
            </w:r>
          </w:hyperlink>
        </w:p>
        <w:p w:rsidR="006A599F" w:rsidRDefault="002E6DE9" w14:paraId="3BF19BF4" w14:textId="749B9EF6">
          <w:pPr>
            <w:pStyle w:val="TOC2"/>
            <w:rPr>
              <w:rFonts w:asciiTheme="minorHAnsi" w:hAnsiTheme="minorHAnsi" w:eastAsiaTheme="minorEastAsia"/>
              <w:noProof/>
              <w:sz w:val="22"/>
            </w:rPr>
          </w:pPr>
          <w:hyperlink w:history="1" w:anchor="_Toc38022333">
            <w:r w:rsidRPr="0008495D" w:rsidR="006A599F">
              <w:rPr>
                <w:rStyle w:val="Hyperlink"/>
                <w:rFonts w:cs="Times New Roman"/>
                <w:noProof/>
              </w:rPr>
              <w:t>C.</w:t>
            </w:r>
            <w:r w:rsidR="006A599F">
              <w:rPr>
                <w:rFonts w:asciiTheme="minorHAnsi" w:hAnsiTheme="minorHAnsi" w:eastAsiaTheme="minorEastAsia"/>
                <w:noProof/>
                <w:sz w:val="22"/>
              </w:rPr>
              <w:tab/>
            </w:r>
            <w:r w:rsidRPr="0008495D" w:rsidR="006A599F">
              <w:rPr>
                <w:rStyle w:val="Hyperlink"/>
                <w:rFonts w:cs="Times New Roman"/>
                <w:noProof/>
              </w:rPr>
              <w:t>WORKFORCEGPS RESOURCES</w:t>
            </w:r>
            <w:r w:rsidR="006A599F">
              <w:rPr>
                <w:noProof/>
                <w:webHidden/>
              </w:rPr>
              <w:tab/>
            </w:r>
            <w:r w:rsidR="006A599F">
              <w:rPr>
                <w:noProof/>
                <w:webHidden/>
              </w:rPr>
              <w:fldChar w:fldCharType="begin"/>
            </w:r>
            <w:r w:rsidR="006A599F">
              <w:rPr>
                <w:noProof/>
                <w:webHidden/>
              </w:rPr>
              <w:instrText xml:space="preserve"> PAGEREF _Toc38022333 \h </w:instrText>
            </w:r>
            <w:r w:rsidR="006A599F">
              <w:rPr>
                <w:noProof/>
                <w:webHidden/>
              </w:rPr>
            </w:r>
            <w:r w:rsidR="006A599F">
              <w:rPr>
                <w:noProof/>
                <w:webHidden/>
              </w:rPr>
              <w:fldChar w:fldCharType="separate"/>
            </w:r>
            <w:r w:rsidR="006A599F">
              <w:rPr>
                <w:noProof/>
                <w:webHidden/>
              </w:rPr>
              <w:t>42</w:t>
            </w:r>
            <w:r w:rsidR="006A599F">
              <w:rPr>
                <w:noProof/>
                <w:webHidden/>
              </w:rPr>
              <w:fldChar w:fldCharType="end"/>
            </w:r>
          </w:hyperlink>
        </w:p>
        <w:p w:rsidR="006A599F" w:rsidRDefault="002E6DE9" w14:paraId="3EF8A493" w14:textId="23D19E26">
          <w:pPr>
            <w:pStyle w:val="TOC2"/>
            <w:rPr>
              <w:rFonts w:asciiTheme="minorHAnsi" w:hAnsiTheme="minorHAnsi" w:eastAsiaTheme="minorEastAsia"/>
              <w:noProof/>
              <w:sz w:val="22"/>
            </w:rPr>
          </w:pPr>
          <w:hyperlink w:history="1" w:anchor="_Toc38022334">
            <w:r w:rsidRPr="0008495D" w:rsidR="006A599F">
              <w:rPr>
                <w:rStyle w:val="Hyperlink"/>
                <w:rFonts w:cs="Times New Roman"/>
                <w:noProof/>
              </w:rPr>
              <w:t>D.</w:t>
            </w:r>
            <w:r w:rsidR="006A599F">
              <w:rPr>
                <w:rFonts w:asciiTheme="minorHAnsi" w:hAnsiTheme="minorHAnsi" w:eastAsiaTheme="minorEastAsia"/>
                <w:noProof/>
                <w:sz w:val="22"/>
              </w:rPr>
              <w:tab/>
            </w:r>
            <w:r w:rsidRPr="0008495D" w:rsidR="006A599F">
              <w:rPr>
                <w:rStyle w:val="Hyperlink"/>
                <w:rFonts w:cs="Times New Roman"/>
                <w:noProof/>
              </w:rPr>
              <w:t>SKILLSCOMMONS RESOURCES</w:t>
            </w:r>
            <w:r w:rsidR="006A599F">
              <w:rPr>
                <w:noProof/>
                <w:webHidden/>
              </w:rPr>
              <w:tab/>
            </w:r>
            <w:r w:rsidR="006A599F">
              <w:rPr>
                <w:noProof/>
                <w:webHidden/>
              </w:rPr>
              <w:fldChar w:fldCharType="begin"/>
            </w:r>
            <w:r w:rsidR="006A599F">
              <w:rPr>
                <w:noProof/>
                <w:webHidden/>
              </w:rPr>
              <w:instrText xml:space="preserve"> PAGEREF _Toc38022334 \h </w:instrText>
            </w:r>
            <w:r w:rsidR="006A599F">
              <w:rPr>
                <w:noProof/>
                <w:webHidden/>
              </w:rPr>
            </w:r>
            <w:r w:rsidR="006A599F">
              <w:rPr>
                <w:noProof/>
                <w:webHidden/>
              </w:rPr>
              <w:fldChar w:fldCharType="separate"/>
            </w:r>
            <w:r w:rsidR="006A599F">
              <w:rPr>
                <w:noProof/>
                <w:webHidden/>
              </w:rPr>
              <w:t>42</w:t>
            </w:r>
            <w:r w:rsidR="006A599F">
              <w:rPr>
                <w:noProof/>
                <w:webHidden/>
              </w:rPr>
              <w:fldChar w:fldCharType="end"/>
            </w:r>
          </w:hyperlink>
        </w:p>
        <w:p w:rsidR="006A599F" w:rsidRDefault="002E6DE9" w14:paraId="63CE796F" w14:textId="72EDF038">
          <w:pPr>
            <w:pStyle w:val="TOC1"/>
            <w:rPr>
              <w:rFonts w:asciiTheme="minorHAnsi" w:hAnsiTheme="minorHAnsi" w:eastAsiaTheme="minorEastAsia"/>
              <w:noProof/>
              <w:sz w:val="22"/>
            </w:rPr>
          </w:pPr>
          <w:hyperlink w:history="1" w:anchor="_Toc38022335">
            <w:r w:rsidRPr="0008495D" w:rsidR="006A599F">
              <w:rPr>
                <w:rStyle w:val="Hyperlink"/>
                <w:rFonts w:cs="Times New Roman"/>
                <w:noProof/>
              </w:rPr>
              <w:t>IX.</w:t>
            </w:r>
            <w:r w:rsidR="006A599F">
              <w:rPr>
                <w:rFonts w:asciiTheme="minorHAnsi" w:hAnsiTheme="minorHAnsi" w:eastAsiaTheme="minorEastAsia"/>
                <w:noProof/>
                <w:sz w:val="22"/>
              </w:rPr>
              <w:tab/>
            </w:r>
            <w:r w:rsidRPr="0008495D" w:rsidR="006A599F">
              <w:rPr>
                <w:rStyle w:val="Hyperlink"/>
                <w:rFonts w:cs="Times New Roman"/>
                <w:noProof/>
              </w:rPr>
              <w:t>OMB INFORMATION COLLECTION</w:t>
            </w:r>
            <w:r w:rsidR="006A599F">
              <w:rPr>
                <w:noProof/>
                <w:webHidden/>
              </w:rPr>
              <w:tab/>
            </w:r>
            <w:r w:rsidR="006A599F">
              <w:rPr>
                <w:noProof/>
                <w:webHidden/>
              </w:rPr>
              <w:fldChar w:fldCharType="begin"/>
            </w:r>
            <w:r w:rsidR="006A599F">
              <w:rPr>
                <w:noProof/>
                <w:webHidden/>
              </w:rPr>
              <w:instrText xml:space="preserve"> PAGEREF _Toc38022335 \h </w:instrText>
            </w:r>
            <w:r w:rsidR="006A599F">
              <w:rPr>
                <w:noProof/>
                <w:webHidden/>
              </w:rPr>
            </w:r>
            <w:r w:rsidR="006A599F">
              <w:rPr>
                <w:noProof/>
                <w:webHidden/>
              </w:rPr>
              <w:fldChar w:fldCharType="separate"/>
            </w:r>
            <w:r w:rsidR="006A599F">
              <w:rPr>
                <w:noProof/>
                <w:webHidden/>
              </w:rPr>
              <w:t>43</w:t>
            </w:r>
            <w:r w:rsidR="006A599F">
              <w:rPr>
                <w:noProof/>
                <w:webHidden/>
              </w:rPr>
              <w:fldChar w:fldCharType="end"/>
            </w:r>
          </w:hyperlink>
        </w:p>
        <w:p w:rsidRPr="007A5D7F" w:rsidR="0068106C" w:rsidRDefault="0068106C" w14:paraId="2DB67224" w14:textId="65E7F7E9">
          <w:pPr>
            <w:rPr>
              <w:rFonts w:cs="Times New Roman"/>
            </w:rPr>
          </w:pPr>
          <w:r w:rsidRPr="007A5D7F">
            <w:rPr>
              <w:rFonts w:cs="Times New Roman"/>
              <w:b/>
              <w:bCs/>
              <w:noProof/>
            </w:rPr>
            <w:fldChar w:fldCharType="end"/>
          </w:r>
        </w:p>
      </w:sdtContent>
    </w:sdt>
    <w:p w:rsidR="0013663D" w:rsidP="00A85052" w:rsidRDefault="0013663D" w14:paraId="71D8DA6D" w14:textId="77777777">
      <w:pPr>
        <w:rPr>
          <w:rFonts w:cs="Times New Roman"/>
        </w:rPr>
        <w:sectPr w:rsidR="0013663D" w:rsidSect="0013663D">
          <w:headerReference w:type="default" r:id="rId11"/>
          <w:footerReference w:type="default" r:id="rId12"/>
          <w:pgSz w:w="12240" w:h="15840"/>
          <w:pgMar w:top="1440" w:right="1440" w:bottom="1440" w:left="1440" w:header="720" w:footer="720" w:gutter="0"/>
          <w:pgNumType w:fmt="lowerRoman"/>
          <w:cols w:space="720"/>
          <w:titlePg/>
          <w:docGrid w:linePitch="360"/>
        </w:sectPr>
      </w:pPr>
    </w:p>
    <w:p w:rsidRPr="007A5D7F" w:rsidR="00D6635F" w:rsidP="000218B8" w:rsidRDefault="005D19BC" w14:paraId="56A1D1BF" w14:textId="5CB8220B">
      <w:pPr>
        <w:keepNext/>
        <w:pBdr>
          <w:bottom w:val="single" w:color="auto" w:sz="4" w:space="1"/>
        </w:pBdr>
        <w:rPr>
          <w:rFonts w:cs="Times New Roman"/>
          <w:color w:val="FF0000"/>
        </w:rPr>
      </w:pPr>
      <w:bookmarkStart w:name="_Toc503170868" w:id="10"/>
      <w:bookmarkStart w:name="_Toc503266967" w:id="11"/>
      <w:bookmarkStart w:name="_Toc38022267" w:id="12"/>
      <w:bookmarkEnd w:id="10"/>
      <w:bookmarkEnd w:id="11"/>
      <w:r w:rsidRPr="007A5D7F">
        <w:rPr>
          <w:rStyle w:val="Heading1Char"/>
          <w:rFonts w:cs="Times New Roman"/>
          <w:color w:val="FF0000"/>
        </w:rPr>
        <w:lastRenderedPageBreak/>
        <w:t>E</w:t>
      </w:r>
      <w:r w:rsidR="000A0C54">
        <w:rPr>
          <w:rStyle w:val="Heading1Char"/>
          <w:rFonts w:cs="Times New Roman"/>
          <w:color w:val="FF0000"/>
        </w:rPr>
        <w:t>XE</w:t>
      </w:r>
      <w:r w:rsidRPr="007A5D7F">
        <w:rPr>
          <w:rStyle w:val="Heading1Char"/>
          <w:rFonts w:cs="Times New Roman"/>
          <w:color w:val="FF0000"/>
        </w:rPr>
        <w:t>CUTIVE SUMMARY</w:t>
      </w:r>
      <w:bookmarkEnd w:id="12"/>
      <w:r w:rsidRPr="007A5D7F" w:rsidR="00D6635F">
        <w:rPr>
          <w:rFonts w:cs="Times New Roman"/>
          <w:color w:val="FF0000"/>
        </w:rPr>
        <w:t xml:space="preserve"> </w:t>
      </w:r>
    </w:p>
    <w:p w:rsidR="00D84CE3" w:rsidP="00D6635F" w:rsidRDefault="00D84CE3" w14:paraId="6A3583C6" w14:textId="77777777">
      <w:pPr>
        <w:pStyle w:val="Text1"/>
        <w:rPr>
          <w:color w:val="FF0000"/>
        </w:rPr>
      </w:pPr>
    </w:p>
    <w:p w:rsidR="00D1171A" w:rsidP="00D6635F" w:rsidRDefault="00D6635F" w14:paraId="1048337F" w14:textId="1437F81F">
      <w:pPr>
        <w:pStyle w:val="Text1"/>
      </w:pPr>
      <w:r w:rsidRPr="007A5D7F">
        <w:rPr>
          <w:color w:val="FF0000"/>
        </w:rPr>
        <w:t xml:space="preserve">The </w:t>
      </w:r>
      <w:r w:rsidR="00D1171A">
        <w:rPr>
          <w:color w:val="FF0000"/>
        </w:rPr>
        <w:t>Women’s Bureau</w:t>
      </w:r>
      <w:r w:rsidRPr="007A5D7F">
        <w:rPr>
          <w:color w:val="FF0000"/>
        </w:rPr>
        <w:t xml:space="preserve">, U.S. Department of Labor (DOL, or the Department, or we), announces the availability of </w:t>
      </w:r>
      <w:r w:rsidRPr="00D1171A">
        <w:rPr>
          <w:color w:val="FF0000"/>
        </w:rPr>
        <w:t>approximately $</w:t>
      </w:r>
      <w:r w:rsidRPr="00D1171A" w:rsidR="00D1171A">
        <w:rPr>
          <w:color w:val="FF0000"/>
        </w:rPr>
        <w:t>2</w:t>
      </w:r>
      <w:r w:rsidR="00224FBE">
        <w:rPr>
          <w:color w:val="FF0000"/>
        </w:rPr>
        <w:t>.5</w:t>
      </w:r>
      <w:r w:rsidRPr="00D1171A" w:rsidR="00D1171A">
        <w:rPr>
          <w:color w:val="FF0000"/>
        </w:rPr>
        <w:t xml:space="preserve"> million</w:t>
      </w:r>
      <w:r w:rsidRPr="00D1171A">
        <w:rPr>
          <w:color w:val="FF0000"/>
        </w:rPr>
        <w:t xml:space="preserve"> </w:t>
      </w:r>
      <w:r w:rsidRPr="00D1171A" w:rsidDel="00CD178E">
        <w:rPr>
          <w:color w:val="FF0000"/>
        </w:rPr>
        <w:t>in</w:t>
      </w:r>
      <w:r w:rsidRPr="007A5D7F">
        <w:rPr>
          <w:color w:val="FF0000"/>
        </w:rPr>
        <w:t xml:space="preserve"> grant funds authorized by the</w:t>
      </w:r>
      <w:r w:rsidR="00D1171A">
        <w:rPr>
          <w:color w:val="FF0000"/>
        </w:rPr>
        <w:t xml:space="preserve"> </w:t>
      </w:r>
      <w:r w:rsidRPr="00D1171A" w:rsidR="00D1171A">
        <w:t xml:space="preserve">Women in Apprenticeship and Nontraditional Occupations (“WANTO”) Act of 1992, Pub. L. 102-530, 29 U.S.C. 2501 et seq.; 29 U.S.C. § 13; and the </w:t>
      </w:r>
      <w:r w:rsidR="006565A8">
        <w:t xml:space="preserve">Further </w:t>
      </w:r>
      <w:r w:rsidRPr="00D1171A" w:rsidR="00D1171A">
        <w:t>Consolidated Appropriations Act, 2020</w:t>
      </w:r>
      <w:r w:rsidR="00D1171A">
        <w:rPr>
          <w:color w:val="FF0000"/>
        </w:rPr>
        <w:t xml:space="preserve">, </w:t>
      </w:r>
      <w:r w:rsidRPr="007A5D7F">
        <w:rPr>
          <w:color w:val="FF0000"/>
        </w:rPr>
        <w:t xml:space="preserve">for </w:t>
      </w:r>
      <w:r w:rsidRPr="00D1171A" w:rsidR="00D1171A">
        <w:rPr>
          <w:color w:val="FF0000"/>
        </w:rPr>
        <w:t xml:space="preserve">the </w:t>
      </w:r>
      <w:r w:rsidRPr="00D1171A" w:rsidR="00D1171A">
        <w:t>WANTO Technical Assistance Grant Program.</w:t>
      </w:r>
    </w:p>
    <w:p w:rsidR="00D1171A" w:rsidP="00D6635F" w:rsidRDefault="00D1171A" w14:paraId="522261E0" w14:textId="77777777">
      <w:pPr>
        <w:pStyle w:val="Text1"/>
      </w:pPr>
    </w:p>
    <w:p w:rsidRPr="00D1171A" w:rsidR="00D1171A" w:rsidP="00D1171A" w:rsidRDefault="00D1171A" w14:paraId="3160C8F0" w14:textId="3305D969">
      <w:pPr>
        <w:pStyle w:val="Text1"/>
        <w:rPr>
          <w:bCs/>
          <w:iCs/>
          <w:color w:val="000000" w:themeColor="text1"/>
        </w:rPr>
      </w:pPr>
      <w:r w:rsidRPr="00D1171A">
        <w:rPr>
          <w:bCs/>
          <w:iCs/>
          <w:color w:val="000000" w:themeColor="text1"/>
        </w:rPr>
        <w:t xml:space="preserve">This program </w:t>
      </w:r>
      <w:r w:rsidR="006565A8">
        <w:rPr>
          <w:bCs/>
          <w:iCs/>
          <w:color w:val="000000" w:themeColor="text1"/>
        </w:rPr>
        <w:t>aims</w:t>
      </w:r>
      <w:r w:rsidRPr="00D1171A">
        <w:rPr>
          <w:bCs/>
          <w:iCs/>
          <w:color w:val="000000" w:themeColor="text1"/>
        </w:rPr>
        <w:t xml:space="preserve"> to provide technical assistance (TA) to employers and labor unions to encourage employment of women in both apprenticeable occupations and nontraditional occupations (A/NTO), specifically </w:t>
      </w:r>
      <w:r w:rsidR="00780B1B">
        <w:rPr>
          <w:bCs/>
          <w:iCs/>
          <w:color w:val="000000" w:themeColor="text1"/>
        </w:rPr>
        <w:t xml:space="preserve"> in the following ways</w:t>
      </w:r>
      <w:r w:rsidRPr="00D1171A">
        <w:rPr>
          <w:bCs/>
          <w:iCs/>
          <w:color w:val="000000" w:themeColor="text1"/>
        </w:rPr>
        <w:t>:</w:t>
      </w:r>
    </w:p>
    <w:p w:rsidRPr="00D1171A" w:rsidR="00D1171A" w:rsidP="00D1171A" w:rsidRDefault="00D1171A" w14:paraId="690978F3" w14:textId="023A6487">
      <w:pPr>
        <w:pStyle w:val="Text1"/>
        <w:numPr>
          <w:ilvl w:val="0"/>
          <w:numId w:val="20"/>
        </w:numPr>
        <w:rPr>
          <w:bCs/>
          <w:iCs/>
          <w:color w:val="000000" w:themeColor="text1"/>
        </w:rPr>
      </w:pPr>
      <w:r w:rsidRPr="00D1171A">
        <w:rPr>
          <w:bCs/>
          <w:iCs/>
          <w:color w:val="000000" w:themeColor="text1"/>
        </w:rPr>
        <w:t>Developing (establishing, expanding, and/or enhancing) pre-apprenticeship, apprenticeship</w:t>
      </w:r>
      <w:r w:rsidR="00A914E8">
        <w:rPr>
          <w:bCs/>
          <w:iCs/>
          <w:color w:val="000000" w:themeColor="text1"/>
        </w:rPr>
        <w:t xml:space="preserve"> </w:t>
      </w:r>
      <w:r w:rsidRPr="00A914E8" w:rsidR="00A914E8">
        <w:rPr>
          <w:color w:val="000000"/>
        </w:rPr>
        <w:t>(includes Registered Apprenticeship Programs, Industry-Recognized Apprenticeship Programs, and other apprenticeship programs)</w:t>
      </w:r>
      <w:r w:rsidRPr="00A914E8">
        <w:rPr>
          <w:bCs/>
          <w:iCs/>
          <w:color w:val="000000" w:themeColor="text1"/>
        </w:rPr>
        <w:t>,</w:t>
      </w:r>
      <w:r w:rsidRPr="00D1171A">
        <w:rPr>
          <w:bCs/>
          <w:iCs/>
          <w:color w:val="000000" w:themeColor="text1"/>
        </w:rPr>
        <w:t xml:space="preserve"> or other nontraditional skills training programs designed to prepare women for careers in A/NTO;</w:t>
      </w:r>
    </w:p>
    <w:p w:rsidRPr="00D1171A" w:rsidR="00D1171A" w:rsidP="00D1171A" w:rsidRDefault="00D1171A" w14:paraId="2B71F359" w14:textId="58FF4ACE">
      <w:pPr>
        <w:pStyle w:val="Text1"/>
        <w:numPr>
          <w:ilvl w:val="0"/>
          <w:numId w:val="20"/>
        </w:numPr>
        <w:rPr>
          <w:bCs/>
          <w:iCs/>
          <w:color w:val="000000" w:themeColor="text1"/>
        </w:rPr>
      </w:pPr>
      <w:r w:rsidRPr="00D1171A">
        <w:rPr>
          <w:bCs/>
          <w:iCs/>
          <w:color w:val="000000" w:themeColor="text1"/>
        </w:rPr>
        <w:t>Providing ongoing orientations or other resources for employers, unions, and workers on creating a successful environment for women in A/NTO; and/or</w:t>
      </w:r>
    </w:p>
    <w:p w:rsidRPr="00D1171A" w:rsidR="00D1171A" w:rsidP="00D1171A" w:rsidRDefault="00D1171A" w14:paraId="4D91547B" w14:textId="5608B763">
      <w:pPr>
        <w:pStyle w:val="Text1"/>
        <w:numPr>
          <w:ilvl w:val="0"/>
          <w:numId w:val="20"/>
        </w:numPr>
        <w:rPr>
          <w:bCs/>
          <w:iCs/>
          <w:color w:val="000000" w:themeColor="text1"/>
        </w:rPr>
      </w:pPr>
      <w:r w:rsidRPr="00D1171A">
        <w:rPr>
          <w:bCs/>
          <w:iCs/>
          <w:color w:val="000000" w:themeColor="text1"/>
        </w:rPr>
        <w:t xml:space="preserve">Setting up support groups, facilitating networks, and/or providing supportive services </w:t>
      </w:r>
      <w:r w:rsidR="006C2816">
        <w:rPr>
          <w:bCs/>
          <w:iCs/>
          <w:color w:val="000000" w:themeColor="text1"/>
        </w:rPr>
        <w:t>(</w:t>
      </w:r>
      <w:r w:rsidR="0075385A">
        <w:rPr>
          <w:bCs/>
          <w:iCs/>
          <w:color w:val="000000" w:themeColor="text1"/>
        </w:rPr>
        <w:t xml:space="preserve">as defined in section IV.E.3) </w:t>
      </w:r>
      <w:r w:rsidRPr="00D1171A">
        <w:rPr>
          <w:bCs/>
          <w:iCs/>
          <w:color w:val="000000" w:themeColor="text1"/>
        </w:rPr>
        <w:t>for women in A/NTO to improve their retention.</w:t>
      </w:r>
    </w:p>
    <w:p w:rsidRPr="00D1171A" w:rsidR="00D1171A" w:rsidP="00D1171A" w:rsidRDefault="00D1171A" w14:paraId="5B62C088" w14:textId="77777777">
      <w:pPr>
        <w:pStyle w:val="Text1"/>
        <w:rPr>
          <w:bCs/>
          <w:iCs/>
          <w:color w:val="000000" w:themeColor="text1"/>
        </w:rPr>
      </w:pPr>
    </w:p>
    <w:p w:rsidRPr="00D1171A" w:rsidR="00D1171A" w:rsidP="00D1171A" w:rsidRDefault="00D1171A" w14:paraId="7681170A" w14:textId="027261D9">
      <w:pPr>
        <w:pStyle w:val="Text1"/>
        <w:rPr>
          <w:bCs/>
          <w:iCs/>
          <w:color w:val="000000" w:themeColor="text1"/>
        </w:rPr>
      </w:pPr>
      <w:r w:rsidRPr="00D1171A">
        <w:rPr>
          <w:bCs/>
          <w:iCs/>
          <w:color w:val="000000" w:themeColor="text1"/>
        </w:rPr>
        <w:t xml:space="preserve">Applicants may propose to provide technical assistance to support women’s participation and success in the full range of industries in which women are historically underrepresented or where women are disproportionately concentrated in the lower-wage occupations. </w:t>
      </w:r>
      <w:r w:rsidR="0009188C">
        <w:rPr>
          <w:bCs/>
          <w:iCs/>
          <w:color w:val="000000" w:themeColor="text1"/>
        </w:rPr>
        <w:t xml:space="preserve"> </w:t>
      </w:r>
      <w:r w:rsidRPr="00D1171A">
        <w:rPr>
          <w:bCs/>
          <w:iCs/>
          <w:color w:val="000000" w:themeColor="text1"/>
        </w:rPr>
        <w:t>Such industries include but are not limited to advanced manufacturing, construction, energy, health care, information technology, finance, and transportation.</w:t>
      </w:r>
    </w:p>
    <w:p w:rsidRPr="00D1171A" w:rsidR="00D1171A" w:rsidP="00D1171A" w:rsidRDefault="00D1171A" w14:paraId="515DE194" w14:textId="77777777">
      <w:pPr>
        <w:pStyle w:val="Text1"/>
        <w:rPr>
          <w:bCs/>
          <w:iCs/>
          <w:color w:val="000000" w:themeColor="text1"/>
        </w:rPr>
      </w:pPr>
    </w:p>
    <w:p w:rsidRPr="00D1171A" w:rsidR="00D1171A" w:rsidP="00D1171A" w:rsidRDefault="00D1171A" w14:paraId="19A3C9DA" w14:textId="25D278A9">
      <w:pPr>
        <w:pStyle w:val="Text1"/>
        <w:rPr>
          <w:bCs/>
          <w:iCs/>
          <w:color w:val="000000" w:themeColor="text1"/>
        </w:rPr>
      </w:pPr>
      <w:r w:rsidRPr="00D1171A">
        <w:rPr>
          <w:bCs/>
          <w:iCs/>
          <w:color w:val="000000" w:themeColor="text1"/>
        </w:rPr>
        <w:t>To be eligible for funds under this grant program, an applicant must be a community-based organization (CBO)</w:t>
      </w:r>
      <w:r w:rsidR="0075385A">
        <w:rPr>
          <w:bCs/>
          <w:iCs/>
          <w:color w:val="000000" w:themeColor="text1"/>
        </w:rPr>
        <w:t xml:space="preserve"> as defined in section III.C.1</w:t>
      </w:r>
      <w:r w:rsidRPr="00D1171A">
        <w:rPr>
          <w:bCs/>
          <w:iCs/>
          <w:color w:val="000000" w:themeColor="text1"/>
        </w:rPr>
        <w:t xml:space="preserve">. </w:t>
      </w:r>
      <w:r w:rsidR="0009188C">
        <w:rPr>
          <w:bCs/>
          <w:iCs/>
          <w:color w:val="000000" w:themeColor="text1"/>
        </w:rPr>
        <w:t xml:space="preserve"> </w:t>
      </w:r>
      <w:r w:rsidRPr="00D1171A">
        <w:rPr>
          <w:bCs/>
          <w:iCs/>
          <w:color w:val="000000" w:themeColor="text1"/>
        </w:rPr>
        <w:t xml:space="preserve">In awarding grants, the Department will give priority to applications that </w:t>
      </w:r>
      <w:r w:rsidR="00780B1B">
        <w:rPr>
          <w:bCs/>
          <w:iCs/>
          <w:color w:val="000000" w:themeColor="text1"/>
        </w:rPr>
        <w:t xml:space="preserve">meet the following criteria </w:t>
      </w:r>
      <w:r w:rsidRPr="00D1171A">
        <w:rPr>
          <w:bCs/>
          <w:iCs/>
          <w:color w:val="000000" w:themeColor="text1"/>
        </w:rPr>
        <w:t>(the application requirements for this grant can be found in Section IV.B):</w:t>
      </w:r>
    </w:p>
    <w:p w:rsidRPr="00D1171A" w:rsidR="00D1171A" w:rsidP="00EE217B" w:rsidRDefault="00D1171A" w14:paraId="3B8376EE" w14:textId="64BFEA0D">
      <w:pPr>
        <w:pStyle w:val="Text1"/>
        <w:numPr>
          <w:ilvl w:val="0"/>
          <w:numId w:val="20"/>
        </w:numPr>
        <w:rPr>
          <w:bCs/>
          <w:iCs/>
          <w:color w:val="000000" w:themeColor="text1"/>
        </w:rPr>
      </w:pPr>
      <w:r w:rsidRPr="00D1171A">
        <w:rPr>
          <w:bCs/>
          <w:iCs/>
          <w:color w:val="000000" w:themeColor="text1"/>
        </w:rPr>
        <w:t>Demonstrate experience preparing women to gain employment in A/NTO;</w:t>
      </w:r>
    </w:p>
    <w:p w:rsidRPr="00D1171A" w:rsidR="00D1171A" w:rsidP="00EE217B" w:rsidRDefault="00D1171A" w14:paraId="3D764DEC" w14:textId="3182EC89">
      <w:pPr>
        <w:pStyle w:val="Text1"/>
        <w:numPr>
          <w:ilvl w:val="0"/>
          <w:numId w:val="20"/>
        </w:numPr>
        <w:rPr>
          <w:bCs/>
          <w:iCs/>
          <w:color w:val="000000" w:themeColor="text1"/>
        </w:rPr>
      </w:pPr>
      <w:r w:rsidRPr="00D1171A">
        <w:rPr>
          <w:bCs/>
          <w:iCs/>
          <w:color w:val="000000" w:themeColor="text1"/>
        </w:rPr>
        <w:t>Demonstrate experience working with the business community to prepare them to place women in A/NTO;</w:t>
      </w:r>
    </w:p>
    <w:p w:rsidRPr="00D1171A" w:rsidR="00D1171A" w:rsidP="00EE217B" w:rsidRDefault="00D1171A" w14:paraId="7E9818D1" w14:textId="792066FE">
      <w:pPr>
        <w:pStyle w:val="Text1"/>
        <w:numPr>
          <w:ilvl w:val="0"/>
          <w:numId w:val="20"/>
        </w:numPr>
        <w:rPr>
          <w:bCs/>
          <w:iCs/>
          <w:color w:val="000000" w:themeColor="text1"/>
        </w:rPr>
      </w:pPr>
      <w:r w:rsidRPr="00D1171A">
        <w:rPr>
          <w:bCs/>
          <w:iCs/>
          <w:color w:val="000000" w:themeColor="text1"/>
        </w:rPr>
        <w:t>Have tradeswomen or women in nontraditional occupations as active members of the organization, as either employe</w:t>
      </w:r>
      <w:r w:rsidR="00ED66ED">
        <w:rPr>
          <w:bCs/>
          <w:iCs/>
          <w:color w:val="000000" w:themeColor="text1"/>
        </w:rPr>
        <w:t>es</w:t>
      </w:r>
      <w:r w:rsidRPr="00D1171A">
        <w:rPr>
          <w:bCs/>
          <w:iCs/>
          <w:color w:val="000000" w:themeColor="text1"/>
        </w:rPr>
        <w:t xml:space="preserve"> or board members; and</w:t>
      </w:r>
    </w:p>
    <w:p w:rsidRPr="00D1171A" w:rsidR="00D1171A" w:rsidP="00EE217B" w:rsidRDefault="00D1171A" w14:paraId="2BFD1212" w14:textId="037E8035">
      <w:pPr>
        <w:pStyle w:val="Text1"/>
        <w:numPr>
          <w:ilvl w:val="0"/>
          <w:numId w:val="20"/>
        </w:numPr>
        <w:rPr>
          <w:bCs/>
          <w:iCs/>
          <w:color w:val="000000" w:themeColor="text1"/>
        </w:rPr>
      </w:pPr>
      <w:r w:rsidRPr="00D1171A">
        <w:rPr>
          <w:bCs/>
          <w:iCs/>
          <w:color w:val="000000" w:themeColor="text1"/>
        </w:rPr>
        <w:t>Have experience delivering TA specifically as defined above, including developing (establishing, expanding and/or enhancing) pre-apprenticeship, apprenticeship, or other nontraditional skills training programs designed to prepare women for careers in A/NTO; providing ongoing orientations or other resources for employers, unions, and workers on creating a successful environment for women in A/NTO; and setting up support groups, facilitating networks, and/or providing supportive services for women in A/NTO to improve their retention.</w:t>
      </w:r>
    </w:p>
    <w:p w:rsidRPr="00D1171A" w:rsidR="00D1171A" w:rsidP="00D1171A" w:rsidRDefault="00D1171A" w14:paraId="26AB1807" w14:textId="77777777">
      <w:pPr>
        <w:pStyle w:val="Text1"/>
        <w:rPr>
          <w:bCs/>
          <w:iCs/>
          <w:color w:val="000000" w:themeColor="text1"/>
        </w:rPr>
      </w:pPr>
    </w:p>
    <w:p w:rsidRPr="00D1171A" w:rsidR="00D1171A" w:rsidP="00D1171A" w:rsidRDefault="00EE217B" w14:paraId="0CC59612" w14:textId="557C9474">
      <w:pPr>
        <w:pStyle w:val="Text1"/>
        <w:rPr>
          <w:bCs/>
          <w:iCs/>
          <w:color w:val="000000" w:themeColor="text1"/>
        </w:rPr>
      </w:pPr>
      <w:r>
        <w:rPr>
          <w:bCs/>
          <w:iCs/>
          <w:color w:val="000000" w:themeColor="text1"/>
        </w:rPr>
        <w:t xml:space="preserve">Funding in the amount of </w:t>
      </w:r>
      <w:r w:rsidRPr="00D1171A" w:rsidR="00D1171A">
        <w:rPr>
          <w:bCs/>
          <w:iCs/>
          <w:color w:val="000000" w:themeColor="text1"/>
        </w:rPr>
        <w:t>$2</w:t>
      </w:r>
      <w:r w:rsidR="00224FBE">
        <w:rPr>
          <w:bCs/>
          <w:iCs/>
          <w:color w:val="000000" w:themeColor="text1"/>
        </w:rPr>
        <w:t>.5</w:t>
      </w:r>
      <w:r w:rsidRPr="00D1171A" w:rsidR="00D1171A">
        <w:rPr>
          <w:bCs/>
          <w:iCs/>
          <w:color w:val="000000" w:themeColor="text1"/>
        </w:rPr>
        <w:t xml:space="preserve"> million will be available to fund projects from $250,000 to $500,000 for a two year grant. </w:t>
      </w:r>
      <w:r w:rsidR="0009188C">
        <w:rPr>
          <w:bCs/>
          <w:iCs/>
          <w:color w:val="000000" w:themeColor="text1"/>
        </w:rPr>
        <w:t xml:space="preserve"> </w:t>
      </w:r>
      <w:r w:rsidRPr="00D1171A" w:rsidR="00D1171A">
        <w:rPr>
          <w:bCs/>
          <w:iCs/>
          <w:color w:val="000000" w:themeColor="text1"/>
        </w:rPr>
        <w:t>Each grant award may allow no more than 15</w:t>
      </w:r>
      <w:r w:rsidR="00FB0F5F">
        <w:rPr>
          <w:bCs/>
          <w:iCs/>
          <w:color w:val="000000" w:themeColor="text1"/>
        </w:rPr>
        <w:t xml:space="preserve"> percent</w:t>
      </w:r>
      <w:r w:rsidRPr="00D1171A" w:rsidR="00D1171A">
        <w:rPr>
          <w:bCs/>
          <w:iCs/>
          <w:color w:val="000000" w:themeColor="text1"/>
        </w:rPr>
        <w:t xml:space="preserve"> for supportive services</w:t>
      </w:r>
      <w:r w:rsidR="007307FD">
        <w:rPr>
          <w:bCs/>
          <w:iCs/>
          <w:color w:val="000000" w:themeColor="text1"/>
        </w:rPr>
        <w:t>,</w:t>
      </w:r>
      <w:r w:rsidRPr="0001116C" w:rsidR="0001116C">
        <w:rPr>
          <w:bCs/>
          <w:iCs/>
          <w:color w:val="000000" w:themeColor="text1"/>
        </w:rPr>
        <w:t xml:space="preserve"> </w:t>
      </w:r>
      <w:r w:rsidR="0001116C">
        <w:rPr>
          <w:bCs/>
          <w:iCs/>
          <w:color w:val="000000" w:themeColor="text1"/>
        </w:rPr>
        <w:t>as defined in section I</w:t>
      </w:r>
      <w:r w:rsidR="0075385A">
        <w:rPr>
          <w:bCs/>
          <w:iCs/>
          <w:color w:val="000000" w:themeColor="text1"/>
        </w:rPr>
        <w:t>V.</w:t>
      </w:r>
      <w:r w:rsidR="0001116C">
        <w:rPr>
          <w:bCs/>
          <w:iCs/>
          <w:color w:val="000000" w:themeColor="text1"/>
        </w:rPr>
        <w:t xml:space="preserve">E.3, </w:t>
      </w:r>
      <w:r w:rsidRPr="00D1171A" w:rsidR="00D1171A">
        <w:rPr>
          <w:bCs/>
          <w:iCs/>
          <w:color w:val="000000" w:themeColor="text1"/>
        </w:rPr>
        <w:t>to ensure participation in trainings, focus groups, and other technical assistance activities aimed at increasing and maintaining women enrolled in apprenticeships or employed in NTOs.  The period of performance is 24 months.</w:t>
      </w:r>
    </w:p>
    <w:p w:rsidRPr="00D1171A" w:rsidR="00D1171A" w:rsidP="00D1171A" w:rsidRDefault="00D1171A" w14:paraId="131AD5A2" w14:textId="77777777">
      <w:pPr>
        <w:pStyle w:val="Text1"/>
        <w:rPr>
          <w:bCs/>
          <w:iCs/>
          <w:color w:val="000000" w:themeColor="text1"/>
        </w:rPr>
      </w:pPr>
    </w:p>
    <w:p w:rsidRPr="007A5D7F" w:rsidR="00D6635F" w:rsidP="00D1171A" w:rsidRDefault="00D1171A" w14:paraId="33E0F50D" w14:textId="18DA0A06">
      <w:pPr>
        <w:pStyle w:val="Text1"/>
        <w:rPr>
          <w:b/>
          <w:i/>
          <w:color w:val="2E74B5" w:themeColor="accent1" w:themeShade="BF"/>
        </w:rPr>
      </w:pPr>
      <w:r w:rsidRPr="00D1171A">
        <w:rPr>
          <w:bCs/>
          <w:iCs/>
          <w:color w:val="000000" w:themeColor="text1"/>
        </w:rPr>
        <w:t xml:space="preserve">The Department is committed to producing strong evidence on the effectiveness of its grant programs, and full participation (by grantee and any subgrantees or subcontractors) in any evaluation the Department </w:t>
      </w:r>
      <w:r w:rsidR="00E5123A">
        <w:rPr>
          <w:bCs/>
          <w:iCs/>
          <w:color w:val="000000" w:themeColor="text1"/>
        </w:rPr>
        <w:t xml:space="preserve">initiates </w:t>
      </w:r>
      <w:r w:rsidRPr="00D1171A">
        <w:rPr>
          <w:bCs/>
          <w:iCs/>
          <w:color w:val="000000" w:themeColor="text1"/>
        </w:rPr>
        <w:t>will be a condition of all grant awards.</w:t>
      </w:r>
      <w:r w:rsidRPr="007A5D7F">
        <w:rPr>
          <w:b/>
          <w:i/>
          <w:color w:val="2E74B5" w:themeColor="accent1" w:themeShade="BF"/>
        </w:rPr>
        <w:t xml:space="preserve"> </w:t>
      </w:r>
    </w:p>
    <w:p w:rsidRPr="007A5D7F" w:rsidR="00D6635F" w:rsidP="00D6635F" w:rsidRDefault="00D6635F" w14:paraId="594FF6A9" w14:textId="76CF3B28">
      <w:pPr>
        <w:pStyle w:val="Text1"/>
        <w:rPr>
          <w:b/>
          <w:i/>
          <w:color w:val="2E74B5" w:themeColor="accent1" w:themeShade="BF"/>
        </w:rPr>
      </w:pPr>
    </w:p>
    <w:p w:rsidRPr="007A5D7F" w:rsidR="00D6635F" w:rsidP="00BF453E" w:rsidRDefault="00D6635F" w14:paraId="25E0E4C7" w14:textId="4122E6BD">
      <w:pPr>
        <w:pStyle w:val="Heading1"/>
        <w:keepNext/>
        <w:rPr>
          <w:rFonts w:cs="Times New Roman"/>
          <w:color w:val="FF0000"/>
        </w:rPr>
      </w:pPr>
      <w:bookmarkStart w:name="_Toc38022268" w:id="13"/>
      <w:r w:rsidRPr="007A5D7F">
        <w:rPr>
          <w:rFonts w:cs="Times New Roman"/>
          <w:color w:val="FF0000"/>
        </w:rPr>
        <w:t>FUNDING OPPORTUNITY DESCRIPTION</w:t>
      </w:r>
      <w:bookmarkEnd w:id="13"/>
    </w:p>
    <w:p w:rsidR="00D84CE3" w:rsidP="00D84CE3" w:rsidRDefault="00D84CE3" w14:paraId="046578A5" w14:textId="77777777">
      <w:pPr>
        <w:pStyle w:val="Heading2"/>
        <w:keepNext/>
        <w:numPr>
          <w:ilvl w:val="0"/>
          <w:numId w:val="0"/>
        </w:numPr>
        <w:ind w:left="540"/>
        <w:rPr>
          <w:rFonts w:cs="Times New Roman"/>
          <w:color w:val="FF0000"/>
        </w:rPr>
      </w:pPr>
    </w:p>
    <w:p w:rsidRPr="007A5D7F" w:rsidR="00D6635F" w:rsidP="0073331D" w:rsidRDefault="00D6635F" w14:paraId="4E65660A" w14:textId="3492F248">
      <w:pPr>
        <w:pStyle w:val="Heading2"/>
        <w:keepNext/>
        <w:rPr>
          <w:rFonts w:cs="Times New Roman"/>
          <w:color w:val="FF0000"/>
        </w:rPr>
      </w:pPr>
      <w:bookmarkStart w:name="_Toc38022269" w:id="14"/>
      <w:r w:rsidRPr="007A5D7F">
        <w:rPr>
          <w:rFonts w:cs="Times New Roman"/>
          <w:color w:val="FF0000"/>
        </w:rPr>
        <w:t>PROGRAM PURPOSE</w:t>
      </w:r>
      <w:bookmarkEnd w:id="14"/>
    </w:p>
    <w:p w:rsidRPr="007A5D7F" w:rsidR="00D6635F" w:rsidP="0073331D" w:rsidRDefault="00D6635F" w14:paraId="1802B5C4" w14:textId="77777777">
      <w:pPr>
        <w:pStyle w:val="Text2"/>
        <w:keepNext/>
        <w:rPr>
          <w:rFonts w:cs="Times New Roman"/>
          <w:b/>
          <w:i/>
          <w:color w:val="2E74B5" w:themeColor="accent1" w:themeShade="BF"/>
        </w:rPr>
      </w:pPr>
    </w:p>
    <w:p w:rsidRPr="00EE217B" w:rsidR="00EE217B" w:rsidP="00EE217B" w:rsidRDefault="00D6635F" w14:paraId="26E769FC" w14:textId="43C3F3DA">
      <w:pPr>
        <w:pStyle w:val="Text2"/>
        <w:ind w:left="540"/>
        <w:rPr>
          <w:rFonts w:cs="Times New Roman"/>
        </w:rPr>
      </w:pPr>
      <w:r w:rsidRPr="007A5D7F">
        <w:rPr>
          <w:rFonts w:cs="Times New Roman"/>
          <w:color w:val="FF0000"/>
        </w:rPr>
        <w:t>This Announcement solicits applications for</w:t>
      </w:r>
      <w:r w:rsidRPr="007A5D7F">
        <w:rPr>
          <w:rFonts w:cs="Times New Roman"/>
          <w:b/>
          <w:color w:val="FF0000"/>
        </w:rPr>
        <w:t xml:space="preserve"> </w:t>
      </w:r>
      <w:r w:rsidRPr="00EE217B" w:rsidR="00EE217B">
        <w:rPr>
          <w:rFonts w:cs="Times New Roman"/>
        </w:rPr>
        <w:t>Women’s Bureau’s WANTO Technical Assistance Grant Program.</w:t>
      </w:r>
      <w:r w:rsidRPr="007A5D7F">
        <w:rPr>
          <w:rFonts w:cs="Times New Roman"/>
          <w:b/>
          <w:color w:val="2E74B5" w:themeColor="accent1" w:themeShade="BF"/>
        </w:rPr>
        <w:t xml:space="preserve">  </w:t>
      </w:r>
      <w:r w:rsidRPr="007A5D7F">
        <w:rPr>
          <w:rFonts w:cs="Times New Roman"/>
          <w:color w:val="FF0000"/>
        </w:rPr>
        <w:t>The purpose of this program is to</w:t>
      </w:r>
      <w:r w:rsidRPr="007A5D7F">
        <w:rPr>
          <w:rFonts w:cs="Times New Roman"/>
          <w:b/>
          <w:color w:val="2E74B5" w:themeColor="accent1" w:themeShade="BF"/>
        </w:rPr>
        <w:t xml:space="preserve"> </w:t>
      </w:r>
      <w:r w:rsidRPr="00EE217B" w:rsidR="00EE217B">
        <w:rPr>
          <w:rFonts w:cs="Times New Roman"/>
        </w:rPr>
        <w:t>provide technical assistance (TA) to employers and labor unions to encourage employment of women in apprenticeable occupations and nontraditional occupations (A/NTO).</w:t>
      </w:r>
    </w:p>
    <w:p w:rsidRPr="00EE217B" w:rsidR="00EE217B" w:rsidP="00EE217B" w:rsidRDefault="00EE217B" w14:paraId="16D9B5CD" w14:textId="77777777">
      <w:pPr>
        <w:spacing w:after="0"/>
        <w:ind w:left="540"/>
        <w:rPr>
          <w:rFonts w:cs="Times New Roman"/>
        </w:rPr>
      </w:pPr>
      <w:r w:rsidRPr="00EE217B">
        <w:rPr>
          <w:rFonts w:cs="Times New Roman"/>
        </w:rPr>
        <w:tab/>
      </w:r>
    </w:p>
    <w:p w:rsidRPr="00EE217B" w:rsidR="00EE217B" w:rsidP="00EE217B" w:rsidRDefault="00EE217B" w14:paraId="3920375D" w14:textId="511B9FBC">
      <w:pPr>
        <w:spacing w:after="0"/>
        <w:ind w:left="540"/>
        <w:rPr>
          <w:rFonts w:cs="Times New Roman"/>
        </w:rPr>
      </w:pPr>
      <w:r w:rsidRPr="00EE217B">
        <w:rPr>
          <w:rFonts w:cs="Times New Roman"/>
        </w:rPr>
        <w:t>Apprenticeship is a proven “earn-and-learn” training model that offers workers a pathway to the middle class and helps companies recruit, develop, and retain a highly</w:t>
      </w:r>
      <w:r w:rsidR="003F4F47">
        <w:rPr>
          <w:rFonts w:cs="Times New Roman"/>
        </w:rPr>
        <w:t xml:space="preserve"> </w:t>
      </w:r>
      <w:r w:rsidRPr="00EE217B">
        <w:rPr>
          <w:rFonts w:cs="Times New Roman"/>
        </w:rPr>
        <w:t xml:space="preserve">skilled workforce. </w:t>
      </w:r>
      <w:r w:rsidR="0009188C">
        <w:rPr>
          <w:rFonts w:cs="Times New Roman"/>
        </w:rPr>
        <w:t xml:space="preserve"> </w:t>
      </w:r>
      <w:r w:rsidRPr="00EE217B">
        <w:rPr>
          <w:rFonts w:cs="Times New Roman"/>
        </w:rPr>
        <w:t xml:space="preserve">Currently, more than 50,000 women are enrolled in Registered Apprenticeship </w:t>
      </w:r>
      <w:r w:rsidR="003F4F47">
        <w:rPr>
          <w:rFonts w:cs="Times New Roman"/>
        </w:rPr>
        <w:t>P</w:t>
      </w:r>
      <w:r w:rsidRPr="00EE217B">
        <w:rPr>
          <w:rFonts w:cs="Times New Roman"/>
        </w:rPr>
        <w:t>rograms nationwide, pursuing earn-and-learn experiences across a diverse spectrum of occupations and industries, including work as pharmacy assistants, truck drivers, electricians, and cooks.</w:t>
      </w:r>
      <w:r w:rsidRPr="00EE217B">
        <w:rPr>
          <w:rFonts w:cs="Times New Roman"/>
          <w:vertAlign w:val="superscript"/>
        </w:rPr>
        <w:footnoteReference w:id="1"/>
      </w:r>
      <w:r w:rsidRPr="00EE217B">
        <w:rPr>
          <w:rFonts w:cs="Times New Roman"/>
        </w:rPr>
        <w:t xml:space="preserve">  The average starting wage for a fully proficient worker who completes a registere</w:t>
      </w:r>
      <w:r w:rsidR="002B0E23">
        <w:rPr>
          <w:rFonts w:cs="Times New Roman"/>
        </w:rPr>
        <w:t>d apprenticeship is about $7</w:t>
      </w:r>
      <w:r w:rsidRPr="00EE217B">
        <w:rPr>
          <w:rFonts w:cs="Times New Roman"/>
        </w:rPr>
        <w:t>0,000 per year</w:t>
      </w:r>
      <w:r w:rsidR="002B0E23">
        <w:rPr>
          <w:rFonts w:cs="Times New Roman"/>
        </w:rPr>
        <w:t>,</w:t>
      </w:r>
      <w:r w:rsidR="002B0E23">
        <w:rPr>
          <w:rStyle w:val="FootnoteReference"/>
        </w:rPr>
        <w:footnoteReference w:id="2"/>
      </w:r>
      <w:r w:rsidRPr="00EE217B">
        <w:rPr>
          <w:rFonts w:cs="Times New Roman"/>
        </w:rPr>
        <w:t xml:space="preserve"> and apprentices who complete their training have significantly higher lifetime earnings than similar individuals who do not participate in apprenticeships.</w:t>
      </w:r>
      <w:r w:rsidRPr="00EE217B">
        <w:rPr>
          <w:rFonts w:cs="Times New Roman"/>
          <w:vertAlign w:val="superscript"/>
        </w:rPr>
        <w:footnoteReference w:id="3"/>
      </w:r>
      <w:r w:rsidRPr="00EE217B">
        <w:rPr>
          <w:rFonts w:cs="Times New Roman"/>
        </w:rPr>
        <w:t xml:space="preserve">  Moreover, research indicates that businesses enjoy a return of approximately $1.</w:t>
      </w:r>
      <w:r w:rsidR="0001116C">
        <w:rPr>
          <w:rFonts w:cs="Times New Roman"/>
        </w:rPr>
        <w:t>47</w:t>
      </w:r>
      <w:r w:rsidRPr="00EE217B">
        <w:rPr>
          <w:rFonts w:cs="Times New Roman"/>
        </w:rPr>
        <w:t xml:space="preserve"> for every dollar invested in apprenticeship, with benefits ranging from reduced turnover to increased productivity.</w:t>
      </w:r>
      <w:r w:rsidRPr="00EE217B">
        <w:rPr>
          <w:rFonts w:cs="Times New Roman"/>
          <w:vertAlign w:val="superscript"/>
        </w:rPr>
        <w:footnoteReference w:id="4"/>
      </w:r>
    </w:p>
    <w:p w:rsidRPr="00EE217B" w:rsidR="00EE217B" w:rsidP="00EE217B" w:rsidRDefault="00EE217B" w14:paraId="23F8C5FA" w14:textId="77777777">
      <w:pPr>
        <w:spacing w:after="0"/>
        <w:ind w:left="540"/>
        <w:rPr>
          <w:rFonts w:cs="Times New Roman"/>
        </w:rPr>
      </w:pPr>
    </w:p>
    <w:p w:rsidRPr="00EE217B" w:rsidR="00EE217B" w:rsidP="00EE217B" w:rsidRDefault="00EE217B" w14:paraId="19CFBD79" w14:textId="2BCBC95D">
      <w:pPr>
        <w:spacing w:after="0"/>
        <w:ind w:left="540"/>
        <w:rPr>
          <w:rFonts w:cs="Times New Roman"/>
        </w:rPr>
      </w:pPr>
      <w:r w:rsidRPr="00EE217B">
        <w:rPr>
          <w:rFonts w:cs="Times New Roman"/>
        </w:rPr>
        <w:t>Apprenticeship programs have a long history in skilled trades such</w:t>
      </w:r>
      <w:r w:rsidR="002B0E23">
        <w:rPr>
          <w:rFonts w:cs="Times New Roman"/>
        </w:rPr>
        <w:t xml:space="preserve"> as construction. </w:t>
      </w:r>
      <w:r w:rsidR="0009188C">
        <w:rPr>
          <w:rFonts w:cs="Times New Roman"/>
        </w:rPr>
        <w:t xml:space="preserve"> </w:t>
      </w:r>
      <w:r w:rsidR="002B0E23">
        <w:rPr>
          <w:rFonts w:cs="Times New Roman"/>
        </w:rPr>
        <w:t xml:space="preserve">They are also </w:t>
      </w:r>
      <w:r w:rsidRPr="00EE217B">
        <w:rPr>
          <w:rFonts w:cs="Times New Roman"/>
        </w:rPr>
        <w:t xml:space="preserve">increasingly found in emerging and high-growth industries like advanced manufacturing, energy, health care, and information technology. </w:t>
      </w:r>
      <w:r w:rsidR="0009188C">
        <w:rPr>
          <w:rFonts w:cs="Times New Roman"/>
        </w:rPr>
        <w:t xml:space="preserve"> </w:t>
      </w:r>
      <w:r w:rsidRPr="00EE217B">
        <w:rPr>
          <w:rFonts w:cs="Times New Roman"/>
        </w:rPr>
        <w:t>Many of these opportunities lead to careers or career ladders that provide high, family-sustaining wages and quality fringe benefits.</w:t>
      </w:r>
    </w:p>
    <w:p w:rsidRPr="00EE217B" w:rsidR="00EE217B" w:rsidP="00EE217B" w:rsidRDefault="00EE217B" w14:paraId="51A48088" w14:textId="77777777">
      <w:pPr>
        <w:spacing w:after="0"/>
        <w:ind w:left="540"/>
        <w:rPr>
          <w:rFonts w:cs="Times New Roman"/>
        </w:rPr>
      </w:pPr>
    </w:p>
    <w:p w:rsidRPr="00EE217B" w:rsidR="00EE217B" w:rsidP="00EE217B" w:rsidRDefault="00EE217B" w14:paraId="2EE3B660" w14:textId="47979CC3">
      <w:pPr>
        <w:spacing w:after="0"/>
        <w:ind w:left="540"/>
        <w:rPr>
          <w:rFonts w:cs="Times New Roman"/>
        </w:rPr>
      </w:pPr>
      <w:r w:rsidRPr="00EE217B">
        <w:rPr>
          <w:rFonts w:cs="Times New Roman"/>
        </w:rPr>
        <w:t>Women are s</w:t>
      </w:r>
      <w:r w:rsidR="000C073D">
        <w:rPr>
          <w:rFonts w:cs="Times New Roman"/>
        </w:rPr>
        <w:t xml:space="preserve">ignificantly </w:t>
      </w:r>
      <w:r w:rsidRPr="00EE217B">
        <w:rPr>
          <w:rFonts w:cs="Times New Roman"/>
        </w:rPr>
        <w:t xml:space="preserve">underrepresented in apprenticeship programs, and in high-growth, high-wage occupations generally. </w:t>
      </w:r>
      <w:r w:rsidR="0009188C">
        <w:rPr>
          <w:rFonts w:cs="Times New Roman"/>
        </w:rPr>
        <w:t xml:space="preserve"> </w:t>
      </w:r>
      <w:r w:rsidRPr="00EE217B">
        <w:rPr>
          <w:rFonts w:cs="Times New Roman"/>
        </w:rPr>
        <w:t>While women make up nearly half of the United States labor force</w:t>
      </w:r>
      <w:r w:rsidR="00391521">
        <w:rPr>
          <w:rFonts w:cs="Times New Roman"/>
        </w:rPr>
        <w:t>,</w:t>
      </w:r>
      <w:r w:rsidRPr="00EE217B">
        <w:rPr>
          <w:rFonts w:cs="Times New Roman"/>
          <w:vertAlign w:val="superscript"/>
        </w:rPr>
        <w:footnoteReference w:id="5"/>
      </w:r>
      <w:r w:rsidRPr="00EE217B">
        <w:rPr>
          <w:rFonts w:cs="Times New Roman"/>
        </w:rPr>
        <w:t xml:space="preserve"> they comp</w:t>
      </w:r>
      <w:r w:rsidR="003F4F47">
        <w:rPr>
          <w:rFonts w:cs="Times New Roman"/>
        </w:rPr>
        <w:t>ose</w:t>
      </w:r>
      <w:r w:rsidRPr="00EE217B">
        <w:rPr>
          <w:rFonts w:cs="Times New Roman"/>
        </w:rPr>
        <w:t xml:space="preserve"> only 13 percent of Registered Apprenticeship Program participants.</w:t>
      </w:r>
      <w:r w:rsidRPr="00EE217B">
        <w:rPr>
          <w:rFonts w:cs="Times New Roman"/>
          <w:vertAlign w:val="superscript"/>
        </w:rPr>
        <w:footnoteReference w:id="6"/>
      </w:r>
      <w:r w:rsidRPr="00EE217B">
        <w:rPr>
          <w:rFonts w:cs="Times New Roman"/>
        </w:rPr>
        <w:t xml:space="preserve">  This statistic underscores both academic research and anecdotal evidence indicating that women face significant barriers to their full and effective participation in A/NTO.</w:t>
      </w:r>
    </w:p>
    <w:p w:rsidRPr="00EE217B" w:rsidR="00EE217B" w:rsidP="00EE217B" w:rsidRDefault="00EE217B" w14:paraId="70D859F6" w14:textId="77777777">
      <w:pPr>
        <w:spacing w:after="0"/>
        <w:ind w:left="540"/>
        <w:rPr>
          <w:rFonts w:cs="Times New Roman"/>
        </w:rPr>
      </w:pPr>
    </w:p>
    <w:p w:rsidRPr="00EE217B" w:rsidR="00EE217B" w:rsidP="00EE217B" w:rsidRDefault="00EE217B" w14:paraId="37003172" w14:textId="1E65B038">
      <w:pPr>
        <w:spacing w:after="0"/>
        <w:ind w:left="540"/>
        <w:rPr>
          <w:rFonts w:cs="Times New Roman"/>
        </w:rPr>
      </w:pPr>
      <w:r w:rsidRPr="00EE217B">
        <w:rPr>
          <w:rFonts w:cs="Times New Roman"/>
        </w:rPr>
        <w:t xml:space="preserve">Quality pre-apprenticeship programs can play a valuable role in removing some of those barriers. </w:t>
      </w:r>
      <w:r w:rsidR="0009188C">
        <w:rPr>
          <w:rFonts w:cs="Times New Roman"/>
        </w:rPr>
        <w:t xml:space="preserve"> </w:t>
      </w:r>
      <w:r w:rsidRPr="00EE217B">
        <w:rPr>
          <w:rFonts w:cs="Times New Roman"/>
        </w:rPr>
        <w:t xml:space="preserve">Pre-apprenticeship programs are designed to prepare individuals to enter and succeed in an apprenticeship program. </w:t>
      </w:r>
      <w:r w:rsidR="0009188C">
        <w:rPr>
          <w:rFonts w:cs="Times New Roman"/>
        </w:rPr>
        <w:t xml:space="preserve"> </w:t>
      </w:r>
      <w:r w:rsidRPr="00EE217B">
        <w:rPr>
          <w:rFonts w:cs="Times New Roman"/>
        </w:rPr>
        <w:t xml:space="preserve">They typically have a documented partnership with at least one apprenticeship program and employ a variety of approaches and strategies to meet the specific needs of the populations being trained, the various employers and sponsors they serve, and the local labor market. </w:t>
      </w:r>
      <w:r w:rsidR="0009188C">
        <w:rPr>
          <w:rFonts w:cs="Times New Roman"/>
        </w:rPr>
        <w:t xml:space="preserve"> </w:t>
      </w:r>
      <w:r w:rsidRPr="00EE217B">
        <w:rPr>
          <w:rFonts w:cs="Times New Roman"/>
        </w:rPr>
        <w:t>As such, they are an important starting point toward a successful career in</w:t>
      </w:r>
      <w:r w:rsidR="002B0E23">
        <w:rPr>
          <w:rFonts w:cs="Times New Roman"/>
        </w:rPr>
        <w:t xml:space="preserve"> A/NTO, particularly for under</w:t>
      </w:r>
      <w:r w:rsidRPr="00EE217B">
        <w:rPr>
          <w:rFonts w:cs="Times New Roman"/>
        </w:rPr>
        <w:t>represented job seekers who may not be aware of these options for obtaining good jobs with opportunity for advancement.</w:t>
      </w:r>
    </w:p>
    <w:p w:rsidRPr="00EE217B" w:rsidR="00EE217B" w:rsidP="00EE217B" w:rsidRDefault="00EE217B" w14:paraId="1D75BEA7" w14:textId="77777777">
      <w:pPr>
        <w:spacing w:after="0"/>
        <w:ind w:left="540"/>
        <w:rPr>
          <w:rFonts w:cs="Times New Roman"/>
        </w:rPr>
      </w:pPr>
    </w:p>
    <w:p w:rsidRPr="00EE217B" w:rsidR="00EE217B" w:rsidP="00EE217B" w:rsidRDefault="00EE217B" w14:paraId="491FD725" w14:textId="71631F60">
      <w:pPr>
        <w:spacing w:after="0"/>
        <w:ind w:left="540"/>
        <w:rPr>
          <w:rFonts w:cs="Times New Roman"/>
        </w:rPr>
      </w:pPr>
      <w:r w:rsidRPr="00EE217B">
        <w:rPr>
          <w:rFonts w:cs="Times New Roman"/>
        </w:rPr>
        <w:t>CBOs are well</w:t>
      </w:r>
      <w:r w:rsidR="003F4F47">
        <w:rPr>
          <w:rFonts w:cs="Times New Roman"/>
        </w:rPr>
        <w:t xml:space="preserve"> </w:t>
      </w:r>
      <w:r w:rsidRPr="00EE217B">
        <w:rPr>
          <w:rFonts w:cs="Times New Roman"/>
        </w:rPr>
        <w:t xml:space="preserve">positioned to develop quality pre-apprenticeship programs that help women prepare for and succeed in A/NTO. </w:t>
      </w:r>
      <w:r w:rsidR="0009188C">
        <w:rPr>
          <w:rFonts w:cs="Times New Roman"/>
        </w:rPr>
        <w:t xml:space="preserve"> </w:t>
      </w:r>
      <w:r w:rsidRPr="00EE217B">
        <w:rPr>
          <w:rFonts w:cs="Times New Roman"/>
        </w:rPr>
        <w:t>CBOs may be well</w:t>
      </w:r>
      <w:r w:rsidR="003F4F47">
        <w:rPr>
          <w:rFonts w:cs="Times New Roman"/>
        </w:rPr>
        <w:t xml:space="preserve"> </w:t>
      </w:r>
      <w:r w:rsidRPr="00EE217B">
        <w:rPr>
          <w:rFonts w:cs="Times New Roman"/>
        </w:rPr>
        <w:t xml:space="preserve">known in their local area and frequently serve as the entry point for under-skilled individuals seeking to establish a solid career path. </w:t>
      </w:r>
      <w:r w:rsidR="0009188C">
        <w:rPr>
          <w:rFonts w:cs="Times New Roman"/>
        </w:rPr>
        <w:t xml:space="preserve"> </w:t>
      </w:r>
      <w:r w:rsidRPr="00EE217B">
        <w:rPr>
          <w:rFonts w:cs="Times New Roman"/>
        </w:rPr>
        <w:t xml:space="preserve">Many workforce-oriented CBOs already provide services such as career counseling, access to support services, remedial math and language education, job- readiness skills such as critical thinking, and referral to and placement in training programs and jobs. </w:t>
      </w:r>
      <w:r w:rsidR="0009188C">
        <w:rPr>
          <w:rFonts w:cs="Times New Roman"/>
        </w:rPr>
        <w:t xml:space="preserve"> </w:t>
      </w:r>
      <w:r w:rsidRPr="00EE217B">
        <w:rPr>
          <w:rFonts w:cs="Times New Roman"/>
        </w:rPr>
        <w:t xml:space="preserve">Many also offer certificates and credentialing in conjunction with community colleges. </w:t>
      </w:r>
      <w:r w:rsidR="0009188C">
        <w:rPr>
          <w:rFonts w:cs="Times New Roman"/>
        </w:rPr>
        <w:t xml:space="preserve"> </w:t>
      </w:r>
      <w:r w:rsidRPr="00EE217B">
        <w:rPr>
          <w:rFonts w:cs="Times New Roman"/>
        </w:rPr>
        <w:t>These are the elements necessary for quality pre-apprenticeship programs as well.</w:t>
      </w:r>
    </w:p>
    <w:p w:rsidRPr="00EE217B" w:rsidR="00EE217B" w:rsidP="00EE217B" w:rsidRDefault="00EE217B" w14:paraId="658D9569" w14:textId="77777777">
      <w:pPr>
        <w:spacing w:after="0"/>
        <w:ind w:left="540"/>
        <w:rPr>
          <w:rFonts w:cs="Times New Roman"/>
        </w:rPr>
      </w:pPr>
    </w:p>
    <w:p w:rsidRPr="00EE217B" w:rsidR="00EE217B" w:rsidP="00EE217B" w:rsidRDefault="00EE217B" w14:paraId="03A9B75D" w14:textId="77777777">
      <w:pPr>
        <w:spacing w:after="0"/>
        <w:ind w:left="540"/>
        <w:rPr>
          <w:rFonts w:cs="Times New Roman"/>
        </w:rPr>
      </w:pPr>
      <w:r w:rsidRPr="00EE217B">
        <w:rPr>
          <w:rFonts w:cs="Times New Roman"/>
        </w:rPr>
        <w:t>Applicants should familiarize themselves with current Department guidance regarding quality pre-apprenticeship programs.</w:t>
      </w:r>
      <w:r w:rsidRPr="00EE217B">
        <w:rPr>
          <w:rFonts w:cs="Times New Roman"/>
          <w:vertAlign w:val="superscript"/>
        </w:rPr>
        <w:footnoteReference w:id="7"/>
      </w:r>
      <w:r w:rsidRPr="00EE217B">
        <w:rPr>
          <w:rFonts w:cs="Times New Roman"/>
        </w:rPr>
        <w:t xml:space="preserve">  TA provided through this grant program should reinforce DOL guidance.</w:t>
      </w:r>
    </w:p>
    <w:p w:rsidRPr="00EE217B" w:rsidR="00EE217B" w:rsidP="00EE217B" w:rsidRDefault="00EE217B" w14:paraId="20EC1293" w14:textId="77777777">
      <w:pPr>
        <w:spacing w:after="0"/>
        <w:ind w:left="540"/>
        <w:rPr>
          <w:rFonts w:cs="Times New Roman"/>
        </w:rPr>
      </w:pPr>
    </w:p>
    <w:p w:rsidRPr="00EE217B" w:rsidR="00EE217B" w:rsidP="00EE217B" w:rsidRDefault="00EE217B" w14:paraId="1B915630" w14:textId="57237384">
      <w:pPr>
        <w:spacing w:after="0"/>
        <w:ind w:left="540"/>
        <w:rPr>
          <w:rFonts w:cs="Times New Roman"/>
        </w:rPr>
      </w:pPr>
      <w:r w:rsidRPr="00EE217B">
        <w:rPr>
          <w:rFonts w:cs="Times New Roman"/>
        </w:rPr>
        <w:t>Consistent with the Department’s emphasis on funding projects that reflect a broad strategy that incorporates all available resources, applicants are strongly encouraged, but are not required, to include leveraged resources in their program design.</w:t>
      </w:r>
      <w:r w:rsidRPr="004F71F4" w:rsidR="004F71F4">
        <w:rPr>
          <w:rFonts w:cs="Times New Roman"/>
          <w:vertAlign w:val="superscript"/>
        </w:rPr>
        <w:t xml:space="preserve"> </w:t>
      </w:r>
      <w:r w:rsidRPr="00EE217B" w:rsidR="004F71F4">
        <w:rPr>
          <w:rFonts w:cs="Times New Roman"/>
          <w:vertAlign w:val="superscript"/>
        </w:rPr>
        <w:footnoteReference w:id="8"/>
      </w:r>
      <w:r w:rsidRPr="00EE217B">
        <w:rPr>
          <w:rFonts w:cs="Times New Roman"/>
        </w:rPr>
        <w:t xml:space="preserve"> </w:t>
      </w:r>
      <w:r w:rsidR="0009188C">
        <w:rPr>
          <w:rFonts w:cs="Times New Roman"/>
        </w:rPr>
        <w:t xml:space="preserve"> </w:t>
      </w:r>
      <w:r w:rsidRPr="00EE217B">
        <w:rPr>
          <w:rFonts w:cs="Times New Roman"/>
        </w:rPr>
        <w:t xml:space="preserve">These may include, but are not limited to, public sources including WIOA or other Department funding, such as </w:t>
      </w:r>
      <w:r w:rsidR="000C6E15">
        <w:rPr>
          <w:rFonts w:cs="Times New Roman"/>
        </w:rPr>
        <w:lastRenderedPageBreak/>
        <w:t>a</w:t>
      </w:r>
      <w:r w:rsidRPr="00EE217B">
        <w:rPr>
          <w:rFonts w:cs="Times New Roman"/>
        </w:rPr>
        <w:t xml:space="preserve">pprenticeship grants and contracts, as well as private funding through foundations, </w:t>
      </w:r>
      <w:r w:rsidR="000C6E15">
        <w:rPr>
          <w:rFonts w:cs="Times New Roman"/>
        </w:rPr>
        <w:t>CBOs</w:t>
      </w:r>
      <w:r w:rsidRPr="00EE217B">
        <w:rPr>
          <w:rFonts w:cs="Times New Roman"/>
        </w:rPr>
        <w:t>, or other funding streams.</w:t>
      </w:r>
    </w:p>
    <w:p w:rsidRPr="00EE217B" w:rsidR="00EE217B" w:rsidP="00EE217B" w:rsidRDefault="00EE217B" w14:paraId="31A43F89" w14:textId="77777777">
      <w:pPr>
        <w:spacing w:after="0"/>
        <w:ind w:left="540"/>
        <w:rPr>
          <w:rFonts w:cs="Times New Roman"/>
        </w:rPr>
      </w:pPr>
    </w:p>
    <w:p w:rsidRPr="007A5D7F" w:rsidR="00D6635F" w:rsidP="00EE217B" w:rsidRDefault="00EE217B" w14:paraId="0098C465" w14:textId="0613747C">
      <w:pPr>
        <w:pStyle w:val="Text2"/>
        <w:rPr>
          <w:rFonts w:cs="Times New Roman"/>
          <w:b/>
        </w:rPr>
      </w:pPr>
      <w:r w:rsidRPr="00EE217B">
        <w:rPr>
          <w:rFonts w:cs="Times New Roman"/>
        </w:rPr>
        <w:t xml:space="preserve">The TA provided through this grant program will prepare employers and labor unions to successfully recruit, mentor, train, and retain women in A/NTO and expand women’s employment opportunities and labor force participation. </w:t>
      </w:r>
      <w:r w:rsidR="0009188C">
        <w:rPr>
          <w:rFonts w:cs="Times New Roman"/>
        </w:rPr>
        <w:t xml:space="preserve"> </w:t>
      </w:r>
      <w:r w:rsidRPr="00EE217B">
        <w:rPr>
          <w:rFonts w:cs="Times New Roman"/>
        </w:rPr>
        <w:t>As such, this grant program will help employers meet their workforce needs while bolstering women’s economic security for themselves and their families and the overall strength of the nation’s economy.</w:t>
      </w:r>
    </w:p>
    <w:p w:rsidRPr="007A5D7F" w:rsidR="004C3E3F" w:rsidP="0052338F" w:rsidRDefault="004C3E3F" w14:paraId="15E45A35" w14:textId="1F6FA8AF">
      <w:pPr>
        <w:pStyle w:val="Text2"/>
        <w:rPr>
          <w:rFonts w:cs="Times New Roman"/>
          <w:b/>
        </w:rPr>
      </w:pPr>
    </w:p>
    <w:p w:rsidR="004C3E3F" w:rsidP="000218B8" w:rsidRDefault="004C3E3F" w14:paraId="093F01A2" w14:textId="1F2EE19C">
      <w:pPr>
        <w:pStyle w:val="Heading2"/>
        <w:keepNext/>
        <w:rPr>
          <w:rFonts w:cs="Times New Roman"/>
          <w:color w:val="FF0000"/>
        </w:rPr>
      </w:pPr>
      <w:bookmarkStart w:name="_Toc38022270" w:id="15"/>
      <w:r w:rsidRPr="007A5D7F">
        <w:rPr>
          <w:rFonts w:cs="Times New Roman"/>
          <w:color w:val="FF0000"/>
        </w:rPr>
        <w:t>PROGRAM AUTHORITY</w:t>
      </w:r>
      <w:bookmarkEnd w:id="15"/>
    </w:p>
    <w:p w:rsidRPr="00D84CE3" w:rsidR="00D84CE3" w:rsidP="00D84CE3" w:rsidRDefault="00D84CE3" w14:paraId="6491DB90" w14:textId="77777777">
      <w:pPr>
        <w:pStyle w:val="Text2"/>
      </w:pPr>
    </w:p>
    <w:p w:rsidRPr="007A5D7F" w:rsidR="004C3E3F" w:rsidP="0073331D" w:rsidRDefault="004C3E3F" w14:paraId="19A70C6E" w14:textId="639C5FF2">
      <w:pPr>
        <w:pStyle w:val="Text2"/>
        <w:keepNext/>
        <w:rPr>
          <w:rFonts w:cs="Times New Roman"/>
        </w:rPr>
      </w:pPr>
      <w:r w:rsidRPr="007A5D7F">
        <w:rPr>
          <w:rFonts w:cs="Times New Roman"/>
        </w:rPr>
        <w:t>The</w:t>
      </w:r>
      <w:r w:rsidR="00531EB5">
        <w:rPr>
          <w:rFonts w:cs="Times New Roman"/>
        </w:rPr>
        <w:t xml:space="preserve"> </w:t>
      </w:r>
      <w:r w:rsidRPr="00531EB5" w:rsidR="00531EB5">
        <w:rPr>
          <w:rFonts w:cs="Times New Roman"/>
        </w:rPr>
        <w:t xml:space="preserve">Women in Apprenticeship and Nontraditional Occupations (WANTO) Act of 1992, Pub. L. 102-530, 29 U.S.C. 2501 et seq.; 29 U.S.C. § 13; and the </w:t>
      </w:r>
      <w:r w:rsidR="006565A8">
        <w:rPr>
          <w:rFonts w:cs="Times New Roman"/>
        </w:rPr>
        <w:t xml:space="preserve">Further </w:t>
      </w:r>
      <w:r w:rsidRPr="00531EB5" w:rsidR="00531EB5">
        <w:rPr>
          <w:rFonts w:cs="Times New Roman"/>
        </w:rPr>
        <w:t>Consolidated Appropriations Act, 2020, Pub. L. 116-94</w:t>
      </w:r>
      <w:r w:rsidRPr="007A5D7F">
        <w:rPr>
          <w:rFonts w:cs="Times New Roman"/>
          <w:b/>
        </w:rPr>
        <w:t xml:space="preserve"> </w:t>
      </w:r>
      <w:r w:rsidRPr="007A5D7F">
        <w:rPr>
          <w:rFonts w:cs="Times New Roman"/>
        </w:rPr>
        <w:t>authorizes this program.</w:t>
      </w:r>
    </w:p>
    <w:p w:rsidRPr="007A5D7F" w:rsidR="0017147D" w:rsidP="00E5123A" w:rsidRDefault="0017147D" w14:paraId="1014B656" w14:textId="5B55602E">
      <w:pPr>
        <w:pStyle w:val="Text2"/>
        <w:rPr>
          <w:rFonts w:cs="Times New Roman"/>
        </w:rPr>
      </w:pPr>
    </w:p>
    <w:p w:rsidRPr="007A5D7F" w:rsidR="0017147D" w:rsidP="000218B8" w:rsidRDefault="0017147D" w14:paraId="546772CC" w14:textId="07E24A69">
      <w:pPr>
        <w:pStyle w:val="Heading1"/>
        <w:keepNext/>
        <w:rPr>
          <w:rFonts w:cs="Times New Roman"/>
          <w:color w:val="FF0000"/>
        </w:rPr>
      </w:pPr>
      <w:bookmarkStart w:name="_Toc38022271" w:id="16"/>
      <w:r w:rsidRPr="007A5D7F">
        <w:rPr>
          <w:rFonts w:cs="Times New Roman"/>
          <w:color w:val="FF0000"/>
        </w:rPr>
        <w:t>AWARD INFORMATION</w:t>
      </w:r>
      <w:bookmarkEnd w:id="16"/>
    </w:p>
    <w:p w:rsidR="00D84CE3" w:rsidP="00D84CE3" w:rsidRDefault="00D84CE3" w14:paraId="589D034F" w14:textId="77777777">
      <w:pPr>
        <w:pStyle w:val="Heading2"/>
        <w:keepNext/>
        <w:numPr>
          <w:ilvl w:val="0"/>
          <w:numId w:val="0"/>
        </w:numPr>
        <w:ind w:left="540"/>
        <w:rPr>
          <w:rFonts w:cs="Times New Roman"/>
          <w:color w:val="FF0000"/>
        </w:rPr>
      </w:pPr>
    </w:p>
    <w:p w:rsidRPr="007A5D7F" w:rsidR="00750070" w:rsidP="00BF453E" w:rsidRDefault="00750070" w14:paraId="7A60242E" w14:textId="30BCDDFD">
      <w:pPr>
        <w:pStyle w:val="Heading2"/>
        <w:keepNext/>
        <w:rPr>
          <w:rFonts w:cs="Times New Roman"/>
          <w:color w:val="FF0000"/>
        </w:rPr>
      </w:pPr>
      <w:bookmarkStart w:name="_Toc38022272" w:id="17"/>
      <w:r w:rsidRPr="007A5D7F">
        <w:rPr>
          <w:rFonts w:cs="Times New Roman"/>
          <w:color w:val="FF0000"/>
        </w:rPr>
        <w:t>AWARD TYPE AND AMOUNT</w:t>
      </w:r>
      <w:bookmarkEnd w:id="17"/>
    </w:p>
    <w:p w:rsidR="00D84CE3" w:rsidP="00750070" w:rsidRDefault="00D84CE3" w14:paraId="784D6242" w14:textId="77777777">
      <w:pPr>
        <w:pStyle w:val="Text2"/>
        <w:rPr>
          <w:rFonts w:cs="Times New Roman"/>
          <w:color w:val="FF0000"/>
        </w:rPr>
      </w:pPr>
    </w:p>
    <w:p w:rsidRPr="007A5D7F" w:rsidR="00750070" w:rsidP="00750070" w:rsidRDefault="00750070" w14:paraId="609F366E" w14:textId="015A17BD">
      <w:pPr>
        <w:pStyle w:val="Text2"/>
        <w:rPr>
          <w:rFonts w:cs="Times New Roman"/>
          <w:color w:val="FF0000"/>
        </w:rPr>
      </w:pPr>
      <w:r w:rsidRPr="007A5D7F">
        <w:rPr>
          <w:rFonts w:cs="Times New Roman"/>
          <w:color w:val="FF0000"/>
        </w:rPr>
        <w:t xml:space="preserve">Funding will be provided in the </w:t>
      </w:r>
      <w:r w:rsidRPr="00531EB5">
        <w:rPr>
          <w:rFonts w:cs="Times New Roman"/>
          <w:color w:val="FF0000"/>
        </w:rPr>
        <w:t xml:space="preserve">form of </w:t>
      </w:r>
      <w:r w:rsidRPr="00531EB5" w:rsidR="00531EB5">
        <w:rPr>
          <w:rFonts w:cs="Times New Roman"/>
          <w:color w:val="FF0000"/>
        </w:rPr>
        <w:t>a</w:t>
      </w:r>
      <w:r w:rsidRPr="00531EB5">
        <w:rPr>
          <w:rFonts w:cs="Times New Roman"/>
          <w:color w:val="2E74B5" w:themeColor="accent1" w:themeShade="BF"/>
        </w:rPr>
        <w:t xml:space="preserve"> </w:t>
      </w:r>
      <w:r w:rsidRPr="00531EB5">
        <w:rPr>
          <w:rFonts w:cs="Times New Roman"/>
        </w:rPr>
        <w:t>grant</w:t>
      </w:r>
      <w:r w:rsidRPr="00531EB5" w:rsidR="00531EB5">
        <w:rPr>
          <w:rFonts w:cs="Times New Roman"/>
        </w:rPr>
        <w:t>.</w:t>
      </w:r>
      <w:r w:rsidRPr="007A5D7F">
        <w:rPr>
          <w:rFonts w:cs="Times New Roman"/>
          <w:color w:val="FF0000"/>
        </w:rPr>
        <w:t xml:space="preserve"> </w:t>
      </w:r>
    </w:p>
    <w:p w:rsidRPr="007A5D7F" w:rsidR="00750070" w:rsidP="00750070" w:rsidRDefault="00750070" w14:paraId="56F80B07" w14:textId="77777777">
      <w:pPr>
        <w:pStyle w:val="Text2"/>
        <w:rPr>
          <w:rFonts w:cs="Times New Roman"/>
          <w:color w:val="FF0000"/>
        </w:rPr>
      </w:pPr>
    </w:p>
    <w:p w:rsidRPr="007A5D7F" w:rsidR="0017147D" w:rsidP="00750070" w:rsidRDefault="00750070" w14:paraId="62CB9678" w14:textId="3E2623D8">
      <w:pPr>
        <w:pStyle w:val="Text2"/>
        <w:rPr>
          <w:rFonts w:cs="Times New Roman"/>
          <w:color w:val="FF0000"/>
        </w:rPr>
      </w:pPr>
      <w:r w:rsidRPr="007A5D7F">
        <w:rPr>
          <w:rFonts w:cs="Times New Roman"/>
          <w:color w:val="FF0000"/>
        </w:rPr>
        <w:t xml:space="preserve">We expect availability of </w:t>
      </w:r>
      <w:r w:rsidRPr="00531EB5">
        <w:rPr>
          <w:rFonts w:cs="Times New Roman"/>
          <w:color w:val="FF0000"/>
        </w:rPr>
        <w:t xml:space="preserve">approximately </w:t>
      </w:r>
      <w:r w:rsidRPr="00531EB5">
        <w:rPr>
          <w:rFonts w:cs="Times New Roman"/>
        </w:rPr>
        <w:t>$</w:t>
      </w:r>
      <w:r w:rsidRPr="00531EB5" w:rsidR="00531EB5">
        <w:rPr>
          <w:rFonts w:cs="Times New Roman"/>
        </w:rPr>
        <w:t>2</w:t>
      </w:r>
      <w:r w:rsidR="00224FBE">
        <w:rPr>
          <w:rFonts w:cs="Times New Roman"/>
        </w:rPr>
        <w:t>.5</w:t>
      </w:r>
      <w:r w:rsidRPr="00531EB5" w:rsidR="00975BBE">
        <w:rPr>
          <w:rFonts w:cs="Times New Roman"/>
        </w:rPr>
        <w:t xml:space="preserve"> million</w:t>
      </w:r>
      <w:r w:rsidRPr="00531EB5">
        <w:rPr>
          <w:rFonts w:cs="Times New Roman"/>
        </w:rPr>
        <w:t xml:space="preserve"> </w:t>
      </w:r>
      <w:r w:rsidRPr="00531EB5">
        <w:rPr>
          <w:rFonts w:cs="Times New Roman"/>
          <w:color w:val="FF0000"/>
        </w:rPr>
        <w:t>to fund</w:t>
      </w:r>
      <w:r w:rsidRPr="007A5D7F">
        <w:rPr>
          <w:rFonts w:cs="Times New Roman"/>
          <w:color w:val="FF0000"/>
        </w:rPr>
        <w:t xml:space="preserve"> approximately</w:t>
      </w:r>
      <w:r w:rsidR="00531EB5">
        <w:rPr>
          <w:rFonts w:cs="Times New Roman"/>
          <w:color w:val="FF0000"/>
        </w:rPr>
        <w:t xml:space="preserve"> six</w:t>
      </w:r>
      <w:r w:rsidRPr="00531EB5" w:rsidR="00531EB5">
        <w:rPr>
          <w:rFonts w:cs="Times New Roman"/>
          <w:color w:val="FF0000"/>
        </w:rPr>
        <w:t xml:space="preserve"> grants with a minimum value of $250,000</w:t>
      </w:r>
      <w:r w:rsidRPr="007A5D7F">
        <w:rPr>
          <w:rFonts w:cs="Times New Roman"/>
          <w:color w:val="FF0000"/>
        </w:rPr>
        <w:t xml:space="preserve">.  You may apply for a ceiling amount </w:t>
      </w:r>
      <w:r w:rsidRPr="00531EB5">
        <w:rPr>
          <w:rFonts w:cs="Times New Roman"/>
          <w:color w:val="FF0000"/>
        </w:rPr>
        <w:t xml:space="preserve">of up to </w:t>
      </w:r>
      <w:r w:rsidRPr="00531EB5">
        <w:rPr>
          <w:rFonts w:cs="Times New Roman"/>
        </w:rPr>
        <w:t>$</w:t>
      </w:r>
      <w:r w:rsidRPr="00531EB5" w:rsidR="00531EB5">
        <w:rPr>
          <w:rFonts w:cs="Times New Roman"/>
        </w:rPr>
        <w:t>500,000</w:t>
      </w:r>
      <w:r w:rsidRPr="00531EB5">
        <w:rPr>
          <w:rFonts w:cs="Times New Roman"/>
          <w:color w:val="FF0000"/>
        </w:rPr>
        <w:t>.</w:t>
      </w:r>
      <w:r w:rsidR="00464ED6">
        <w:rPr>
          <w:rFonts w:cs="Times New Roman"/>
          <w:color w:val="FF0000"/>
        </w:rPr>
        <w:t xml:space="preserve">  </w:t>
      </w:r>
      <w:r w:rsidRPr="00464ED6" w:rsidR="00464ED6">
        <w:rPr>
          <w:rFonts w:cs="Times New Roman"/>
        </w:rPr>
        <w:t>Each grant award may allow no more than 15</w:t>
      </w:r>
      <w:r w:rsidR="001C2C70">
        <w:rPr>
          <w:rFonts w:cs="Times New Roman"/>
        </w:rPr>
        <w:t xml:space="preserve"> percent</w:t>
      </w:r>
      <w:r w:rsidRPr="00464ED6" w:rsidR="00464ED6">
        <w:rPr>
          <w:rFonts w:cs="Times New Roman"/>
        </w:rPr>
        <w:t xml:space="preserve"> for supportive services to ensure participation in trainings, focus groups, and other technical assistance activities aimed at increasing and maintaining women enrolled in apprenticeships or employed in NTOs.</w:t>
      </w:r>
      <w:r w:rsidRPr="00464ED6">
        <w:rPr>
          <w:rFonts w:cs="Times New Roman"/>
        </w:rPr>
        <w:t xml:space="preserve">  </w:t>
      </w:r>
      <w:r w:rsidRPr="00531EB5">
        <w:rPr>
          <w:rFonts w:cs="Times New Roman"/>
          <w:color w:val="FF0000"/>
        </w:rPr>
        <w:t>Awards</w:t>
      </w:r>
      <w:r w:rsidRPr="007A5D7F">
        <w:rPr>
          <w:rFonts w:cs="Times New Roman"/>
          <w:color w:val="FF0000"/>
        </w:rPr>
        <w:t xml:space="preserve"> made under this Announcement are subject to the availability of </w:t>
      </w:r>
      <w:r w:rsidR="0023464B">
        <w:rPr>
          <w:rFonts w:cs="Times New Roman"/>
          <w:color w:val="FF0000"/>
        </w:rPr>
        <w:t>federal</w:t>
      </w:r>
      <w:r w:rsidRPr="007A5D7F">
        <w:rPr>
          <w:rFonts w:cs="Times New Roman"/>
          <w:color w:val="FF0000"/>
        </w:rPr>
        <w:t xml:space="preserve"> funds.  In the event that additional funds become available, we reserve the right to use such funds to select additional grantees from applications submitted in response to this Announcement.</w:t>
      </w:r>
    </w:p>
    <w:p w:rsidRPr="007A5D7F" w:rsidR="00214148" w:rsidP="00750070" w:rsidRDefault="00214148" w14:paraId="1AEF2443" w14:textId="1420ABF6">
      <w:pPr>
        <w:pStyle w:val="Text2"/>
        <w:rPr>
          <w:rFonts w:cs="Times New Roman"/>
          <w:color w:val="FF0000"/>
        </w:rPr>
      </w:pPr>
    </w:p>
    <w:p w:rsidRPr="007A5D7F" w:rsidR="00214148" w:rsidP="000218B8" w:rsidRDefault="00214148" w14:paraId="37559525" w14:textId="44D571CD">
      <w:pPr>
        <w:pStyle w:val="Heading2"/>
        <w:keepNext/>
        <w:rPr>
          <w:rFonts w:cs="Times New Roman"/>
          <w:color w:val="FF0000"/>
        </w:rPr>
      </w:pPr>
      <w:bookmarkStart w:name="_Toc38022273" w:id="18"/>
      <w:r w:rsidRPr="007A5D7F">
        <w:rPr>
          <w:rFonts w:cs="Times New Roman"/>
          <w:color w:val="FF0000"/>
        </w:rPr>
        <w:t>PERIOD OF PERFORMANCE</w:t>
      </w:r>
      <w:bookmarkEnd w:id="18"/>
    </w:p>
    <w:p w:rsidR="00D84CE3" w:rsidP="00214148" w:rsidRDefault="00D84CE3" w14:paraId="4FABC0CA" w14:textId="77777777">
      <w:pPr>
        <w:pStyle w:val="Text2"/>
        <w:rPr>
          <w:rFonts w:cs="Times New Roman"/>
        </w:rPr>
      </w:pPr>
    </w:p>
    <w:p w:rsidR="00214148" w:rsidP="00214148" w:rsidRDefault="00464ED6" w14:paraId="4471BE01" w14:textId="3368713F">
      <w:pPr>
        <w:pStyle w:val="Text2"/>
        <w:rPr>
          <w:rFonts w:cs="Times New Roman"/>
        </w:rPr>
      </w:pPr>
      <w:r w:rsidRPr="00464ED6">
        <w:rPr>
          <w:rFonts w:cs="Times New Roman"/>
        </w:rPr>
        <w:t>The period of performance is 24 months and an anticipated start date of October 1</w:t>
      </w:r>
      <w:r w:rsidR="006565A8">
        <w:rPr>
          <w:rFonts w:cs="Times New Roman"/>
        </w:rPr>
        <w:t>, 2020</w:t>
      </w:r>
      <w:r w:rsidRPr="00464ED6">
        <w:rPr>
          <w:rFonts w:cs="Times New Roman"/>
        </w:rPr>
        <w:t>.  This performance period includes all necessary implementation and start-up activities.  Clarification: the period of performance has been</w:t>
      </w:r>
      <w:r w:rsidR="002B0E23">
        <w:rPr>
          <w:rFonts w:cs="Times New Roman"/>
        </w:rPr>
        <w:t xml:space="preserve"> extended compared to WANTO FOA</w:t>
      </w:r>
      <w:r w:rsidRPr="00464ED6">
        <w:rPr>
          <w:rFonts w:cs="Times New Roman"/>
        </w:rPr>
        <w:t>s from previous years, but the funding amount per grant remains the same.</w:t>
      </w:r>
      <w:r w:rsidRPr="007A5D7F" w:rsidR="00214148">
        <w:rPr>
          <w:rFonts w:cs="Times New Roman"/>
        </w:rPr>
        <w:t xml:space="preserve">  </w:t>
      </w:r>
    </w:p>
    <w:p w:rsidR="00464ED6" w:rsidP="00214148" w:rsidRDefault="00464ED6" w14:paraId="2449EAF6" w14:textId="52C7262C">
      <w:pPr>
        <w:pStyle w:val="Text2"/>
        <w:rPr>
          <w:rFonts w:cs="Times New Roman"/>
        </w:rPr>
      </w:pPr>
    </w:p>
    <w:p w:rsidRPr="007A5D7F" w:rsidR="00D84CE3" w:rsidP="00214148" w:rsidRDefault="00D84CE3" w14:paraId="3D105840" w14:textId="77777777">
      <w:pPr>
        <w:pStyle w:val="Text2"/>
        <w:rPr>
          <w:rFonts w:cs="Times New Roman"/>
        </w:rPr>
      </w:pPr>
    </w:p>
    <w:p w:rsidRPr="007A5D7F" w:rsidR="007A1F2B" w:rsidP="007047CB" w:rsidRDefault="007A1F2B" w14:paraId="561A5F08" w14:textId="26CE1E48">
      <w:pPr>
        <w:pStyle w:val="Heading1"/>
        <w:keepNext/>
        <w:rPr>
          <w:rFonts w:cs="Times New Roman"/>
          <w:color w:val="FF0000"/>
        </w:rPr>
      </w:pPr>
      <w:bookmarkStart w:name="_Toc38022274" w:id="19"/>
      <w:r w:rsidRPr="007A5D7F">
        <w:rPr>
          <w:rFonts w:cs="Times New Roman"/>
          <w:color w:val="FF0000"/>
        </w:rPr>
        <w:lastRenderedPageBreak/>
        <w:t>ELIGIBILITY INFORMATION</w:t>
      </w:r>
      <w:bookmarkEnd w:id="19"/>
    </w:p>
    <w:p w:rsidRPr="007A5D7F" w:rsidR="007A1F2B" w:rsidP="007047CB" w:rsidRDefault="007A1F2B" w14:paraId="20A31FA3" w14:textId="11C25BD4">
      <w:pPr>
        <w:pStyle w:val="Heading2"/>
        <w:keepNext/>
        <w:rPr>
          <w:rFonts w:cs="Times New Roman"/>
          <w:color w:val="FF0000"/>
        </w:rPr>
      </w:pPr>
      <w:bookmarkStart w:name="_Toc38022275" w:id="20"/>
      <w:r w:rsidRPr="007A5D7F">
        <w:rPr>
          <w:rFonts w:cs="Times New Roman"/>
          <w:color w:val="FF0000"/>
        </w:rPr>
        <w:t>ELIGIBLE APPLICANTS</w:t>
      </w:r>
      <w:bookmarkEnd w:id="20"/>
    </w:p>
    <w:p w:rsidR="00D84CE3" w:rsidP="007047CB" w:rsidRDefault="00D84CE3" w14:paraId="187E4795" w14:textId="77777777">
      <w:pPr>
        <w:pStyle w:val="Text2"/>
        <w:rPr>
          <w:rFonts w:cs="Times New Roman"/>
          <w:color w:val="FF0000"/>
        </w:rPr>
      </w:pPr>
    </w:p>
    <w:p w:rsidRPr="007A5D7F" w:rsidR="007A1F2B" w:rsidP="007047CB" w:rsidRDefault="007A1F2B" w14:paraId="32634A18" w14:textId="15C0976F">
      <w:pPr>
        <w:pStyle w:val="Text2"/>
        <w:rPr>
          <w:rFonts w:cs="Times New Roman"/>
          <w:color w:val="FF0000"/>
        </w:rPr>
      </w:pPr>
      <w:r w:rsidRPr="007A5D7F">
        <w:rPr>
          <w:rFonts w:cs="Times New Roman"/>
          <w:color w:val="FF0000"/>
        </w:rPr>
        <w:t>The following organizations are eligible to apply:</w:t>
      </w:r>
    </w:p>
    <w:p w:rsidRPr="007A5D7F" w:rsidR="007D0138" w:rsidP="00D6635F" w:rsidRDefault="007D0138" w14:paraId="11117B77" w14:textId="5F658F22">
      <w:pPr>
        <w:pStyle w:val="Text1"/>
        <w:rPr>
          <w:b/>
          <w:i/>
          <w:color w:val="2E74B5" w:themeColor="accent1" w:themeShade="BF"/>
        </w:rPr>
      </w:pPr>
    </w:p>
    <w:p w:rsidRPr="00464ED6" w:rsidR="00464ED6" w:rsidP="00464ED6" w:rsidRDefault="00464ED6" w14:paraId="789B2B81" w14:textId="5A1CF8FB">
      <w:pPr>
        <w:pStyle w:val="Text2-Bullets"/>
        <w:numPr>
          <w:ilvl w:val="0"/>
          <w:numId w:val="0"/>
        </w:numPr>
      </w:pPr>
      <w:r>
        <w:t xml:space="preserve">A.1 </w:t>
      </w:r>
      <w:r>
        <w:tab/>
      </w:r>
      <w:r w:rsidRPr="00464ED6">
        <w:t>Eligible Entities</w:t>
      </w:r>
    </w:p>
    <w:p w:rsidR="00464ED6" w:rsidP="0008770B" w:rsidRDefault="00464ED6" w14:paraId="73E0F569" w14:textId="043EBF33">
      <w:pPr>
        <w:pStyle w:val="Text2-Bullets"/>
        <w:numPr>
          <w:ilvl w:val="0"/>
          <w:numId w:val="0"/>
        </w:numPr>
      </w:pPr>
      <w:r w:rsidRPr="00464ED6">
        <w:t xml:space="preserve">Only CBOs as defined in Section III.C.1 are eligible to apply for these grants. </w:t>
      </w:r>
      <w:r w:rsidR="0009188C">
        <w:t xml:space="preserve"> </w:t>
      </w:r>
      <w:r w:rsidRPr="00464ED6">
        <w:t>A consortium of CBOs may apply as a single applicant, provided the applicant includes a copy of the consortium agreement that specifies which entity will administer the grant.</w:t>
      </w:r>
    </w:p>
    <w:p w:rsidRPr="00464ED6" w:rsidR="00D84CE3" w:rsidP="00464ED6" w:rsidRDefault="00D84CE3" w14:paraId="12442389" w14:textId="77777777">
      <w:pPr>
        <w:pStyle w:val="Text2-Bullets"/>
        <w:numPr>
          <w:ilvl w:val="0"/>
          <w:numId w:val="0"/>
        </w:numPr>
        <w:ind w:left="180"/>
      </w:pPr>
    </w:p>
    <w:p w:rsidRPr="00464ED6" w:rsidR="00464ED6" w:rsidP="00464ED6" w:rsidRDefault="00464ED6" w14:paraId="77E93557" w14:textId="77777777">
      <w:pPr>
        <w:pStyle w:val="Text2-Bullets"/>
        <w:numPr>
          <w:ilvl w:val="0"/>
          <w:numId w:val="0"/>
        </w:numPr>
      </w:pPr>
      <w:r w:rsidRPr="00464ED6">
        <w:t>A.2.</w:t>
      </w:r>
      <w:r w:rsidRPr="00464ED6">
        <w:tab/>
        <w:t>Current and Former Grantees</w:t>
      </w:r>
    </w:p>
    <w:p w:rsidRPr="00464ED6" w:rsidR="007D0138" w:rsidP="00464ED6" w:rsidRDefault="00464ED6" w14:paraId="6FE077F3" w14:textId="38E53E64">
      <w:pPr>
        <w:pStyle w:val="Text2-Bullets"/>
        <w:numPr>
          <w:ilvl w:val="0"/>
          <w:numId w:val="0"/>
        </w:numPr>
        <w:rPr>
          <w:highlight w:val="yellow"/>
        </w:rPr>
      </w:pPr>
      <w:r w:rsidRPr="00464ED6">
        <w:t xml:space="preserve">Recipients of funds awarded under previous WANTO Act grant programs are eligible to apply for this funding opportunity. </w:t>
      </w:r>
      <w:r w:rsidR="0009188C">
        <w:t xml:space="preserve"> </w:t>
      </w:r>
      <w:r w:rsidRPr="00464ED6">
        <w:t>Former WANTO Act grantees must explain, in their “Statement of Need” (see Section IV.B.3), how their proposed TA activities are materially different from those already performed using funds awarded through a WANTO Act grant program.</w:t>
      </w:r>
      <w:r w:rsidR="00243084">
        <w:t xml:space="preserve">  Though materially different, these activities can still build o</w:t>
      </w:r>
      <w:r w:rsidR="006A599F">
        <w:t xml:space="preserve">n past performance activities, </w:t>
      </w:r>
      <w:r w:rsidR="00243084">
        <w:t>strengthening or bolstering them, to achieve further results.</w:t>
      </w:r>
    </w:p>
    <w:p w:rsidRPr="007A5D7F" w:rsidR="007D0138" w:rsidP="007D0138" w:rsidRDefault="007D0138" w14:paraId="11668A6F" w14:textId="77777777">
      <w:pPr>
        <w:pStyle w:val="Text2"/>
        <w:rPr>
          <w:rFonts w:cs="Times New Roman"/>
        </w:rPr>
      </w:pPr>
    </w:p>
    <w:p w:rsidRPr="007A5D7F" w:rsidR="0044486F" w:rsidP="007047CB" w:rsidRDefault="0044486F" w14:paraId="5B544157" w14:textId="7E2CAEE6">
      <w:pPr>
        <w:pStyle w:val="Heading2"/>
        <w:keepNext/>
        <w:rPr>
          <w:rFonts w:cs="Times New Roman"/>
          <w:color w:val="FF0000"/>
        </w:rPr>
      </w:pPr>
      <w:bookmarkStart w:name="_Toc38022276" w:id="21"/>
      <w:r w:rsidRPr="007A5D7F">
        <w:rPr>
          <w:rFonts w:cs="Times New Roman"/>
          <w:color w:val="FF0000"/>
        </w:rPr>
        <w:t>COST SHARING OR MATCHING</w:t>
      </w:r>
      <w:bookmarkEnd w:id="21"/>
    </w:p>
    <w:p w:rsidRPr="007A5D7F" w:rsidR="008E086D" w:rsidP="008E086D" w:rsidRDefault="008E086D" w14:paraId="76424605" w14:textId="70EBC024">
      <w:pPr>
        <w:pStyle w:val="Text2"/>
        <w:rPr>
          <w:rFonts w:cs="Times New Roman"/>
          <w:b/>
          <w:i/>
          <w:color w:val="2E74B5" w:themeColor="accent1" w:themeShade="BF"/>
        </w:rPr>
      </w:pPr>
    </w:p>
    <w:p w:rsidRPr="007A5D7F" w:rsidR="008E086D" w:rsidP="00627F67" w:rsidRDefault="008E086D" w14:paraId="0827A980" w14:textId="678515BD">
      <w:pPr>
        <w:pStyle w:val="Text2"/>
        <w:rPr>
          <w:rFonts w:cs="Times New Roman"/>
          <w:color w:val="2E74B5" w:themeColor="accent1" w:themeShade="BF"/>
        </w:rPr>
      </w:pPr>
      <w:r w:rsidRPr="007A5D7F">
        <w:rPr>
          <w:rFonts w:cs="Times New Roman"/>
          <w:color w:val="FF0000"/>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r w:rsidRPr="007A5D7F">
        <w:rPr>
          <w:rFonts w:cs="Times New Roman"/>
          <w:color w:val="2E74B5" w:themeColor="accent1" w:themeShade="BF"/>
        </w:rPr>
        <w:t xml:space="preserve"> </w:t>
      </w:r>
    </w:p>
    <w:p w:rsidRPr="007A5D7F" w:rsidR="00627F67" w:rsidP="00627F67" w:rsidRDefault="00627F67" w14:paraId="0B1BCC50" w14:textId="5ECD17FC">
      <w:pPr>
        <w:spacing w:after="0"/>
        <w:rPr>
          <w:rFonts w:cs="Times New Roman"/>
        </w:rPr>
      </w:pPr>
    </w:p>
    <w:p w:rsidR="00627F67" w:rsidP="00BF453E" w:rsidRDefault="00627F67" w14:paraId="7B7AFB3E" w14:textId="68D03CF5">
      <w:pPr>
        <w:pStyle w:val="Heading2"/>
        <w:keepNext/>
        <w:rPr>
          <w:rFonts w:cs="Times New Roman"/>
          <w:color w:val="FF0000"/>
        </w:rPr>
      </w:pPr>
      <w:bookmarkStart w:name="_Toc38022277" w:id="22"/>
      <w:r w:rsidRPr="007A5D7F">
        <w:rPr>
          <w:rFonts w:cs="Times New Roman"/>
          <w:color w:val="FF0000"/>
        </w:rPr>
        <w:t>OTHER INFORMATION</w:t>
      </w:r>
      <w:bookmarkEnd w:id="22"/>
    </w:p>
    <w:p w:rsidRPr="00FD21C6" w:rsidR="00FD21C6" w:rsidP="00FD21C6" w:rsidRDefault="00FD21C6" w14:paraId="5F7411CF" w14:textId="284A75DE">
      <w:pPr>
        <w:pStyle w:val="Heading3"/>
        <w:rPr>
          <w:bCs/>
        </w:rPr>
      </w:pPr>
      <w:bookmarkStart w:name="_Toc10200155" w:id="23"/>
      <w:bookmarkStart w:name="_Toc29531847" w:id="24"/>
      <w:bookmarkStart w:name="_Toc32248322" w:id="25"/>
      <w:bookmarkStart w:name="_Toc38022278" w:id="26"/>
      <w:r w:rsidRPr="00FD21C6">
        <w:t>Acronyms and Definitions</w:t>
      </w:r>
      <w:bookmarkEnd w:id="23"/>
      <w:bookmarkEnd w:id="24"/>
      <w:bookmarkEnd w:id="25"/>
      <w:bookmarkEnd w:id="26"/>
    </w:p>
    <w:p w:rsidRPr="00FD21C6" w:rsidR="00FD21C6" w:rsidP="00FD21C6" w:rsidRDefault="00FD21C6" w14:paraId="02DC2465" w14:textId="77777777">
      <w:pPr>
        <w:widowControl w:val="0"/>
        <w:autoSpaceDE w:val="0"/>
        <w:autoSpaceDN w:val="0"/>
        <w:spacing w:after="0" w:line="240" w:lineRule="auto"/>
        <w:rPr>
          <w:rFonts w:eastAsia="Cambria" w:cs="Times New Roman"/>
          <w:szCs w:val="24"/>
          <w:lang w:bidi="en-US"/>
        </w:rPr>
      </w:pPr>
      <w:r w:rsidRPr="00FD21C6">
        <w:rPr>
          <w:rFonts w:eastAsia="Cambria" w:cs="Times New Roman"/>
          <w:szCs w:val="24"/>
          <w:lang w:bidi="en-US"/>
        </w:rPr>
        <w:t>For the purposes of this FOA, the following terms are defined for the convenience of prospective applicants:</w:t>
      </w:r>
    </w:p>
    <w:p w:rsidRPr="00FD21C6" w:rsidR="00FD21C6" w:rsidP="00FD21C6" w:rsidRDefault="00FD21C6" w14:paraId="526CE346" w14:textId="77777777">
      <w:pPr>
        <w:widowControl w:val="0"/>
        <w:autoSpaceDE w:val="0"/>
        <w:autoSpaceDN w:val="0"/>
        <w:spacing w:before="11" w:after="0" w:line="240" w:lineRule="auto"/>
        <w:rPr>
          <w:rFonts w:eastAsia="Cambria" w:cs="Times New Roman"/>
          <w:sz w:val="23"/>
          <w:szCs w:val="24"/>
          <w:lang w:bidi="en-US"/>
        </w:rPr>
      </w:pPr>
    </w:p>
    <w:p w:rsidR="00FD21C6" w:rsidP="00914E77" w:rsidRDefault="00FD21C6" w14:paraId="3657D132" w14:textId="02C65282">
      <w:pPr>
        <w:widowControl w:val="0"/>
        <w:numPr>
          <w:ilvl w:val="0"/>
          <w:numId w:val="25"/>
        </w:numPr>
        <w:tabs>
          <w:tab w:val="left" w:pos="860"/>
          <w:tab w:val="left" w:pos="861"/>
        </w:tabs>
        <w:autoSpaceDE w:val="0"/>
        <w:autoSpaceDN w:val="0"/>
        <w:spacing w:after="0" w:line="240" w:lineRule="auto"/>
        <w:ind w:right="222"/>
        <w:rPr>
          <w:rFonts w:eastAsia="Cambria" w:cs="Times New Roman"/>
          <w:lang w:bidi="en-US"/>
        </w:rPr>
      </w:pPr>
      <w:r w:rsidRPr="00FD21C6">
        <w:rPr>
          <w:rFonts w:eastAsia="Cambria" w:cs="Times New Roman"/>
          <w:b/>
          <w:lang w:bidi="en-US"/>
        </w:rPr>
        <w:t>Apprentice</w:t>
      </w:r>
      <w:r w:rsidRPr="00FD21C6">
        <w:rPr>
          <w:rFonts w:eastAsia="Cambria" w:cs="Times New Roman"/>
          <w:lang w:bidi="en-US"/>
        </w:rPr>
        <w:t>: A worker at least 16 years of age, except where a higher minimum age standard is otherwise fixed by law, who is employed to learn an apprenticeable occupation as provided under standards of apprenticeship.</w:t>
      </w:r>
    </w:p>
    <w:p w:rsidRPr="00FD21C6" w:rsidR="00914E77" w:rsidP="00914E77" w:rsidRDefault="00914E77" w14:paraId="0D57F51C" w14:textId="77777777">
      <w:pPr>
        <w:widowControl w:val="0"/>
        <w:tabs>
          <w:tab w:val="left" w:pos="860"/>
          <w:tab w:val="left" w:pos="861"/>
        </w:tabs>
        <w:autoSpaceDE w:val="0"/>
        <w:autoSpaceDN w:val="0"/>
        <w:spacing w:after="0" w:line="240" w:lineRule="auto"/>
        <w:ind w:left="720" w:right="222"/>
        <w:rPr>
          <w:rFonts w:eastAsia="Cambria" w:cs="Times New Roman"/>
          <w:lang w:bidi="en-US"/>
        </w:rPr>
      </w:pPr>
    </w:p>
    <w:p w:rsidRPr="00FD21C6" w:rsidR="00FD21C6" w:rsidP="00914E77" w:rsidRDefault="00FD21C6" w14:paraId="620130B2" w14:textId="72222B9D">
      <w:pPr>
        <w:widowControl w:val="0"/>
        <w:numPr>
          <w:ilvl w:val="0"/>
          <w:numId w:val="25"/>
        </w:numPr>
        <w:tabs>
          <w:tab w:val="left" w:pos="860"/>
          <w:tab w:val="left" w:pos="861"/>
        </w:tabs>
        <w:autoSpaceDE w:val="0"/>
        <w:autoSpaceDN w:val="0"/>
        <w:spacing w:after="0" w:line="240" w:lineRule="auto"/>
        <w:ind w:right="850"/>
        <w:rPr>
          <w:rFonts w:eastAsia="Cambria" w:cs="Times New Roman"/>
          <w:lang w:bidi="en-US"/>
        </w:rPr>
      </w:pPr>
      <w:r w:rsidRPr="00FD21C6">
        <w:rPr>
          <w:rFonts w:eastAsia="Cambria" w:cs="Times New Roman"/>
          <w:b/>
          <w:lang w:bidi="en-US"/>
        </w:rPr>
        <w:t>Apprenticeable Occupations</w:t>
      </w:r>
      <w:r w:rsidRPr="00FD21C6">
        <w:rPr>
          <w:rFonts w:eastAsia="Cambria" w:cs="Times New Roman"/>
          <w:lang w:bidi="en-US"/>
        </w:rPr>
        <w:t>: Occupations that are specified by industry and which</w:t>
      </w:r>
      <w:r w:rsidRPr="00FD21C6">
        <w:rPr>
          <w:rFonts w:eastAsia="Cambria" w:cs="Times New Roman"/>
          <w:spacing w:val="-5"/>
          <w:lang w:bidi="en-US"/>
        </w:rPr>
        <w:t xml:space="preserve"> </w:t>
      </w:r>
      <w:r w:rsidRPr="00FD21C6">
        <w:rPr>
          <w:rFonts w:eastAsia="Cambria" w:cs="Times New Roman"/>
          <w:lang w:bidi="en-US"/>
        </w:rPr>
        <w:t>must</w:t>
      </w:r>
      <w:r w:rsidR="001C2C70">
        <w:rPr>
          <w:rFonts w:eastAsia="Cambria" w:cs="Times New Roman"/>
          <w:lang w:bidi="en-US"/>
        </w:rPr>
        <w:t xml:space="preserve"> meet the following criteria</w:t>
      </w:r>
      <w:r w:rsidRPr="00FD21C6">
        <w:rPr>
          <w:rFonts w:eastAsia="Cambria" w:cs="Times New Roman"/>
          <w:lang w:bidi="en-US"/>
        </w:rPr>
        <w:t>:</w:t>
      </w:r>
    </w:p>
    <w:p w:rsidRPr="00FD21C6" w:rsidR="00FD21C6" w:rsidP="00914E77" w:rsidRDefault="00FD21C6" w14:paraId="62B60C15" w14:textId="77777777">
      <w:pPr>
        <w:widowControl w:val="0"/>
        <w:numPr>
          <w:ilvl w:val="1"/>
          <w:numId w:val="25"/>
        </w:numPr>
        <w:tabs>
          <w:tab w:val="left" w:pos="1581"/>
        </w:tabs>
        <w:autoSpaceDE w:val="0"/>
        <w:autoSpaceDN w:val="0"/>
        <w:spacing w:after="0" w:line="225" w:lineRule="auto"/>
        <w:ind w:right="865"/>
        <w:rPr>
          <w:rFonts w:eastAsia="Cambria" w:cs="Times New Roman"/>
          <w:lang w:bidi="en-US"/>
        </w:rPr>
      </w:pPr>
      <w:r w:rsidRPr="00FD21C6">
        <w:rPr>
          <w:rFonts w:eastAsia="Cambria" w:cs="Times New Roman"/>
          <w:lang w:bidi="en-US"/>
        </w:rPr>
        <w:t>Involve skills that are customarily learned in a practical way through</w:t>
      </w:r>
      <w:r w:rsidRPr="00FD21C6">
        <w:rPr>
          <w:rFonts w:eastAsia="Cambria" w:cs="Times New Roman"/>
          <w:spacing w:val="-29"/>
          <w:lang w:bidi="en-US"/>
        </w:rPr>
        <w:t xml:space="preserve"> </w:t>
      </w:r>
      <w:r w:rsidRPr="00FD21C6">
        <w:rPr>
          <w:rFonts w:eastAsia="Cambria" w:cs="Times New Roman"/>
          <w:lang w:bidi="en-US"/>
        </w:rPr>
        <w:t>a structured, systematic program of on-the-job supervised</w:t>
      </w:r>
      <w:r w:rsidRPr="00FD21C6">
        <w:rPr>
          <w:rFonts w:eastAsia="Cambria" w:cs="Times New Roman"/>
          <w:spacing w:val="-14"/>
          <w:lang w:bidi="en-US"/>
        </w:rPr>
        <w:t xml:space="preserve"> </w:t>
      </w:r>
      <w:r w:rsidRPr="00FD21C6">
        <w:rPr>
          <w:rFonts w:eastAsia="Cambria" w:cs="Times New Roman"/>
          <w:lang w:bidi="en-US"/>
        </w:rPr>
        <w:t>learning;</w:t>
      </w:r>
    </w:p>
    <w:p w:rsidRPr="00FD21C6" w:rsidR="00FD21C6" w:rsidP="00914E77" w:rsidRDefault="00FD21C6" w14:paraId="7CFA5F49" w14:textId="77777777">
      <w:pPr>
        <w:widowControl w:val="0"/>
        <w:numPr>
          <w:ilvl w:val="1"/>
          <w:numId w:val="25"/>
        </w:numPr>
        <w:tabs>
          <w:tab w:val="left" w:pos="1581"/>
        </w:tabs>
        <w:autoSpaceDE w:val="0"/>
        <w:autoSpaceDN w:val="0"/>
        <w:spacing w:after="0" w:line="290" w:lineRule="exact"/>
        <w:rPr>
          <w:rFonts w:eastAsia="Cambria" w:cs="Times New Roman"/>
          <w:lang w:bidi="en-US"/>
        </w:rPr>
      </w:pPr>
      <w:r w:rsidRPr="00FD21C6">
        <w:rPr>
          <w:rFonts w:eastAsia="Cambria" w:cs="Times New Roman"/>
          <w:lang w:bidi="en-US"/>
        </w:rPr>
        <w:t>Be clearly identified and commonly recognized throughout an</w:t>
      </w:r>
      <w:r w:rsidRPr="00FD21C6">
        <w:rPr>
          <w:rFonts w:eastAsia="Cambria" w:cs="Times New Roman"/>
          <w:spacing w:val="-14"/>
          <w:lang w:bidi="en-US"/>
        </w:rPr>
        <w:t xml:space="preserve"> </w:t>
      </w:r>
      <w:r w:rsidRPr="00FD21C6">
        <w:rPr>
          <w:rFonts w:eastAsia="Cambria" w:cs="Times New Roman"/>
          <w:lang w:bidi="en-US"/>
        </w:rPr>
        <w:t>industry;</w:t>
      </w:r>
    </w:p>
    <w:p w:rsidRPr="00FD21C6" w:rsidR="00FD21C6" w:rsidP="00914E77" w:rsidRDefault="00FD21C6" w14:paraId="2C2675AC" w14:textId="77777777">
      <w:pPr>
        <w:widowControl w:val="0"/>
        <w:numPr>
          <w:ilvl w:val="1"/>
          <w:numId w:val="25"/>
        </w:numPr>
        <w:tabs>
          <w:tab w:val="left" w:pos="1581"/>
        </w:tabs>
        <w:autoSpaceDE w:val="0"/>
        <w:autoSpaceDN w:val="0"/>
        <w:spacing w:after="0" w:line="225" w:lineRule="auto"/>
        <w:ind w:right="247"/>
        <w:rPr>
          <w:rFonts w:eastAsia="Cambria" w:cs="Times New Roman"/>
          <w:lang w:bidi="en-US"/>
        </w:rPr>
      </w:pPr>
      <w:r w:rsidRPr="00FD21C6">
        <w:rPr>
          <w:rFonts w:eastAsia="Cambria" w:cs="Times New Roman"/>
          <w:lang w:bidi="en-US"/>
        </w:rPr>
        <w:t>Involve the progressive attainment of manual, mechanical, or technical</w:t>
      </w:r>
      <w:r w:rsidRPr="00FD21C6">
        <w:rPr>
          <w:rFonts w:eastAsia="Cambria" w:cs="Times New Roman"/>
          <w:spacing w:val="-30"/>
          <w:lang w:bidi="en-US"/>
        </w:rPr>
        <w:t xml:space="preserve"> </w:t>
      </w:r>
      <w:r w:rsidRPr="00FD21C6">
        <w:rPr>
          <w:rFonts w:eastAsia="Cambria" w:cs="Times New Roman"/>
          <w:lang w:bidi="en-US"/>
        </w:rPr>
        <w:t>skills and knowledge;</w:t>
      </w:r>
      <w:r w:rsidRPr="00FD21C6">
        <w:rPr>
          <w:rFonts w:eastAsia="Cambria" w:cs="Times New Roman"/>
          <w:spacing w:val="-3"/>
          <w:lang w:bidi="en-US"/>
        </w:rPr>
        <w:t xml:space="preserve"> </w:t>
      </w:r>
      <w:r w:rsidRPr="00FD21C6">
        <w:rPr>
          <w:rFonts w:eastAsia="Cambria" w:cs="Times New Roman"/>
          <w:lang w:bidi="en-US"/>
        </w:rPr>
        <w:t>and</w:t>
      </w:r>
    </w:p>
    <w:p w:rsidR="00FD21C6" w:rsidP="00914E77" w:rsidRDefault="00FD21C6" w14:paraId="5A7D0E97" w14:textId="39F1CE5B">
      <w:pPr>
        <w:widowControl w:val="0"/>
        <w:numPr>
          <w:ilvl w:val="1"/>
          <w:numId w:val="25"/>
        </w:numPr>
        <w:tabs>
          <w:tab w:val="left" w:pos="1581"/>
        </w:tabs>
        <w:autoSpaceDE w:val="0"/>
        <w:autoSpaceDN w:val="0"/>
        <w:spacing w:after="0" w:line="240" w:lineRule="auto"/>
        <w:rPr>
          <w:rFonts w:eastAsia="Cambria" w:cs="Times New Roman"/>
          <w:lang w:bidi="en-US"/>
        </w:rPr>
      </w:pPr>
      <w:r w:rsidRPr="00FD21C6">
        <w:rPr>
          <w:rFonts w:eastAsia="Cambria" w:cs="Times New Roman"/>
          <w:lang w:bidi="en-US"/>
        </w:rPr>
        <w:t>Require related instruction to supplement the on-the-job</w:t>
      </w:r>
      <w:r w:rsidRPr="00FD21C6">
        <w:rPr>
          <w:rFonts w:eastAsia="Cambria" w:cs="Times New Roman"/>
          <w:spacing w:val="-9"/>
          <w:lang w:bidi="en-US"/>
        </w:rPr>
        <w:t xml:space="preserve"> </w:t>
      </w:r>
      <w:r w:rsidRPr="00FD21C6">
        <w:rPr>
          <w:rFonts w:eastAsia="Cambria" w:cs="Times New Roman"/>
          <w:lang w:bidi="en-US"/>
        </w:rPr>
        <w:t>learning.</w:t>
      </w:r>
    </w:p>
    <w:p w:rsidR="00914E77" w:rsidP="00914E77" w:rsidRDefault="00914E77" w14:paraId="0C864D5B" w14:textId="41F70C1A">
      <w:pPr>
        <w:widowControl w:val="0"/>
        <w:tabs>
          <w:tab w:val="left" w:pos="1581"/>
        </w:tabs>
        <w:autoSpaceDE w:val="0"/>
        <w:autoSpaceDN w:val="0"/>
        <w:spacing w:after="0" w:line="240" w:lineRule="auto"/>
        <w:ind w:left="1080"/>
        <w:rPr>
          <w:rFonts w:eastAsia="Cambria" w:cs="Times New Roman"/>
          <w:lang w:bidi="en-US"/>
        </w:rPr>
      </w:pPr>
    </w:p>
    <w:p w:rsidRPr="00FD21C6" w:rsidR="00914E77" w:rsidP="00914E77" w:rsidRDefault="00914E77" w14:paraId="3D981777" w14:textId="77777777">
      <w:pPr>
        <w:widowControl w:val="0"/>
        <w:tabs>
          <w:tab w:val="left" w:pos="1581"/>
        </w:tabs>
        <w:autoSpaceDE w:val="0"/>
        <w:autoSpaceDN w:val="0"/>
        <w:spacing w:after="0" w:line="240" w:lineRule="auto"/>
        <w:ind w:left="1080"/>
        <w:rPr>
          <w:rFonts w:eastAsia="Cambria" w:cs="Times New Roman"/>
          <w:lang w:bidi="en-US"/>
        </w:rPr>
      </w:pPr>
    </w:p>
    <w:p w:rsidRPr="00FD21C6" w:rsidR="00FD21C6" w:rsidP="00914E77" w:rsidRDefault="00FD21C6" w14:paraId="0AA59F29" w14:textId="77777777">
      <w:pPr>
        <w:widowControl w:val="0"/>
        <w:numPr>
          <w:ilvl w:val="0"/>
          <w:numId w:val="25"/>
        </w:numPr>
        <w:tabs>
          <w:tab w:val="left" w:pos="860"/>
          <w:tab w:val="left" w:pos="861"/>
        </w:tabs>
        <w:autoSpaceDE w:val="0"/>
        <w:autoSpaceDN w:val="0"/>
        <w:spacing w:after="0" w:line="240" w:lineRule="auto"/>
        <w:ind w:right="342"/>
        <w:rPr>
          <w:rFonts w:eastAsia="Cambria" w:cs="Times New Roman"/>
          <w:lang w:bidi="en-US"/>
        </w:rPr>
      </w:pPr>
      <w:r w:rsidRPr="00FD21C6">
        <w:rPr>
          <w:rFonts w:eastAsia="Cambria" w:cs="Times New Roman"/>
          <w:b/>
          <w:lang w:bidi="en-US"/>
        </w:rPr>
        <w:t>Apprenticeship Agreement</w:t>
      </w:r>
      <w:r w:rsidRPr="00FD21C6">
        <w:rPr>
          <w:rFonts w:eastAsia="Cambria" w:cs="Times New Roman"/>
          <w:lang w:bidi="en-US"/>
        </w:rPr>
        <w:t>: A written agreement that contains the terms and conditions of the employment and training of the</w:t>
      </w:r>
      <w:r w:rsidRPr="00FD21C6">
        <w:rPr>
          <w:rFonts w:eastAsia="Cambria" w:cs="Times New Roman"/>
          <w:spacing w:val="42"/>
          <w:lang w:bidi="en-US"/>
        </w:rPr>
        <w:t xml:space="preserve"> </w:t>
      </w:r>
      <w:r w:rsidRPr="00FD21C6">
        <w:rPr>
          <w:rFonts w:eastAsia="Cambria" w:cs="Times New Roman"/>
          <w:lang w:bidi="en-US"/>
        </w:rPr>
        <w:t>apprentice.</w:t>
      </w:r>
    </w:p>
    <w:p w:rsidRPr="00FD21C6" w:rsidR="00FD21C6" w:rsidP="00914E77" w:rsidRDefault="00FD21C6" w14:paraId="7F8A6787" w14:textId="77777777">
      <w:pPr>
        <w:widowControl w:val="0"/>
        <w:tabs>
          <w:tab w:val="left" w:pos="860"/>
          <w:tab w:val="left" w:pos="861"/>
        </w:tabs>
        <w:autoSpaceDE w:val="0"/>
        <w:autoSpaceDN w:val="0"/>
        <w:spacing w:after="0" w:line="240" w:lineRule="auto"/>
        <w:ind w:left="281" w:right="324"/>
        <w:rPr>
          <w:rFonts w:eastAsia="Cambria" w:cs="Times New Roman"/>
          <w:sz w:val="23"/>
          <w:szCs w:val="24"/>
          <w:lang w:bidi="en-US"/>
        </w:rPr>
      </w:pPr>
    </w:p>
    <w:p w:rsidRPr="00FD21C6" w:rsidR="00FD21C6" w:rsidP="00914E77" w:rsidRDefault="00FD21C6" w14:paraId="7BB29635" w14:textId="77777777">
      <w:pPr>
        <w:widowControl w:val="0"/>
        <w:numPr>
          <w:ilvl w:val="0"/>
          <w:numId w:val="25"/>
        </w:numPr>
        <w:tabs>
          <w:tab w:val="left" w:pos="860"/>
          <w:tab w:val="left" w:pos="861"/>
        </w:tabs>
        <w:autoSpaceDE w:val="0"/>
        <w:autoSpaceDN w:val="0"/>
        <w:spacing w:after="0" w:line="240" w:lineRule="auto"/>
        <w:ind w:right="270"/>
        <w:rPr>
          <w:rFonts w:eastAsia="Cambria" w:cs="Times New Roman"/>
          <w:lang w:bidi="en-US"/>
        </w:rPr>
      </w:pPr>
      <w:r w:rsidRPr="00FD21C6">
        <w:rPr>
          <w:rFonts w:eastAsia="Cambria" w:cs="Times New Roman"/>
          <w:b/>
          <w:lang w:bidi="en-US"/>
        </w:rPr>
        <w:t>Community-Based Organization</w:t>
      </w:r>
      <w:r w:rsidRPr="00FD21C6">
        <w:rPr>
          <w:rFonts w:eastAsia="Cambria" w:cs="Times New Roman"/>
          <w:lang w:bidi="en-US"/>
        </w:rPr>
        <w:t>: A private non-profit organization (i.e., incorporated under Internal Revenue Service (IRS) §§ 501(c)(3) or 501(c)(4)) (except</w:t>
      </w:r>
      <w:r w:rsidRPr="00FD21C6">
        <w:rPr>
          <w:rFonts w:eastAsia="Cambria" w:cs="Times New Roman"/>
          <w:spacing w:val="-12"/>
          <w:lang w:bidi="en-US"/>
        </w:rPr>
        <w:t xml:space="preserve"> </w:t>
      </w:r>
      <w:r w:rsidRPr="00FD21C6">
        <w:rPr>
          <w:rFonts w:eastAsia="Cambria" w:cs="Times New Roman"/>
          <w:lang w:bidi="en-US"/>
        </w:rPr>
        <w:t>for</w:t>
      </w:r>
      <w:r w:rsidRPr="00FD21C6">
        <w:rPr>
          <w:rFonts w:eastAsia="Cambria" w:cs="Times New Roman"/>
          <w:spacing w:val="-12"/>
          <w:lang w:bidi="en-US"/>
        </w:rPr>
        <w:t xml:space="preserve"> </w:t>
      </w:r>
      <w:r w:rsidRPr="00FD21C6">
        <w:rPr>
          <w:rFonts w:eastAsia="Cambria" w:cs="Times New Roman"/>
          <w:lang w:bidi="en-US"/>
        </w:rPr>
        <w:t>§</w:t>
      </w:r>
      <w:r w:rsidRPr="00FD21C6">
        <w:rPr>
          <w:rFonts w:eastAsia="Cambria" w:cs="Times New Roman"/>
          <w:spacing w:val="-11"/>
          <w:lang w:bidi="en-US"/>
        </w:rPr>
        <w:t xml:space="preserve"> </w:t>
      </w:r>
      <w:r w:rsidRPr="00FD21C6">
        <w:rPr>
          <w:rFonts w:eastAsia="Cambria" w:cs="Times New Roman"/>
          <w:lang w:bidi="en-US"/>
        </w:rPr>
        <w:t>501(c)(4)</w:t>
      </w:r>
      <w:r w:rsidRPr="00FD21C6">
        <w:rPr>
          <w:rFonts w:eastAsia="Cambria" w:cs="Times New Roman"/>
          <w:spacing w:val="-16"/>
          <w:lang w:bidi="en-US"/>
        </w:rPr>
        <w:t xml:space="preserve"> </w:t>
      </w:r>
      <w:r w:rsidRPr="00FD21C6">
        <w:rPr>
          <w:rFonts w:eastAsia="Cambria" w:cs="Times New Roman"/>
          <w:lang w:bidi="en-US"/>
        </w:rPr>
        <w:t>organizations</w:t>
      </w:r>
      <w:r w:rsidRPr="00FD21C6">
        <w:rPr>
          <w:rFonts w:eastAsia="Cambria" w:cs="Times New Roman"/>
          <w:spacing w:val="-8"/>
          <w:lang w:bidi="en-US"/>
        </w:rPr>
        <w:t xml:space="preserve"> </w:t>
      </w:r>
      <w:r w:rsidRPr="00FD21C6">
        <w:rPr>
          <w:rFonts w:eastAsia="Cambria" w:cs="Times New Roman"/>
          <w:lang w:bidi="en-US"/>
        </w:rPr>
        <w:t>that</w:t>
      </w:r>
      <w:r w:rsidRPr="00FD21C6">
        <w:rPr>
          <w:rFonts w:eastAsia="Cambria" w:cs="Times New Roman"/>
          <w:spacing w:val="-9"/>
          <w:lang w:bidi="en-US"/>
        </w:rPr>
        <w:t xml:space="preserve"> </w:t>
      </w:r>
      <w:r w:rsidRPr="00FD21C6">
        <w:rPr>
          <w:rFonts w:eastAsia="Cambria" w:cs="Times New Roman"/>
          <w:lang w:bidi="en-US"/>
        </w:rPr>
        <w:t>engage</w:t>
      </w:r>
      <w:r w:rsidRPr="00FD21C6">
        <w:rPr>
          <w:rFonts w:eastAsia="Cambria" w:cs="Times New Roman"/>
          <w:spacing w:val="-10"/>
          <w:lang w:bidi="en-US"/>
        </w:rPr>
        <w:t xml:space="preserve"> </w:t>
      </w:r>
      <w:r w:rsidRPr="00FD21C6">
        <w:rPr>
          <w:rFonts w:eastAsia="Cambria" w:cs="Times New Roman"/>
          <w:lang w:bidi="en-US"/>
        </w:rPr>
        <w:t>in</w:t>
      </w:r>
      <w:r w:rsidRPr="00FD21C6">
        <w:rPr>
          <w:rFonts w:eastAsia="Cambria" w:cs="Times New Roman"/>
          <w:spacing w:val="-9"/>
          <w:lang w:bidi="en-US"/>
        </w:rPr>
        <w:t xml:space="preserve"> </w:t>
      </w:r>
      <w:r w:rsidRPr="00FD21C6">
        <w:rPr>
          <w:rFonts w:eastAsia="Cambria" w:cs="Times New Roman"/>
          <w:lang w:bidi="en-US"/>
        </w:rPr>
        <w:t>lobbying</w:t>
      </w:r>
      <w:r w:rsidRPr="00FD21C6">
        <w:rPr>
          <w:rFonts w:eastAsia="Cambria" w:cs="Times New Roman"/>
          <w:spacing w:val="-12"/>
          <w:lang w:bidi="en-US"/>
        </w:rPr>
        <w:t xml:space="preserve"> </w:t>
      </w:r>
      <w:r w:rsidRPr="00FD21C6">
        <w:rPr>
          <w:rFonts w:eastAsia="Cambria" w:cs="Times New Roman"/>
          <w:lang w:bidi="en-US"/>
        </w:rPr>
        <w:t>as</w:t>
      </w:r>
      <w:r w:rsidRPr="00FD21C6">
        <w:rPr>
          <w:rFonts w:eastAsia="Cambria" w:cs="Times New Roman"/>
          <w:spacing w:val="-11"/>
          <w:lang w:bidi="en-US"/>
        </w:rPr>
        <w:t xml:space="preserve"> </w:t>
      </w:r>
      <w:r w:rsidRPr="00FD21C6">
        <w:rPr>
          <w:rFonts w:eastAsia="Cambria" w:cs="Times New Roman"/>
          <w:lang w:bidi="en-US"/>
        </w:rPr>
        <w:t>described</w:t>
      </w:r>
      <w:r w:rsidRPr="00FD21C6">
        <w:rPr>
          <w:rFonts w:eastAsia="Cambria" w:cs="Times New Roman"/>
          <w:spacing w:val="-11"/>
          <w:lang w:bidi="en-US"/>
        </w:rPr>
        <w:t xml:space="preserve"> </w:t>
      </w:r>
      <w:r w:rsidRPr="00FD21C6">
        <w:rPr>
          <w:rFonts w:eastAsia="Cambria" w:cs="Times New Roman"/>
          <w:lang w:bidi="en-US"/>
        </w:rPr>
        <w:t>in</w:t>
      </w:r>
      <w:r w:rsidRPr="00FD21C6">
        <w:rPr>
          <w:rFonts w:eastAsia="Cambria" w:cs="Times New Roman"/>
          <w:spacing w:val="-9"/>
          <w:lang w:bidi="en-US"/>
        </w:rPr>
        <w:t xml:space="preserve"> </w:t>
      </w:r>
      <w:r w:rsidRPr="00FD21C6">
        <w:rPr>
          <w:rFonts w:eastAsia="Cambria" w:cs="Times New Roman"/>
          <w:lang w:bidi="en-US"/>
        </w:rPr>
        <w:t xml:space="preserve">section </w:t>
      </w:r>
      <w:r w:rsidRPr="00FD21C6">
        <w:rPr>
          <w:rFonts w:eastAsia="Cambria" w:cs="Times New Roman"/>
          <w:szCs w:val="24"/>
          <w:lang w:bidi="en-US"/>
        </w:rPr>
        <w:t>VI.B. of this FOA) that is representative of a community or a significant segment of a community and that has demonstrated expertise and effectiveness in the field of workforce development.</w:t>
      </w:r>
    </w:p>
    <w:p w:rsidRPr="00FD21C6" w:rsidR="00FD21C6" w:rsidP="00914E77" w:rsidRDefault="00FD21C6" w14:paraId="0D396C50" w14:textId="77777777">
      <w:pPr>
        <w:widowControl w:val="0"/>
        <w:tabs>
          <w:tab w:val="left" w:pos="860"/>
          <w:tab w:val="left" w:pos="861"/>
        </w:tabs>
        <w:autoSpaceDE w:val="0"/>
        <w:autoSpaceDN w:val="0"/>
        <w:spacing w:after="0" w:line="240" w:lineRule="auto"/>
        <w:ind w:left="281" w:right="270"/>
        <w:rPr>
          <w:rFonts w:eastAsia="Cambria" w:cs="Times New Roman"/>
          <w:lang w:bidi="en-US"/>
        </w:rPr>
      </w:pPr>
    </w:p>
    <w:p w:rsidRPr="00FD21C6" w:rsidR="00FD21C6" w:rsidP="00914E77" w:rsidRDefault="00FD21C6" w14:paraId="6EFCF2AE" w14:textId="38423998">
      <w:pPr>
        <w:numPr>
          <w:ilvl w:val="0"/>
          <w:numId w:val="25"/>
        </w:numPr>
        <w:spacing w:after="0" w:line="240" w:lineRule="auto"/>
        <w:contextualSpacing/>
        <w:rPr>
          <w:rFonts w:eastAsia="Cambria" w:cs="Times New Roman"/>
          <w:lang w:bidi="en-US"/>
        </w:rPr>
      </w:pPr>
      <w:r w:rsidRPr="00FD21C6">
        <w:rPr>
          <w:rFonts w:eastAsia="Cambria" w:cs="Times New Roman"/>
          <w:b/>
          <w:lang w:bidi="en-US"/>
        </w:rPr>
        <w:t>Industry-Recognized Apprenticeship Program (IRAP)</w:t>
      </w:r>
      <w:r w:rsidRPr="00FD21C6">
        <w:rPr>
          <w:rFonts w:eastAsia="Cambria" w:cs="Times New Roman"/>
          <w:lang w:bidi="en-US"/>
        </w:rPr>
        <w:t>: IRAPs are high-quality apprenticeship programs, wherein an individual obtains workplace-relevant knowledge and progressively advancing skills</w:t>
      </w:r>
      <w:r w:rsidR="00ED0D3C">
        <w:rPr>
          <w:rFonts w:eastAsia="Cambria" w:cs="Times New Roman"/>
          <w:lang w:bidi="en-US"/>
        </w:rPr>
        <w:t>.  IRAPs</w:t>
      </w:r>
      <w:r w:rsidRPr="00FD21C6">
        <w:rPr>
          <w:rFonts w:eastAsia="Cambria" w:cs="Times New Roman"/>
          <w:lang w:bidi="en-US"/>
        </w:rPr>
        <w:t xml:space="preserve"> include a paid-work component and an educational component and result in an industry-recognized credential. </w:t>
      </w:r>
      <w:r w:rsidR="0009188C">
        <w:rPr>
          <w:rFonts w:eastAsia="Cambria" w:cs="Times New Roman"/>
          <w:lang w:bidi="en-US"/>
        </w:rPr>
        <w:t xml:space="preserve"> </w:t>
      </w:r>
      <w:r w:rsidRPr="00FD21C6">
        <w:rPr>
          <w:rFonts w:eastAsia="Cambria" w:cs="Times New Roman"/>
          <w:lang w:bidi="en-US"/>
        </w:rPr>
        <w:t xml:space="preserve">An IRAP is developed or delivered by entities such as trade and industry groups, corporations, non-profit organizations, educational institutions, unions, and joint labor-management organizations. </w:t>
      </w:r>
      <w:r w:rsidR="00ED0D3C">
        <w:rPr>
          <w:rFonts w:eastAsia="Cambria" w:cs="Times New Roman"/>
          <w:lang w:bidi="en-US"/>
        </w:rPr>
        <w:t xml:space="preserve"> </w:t>
      </w:r>
      <w:r w:rsidRPr="00FD21C6">
        <w:rPr>
          <w:rFonts w:eastAsia="Cambria" w:cs="Times New Roman"/>
          <w:lang w:bidi="en-US"/>
        </w:rPr>
        <w:t>An IRAP is an apprenticeship program that has been recognized as a high-quality program by a Standards Recognition Entity</w:t>
      </w:r>
      <w:r w:rsidR="00ED0D3C">
        <w:rPr>
          <w:rFonts w:eastAsia="Cambria" w:cs="Times New Roman"/>
          <w:lang w:bidi="en-US"/>
        </w:rPr>
        <w:t xml:space="preserve"> (SRE)</w:t>
      </w:r>
      <w:r w:rsidRPr="00FD21C6">
        <w:rPr>
          <w:rFonts w:eastAsia="Cambria" w:cs="Times New Roman"/>
          <w:lang w:bidi="en-US"/>
        </w:rPr>
        <w:t>.</w:t>
      </w:r>
    </w:p>
    <w:p w:rsidRPr="00FD21C6" w:rsidR="00FD21C6" w:rsidP="00914E77" w:rsidRDefault="00FD21C6" w14:paraId="78F6F132" w14:textId="77777777">
      <w:pPr>
        <w:widowControl w:val="0"/>
        <w:tabs>
          <w:tab w:val="left" w:pos="860"/>
          <w:tab w:val="left" w:pos="861"/>
        </w:tabs>
        <w:autoSpaceDE w:val="0"/>
        <w:autoSpaceDN w:val="0"/>
        <w:spacing w:after="0" w:line="240" w:lineRule="auto"/>
        <w:ind w:left="281" w:right="270"/>
        <w:rPr>
          <w:rFonts w:eastAsia="Cambria" w:cs="Times New Roman"/>
          <w:lang w:bidi="en-US"/>
        </w:rPr>
      </w:pPr>
    </w:p>
    <w:p w:rsidRPr="00FD21C6" w:rsidR="00FD21C6" w:rsidP="00914E77" w:rsidRDefault="00FD21C6" w14:paraId="65C4CD7D" w14:textId="281EF8E3">
      <w:pPr>
        <w:numPr>
          <w:ilvl w:val="0"/>
          <w:numId w:val="25"/>
        </w:numPr>
        <w:spacing w:after="0" w:line="240" w:lineRule="auto"/>
        <w:contextualSpacing/>
        <w:rPr>
          <w:rFonts w:eastAsia="Cambria" w:cs="Times New Roman"/>
          <w:szCs w:val="24"/>
        </w:rPr>
      </w:pPr>
      <w:r w:rsidRPr="00FD21C6">
        <w:rPr>
          <w:rFonts w:eastAsia="Cambria" w:cs="Times New Roman"/>
          <w:b/>
          <w:szCs w:val="24"/>
          <w:lang w:bidi="en-US"/>
        </w:rPr>
        <w:t>National Guidelines for Apprenticeship Standards</w:t>
      </w:r>
      <w:r w:rsidRPr="00FD21C6">
        <w:rPr>
          <w:rFonts w:eastAsia="Cambria" w:cs="Times New Roman"/>
          <w:szCs w:val="24"/>
          <w:lang w:bidi="en-US"/>
        </w:rPr>
        <w:t xml:space="preserve">:  Standards that are developed by national committees or organizations, joint or unilateral, and that are “certified” by the Department’s Office of Apprenticeship (OA). </w:t>
      </w:r>
      <w:r w:rsidR="0009188C">
        <w:rPr>
          <w:rFonts w:eastAsia="Cambria" w:cs="Times New Roman"/>
          <w:szCs w:val="24"/>
          <w:lang w:bidi="en-US"/>
        </w:rPr>
        <w:t xml:space="preserve"> </w:t>
      </w:r>
      <w:r w:rsidRPr="00FD21C6">
        <w:rPr>
          <w:rFonts w:eastAsia="Cambria" w:cs="Times New Roman"/>
          <w:szCs w:val="24"/>
          <w:lang w:bidi="en-US"/>
        </w:rPr>
        <w:t xml:space="preserve">The OA Administrator, based on consultation with the OA, Division of Standards and National Industry Promotion  </w:t>
      </w:r>
      <w:r w:rsidRPr="00FD21C6">
        <w:rPr>
          <w:rFonts w:eastAsia="Cambria" w:cs="Times New Roman"/>
          <w:szCs w:val="24"/>
        </w:rPr>
        <w:t xml:space="preserve">(DSNIP), signs the documentation necessary to “certify” the National Guideline Standards as substantially conforming to the requirements of Title 29, CFR parts 29 Subpart A and 30. </w:t>
      </w:r>
      <w:r w:rsidR="0009188C">
        <w:rPr>
          <w:rFonts w:eastAsia="Cambria" w:cs="Times New Roman"/>
          <w:szCs w:val="24"/>
        </w:rPr>
        <w:t xml:space="preserve"> </w:t>
      </w:r>
      <w:r w:rsidRPr="00FD21C6">
        <w:rPr>
          <w:rFonts w:eastAsia="Cambria" w:cs="Times New Roman"/>
          <w:szCs w:val="24"/>
        </w:rPr>
        <w:t xml:space="preserve">The purpose of National Guideline Standards is to provide policy and guidance to local affiliates of national organizations in developing local standards for approval and registration. </w:t>
      </w:r>
      <w:r w:rsidR="0009188C">
        <w:rPr>
          <w:rFonts w:eastAsia="Cambria" w:cs="Times New Roman"/>
          <w:szCs w:val="24"/>
        </w:rPr>
        <w:t xml:space="preserve"> </w:t>
      </w:r>
      <w:r w:rsidRPr="00FD21C6">
        <w:rPr>
          <w:rFonts w:eastAsia="Cambria" w:cs="Times New Roman"/>
          <w:szCs w:val="24"/>
        </w:rPr>
        <w:t>When local affiliates develop local standards for registration, even though the local</w:t>
      </w:r>
      <w:r>
        <w:rPr>
          <w:rFonts w:eastAsia="Cambria" w:cs="Times New Roman"/>
          <w:szCs w:val="24"/>
        </w:rPr>
        <w:t xml:space="preserve"> </w:t>
      </w:r>
      <w:r w:rsidRPr="00FD21C6">
        <w:rPr>
          <w:rFonts w:eastAsia="Cambria" w:cs="Times New Roman"/>
          <w:szCs w:val="24"/>
        </w:rPr>
        <w:t>standards may be based upon the organizations’ National Guideline Standards, they must meet all the requirements of and be approved by the Registration Agency in that State.</w:t>
      </w:r>
    </w:p>
    <w:p w:rsidRPr="00FD21C6" w:rsidR="00FD21C6" w:rsidP="00914E77" w:rsidRDefault="00FD21C6" w14:paraId="4A0C20FB" w14:textId="77777777">
      <w:pPr>
        <w:widowControl w:val="0"/>
        <w:autoSpaceDE w:val="0"/>
        <w:autoSpaceDN w:val="0"/>
        <w:spacing w:after="0" w:line="281" w:lineRule="exact"/>
        <w:rPr>
          <w:rFonts w:eastAsia="Cambria" w:cs="Times New Roman"/>
          <w:szCs w:val="24"/>
          <w:lang w:bidi="en-US"/>
        </w:rPr>
      </w:pPr>
    </w:p>
    <w:p w:rsidRPr="00FD21C6" w:rsidR="00FD21C6" w:rsidP="00914E77" w:rsidRDefault="00FD21C6" w14:paraId="4E5A1E97" w14:textId="5839E498">
      <w:pPr>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National Program Standards</w:t>
      </w:r>
      <w:r w:rsidRPr="00FD21C6">
        <w:rPr>
          <w:rFonts w:eastAsia="Cambria" w:cs="Times New Roman"/>
          <w:szCs w:val="24"/>
          <w:lang w:bidi="en-US"/>
        </w:rPr>
        <w:t xml:space="preserve">: Standards that are developed and “registered” for multi-state programs. Such registration is for Federal purposes and is approved for each </w:t>
      </w:r>
      <w:r w:rsidR="001C2C70">
        <w:rPr>
          <w:rFonts w:eastAsia="Cambria" w:cs="Times New Roman"/>
          <w:szCs w:val="24"/>
          <w:lang w:bidi="en-US"/>
        </w:rPr>
        <w:t>s</w:t>
      </w:r>
      <w:r w:rsidRPr="00FD21C6">
        <w:rPr>
          <w:rFonts w:eastAsia="Cambria" w:cs="Times New Roman"/>
          <w:szCs w:val="24"/>
          <w:lang w:bidi="en-US"/>
        </w:rPr>
        <w:t xml:space="preserve">tate covered by the National Program Standards. </w:t>
      </w:r>
      <w:r w:rsidR="0009188C">
        <w:rPr>
          <w:rFonts w:eastAsia="Cambria" w:cs="Times New Roman"/>
          <w:szCs w:val="24"/>
          <w:lang w:bidi="en-US"/>
        </w:rPr>
        <w:t xml:space="preserve"> </w:t>
      </w:r>
      <w:r w:rsidRPr="00FD21C6">
        <w:rPr>
          <w:rFonts w:eastAsia="Cambria" w:cs="Times New Roman"/>
          <w:szCs w:val="24"/>
          <w:lang w:bidi="en-US"/>
        </w:rPr>
        <w:t xml:space="preserve">Apprentices are registered into these National Program Standards. </w:t>
      </w:r>
      <w:r w:rsidR="0009188C">
        <w:rPr>
          <w:rFonts w:eastAsia="Cambria" w:cs="Times New Roman"/>
          <w:szCs w:val="24"/>
          <w:lang w:bidi="en-US"/>
        </w:rPr>
        <w:t xml:space="preserve"> </w:t>
      </w:r>
      <w:r w:rsidRPr="00FD21C6">
        <w:rPr>
          <w:rFonts w:eastAsia="Cambria" w:cs="Times New Roman"/>
          <w:szCs w:val="24"/>
          <w:lang w:bidi="en-US"/>
        </w:rPr>
        <w:t>The National OA is the Registration Agency for National Programs.</w:t>
      </w:r>
    </w:p>
    <w:p w:rsidRPr="00FD21C6" w:rsidR="00FD21C6" w:rsidP="00914E77" w:rsidRDefault="00FD21C6" w14:paraId="725465C9"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2AD1D58B" w14:textId="77777777">
      <w:pPr>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Non-Traditional Occupations (NTO)</w:t>
      </w:r>
      <w:r w:rsidRPr="00FD21C6">
        <w:rPr>
          <w:rFonts w:eastAsia="Cambria" w:cs="Times New Roman"/>
          <w:szCs w:val="24"/>
          <w:lang w:bidi="en-US"/>
        </w:rPr>
        <w:t>: Those occupations where women account for less than 25 percent of all persons employed in a single occupational group.</w:t>
      </w:r>
    </w:p>
    <w:p w:rsidRPr="00FD21C6" w:rsidR="00FD21C6" w:rsidP="00914E77" w:rsidRDefault="00FD21C6" w14:paraId="4EFA0359"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685F3C9B" w14:textId="77777777">
      <w:pPr>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Office of Apprenticeship (OA)</w:t>
      </w:r>
      <w:r w:rsidRPr="00FD21C6">
        <w:rPr>
          <w:rFonts w:eastAsia="Cambria" w:cs="Times New Roman"/>
          <w:szCs w:val="24"/>
          <w:lang w:bidi="en-US"/>
        </w:rPr>
        <w:t>: The U.S. Department of Labor’s Office of Apprenticeship.</w:t>
      </w:r>
    </w:p>
    <w:p w:rsidRPr="00FD21C6" w:rsidR="00FD21C6" w:rsidP="00914E77" w:rsidRDefault="00FD21C6" w14:paraId="28A4E6E5"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593A97D6" w14:textId="5E9A9E89">
      <w:pPr>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lastRenderedPageBreak/>
        <w:t>Pre-Apprenticeship Program</w:t>
      </w:r>
      <w:r w:rsidRPr="00FD21C6">
        <w:rPr>
          <w:rFonts w:eastAsia="Cambria" w:cs="Times New Roman"/>
          <w:szCs w:val="24"/>
          <w:lang w:bidi="en-US"/>
        </w:rPr>
        <w:t>: A program designed to prepare individuals to enter and succeed in an apprenticeship program, which has a documented partnership with at least one apprenticeship program and employs a variety of approaches and strategies to meet the specific needs of the populations being trained, the various employers and sponsors they serve, and the local labor market.</w:t>
      </w:r>
    </w:p>
    <w:p w:rsidRPr="00FD21C6" w:rsidR="00FD21C6" w:rsidP="00914E77" w:rsidRDefault="00FD21C6" w14:paraId="37DFD2DF"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20A97E98" w14:textId="078C1614">
      <w:pPr>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Registered Apprenticeship (RA)</w:t>
      </w:r>
      <w:r w:rsidRPr="00FD21C6">
        <w:rPr>
          <w:rFonts w:eastAsia="Cambria" w:cs="Times New Roman"/>
          <w:szCs w:val="24"/>
          <w:lang w:bidi="en-US"/>
        </w:rPr>
        <w:t xml:space="preserve">: A formal employment relationship designed to promote skill training and learning on the job. </w:t>
      </w:r>
      <w:r w:rsidR="0009188C">
        <w:rPr>
          <w:rFonts w:eastAsia="Cambria" w:cs="Times New Roman"/>
          <w:szCs w:val="24"/>
          <w:lang w:bidi="en-US"/>
        </w:rPr>
        <w:t xml:space="preserve"> </w:t>
      </w:r>
      <w:r w:rsidRPr="00FD21C6">
        <w:rPr>
          <w:rFonts w:eastAsia="Cambria" w:cs="Times New Roman"/>
          <w:szCs w:val="24"/>
          <w:lang w:bidi="en-US"/>
        </w:rPr>
        <w:t xml:space="preserve">“Hands on” learning takes place in conjunction with related theoretical instruction (often in a classroom setting). </w:t>
      </w:r>
      <w:r w:rsidR="0009188C">
        <w:rPr>
          <w:rFonts w:eastAsia="Cambria" w:cs="Times New Roman"/>
          <w:szCs w:val="24"/>
          <w:lang w:bidi="en-US"/>
        </w:rPr>
        <w:t xml:space="preserve"> </w:t>
      </w:r>
      <w:r w:rsidRPr="00FD21C6">
        <w:rPr>
          <w:rFonts w:eastAsia="Cambria" w:cs="Times New Roman"/>
          <w:szCs w:val="24"/>
          <w:lang w:bidi="en-US"/>
        </w:rPr>
        <w:t xml:space="preserve">An apprentice who successfully completes a Registered Apprenticeship </w:t>
      </w:r>
      <w:r w:rsidR="00AC77EC">
        <w:rPr>
          <w:rFonts w:eastAsia="Cambria" w:cs="Times New Roman"/>
          <w:szCs w:val="24"/>
          <w:lang w:bidi="en-US"/>
        </w:rPr>
        <w:t>P</w:t>
      </w:r>
      <w:r w:rsidRPr="00FD21C6">
        <w:rPr>
          <w:rFonts w:eastAsia="Cambria" w:cs="Times New Roman"/>
          <w:szCs w:val="24"/>
          <w:lang w:bidi="en-US"/>
        </w:rPr>
        <w:t xml:space="preserve">rogram (completion averages three to five years) is awarded a certificate of completion of apprenticeship. </w:t>
      </w:r>
      <w:r w:rsidR="0009188C">
        <w:rPr>
          <w:rFonts w:eastAsia="Cambria" w:cs="Times New Roman"/>
          <w:szCs w:val="24"/>
          <w:lang w:bidi="en-US"/>
        </w:rPr>
        <w:t xml:space="preserve"> </w:t>
      </w:r>
      <w:r w:rsidRPr="00FD21C6">
        <w:rPr>
          <w:rFonts w:eastAsia="Cambria" w:cs="Times New Roman"/>
          <w:szCs w:val="24"/>
          <w:lang w:bidi="en-US"/>
        </w:rPr>
        <w:t xml:space="preserve">A registered program is one in which any person, association, committee, business, or organization operating an apprenticeship program and in whose name the program is (or is to be) registered or approved (known as program sponsors) designs, organizes, manages, and finances apprenticeship programs under the standards developed and registered with OA or a DOL-recognized State Apprenticeship Agency, set out in 29 C.F.R. parts 29 Subpart A and 30. </w:t>
      </w:r>
      <w:r w:rsidR="001C2C70">
        <w:rPr>
          <w:rFonts w:eastAsia="Cambria" w:cs="Times New Roman"/>
          <w:szCs w:val="24"/>
          <w:lang w:bidi="en-US"/>
        </w:rPr>
        <w:t xml:space="preserve"> </w:t>
      </w:r>
      <w:r w:rsidRPr="00FD21C6">
        <w:rPr>
          <w:rFonts w:eastAsia="Cambria" w:cs="Times New Roman"/>
          <w:szCs w:val="24"/>
          <w:lang w:bidi="en-US"/>
        </w:rPr>
        <w:t xml:space="preserve">Program sponsors also select apprentices who are trained to meet certain predetermined occupational standards. </w:t>
      </w:r>
      <w:r w:rsidR="0009188C">
        <w:rPr>
          <w:rFonts w:eastAsia="Cambria" w:cs="Times New Roman"/>
          <w:szCs w:val="24"/>
          <w:lang w:bidi="en-US"/>
        </w:rPr>
        <w:t xml:space="preserve"> </w:t>
      </w:r>
      <w:r w:rsidRPr="00FD21C6">
        <w:rPr>
          <w:rFonts w:eastAsia="Cambria" w:cs="Times New Roman"/>
          <w:szCs w:val="24"/>
          <w:lang w:bidi="en-US"/>
        </w:rPr>
        <w:t xml:space="preserve">For additional information, see </w:t>
      </w:r>
      <w:hyperlink r:id="rId13">
        <w:r w:rsidRPr="00FD21C6">
          <w:rPr>
            <w:rFonts w:eastAsia="Cambria" w:cs="Times New Roman"/>
            <w:color w:val="0000FF"/>
            <w:szCs w:val="24"/>
            <w:u w:val="single"/>
            <w:lang w:bidi="en-US"/>
          </w:rPr>
          <w:t>https://www.doleta.gov/OA/apprenticeship.cfm</w:t>
        </w:r>
        <w:r w:rsidRPr="00BF3C70">
          <w:rPr>
            <w:rFonts w:eastAsia="Cambria" w:cs="Times New Roman"/>
            <w:szCs w:val="24"/>
            <w:lang w:bidi="en-US"/>
          </w:rPr>
          <w:t>.</w:t>
        </w:r>
      </w:hyperlink>
    </w:p>
    <w:p w:rsidRPr="00FD21C6" w:rsidR="00FD21C6" w:rsidP="00914E77" w:rsidRDefault="00FD21C6" w14:paraId="216A4EEF"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0662E5C5" w14:textId="5C4F2585">
      <w:pPr>
        <w:numPr>
          <w:ilvl w:val="0"/>
          <w:numId w:val="25"/>
        </w:numPr>
        <w:spacing w:after="0"/>
        <w:contextualSpacing/>
        <w:rPr>
          <w:rFonts w:eastAsia="Cambria" w:cs="Times New Roman"/>
          <w:szCs w:val="24"/>
          <w:lang w:bidi="en-US"/>
        </w:rPr>
      </w:pPr>
      <w:r w:rsidRPr="00FD21C6">
        <w:rPr>
          <w:rFonts w:eastAsia="Cambria" w:cs="Times New Roman"/>
          <w:b/>
          <w:szCs w:val="24"/>
          <w:lang w:bidi="en-US"/>
        </w:rPr>
        <w:t xml:space="preserve">Registered Apprenticeship Program: </w:t>
      </w:r>
      <w:r w:rsidRPr="00FD21C6">
        <w:rPr>
          <w:rFonts w:eastAsia="Cambria" w:cs="Times New Roman"/>
          <w:szCs w:val="24"/>
          <w:lang w:bidi="en-US"/>
        </w:rPr>
        <w:t>A program in which any person, association, committee, business, or organization operating an apprenticeship program and in whose name the program is (or is to be) registered or approved (known as program sponsors) designs, organizes, manages, and finances apprenticeship programs under the standards developed and registered with OA or a DOL-recognized State Apprenticeship Agency</w:t>
      </w:r>
      <w:r w:rsidRPr="00FD21C6" w:rsidR="001158F7">
        <w:rPr>
          <w:rFonts w:eastAsia="Cambria" w:cs="Times New Roman"/>
          <w:szCs w:val="24"/>
          <w:lang w:bidi="en-US"/>
        </w:rPr>
        <w:t>, set out in 29 C.F.R. parts 29 Subpart A and 30</w:t>
      </w:r>
      <w:r w:rsidRPr="00FD21C6">
        <w:rPr>
          <w:rFonts w:eastAsia="Cambria" w:cs="Times New Roman"/>
          <w:szCs w:val="24"/>
          <w:lang w:bidi="en-US"/>
        </w:rPr>
        <w:t xml:space="preserve">. </w:t>
      </w:r>
      <w:r w:rsidRPr="00FD21C6">
        <w:rPr>
          <w:rFonts w:cs="Times New Roman"/>
        </w:rPr>
        <w:t xml:space="preserve"> </w:t>
      </w:r>
      <w:r w:rsidR="00AC77EC">
        <w:rPr>
          <w:rFonts w:cs="Times New Roman"/>
        </w:rPr>
        <w:t xml:space="preserve">Each program </w:t>
      </w:r>
      <w:r w:rsidR="00AC77EC">
        <w:rPr>
          <w:rFonts w:eastAsia="Cambria" w:cs="Times New Roman"/>
          <w:szCs w:val="24"/>
          <w:lang w:bidi="en-US"/>
        </w:rPr>
        <w:t>i</w:t>
      </w:r>
      <w:r w:rsidRPr="00FD21C6">
        <w:rPr>
          <w:rFonts w:eastAsia="Cambria" w:cs="Times New Roman"/>
          <w:szCs w:val="24"/>
          <w:lang w:bidi="en-US"/>
        </w:rPr>
        <w:t>ncludes a plan containing all terms and conditions for the qualification, recruitment, selection, employment, and training of apprentices, as required under 29 CFR parts 29 Subpart A and 30, including such matters as the requirement for a written apprenticeship agreement; or a program with a paid, work-based learning component and a required educational or instructional component that results in the issuance of an industry-recognized credential and meets appropriate quality assurance standards.</w:t>
      </w:r>
    </w:p>
    <w:p w:rsidRPr="00FD21C6" w:rsidR="00FD21C6" w:rsidP="00914E77" w:rsidRDefault="00FD21C6" w14:paraId="1B1559DC" w14:textId="77777777">
      <w:pPr>
        <w:spacing w:after="0" w:line="240" w:lineRule="auto"/>
        <w:ind w:left="141"/>
        <w:contextualSpacing/>
        <w:rPr>
          <w:rFonts w:eastAsia="Cambria" w:cs="Times New Roman"/>
          <w:b/>
          <w:szCs w:val="24"/>
          <w:lang w:bidi="en-US"/>
        </w:rPr>
      </w:pPr>
    </w:p>
    <w:p w:rsidR="00914E77" w:rsidP="00914E77" w:rsidRDefault="00FD21C6" w14:paraId="709CAC65" w14:textId="3167339F">
      <w:pPr>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Registered Apprenticeship Sponsor</w:t>
      </w:r>
      <w:r w:rsidRPr="00FD21C6">
        <w:rPr>
          <w:rFonts w:eastAsia="Cambria" w:cs="Times New Roman"/>
          <w:szCs w:val="24"/>
          <w:lang w:bidi="en-US"/>
        </w:rPr>
        <w:t xml:space="preserve">: Any person, association, committee, business, or organization operating a </w:t>
      </w:r>
      <w:r w:rsidR="00AC77EC">
        <w:rPr>
          <w:rFonts w:eastAsia="Cambria" w:cs="Times New Roman"/>
          <w:szCs w:val="24"/>
          <w:lang w:bidi="en-US"/>
        </w:rPr>
        <w:t>R</w:t>
      </w:r>
      <w:r w:rsidRPr="00FD21C6">
        <w:rPr>
          <w:rFonts w:eastAsia="Cambria" w:cs="Times New Roman"/>
          <w:szCs w:val="24"/>
          <w:lang w:bidi="en-US"/>
        </w:rPr>
        <w:t xml:space="preserve">egistered </w:t>
      </w:r>
      <w:r w:rsidR="00AC77EC">
        <w:rPr>
          <w:rFonts w:eastAsia="Cambria" w:cs="Times New Roman"/>
          <w:szCs w:val="24"/>
          <w:lang w:bidi="en-US"/>
        </w:rPr>
        <w:t>A</w:t>
      </w:r>
      <w:r w:rsidRPr="00FD21C6">
        <w:rPr>
          <w:rFonts w:eastAsia="Cambria" w:cs="Times New Roman"/>
          <w:szCs w:val="24"/>
          <w:lang w:bidi="en-US"/>
        </w:rPr>
        <w:t xml:space="preserve">pprenticeship </w:t>
      </w:r>
      <w:r w:rsidR="00AC77EC">
        <w:rPr>
          <w:rFonts w:eastAsia="Cambria" w:cs="Times New Roman"/>
          <w:szCs w:val="24"/>
          <w:lang w:bidi="en-US"/>
        </w:rPr>
        <w:t>P</w:t>
      </w:r>
      <w:r w:rsidRPr="00FD21C6">
        <w:rPr>
          <w:rFonts w:eastAsia="Cambria" w:cs="Times New Roman"/>
          <w:szCs w:val="24"/>
          <w:lang w:bidi="en-US"/>
        </w:rPr>
        <w:t>rogram in whose name the program is (or is to be) registered or approved.</w:t>
      </w:r>
    </w:p>
    <w:p w:rsidR="00914E77" w:rsidP="00914E77" w:rsidRDefault="00914E77" w14:paraId="0C79CB15" w14:textId="77777777">
      <w:pPr>
        <w:pStyle w:val="ListParagraph"/>
        <w:spacing w:after="0"/>
        <w:rPr>
          <w:rFonts w:eastAsia="Cambria" w:cs="Times New Roman"/>
          <w:b/>
          <w:szCs w:val="24"/>
          <w:lang w:bidi="en-US"/>
        </w:rPr>
      </w:pPr>
    </w:p>
    <w:p w:rsidRPr="00914E77" w:rsidR="00FD21C6" w:rsidP="00914E77" w:rsidRDefault="00FD21C6" w14:paraId="3B1E3A05" w14:textId="73F79004">
      <w:pPr>
        <w:widowControl w:val="0"/>
        <w:numPr>
          <w:ilvl w:val="0"/>
          <w:numId w:val="25"/>
        </w:numPr>
        <w:autoSpaceDE w:val="0"/>
        <w:autoSpaceDN w:val="0"/>
        <w:spacing w:after="0" w:line="281" w:lineRule="exact"/>
        <w:rPr>
          <w:rFonts w:eastAsia="Cambria" w:cs="Times New Roman"/>
          <w:szCs w:val="24"/>
          <w:lang w:bidi="en-US"/>
        </w:rPr>
      </w:pPr>
      <w:r w:rsidRPr="00914E77">
        <w:rPr>
          <w:rFonts w:eastAsia="Cambria" w:cs="Times New Roman"/>
          <w:b/>
          <w:szCs w:val="24"/>
          <w:lang w:bidi="en-US"/>
        </w:rPr>
        <w:t>Registration Agency</w:t>
      </w:r>
      <w:r w:rsidRPr="00914E77">
        <w:rPr>
          <w:rFonts w:eastAsia="Cambria" w:cs="Times New Roman"/>
          <w:szCs w:val="24"/>
          <w:lang w:bidi="en-US"/>
        </w:rPr>
        <w:t xml:space="preserve">: </w:t>
      </w:r>
      <w:r w:rsidR="00AC77EC">
        <w:rPr>
          <w:rFonts w:eastAsia="Cambria" w:cs="Times New Roman"/>
          <w:szCs w:val="24"/>
          <w:lang w:bidi="en-US"/>
        </w:rPr>
        <w:t>OA</w:t>
      </w:r>
      <w:r w:rsidRPr="00914E77">
        <w:rPr>
          <w:rFonts w:eastAsia="Cambria" w:cs="Times New Roman"/>
          <w:szCs w:val="24"/>
          <w:lang w:bidi="en-US"/>
        </w:rPr>
        <w:t xml:space="preserve"> or a recognized State Apprenticeship Agency that has responsibility for registering apprenticeship programs and apprentices</w:t>
      </w:r>
      <w:r w:rsidR="001C2C70">
        <w:rPr>
          <w:rFonts w:eastAsia="Cambria" w:cs="Times New Roman"/>
          <w:szCs w:val="24"/>
          <w:lang w:bidi="en-US"/>
        </w:rPr>
        <w:t>,</w:t>
      </w:r>
      <w:r w:rsidRPr="00914E77">
        <w:rPr>
          <w:rFonts w:eastAsia="Cambria" w:cs="Times New Roman"/>
          <w:szCs w:val="24"/>
          <w:lang w:bidi="en-US"/>
        </w:rPr>
        <w:t xml:space="preserve"> providing TA</w:t>
      </w:r>
      <w:r w:rsidR="001C2C70">
        <w:rPr>
          <w:rFonts w:eastAsia="Cambria" w:cs="Times New Roman"/>
          <w:szCs w:val="24"/>
          <w:lang w:bidi="en-US"/>
        </w:rPr>
        <w:t>,</w:t>
      </w:r>
      <w:r w:rsidRPr="00914E77">
        <w:rPr>
          <w:rFonts w:eastAsia="Cambria" w:cs="Times New Roman"/>
          <w:szCs w:val="24"/>
          <w:lang w:bidi="en-US"/>
        </w:rPr>
        <w:t xml:space="preserve"> conducting reviews for compliance with 29 CFR parts 29 and 30</w:t>
      </w:r>
      <w:r w:rsidR="00F600E1">
        <w:rPr>
          <w:rFonts w:eastAsia="Cambria" w:cs="Times New Roman"/>
          <w:szCs w:val="24"/>
          <w:lang w:bidi="en-US"/>
        </w:rPr>
        <w:t>,</w:t>
      </w:r>
      <w:r w:rsidRPr="00914E77">
        <w:rPr>
          <w:rFonts w:eastAsia="Cambria" w:cs="Times New Roman"/>
          <w:szCs w:val="24"/>
          <w:lang w:bidi="en-US"/>
        </w:rPr>
        <w:t xml:space="preserve"> and quality assurance assessments.</w:t>
      </w:r>
    </w:p>
    <w:p w:rsidRPr="00FD21C6" w:rsidR="00FD21C6" w:rsidP="00914E77" w:rsidRDefault="00FD21C6" w14:paraId="11A496FA"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7240C165" w14:textId="04448304">
      <w:pPr>
        <w:widowControl w:val="0"/>
        <w:numPr>
          <w:ilvl w:val="0"/>
          <w:numId w:val="25"/>
        </w:numPr>
        <w:autoSpaceDE w:val="0"/>
        <w:autoSpaceDN w:val="0"/>
        <w:spacing w:after="0" w:line="281" w:lineRule="exact"/>
        <w:contextualSpacing/>
        <w:rPr>
          <w:rFonts w:eastAsia="Cambria" w:cs="Times New Roman"/>
          <w:szCs w:val="24"/>
          <w:lang w:bidi="en-US"/>
        </w:rPr>
      </w:pPr>
      <w:r w:rsidRPr="00FD21C6">
        <w:rPr>
          <w:rFonts w:eastAsia="Cambria" w:cs="Times New Roman"/>
          <w:b/>
          <w:szCs w:val="24"/>
          <w:lang w:bidi="en-US"/>
        </w:rPr>
        <w:t>Standards Recognition Entity (SRE)</w:t>
      </w:r>
      <w:r w:rsidRPr="00FD21C6">
        <w:rPr>
          <w:rFonts w:eastAsia="Cambria" w:cs="Times New Roman"/>
          <w:szCs w:val="24"/>
          <w:lang w:bidi="en-US"/>
        </w:rPr>
        <w:t xml:space="preserve">: </w:t>
      </w:r>
      <w:r w:rsidRPr="00E93807" w:rsidR="00300E7C">
        <w:rPr>
          <w:rFonts w:eastAsia="Cambria" w:cs="Times New Roman"/>
          <w:szCs w:val="24"/>
          <w:lang w:bidi="en-US"/>
        </w:rPr>
        <w:t>An SRE is a third-party entity</w:t>
      </w:r>
      <w:r w:rsidR="00F600E1">
        <w:rPr>
          <w:rFonts w:eastAsia="Cambria" w:cs="Times New Roman"/>
          <w:szCs w:val="24"/>
          <w:lang w:bidi="en-US"/>
        </w:rPr>
        <w:t xml:space="preserve"> the Department</w:t>
      </w:r>
      <w:r w:rsidRPr="00E93807" w:rsidR="00300E7C">
        <w:rPr>
          <w:rFonts w:eastAsia="Cambria" w:cs="Times New Roman"/>
          <w:szCs w:val="24"/>
          <w:lang w:bidi="en-US"/>
        </w:rPr>
        <w:t xml:space="preserve"> </w:t>
      </w:r>
      <w:r w:rsidR="00F600E1">
        <w:rPr>
          <w:rFonts w:eastAsia="Cambria" w:cs="Times New Roman"/>
          <w:szCs w:val="24"/>
          <w:lang w:bidi="en-US"/>
        </w:rPr>
        <w:t>determines</w:t>
      </w:r>
      <w:r w:rsidRPr="00E93807" w:rsidR="00300E7C">
        <w:rPr>
          <w:rFonts w:eastAsia="Cambria" w:cs="Times New Roman"/>
          <w:szCs w:val="24"/>
          <w:lang w:bidi="en-US"/>
        </w:rPr>
        <w:t xml:space="preserve"> </w:t>
      </w:r>
      <w:r w:rsidR="00F600E1">
        <w:rPr>
          <w:rFonts w:eastAsia="Cambria" w:cs="Times New Roman"/>
          <w:szCs w:val="24"/>
          <w:lang w:bidi="en-US"/>
        </w:rPr>
        <w:t>is</w:t>
      </w:r>
      <w:r w:rsidRPr="00E93807" w:rsidR="00300E7C">
        <w:rPr>
          <w:rFonts w:eastAsia="Cambria" w:cs="Times New Roman"/>
          <w:szCs w:val="24"/>
          <w:lang w:bidi="en-US"/>
        </w:rPr>
        <w:t xml:space="preserve"> qualified to recognize apprenticeship programs as IRAPs</w:t>
      </w:r>
      <w:r w:rsidR="00300E7C">
        <w:t>.</w:t>
      </w:r>
      <w:r w:rsidR="00300E7C">
        <w:rPr>
          <w:rFonts w:eastAsia="Cambria" w:cs="Times New Roman"/>
          <w:szCs w:val="24"/>
          <w:lang w:bidi="en-US"/>
        </w:rPr>
        <w:t xml:space="preserve">  </w:t>
      </w:r>
      <w:r w:rsidRPr="00FD21C6">
        <w:rPr>
          <w:rFonts w:eastAsia="Cambria" w:cs="Times New Roman"/>
          <w:szCs w:val="24"/>
          <w:lang w:bidi="en-US"/>
        </w:rPr>
        <w:t xml:space="preserve">The types of entities that can become SREs include trade, industry, and employer groups or </w:t>
      </w:r>
      <w:r w:rsidRPr="00FD21C6">
        <w:rPr>
          <w:rFonts w:eastAsia="Cambria" w:cs="Times New Roman"/>
          <w:szCs w:val="24"/>
          <w:lang w:bidi="en-US"/>
        </w:rPr>
        <w:lastRenderedPageBreak/>
        <w:t>associations;</w:t>
      </w:r>
      <w:r w:rsidRPr="00300E7C" w:rsidR="00300E7C">
        <w:rPr>
          <w:rFonts w:eastAsia="Cambria" w:cs="Times New Roman"/>
          <w:szCs w:val="24"/>
          <w:lang w:bidi="en-US"/>
        </w:rPr>
        <w:t xml:space="preserve"> </w:t>
      </w:r>
      <w:r w:rsidR="00300E7C">
        <w:rPr>
          <w:rFonts w:eastAsia="Cambria" w:cs="Times New Roman"/>
          <w:szCs w:val="24"/>
          <w:lang w:bidi="en-US"/>
        </w:rPr>
        <w:t>c</w:t>
      </w:r>
      <w:r w:rsidRPr="000F33A0" w:rsidR="00300E7C">
        <w:rPr>
          <w:rFonts w:eastAsia="Cambria" w:cs="Times New Roman"/>
          <w:szCs w:val="24"/>
          <w:lang w:bidi="en-US"/>
        </w:rPr>
        <w:t>ompanies and other corporate entities</w:t>
      </w:r>
      <w:r w:rsidRPr="00FD21C6">
        <w:rPr>
          <w:rFonts w:eastAsia="Cambria" w:cs="Times New Roman"/>
          <w:szCs w:val="24"/>
          <w:lang w:bidi="en-US"/>
        </w:rPr>
        <w:t>; educational institutions, such as universities or community colleges; state and local government agencies or entities; non-profit organizations; unions; joint labor-management organizations; certification and accreditation bodies or entities for a profession or industry; or a consortium or partnership of entities mentioned.</w:t>
      </w:r>
    </w:p>
    <w:p w:rsidRPr="00FD21C6" w:rsidR="00FD21C6" w:rsidP="00914E77" w:rsidRDefault="00FD21C6" w14:paraId="394831F5" w14:textId="77777777">
      <w:pPr>
        <w:widowControl w:val="0"/>
        <w:autoSpaceDE w:val="0"/>
        <w:autoSpaceDN w:val="0"/>
        <w:spacing w:after="0" w:line="281" w:lineRule="exact"/>
        <w:ind w:left="-219"/>
        <w:rPr>
          <w:rFonts w:eastAsia="Cambria" w:cs="Times New Roman"/>
          <w:b/>
          <w:szCs w:val="24"/>
          <w:lang w:bidi="en-US"/>
        </w:rPr>
      </w:pPr>
    </w:p>
    <w:p w:rsidRPr="00FD21C6" w:rsidR="00FD21C6" w:rsidP="00914E77" w:rsidRDefault="00FD21C6" w14:paraId="21B15DFF" w14:textId="196F2758">
      <w:pPr>
        <w:pStyle w:val="ListParagraph"/>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State Apprenticeship Agency</w:t>
      </w:r>
      <w:r w:rsidRPr="00FD21C6">
        <w:rPr>
          <w:rFonts w:eastAsia="Cambria" w:cs="Times New Roman"/>
          <w:szCs w:val="24"/>
          <w:lang w:bidi="en-US"/>
        </w:rPr>
        <w:t xml:space="preserve">: An agency of a </w:t>
      </w:r>
      <w:r w:rsidR="00F600E1">
        <w:rPr>
          <w:rFonts w:eastAsia="Cambria" w:cs="Times New Roman"/>
          <w:szCs w:val="24"/>
          <w:lang w:bidi="en-US"/>
        </w:rPr>
        <w:t>s</w:t>
      </w:r>
      <w:r w:rsidRPr="00FD21C6">
        <w:rPr>
          <w:rFonts w:eastAsia="Cambria" w:cs="Times New Roman"/>
          <w:szCs w:val="24"/>
          <w:lang w:bidi="en-US"/>
        </w:rPr>
        <w:t xml:space="preserve">tate government that has responsibility and accountability for apprenticeship within the </w:t>
      </w:r>
      <w:r w:rsidR="00F600E1">
        <w:rPr>
          <w:rFonts w:eastAsia="Cambria" w:cs="Times New Roman"/>
          <w:szCs w:val="24"/>
          <w:lang w:bidi="en-US"/>
        </w:rPr>
        <w:t>s</w:t>
      </w:r>
      <w:r w:rsidRPr="00FD21C6">
        <w:rPr>
          <w:rFonts w:eastAsia="Cambria" w:cs="Times New Roman"/>
          <w:szCs w:val="24"/>
          <w:lang w:bidi="en-US"/>
        </w:rPr>
        <w:t xml:space="preserve">tate. </w:t>
      </w:r>
      <w:r w:rsidR="0009188C">
        <w:rPr>
          <w:rFonts w:eastAsia="Cambria" w:cs="Times New Roman"/>
          <w:szCs w:val="24"/>
          <w:lang w:bidi="en-US"/>
        </w:rPr>
        <w:t xml:space="preserve"> </w:t>
      </w:r>
      <w:r w:rsidRPr="00FD21C6">
        <w:rPr>
          <w:rFonts w:eastAsia="Cambria" w:cs="Times New Roman"/>
          <w:szCs w:val="24"/>
          <w:lang w:bidi="en-US"/>
        </w:rPr>
        <w:t xml:space="preserve">Only a State Apprenticeship Agency may seek recognition by </w:t>
      </w:r>
      <w:r w:rsidR="00AC77EC">
        <w:rPr>
          <w:rFonts w:eastAsia="Cambria" w:cs="Times New Roman"/>
          <w:szCs w:val="24"/>
          <w:lang w:bidi="en-US"/>
        </w:rPr>
        <w:t xml:space="preserve">OA </w:t>
      </w:r>
      <w:r w:rsidRPr="00FD21C6">
        <w:rPr>
          <w:rFonts w:eastAsia="Cambria" w:cs="Times New Roman"/>
          <w:szCs w:val="24"/>
          <w:lang w:bidi="en-US"/>
        </w:rPr>
        <w:t>as an agency that has been properly constituted under an acceptable law or Executive Order, and authorized by</w:t>
      </w:r>
      <w:r w:rsidR="00AC77EC">
        <w:rPr>
          <w:rFonts w:eastAsia="Cambria" w:cs="Times New Roman"/>
          <w:szCs w:val="24"/>
          <w:lang w:bidi="en-US"/>
        </w:rPr>
        <w:t xml:space="preserve"> OA</w:t>
      </w:r>
      <w:r w:rsidRPr="00FD21C6">
        <w:rPr>
          <w:rFonts w:eastAsia="Cambria" w:cs="Times New Roman"/>
          <w:szCs w:val="24"/>
          <w:lang w:bidi="en-US"/>
        </w:rPr>
        <w:t xml:space="preserve"> to register and oversee apprenticeship programs and agreements for </w:t>
      </w:r>
      <w:r w:rsidR="00F600E1">
        <w:rPr>
          <w:rFonts w:eastAsia="Cambria" w:cs="Times New Roman"/>
          <w:szCs w:val="24"/>
          <w:lang w:bidi="en-US"/>
        </w:rPr>
        <w:t>f</w:t>
      </w:r>
      <w:r w:rsidRPr="00FD21C6">
        <w:rPr>
          <w:rFonts w:eastAsia="Cambria" w:cs="Times New Roman"/>
          <w:szCs w:val="24"/>
          <w:lang w:bidi="en-US"/>
        </w:rPr>
        <w:t>ederal purposes.</w:t>
      </w:r>
    </w:p>
    <w:p w:rsidRPr="00FD21C6" w:rsidR="00FD21C6" w:rsidP="00914E77" w:rsidRDefault="00FD21C6" w14:paraId="2C6FB8E2" w14:textId="77777777">
      <w:pPr>
        <w:widowControl w:val="0"/>
        <w:autoSpaceDE w:val="0"/>
        <w:autoSpaceDN w:val="0"/>
        <w:spacing w:after="0" w:line="281" w:lineRule="exact"/>
        <w:ind w:left="-219"/>
        <w:rPr>
          <w:rFonts w:eastAsia="Cambria" w:cs="Times New Roman"/>
          <w:szCs w:val="24"/>
          <w:lang w:bidi="en-US"/>
        </w:rPr>
      </w:pPr>
    </w:p>
    <w:p w:rsidRPr="00FD21C6" w:rsidR="00FD21C6" w:rsidP="00914E77" w:rsidRDefault="00FD21C6" w14:paraId="5514873F" w14:textId="3CBB608A">
      <w:pPr>
        <w:pStyle w:val="ListParagraph"/>
        <w:widowControl w:val="0"/>
        <w:numPr>
          <w:ilvl w:val="0"/>
          <w:numId w:val="25"/>
        </w:numPr>
        <w:autoSpaceDE w:val="0"/>
        <w:autoSpaceDN w:val="0"/>
        <w:spacing w:after="0" w:line="281" w:lineRule="exact"/>
        <w:rPr>
          <w:rFonts w:eastAsia="Cambria" w:cs="Times New Roman"/>
          <w:szCs w:val="24"/>
          <w:lang w:bidi="en-US"/>
        </w:rPr>
      </w:pPr>
      <w:r w:rsidRPr="00FD21C6">
        <w:rPr>
          <w:rFonts w:eastAsia="Cambria" w:cs="Times New Roman"/>
          <w:b/>
          <w:szCs w:val="24"/>
          <w:lang w:bidi="en-US"/>
        </w:rPr>
        <w:t>Women’s Bureau</w:t>
      </w:r>
      <w:r w:rsidRPr="00FD21C6">
        <w:rPr>
          <w:rFonts w:eastAsia="Cambria" w:cs="Times New Roman"/>
          <w:szCs w:val="24"/>
          <w:lang w:bidi="en-US"/>
        </w:rPr>
        <w:t>: The U.S. Department of Labor Women’s Bureau.</w:t>
      </w:r>
    </w:p>
    <w:p w:rsidR="00FD21C6" w:rsidP="00FD21C6" w:rsidRDefault="00FD21C6" w14:paraId="1DC14836" w14:textId="77777777">
      <w:pPr>
        <w:pStyle w:val="Heading3"/>
        <w:keepNext/>
        <w:numPr>
          <w:ilvl w:val="0"/>
          <w:numId w:val="0"/>
        </w:numPr>
        <w:ind w:left="547"/>
        <w:rPr>
          <w:color w:val="FF0000"/>
        </w:rPr>
      </w:pPr>
    </w:p>
    <w:p w:rsidRPr="007A5D7F" w:rsidR="00627F67" w:rsidP="007047CB" w:rsidRDefault="00627F67" w14:paraId="38056C8A" w14:textId="1C12F157">
      <w:pPr>
        <w:pStyle w:val="Heading3"/>
        <w:keepNext/>
        <w:rPr>
          <w:color w:val="FF0000"/>
        </w:rPr>
      </w:pPr>
      <w:bookmarkStart w:name="_Toc38022279" w:id="27"/>
      <w:r w:rsidRPr="007A5D7F">
        <w:rPr>
          <w:color w:val="FF0000"/>
        </w:rPr>
        <w:t>Application Screening Criteria</w:t>
      </w:r>
      <w:bookmarkEnd w:id="27"/>
    </w:p>
    <w:p w:rsidR="00914E77" w:rsidP="00627F67" w:rsidRDefault="00914E77" w14:paraId="76B7A25E" w14:textId="77777777">
      <w:pPr>
        <w:pStyle w:val="Text3"/>
        <w:rPr>
          <w:color w:val="FF0000"/>
        </w:rPr>
      </w:pPr>
    </w:p>
    <w:p w:rsidR="00BA3677" w:rsidP="00627F67" w:rsidRDefault="00627F67" w14:paraId="0576E6DD" w14:textId="0F31708E">
      <w:pPr>
        <w:pStyle w:val="Text3"/>
        <w:rPr>
          <w:color w:val="FF0000"/>
        </w:rPr>
      </w:pPr>
      <w:r w:rsidRPr="007A5D7F">
        <w:rPr>
          <w:color w:val="FF0000"/>
        </w:rPr>
        <w:t xml:space="preserve">You should use the checklist below as a guide when preparing your application package to ensure that the application has met all of the screening criteria.  Note that this checklist is only an </w:t>
      </w:r>
    </w:p>
    <w:p w:rsidRPr="007A5D7F" w:rsidR="00627F67" w:rsidP="00627F67" w:rsidRDefault="00627F67" w14:paraId="7D1DF96E" w14:textId="1DFCC74F">
      <w:pPr>
        <w:pStyle w:val="Text3"/>
        <w:rPr>
          <w:color w:val="FF0000"/>
        </w:rPr>
      </w:pPr>
      <w:r w:rsidRPr="007A5D7F">
        <w:rPr>
          <w:color w:val="FF0000"/>
        </w:rPr>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7A5D7F" w:rsidR="001970FA" w:rsidP="00627F67" w:rsidRDefault="001970FA" w14:paraId="193EDB7D" w14:textId="46EEEBD7">
      <w:pPr>
        <w:pStyle w:val="Text3"/>
        <w:rPr>
          <w:color w:val="FF0000"/>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7A5D7F" w:rsidR="001970FA" w:rsidTr="001970FA" w14:paraId="0D19CCC1" w14:textId="77777777">
        <w:trPr>
          <w:trHeight w:val="546"/>
        </w:trPr>
        <w:tc>
          <w:tcPr>
            <w:tcW w:w="4768" w:type="dxa"/>
            <w:shd w:val="clear" w:color="auto" w:fill="BFBFBF"/>
            <w:vAlign w:val="center"/>
          </w:tcPr>
          <w:p w:rsidRPr="007A5D7F" w:rsidR="001970FA" w:rsidP="008C73CA" w:rsidRDefault="001970FA" w14:paraId="13320106" w14:textId="77777777">
            <w:pPr>
              <w:keepNext/>
              <w:spacing w:after="0" w:line="240" w:lineRule="auto"/>
              <w:jc w:val="center"/>
              <w:rPr>
                <w:rFonts w:eastAsia="Calibri" w:cs="Times New Roman"/>
                <w:b/>
                <w:color w:val="FF0000"/>
              </w:rPr>
            </w:pPr>
            <w:r w:rsidRPr="007A5D7F">
              <w:rPr>
                <w:rFonts w:eastAsia="Calibri" w:cs="Times New Roman"/>
                <w:b/>
                <w:color w:val="FF0000"/>
              </w:rPr>
              <w:t>Application Requirement</w:t>
            </w:r>
          </w:p>
        </w:tc>
        <w:tc>
          <w:tcPr>
            <w:tcW w:w="1590" w:type="dxa"/>
            <w:shd w:val="clear" w:color="auto" w:fill="BFBFBF"/>
            <w:vAlign w:val="center"/>
          </w:tcPr>
          <w:p w:rsidRPr="007A5D7F" w:rsidR="001970FA" w:rsidP="008C73CA" w:rsidRDefault="001970FA" w14:paraId="005DF550" w14:textId="77777777">
            <w:pPr>
              <w:keepNext/>
              <w:spacing w:after="0" w:line="240" w:lineRule="auto"/>
              <w:jc w:val="center"/>
              <w:rPr>
                <w:rFonts w:eastAsia="Calibri" w:cs="Times New Roman"/>
                <w:b/>
                <w:color w:val="FF0000"/>
              </w:rPr>
            </w:pPr>
            <w:r w:rsidRPr="007A5D7F">
              <w:rPr>
                <w:rFonts w:eastAsia="Calibri" w:cs="Times New Roman"/>
                <w:b/>
                <w:color w:val="FF0000"/>
              </w:rPr>
              <w:t>Instructions</w:t>
            </w:r>
          </w:p>
        </w:tc>
        <w:tc>
          <w:tcPr>
            <w:tcW w:w="1418" w:type="dxa"/>
            <w:shd w:val="clear" w:color="auto" w:fill="BFBFBF"/>
            <w:vAlign w:val="center"/>
          </w:tcPr>
          <w:p w:rsidRPr="007A5D7F" w:rsidR="001970FA" w:rsidP="008C73CA" w:rsidRDefault="001970FA" w14:paraId="2F989F08" w14:textId="77777777">
            <w:pPr>
              <w:keepNext/>
              <w:spacing w:after="0" w:line="240" w:lineRule="auto"/>
              <w:jc w:val="center"/>
              <w:rPr>
                <w:rFonts w:eastAsia="Calibri" w:cs="Times New Roman"/>
                <w:b/>
                <w:color w:val="FF0000"/>
              </w:rPr>
            </w:pPr>
            <w:r w:rsidRPr="007A5D7F">
              <w:rPr>
                <w:rFonts w:eastAsia="Calibri" w:cs="Times New Roman"/>
                <w:b/>
                <w:color w:val="FF0000"/>
              </w:rPr>
              <w:t>Complete?</w:t>
            </w:r>
          </w:p>
        </w:tc>
      </w:tr>
      <w:tr w:rsidRPr="007A5D7F" w:rsidR="001970FA" w:rsidTr="001970FA" w14:paraId="647742CD" w14:textId="77777777">
        <w:trPr>
          <w:trHeight w:val="432"/>
        </w:trPr>
        <w:tc>
          <w:tcPr>
            <w:tcW w:w="4768" w:type="dxa"/>
            <w:shd w:val="clear" w:color="auto" w:fill="auto"/>
            <w:vAlign w:val="center"/>
          </w:tcPr>
          <w:p w:rsidRPr="007A5D7F" w:rsidR="001970FA" w:rsidP="008C73CA" w:rsidRDefault="001970FA" w14:paraId="31D0B79E"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The deadline submission requirements are met</w:t>
            </w:r>
          </w:p>
        </w:tc>
        <w:tc>
          <w:tcPr>
            <w:tcW w:w="1590" w:type="dxa"/>
            <w:shd w:val="clear" w:color="auto" w:fill="auto"/>
            <w:vAlign w:val="center"/>
          </w:tcPr>
          <w:p w:rsidRPr="007A5D7F" w:rsidR="001970FA" w:rsidP="008C73CA" w:rsidRDefault="001970FA" w14:paraId="2F210862"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IV.C</w:t>
            </w:r>
          </w:p>
        </w:tc>
        <w:tc>
          <w:tcPr>
            <w:tcW w:w="1418" w:type="dxa"/>
            <w:shd w:val="clear" w:color="auto" w:fill="auto"/>
            <w:vAlign w:val="center"/>
          </w:tcPr>
          <w:p w:rsidRPr="007A5D7F" w:rsidR="001970FA" w:rsidP="008C73CA" w:rsidRDefault="001970FA" w14:paraId="214B653B" w14:textId="77777777">
            <w:pPr>
              <w:keepNext/>
              <w:spacing w:after="0" w:line="240" w:lineRule="auto"/>
              <w:jc w:val="center"/>
              <w:rPr>
                <w:rFonts w:eastAsia="Calibri" w:cs="Times New Roman"/>
                <w:color w:val="FF0000"/>
                <w:sz w:val="22"/>
              </w:rPr>
            </w:pPr>
          </w:p>
        </w:tc>
      </w:tr>
      <w:tr w:rsidRPr="007A5D7F" w:rsidR="001970FA" w:rsidTr="001970FA" w14:paraId="4A345CDE" w14:textId="77777777">
        <w:trPr>
          <w:trHeight w:val="432"/>
        </w:trPr>
        <w:tc>
          <w:tcPr>
            <w:tcW w:w="4768" w:type="dxa"/>
            <w:shd w:val="clear" w:color="auto" w:fill="auto"/>
            <w:vAlign w:val="center"/>
          </w:tcPr>
          <w:p w:rsidRPr="007A5D7F" w:rsidR="001970FA" w:rsidP="008C73CA" w:rsidRDefault="001970FA" w14:paraId="4E4A9F6B"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Eligibility</w:t>
            </w:r>
          </w:p>
        </w:tc>
        <w:tc>
          <w:tcPr>
            <w:tcW w:w="1590" w:type="dxa"/>
            <w:shd w:val="clear" w:color="auto" w:fill="auto"/>
            <w:vAlign w:val="center"/>
          </w:tcPr>
          <w:p w:rsidRPr="007A5D7F" w:rsidR="001970FA" w:rsidP="008C73CA" w:rsidRDefault="001970FA" w14:paraId="1FD2A9C2"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III.A</w:t>
            </w:r>
          </w:p>
        </w:tc>
        <w:tc>
          <w:tcPr>
            <w:tcW w:w="1418" w:type="dxa"/>
            <w:shd w:val="clear" w:color="auto" w:fill="auto"/>
            <w:vAlign w:val="center"/>
          </w:tcPr>
          <w:p w:rsidRPr="007A5D7F" w:rsidR="001970FA" w:rsidP="008C73CA" w:rsidRDefault="001970FA" w14:paraId="6FC741CE" w14:textId="77777777">
            <w:pPr>
              <w:keepNext/>
              <w:spacing w:after="0" w:line="240" w:lineRule="auto"/>
              <w:jc w:val="center"/>
              <w:rPr>
                <w:rFonts w:eastAsia="Calibri" w:cs="Times New Roman"/>
                <w:color w:val="FF0000"/>
                <w:sz w:val="22"/>
              </w:rPr>
            </w:pPr>
          </w:p>
        </w:tc>
      </w:tr>
      <w:tr w:rsidRPr="007A5D7F" w:rsidR="001970FA" w:rsidTr="001970FA" w14:paraId="0743EF91" w14:textId="77777777">
        <w:trPr>
          <w:trHeight w:val="1709" w:hRule="exact"/>
        </w:trPr>
        <w:tc>
          <w:tcPr>
            <w:tcW w:w="4768" w:type="dxa"/>
            <w:shd w:val="clear" w:color="auto" w:fill="auto"/>
            <w:vAlign w:val="center"/>
          </w:tcPr>
          <w:p w:rsidRPr="007A5D7F" w:rsidR="001970FA" w:rsidP="008C73CA" w:rsidRDefault="001970FA" w14:paraId="55DB932E"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If submitted through Grants.gov, the components of the application are saved in any of the specified formats and are not corrupt.  (</w:t>
            </w:r>
            <w:r w:rsidRPr="007A5D7F">
              <w:rPr>
                <w:rFonts w:eastAsia="Calibri" w:cs="Times New Roman"/>
                <w:i/>
                <w:color w:val="FF0000"/>
                <w:sz w:val="22"/>
              </w:rPr>
              <w:t>We will attempt to open the document, but will not take any additional measures in the event of problems with opening</w:t>
            </w:r>
            <w:r w:rsidRPr="007A5D7F">
              <w:rPr>
                <w:rFonts w:eastAsia="Calibri" w:cs="Times New Roman"/>
                <w:color w:val="FF0000"/>
                <w:sz w:val="22"/>
              </w:rPr>
              <w:t>.)</w:t>
            </w:r>
          </w:p>
        </w:tc>
        <w:tc>
          <w:tcPr>
            <w:tcW w:w="1590" w:type="dxa"/>
            <w:shd w:val="clear" w:color="auto" w:fill="auto"/>
            <w:vAlign w:val="center"/>
          </w:tcPr>
          <w:p w:rsidRPr="007A5D7F" w:rsidR="001970FA" w:rsidP="008C73CA" w:rsidRDefault="001970FA" w14:paraId="63AA2014"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IV.C.2</w:t>
            </w:r>
          </w:p>
        </w:tc>
        <w:tc>
          <w:tcPr>
            <w:tcW w:w="1418" w:type="dxa"/>
            <w:shd w:val="clear" w:color="auto" w:fill="auto"/>
            <w:vAlign w:val="center"/>
          </w:tcPr>
          <w:p w:rsidRPr="007A5D7F" w:rsidR="001970FA" w:rsidP="008C73CA" w:rsidRDefault="001970FA" w14:paraId="109D8D57" w14:textId="77777777">
            <w:pPr>
              <w:keepNext/>
              <w:spacing w:after="0" w:line="240" w:lineRule="auto"/>
              <w:jc w:val="center"/>
              <w:rPr>
                <w:rFonts w:eastAsia="Calibri" w:cs="Times New Roman"/>
                <w:color w:val="FF0000"/>
                <w:sz w:val="22"/>
              </w:rPr>
            </w:pPr>
          </w:p>
        </w:tc>
      </w:tr>
      <w:tr w:rsidRPr="007A5D7F" w:rsidR="001970FA" w:rsidTr="00977FD6" w14:paraId="6B4977BD" w14:textId="77777777">
        <w:trPr>
          <w:trHeight w:val="1006" w:hRule="exact"/>
        </w:trPr>
        <w:tc>
          <w:tcPr>
            <w:tcW w:w="4768" w:type="dxa"/>
            <w:shd w:val="clear" w:color="auto" w:fill="auto"/>
            <w:vAlign w:val="center"/>
          </w:tcPr>
          <w:p w:rsidRPr="00977FD6" w:rsidR="001970FA" w:rsidP="008C73CA" w:rsidRDefault="00977FD6" w14:paraId="544A408D" w14:textId="52275B4A">
            <w:pPr>
              <w:keepNext/>
              <w:spacing w:after="0" w:line="240" w:lineRule="auto"/>
              <w:jc w:val="center"/>
              <w:rPr>
                <w:rFonts w:eastAsia="Calibri" w:cs="Times New Roman"/>
                <w:color w:val="FF0000"/>
                <w:sz w:val="22"/>
              </w:rPr>
            </w:pPr>
            <w:r w:rsidRPr="00977FD6">
              <w:rPr>
                <w:rFonts w:eastAsia="Calibri" w:cs="Times New Roman"/>
                <w:color w:val="FF0000"/>
                <w:sz w:val="22"/>
              </w:rPr>
              <w:t xml:space="preserve">Application for Federal funds request does not exceed the ceiling amount </w:t>
            </w:r>
            <w:r w:rsidRPr="00045392">
              <w:rPr>
                <w:rFonts w:eastAsia="Calibri" w:cs="Times New Roman"/>
                <w:color w:val="FF0000"/>
                <w:sz w:val="22"/>
              </w:rPr>
              <w:t>of $500,000 and is</w:t>
            </w:r>
            <w:r w:rsidRPr="00977FD6">
              <w:rPr>
                <w:rFonts w:eastAsia="Calibri" w:cs="Times New Roman"/>
                <w:color w:val="FF0000"/>
                <w:sz w:val="22"/>
              </w:rPr>
              <w:t xml:space="preserve"> above the floor amount of $250,000</w:t>
            </w:r>
          </w:p>
        </w:tc>
        <w:tc>
          <w:tcPr>
            <w:tcW w:w="1590" w:type="dxa"/>
            <w:shd w:val="clear" w:color="auto" w:fill="auto"/>
            <w:vAlign w:val="center"/>
          </w:tcPr>
          <w:p w:rsidRPr="007A5D7F" w:rsidR="001970FA" w:rsidP="008C73CA" w:rsidRDefault="001970FA" w14:paraId="3F9B47E0"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II.A</w:t>
            </w:r>
          </w:p>
        </w:tc>
        <w:tc>
          <w:tcPr>
            <w:tcW w:w="1418" w:type="dxa"/>
            <w:shd w:val="clear" w:color="auto" w:fill="auto"/>
            <w:vAlign w:val="center"/>
          </w:tcPr>
          <w:p w:rsidRPr="007A5D7F" w:rsidR="001970FA" w:rsidP="008C73CA" w:rsidRDefault="001970FA" w14:paraId="4321305F" w14:textId="77777777">
            <w:pPr>
              <w:keepNext/>
              <w:spacing w:after="0" w:line="240" w:lineRule="auto"/>
              <w:jc w:val="center"/>
              <w:rPr>
                <w:rFonts w:eastAsia="Calibri" w:cs="Times New Roman"/>
                <w:color w:val="FF0000"/>
                <w:sz w:val="22"/>
              </w:rPr>
            </w:pPr>
          </w:p>
        </w:tc>
      </w:tr>
      <w:tr w:rsidRPr="007A5D7F" w:rsidR="001970FA" w:rsidTr="001970FA" w14:paraId="166E70FC" w14:textId="77777777">
        <w:trPr>
          <w:trHeight w:val="432"/>
        </w:trPr>
        <w:tc>
          <w:tcPr>
            <w:tcW w:w="4768" w:type="dxa"/>
            <w:shd w:val="clear" w:color="auto" w:fill="auto"/>
            <w:vAlign w:val="center"/>
          </w:tcPr>
          <w:p w:rsidRPr="007A5D7F" w:rsidR="001970FA" w:rsidP="008C73CA" w:rsidRDefault="001970FA" w14:paraId="7C837595"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SAM Registration</w:t>
            </w:r>
          </w:p>
        </w:tc>
        <w:tc>
          <w:tcPr>
            <w:tcW w:w="1590" w:type="dxa"/>
            <w:shd w:val="clear" w:color="auto" w:fill="auto"/>
            <w:vAlign w:val="center"/>
          </w:tcPr>
          <w:p w:rsidRPr="007A5D7F" w:rsidR="001970FA" w:rsidP="008C73CA" w:rsidRDefault="001970FA" w14:paraId="5A42D2EF"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IV.B.1</w:t>
            </w:r>
          </w:p>
        </w:tc>
        <w:tc>
          <w:tcPr>
            <w:tcW w:w="1418" w:type="dxa"/>
            <w:shd w:val="clear" w:color="auto" w:fill="auto"/>
            <w:vAlign w:val="center"/>
          </w:tcPr>
          <w:p w:rsidRPr="007A5D7F" w:rsidR="001970FA" w:rsidP="008C73CA" w:rsidRDefault="001970FA" w14:paraId="50A2F3C3" w14:textId="77777777">
            <w:pPr>
              <w:keepNext/>
              <w:spacing w:after="0" w:line="240" w:lineRule="auto"/>
              <w:jc w:val="center"/>
              <w:rPr>
                <w:rFonts w:eastAsia="Calibri" w:cs="Times New Roman"/>
                <w:color w:val="FF0000"/>
                <w:sz w:val="22"/>
              </w:rPr>
            </w:pPr>
          </w:p>
        </w:tc>
      </w:tr>
      <w:tr w:rsidRPr="007A5D7F" w:rsidR="001970FA" w:rsidTr="00045392" w14:paraId="40A62B83" w14:textId="77777777">
        <w:trPr>
          <w:trHeight w:val="707"/>
        </w:trPr>
        <w:tc>
          <w:tcPr>
            <w:tcW w:w="4768" w:type="dxa"/>
            <w:shd w:val="clear" w:color="auto" w:fill="auto"/>
            <w:vAlign w:val="center"/>
          </w:tcPr>
          <w:p w:rsidRPr="007A5D7F" w:rsidR="001970FA" w:rsidP="008C73CA" w:rsidRDefault="001970FA" w14:paraId="25F131AA" w14:textId="53348F9E">
            <w:pPr>
              <w:keepNext/>
              <w:spacing w:after="0" w:line="240" w:lineRule="auto"/>
              <w:jc w:val="center"/>
              <w:rPr>
                <w:rFonts w:eastAsia="Calibri" w:cs="Times New Roman"/>
                <w:color w:val="FF0000"/>
                <w:sz w:val="22"/>
              </w:rPr>
            </w:pPr>
            <w:r w:rsidRPr="007A5D7F">
              <w:rPr>
                <w:rFonts w:eastAsia="Calibri" w:cs="Times New Roman"/>
                <w:color w:val="FF0000"/>
                <w:sz w:val="22"/>
              </w:rPr>
              <w:t>SF-424, Application for Federal Assistance</w:t>
            </w:r>
            <w:r w:rsidR="00977FD6">
              <w:rPr>
                <w:rFonts w:eastAsia="Calibri" w:cs="Times New Roman"/>
                <w:color w:val="FF0000"/>
                <w:sz w:val="22"/>
              </w:rPr>
              <w:t xml:space="preserve"> includes a DUNS number</w:t>
            </w:r>
          </w:p>
        </w:tc>
        <w:tc>
          <w:tcPr>
            <w:tcW w:w="1590" w:type="dxa"/>
            <w:shd w:val="clear" w:color="auto" w:fill="auto"/>
            <w:vAlign w:val="center"/>
          </w:tcPr>
          <w:p w:rsidRPr="007A5D7F" w:rsidR="001970FA" w:rsidP="008C73CA" w:rsidRDefault="001970FA" w14:paraId="310B107D"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IV.B.1</w:t>
            </w:r>
          </w:p>
        </w:tc>
        <w:tc>
          <w:tcPr>
            <w:tcW w:w="1418" w:type="dxa"/>
            <w:shd w:val="clear" w:color="auto" w:fill="auto"/>
            <w:vAlign w:val="center"/>
          </w:tcPr>
          <w:p w:rsidRPr="007A5D7F" w:rsidR="001970FA" w:rsidP="008C73CA" w:rsidRDefault="001970FA" w14:paraId="10845B10" w14:textId="77777777">
            <w:pPr>
              <w:keepNext/>
              <w:spacing w:after="0" w:line="240" w:lineRule="auto"/>
              <w:jc w:val="center"/>
              <w:rPr>
                <w:rFonts w:eastAsia="Calibri" w:cs="Times New Roman"/>
                <w:color w:val="FF0000"/>
                <w:sz w:val="22"/>
              </w:rPr>
            </w:pPr>
          </w:p>
        </w:tc>
      </w:tr>
      <w:tr w:rsidRPr="007A5D7F" w:rsidR="001970FA" w:rsidTr="008C73CA" w14:paraId="659B606D" w14:textId="77777777">
        <w:trPr>
          <w:trHeight w:val="432"/>
        </w:trPr>
        <w:tc>
          <w:tcPr>
            <w:tcW w:w="4768" w:type="dxa"/>
            <w:tcBorders>
              <w:bottom w:val="single" w:color="auto" w:sz="4" w:space="0"/>
            </w:tcBorders>
            <w:shd w:val="clear" w:color="auto" w:fill="auto"/>
            <w:vAlign w:val="center"/>
          </w:tcPr>
          <w:p w:rsidRPr="007A5D7F" w:rsidR="001970FA" w:rsidP="008C73CA" w:rsidRDefault="001970FA" w14:paraId="0738D9D3"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SF-424A, Budget Information Form</w:t>
            </w:r>
          </w:p>
        </w:tc>
        <w:tc>
          <w:tcPr>
            <w:tcW w:w="1590" w:type="dxa"/>
            <w:tcBorders>
              <w:bottom w:val="single" w:color="auto" w:sz="4" w:space="0"/>
            </w:tcBorders>
            <w:shd w:val="clear" w:color="auto" w:fill="auto"/>
            <w:vAlign w:val="center"/>
          </w:tcPr>
          <w:p w:rsidRPr="007A5D7F" w:rsidR="001970FA" w:rsidP="008C73CA" w:rsidRDefault="001970FA" w14:paraId="2B092F99"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IV.B.2</w:t>
            </w:r>
          </w:p>
        </w:tc>
        <w:tc>
          <w:tcPr>
            <w:tcW w:w="1418" w:type="dxa"/>
            <w:shd w:val="clear" w:color="auto" w:fill="auto"/>
            <w:vAlign w:val="center"/>
          </w:tcPr>
          <w:p w:rsidRPr="007A5D7F" w:rsidR="001970FA" w:rsidP="008C73CA" w:rsidRDefault="001970FA" w14:paraId="1A73C00D" w14:textId="77777777">
            <w:pPr>
              <w:keepNext/>
              <w:spacing w:after="0" w:line="240" w:lineRule="auto"/>
              <w:jc w:val="center"/>
              <w:rPr>
                <w:rFonts w:eastAsia="Calibri" w:cs="Times New Roman"/>
                <w:color w:val="FF0000"/>
                <w:sz w:val="22"/>
              </w:rPr>
            </w:pPr>
          </w:p>
        </w:tc>
      </w:tr>
      <w:tr w:rsidRPr="007A5D7F" w:rsidR="001970FA" w:rsidTr="008C73CA" w14:paraId="43D07BFF"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14CF2E29"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Budget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6B2A9855"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IV.B.2</w:t>
            </w:r>
          </w:p>
        </w:tc>
        <w:tc>
          <w:tcPr>
            <w:tcW w:w="1418" w:type="dxa"/>
            <w:tcBorders>
              <w:left w:val="single" w:color="auto" w:sz="4" w:space="0"/>
            </w:tcBorders>
            <w:shd w:val="clear" w:color="auto" w:fill="auto"/>
            <w:vAlign w:val="center"/>
          </w:tcPr>
          <w:p w:rsidRPr="007A5D7F" w:rsidR="001970FA" w:rsidP="008C73CA" w:rsidRDefault="001970FA" w14:paraId="5C22F2FB" w14:textId="77777777">
            <w:pPr>
              <w:keepNext/>
              <w:spacing w:after="0" w:line="240" w:lineRule="auto"/>
              <w:jc w:val="center"/>
              <w:rPr>
                <w:rFonts w:eastAsia="Calibri" w:cs="Times New Roman"/>
                <w:color w:val="FF0000"/>
                <w:sz w:val="22"/>
              </w:rPr>
            </w:pPr>
          </w:p>
        </w:tc>
      </w:tr>
      <w:tr w:rsidRPr="007A5D7F" w:rsidR="001970FA" w:rsidTr="008C73CA" w14:paraId="5A6BCB6F"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3031C64C"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Project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0091113A"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IV.B.3</w:t>
            </w:r>
          </w:p>
        </w:tc>
        <w:tc>
          <w:tcPr>
            <w:tcW w:w="1418" w:type="dxa"/>
            <w:tcBorders>
              <w:left w:val="single" w:color="auto" w:sz="4" w:space="0"/>
            </w:tcBorders>
            <w:shd w:val="clear" w:color="auto" w:fill="auto"/>
            <w:vAlign w:val="center"/>
          </w:tcPr>
          <w:p w:rsidRPr="007A5D7F" w:rsidR="001970FA" w:rsidP="008C73CA" w:rsidRDefault="001970FA" w14:paraId="584E99B6" w14:textId="77777777">
            <w:pPr>
              <w:keepNext/>
              <w:spacing w:after="0" w:line="240" w:lineRule="auto"/>
              <w:jc w:val="center"/>
              <w:rPr>
                <w:rFonts w:eastAsia="Calibri" w:cs="Times New Roman"/>
                <w:color w:val="FF0000"/>
                <w:sz w:val="22"/>
              </w:rPr>
            </w:pPr>
          </w:p>
        </w:tc>
      </w:tr>
      <w:tr w:rsidRPr="007A5D7F" w:rsidR="00045392" w:rsidTr="002B0E23" w14:paraId="32F8A39D" w14:textId="77777777">
        <w:trPr>
          <w:trHeight w:val="432"/>
        </w:trPr>
        <w:tc>
          <w:tcPr>
            <w:tcW w:w="4768" w:type="dxa"/>
            <w:shd w:val="clear" w:color="auto" w:fill="auto"/>
            <w:vAlign w:val="center"/>
          </w:tcPr>
          <w:p w:rsidRPr="00045392" w:rsidR="00045392" w:rsidP="00045392" w:rsidRDefault="00045392" w14:paraId="4FB91773" w14:textId="6E1C52E5">
            <w:pPr>
              <w:keepNext/>
              <w:spacing w:after="0" w:line="240" w:lineRule="auto"/>
              <w:jc w:val="center"/>
              <w:rPr>
                <w:rFonts w:eastAsia="Calibri" w:cs="Times New Roman"/>
                <w:color w:val="FF0000"/>
                <w:sz w:val="22"/>
              </w:rPr>
            </w:pPr>
            <w:r w:rsidRPr="00045392">
              <w:rPr>
                <w:rFonts w:eastAsia="Times New Roman" w:cs="Times New Roman"/>
                <w:sz w:val="22"/>
              </w:rPr>
              <w:t>Abstract</w:t>
            </w:r>
          </w:p>
        </w:tc>
        <w:tc>
          <w:tcPr>
            <w:tcW w:w="1590" w:type="dxa"/>
            <w:shd w:val="clear" w:color="auto" w:fill="auto"/>
            <w:vAlign w:val="center"/>
          </w:tcPr>
          <w:p w:rsidRPr="007A5D7F" w:rsidR="00045392" w:rsidP="00045392" w:rsidRDefault="00045392" w14:paraId="0AC567EE" w14:textId="21FA9214">
            <w:pPr>
              <w:keepNext/>
              <w:spacing w:after="0" w:line="240" w:lineRule="auto"/>
              <w:jc w:val="center"/>
              <w:rPr>
                <w:rFonts w:eastAsia="Calibri" w:cs="Times New Roman"/>
                <w:color w:val="FF0000"/>
                <w:sz w:val="22"/>
              </w:rPr>
            </w:pPr>
            <w:r w:rsidRPr="0062719D">
              <w:rPr>
                <w:rFonts w:ascii="Cambria" w:hAnsi="Cambria" w:eastAsia="Times New Roman" w:cs="Times New Roman"/>
                <w:sz w:val="22"/>
              </w:rPr>
              <w:t>Section IV.B.4</w:t>
            </w:r>
          </w:p>
        </w:tc>
        <w:tc>
          <w:tcPr>
            <w:tcW w:w="1418" w:type="dxa"/>
            <w:tcBorders>
              <w:left w:val="single" w:color="auto" w:sz="4" w:space="0"/>
            </w:tcBorders>
            <w:shd w:val="clear" w:color="auto" w:fill="auto"/>
            <w:vAlign w:val="center"/>
          </w:tcPr>
          <w:p w:rsidRPr="007A5D7F" w:rsidR="00045392" w:rsidP="00045392" w:rsidRDefault="00045392" w14:paraId="5230BE12" w14:textId="77777777">
            <w:pPr>
              <w:keepNext/>
              <w:spacing w:after="0" w:line="240" w:lineRule="auto"/>
              <w:jc w:val="center"/>
              <w:rPr>
                <w:rFonts w:eastAsia="Calibri" w:cs="Times New Roman"/>
                <w:color w:val="FF0000"/>
                <w:sz w:val="22"/>
              </w:rPr>
            </w:pPr>
          </w:p>
        </w:tc>
      </w:tr>
      <w:tr w:rsidRPr="007A5D7F" w:rsidR="00045392" w:rsidTr="002B0E23" w14:paraId="56739475" w14:textId="77777777">
        <w:trPr>
          <w:trHeight w:val="432"/>
        </w:trPr>
        <w:tc>
          <w:tcPr>
            <w:tcW w:w="4768" w:type="dxa"/>
            <w:shd w:val="clear" w:color="auto" w:fill="auto"/>
            <w:vAlign w:val="center"/>
          </w:tcPr>
          <w:p w:rsidRPr="00045392" w:rsidR="00045392" w:rsidP="00045392" w:rsidRDefault="00045392" w14:paraId="501E082E" w14:textId="4FA50E5B">
            <w:pPr>
              <w:keepNext/>
              <w:spacing w:after="0" w:line="240" w:lineRule="auto"/>
              <w:jc w:val="center"/>
              <w:rPr>
                <w:rFonts w:eastAsia="Calibri" w:cs="Times New Roman"/>
                <w:color w:val="FF0000"/>
                <w:sz w:val="22"/>
              </w:rPr>
            </w:pPr>
            <w:r w:rsidRPr="00045392">
              <w:rPr>
                <w:rFonts w:eastAsia="Times New Roman" w:cs="Times New Roman"/>
                <w:sz w:val="22"/>
              </w:rPr>
              <w:t>Project Work Plan</w:t>
            </w:r>
          </w:p>
        </w:tc>
        <w:tc>
          <w:tcPr>
            <w:tcW w:w="1590" w:type="dxa"/>
            <w:shd w:val="clear" w:color="auto" w:fill="auto"/>
            <w:vAlign w:val="center"/>
          </w:tcPr>
          <w:p w:rsidRPr="007A5D7F" w:rsidR="00045392" w:rsidP="00045392" w:rsidRDefault="00045392" w14:paraId="2B2CAABF" w14:textId="24C2D851">
            <w:pPr>
              <w:keepNext/>
              <w:spacing w:after="0" w:line="240" w:lineRule="auto"/>
              <w:jc w:val="center"/>
              <w:rPr>
                <w:rFonts w:eastAsia="Calibri" w:cs="Times New Roman"/>
                <w:color w:val="FF0000"/>
                <w:sz w:val="22"/>
              </w:rPr>
            </w:pPr>
            <w:r w:rsidRPr="0062719D">
              <w:rPr>
                <w:rFonts w:ascii="Cambria" w:hAnsi="Cambria" w:eastAsia="Times New Roman" w:cs="Times New Roman"/>
                <w:sz w:val="22"/>
              </w:rPr>
              <w:t>Section IV.B.4</w:t>
            </w:r>
          </w:p>
        </w:tc>
        <w:tc>
          <w:tcPr>
            <w:tcW w:w="1418" w:type="dxa"/>
            <w:tcBorders>
              <w:left w:val="single" w:color="auto" w:sz="4" w:space="0"/>
            </w:tcBorders>
            <w:shd w:val="clear" w:color="auto" w:fill="auto"/>
            <w:vAlign w:val="center"/>
          </w:tcPr>
          <w:p w:rsidRPr="007A5D7F" w:rsidR="00045392" w:rsidP="00045392" w:rsidRDefault="00045392" w14:paraId="6B9F39A6" w14:textId="77777777">
            <w:pPr>
              <w:keepNext/>
              <w:spacing w:after="0" w:line="240" w:lineRule="auto"/>
              <w:jc w:val="center"/>
              <w:rPr>
                <w:rFonts w:eastAsia="Calibri" w:cs="Times New Roman"/>
                <w:color w:val="FF0000"/>
                <w:sz w:val="22"/>
              </w:rPr>
            </w:pPr>
          </w:p>
        </w:tc>
      </w:tr>
      <w:tr w:rsidRPr="007A5D7F" w:rsidR="00045392" w:rsidTr="002B0E23" w14:paraId="41D43F55" w14:textId="77777777">
        <w:trPr>
          <w:trHeight w:val="432"/>
        </w:trPr>
        <w:tc>
          <w:tcPr>
            <w:tcW w:w="4768" w:type="dxa"/>
            <w:shd w:val="clear" w:color="auto" w:fill="auto"/>
            <w:vAlign w:val="center"/>
          </w:tcPr>
          <w:p w:rsidRPr="00045392" w:rsidR="00045392" w:rsidP="00045392" w:rsidRDefault="00045392" w14:paraId="5D9802E1" w14:textId="0A2499F2">
            <w:pPr>
              <w:keepNext/>
              <w:spacing w:after="0" w:line="240" w:lineRule="auto"/>
              <w:jc w:val="center"/>
              <w:rPr>
                <w:rFonts w:eastAsia="Calibri" w:cs="Times New Roman"/>
                <w:color w:val="FF0000"/>
                <w:sz w:val="22"/>
              </w:rPr>
            </w:pPr>
            <w:r w:rsidRPr="00045392">
              <w:rPr>
                <w:rFonts w:eastAsia="Times New Roman" w:cs="Times New Roman"/>
                <w:sz w:val="22"/>
              </w:rPr>
              <w:t>Memorandum of Understanding/Letter of Commitment</w:t>
            </w:r>
          </w:p>
        </w:tc>
        <w:tc>
          <w:tcPr>
            <w:tcW w:w="1590" w:type="dxa"/>
            <w:shd w:val="clear" w:color="auto" w:fill="auto"/>
            <w:vAlign w:val="center"/>
          </w:tcPr>
          <w:p w:rsidRPr="007A5D7F" w:rsidR="00045392" w:rsidP="00045392" w:rsidRDefault="00045392" w14:paraId="2BB35193" w14:textId="61F1671A">
            <w:pPr>
              <w:keepNext/>
              <w:spacing w:after="0" w:line="240" w:lineRule="auto"/>
              <w:jc w:val="center"/>
              <w:rPr>
                <w:rFonts w:eastAsia="Calibri" w:cs="Times New Roman"/>
                <w:color w:val="FF0000"/>
                <w:sz w:val="22"/>
              </w:rPr>
            </w:pPr>
            <w:r w:rsidRPr="0062719D">
              <w:rPr>
                <w:rFonts w:ascii="Cambria" w:hAnsi="Cambria" w:eastAsia="Times New Roman" w:cs="Times New Roman"/>
                <w:sz w:val="22"/>
              </w:rPr>
              <w:t>Section IV.B.4</w:t>
            </w:r>
          </w:p>
        </w:tc>
        <w:tc>
          <w:tcPr>
            <w:tcW w:w="1418" w:type="dxa"/>
            <w:tcBorders>
              <w:left w:val="single" w:color="auto" w:sz="4" w:space="0"/>
            </w:tcBorders>
            <w:shd w:val="clear" w:color="auto" w:fill="auto"/>
            <w:vAlign w:val="center"/>
          </w:tcPr>
          <w:p w:rsidRPr="007A5D7F" w:rsidR="00045392" w:rsidP="00045392" w:rsidRDefault="00045392" w14:paraId="194D3418" w14:textId="77777777">
            <w:pPr>
              <w:keepNext/>
              <w:spacing w:after="0" w:line="240" w:lineRule="auto"/>
              <w:jc w:val="center"/>
              <w:rPr>
                <w:rFonts w:eastAsia="Calibri" w:cs="Times New Roman"/>
                <w:color w:val="FF0000"/>
                <w:sz w:val="22"/>
              </w:rPr>
            </w:pPr>
          </w:p>
        </w:tc>
      </w:tr>
      <w:tr w:rsidRPr="007A5D7F" w:rsidR="00045392" w:rsidTr="002B0E23" w14:paraId="76A257A5" w14:textId="77777777">
        <w:trPr>
          <w:trHeight w:val="432"/>
        </w:trPr>
        <w:tc>
          <w:tcPr>
            <w:tcW w:w="4768" w:type="dxa"/>
            <w:shd w:val="clear" w:color="auto" w:fill="auto"/>
            <w:vAlign w:val="center"/>
          </w:tcPr>
          <w:p w:rsidRPr="00045392" w:rsidR="00045392" w:rsidP="00045392" w:rsidRDefault="00045392" w14:paraId="1ADE151D" w14:textId="39328712">
            <w:pPr>
              <w:keepNext/>
              <w:spacing w:after="0" w:line="240" w:lineRule="auto"/>
              <w:jc w:val="center"/>
              <w:rPr>
                <w:rFonts w:eastAsia="Calibri" w:cs="Times New Roman"/>
                <w:color w:val="FF0000"/>
                <w:sz w:val="22"/>
              </w:rPr>
            </w:pPr>
            <w:r w:rsidRPr="00045392">
              <w:rPr>
                <w:rFonts w:eastAsia="Times New Roman" w:cs="Times New Roman"/>
                <w:sz w:val="22"/>
              </w:rPr>
              <w:t>Consortium Agreement (where applicable)</w:t>
            </w:r>
          </w:p>
        </w:tc>
        <w:tc>
          <w:tcPr>
            <w:tcW w:w="1590" w:type="dxa"/>
            <w:shd w:val="clear" w:color="auto" w:fill="auto"/>
            <w:vAlign w:val="center"/>
          </w:tcPr>
          <w:p w:rsidRPr="007A5D7F" w:rsidR="00045392" w:rsidP="00045392" w:rsidRDefault="00045392" w14:paraId="54DCC822" w14:textId="050D3BD2">
            <w:pPr>
              <w:keepNext/>
              <w:spacing w:after="0" w:line="240" w:lineRule="auto"/>
              <w:jc w:val="center"/>
              <w:rPr>
                <w:rFonts w:eastAsia="Calibri" w:cs="Times New Roman"/>
                <w:color w:val="FF0000"/>
                <w:sz w:val="22"/>
              </w:rPr>
            </w:pPr>
            <w:r w:rsidRPr="0062719D">
              <w:rPr>
                <w:rFonts w:ascii="Cambria" w:hAnsi="Cambria" w:eastAsia="Times New Roman" w:cs="Times New Roman"/>
                <w:sz w:val="22"/>
              </w:rPr>
              <w:t>Section IV.B.4</w:t>
            </w:r>
          </w:p>
        </w:tc>
        <w:tc>
          <w:tcPr>
            <w:tcW w:w="1418" w:type="dxa"/>
            <w:tcBorders>
              <w:left w:val="single" w:color="auto" w:sz="4" w:space="0"/>
            </w:tcBorders>
            <w:shd w:val="clear" w:color="auto" w:fill="auto"/>
            <w:vAlign w:val="center"/>
          </w:tcPr>
          <w:p w:rsidRPr="007A5D7F" w:rsidR="00045392" w:rsidP="00045392" w:rsidRDefault="00045392" w14:paraId="34F6AEF2" w14:textId="77777777">
            <w:pPr>
              <w:keepNext/>
              <w:spacing w:after="0" w:line="240" w:lineRule="auto"/>
              <w:jc w:val="center"/>
              <w:rPr>
                <w:rFonts w:eastAsia="Calibri" w:cs="Times New Roman"/>
                <w:color w:val="FF0000"/>
                <w:sz w:val="22"/>
              </w:rPr>
            </w:pPr>
          </w:p>
        </w:tc>
      </w:tr>
    </w:tbl>
    <w:p w:rsidRPr="007A5D7F" w:rsidR="001970FA" w:rsidP="00627F67" w:rsidRDefault="001970FA" w14:paraId="56DA6D92" w14:textId="77777777">
      <w:pPr>
        <w:pStyle w:val="Text3"/>
        <w:rPr>
          <w:color w:val="FF0000"/>
        </w:rPr>
      </w:pPr>
    </w:p>
    <w:p w:rsidRPr="007A5D7F" w:rsidR="00627F67" w:rsidP="00A85052" w:rsidRDefault="00627F67" w14:paraId="7B253A04" w14:textId="257966E5">
      <w:pPr>
        <w:rPr>
          <w:rFonts w:cs="Times New Roman"/>
        </w:rPr>
      </w:pPr>
    </w:p>
    <w:p w:rsidRPr="007A5D7F" w:rsidR="00495B45" w:rsidP="00A85052" w:rsidRDefault="00495B45" w14:paraId="3D6D15D1" w14:textId="281687E1">
      <w:pPr>
        <w:rPr>
          <w:rFonts w:cs="Times New Roman"/>
        </w:rPr>
      </w:pPr>
    </w:p>
    <w:p w:rsidRPr="007A5D7F" w:rsidR="00495B45" w:rsidP="00A85052" w:rsidRDefault="00495B45" w14:paraId="03677F0F" w14:textId="193A2E41">
      <w:pPr>
        <w:rPr>
          <w:rFonts w:cs="Times New Roman"/>
        </w:rPr>
      </w:pPr>
    </w:p>
    <w:p w:rsidRPr="007A5D7F" w:rsidR="00495B45" w:rsidP="00391521" w:rsidRDefault="00495B45" w14:paraId="0A71FC9B" w14:textId="162C6D9D">
      <w:pPr>
        <w:pStyle w:val="Heading3"/>
        <w:keepNext/>
        <w:spacing w:before="480"/>
        <w:rPr>
          <w:color w:val="FF0000"/>
        </w:rPr>
      </w:pPr>
      <w:bookmarkStart w:name="_Toc38022280" w:id="28"/>
      <w:r w:rsidRPr="007A5D7F">
        <w:rPr>
          <w:color w:val="FF0000"/>
        </w:rPr>
        <w:t>Number of Applications Applicants May Submit</w:t>
      </w:r>
      <w:bookmarkEnd w:id="28"/>
    </w:p>
    <w:p w:rsidR="00045392" w:rsidP="00495B45" w:rsidRDefault="00045392" w14:paraId="76EFFCEE" w14:textId="77777777">
      <w:pPr>
        <w:pStyle w:val="Text3"/>
        <w:rPr>
          <w:color w:val="FF0000"/>
        </w:rPr>
      </w:pPr>
    </w:p>
    <w:p w:rsidRPr="007A5D7F" w:rsidR="00495B45" w:rsidP="00495B45" w:rsidRDefault="00495B45" w14:paraId="1EC42B41" w14:textId="4AFF6A20">
      <w:pPr>
        <w:pStyle w:val="Text3"/>
        <w:rPr>
          <w:color w:val="FF0000"/>
        </w:rPr>
      </w:pPr>
      <w:r w:rsidRPr="007A5D7F">
        <w:rPr>
          <w:color w:val="FF0000"/>
        </w:rPr>
        <w:t>We will consider only one applic</w:t>
      </w:r>
      <w:r w:rsidRPr="007A5D7F" w:rsidR="00D9644B">
        <w:rPr>
          <w:color w:val="FF0000"/>
        </w:rPr>
        <w:t xml:space="preserve">ation from each organization.  </w:t>
      </w:r>
      <w:r w:rsidRPr="007A5D7F">
        <w:rPr>
          <w:color w:val="FF0000"/>
        </w:rPr>
        <w:t>If we receive multiple applications from the same organization, we will consider</w:t>
      </w:r>
      <w:r w:rsidRPr="007047CB" w:rsidR="007047CB">
        <w:rPr>
          <w:color w:val="FF0000"/>
        </w:rPr>
        <w:t xml:space="preserve"> </w:t>
      </w:r>
      <w:r w:rsidRPr="007A5D7F" w:rsidR="007047CB">
        <w:rPr>
          <w:color w:val="FF0000"/>
        </w:rPr>
        <w:t>only</w:t>
      </w:r>
      <w:r w:rsidRPr="007A5D7F">
        <w:rPr>
          <w:color w:val="FF0000"/>
        </w:rPr>
        <w:t xml:space="preserve"> the most recently received application that met the deadline.  If the most recent application is disqualified for any reason, we will not replace it with an earlier application.</w:t>
      </w:r>
    </w:p>
    <w:p w:rsidRPr="007A5D7F" w:rsidR="00672F60" w:rsidP="00495B45" w:rsidRDefault="00672F60" w14:paraId="2BDA9798" w14:textId="4E55C9CA">
      <w:pPr>
        <w:pStyle w:val="Text3"/>
        <w:rPr>
          <w:color w:val="FF0000"/>
        </w:rPr>
      </w:pPr>
    </w:p>
    <w:p w:rsidRPr="007A5D7F" w:rsidR="00672F60" w:rsidP="007047CB" w:rsidRDefault="00672F60" w14:paraId="78C392ED" w14:textId="6F558B0C">
      <w:pPr>
        <w:pStyle w:val="Heading3"/>
        <w:keepNext/>
        <w:rPr>
          <w:color w:val="FF0000"/>
        </w:rPr>
      </w:pPr>
      <w:bookmarkStart w:name="_Toc38022281" w:id="29"/>
      <w:r w:rsidRPr="007A5D7F">
        <w:rPr>
          <w:color w:val="FF0000"/>
        </w:rPr>
        <w:t>Eligible Participants</w:t>
      </w:r>
      <w:bookmarkEnd w:id="29"/>
    </w:p>
    <w:p w:rsidRPr="007A5D7F" w:rsidR="00750F68" w:rsidP="0073331D" w:rsidRDefault="00750F68" w14:paraId="7DB1BAC4" w14:textId="35C9CF2D">
      <w:pPr>
        <w:pStyle w:val="Text3"/>
        <w:keepNext/>
        <w:rPr>
          <w:b/>
          <w:i/>
          <w:color w:val="2E74B5" w:themeColor="accent1" w:themeShade="BF"/>
        </w:rPr>
      </w:pPr>
    </w:p>
    <w:p w:rsidRPr="007A5D7F" w:rsidR="00750F68" w:rsidP="00750F68" w:rsidRDefault="00750F68" w14:paraId="57616060" w14:textId="5E62BC48">
      <w:pPr>
        <w:pStyle w:val="Heading4"/>
        <w:rPr>
          <w:color w:val="FF0000"/>
        </w:rPr>
      </w:pPr>
      <w:r w:rsidRPr="007A5D7F">
        <w:rPr>
          <w:color w:val="FF0000"/>
        </w:rPr>
        <w:t>Participants Eligible to Receive Training</w:t>
      </w:r>
    </w:p>
    <w:p w:rsidRPr="00045392" w:rsidR="00045392" w:rsidP="00045392" w:rsidRDefault="00750F68" w14:paraId="2998E7AE" w14:textId="77777777">
      <w:pPr>
        <w:pStyle w:val="Text4"/>
        <w:rPr>
          <w:rFonts w:cs="Times New Roman"/>
        </w:rPr>
      </w:pPr>
      <w:r w:rsidRPr="007A5D7F">
        <w:rPr>
          <w:rFonts w:cs="Times New Roman"/>
          <w:color w:val="FF0000"/>
        </w:rPr>
        <w:t>The intent of this FOA is to fund projects that provide</w:t>
      </w:r>
      <w:r w:rsidR="00045392">
        <w:rPr>
          <w:rFonts w:cs="Times New Roman"/>
          <w:color w:val="FF0000"/>
        </w:rPr>
        <w:t xml:space="preserve"> </w:t>
      </w:r>
      <w:r w:rsidRPr="00045392" w:rsidR="00045392">
        <w:rPr>
          <w:rFonts w:cs="Times New Roman"/>
        </w:rPr>
        <w:t>TA to employers and/or labor unions to recruit, mentor, train, and employ women in A/NTO, specifically through the development of pre-apprenticeship, apprenticeship, or nontraditional skills training programs.</w:t>
      </w:r>
    </w:p>
    <w:p w:rsidRPr="00045392" w:rsidR="00045392" w:rsidP="00045392" w:rsidRDefault="00045392" w14:paraId="69FCD5BA" w14:textId="77777777">
      <w:pPr>
        <w:pStyle w:val="Text4"/>
        <w:rPr>
          <w:rFonts w:cs="Times New Roman"/>
        </w:rPr>
      </w:pPr>
      <w:r w:rsidRPr="00045392">
        <w:rPr>
          <w:rFonts w:cs="Times New Roman"/>
        </w:rPr>
        <w:t xml:space="preserve"> </w:t>
      </w:r>
    </w:p>
    <w:p w:rsidRPr="007A5D7F" w:rsidR="00045392" w:rsidP="00045392" w:rsidRDefault="00045392" w14:paraId="4DBB228F" w14:textId="584521A0">
      <w:pPr>
        <w:pStyle w:val="Text4"/>
        <w:rPr>
          <w:rFonts w:cs="Times New Roman"/>
        </w:rPr>
      </w:pPr>
      <w:r w:rsidRPr="00045392">
        <w:rPr>
          <w:rFonts w:cs="Times New Roman"/>
        </w:rPr>
        <w:t xml:space="preserve">Applicants must propose a project that focuses on developing (establishing, expanding, or enhancing) a pre-apprenticeship, apprenticeship, or nontraditional skills training program designed to prepare women for careers in A/NTO, and </w:t>
      </w:r>
      <w:r w:rsidR="00F600E1">
        <w:rPr>
          <w:rFonts w:cs="Times New Roman"/>
        </w:rPr>
        <w:t>that</w:t>
      </w:r>
      <w:r w:rsidRPr="00045392">
        <w:rPr>
          <w:rFonts w:cs="Times New Roman"/>
        </w:rPr>
        <w:t xml:space="preserve"> will assist employers and/or labor unions in the recruitment, training, and employment of women in A/NTO.</w:t>
      </w:r>
    </w:p>
    <w:p w:rsidRPr="007A5D7F" w:rsidR="000A4189" w:rsidP="004006E3" w:rsidRDefault="004006E3" w14:paraId="2A174D14" w14:textId="5B555CA1">
      <w:pPr>
        <w:pStyle w:val="Text4"/>
        <w:rPr>
          <w:rFonts w:cs="Times New Roman"/>
        </w:rPr>
      </w:pPr>
      <w:r w:rsidRPr="007A5D7F">
        <w:rPr>
          <w:rFonts w:cs="Times New Roman"/>
        </w:rPr>
        <w:t xml:space="preserve">  </w:t>
      </w:r>
    </w:p>
    <w:p w:rsidRPr="007A5D7F" w:rsidR="000A4189" w:rsidP="000A4189" w:rsidRDefault="000A4189" w14:paraId="137B1312" w14:textId="3EADE226">
      <w:pPr>
        <w:pStyle w:val="Heading4"/>
        <w:rPr>
          <w:color w:val="FF0000"/>
        </w:rPr>
      </w:pPr>
      <w:r w:rsidRPr="007A5D7F">
        <w:rPr>
          <w:color w:val="FF0000"/>
        </w:rPr>
        <w:t>Veterans’ Priority for Participants</w:t>
      </w:r>
    </w:p>
    <w:p w:rsidRPr="007A5D7F" w:rsidR="000A4189" w:rsidP="004A4F09" w:rsidRDefault="000A4189" w14:paraId="47CE9331" w14:textId="26F16BD2">
      <w:pPr>
        <w:pStyle w:val="Text4"/>
        <w:rPr>
          <w:rFonts w:cs="Times New Roman"/>
        </w:rPr>
      </w:pPr>
      <w:r w:rsidRPr="007A5D7F">
        <w:rPr>
          <w:rFonts w:cs="Times New Roman"/>
          <w:color w:val="FF000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w:history="1" r:id="rId14">
        <w:r w:rsidRPr="00B75FA3">
          <w:rPr>
            <w:rStyle w:val="Hyperlink"/>
            <w:rFonts w:cs="Times New Roman"/>
            <w:color w:val="FF0000"/>
          </w:rPr>
          <w:t>https://wdr.doleta.gov/directives/corr_doc.cfm?DOCN=2816</w:t>
        </w:r>
      </w:hyperlink>
      <w:r w:rsidR="00F600E1">
        <w:rPr>
          <w:rStyle w:val="Hyperlink"/>
          <w:rFonts w:cs="Times New Roman"/>
          <w:color w:val="FF0000"/>
        </w:rPr>
        <w:t>.</w:t>
      </w:r>
      <w:r w:rsidRPr="007A5D7F">
        <w:rPr>
          <w:rFonts w:cs="Times New Roman"/>
        </w:rPr>
        <w:t xml:space="preserve"> </w:t>
      </w:r>
    </w:p>
    <w:p w:rsidRPr="007A5D7F" w:rsidR="004A4F09" w:rsidP="004A4F09" w:rsidRDefault="004A4F09" w14:paraId="6CDCAF8B" w14:textId="165FB217">
      <w:pPr>
        <w:pStyle w:val="Text4"/>
        <w:rPr>
          <w:rFonts w:cs="Times New Roman"/>
        </w:rPr>
      </w:pPr>
    </w:p>
    <w:p w:rsidRPr="007A5D7F" w:rsidR="004A4F09" w:rsidP="00BF453E" w:rsidRDefault="004A4F09" w14:paraId="4143B78E" w14:textId="21FF6662">
      <w:pPr>
        <w:pStyle w:val="Heading1"/>
        <w:keepNext/>
        <w:rPr>
          <w:rFonts w:cs="Times New Roman"/>
          <w:color w:val="FF0000"/>
        </w:rPr>
      </w:pPr>
      <w:bookmarkStart w:name="_Toc38022282" w:id="30"/>
      <w:r w:rsidRPr="007A5D7F">
        <w:rPr>
          <w:rFonts w:cs="Times New Roman"/>
          <w:color w:val="FF0000"/>
        </w:rPr>
        <w:t>APPLICATION AND SUBMISSION INFORMATION</w:t>
      </w:r>
      <w:bookmarkEnd w:id="30"/>
    </w:p>
    <w:p w:rsidRPr="007A5D7F" w:rsidR="004A4F09" w:rsidP="00BF453E" w:rsidRDefault="004A4F09" w14:paraId="5DE58CEA" w14:textId="71608A64">
      <w:pPr>
        <w:pStyle w:val="Heading2"/>
        <w:keepNext/>
        <w:rPr>
          <w:rFonts w:cs="Times New Roman"/>
          <w:color w:val="FF0000"/>
        </w:rPr>
      </w:pPr>
      <w:bookmarkStart w:name="_Toc38022283" w:id="31"/>
      <w:r w:rsidRPr="007A5D7F">
        <w:rPr>
          <w:rFonts w:cs="Times New Roman"/>
          <w:color w:val="FF0000"/>
        </w:rPr>
        <w:t>HOW TO OBTAIN AN APPLICATION PACKAGE</w:t>
      </w:r>
      <w:bookmarkEnd w:id="31"/>
    </w:p>
    <w:p w:rsidRPr="007A5D7F" w:rsidR="004A4F09" w:rsidP="004A4F09" w:rsidRDefault="004A4F09" w14:paraId="703FDAC5" w14:textId="1D988DE2">
      <w:pPr>
        <w:pStyle w:val="Text2"/>
        <w:rPr>
          <w:rFonts w:cs="Times New Roman"/>
          <w:color w:val="FF0000"/>
        </w:rPr>
      </w:pPr>
      <w:r w:rsidRPr="007A5D7F">
        <w:rPr>
          <w:rFonts w:cs="Times New Roman"/>
          <w:color w:val="FF0000"/>
        </w:rPr>
        <w:t>This FOA, found at</w:t>
      </w:r>
      <w:r w:rsidRPr="00B75FA3">
        <w:rPr>
          <w:rFonts w:cs="Times New Roman"/>
          <w:color w:val="FF0000"/>
        </w:rPr>
        <w:t xml:space="preserve"> </w:t>
      </w:r>
      <w:hyperlink w:history="1" r:id="rId15">
        <w:r w:rsidRPr="00B75FA3">
          <w:rPr>
            <w:rStyle w:val="Hyperlink"/>
            <w:rFonts w:cs="Times New Roman"/>
            <w:color w:val="FF0000"/>
          </w:rPr>
          <w:t>www.Grants.gov</w:t>
        </w:r>
      </w:hyperlink>
      <w:r w:rsidRPr="00B75FA3">
        <w:rPr>
          <w:rFonts w:cs="Times New Roman"/>
          <w:color w:val="FF0000"/>
        </w:rPr>
        <w:t xml:space="preserve"> and </w:t>
      </w:r>
      <w:hyperlink w:history="1" r:id="rId16">
        <w:r w:rsidRPr="00B75FA3">
          <w:rPr>
            <w:rStyle w:val="Hyperlink"/>
            <w:rFonts w:cs="Times New Roman"/>
            <w:color w:val="FF0000"/>
          </w:rPr>
          <w:t>https://www.doleta.gov/grants/find_grants.cfm</w:t>
        </w:r>
      </w:hyperlink>
      <w:r w:rsidRPr="007A5D7F">
        <w:rPr>
          <w:rFonts w:cs="Times New Roman"/>
          <w:color w:val="FF0000"/>
        </w:rPr>
        <w:t xml:space="preserve">,     contains all of the information and links to forms needed to apply for grant funding.  </w:t>
      </w:r>
    </w:p>
    <w:p w:rsidRPr="007A5D7F" w:rsidR="009E763B" w:rsidP="004A4F09" w:rsidRDefault="009E763B" w14:paraId="0087E22F" w14:textId="6B75C108">
      <w:pPr>
        <w:pStyle w:val="Text2"/>
        <w:rPr>
          <w:rFonts w:cs="Times New Roman"/>
          <w:color w:val="FF0000"/>
        </w:rPr>
      </w:pPr>
    </w:p>
    <w:p w:rsidRPr="007A5D7F" w:rsidR="009E763B" w:rsidP="007047CB" w:rsidRDefault="009E763B" w14:paraId="73707733" w14:textId="78C779ED">
      <w:pPr>
        <w:pStyle w:val="Heading2"/>
        <w:keepNext/>
        <w:rPr>
          <w:rFonts w:cs="Times New Roman"/>
          <w:color w:val="FF0000"/>
        </w:rPr>
      </w:pPr>
      <w:bookmarkStart w:name="_Toc38022284" w:id="32"/>
      <w:r w:rsidRPr="007A5D7F">
        <w:rPr>
          <w:rFonts w:cs="Times New Roman"/>
          <w:color w:val="FF0000"/>
        </w:rPr>
        <w:t>CONTENT AND FORM OF APPLICATION SUBMISSION</w:t>
      </w:r>
      <w:bookmarkEnd w:id="32"/>
      <w:r w:rsidRPr="007A5D7F">
        <w:rPr>
          <w:rFonts w:cs="Times New Roman"/>
          <w:color w:val="FF0000"/>
        </w:rPr>
        <w:t xml:space="preserve"> </w:t>
      </w:r>
    </w:p>
    <w:p w:rsidR="009D4D05" w:rsidP="009E763B" w:rsidRDefault="009D4D05" w14:paraId="688D91B2" w14:textId="77777777">
      <w:pPr>
        <w:pStyle w:val="Text2"/>
        <w:rPr>
          <w:rFonts w:cs="Times New Roman"/>
          <w:color w:val="FF0000"/>
        </w:rPr>
      </w:pPr>
    </w:p>
    <w:p w:rsidRPr="007A5D7F" w:rsidR="009E763B" w:rsidP="009E763B" w:rsidRDefault="009E763B" w14:paraId="2B554783" w14:textId="3192D1F6">
      <w:pPr>
        <w:pStyle w:val="Text2"/>
        <w:rPr>
          <w:rFonts w:cs="Times New Roman"/>
          <w:color w:val="FF0000"/>
        </w:rPr>
      </w:pPr>
      <w:r w:rsidRPr="007A5D7F">
        <w:rPr>
          <w:rFonts w:cs="Times New Roman"/>
          <w:color w:val="FF0000"/>
        </w:rPr>
        <w:t xml:space="preserve">Applications submitted in response to this FOA must consist of four separate and distinct parts: </w:t>
      </w:r>
    </w:p>
    <w:p w:rsidRPr="00B75FA3" w:rsidR="009E763B" w:rsidP="009E763B" w:rsidRDefault="009E763B" w14:paraId="4CE58C71" w14:textId="77777777">
      <w:pPr>
        <w:pStyle w:val="Text2"/>
        <w:rPr>
          <w:rFonts w:cs="Times New Roman"/>
          <w:color w:val="FF0000"/>
        </w:rPr>
      </w:pPr>
    </w:p>
    <w:p w:rsidRPr="00A32151" w:rsidR="009E763B" w:rsidP="009E763B" w:rsidRDefault="002E6DE9" w14:paraId="3B29BC69" w14:textId="463DA12D">
      <w:pPr>
        <w:pStyle w:val="Text2"/>
        <w:rPr>
          <w:rFonts w:cs="Times New Roman"/>
          <w:color w:val="FF0000"/>
        </w:rPr>
      </w:pPr>
      <w:hyperlink w:history="1" w:anchor="_SF-424,_" r:id="rId17">
        <w:r w:rsidRPr="00A32151" w:rsidR="001A4A5A">
          <w:rPr>
            <w:rStyle w:val="Hyperlink"/>
            <w:color w:val="FF0000"/>
          </w:rPr>
          <w:t>1. SF-424, “Application for Federal Assistance”</w:t>
        </w:r>
      </w:hyperlink>
      <w:r w:rsidRPr="00A32151" w:rsidR="00B62BCE">
        <w:rPr>
          <w:color w:val="FF0000"/>
        </w:rPr>
        <w:t>;</w:t>
      </w:r>
      <w:r w:rsidRPr="00A32151" w:rsidR="009E763B">
        <w:rPr>
          <w:rFonts w:cs="Times New Roman"/>
          <w:color w:val="FF0000"/>
        </w:rPr>
        <w:t xml:space="preserve"> </w:t>
      </w:r>
    </w:p>
    <w:p w:rsidRPr="00B75FA3" w:rsidR="009E763B" w:rsidP="009E763B" w:rsidRDefault="002E6DE9" w14:paraId="4B2DCA4E" w14:textId="416801C0">
      <w:pPr>
        <w:pStyle w:val="Text2"/>
        <w:rPr>
          <w:rFonts w:cs="Times New Roman"/>
          <w:color w:val="FF0000"/>
        </w:rPr>
      </w:pPr>
      <w:hyperlink w:history="1" w:anchor="_Project_Budget">
        <w:r w:rsidRPr="00B75FA3" w:rsidR="009E763B">
          <w:rPr>
            <w:rStyle w:val="Hyperlink"/>
            <w:rFonts w:cs="Times New Roman"/>
            <w:color w:val="FF0000"/>
          </w:rPr>
          <w:t>2. Project Budget, composed of the SF-424A and Budget Narrative</w:t>
        </w:r>
      </w:hyperlink>
      <w:r w:rsidRPr="00B75FA3" w:rsidR="009E763B">
        <w:rPr>
          <w:rFonts w:cs="Times New Roman"/>
          <w:color w:val="FF0000"/>
        </w:rPr>
        <w:t xml:space="preserve">; </w:t>
      </w:r>
    </w:p>
    <w:p w:rsidRPr="00B75FA3" w:rsidR="009E763B" w:rsidP="009E763B" w:rsidRDefault="002E6DE9" w14:paraId="36B6FB16" w14:textId="6EAD162F">
      <w:pPr>
        <w:pStyle w:val="Text2"/>
        <w:rPr>
          <w:rFonts w:cs="Times New Roman"/>
          <w:color w:val="FF0000"/>
        </w:rPr>
      </w:pPr>
      <w:hyperlink w:history="1" w:anchor="_Project_Narrative">
        <w:r w:rsidRPr="00B75FA3" w:rsidR="009E763B">
          <w:rPr>
            <w:rStyle w:val="Hyperlink"/>
            <w:rFonts w:cs="Times New Roman"/>
            <w:color w:val="FF0000"/>
          </w:rPr>
          <w:t>3. Project Narrative</w:t>
        </w:r>
      </w:hyperlink>
      <w:r w:rsidRPr="00B75FA3" w:rsidR="009E763B">
        <w:rPr>
          <w:rFonts w:cs="Times New Roman"/>
          <w:color w:val="FF0000"/>
        </w:rPr>
        <w:t>; and</w:t>
      </w:r>
    </w:p>
    <w:p w:rsidRPr="007A5D7F" w:rsidR="009E763B" w:rsidP="009E763B" w:rsidRDefault="002E6DE9" w14:paraId="5BB6EA9C" w14:textId="7159B42C">
      <w:pPr>
        <w:pStyle w:val="Text2"/>
        <w:rPr>
          <w:rFonts w:cs="Times New Roman"/>
          <w:color w:val="FF0000"/>
        </w:rPr>
      </w:pPr>
      <w:hyperlink w:history="1" w:anchor="_Attachments_to_the">
        <w:r w:rsidRPr="00B75FA3" w:rsidR="009E763B">
          <w:rPr>
            <w:rStyle w:val="Hyperlink"/>
            <w:rFonts w:cs="Times New Roman"/>
            <w:color w:val="FF0000"/>
          </w:rPr>
          <w:t>4. Attachments to the Project Narrative</w:t>
        </w:r>
      </w:hyperlink>
      <w:r w:rsidR="006A2192">
        <w:rPr>
          <w:rStyle w:val="Hyperlink"/>
          <w:rFonts w:cs="Times New Roman"/>
        </w:rPr>
        <w:t>.</w:t>
      </w:r>
    </w:p>
    <w:p w:rsidRPr="007A5D7F" w:rsidR="009E763B" w:rsidP="009E763B" w:rsidRDefault="009E763B" w14:paraId="46755E14" w14:textId="116A667D">
      <w:pPr>
        <w:pStyle w:val="Text2"/>
        <w:rPr>
          <w:rFonts w:cs="Times New Roman"/>
          <w:color w:val="FF0000"/>
        </w:rPr>
      </w:pPr>
    </w:p>
    <w:p w:rsidRPr="007A5D7F" w:rsidR="009E763B" w:rsidP="009E763B" w:rsidRDefault="009E763B" w14:paraId="39EA964A" w14:textId="6F27DBFA">
      <w:pPr>
        <w:pStyle w:val="Text2"/>
        <w:rPr>
          <w:rFonts w:cs="Times New Roman"/>
          <w:color w:val="FF0000"/>
        </w:rPr>
      </w:pPr>
      <w:r w:rsidRPr="007A5D7F">
        <w:rPr>
          <w:rFonts w:cs="Times New Roman"/>
          <w:color w:val="FF0000"/>
        </w:rPr>
        <w:t>You must ensure that the funding amount requested is consistent across all parts and subparts of the application.</w:t>
      </w:r>
    </w:p>
    <w:p w:rsidRPr="007A5D7F" w:rsidR="009E763B" w:rsidP="009E763B" w:rsidRDefault="009E763B" w14:paraId="57559BE6" w14:textId="097F8FC5">
      <w:pPr>
        <w:pStyle w:val="Text2"/>
        <w:rPr>
          <w:rFonts w:cs="Times New Roman"/>
          <w:color w:val="FF0000"/>
        </w:rPr>
      </w:pPr>
    </w:p>
    <w:p w:rsidRPr="007A5D7F" w:rsidR="009E763B" w:rsidP="00BF453E" w:rsidRDefault="009E763B" w14:paraId="14033C55" w14:textId="5EA0633D">
      <w:pPr>
        <w:pStyle w:val="Heading3"/>
        <w:keepNext/>
        <w:rPr>
          <w:color w:val="FF0000"/>
        </w:rPr>
      </w:pPr>
      <w:bookmarkStart w:name="_SF-424,_“Application_for" w:id="33"/>
      <w:bookmarkStart w:name="SF" w:id="34"/>
      <w:bookmarkStart w:name="_Toc38022285" w:id="35"/>
      <w:bookmarkEnd w:id="33"/>
      <w:bookmarkEnd w:id="34"/>
      <w:r w:rsidRPr="007A5D7F">
        <w:rPr>
          <w:color w:val="FF0000"/>
        </w:rPr>
        <w:t>SF-424, “Application for Federal Assistance”</w:t>
      </w:r>
      <w:bookmarkEnd w:id="35"/>
    </w:p>
    <w:p w:rsidRPr="00B75FA3" w:rsidR="00985C28" w:rsidP="009E763B" w:rsidRDefault="009E763B" w14:paraId="3D6B5A43" w14:textId="363F3D09">
      <w:pPr>
        <w:pStyle w:val="Text2"/>
        <w:rPr>
          <w:rFonts w:cs="Times New Roman"/>
          <w:color w:val="FF0000"/>
        </w:rPr>
      </w:pPr>
      <w:r w:rsidRPr="007A5D7F">
        <w:rPr>
          <w:rFonts w:cs="Times New Roman"/>
          <w:color w:val="FF0000"/>
        </w:rPr>
        <w:t xml:space="preserve">You must complete the SF-424, “Application for Federal Assistance” (available at </w:t>
      </w:r>
      <w:hyperlink w:history="1" w:anchor="sortby=1" r:id="rId18">
        <w:r w:rsidRPr="00B75FA3">
          <w:rPr>
            <w:rStyle w:val="Hyperlink"/>
            <w:rFonts w:cs="Times New Roman"/>
            <w:color w:val="FF0000"/>
          </w:rPr>
          <w:t>https://www.grants.gov/web/grants/forms/sf-424-family.html#sortby=1</w:t>
        </w:r>
      </w:hyperlink>
      <w:r w:rsidRPr="00391521" w:rsidR="00F600E1">
        <w:rPr>
          <w:rStyle w:val="Hyperlink"/>
          <w:rFonts w:cs="Times New Roman"/>
          <w:color w:val="FF0000"/>
          <w:u w:val="none"/>
        </w:rPr>
        <w:t>)</w:t>
      </w:r>
      <w:r w:rsidRPr="00B75FA3">
        <w:rPr>
          <w:rFonts w:cs="Times New Roman"/>
          <w:color w:val="FF0000"/>
        </w:rPr>
        <w:t xml:space="preserve">.   </w:t>
      </w:r>
    </w:p>
    <w:p w:rsidRPr="00B75FA3" w:rsidR="00985C28" w:rsidP="009E763B" w:rsidRDefault="00985C28" w14:paraId="420A00D6" w14:textId="77777777">
      <w:pPr>
        <w:pStyle w:val="Text2"/>
        <w:rPr>
          <w:rFonts w:cs="Times New Roman"/>
          <w:color w:val="FF0000"/>
        </w:rPr>
      </w:pPr>
    </w:p>
    <w:p w:rsidRPr="00B75FA3" w:rsidR="007D52B8" w:rsidP="007D52B8" w:rsidRDefault="007D52B8" w14:paraId="1623158C" w14:textId="3F1E43C3">
      <w:pPr>
        <w:pStyle w:val="Text3-Bullets"/>
        <w:rPr>
          <w:color w:val="FF0000"/>
        </w:rPr>
      </w:pPr>
      <w:r w:rsidRPr="00B75FA3">
        <w:rPr>
          <w:color w:val="FF0000"/>
        </w:rPr>
        <w:t>In the address field, fill out the nine-digit (plus hyphen) zip code.</w:t>
      </w:r>
      <w:r w:rsidR="00F600E1">
        <w:rPr>
          <w:color w:val="FF0000"/>
        </w:rPr>
        <w:t xml:space="preserve"> </w:t>
      </w:r>
      <w:r w:rsidRPr="00B75FA3">
        <w:rPr>
          <w:color w:val="FF0000"/>
        </w:rPr>
        <w:t xml:space="preserve"> Nine-digit zip codes can be looked up on the USPS website at </w:t>
      </w:r>
      <w:hyperlink w:history="1" r:id="rId19">
        <w:r w:rsidRPr="00B75FA3">
          <w:rPr>
            <w:rStyle w:val="Hyperlink"/>
            <w:color w:val="FF0000"/>
          </w:rPr>
          <w:t>https://tools.usps.com/go/ZipLookupAction!input.action</w:t>
        </w:r>
      </w:hyperlink>
      <w:r w:rsidRPr="00B75FA3">
        <w:rPr>
          <w:color w:val="FF0000"/>
        </w:rPr>
        <w:t xml:space="preserve">. </w:t>
      </w:r>
    </w:p>
    <w:p w:rsidRPr="007A5D7F" w:rsidR="007D52B8" w:rsidP="007D52B8" w:rsidRDefault="007D52B8" w14:paraId="5AFE6C2E" w14:textId="677138A5">
      <w:pPr>
        <w:pStyle w:val="Text3-Bullets"/>
        <w:numPr>
          <w:ilvl w:val="0"/>
          <w:numId w:val="0"/>
        </w:numPr>
        <w:ind w:left="720"/>
        <w:rPr>
          <w:color w:val="FF0000"/>
        </w:rPr>
      </w:pPr>
    </w:p>
    <w:p w:rsidRPr="007A5D7F" w:rsidR="009E763B" w:rsidP="007D52B8" w:rsidRDefault="007D52B8" w14:paraId="7DBB2106" w14:textId="085E60DA">
      <w:pPr>
        <w:pStyle w:val="Text3-Bullets"/>
        <w:rPr>
          <w:color w:val="FF0000"/>
        </w:rPr>
      </w:pPr>
      <w:r w:rsidRPr="007A5D7F">
        <w:rPr>
          <w:color w:val="FF000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0">
        <w:r w:rsidRPr="00BE42D9">
          <w:rPr>
            <w:rStyle w:val="Hyperlink"/>
            <w:color w:val="FF0000"/>
          </w:rPr>
          <w:t>https://www.grants.gov/web/grants/forms/sf-424-family.html#sortby=1</w:t>
        </w:r>
      </w:hyperlink>
      <w:r w:rsidRPr="00BE42D9">
        <w:rPr>
          <w:color w:val="FF0000"/>
        </w:rPr>
        <w:t>).  You do not need to submit the SF-424</w:t>
      </w:r>
      <w:r w:rsidRPr="007A5D7F">
        <w:rPr>
          <w:color w:val="FF0000"/>
        </w:rPr>
        <w:t>B with the application.</w:t>
      </w:r>
    </w:p>
    <w:p w:rsidRPr="007A5D7F" w:rsidR="00515173" w:rsidP="00515173" w:rsidRDefault="00515173" w14:paraId="27B65095" w14:textId="7FAE4BAC">
      <w:pPr>
        <w:pStyle w:val="Text3-Bullets"/>
        <w:numPr>
          <w:ilvl w:val="0"/>
          <w:numId w:val="0"/>
        </w:numPr>
        <w:ind w:left="540"/>
        <w:rPr>
          <w:color w:val="FF0000"/>
        </w:rPr>
      </w:pPr>
    </w:p>
    <w:p w:rsidRPr="007A5D7F" w:rsidR="00515173" w:rsidP="00515173" w:rsidRDefault="00515173" w14:paraId="049FF5D9" w14:textId="502B086D">
      <w:pPr>
        <w:pStyle w:val="Text3"/>
        <w:rPr>
          <w:color w:val="FF0000"/>
        </w:rPr>
      </w:pPr>
      <w:r w:rsidRPr="007A5D7F">
        <w:rPr>
          <w:color w:val="FF0000"/>
        </w:rPr>
        <w:t>In addition,</w:t>
      </w:r>
      <w:r w:rsidRPr="007A5D7F" w:rsidR="00263721">
        <w:rPr>
          <w:color w:val="FF0000"/>
        </w:rPr>
        <w:t xml:space="preserve"> subject to the provisions of the Religious Freedom Restoration Act (RFRA), 42 U.S.C. </w:t>
      </w:r>
      <w:r w:rsidR="006F50E3">
        <w:rPr>
          <w:color w:val="FF0000"/>
        </w:rPr>
        <w:t xml:space="preserve">§ </w:t>
      </w:r>
      <w:r w:rsidRPr="007A5D7F" w:rsidR="00263721">
        <w:rPr>
          <w:color w:val="FF0000"/>
        </w:rPr>
        <w:t>2000bb,</w:t>
      </w:r>
      <w:r w:rsidRPr="007A5D7F">
        <w:rPr>
          <w:color w:val="FF0000"/>
        </w:rPr>
        <w:t xml:space="preserve"> the applicant’s Authorized Representative’s signature in block 21 of the SF-424 form constitutes assurance by the applicant of compliance with the following requirements in accordance with </w:t>
      </w:r>
      <w:r w:rsidRPr="007A5D7F" w:rsidR="00263721">
        <w:rPr>
          <w:color w:val="FF0000"/>
        </w:rPr>
        <w:t xml:space="preserve">the WIOA 188 rules issued by the Department at </w:t>
      </w:r>
      <w:r w:rsidRPr="007A5D7F">
        <w:rPr>
          <w:color w:val="FF0000"/>
        </w:rPr>
        <w:t>29 CFR 38.25</w:t>
      </w:r>
      <w:r w:rsidRPr="007A5D7F" w:rsidR="00C31619">
        <w:rPr>
          <w:color w:val="FF0000"/>
        </w:rPr>
        <w:t xml:space="preserve"> which includes</w:t>
      </w:r>
      <w:r w:rsidR="00E04933">
        <w:rPr>
          <w:color w:val="FF0000"/>
        </w:rPr>
        <w:t xml:space="preserve"> the following language</w:t>
      </w:r>
      <w:r w:rsidRPr="007A5D7F" w:rsidR="00C31619">
        <w:rPr>
          <w:color w:val="FF0000"/>
        </w:rPr>
        <w:t>:</w:t>
      </w:r>
    </w:p>
    <w:p w:rsidRPr="007A5D7F" w:rsidR="00515173" w:rsidP="00515173" w:rsidRDefault="00515173" w14:paraId="07A744ED" w14:textId="77777777">
      <w:pPr>
        <w:pStyle w:val="Text3"/>
        <w:rPr>
          <w:color w:val="FF0000"/>
        </w:rPr>
      </w:pPr>
    </w:p>
    <w:p w:rsidRPr="007A5D7F" w:rsidR="00C31619" w:rsidP="0073331D" w:rsidRDefault="00515173" w14:paraId="5F5CB714" w14:textId="1DEF1784">
      <w:pPr>
        <w:pStyle w:val="IndentNormal"/>
      </w:pPr>
      <w:r w:rsidRPr="007A5D7F">
        <w:t xml:space="preserve">As a condition to the award of financial assistance from the Department of Labor under Title I WIOA, the grant applicant assures that it </w:t>
      </w:r>
      <w:r w:rsidRPr="007A5D7F" w:rsidR="00C31619">
        <w:t xml:space="preserve">has the ability to </w:t>
      </w:r>
      <w:r w:rsidRPr="007A5D7F">
        <w:t>comply fully with the nondiscrimination and equal opportunity provisions of the following laws</w:t>
      </w:r>
      <w:r w:rsidRPr="007A5D7F" w:rsidR="00C31619">
        <w:t>:</w:t>
      </w:r>
      <w:r w:rsidRPr="007A5D7F">
        <w:t xml:space="preserve"> Section 188 of the WIOA, which</w:t>
      </w:r>
      <w:r w:rsidRPr="007A5D7F" w:rsidR="00263721">
        <w:t xml:space="preserve">, as interpreted through Departmental </w:t>
      </w:r>
      <w:r w:rsidR="006F225B">
        <w:t>r</w:t>
      </w:r>
      <w:r w:rsidRPr="007A5D7F" w:rsidR="00263721">
        <w:t xml:space="preserve">egulations, </w:t>
      </w:r>
      <w:r w:rsidRPr="007A5D7F">
        <w:t xml:space="preserve">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7A5D7F" w:rsidR="00C31619" w:rsidP="0073331D" w:rsidRDefault="00C31619" w14:paraId="157AF8AC" w14:textId="77777777">
      <w:pPr>
        <w:pStyle w:val="IndentNormal"/>
      </w:pPr>
    </w:p>
    <w:p w:rsidRPr="007A5D7F" w:rsidR="00C31619" w:rsidP="0073331D" w:rsidRDefault="00515173" w14:paraId="2E88F84A" w14:textId="1CBFF08C">
      <w:pPr>
        <w:pStyle w:val="IndentNormal"/>
      </w:pPr>
      <w:r w:rsidRPr="007A5D7F">
        <w:t>The grant applicant also assures</w:t>
      </w:r>
      <w:r w:rsidRPr="007A5D7F" w:rsidR="00C31619">
        <w:t>, subject to RFRA,</w:t>
      </w:r>
      <w:r w:rsidRPr="007A5D7F">
        <w:t xml:space="preserve"> that as a recipient of WIOA Title I financial assistance </w:t>
      </w:r>
      <w:r w:rsidRPr="007A5D7F" w:rsidR="00C31619">
        <w:t>[</w:t>
      </w:r>
      <w:r w:rsidRPr="007A5D7F">
        <w:t>as defined at 29 CFR 38.4(zz)</w:t>
      </w:r>
      <w:r w:rsidRPr="007A5D7F" w:rsidR="00C31619">
        <w:t>]</w:t>
      </w:r>
      <w:r w:rsidRPr="007A5D7F">
        <w:t xml:space="preserve">, it will comply with 29 CFR part 38 and all other regulations implementing the laws listed above. </w:t>
      </w:r>
      <w:r w:rsidR="00F600E1">
        <w:t xml:space="preserve"> </w:t>
      </w:r>
      <w:r w:rsidRPr="007A5D7F">
        <w:t xml:space="preserve">This assurance applies to the grant applicant's operation of the WIOA Title I-financially assisted program or activity, and to all agreements the grant applicant makes to carry out the WIOA Title I-financially assisted program or activity. </w:t>
      </w:r>
      <w:r w:rsidR="00F600E1">
        <w:t xml:space="preserve"> </w:t>
      </w:r>
      <w:r w:rsidRPr="007A5D7F">
        <w:t>The grant applicant understands that the United States has the right to seek judicial enforcement of this assurance.</w:t>
      </w:r>
      <w:r w:rsidRPr="007A5D7F" w:rsidR="00C31619">
        <w:t xml:space="preserve">  Note that the RFRA applies to all </w:t>
      </w:r>
      <w:r w:rsidR="0023464B">
        <w:t>federal</w:t>
      </w:r>
      <w:r w:rsidRPr="007A5D7F" w:rsidR="00C31619">
        <w:t xml:space="preserve"> law and its implementation.  If an applicant organization is a faith-based organization that makes hiring decisions on the basis of religious belief, it may be entitled to receive </w:t>
      </w:r>
      <w:r w:rsidR="0023464B">
        <w:t>federal</w:t>
      </w:r>
      <w:r w:rsidRPr="007A5D7F" w:rsidR="00C31619">
        <w:t xml:space="preserve"> financial assistance under this grant solicitation and maintain that hiring practice.  If a faith-based organization is awarded a grant, the organization will be provided with more information.</w:t>
      </w:r>
    </w:p>
    <w:p w:rsidRPr="007A5D7F" w:rsidR="00515173" w:rsidP="00515173" w:rsidRDefault="00515173" w14:paraId="5F02FBF4" w14:textId="77777777">
      <w:pPr>
        <w:pStyle w:val="Text3"/>
        <w:rPr>
          <w:color w:val="FF0000"/>
        </w:rPr>
      </w:pPr>
    </w:p>
    <w:p w:rsidRPr="007A5D7F" w:rsidR="00E436D6" w:rsidP="00E436D6" w:rsidRDefault="00E436D6" w14:paraId="4897A489" w14:textId="65FDF7DC">
      <w:pPr>
        <w:pStyle w:val="Heading4"/>
        <w:rPr>
          <w:color w:val="FF0000"/>
        </w:rPr>
      </w:pPr>
      <w:r w:rsidRPr="007A5D7F">
        <w:rPr>
          <w:color w:val="FF0000"/>
        </w:rPr>
        <w:t>Requirement for DUNS Number</w:t>
      </w:r>
    </w:p>
    <w:p w:rsidRPr="00BE42D9" w:rsidR="00E436D6" w:rsidP="00E436D6" w:rsidRDefault="00E436D6" w14:paraId="20556096" w14:textId="43972930">
      <w:pPr>
        <w:pStyle w:val="Text4"/>
        <w:rPr>
          <w:rFonts w:cs="Times New Roman"/>
          <w:color w:val="FF0000"/>
        </w:rPr>
      </w:pPr>
      <w:r w:rsidRPr="007A5D7F">
        <w:rPr>
          <w:rFonts w:cs="Times New Roman"/>
          <w:color w:val="FF0000"/>
        </w:rPr>
        <w:t xml:space="preserve">All applicants for </w:t>
      </w:r>
      <w:r w:rsidR="0023464B">
        <w:rPr>
          <w:rFonts w:cs="Times New Roman"/>
          <w:color w:val="FF0000"/>
        </w:rPr>
        <w:t>federal</w:t>
      </w:r>
      <w:r w:rsidRPr="007A5D7F">
        <w:rPr>
          <w:rFonts w:cs="Times New Roman"/>
          <w:color w:val="FF0000"/>
        </w:rPr>
        <w:t xml:space="preserve"> grant and funding opportunities must have a DUNS number, and must supply their DUNS Number on the SF-424.  The DUNS Number is a nine-digit identification number that uniquely identifies business entities.  If you do not have a DUNS Num</w:t>
      </w:r>
      <w:r w:rsidRPr="00BE42D9">
        <w:rPr>
          <w:rFonts w:cs="Times New Roman"/>
          <w:color w:val="FF0000"/>
        </w:rPr>
        <w:t xml:space="preserve">ber, you can get one for free through the D&amp;B website: </w:t>
      </w:r>
      <w:hyperlink w:history="1" r:id="rId21">
        <w:r w:rsidRPr="00BE42D9">
          <w:rPr>
            <w:rStyle w:val="Hyperlink"/>
            <w:rFonts w:cs="Times New Roman"/>
            <w:color w:val="FF0000"/>
          </w:rPr>
          <w:t>https://fedgov.dnb.com/webform/displayHomePage.do</w:t>
        </w:r>
      </w:hyperlink>
      <w:r w:rsidRPr="00BE42D9">
        <w:rPr>
          <w:rFonts w:cs="Times New Roman"/>
          <w:color w:val="FF0000"/>
        </w:rPr>
        <w:t xml:space="preserve">.    </w:t>
      </w:r>
    </w:p>
    <w:p w:rsidRPr="00BE42D9" w:rsidR="00AB3104" w:rsidP="00E436D6" w:rsidRDefault="00AB3104" w14:paraId="2CE0678D" w14:textId="2CE45F8B">
      <w:pPr>
        <w:pStyle w:val="Text4"/>
        <w:rPr>
          <w:rFonts w:cs="Times New Roman"/>
          <w:color w:val="FF0000"/>
        </w:rPr>
      </w:pPr>
    </w:p>
    <w:p w:rsidRPr="007A5D7F" w:rsidR="00AB3104" w:rsidP="00E436D6" w:rsidRDefault="00AB3104" w14:paraId="50322532" w14:textId="7EE59D9C">
      <w:pPr>
        <w:pStyle w:val="Text4"/>
        <w:rPr>
          <w:rFonts w:cs="Times New Roman"/>
          <w:color w:val="FF0000"/>
        </w:rPr>
      </w:pPr>
      <w:r w:rsidRPr="007A5D7F">
        <w:rPr>
          <w:rFonts w:cs="Times New Roman"/>
          <w:color w:val="FF0000"/>
        </w:rPr>
        <w:t>Grant recipients authorized to make subawards must meet these requirements related to DUNS Numbers:</w:t>
      </w:r>
    </w:p>
    <w:p w:rsidRPr="007A5D7F" w:rsidR="00AB3104" w:rsidP="00AB3104" w:rsidRDefault="00AB3104" w14:paraId="2828109A" w14:textId="75B20DB3">
      <w:pPr>
        <w:pStyle w:val="Text4-Bullets"/>
        <w:rPr>
          <w:color w:val="FF0000"/>
        </w:rPr>
      </w:pPr>
      <w:r w:rsidRPr="007A5D7F">
        <w:rPr>
          <w:color w:val="FF0000"/>
        </w:rPr>
        <w:t>Grant recipients must notify potential subawardees that no entity may receive a subaward unless the entity has provided its DUNS number.</w:t>
      </w:r>
    </w:p>
    <w:p w:rsidRPr="007A5D7F" w:rsidR="00AB3104" w:rsidP="00AB3104" w:rsidRDefault="00AB3104" w14:paraId="2411B8D7" w14:textId="6F9B1851">
      <w:pPr>
        <w:pStyle w:val="Text4-Bullets"/>
        <w:rPr>
          <w:color w:val="FF0000"/>
        </w:rPr>
      </w:pPr>
      <w:r w:rsidRPr="007A5D7F">
        <w:rPr>
          <w:color w:val="FF0000"/>
        </w:rPr>
        <w:t>Grant recipients may not make a subaward to an entity unless the entity has provided its DUNS number.</w:t>
      </w:r>
    </w:p>
    <w:p w:rsidRPr="007A5D7F" w:rsidR="00AB3104" w:rsidP="00AB3104" w:rsidRDefault="00AB3104" w14:paraId="56ECE23A" w14:textId="77777777">
      <w:pPr>
        <w:pStyle w:val="Text4"/>
        <w:rPr>
          <w:rFonts w:cs="Times New Roman"/>
          <w:color w:val="FF0000"/>
        </w:rPr>
      </w:pPr>
    </w:p>
    <w:p w:rsidRPr="007A5D7F" w:rsidR="00AB3104" w:rsidP="00AB3104" w:rsidRDefault="00AB3104" w14:paraId="49DC5319" w14:textId="385B1CC9">
      <w:pPr>
        <w:pStyle w:val="Text4"/>
        <w:rPr>
          <w:rFonts w:cs="Times New Roman"/>
          <w:color w:val="FF0000"/>
        </w:rPr>
      </w:pPr>
      <w:r w:rsidRPr="007A5D7F">
        <w:rPr>
          <w:rFonts w:cs="Times New Roman"/>
          <w:color w:val="FF0000"/>
        </w:rPr>
        <w:t xml:space="preserve">(See Appendix A to 2 CFR </w:t>
      </w:r>
      <w:r w:rsidR="00055CC8">
        <w:rPr>
          <w:rFonts w:cs="Times New Roman"/>
          <w:color w:val="FF0000"/>
        </w:rPr>
        <w:t>Part</w:t>
      </w:r>
      <w:r w:rsidRPr="007A5D7F">
        <w:rPr>
          <w:rFonts w:cs="Times New Roman"/>
          <w:color w:val="FF0000"/>
        </w:rPr>
        <w:t xml:space="preserve"> 25.)</w:t>
      </w:r>
    </w:p>
    <w:p w:rsidRPr="007A5D7F" w:rsidR="00AB3104" w:rsidP="00AB3104" w:rsidRDefault="00AB3104" w14:paraId="5E98C106" w14:textId="42947FB0">
      <w:pPr>
        <w:pStyle w:val="Text4"/>
        <w:rPr>
          <w:rFonts w:cs="Times New Roman"/>
          <w:color w:val="FF0000"/>
        </w:rPr>
      </w:pPr>
    </w:p>
    <w:p w:rsidRPr="007A5D7F" w:rsidR="00AB3104" w:rsidP="00AB3104" w:rsidRDefault="00AB3104" w14:paraId="24FC5593" w14:textId="7823141B">
      <w:pPr>
        <w:pStyle w:val="Heading4"/>
        <w:rPr>
          <w:color w:val="FF0000"/>
        </w:rPr>
      </w:pPr>
      <w:r w:rsidRPr="007A5D7F">
        <w:rPr>
          <w:color w:val="FF0000"/>
        </w:rPr>
        <w:t>Requirement for Registration with SAM</w:t>
      </w:r>
    </w:p>
    <w:p w:rsidRPr="007A5D7F" w:rsidR="00AB3104" w:rsidP="00AB3104" w:rsidRDefault="00AB3104" w14:paraId="62BA2532" w14:textId="22C2A7D7">
      <w:pPr>
        <w:pStyle w:val="Text4"/>
        <w:rPr>
          <w:rFonts w:cs="Times New Roman"/>
          <w:color w:val="FF0000"/>
        </w:rPr>
      </w:pPr>
      <w:r w:rsidRPr="007A5D7F">
        <w:rPr>
          <w:rFonts w:cs="Times New Roman"/>
          <w:color w:val="FF0000"/>
        </w:rPr>
        <w:t xml:space="preserve">Applicants must register with the System for Award Management (SAM) before submitting an application.  Find instructions for registering with SAM at </w:t>
      </w:r>
      <w:hyperlink w:history="1" r:id="rId22">
        <w:r w:rsidRPr="00BE42D9">
          <w:rPr>
            <w:rStyle w:val="Hyperlink"/>
            <w:rFonts w:cs="Times New Roman"/>
            <w:color w:val="FF0000"/>
          </w:rPr>
          <w:t>https://www.sam.gov</w:t>
        </w:r>
      </w:hyperlink>
      <w:r w:rsidRPr="007A5D7F">
        <w:rPr>
          <w:rFonts w:cs="Times New Roman"/>
          <w:color w:val="FF0000"/>
        </w:rPr>
        <w:t xml:space="preserve">.   </w:t>
      </w:r>
    </w:p>
    <w:p w:rsidRPr="007A5D7F" w:rsidR="00AB3104" w:rsidP="00AB3104" w:rsidRDefault="00AB3104" w14:paraId="20AD9649" w14:textId="77777777">
      <w:pPr>
        <w:pStyle w:val="Text4"/>
        <w:rPr>
          <w:rFonts w:cs="Times New Roman"/>
          <w:color w:val="FF0000"/>
        </w:rPr>
      </w:pPr>
    </w:p>
    <w:p w:rsidRPr="007A5D7F" w:rsidR="00AB3104" w:rsidP="00AB3104" w:rsidRDefault="00AB3104" w14:paraId="55F36DC9" w14:textId="571C5985">
      <w:pPr>
        <w:pStyle w:val="Text4"/>
        <w:rPr>
          <w:rFonts w:cs="Times New Roman"/>
          <w:color w:val="FF0000"/>
        </w:rPr>
      </w:pPr>
      <w:r w:rsidRPr="007A5D7F">
        <w:rPr>
          <w:rFonts w:cs="Times New Roman"/>
          <w:color w:val="FF0000"/>
        </w:rPr>
        <w:t xml:space="preserve">A recipient must maintain an active SAM registration with current information at all times during which it has an active </w:t>
      </w:r>
      <w:r w:rsidR="00055CC8">
        <w:rPr>
          <w:rFonts w:cs="Times New Roman"/>
          <w:color w:val="FF0000"/>
        </w:rPr>
        <w:t>federal</w:t>
      </w:r>
      <w:r w:rsidRPr="007A5D7F">
        <w:rPr>
          <w:rFonts w:cs="Times New Roman"/>
          <w:color w:val="FF0000"/>
        </w:rPr>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00055CC8">
        <w:rPr>
          <w:rFonts w:cs="Times New Roman"/>
          <w:color w:val="FF0000"/>
        </w:rPr>
        <w:t>federal</w:t>
      </w:r>
      <w:r w:rsidRPr="007A5D7F">
        <w:rPr>
          <w:rFonts w:cs="Times New Roman"/>
          <w:color w:val="FF0000"/>
        </w:rPr>
        <w:t xml:space="preserve"> award, the Grant Officer may determine that the applicant is not qualified to receive a </w:t>
      </w:r>
      <w:r w:rsidR="00055CC8">
        <w:rPr>
          <w:rFonts w:cs="Times New Roman"/>
          <w:color w:val="FF0000"/>
        </w:rPr>
        <w:t>federal</w:t>
      </w:r>
      <w:r w:rsidRPr="007A5D7F">
        <w:rPr>
          <w:rFonts w:cs="Times New Roman"/>
          <w:color w:val="FF0000"/>
        </w:rPr>
        <w:t xml:space="preserve"> award and use that determination as a basis for making a </w:t>
      </w:r>
      <w:r w:rsidR="00055CC8">
        <w:rPr>
          <w:rFonts w:cs="Times New Roman"/>
          <w:color w:val="FF0000"/>
        </w:rPr>
        <w:t>federal</w:t>
      </w:r>
      <w:r w:rsidRPr="007A5D7F">
        <w:rPr>
          <w:rFonts w:cs="Times New Roman"/>
          <w:color w:val="FF0000"/>
        </w:rPr>
        <w:t xml:space="preserve"> award to another applicant.</w:t>
      </w:r>
    </w:p>
    <w:p w:rsidRPr="007A5D7F" w:rsidR="00082A17" w:rsidP="00AB3104" w:rsidRDefault="00082A17" w14:paraId="472121E2" w14:textId="033AAA35">
      <w:pPr>
        <w:pStyle w:val="Text4"/>
        <w:rPr>
          <w:rFonts w:cs="Times New Roman"/>
          <w:color w:val="FF0000"/>
        </w:rPr>
      </w:pPr>
    </w:p>
    <w:p w:rsidRPr="007A5D7F" w:rsidR="00082A17" w:rsidP="00BF453E" w:rsidRDefault="00082A17" w14:paraId="6F85935D" w14:textId="77777777">
      <w:pPr>
        <w:pStyle w:val="Heading3"/>
        <w:keepNext/>
        <w:rPr>
          <w:color w:val="FF0000"/>
        </w:rPr>
      </w:pPr>
      <w:bookmarkStart w:name="_Project_Budget" w:id="36"/>
      <w:bookmarkStart w:name="_Toc519869879" w:id="37"/>
      <w:bookmarkStart w:name="_Toc38022286" w:id="38"/>
      <w:bookmarkEnd w:id="36"/>
      <w:r w:rsidRPr="007A5D7F">
        <w:rPr>
          <w:color w:val="FF0000"/>
        </w:rPr>
        <w:t>Project Budget</w:t>
      </w:r>
      <w:bookmarkEnd w:id="37"/>
      <w:bookmarkEnd w:id="38"/>
    </w:p>
    <w:p w:rsidRPr="007A5D7F" w:rsidR="00082A17" w:rsidP="00082A17" w:rsidRDefault="00082A17" w14:paraId="72734334" w14:textId="75A3162F">
      <w:pPr>
        <w:pStyle w:val="Text3"/>
        <w:rPr>
          <w:color w:val="FF0000"/>
        </w:rPr>
      </w:pPr>
      <w:r w:rsidRPr="007A5D7F">
        <w:rPr>
          <w:color w:val="FF0000"/>
        </w:rPr>
        <w:t>Y</w:t>
      </w:r>
      <w:r w:rsidRPr="00BE42D9">
        <w:rPr>
          <w:color w:val="FF0000"/>
        </w:rPr>
        <w:t xml:space="preserve">ou must complete the SF-424A Budget Information Form (available at </w:t>
      </w:r>
      <w:hyperlink w:history="1" w:anchor="sortby=1" r:id="rId23">
        <w:r w:rsidRPr="00BE42D9">
          <w:rPr>
            <w:rStyle w:val="Hyperlink"/>
            <w:color w:val="FF0000"/>
          </w:rPr>
          <w:t>https://www.grants.gov/web/grants/forms/sf-424-family.html#sortby=1</w:t>
        </w:r>
      </w:hyperlink>
      <w:r w:rsidRPr="007A5D7F">
        <w:rPr>
          <w:color w:val="FF0000"/>
        </w:rPr>
        <w:t>).  In preparing the Budget Information Form, you must provide a concise narrative explanation to support the budget request, explained in detail below.</w:t>
      </w:r>
    </w:p>
    <w:p w:rsidRPr="007A5D7F" w:rsidR="0012748C" w:rsidP="00082A17" w:rsidRDefault="0012748C" w14:paraId="6CB819AE" w14:textId="18EE228D">
      <w:pPr>
        <w:pStyle w:val="Text3"/>
        <w:rPr>
          <w:color w:val="FF0000"/>
        </w:rPr>
      </w:pPr>
    </w:p>
    <w:p w:rsidRPr="007A5D7F" w:rsidR="0012748C" w:rsidP="0012748C" w:rsidRDefault="0012748C" w14:paraId="0EAD763A" w14:textId="55FCE42D">
      <w:pPr>
        <w:pStyle w:val="Heading4"/>
        <w:rPr>
          <w:color w:val="FF0000"/>
        </w:rPr>
      </w:pPr>
      <w:r w:rsidRPr="007A5D7F">
        <w:rPr>
          <w:color w:val="FF0000"/>
        </w:rPr>
        <w:t xml:space="preserve">Budget Narrative  </w:t>
      </w:r>
    </w:p>
    <w:p w:rsidRPr="007A5D7F" w:rsidR="0012748C" w:rsidP="0012748C" w:rsidRDefault="0012748C" w14:paraId="02B02F01" w14:textId="60FF1738">
      <w:pPr>
        <w:pStyle w:val="Text4"/>
        <w:rPr>
          <w:rFonts w:cs="Times New Roman"/>
          <w:color w:val="FF0000"/>
        </w:rPr>
      </w:pPr>
      <w:r w:rsidRPr="007A5D7F">
        <w:rPr>
          <w:rFonts w:cs="Times New Roman"/>
          <w:color w:val="FF0000"/>
        </w:rPr>
        <w:t>The Budget Narrative must provide a description of costs associated with each line item on the SF-424</w:t>
      </w:r>
      <w:r w:rsidRPr="009D4D05">
        <w:rPr>
          <w:rFonts w:cs="Times New Roman"/>
          <w:color w:val="FF0000"/>
        </w:rPr>
        <w:t>A</w:t>
      </w:r>
      <w:r w:rsidRPr="009D4D05">
        <w:rPr>
          <w:rFonts w:cs="Times New Roman"/>
          <w:b/>
          <w:i/>
          <w:color w:val="FF0000"/>
        </w:rPr>
        <w:t xml:space="preserve">.  </w:t>
      </w:r>
      <w:r w:rsidRPr="007A5D7F">
        <w:rPr>
          <w:rFonts w:cs="Times New Roman"/>
          <w:color w:val="FF0000"/>
        </w:rPr>
        <w:t>The Budget Narrative should also include a section describing any leveraged resources provided (as applicable) to support grant activities.  Leveraged resources are all resources, both cash and in-kind, in excess of this award.  Valuation of leveraged resources follows the same requirements as match.</w:t>
      </w:r>
      <w:r w:rsidR="004A738E">
        <w:rPr>
          <w:rFonts w:cs="Times New Roman"/>
          <w:color w:val="FF0000"/>
        </w:rPr>
        <w:t xml:space="preserve"> </w:t>
      </w:r>
      <w:r w:rsidRPr="007A5D7F">
        <w:rPr>
          <w:rFonts w:cs="Times New Roman"/>
          <w:color w:val="FF0000"/>
        </w:rPr>
        <w:t xml:space="preserve"> Applicants are encouraged to leverage resources to increase stakeholder investment in the project and broaden the impact of the project itself.</w:t>
      </w:r>
    </w:p>
    <w:p w:rsidRPr="007A5D7F" w:rsidR="00E5565B" w:rsidP="0012748C" w:rsidRDefault="00E5565B" w14:paraId="0A252901" w14:textId="1FF28581">
      <w:pPr>
        <w:pStyle w:val="Text4"/>
        <w:rPr>
          <w:rFonts w:cs="Times New Roman"/>
          <w:color w:val="FF0000"/>
        </w:rPr>
      </w:pPr>
    </w:p>
    <w:p w:rsidRPr="007A5D7F" w:rsidR="00E5565B" w:rsidP="00E5565B" w:rsidRDefault="00E5565B" w14:paraId="35F865A1" w14:textId="27CCAB77">
      <w:pPr>
        <w:pStyle w:val="Text4"/>
        <w:rPr>
          <w:rFonts w:cs="Times New Roman"/>
          <w:color w:val="FF0000"/>
        </w:rPr>
      </w:pPr>
      <w:r w:rsidRPr="007A5D7F">
        <w:rPr>
          <w:rFonts w:cs="Times New Roman"/>
          <w:color w:val="FF0000"/>
        </w:rPr>
        <w:t>Each category should include the total cost for the period of performance.  Use the following guidance for preparing the Budget Narrative.</w:t>
      </w:r>
    </w:p>
    <w:p w:rsidRPr="007A5D7F" w:rsidR="00593804" w:rsidP="00E5565B" w:rsidRDefault="00593804" w14:paraId="71DABA83" w14:textId="72F9124E">
      <w:pPr>
        <w:pStyle w:val="Text4"/>
        <w:rPr>
          <w:rFonts w:cs="Times New Roman"/>
          <w:color w:val="FF0000"/>
        </w:rPr>
      </w:pPr>
    </w:p>
    <w:p w:rsidRPr="007A5D7F" w:rsidR="00593804" w:rsidP="00593804" w:rsidRDefault="00593804" w14:paraId="4DF9B0B5" w14:textId="4B3375A7">
      <w:pPr>
        <w:pStyle w:val="Text4"/>
        <w:rPr>
          <w:rFonts w:cs="Times New Roman"/>
          <w:color w:val="FF0000"/>
        </w:rPr>
      </w:pPr>
      <w:r w:rsidRPr="007A5D7F">
        <w:rPr>
          <w:rFonts w:cs="Times New Roman"/>
          <w:b/>
          <w:color w:val="FF0000"/>
        </w:rPr>
        <w:t>Personnel:</w:t>
      </w:r>
      <w:r w:rsidRPr="007A5D7F">
        <w:rPr>
          <w:rFonts w:cs="Times New Roman"/>
          <w:color w:val="FF0000"/>
        </w:rPr>
        <w:t xml:space="preserve">  List all staff positions by title (both current and proposed) including the roles and responsibilities.  For each position give the annual salary, the percentage of time devoted to the project</w:t>
      </w:r>
      <w:r w:rsidR="006F225B">
        <w:rPr>
          <w:rFonts w:cs="Times New Roman"/>
          <w:color w:val="FF0000"/>
        </w:rPr>
        <w:t>,</w:t>
      </w:r>
      <w:r w:rsidRPr="007A5D7F">
        <w:rPr>
          <w:rFonts w:cs="Times New Roman"/>
          <w:color w:val="FF0000"/>
        </w:rPr>
        <w:t xml:space="preserve"> and the amount of each position’s salary funded by the grant.  </w:t>
      </w:r>
    </w:p>
    <w:p w:rsidRPr="007A5D7F" w:rsidR="00593804" w:rsidP="00593804" w:rsidRDefault="00593804" w14:paraId="7EFCF3DB" w14:textId="77777777">
      <w:pPr>
        <w:pStyle w:val="Text4"/>
        <w:rPr>
          <w:rFonts w:cs="Times New Roman"/>
          <w:color w:val="FF0000"/>
        </w:rPr>
      </w:pPr>
    </w:p>
    <w:p w:rsidRPr="007A5D7F" w:rsidR="00593804" w:rsidP="00593804" w:rsidRDefault="00593804" w14:paraId="49240C2C" w14:textId="77777777">
      <w:pPr>
        <w:pStyle w:val="Text4"/>
        <w:rPr>
          <w:rFonts w:cs="Times New Roman"/>
          <w:color w:val="FF0000"/>
        </w:rPr>
      </w:pPr>
      <w:r w:rsidRPr="007A5D7F">
        <w:rPr>
          <w:rFonts w:cs="Times New Roman"/>
          <w:b/>
          <w:color w:val="FF0000"/>
        </w:rPr>
        <w:t>Fringe Benefits:</w:t>
      </w:r>
      <w:r w:rsidRPr="007A5D7F">
        <w:rPr>
          <w:rFonts w:cs="Times New Roman"/>
          <w:color w:val="FF0000"/>
        </w:rPr>
        <w:t xml:space="preserve">  Provide a breakdown of the amounts and percentages that comprise fringe benefit costs such as health insurance, FICA, retirement, etc.  </w:t>
      </w:r>
    </w:p>
    <w:p w:rsidRPr="007A5D7F" w:rsidR="00593804" w:rsidP="00593804" w:rsidRDefault="00593804" w14:paraId="06F3D851" w14:textId="77777777">
      <w:pPr>
        <w:pStyle w:val="Text4"/>
        <w:rPr>
          <w:rFonts w:cs="Times New Roman"/>
          <w:color w:val="FF0000"/>
        </w:rPr>
      </w:pPr>
    </w:p>
    <w:p w:rsidRPr="007A5D7F" w:rsidR="00593804" w:rsidP="00593804" w:rsidRDefault="00593804" w14:paraId="53BE5738" w14:textId="77777777">
      <w:pPr>
        <w:pStyle w:val="Text4"/>
        <w:rPr>
          <w:rFonts w:cs="Times New Roman"/>
          <w:color w:val="FF0000"/>
        </w:rPr>
      </w:pPr>
      <w:r w:rsidRPr="007A5D7F">
        <w:rPr>
          <w:rFonts w:cs="Times New Roman"/>
          <w:b/>
          <w:color w:val="FF0000"/>
        </w:rPr>
        <w:t>Travel:</w:t>
      </w:r>
      <w:r w:rsidRPr="007A5D7F">
        <w:rPr>
          <w:rFonts w:cs="Times New Roman"/>
          <w:color w:val="FF0000"/>
        </w:rPr>
        <w:t xml:space="preserve">  For grantee staff only, specify the purpose, number of staff traveling, mileage, per diem, estimated number of in-state and out-of-state trips, and other costs for each type of travel.</w:t>
      </w:r>
    </w:p>
    <w:p w:rsidRPr="007A5D7F" w:rsidR="00593804" w:rsidP="00593804" w:rsidRDefault="00593804" w14:paraId="4824D73C" w14:textId="77777777">
      <w:pPr>
        <w:pStyle w:val="Text4"/>
        <w:rPr>
          <w:rFonts w:cs="Times New Roman"/>
          <w:color w:val="FF0000"/>
        </w:rPr>
      </w:pPr>
    </w:p>
    <w:p w:rsidRPr="007A5D7F" w:rsidR="00593804" w:rsidP="00593804" w:rsidRDefault="00593804" w14:paraId="4861F51C" w14:textId="0C97053C">
      <w:pPr>
        <w:pStyle w:val="Text4"/>
        <w:rPr>
          <w:rFonts w:cs="Times New Roman"/>
          <w:color w:val="FF0000"/>
        </w:rPr>
      </w:pPr>
      <w:r w:rsidRPr="007A5D7F">
        <w:rPr>
          <w:rFonts w:cs="Times New Roman"/>
          <w:b/>
          <w:color w:val="FF0000"/>
        </w:rPr>
        <w:t>Equipment:</w:t>
      </w:r>
      <w:r w:rsidRPr="007A5D7F">
        <w:rPr>
          <w:rFonts w:cs="Times New Roman"/>
          <w:color w:val="FF0000"/>
        </w:rPr>
        <w:t xml:space="preserve">  Identify each item of equipment you expect to purchase </w:t>
      </w:r>
      <w:r w:rsidR="006F225B">
        <w:rPr>
          <w:rFonts w:cs="Times New Roman"/>
          <w:color w:val="FF0000"/>
        </w:rPr>
        <w:t>that</w:t>
      </w:r>
      <w:r w:rsidRPr="007A5D7F">
        <w:rPr>
          <w:rFonts w:cs="Times New Roman"/>
          <w:color w:val="FF0000"/>
        </w:rPr>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7A5D7F" w:rsidR="00593804" w:rsidP="00593804" w:rsidRDefault="00593804" w14:paraId="7105049E" w14:textId="77777777">
      <w:pPr>
        <w:pStyle w:val="Text4"/>
        <w:rPr>
          <w:rFonts w:cs="Times New Roman"/>
          <w:color w:val="FF0000"/>
        </w:rPr>
      </w:pPr>
    </w:p>
    <w:p w:rsidRPr="007A5D7F" w:rsidR="00593804" w:rsidP="00593804" w:rsidRDefault="00593804" w14:paraId="688F0C3E" w14:textId="18B08187">
      <w:pPr>
        <w:pStyle w:val="Text4"/>
        <w:rPr>
          <w:rFonts w:cs="Times New Roman"/>
          <w:color w:val="FF0000"/>
        </w:rPr>
      </w:pPr>
      <w:r w:rsidRPr="007A5D7F">
        <w:rPr>
          <w:rFonts w:cs="Times New Roman"/>
          <w:color w:val="FF0000"/>
        </w:rPr>
        <w:t>Items with a unit cost of less than $5,000 are supplies, not “equipment.</w:t>
      </w:r>
      <w:r w:rsidR="006F225B">
        <w:rPr>
          <w:rFonts w:cs="Times New Roman"/>
          <w:color w:val="FF0000"/>
        </w:rPr>
        <w:t>”</w:t>
      </w:r>
      <w:r w:rsidRPr="007A5D7F">
        <w:rPr>
          <w:rFonts w:cs="Times New Roman"/>
          <w:color w:val="FF0000"/>
        </w:rPr>
        <w:t xml:space="preserve">  In general, we do not permit the purchase of equipment during the last funded year of the grant.</w:t>
      </w:r>
    </w:p>
    <w:p w:rsidRPr="007A5D7F" w:rsidR="00593804" w:rsidP="00593804" w:rsidRDefault="00593804" w14:paraId="52D5A7A0" w14:textId="77777777">
      <w:pPr>
        <w:pStyle w:val="Text4"/>
        <w:rPr>
          <w:rFonts w:cs="Times New Roman"/>
          <w:color w:val="FF0000"/>
        </w:rPr>
      </w:pPr>
    </w:p>
    <w:p w:rsidRPr="007A5D7F" w:rsidR="00593804" w:rsidP="00593804" w:rsidRDefault="00593804" w14:paraId="698C7DB0" w14:textId="49D83612">
      <w:pPr>
        <w:pStyle w:val="Text4"/>
        <w:rPr>
          <w:rFonts w:cs="Times New Roman"/>
          <w:color w:val="FF0000"/>
        </w:rPr>
      </w:pPr>
      <w:r w:rsidRPr="007A5D7F">
        <w:rPr>
          <w:rFonts w:cs="Times New Roman"/>
          <w:b/>
          <w:color w:val="FF0000"/>
        </w:rPr>
        <w:t>Supplies:</w:t>
      </w:r>
      <w:r w:rsidRPr="007A5D7F">
        <w:rPr>
          <w:rFonts w:cs="Times New Roman"/>
          <w:color w:val="FF0000"/>
        </w:rPr>
        <w:t xml:space="preserve">  Identify categories of supplies (e.g.</w:t>
      </w:r>
      <w:r w:rsidR="006F225B">
        <w:rPr>
          <w:rFonts w:cs="Times New Roman"/>
          <w:color w:val="FF0000"/>
        </w:rPr>
        <w:t>,</w:t>
      </w:r>
      <w:r w:rsidRPr="007A5D7F">
        <w:rPr>
          <w:rFonts w:cs="Times New Roman"/>
          <w:color w:val="FF0000"/>
        </w:rPr>
        <w:t xml:space="preserve"> office supplies) in the detailed budget and list the item, quantity, and the unit cost per item.  Supplies include all tangible personal property other than “equipment” (see 2 CFR 200.94 for the definition of Supplies).  </w:t>
      </w:r>
    </w:p>
    <w:p w:rsidRPr="007A5D7F" w:rsidR="00593804" w:rsidP="00593804" w:rsidRDefault="00593804" w14:paraId="4DBEBD9A" w14:textId="77777777">
      <w:pPr>
        <w:pStyle w:val="Text4"/>
        <w:rPr>
          <w:rFonts w:cs="Times New Roman"/>
          <w:color w:val="FF0000"/>
        </w:rPr>
      </w:pPr>
    </w:p>
    <w:p w:rsidRPr="007A5D7F" w:rsidR="00593804" w:rsidP="00593804" w:rsidRDefault="00593804" w14:paraId="297C8FAB" w14:textId="06506A29">
      <w:pPr>
        <w:pStyle w:val="Text4"/>
        <w:rPr>
          <w:rFonts w:cs="Times New Roman"/>
          <w:color w:val="FF0000"/>
        </w:rPr>
      </w:pPr>
      <w:r w:rsidRPr="007A5D7F">
        <w:rPr>
          <w:rFonts w:cs="Times New Roman"/>
          <w:b/>
          <w:color w:val="FF0000"/>
        </w:rPr>
        <w:t>Contractual:</w:t>
      </w:r>
      <w:r w:rsidRPr="007A5D7F">
        <w:rPr>
          <w:rFonts w:cs="Times New Roman"/>
          <w:color w:val="FF0000"/>
        </w:rPr>
        <w:t xml:space="preserve">  Under the Contractual line item, delineate contracts and subawards separately.  Contracts are defined according to 2 CFR 200.22 as a legal instrument by which a non-</w:t>
      </w:r>
      <w:r w:rsidR="00055CC8">
        <w:rPr>
          <w:rFonts w:cs="Times New Roman"/>
          <w:color w:val="FF0000"/>
        </w:rPr>
        <w:t>federal</w:t>
      </w:r>
      <w:r w:rsidRPr="007A5D7F">
        <w:rPr>
          <w:rFonts w:cs="Times New Roman"/>
          <w:color w:val="FF0000"/>
        </w:rPr>
        <w:t xml:space="preserve"> entity purchases property or services needed to carry out the project or program under a </w:t>
      </w:r>
      <w:r w:rsidR="00055CC8">
        <w:rPr>
          <w:rFonts w:cs="Times New Roman"/>
          <w:color w:val="FF0000"/>
        </w:rPr>
        <w:t>federal</w:t>
      </w:r>
      <w:r w:rsidRPr="007A5D7F">
        <w:rPr>
          <w:rFonts w:cs="Times New Roman"/>
          <w:color w:val="FF0000"/>
        </w:rPr>
        <w:t xml:space="preserve"> award.  A subaward, defined by 2 CFR 200.92, means an award provided by a pass-through entity to a subrecipient for the subrecipient to carry out part of a </w:t>
      </w:r>
      <w:r w:rsidR="00055CC8">
        <w:rPr>
          <w:rFonts w:cs="Times New Roman"/>
          <w:color w:val="FF0000"/>
        </w:rPr>
        <w:t>federal</w:t>
      </w:r>
      <w:r w:rsidRPr="007A5D7F">
        <w:rPr>
          <w:rFonts w:cs="Times New Roman"/>
          <w:color w:val="FF0000"/>
        </w:rPr>
        <w:t xml:space="preserve"> award received by the pass-through entity.  It does not include payments to a contractor or payments to an individual that is a beneficiary of a </w:t>
      </w:r>
      <w:r w:rsidR="00055CC8">
        <w:rPr>
          <w:rFonts w:cs="Times New Roman"/>
          <w:color w:val="FF0000"/>
        </w:rPr>
        <w:t>federal</w:t>
      </w:r>
      <w:r w:rsidRPr="007A5D7F">
        <w:rPr>
          <w:rFonts w:cs="Times New Roman"/>
          <w:color w:val="FF0000"/>
        </w:rPr>
        <w:t xml:space="preserve"> program. </w:t>
      </w:r>
    </w:p>
    <w:p w:rsidRPr="007A5D7F" w:rsidR="00593804" w:rsidP="00593804" w:rsidRDefault="00593804" w14:paraId="2AA05AFB" w14:textId="77777777">
      <w:pPr>
        <w:pStyle w:val="Text4"/>
        <w:rPr>
          <w:rFonts w:cs="Times New Roman"/>
          <w:color w:val="FF0000"/>
        </w:rPr>
      </w:pPr>
    </w:p>
    <w:p w:rsidRPr="007A5D7F" w:rsidR="00593804" w:rsidP="00593804" w:rsidRDefault="00593804" w14:paraId="64CF0A13" w14:textId="672EF264">
      <w:pPr>
        <w:pStyle w:val="Text4"/>
        <w:rPr>
          <w:rFonts w:cs="Times New Roman"/>
          <w:color w:val="FF0000"/>
        </w:rPr>
      </w:pPr>
      <w:r w:rsidRPr="007A5D7F">
        <w:rPr>
          <w:rFonts w:cs="Times New Roman"/>
          <w:color w:val="FF0000"/>
        </w:rPr>
        <w:t xml:space="preserve">For each proposed contract and subaward, specify the purpose and activities to be provided and the estimated cost. </w:t>
      </w:r>
    </w:p>
    <w:p w:rsidRPr="007A5D7F" w:rsidR="00593804" w:rsidP="00593804" w:rsidRDefault="00593804" w14:paraId="75C27243" w14:textId="77777777">
      <w:pPr>
        <w:pStyle w:val="Text4"/>
        <w:rPr>
          <w:rFonts w:cs="Times New Roman"/>
          <w:color w:val="FF0000"/>
        </w:rPr>
      </w:pPr>
    </w:p>
    <w:p w:rsidRPr="007A5D7F" w:rsidR="00593804" w:rsidP="00593804" w:rsidRDefault="00593804" w14:paraId="3FA65BBE" w14:textId="77777777">
      <w:pPr>
        <w:pStyle w:val="Text4"/>
        <w:rPr>
          <w:rFonts w:cs="Times New Roman"/>
          <w:color w:val="FF0000"/>
        </w:rPr>
      </w:pPr>
      <w:r w:rsidRPr="007A5D7F">
        <w:rPr>
          <w:rFonts w:cs="Times New Roman"/>
          <w:b/>
          <w:color w:val="FF0000"/>
        </w:rPr>
        <w:t>Construction:</w:t>
      </w:r>
      <w:r w:rsidRPr="007A5D7F">
        <w:rPr>
          <w:rFonts w:cs="Times New Roman"/>
          <w:color w:val="FF000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7A5D7F" w:rsidR="00593804" w:rsidP="00593804" w:rsidRDefault="00593804" w14:paraId="6C1A54F9" w14:textId="77777777">
      <w:pPr>
        <w:pStyle w:val="Text4"/>
        <w:rPr>
          <w:rFonts w:cs="Times New Roman"/>
          <w:color w:val="FF0000"/>
        </w:rPr>
      </w:pPr>
    </w:p>
    <w:p w:rsidRPr="007A5D7F" w:rsidR="00593804" w:rsidP="00593804" w:rsidRDefault="00593804" w14:paraId="493AC333" w14:textId="26771F8A">
      <w:pPr>
        <w:pStyle w:val="Text4"/>
        <w:rPr>
          <w:rFonts w:cs="Times New Roman"/>
          <w:color w:val="FF0000"/>
        </w:rPr>
      </w:pPr>
      <w:r w:rsidRPr="007A5D7F">
        <w:rPr>
          <w:rFonts w:cs="Times New Roman"/>
          <w:b/>
          <w:color w:val="FF0000"/>
        </w:rPr>
        <w:t>Other:</w:t>
      </w:r>
      <w:r w:rsidRPr="007A5D7F">
        <w:rPr>
          <w:rFonts w:cs="Times New Roman"/>
          <w:color w:val="FF0000"/>
        </w:rPr>
        <w:t xml:space="preserve">  Provide clear and specific detail, including costs, for each item so that we are able to determine whether the costs are necessary, reasonable</w:t>
      </w:r>
      <w:r w:rsidR="006F225B">
        <w:rPr>
          <w:rFonts w:cs="Times New Roman"/>
          <w:color w:val="FF0000"/>
        </w:rPr>
        <w:t>,</w:t>
      </w:r>
      <w:r w:rsidRPr="007A5D7F">
        <w:rPr>
          <w:rFonts w:cs="Times New Roman"/>
          <w:color w:val="FF0000"/>
        </w:rPr>
        <w:t xml:space="preserve"> and allocable.  List item</w:t>
      </w:r>
      <w:r w:rsidR="006F225B">
        <w:rPr>
          <w:rFonts w:cs="Times New Roman"/>
          <w:color w:val="FF0000"/>
        </w:rPr>
        <w:t>s</w:t>
      </w:r>
      <w:r w:rsidRPr="007A5D7F">
        <w:rPr>
          <w:rFonts w:cs="Times New Roman"/>
          <w:color w:val="FF0000"/>
        </w:rPr>
        <w:t xml:space="preserve">, such as stipends or incentives, not covered elsewhere. </w:t>
      </w:r>
    </w:p>
    <w:p w:rsidRPr="007A5D7F" w:rsidR="00593804" w:rsidP="00593804" w:rsidRDefault="00593804" w14:paraId="6E5F6759" w14:textId="77777777">
      <w:pPr>
        <w:pStyle w:val="Text4"/>
        <w:rPr>
          <w:rFonts w:cs="Times New Roman"/>
          <w:color w:val="FF0000"/>
        </w:rPr>
      </w:pPr>
    </w:p>
    <w:p w:rsidRPr="007A5D7F" w:rsidR="00593804" w:rsidP="00593804" w:rsidRDefault="00593804" w14:paraId="5D0CA9C8" w14:textId="5737DF1B">
      <w:pPr>
        <w:pStyle w:val="Text4"/>
        <w:rPr>
          <w:rFonts w:cs="Times New Roman"/>
          <w:color w:val="FF0000"/>
        </w:rPr>
      </w:pPr>
      <w:r w:rsidRPr="007A5D7F">
        <w:rPr>
          <w:rFonts w:cs="Times New Roman"/>
          <w:b/>
          <w:color w:val="FF0000"/>
        </w:rPr>
        <w:t>Indirect Costs:</w:t>
      </w:r>
      <w:r w:rsidRPr="007A5D7F">
        <w:rPr>
          <w:rFonts w:cs="Times New Roman"/>
          <w:color w:val="FF0000"/>
        </w:rPr>
        <w:t xml:space="preserve"> </w:t>
      </w:r>
      <w:r w:rsidR="004A738E">
        <w:rPr>
          <w:rFonts w:cs="Times New Roman"/>
          <w:color w:val="FF0000"/>
        </w:rPr>
        <w:t xml:space="preserve"> </w:t>
      </w:r>
      <w:r w:rsidRPr="007A5D7F">
        <w:rPr>
          <w:rFonts w:cs="Times New Roman"/>
          <w:color w:val="FF0000"/>
        </w:rPr>
        <w:t>If you include an amount for indirect costs (through a Negotiated Indirect Cost Rate Agreement or De Minimis) on the SF-424A budget form, then include one of the following:</w:t>
      </w:r>
    </w:p>
    <w:p w:rsidRPr="007A5D7F" w:rsidR="00593804" w:rsidP="00593804" w:rsidRDefault="00593804" w14:paraId="49DA3F96" w14:textId="77777777">
      <w:pPr>
        <w:pStyle w:val="Text4"/>
        <w:rPr>
          <w:rFonts w:cs="Times New Roman"/>
          <w:color w:val="FF0000"/>
        </w:rPr>
      </w:pPr>
    </w:p>
    <w:p w:rsidRPr="007A5D7F" w:rsidR="00593804" w:rsidP="00593804" w:rsidRDefault="00593804" w14:paraId="54C646D7" w14:textId="77777777">
      <w:pPr>
        <w:pStyle w:val="Text4"/>
        <w:rPr>
          <w:rFonts w:cs="Times New Roman"/>
          <w:color w:val="FF0000"/>
        </w:rPr>
      </w:pPr>
      <w:r w:rsidRPr="007A5D7F">
        <w:rPr>
          <w:rFonts w:cs="Times New Roman"/>
          <w:color w:val="FF0000"/>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7A5D7F" w:rsidR="00593804" w:rsidP="00593804" w:rsidRDefault="00593804" w14:paraId="55988EC8" w14:textId="77777777">
      <w:pPr>
        <w:pStyle w:val="Text4"/>
        <w:rPr>
          <w:rFonts w:cs="Times New Roman"/>
          <w:color w:val="FF0000"/>
        </w:rPr>
      </w:pPr>
    </w:p>
    <w:p w:rsidRPr="007A5D7F" w:rsidR="00593804" w:rsidP="00593804" w:rsidRDefault="00593804" w14:paraId="58AA5EFA" w14:textId="77777777">
      <w:pPr>
        <w:pStyle w:val="Text4"/>
        <w:rPr>
          <w:rFonts w:cs="Times New Roman"/>
          <w:color w:val="FF0000"/>
        </w:rPr>
      </w:pPr>
      <w:r w:rsidRPr="007A5D7F">
        <w:rPr>
          <w:rFonts w:cs="Times New Roman"/>
          <w:color w:val="FF0000"/>
        </w:rPr>
        <w:t>or</w:t>
      </w:r>
    </w:p>
    <w:p w:rsidRPr="007A5D7F" w:rsidR="00593804" w:rsidP="00593804" w:rsidRDefault="00593804" w14:paraId="1B0A923C" w14:textId="77777777">
      <w:pPr>
        <w:pStyle w:val="Text4"/>
        <w:rPr>
          <w:rFonts w:cs="Times New Roman"/>
          <w:color w:val="FF0000"/>
        </w:rPr>
      </w:pPr>
    </w:p>
    <w:p w:rsidRPr="007A5D7F" w:rsidR="00593804" w:rsidP="00593804" w:rsidRDefault="00593804" w14:paraId="7F98D379" w14:textId="0693841B">
      <w:pPr>
        <w:pStyle w:val="Text4"/>
        <w:rPr>
          <w:rFonts w:cs="Times New Roman"/>
          <w:color w:val="FF0000"/>
        </w:rPr>
      </w:pPr>
      <w:r w:rsidRPr="007A5D7F">
        <w:rPr>
          <w:rFonts w:cs="Times New Roman"/>
          <w:color w:val="FF0000"/>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7A5D7F" w:rsidR="002871CA">
        <w:rPr>
          <w:rFonts w:cs="Times New Roman"/>
          <w:color w:val="FF0000"/>
        </w:rPr>
        <w:t>Appendix VII</w:t>
      </w:r>
      <w:r w:rsidRPr="007A5D7F">
        <w:rPr>
          <w:rFonts w:cs="Times New Roman"/>
          <w:color w:val="FF0000"/>
        </w:rPr>
        <w:t xml:space="preserve">(D)(1)(b).  </w:t>
      </w:r>
    </w:p>
    <w:p w:rsidRPr="007A5D7F" w:rsidR="00593804" w:rsidP="00593804" w:rsidRDefault="00593804" w14:paraId="24F5B455" w14:textId="77777777">
      <w:pPr>
        <w:pStyle w:val="Text4"/>
        <w:rPr>
          <w:rFonts w:cs="Times New Roman"/>
          <w:color w:val="FF0000"/>
        </w:rPr>
      </w:pPr>
    </w:p>
    <w:p w:rsidRPr="007A5D7F" w:rsidR="00593804" w:rsidP="00593804" w:rsidRDefault="00593804" w14:paraId="5840288E" w14:textId="643FB17C">
      <w:pPr>
        <w:pStyle w:val="Text4"/>
        <w:rPr>
          <w:rFonts w:cs="Times New Roman"/>
          <w:color w:val="FF0000"/>
        </w:rPr>
      </w:pPr>
      <w:r w:rsidRPr="007A5D7F">
        <w:rPr>
          <w:rFonts w:cs="Times New Roman"/>
          <w:color w:val="FF0000"/>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7A5D7F" w:rsidR="00C32D5C">
        <w:rPr>
          <w:rFonts w:cs="Times New Roman"/>
          <w:color w:val="FF0000"/>
        </w:rPr>
        <w:t xml:space="preserve">below </w:t>
      </w:r>
      <w:r w:rsidRPr="007A5D7F">
        <w:rPr>
          <w:rFonts w:cs="Times New Roman"/>
          <w:color w:val="FF0000"/>
        </w:rPr>
        <w:t>to assist you in your calculation.</w:t>
      </w:r>
    </w:p>
    <w:p w:rsidRPr="007A5D7F" w:rsidR="00593804" w:rsidP="00593804" w:rsidRDefault="00593804" w14:paraId="5EDCA740" w14:textId="6110EF78">
      <w:pPr>
        <w:pStyle w:val="Text4"/>
        <w:rPr>
          <w:rFonts w:cs="Times New Roman"/>
          <w:color w:val="FF0000"/>
        </w:rPr>
      </w:pPr>
    </w:p>
    <w:p w:rsidRPr="007A5D7F" w:rsidR="00593804" w:rsidP="00593804" w:rsidRDefault="00593804" w14:paraId="1B933572" w14:textId="304BBBF4">
      <w:pPr>
        <w:pStyle w:val="Text4-Bullets"/>
        <w:rPr>
          <w:color w:val="FF0000"/>
        </w:rPr>
      </w:pPr>
      <w:r w:rsidRPr="007A5D7F">
        <w:rPr>
          <w:b/>
          <w:color w:val="FF0000"/>
        </w:rPr>
        <w:t>2 CFR 200.68 Modified Total Direct Cost (MTDC)</w:t>
      </w:r>
      <w:r w:rsidRPr="007A5D7F">
        <w:rPr>
          <w:color w:val="FF0000"/>
        </w:rPr>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7A5D7F" w:rsidR="00593804" w:rsidP="00593804" w:rsidRDefault="00593804" w14:paraId="79760730" w14:textId="77777777">
      <w:pPr>
        <w:pStyle w:val="Text4-Bullets"/>
        <w:numPr>
          <w:ilvl w:val="0"/>
          <w:numId w:val="0"/>
        </w:numPr>
        <w:ind w:left="900"/>
        <w:rPr>
          <w:color w:val="FF0000"/>
        </w:rPr>
      </w:pPr>
    </w:p>
    <w:p w:rsidRPr="007A5D7F" w:rsidR="00593804" w:rsidP="00593804" w:rsidRDefault="00593804" w14:paraId="04454B85" w14:textId="0F15C7D0">
      <w:pPr>
        <w:pStyle w:val="Text4-Bullets"/>
        <w:numPr>
          <w:ilvl w:val="0"/>
          <w:numId w:val="0"/>
        </w:numPr>
        <w:ind w:left="900"/>
        <w:rPr>
          <w:color w:val="FF0000"/>
        </w:rPr>
      </w:pPr>
      <w:r w:rsidRPr="007A5D7F">
        <w:rPr>
          <w:color w:val="FF0000"/>
        </w:rPr>
        <w:t>The definition of MTDC in 2 CFR 200.68 no longer allows for any subcontracts to be included in the calculation.  You will also note that participant support costs are not included in modified total direct cost.  Participant support costs are defined below.</w:t>
      </w:r>
    </w:p>
    <w:p w:rsidRPr="007A5D7F" w:rsidR="00B96DA4" w:rsidP="00593804" w:rsidRDefault="00B96DA4" w14:paraId="029E2E40" w14:textId="5F0096D8">
      <w:pPr>
        <w:pStyle w:val="Text4-Bullets"/>
        <w:numPr>
          <w:ilvl w:val="0"/>
          <w:numId w:val="0"/>
        </w:numPr>
        <w:ind w:left="900"/>
        <w:rPr>
          <w:color w:val="FF0000"/>
        </w:rPr>
      </w:pPr>
    </w:p>
    <w:p w:rsidRPr="00C32D5C" w:rsidR="00B96DA4" w:rsidP="0073331D" w:rsidRDefault="00B96DA4" w14:paraId="34A7D135" w14:textId="7A88CC4B">
      <w:pPr>
        <w:pStyle w:val="Text4-Bullets"/>
        <w:rPr>
          <w:color w:val="FF0000"/>
        </w:rPr>
      </w:pPr>
      <w:r w:rsidRPr="0073331D">
        <w:rPr>
          <w:color w:val="FF0000"/>
        </w:rPr>
        <w:t>2 CFR 200.75 Participant Support Cost</w:t>
      </w:r>
      <w:r w:rsidRPr="00C32D5C">
        <w:rPr>
          <w:color w:val="FF0000"/>
        </w:rPr>
        <w:t xml:space="preserve"> means direct costs for items such as stipends or subsistence allowances, travel allowances, and registration fees paid to or on behalf of participants or trainees (but not employees) in connection with conferences or training projects.</w:t>
      </w:r>
    </w:p>
    <w:p w:rsidRPr="007A5D7F" w:rsidR="00787F1D" w:rsidP="00787F1D" w:rsidRDefault="00787F1D" w14:paraId="23C03C30" w14:textId="77777777">
      <w:pPr>
        <w:pStyle w:val="Text4-Bullets"/>
        <w:numPr>
          <w:ilvl w:val="0"/>
          <w:numId w:val="0"/>
        </w:numPr>
        <w:ind w:left="900"/>
        <w:rPr>
          <w:color w:val="FF0000"/>
        </w:rPr>
      </w:pPr>
    </w:p>
    <w:p w:rsidRPr="007A5D7F" w:rsidR="008B5C14" w:rsidP="006F1885" w:rsidRDefault="00787F1D" w14:paraId="22672B35" w14:textId="6D1248D0">
      <w:pPr>
        <w:pStyle w:val="Text4"/>
        <w:rPr>
          <w:rFonts w:cs="Times New Roman"/>
        </w:rPr>
      </w:pPr>
      <w:r w:rsidRPr="007A5D7F">
        <w:rPr>
          <w:rFonts w:cs="Times New Roman"/>
          <w:color w:val="FF0000"/>
        </w:rPr>
        <w:t xml:space="preserve">See Section IV.B.4. and Section IV.E.1 for more information.  Additionally, the following link contains information regarding the negotiation of Indirect Cost Rates at DOL: </w:t>
      </w:r>
      <w:hyperlink w:history="1" r:id="rId24">
        <w:r w:rsidRPr="00BE42D9" w:rsidR="0038206E">
          <w:rPr>
            <w:rStyle w:val="Hyperlink"/>
            <w:rFonts w:cs="Times New Roman"/>
            <w:color w:val="FF0000"/>
          </w:rPr>
          <w:t>https://www.dol.gov/agencies/oasam/centers-offices/business-operations-center/cost-determination</w:t>
        </w:r>
      </w:hyperlink>
      <w:r w:rsidRPr="00BE42D9" w:rsidR="00EA2E92">
        <w:rPr>
          <w:rFonts w:cs="Times New Roman"/>
          <w:color w:val="FF0000"/>
        </w:rPr>
        <w:t>.</w:t>
      </w:r>
      <w:r w:rsidRPr="00BE42D9" w:rsidR="0038206E">
        <w:rPr>
          <w:rFonts w:cs="Times New Roman"/>
          <w:color w:val="FF0000"/>
        </w:rPr>
        <w:t xml:space="preserve"> </w:t>
      </w:r>
      <w:r w:rsidRPr="00BE42D9">
        <w:rPr>
          <w:rFonts w:cs="Times New Roman"/>
          <w:color w:val="FF0000"/>
        </w:rPr>
        <w:t xml:space="preserve"> </w:t>
      </w:r>
      <w:r w:rsidRPr="00BE42D9" w:rsidR="008B5C14">
        <w:rPr>
          <w:rFonts w:cs="Times New Roman"/>
          <w:color w:val="FF0000"/>
        </w:rPr>
        <w:t xml:space="preserve"> </w:t>
      </w:r>
    </w:p>
    <w:p w:rsidRPr="007A5D7F" w:rsidR="008B5C14" w:rsidP="00787F1D" w:rsidRDefault="008B5C14" w14:paraId="67FE11E6" w14:textId="77777777">
      <w:pPr>
        <w:pStyle w:val="Text3-Bullets"/>
        <w:numPr>
          <w:ilvl w:val="0"/>
          <w:numId w:val="0"/>
        </w:numPr>
        <w:ind w:left="540"/>
        <w:rPr>
          <w:rStyle w:val="Text4Char"/>
          <w:color w:val="FF0000"/>
        </w:rPr>
      </w:pPr>
    </w:p>
    <w:p w:rsidRPr="007A5D7F" w:rsidR="008B5C14" w:rsidP="008B5C14" w:rsidRDefault="008B5C14" w14:paraId="27CA5CBC" w14:textId="6E4F966F">
      <w:pPr>
        <w:pStyle w:val="Text4"/>
        <w:rPr>
          <w:rFonts w:cs="Times New Roman"/>
          <w:color w:val="FF0000"/>
        </w:rPr>
      </w:pPr>
      <w:r w:rsidRPr="007A5D7F">
        <w:rPr>
          <w:rFonts w:cs="Times New Roman"/>
          <w:color w:val="FF0000"/>
        </w:rPr>
        <w:t xml:space="preserve">Note that the SF-424, SF-424A, and Budget Narrative must include the entire </w:t>
      </w:r>
      <w:r w:rsidR="00055CC8">
        <w:rPr>
          <w:rFonts w:cs="Times New Roman"/>
          <w:color w:val="FF0000"/>
        </w:rPr>
        <w:t>federal</w:t>
      </w:r>
      <w:r w:rsidRPr="007A5D7F">
        <w:rPr>
          <w:rFonts w:cs="Times New Roman"/>
          <w:color w:val="FF0000"/>
        </w:rPr>
        <w:t xml:space="preserve"> grant amount requested (not just one year).  </w:t>
      </w:r>
    </w:p>
    <w:p w:rsidRPr="007A5D7F" w:rsidR="008B5C14" w:rsidP="008B5C14" w:rsidRDefault="008B5C14" w14:paraId="19544DF3" w14:textId="77777777">
      <w:pPr>
        <w:pStyle w:val="Text4"/>
        <w:rPr>
          <w:rFonts w:cs="Times New Roman"/>
          <w:color w:val="FF0000"/>
        </w:rPr>
      </w:pPr>
    </w:p>
    <w:p w:rsidRPr="007A5D7F" w:rsidR="008B5C14" w:rsidP="008B5C14" w:rsidRDefault="008B5C14" w14:paraId="523F18DA" w14:textId="77777777">
      <w:pPr>
        <w:pStyle w:val="Text4"/>
        <w:rPr>
          <w:rFonts w:cs="Times New Roman"/>
          <w:color w:val="FF0000"/>
        </w:rPr>
      </w:pPr>
      <w:r w:rsidRPr="007A5D7F">
        <w:rPr>
          <w:rFonts w:cs="Times New Roman"/>
          <w:color w:val="FF0000"/>
        </w:rPr>
        <w:t xml:space="preserve">Do not show leveraged resources on the SF-424 and SF-424A.  You should describe leveraged resources in the Budget Narrative.  </w:t>
      </w:r>
    </w:p>
    <w:p w:rsidRPr="007A5D7F" w:rsidR="008B5C14" w:rsidP="008B5C14" w:rsidRDefault="008B5C14" w14:paraId="59A9382A" w14:textId="77777777">
      <w:pPr>
        <w:pStyle w:val="Text4"/>
        <w:rPr>
          <w:rFonts w:cs="Times New Roman"/>
          <w:color w:val="FF0000"/>
        </w:rPr>
      </w:pPr>
    </w:p>
    <w:p w:rsidRPr="007A5D7F" w:rsidR="003B6E9E" w:rsidP="008B5C14" w:rsidRDefault="008B5C14" w14:paraId="57F57526" w14:textId="7D4F8FAA">
      <w:pPr>
        <w:pStyle w:val="Text4"/>
        <w:rPr>
          <w:rFonts w:cs="Times New Roman"/>
          <w:color w:val="FF0000"/>
        </w:rPr>
      </w:pPr>
      <w:r w:rsidRPr="007A5D7F">
        <w:rPr>
          <w:rFonts w:cs="Times New Roman"/>
          <w:color w:val="FF0000"/>
        </w:rPr>
        <w:t xml:space="preserve">Applicants should list the same requested </w:t>
      </w:r>
      <w:r w:rsidR="00055CC8">
        <w:rPr>
          <w:rFonts w:cs="Times New Roman"/>
          <w:color w:val="FF0000"/>
        </w:rPr>
        <w:t>federal</w:t>
      </w:r>
      <w:r w:rsidRPr="007A5D7F">
        <w:rPr>
          <w:rFonts w:cs="Times New Roman"/>
          <w:color w:val="FF0000"/>
        </w:rPr>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7A5D7F" w:rsidR="003B6E9E" w:rsidP="008B5C14" w:rsidRDefault="003B6E9E" w14:paraId="5DD7BB63" w14:textId="77777777">
      <w:pPr>
        <w:pStyle w:val="Text4"/>
        <w:rPr>
          <w:rFonts w:cs="Times New Roman"/>
          <w:color w:val="FF0000"/>
        </w:rPr>
      </w:pPr>
    </w:p>
    <w:p w:rsidRPr="007A5D7F" w:rsidR="00E477F6" w:rsidP="007047CB" w:rsidRDefault="00E477F6" w14:paraId="2264EBA9" w14:textId="39D618A6">
      <w:pPr>
        <w:pStyle w:val="Heading3"/>
        <w:keepNext/>
        <w:rPr>
          <w:color w:val="FF0000"/>
        </w:rPr>
      </w:pPr>
      <w:bookmarkStart w:name="_Project_Narrative" w:id="39"/>
      <w:bookmarkStart w:name="_Toc38022287" w:id="40"/>
      <w:bookmarkEnd w:id="39"/>
      <w:r w:rsidRPr="007A5D7F">
        <w:rPr>
          <w:color w:val="FF0000"/>
        </w:rPr>
        <w:t>Project Narrative</w:t>
      </w:r>
      <w:bookmarkEnd w:id="40"/>
    </w:p>
    <w:p w:rsidRPr="007A5D7F" w:rsidR="00E477F6" w:rsidP="0073331D" w:rsidRDefault="00E477F6" w14:paraId="6B850F27" w14:textId="3FEE06AD">
      <w:pPr>
        <w:pStyle w:val="Text3"/>
        <w:keepNext/>
        <w:rPr>
          <w:b/>
          <w:i/>
          <w:color w:val="2E74B5" w:themeColor="accent1" w:themeShade="BF"/>
        </w:rPr>
      </w:pPr>
    </w:p>
    <w:p w:rsidRPr="007A5D7F" w:rsidR="00E477F6" w:rsidP="00E477F6" w:rsidRDefault="00E477F6" w14:paraId="2982EB06" w14:textId="704770A1">
      <w:pPr>
        <w:pStyle w:val="Text3"/>
        <w:rPr>
          <w:color w:val="FF0000"/>
        </w:rPr>
      </w:pPr>
      <w:r w:rsidRPr="007A5D7F">
        <w:rPr>
          <w:color w:val="FF0000"/>
        </w:rPr>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00EA2E92">
        <w:rPr>
          <w:color w:val="FF0000"/>
        </w:rPr>
        <w:t>-</w:t>
      </w:r>
      <w:r w:rsidRPr="007A5D7F">
        <w:rPr>
          <w:color w:val="FF0000"/>
        </w:rPr>
        <w:t xml:space="preserve">organized so that reviewers can understand the proposed project.  </w:t>
      </w:r>
    </w:p>
    <w:p w:rsidRPr="007A5D7F" w:rsidR="00E477F6" w:rsidP="00E477F6" w:rsidRDefault="00E477F6" w14:paraId="2620006D" w14:textId="230831FC">
      <w:pPr>
        <w:pStyle w:val="Text3"/>
        <w:rPr>
          <w:color w:val="FF0000"/>
        </w:rPr>
      </w:pPr>
    </w:p>
    <w:p w:rsidRPr="007A5D7F" w:rsidR="00E477F6" w:rsidP="00E477F6" w:rsidRDefault="00E477F6" w14:paraId="119A36BC" w14:textId="6B85AFB3">
      <w:pPr>
        <w:pStyle w:val="Text3"/>
        <w:rPr>
          <w:color w:val="FF0000"/>
        </w:rPr>
      </w:pPr>
      <w:r w:rsidRPr="007A5D7F">
        <w:rPr>
          <w:color w:val="FF0000"/>
        </w:rPr>
        <w:t xml:space="preserve">The Project Narrative is limited to </w:t>
      </w:r>
      <w:r w:rsidR="00345D93">
        <w:rPr>
          <w:color w:val="FF0000"/>
        </w:rPr>
        <w:t>15</w:t>
      </w:r>
      <w:r w:rsidRPr="007A5D7F">
        <w:rPr>
          <w:color w:val="FF0000"/>
        </w:rPr>
        <w:t xml:space="preserve"> double-spaced single-sided 8.5 x 11 inch pages with Times New Roman 12 point text font and </w:t>
      </w:r>
      <w:r w:rsidRPr="007A5D7F" w:rsidR="00094884">
        <w:rPr>
          <w:color w:val="FF0000"/>
        </w:rPr>
        <w:t>1-inch</w:t>
      </w:r>
      <w:r w:rsidRPr="007A5D7F">
        <w:rPr>
          <w:color w:val="FF0000"/>
        </w:rPr>
        <w:t xml:space="preserve"> margins.  You must number the Project Narrative beginning with page number 1.  </w:t>
      </w:r>
    </w:p>
    <w:p w:rsidRPr="007A5D7F" w:rsidR="00E477F6" w:rsidP="00E477F6" w:rsidRDefault="00E477F6" w14:paraId="64329573" w14:textId="77777777">
      <w:pPr>
        <w:pStyle w:val="Text3"/>
        <w:rPr>
          <w:color w:val="FF0000"/>
        </w:rPr>
      </w:pPr>
    </w:p>
    <w:p w:rsidRPr="007A5D7F" w:rsidR="00E477F6" w:rsidP="00E477F6" w:rsidRDefault="00E477F6" w14:paraId="039C3DBD" w14:textId="77777777">
      <w:pPr>
        <w:pStyle w:val="Text3"/>
        <w:rPr>
          <w:color w:val="FF0000"/>
        </w:rPr>
      </w:pPr>
      <w:r w:rsidRPr="007A5D7F">
        <w:rPr>
          <w:color w:val="FF0000"/>
        </w:rPr>
        <w:t xml:space="preserve">We will not read or consider any materials beyond the specified page limit in the application review process.  </w:t>
      </w:r>
    </w:p>
    <w:p w:rsidRPr="007A5D7F" w:rsidR="00E477F6" w:rsidP="00E477F6" w:rsidRDefault="00E477F6" w14:paraId="1BF930C9" w14:textId="77777777">
      <w:pPr>
        <w:pStyle w:val="Text3"/>
        <w:rPr>
          <w:color w:val="FF0000"/>
        </w:rPr>
      </w:pPr>
    </w:p>
    <w:p w:rsidRPr="007A5D7F" w:rsidR="00E477F6" w:rsidP="00E477F6" w:rsidRDefault="00E477F6" w14:paraId="0C724394" w14:textId="7FB8C4B3">
      <w:pPr>
        <w:pStyle w:val="Text3"/>
        <w:rPr>
          <w:color w:val="FF0000"/>
        </w:rPr>
      </w:pPr>
      <w:r w:rsidRPr="007A5D7F">
        <w:rPr>
          <w:color w:val="FF000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00EA2E92">
        <w:rPr>
          <w:color w:val="FF0000"/>
        </w:rPr>
        <w:t>.</w:t>
      </w:r>
    </w:p>
    <w:p w:rsidRPr="007A5D7F" w:rsidR="00E477F6" w:rsidP="00E477F6" w:rsidRDefault="00E477F6" w14:paraId="4EF9BD5D" w14:textId="290B523F">
      <w:pPr>
        <w:pStyle w:val="Text3"/>
        <w:rPr>
          <w:color w:val="FF0000"/>
        </w:rPr>
      </w:pPr>
    </w:p>
    <w:p w:rsidRPr="007A5D7F" w:rsidR="00A923EA" w:rsidP="00E477F6" w:rsidRDefault="00A923EA" w14:paraId="550D1683" w14:textId="77777777">
      <w:pPr>
        <w:pStyle w:val="Text3"/>
        <w:rPr>
          <w:color w:val="FF0000"/>
        </w:rPr>
      </w:pPr>
    </w:p>
    <w:p w:rsidRPr="007A5D7F" w:rsidR="00E477F6" w:rsidP="00E477F6" w:rsidRDefault="00E477F6" w14:paraId="74255AEA" w14:textId="4AA0532A">
      <w:pPr>
        <w:pStyle w:val="Heading4"/>
        <w:rPr>
          <w:color w:val="FF0000"/>
        </w:rPr>
      </w:pPr>
      <w:bookmarkStart w:name="_Statement_of_Need" w:id="41"/>
      <w:bookmarkEnd w:id="41"/>
      <w:r w:rsidRPr="007A5D7F">
        <w:rPr>
          <w:color w:val="FF0000"/>
        </w:rPr>
        <w:t>Statement of Need</w:t>
      </w:r>
    </w:p>
    <w:p w:rsidR="005609AA" w:rsidP="005609AA" w:rsidRDefault="005609AA" w14:paraId="36FEF209" w14:textId="519F361A">
      <w:pPr>
        <w:pStyle w:val="Text3"/>
        <w:ind w:left="720"/>
      </w:pPr>
      <w:r w:rsidRPr="00A72D95">
        <w:t xml:space="preserve">Describe in both quantitative and qualitative terms the need for technical assistance, including the nature and scope of the problem, and the consequences of not addressing the need. </w:t>
      </w:r>
      <w:r w:rsidR="0009188C">
        <w:t xml:space="preserve"> </w:t>
      </w:r>
      <w:r w:rsidRPr="00A72D95">
        <w:t xml:space="preserve">Incorporate demographic data and participant/beneficiary information whenever possible. </w:t>
      </w:r>
      <w:r w:rsidR="0009188C">
        <w:t xml:space="preserve"> </w:t>
      </w:r>
      <w:r w:rsidRPr="00A72D95">
        <w:t>In particular, be sure to describe</w:t>
      </w:r>
      <w:r w:rsidR="001B03D8">
        <w:t xml:space="preserve"> the following</w:t>
      </w:r>
      <w:r w:rsidRPr="00A72D95">
        <w:t>:</w:t>
      </w:r>
    </w:p>
    <w:p w:rsidRPr="00A72D95" w:rsidR="00F41C12" w:rsidP="005609AA" w:rsidRDefault="00F41C12" w14:paraId="09821441" w14:textId="77777777">
      <w:pPr>
        <w:pStyle w:val="Text3"/>
        <w:ind w:left="720"/>
      </w:pPr>
    </w:p>
    <w:p w:rsidRPr="00A72D95" w:rsidR="005609AA" w:rsidP="005609AA" w:rsidRDefault="005609AA" w14:paraId="6D9826C6" w14:textId="58F27EBF">
      <w:pPr>
        <w:pStyle w:val="Text3"/>
        <w:numPr>
          <w:ilvl w:val="1"/>
          <w:numId w:val="25"/>
        </w:numPr>
      </w:pPr>
      <w:r w:rsidRPr="00A72D95">
        <w:t>The geographic region where the TA will be provided, and the workforce needs of the local economy (particularly with respect to A/NTO);</w:t>
      </w:r>
    </w:p>
    <w:p w:rsidRPr="00A72D95" w:rsidR="005609AA" w:rsidP="005609AA" w:rsidRDefault="005609AA" w14:paraId="01145C2A" w14:textId="69F559F9">
      <w:pPr>
        <w:pStyle w:val="Text3"/>
        <w:numPr>
          <w:ilvl w:val="1"/>
          <w:numId w:val="25"/>
        </w:numPr>
      </w:pPr>
      <w:r w:rsidRPr="00A72D95">
        <w:t>The need for TA to help employers and/or labor unions prepare women to enter and succeed in A/NTO; and</w:t>
      </w:r>
    </w:p>
    <w:p w:rsidRPr="00A72D95" w:rsidR="005609AA" w:rsidP="005609AA" w:rsidRDefault="005609AA" w14:paraId="05206FD5" w14:textId="04899794">
      <w:pPr>
        <w:pStyle w:val="Text3"/>
        <w:numPr>
          <w:ilvl w:val="1"/>
          <w:numId w:val="25"/>
        </w:numPr>
      </w:pPr>
      <w:r w:rsidRPr="00A72D95">
        <w:t>How the TA you propose to deliver will assist employers and/or labor unions in preparing women to enter and succeed in A/NTO.</w:t>
      </w:r>
    </w:p>
    <w:p w:rsidRPr="005609AA" w:rsidR="005609AA" w:rsidP="005609AA" w:rsidRDefault="005609AA" w14:paraId="486EF72D" w14:textId="77777777">
      <w:pPr>
        <w:pStyle w:val="Text3"/>
        <w:rPr>
          <w:color w:val="FF0000"/>
        </w:rPr>
      </w:pPr>
    </w:p>
    <w:p w:rsidRPr="00A72D95" w:rsidR="00E477F6" w:rsidP="00A72D95" w:rsidRDefault="005609AA" w14:paraId="49482CC9" w14:textId="1247AE71">
      <w:pPr>
        <w:pStyle w:val="Text3"/>
        <w:ind w:left="720"/>
      </w:pPr>
      <w:r w:rsidRPr="00A72D95">
        <w:t xml:space="preserve">Former WANTO Act Grantees: </w:t>
      </w:r>
      <w:r w:rsidR="001B03D8">
        <w:t xml:space="preserve"> </w:t>
      </w:r>
      <w:r w:rsidRPr="00A72D95">
        <w:t>Also explain how your proposed TA activities are materially different from those already performed using funds awarded through a WANTO Act grant program.</w:t>
      </w:r>
    </w:p>
    <w:p w:rsidRPr="007A5D7F" w:rsidR="00E477F6" w:rsidP="00A72D95" w:rsidRDefault="00A72D95" w14:paraId="70EB06FD" w14:textId="29B8D04C">
      <w:pPr>
        <w:pStyle w:val="Heading4"/>
      </w:pPr>
      <w:bookmarkStart w:name="_Expected_Outcomes_and" w:id="42"/>
      <w:bookmarkEnd w:id="42"/>
      <w:r w:rsidRPr="00A72D95">
        <w:t>Geographic Area Served</w:t>
      </w:r>
    </w:p>
    <w:p w:rsidR="00A72D95" w:rsidP="00A72D95" w:rsidRDefault="00A72D95" w14:paraId="254546F0" w14:textId="785D4E70">
      <w:pPr>
        <w:pStyle w:val="Heading7"/>
        <w:numPr>
          <w:ilvl w:val="0"/>
          <w:numId w:val="0"/>
        </w:numPr>
        <w:ind w:left="1094" w:hanging="374"/>
      </w:pPr>
      <w:r>
        <w:t xml:space="preserve">Clearly identify the geographic area the project will serve. </w:t>
      </w:r>
      <w:r w:rsidR="001B03D8">
        <w:t>D</w:t>
      </w:r>
      <w:r>
        <w:t xml:space="preserve">escribe </w:t>
      </w:r>
      <w:r w:rsidR="001B03D8">
        <w:t>specifically the following, if applicable</w:t>
      </w:r>
      <w:r>
        <w:t>:</w:t>
      </w:r>
    </w:p>
    <w:p w:rsidRPr="00F41C12" w:rsidR="00F41C12" w:rsidP="00F41C12" w:rsidRDefault="00F41C12" w14:paraId="2490FB25" w14:textId="77777777">
      <w:pPr>
        <w:pStyle w:val="Text7"/>
      </w:pPr>
    </w:p>
    <w:p w:rsidR="00A72D95" w:rsidP="00A72D95" w:rsidRDefault="00A72D95" w14:paraId="6DBF1C08" w14:textId="2E971946">
      <w:pPr>
        <w:pStyle w:val="Heading7"/>
        <w:numPr>
          <w:ilvl w:val="0"/>
          <w:numId w:val="28"/>
        </w:numPr>
      </w:pPr>
      <w:r>
        <w:t xml:space="preserve">The project proposes to serve a region not served in the last </w:t>
      </w:r>
      <w:r w:rsidR="001B03D8">
        <w:t>two</w:t>
      </w:r>
      <w:r>
        <w:t xml:space="preserve"> years by prior WB WANTO grant recipients.  A list of prior WB recipients and the regions s</w:t>
      </w:r>
      <w:r w:rsidR="008C381B">
        <w:t xml:space="preserve">erved from 2017 through 2019 is </w:t>
      </w:r>
      <w:r>
        <w:t xml:space="preserve">listed in Attachment 1. </w:t>
      </w:r>
      <w:r w:rsidR="0009188C">
        <w:t xml:space="preserve"> </w:t>
      </w:r>
      <w:r>
        <w:t xml:space="preserve">A list of the states included in WB Regions is listed in Attachment 2.  </w:t>
      </w:r>
    </w:p>
    <w:p w:rsidRPr="007A5D7F" w:rsidR="00E477F6" w:rsidP="00A72D95" w:rsidRDefault="00A72D95" w14:paraId="03780E4D" w14:textId="6A3ED714">
      <w:pPr>
        <w:pStyle w:val="Heading7"/>
        <w:numPr>
          <w:ilvl w:val="0"/>
          <w:numId w:val="28"/>
        </w:numPr>
      </w:pPr>
      <w:r>
        <w:t>The project proposes to serve in an Opportunity Zone as defined by the US Department of Treasury.  A list of current Opportunity Zones and further information can be found at the following link: https://www.cdfifund.gov/Pages/Opportunity-Zones.aspx</w:t>
      </w:r>
      <w:r w:rsidR="001B03D8">
        <w:t>.</w:t>
      </w:r>
    </w:p>
    <w:p w:rsidRPr="007A5D7F" w:rsidR="00E477F6" w:rsidP="00E477F6" w:rsidRDefault="00E477F6" w14:paraId="2FC95326" w14:textId="77777777">
      <w:pPr>
        <w:pStyle w:val="Text3"/>
        <w:rPr>
          <w:color w:val="FF0000"/>
        </w:rPr>
      </w:pPr>
    </w:p>
    <w:p w:rsidRPr="007A5D7F" w:rsidR="00E477F6" w:rsidP="00A72D95" w:rsidRDefault="00A72D95" w14:paraId="5987B4F7" w14:textId="2CC1E7CB">
      <w:pPr>
        <w:pStyle w:val="Heading4"/>
      </w:pPr>
      <w:bookmarkStart w:name="_Project_Design" w:id="43"/>
      <w:bookmarkEnd w:id="43"/>
      <w:r w:rsidRPr="00A72D95">
        <w:t xml:space="preserve">Expected </w:t>
      </w:r>
      <w:r w:rsidR="001B1257">
        <w:t>Outputs</w:t>
      </w:r>
      <w:r w:rsidRPr="00A72D95" w:rsidR="001B1257">
        <w:t xml:space="preserve"> </w:t>
      </w:r>
      <w:r w:rsidRPr="00A72D95">
        <w:t xml:space="preserve">and </w:t>
      </w:r>
      <w:r w:rsidR="001B1257">
        <w:t>Outcomes</w:t>
      </w:r>
    </w:p>
    <w:p w:rsidR="00534228" w:rsidP="008149E8" w:rsidRDefault="00534228" w14:paraId="04E90280" w14:textId="1F05ACD2">
      <w:pPr>
        <w:widowControl w:val="0"/>
        <w:tabs>
          <w:tab w:val="left" w:pos="1080"/>
        </w:tabs>
        <w:autoSpaceDE w:val="0"/>
        <w:autoSpaceDN w:val="0"/>
        <w:spacing w:after="0" w:line="240" w:lineRule="auto"/>
        <w:ind w:left="720" w:right="175"/>
        <w:rPr>
          <w:rFonts w:eastAsia="Cambria" w:cs="Times New Roman"/>
          <w:szCs w:val="24"/>
          <w:lang w:bidi="en-US"/>
        </w:rPr>
      </w:pPr>
      <w:r w:rsidRPr="00010461">
        <w:rPr>
          <w:rFonts w:eastAsia="Cambria" w:cs="Times New Roman"/>
          <w:szCs w:val="24"/>
          <w:lang w:bidi="en-US"/>
        </w:rPr>
        <w:t>Clearly identify the output(s)</w:t>
      </w:r>
      <w:r w:rsidR="00F4574A">
        <w:rPr>
          <w:rFonts w:eastAsia="Cambria" w:cs="Times New Roman"/>
          <w:szCs w:val="24"/>
          <w:lang w:bidi="en-US"/>
        </w:rPr>
        <w:t xml:space="preserve"> </w:t>
      </w:r>
      <w:r w:rsidRPr="00010461" w:rsidR="00F4574A">
        <w:rPr>
          <w:rFonts w:eastAsia="Cambria" w:cs="Times New Roman"/>
          <w:szCs w:val="24"/>
          <w:lang w:bidi="en-US"/>
        </w:rPr>
        <w:t>and</w:t>
      </w:r>
      <w:r w:rsidRPr="00010461">
        <w:rPr>
          <w:rFonts w:eastAsia="Cambria" w:cs="Times New Roman"/>
          <w:szCs w:val="24"/>
          <w:lang w:bidi="en-US"/>
        </w:rPr>
        <w:t xml:space="preserve"> </w:t>
      </w:r>
      <w:r w:rsidRPr="00010461" w:rsidR="00F4574A">
        <w:rPr>
          <w:rFonts w:eastAsia="Cambria" w:cs="Times New Roman"/>
          <w:szCs w:val="24"/>
          <w:lang w:bidi="en-US"/>
        </w:rPr>
        <w:t xml:space="preserve">outcome(s) </w:t>
      </w:r>
      <w:r w:rsidRPr="00010461">
        <w:rPr>
          <w:rFonts w:eastAsia="Cambria" w:cs="Times New Roman"/>
          <w:szCs w:val="24"/>
          <w:lang w:bidi="en-US"/>
        </w:rPr>
        <w:t xml:space="preserve">that will result from the project. </w:t>
      </w:r>
      <w:r w:rsidR="001B03D8">
        <w:rPr>
          <w:rFonts w:eastAsia="Cambria" w:cs="Times New Roman"/>
          <w:szCs w:val="24"/>
          <w:lang w:bidi="en-US"/>
        </w:rPr>
        <w:t xml:space="preserve"> </w:t>
      </w:r>
      <w:r w:rsidRPr="00010461" w:rsidR="00F4574A">
        <w:rPr>
          <w:rFonts w:eastAsia="Cambria" w:cs="Times New Roman"/>
          <w:szCs w:val="24"/>
          <w:lang w:bidi="en-US"/>
        </w:rPr>
        <w:t>Outputs are tangible products or services that result from the project.</w:t>
      </w:r>
      <w:r w:rsidR="00F4574A">
        <w:rPr>
          <w:rFonts w:eastAsia="Cambria" w:cs="Times New Roman"/>
          <w:szCs w:val="24"/>
          <w:lang w:bidi="en-US"/>
        </w:rPr>
        <w:t xml:space="preserve"> </w:t>
      </w:r>
      <w:r w:rsidR="001B03D8">
        <w:rPr>
          <w:rFonts w:eastAsia="Cambria" w:cs="Times New Roman"/>
          <w:szCs w:val="24"/>
          <w:lang w:bidi="en-US"/>
        </w:rPr>
        <w:t xml:space="preserve"> </w:t>
      </w:r>
      <w:r w:rsidRPr="00010461">
        <w:rPr>
          <w:rFonts w:eastAsia="Cambria" w:cs="Times New Roman"/>
          <w:szCs w:val="24"/>
          <w:lang w:bidi="en-US"/>
        </w:rPr>
        <w:t xml:space="preserve">Outcomes are the </w:t>
      </w:r>
      <w:r w:rsidR="00F4574A">
        <w:rPr>
          <w:rFonts w:eastAsia="Cambria" w:cs="Times New Roman"/>
          <w:szCs w:val="24"/>
          <w:lang w:bidi="en-US"/>
        </w:rPr>
        <w:t xml:space="preserve">positive benefits or </w:t>
      </w:r>
      <w:r w:rsidRPr="00010461">
        <w:rPr>
          <w:rFonts w:eastAsia="Cambria" w:cs="Times New Roman"/>
          <w:szCs w:val="24"/>
          <w:lang w:bidi="en-US"/>
        </w:rPr>
        <w:t xml:space="preserve">measurable results </w:t>
      </w:r>
      <w:r w:rsidR="00F4574A">
        <w:rPr>
          <w:rFonts w:eastAsia="Cambria" w:cs="Times New Roman"/>
          <w:szCs w:val="24"/>
          <w:lang w:bidi="en-US"/>
        </w:rPr>
        <w:t xml:space="preserve">that occur as the result </w:t>
      </w:r>
      <w:r w:rsidRPr="00010461">
        <w:rPr>
          <w:rFonts w:eastAsia="Cambria" w:cs="Times New Roman"/>
          <w:szCs w:val="24"/>
          <w:lang w:bidi="en-US"/>
        </w:rPr>
        <w:t>of project</w:t>
      </w:r>
      <w:r w:rsidR="00F4574A">
        <w:rPr>
          <w:rFonts w:eastAsia="Cambria" w:cs="Times New Roman"/>
          <w:szCs w:val="24"/>
          <w:lang w:bidi="en-US"/>
        </w:rPr>
        <w:t xml:space="preserve"> activities or outputs</w:t>
      </w:r>
      <w:r w:rsidRPr="00010461">
        <w:rPr>
          <w:rFonts w:eastAsia="Cambria" w:cs="Times New Roman"/>
          <w:szCs w:val="24"/>
          <w:lang w:bidi="en-US"/>
        </w:rPr>
        <w:t>.</w:t>
      </w:r>
      <w:r w:rsidRPr="00F4574A" w:rsidR="00F4574A">
        <w:rPr>
          <w:rFonts w:eastAsia="Cambria" w:cs="Times New Roman"/>
          <w:szCs w:val="24"/>
          <w:vertAlign w:val="superscript"/>
          <w:lang w:bidi="en-US"/>
        </w:rPr>
        <w:t xml:space="preserve"> </w:t>
      </w:r>
      <w:r w:rsidRPr="00010461" w:rsidR="00F4574A">
        <w:rPr>
          <w:rFonts w:eastAsia="Cambria" w:cs="Times New Roman"/>
          <w:szCs w:val="24"/>
          <w:vertAlign w:val="superscript"/>
          <w:lang w:bidi="en-US"/>
        </w:rPr>
        <w:footnoteReference w:id="9"/>
      </w:r>
      <w:r w:rsidR="00F4574A">
        <w:rPr>
          <w:rFonts w:eastAsia="Cambria" w:cs="Times New Roman"/>
          <w:szCs w:val="24"/>
          <w:lang w:bidi="en-US"/>
        </w:rPr>
        <w:t xml:space="preserve">  </w:t>
      </w:r>
      <w:r w:rsidR="001B1257">
        <w:rPr>
          <w:rFonts w:eastAsia="Cambria" w:cs="Times New Roman"/>
          <w:szCs w:val="24"/>
          <w:lang w:bidi="en-US"/>
        </w:rPr>
        <w:t>A</w:t>
      </w:r>
      <w:r w:rsidR="00F4574A">
        <w:rPr>
          <w:rFonts w:eastAsia="Cambria" w:cs="Times New Roman"/>
          <w:szCs w:val="24"/>
          <w:lang w:bidi="en-US"/>
        </w:rPr>
        <w:t xml:space="preserve">pplications must specifically </w:t>
      </w:r>
      <w:r w:rsidRPr="00010461">
        <w:rPr>
          <w:rFonts w:eastAsia="Cambria" w:cs="Times New Roman"/>
          <w:szCs w:val="24"/>
          <w:lang w:bidi="en-US"/>
        </w:rPr>
        <w:t>address</w:t>
      </w:r>
      <w:r w:rsidR="00F4574A">
        <w:rPr>
          <w:rFonts w:eastAsia="Cambria" w:cs="Times New Roman"/>
          <w:szCs w:val="24"/>
          <w:lang w:bidi="en-US"/>
        </w:rPr>
        <w:t xml:space="preserve"> each of the below</w:t>
      </w:r>
      <w:r w:rsidR="001B1257">
        <w:rPr>
          <w:rFonts w:eastAsia="Cambria" w:cs="Times New Roman"/>
          <w:szCs w:val="24"/>
          <w:lang w:bidi="en-US"/>
        </w:rPr>
        <w:t xml:space="preserve"> in addition to any other proposed outputs and outcomes</w:t>
      </w:r>
      <w:r w:rsidRPr="00010461">
        <w:rPr>
          <w:rFonts w:eastAsia="Cambria" w:cs="Times New Roman"/>
          <w:szCs w:val="24"/>
          <w:lang w:bidi="en-US"/>
        </w:rPr>
        <w:t>:</w:t>
      </w:r>
    </w:p>
    <w:p w:rsidRPr="00010461" w:rsidR="00534228" w:rsidP="00534228" w:rsidRDefault="00534228" w14:paraId="275E75C9" w14:textId="77777777">
      <w:pPr>
        <w:widowControl w:val="0"/>
        <w:autoSpaceDE w:val="0"/>
        <w:autoSpaceDN w:val="0"/>
        <w:spacing w:after="0" w:line="240" w:lineRule="auto"/>
        <w:ind w:left="720" w:right="175"/>
        <w:rPr>
          <w:rFonts w:eastAsia="Cambria" w:cs="Times New Roman"/>
          <w:szCs w:val="24"/>
          <w:lang w:bidi="en-US"/>
        </w:rPr>
      </w:pPr>
    </w:p>
    <w:p w:rsidRPr="00534228" w:rsidR="00534228" w:rsidP="00534228" w:rsidRDefault="00534228" w14:paraId="7A119993" w14:textId="658C2D90">
      <w:pPr>
        <w:pStyle w:val="ListParagraph"/>
        <w:widowControl w:val="0"/>
        <w:numPr>
          <w:ilvl w:val="0"/>
          <w:numId w:val="31"/>
        </w:numPr>
        <w:tabs>
          <w:tab w:val="left" w:pos="3020"/>
          <w:tab w:val="left" w:pos="3021"/>
        </w:tabs>
        <w:autoSpaceDE w:val="0"/>
        <w:autoSpaceDN w:val="0"/>
        <w:spacing w:after="0" w:line="240" w:lineRule="auto"/>
        <w:ind w:right="255"/>
        <w:rPr>
          <w:rFonts w:eastAsia="Cambria" w:cs="Times New Roman"/>
          <w:szCs w:val="24"/>
          <w:lang w:bidi="en-US"/>
        </w:rPr>
      </w:pPr>
      <w:r w:rsidRPr="00534228">
        <w:rPr>
          <w:rFonts w:eastAsia="Cambria" w:cs="Times New Roman"/>
          <w:szCs w:val="24"/>
          <w:lang w:bidi="en-US"/>
        </w:rPr>
        <w:t>The number of and percentage increase in women expected to apply for, be accepted into, enroll in, and/or complete pre-apprenticeship</w:t>
      </w:r>
      <w:r w:rsidR="00D4081E">
        <w:rPr>
          <w:rFonts w:eastAsia="Cambria" w:cs="Times New Roman"/>
          <w:szCs w:val="24"/>
          <w:lang w:bidi="en-US"/>
        </w:rPr>
        <w:t xml:space="preserve">, </w:t>
      </w:r>
      <w:r w:rsidRPr="00534228">
        <w:rPr>
          <w:rFonts w:eastAsia="Cambria" w:cs="Times New Roman"/>
          <w:szCs w:val="24"/>
          <w:lang w:bidi="en-US"/>
        </w:rPr>
        <w:t>apprenticeship</w:t>
      </w:r>
      <w:r w:rsidR="00D4081E">
        <w:rPr>
          <w:rFonts w:eastAsia="Cambria" w:cs="Times New Roman"/>
          <w:szCs w:val="24"/>
          <w:lang w:bidi="en-US"/>
        </w:rPr>
        <w:t xml:space="preserve">, </w:t>
      </w:r>
      <w:r w:rsidRPr="00D1171A" w:rsidR="00D4081E">
        <w:rPr>
          <w:bCs/>
          <w:iCs/>
          <w:color w:val="000000" w:themeColor="text1"/>
        </w:rPr>
        <w:t xml:space="preserve">or other nontraditional skills training programs </w:t>
      </w:r>
      <w:r w:rsidRPr="00534228">
        <w:rPr>
          <w:rFonts w:eastAsia="Cambria" w:cs="Times New Roman"/>
          <w:szCs w:val="24"/>
          <w:lang w:bidi="en-US"/>
        </w:rPr>
        <w:t>by the end of the grant period as a result of the TA you propose to</w:t>
      </w:r>
      <w:r w:rsidRPr="00534228">
        <w:rPr>
          <w:rFonts w:eastAsia="Cambria" w:cs="Times New Roman"/>
          <w:spacing w:val="-3"/>
          <w:szCs w:val="24"/>
          <w:lang w:bidi="en-US"/>
        </w:rPr>
        <w:t xml:space="preserve"> </w:t>
      </w:r>
      <w:r w:rsidRPr="00534228">
        <w:rPr>
          <w:rFonts w:eastAsia="Cambria" w:cs="Times New Roman"/>
          <w:szCs w:val="24"/>
          <w:lang w:bidi="en-US"/>
        </w:rPr>
        <w:t>provide;</w:t>
      </w:r>
    </w:p>
    <w:p w:rsidRPr="00534228" w:rsidR="00534228" w:rsidP="00534228" w:rsidRDefault="00534228" w14:paraId="379E9B1F" w14:textId="77777777">
      <w:pPr>
        <w:widowControl w:val="0"/>
        <w:numPr>
          <w:ilvl w:val="0"/>
          <w:numId w:val="31"/>
        </w:numPr>
        <w:tabs>
          <w:tab w:val="left" w:pos="3020"/>
          <w:tab w:val="left" w:pos="3021"/>
        </w:tabs>
        <w:autoSpaceDE w:val="0"/>
        <w:autoSpaceDN w:val="0"/>
        <w:spacing w:after="0" w:line="240" w:lineRule="auto"/>
        <w:ind w:right="498"/>
        <w:rPr>
          <w:rFonts w:eastAsia="Cambria" w:cs="Times New Roman"/>
          <w:szCs w:val="24"/>
          <w:lang w:bidi="en-US"/>
        </w:rPr>
      </w:pPr>
      <w:r w:rsidRPr="00534228">
        <w:rPr>
          <w:rFonts w:eastAsia="Cambria" w:cs="Times New Roman"/>
          <w:szCs w:val="24"/>
          <w:lang w:bidi="en-US"/>
        </w:rPr>
        <w:t>Whether and to what extent products or services</w:t>
      </w:r>
      <w:r w:rsidRPr="00534228">
        <w:rPr>
          <w:rFonts w:eastAsia="Cambria" w:cs="Times New Roman"/>
          <w:spacing w:val="-20"/>
          <w:szCs w:val="24"/>
          <w:lang w:bidi="en-US"/>
        </w:rPr>
        <w:t xml:space="preserve"> </w:t>
      </w:r>
      <w:r w:rsidRPr="00534228">
        <w:rPr>
          <w:rFonts w:eastAsia="Cambria" w:cs="Times New Roman"/>
          <w:szCs w:val="24"/>
          <w:lang w:bidi="en-US"/>
        </w:rPr>
        <w:t>developed with TA provided under this grant can or will be sustained beyond the grant</w:t>
      </w:r>
      <w:r w:rsidRPr="00534228">
        <w:rPr>
          <w:rFonts w:eastAsia="Cambria" w:cs="Times New Roman"/>
          <w:spacing w:val="-4"/>
          <w:szCs w:val="24"/>
          <w:lang w:bidi="en-US"/>
        </w:rPr>
        <w:t xml:space="preserve"> </w:t>
      </w:r>
      <w:r w:rsidRPr="00534228">
        <w:rPr>
          <w:rFonts w:eastAsia="Cambria" w:cs="Times New Roman"/>
          <w:szCs w:val="24"/>
          <w:lang w:bidi="en-US"/>
        </w:rPr>
        <w:t>period;</w:t>
      </w:r>
    </w:p>
    <w:p w:rsidRPr="00534228" w:rsidR="00534228" w:rsidP="00534228" w:rsidRDefault="00534228" w14:paraId="268859D0" w14:textId="4B953EFF">
      <w:pPr>
        <w:widowControl w:val="0"/>
        <w:numPr>
          <w:ilvl w:val="0"/>
          <w:numId w:val="31"/>
        </w:numPr>
        <w:tabs>
          <w:tab w:val="left" w:pos="3020"/>
          <w:tab w:val="left" w:pos="3021"/>
        </w:tabs>
        <w:autoSpaceDE w:val="0"/>
        <w:autoSpaceDN w:val="0"/>
        <w:spacing w:after="0" w:line="240" w:lineRule="auto"/>
        <w:ind w:right="498"/>
        <w:rPr>
          <w:rFonts w:eastAsia="Cambria" w:cs="Times New Roman"/>
          <w:szCs w:val="24"/>
          <w:lang w:bidi="en-US"/>
        </w:rPr>
      </w:pPr>
      <w:r w:rsidRPr="00534228">
        <w:rPr>
          <w:rFonts w:eastAsia="Cambria" w:cs="Times New Roman"/>
          <w:szCs w:val="24"/>
          <w:lang w:bidi="en-US"/>
        </w:rPr>
        <w:t>The plan for documenting participant success stories, lessons learned, best practices, and innovative approaches; and</w:t>
      </w:r>
    </w:p>
    <w:p w:rsidRPr="00534228" w:rsidR="00232414" w:rsidP="00534228" w:rsidRDefault="00534228" w14:paraId="7552A3DE" w14:textId="60223E77">
      <w:pPr>
        <w:pStyle w:val="Heading7"/>
        <w:numPr>
          <w:ilvl w:val="0"/>
          <w:numId w:val="31"/>
        </w:numPr>
      </w:pPr>
      <w:r w:rsidRPr="00534228">
        <w:rPr>
          <w:rFonts w:eastAsia="Times New Roman"/>
        </w:rPr>
        <w:t xml:space="preserve">The systemic change anticipated </w:t>
      </w:r>
      <w:r w:rsidR="008149E8">
        <w:rPr>
          <w:rFonts w:eastAsia="Times New Roman"/>
        </w:rPr>
        <w:t xml:space="preserve">as a </w:t>
      </w:r>
      <w:r w:rsidRPr="00534228">
        <w:rPr>
          <w:rFonts w:eastAsia="Times New Roman"/>
        </w:rPr>
        <w:t xml:space="preserve">result </w:t>
      </w:r>
      <w:r w:rsidR="008149E8">
        <w:rPr>
          <w:rFonts w:eastAsia="Times New Roman"/>
        </w:rPr>
        <w:t>of</w:t>
      </w:r>
      <w:r w:rsidRPr="00534228" w:rsidR="008149E8">
        <w:rPr>
          <w:rFonts w:eastAsia="Times New Roman"/>
        </w:rPr>
        <w:t xml:space="preserve"> </w:t>
      </w:r>
      <w:r w:rsidRPr="00534228">
        <w:rPr>
          <w:rFonts w:eastAsia="Times New Roman"/>
        </w:rPr>
        <w:t>the</w:t>
      </w:r>
      <w:r w:rsidRPr="00534228">
        <w:rPr>
          <w:rFonts w:eastAsia="Times New Roman"/>
          <w:spacing w:val="-9"/>
        </w:rPr>
        <w:t xml:space="preserve"> </w:t>
      </w:r>
      <w:r w:rsidRPr="00534228">
        <w:rPr>
          <w:rFonts w:eastAsia="Times New Roman"/>
        </w:rPr>
        <w:t>TA.</w:t>
      </w:r>
    </w:p>
    <w:p w:rsidRPr="007A5D7F" w:rsidR="004A0957" w:rsidP="007F7D27" w:rsidRDefault="004A0957" w14:paraId="4EE4CA2B" w14:textId="77777777">
      <w:pPr>
        <w:pStyle w:val="Text7"/>
      </w:pPr>
    </w:p>
    <w:p w:rsidRPr="007A5D7F" w:rsidR="00E477F6" w:rsidP="00E477F6" w:rsidRDefault="008973DF" w14:paraId="79A1571B" w14:textId="3C9EDC01">
      <w:pPr>
        <w:pStyle w:val="Heading4"/>
      </w:pPr>
      <w:bookmarkStart w:name="_Third_Party_Evaluation" w:id="44"/>
      <w:bookmarkEnd w:id="44"/>
      <w:r>
        <w:t>Project Design</w:t>
      </w:r>
    </w:p>
    <w:p w:rsidR="008973DF" w:rsidP="00E477F6" w:rsidRDefault="008973DF" w14:paraId="0A45E66D" w14:textId="77777777">
      <w:pPr>
        <w:pStyle w:val="Text3"/>
        <w:rPr>
          <w:color w:val="FF0000"/>
        </w:rPr>
      </w:pPr>
    </w:p>
    <w:p w:rsidRPr="007A5D7F" w:rsidR="00E477F6" w:rsidP="00E477F6" w:rsidRDefault="008973DF" w14:paraId="7CB59E01" w14:textId="0FF8C0D7">
      <w:pPr>
        <w:pStyle w:val="Text3"/>
        <w:rPr>
          <w:color w:val="FF0000"/>
        </w:rPr>
      </w:pPr>
      <w:r w:rsidRPr="008973DF">
        <w:t>Propose methods that the project will use to address the stated outputs</w:t>
      </w:r>
      <w:r w:rsidR="007A7C02">
        <w:t xml:space="preserve"> and outcomes</w:t>
      </w:r>
      <w:r w:rsidR="006A4512">
        <w:t xml:space="preserve">, including those mentioned in IV.B.3.c </w:t>
      </w:r>
      <w:r w:rsidR="00CE1D48">
        <w:t xml:space="preserve">“Expected Outputs and Outcomes” </w:t>
      </w:r>
      <w:r w:rsidR="006A4512">
        <w:t>above and VI.C.2</w:t>
      </w:r>
      <w:r w:rsidR="00CE1D48">
        <w:t xml:space="preserve"> “Quarterly Reporting” below.</w:t>
      </w:r>
      <w:r w:rsidRPr="008973DF">
        <w:t xml:space="preserve"> </w:t>
      </w:r>
      <w:r w:rsidR="00095AF1">
        <w:t xml:space="preserve"> </w:t>
      </w:r>
      <w:r w:rsidRPr="008973DF">
        <w:t xml:space="preserve">Outline a plan of action that describes the scope and detail of how the project will accomplish the proposed work and include timelines for completion of work. </w:t>
      </w:r>
      <w:r w:rsidR="00095AF1">
        <w:t xml:space="preserve"> </w:t>
      </w:r>
      <w:r w:rsidRPr="008973DF">
        <w:t xml:space="preserve">Account for all functions or activities identified in the application. </w:t>
      </w:r>
      <w:r w:rsidR="00095AF1">
        <w:t xml:space="preserve"> </w:t>
      </w:r>
      <w:r w:rsidRPr="008973DF">
        <w:t xml:space="preserve">Cite factors that might accelerate or decelerate the work and state the reason for taking the proposed approach rather than other approaches. </w:t>
      </w:r>
      <w:r w:rsidR="00095AF1">
        <w:t xml:space="preserve"> </w:t>
      </w:r>
      <w:r w:rsidRPr="008973DF">
        <w:t xml:space="preserve">Identify any potential barriers and describe how the project will be able to overcome those barriers. </w:t>
      </w:r>
      <w:r w:rsidR="00095AF1">
        <w:t xml:space="preserve"> </w:t>
      </w:r>
      <w:r w:rsidRPr="008973DF">
        <w:t>Be sure to</w:t>
      </w:r>
      <w:r w:rsidR="00E74874">
        <w:t xml:space="preserve"> address the following</w:t>
      </w:r>
      <w:r w:rsidRPr="008973DF">
        <w:t>:</w:t>
      </w:r>
    </w:p>
    <w:p w:rsidRPr="008973DF" w:rsidR="008973DF" w:rsidP="008973DF" w:rsidRDefault="008973DF" w14:paraId="22CC9CD8" w14:textId="77777777">
      <w:pPr>
        <w:numPr>
          <w:ilvl w:val="0"/>
          <w:numId w:val="33"/>
        </w:numPr>
        <w:spacing w:after="0" w:line="240" w:lineRule="auto"/>
        <w:contextualSpacing/>
        <w:rPr>
          <w:rFonts w:eastAsia="Times New Roman" w:cs="Times New Roman"/>
          <w:bCs/>
        </w:rPr>
      </w:pPr>
      <w:bookmarkStart w:name="_Organizational,_Administrative,_and" w:id="45"/>
      <w:bookmarkEnd w:id="45"/>
      <w:r w:rsidRPr="008973DF">
        <w:rPr>
          <w:rFonts w:eastAsia="Times New Roman" w:cs="Times New Roman"/>
          <w:bCs/>
        </w:rPr>
        <w:t>Describe the full nature and scope of each type of TA you propose to provide, including the frequency of delivery;</w:t>
      </w:r>
    </w:p>
    <w:p w:rsidRPr="008973DF" w:rsidR="008973DF" w:rsidP="008973DF" w:rsidRDefault="008973DF" w14:paraId="1EA9DCAB" w14:textId="03823809">
      <w:pPr>
        <w:numPr>
          <w:ilvl w:val="0"/>
          <w:numId w:val="33"/>
        </w:numPr>
        <w:spacing w:after="0" w:line="240" w:lineRule="auto"/>
        <w:contextualSpacing/>
        <w:rPr>
          <w:rFonts w:eastAsia="Times New Roman" w:cs="Times New Roman"/>
          <w:bCs/>
        </w:rPr>
      </w:pPr>
      <w:r w:rsidRPr="008973DF">
        <w:rPr>
          <w:rFonts w:eastAsia="Times New Roman" w:cs="Times New Roman"/>
          <w:bCs/>
        </w:rPr>
        <w:t xml:space="preserve">Describe how you will collaborate with the appropriate or applicable </w:t>
      </w:r>
      <w:r w:rsidR="00E74874">
        <w:rPr>
          <w:rFonts w:eastAsia="Times New Roman" w:cs="Times New Roman"/>
          <w:bCs/>
        </w:rPr>
        <w:t>f</w:t>
      </w:r>
      <w:r w:rsidRPr="008973DF">
        <w:rPr>
          <w:rFonts w:eastAsia="Times New Roman" w:cs="Times New Roman"/>
          <w:bCs/>
        </w:rPr>
        <w:t xml:space="preserve">ederal and </w:t>
      </w:r>
      <w:r w:rsidR="00E74874">
        <w:rPr>
          <w:rFonts w:eastAsia="Times New Roman" w:cs="Times New Roman"/>
          <w:bCs/>
        </w:rPr>
        <w:t>s</w:t>
      </w:r>
      <w:r w:rsidRPr="008973DF">
        <w:rPr>
          <w:rFonts w:eastAsia="Times New Roman" w:cs="Times New Roman"/>
          <w:bCs/>
        </w:rPr>
        <w:t xml:space="preserve">tate agencies to ensure your TA is provided in accordance with </w:t>
      </w:r>
      <w:r w:rsidR="00E74874">
        <w:rPr>
          <w:rFonts w:eastAsia="Times New Roman" w:cs="Times New Roman"/>
          <w:bCs/>
        </w:rPr>
        <w:t>f</w:t>
      </w:r>
      <w:r w:rsidRPr="008973DF">
        <w:rPr>
          <w:rFonts w:eastAsia="Times New Roman" w:cs="Times New Roman"/>
          <w:bCs/>
        </w:rPr>
        <w:t xml:space="preserve">ederal and </w:t>
      </w:r>
      <w:r w:rsidR="00E74874">
        <w:rPr>
          <w:rFonts w:eastAsia="Times New Roman" w:cs="Times New Roman"/>
          <w:bCs/>
        </w:rPr>
        <w:t>s</w:t>
      </w:r>
      <w:r w:rsidRPr="008973DF">
        <w:rPr>
          <w:rFonts w:eastAsia="Times New Roman" w:cs="Times New Roman"/>
          <w:bCs/>
        </w:rPr>
        <w:t>tate law, policy, guidance, and regulations;</w:t>
      </w:r>
    </w:p>
    <w:p w:rsidR="008973DF" w:rsidP="008973DF" w:rsidRDefault="008973DF" w14:paraId="4B99F6B2" w14:textId="35AC6113">
      <w:pPr>
        <w:pStyle w:val="Heading4"/>
        <w:numPr>
          <w:ilvl w:val="0"/>
          <w:numId w:val="32"/>
        </w:numPr>
        <w:rPr>
          <w:rFonts w:eastAsia="Times New Roman"/>
          <w:b w:val="0"/>
          <w:bCs/>
          <w:iCs w:val="0"/>
        </w:rPr>
      </w:pPr>
      <w:r w:rsidRPr="008973DF">
        <w:rPr>
          <w:rFonts w:eastAsia="Times New Roman"/>
          <w:b w:val="0"/>
          <w:bCs/>
          <w:iCs w:val="0"/>
        </w:rPr>
        <w:t>Identify the employers and/or labor unions to which you intend to provide TA, and describe the extent of their engagement in and commitment to your project</w:t>
      </w:r>
      <w:r w:rsidR="00E74874">
        <w:rPr>
          <w:rFonts w:eastAsia="Times New Roman"/>
          <w:b w:val="0"/>
          <w:bCs/>
          <w:iCs w:val="0"/>
        </w:rPr>
        <w:t>; and</w:t>
      </w:r>
    </w:p>
    <w:p w:rsidRPr="007A7C02" w:rsidR="007A7C02" w:rsidP="007A7C02" w:rsidRDefault="007A7C02" w14:paraId="22551DFE" w14:textId="52370507">
      <w:pPr>
        <w:pStyle w:val="Text4"/>
        <w:numPr>
          <w:ilvl w:val="0"/>
          <w:numId w:val="32"/>
        </w:numPr>
      </w:pPr>
      <w:r>
        <w:t xml:space="preserve">Identify key partners to promote sustainability </w:t>
      </w:r>
      <w:r w:rsidR="0062137C">
        <w:t xml:space="preserve">of the TA after the </w:t>
      </w:r>
      <w:r>
        <w:t>project</w:t>
      </w:r>
      <w:r w:rsidR="0062137C">
        <w:t xml:space="preserve"> concludes</w:t>
      </w:r>
      <w:r>
        <w:t>.</w:t>
      </w:r>
    </w:p>
    <w:p w:rsidR="008973DF" w:rsidP="008973DF" w:rsidRDefault="008973DF" w14:paraId="5638C07A" w14:textId="7813CA11">
      <w:pPr>
        <w:pStyle w:val="Text4"/>
      </w:pPr>
    </w:p>
    <w:p w:rsidRPr="005659B2" w:rsidR="005659B2" w:rsidP="005659B2" w:rsidRDefault="005659B2" w14:paraId="3B624C9C" w14:textId="77777777">
      <w:pPr>
        <w:pStyle w:val="Text4"/>
        <w:rPr>
          <w:bCs/>
        </w:rPr>
      </w:pPr>
      <w:r w:rsidRPr="005659B2">
        <w:rPr>
          <w:b/>
          <w:bCs/>
        </w:rPr>
        <w:t>Note</w:t>
      </w:r>
      <w:r w:rsidRPr="005659B2">
        <w:rPr>
          <w:bCs/>
        </w:rPr>
        <w:t xml:space="preserve">: Applicants must provide letters of commitment from employers and/or labor unions to which they propose to provide TA. </w:t>
      </w:r>
    </w:p>
    <w:p w:rsidR="005659B2" w:rsidP="008973DF" w:rsidRDefault="005659B2" w14:paraId="2A3BE610" w14:textId="7D218FC4">
      <w:pPr>
        <w:pStyle w:val="Text4"/>
      </w:pPr>
    </w:p>
    <w:p w:rsidR="005659B2" w:rsidP="005659B2" w:rsidRDefault="005659B2" w14:paraId="1B6DC858" w14:textId="685D0507">
      <w:pPr>
        <w:pStyle w:val="Heading4"/>
      </w:pPr>
      <w:r w:rsidRPr="005659B2">
        <w:t>Performance Evaluation</w:t>
      </w:r>
    </w:p>
    <w:p w:rsidR="005659B2" w:rsidP="005659B2" w:rsidRDefault="005659B2" w14:paraId="5396BDD3" w14:textId="2FD6A72D">
      <w:pPr>
        <w:pStyle w:val="Text4"/>
      </w:pPr>
    </w:p>
    <w:p w:rsidR="005659B2" w:rsidP="005659B2" w:rsidRDefault="005659B2" w14:paraId="58D848BB" w14:textId="3F3329B7">
      <w:pPr>
        <w:pStyle w:val="Text4"/>
      </w:pPr>
      <w:r w:rsidRPr="005659B2">
        <w:rPr>
          <w:lang w:bidi="en-US"/>
        </w:rPr>
        <w:t xml:space="preserve">Describe the measures, methods, techniques, and tools that will be used to evaluate the project </w:t>
      </w:r>
      <w:r w:rsidR="0062137C">
        <w:rPr>
          <w:lang w:bidi="en-US"/>
        </w:rPr>
        <w:t>to</w:t>
      </w:r>
      <w:r w:rsidRPr="005659B2" w:rsidR="0062137C">
        <w:rPr>
          <w:lang w:bidi="en-US"/>
        </w:rPr>
        <w:t xml:space="preserve"> </w:t>
      </w:r>
      <w:r w:rsidRPr="005659B2">
        <w:rPr>
          <w:lang w:bidi="en-US"/>
        </w:rPr>
        <w:t xml:space="preserve">determine whether </w:t>
      </w:r>
      <w:r w:rsidR="00E74874">
        <w:rPr>
          <w:lang w:bidi="en-US"/>
        </w:rPr>
        <w:t>(</w:t>
      </w:r>
      <w:r w:rsidR="0062137C">
        <w:rPr>
          <w:lang w:bidi="en-US"/>
        </w:rPr>
        <w:t xml:space="preserve">1) </w:t>
      </w:r>
      <w:r w:rsidRPr="005659B2">
        <w:rPr>
          <w:lang w:bidi="en-US"/>
        </w:rPr>
        <w:t xml:space="preserve">the project achieved its anticipated outcomes and </w:t>
      </w:r>
      <w:r w:rsidR="00E74874">
        <w:rPr>
          <w:lang w:bidi="en-US"/>
        </w:rPr>
        <w:t>(</w:t>
      </w:r>
      <w:r w:rsidR="0062137C">
        <w:rPr>
          <w:lang w:bidi="en-US"/>
        </w:rPr>
        <w:t xml:space="preserve">2) </w:t>
      </w:r>
      <w:r w:rsidRPr="005659B2">
        <w:rPr>
          <w:lang w:bidi="en-US"/>
        </w:rPr>
        <w:t xml:space="preserve">to what extent those outcomes can be attributed to the project. </w:t>
      </w:r>
      <w:r w:rsidR="00095AF1">
        <w:rPr>
          <w:lang w:bidi="en-US"/>
        </w:rPr>
        <w:t xml:space="preserve"> </w:t>
      </w:r>
      <w:r w:rsidRPr="005659B2">
        <w:rPr>
          <w:lang w:bidi="en-US"/>
        </w:rPr>
        <w:t xml:space="preserve">Include details on how project participants will participate in evaluation activities. </w:t>
      </w:r>
      <w:r w:rsidR="00095AF1">
        <w:rPr>
          <w:lang w:bidi="en-US"/>
        </w:rPr>
        <w:t xml:space="preserve"> </w:t>
      </w:r>
      <w:r w:rsidRPr="005659B2">
        <w:rPr>
          <w:lang w:bidi="en-US"/>
        </w:rPr>
        <w:t>Describe how the data will be used to inform program delivery and document the “lessons learned,” both positive and negative, from the project that will be useful to people interested in replicating the project, if it proves successful.  Where applicable to their project goals and objectives, applicants should describe a plan to report on the outcome and output indicators listed in the VI.C.2 (Quarterly Performance Report) section.</w:t>
      </w:r>
    </w:p>
    <w:p w:rsidRPr="005659B2" w:rsidR="005659B2" w:rsidP="005659B2" w:rsidRDefault="005659B2" w14:paraId="2CAB8369" w14:textId="77777777">
      <w:pPr>
        <w:pStyle w:val="Text4"/>
      </w:pPr>
    </w:p>
    <w:p w:rsidRPr="007A5D7F" w:rsidR="00E477F6" w:rsidP="00E477F6" w:rsidRDefault="00E477F6" w14:paraId="5E7B8EE3" w14:textId="1ED98FC9">
      <w:pPr>
        <w:pStyle w:val="Heading4"/>
        <w:rPr>
          <w:color w:val="FF0000"/>
        </w:rPr>
      </w:pPr>
      <w:r w:rsidRPr="007A5D7F">
        <w:rPr>
          <w:color w:val="FF0000"/>
        </w:rPr>
        <w:t>Organizational, Administrative, and Fiscal Capacity</w:t>
      </w:r>
    </w:p>
    <w:p w:rsidR="005659B2" w:rsidP="00E477F6" w:rsidRDefault="005659B2" w14:paraId="7E510CF8" w14:textId="77777777">
      <w:pPr>
        <w:pStyle w:val="Text4"/>
        <w:rPr>
          <w:rFonts w:cs="Times New Roman"/>
          <w:lang w:bidi="en-US"/>
        </w:rPr>
      </w:pPr>
    </w:p>
    <w:p w:rsidR="005659B2" w:rsidP="00E477F6" w:rsidRDefault="005659B2" w14:paraId="0394B741" w14:textId="0A976533">
      <w:pPr>
        <w:pStyle w:val="Text4"/>
        <w:rPr>
          <w:rFonts w:cs="Times New Roman"/>
        </w:rPr>
      </w:pPr>
      <w:r w:rsidRPr="005659B2">
        <w:rPr>
          <w:rFonts w:cs="Times New Roman"/>
          <w:lang w:bidi="en-US"/>
        </w:rPr>
        <w:t xml:space="preserve">Provide information on the applicant organization’s current mission, structure, staffing, and relevant experience. </w:t>
      </w:r>
      <w:r w:rsidR="00095AF1">
        <w:rPr>
          <w:rFonts w:cs="Times New Roman"/>
          <w:lang w:bidi="en-US"/>
        </w:rPr>
        <w:t xml:space="preserve"> </w:t>
      </w:r>
      <w:r w:rsidRPr="005659B2">
        <w:rPr>
          <w:rFonts w:cs="Times New Roman"/>
          <w:lang w:bidi="en-US"/>
        </w:rPr>
        <w:t xml:space="preserve">Describe how these factors contribute to the ability of the organization to conduct the program requirements and meet program expectations. </w:t>
      </w:r>
      <w:r w:rsidR="00095AF1">
        <w:rPr>
          <w:rFonts w:cs="Times New Roman"/>
          <w:lang w:bidi="en-US"/>
        </w:rPr>
        <w:t xml:space="preserve"> </w:t>
      </w:r>
      <w:r w:rsidRPr="005659B2">
        <w:rPr>
          <w:rFonts w:cs="Times New Roman"/>
          <w:lang w:bidi="en-US"/>
        </w:rPr>
        <w:t xml:space="preserve">Include information about any organization(s) under contract with the applicant that will have a significant role in implementing the project. </w:t>
      </w:r>
      <w:r w:rsidR="00095AF1">
        <w:rPr>
          <w:rFonts w:cs="Times New Roman"/>
          <w:lang w:bidi="en-US"/>
        </w:rPr>
        <w:t xml:space="preserve"> </w:t>
      </w:r>
      <w:r w:rsidRPr="005659B2">
        <w:rPr>
          <w:rFonts w:cs="Times New Roman"/>
          <w:lang w:bidi="en-US"/>
        </w:rPr>
        <w:t xml:space="preserve">Describe the fiscal and administrative controls in place to properly manage </w:t>
      </w:r>
      <w:r w:rsidR="00E74874">
        <w:rPr>
          <w:rFonts w:cs="Times New Roman"/>
          <w:lang w:bidi="en-US"/>
        </w:rPr>
        <w:t>f</w:t>
      </w:r>
      <w:r w:rsidRPr="005659B2">
        <w:rPr>
          <w:rFonts w:cs="Times New Roman"/>
          <w:lang w:bidi="en-US"/>
        </w:rPr>
        <w:t>ederal funds.</w:t>
      </w:r>
      <w:r w:rsidR="00E74874">
        <w:rPr>
          <w:rFonts w:cs="Times New Roman"/>
          <w:lang w:bidi="en-US"/>
        </w:rPr>
        <w:t xml:space="preserve"> </w:t>
      </w:r>
      <w:r w:rsidRPr="005659B2">
        <w:rPr>
          <w:rFonts w:cs="Times New Roman"/>
          <w:lang w:bidi="en-US"/>
        </w:rPr>
        <w:t xml:space="preserve"> Include the organization’s capability to sustain some or all project activities after Federal financial assistance has ended.</w:t>
      </w:r>
      <w:r w:rsidR="009603FF">
        <w:rPr>
          <w:rFonts w:cs="Times New Roman"/>
          <w:lang w:bidi="en-US"/>
        </w:rPr>
        <w:t xml:space="preserve"> </w:t>
      </w:r>
      <w:r w:rsidR="00095AF1">
        <w:rPr>
          <w:rFonts w:cs="Times New Roman"/>
          <w:lang w:bidi="en-US"/>
        </w:rPr>
        <w:t xml:space="preserve"> </w:t>
      </w:r>
      <w:r w:rsidRPr="009603FF" w:rsidR="009603FF">
        <w:rPr>
          <w:rFonts w:cs="Times New Roman"/>
          <w:lang w:bidi="en-US"/>
        </w:rPr>
        <w:t>In this section, also discuss the organization’s experience and capability in the below areas</w:t>
      </w:r>
      <w:r w:rsidR="00E74874">
        <w:rPr>
          <w:rFonts w:cs="Times New Roman"/>
          <w:lang w:bidi="en-US"/>
        </w:rPr>
        <w:t>:</w:t>
      </w:r>
    </w:p>
    <w:p w:rsidRPr="00010461" w:rsidR="005659B2" w:rsidP="005659B2" w:rsidRDefault="005659B2" w14:paraId="35003BD1" w14:textId="77777777">
      <w:pPr>
        <w:widowControl w:val="0"/>
        <w:numPr>
          <w:ilvl w:val="0"/>
          <w:numId w:val="34"/>
        </w:numPr>
        <w:tabs>
          <w:tab w:val="left" w:pos="3020"/>
          <w:tab w:val="left" w:pos="3021"/>
        </w:tabs>
        <w:autoSpaceDE w:val="0"/>
        <w:autoSpaceDN w:val="0"/>
        <w:spacing w:after="0" w:line="240" w:lineRule="auto"/>
        <w:ind w:right="1467"/>
        <w:rPr>
          <w:rFonts w:eastAsia="Cambria" w:cs="Times New Roman"/>
          <w:lang w:bidi="en-US"/>
        </w:rPr>
      </w:pPr>
      <w:r w:rsidRPr="00010461">
        <w:rPr>
          <w:rFonts w:eastAsia="Cambria" w:cs="Times New Roman"/>
          <w:lang w:bidi="en-US"/>
        </w:rPr>
        <w:t>Experience preparing women to</w:t>
      </w:r>
      <w:r w:rsidRPr="00010461">
        <w:rPr>
          <w:rFonts w:eastAsia="Cambria" w:cs="Times New Roman"/>
          <w:spacing w:val="-19"/>
          <w:lang w:bidi="en-US"/>
        </w:rPr>
        <w:t xml:space="preserve"> </w:t>
      </w:r>
      <w:r w:rsidRPr="00010461">
        <w:rPr>
          <w:rFonts w:eastAsia="Cambria" w:cs="Times New Roman"/>
          <w:lang w:bidi="en-US"/>
        </w:rPr>
        <w:t>gain employment in A/NTO;</w:t>
      </w:r>
    </w:p>
    <w:p w:rsidRPr="00010461" w:rsidR="005659B2" w:rsidP="005659B2" w:rsidRDefault="005659B2" w14:paraId="65039930" w14:textId="77777777">
      <w:pPr>
        <w:widowControl w:val="0"/>
        <w:numPr>
          <w:ilvl w:val="0"/>
          <w:numId w:val="34"/>
        </w:numPr>
        <w:tabs>
          <w:tab w:val="left" w:pos="3021"/>
        </w:tabs>
        <w:autoSpaceDE w:val="0"/>
        <w:autoSpaceDN w:val="0"/>
        <w:spacing w:after="0" w:line="240" w:lineRule="auto"/>
        <w:ind w:right="183"/>
        <w:jc w:val="both"/>
        <w:rPr>
          <w:rFonts w:eastAsia="Cambria" w:cs="Times New Roman"/>
          <w:lang w:bidi="en-US"/>
        </w:rPr>
      </w:pPr>
      <w:r w:rsidRPr="00010461">
        <w:rPr>
          <w:rFonts w:eastAsia="Cambria" w:cs="Times New Roman"/>
          <w:lang w:bidi="en-US"/>
        </w:rPr>
        <w:t>Experience working with the business community to prepare them to place women in A/NTO;</w:t>
      </w:r>
      <w:r w:rsidRPr="00010461">
        <w:rPr>
          <w:rFonts w:eastAsia="Cambria" w:cs="Times New Roman"/>
          <w:spacing w:val="-31"/>
          <w:lang w:bidi="en-US"/>
        </w:rPr>
        <w:t xml:space="preserve"> </w:t>
      </w:r>
    </w:p>
    <w:p w:rsidRPr="00010461" w:rsidR="005659B2" w:rsidP="00BF3C70" w:rsidRDefault="005659B2" w14:paraId="5618C597" w14:textId="77777777">
      <w:pPr>
        <w:widowControl w:val="0"/>
        <w:numPr>
          <w:ilvl w:val="1"/>
          <w:numId w:val="34"/>
        </w:numPr>
        <w:tabs>
          <w:tab w:val="left" w:pos="3021"/>
        </w:tabs>
        <w:autoSpaceDE w:val="0"/>
        <w:autoSpaceDN w:val="0"/>
        <w:spacing w:after="0" w:line="240" w:lineRule="auto"/>
        <w:ind w:right="169"/>
        <w:rPr>
          <w:rFonts w:eastAsia="Cambria" w:cs="Times New Roman"/>
          <w:lang w:bidi="en-US"/>
        </w:rPr>
      </w:pPr>
      <w:r w:rsidRPr="00010461">
        <w:rPr>
          <w:rFonts w:eastAsia="Times New Roman" w:cs="Times New Roman"/>
          <w:bCs/>
          <w:iCs/>
        </w:rPr>
        <w:t>Experience delivering TA such as establishing, expanding and/or enhancing pre-apprenticeship, apprenticeship, or other nontraditional skills training programs designed to prepare women for careers in A/NTO; providing ongoing orientations for employers, unions, and workers on creating a successful environment for women in A/NTO; and setting up support groups, facilitating networks, and/or providing supportive services for women in A/NTO to improve their retention;</w:t>
      </w:r>
    </w:p>
    <w:p w:rsidRPr="0062137C" w:rsidR="00B740C0" w:rsidP="005659B2" w:rsidRDefault="005659B2" w14:paraId="065B086E" w14:textId="69322E8C">
      <w:pPr>
        <w:pStyle w:val="Text4-Bullets"/>
        <w:numPr>
          <w:ilvl w:val="0"/>
          <w:numId w:val="34"/>
        </w:numPr>
      </w:pPr>
      <w:r w:rsidRPr="00010461">
        <w:rPr>
          <w:rFonts w:eastAsia="Cambria"/>
          <w:lang w:bidi="en-US"/>
        </w:rPr>
        <w:t>Has tradeswomen or women in nontraditional occupations as active members of the organization, as either employe</w:t>
      </w:r>
      <w:r w:rsidR="002B08C3">
        <w:rPr>
          <w:rFonts w:eastAsia="Cambria"/>
          <w:lang w:bidi="en-US"/>
        </w:rPr>
        <w:t>es</w:t>
      </w:r>
      <w:r w:rsidRPr="00010461">
        <w:rPr>
          <w:rFonts w:eastAsia="Cambria"/>
          <w:lang w:bidi="en-US"/>
        </w:rPr>
        <w:t xml:space="preserve"> </w:t>
      </w:r>
      <w:r w:rsidRPr="00010461">
        <w:rPr>
          <w:rFonts w:eastAsia="Cambria"/>
          <w:spacing w:val="-27"/>
          <w:lang w:bidi="en-US"/>
        </w:rPr>
        <w:t xml:space="preserve"> </w:t>
      </w:r>
      <w:r w:rsidRPr="00010461">
        <w:rPr>
          <w:rFonts w:eastAsia="Cambria"/>
          <w:lang w:bidi="en-US"/>
        </w:rPr>
        <w:t>or board members.</w:t>
      </w:r>
    </w:p>
    <w:p w:rsidRPr="007A5D7F" w:rsidR="0062137C" w:rsidP="0062137C" w:rsidRDefault="0062137C" w14:paraId="5DCE751A" w14:textId="77777777">
      <w:pPr>
        <w:pStyle w:val="Text4-Bullets"/>
        <w:numPr>
          <w:ilvl w:val="0"/>
          <w:numId w:val="0"/>
        </w:numPr>
        <w:ind w:left="540"/>
      </w:pPr>
    </w:p>
    <w:p w:rsidRPr="007A5D7F" w:rsidR="00B740C0" w:rsidP="00B740C0" w:rsidRDefault="00B740C0" w14:paraId="69ECC488" w14:textId="11AA8885">
      <w:pPr>
        <w:pStyle w:val="Heading4"/>
        <w:rPr>
          <w:color w:val="FF0000"/>
        </w:rPr>
      </w:pPr>
      <w:bookmarkStart w:name="_Past_Performance_–" w:id="46"/>
      <w:bookmarkEnd w:id="46"/>
      <w:r w:rsidRPr="007A5D7F">
        <w:rPr>
          <w:color w:val="FF0000"/>
        </w:rPr>
        <w:t>Past Performance – Programmatic Capability</w:t>
      </w:r>
    </w:p>
    <w:p w:rsidR="00E2346C" w:rsidP="00E2346C" w:rsidRDefault="00E2346C" w14:paraId="3F79C32C" w14:textId="265A119F">
      <w:pPr>
        <w:pStyle w:val="Text5"/>
        <w:rPr>
          <w:rFonts w:cs="Times New Roman"/>
        </w:rPr>
      </w:pPr>
    </w:p>
    <w:p w:rsidRPr="00010461" w:rsidR="002E18A0" w:rsidP="002E18A0" w:rsidRDefault="002E18A0" w14:paraId="4571656B" w14:textId="4530AF90">
      <w:pPr>
        <w:widowControl w:val="0"/>
        <w:autoSpaceDE w:val="0"/>
        <w:autoSpaceDN w:val="0"/>
        <w:spacing w:after="0" w:line="240" w:lineRule="auto"/>
        <w:ind w:left="180" w:right="226"/>
        <w:rPr>
          <w:rFonts w:eastAsia="Cambria" w:cs="Times New Roman"/>
          <w:szCs w:val="24"/>
          <w:lang w:bidi="en-US"/>
        </w:rPr>
      </w:pPr>
      <w:r w:rsidRPr="00010461">
        <w:rPr>
          <w:rFonts w:eastAsia="Cambria" w:cs="Times New Roman"/>
          <w:b/>
          <w:szCs w:val="24"/>
          <w:u w:val="single"/>
          <w:lang w:bidi="en-US"/>
        </w:rPr>
        <w:t>If you have received federally and/or non-federally funded</w:t>
      </w:r>
      <w:r w:rsidRPr="00010461">
        <w:rPr>
          <w:rFonts w:eastAsia="Cambria" w:cs="Times New Roman"/>
          <w:b/>
          <w:szCs w:val="24"/>
          <w:lang w:bidi="en-US"/>
        </w:rPr>
        <w:t xml:space="preserve"> </w:t>
      </w:r>
      <w:r w:rsidRPr="00010461">
        <w:rPr>
          <w:rFonts w:eastAsia="Cambria" w:cs="Times New Roman"/>
          <w:b/>
          <w:szCs w:val="24"/>
          <w:u w:val="single"/>
          <w:lang w:bidi="en-US"/>
        </w:rPr>
        <w:t>assistance agreements</w:t>
      </w:r>
      <w:r w:rsidRPr="00010461">
        <w:rPr>
          <w:rFonts w:eastAsia="Cambria" w:cs="Times New Roman"/>
          <w:b/>
          <w:szCs w:val="24"/>
          <w:lang w:bidi="en-US"/>
        </w:rPr>
        <w:t xml:space="preserve"> </w:t>
      </w:r>
      <w:r w:rsidRPr="00010461">
        <w:rPr>
          <w:rFonts w:eastAsia="Cambria" w:cs="Times New Roman"/>
          <w:szCs w:val="24"/>
          <w:lang w:bidi="en-US"/>
        </w:rPr>
        <w:t xml:space="preserve">(assistance agreements include </w:t>
      </w:r>
      <w:r w:rsidR="002B08C3">
        <w:rPr>
          <w:rFonts w:eastAsia="Cambria" w:cs="Times New Roman"/>
          <w:szCs w:val="24"/>
          <w:lang w:bidi="en-US"/>
        </w:rPr>
        <w:t>f</w:t>
      </w:r>
      <w:r w:rsidRPr="00010461">
        <w:rPr>
          <w:rFonts w:eastAsia="Cambria" w:cs="Times New Roman"/>
          <w:szCs w:val="24"/>
          <w:lang w:bidi="en-US"/>
        </w:rPr>
        <w:t xml:space="preserve">ederal grants and cooperative agreements) similar in size, scope, and relevance to the proposed project that have been completed within the last five years of the closing date of this Announcement, please submit a list of no more than three such agreements and include a grantor contact name and telephone number for each. </w:t>
      </w:r>
      <w:r w:rsidR="00095AF1">
        <w:rPr>
          <w:rFonts w:eastAsia="Cambria" w:cs="Times New Roman"/>
          <w:szCs w:val="24"/>
          <w:lang w:bidi="en-US"/>
        </w:rPr>
        <w:t xml:space="preserve"> </w:t>
      </w:r>
      <w:r w:rsidRPr="00010461">
        <w:rPr>
          <w:rFonts w:eastAsia="Cambria" w:cs="Times New Roman"/>
          <w:szCs w:val="24"/>
          <w:lang w:bidi="en-US"/>
        </w:rPr>
        <w:t xml:space="preserve">For each agreement, provide two significant performance goals and the outcomes of those goals in order to demonstrate if and how the applicant successfully completed and managed each agreement. </w:t>
      </w:r>
      <w:r w:rsidR="00095AF1">
        <w:rPr>
          <w:rFonts w:eastAsia="Cambria" w:cs="Times New Roman"/>
          <w:szCs w:val="24"/>
          <w:lang w:bidi="en-US"/>
        </w:rPr>
        <w:t xml:space="preserve"> </w:t>
      </w:r>
      <w:r w:rsidRPr="00010461">
        <w:rPr>
          <w:rFonts w:eastAsia="Cambria" w:cs="Times New Roman"/>
          <w:szCs w:val="24"/>
          <w:lang w:bidi="en-US"/>
        </w:rPr>
        <w:t xml:space="preserve">The outcomes must clearly demonstrate in numerical form if, in fact, the goals were met or exceeded. </w:t>
      </w:r>
      <w:r w:rsidR="00095AF1">
        <w:rPr>
          <w:rFonts w:eastAsia="Cambria" w:cs="Times New Roman"/>
          <w:szCs w:val="24"/>
          <w:lang w:bidi="en-US"/>
        </w:rPr>
        <w:t xml:space="preserve"> </w:t>
      </w:r>
      <w:r w:rsidRPr="00010461">
        <w:rPr>
          <w:rFonts w:eastAsia="Cambria" w:cs="Times New Roman"/>
          <w:szCs w:val="24"/>
          <w:lang w:bidi="en-US"/>
        </w:rPr>
        <w:t>In evaluating applicants under these factors in Section V, we will consider the information you provided and may also consider relevant information from other sources, including information from our files and from current/prior grantors (e.g., to verify and/or supplement the information you provided).</w:t>
      </w:r>
    </w:p>
    <w:p w:rsidRPr="00010461" w:rsidR="002E18A0" w:rsidP="002E18A0" w:rsidRDefault="002E18A0" w14:paraId="2A4C9F7A" w14:textId="77777777">
      <w:pPr>
        <w:widowControl w:val="0"/>
        <w:autoSpaceDE w:val="0"/>
        <w:autoSpaceDN w:val="0"/>
        <w:spacing w:after="0" w:line="240" w:lineRule="auto"/>
        <w:ind w:left="1440" w:right="226"/>
        <w:rPr>
          <w:rFonts w:eastAsia="Cambria" w:cs="Times New Roman"/>
          <w:szCs w:val="24"/>
          <w:lang w:bidi="en-US"/>
        </w:rPr>
      </w:pPr>
    </w:p>
    <w:p w:rsidR="002E18A0" w:rsidP="002E18A0" w:rsidRDefault="002E18A0" w14:paraId="6862CC10" w14:textId="45BE3EE2">
      <w:pPr>
        <w:pStyle w:val="Text5"/>
        <w:rPr>
          <w:rFonts w:cs="Times New Roman"/>
        </w:rPr>
      </w:pPr>
      <w:r w:rsidRPr="00010461">
        <w:rPr>
          <w:rFonts w:eastAsia="Cambria" w:cs="Times New Roman"/>
          <w:b/>
          <w:u w:val="single"/>
          <w:lang w:bidi="en-US"/>
        </w:rPr>
        <w:t>If you have not received any federally and/or non-federally</w:t>
      </w:r>
      <w:r w:rsidRPr="00010461">
        <w:rPr>
          <w:rFonts w:eastAsia="Cambria" w:cs="Times New Roman"/>
          <w:b/>
          <w:lang w:bidi="en-US"/>
        </w:rPr>
        <w:t xml:space="preserve"> </w:t>
      </w:r>
      <w:r w:rsidRPr="00010461">
        <w:rPr>
          <w:rFonts w:eastAsia="Cambria" w:cs="Times New Roman"/>
          <w:b/>
          <w:u w:val="single"/>
          <w:lang w:bidi="en-US"/>
        </w:rPr>
        <w:t>funded assistance agreements or have received fewer than three</w:t>
      </w:r>
      <w:r w:rsidRPr="00010461">
        <w:rPr>
          <w:rFonts w:eastAsia="Cambria" w:cs="Times New Roman"/>
          <w:b/>
          <w:lang w:bidi="en-US"/>
        </w:rPr>
        <w:t xml:space="preserve"> </w:t>
      </w:r>
      <w:r w:rsidRPr="00010461">
        <w:rPr>
          <w:rFonts w:eastAsia="Cambria" w:cs="Times New Roman"/>
          <w:b/>
          <w:u w:val="single"/>
          <w:lang w:bidi="en-US"/>
        </w:rPr>
        <w:t>agreements</w:t>
      </w:r>
      <w:r w:rsidRPr="00010461">
        <w:rPr>
          <w:rFonts w:eastAsia="Cambria" w:cs="Times New Roman"/>
          <w:lang w:bidi="en-US"/>
        </w:rPr>
        <w:t xml:space="preserve">, then you must describe and document past accomplishments achieved operating a comparable program. </w:t>
      </w:r>
      <w:r w:rsidR="00095AF1">
        <w:rPr>
          <w:rFonts w:eastAsia="Cambria" w:cs="Times New Roman"/>
          <w:lang w:bidi="en-US"/>
        </w:rPr>
        <w:t xml:space="preserve"> </w:t>
      </w:r>
      <w:r w:rsidRPr="00010461">
        <w:rPr>
          <w:rFonts w:eastAsia="Cambria" w:cs="Times New Roman"/>
          <w:lang w:bidi="en-US"/>
        </w:rPr>
        <w:t xml:space="preserve">Explain how your experience operating a comparable program prepared you to undertake the complexities of operating the proposed project.  </w:t>
      </w:r>
      <w:r w:rsidRPr="00010461">
        <w:rPr>
          <w:rFonts w:eastAsia="Cambria" w:cs="Times New Roman"/>
          <w:szCs w:val="24"/>
          <w:lang w:bidi="en-US"/>
        </w:rPr>
        <w:t>Describe how long the comparable program has been in operation, and include a grantor or third party contact name and telephone number for each, as applicable.</w:t>
      </w:r>
    </w:p>
    <w:p w:rsidRPr="007A5D7F" w:rsidR="002E18A0" w:rsidP="00E2346C" w:rsidRDefault="002E18A0" w14:paraId="66065E16" w14:textId="77777777">
      <w:pPr>
        <w:pStyle w:val="Text5"/>
        <w:rPr>
          <w:rFonts w:cs="Times New Roman"/>
        </w:rPr>
      </w:pPr>
    </w:p>
    <w:p w:rsidRPr="007A5D7F" w:rsidR="00E2346C" w:rsidP="00E2346C" w:rsidRDefault="00E2346C" w14:paraId="0DBD2E5C" w14:textId="766FB9CC">
      <w:pPr>
        <w:pStyle w:val="Heading4"/>
        <w:rPr>
          <w:color w:val="FF0000"/>
        </w:rPr>
      </w:pPr>
      <w:r w:rsidRPr="007A5D7F">
        <w:rPr>
          <w:color w:val="FF0000"/>
        </w:rPr>
        <w:t xml:space="preserve">Budget and Budget </w:t>
      </w:r>
      <w:r w:rsidRPr="007A5D7F" w:rsidR="0069164D">
        <w:rPr>
          <w:color w:val="FF0000"/>
        </w:rPr>
        <w:t>Narrative</w:t>
      </w:r>
    </w:p>
    <w:p w:rsidR="002E18A0" w:rsidP="004040BC" w:rsidRDefault="002E18A0" w14:paraId="3199B5A4" w14:textId="77777777">
      <w:pPr>
        <w:pStyle w:val="Text5"/>
        <w:rPr>
          <w:rFonts w:cs="Times New Roman"/>
          <w:color w:val="FF0000"/>
        </w:rPr>
      </w:pPr>
    </w:p>
    <w:p w:rsidRPr="007A5D7F" w:rsidR="00E2346C" w:rsidP="004040BC" w:rsidRDefault="009A0536" w14:paraId="72EA0267" w14:textId="2E9552E4">
      <w:pPr>
        <w:pStyle w:val="Text5"/>
        <w:rPr>
          <w:rFonts w:cs="Times New Roman"/>
          <w:color w:val="FF0000"/>
        </w:rPr>
      </w:pPr>
      <w:r w:rsidRPr="007A5D7F">
        <w:rPr>
          <w:rFonts w:cs="Times New Roman"/>
          <w:color w:val="FF0000"/>
        </w:rPr>
        <w:t>The Budget and Budget Narrative will be use</w:t>
      </w:r>
      <w:r w:rsidRPr="007A5D7F" w:rsidR="0069164D">
        <w:rPr>
          <w:rFonts w:cs="Times New Roman"/>
          <w:color w:val="FF0000"/>
        </w:rPr>
        <w:t xml:space="preserve">d to evaluate this section.  </w:t>
      </w:r>
      <w:r w:rsidRPr="007A5D7F" w:rsidR="00E2346C">
        <w:rPr>
          <w:rFonts w:cs="Times New Roman"/>
          <w:color w:val="FF0000"/>
        </w:rPr>
        <w:t>Please see Section IV.B.2</w:t>
      </w:r>
      <w:r w:rsidRPr="007A5D7F" w:rsidR="007D7B14">
        <w:rPr>
          <w:rFonts w:cs="Times New Roman"/>
          <w:color w:val="FF0000"/>
        </w:rPr>
        <w:t xml:space="preserve"> </w:t>
      </w:r>
      <w:r w:rsidRPr="007A5D7F" w:rsidR="00E2346C">
        <w:rPr>
          <w:rFonts w:cs="Times New Roman"/>
          <w:color w:val="FF0000"/>
        </w:rPr>
        <w:t xml:space="preserve">for information on </w:t>
      </w:r>
      <w:r w:rsidRPr="007A5D7F" w:rsidR="0069164D">
        <w:rPr>
          <w:rFonts w:cs="Times New Roman"/>
          <w:color w:val="FF0000"/>
        </w:rPr>
        <w:t xml:space="preserve">the </w:t>
      </w:r>
      <w:r w:rsidRPr="007A5D7F" w:rsidR="00E2346C">
        <w:rPr>
          <w:rFonts w:cs="Times New Roman"/>
          <w:color w:val="FF0000"/>
        </w:rPr>
        <w:t>requirements.</w:t>
      </w:r>
      <w:r w:rsidRPr="007A5D7F" w:rsidR="004040BC">
        <w:rPr>
          <w:rFonts w:cs="Times New Roman"/>
        </w:rPr>
        <w:t xml:space="preserve">  </w:t>
      </w:r>
      <w:r w:rsidRPr="007A5D7F" w:rsidR="004040BC">
        <w:rPr>
          <w:rFonts w:cs="Times New Roman"/>
          <w:color w:val="FF0000"/>
        </w:rPr>
        <w:t xml:space="preserve">The Budget and Budget </w:t>
      </w:r>
      <w:r w:rsidRPr="007A5D7F" w:rsidR="0069164D">
        <w:rPr>
          <w:rFonts w:cs="Times New Roman"/>
          <w:color w:val="FF0000"/>
        </w:rPr>
        <w:t>Narrative</w:t>
      </w:r>
      <w:r w:rsidRPr="007A5D7F" w:rsidR="004040BC">
        <w:rPr>
          <w:rFonts w:cs="Times New Roman"/>
          <w:color w:val="FF0000"/>
        </w:rPr>
        <w:t xml:space="preserve"> do not count against the page limit requirements for the Project Narrative.</w:t>
      </w:r>
    </w:p>
    <w:p w:rsidRPr="007A5D7F" w:rsidR="00B873DE" w:rsidP="00E2346C" w:rsidRDefault="00B873DE" w14:paraId="4407AB06" w14:textId="6B6F7A60">
      <w:pPr>
        <w:pStyle w:val="Text5"/>
        <w:rPr>
          <w:rFonts w:cs="Times New Roman"/>
          <w:color w:val="FF0000"/>
        </w:rPr>
      </w:pPr>
    </w:p>
    <w:p w:rsidRPr="007A5D7F" w:rsidR="00B873DE" w:rsidP="00BF453E" w:rsidRDefault="00B873DE" w14:paraId="4C53618B" w14:textId="11DE30CC">
      <w:pPr>
        <w:pStyle w:val="Heading3"/>
        <w:keepNext/>
        <w:rPr>
          <w:color w:val="FF0000"/>
        </w:rPr>
      </w:pPr>
      <w:bookmarkStart w:name="_Attachments_to_the" w:id="47"/>
      <w:bookmarkStart w:name="_Toc38022288" w:id="48"/>
      <w:bookmarkEnd w:id="47"/>
      <w:r w:rsidRPr="007A5D7F">
        <w:rPr>
          <w:color w:val="FF0000"/>
        </w:rPr>
        <w:t>Attachments to the Project Narrative</w:t>
      </w:r>
      <w:bookmarkEnd w:id="48"/>
    </w:p>
    <w:p w:rsidRPr="007A5D7F" w:rsidR="00B873DE" w:rsidP="00B873DE" w:rsidRDefault="00B873DE" w14:paraId="35D1DF93" w14:textId="21C1DA10">
      <w:pPr>
        <w:pStyle w:val="Text3"/>
        <w:rPr>
          <w:color w:val="FF0000"/>
        </w:rPr>
      </w:pPr>
      <w:r w:rsidRPr="007A5D7F">
        <w:rPr>
          <w:color w:val="FF0000"/>
        </w:rPr>
        <w:t xml:space="preserve">In addition to the Project Narrative, you must submit attachments.  All attachments must be clearly labeled.  We will exclude </w:t>
      </w:r>
      <w:r w:rsidRPr="007A5D7F" w:rsidR="00EB6836">
        <w:rPr>
          <w:color w:val="FF0000"/>
        </w:rPr>
        <w:t xml:space="preserve">only </w:t>
      </w:r>
      <w:r w:rsidRPr="007A5D7F">
        <w:rPr>
          <w:color w:val="FF0000"/>
        </w:rPr>
        <w:t>those attachments listed below from the page limit.  The Budget and Budget Justification do not count against the page limit requirements for the Project Narrative</w:t>
      </w:r>
      <w:r w:rsidR="00EB6836">
        <w:rPr>
          <w:color w:val="FF0000"/>
        </w:rPr>
        <w:t>.</w:t>
      </w:r>
    </w:p>
    <w:p w:rsidRPr="007A5D7F" w:rsidR="00B873DE" w:rsidP="00B873DE" w:rsidRDefault="00B873DE" w14:paraId="4F7AC838" w14:textId="77777777">
      <w:pPr>
        <w:pStyle w:val="Text3"/>
        <w:rPr>
          <w:color w:val="FF0000"/>
        </w:rPr>
      </w:pPr>
    </w:p>
    <w:p w:rsidRPr="007A5D7F" w:rsidR="00B873DE" w:rsidP="00B873DE" w:rsidRDefault="00B873DE" w14:paraId="345FE090" w14:textId="77777777">
      <w:pPr>
        <w:pStyle w:val="Text3"/>
        <w:rPr>
          <w:color w:val="FF0000"/>
        </w:rPr>
      </w:pPr>
      <w:r w:rsidRPr="007A5D7F">
        <w:rPr>
          <w:color w:val="FF000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7A5D7F" w:rsidR="00B873DE" w:rsidP="00B873DE" w:rsidRDefault="00B873DE" w14:paraId="5D36D472" w14:textId="77777777">
      <w:pPr>
        <w:pStyle w:val="Text3"/>
        <w:rPr>
          <w:color w:val="FF0000"/>
        </w:rPr>
      </w:pPr>
    </w:p>
    <w:p w:rsidRPr="007A5D7F" w:rsidR="00B873DE" w:rsidP="00B873DE" w:rsidRDefault="00B873DE" w14:paraId="2EB6B5D4" w14:textId="2306B29A">
      <w:pPr>
        <w:pStyle w:val="Text3"/>
        <w:rPr>
          <w:color w:val="FF0000"/>
        </w:rPr>
      </w:pPr>
      <w:r w:rsidRPr="007A5D7F">
        <w:rPr>
          <w:color w:val="FF0000"/>
        </w:rPr>
        <w:t xml:space="preserve">Save all files with descriptive file names of 50 characters or </w:t>
      </w:r>
      <w:r w:rsidR="00EB6836">
        <w:rPr>
          <w:color w:val="FF0000"/>
        </w:rPr>
        <w:t>fewer</w:t>
      </w:r>
      <w:r w:rsidRPr="007A5D7F">
        <w:rPr>
          <w:color w:val="FF0000"/>
        </w:rPr>
        <w:t xml:space="preserve"> and use </w:t>
      </w:r>
      <w:r w:rsidRPr="007A5D7F" w:rsidR="00EB6836">
        <w:rPr>
          <w:color w:val="FF0000"/>
        </w:rPr>
        <w:t xml:space="preserve">only </w:t>
      </w:r>
      <w:r w:rsidRPr="007A5D7F">
        <w:rPr>
          <w:color w:val="FF0000"/>
        </w:rPr>
        <w:t>standard characters in file names: A-Z, a-z, 0-9, and underscore (_).  File names may not include special characters (e.g.</w:t>
      </w:r>
      <w:r w:rsidR="002B08C3">
        <w:rPr>
          <w:color w:val="FF0000"/>
        </w:rPr>
        <w:t>,</w:t>
      </w:r>
      <w:r w:rsidRPr="007A5D7F">
        <w:rPr>
          <w:color w:val="FF0000"/>
        </w:rPr>
        <w:t xml:space="preserve"> &amp;,–,*,%,/,#), periods (.), blank spaces or accent marks, and must be unique (e.g., no other attachment may have the same file name).  You may use an underscore (example: My_Attached_File.pdf) to separate a file name.</w:t>
      </w:r>
    </w:p>
    <w:p w:rsidRPr="007A5D7F" w:rsidR="005B1459" w:rsidP="00B873DE" w:rsidRDefault="005B1459" w14:paraId="40B90FE8" w14:textId="0C922E00">
      <w:pPr>
        <w:pStyle w:val="Text3"/>
        <w:rPr>
          <w:color w:val="FF0000"/>
        </w:rPr>
      </w:pPr>
    </w:p>
    <w:p w:rsidR="00856A7D" w:rsidP="00856A7D" w:rsidRDefault="00856A7D" w14:paraId="4E3343B4" w14:textId="29DE148D">
      <w:pPr>
        <w:pStyle w:val="Heading4"/>
        <w:rPr>
          <w:color w:val="FF0000"/>
        </w:rPr>
      </w:pPr>
      <w:r w:rsidRPr="007A5D7F">
        <w:rPr>
          <w:color w:val="FF0000"/>
        </w:rPr>
        <w:t>Required Attachments</w:t>
      </w:r>
    </w:p>
    <w:p w:rsidRPr="002E18A0" w:rsidR="002E18A0" w:rsidP="002E18A0" w:rsidRDefault="002E18A0" w14:paraId="47C724C3" w14:textId="77777777">
      <w:pPr>
        <w:pStyle w:val="Text4"/>
      </w:pPr>
    </w:p>
    <w:p w:rsidRPr="007A5D7F" w:rsidR="00856A7D" w:rsidP="00856A7D" w:rsidRDefault="00856A7D" w14:paraId="00C9204D" w14:textId="1BA883B6">
      <w:pPr>
        <w:pStyle w:val="Heading5"/>
        <w:rPr>
          <w:color w:val="FF0000"/>
        </w:rPr>
      </w:pPr>
      <w:r w:rsidRPr="007A5D7F">
        <w:rPr>
          <w:color w:val="FF0000"/>
        </w:rPr>
        <w:t xml:space="preserve">Abstract  </w:t>
      </w:r>
    </w:p>
    <w:p w:rsidR="002E18A0" w:rsidP="00856A7D" w:rsidRDefault="002E18A0" w14:paraId="19717CB6" w14:textId="77777777">
      <w:pPr>
        <w:pStyle w:val="Text5"/>
        <w:rPr>
          <w:rFonts w:cs="Times New Roman"/>
          <w:color w:val="FF0000"/>
        </w:rPr>
      </w:pPr>
    </w:p>
    <w:p w:rsidRPr="007A5D7F" w:rsidR="00856A7D" w:rsidP="00856A7D" w:rsidRDefault="00856A7D" w14:paraId="32498B7A" w14:textId="7000AE95">
      <w:pPr>
        <w:pStyle w:val="Text5"/>
        <w:rPr>
          <w:rFonts w:cs="Times New Roman"/>
          <w:color w:val="FF0000"/>
        </w:rPr>
      </w:pPr>
      <w:r w:rsidRPr="007A5D7F">
        <w:rPr>
          <w:rFonts w:cs="Times New Roman"/>
          <w:color w:val="FF0000"/>
        </w:rPr>
        <w:t xml:space="preserve">You must submit an up to two-page abstract summarizing the proposed project including, but not limited to, the scope of the project and proposed outcomes.  Omission of the abstract will not result in your application being </w:t>
      </w:r>
      <w:r w:rsidR="00EB6836">
        <w:rPr>
          <w:rFonts w:cs="Times New Roman"/>
          <w:color w:val="FF0000"/>
        </w:rPr>
        <w:t>disqualified</w:t>
      </w:r>
      <w:r w:rsidRPr="007A5D7F" w:rsidR="00AC5FA5">
        <w:rPr>
          <w:rFonts w:cs="Times New Roman"/>
          <w:color w:val="FF0000"/>
        </w:rPr>
        <w:t>;</w:t>
      </w:r>
      <w:r w:rsidRPr="007A5D7F">
        <w:rPr>
          <w:rFonts w:cs="Times New Roman"/>
          <w:color w:val="FF0000"/>
        </w:rPr>
        <w:t xml:space="preserve"> the lack of the required information in the abstract</w:t>
      </w:r>
      <w:r w:rsidR="00EB6836">
        <w:rPr>
          <w:rFonts w:cs="Times New Roman"/>
          <w:color w:val="FF0000"/>
        </w:rPr>
        <w:t xml:space="preserve">, however, </w:t>
      </w:r>
      <w:r w:rsidRPr="007A5D7F">
        <w:rPr>
          <w:rFonts w:cs="Times New Roman"/>
          <w:color w:val="FF0000"/>
        </w:rPr>
        <w:t xml:space="preserve">may impact scoring.  See III.C.1 for a list of items that will result in the </w:t>
      </w:r>
      <w:r w:rsidR="00EB6836">
        <w:rPr>
          <w:rFonts w:cs="Times New Roman"/>
          <w:color w:val="FF0000"/>
        </w:rPr>
        <w:t>disqualification</w:t>
      </w:r>
      <w:r w:rsidRPr="007A5D7F">
        <w:rPr>
          <w:rFonts w:cs="Times New Roman"/>
          <w:color w:val="FF0000"/>
        </w:rPr>
        <w:t xml:space="preserve"> of your application.  The abstract must include</w:t>
      </w:r>
      <w:r w:rsidR="002B08C3">
        <w:rPr>
          <w:rFonts w:cs="Times New Roman"/>
          <w:color w:val="FF0000"/>
        </w:rPr>
        <w:t xml:space="preserve"> the following</w:t>
      </w:r>
      <w:r w:rsidRPr="007A5D7F">
        <w:rPr>
          <w:rFonts w:cs="Times New Roman"/>
          <w:color w:val="FF0000"/>
        </w:rPr>
        <w:t>:</w:t>
      </w:r>
    </w:p>
    <w:p w:rsidRPr="007A5D7F" w:rsidR="00A57AE7" w:rsidP="00856A7D" w:rsidRDefault="00A57AE7" w14:paraId="16F508C3" w14:textId="5B0E9FCF">
      <w:pPr>
        <w:pStyle w:val="Text5"/>
        <w:rPr>
          <w:rFonts w:cs="Times New Roman"/>
          <w:color w:val="FF0000"/>
        </w:rPr>
      </w:pPr>
    </w:p>
    <w:p w:rsidRPr="007A5D7F" w:rsidR="00A57AE7" w:rsidP="00A57AE7" w:rsidRDefault="00A57AE7" w14:paraId="52EBDC4B" w14:textId="3FC7187E">
      <w:pPr>
        <w:pStyle w:val="Text5-Bullets"/>
        <w:rPr>
          <w:color w:val="FF0000"/>
        </w:rPr>
      </w:pPr>
      <w:r w:rsidRPr="007A5D7F">
        <w:rPr>
          <w:color w:val="FF0000"/>
        </w:rPr>
        <w:t xml:space="preserve">the applicant’s name; </w:t>
      </w:r>
    </w:p>
    <w:p w:rsidRPr="007A5D7F" w:rsidR="00A57AE7" w:rsidP="00A57AE7" w:rsidRDefault="00A57AE7" w14:paraId="3D6F1E49" w14:textId="50093F5C">
      <w:pPr>
        <w:pStyle w:val="Text5-Bullets"/>
        <w:rPr>
          <w:color w:val="FF0000"/>
        </w:rPr>
      </w:pPr>
      <w:r w:rsidRPr="007A5D7F">
        <w:rPr>
          <w:color w:val="FF0000"/>
        </w:rPr>
        <w:t>the project title</w:t>
      </w:r>
      <w:r w:rsidR="00EB6836">
        <w:rPr>
          <w:color w:val="FF0000"/>
        </w:rPr>
        <w:t>;</w:t>
      </w:r>
      <w:r w:rsidRPr="007A5D7F">
        <w:rPr>
          <w:color w:val="FF0000"/>
        </w:rPr>
        <w:t xml:space="preserve"> </w:t>
      </w:r>
    </w:p>
    <w:p w:rsidRPr="007A5D7F" w:rsidR="00A57AE7" w:rsidP="00A57AE7" w:rsidRDefault="00A57AE7" w14:paraId="6AE9A5B7" w14:textId="0DD09DA4">
      <w:pPr>
        <w:pStyle w:val="Text5-Bullets"/>
        <w:rPr>
          <w:color w:val="FF0000"/>
        </w:rPr>
      </w:pPr>
      <w:r w:rsidRPr="007A5D7F">
        <w:rPr>
          <w:color w:val="FF0000"/>
        </w:rPr>
        <w:t>a description of the area to be served</w:t>
      </w:r>
      <w:r w:rsidR="00EB6836">
        <w:rPr>
          <w:color w:val="FF0000"/>
        </w:rPr>
        <w:t>;</w:t>
      </w:r>
      <w:r w:rsidRPr="007A5D7F">
        <w:rPr>
          <w:color w:val="FF0000"/>
        </w:rPr>
        <w:t xml:space="preserve"> </w:t>
      </w:r>
    </w:p>
    <w:p w:rsidRPr="007A5D7F" w:rsidR="00A57AE7" w:rsidP="00A57AE7" w:rsidRDefault="00A57AE7" w14:paraId="20875D76" w14:textId="173C61AA">
      <w:pPr>
        <w:pStyle w:val="Text5-Bullets"/>
        <w:rPr>
          <w:color w:val="FF0000"/>
        </w:rPr>
      </w:pPr>
      <w:r w:rsidRPr="007A5D7F">
        <w:rPr>
          <w:color w:val="FF0000"/>
        </w:rPr>
        <w:t>the number of participants to be served</w:t>
      </w:r>
      <w:r w:rsidR="00EB6836">
        <w:rPr>
          <w:color w:val="FF0000"/>
        </w:rPr>
        <w:t>;</w:t>
      </w:r>
      <w:r w:rsidRPr="007A5D7F">
        <w:rPr>
          <w:color w:val="FF0000"/>
        </w:rPr>
        <w:t xml:space="preserve"> </w:t>
      </w:r>
    </w:p>
    <w:p w:rsidRPr="007A5D7F" w:rsidR="00A57AE7" w:rsidP="00A57AE7" w:rsidRDefault="00A57AE7" w14:paraId="041934A3" w14:textId="027B7C5F">
      <w:pPr>
        <w:pStyle w:val="Text5-Bullets"/>
        <w:rPr>
          <w:color w:val="FF0000"/>
        </w:rPr>
      </w:pPr>
      <w:r w:rsidRPr="007A5D7F">
        <w:rPr>
          <w:color w:val="FF0000"/>
        </w:rPr>
        <w:t>the funding level requested</w:t>
      </w:r>
      <w:r w:rsidR="00EB6836">
        <w:rPr>
          <w:color w:val="FF0000"/>
        </w:rPr>
        <w:t>;</w:t>
      </w:r>
      <w:r w:rsidRPr="007A5D7F">
        <w:rPr>
          <w:color w:val="FF0000"/>
        </w:rPr>
        <w:t xml:space="preserve"> </w:t>
      </w:r>
    </w:p>
    <w:p w:rsidRPr="007A5D7F" w:rsidR="00A57AE7" w:rsidP="00A57AE7" w:rsidRDefault="00A57AE7" w14:paraId="5605109A" w14:textId="342F1703">
      <w:pPr>
        <w:pStyle w:val="Text5-Bullets"/>
        <w:rPr>
          <w:color w:val="FF0000"/>
        </w:rPr>
      </w:pPr>
      <w:r w:rsidRPr="007A5D7F">
        <w:rPr>
          <w:color w:val="FF0000"/>
        </w:rPr>
        <w:t>the total cost</w:t>
      </w:r>
      <w:r w:rsidR="005859B5">
        <w:rPr>
          <w:color w:val="FF0000"/>
        </w:rPr>
        <w:t>-</w:t>
      </w:r>
      <w:r w:rsidRPr="007A5D7F">
        <w:rPr>
          <w:color w:val="FF0000"/>
        </w:rPr>
        <w:t>per</w:t>
      </w:r>
      <w:r w:rsidR="005859B5">
        <w:rPr>
          <w:color w:val="FF0000"/>
        </w:rPr>
        <w:t>-</w:t>
      </w:r>
      <w:r w:rsidRPr="007A5D7F">
        <w:rPr>
          <w:color w:val="FF0000"/>
        </w:rPr>
        <w:t>participant</w:t>
      </w:r>
      <w:r w:rsidR="00EB6836">
        <w:rPr>
          <w:color w:val="FF0000"/>
        </w:rPr>
        <w:t>;</w:t>
      </w:r>
      <w:r w:rsidRPr="007A5D7F">
        <w:rPr>
          <w:color w:val="FF0000"/>
        </w:rPr>
        <w:t xml:space="preserve"> </w:t>
      </w:r>
    </w:p>
    <w:p w:rsidRPr="002E18A0" w:rsidR="002E18A0" w:rsidP="002E18A0" w:rsidRDefault="00B903CE" w14:paraId="0B19EAAE" w14:textId="1000E8F8">
      <w:pPr>
        <w:pStyle w:val="Text5-Bullets"/>
      </w:pPr>
      <w:r>
        <w:t>a statement of whether</w:t>
      </w:r>
      <w:r w:rsidRPr="002E18A0" w:rsidR="002E18A0">
        <w:t xml:space="preserve"> the applicant </w:t>
      </w:r>
      <w:r>
        <w:t xml:space="preserve">received other ETA grant(s), and if so, a </w:t>
      </w:r>
      <w:r w:rsidRPr="002E18A0" w:rsidR="002E18A0">
        <w:t>list of other ETA grant(s) funded</w:t>
      </w:r>
      <w:r>
        <w:t>;</w:t>
      </w:r>
      <w:r w:rsidRPr="002E18A0" w:rsidR="002E18A0">
        <w:t xml:space="preserve"> </w:t>
      </w:r>
      <w:r>
        <w:t>and</w:t>
      </w:r>
    </w:p>
    <w:p w:rsidR="00A57AE7" w:rsidP="00A57AE7" w:rsidRDefault="00A57AE7" w14:paraId="5B15BE82" w14:textId="77CC0711">
      <w:pPr>
        <w:pStyle w:val="Text5-Bullets"/>
        <w:rPr>
          <w:color w:val="FF0000"/>
        </w:rPr>
      </w:pPr>
      <w:r w:rsidRPr="007A5D7F">
        <w:rPr>
          <w:color w:val="FF0000"/>
        </w:rPr>
        <w:t>a brief summar</w:t>
      </w:r>
      <w:r w:rsidR="002B08C3">
        <w:rPr>
          <w:color w:val="FF0000"/>
        </w:rPr>
        <w:t>y</w:t>
      </w:r>
      <w:r w:rsidRPr="007A5D7F">
        <w:rPr>
          <w:color w:val="FF0000"/>
        </w:rPr>
        <w:t xml:space="preserve"> of the proposed project including</w:t>
      </w:r>
      <w:r w:rsidR="002B08C3">
        <w:rPr>
          <w:color w:val="FF0000"/>
        </w:rPr>
        <w:t>,</w:t>
      </w:r>
      <w:r w:rsidRPr="007A5D7F">
        <w:rPr>
          <w:color w:val="FF0000"/>
        </w:rPr>
        <w:t xml:space="preserve"> but not limited to, the scope of the project and proposed outcomes.</w:t>
      </w:r>
    </w:p>
    <w:p w:rsidR="002E18A0" w:rsidP="002E18A0" w:rsidRDefault="002E18A0" w14:paraId="3F6EBF5E" w14:textId="77777777">
      <w:pPr>
        <w:pStyle w:val="Text2-Bullets"/>
        <w:numPr>
          <w:ilvl w:val="0"/>
          <w:numId w:val="0"/>
        </w:numPr>
        <w:ind w:left="180"/>
      </w:pPr>
    </w:p>
    <w:p w:rsidR="002E18A0" w:rsidP="002E18A0" w:rsidRDefault="002E18A0" w14:paraId="62DAECE7" w14:textId="37BF42B4">
      <w:pPr>
        <w:pStyle w:val="Text2-Bullets"/>
        <w:numPr>
          <w:ilvl w:val="0"/>
          <w:numId w:val="0"/>
        </w:numPr>
        <w:ind w:left="180"/>
      </w:pPr>
      <w:r>
        <w:t xml:space="preserve">(2) </w:t>
      </w:r>
      <w:r>
        <w:tab/>
        <w:t>Memorandum of Understanding / Letter of Commitment</w:t>
      </w:r>
    </w:p>
    <w:p w:rsidR="002E18A0" w:rsidP="002E18A0" w:rsidRDefault="002E18A0" w14:paraId="1B2AF364" w14:textId="77777777">
      <w:pPr>
        <w:pStyle w:val="Text2-Bullets"/>
        <w:numPr>
          <w:ilvl w:val="0"/>
          <w:numId w:val="0"/>
        </w:numPr>
        <w:ind w:left="180"/>
      </w:pPr>
    </w:p>
    <w:p w:rsidR="002E18A0" w:rsidP="002E18A0" w:rsidRDefault="002E18A0" w14:paraId="7FB5F750" w14:textId="77777777">
      <w:pPr>
        <w:pStyle w:val="Text2-Bullets"/>
        <w:numPr>
          <w:ilvl w:val="0"/>
          <w:numId w:val="0"/>
        </w:numPr>
        <w:ind w:left="180"/>
      </w:pPr>
      <w:r>
        <w:t xml:space="preserve">Applicants must provide letters of commitment from entities to which they propose to provide </w:t>
      </w:r>
    </w:p>
    <w:p w:rsidR="002E18A0" w:rsidP="002E18A0" w:rsidRDefault="002E18A0" w14:paraId="1FF4F43B" w14:textId="722D005C">
      <w:pPr>
        <w:pStyle w:val="Text2-Bullets"/>
        <w:numPr>
          <w:ilvl w:val="0"/>
          <w:numId w:val="0"/>
        </w:numPr>
        <w:ind w:left="180"/>
      </w:pPr>
      <w:r>
        <w:t>TA.</w:t>
      </w:r>
    </w:p>
    <w:p w:rsidR="002E18A0" w:rsidP="002E18A0" w:rsidRDefault="002E18A0" w14:paraId="4373AF06" w14:textId="13F62007">
      <w:pPr>
        <w:pStyle w:val="Text2-Bullets"/>
        <w:numPr>
          <w:ilvl w:val="0"/>
          <w:numId w:val="0"/>
        </w:numPr>
        <w:ind w:left="180"/>
      </w:pPr>
    </w:p>
    <w:p w:rsidR="002E18A0" w:rsidP="002E18A0" w:rsidRDefault="002E18A0" w14:paraId="71B16980" w14:textId="562546EE">
      <w:pPr>
        <w:pStyle w:val="Text2-Bullets"/>
        <w:numPr>
          <w:ilvl w:val="0"/>
          <w:numId w:val="0"/>
        </w:numPr>
        <w:ind w:left="180"/>
      </w:pPr>
      <w:r>
        <w:t xml:space="preserve">(3) </w:t>
      </w:r>
      <w:r>
        <w:tab/>
        <w:t>Project Work Plan</w:t>
      </w:r>
    </w:p>
    <w:p w:rsidR="002E18A0" w:rsidP="002E18A0" w:rsidRDefault="002E18A0" w14:paraId="643766AF" w14:textId="066B8F4E">
      <w:pPr>
        <w:pStyle w:val="Text2-Bullets"/>
        <w:numPr>
          <w:ilvl w:val="0"/>
          <w:numId w:val="0"/>
        </w:numPr>
        <w:ind w:left="180"/>
      </w:pPr>
    </w:p>
    <w:p w:rsidR="002E18A0" w:rsidP="002E18A0" w:rsidRDefault="002E18A0" w14:paraId="67655E27" w14:textId="5CA0D094">
      <w:pPr>
        <w:pStyle w:val="Text2-Bullets"/>
        <w:numPr>
          <w:ilvl w:val="0"/>
          <w:numId w:val="0"/>
        </w:numPr>
        <w:ind w:left="180"/>
      </w:pPr>
      <w:r w:rsidRPr="002E18A0">
        <w:t xml:space="preserve">Applicants must provide a project work plan detailing how and when you will implement your project. </w:t>
      </w:r>
      <w:r w:rsidR="00095AF1">
        <w:t xml:space="preserve"> </w:t>
      </w:r>
      <w:r w:rsidRPr="002E18A0">
        <w:t>State your project goal</w:t>
      </w:r>
      <w:r w:rsidR="002B08C3">
        <w:t>,</w:t>
      </w:r>
      <w:r w:rsidRPr="002E18A0">
        <w:t xml:space="preserve"> describe the strategies and/or tactics you will use to achieve this goal</w:t>
      </w:r>
      <w:r w:rsidR="002B08C3">
        <w:t>,</w:t>
      </w:r>
      <w:r w:rsidRPr="002E18A0">
        <w:t xml:space="preserve"> identify specific and measurable objectives</w:t>
      </w:r>
      <w:r w:rsidR="002B08C3">
        <w:t>,</w:t>
      </w:r>
      <w:r w:rsidRPr="002E18A0">
        <w:t xml:space="preserve"> list activities you will undertake to achieve these objectives</w:t>
      </w:r>
      <w:r w:rsidR="002B08C3">
        <w:t>,</w:t>
      </w:r>
      <w:r w:rsidRPr="002E18A0">
        <w:t xml:space="preserve"> and provide the estimated cost of each activity with a separate break-out of WANTO funds and outside funds (if applicable). </w:t>
      </w:r>
      <w:r w:rsidR="00095AF1">
        <w:t xml:space="preserve"> </w:t>
      </w:r>
      <w:r w:rsidRPr="002E18A0">
        <w:t xml:space="preserve">Be sure to address plans for reaching the population of interest.  Lastly, identify any outcomes you propose to measure, including those required by the FOA as detailed in the Reporting </w:t>
      </w:r>
      <w:r w:rsidR="00B903CE">
        <w:t>S</w:t>
      </w:r>
      <w:r w:rsidRPr="002E18A0">
        <w:t>ection VI</w:t>
      </w:r>
      <w:r w:rsidR="00B903CE">
        <w:t>.</w:t>
      </w:r>
      <w:r w:rsidRPr="002E18A0">
        <w:t>C.</w:t>
      </w:r>
    </w:p>
    <w:p w:rsidR="002E18A0" w:rsidP="002E18A0" w:rsidRDefault="002E18A0" w14:paraId="19127A15" w14:textId="3D49DF68">
      <w:pPr>
        <w:pStyle w:val="Text5-Bullets"/>
        <w:numPr>
          <w:ilvl w:val="0"/>
          <w:numId w:val="0"/>
        </w:numPr>
      </w:pPr>
    </w:p>
    <w:p w:rsidR="002E18A0" w:rsidP="002E18A0" w:rsidRDefault="002E18A0" w14:paraId="31468D05" w14:textId="480AC8C7">
      <w:pPr>
        <w:pStyle w:val="Text2-Bullets"/>
        <w:numPr>
          <w:ilvl w:val="0"/>
          <w:numId w:val="0"/>
        </w:numPr>
        <w:ind w:left="180"/>
      </w:pPr>
      <w:r>
        <w:t xml:space="preserve">(4) </w:t>
      </w:r>
      <w:r>
        <w:tab/>
        <w:t>Consortium Agreement (if applicable)</w:t>
      </w:r>
    </w:p>
    <w:p w:rsidR="002E18A0" w:rsidP="002E18A0" w:rsidRDefault="002E18A0" w14:paraId="560C76BE" w14:textId="2CEAFCEC">
      <w:pPr>
        <w:pStyle w:val="Text5-Bullets"/>
        <w:numPr>
          <w:ilvl w:val="0"/>
          <w:numId w:val="0"/>
        </w:numPr>
      </w:pPr>
    </w:p>
    <w:p w:rsidR="002E18A0" w:rsidP="002E18A0" w:rsidRDefault="002E18A0" w14:paraId="4DF5B09E" w14:textId="4EF9F8A0">
      <w:pPr>
        <w:pStyle w:val="Text5-Bullets"/>
        <w:numPr>
          <w:ilvl w:val="0"/>
          <w:numId w:val="0"/>
        </w:numPr>
      </w:pPr>
      <w:r w:rsidRPr="002E18A0">
        <w:t>Applicants applying on behalf of a CBO consortium must include a copy of the consortium agreement that specifies which entity will administer the grant</w:t>
      </w:r>
      <w:r w:rsidR="0062137C">
        <w:t xml:space="preserve">.  A breakdown in the responsibilities of each CBO should also be included to ensure that </w:t>
      </w:r>
      <w:r w:rsidR="00716758">
        <w:t xml:space="preserve">the applicant covers </w:t>
      </w:r>
      <w:r w:rsidR="0062137C">
        <w:t>all aspects of the proposed TA</w:t>
      </w:r>
      <w:r w:rsidRPr="002E18A0">
        <w:t xml:space="preserve"> (see Section III.A).</w:t>
      </w:r>
    </w:p>
    <w:p w:rsidRPr="007A5D7F" w:rsidR="002E18A0" w:rsidP="002E18A0" w:rsidRDefault="002E18A0" w14:paraId="7D94B5FE" w14:textId="77777777">
      <w:pPr>
        <w:pStyle w:val="Text5-Bullets"/>
        <w:numPr>
          <w:ilvl w:val="0"/>
          <w:numId w:val="0"/>
        </w:numPr>
        <w:ind w:left="900" w:hanging="180"/>
      </w:pPr>
    </w:p>
    <w:p w:rsidRPr="0073331D" w:rsidR="00F26FFE" w:rsidP="00F26FFE" w:rsidRDefault="00F26FFE" w14:paraId="3B39691F" w14:textId="20A1B838">
      <w:pPr>
        <w:pStyle w:val="Heading4"/>
        <w:rPr>
          <w:color w:val="FF0000"/>
        </w:rPr>
      </w:pPr>
      <w:r w:rsidRPr="0073331D">
        <w:rPr>
          <w:color w:val="FF0000"/>
        </w:rPr>
        <w:t>Requested Attachments</w:t>
      </w:r>
    </w:p>
    <w:p w:rsidRPr="007A5D7F" w:rsidR="00F26FFE" w:rsidP="00F26FFE" w:rsidRDefault="00F26FFE" w14:paraId="158A8729" w14:textId="458C2626">
      <w:pPr>
        <w:pStyle w:val="Text4"/>
        <w:rPr>
          <w:rFonts w:cs="Times New Roman"/>
          <w:color w:val="FF0000"/>
        </w:rPr>
      </w:pPr>
      <w:r w:rsidRPr="007A5D7F">
        <w:rPr>
          <w:rFonts w:cs="Times New Roman"/>
          <w:color w:val="FF0000"/>
        </w:rPr>
        <w:t xml:space="preserve">We request the following attachments, but their omission will not cause us to </w:t>
      </w:r>
      <w:r w:rsidR="00294D6A">
        <w:rPr>
          <w:rFonts w:cs="Times New Roman"/>
          <w:color w:val="FF0000"/>
        </w:rPr>
        <w:t>disqualify</w:t>
      </w:r>
      <w:r w:rsidRPr="007A5D7F">
        <w:rPr>
          <w:rFonts w:cs="Times New Roman"/>
          <w:color w:val="FF0000"/>
        </w:rPr>
        <w:t xml:space="preserve"> the application.  Furthermore, the omission of the attachment will impact scoring unless otherwise noted.</w:t>
      </w:r>
    </w:p>
    <w:p w:rsidRPr="007A5D7F" w:rsidR="00E058C7" w:rsidP="00F26FFE" w:rsidRDefault="00E058C7" w14:paraId="0362D502" w14:textId="222A0B7B">
      <w:pPr>
        <w:pStyle w:val="Text4"/>
        <w:rPr>
          <w:rFonts w:cs="Times New Roman"/>
          <w:color w:val="FF0000"/>
        </w:rPr>
      </w:pPr>
    </w:p>
    <w:p w:rsidRPr="007A5D7F" w:rsidR="00E00558" w:rsidP="00E00558" w:rsidRDefault="00E00558" w14:paraId="43287D1B" w14:textId="4AF45FDD">
      <w:pPr>
        <w:pStyle w:val="Heading5"/>
        <w:rPr>
          <w:color w:val="FF0000"/>
        </w:rPr>
      </w:pPr>
      <w:r w:rsidRPr="007A5D7F">
        <w:rPr>
          <w:color w:val="FF0000"/>
        </w:rPr>
        <w:t>Indirect Cost Rate Agreement</w:t>
      </w:r>
    </w:p>
    <w:p w:rsidRPr="007A5D7F" w:rsidR="00E00558" w:rsidP="00E00558" w:rsidRDefault="00E00558" w14:paraId="035440B7" w14:textId="21424218">
      <w:pPr>
        <w:pStyle w:val="Text5"/>
        <w:rPr>
          <w:rFonts w:cs="Times New Roman"/>
          <w:color w:val="FF0000"/>
        </w:rPr>
      </w:pPr>
      <w:r w:rsidRPr="007A5D7F">
        <w:rPr>
          <w:rFonts w:cs="Times New Roman"/>
          <w:color w:val="FF0000"/>
        </w:rPr>
        <w:t xml:space="preserve">If you are requesting indirect costs based on a Negotiated Indirect Cost Rate Agreement approved by your </w:t>
      </w:r>
      <w:r w:rsidR="00055CC8">
        <w:rPr>
          <w:rFonts w:cs="Times New Roman"/>
          <w:color w:val="FF0000"/>
        </w:rPr>
        <w:t>federal</w:t>
      </w:r>
      <w:r w:rsidRPr="007A5D7F">
        <w:rPr>
          <w:rFonts w:cs="Times New Roman"/>
          <w:color w:val="FF0000"/>
        </w:rPr>
        <w:t xml:space="preserve"> Cognizant Agency, then attach the most recently approved Agreement.  (For more information, see Section IV.B.2. and Section IV.E.1.)  This attachment does not impact scoring of the application.</w:t>
      </w:r>
    </w:p>
    <w:p w:rsidRPr="007A5D7F" w:rsidR="00E00558" w:rsidP="00E00558" w:rsidRDefault="00E00558" w14:paraId="52436008" w14:textId="77777777">
      <w:pPr>
        <w:pStyle w:val="Text5"/>
        <w:rPr>
          <w:rFonts w:cs="Times New Roman"/>
          <w:color w:val="FF0000"/>
        </w:rPr>
      </w:pPr>
    </w:p>
    <w:p w:rsidRPr="007A5D7F" w:rsidR="00E00558" w:rsidP="00E00558" w:rsidRDefault="00E00558" w14:paraId="03064A90" w14:textId="36B33ABA">
      <w:pPr>
        <w:pStyle w:val="Text5"/>
        <w:rPr>
          <w:rFonts w:cs="Times New Roman"/>
          <w:color w:val="FF0000"/>
        </w:rPr>
      </w:pPr>
      <w:r w:rsidRPr="007A5D7F">
        <w:rPr>
          <w:rFonts w:cs="Times New Roman"/>
          <w:color w:val="FF0000"/>
        </w:rPr>
        <w:t>When submitting in grants.gov, this document must be uploaded as an attachment to the application package and specifically labeled “NICRA.”</w:t>
      </w:r>
    </w:p>
    <w:p w:rsidRPr="007A5D7F" w:rsidR="006E3DB0" w:rsidP="006E3DB0" w:rsidRDefault="006E3DB0" w14:paraId="1FC80F07" w14:textId="3E865C22">
      <w:pPr>
        <w:pStyle w:val="Text5"/>
        <w:rPr>
          <w:rFonts w:cs="Times New Roman"/>
        </w:rPr>
      </w:pPr>
    </w:p>
    <w:p w:rsidRPr="007A5D7F" w:rsidR="006E3DB0" w:rsidP="006E3DB0" w:rsidRDefault="006E3DB0" w14:paraId="7C8EDC59" w14:textId="6761FDDC">
      <w:pPr>
        <w:pStyle w:val="Heading5"/>
        <w:rPr>
          <w:color w:val="FF0000"/>
        </w:rPr>
      </w:pPr>
      <w:r w:rsidRPr="007A5D7F">
        <w:rPr>
          <w:color w:val="FF0000"/>
        </w:rPr>
        <w:t>Financial System Assessment Information</w:t>
      </w:r>
    </w:p>
    <w:p w:rsidRPr="007A5D7F" w:rsidR="006E3DB0" w:rsidP="006E3DB0" w:rsidRDefault="006E3DB0" w14:paraId="4389507B" w14:textId="1AE7DACA">
      <w:pPr>
        <w:pStyle w:val="Text5"/>
        <w:rPr>
          <w:rFonts w:cs="Times New Roman"/>
          <w:color w:val="FF0000"/>
        </w:rPr>
      </w:pPr>
      <w:r w:rsidRPr="007A5D7F">
        <w:rPr>
          <w:rFonts w:cs="Times New Roman"/>
          <w:color w:val="FF0000"/>
        </w:rPr>
        <w:t>All applicants are requested to submit Funding Opportunity Announcement Financial System Assessment Information.  See Section V.B.2 for a sample template and additional instructions.  This attachment does not impact the scoring of the application.</w:t>
      </w:r>
    </w:p>
    <w:p w:rsidRPr="007A5D7F" w:rsidR="00DB6766" w:rsidP="006E3DB0" w:rsidRDefault="00DB6766" w14:paraId="4BC12517" w14:textId="0E38289F">
      <w:pPr>
        <w:pStyle w:val="Text5"/>
        <w:rPr>
          <w:rFonts w:cs="Times New Roman"/>
          <w:color w:val="FF0000"/>
        </w:rPr>
      </w:pPr>
    </w:p>
    <w:p w:rsidRPr="007A5D7F" w:rsidR="00DB6766" w:rsidP="00BF453E" w:rsidRDefault="005D19BC" w14:paraId="2DF980E0" w14:textId="5C3E259D">
      <w:pPr>
        <w:pStyle w:val="Heading2"/>
        <w:keepNext/>
        <w:rPr>
          <w:rFonts w:cs="Times New Roman"/>
          <w:color w:val="FF0000"/>
        </w:rPr>
      </w:pPr>
      <w:bookmarkStart w:name="_Toc519869882" w:id="49"/>
      <w:bookmarkStart w:name="_Toc38022289" w:id="50"/>
      <w:bookmarkEnd w:id="49"/>
      <w:r w:rsidRPr="007A5D7F">
        <w:rPr>
          <w:rFonts w:cs="Times New Roman"/>
          <w:color w:val="FF0000"/>
        </w:rPr>
        <w:t>SUBMISSION DATE, TIME, PROCESS, AND ADDRESS</w:t>
      </w:r>
      <w:bookmarkEnd w:id="50"/>
    </w:p>
    <w:p w:rsidRPr="007A5D7F" w:rsidR="00DB6766" w:rsidP="00DB6766" w:rsidRDefault="00DB6766" w14:paraId="57D1DC4D" w14:textId="66C3EE6F">
      <w:pPr>
        <w:pStyle w:val="Text2"/>
        <w:rPr>
          <w:rFonts w:cs="Times New Roman"/>
        </w:rPr>
      </w:pPr>
      <w:r w:rsidRPr="007A5D7F">
        <w:rPr>
          <w:rFonts w:cs="Times New Roman"/>
          <w:color w:val="FF0000"/>
        </w:rPr>
        <w:t xml:space="preserve">We must receive your application by </w:t>
      </w:r>
      <w:r w:rsidRPr="007A5D7F">
        <w:rPr>
          <w:rFonts w:cs="Times New Roman"/>
          <w:b/>
          <w:color w:val="FF0000"/>
        </w:rPr>
        <w:t xml:space="preserve">[insert date </w:t>
      </w:r>
      <w:r w:rsidRPr="007A5D7F">
        <w:rPr>
          <w:rFonts w:cs="Times New Roman"/>
          <w:b/>
          <w:color w:val="FF0000"/>
          <w:highlight w:val="yellow"/>
        </w:rPr>
        <w:t>XX</w:t>
      </w:r>
      <w:r w:rsidRPr="007A5D7F">
        <w:rPr>
          <w:rFonts w:cs="Times New Roman"/>
          <w:b/>
          <w:color w:val="FF0000"/>
        </w:rPr>
        <w:t xml:space="preserve"> days after the date of publication on Grants.gov]</w:t>
      </w:r>
      <w:r w:rsidRPr="007A5D7F">
        <w:rPr>
          <w:rFonts w:cs="Times New Roman"/>
          <w:color w:val="FF0000"/>
        </w:rPr>
        <w:t>.  You must submit your application either electron</w:t>
      </w:r>
      <w:r w:rsidRPr="00BE42D9">
        <w:rPr>
          <w:rFonts w:cs="Times New Roman"/>
          <w:color w:val="FF0000"/>
        </w:rPr>
        <w:t xml:space="preserve">ically on </w:t>
      </w:r>
      <w:hyperlink w:history="1" r:id="rId25">
        <w:r w:rsidRPr="00BE42D9">
          <w:rPr>
            <w:rStyle w:val="Hyperlink"/>
            <w:rFonts w:cs="Times New Roman"/>
            <w:color w:val="FF0000"/>
          </w:rPr>
          <w:t>https://www.grants.gov</w:t>
        </w:r>
      </w:hyperlink>
      <w:r w:rsidRPr="007A5D7F">
        <w:rPr>
          <w:rFonts w:cs="Times New Roman"/>
        </w:rPr>
        <w:t xml:space="preserve"> </w:t>
      </w:r>
      <w:r w:rsidRPr="007A5D7F">
        <w:rPr>
          <w:rFonts w:cs="Times New Roman"/>
          <w:color w:val="FF0000"/>
        </w:rPr>
        <w:t xml:space="preserve">or in hard copy by mail or in hard copy by hand delivery </w:t>
      </w:r>
      <w:r w:rsidRPr="007A5D7F">
        <w:rPr>
          <w:rFonts w:cs="Times New Roman"/>
          <w:i/>
          <w:color w:val="FF0000"/>
        </w:rPr>
        <w:t>(including overnight delivery)</w:t>
      </w:r>
      <w:r w:rsidRPr="007A5D7F">
        <w:rPr>
          <w:rFonts w:cs="Times New Roman"/>
          <w:color w:val="FF0000"/>
        </w:rPr>
        <w:t xml:space="preserve"> </w:t>
      </w:r>
      <w:r w:rsidRPr="007A5D7F">
        <w:rPr>
          <w:rFonts w:cs="Times New Roman"/>
          <w:b/>
          <w:color w:val="FF0000"/>
          <w:u w:val="single"/>
        </w:rPr>
        <w:t>no later than 4:00:00 p.m. Eastern Time on the closing date.</w:t>
      </w:r>
      <w:r w:rsidRPr="007A5D7F">
        <w:rPr>
          <w:rFonts w:cs="Times New Roman"/>
          <w:color w:val="FF0000"/>
        </w:rPr>
        <w:t xml:space="preserve"> </w:t>
      </w:r>
      <w:r w:rsidRPr="007A5D7F">
        <w:rPr>
          <w:rFonts w:cs="Times New Roman"/>
        </w:rPr>
        <w:t xml:space="preserve"> </w:t>
      </w:r>
    </w:p>
    <w:p w:rsidRPr="007A5D7F" w:rsidR="00DB6766" w:rsidP="00DB6766" w:rsidRDefault="00DB6766" w14:paraId="28FD6864" w14:textId="77777777">
      <w:pPr>
        <w:pStyle w:val="Text4"/>
        <w:rPr>
          <w:rFonts w:cs="Times New Roman"/>
        </w:rPr>
      </w:pPr>
    </w:p>
    <w:p w:rsidRPr="007A5D7F" w:rsidR="00DB6766" w:rsidP="00DB6766" w:rsidRDefault="00DB6766" w14:paraId="1C9A85D1" w14:textId="17E3053C">
      <w:pPr>
        <w:pStyle w:val="Text2"/>
        <w:rPr>
          <w:rFonts w:cs="Times New Roman"/>
          <w:color w:val="FF0000"/>
        </w:rPr>
      </w:pPr>
      <w:r w:rsidRPr="007A5D7F">
        <w:rPr>
          <w:rFonts w:cs="Times New Roman"/>
          <w:color w:val="FF0000"/>
        </w:rPr>
        <w:t xml:space="preserve">Applicants are encouraged to submit their application before the closing date to </w:t>
      </w:r>
      <w:r w:rsidR="00294D6A">
        <w:rPr>
          <w:rFonts w:cs="Times New Roman"/>
          <w:color w:val="FF0000"/>
        </w:rPr>
        <w:t>minimize</w:t>
      </w:r>
      <w:r w:rsidRPr="007A5D7F">
        <w:rPr>
          <w:rFonts w:cs="Times New Roman"/>
          <w:color w:val="FF0000"/>
        </w:rPr>
        <w:t xml:space="preserve"> the risk of late receipt.  We will not review applications received after 4:00:00 p.m. Eastern Time on the closing date.  We will not accept applications sent by e-mail, telegram, or facsimile (FAX).  </w:t>
      </w:r>
    </w:p>
    <w:p w:rsidRPr="007A5D7F" w:rsidR="00E14680" w:rsidP="00DB6766" w:rsidRDefault="00E14680" w14:paraId="59F0BBC9" w14:textId="59A2A79A">
      <w:pPr>
        <w:pStyle w:val="Text2"/>
        <w:rPr>
          <w:rFonts w:cs="Times New Roman"/>
          <w:color w:val="FF0000"/>
        </w:rPr>
      </w:pPr>
    </w:p>
    <w:p w:rsidRPr="007A5D7F" w:rsidR="00E14680" w:rsidP="00BF453E" w:rsidRDefault="00E14680" w14:paraId="7F636427" w14:textId="1E59D3FC">
      <w:pPr>
        <w:pStyle w:val="Heading3"/>
        <w:keepNext/>
        <w:rPr>
          <w:color w:val="FF0000"/>
        </w:rPr>
      </w:pPr>
      <w:bookmarkStart w:name="_Toc38022290" w:id="51"/>
      <w:r w:rsidRPr="007A5D7F">
        <w:rPr>
          <w:color w:val="FF0000"/>
        </w:rPr>
        <w:t>Hardcopy Submission</w:t>
      </w:r>
      <w:bookmarkEnd w:id="51"/>
    </w:p>
    <w:p w:rsidRPr="007A5D7F" w:rsidR="00E14680" w:rsidP="00E14680" w:rsidRDefault="00E14680" w14:paraId="23063BCF" w14:textId="4E60C5B6">
      <w:pPr>
        <w:pStyle w:val="Text3"/>
        <w:rPr>
          <w:color w:val="FF0000"/>
        </w:rPr>
      </w:pPr>
      <w:r w:rsidRPr="007A5D7F">
        <w:rPr>
          <w:color w:val="FF0000"/>
        </w:rPr>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00294D6A">
        <w:rPr>
          <w:color w:val="FF0000"/>
        </w:rPr>
        <w:t>,</w:t>
      </w:r>
      <w:r w:rsidRPr="007A5D7F">
        <w:rPr>
          <w:color w:val="FF0000"/>
        </w:rPr>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7A5D7F" w:rsidR="00E14680" w:rsidP="00E14680" w:rsidRDefault="00E14680" w14:paraId="41312F9E" w14:textId="77777777">
      <w:pPr>
        <w:pStyle w:val="Text3"/>
        <w:rPr>
          <w:color w:val="FF0000"/>
        </w:rPr>
      </w:pPr>
    </w:p>
    <w:p w:rsidRPr="007A5D7F" w:rsidR="00E14680" w:rsidP="00E14680" w:rsidRDefault="00E14680" w14:paraId="16FC9BD0" w14:textId="43718851">
      <w:pPr>
        <w:pStyle w:val="Text3"/>
        <w:rPr>
          <w:color w:val="FF0000"/>
        </w:rPr>
      </w:pPr>
      <w:r w:rsidRPr="007A5D7F">
        <w:rPr>
          <w:color w:val="FF0000"/>
        </w:rPr>
        <w:t xml:space="preserve">If an application is submitted both </w:t>
      </w:r>
      <w:r w:rsidRPr="007A5D7F" w:rsidR="00294D6A">
        <w:rPr>
          <w:color w:val="FF0000"/>
        </w:rPr>
        <w:t xml:space="preserve">by </w:t>
      </w:r>
      <w:r w:rsidRPr="007A5D7F">
        <w:rPr>
          <w:color w:val="FF0000"/>
        </w:rPr>
        <w:t>hard copy and throu</w:t>
      </w:r>
      <w:r w:rsidRPr="00BE42D9">
        <w:rPr>
          <w:color w:val="FF0000"/>
        </w:rPr>
        <w:t xml:space="preserve">gh </w:t>
      </w:r>
      <w:hyperlink w:history="1" r:id="rId26">
        <w:r w:rsidRPr="00BE42D9">
          <w:rPr>
            <w:rStyle w:val="Hyperlink"/>
            <w:color w:val="FF0000"/>
          </w:rPr>
          <w:t>https://www.grants.gov</w:t>
        </w:r>
      </w:hyperlink>
      <w:r w:rsidRPr="00BE42D9">
        <w:rPr>
          <w:color w:val="FF0000"/>
        </w:rPr>
        <w:t xml:space="preserve">, a letter must accompany the hard-copy application stating which application to review.  If no letter accompanies the hard copy, we will review the copy submitted through </w:t>
      </w:r>
      <w:hyperlink w:history="1" r:id="rId27">
        <w:r w:rsidRPr="00BE42D9">
          <w:rPr>
            <w:rStyle w:val="Hyperlink"/>
            <w:color w:val="FF0000"/>
          </w:rPr>
          <w:t>https://www.grants.gov</w:t>
        </w:r>
      </w:hyperlink>
      <w:r w:rsidRPr="007A5D7F">
        <w:rPr>
          <w:color w:val="FF0000"/>
        </w:rPr>
        <w:t xml:space="preserve">.   </w:t>
      </w:r>
    </w:p>
    <w:p w:rsidRPr="007A5D7F" w:rsidR="00E14680" w:rsidP="00E14680" w:rsidRDefault="00E14680" w14:paraId="73F2451D" w14:textId="77777777">
      <w:pPr>
        <w:pStyle w:val="Text3"/>
        <w:rPr>
          <w:color w:val="FF0000"/>
        </w:rPr>
      </w:pPr>
    </w:p>
    <w:p w:rsidRPr="007A5D7F" w:rsidR="00E14680" w:rsidP="00E14680" w:rsidRDefault="00E14680" w14:paraId="5004B495" w14:textId="5E97651D">
      <w:pPr>
        <w:pStyle w:val="Text3"/>
        <w:rPr>
          <w:color w:val="FF0000"/>
        </w:rPr>
      </w:pPr>
      <w:r w:rsidRPr="007A5D7F">
        <w:rPr>
          <w:color w:val="FF0000"/>
        </w:rPr>
        <w:t>We will grant no exceptions to the mailing and delivery requirements set forth in this notice.  Further, we will not accept documents submitted separately from the application, before or after the deadline, as part of the application.</w:t>
      </w:r>
    </w:p>
    <w:p w:rsidRPr="007A5D7F" w:rsidR="00D777DB" w:rsidP="00E14680" w:rsidRDefault="00D777DB" w14:paraId="710EEA0A" w14:textId="3AC56E65">
      <w:pPr>
        <w:pStyle w:val="Text3"/>
        <w:rPr>
          <w:color w:val="FF0000"/>
        </w:rPr>
      </w:pPr>
    </w:p>
    <w:p w:rsidRPr="007A5D7F" w:rsidR="00D777DB" w:rsidP="00D777DB" w:rsidRDefault="00D777DB" w14:paraId="71F04703" w14:textId="059F1023">
      <w:pPr>
        <w:pStyle w:val="Text3"/>
        <w:rPr>
          <w:color w:val="FF0000"/>
        </w:rPr>
      </w:pPr>
      <w:r w:rsidRPr="007A5D7F">
        <w:rPr>
          <w:color w:val="FF0000"/>
        </w:rPr>
        <w:t xml:space="preserve">Address mailed applications </w:t>
      </w:r>
      <w:r w:rsidR="00716758">
        <w:rPr>
          <w:color w:val="FF0000"/>
        </w:rPr>
        <w:t>as follows</w:t>
      </w:r>
      <w:r w:rsidRPr="007A5D7F">
        <w:rPr>
          <w:color w:val="FF0000"/>
        </w:rPr>
        <w:t xml:space="preserve">: </w:t>
      </w:r>
    </w:p>
    <w:p w:rsidRPr="007A5D7F" w:rsidR="00D777DB" w:rsidP="00970316" w:rsidRDefault="00D777DB" w14:paraId="29E13D8B" w14:textId="77777777">
      <w:pPr>
        <w:pStyle w:val="Text3"/>
        <w:ind w:firstLine="720"/>
        <w:rPr>
          <w:color w:val="FF0000"/>
        </w:rPr>
      </w:pPr>
      <w:r w:rsidRPr="007A5D7F">
        <w:rPr>
          <w:color w:val="FF0000"/>
        </w:rPr>
        <w:t xml:space="preserve">U.S. Department of Labor </w:t>
      </w:r>
    </w:p>
    <w:p w:rsidRPr="007A5D7F" w:rsidR="00D777DB" w:rsidP="00970316" w:rsidRDefault="00D777DB" w14:paraId="4102D649" w14:textId="77777777">
      <w:pPr>
        <w:pStyle w:val="Text3"/>
        <w:ind w:firstLine="720"/>
        <w:rPr>
          <w:color w:val="FF0000"/>
        </w:rPr>
      </w:pPr>
      <w:r w:rsidRPr="007A5D7F">
        <w:rPr>
          <w:color w:val="FF0000"/>
        </w:rPr>
        <w:t xml:space="preserve">Employment and Training Administration  </w:t>
      </w:r>
    </w:p>
    <w:p w:rsidRPr="007A5D7F" w:rsidR="00D777DB" w:rsidP="00970316" w:rsidRDefault="00D777DB" w14:paraId="24E391BA" w14:textId="77777777">
      <w:pPr>
        <w:pStyle w:val="Text3"/>
        <w:ind w:firstLine="720"/>
        <w:rPr>
          <w:color w:val="FF0000"/>
        </w:rPr>
      </w:pPr>
      <w:r w:rsidRPr="007A5D7F">
        <w:rPr>
          <w:color w:val="FF0000"/>
        </w:rPr>
        <w:t xml:space="preserve">Office of Grants Management </w:t>
      </w:r>
    </w:p>
    <w:p w:rsidRPr="007A5D7F" w:rsidR="00D777DB" w:rsidP="00970316" w:rsidRDefault="00D777DB" w14:paraId="495A52EE" w14:textId="48FFFB6C">
      <w:pPr>
        <w:pStyle w:val="Text3"/>
        <w:ind w:firstLine="720"/>
        <w:rPr>
          <w:color w:val="FF0000"/>
        </w:rPr>
      </w:pPr>
      <w:r w:rsidRPr="007A5D7F">
        <w:rPr>
          <w:color w:val="FF0000"/>
        </w:rPr>
        <w:t xml:space="preserve">Attention:  </w:t>
      </w:r>
      <w:r w:rsidR="002E18A0">
        <w:rPr>
          <w:color w:val="FF0000"/>
        </w:rPr>
        <w:t>Jimmie Curtis</w:t>
      </w:r>
      <w:r w:rsidRPr="007A5D7F">
        <w:rPr>
          <w:color w:val="FF0000"/>
        </w:rPr>
        <w:t xml:space="preserve">, Grant Officer </w:t>
      </w:r>
    </w:p>
    <w:p w:rsidRPr="007A5D7F" w:rsidR="00D777DB" w:rsidP="00970316" w:rsidRDefault="00D777DB" w14:paraId="292C3D71" w14:textId="3BA4116C">
      <w:pPr>
        <w:pStyle w:val="Text3"/>
        <w:ind w:firstLine="720"/>
        <w:rPr>
          <w:color w:val="FF0000"/>
        </w:rPr>
      </w:pPr>
      <w:r w:rsidRPr="007A5D7F">
        <w:rPr>
          <w:color w:val="FF0000"/>
        </w:rPr>
        <w:t>Reference FOA-</w:t>
      </w:r>
      <w:r w:rsidR="002E18A0">
        <w:rPr>
          <w:color w:val="FF0000"/>
        </w:rPr>
        <w:t>WB</w:t>
      </w:r>
      <w:r w:rsidRPr="007A5D7F">
        <w:rPr>
          <w:color w:val="FF0000"/>
        </w:rPr>
        <w:t>-</w:t>
      </w:r>
      <w:r w:rsidR="002E18A0">
        <w:rPr>
          <w:color w:val="FF0000"/>
        </w:rPr>
        <w:t>20</w:t>
      </w:r>
      <w:r w:rsidRPr="007A5D7F">
        <w:rPr>
          <w:color w:val="FF0000"/>
          <w:highlight w:val="yellow"/>
        </w:rPr>
        <w:t>-XX</w:t>
      </w:r>
      <w:r w:rsidRPr="007A5D7F">
        <w:rPr>
          <w:color w:val="FF0000"/>
        </w:rPr>
        <w:t xml:space="preserve">  </w:t>
      </w:r>
    </w:p>
    <w:p w:rsidRPr="007A5D7F" w:rsidR="00D777DB" w:rsidP="00970316" w:rsidRDefault="00D777DB" w14:paraId="213DEEBF" w14:textId="77777777">
      <w:pPr>
        <w:pStyle w:val="Text3"/>
        <w:ind w:firstLine="720"/>
        <w:rPr>
          <w:color w:val="FF0000"/>
        </w:rPr>
      </w:pPr>
      <w:r w:rsidRPr="007A5D7F">
        <w:rPr>
          <w:color w:val="FF0000"/>
        </w:rPr>
        <w:t xml:space="preserve">200 Constitution Avenue, NW, Room N4716 </w:t>
      </w:r>
    </w:p>
    <w:p w:rsidRPr="007A5D7F" w:rsidR="00D777DB" w:rsidP="00970316" w:rsidRDefault="00D777DB" w14:paraId="5FFCCEEE" w14:textId="167F7786">
      <w:pPr>
        <w:pStyle w:val="Text3"/>
        <w:ind w:firstLine="720"/>
        <w:rPr>
          <w:color w:val="FF0000"/>
        </w:rPr>
      </w:pPr>
      <w:r w:rsidRPr="007A5D7F">
        <w:rPr>
          <w:color w:val="FF0000"/>
        </w:rPr>
        <w:t>Washington, D</w:t>
      </w:r>
      <w:r w:rsidR="00294D6A">
        <w:rPr>
          <w:color w:val="FF0000"/>
        </w:rPr>
        <w:t>.</w:t>
      </w:r>
      <w:r w:rsidRPr="007A5D7F">
        <w:rPr>
          <w:color w:val="FF0000"/>
        </w:rPr>
        <w:t>C</w:t>
      </w:r>
      <w:r w:rsidR="00294D6A">
        <w:rPr>
          <w:color w:val="FF0000"/>
        </w:rPr>
        <w:t>.</w:t>
      </w:r>
      <w:r w:rsidRPr="007A5D7F">
        <w:rPr>
          <w:color w:val="FF0000"/>
        </w:rPr>
        <w:t xml:space="preserve"> </w:t>
      </w:r>
      <w:r w:rsidR="00294D6A">
        <w:rPr>
          <w:color w:val="FF0000"/>
        </w:rPr>
        <w:t xml:space="preserve"> </w:t>
      </w:r>
      <w:r w:rsidRPr="007A5D7F">
        <w:rPr>
          <w:color w:val="FF0000"/>
        </w:rPr>
        <w:t>20210</w:t>
      </w:r>
    </w:p>
    <w:p w:rsidRPr="007A5D7F" w:rsidR="00D777DB" w:rsidP="00D777DB" w:rsidRDefault="00D777DB" w14:paraId="009B6D7C" w14:textId="77777777">
      <w:pPr>
        <w:pStyle w:val="Text3"/>
        <w:rPr>
          <w:color w:val="FF0000"/>
        </w:rPr>
      </w:pPr>
    </w:p>
    <w:p w:rsidRPr="007A5D7F" w:rsidR="00D777DB" w:rsidP="00D777DB" w:rsidRDefault="00D777DB" w14:paraId="4328D9F4" w14:textId="33D87C34">
      <w:pPr>
        <w:pStyle w:val="Text3"/>
        <w:rPr>
          <w:color w:val="FF0000"/>
        </w:rPr>
      </w:pPr>
      <w:r w:rsidRPr="007A5D7F">
        <w:rPr>
          <w:color w:val="FF0000"/>
        </w:rPr>
        <w:t>Please note that mail decontamination procedures may delay mail delivery in the Washington</w:t>
      </w:r>
      <w:r w:rsidR="00716758">
        <w:rPr>
          <w:color w:val="FF0000"/>
        </w:rPr>
        <w:t>,</w:t>
      </w:r>
      <w:r w:rsidRPr="007A5D7F">
        <w:rPr>
          <w:color w:val="FF0000"/>
        </w:rPr>
        <w:t xml:space="preserve"> D</w:t>
      </w:r>
      <w:r w:rsidR="00716758">
        <w:rPr>
          <w:color w:val="FF0000"/>
        </w:rPr>
        <w:t>.</w:t>
      </w:r>
      <w:r w:rsidRPr="007A5D7F">
        <w:rPr>
          <w:color w:val="FF0000"/>
        </w:rPr>
        <w:t>C</w:t>
      </w:r>
      <w:r w:rsidR="00716758">
        <w:rPr>
          <w:color w:val="FF0000"/>
        </w:rPr>
        <w:t>.</w:t>
      </w:r>
      <w:r w:rsidRPr="007A5D7F">
        <w:rPr>
          <w:color w:val="FF0000"/>
        </w:rPr>
        <w:t xml:space="preserve"> area.  We will receive hand-delivered applications at the above address at the </w:t>
      </w:r>
      <w:r w:rsidRPr="007A5D7F">
        <w:rPr>
          <w:b/>
          <w:color w:val="FF0000"/>
          <w:u w:val="single"/>
        </w:rPr>
        <w:t>3rd Street Visitor Entrance</w:t>
      </w:r>
      <w:r w:rsidRPr="007A5D7F">
        <w:rPr>
          <w:color w:val="FF0000"/>
        </w:rPr>
        <w:t>.  All overnight delivery submissions will be considered to be hand-delivered and must be received at the designated place by the specified closing date and time.</w:t>
      </w:r>
    </w:p>
    <w:p w:rsidRPr="007A5D7F" w:rsidR="00B94F3D" w:rsidP="00D777DB" w:rsidRDefault="00B94F3D" w14:paraId="502E26D7" w14:textId="469E98F4">
      <w:pPr>
        <w:pStyle w:val="Text3"/>
        <w:rPr>
          <w:color w:val="FF0000"/>
        </w:rPr>
      </w:pPr>
    </w:p>
    <w:p w:rsidRPr="007A5D7F" w:rsidR="00B94F3D" w:rsidP="00BF453E" w:rsidRDefault="00B94F3D" w14:paraId="52FC810E" w14:textId="77777777">
      <w:pPr>
        <w:pStyle w:val="Heading3"/>
        <w:keepNext/>
        <w:rPr>
          <w:color w:val="FF0000"/>
        </w:rPr>
      </w:pPr>
      <w:bookmarkStart w:name="_Toc519869884" w:id="52"/>
      <w:bookmarkStart w:name="_Toc38022291" w:id="53"/>
      <w:r w:rsidRPr="007A5D7F">
        <w:rPr>
          <w:color w:val="FF0000"/>
        </w:rPr>
        <w:t>Electronic Submission through Grants.gov</w:t>
      </w:r>
      <w:bookmarkEnd w:id="52"/>
      <w:bookmarkEnd w:id="53"/>
      <w:r w:rsidRPr="007A5D7F">
        <w:rPr>
          <w:color w:val="FF0000"/>
        </w:rPr>
        <w:t xml:space="preserve"> </w:t>
      </w:r>
    </w:p>
    <w:p w:rsidRPr="007A5D7F" w:rsidR="00B94F3D" w:rsidP="00B94F3D" w:rsidRDefault="00B94F3D" w14:paraId="3BEFC9B5" w14:textId="77777777">
      <w:pPr>
        <w:pStyle w:val="Text3"/>
        <w:rPr>
          <w:color w:val="FF0000"/>
        </w:rPr>
      </w:pPr>
      <w:r w:rsidRPr="007A5D7F">
        <w:rPr>
          <w:color w:val="FF0000"/>
        </w:rPr>
        <w:t xml:space="preserve">Applicants submitting applications through Grants.gov must ensure successful submission </w:t>
      </w:r>
      <w:r w:rsidRPr="007A5D7F">
        <w:rPr>
          <w:b/>
          <w:color w:val="FF0000"/>
          <w:u w:val="single"/>
        </w:rPr>
        <w:t>no later than 4:00:00 p.m. Eastern Time on the closing date</w:t>
      </w:r>
      <w:r w:rsidRPr="007A5D7F">
        <w:rPr>
          <w:color w:val="FF0000"/>
        </w:rPr>
        <w:t xml:space="preserve">.  Grants.gov will subsequently validate the application.  </w:t>
      </w:r>
    </w:p>
    <w:p w:rsidRPr="007A5D7F" w:rsidR="00B94F3D" w:rsidP="00B94F3D" w:rsidRDefault="00B94F3D" w14:paraId="7919F380" w14:textId="77777777">
      <w:pPr>
        <w:pStyle w:val="Text3"/>
        <w:rPr>
          <w:color w:val="FF0000"/>
        </w:rPr>
      </w:pPr>
    </w:p>
    <w:p w:rsidRPr="007A5D7F" w:rsidR="00B94F3D" w:rsidP="00B94F3D" w:rsidRDefault="00B94F3D" w14:paraId="739F7207" w14:textId="2E1FD5BF">
      <w:pPr>
        <w:pStyle w:val="Text3"/>
      </w:pPr>
      <w:r w:rsidRPr="007A5D7F">
        <w:rPr>
          <w:color w:val="FF0000"/>
        </w:rPr>
        <w:t>The process can be complicated and time-consuming.  You are strongly advised to initiate the process as soon as possible and to plan for time to</w:t>
      </w:r>
      <w:r w:rsidRPr="007A5D7F" w:rsidR="00CB68BE">
        <w:rPr>
          <w:color w:val="FF0000"/>
        </w:rPr>
        <w:t xml:space="preserve"> resolve technical problems.  </w:t>
      </w:r>
      <w:r w:rsidRPr="007A5D7F">
        <w:rPr>
          <w:color w:val="FF0000"/>
        </w:rPr>
        <w:t>Note that validation does not mean that your application has been accepted as complete or has been accepted for review by the agency.  Rather, grants.gov only verifies the submission of certain parts of an application</w:t>
      </w:r>
      <w:r w:rsidRPr="007A5D7F">
        <w:t>.</w:t>
      </w:r>
    </w:p>
    <w:p w:rsidRPr="007A5D7F" w:rsidR="00B94F3D" w:rsidP="00B94F3D" w:rsidRDefault="00B94F3D" w14:paraId="64D617A5" w14:textId="26F39CE2">
      <w:pPr>
        <w:pStyle w:val="Text3"/>
      </w:pPr>
    </w:p>
    <w:p w:rsidRPr="007A5D7F" w:rsidR="00B94F3D" w:rsidP="00B94F3D" w:rsidRDefault="00B94F3D" w14:paraId="4EE72F86" w14:textId="7A852DBA">
      <w:pPr>
        <w:pStyle w:val="Heading4"/>
        <w:rPr>
          <w:color w:val="FF0000"/>
        </w:rPr>
      </w:pPr>
      <w:r w:rsidRPr="007A5D7F">
        <w:rPr>
          <w:color w:val="FF0000"/>
        </w:rPr>
        <w:t>How to Register to Apply through Grants.gov</w:t>
      </w:r>
    </w:p>
    <w:p w:rsidRPr="007A5D7F" w:rsidR="00B94F3D" w:rsidP="00B94F3D" w:rsidRDefault="00B94F3D" w14:paraId="1616F78E" w14:textId="75875860">
      <w:pPr>
        <w:pStyle w:val="Text4"/>
        <w:rPr>
          <w:rFonts w:cs="Times New Roman"/>
          <w:color w:val="FF0000"/>
        </w:rPr>
      </w:pPr>
      <w:r w:rsidRPr="007A5D7F">
        <w:rPr>
          <w:rFonts w:cs="Times New Roman"/>
          <w:color w:val="FF0000"/>
        </w:rPr>
        <w:t xml:space="preserve">Read through the registration process carefully before registering.  These steps may take as </w:t>
      </w:r>
      <w:r w:rsidR="00294D6A">
        <w:rPr>
          <w:rFonts w:cs="Times New Roman"/>
          <w:color w:val="FF0000"/>
        </w:rPr>
        <w:t>long</w:t>
      </w:r>
      <w:r w:rsidRPr="007A5D7F">
        <w:rPr>
          <w:rFonts w:cs="Times New Roman"/>
          <w:color w:val="FF0000"/>
        </w:rPr>
        <w:t xml:space="preserve"> as four weeks to complete, and this time should be factored into plans for timely electronic submission in order to avoid unexpected delays that could result in the rejection of an application.  </w:t>
      </w:r>
    </w:p>
    <w:p w:rsidRPr="007A5D7F" w:rsidR="00B94F3D" w:rsidP="00B94F3D" w:rsidRDefault="00B94F3D" w14:paraId="0A23CE31" w14:textId="77777777">
      <w:pPr>
        <w:pStyle w:val="Text4"/>
        <w:rPr>
          <w:rFonts w:cs="Times New Roman"/>
          <w:color w:val="FF0000"/>
        </w:rPr>
      </w:pPr>
      <w:r w:rsidRPr="007A5D7F">
        <w:rPr>
          <w:rFonts w:cs="Times New Roman"/>
          <w:color w:val="FF0000"/>
        </w:rPr>
        <w:t xml:space="preserve"> </w:t>
      </w:r>
    </w:p>
    <w:p w:rsidRPr="007A5D7F" w:rsidR="00B94F3D" w:rsidP="00B94F3D" w:rsidRDefault="00B94F3D" w14:paraId="1AA9EBD8" w14:textId="61877371">
      <w:pPr>
        <w:pStyle w:val="Text4"/>
        <w:rPr>
          <w:rFonts w:cs="Times New Roman"/>
          <w:color w:val="FF0000"/>
        </w:rPr>
      </w:pPr>
      <w:r w:rsidRPr="007A5D7F">
        <w:rPr>
          <w:rFonts w:cs="Times New Roman"/>
          <w:color w:val="FF0000"/>
        </w:rPr>
        <w:t>Ap</w:t>
      </w:r>
      <w:r w:rsidRPr="00BE42D9">
        <w:rPr>
          <w:rFonts w:cs="Times New Roman"/>
          <w:color w:val="FF0000"/>
        </w:rPr>
        <w:t xml:space="preserve">plicants must follow the online instructions for registration at </w:t>
      </w:r>
      <w:hyperlink w:history="1" r:id="rId28">
        <w:r w:rsidRPr="00BE42D9">
          <w:rPr>
            <w:rStyle w:val="Hyperlink"/>
            <w:rFonts w:cs="Times New Roman"/>
            <w:color w:val="FF0000"/>
          </w:rPr>
          <w:t>https://www.grants.gov/web/grants/applicants/organization-registration.html</w:t>
        </w:r>
      </w:hyperlink>
      <w:r w:rsidRPr="007A5D7F">
        <w:rPr>
          <w:rFonts w:cs="Times New Roman"/>
          <w:color w:val="FF0000"/>
        </w:rPr>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7A5D7F" w:rsidR="00B94F3D" w:rsidP="00B94F3D" w:rsidRDefault="00B94F3D" w14:paraId="03C9803C" w14:textId="77777777">
      <w:pPr>
        <w:pStyle w:val="Text4"/>
        <w:rPr>
          <w:rFonts w:cs="Times New Roman"/>
          <w:color w:val="FF0000"/>
        </w:rPr>
      </w:pPr>
    </w:p>
    <w:p w:rsidRPr="007A5D7F" w:rsidR="00B94F3D" w:rsidP="00B94F3D" w:rsidRDefault="00B94F3D" w14:paraId="6AD65D6B" w14:textId="193B0917">
      <w:pPr>
        <w:pStyle w:val="Text4"/>
        <w:rPr>
          <w:rFonts w:cs="Times New Roman"/>
          <w:color w:val="FF0000"/>
        </w:rPr>
      </w:pPr>
      <w:r w:rsidRPr="007A5D7F">
        <w:rPr>
          <w:rFonts w:cs="Times New Roman"/>
          <w:color w:val="FF0000"/>
        </w:rPr>
        <w:t xml:space="preserve">An application submitted through Grants.gov constitutes a submission as an electronically signed application. </w:t>
      </w:r>
      <w:r w:rsidR="00716758">
        <w:rPr>
          <w:rFonts w:cs="Times New Roman"/>
          <w:color w:val="FF0000"/>
        </w:rPr>
        <w:t xml:space="preserve"> </w:t>
      </w:r>
      <w:r w:rsidRPr="007A5D7F">
        <w:rPr>
          <w:rFonts w:cs="Times New Roman"/>
          <w:color w:val="FF0000"/>
        </w:rPr>
        <w:t xml:space="preserve">The registration and account creation with Grants.gov, with E-Biz </w:t>
      </w:r>
      <w:r w:rsidR="00802AD0">
        <w:rPr>
          <w:rFonts w:cs="Times New Roman"/>
          <w:color w:val="FF0000"/>
        </w:rPr>
        <w:t>Point of Contact (</w:t>
      </w:r>
      <w:r w:rsidRPr="007A5D7F">
        <w:rPr>
          <w:rFonts w:cs="Times New Roman"/>
          <w:color w:val="FF0000"/>
        </w:rPr>
        <w:t>POC</w:t>
      </w:r>
      <w:r w:rsidR="00802AD0">
        <w:rPr>
          <w:rFonts w:cs="Times New Roman"/>
          <w:color w:val="FF0000"/>
        </w:rPr>
        <w:t>)</w:t>
      </w:r>
      <w:r w:rsidRPr="007A5D7F">
        <w:rPr>
          <w:rFonts w:cs="Times New Roman"/>
          <w:color w:val="FF0000"/>
        </w:rPr>
        <w:t xml:space="preserve"> approval, establishes an Agency Organizational Representative (AOR).  When an application is submitted through Grants.gov, the name of the AOR </w:t>
      </w:r>
      <w:r w:rsidR="00802AD0">
        <w:rPr>
          <w:rFonts w:cs="Times New Roman"/>
          <w:color w:val="FF0000"/>
        </w:rPr>
        <w:t>who</w:t>
      </w:r>
      <w:r w:rsidRPr="007A5D7F">
        <w:rPr>
          <w:rFonts w:cs="Times New Roman"/>
          <w:color w:val="FF0000"/>
        </w:rPr>
        <w:t xml:space="preserve"> submitted the application is inserted into the signature line of the application, serving as the electronic signature.  The E</w:t>
      </w:r>
      <w:r w:rsidR="00802AD0">
        <w:rPr>
          <w:rFonts w:cs="Times New Roman"/>
          <w:color w:val="FF0000"/>
        </w:rPr>
        <w:t>-</w:t>
      </w:r>
      <w:r w:rsidRPr="007A5D7F">
        <w:rPr>
          <w:rFonts w:cs="Times New Roman"/>
          <w:color w:val="FF0000"/>
        </w:rPr>
        <w:t>Biz POC must authorize the individual who is able to make legally binding commitments on behalf of your organization as the AOR; this step is often missed and it is crucial for valid submissions.</w:t>
      </w:r>
    </w:p>
    <w:p w:rsidRPr="007A5D7F" w:rsidR="0003151B" w:rsidP="00B94F3D" w:rsidRDefault="0003151B" w14:paraId="32B00EB5" w14:textId="0793E305">
      <w:pPr>
        <w:pStyle w:val="Text4"/>
        <w:rPr>
          <w:rFonts w:cs="Times New Roman"/>
          <w:color w:val="FF0000"/>
        </w:rPr>
      </w:pPr>
    </w:p>
    <w:p w:rsidRPr="007A5D7F" w:rsidR="0003151B" w:rsidP="0003151B" w:rsidRDefault="0003151B" w14:paraId="6312918F" w14:textId="09123C7E">
      <w:pPr>
        <w:pStyle w:val="Heading4"/>
        <w:rPr>
          <w:color w:val="FF0000"/>
        </w:rPr>
      </w:pPr>
      <w:r w:rsidRPr="007A5D7F">
        <w:rPr>
          <w:color w:val="FF0000"/>
        </w:rPr>
        <w:t>How to Submit an Application to DOL via Grants.gov</w:t>
      </w:r>
    </w:p>
    <w:p w:rsidRPr="00BE42D9" w:rsidR="0003151B" w:rsidP="0003151B" w:rsidRDefault="0003151B" w14:paraId="5A66FD8E" w14:textId="58BB32CB">
      <w:pPr>
        <w:pStyle w:val="Text4"/>
        <w:rPr>
          <w:rFonts w:cs="Times New Roman"/>
          <w:color w:val="FF0000"/>
        </w:rPr>
      </w:pPr>
      <w:r w:rsidRPr="007A5D7F">
        <w:rPr>
          <w:rFonts w:cs="Times New Roman"/>
          <w:color w:val="FF0000"/>
        </w:rPr>
        <w:t xml:space="preserve">Grants.gov applicants can apply online using Workspace.  Workspace is a shared online environment where members of a grant team may simultaneously access and edit different </w:t>
      </w:r>
      <w:r w:rsidRPr="00BE42D9">
        <w:rPr>
          <w:rFonts w:cs="Times New Roman"/>
          <w:color w:val="FF0000"/>
        </w:rPr>
        <w:t xml:space="preserve">webforms within an application. </w:t>
      </w:r>
      <w:r w:rsidRPr="00BE42D9" w:rsidR="00802AD0">
        <w:rPr>
          <w:rFonts w:cs="Times New Roman"/>
          <w:color w:val="FF0000"/>
        </w:rPr>
        <w:t xml:space="preserve"> </w:t>
      </w:r>
      <w:r w:rsidRPr="00BE42D9">
        <w:rPr>
          <w:rFonts w:cs="Times New Roman"/>
          <w:color w:val="FF0000"/>
        </w:rPr>
        <w:t xml:space="preserve">For a complete workspace overview, refer to </w:t>
      </w:r>
      <w:hyperlink w:history="1" r:id="rId29">
        <w:r w:rsidRPr="00BE42D9">
          <w:rPr>
            <w:rStyle w:val="Hyperlink"/>
            <w:rFonts w:cs="Times New Roman"/>
            <w:color w:val="FF0000"/>
          </w:rPr>
          <w:t>https://www.grants.gov/web/grants/applicants/workspace-overview.html</w:t>
        </w:r>
      </w:hyperlink>
      <w:r w:rsidRPr="00BE42D9">
        <w:rPr>
          <w:rFonts w:cs="Times New Roman"/>
          <w:color w:val="FF0000"/>
        </w:rPr>
        <w:t xml:space="preserve">.  </w:t>
      </w:r>
    </w:p>
    <w:p w:rsidRPr="00BE42D9" w:rsidR="0003151B" w:rsidP="0003151B" w:rsidRDefault="0003151B" w14:paraId="3C1A0BED" w14:textId="77777777">
      <w:pPr>
        <w:pStyle w:val="Text4"/>
        <w:rPr>
          <w:rFonts w:cs="Times New Roman"/>
          <w:color w:val="FF0000"/>
        </w:rPr>
      </w:pPr>
    </w:p>
    <w:p w:rsidRPr="00BE42D9" w:rsidR="0003151B" w:rsidP="0003151B" w:rsidRDefault="0003151B" w14:paraId="4E4846AF" w14:textId="20987788">
      <w:pPr>
        <w:pStyle w:val="Text4"/>
        <w:rPr>
          <w:rFonts w:cs="Times New Roman"/>
          <w:color w:val="FF0000"/>
        </w:rPr>
      </w:pPr>
      <w:r w:rsidRPr="00BE42D9">
        <w:rPr>
          <w:rFonts w:cs="Times New Roman"/>
          <w:color w:val="FF0000"/>
        </w:rPr>
        <w:t>For access to complete instructions on how to apply for opportunities, refer to</w:t>
      </w:r>
    </w:p>
    <w:p w:rsidRPr="007A5D7F" w:rsidR="0003151B" w:rsidP="0003151B" w:rsidRDefault="002E6DE9" w14:paraId="45CC7B45" w14:textId="24389B0C">
      <w:pPr>
        <w:pStyle w:val="Text4"/>
        <w:rPr>
          <w:rFonts w:cs="Times New Roman"/>
          <w:color w:val="FF0000"/>
        </w:rPr>
      </w:pPr>
      <w:hyperlink w:history="1" r:id="rId30">
        <w:r w:rsidRPr="00BE42D9" w:rsidR="0003151B">
          <w:rPr>
            <w:rStyle w:val="Hyperlink"/>
            <w:rFonts w:cs="Times New Roman"/>
            <w:color w:val="FF0000"/>
          </w:rPr>
          <w:t>https://www.grants.gov/web/grants/applicants/apply-for-grants.html</w:t>
        </w:r>
      </w:hyperlink>
      <w:r w:rsidRPr="007A5D7F" w:rsidR="0003151B">
        <w:rPr>
          <w:rFonts w:cs="Times New Roman"/>
          <w:color w:val="FF0000"/>
        </w:rPr>
        <w:t xml:space="preserve">. </w:t>
      </w:r>
    </w:p>
    <w:p w:rsidRPr="007A5D7F" w:rsidR="0003151B" w:rsidP="0003151B" w:rsidRDefault="0003151B" w14:paraId="50A1DBC9" w14:textId="77777777">
      <w:pPr>
        <w:pStyle w:val="Text4"/>
        <w:rPr>
          <w:rFonts w:cs="Times New Roman"/>
          <w:color w:val="FF0000"/>
        </w:rPr>
      </w:pPr>
    </w:p>
    <w:p w:rsidRPr="007A5D7F" w:rsidR="0003151B" w:rsidP="0003151B" w:rsidRDefault="0003151B" w14:paraId="4F78F994" w14:textId="142E5175">
      <w:pPr>
        <w:pStyle w:val="Text4"/>
        <w:rPr>
          <w:rFonts w:cs="Times New Roman"/>
          <w:color w:val="FF0000"/>
        </w:rPr>
      </w:pPr>
      <w:r w:rsidRPr="007A5D7F">
        <w:rPr>
          <w:rFonts w:cs="Times New Roman"/>
          <w:color w:val="FF0000"/>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7A5D7F" w:rsidR="0003151B" w:rsidP="0003151B" w:rsidRDefault="0003151B" w14:paraId="1CF18AEC" w14:textId="1EA8CE5E">
      <w:pPr>
        <w:pStyle w:val="Text4-Bullets"/>
        <w:rPr>
          <w:color w:val="FF0000"/>
        </w:rPr>
      </w:pPr>
      <w:r w:rsidRPr="007A5D7F">
        <w:rPr>
          <w:color w:val="FF0000"/>
        </w:rPr>
        <w:t xml:space="preserve">The first email will contain a tracking number and will confirm receipt of the application by Grants.gov.  </w:t>
      </w:r>
    </w:p>
    <w:p w:rsidRPr="007A5D7F" w:rsidR="0003151B" w:rsidP="0003151B" w:rsidRDefault="0003151B" w14:paraId="3632F3DC" w14:textId="5BEB2DC7">
      <w:pPr>
        <w:pStyle w:val="Text4-Bullets"/>
        <w:rPr>
          <w:color w:val="FF0000"/>
        </w:rPr>
      </w:pPr>
      <w:r w:rsidRPr="007A5D7F">
        <w:rPr>
          <w:color w:val="FF0000"/>
        </w:rPr>
        <w:t>The second email will indicate the application has either been successfully validated or has been rejected due to errors.</w:t>
      </w:r>
    </w:p>
    <w:p w:rsidRPr="007A5D7F" w:rsidR="0003151B" w:rsidP="0003151B" w:rsidRDefault="0003151B" w14:paraId="684801C2" w14:textId="77777777">
      <w:pPr>
        <w:pStyle w:val="Text4-Bullets"/>
        <w:numPr>
          <w:ilvl w:val="0"/>
          <w:numId w:val="0"/>
        </w:numPr>
        <w:ind w:left="900"/>
        <w:rPr>
          <w:color w:val="FF0000"/>
        </w:rPr>
      </w:pPr>
    </w:p>
    <w:p w:rsidRPr="007A5D7F" w:rsidR="0003151B" w:rsidP="0003151B" w:rsidRDefault="0003151B" w14:paraId="60637B39" w14:textId="4FF7C00F">
      <w:pPr>
        <w:pStyle w:val="Text4"/>
        <w:rPr>
          <w:rFonts w:cs="Times New Roman"/>
          <w:color w:val="FF0000"/>
        </w:rPr>
      </w:pPr>
      <w:r w:rsidRPr="007A5D7F">
        <w:rPr>
          <w:rFonts w:cs="Times New Roman"/>
          <w:color w:val="FF0000"/>
        </w:rPr>
        <w:t xml:space="preserve">Grants.gov will </w:t>
      </w:r>
      <w:r w:rsidRPr="007A5D7F">
        <w:rPr>
          <w:rFonts w:cs="Times New Roman"/>
          <w:b/>
          <w:color w:val="FF0000"/>
        </w:rPr>
        <w:t>reject applications if the applicant’s registration in SAM is expired.  Only applications that have been successfully submitted by the deadline and later successfully validated will be considered</w:t>
      </w:r>
      <w:r w:rsidRPr="007A5D7F">
        <w:rPr>
          <w:rFonts w:cs="Times New Roman"/>
          <w:color w:val="FF0000"/>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7A5D7F" w:rsidR="0003151B" w:rsidP="0003151B" w:rsidRDefault="0003151B" w14:paraId="637B277A" w14:textId="77777777">
      <w:pPr>
        <w:pStyle w:val="Text4"/>
        <w:rPr>
          <w:rFonts w:cs="Times New Roman"/>
          <w:color w:val="FF0000"/>
        </w:rPr>
      </w:pPr>
    </w:p>
    <w:p w:rsidRPr="007A5D7F" w:rsidR="0003151B" w:rsidP="0003151B" w:rsidRDefault="0003151B" w14:paraId="69EE2334" w14:textId="715A9DCF">
      <w:pPr>
        <w:pStyle w:val="Text4"/>
        <w:rPr>
          <w:rFonts w:cs="Times New Roman"/>
          <w:color w:val="FF0000"/>
        </w:rPr>
      </w:pPr>
      <w:r w:rsidRPr="007A5D7F">
        <w:rPr>
          <w:rFonts w:cs="Times New Roman"/>
          <w:color w:val="FF0000"/>
        </w:rPr>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7A5D7F" w:rsidR="00A761E6" w:rsidP="0003151B" w:rsidRDefault="00A761E6" w14:paraId="3C650051" w14:textId="35926309">
      <w:pPr>
        <w:pStyle w:val="Text4"/>
        <w:rPr>
          <w:rFonts w:cs="Times New Roman"/>
          <w:color w:val="FF0000"/>
        </w:rPr>
      </w:pPr>
    </w:p>
    <w:p w:rsidRPr="00BE42D9" w:rsidR="00A761E6" w:rsidP="00A761E6" w:rsidRDefault="00A761E6" w14:paraId="73C787E8" w14:textId="4B47CEF1">
      <w:pPr>
        <w:pStyle w:val="Text4"/>
        <w:rPr>
          <w:rFonts w:cs="Times New Roman"/>
          <w:color w:val="FF0000"/>
        </w:rPr>
      </w:pPr>
      <w:r w:rsidRPr="007A5D7F">
        <w:rPr>
          <w:rFonts w:cs="Times New Roman"/>
          <w:color w:val="FF0000"/>
        </w:rPr>
        <w:t xml:space="preserve">We strongly advise applicants to use the various tools and documents, including FAQs, which are available on the “Applicant Resources” page at </w:t>
      </w:r>
      <w:hyperlink w:history="1" r:id="rId31">
        <w:r w:rsidRPr="00BE42D9">
          <w:rPr>
            <w:rStyle w:val="Hyperlink"/>
            <w:rFonts w:cs="Times New Roman"/>
            <w:color w:val="FF0000"/>
          </w:rPr>
          <w:t>https://www.grants.gov/web/grants/applicants/applicant-faqs.html</w:t>
        </w:r>
      </w:hyperlink>
      <w:r w:rsidRPr="00BE42D9">
        <w:rPr>
          <w:rFonts w:cs="Times New Roman"/>
          <w:color w:val="FF0000"/>
        </w:rPr>
        <w:t xml:space="preserve">.  </w:t>
      </w:r>
    </w:p>
    <w:p w:rsidRPr="00BE42D9" w:rsidR="00A761E6" w:rsidP="00A761E6" w:rsidRDefault="00A761E6" w14:paraId="48B5B7E2" w14:textId="77777777">
      <w:pPr>
        <w:pStyle w:val="Text4"/>
        <w:rPr>
          <w:rFonts w:cs="Times New Roman"/>
          <w:color w:val="FF0000"/>
        </w:rPr>
      </w:pPr>
    </w:p>
    <w:p w:rsidRPr="007A5D7F" w:rsidR="00A761E6" w:rsidP="00A761E6" w:rsidRDefault="00A761E6" w14:paraId="7E5C2274" w14:textId="6E8FCF05">
      <w:pPr>
        <w:pStyle w:val="Text4"/>
        <w:rPr>
          <w:rFonts w:cs="Times New Roman"/>
          <w:color w:val="FF0000"/>
        </w:rPr>
      </w:pPr>
      <w:r w:rsidRPr="00BE42D9">
        <w:rPr>
          <w:rFonts w:cs="Times New Roman"/>
          <w:color w:val="FF0000"/>
        </w:rPr>
        <w:t xml:space="preserve">We encourage new prospective applicants to view the online tutorial, “Grant Applications 101:  A Plain English Guide to ETA Competitive Grants,” available through WorkforceGPS at </w:t>
      </w:r>
      <w:hyperlink w:history="1" r:id="rId32">
        <w:r w:rsidRPr="00BE42D9">
          <w:rPr>
            <w:rStyle w:val="Hyperlink"/>
            <w:rFonts w:cs="Times New Roman"/>
            <w:color w:val="FF0000"/>
          </w:rPr>
          <w:t>https://strategies.workforcegps.org/resources/2014/08/11/16/32/applying-for-eta-competitive-grants-a-web-based-toolkit-for-prospective-applicants-438?p=1</w:t>
        </w:r>
      </w:hyperlink>
      <w:r w:rsidRPr="007A5D7F">
        <w:rPr>
          <w:rFonts w:cs="Times New Roman"/>
          <w:color w:val="FF0000"/>
        </w:rPr>
        <w:t xml:space="preserve">.   </w:t>
      </w:r>
    </w:p>
    <w:p w:rsidRPr="007A5D7F" w:rsidR="00A761E6" w:rsidP="00A761E6" w:rsidRDefault="00A761E6" w14:paraId="2FA2B5AD" w14:textId="77777777">
      <w:pPr>
        <w:pStyle w:val="Text4"/>
        <w:rPr>
          <w:rFonts w:cs="Times New Roman"/>
          <w:color w:val="FF0000"/>
        </w:rPr>
      </w:pPr>
    </w:p>
    <w:p w:rsidRPr="007A5D7F" w:rsidR="00A761E6" w:rsidP="00A761E6" w:rsidRDefault="00A761E6" w14:paraId="57A155CF" w14:textId="1E05EF46">
      <w:pPr>
        <w:pStyle w:val="Text4"/>
        <w:rPr>
          <w:rFonts w:cs="Times New Roman"/>
          <w:color w:val="FF0000"/>
        </w:rPr>
      </w:pPr>
      <w:r w:rsidRPr="007A5D7F">
        <w:rPr>
          <w:rFonts w:cs="Times New Roman"/>
          <w:color w:val="FF0000"/>
        </w:rPr>
        <w:t xml:space="preserve">To receive updated information about critical issues, new tips for users, and other time-sensitive updates as information is available, you may subscribe to “Grants.gov Updates” at </w:t>
      </w:r>
      <w:hyperlink w:history="1" r:id="rId33">
        <w:r w:rsidRPr="00BE42D9">
          <w:rPr>
            <w:rStyle w:val="Hyperlink"/>
            <w:rFonts w:cs="Times New Roman"/>
            <w:color w:val="FF0000"/>
          </w:rPr>
          <w:t>https://www.grants.gov/web/grants/manage-subscriptions.html</w:t>
        </w:r>
      </w:hyperlink>
      <w:r w:rsidRPr="007A5D7F">
        <w:rPr>
          <w:rFonts w:cs="Times New Roman"/>
          <w:color w:val="FF0000"/>
        </w:rPr>
        <w:t>.</w:t>
      </w:r>
    </w:p>
    <w:p w:rsidRPr="007A5D7F" w:rsidR="00A761E6" w:rsidP="00A761E6" w:rsidRDefault="00A761E6" w14:paraId="4B35884A" w14:textId="77777777">
      <w:pPr>
        <w:pStyle w:val="Text4"/>
        <w:rPr>
          <w:rFonts w:cs="Times New Roman"/>
          <w:color w:val="FF0000"/>
        </w:rPr>
      </w:pPr>
    </w:p>
    <w:p w:rsidRPr="007A5D7F" w:rsidR="00A761E6" w:rsidP="00A761E6" w:rsidRDefault="00A761E6" w14:paraId="615F3EB0" w14:textId="103E224E">
      <w:pPr>
        <w:pStyle w:val="Text4"/>
        <w:rPr>
          <w:rFonts w:cs="Times New Roman"/>
          <w:color w:val="FF0000"/>
        </w:rPr>
      </w:pPr>
      <w:r w:rsidRPr="007A5D7F">
        <w:rPr>
          <w:rFonts w:cs="Times New Roman"/>
          <w:color w:val="FF0000"/>
        </w:rPr>
        <w:t>If you encounter a problem with Grants.gov and do not find an answer in any of the other resources</w:t>
      </w:r>
      <w:r w:rsidR="00127077">
        <w:rPr>
          <w:rFonts w:cs="Times New Roman"/>
          <w:color w:val="FF0000"/>
        </w:rPr>
        <w:t>, contact one of the following</w:t>
      </w:r>
      <w:r w:rsidR="00802AD0">
        <w:rPr>
          <w:rFonts w:cs="Times New Roman"/>
          <w:color w:val="FF0000"/>
        </w:rPr>
        <w:t>:</w:t>
      </w:r>
      <w:r w:rsidRPr="007A5D7F">
        <w:rPr>
          <w:rFonts w:cs="Times New Roman"/>
          <w:color w:val="FF0000"/>
        </w:rPr>
        <w:t xml:space="preserve"> </w:t>
      </w:r>
    </w:p>
    <w:p w:rsidRPr="007A5D7F" w:rsidR="00A761E6" w:rsidP="00A761E6" w:rsidRDefault="00A761E6" w14:paraId="1DF4C792" w14:textId="0741AA91">
      <w:pPr>
        <w:pStyle w:val="Text4-Bullets"/>
        <w:rPr>
          <w:color w:val="FF0000"/>
        </w:rPr>
      </w:pPr>
      <w:r w:rsidRPr="007A5D7F">
        <w:rPr>
          <w:color w:val="FF0000"/>
        </w:rPr>
        <w:t xml:space="preserve">call 1-800-518-4726  or 606-545-5035 to speak to a Customer Support Representative or </w:t>
      </w:r>
    </w:p>
    <w:p w:rsidRPr="007A5D7F" w:rsidR="00A761E6" w:rsidP="00A761E6" w:rsidRDefault="00A761E6" w14:paraId="5298F984" w14:textId="39C91FDC">
      <w:pPr>
        <w:pStyle w:val="Text4-Bullets"/>
        <w:rPr>
          <w:color w:val="FF0000"/>
        </w:rPr>
      </w:pPr>
      <w:r w:rsidRPr="007A5D7F">
        <w:rPr>
          <w:color w:val="FF0000"/>
        </w:rPr>
        <w:t>email</w:t>
      </w:r>
      <w:r w:rsidRPr="00BE42D9">
        <w:rPr>
          <w:color w:val="FF0000"/>
        </w:rPr>
        <w:t xml:space="preserve"> </w:t>
      </w:r>
      <w:hyperlink w:history="1" r:id="rId34">
        <w:r w:rsidRPr="00BE42D9">
          <w:rPr>
            <w:rStyle w:val="Hyperlink"/>
            <w:color w:val="FF0000"/>
          </w:rPr>
          <w:t>support@grants.gov</w:t>
        </w:r>
      </w:hyperlink>
      <w:r w:rsidRPr="007A5D7F">
        <w:rPr>
          <w:color w:val="FF0000"/>
        </w:rPr>
        <w:t xml:space="preserve">.    </w:t>
      </w:r>
    </w:p>
    <w:p w:rsidRPr="007A5D7F" w:rsidR="00A761E6" w:rsidP="00A761E6" w:rsidRDefault="00A761E6" w14:paraId="73D7FE21" w14:textId="77777777">
      <w:pPr>
        <w:pStyle w:val="Text4-Bullets"/>
        <w:numPr>
          <w:ilvl w:val="0"/>
          <w:numId w:val="0"/>
        </w:numPr>
        <w:ind w:left="900"/>
        <w:rPr>
          <w:color w:val="FF0000"/>
        </w:rPr>
      </w:pPr>
    </w:p>
    <w:p w:rsidRPr="007A5D7F" w:rsidR="00A761E6" w:rsidP="00A761E6" w:rsidRDefault="00A761E6" w14:paraId="4BEE1ABF" w14:textId="1AF8F889">
      <w:pPr>
        <w:pStyle w:val="Text4"/>
        <w:rPr>
          <w:rFonts w:cs="Times New Roman"/>
          <w:color w:val="FF0000"/>
        </w:rPr>
      </w:pPr>
      <w:r w:rsidRPr="007A5D7F">
        <w:rPr>
          <w:rFonts w:cs="Times New Roman"/>
          <w:color w:val="FF0000"/>
        </w:rPr>
        <w:t xml:space="preserve">The Grants.gov Contact Center is open 24 hours a day, </w:t>
      </w:r>
      <w:r w:rsidR="00802AD0">
        <w:rPr>
          <w:rFonts w:cs="Times New Roman"/>
          <w:color w:val="FF0000"/>
        </w:rPr>
        <w:t>7</w:t>
      </w:r>
      <w:r w:rsidRPr="007A5D7F">
        <w:rPr>
          <w:rFonts w:cs="Times New Roman"/>
          <w:color w:val="FF0000"/>
        </w:rPr>
        <w:t xml:space="preserve"> days a week</w:t>
      </w:r>
      <w:r w:rsidR="00802AD0">
        <w:rPr>
          <w:rFonts w:cs="Times New Roman"/>
          <w:color w:val="FF0000"/>
        </w:rPr>
        <w:t xml:space="preserve"> but</w:t>
      </w:r>
      <w:r w:rsidRPr="007A5D7F">
        <w:rPr>
          <w:rFonts w:cs="Times New Roman"/>
          <w:color w:val="FF0000"/>
        </w:rPr>
        <w:t xml:space="preserve"> closed on </w:t>
      </w:r>
      <w:r w:rsidR="00055CC8">
        <w:rPr>
          <w:rFonts w:cs="Times New Roman"/>
          <w:color w:val="FF0000"/>
        </w:rPr>
        <w:t>federal</w:t>
      </w:r>
      <w:r w:rsidRPr="007A5D7F">
        <w:rPr>
          <w:rFonts w:cs="Times New Roman"/>
          <w:color w:val="FF0000"/>
        </w:rPr>
        <w:t xml:space="preserve"> holidays.  If you are experiencing difficulties with your submission, it is best to call the Grants.gov Support Center and get a ticket number.</w:t>
      </w:r>
    </w:p>
    <w:p w:rsidRPr="007A5D7F" w:rsidR="00CB3521" w:rsidP="00A761E6" w:rsidRDefault="00CB3521" w14:paraId="1522E458" w14:textId="73A1ECAE">
      <w:pPr>
        <w:pStyle w:val="Text4"/>
        <w:rPr>
          <w:rFonts w:cs="Times New Roman"/>
          <w:color w:val="FF0000"/>
        </w:rPr>
      </w:pPr>
    </w:p>
    <w:p w:rsidRPr="007A5D7F" w:rsidR="00CB3521" w:rsidP="00CB3521" w:rsidRDefault="00CB3521" w14:paraId="7006B947" w14:textId="77777777">
      <w:pPr>
        <w:pStyle w:val="Text4"/>
        <w:rPr>
          <w:rFonts w:cs="Times New Roman"/>
          <w:b/>
          <w:color w:val="FF0000"/>
        </w:rPr>
      </w:pPr>
      <w:r w:rsidRPr="007A5D7F">
        <w:rPr>
          <w:rFonts w:cs="Times New Roman"/>
          <w:b/>
          <w:color w:val="FF0000"/>
        </w:rPr>
        <w:t>Late Applications</w:t>
      </w:r>
    </w:p>
    <w:p w:rsidRPr="007A5D7F" w:rsidR="00CB3521" w:rsidP="00CB3521" w:rsidRDefault="00CB3521" w14:paraId="4CFEC01E" w14:textId="77777777">
      <w:pPr>
        <w:pStyle w:val="Text4"/>
        <w:rPr>
          <w:rFonts w:cs="Times New Roman"/>
          <w:color w:val="FF0000"/>
        </w:rPr>
      </w:pPr>
      <w:r w:rsidRPr="007A5D7F">
        <w:rPr>
          <w:rFonts w:cs="Times New Roman"/>
          <w:color w:val="FF0000"/>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7A5D7F" w:rsidR="00CB3521" w:rsidP="00CB3521" w:rsidRDefault="00CB3521" w14:paraId="641D2B51" w14:textId="77777777">
      <w:pPr>
        <w:pStyle w:val="Text4"/>
        <w:rPr>
          <w:rFonts w:cs="Times New Roman"/>
          <w:color w:val="FF0000"/>
        </w:rPr>
      </w:pPr>
    </w:p>
    <w:p w:rsidRPr="007A5D7F" w:rsidR="00CB3521" w:rsidP="00CB3521" w:rsidRDefault="00CB3521" w14:paraId="2601B8F0" w14:textId="6C3157FE">
      <w:pPr>
        <w:pStyle w:val="Text4"/>
        <w:rPr>
          <w:rFonts w:cs="Times New Roman"/>
          <w:color w:val="FF0000"/>
        </w:rPr>
      </w:pPr>
      <w:r w:rsidRPr="007A5D7F">
        <w:rPr>
          <w:rFonts w:cs="Times New Roman"/>
          <w:color w:val="FF0000"/>
        </w:rPr>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w:t>
      </w:r>
      <w:r w:rsidR="00127077">
        <w:rPr>
          <w:rFonts w:cs="Times New Roman"/>
          <w:color w:val="FF0000"/>
        </w:rPr>
        <w:t>,</w:t>
      </w:r>
      <w:r w:rsidRPr="007A5D7F">
        <w:rPr>
          <w:rFonts w:cs="Times New Roman"/>
          <w:color w:val="FF0000"/>
        </w:rPr>
        <w:t xml:space="preserve">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7A5D7F" w:rsidR="00794DD9" w:rsidP="00CB3521" w:rsidRDefault="00794DD9" w14:paraId="74953282" w14:textId="161AD43D">
      <w:pPr>
        <w:pStyle w:val="Text4"/>
        <w:rPr>
          <w:rFonts w:cs="Times New Roman"/>
          <w:color w:val="FF0000"/>
        </w:rPr>
      </w:pPr>
    </w:p>
    <w:p w:rsidR="00794DD9" w:rsidP="00BF453E" w:rsidRDefault="00794DD9" w14:paraId="2D84D01B" w14:textId="69F1A902">
      <w:pPr>
        <w:pStyle w:val="Heading2"/>
        <w:keepNext/>
        <w:rPr>
          <w:rFonts w:cs="Times New Roman"/>
          <w:color w:val="FF0000"/>
        </w:rPr>
      </w:pPr>
      <w:bookmarkStart w:name="_Toc38022292" w:id="54"/>
      <w:r w:rsidRPr="007A5D7F">
        <w:rPr>
          <w:rFonts w:cs="Times New Roman"/>
          <w:color w:val="FF0000"/>
        </w:rPr>
        <w:t>INTERGOVERNMENTAL REVIEW</w:t>
      </w:r>
      <w:bookmarkEnd w:id="54"/>
    </w:p>
    <w:p w:rsidRPr="002E18A0" w:rsidR="002E18A0" w:rsidP="002E18A0" w:rsidRDefault="002E18A0" w14:paraId="76EDA590" w14:textId="77777777">
      <w:pPr>
        <w:pStyle w:val="Text2"/>
      </w:pPr>
    </w:p>
    <w:p w:rsidRPr="007A5D7F" w:rsidR="00794DD9" w:rsidP="00794DD9" w:rsidRDefault="00794DD9" w14:paraId="1E4CE30E" w14:textId="6F3EBD0F">
      <w:pPr>
        <w:pStyle w:val="Text2"/>
        <w:rPr>
          <w:rFonts w:cs="Times New Roman"/>
          <w:color w:val="FF0000"/>
        </w:rPr>
      </w:pPr>
      <w:r w:rsidRPr="007A5D7F">
        <w:rPr>
          <w:rFonts w:cs="Times New Roman"/>
          <w:color w:val="FF0000"/>
        </w:rPr>
        <w:t>This funding opportunity is not subject to Executive Order 12372, “Intergovernmental Review of Federal Programs.”</w:t>
      </w:r>
    </w:p>
    <w:p w:rsidRPr="007A5D7F" w:rsidR="00794DD9" w:rsidP="00794DD9" w:rsidRDefault="00794DD9" w14:paraId="2ED026E6" w14:textId="43CD88C1">
      <w:pPr>
        <w:pStyle w:val="Text2"/>
        <w:rPr>
          <w:rFonts w:cs="Times New Roman"/>
          <w:color w:val="FF0000"/>
        </w:rPr>
      </w:pPr>
    </w:p>
    <w:p w:rsidR="00794DD9" w:rsidP="007047CB" w:rsidRDefault="00794DD9" w14:paraId="1FC0D097" w14:textId="5B32943C">
      <w:pPr>
        <w:pStyle w:val="Heading2"/>
        <w:keepNext/>
        <w:rPr>
          <w:rFonts w:cs="Times New Roman"/>
          <w:color w:val="FF0000"/>
        </w:rPr>
      </w:pPr>
      <w:bookmarkStart w:name="_Toc38022293" w:id="55"/>
      <w:r w:rsidRPr="007A5D7F">
        <w:rPr>
          <w:rFonts w:cs="Times New Roman"/>
          <w:color w:val="FF0000"/>
        </w:rPr>
        <w:t>FUNDING RESTRICTIONS</w:t>
      </w:r>
      <w:bookmarkEnd w:id="55"/>
    </w:p>
    <w:p w:rsidRPr="002E18A0" w:rsidR="002E18A0" w:rsidP="002E18A0" w:rsidRDefault="002E18A0" w14:paraId="3E6DA920" w14:textId="77777777">
      <w:pPr>
        <w:pStyle w:val="Text2"/>
      </w:pPr>
    </w:p>
    <w:p w:rsidRPr="007A5D7F" w:rsidR="00794DD9" w:rsidP="00794DD9" w:rsidRDefault="00794DD9" w14:paraId="3F042350" w14:textId="6BCD8EEA">
      <w:pPr>
        <w:pStyle w:val="Text2"/>
        <w:rPr>
          <w:rFonts w:cs="Times New Roman"/>
          <w:color w:val="FF0000"/>
        </w:rPr>
      </w:pPr>
      <w:r w:rsidRPr="007A5D7F">
        <w:rPr>
          <w:rFonts w:cs="Times New Roman"/>
          <w:color w:val="FF0000"/>
        </w:rPr>
        <w:t xml:space="preserve">All proposed project costs must be necessary and reasonable and in accordance with </w:t>
      </w:r>
      <w:r w:rsidR="00802AD0">
        <w:rPr>
          <w:rFonts w:cs="Times New Roman"/>
          <w:color w:val="FF0000"/>
        </w:rPr>
        <w:t>f</w:t>
      </w:r>
      <w:r w:rsidRPr="007A5D7F">
        <w:rPr>
          <w:rFonts w:cs="Times New Roman"/>
          <w:color w:val="FF0000"/>
        </w:rPr>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7A5D7F" w:rsidR="00F06A8C" w:rsidP="00794DD9" w:rsidRDefault="00F06A8C" w14:paraId="1E03C632" w14:textId="0CEEA7B0">
      <w:pPr>
        <w:pStyle w:val="Text2"/>
        <w:rPr>
          <w:rFonts w:cs="Times New Roman"/>
          <w:color w:val="FF0000"/>
        </w:rPr>
      </w:pPr>
    </w:p>
    <w:p w:rsidRPr="007A5D7F" w:rsidR="00F06A8C" w:rsidP="00BF453E" w:rsidRDefault="00F06A8C" w14:paraId="7AE579C1" w14:textId="0D09DBD4">
      <w:pPr>
        <w:pStyle w:val="Heading3"/>
        <w:keepNext/>
        <w:rPr>
          <w:color w:val="FF0000"/>
        </w:rPr>
      </w:pPr>
      <w:bookmarkStart w:name="_Toc38022294" w:id="56"/>
      <w:r w:rsidRPr="007A5D7F">
        <w:rPr>
          <w:color w:val="FF0000"/>
        </w:rPr>
        <w:t>Indirect Costs</w:t>
      </w:r>
      <w:bookmarkEnd w:id="56"/>
    </w:p>
    <w:p w:rsidRPr="007A5D7F" w:rsidR="00F06A8C" w:rsidP="00F06A8C" w:rsidRDefault="00F06A8C" w14:paraId="507CE5D0" w14:textId="40EC5689">
      <w:pPr>
        <w:pStyle w:val="Text3"/>
        <w:rPr>
          <w:color w:val="FF0000"/>
        </w:rPr>
      </w:pPr>
      <w:r w:rsidRPr="007A5D7F">
        <w:rPr>
          <w:color w:val="FF0000"/>
        </w:rPr>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0023464B">
        <w:rPr>
          <w:color w:val="FF0000"/>
        </w:rPr>
        <w:t>federal</w:t>
      </w:r>
      <w:r w:rsidRPr="007A5D7F">
        <w:rPr>
          <w:color w:val="FF0000"/>
        </w:rPr>
        <w:t>ly-assisted or not.  You have two options to claim reimbursement of indirect costs.</w:t>
      </w:r>
    </w:p>
    <w:p w:rsidRPr="007A5D7F" w:rsidR="00F06A8C" w:rsidP="00F06A8C" w:rsidRDefault="00F06A8C" w14:paraId="62892A69" w14:textId="77777777">
      <w:pPr>
        <w:pStyle w:val="Text3"/>
        <w:rPr>
          <w:color w:val="FF0000"/>
        </w:rPr>
      </w:pPr>
    </w:p>
    <w:p w:rsidRPr="007A5D7F" w:rsidR="00F06A8C" w:rsidP="00F06A8C" w:rsidRDefault="00F06A8C" w14:paraId="432CF3C8" w14:textId="174021CC">
      <w:pPr>
        <w:pStyle w:val="Text3"/>
        <w:rPr>
          <w:color w:val="FF0000"/>
        </w:rPr>
      </w:pPr>
      <w:r w:rsidRPr="007A5D7F">
        <w:rPr>
          <w:b/>
          <w:color w:val="FF0000"/>
        </w:rPr>
        <w:t>Option 1:</w:t>
      </w:r>
      <w:r w:rsidRPr="007A5D7F">
        <w:rPr>
          <w:color w:val="FF0000"/>
        </w:rPr>
        <w:t xml:space="preserve">  You may use a NICRA or Cost Allocation Plan (CAP) supplied by the </w:t>
      </w:r>
      <w:r w:rsidR="0023464B">
        <w:rPr>
          <w:color w:val="FF0000"/>
        </w:rPr>
        <w:t>federal</w:t>
      </w:r>
      <w:r w:rsidRPr="007A5D7F">
        <w:rPr>
          <w:color w:val="FF0000"/>
        </w:rPr>
        <w:t xml:space="preserve"> Cognizant Agency.  If you do not have a NICRA/CAP or have a pending NICRA/CAP, and in either case choose to include estimated indirect costs in your budget, at the time of award the Grant Officer will release funds in the amount of 10</w:t>
      </w:r>
      <w:r w:rsidR="00802AD0">
        <w:rPr>
          <w:color w:val="FF0000"/>
        </w:rPr>
        <w:t xml:space="preserve"> </w:t>
      </w:r>
      <w:r w:rsidRPr="007A5D7F">
        <w:rPr>
          <w:color w:val="FF0000"/>
        </w:rPr>
        <w:t xml:space="preserve">percent of salaries and wages to support indirect costs.  Within 90 days of award, you are required to submit an acceptable indirect cost proposal or CAP to your </w:t>
      </w:r>
      <w:r w:rsidR="0023464B">
        <w:rPr>
          <w:color w:val="FF0000"/>
        </w:rPr>
        <w:t>federal</w:t>
      </w:r>
      <w:r w:rsidRPr="007A5D7F">
        <w:rPr>
          <w:color w:val="FF0000"/>
        </w:rPr>
        <w:t xml:space="preserve"> Cognizant Agency to obtain a provisional indirect cost rate.  (See Section IV.B.4. for more information on NICRA submission requirements.) </w:t>
      </w:r>
    </w:p>
    <w:p w:rsidRPr="007A5D7F" w:rsidR="00F06A8C" w:rsidP="00F06A8C" w:rsidRDefault="00F06A8C" w14:paraId="2E91203D" w14:textId="77777777">
      <w:pPr>
        <w:pStyle w:val="Text3"/>
        <w:rPr>
          <w:color w:val="FF0000"/>
        </w:rPr>
      </w:pPr>
    </w:p>
    <w:p w:rsidRPr="007A5D7F" w:rsidR="00F06A8C" w:rsidP="00F06A8C" w:rsidRDefault="00F06A8C" w14:paraId="3AA3B5F2" w14:textId="757C9DAC">
      <w:pPr>
        <w:pStyle w:val="Text3"/>
        <w:rPr>
          <w:color w:val="FF0000"/>
        </w:rPr>
      </w:pPr>
      <w:r w:rsidRPr="007A5D7F">
        <w:rPr>
          <w:b/>
          <w:color w:val="FF0000"/>
        </w:rPr>
        <w:t>Option 2:</w:t>
      </w:r>
      <w:r w:rsidRPr="007A5D7F">
        <w:rPr>
          <w:color w:val="FF0000"/>
        </w:rPr>
        <w:t xml:space="preserve">  Any organization that has never received a negotiated indirect cost rate, with the exceptions noted at 2 CFR 200.414(f) in the Cost Principles, may elect to charge a </w:t>
      </w:r>
      <w:r w:rsidRPr="00BF3C70">
        <w:rPr>
          <w:color w:val="FF0000"/>
          <w:u w:val="single"/>
        </w:rPr>
        <w:t xml:space="preserve">de </w:t>
      </w:r>
      <w:r w:rsidRPr="007A5D7F">
        <w:rPr>
          <w:color w:val="FF0000"/>
        </w:rPr>
        <w:t xml:space="preserve">minimis rate of 10 percent of modified total direct costs (see 2 CFR 200.68 for definition), which may be used indefinitely.  If you choose this option, this methodology must be used consistently for all </w:t>
      </w:r>
      <w:r w:rsidR="00802AD0">
        <w:rPr>
          <w:color w:val="FF0000"/>
        </w:rPr>
        <w:t>f</w:t>
      </w:r>
      <w:r w:rsidRPr="007A5D7F">
        <w:rPr>
          <w:color w:val="FF0000"/>
        </w:rPr>
        <w:t xml:space="preserve">ederal awards until such time as you choose to negotiate for an indirect cost rate, </w:t>
      </w:r>
      <w:r w:rsidR="00802AD0">
        <w:rPr>
          <w:color w:val="FF0000"/>
        </w:rPr>
        <w:t xml:space="preserve">for </w:t>
      </w:r>
      <w:r w:rsidRPr="007A5D7F">
        <w:rPr>
          <w:color w:val="FF0000"/>
        </w:rPr>
        <w:t xml:space="preserve">which you may apply at any time.  (See 2 CFR 200.414(f) for more information on use of the de minimis rate.)  </w:t>
      </w:r>
    </w:p>
    <w:p w:rsidRPr="007A5D7F" w:rsidR="00A9317E" w:rsidP="00F06A8C" w:rsidRDefault="00A9317E" w14:paraId="2E41315F" w14:textId="481D4953">
      <w:pPr>
        <w:pStyle w:val="Text3"/>
        <w:rPr>
          <w:color w:val="FF0000"/>
        </w:rPr>
      </w:pPr>
    </w:p>
    <w:p w:rsidRPr="007A5D7F" w:rsidR="00DF7D24" w:rsidP="00BF453E" w:rsidRDefault="00DF7D24" w14:paraId="00531DC4" w14:textId="5212DC99">
      <w:pPr>
        <w:pStyle w:val="Heading3"/>
        <w:keepNext/>
        <w:rPr>
          <w:color w:val="FF0000"/>
        </w:rPr>
      </w:pPr>
      <w:bookmarkStart w:name="_Toc38022295" w:id="57"/>
      <w:r w:rsidRPr="007A5D7F">
        <w:rPr>
          <w:color w:val="FF0000"/>
        </w:rPr>
        <w:t>Intellectual Property Rights</w:t>
      </w:r>
      <w:bookmarkEnd w:id="57"/>
    </w:p>
    <w:p w:rsidRPr="007A5D7F" w:rsidR="00DF7D24" w:rsidP="00DF7D24" w:rsidRDefault="00DF7D24" w14:paraId="0FA99A69" w14:textId="486EEDEC">
      <w:pPr>
        <w:pStyle w:val="Text3"/>
        <w:rPr>
          <w:color w:val="FF0000"/>
        </w:rPr>
      </w:pPr>
      <w:r w:rsidRPr="007A5D7F">
        <w:rPr>
          <w:color w:val="FF0000"/>
        </w:rPr>
        <w:t xml:space="preserve">Pursuant to 2 CFR 2900.13, to ensure that the </w:t>
      </w:r>
      <w:r w:rsidR="00802AD0">
        <w:rPr>
          <w:color w:val="FF0000"/>
        </w:rPr>
        <w:t>f</w:t>
      </w:r>
      <w:r w:rsidRPr="007A5D7F">
        <w:rPr>
          <w:color w:val="FF0000"/>
        </w:rPr>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7A5D7F" w:rsidR="00DF7D24" w:rsidP="00DF7D24" w:rsidRDefault="00DF7D24" w14:paraId="78955614" w14:textId="77777777">
      <w:pPr>
        <w:pStyle w:val="Text3"/>
        <w:rPr>
          <w:color w:val="FF0000"/>
        </w:rPr>
      </w:pPr>
    </w:p>
    <w:p w:rsidRPr="009560DF" w:rsidR="00DF7D24" w:rsidP="00DF7D24" w:rsidRDefault="00DF7D24" w14:paraId="141444B8" w14:textId="786119AC">
      <w:pPr>
        <w:pStyle w:val="Text3"/>
        <w:rPr>
          <w:color w:val="FF0000"/>
        </w:rPr>
      </w:pPr>
      <w:r w:rsidRPr="007A5D7F">
        <w:rPr>
          <w:color w:val="FF0000"/>
        </w:rPr>
        <w:t xml:space="preserve">This license allows subsequent users to copy, distribute, transmit, and adapt the copyrighted </w:t>
      </w:r>
      <w:r w:rsidR="0017330E">
        <w:rPr>
          <w:color w:val="FF0000"/>
        </w:rPr>
        <w:t>w</w:t>
      </w:r>
      <w:r w:rsidRPr="007A5D7F">
        <w:rPr>
          <w:color w:val="FF0000"/>
        </w:rPr>
        <w:t xml:space="preserve">ork and requires such users to attribute the </w:t>
      </w:r>
      <w:r w:rsidR="0017330E">
        <w:rPr>
          <w:color w:val="FF0000"/>
        </w:rPr>
        <w:t>w</w:t>
      </w:r>
      <w:r w:rsidRPr="007A5D7F">
        <w:rPr>
          <w:color w:val="FF0000"/>
        </w:rPr>
        <w:t>ork in the manner specified by the grantee.  Notice of th</w:t>
      </w:r>
      <w:r w:rsidRPr="009560DF">
        <w:rPr>
          <w:color w:val="FF0000"/>
        </w:rPr>
        <w:t xml:space="preserve">e license shall be affixed to the </w:t>
      </w:r>
      <w:r w:rsidRPr="009560DF" w:rsidR="0017330E">
        <w:rPr>
          <w:color w:val="FF0000"/>
        </w:rPr>
        <w:t>w</w:t>
      </w:r>
      <w:r w:rsidRPr="009560DF">
        <w:rPr>
          <w:color w:val="FF0000"/>
        </w:rPr>
        <w:t xml:space="preserve">ork.  For general information on CC BY, please visit </w:t>
      </w:r>
      <w:hyperlink w:history="1" r:id="rId35">
        <w:r w:rsidRPr="009560DF">
          <w:rPr>
            <w:rStyle w:val="Hyperlink"/>
            <w:color w:val="FF0000"/>
          </w:rPr>
          <w:t>https://creativecommons.org/licenses/by/4.0</w:t>
        </w:r>
      </w:hyperlink>
      <w:r w:rsidRPr="009560DF">
        <w:rPr>
          <w:color w:val="FF0000"/>
        </w:rPr>
        <w:t xml:space="preserve">.  </w:t>
      </w:r>
    </w:p>
    <w:p w:rsidRPr="009560DF" w:rsidR="00DF7D24" w:rsidP="00DF7D24" w:rsidRDefault="00DF7D24" w14:paraId="689D11D8" w14:textId="77777777">
      <w:pPr>
        <w:pStyle w:val="Text3"/>
        <w:rPr>
          <w:color w:val="FF0000"/>
        </w:rPr>
      </w:pPr>
    </w:p>
    <w:p w:rsidRPr="009560DF" w:rsidR="00DF7D24" w:rsidP="00DF7D24" w:rsidRDefault="00DF7D24" w14:paraId="6CC284DA" w14:textId="7DDE978C">
      <w:pPr>
        <w:pStyle w:val="Text3"/>
        <w:rPr>
          <w:color w:val="FF0000"/>
        </w:rPr>
      </w:pPr>
      <w:r w:rsidRPr="007A5D7F">
        <w:rPr>
          <w:color w:val="FF0000"/>
        </w:rPr>
        <w:t>Instructions for</w:t>
      </w:r>
      <w:r w:rsidRPr="009560DF">
        <w:rPr>
          <w:color w:val="FF0000"/>
        </w:rPr>
        <w:t xml:space="preserve"> marking your work with CC BY can be found at </w:t>
      </w:r>
      <w:hyperlink w:history="1" r:id="rId36">
        <w:r w:rsidRPr="009560DF">
          <w:rPr>
            <w:rStyle w:val="Hyperlink"/>
            <w:color w:val="FF0000"/>
          </w:rPr>
          <w:t>https://wiki.creativecommons.org/Marking_your_work_with_a_CC_license</w:t>
        </w:r>
      </w:hyperlink>
      <w:r w:rsidRPr="009560DF">
        <w:rPr>
          <w:color w:val="FF0000"/>
        </w:rPr>
        <w:t xml:space="preserve">.  </w:t>
      </w:r>
    </w:p>
    <w:p w:rsidRPr="007A5D7F" w:rsidR="00DF7D24" w:rsidP="00DF7D24" w:rsidRDefault="00DF7D24" w14:paraId="7D6F82EC" w14:textId="77777777">
      <w:pPr>
        <w:pStyle w:val="Text3"/>
        <w:rPr>
          <w:color w:val="FF0000"/>
        </w:rPr>
      </w:pPr>
    </w:p>
    <w:p w:rsidRPr="007A5D7F" w:rsidR="00DF7D24" w:rsidP="00DF7D24" w:rsidRDefault="00DF7D24" w14:paraId="2F138031" w14:textId="1BB10361">
      <w:pPr>
        <w:pStyle w:val="Text3"/>
        <w:rPr>
          <w:color w:val="FF0000"/>
        </w:rPr>
      </w:pPr>
      <w:r w:rsidRPr="007A5D7F">
        <w:rPr>
          <w:color w:val="FF0000"/>
        </w:rPr>
        <w:t>Questions about CC BY as it applies to this specific funding opportunity should be submitted to the ETA Grants Management Specialist specified in Section VII.</w:t>
      </w:r>
    </w:p>
    <w:p w:rsidRPr="007A5D7F" w:rsidR="00FF0BAD" w:rsidP="00DF7D24" w:rsidRDefault="00FF0BAD" w14:paraId="70DB5DFA" w14:textId="0702105D">
      <w:pPr>
        <w:pStyle w:val="Text3"/>
        <w:rPr>
          <w:color w:val="FF0000"/>
        </w:rPr>
      </w:pPr>
    </w:p>
    <w:p w:rsidRPr="007A5D7F" w:rsidR="00FF0BAD" w:rsidP="00FF0BAD" w:rsidRDefault="00FF0BAD" w14:paraId="4C10539B" w14:textId="4022C941">
      <w:pPr>
        <w:pStyle w:val="Text3"/>
        <w:rPr>
          <w:color w:val="FF0000"/>
        </w:rPr>
      </w:pPr>
      <w:r w:rsidRPr="007A5D7F">
        <w:rPr>
          <w:color w:val="FF0000"/>
        </w:rPr>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7A5D7F" w:rsidR="00FF0BAD" w:rsidP="00FF0BAD" w:rsidRDefault="00FF0BAD" w14:paraId="296449FC" w14:textId="77777777">
      <w:pPr>
        <w:pStyle w:val="Text3"/>
        <w:rPr>
          <w:color w:val="FF0000"/>
        </w:rPr>
      </w:pPr>
    </w:p>
    <w:p w:rsidRPr="007A5D7F" w:rsidR="00FF0BAD" w:rsidP="00FF0BAD" w:rsidRDefault="00FF0BAD" w14:paraId="077718E0" w14:textId="118FA080">
      <w:pPr>
        <w:pStyle w:val="Text3"/>
        <w:rPr>
          <w:color w:val="FF0000"/>
        </w:rPr>
      </w:pPr>
      <w:r w:rsidRPr="007A5D7F">
        <w:rPr>
          <w:color w:val="FF0000"/>
        </w:rPr>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0017330E">
        <w:rPr>
          <w:color w:val="FF0000"/>
        </w:rPr>
        <w:t>f</w:t>
      </w:r>
      <w:r w:rsidRPr="007A5D7F">
        <w:rPr>
          <w:color w:val="FF0000"/>
        </w:rPr>
        <w:t>ederal laws and regulations, including those pertaining to the copyright and accessibility provisions of the Federal Rehabilitation Act.</w:t>
      </w:r>
    </w:p>
    <w:p w:rsidRPr="007A5D7F" w:rsidR="00FF0BAD" w:rsidP="00FF0BAD" w:rsidRDefault="00FF0BAD" w14:paraId="7F01F20F" w14:textId="77777777">
      <w:pPr>
        <w:pStyle w:val="Text3"/>
        <w:rPr>
          <w:color w:val="FF0000"/>
        </w:rPr>
      </w:pPr>
    </w:p>
    <w:p w:rsidRPr="007A5D7F" w:rsidR="00FF0BAD" w:rsidP="00FF0BAD" w:rsidRDefault="00FF0BAD" w14:paraId="08B01B7E" w14:textId="423AD333">
      <w:pPr>
        <w:pStyle w:val="Text3"/>
        <w:rPr>
          <w:color w:val="FF0000"/>
        </w:rPr>
      </w:pPr>
      <w:r w:rsidRPr="007A5D7F">
        <w:rPr>
          <w:color w:val="FF0000"/>
        </w:rPr>
        <w:t xml:space="preserve">Separate from the CC BY license to the public, the </w:t>
      </w:r>
      <w:r w:rsidR="00891209">
        <w:rPr>
          <w:color w:val="FF0000"/>
        </w:rPr>
        <w:t>F</w:t>
      </w:r>
      <w:r w:rsidRPr="007A5D7F">
        <w:rPr>
          <w:color w:val="FF0000"/>
        </w:rPr>
        <w:t xml:space="preserve">ederal </w:t>
      </w:r>
      <w:r w:rsidR="00891209">
        <w:rPr>
          <w:color w:val="FF0000"/>
        </w:rPr>
        <w:t>G</w:t>
      </w:r>
      <w:r w:rsidRPr="007A5D7F">
        <w:rPr>
          <w:color w:val="FF0000"/>
        </w:rPr>
        <w:t>overnment reserves a paid-up, nonexclusive</w:t>
      </w:r>
      <w:r w:rsidR="0017330E">
        <w:rPr>
          <w:color w:val="FF0000"/>
        </w:rPr>
        <w:t>,</w:t>
      </w:r>
      <w:r w:rsidRPr="007A5D7F">
        <w:rPr>
          <w:color w:val="FF0000"/>
        </w:rPr>
        <w:t xml:space="preserve"> and irrevocable license to reproduce, publish, or otherwise use, and to authorize others to use for </w:t>
      </w:r>
      <w:r w:rsidR="0017330E">
        <w:rPr>
          <w:color w:val="FF0000"/>
        </w:rPr>
        <w:t>f</w:t>
      </w:r>
      <w:r w:rsidRPr="007A5D7F">
        <w:rPr>
          <w:color w:val="FF0000"/>
        </w:rPr>
        <w:t xml:space="preserve">ederal purposes </w:t>
      </w:r>
      <w:r w:rsidR="00127077">
        <w:rPr>
          <w:color w:val="FF0000"/>
        </w:rPr>
        <w:t>(</w:t>
      </w:r>
      <w:r w:rsidRPr="007A5D7F">
        <w:rPr>
          <w:color w:val="FF0000"/>
        </w:rPr>
        <w:t xml:space="preserve">i) the copyright in all products developed under the grant, including a subaward or contract under the grant or subaward; and </w:t>
      </w:r>
      <w:r w:rsidR="00127077">
        <w:rPr>
          <w:color w:val="FF0000"/>
        </w:rPr>
        <w:t>(</w:t>
      </w:r>
      <w:r w:rsidRPr="007A5D7F">
        <w:rPr>
          <w:color w:val="FF0000"/>
        </w:rPr>
        <w:t xml:space="preserve">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0017330E">
        <w:rPr>
          <w:color w:val="FF0000"/>
        </w:rPr>
        <w:t>f</w:t>
      </w:r>
      <w:r w:rsidRPr="007A5D7F">
        <w:rPr>
          <w:color w:val="FF0000"/>
        </w:rPr>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7A5D7F" w:rsidR="00FF0BAD" w:rsidP="00FF0BAD" w:rsidRDefault="00FF0BAD" w14:paraId="671B75EE" w14:textId="77777777">
      <w:pPr>
        <w:pStyle w:val="Text3"/>
        <w:rPr>
          <w:color w:val="FF0000"/>
        </w:rPr>
      </w:pPr>
    </w:p>
    <w:p w:rsidRPr="007A5D7F" w:rsidR="00FF0BAD" w:rsidP="00FF0BAD" w:rsidRDefault="00FF0BAD" w14:paraId="23881E67" w14:textId="269F196B">
      <w:pPr>
        <w:pStyle w:val="Text3"/>
        <w:rPr>
          <w:color w:val="FF0000"/>
        </w:rPr>
      </w:pPr>
      <w:r w:rsidRPr="007A5D7F">
        <w:rPr>
          <w:color w:val="FF0000"/>
        </w:rPr>
        <w:t xml:space="preserve">If applicable, the following </w:t>
      </w:r>
      <w:r w:rsidRPr="00DC0449" w:rsidR="00DC0449">
        <w:rPr>
          <w:color w:val="FF0000"/>
        </w:rPr>
        <w:t xml:space="preserve">standard </w:t>
      </w:r>
      <w:r w:rsidR="00DC0449">
        <w:rPr>
          <w:color w:val="FF0000"/>
        </w:rPr>
        <w:t>ETA</w:t>
      </w:r>
      <w:r w:rsidRPr="00DC0449" w:rsidR="00DC0449">
        <w:rPr>
          <w:color w:val="FF0000"/>
        </w:rPr>
        <w:t xml:space="preserve"> disclaimer </w:t>
      </w:r>
      <w:r w:rsidRPr="007A5D7F">
        <w:rPr>
          <w:color w:val="FF0000"/>
        </w:rPr>
        <w:t>needs to be on all products developed in whole or in part with grant funds</w:t>
      </w:r>
      <w:r w:rsidR="0017330E">
        <w:rPr>
          <w:color w:val="FF0000"/>
        </w:rPr>
        <w:t>.</w:t>
      </w:r>
      <w:r w:rsidRPr="007A5D7F">
        <w:rPr>
          <w:color w:val="FF0000"/>
        </w:rPr>
        <w:t xml:space="preserve"> </w:t>
      </w:r>
    </w:p>
    <w:p w:rsidRPr="007A5D7F" w:rsidR="00FF0BAD" w:rsidP="00FF0BAD" w:rsidRDefault="00FF0BAD" w14:paraId="753A6B77" w14:textId="5744B237">
      <w:pPr>
        <w:pStyle w:val="Text3"/>
        <w:rPr>
          <w:b/>
          <w:color w:val="FF0000"/>
        </w:rPr>
      </w:pPr>
      <w:r w:rsidRPr="007A5D7F">
        <w:rPr>
          <w:b/>
          <w:color w:val="FF0000"/>
        </w:rPr>
        <w:t xml:space="preserve">“This workforce product was funded by a grant awarded by the U.S. Department of Labor’s </w:t>
      </w:r>
      <w:r w:rsidR="002E18A0">
        <w:rPr>
          <w:b/>
          <w:color w:val="FF0000"/>
        </w:rPr>
        <w:t>Women’s Bureau</w:t>
      </w:r>
      <w:r w:rsidRPr="007A5D7F">
        <w:rPr>
          <w:b/>
          <w:color w:val="FF0000"/>
        </w:rPr>
        <w:t>.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7A5D7F" w:rsidR="00FF0BAD" w:rsidP="00FF0BAD" w:rsidRDefault="00FF0BAD" w14:paraId="67632260" w14:textId="4F383E07">
      <w:pPr>
        <w:pStyle w:val="Text3"/>
        <w:rPr>
          <w:color w:val="FF0000"/>
        </w:rPr>
      </w:pPr>
    </w:p>
    <w:p w:rsidRPr="00685368" w:rsidR="00FF0BAD" w:rsidP="00BF453E" w:rsidRDefault="002E18A0" w14:paraId="6143DADF" w14:textId="58FCE096">
      <w:pPr>
        <w:pStyle w:val="Heading3"/>
        <w:keepNext/>
        <w:rPr>
          <w:color w:val="auto"/>
        </w:rPr>
      </w:pPr>
      <w:bookmarkStart w:name="_Toc38022296" w:id="58"/>
      <w:r w:rsidRPr="00685368">
        <w:rPr>
          <w:color w:val="auto"/>
        </w:rPr>
        <w:t>Supportive Services</w:t>
      </w:r>
      <w:bookmarkEnd w:id="58"/>
    </w:p>
    <w:p w:rsidR="00FF0BAD" w:rsidP="00FF0BAD" w:rsidRDefault="00FF0BAD" w14:paraId="3BB078BF" w14:textId="02135379">
      <w:pPr>
        <w:pStyle w:val="Text3"/>
        <w:rPr>
          <w:color w:val="FF0000"/>
        </w:rPr>
      </w:pPr>
    </w:p>
    <w:p w:rsidRPr="00685368" w:rsidR="00685368" w:rsidP="00685368" w:rsidRDefault="00685368" w14:paraId="2CBF1927" w14:textId="75590C21">
      <w:pPr>
        <w:pStyle w:val="Text3"/>
        <w:rPr>
          <w:color w:val="FF0000"/>
        </w:rPr>
      </w:pPr>
      <w:r w:rsidRPr="00685368">
        <w:t>Grantees may spend no more than 15</w:t>
      </w:r>
      <w:r w:rsidR="00127077">
        <w:t xml:space="preserve"> percent</w:t>
      </w:r>
      <w:r w:rsidRPr="00685368">
        <w:t xml:space="preserve"> for supportive services to ensure the participation of prospective women apprentices, currently enrolled women apprentices, and women employed, or aspiring to be employed, in NTOs in trainings, focus groups, and other technical assistance activities intended to assist labor unions and employers with increasing and retaining women in apprenticeships and NTOs.</w:t>
      </w:r>
      <w:r w:rsidR="00127077">
        <w:t xml:space="preserve"> </w:t>
      </w:r>
      <w:r w:rsidRPr="00685368">
        <w:t xml:space="preserve"> Examples of supportive services may include allowances for childcare, housing, and/or transportation to ensure participation at technical assistance events (e.g., outreach sessions, orientation sessions, support groups, and pre-apprenticeable/nontraditional occupations skills training); job-related equipment and gear to the extent it is provided as a consequence of a technical assistance event (e.g., a training session on work-related equipment that improves women workers’ ability to be employed or retained in a A/NTO); or job-related training tuition costs to the extent the training is provided as technical assistance to an employer or labor union.  In offering supportive services, grantees should also provide counseling and resource referral so that participants are aware of services and funding sources that could provide the supports needed for women to be successful in apprenticeship and NTOs in the long term.  These include programs such as</w:t>
      </w:r>
      <w:r w:rsidR="00874F3B">
        <w:t xml:space="preserve"> the</w:t>
      </w:r>
      <w:r w:rsidRPr="00685368">
        <w:t xml:space="preserve"> </w:t>
      </w:r>
      <w:r w:rsidR="006565A8">
        <w:t>Temporary Assistance for Needy Families (</w:t>
      </w:r>
      <w:r w:rsidRPr="00685368">
        <w:t>TANF</w:t>
      </w:r>
      <w:r w:rsidR="006565A8">
        <w:t>)</w:t>
      </w:r>
      <w:r w:rsidRPr="00685368">
        <w:t xml:space="preserve">, </w:t>
      </w:r>
      <w:r w:rsidR="006565A8">
        <w:t>Supplemental Nutrition Assistance Program (</w:t>
      </w:r>
      <w:r w:rsidRPr="00685368">
        <w:t>SNAP</w:t>
      </w:r>
      <w:r w:rsidR="006565A8">
        <w:t>)</w:t>
      </w:r>
      <w:r w:rsidRPr="00685368">
        <w:t xml:space="preserve">, </w:t>
      </w:r>
      <w:r w:rsidR="00874F3B">
        <w:t>Child Care and Development Fund (</w:t>
      </w:r>
      <w:r w:rsidRPr="00685368">
        <w:t>CCDF</w:t>
      </w:r>
      <w:r w:rsidR="00874F3B">
        <w:t>)</w:t>
      </w:r>
      <w:r w:rsidRPr="00685368">
        <w:t>, Head Start</w:t>
      </w:r>
      <w:r w:rsidR="00874F3B">
        <w:t xml:space="preserve"> </w:t>
      </w:r>
      <w:r w:rsidRPr="00685368">
        <w:t xml:space="preserve">and Early Head Start, as well as sources of funding potentially available under WIOA and other statutes </w:t>
      </w:r>
      <w:r w:rsidR="00394D72">
        <w:t xml:space="preserve">the Department </w:t>
      </w:r>
      <w:r w:rsidRPr="00685368">
        <w:t>administer</w:t>
      </w:r>
      <w:r w:rsidR="00394D72">
        <w:t>s</w:t>
      </w:r>
      <w:r w:rsidRPr="00685368">
        <w:t xml:space="preserve">. </w:t>
      </w:r>
      <w:r w:rsidR="00394D72">
        <w:t xml:space="preserve"> </w:t>
      </w:r>
      <w:r w:rsidRPr="00685368">
        <w:t>Additionally, when connecting women interested in apprenticeship and NTOs with program sponsors and employers, grantees should aim to refer women workers to sponsors and employers that offer similar supportive services that could bolster the success of women in apprenticeship and NTOs.</w:t>
      </w:r>
    </w:p>
    <w:p w:rsidRPr="007A5D7F" w:rsidR="00685368" w:rsidP="00FF0BAD" w:rsidRDefault="00685368" w14:paraId="3A75FA09" w14:textId="77777777">
      <w:pPr>
        <w:pStyle w:val="Text3"/>
        <w:rPr>
          <w:color w:val="FF0000"/>
        </w:rPr>
      </w:pPr>
    </w:p>
    <w:p w:rsidRPr="007A5D7F" w:rsidR="00FF0BAD" w:rsidP="00BF453E" w:rsidRDefault="00FF0BAD" w14:paraId="0C93A729" w14:textId="2B1B5170">
      <w:pPr>
        <w:pStyle w:val="Heading2"/>
        <w:keepNext/>
        <w:rPr>
          <w:rFonts w:cs="Times New Roman"/>
          <w:color w:val="FF0000"/>
        </w:rPr>
      </w:pPr>
      <w:bookmarkStart w:name="_Toc38022297" w:id="59"/>
      <w:r w:rsidRPr="007A5D7F">
        <w:rPr>
          <w:rFonts w:cs="Times New Roman"/>
          <w:color w:val="FF0000"/>
        </w:rPr>
        <w:t>OTHER SUBMISSION REQUIREMENTS</w:t>
      </w:r>
      <w:bookmarkEnd w:id="59"/>
    </w:p>
    <w:p w:rsidRPr="007A5D7F" w:rsidR="00FF0BAD" w:rsidP="0040113F" w:rsidRDefault="00FF0BAD" w14:paraId="4BC33224" w14:textId="01509E95">
      <w:pPr>
        <w:pStyle w:val="Text2"/>
        <w:rPr>
          <w:rFonts w:cs="Times New Roman"/>
          <w:color w:val="FF0000"/>
        </w:rPr>
      </w:pPr>
      <w:r w:rsidRPr="007A5D7F">
        <w:rPr>
          <w:rFonts w:cs="Times New Roman"/>
          <w:color w:val="FF0000"/>
        </w:rPr>
        <w:t>Withdrawal of Applications:  You may withdraw an application by written notice to the Grant Officer at any time before an award is made.</w:t>
      </w:r>
    </w:p>
    <w:p w:rsidRPr="007A5D7F" w:rsidR="0010602A" w:rsidP="0040113F" w:rsidRDefault="0010602A" w14:paraId="11066AA3" w14:textId="7AF450B0">
      <w:pPr>
        <w:pStyle w:val="Text2"/>
        <w:rPr>
          <w:rFonts w:cs="Times New Roman"/>
          <w:color w:val="FF0000"/>
        </w:rPr>
      </w:pPr>
    </w:p>
    <w:p w:rsidRPr="007A5D7F" w:rsidR="0010602A" w:rsidP="007047CB" w:rsidRDefault="005D19BC" w14:paraId="017E376A" w14:textId="0D183A53">
      <w:pPr>
        <w:pStyle w:val="Heading1"/>
        <w:keepNext/>
        <w:rPr>
          <w:rFonts w:cs="Times New Roman"/>
          <w:color w:val="FF0000"/>
        </w:rPr>
      </w:pPr>
      <w:bookmarkStart w:name="_Toc519869894" w:id="60"/>
      <w:bookmarkStart w:name="_Toc38022298" w:id="61"/>
      <w:bookmarkEnd w:id="60"/>
      <w:r w:rsidRPr="007A5D7F">
        <w:rPr>
          <w:rFonts w:cs="Times New Roman"/>
          <w:color w:val="FF0000"/>
        </w:rPr>
        <w:t>APPLICATION REVIEW INFORMATION</w:t>
      </w:r>
      <w:bookmarkEnd w:id="61"/>
    </w:p>
    <w:p w:rsidR="002B3C6E" w:rsidP="002B3C6E" w:rsidRDefault="002B3C6E" w14:paraId="5023D5CD" w14:textId="77777777">
      <w:pPr>
        <w:pStyle w:val="Heading2"/>
        <w:keepNext/>
        <w:numPr>
          <w:ilvl w:val="0"/>
          <w:numId w:val="0"/>
        </w:numPr>
        <w:ind w:left="540"/>
        <w:rPr>
          <w:rFonts w:cs="Times New Roman"/>
          <w:color w:val="FF0000"/>
        </w:rPr>
      </w:pPr>
    </w:p>
    <w:p w:rsidRPr="007A5D7F" w:rsidR="0010602A" w:rsidP="007047CB" w:rsidRDefault="0010602A" w14:paraId="344BC825" w14:textId="4AD107C4">
      <w:pPr>
        <w:pStyle w:val="Heading2"/>
        <w:keepNext/>
        <w:rPr>
          <w:rFonts w:cs="Times New Roman"/>
          <w:color w:val="FF0000"/>
        </w:rPr>
      </w:pPr>
      <w:bookmarkStart w:name="_Toc38022299" w:id="62"/>
      <w:r w:rsidRPr="007A5D7F">
        <w:rPr>
          <w:rFonts w:cs="Times New Roman"/>
          <w:color w:val="FF0000"/>
        </w:rPr>
        <w:t>CRITERIA</w:t>
      </w:r>
      <w:bookmarkEnd w:id="62"/>
    </w:p>
    <w:p w:rsidRPr="007A5D7F" w:rsidR="00104CD7" w:rsidP="0073331D" w:rsidRDefault="00104CD7" w14:paraId="3DFF82BC" w14:textId="77777777">
      <w:pPr>
        <w:pStyle w:val="Text2"/>
        <w:keepNext/>
        <w:rPr>
          <w:rFonts w:cs="Times New Roman"/>
        </w:rPr>
      </w:pPr>
    </w:p>
    <w:p w:rsidR="0010602A" w:rsidP="0010602A" w:rsidRDefault="0010602A" w14:paraId="0CEA30B8" w14:textId="09CE8C44">
      <w:pPr>
        <w:pStyle w:val="Text2"/>
        <w:rPr>
          <w:rFonts w:cs="Times New Roman"/>
          <w:color w:val="FF0000"/>
        </w:rPr>
      </w:pPr>
      <w:r w:rsidRPr="007A5D7F">
        <w:rPr>
          <w:rFonts w:cs="Times New Roman"/>
          <w:color w:val="FF0000"/>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9560DF">
          <w:rPr>
            <w:rStyle w:val="Hyperlink"/>
            <w:rFonts w:cs="Times New Roman"/>
            <w:color w:val="FF0000"/>
          </w:rPr>
          <w:t>Sections IV.B.2. (Project Budget)</w:t>
        </w:r>
      </w:hyperlink>
      <w:r w:rsidRPr="009560DF">
        <w:rPr>
          <w:rStyle w:val="Hyperlink"/>
          <w:rFonts w:cs="Times New Roman"/>
          <w:color w:val="FF0000"/>
        </w:rPr>
        <w:t xml:space="preserve"> </w:t>
      </w:r>
      <w:r w:rsidRPr="009560DF">
        <w:rPr>
          <w:rFonts w:cs="Times New Roman"/>
          <w:color w:val="FF0000"/>
        </w:rPr>
        <w:t xml:space="preserve">and </w:t>
      </w:r>
      <w:hyperlink w:history="1" w:anchor="_Project_Narrative">
        <w:r w:rsidRPr="009560DF">
          <w:rPr>
            <w:rStyle w:val="Hyperlink"/>
            <w:rFonts w:cs="Times New Roman"/>
            <w:color w:val="FF0000"/>
          </w:rPr>
          <w:t>IV.B.3. (Project Narrative)</w:t>
        </w:r>
      </w:hyperlink>
      <w:r w:rsidRPr="007A5D7F">
        <w:rPr>
          <w:rFonts w:cs="Times New Roman"/>
          <w:color w:val="FF0000"/>
        </w:rPr>
        <w:t>.</w:t>
      </w:r>
      <w:r w:rsidRPr="007A5D7F">
        <w:rPr>
          <w:rStyle w:val="Hyperlink"/>
          <w:rFonts w:cs="Times New Roman"/>
        </w:rPr>
        <w:t xml:space="preserve"> </w:t>
      </w:r>
      <w:r w:rsidRPr="007A5D7F">
        <w:rPr>
          <w:rFonts w:cs="Times New Roman"/>
          <w:color w:val="FF0000"/>
        </w:rPr>
        <w:t xml:space="preserve"> Reviewers will award points based on the evaluation criteria described below</w:t>
      </w:r>
      <w:r w:rsidR="009C5C99">
        <w:rPr>
          <w:rFonts w:cs="Times New Roman"/>
          <w:color w:val="FF0000"/>
        </w:rPr>
        <w:t>.</w:t>
      </w:r>
      <w:r w:rsidRPr="007A5D7F">
        <w:rPr>
          <w:rFonts w:cs="Times New Roman"/>
          <w:color w:val="FF0000"/>
        </w:rPr>
        <w:t xml:space="preserve"> </w:t>
      </w:r>
    </w:p>
    <w:p w:rsidR="00685368" w:rsidP="0010602A" w:rsidRDefault="00685368" w14:paraId="53E7C0DA" w14:textId="6F5F2C17">
      <w:pPr>
        <w:pStyle w:val="Text2"/>
        <w:rPr>
          <w:rFonts w:cs="Times New Roman"/>
          <w:color w:val="FF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2362"/>
      </w:tblGrid>
      <w:tr w:rsidRPr="00A55DF0" w:rsidR="00685368" w:rsidTr="002B0E23" w14:paraId="58B15605" w14:textId="77777777">
        <w:trPr>
          <w:trHeight w:val="960"/>
          <w:jc w:val="center"/>
        </w:trPr>
        <w:tc>
          <w:tcPr>
            <w:tcW w:w="6660" w:type="dxa"/>
            <w:shd w:val="clear" w:color="auto" w:fill="BFBFBF"/>
            <w:vAlign w:val="center"/>
          </w:tcPr>
          <w:p w:rsidRPr="00D10C22" w:rsidR="00685368" w:rsidP="002B0E23" w:rsidRDefault="00685368" w14:paraId="111DB735" w14:textId="77777777">
            <w:pPr>
              <w:spacing w:after="0" w:line="240" w:lineRule="auto"/>
              <w:jc w:val="center"/>
              <w:rPr>
                <w:rFonts w:eastAsia="Times New Roman" w:cs="Times New Roman"/>
                <w:b/>
                <w:bCs/>
                <w:szCs w:val="24"/>
              </w:rPr>
            </w:pPr>
            <w:r w:rsidRPr="00D10C22">
              <w:rPr>
                <w:rFonts w:eastAsia="Times New Roman" w:cs="Times New Roman"/>
                <w:b/>
                <w:bCs/>
                <w:szCs w:val="24"/>
              </w:rPr>
              <w:t>Criterion</w:t>
            </w:r>
          </w:p>
        </w:tc>
        <w:tc>
          <w:tcPr>
            <w:tcW w:w="2362" w:type="dxa"/>
            <w:shd w:val="clear" w:color="auto" w:fill="BFBFBF"/>
            <w:vAlign w:val="center"/>
          </w:tcPr>
          <w:p w:rsidRPr="00D10C22" w:rsidR="00685368" w:rsidP="002B0E23" w:rsidRDefault="00685368" w14:paraId="3C0A15EA" w14:textId="77777777">
            <w:pPr>
              <w:spacing w:after="0" w:line="240" w:lineRule="auto"/>
              <w:jc w:val="center"/>
              <w:rPr>
                <w:rFonts w:eastAsia="Times New Roman" w:cs="Times New Roman"/>
                <w:b/>
                <w:bCs/>
                <w:szCs w:val="24"/>
              </w:rPr>
            </w:pPr>
            <w:r w:rsidRPr="00D10C22">
              <w:rPr>
                <w:rFonts w:eastAsia="Times New Roman" w:cs="Times New Roman"/>
                <w:b/>
                <w:bCs/>
                <w:szCs w:val="24"/>
              </w:rPr>
              <w:t>Points</w:t>
            </w:r>
          </w:p>
          <w:p w:rsidRPr="00D10C22" w:rsidR="00685368" w:rsidP="002B0E23" w:rsidRDefault="00685368" w14:paraId="69F78B8B" w14:textId="77777777">
            <w:pPr>
              <w:spacing w:after="0" w:line="240" w:lineRule="auto"/>
              <w:jc w:val="center"/>
              <w:rPr>
                <w:rFonts w:eastAsia="Times New Roman" w:cs="Times New Roman"/>
                <w:b/>
                <w:bCs/>
                <w:szCs w:val="24"/>
              </w:rPr>
            </w:pPr>
            <w:r w:rsidRPr="00D10C22">
              <w:rPr>
                <w:rFonts w:eastAsia="Times New Roman" w:cs="Times New Roman"/>
                <w:b/>
                <w:bCs/>
                <w:szCs w:val="24"/>
              </w:rPr>
              <w:t>(maximum)</w:t>
            </w:r>
          </w:p>
        </w:tc>
      </w:tr>
      <w:tr w:rsidRPr="00A55DF0" w:rsidR="00685368" w:rsidTr="002B0E23" w14:paraId="4E09FFD2" w14:textId="77777777">
        <w:trPr>
          <w:jc w:val="center"/>
        </w:trPr>
        <w:tc>
          <w:tcPr>
            <w:tcW w:w="6660" w:type="dxa"/>
            <w:vAlign w:val="center"/>
          </w:tcPr>
          <w:p w:rsidRPr="00D10C22" w:rsidR="00685368" w:rsidP="002B0E23" w:rsidRDefault="00685368" w14:paraId="263DE7B1" w14:textId="77777777">
            <w:pPr>
              <w:numPr>
                <w:ilvl w:val="0"/>
                <w:numId w:val="5"/>
              </w:numPr>
              <w:spacing w:after="0" w:line="240" w:lineRule="auto"/>
              <w:jc w:val="both"/>
              <w:rPr>
                <w:rFonts w:eastAsia="Times New Roman" w:cs="Times New Roman"/>
                <w:bCs/>
                <w:szCs w:val="24"/>
              </w:rPr>
            </w:pPr>
            <w:r w:rsidRPr="00D10C22">
              <w:rPr>
                <w:rFonts w:eastAsia="Times New Roman" w:cs="Times New Roman"/>
                <w:bCs/>
                <w:szCs w:val="24"/>
              </w:rPr>
              <w:t xml:space="preserve"> Statement of Need</w:t>
            </w:r>
          </w:p>
          <w:p w:rsidRPr="00D10C22" w:rsidR="00685368" w:rsidP="002B0E23" w:rsidRDefault="002E6DE9" w14:paraId="2FEE3E07" w14:textId="77777777">
            <w:pPr>
              <w:spacing w:after="0" w:line="240" w:lineRule="auto"/>
              <w:rPr>
                <w:rFonts w:eastAsia="Times New Roman" w:cs="Times New Roman"/>
                <w:bCs/>
                <w:szCs w:val="24"/>
              </w:rPr>
            </w:pPr>
            <w:hyperlink w:history="1" w:anchor="_Statement_of_Need">
              <w:r w:rsidRPr="00D10C22" w:rsidR="00685368">
                <w:rPr>
                  <w:rFonts w:eastAsia="Times New Roman" w:cs="Times New Roman"/>
                  <w:bCs/>
                  <w:color w:val="0563C1" w:themeColor="hyperlink"/>
                  <w:szCs w:val="24"/>
                  <w:u w:val="single"/>
                </w:rPr>
                <w:t>(See Section IV.B.3.a) Statement of Need)</w:t>
              </w:r>
            </w:hyperlink>
          </w:p>
        </w:tc>
        <w:tc>
          <w:tcPr>
            <w:tcW w:w="2362" w:type="dxa"/>
            <w:vAlign w:val="center"/>
          </w:tcPr>
          <w:p w:rsidRPr="00D10C22" w:rsidR="00685368" w:rsidP="002B0E23" w:rsidRDefault="00685368" w14:paraId="61CE6C61" w14:textId="3A9B7607">
            <w:pPr>
              <w:spacing w:after="0" w:line="240" w:lineRule="auto"/>
              <w:jc w:val="center"/>
              <w:rPr>
                <w:rFonts w:eastAsia="Times New Roman" w:cs="Times New Roman"/>
                <w:bCs/>
                <w:szCs w:val="24"/>
              </w:rPr>
            </w:pPr>
            <w:r w:rsidRPr="00D10C22">
              <w:rPr>
                <w:rFonts w:eastAsia="Times New Roman" w:cs="Times New Roman"/>
                <w:bCs/>
                <w:szCs w:val="24"/>
                <w:highlight w:val="yellow"/>
              </w:rPr>
              <w:t>1</w:t>
            </w:r>
            <w:r w:rsidR="00A55FFC">
              <w:rPr>
                <w:rFonts w:eastAsia="Times New Roman" w:cs="Times New Roman"/>
                <w:bCs/>
                <w:szCs w:val="24"/>
                <w:highlight w:val="yellow"/>
              </w:rPr>
              <w:t>0</w:t>
            </w:r>
            <w:r w:rsidRPr="00D10C22">
              <w:rPr>
                <w:rFonts w:eastAsia="Times New Roman" w:cs="Times New Roman"/>
                <w:bCs/>
                <w:szCs w:val="24"/>
              </w:rPr>
              <w:t xml:space="preserve"> total</w:t>
            </w:r>
          </w:p>
          <w:p w:rsidRPr="00D10C22" w:rsidR="00685368" w:rsidP="002B0E23" w:rsidRDefault="00685368" w14:paraId="4720BD46" w14:textId="77777777">
            <w:pPr>
              <w:spacing w:after="0" w:line="240" w:lineRule="auto"/>
              <w:jc w:val="center"/>
              <w:rPr>
                <w:rFonts w:eastAsia="Times New Roman" w:cs="Times New Roman"/>
                <w:bCs/>
                <w:szCs w:val="24"/>
              </w:rPr>
            </w:pPr>
          </w:p>
        </w:tc>
      </w:tr>
      <w:tr w:rsidRPr="00A55DF0" w:rsidR="00685368" w:rsidTr="002B0E23" w14:paraId="0DAA43CF" w14:textId="77777777">
        <w:trPr>
          <w:jc w:val="center"/>
        </w:trPr>
        <w:tc>
          <w:tcPr>
            <w:tcW w:w="6660" w:type="dxa"/>
            <w:vAlign w:val="center"/>
          </w:tcPr>
          <w:p w:rsidRPr="00D10C22" w:rsidR="00685368" w:rsidP="002B0E23" w:rsidRDefault="00685368" w14:paraId="70A7E983" w14:textId="77777777">
            <w:pPr>
              <w:spacing w:after="0" w:line="240" w:lineRule="auto"/>
              <w:rPr>
                <w:rFonts w:eastAsia="Times New Roman" w:cs="Times New Roman"/>
                <w:bCs/>
                <w:szCs w:val="24"/>
              </w:rPr>
            </w:pPr>
          </w:p>
        </w:tc>
        <w:tc>
          <w:tcPr>
            <w:tcW w:w="2362" w:type="dxa"/>
            <w:vAlign w:val="center"/>
          </w:tcPr>
          <w:p w:rsidRPr="00D10C22" w:rsidR="00685368" w:rsidP="002B0E23" w:rsidRDefault="00685368" w14:paraId="74B638B4" w14:textId="77777777">
            <w:pPr>
              <w:spacing w:after="0" w:line="240" w:lineRule="auto"/>
              <w:jc w:val="center"/>
              <w:rPr>
                <w:rFonts w:eastAsia="Times New Roman" w:cs="Times New Roman"/>
                <w:bCs/>
                <w:szCs w:val="24"/>
              </w:rPr>
            </w:pPr>
          </w:p>
        </w:tc>
      </w:tr>
      <w:tr w:rsidRPr="00A55DF0" w:rsidR="00685368" w:rsidTr="002B0E23" w14:paraId="19F45827"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57F81DC3" w14:textId="77777777">
            <w:pPr>
              <w:numPr>
                <w:ilvl w:val="0"/>
                <w:numId w:val="5"/>
              </w:numPr>
              <w:spacing w:after="0" w:line="240" w:lineRule="auto"/>
              <w:rPr>
                <w:rFonts w:eastAsia="Times New Roman" w:cs="Times New Roman"/>
                <w:bCs/>
                <w:szCs w:val="24"/>
              </w:rPr>
            </w:pPr>
            <w:r w:rsidRPr="00D10C22">
              <w:rPr>
                <w:rFonts w:eastAsia="Times New Roman" w:cs="Times New Roman"/>
                <w:bCs/>
                <w:szCs w:val="24"/>
              </w:rPr>
              <w:t xml:space="preserve"> Geographic Diversity </w:t>
            </w:r>
          </w:p>
        </w:tc>
        <w:tc>
          <w:tcPr>
            <w:tcW w:w="2362"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649A9934" w14:textId="77777777">
            <w:pPr>
              <w:spacing w:after="0" w:line="240" w:lineRule="auto"/>
              <w:jc w:val="center"/>
              <w:rPr>
                <w:rFonts w:eastAsia="Times New Roman" w:cs="Times New Roman"/>
                <w:bCs/>
                <w:szCs w:val="24"/>
              </w:rPr>
            </w:pPr>
            <w:r w:rsidRPr="00D10C22">
              <w:rPr>
                <w:rFonts w:eastAsia="Times New Roman" w:cs="Times New Roman"/>
                <w:bCs/>
                <w:szCs w:val="24"/>
                <w:highlight w:val="yellow"/>
              </w:rPr>
              <w:t>3</w:t>
            </w:r>
            <w:r w:rsidRPr="00D10C22">
              <w:rPr>
                <w:rFonts w:eastAsia="Times New Roman" w:cs="Times New Roman"/>
                <w:bCs/>
                <w:szCs w:val="24"/>
              </w:rPr>
              <w:t xml:space="preserve"> total</w:t>
            </w:r>
          </w:p>
        </w:tc>
      </w:tr>
      <w:tr w:rsidR="00685368" w:rsidTr="002B0E23" w14:paraId="3934A694"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2E6DE9" w14:paraId="4DE69819" w14:textId="77777777">
            <w:pPr>
              <w:spacing w:after="0" w:line="240" w:lineRule="auto"/>
              <w:ind w:left="180"/>
              <w:rPr>
                <w:rFonts w:eastAsia="Times New Roman" w:cs="Times New Roman"/>
                <w:bCs/>
                <w:szCs w:val="24"/>
              </w:rPr>
            </w:pPr>
            <w:hyperlink w:history="1" w:anchor="_Statement_of_Need">
              <w:r w:rsidRPr="00D10C22" w:rsidR="00685368">
                <w:rPr>
                  <w:rFonts w:eastAsia="Times New Roman" w:cs="Times New Roman"/>
                  <w:bCs/>
                  <w:color w:val="0563C1" w:themeColor="hyperlink"/>
                  <w:szCs w:val="24"/>
                  <w:u w:val="single"/>
                </w:rPr>
                <w:t>(See Section IV.B.3.b) Geographic Diversity)</w:t>
              </w:r>
            </w:hyperlink>
          </w:p>
        </w:tc>
        <w:tc>
          <w:tcPr>
            <w:tcW w:w="2362"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2265DF4F" w14:textId="77777777">
            <w:pPr>
              <w:spacing w:after="0" w:line="240" w:lineRule="auto"/>
              <w:jc w:val="center"/>
              <w:rPr>
                <w:rFonts w:eastAsia="Times New Roman" w:cs="Times New Roman"/>
                <w:bCs/>
                <w:szCs w:val="24"/>
                <w:highlight w:val="yellow"/>
              </w:rPr>
            </w:pPr>
          </w:p>
        </w:tc>
      </w:tr>
      <w:tr w:rsidR="00685368" w:rsidTr="002B0E23" w14:paraId="58A45A37"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33E73D2E" w14:textId="77777777">
            <w:pPr>
              <w:spacing w:after="0" w:line="240" w:lineRule="auto"/>
              <w:ind w:left="180"/>
              <w:rPr>
                <w:rFonts w:cs="Times New Roman"/>
              </w:rPr>
            </w:pPr>
          </w:p>
        </w:tc>
        <w:tc>
          <w:tcPr>
            <w:tcW w:w="2362"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4922D724" w14:textId="77777777">
            <w:pPr>
              <w:spacing w:after="0" w:line="240" w:lineRule="auto"/>
              <w:jc w:val="center"/>
              <w:rPr>
                <w:rFonts w:eastAsia="Times New Roman" w:cs="Times New Roman"/>
                <w:bCs/>
                <w:szCs w:val="24"/>
                <w:highlight w:val="yellow"/>
              </w:rPr>
            </w:pPr>
          </w:p>
        </w:tc>
      </w:tr>
      <w:tr w:rsidR="00685368" w:rsidTr="002B0E23" w14:paraId="7412A207"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3425DD87" w14:textId="77777777">
            <w:pPr>
              <w:numPr>
                <w:ilvl w:val="0"/>
                <w:numId w:val="5"/>
              </w:numPr>
              <w:spacing w:after="0" w:line="240" w:lineRule="auto"/>
              <w:rPr>
                <w:rFonts w:eastAsia="Times New Roman" w:cs="Times New Roman"/>
                <w:bCs/>
                <w:szCs w:val="24"/>
              </w:rPr>
            </w:pPr>
            <w:r w:rsidRPr="00D10C22">
              <w:rPr>
                <w:rFonts w:eastAsia="Times New Roman" w:cs="Times New Roman"/>
                <w:bCs/>
                <w:szCs w:val="24"/>
              </w:rPr>
              <w:t xml:space="preserve"> Expected Outputs and Outcomes</w:t>
            </w:r>
          </w:p>
          <w:p w:rsidRPr="00D10C22" w:rsidR="00685368" w:rsidP="002B0E23" w:rsidRDefault="00685368" w14:paraId="2BB04CF3" w14:textId="77777777">
            <w:pPr>
              <w:spacing w:after="0" w:line="240" w:lineRule="auto"/>
              <w:ind w:left="180"/>
              <w:rPr>
                <w:rFonts w:eastAsia="Times New Roman" w:cs="Times New Roman"/>
                <w:bCs/>
                <w:szCs w:val="24"/>
              </w:rPr>
            </w:pPr>
            <w:r w:rsidRPr="00D10C22">
              <w:rPr>
                <w:rFonts w:eastAsia="Times New Roman" w:cs="Times New Roman"/>
                <w:bCs/>
                <w:szCs w:val="24"/>
              </w:rPr>
              <w:t>(See Section IV.B.3.c) Expected Outcomes and Outputs)</w:t>
            </w:r>
          </w:p>
        </w:tc>
        <w:tc>
          <w:tcPr>
            <w:tcW w:w="2362"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A55FFC" w14:paraId="2584D601" w14:textId="790BAD73">
            <w:pPr>
              <w:spacing w:after="0" w:line="240" w:lineRule="auto"/>
              <w:jc w:val="center"/>
              <w:rPr>
                <w:rFonts w:eastAsia="Times New Roman" w:cs="Times New Roman"/>
                <w:bCs/>
                <w:szCs w:val="24"/>
                <w:highlight w:val="yellow"/>
              </w:rPr>
            </w:pPr>
            <w:r>
              <w:rPr>
                <w:rFonts w:eastAsia="Times New Roman" w:cs="Times New Roman"/>
                <w:bCs/>
                <w:szCs w:val="24"/>
                <w:highlight w:val="yellow"/>
              </w:rPr>
              <w:t>22</w:t>
            </w:r>
            <w:r w:rsidRPr="00D10C22" w:rsidR="00685368">
              <w:rPr>
                <w:rFonts w:eastAsia="Times New Roman" w:cs="Times New Roman"/>
                <w:bCs/>
                <w:szCs w:val="24"/>
              </w:rPr>
              <w:t xml:space="preserve"> total</w:t>
            </w:r>
          </w:p>
        </w:tc>
      </w:tr>
      <w:tr w:rsidRPr="00A55DF0" w:rsidR="00685368" w:rsidTr="002B0E23" w14:paraId="1BEF861F" w14:textId="77777777">
        <w:trPr>
          <w:jc w:val="center"/>
        </w:trPr>
        <w:tc>
          <w:tcPr>
            <w:tcW w:w="6660" w:type="dxa"/>
            <w:vAlign w:val="center"/>
          </w:tcPr>
          <w:p w:rsidRPr="00D10C22" w:rsidR="00685368" w:rsidP="002B0E23" w:rsidRDefault="00685368" w14:paraId="09DED331" w14:textId="77777777">
            <w:pPr>
              <w:spacing w:after="0" w:line="240" w:lineRule="auto"/>
              <w:rPr>
                <w:rFonts w:eastAsia="Times New Roman" w:cs="Times New Roman"/>
                <w:bCs/>
                <w:szCs w:val="24"/>
              </w:rPr>
            </w:pPr>
          </w:p>
        </w:tc>
        <w:tc>
          <w:tcPr>
            <w:tcW w:w="2362" w:type="dxa"/>
            <w:vAlign w:val="center"/>
          </w:tcPr>
          <w:p w:rsidRPr="00D10C22" w:rsidR="00685368" w:rsidP="002B0E23" w:rsidRDefault="00685368" w14:paraId="4458C0F6" w14:textId="77777777">
            <w:pPr>
              <w:spacing w:after="0" w:line="240" w:lineRule="auto"/>
              <w:jc w:val="center"/>
              <w:rPr>
                <w:rFonts w:eastAsia="Times New Roman" w:cs="Times New Roman"/>
                <w:bCs/>
                <w:szCs w:val="24"/>
              </w:rPr>
            </w:pPr>
          </w:p>
        </w:tc>
      </w:tr>
      <w:tr w:rsidRPr="00A55DF0" w:rsidR="00685368" w:rsidTr="002B0E23" w14:paraId="67F25E65" w14:textId="77777777">
        <w:trPr>
          <w:jc w:val="center"/>
        </w:trPr>
        <w:tc>
          <w:tcPr>
            <w:tcW w:w="6660" w:type="dxa"/>
            <w:vAlign w:val="center"/>
          </w:tcPr>
          <w:p w:rsidRPr="00D10C22" w:rsidR="00685368" w:rsidP="002B0E23" w:rsidRDefault="00685368" w14:paraId="4EF90430" w14:textId="77777777">
            <w:pPr>
              <w:numPr>
                <w:ilvl w:val="0"/>
                <w:numId w:val="5"/>
              </w:numPr>
              <w:spacing w:after="0" w:line="240" w:lineRule="auto"/>
              <w:rPr>
                <w:rFonts w:eastAsia="Times New Roman" w:cs="Times New Roman"/>
                <w:bCs/>
                <w:szCs w:val="24"/>
              </w:rPr>
            </w:pPr>
            <w:r w:rsidRPr="00D10C22">
              <w:rPr>
                <w:rFonts w:eastAsia="Times New Roman" w:cs="Times New Roman"/>
                <w:bCs/>
                <w:szCs w:val="24"/>
              </w:rPr>
              <w:t xml:space="preserve"> Project Design</w:t>
            </w:r>
          </w:p>
          <w:p w:rsidRPr="00D10C22" w:rsidR="00685368" w:rsidP="002B0E23" w:rsidRDefault="002E6DE9" w14:paraId="422296BB" w14:textId="77777777">
            <w:pPr>
              <w:spacing w:after="0" w:line="240" w:lineRule="auto"/>
              <w:rPr>
                <w:rFonts w:eastAsia="Times New Roman" w:cs="Times New Roman"/>
                <w:bCs/>
                <w:szCs w:val="24"/>
              </w:rPr>
            </w:pPr>
            <w:hyperlink w:history="1" w:anchor="_Project_Design">
              <w:r w:rsidRPr="00D10C22" w:rsidR="00685368">
                <w:rPr>
                  <w:rFonts w:eastAsia="Times New Roman" w:cs="Times New Roman"/>
                  <w:bCs/>
                  <w:color w:val="0563C1" w:themeColor="hyperlink"/>
                  <w:szCs w:val="24"/>
                  <w:u w:val="single"/>
                </w:rPr>
                <w:t>(See Section IV.B.3.d) Project Design)</w:t>
              </w:r>
            </w:hyperlink>
          </w:p>
        </w:tc>
        <w:tc>
          <w:tcPr>
            <w:tcW w:w="2362" w:type="dxa"/>
            <w:vAlign w:val="center"/>
          </w:tcPr>
          <w:p w:rsidRPr="00D10C22" w:rsidR="00685368" w:rsidP="002B0E23" w:rsidRDefault="00685368" w14:paraId="43FD4FFC" w14:textId="77777777">
            <w:pPr>
              <w:spacing w:after="0" w:line="240" w:lineRule="auto"/>
              <w:jc w:val="center"/>
              <w:rPr>
                <w:rFonts w:eastAsia="Times New Roman" w:cs="Times New Roman"/>
                <w:bCs/>
                <w:szCs w:val="24"/>
              </w:rPr>
            </w:pPr>
            <w:r w:rsidRPr="00D10C22">
              <w:rPr>
                <w:rFonts w:eastAsia="Times New Roman" w:cs="Times New Roman"/>
                <w:bCs/>
                <w:szCs w:val="24"/>
                <w:highlight w:val="yellow"/>
              </w:rPr>
              <w:t>20</w:t>
            </w:r>
            <w:r w:rsidRPr="00D10C22">
              <w:rPr>
                <w:rFonts w:eastAsia="Times New Roman" w:cs="Times New Roman"/>
                <w:bCs/>
                <w:szCs w:val="24"/>
              </w:rPr>
              <w:t xml:space="preserve"> total</w:t>
            </w:r>
          </w:p>
        </w:tc>
      </w:tr>
      <w:tr w:rsidRPr="00A55DF0" w:rsidR="00685368" w:rsidTr="002B0E23" w14:paraId="7B0DBB73"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581C3F74" w14:textId="77777777">
            <w:pPr>
              <w:spacing w:after="0" w:line="240" w:lineRule="auto"/>
              <w:rPr>
                <w:rFonts w:eastAsia="Times New Roman" w:cs="Times New Roman"/>
                <w:bCs/>
                <w:szCs w:val="24"/>
              </w:rPr>
            </w:pPr>
          </w:p>
        </w:tc>
        <w:tc>
          <w:tcPr>
            <w:tcW w:w="2362"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4EBB1B28" w14:textId="77777777">
            <w:pPr>
              <w:spacing w:after="0" w:line="240" w:lineRule="auto"/>
              <w:jc w:val="center"/>
              <w:rPr>
                <w:rFonts w:eastAsia="Times New Roman" w:cs="Times New Roman"/>
                <w:bCs/>
                <w:szCs w:val="24"/>
              </w:rPr>
            </w:pPr>
          </w:p>
        </w:tc>
      </w:tr>
      <w:tr w:rsidRPr="00A55DF0" w:rsidR="00685368" w:rsidTr="002B0E23" w14:paraId="651F76ED"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58DD1686" w14:textId="77777777">
            <w:pPr>
              <w:numPr>
                <w:ilvl w:val="0"/>
                <w:numId w:val="5"/>
              </w:numPr>
              <w:spacing w:after="0" w:line="240" w:lineRule="auto"/>
              <w:rPr>
                <w:rFonts w:eastAsia="Times New Roman" w:cs="Times New Roman"/>
                <w:bCs/>
                <w:szCs w:val="24"/>
              </w:rPr>
            </w:pPr>
            <w:r w:rsidRPr="00D10C22">
              <w:rPr>
                <w:rFonts w:eastAsia="Times New Roman" w:cs="Times New Roman"/>
                <w:bCs/>
                <w:szCs w:val="24"/>
              </w:rPr>
              <w:t xml:space="preserve"> Performance Evaluation</w:t>
            </w:r>
          </w:p>
          <w:p w:rsidRPr="00D10C22" w:rsidR="00685368" w:rsidP="002B0E23" w:rsidRDefault="002E6DE9" w14:paraId="34B5F450" w14:textId="77777777">
            <w:pPr>
              <w:tabs>
                <w:tab w:val="num" w:pos="360"/>
              </w:tabs>
              <w:spacing w:after="0" w:line="240" w:lineRule="auto"/>
              <w:rPr>
                <w:rFonts w:eastAsia="Times New Roman" w:cs="Times New Roman"/>
                <w:bCs/>
                <w:szCs w:val="24"/>
              </w:rPr>
            </w:pPr>
            <w:hyperlink w:history="1" w:anchor="_Third_Party_Evaluation">
              <w:r w:rsidRPr="00D10C22" w:rsidR="00685368">
                <w:rPr>
                  <w:rFonts w:eastAsia="Times New Roman" w:cs="Times New Roman"/>
                  <w:bCs/>
                  <w:color w:val="0563C1" w:themeColor="hyperlink"/>
                  <w:szCs w:val="24"/>
                  <w:u w:val="single"/>
                </w:rPr>
                <w:t>(See Section IV.B.3.e) Third Party Evaluation)</w:t>
              </w:r>
            </w:hyperlink>
          </w:p>
        </w:tc>
        <w:tc>
          <w:tcPr>
            <w:tcW w:w="2362" w:type="dxa"/>
            <w:tcBorders>
              <w:top w:val="single" w:color="auto" w:sz="4" w:space="0"/>
              <w:left w:val="single" w:color="auto" w:sz="4" w:space="0"/>
              <w:bottom w:val="single" w:color="auto" w:sz="4" w:space="0"/>
              <w:right w:val="single" w:color="auto" w:sz="4" w:space="0"/>
            </w:tcBorders>
            <w:vAlign w:val="center"/>
          </w:tcPr>
          <w:p w:rsidRPr="00D10C22" w:rsidR="00685368" w:rsidP="002B0E23" w:rsidRDefault="00685368" w14:paraId="436A6E8A" w14:textId="500A1CD9">
            <w:pPr>
              <w:spacing w:after="0" w:line="240" w:lineRule="auto"/>
              <w:jc w:val="center"/>
              <w:rPr>
                <w:rFonts w:eastAsia="Times New Roman" w:cs="Times New Roman"/>
                <w:bCs/>
                <w:szCs w:val="24"/>
              </w:rPr>
            </w:pPr>
            <w:r w:rsidRPr="00D10C22">
              <w:rPr>
                <w:rFonts w:eastAsia="Times New Roman" w:cs="Times New Roman"/>
                <w:bCs/>
                <w:szCs w:val="24"/>
                <w:highlight w:val="yellow"/>
              </w:rPr>
              <w:t>1</w:t>
            </w:r>
            <w:r w:rsidR="00A55FFC">
              <w:rPr>
                <w:rFonts w:eastAsia="Times New Roman" w:cs="Times New Roman"/>
                <w:bCs/>
                <w:szCs w:val="24"/>
                <w:highlight w:val="yellow"/>
              </w:rPr>
              <w:t>0</w:t>
            </w:r>
            <w:r w:rsidRPr="00D10C22">
              <w:rPr>
                <w:rFonts w:eastAsia="Times New Roman" w:cs="Times New Roman"/>
                <w:bCs/>
                <w:szCs w:val="24"/>
              </w:rPr>
              <w:t xml:space="preserve"> total</w:t>
            </w:r>
          </w:p>
        </w:tc>
      </w:tr>
      <w:tr w:rsidRPr="00A55DF0" w:rsidR="00685368" w:rsidTr="002B0E23" w14:paraId="346AC668" w14:textId="77777777">
        <w:trPr>
          <w:jc w:val="center"/>
        </w:trPr>
        <w:tc>
          <w:tcPr>
            <w:tcW w:w="6660" w:type="dxa"/>
            <w:vAlign w:val="center"/>
          </w:tcPr>
          <w:p w:rsidRPr="00D10C22" w:rsidR="00685368" w:rsidP="002B0E23" w:rsidRDefault="00685368" w14:paraId="0322574A" w14:textId="77777777">
            <w:pPr>
              <w:spacing w:after="0" w:line="240" w:lineRule="auto"/>
              <w:rPr>
                <w:rFonts w:eastAsia="Times New Roman" w:cs="Times New Roman"/>
                <w:bCs/>
                <w:szCs w:val="24"/>
              </w:rPr>
            </w:pPr>
          </w:p>
        </w:tc>
        <w:tc>
          <w:tcPr>
            <w:tcW w:w="2362" w:type="dxa"/>
            <w:vAlign w:val="center"/>
          </w:tcPr>
          <w:p w:rsidRPr="00D10C22" w:rsidR="00685368" w:rsidP="002B0E23" w:rsidRDefault="00685368" w14:paraId="577B68A7" w14:textId="77777777">
            <w:pPr>
              <w:spacing w:after="0" w:line="240" w:lineRule="auto"/>
              <w:jc w:val="center"/>
              <w:rPr>
                <w:rFonts w:eastAsia="Times New Roman" w:cs="Times New Roman"/>
                <w:bCs/>
                <w:szCs w:val="24"/>
              </w:rPr>
            </w:pPr>
          </w:p>
        </w:tc>
      </w:tr>
      <w:tr w:rsidRPr="00A55DF0" w:rsidR="00685368" w:rsidTr="002B0E23" w14:paraId="7AC06532" w14:textId="77777777">
        <w:trPr>
          <w:jc w:val="center"/>
        </w:trPr>
        <w:tc>
          <w:tcPr>
            <w:tcW w:w="6660" w:type="dxa"/>
            <w:vAlign w:val="center"/>
          </w:tcPr>
          <w:p w:rsidRPr="00D10C22" w:rsidR="00685368" w:rsidP="002B0E23" w:rsidRDefault="00685368" w14:paraId="7F4A584C" w14:textId="77777777">
            <w:pPr>
              <w:numPr>
                <w:ilvl w:val="0"/>
                <w:numId w:val="5"/>
              </w:numPr>
              <w:spacing w:after="0" w:line="240" w:lineRule="auto"/>
              <w:jc w:val="both"/>
              <w:rPr>
                <w:rFonts w:eastAsia="Times New Roman" w:cs="Times New Roman"/>
                <w:bCs/>
                <w:szCs w:val="24"/>
              </w:rPr>
            </w:pPr>
            <w:r w:rsidRPr="00D10C22">
              <w:rPr>
                <w:rFonts w:eastAsia="Times New Roman" w:cs="Times New Roman"/>
                <w:bCs/>
                <w:szCs w:val="24"/>
              </w:rPr>
              <w:t xml:space="preserve"> </w:t>
            </w:r>
            <w:r w:rsidRPr="00D10C22">
              <w:rPr>
                <w:rFonts w:eastAsia="Times New Roman" w:cs="Times New Roman"/>
                <w:bCs/>
                <w:color w:val="FF0000"/>
                <w:szCs w:val="24"/>
              </w:rPr>
              <w:t>Organizational, Administrative, and Fiscal Capacity</w:t>
            </w:r>
          </w:p>
          <w:p w:rsidRPr="00D10C22" w:rsidR="00685368" w:rsidP="002B0E23" w:rsidRDefault="00685368" w14:paraId="622A579D" w14:textId="77777777">
            <w:pPr>
              <w:spacing w:after="0" w:line="240" w:lineRule="auto"/>
              <w:rPr>
                <w:rFonts w:eastAsia="Times New Roman" w:cs="Times New Roman"/>
                <w:bCs/>
                <w:color w:val="0563C1" w:themeColor="hyperlink"/>
                <w:u w:val="single"/>
              </w:rPr>
            </w:pPr>
            <w:r w:rsidRPr="00D10C22">
              <w:rPr>
                <w:rFonts w:eastAsia="Times New Roman" w:cs="Times New Roman"/>
                <w:bCs/>
                <w:color w:val="0000FF"/>
                <w:u w:val="single"/>
              </w:rPr>
              <w:fldChar w:fldCharType="begin"/>
            </w:r>
            <w:r w:rsidRPr="00D10C22">
              <w:rPr>
                <w:rFonts w:eastAsia="Times New Roman" w:cs="Times New Roman"/>
                <w:bCs/>
                <w:color w:val="0000FF"/>
                <w:u w:val="single"/>
              </w:rPr>
              <w:instrText>HYPERLINK  \l "_Organizational,_Administrative,_and"</w:instrText>
            </w:r>
            <w:r w:rsidRPr="00D10C22">
              <w:rPr>
                <w:rFonts w:eastAsia="Times New Roman" w:cs="Times New Roman"/>
                <w:bCs/>
                <w:color w:val="0000FF"/>
                <w:u w:val="single"/>
              </w:rPr>
              <w:fldChar w:fldCharType="separate"/>
            </w:r>
            <w:r w:rsidRPr="00D10C22">
              <w:rPr>
                <w:rFonts w:eastAsia="Times New Roman" w:cs="Times New Roman"/>
                <w:bCs/>
                <w:color w:val="0563C1" w:themeColor="hyperlink"/>
                <w:u w:val="single"/>
              </w:rPr>
              <w:t xml:space="preserve">(See Section IV.B.3.f) Organizational, Administrative, </w:t>
            </w:r>
          </w:p>
          <w:p w:rsidRPr="00D10C22" w:rsidR="00685368" w:rsidP="002B0E23" w:rsidRDefault="00685368" w14:paraId="0D70138E" w14:textId="77777777">
            <w:pPr>
              <w:spacing w:after="0" w:line="240" w:lineRule="auto"/>
              <w:rPr>
                <w:rFonts w:eastAsia="Times New Roman" w:cs="Times New Roman"/>
                <w:bCs/>
                <w:szCs w:val="24"/>
              </w:rPr>
            </w:pPr>
            <w:r w:rsidRPr="00D10C22">
              <w:rPr>
                <w:rFonts w:eastAsia="Times New Roman" w:cs="Times New Roman"/>
                <w:bCs/>
                <w:color w:val="0563C1" w:themeColor="hyperlink"/>
                <w:u w:val="single"/>
              </w:rPr>
              <w:t>and Fiscal Capacity)</w:t>
            </w:r>
            <w:r w:rsidRPr="00D10C22">
              <w:rPr>
                <w:rFonts w:eastAsia="Times New Roman" w:cs="Times New Roman"/>
                <w:bCs/>
                <w:color w:val="0000FF"/>
                <w:u w:val="single"/>
              </w:rPr>
              <w:fldChar w:fldCharType="end"/>
            </w:r>
          </w:p>
        </w:tc>
        <w:tc>
          <w:tcPr>
            <w:tcW w:w="2362" w:type="dxa"/>
            <w:vAlign w:val="center"/>
          </w:tcPr>
          <w:p w:rsidRPr="00D10C22" w:rsidR="00685368" w:rsidP="002B0E23" w:rsidRDefault="00685368" w14:paraId="1FAAE92F" w14:textId="77777777">
            <w:pPr>
              <w:spacing w:after="0" w:line="240" w:lineRule="auto"/>
              <w:jc w:val="center"/>
              <w:rPr>
                <w:rFonts w:eastAsia="Times New Roman" w:cs="Times New Roman"/>
                <w:bCs/>
                <w:szCs w:val="24"/>
              </w:rPr>
            </w:pPr>
            <w:r w:rsidRPr="00D10C22">
              <w:rPr>
                <w:rFonts w:eastAsia="Times New Roman" w:cs="Times New Roman"/>
                <w:bCs/>
                <w:szCs w:val="24"/>
                <w:highlight w:val="yellow"/>
              </w:rPr>
              <w:t>15</w:t>
            </w:r>
            <w:r w:rsidRPr="00D10C22">
              <w:rPr>
                <w:rFonts w:eastAsia="Times New Roman" w:cs="Times New Roman"/>
                <w:bCs/>
                <w:szCs w:val="24"/>
              </w:rPr>
              <w:t xml:space="preserve"> </w:t>
            </w:r>
            <w:r w:rsidRPr="00D10C22">
              <w:rPr>
                <w:rFonts w:eastAsia="Times New Roman" w:cs="Times New Roman"/>
                <w:bCs/>
                <w:color w:val="FF0000"/>
                <w:szCs w:val="24"/>
              </w:rPr>
              <w:t>total</w:t>
            </w:r>
          </w:p>
        </w:tc>
      </w:tr>
      <w:tr w:rsidRPr="00A55DF0" w:rsidR="00685368" w:rsidTr="002B0E23" w14:paraId="7B7B39D0" w14:textId="77777777">
        <w:trPr>
          <w:jc w:val="center"/>
        </w:trPr>
        <w:tc>
          <w:tcPr>
            <w:tcW w:w="6660" w:type="dxa"/>
            <w:vAlign w:val="center"/>
          </w:tcPr>
          <w:p w:rsidRPr="00D10C22" w:rsidR="00685368" w:rsidP="002B0E23" w:rsidRDefault="00685368" w14:paraId="41F7270D" w14:textId="77777777">
            <w:pPr>
              <w:spacing w:after="0" w:line="240" w:lineRule="auto"/>
              <w:rPr>
                <w:rFonts w:eastAsia="Times New Roman" w:cs="Times New Roman"/>
                <w:bCs/>
                <w:szCs w:val="24"/>
              </w:rPr>
            </w:pPr>
          </w:p>
        </w:tc>
        <w:tc>
          <w:tcPr>
            <w:tcW w:w="2362" w:type="dxa"/>
            <w:vAlign w:val="center"/>
          </w:tcPr>
          <w:p w:rsidRPr="00D10C22" w:rsidR="00685368" w:rsidP="002B0E23" w:rsidRDefault="00685368" w14:paraId="41A1E92D" w14:textId="77777777">
            <w:pPr>
              <w:spacing w:after="0" w:line="240" w:lineRule="auto"/>
              <w:jc w:val="center"/>
              <w:rPr>
                <w:rFonts w:eastAsia="Times New Roman" w:cs="Times New Roman"/>
                <w:bCs/>
                <w:szCs w:val="24"/>
              </w:rPr>
            </w:pPr>
          </w:p>
        </w:tc>
      </w:tr>
      <w:tr w:rsidRPr="00A55DF0" w:rsidR="00685368" w:rsidTr="002B0E23" w14:paraId="0790212D" w14:textId="77777777">
        <w:trPr>
          <w:jc w:val="center"/>
        </w:trPr>
        <w:tc>
          <w:tcPr>
            <w:tcW w:w="6660" w:type="dxa"/>
            <w:vAlign w:val="center"/>
          </w:tcPr>
          <w:p w:rsidRPr="00D10C22" w:rsidR="00685368" w:rsidP="002B0E23" w:rsidRDefault="00685368" w14:paraId="4165D1EE" w14:textId="77777777">
            <w:pPr>
              <w:numPr>
                <w:ilvl w:val="0"/>
                <w:numId w:val="5"/>
              </w:numPr>
              <w:spacing w:after="0" w:line="240" w:lineRule="auto"/>
              <w:jc w:val="both"/>
              <w:rPr>
                <w:rFonts w:eastAsia="Times New Roman" w:cs="Times New Roman"/>
                <w:bCs/>
                <w:szCs w:val="24"/>
              </w:rPr>
            </w:pPr>
            <w:r w:rsidRPr="00D10C22">
              <w:rPr>
                <w:rFonts w:eastAsia="Times New Roman" w:cs="Times New Roman"/>
                <w:bCs/>
                <w:szCs w:val="24"/>
              </w:rPr>
              <w:t xml:space="preserve"> </w:t>
            </w:r>
            <w:r w:rsidRPr="00D10C22">
              <w:rPr>
                <w:rFonts w:eastAsia="Times New Roman" w:cs="Times New Roman"/>
                <w:bCs/>
                <w:color w:val="FF0000"/>
                <w:szCs w:val="24"/>
              </w:rPr>
              <w:t>Past Performance – Programmatic Capability</w:t>
            </w:r>
          </w:p>
          <w:p w:rsidRPr="00D10C22" w:rsidR="00685368" w:rsidP="002B0E23" w:rsidRDefault="002E6DE9" w14:paraId="7A336A8E" w14:textId="77777777">
            <w:pPr>
              <w:spacing w:after="0" w:line="240" w:lineRule="auto"/>
              <w:ind w:left="180"/>
              <w:rPr>
                <w:rFonts w:eastAsia="Times New Roman" w:cs="Times New Roman"/>
                <w:bCs/>
                <w:szCs w:val="24"/>
              </w:rPr>
            </w:pPr>
            <w:hyperlink w:history="1" w:anchor="_Past_Performance_–">
              <w:r w:rsidRPr="00D10C22" w:rsidR="00685368">
                <w:rPr>
                  <w:rFonts w:eastAsia="Times New Roman" w:cs="Times New Roman"/>
                  <w:bCs/>
                  <w:color w:val="0563C1" w:themeColor="hyperlink"/>
                  <w:u w:val="single"/>
                </w:rPr>
                <w:t>(See Section IV.B.3.g) Past Performance – Programmatic Capability)</w:t>
              </w:r>
            </w:hyperlink>
          </w:p>
        </w:tc>
        <w:tc>
          <w:tcPr>
            <w:tcW w:w="2362" w:type="dxa"/>
            <w:vAlign w:val="center"/>
          </w:tcPr>
          <w:p w:rsidRPr="00D10C22" w:rsidR="00685368" w:rsidP="002B0E23" w:rsidRDefault="00685368" w14:paraId="218BB449" w14:textId="2F018547">
            <w:pPr>
              <w:spacing w:after="0" w:line="240" w:lineRule="auto"/>
              <w:jc w:val="center"/>
              <w:rPr>
                <w:rFonts w:eastAsia="Times New Roman" w:cs="Times New Roman"/>
                <w:bCs/>
                <w:szCs w:val="24"/>
              </w:rPr>
            </w:pPr>
            <w:r w:rsidRPr="00D10C22">
              <w:rPr>
                <w:rFonts w:eastAsia="Times New Roman" w:cs="Times New Roman"/>
                <w:bCs/>
                <w:color w:val="FF0000"/>
                <w:szCs w:val="24"/>
              </w:rPr>
              <w:t>1</w:t>
            </w:r>
            <w:r w:rsidR="00A55FFC">
              <w:rPr>
                <w:rFonts w:eastAsia="Times New Roman" w:cs="Times New Roman"/>
                <w:bCs/>
                <w:color w:val="FF0000"/>
                <w:szCs w:val="24"/>
              </w:rPr>
              <w:t>5</w:t>
            </w:r>
            <w:r w:rsidRPr="00D10C22">
              <w:rPr>
                <w:rFonts w:eastAsia="Times New Roman" w:cs="Times New Roman"/>
                <w:bCs/>
                <w:color w:val="FF0000"/>
                <w:szCs w:val="24"/>
              </w:rPr>
              <w:t xml:space="preserve"> total</w:t>
            </w:r>
          </w:p>
        </w:tc>
      </w:tr>
      <w:tr w:rsidRPr="00A55DF0" w:rsidR="00685368" w:rsidTr="002B0E23" w14:paraId="6192DFB5" w14:textId="77777777">
        <w:trPr>
          <w:jc w:val="center"/>
        </w:trPr>
        <w:tc>
          <w:tcPr>
            <w:tcW w:w="6660" w:type="dxa"/>
            <w:vAlign w:val="center"/>
          </w:tcPr>
          <w:p w:rsidRPr="00D10C22" w:rsidR="00685368" w:rsidP="002B0E23" w:rsidRDefault="00685368" w14:paraId="3F5567DB" w14:textId="4FBBB1E9">
            <w:pPr>
              <w:spacing w:after="0" w:line="240" w:lineRule="auto"/>
              <w:rPr>
                <w:rFonts w:eastAsia="Times New Roman" w:cs="Times New Roman"/>
                <w:bCs/>
                <w:szCs w:val="24"/>
              </w:rPr>
            </w:pPr>
          </w:p>
        </w:tc>
        <w:tc>
          <w:tcPr>
            <w:tcW w:w="2362" w:type="dxa"/>
            <w:vAlign w:val="center"/>
          </w:tcPr>
          <w:p w:rsidRPr="00D10C22" w:rsidR="00685368" w:rsidP="002B0E23" w:rsidRDefault="00685368" w14:paraId="4A7E125A" w14:textId="77777777">
            <w:pPr>
              <w:spacing w:after="0" w:line="240" w:lineRule="auto"/>
              <w:jc w:val="center"/>
              <w:rPr>
                <w:rFonts w:eastAsia="Times New Roman" w:cs="Times New Roman"/>
                <w:bCs/>
                <w:szCs w:val="24"/>
              </w:rPr>
            </w:pPr>
          </w:p>
        </w:tc>
      </w:tr>
      <w:tr w:rsidRPr="00A55DF0" w:rsidR="00685368" w:rsidTr="002B0E23" w14:paraId="464B7C7D" w14:textId="77777777">
        <w:trPr>
          <w:jc w:val="center"/>
        </w:trPr>
        <w:tc>
          <w:tcPr>
            <w:tcW w:w="6660" w:type="dxa"/>
            <w:vAlign w:val="center"/>
          </w:tcPr>
          <w:p w:rsidRPr="00D10C22" w:rsidR="00685368" w:rsidP="002B0E23" w:rsidRDefault="00685368" w14:paraId="5A9D1ADD" w14:textId="77777777">
            <w:pPr>
              <w:numPr>
                <w:ilvl w:val="0"/>
                <w:numId w:val="5"/>
              </w:numPr>
              <w:spacing w:after="0" w:line="240" w:lineRule="auto"/>
              <w:rPr>
                <w:rFonts w:eastAsia="Times New Roman" w:cs="Times New Roman"/>
                <w:bCs/>
                <w:color w:val="FF0000"/>
                <w:szCs w:val="24"/>
              </w:rPr>
            </w:pPr>
            <w:r w:rsidRPr="00D10C22">
              <w:rPr>
                <w:rFonts w:eastAsia="Times New Roman" w:cs="Times New Roman"/>
                <w:bCs/>
                <w:color w:val="FF0000"/>
                <w:szCs w:val="24"/>
              </w:rPr>
              <w:t xml:space="preserve"> Budget and Budget Justification</w:t>
            </w:r>
          </w:p>
          <w:p w:rsidRPr="00D10C22" w:rsidR="00685368" w:rsidP="002B0E23" w:rsidRDefault="002E6DE9" w14:paraId="581C70A4" w14:textId="77777777">
            <w:pPr>
              <w:spacing w:after="0" w:line="240" w:lineRule="auto"/>
              <w:rPr>
                <w:rFonts w:eastAsia="Times New Roman" w:cs="Times New Roman"/>
                <w:bCs/>
                <w:szCs w:val="24"/>
              </w:rPr>
            </w:pPr>
            <w:hyperlink w:history="1" w:anchor="_Project_Budget">
              <w:r w:rsidRPr="00D10C22" w:rsidR="00685368">
                <w:rPr>
                  <w:rFonts w:eastAsia="Times New Roman" w:cs="Times New Roman"/>
                  <w:bCs/>
                  <w:color w:val="0563C1" w:themeColor="hyperlink"/>
                  <w:szCs w:val="24"/>
                  <w:u w:val="single"/>
                </w:rPr>
                <w:t>(See Section IV.B.3.h) Project Budget</w:t>
              </w:r>
            </w:hyperlink>
            <w:r w:rsidRPr="00D10C22" w:rsidR="00685368">
              <w:rPr>
                <w:rFonts w:eastAsia="Times New Roman" w:cs="Times New Roman"/>
                <w:bCs/>
                <w:szCs w:val="24"/>
              </w:rPr>
              <w:t>)</w:t>
            </w:r>
          </w:p>
        </w:tc>
        <w:tc>
          <w:tcPr>
            <w:tcW w:w="2362" w:type="dxa"/>
            <w:vAlign w:val="center"/>
          </w:tcPr>
          <w:p w:rsidRPr="00D10C22" w:rsidR="00685368" w:rsidP="002B0E23" w:rsidRDefault="00685368" w14:paraId="561A340B" w14:textId="77777777">
            <w:pPr>
              <w:spacing w:after="0" w:line="240" w:lineRule="auto"/>
              <w:jc w:val="center"/>
              <w:rPr>
                <w:rFonts w:eastAsia="Times New Roman" w:cs="Times New Roman"/>
                <w:bCs/>
                <w:szCs w:val="24"/>
              </w:rPr>
            </w:pPr>
            <w:r w:rsidRPr="00D10C22">
              <w:rPr>
                <w:rFonts w:eastAsia="Times New Roman" w:cs="Times New Roman"/>
                <w:bCs/>
                <w:szCs w:val="24"/>
                <w:highlight w:val="yellow"/>
              </w:rPr>
              <w:t>5</w:t>
            </w:r>
            <w:r w:rsidRPr="00D10C22">
              <w:rPr>
                <w:rFonts w:eastAsia="Times New Roman" w:cs="Times New Roman"/>
                <w:bCs/>
                <w:color w:val="FF0000"/>
                <w:szCs w:val="24"/>
              </w:rPr>
              <w:t xml:space="preserve"> total</w:t>
            </w:r>
          </w:p>
        </w:tc>
      </w:tr>
      <w:tr w:rsidRPr="00A55DF0" w:rsidR="00685368" w:rsidTr="002B0E23" w14:paraId="2A1A717E" w14:textId="77777777">
        <w:trPr>
          <w:jc w:val="center"/>
        </w:trPr>
        <w:tc>
          <w:tcPr>
            <w:tcW w:w="6660" w:type="dxa"/>
            <w:vAlign w:val="center"/>
          </w:tcPr>
          <w:p w:rsidRPr="00D10C22" w:rsidR="00685368" w:rsidP="002B0E23" w:rsidRDefault="00685368" w14:paraId="58F38FDD" w14:textId="77777777">
            <w:pPr>
              <w:spacing w:after="0" w:line="240" w:lineRule="auto"/>
              <w:rPr>
                <w:rFonts w:eastAsia="Times New Roman" w:cs="Times New Roman"/>
                <w:bCs/>
                <w:szCs w:val="24"/>
              </w:rPr>
            </w:pPr>
          </w:p>
        </w:tc>
        <w:tc>
          <w:tcPr>
            <w:tcW w:w="2362" w:type="dxa"/>
            <w:vAlign w:val="center"/>
          </w:tcPr>
          <w:p w:rsidRPr="00D10C22" w:rsidR="00685368" w:rsidP="002B0E23" w:rsidRDefault="00685368" w14:paraId="12E303EE" w14:textId="77777777">
            <w:pPr>
              <w:spacing w:after="0" w:line="240" w:lineRule="auto"/>
              <w:jc w:val="center"/>
              <w:rPr>
                <w:rFonts w:eastAsia="Times New Roman" w:cs="Times New Roman"/>
                <w:bCs/>
                <w:szCs w:val="24"/>
              </w:rPr>
            </w:pPr>
          </w:p>
        </w:tc>
      </w:tr>
      <w:tr w:rsidRPr="00A55DF0" w:rsidR="00685368" w:rsidTr="002B0E23" w14:paraId="5E269AF5" w14:textId="77777777">
        <w:trPr>
          <w:jc w:val="center"/>
        </w:trPr>
        <w:tc>
          <w:tcPr>
            <w:tcW w:w="6660" w:type="dxa"/>
            <w:vAlign w:val="center"/>
          </w:tcPr>
          <w:p w:rsidRPr="00D10C22" w:rsidR="00685368" w:rsidP="002B0E23" w:rsidRDefault="00685368" w14:paraId="5380B2CF" w14:textId="77777777">
            <w:pPr>
              <w:spacing w:after="0" w:line="240" w:lineRule="auto"/>
              <w:rPr>
                <w:rFonts w:eastAsia="Times New Roman" w:cs="Times New Roman"/>
                <w:bCs/>
                <w:szCs w:val="24"/>
              </w:rPr>
            </w:pPr>
            <w:r w:rsidRPr="00D10C22">
              <w:rPr>
                <w:rFonts w:eastAsia="Times New Roman" w:cs="Times New Roman"/>
                <w:b/>
                <w:bCs/>
                <w:szCs w:val="24"/>
              </w:rPr>
              <w:t>TOTAL</w:t>
            </w:r>
          </w:p>
        </w:tc>
        <w:tc>
          <w:tcPr>
            <w:tcW w:w="2362" w:type="dxa"/>
            <w:vAlign w:val="center"/>
          </w:tcPr>
          <w:p w:rsidRPr="00D10C22" w:rsidR="00685368" w:rsidP="002B0E23" w:rsidRDefault="00685368" w14:paraId="0B588658" w14:textId="77777777">
            <w:pPr>
              <w:spacing w:after="0" w:line="240" w:lineRule="auto"/>
              <w:jc w:val="center"/>
              <w:rPr>
                <w:rFonts w:eastAsia="Times New Roman" w:cs="Times New Roman"/>
                <w:bCs/>
                <w:szCs w:val="24"/>
              </w:rPr>
            </w:pPr>
            <w:r w:rsidRPr="00D10C22">
              <w:rPr>
                <w:rFonts w:eastAsia="Times New Roman" w:cs="Times New Roman"/>
                <w:b/>
                <w:bCs/>
                <w:color w:val="FF0000"/>
                <w:szCs w:val="24"/>
              </w:rPr>
              <w:t>100</w:t>
            </w:r>
          </w:p>
        </w:tc>
      </w:tr>
      <w:tr w:rsidRPr="00A55DF0" w:rsidR="00685368" w:rsidTr="002B0E23" w14:paraId="2A60EC94" w14:textId="77777777">
        <w:trPr>
          <w:jc w:val="center"/>
        </w:trPr>
        <w:tc>
          <w:tcPr>
            <w:tcW w:w="6660" w:type="dxa"/>
            <w:vAlign w:val="center"/>
          </w:tcPr>
          <w:p w:rsidRPr="00A55DF0" w:rsidR="00685368" w:rsidP="002B0E23" w:rsidRDefault="00685368" w14:paraId="0A13A3AA" w14:textId="77777777">
            <w:pPr>
              <w:spacing w:after="0" w:line="240" w:lineRule="auto"/>
              <w:rPr>
                <w:rFonts w:ascii="Cambria" w:hAnsi="Cambria" w:eastAsia="Times New Roman" w:cs="Times New Roman"/>
                <w:bCs/>
                <w:szCs w:val="24"/>
              </w:rPr>
            </w:pPr>
          </w:p>
        </w:tc>
        <w:tc>
          <w:tcPr>
            <w:tcW w:w="2362" w:type="dxa"/>
            <w:vAlign w:val="center"/>
          </w:tcPr>
          <w:p w:rsidRPr="00A55DF0" w:rsidR="00685368" w:rsidP="002B0E23" w:rsidRDefault="00685368" w14:paraId="2E7A717F" w14:textId="77777777">
            <w:pPr>
              <w:spacing w:after="0" w:line="240" w:lineRule="auto"/>
              <w:jc w:val="center"/>
              <w:rPr>
                <w:rFonts w:ascii="Cambria" w:hAnsi="Cambria" w:eastAsia="Times New Roman" w:cs="Times New Roman"/>
                <w:bCs/>
                <w:szCs w:val="24"/>
              </w:rPr>
            </w:pPr>
          </w:p>
        </w:tc>
      </w:tr>
    </w:tbl>
    <w:p w:rsidR="00685368" w:rsidP="0010602A" w:rsidRDefault="00685368" w14:paraId="312B5D7A" w14:textId="193D1DD3">
      <w:pPr>
        <w:pStyle w:val="Text2"/>
        <w:rPr>
          <w:rFonts w:cs="Times New Roman"/>
          <w:color w:val="FF0000"/>
        </w:rPr>
      </w:pPr>
    </w:p>
    <w:p w:rsidRPr="0043214B" w:rsidR="002B3C6E" w:rsidP="002B3C6E" w:rsidRDefault="002B3C6E" w14:paraId="6FF8B360" w14:textId="77777777">
      <w:pPr>
        <w:pStyle w:val="Heading3"/>
        <w:rPr>
          <w:color w:val="FF0000"/>
        </w:rPr>
      </w:pPr>
      <w:bookmarkStart w:name="_Toc38022300" w:id="63"/>
      <w:bookmarkStart w:name="_Toc32248349" w:id="64"/>
      <w:r w:rsidRPr="0043214B">
        <w:rPr>
          <w:color w:val="FF0000"/>
        </w:rPr>
        <w:t>Statement of Need</w:t>
      </w:r>
      <w:bookmarkEnd w:id="63"/>
      <w:r w:rsidRPr="0043214B">
        <w:rPr>
          <w:color w:val="FF0000"/>
        </w:rPr>
        <w:t xml:space="preserve"> </w:t>
      </w:r>
      <w:bookmarkEnd w:id="64"/>
    </w:p>
    <w:p w:rsidRPr="0043214B" w:rsidR="002B3C6E" w:rsidP="002B3C6E" w:rsidRDefault="002B3C6E" w14:paraId="33066A61" w14:textId="6862C377">
      <w:pPr>
        <w:rPr>
          <w:rFonts w:cs="Times New Roman"/>
          <w:b/>
          <w:color w:val="FF0000"/>
        </w:rPr>
      </w:pPr>
      <w:r w:rsidRPr="0043214B">
        <w:rPr>
          <w:rFonts w:cs="Times New Roman"/>
          <w:b/>
          <w:color w:val="FF0000"/>
        </w:rPr>
        <w:t xml:space="preserve">          (up to </w:t>
      </w:r>
      <w:r w:rsidR="007C06AC">
        <w:rPr>
          <w:rFonts w:cs="Times New Roman"/>
          <w:b/>
          <w:color w:val="FF0000"/>
        </w:rPr>
        <w:t>10</w:t>
      </w:r>
      <w:r w:rsidRPr="0043214B">
        <w:rPr>
          <w:rFonts w:cs="Times New Roman"/>
          <w:b/>
          <w:color w:val="FF0000"/>
        </w:rPr>
        <w:t xml:space="preserve"> points)</w:t>
      </w:r>
    </w:p>
    <w:p w:rsidRPr="0043214B" w:rsidR="002B3C6E" w:rsidP="0043214B" w:rsidRDefault="002B3C6E" w14:paraId="182BD27F" w14:textId="6CF575C6">
      <w:pPr>
        <w:rPr>
          <w:rFonts w:cs="Times New Roman"/>
        </w:rPr>
      </w:pPr>
      <w:r w:rsidRPr="0043214B">
        <w:rPr>
          <w:rFonts w:cs="Times New Roman"/>
        </w:rPr>
        <w:t>Points will be awarded based on the extent to which the application</w:t>
      </w:r>
      <w:r w:rsidR="00394D72">
        <w:rPr>
          <w:rFonts w:cs="Times New Roman"/>
        </w:rPr>
        <w:t xml:space="preserve"> achieves the following</w:t>
      </w:r>
      <w:r w:rsidRPr="0043214B">
        <w:rPr>
          <w:rFonts w:cs="Times New Roman"/>
        </w:rPr>
        <w:t>:</w:t>
      </w:r>
    </w:p>
    <w:p w:rsidRPr="0043214B" w:rsidR="002B3C6E" w:rsidP="0043214B" w:rsidRDefault="002B3C6E" w14:paraId="64372202" w14:textId="14C1EC5D">
      <w:pPr>
        <w:pStyle w:val="ListParagraph"/>
        <w:numPr>
          <w:ilvl w:val="0"/>
          <w:numId w:val="43"/>
        </w:numPr>
        <w:rPr>
          <w:rFonts w:cs="Times New Roman"/>
        </w:rPr>
      </w:pPr>
      <w:r w:rsidRPr="0043214B">
        <w:rPr>
          <w:rFonts w:cs="Times New Roman"/>
        </w:rPr>
        <w:t xml:space="preserve">Demonstrates a comprehensive understanding of the need for technical assistance to employers and/or labor unions in preparing women to enter and succeed in A/NTO and the consequences of not addressing this need, based on the quantitative and qualitative information provided; and </w:t>
      </w:r>
    </w:p>
    <w:p w:rsidRPr="0043214B" w:rsidR="002B3C6E" w:rsidP="0043214B" w:rsidRDefault="002B3C6E" w14:paraId="322098B2" w14:textId="05C96468">
      <w:pPr>
        <w:pStyle w:val="ListParagraph"/>
        <w:numPr>
          <w:ilvl w:val="0"/>
          <w:numId w:val="43"/>
        </w:numPr>
        <w:rPr>
          <w:rFonts w:cs="Times New Roman"/>
        </w:rPr>
      </w:pPr>
      <w:r w:rsidRPr="0043214B">
        <w:rPr>
          <w:rFonts w:cs="Times New Roman"/>
        </w:rPr>
        <w:t>Clearly describes how the proposed TA will meet this need.</w:t>
      </w:r>
    </w:p>
    <w:p w:rsidRPr="0043214B" w:rsidR="002B3C6E" w:rsidP="0043214B" w:rsidRDefault="002B3C6E" w14:paraId="278EA2B5" w14:textId="47039CCB">
      <w:pPr>
        <w:rPr>
          <w:rFonts w:cs="Times New Roman"/>
        </w:rPr>
      </w:pPr>
      <w:r w:rsidRPr="0043214B">
        <w:rPr>
          <w:rFonts w:cs="Times New Roman"/>
        </w:rPr>
        <w:t xml:space="preserve">If the applicant is a former WANTO Act grantee, points will also be awarded based on whether and the extent to which the proposed TA activities are materially different from those already performed using funds awarded through a WANTO Act grant program, providing information as stated in IV.B(3)(1). </w:t>
      </w:r>
      <w:r w:rsidR="00095AF1">
        <w:rPr>
          <w:rFonts w:cs="Times New Roman"/>
        </w:rPr>
        <w:t xml:space="preserve"> </w:t>
      </w:r>
      <w:r w:rsidRPr="0043214B">
        <w:rPr>
          <w:rFonts w:cs="Times New Roman"/>
        </w:rPr>
        <w:t>All past and current WANTO grantees after 2006 are listed in Attachment 1 for reference.</w:t>
      </w:r>
    </w:p>
    <w:p w:rsidRPr="0043214B" w:rsidR="002B3C6E" w:rsidP="002B3C6E" w:rsidRDefault="002B3C6E" w14:paraId="2604BC84" w14:textId="77777777">
      <w:pPr>
        <w:pStyle w:val="Text3"/>
        <w:rPr>
          <w:color w:val="FF0000"/>
        </w:rPr>
      </w:pPr>
    </w:p>
    <w:p w:rsidRPr="0043214B" w:rsidR="002B3C6E" w:rsidP="002B3C6E" w:rsidRDefault="002B3C6E" w14:paraId="1EC0E7BA" w14:textId="77777777">
      <w:pPr>
        <w:pStyle w:val="Heading3"/>
        <w:rPr>
          <w:bCs/>
        </w:rPr>
      </w:pPr>
      <w:bookmarkStart w:name="_Toc10200177" w:id="65"/>
      <w:bookmarkStart w:name="_Toc32248350" w:id="66"/>
      <w:bookmarkStart w:name="_Toc38022301" w:id="67"/>
      <w:r w:rsidRPr="0043214B">
        <w:t>Geographic Diversity</w:t>
      </w:r>
      <w:bookmarkEnd w:id="65"/>
      <w:bookmarkEnd w:id="66"/>
      <w:bookmarkEnd w:id="67"/>
    </w:p>
    <w:p w:rsidRPr="0043214B" w:rsidR="002B3C6E" w:rsidP="002B3C6E" w:rsidRDefault="002B3C6E" w14:paraId="698680E4" w14:textId="77777777">
      <w:pPr>
        <w:spacing w:after="0" w:line="240" w:lineRule="auto"/>
        <w:rPr>
          <w:rFonts w:eastAsia="Times New Roman" w:cs="Times New Roman"/>
        </w:rPr>
      </w:pPr>
      <w:r w:rsidRPr="0043214B">
        <w:rPr>
          <w:rFonts w:eastAsia="Times New Roman" w:cs="Times New Roman"/>
          <w:b/>
        </w:rPr>
        <w:t xml:space="preserve">          (up to 3 points)</w:t>
      </w:r>
    </w:p>
    <w:p w:rsidRPr="0043214B" w:rsidR="002B3C6E" w:rsidP="002B3C6E" w:rsidRDefault="002B3C6E" w14:paraId="680B9F1D" w14:textId="77777777">
      <w:pPr>
        <w:spacing w:after="0" w:line="240" w:lineRule="auto"/>
        <w:ind w:left="990"/>
        <w:rPr>
          <w:rFonts w:eastAsia="Times New Roman" w:cs="Times New Roman"/>
        </w:rPr>
      </w:pPr>
    </w:p>
    <w:p w:rsidRPr="0043214B" w:rsidR="002B3C6E" w:rsidP="002B3C6E" w:rsidRDefault="002B3C6E" w14:paraId="20E41825" w14:textId="74333217">
      <w:pPr>
        <w:numPr>
          <w:ilvl w:val="0"/>
          <w:numId w:val="35"/>
        </w:numPr>
        <w:spacing w:after="0" w:line="240" w:lineRule="auto"/>
        <w:contextualSpacing/>
        <w:rPr>
          <w:rFonts w:eastAsia="Times New Roman" w:cs="Times New Roman"/>
        </w:rPr>
      </w:pPr>
      <w:r w:rsidRPr="0043214B">
        <w:rPr>
          <w:rFonts w:eastAsia="Times New Roman" w:cs="Times New Roman"/>
        </w:rPr>
        <w:t xml:space="preserve">Up to </w:t>
      </w:r>
      <w:r w:rsidR="00E04008">
        <w:rPr>
          <w:rFonts w:eastAsia="Times New Roman" w:cs="Times New Roman"/>
          <w:b/>
        </w:rPr>
        <w:t>1</w:t>
      </w:r>
      <w:r w:rsidRPr="0043214B">
        <w:rPr>
          <w:rFonts w:eastAsia="Times New Roman" w:cs="Times New Roman"/>
          <w:b/>
        </w:rPr>
        <w:t xml:space="preserve"> point</w:t>
      </w:r>
      <w:r w:rsidRPr="0043214B">
        <w:rPr>
          <w:rFonts w:eastAsia="Times New Roman" w:cs="Times New Roman"/>
        </w:rPr>
        <w:t xml:space="preserve"> will be awarded if the application demonstrates that it proposes to serve in a region not served in the last </w:t>
      </w:r>
      <w:r w:rsidR="00394D72">
        <w:rPr>
          <w:rFonts w:eastAsia="Times New Roman" w:cs="Times New Roman"/>
        </w:rPr>
        <w:t>two</w:t>
      </w:r>
      <w:r w:rsidRPr="0043214B">
        <w:rPr>
          <w:rFonts w:eastAsia="Times New Roman" w:cs="Times New Roman"/>
        </w:rPr>
        <w:t xml:space="preserve"> years by prior WB WANTO grant recipients.  A list of prior WB recipients and the regions served from 2017 th</w:t>
      </w:r>
      <w:r w:rsidR="00001E9F">
        <w:rPr>
          <w:rFonts w:eastAsia="Times New Roman" w:cs="Times New Roman"/>
        </w:rPr>
        <w:t>r</w:t>
      </w:r>
      <w:r w:rsidRPr="0043214B">
        <w:rPr>
          <w:rFonts w:eastAsia="Times New Roman" w:cs="Times New Roman"/>
        </w:rPr>
        <w:t xml:space="preserve">ough 2019 are listed in Attachment 1. </w:t>
      </w:r>
      <w:r w:rsidR="00394D72">
        <w:rPr>
          <w:rFonts w:eastAsia="Times New Roman" w:cs="Times New Roman"/>
        </w:rPr>
        <w:t xml:space="preserve"> </w:t>
      </w:r>
      <w:r w:rsidRPr="0043214B">
        <w:rPr>
          <w:rFonts w:eastAsia="Times New Roman" w:cs="Times New Roman"/>
        </w:rPr>
        <w:t xml:space="preserve">A list of the states included in WB Regions is listed in Attachment 2.  </w:t>
      </w:r>
    </w:p>
    <w:p w:rsidRPr="0043214B" w:rsidR="002B3C6E" w:rsidP="002B3C6E" w:rsidRDefault="002B3C6E" w14:paraId="697EF98A" w14:textId="32F57CF7">
      <w:pPr>
        <w:numPr>
          <w:ilvl w:val="0"/>
          <w:numId w:val="35"/>
        </w:numPr>
        <w:spacing w:after="0" w:line="240" w:lineRule="auto"/>
        <w:contextualSpacing/>
        <w:rPr>
          <w:rFonts w:eastAsia="Times New Roman" w:cs="Times New Roman"/>
        </w:rPr>
      </w:pPr>
      <w:r w:rsidRPr="0043214B">
        <w:rPr>
          <w:rFonts w:eastAsia="Times New Roman" w:cs="Times New Roman"/>
        </w:rPr>
        <w:t xml:space="preserve">In addition, up to </w:t>
      </w:r>
      <w:r w:rsidR="00E04008">
        <w:rPr>
          <w:rFonts w:eastAsia="Times New Roman" w:cs="Times New Roman"/>
          <w:b/>
        </w:rPr>
        <w:t>2</w:t>
      </w:r>
      <w:r w:rsidRPr="0043214B">
        <w:rPr>
          <w:rFonts w:eastAsia="Times New Roman" w:cs="Times New Roman"/>
          <w:b/>
        </w:rPr>
        <w:t xml:space="preserve"> point</w:t>
      </w:r>
      <w:r w:rsidR="00E04008">
        <w:rPr>
          <w:rFonts w:eastAsia="Times New Roman" w:cs="Times New Roman"/>
          <w:b/>
        </w:rPr>
        <w:t>s</w:t>
      </w:r>
      <w:r w:rsidRPr="0043214B">
        <w:rPr>
          <w:rFonts w:eastAsia="Times New Roman" w:cs="Times New Roman"/>
        </w:rPr>
        <w:t xml:space="preserve"> will be awarded for applications proposing to serve in an Opportunity Zone as defined by the US Department of Treasury.  These points will be awarded even if the region has been served by prior WB WANTO grant recipients.  A list of current Opportunity Zones and further information can be found at the following link: </w:t>
      </w:r>
    </w:p>
    <w:p w:rsidRPr="0043214B" w:rsidR="002B3C6E" w:rsidP="002B3C6E" w:rsidRDefault="002B3C6E" w14:paraId="47380284" w14:textId="77777777">
      <w:pPr>
        <w:pStyle w:val="Text3"/>
      </w:pPr>
      <w:r w:rsidRPr="0043214B">
        <w:rPr>
          <w:rFonts w:eastAsia="Times New Roman"/>
          <w:szCs w:val="22"/>
        </w:rPr>
        <w:t xml:space="preserve">                         </w:t>
      </w:r>
      <w:hyperlink w:history="1" r:id="rId37">
        <w:r w:rsidRPr="0043214B">
          <w:rPr>
            <w:rFonts w:eastAsia="Times New Roman"/>
            <w:color w:val="0000FF"/>
            <w:szCs w:val="22"/>
            <w:u w:val="single"/>
          </w:rPr>
          <w:t>https://www.cdfifund.gov/Pages/Opportunity-Zones.aspx</w:t>
        </w:r>
      </w:hyperlink>
    </w:p>
    <w:p w:rsidRPr="0043214B" w:rsidR="002B3C6E" w:rsidP="002B3C6E" w:rsidRDefault="002B3C6E" w14:paraId="4AC5648F" w14:textId="77777777">
      <w:pPr>
        <w:spacing w:before="120" w:after="0" w:line="240" w:lineRule="auto"/>
        <w:ind w:left="990"/>
        <w:outlineLvl w:val="2"/>
        <w:rPr>
          <w:rFonts w:eastAsia="Times New Roman" w:cs="Times New Roman"/>
          <w:b/>
          <w:bCs/>
        </w:rPr>
      </w:pPr>
      <w:bookmarkStart w:name="_Toc10200178" w:id="68"/>
      <w:bookmarkStart w:name="_Toc503167630" w:id="69"/>
      <w:bookmarkStart w:name="_Toc503170914" w:id="70"/>
    </w:p>
    <w:p w:rsidRPr="0043214B" w:rsidR="002B3C6E" w:rsidP="002B3C6E" w:rsidRDefault="002B3C6E" w14:paraId="11AF9D4A" w14:textId="24E58865">
      <w:pPr>
        <w:pStyle w:val="Heading3"/>
      </w:pPr>
      <w:bookmarkStart w:name="_Toc32248351" w:id="71"/>
      <w:bookmarkStart w:name="_Toc38022302" w:id="72"/>
      <w:r w:rsidRPr="0043214B">
        <w:t xml:space="preserve">Expected </w:t>
      </w:r>
      <w:r w:rsidR="004C3765">
        <w:t xml:space="preserve">Outputs </w:t>
      </w:r>
      <w:r w:rsidRPr="0043214B">
        <w:t xml:space="preserve">and </w:t>
      </w:r>
      <w:bookmarkEnd w:id="68"/>
      <w:bookmarkEnd w:id="71"/>
      <w:r w:rsidR="004C3765">
        <w:t>Outcomes</w:t>
      </w:r>
      <w:bookmarkEnd w:id="72"/>
      <w:r w:rsidRPr="0043214B" w:rsidR="004C3765">
        <w:t xml:space="preserve"> </w:t>
      </w:r>
    </w:p>
    <w:p w:rsidRPr="0043214B" w:rsidR="002B3C6E" w:rsidP="002B3C6E" w:rsidRDefault="002B3C6E" w14:paraId="1931E379" w14:textId="2FF1A1CB">
      <w:pPr>
        <w:pStyle w:val="Heading3"/>
        <w:numPr>
          <w:ilvl w:val="0"/>
          <w:numId w:val="0"/>
        </w:numPr>
        <w:ind w:left="547"/>
      </w:pPr>
      <w:bookmarkStart w:name="_Toc29531877" w:id="73"/>
      <w:bookmarkStart w:name="_Toc32248352" w:id="74"/>
      <w:bookmarkStart w:name="_Toc34410227" w:id="75"/>
      <w:bookmarkStart w:name="_Toc38022303" w:id="76"/>
      <w:r w:rsidRPr="0043214B">
        <w:rPr>
          <w:rFonts w:eastAsia="Times New Roman"/>
        </w:rPr>
        <w:t xml:space="preserve">(up to </w:t>
      </w:r>
      <w:r w:rsidR="007C06AC">
        <w:rPr>
          <w:rFonts w:eastAsia="Times New Roman"/>
          <w:highlight w:val="yellow"/>
        </w:rPr>
        <w:t>22</w:t>
      </w:r>
      <w:r w:rsidRPr="0043214B">
        <w:rPr>
          <w:rFonts w:eastAsia="Times New Roman"/>
        </w:rPr>
        <w:t xml:space="preserve"> points)</w:t>
      </w:r>
      <w:bookmarkEnd w:id="69"/>
      <w:bookmarkEnd w:id="70"/>
      <w:bookmarkEnd w:id="73"/>
      <w:bookmarkEnd w:id="74"/>
      <w:bookmarkEnd w:id="75"/>
      <w:bookmarkEnd w:id="76"/>
    </w:p>
    <w:p w:rsidRPr="0043214B" w:rsidR="002B3C6E" w:rsidP="002B3C6E" w:rsidRDefault="002B3C6E" w14:paraId="29F0464A" w14:textId="77777777">
      <w:pPr>
        <w:spacing w:after="0" w:line="240" w:lineRule="auto"/>
        <w:ind w:left="990"/>
        <w:rPr>
          <w:rFonts w:eastAsia="Times New Roman" w:cs="Times New Roman"/>
          <w:bCs/>
          <w:iCs/>
        </w:rPr>
      </w:pPr>
    </w:p>
    <w:p w:rsidR="002B3C6E" w:rsidP="0043214B" w:rsidRDefault="002B3C6E" w14:paraId="01C55A9B" w14:textId="6DB6A142">
      <w:pPr>
        <w:pStyle w:val="Text3"/>
        <w:numPr>
          <w:ilvl w:val="0"/>
          <w:numId w:val="44"/>
        </w:numPr>
        <w:rPr>
          <w:rFonts w:eastAsia="Times New Roman"/>
          <w:szCs w:val="22"/>
        </w:rPr>
      </w:pPr>
      <w:r w:rsidRPr="0043214B">
        <w:rPr>
          <w:rFonts w:eastAsia="Times New Roman"/>
          <w:bCs/>
          <w:iCs/>
          <w:szCs w:val="22"/>
        </w:rPr>
        <w:t>Points will be awarded based on the extent to which the expected outputs</w:t>
      </w:r>
      <w:r w:rsidR="004C3765">
        <w:rPr>
          <w:rFonts w:eastAsia="Times New Roman"/>
          <w:bCs/>
          <w:iCs/>
          <w:szCs w:val="22"/>
        </w:rPr>
        <w:t xml:space="preserve"> and outcomes</w:t>
      </w:r>
      <w:r w:rsidRPr="0043214B">
        <w:rPr>
          <w:rFonts w:eastAsia="Times New Roman"/>
          <w:bCs/>
          <w:iCs/>
          <w:szCs w:val="22"/>
        </w:rPr>
        <w:t xml:space="preserve"> are realistic, clear, and consistent with the expressed</w:t>
      </w:r>
      <w:r w:rsidRPr="008C381B">
        <w:rPr>
          <w:rFonts w:eastAsia="Times New Roman"/>
          <w:bCs/>
          <w:iCs/>
          <w:szCs w:val="22"/>
        </w:rPr>
        <w:t xml:space="preserve"> </w:t>
      </w:r>
      <w:r w:rsidRPr="008C381B">
        <w:rPr>
          <w:rStyle w:val="Emphasis"/>
          <w:b w:val="0"/>
          <w:i w:val="0"/>
          <w:color w:val="auto"/>
        </w:rPr>
        <w:t xml:space="preserve">TA </w:t>
      </w:r>
      <w:r w:rsidRPr="0043214B">
        <w:rPr>
          <w:rFonts w:eastAsia="Times New Roman"/>
          <w:bCs/>
          <w:iCs/>
          <w:szCs w:val="22"/>
        </w:rPr>
        <w:t>need</w:t>
      </w:r>
      <w:r w:rsidR="004C3765">
        <w:rPr>
          <w:rFonts w:eastAsia="Times New Roman"/>
          <w:bCs/>
          <w:iCs/>
          <w:szCs w:val="22"/>
        </w:rPr>
        <w:t xml:space="preserve"> </w:t>
      </w:r>
      <w:r w:rsidRPr="00C81E36" w:rsidR="004C3765">
        <w:rPr>
          <w:rFonts w:eastAsia="Times New Roman"/>
          <w:b/>
          <w:bCs/>
          <w:iCs/>
          <w:szCs w:val="22"/>
        </w:rPr>
        <w:t>(</w:t>
      </w:r>
      <w:r w:rsidR="00897F68">
        <w:rPr>
          <w:rFonts w:eastAsia="Times New Roman"/>
          <w:b/>
          <w:bCs/>
          <w:iCs/>
          <w:szCs w:val="22"/>
        </w:rPr>
        <w:t>11</w:t>
      </w:r>
      <w:r w:rsidRPr="00C81E36" w:rsidR="004C3765">
        <w:rPr>
          <w:rFonts w:eastAsia="Times New Roman"/>
          <w:b/>
          <w:bCs/>
          <w:iCs/>
          <w:szCs w:val="22"/>
        </w:rPr>
        <w:t xml:space="preserve"> points)</w:t>
      </w:r>
      <w:r w:rsidRPr="0043214B">
        <w:rPr>
          <w:rFonts w:eastAsia="Times New Roman"/>
          <w:bCs/>
          <w:iCs/>
          <w:szCs w:val="22"/>
        </w:rPr>
        <w:t xml:space="preserve">.   </w:t>
      </w:r>
      <w:r w:rsidR="00394D72">
        <w:rPr>
          <w:rFonts w:eastAsia="Times New Roman"/>
          <w:bCs/>
          <w:iCs/>
          <w:szCs w:val="22"/>
        </w:rPr>
        <w:t xml:space="preserve">Points will also be awarded based on </w:t>
      </w:r>
      <w:r w:rsidRPr="0043214B">
        <w:rPr>
          <w:rFonts w:eastAsia="Times New Roman"/>
          <w:bCs/>
          <w:iCs/>
          <w:szCs w:val="22"/>
        </w:rPr>
        <w:t xml:space="preserve">the extent to which the expected outcomes align with those outcomes/outputs listed in section </w:t>
      </w:r>
      <w:r w:rsidRPr="0043214B">
        <w:rPr>
          <w:rFonts w:eastAsia="Times New Roman"/>
          <w:szCs w:val="22"/>
        </w:rPr>
        <w:t>IV.B</w:t>
      </w:r>
      <w:r w:rsidRPr="0043214B">
        <w:t>.</w:t>
      </w:r>
      <w:r w:rsidRPr="0043214B">
        <w:rPr>
          <w:rFonts w:eastAsia="Times New Roman"/>
          <w:szCs w:val="22"/>
        </w:rPr>
        <w:t>(3)</w:t>
      </w:r>
      <w:r w:rsidR="004C3765">
        <w:rPr>
          <w:rFonts w:eastAsia="Times New Roman"/>
          <w:szCs w:val="22"/>
        </w:rPr>
        <w:t xml:space="preserve"> and as listed below </w:t>
      </w:r>
      <w:r w:rsidRPr="00C81E36" w:rsidR="004C3765">
        <w:rPr>
          <w:rFonts w:eastAsia="Times New Roman"/>
          <w:b/>
          <w:szCs w:val="22"/>
        </w:rPr>
        <w:t>(</w:t>
      </w:r>
      <w:r w:rsidR="00897F68">
        <w:rPr>
          <w:rFonts w:eastAsia="Times New Roman"/>
          <w:b/>
          <w:szCs w:val="22"/>
        </w:rPr>
        <w:t>11</w:t>
      </w:r>
      <w:r w:rsidRPr="00C81E36" w:rsidR="004C3765">
        <w:rPr>
          <w:rFonts w:eastAsia="Times New Roman"/>
          <w:b/>
          <w:szCs w:val="22"/>
        </w:rPr>
        <w:t xml:space="preserve"> points)</w:t>
      </w:r>
      <w:r w:rsidR="004C3765">
        <w:rPr>
          <w:rFonts w:eastAsia="Times New Roman"/>
          <w:szCs w:val="22"/>
        </w:rPr>
        <w:t>.</w:t>
      </w:r>
    </w:p>
    <w:p w:rsidRPr="00534228" w:rsidR="004C3765" w:rsidP="004C3765" w:rsidRDefault="004C3765" w14:paraId="62420A21" w14:textId="12555F16">
      <w:pPr>
        <w:pStyle w:val="ListParagraph"/>
        <w:widowControl w:val="0"/>
        <w:numPr>
          <w:ilvl w:val="1"/>
          <w:numId w:val="44"/>
        </w:numPr>
        <w:tabs>
          <w:tab w:val="left" w:pos="3020"/>
          <w:tab w:val="left" w:pos="3021"/>
        </w:tabs>
        <w:autoSpaceDE w:val="0"/>
        <w:autoSpaceDN w:val="0"/>
        <w:spacing w:after="0" w:line="240" w:lineRule="auto"/>
        <w:ind w:right="255"/>
        <w:rPr>
          <w:rFonts w:eastAsia="Cambria" w:cs="Times New Roman"/>
          <w:szCs w:val="24"/>
          <w:lang w:bidi="en-US"/>
        </w:rPr>
      </w:pPr>
      <w:r w:rsidRPr="00534228">
        <w:rPr>
          <w:rFonts w:eastAsia="Cambria" w:cs="Times New Roman"/>
          <w:szCs w:val="24"/>
          <w:lang w:bidi="en-US"/>
        </w:rPr>
        <w:t>The number of and percentage increase in women expected to apply for, be accepted into, enroll in, and/or</w:t>
      </w:r>
      <w:r w:rsidR="00D4081E">
        <w:rPr>
          <w:rFonts w:eastAsia="Cambria" w:cs="Times New Roman"/>
          <w:szCs w:val="24"/>
          <w:lang w:bidi="en-US"/>
        </w:rPr>
        <w:t xml:space="preserve"> complete pre-apprenticeship, </w:t>
      </w:r>
      <w:r w:rsidRPr="00534228">
        <w:rPr>
          <w:rFonts w:eastAsia="Cambria" w:cs="Times New Roman"/>
          <w:szCs w:val="24"/>
          <w:lang w:bidi="en-US"/>
        </w:rPr>
        <w:t>apprenticeship</w:t>
      </w:r>
      <w:r w:rsidR="00D4081E">
        <w:rPr>
          <w:rFonts w:eastAsia="Cambria" w:cs="Times New Roman"/>
          <w:szCs w:val="24"/>
          <w:lang w:bidi="en-US"/>
        </w:rPr>
        <w:t xml:space="preserve">, </w:t>
      </w:r>
      <w:r w:rsidRPr="00D1171A" w:rsidR="00D4081E">
        <w:rPr>
          <w:bCs/>
          <w:iCs/>
          <w:color w:val="000000" w:themeColor="text1"/>
        </w:rPr>
        <w:t>or other nontraditional skills training programs</w:t>
      </w:r>
      <w:r w:rsidR="00D4081E">
        <w:rPr>
          <w:rFonts w:eastAsia="Cambria" w:cs="Times New Roman"/>
          <w:szCs w:val="24"/>
          <w:lang w:bidi="en-US"/>
        </w:rPr>
        <w:t xml:space="preserve"> </w:t>
      </w:r>
      <w:r w:rsidRPr="00534228">
        <w:rPr>
          <w:rFonts w:eastAsia="Cambria" w:cs="Times New Roman"/>
          <w:szCs w:val="24"/>
          <w:lang w:bidi="en-US"/>
        </w:rPr>
        <w:t>by the end of the grant period as a result of the TA you propose to</w:t>
      </w:r>
      <w:r w:rsidRPr="00534228">
        <w:rPr>
          <w:rFonts w:eastAsia="Cambria" w:cs="Times New Roman"/>
          <w:spacing w:val="-3"/>
          <w:szCs w:val="24"/>
          <w:lang w:bidi="en-US"/>
        </w:rPr>
        <w:t xml:space="preserve"> </w:t>
      </w:r>
      <w:r w:rsidRPr="00534228">
        <w:rPr>
          <w:rFonts w:eastAsia="Cambria" w:cs="Times New Roman"/>
          <w:szCs w:val="24"/>
          <w:lang w:bidi="en-US"/>
        </w:rPr>
        <w:t>provide</w:t>
      </w:r>
      <w:r>
        <w:rPr>
          <w:rFonts w:eastAsia="Cambria" w:cs="Times New Roman"/>
          <w:szCs w:val="24"/>
          <w:lang w:bidi="en-US"/>
        </w:rPr>
        <w:t xml:space="preserve"> </w:t>
      </w:r>
      <w:r w:rsidRPr="00C81E36">
        <w:rPr>
          <w:rFonts w:eastAsia="Cambria" w:cs="Times New Roman"/>
          <w:b/>
          <w:szCs w:val="24"/>
          <w:lang w:bidi="en-US"/>
        </w:rPr>
        <w:t>(</w:t>
      </w:r>
      <w:r w:rsidR="00BC7D81">
        <w:rPr>
          <w:rFonts w:eastAsia="Cambria" w:cs="Times New Roman"/>
          <w:b/>
          <w:szCs w:val="24"/>
          <w:lang w:bidi="en-US"/>
        </w:rPr>
        <w:t>3</w:t>
      </w:r>
      <w:r w:rsidRPr="00C81E36">
        <w:rPr>
          <w:rFonts w:eastAsia="Cambria" w:cs="Times New Roman"/>
          <w:b/>
          <w:szCs w:val="24"/>
          <w:lang w:bidi="en-US"/>
        </w:rPr>
        <w:t xml:space="preserve"> points)</w:t>
      </w:r>
      <w:r w:rsidR="00C97D9F">
        <w:rPr>
          <w:rFonts w:eastAsia="Cambria" w:cs="Times New Roman"/>
          <w:b/>
          <w:szCs w:val="24"/>
          <w:lang w:bidi="en-US"/>
        </w:rPr>
        <w:t>;</w:t>
      </w:r>
    </w:p>
    <w:p w:rsidRPr="00534228" w:rsidR="004C3765" w:rsidP="004C3765" w:rsidRDefault="004C3765" w14:paraId="1A8B8E20" w14:textId="702D7714">
      <w:pPr>
        <w:widowControl w:val="0"/>
        <w:numPr>
          <w:ilvl w:val="1"/>
          <w:numId w:val="44"/>
        </w:numPr>
        <w:tabs>
          <w:tab w:val="left" w:pos="3020"/>
          <w:tab w:val="left" w:pos="3021"/>
        </w:tabs>
        <w:autoSpaceDE w:val="0"/>
        <w:autoSpaceDN w:val="0"/>
        <w:spacing w:after="0" w:line="240" w:lineRule="auto"/>
        <w:ind w:right="498"/>
        <w:rPr>
          <w:rFonts w:eastAsia="Cambria" w:cs="Times New Roman"/>
          <w:szCs w:val="24"/>
          <w:lang w:bidi="en-US"/>
        </w:rPr>
      </w:pPr>
      <w:r w:rsidRPr="00534228">
        <w:rPr>
          <w:rFonts w:eastAsia="Cambria" w:cs="Times New Roman"/>
          <w:szCs w:val="24"/>
          <w:lang w:bidi="en-US"/>
        </w:rPr>
        <w:t>Whether and to what extent products or services</w:t>
      </w:r>
      <w:r w:rsidRPr="00534228">
        <w:rPr>
          <w:rFonts w:eastAsia="Cambria" w:cs="Times New Roman"/>
          <w:spacing w:val="-20"/>
          <w:szCs w:val="24"/>
          <w:lang w:bidi="en-US"/>
        </w:rPr>
        <w:t xml:space="preserve"> </w:t>
      </w:r>
      <w:r w:rsidRPr="00534228">
        <w:rPr>
          <w:rFonts w:eastAsia="Cambria" w:cs="Times New Roman"/>
          <w:szCs w:val="24"/>
          <w:lang w:bidi="en-US"/>
        </w:rPr>
        <w:t>developed with TA provided under this grant can or will be sustained beyond the grant</w:t>
      </w:r>
      <w:r w:rsidRPr="00534228">
        <w:rPr>
          <w:rFonts w:eastAsia="Cambria" w:cs="Times New Roman"/>
          <w:spacing w:val="-4"/>
          <w:szCs w:val="24"/>
          <w:lang w:bidi="en-US"/>
        </w:rPr>
        <w:t xml:space="preserve"> </w:t>
      </w:r>
      <w:r w:rsidRPr="00534228">
        <w:rPr>
          <w:rFonts w:eastAsia="Cambria" w:cs="Times New Roman"/>
          <w:szCs w:val="24"/>
          <w:lang w:bidi="en-US"/>
        </w:rPr>
        <w:t>period</w:t>
      </w:r>
      <w:r>
        <w:rPr>
          <w:rFonts w:eastAsia="Cambria" w:cs="Times New Roman"/>
          <w:szCs w:val="24"/>
          <w:lang w:bidi="en-US"/>
        </w:rPr>
        <w:t xml:space="preserve"> </w:t>
      </w:r>
      <w:r w:rsidRPr="00C81E36">
        <w:rPr>
          <w:rFonts w:eastAsia="Cambria" w:cs="Times New Roman"/>
          <w:b/>
          <w:szCs w:val="24"/>
          <w:lang w:bidi="en-US"/>
        </w:rPr>
        <w:t>(</w:t>
      </w:r>
      <w:r w:rsidR="00BC7D81">
        <w:rPr>
          <w:rFonts w:eastAsia="Cambria" w:cs="Times New Roman"/>
          <w:b/>
          <w:szCs w:val="24"/>
          <w:lang w:bidi="en-US"/>
        </w:rPr>
        <w:t>3</w:t>
      </w:r>
      <w:r w:rsidRPr="00C81E36">
        <w:rPr>
          <w:rFonts w:eastAsia="Cambria" w:cs="Times New Roman"/>
          <w:b/>
          <w:szCs w:val="24"/>
          <w:lang w:bidi="en-US"/>
        </w:rPr>
        <w:t xml:space="preserve"> points)</w:t>
      </w:r>
      <w:r w:rsidR="00C97D9F">
        <w:rPr>
          <w:rFonts w:eastAsia="Cambria" w:cs="Times New Roman"/>
          <w:b/>
          <w:szCs w:val="24"/>
          <w:lang w:bidi="en-US"/>
        </w:rPr>
        <w:t>;</w:t>
      </w:r>
    </w:p>
    <w:p w:rsidRPr="00534228" w:rsidR="004C3765" w:rsidP="004C3765" w:rsidRDefault="004C3765" w14:paraId="76D817F2" w14:textId="1B3E1AED">
      <w:pPr>
        <w:widowControl w:val="0"/>
        <w:numPr>
          <w:ilvl w:val="1"/>
          <w:numId w:val="44"/>
        </w:numPr>
        <w:tabs>
          <w:tab w:val="left" w:pos="3020"/>
          <w:tab w:val="left" w:pos="3021"/>
        </w:tabs>
        <w:autoSpaceDE w:val="0"/>
        <w:autoSpaceDN w:val="0"/>
        <w:spacing w:after="0" w:line="240" w:lineRule="auto"/>
        <w:ind w:right="498"/>
        <w:rPr>
          <w:rFonts w:eastAsia="Cambria" w:cs="Times New Roman"/>
          <w:szCs w:val="24"/>
          <w:lang w:bidi="en-US"/>
        </w:rPr>
      </w:pPr>
      <w:r w:rsidRPr="00534228">
        <w:rPr>
          <w:rFonts w:eastAsia="Cambria" w:cs="Times New Roman"/>
          <w:szCs w:val="24"/>
          <w:lang w:bidi="en-US"/>
        </w:rPr>
        <w:t>The plan for documenting participant success stories, lessons learned, best practices, and innovative approaches</w:t>
      </w:r>
      <w:r w:rsidRPr="00C81E36">
        <w:rPr>
          <w:rFonts w:eastAsia="Cambria" w:cs="Times New Roman"/>
          <w:b/>
          <w:szCs w:val="24"/>
          <w:lang w:bidi="en-US"/>
        </w:rPr>
        <w:t>(</w:t>
      </w:r>
      <w:r w:rsidR="00BC7D81">
        <w:rPr>
          <w:rFonts w:eastAsia="Cambria" w:cs="Times New Roman"/>
          <w:b/>
          <w:szCs w:val="24"/>
          <w:lang w:bidi="en-US"/>
        </w:rPr>
        <w:t>3</w:t>
      </w:r>
      <w:r w:rsidRPr="00C81E36">
        <w:rPr>
          <w:rFonts w:eastAsia="Cambria" w:cs="Times New Roman"/>
          <w:b/>
          <w:szCs w:val="24"/>
          <w:lang w:bidi="en-US"/>
        </w:rPr>
        <w:t xml:space="preserve"> points)</w:t>
      </w:r>
      <w:r w:rsidR="00C97D9F">
        <w:rPr>
          <w:rFonts w:eastAsia="Cambria" w:cs="Times New Roman"/>
          <w:b/>
          <w:szCs w:val="24"/>
          <w:lang w:bidi="en-US"/>
        </w:rPr>
        <w:t>; and</w:t>
      </w:r>
    </w:p>
    <w:p w:rsidR="004C3765" w:rsidP="004C3765" w:rsidRDefault="004C3765" w14:paraId="5B1B9334" w14:textId="0A1EB368">
      <w:pPr>
        <w:pStyle w:val="Heading7"/>
        <w:numPr>
          <w:ilvl w:val="1"/>
          <w:numId w:val="44"/>
        </w:numPr>
        <w:rPr>
          <w:rFonts w:eastAsia="Times New Roman"/>
          <w:b/>
        </w:rPr>
      </w:pPr>
      <w:r w:rsidRPr="00534228">
        <w:rPr>
          <w:rFonts w:eastAsia="Times New Roman"/>
        </w:rPr>
        <w:t xml:space="preserve">The systemic change anticipated </w:t>
      </w:r>
      <w:r>
        <w:rPr>
          <w:rFonts w:eastAsia="Times New Roman"/>
        </w:rPr>
        <w:t xml:space="preserve">as a </w:t>
      </w:r>
      <w:r w:rsidRPr="00534228">
        <w:rPr>
          <w:rFonts w:eastAsia="Times New Roman"/>
        </w:rPr>
        <w:t xml:space="preserve">result </w:t>
      </w:r>
      <w:r>
        <w:rPr>
          <w:rFonts w:eastAsia="Times New Roman"/>
        </w:rPr>
        <w:t>of</w:t>
      </w:r>
      <w:r w:rsidRPr="00534228">
        <w:rPr>
          <w:rFonts w:eastAsia="Times New Roman"/>
        </w:rPr>
        <w:t xml:space="preserve"> the</w:t>
      </w:r>
      <w:r w:rsidRPr="00534228">
        <w:rPr>
          <w:rFonts w:eastAsia="Times New Roman"/>
          <w:spacing w:val="-9"/>
        </w:rPr>
        <w:t xml:space="preserve"> </w:t>
      </w:r>
      <w:r w:rsidRPr="00534228">
        <w:rPr>
          <w:rFonts w:eastAsia="Times New Roman"/>
        </w:rPr>
        <w:t>TA</w:t>
      </w:r>
      <w:r>
        <w:rPr>
          <w:rFonts w:eastAsia="Times New Roman"/>
        </w:rPr>
        <w:t xml:space="preserve"> </w:t>
      </w:r>
      <w:r w:rsidRPr="00C81E36">
        <w:rPr>
          <w:rFonts w:eastAsia="Times New Roman"/>
          <w:b/>
        </w:rPr>
        <w:t>(2 points)</w:t>
      </w:r>
      <w:r w:rsidR="00C97D9F">
        <w:rPr>
          <w:rFonts w:eastAsia="Times New Roman"/>
          <w:b/>
        </w:rPr>
        <w:t>.</w:t>
      </w:r>
    </w:p>
    <w:p w:rsidRPr="00A55FFC" w:rsidR="00A55FFC" w:rsidP="00A55FFC" w:rsidRDefault="00A55FFC" w14:paraId="56D548EA" w14:textId="77777777">
      <w:pPr>
        <w:pStyle w:val="Text7"/>
      </w:pPr>
    </w:p>
    <w:p w:rsidRPr="0043214B" w:rsidR="002B3C6E" w:rsidP="002B3C6E" w:rsidRDefault="002B3C6E" w14:paraId="08A0C126" w14:textId="77777777">
      <w:pPr>
        <w:pStyle w:val="Heading3"/>
      </w:pPr>
      <w:bookmarkStart w:name="_Toc10200179" w:id="77"/>
      <w:bookmarkStart w:name="_Toc32248353" w:id="78"/>
      <w:bookmarkStart w:name="_Toc38022304" w:id="79"/>
      <w:bookmarkStart w:name="_Toc503167631" w:id="80"/>
      <w:bookmarkStart w:name="_Toc503170915" w:id="81"/>
      <w:r w:rsidRPr="0043214B">
        <w:t>Project Design</w:t>
      </w:r>
      <w:bookmarkEnd w:id="77"/>
      <w:bookmarkEnd w:id="78"/>
      <w:bookmarkEnd w:id="79"/>
      <w:r w:rsidRPr="0043214B">
        <w:t xml:space="preserve"> </w:t>
      </w:r>
    </w:p>
    <w:p w:rsidRPr="0043214B" w:rsidR="002B3C6E" w:rsidP="002B3C6E" w:rsidRDefault="002B3C6E" w14:paraId="1A1E790F" w14:textId="77777777">
      <w:pPr>
        <w:spacing w:after="0" w:line="240" w:lineRule="auto"/>
        <w:rPr>
          <w:rFonts w:eastAsia="Times New Roman" w:cs="Times New Roman"/>
          <w:bCs/>
        </w:rPr>
      </w:pPr>
      <w:r w:rsidRPr="0043214B">
        <w:rPr>
          <w:rFonts w:eastAsia="Times New Roman" w:cs="Times New Roman"/>
          <w:b/>
        </w:rPr>
        <w:t xml:space="preserve">          (up to </w:t>
      </w:r>
      <w:r w:rsidRPr="0043214B">
        <w:rPr>
          <w:rFonts w:eastAsia="Times New Roman" w:cs="Times New Roman"/>
          <w:b/>
          <w:highlight w:val="yellow"/>
        </w:rPr>
        <w:t>20</w:t>
      </w:r>
      <w:r w:rsidRPr="0043214B">
        <w:rPr>
          <w:rFonts w:eastAsia="Times New Roman" w:cs="Times New Roman"/>
          <w:b/>
        </w:rPr>
        <w:t xml:space="preserve"> points)</w:t>
      </w:r>
      <w:bookmarkEnd w:id="80"/>
      <w:bookmarkEnd w:id="81"/>
    </w:p>
    <w:p w:rsidRPr="0043214B" w:rsidR="002B3C6E" w:rsidP="002B3C6E" w:rsidRDefault="002B3C6E" w14:paraId="1E16E9C1" w14:textId="77777777">
      <w:pPr>
        <w:spacing w:after="0" w:line="240" w:lineRule="auto"/>
        <w:ind w:left="900"/>
        <w:rPr>
          <w:rFonts w:eastAsia="Times New Roman" w:cs="Times New Roman"/>
          <w:bCs/>
          <w:iCs/>
        </w:rPr>
      </w:pPr>
    </w:p>
    <w:p w:rsidRPr="0043214B" w:rsidR="002B3C6E" w:rsidP="002B3C6E" w:rsidRDefault="002B3C6E" w14:paraId="701251A0" w14:textId="74317889">
      <w:pPr>
        <w:spacing w:after="0" w:line="240" w:lineRule="auto"/>
        <w:rPr>
          <w:rFonts w:eastAsia="Times New Roman" w:cs="Times New Roman"/>
          <w:bCs/>
          <w:iCs/>
        </w:rPr>
      </w:pPr>
      <w:r w:rsidRPr="0043214B">
        <w:rPr>
          <w:rFonts w:eastAsia="Times New Roman" w:cs="Times New Roman"/>
          <w:bCs/>
          <w:iCs/>
        </w:rPr>
        <w:t>Points will be awarded based on</w:t>
      </w:r>
      <w:r w:rsidR="00C97D9F">
        <w:rPr>
          <w:rFonts w:eastAsia="Times New Roman" w:cs="Times New Roman"/>
          <w:bCs/>
          <w:iCs/>
        </w:rPr>
        <w:t xml:space="preserve"> the following criteria</w:t>
      </w:r>
      <w:r w:rsidRPr="0043214B">
        <w:rPr>
          <w:rFonts w:eastAsia="Times New Roman" w:cs="Times New Roman"/>
          <w:bCs/>
          <w:iCs/>
        </w:rPr>
        <w:t>:</w:t>
      </w:r>
    </w:p>
    <w:p w:rsidRPr="0043214B" w:rsidR="002B3C6E" w:rsidP="0043214B" w:rsidRDefault="002B3C6E" w14:paraId="09D25007" w14:textId="7DB7AE1D">
      <w:pPr>
        <w:spacing w:after="0" w:line="240" w:lineRule="auto"/>
        <w:ind w:left="270" w:hanging="270"/>
        <w:rPr>
          <w:rFonts w:eastAsia="Times New Roman" w:cs="Times New Roman"/>
          <w:bCs/>
          <w:iCs/>
        </w:rPr>
      </w:pPr>
      <w:r w:rsidRPr="0043214B">
        <w:rPr>
          <w:rFonts w:eastAsia="Times New Roman" w:cs="Times New Roman"/>
          <w:bCs/>
          <w:iCs/>
        </w:rPr>
        <w:t>•</w:t>
      </w:r>
      <w:r w:rsidRPr="0043214B">
        <w:rPr>
          <w:rFonts w:eastAsia="Times New Roman" w:cs="Times New Roman"/>
          <w:bCs/>
          <w:iCs/>
        </w:rPr>
        <w:tab/>
        <w:t>The extent to which the application demonstrates a coherent and feasible approach for successfully addressing the identified outputs</w:t>
      </w:r>
      <w:r w:rsidR="006A4512">
        <w:rPr>
          <w:rFonts w:eastAsia="Times New Roman" w:cs="Times New Roman"/>
          <w:bCs/>
          <w:iCs/>
        </w:rPr>
        <w:t xml:space="preserve"> and outcomes</w:t>
      </w:r>
      <w:r w:rsidR="00CE1D48">
        <w:rPr>
          <w:rFonts w:eastAsia="Times New Roman" w:cs="Times New Roman"/>
          <w:bCs/>
          <w:iCs/>
        </w:rPr>
        <w:t xml:space="preserve">, </w:t>
      </w:r>
      <w:r w:rsidR="00CE1D48">
        <w:t>including those mentioned in IV.B.3.c “Expected Outputs and Outcomes” above and VI.C.2 “Quarterly Reporting” below</w:t>
      </w:r>
      <w:r w:rsidRPr="0043214B">
        <w:rPr>
          <w:rFonts w:eastAsia="Times New Roman" w:cs="Times New Roman"/>
          <w:bCs/>
          <w:iCs/>
        </w:rPr>
        <w:t>, and includes reasonable timelines for completion of work</w:t>
      </w:r>
      <w:r w:rsidR="00CE1D48">
        <w:rPr>
          <w:rFonts w:eastAsia="Times New Roman" w:cs="Times New Roman"/>
          <w:bCs/>
          <w:iCs/>
        </w:rPr>
        <w:t xml:space="preserve"> </w:t>
      </w:r>
      <w:r w:rsidRPr="00C81E36" w:rsidR="00CE1D48">
        <w:rPr>
          <w:rFonts w:eastAsia="Times New Roman" w:cs="Times New Roman"/>
          <w:b/>
          <w:bCs/>
          <w:iCs/>
        </w:rPr>
        <w:t>(10 points)</w:t>
      </w:r>
      <w:r w:rsidRPr="00391521" w:rsidR="00C97D9F">
        <w:rPr>
          <w:rFonts w:eastAsia="Times New Roman" w:cs="Times New Roman"/>
          <w:bCs/>
          <w:iCs/>
        </w:rPr>
        <w:t>;</w:t>
      </w:r>
    </w:p>
    <w:p w:rsidR="002B3C6E" w:rsidP="0043214B" w:rsidRDefault="002B3C6E" w14:paraId="6454DB68" w14:textId="7C8D6799">
      <w:pPr>
        <w:spacing w:after="0" w:line="240" w:lineRule="auto"/>
        <w:ind w:left="270" w:hanging="270"/>
        <w:rPr>
          <w:rFonts w:eastAsia="Times New Roman" w:cs="Times New Roman"/>
          <w:bCs/>
          <w:iCs/>
        </w:rPr>
      </w:pPr>
      <w:r w:rsidRPr="0043214B">
        <w:rPr>
          <w:rFonts w:eastAsia="Times New Roman" w:cs="Times New Roman"/>
          <w:bCs/>
          <w:iCs/>
        </w:rPr>
        <w:t>•</w:t>
      </w:r>
      <w:r w:rsidRPr="0043214B">
        <w:rPr>
          <w:rFonts w:eastAsia="Times New Roman" w:cs="Times New Roman"/>
          <w:bCs/>
          <w:iCs/>
        </w:rPr>
        <w:tab/>
        <w:t xml:space="preserve">The feasibility of the justification for the approach, including the likelihood of success, and addressing any factors that might accelerate or decelerate the required work </w:t>
      </w:r>
      <w:r w:rsidRPr="00C81E36" w:rsidR="00CE1D48">
        <w:rPr>
          <w:rFonts w:eastAsia="Times New Roman" w:cs="Times New Roman"/>
          <w:b/>
          <w:bCs/>
          <w:iCs/>
        </w:rPr>
        <w:t>(5 points)</w:t>
      </w:r>
      <w:r w:rsidRPr="00391521" w:rsidR="00C97D9F">
        <w:rPr>
          <w:rFonts w:eastAsia="Times New Roman" w:cs="Times New Roman"/>
          <w:bCs/>
          <w:iCs/>
        </w:rPr>
        <w:t>; and</w:t>
      </w:r>
    </w:p>
    <w:p w:rsidRPr="00391521" w:rsidR="00391521" w:rsidP="00391521" w:rsidRDefault="00391521" w14:paraId="7533D7CF" w14:textId="77777777">
      <w:pPr>
        <w:spacing w:after="0" w:line="240" w:lineRule="auto"/>
        <w:ind w:left="360"/>
        <w:rPr>
          <w:rFonts w:eastAsia="Times New Roman" w:cs="Times New Roman"/>
          <w:bCs/>
          <w:iCs/>
        </w:rPr>
      </w:pPr>
    </w:p>
    <w:p w:rsidRPr="0043214B" w:rsidR="002B3C6E" w:rsidP="00391521" w:rsidRDefault="002B3C6E" w14:paraId="26720DD5" w14:textId="626360C7">
      <w:pPr>
        <w:pStyle w:val="ListParagraph"/>
        <w:numPr>
          <w:ilvl w:val="0"/>
          <w:numId w:val="44"/>
        </w:numPr>
        <w:spacing w:after="0" w:line="240" w:lineRule="auto"/>
        <w:ind w:left="270" w:hanging="270"/>
        <w:rPr>
          <w:rFonts w:eastAsia="Times New Roman" w:cs="Times New Roman"/>
          <w:bCs/>
          <w:iCs/>
        </w:rPr>
      </w:pPr>
      <w:r w:rsidRPr="0043214B">
        <w:rPr>
          <w:rFonts w:eastAsia="Times New Roman" w:cs="Times New Roman"/>
          <w:bCs/>
          <w:iCs/>
        </w:rPr>
        <w:t>A clear and convincing assessment identifying potential barriers that may impact the project’s success</w:t>
      </w:r>
      <w:r w:rsidR="00CE1D48">
        <w:rPr>
          <w:rFonts w:eastAsia="Times New Roman" w:cs="Times New Roman"/>
          <w:bCs/>
          <w:iCs/>
        </w:rPr>
        <w:t xml:space="preserve"> </w:t>
      </w:r>
      <w:r w:rsidRPr="00C81E36" w:rsidR="00CE1D48">
        <w:rPr>
          <w:rFonts w:eastAsia="Times New Roman" w:cs="Times New Roman"/>
          <w:b/>
          <w:bCs/>
          <w:iCs/>
        </w:rPr>
        <w:t>(5 points)</w:t>
      </w:r>
      <w:r w:rsidRPr="0043214B">
        <w:rPr>
          <w:rFonts w:eastAsia="Times New Roman" w:cs="Times New Roman"/>
          <w:bCs/>
          <w:iCs/>
        </w:rPr>
        <w:t>.</w:t>
      </w:r>
    </w:p>
    <w:p w:rsidRPr="0043214B" w:rsidR="002B3C6E" w:rsidP="002B3C6E" w:rsidRDefault="002B3C6E" w14:paraId="0089712F" w14:textId="77777777">
      <w:pPr>
        <w:pStyle w:val="Text3"/>
      </w:pPr>
    </w:p>
    <w:p w:rsidRPr="0043214B" w:rsidR="002B3C6E" w:rsidP="002B3C6E" w:rsidRDefault="002B3C6E" w14:paraId="33C7D285" w14:textId="77777777">
      <w:pPr>
        <w:pStyle w:val="Heading3"/>
      </w:pPr>
      <w:bookmarkStart w:name="_Toc32248354" w:id="82"/>
      <w:bookmarkStart w:name="_Toc10200180" w:id="83"/>
      <w:bookmarkStart w:name="_Toc32248355" w:id="84"/>
      <w:bookmarkStart w:name="_Toc38022305" w:id="85"/>
      <w:bookmarkStart w:name="_Toc503167632" w:id="86"/>
      <w:bookmarkStart w:name="_Toc503170916" w:id="87"/>
      <w:bookmarkEnd w:id="82"/>
      <w:r w:rsidRPr="0043214B">
        <w:t>Performance Evaluation</w:t>
      </w:r>
      <w:bookmarkEnd w:id="83"/>
      <w:bookmarkEnd w:id="84"/>
      <w:bookmarkEnd w:id="85"/>
      <w:r w:rsidRPr="0043214B">
        <w:t xml:space="preserve"> </w:t>
      </w:r>
    </w:p>
    <w:p w:rsidRPr="0043214B" w:rsidR="002B3C6E" w:rsidP="002B3C6E" w:rsidRDefault="002B3C6E" w14:paraId="13E405DF" w14:textId="489CA8DD">
      <w:pPr>
        <w:spacing w:after="0" w:line="240" w:lineRule="auto"/>
        <w:rPr>
          <w:rFonts w:eastAsia="Times New Roman" w:cs="Times New Roman"/>
          <w:b/>
          <w:bCs/>
        </w:rPr>
      </w:pPr>
      <w:r w:rsidRPr="0043214B">
        <w:rPr>
          <w:rFonts w:eastAsia="Times New Roman" w:cs="Times New Roman"/>
          <w:b/>
          <w:bCs/>
        </w:rPr>
        <w:t xml:space="preserve">          (up to </w:t>
      </w:r>
      <w:r w:rsidR="007C06AC">
        <w:rPr>
          <w:rFonts w:eastAsia="Times New Roman" w:cs="Times New Roman"/>
          <w:b/>
          <w:bCs/>
        </w:rPr>
        <w:t>10</w:t>
      </w:r>
      <w:r w:rsidRPr="0043214B" w:rsidR="007C06AC">
        <w:rPr>
          <w:rFonts w:eastAsia="Times New Roman" w:cs="Times New Roman"/>
          <w:b/>
          <w:bCs/>
        </w:rPr>
        <w:t xml:space="preserve"> </w:t>
      </w:r>
      <w:r w:rsidRPr="0043214B">
        <w:rPr>
          <w:rFonts w:eastAsia="Times New Roman" w:cs="Times New Roman"/>
          <w:b/>
          <w:bCs/>
        </w:rPr>
        <w:t>points)</w:t>
      </w:r>
      <w:bookmarkEnd w:id="86"/>
      <w:bookmarkEnd w:id="87"/>
    </w:p>
    <w:p w:rsidRPr="0043214B" w:rsidR="002B3C6E" w:rsidP="002B3C6E" w:rsidRDefault="002B3C6E" w14:paraId="2DC1FAEA" w14:textId="77777777">
      <w:pPr>
        <w:spacing w:after="0" w:line="240" w:lineRule="auto"/>
        <w:ind w:left="990"/>
        <w:rPr>
          <w:rFonts w:eastAsia="Times New Roman" w:cs="Times New Roman"/>
          <w:b/>
          <w:bCs/>
        </w:rPr>
      </w:pPr>
    </w:p>
    <w:p w:rsidRPr="0043214B" w:rsidR="002B3C6E" w:rsidP="0043214B" w:rsidRDefault="002B3C6E" w14:paraId="05C3BC5D" w14:textId="28CC03E3">
      <w:pPr>
        <w:spacing w:after="0" w:line="240" w:lineRule="auto"/>
        <w:ind w:left="450" w:hanging="450"/>
        <w:rPr>
          <w:rFonts w:eastAsia="Times New Roman" w:cs="Times New Roman"/>
          <w:bCs/>
        </w:rPr>
      </w:pPr>
      <w:r w:rsidRPr="0043214B">
        <w:rPr>
          <w:rFonts w:eastAsia="Times New Roman" w:cs="Times New Roman"/>
          <w:bCs/>
        </w:rPr>
        <w:t>Points will be awarded based on</w:t>
      </w:r>
      <w:r w:rsidR="00C97D9F">
        <w:rPr>
          <w:rFonts w:eastAsia="Times New Roman" w:cs="Times New Roman"/>
          <w:bCs/>
        </w:rPr>
        <w:t xml:space="preserve"> the following criteria</w:t>
      </w:r>
      <w:r w:rsidRPr="0043214B">
        <w:rPr>
          <w:rFonts w:eastAsia="Times New Roman" w:cs="Times New Roman"/>
          <w:bCs/>
        </w:rPr>
        <w:t>:</w:t>
      </w:r>
    </w:p>
    <w:p w:rsidRPr="0043214B" w:rsidR="002B3C6E" w:rsidP="0043214B" w:rsidRDefault="002B3C6E" w14:paraId="411DF358" w14:textId="464E4AEC">
      <w:pPr>
        <w:spacing w:after="0" w:line="240" w:lineRule="auto"/>
        <w:ind w:left="360" w:hanging="360"/>
        <w:rPr>
          <w:rFonts w:eastAsia="Times New Roman" w:cs="Times New Roman"/>
          <w:bCs/>
        </w:rPr>
      </w:pPr>
      <w:r w:rsidRPr="0043214B">
        <w:rPr>
          <w:rFonts w:eastAsia="Times New Roman" w:cs="Times New Roman"/>
          <w:bCs/>
        </w:rPr>
        <w:t>•</w:t>
      </w:r>
      <w:r w:rsidRPr="0043214B">
        <w:rPr>
          <w:rFonts w:eastAsia="Times New Roman" w:cs="Times New Roman"/>
          <w:bCs/>
        </w:rPr>
        <w:tab/>
        <w:t xml:space="preserve">A clear and detailed description of the measures, methods, techniques, and tools proposed and how they will be effectively used to evaluate progress towards achieving the project results </w:t>
      </w:r>
      <w:r w:rsidRPr="00C81E36" w:rsidR="00CE1D48">
        <w:rPr>
          <w:rFonts w:eastAsia="Times New Roman" w:cs="Times New Roman"/>
          <w:b/>
          <w:bCs/>
        </w:rPr>
        <w:t>(</w:t>
      </w:r>
      <w:r w:rsidR="007C06AC">
        <w:rPr>
          <w:rFonts w:eastAsia="Times New Roman" w:cs="Times New Roman"/>
          <w:b/>
          <w:bCs/>
        </w:rPr>
        <w:t>5</w:t>
      </w:r>
      <w:r w:rsidRPr="00C81E36" w:rsidR="007C06AC">
        <w:rPr>
          <w:rFonts w:eastAsia="Times New Roman" w:cs="Times New Roman"/>
          <w:b/>
          <w:bCs/>
        </w:rPr>
        <w:t xml:space="preserve"> </w:t>
      </w:r>
      <w:r w:rsidRPr="00C81E36" w:rsidR="00CE1D48">
        <w:rPr>
          <w:rFonts w:eastAsia="Times New Roman" w:cs="Times New Roman"/>
          <w:b/>
          <w:bCs/>
        </w:rPr>
        <w:t>points)</w:t>
      </w:r>
      <w:r w:rsidRPr="00391521" w:rsidR="00C97D9F">
        <w:rPr>
          <w:rFonts w:eastAsia="Times New Roman" w:cs="Times New Roman"/>
          <w:bCs/>
        </w:rPr>
        <w:t>; and</w:t>
      </w:r>
    </w:p>
    <w:p w:rsidRPr="0043214B" w:rsidR="002B3C6E" w:rsidP="002B3C6E" w:rsidRDefault="002B3C6E" w14:paraId="350D57F7" w14:textId="77777777">
      <w:pPr>
        <w:spacing w:after="0" w:line="240" w:lineRule="auto"/>
        <w:ind w:left="990" w:hanging="450"/>
        <w:rPr>
          <w:rFonts w:eastAsia="Times New Roman" w:cs="Times New Roman"/>
          <w:bCs/>
        </w:rPr>
      </w:pPr>
      <w:r w:rsidRPr="0043214B">
        <w:rPr>
          <w:rFonts w:eastAsia="Times New Roman" w:cs="Times New Roman"/>
          <w:bCs/>
        </w:rPr>
        <w:t xml:space="preserve"> </w:t>
      </w:r>
    </w:p>
    <w:p w:rsidRPr="0043214B" w:rsidR="002B3C6E" w:rsidP="00391521" w:rsidRDefault="002B3C6E" w14:paraId="4AA8C2E5" w14:textId="3FD19A02">
      <w:pPr>
        <w:spacing w:after="0" w:line="240" w:lineRule="auto"/>
        <w:ind w:left="360" w:hanging="360"/>
        <w:rPr>
          <w:rFonts w:eastAsia="Times New Roman" w:cs="Times New Roman"/>
          <w:bCs/>
        </w:rPr>
      </w:pPr>
      <w:r w:rsidRPr="0043214B">
        <w:rPr>
          <w:rFonts w:eastAsia="Times New Roman" w:cs="Times New Roman"/>
          <w:bCs/>
        </w:rPr>
        <w:t>•</w:t>
      </w:r>
      <w:r w:rsidRPr="0043214B">
        <w:rPr>
          <w:rFonts w:eastAsia="Times New Roman" w:cs="Times New Roman"/>
          <w:bCs/>
        </w:rPr>
        <w:tab/>
        <w:t>The extent to which there is convincing evidence that the measures will be able to assess (1) the extent to which the project outcomes have been met and</w:t>
      </w:r>
      <w:r w:rsidR="000A6349">
        <w:rPr>
          <w:rFonts w:eastAsia="Times New Roman" w:cs="Times New Roman"/>
          <w:bCs/>
        </w:rPr>
        <w:t xml:space="preserve"> </w:t>
      </w:r>
      <w:r w:rsidRPr="0043214B">
        <w:rPr>
          <w:rFonts w:eastAsia="Times New Roman" w:cs="Times New Roman"/>
          <w:bCs/>
        </w:rPr>
        <w:t>(2) the extent to which these can be attributed to the project</w:t>
      </w:r>
      <w:r w:rsidR="00CE1D48">
        <w:rPr>
          <w:rFonts w:eastAsia="Times New Roman" w:cs="Times New Roman"/>
          <w:bCs/>
        </w:rPr>
        <w:t xml:space="preserve"> </w:t>
      </w:r>
      <w:r w:rsidRPr="00C81E36" w:rsidR="00CE1D48">
        <w:rPr>
          <w:rFonts w:eastAsia="Times New Roman" w:cs="Times New Roman"/>
          <w:b/>
          <w:bCs/>
        </w:rPr>
        <w:t>(5 points)</w:t>
      </w:r>
      <w:r w:rsidRPr="00391521">
        <w:rPr>
          <w:rFonts w:eastAsia="Times New Roman" w:cs="Times New Roman"/>
          <w:bCs/>
        </w:rPr>
        <w:t>.</w:t>
      </w:r>
    </w:p>
    <w:p w:rsidRPr="0043214B" w:rsidR="002B3C6E" w:rsidP="002B3C6E" w:rsidRDefault="002B3C6E" w14:paraId="4749A7F4" w14:textId="77777777">
      <w:pPr>
        <w:spacing w:after="0" w:line="240" w:lineRule="auto"/>
        <w:ind w:left="990"/>
        <w:rPr>
          <w:rFonts w:eastAsia="Times New Roman" w:cs="Times New Roman"/>
          <w:bCs/>
        </w:rPr>
      </w:pPr>
    </w:p>
    <w:p w:rsidRPr="0043214B" w:rsidR="002B3C6E" w:rsidP="002B3C6E" w:rsidRDefault="002B3C6E" w14:paraId="6FBD1088" w14:textId="77777777">
      <w:pPr>
        <w:pStyle w:val="Heading3"/>
        <w:rPr>
          <w:color w:val="FF0000"/>
        </w:rPr>
      </w:pPr>
      <w:bookmarkStart w:name="_Toc10200181" w:id="88"/>
      <w:bookmarkStart w:name="_Toc32248356" w:id="89"/>
      <w:bookmarkStart w:name="_Toc38022306" w:id="90"/>
      <w:bookmarkStart w:name="_Toc503167633" w:id="91"/>
      <w:bookmarkStart w:name="_Toc503170917" w:id="92"/>
      <w:r w:rsidRPr="0043214B">
        <w:rPr>
          <w:color w:val="FF0000"/>
        </w:rPr>
        <w:t>Organizational, Administrative, and Fiscal Capacity</w:t>
      </w:r>
      <w:bookmarkEnd w:id="88"/>
      <w:bookmarkEnd w:id="89"/>
      <w:bookmarkEnd w:id="90"/>
      <w:r w:rsidRPr="0043214B">
        <w:rPr>
          <w:color w:val="FF0000"/>
        </w:rPr>
        <w:t xml:space="preserve"> </w:t>
      </w:r>
    </w:p>
    <w:p w:rsidRPr="0043214B" w:rsidR="002B3C6E" w:rsidP="002B3C6E" w:rsidRDefault="002B3C6E" w14:paraId="433029E4" w14:textId="0BF4F378">
      <w:pPr>
        <w:spacing w:after="0" w:line="240" w:lineRule="auto"/>
        <w:rPr>
          <w:rFonts w:eastAsia="Times New Roman" w:cs="Times New Roman"/>
          <w:b/>
          <w:color w:val="FF0000"/>
        </w:rPr>
      </w:pPr>
      <w:r w:rsidRPr="0043214B">
        <w:rPr>
          <w:rFonts w:eastAsia="Times New Roman" w:cs="Times New Roman"/>
          <w:b/>
          <w:color w:val="FF0000"/>
        </w:rPr>
        <w:t xml:space="preserve">          (up to </w:t>
      </w:r>
      <w:r w:rsidRPr="0043214B">
        <w:rPr>
          <w:rFonts w:eastAsia="Times New Roman" w:cs="Times New Roman"/>
          <w:b/>
          <w:bCs/>
          <w:color w:val="FF0000"/>
        </w:rPr>
        <w:t>15</w:t>
      </w:r>
      <w:r w:rsidRPr="0043214B">
        <w:rPr>
          <w:rFonts w:eastAsia="Times New Roman" w:cs="Times New Roman"/>
          <w:b/>
          <w:color w:val="FF0000"/>
        </w:rPr>
        <w:t xml:space="preserve"> points)</w:t>
      </w:r>
      <w:bookmarkEnd w:id="91"/>
      <w:bookmarkEnd w:id="92"/>
    </w:p>
    <w:p w:rsidRPr="0043214B" w:rsidR="002B3C6E" w:rsidP="002B3C6E" w:rsidRDefault="002B3C6E" w14:paraId="29C3ECAA" w14:textId="77777777">
      <w:pPr>
        <w:widowControl w:val="0"/>
        <w:autoSpaceDE w:val="0"/>
        <w:autoSpaceDN w:val="0"/>
        <w:spacing w:after="0" w:line="240" w:lineRule="auto"/>
        <w:ind w:left="1040"/>
        <w:rPr>
          <w:rFonts w:eastAsia="Cambria" w:cs="Times New Roman"/>
          <w:szCs w:val="24"/>
          <w:lang w:bidi="en-US"/>
        </w:rPr>
      </w:pPr>
      <w:bookmarkStart w:name="_Toc503167634" w:id="93"/>
      <w:bookmarkStart w:name="_Toc503170918" w:id="94"/>
    </w:p>
    <w:p w:rsidRPr="0043214B" w:rsidR="002B3C6E" w:rsidP="00881007" w:rsidRDefault="002B3C6E" w14:paraId="5C5B119E" w14:textId="5BA3B8ED">
      <w:pPr>
        <w:widowControl w:val="0"/>
        <w:autoSpaceDE w:val="0"/>
        <w:autoSpaceDN w:val="0"/>
        <w:spacing w:after="0" w:line="240" w:lineRule="auto"/>
        <w:rPr>
          <w:rFonts w:eastAsia="Cambria" w:cs="Times New Roman"/>
          <w:szCs w:val="24"/>
          <w:lang w:bidi="en-US"/>
        </w:rPr>
      </w:pPr>
      <w:r w:rsidRPr="0043214B">
        <w:rPr>
          <w:rFonts w:eastAsia="Cambria" w:cs="Times New Roman"/>
          <w:szCs w:val="24"/>
          <w:lang w:bidi="en-US"/>
        </w:rPr>
        <w:t>Points will be awarded based on</w:t>
      </w:r>
      <w:r w:rsidR="00C97D9F">
        <w:rPr>
          <w:rFonts w:eastAsia="Cambria" w:cs="Times New Roman"/>
          <w:szCs w:val="24"/>
          <w:lang w:bidi="en-US"/>
        </w:rPr>
        <w:t xml:space="preserve"> the following criteria</w:t>
      </w:r>
      <w:r w:rsidRPr="0043214B">
        <w:rPr>
          <w:rFonts w:eastAsia="Cambria" w:cs="Times New Roman"/>
          <w:szCs w:val="24"/>
          <w:lang w:bidi="en-US"/>
        </w:rPr>
        <w:t>:</w:t>
      </w:r>
    </w:p>
    <w:p w:rsidRPr="0043214B" w:rsidR="002B3C6E" w:rsidP="0043214B" w:rsidRDefault="002B3C6E" w14:paraId="2CBFCEC3" w14:textId="51953B0B">
      <w:pPr>
        <w:pStyle w:val="ListParagraph"/>
        <w:widowControl w:val="0"/>
        <w:numPr>
          <w:ilvl w:val="0"/>
          <w:numId w:val="44"/>
        </w:numPr>
        <w:tabs>
          <w:tab w:val="left" w:pos="1760"/>
          <w:tab w:val="left" w:pos="1761"/>
        </w:tabs>
        <w:autoSpaceDE w:val="0"/>
        <w:autoSpaceDN w:val="0"/>
        <w:spacing w:after="0" w:line="240" w:lineRule="auto"/>
        <w:ind w:right="160"/>
        <w:rPr>
          <w:rFonts w:eastAsia="Cambria" w:cs="Times New Roman"/>
          <w:lang w:bidi="en-US"/>
        </w:rPr>
      </w:pPr>
      <w:r w:rsidRPr="0043214B">
        <w:rPr>
          <w:rFonts w:eastAsia="Cambria" w:cs="Times New Roman"/>
          <w:lang w:bidi="en-US"/>
        </w:rPr>
        <w:t>The extent to which the organization demonstrates the capacity to carry out the proposed project</w:t>
      </w:r>
      <w:r w:rsidR="00C97D9F">
        <w:rPr>
          <w:rFonts w:eastAsia="Cambria" w:cs="Times New Roman"/>
          <w:lang w:bidi="en-US"/>
        </w:rPr>
        <w:t>,</w:t>
      </w:r>
      <w:r w:rsidRPr="0043214B">
        <w:rPr>
          <w:rFonts w:eastAsia="Cambria" w:cs="Times New Roman"/>
          <w:lang w:bidi="en-US"/>
        </w:rPr>
        <w:t xml:space="preserve"> the level of qualifications and experience of personnel to fulfill the needs and requirements of the proposed project</w:t>
      </w:r>
      <w:r w:rsidR="00C97D9F">
        <w:rPr>
          <w:rFonts w:eastAsia="Cambria" w:cs="Times New Roman"/>
          <w:lang w:bidi="en-US"/>
        </w:rPr>
        <w:t>,</w:t>
      </w:r>
      <w:r w:rsidRPr="0043214B">
        <w:rPr>
          <w:rFonts w:eastAsia="Cambria" w:cs="Times New Roman"/>
          <w:lang w:bidi="en-US"/>
        </w:rPr>
        <w:t xml:space="preserve"> and evidence of strong fiscal and administrative controls to properly manage Federal funds (</w:t>
      </w:r>
      <w:r w:rsidRPr="0043214B">
        <w:rPr>
          <w:rFonts w:eastAsia="Cambria" w:cs="Times New Roman"/>
          <w:b/>
          <w:lang w:bidi="en-US"/>
        </w:rPr>
        <w:t>5</w:t>
      </w:r>
      <w:r w:rsidRPr="0043214B">
        <w:rPr>
          <w:rFonts w:eastAsia="Cambria" w:cs="Times New Roman"/>
          <w:b/>
          <w:spacing w:val="-1"/>
          <w:lang w:bidi="en-US"/>
        </w:rPr>
        <w:t xml:space="preserve"> </w:t>
      </w:r>
      <w:r w:rsidRPr="0043214B">
        <w:rPr>
          <w:rFonts w:eastAsia="Cambria" w:cs="Times New Roman"/>
          <w:b/>
          <w:lang w:bidi="en-US"/>
        </w:rPr>
        <w:t>points</w:t>
      </w:r>
      <w:r w:rsidRPr="0043214B">
        <w:rPr>
          <w:rFonts w:eastAsia="Cambria" w:cs="Times New Roman"/>
          <w:lang w:bidi="en-US"/>
        </w:rPr>
        <w:t>);</w:t>
      </w:r>
    </w:p>
    <w:p w:rsidRPr="0043214B" w:rsidR="002B3C6E" w:rsidP="002B3C6E" w:rsidRDefault="002B3C6E" w14:paraId="556BEC0D" w14:textId="77777777">
      <w:pPr>
        <w:widowControl w:val="0"/>
        <w:tabs>
          <w:tab w:val="left" w:pos="1760"/>
          <w:tab w:val="left" w:pos="1761"/>
        </w:tabs>
        <w:autoSpaceDE w:val="0"/>
        <w:autoSpaceDN w:val="0"/>
        <w:spacing w:after="0" w:line="240" w:lineRule="auto"/>
        <w:ind w:left="990" w:right="160"/>
        <w:rPr>
          <w:rFonts w:eastAsia="Cambria" w:cs="Times New Roman"/>
          <w:lang w:bidi="en-US"/>
        </w:rPr>
      </w:pPr>
    </w:p>
    <w:p w:rsidRPr="0043214B" w:rsidR="002B3C6E" w:rsidP="002B3C6E" w:rsidRDefault="002B3C6E" w14:paraId="284B8711" w14:textId="4AD181E9">
      <w:pPr>
        <w:widowControl w:val="0"/>
        <w:numPr>
          <w:ilvl w:val="0"/>
          <w:numId w:val="37"/>
        </w:numPr>
        <w:tabs>
          <w:tab w:val="left" w:pos="1760"/>
          <w:tab w:val="left" w:pos="1761"/>
        </w:tabs>
        <w:autoSpaceDE w:val="0"/>
        <w:autoSpaceDN w:val="0"/>
        <w:spacing w:before="1" w:after="0" w:line="240" w:lineRule="auto"/>
        <w:ind w:right="257"/>
        <w:rPr>
          <w:rFonts w:eastAsia="Cambria" w:cs="Times New Roman"/>
          <w:lang w:bidi="en-US"/>
        </w:rPr>
      </w:pPr>
      <w:r w:rsidRPr="0043214B">
        <w:rPr>
          <w:rFonts w:eastAsia="Cambria" w:cs="Times New Roman"/>
          <w:lang w:bidi="en-US"/>
        </w:rPr>
        <w:t>Demonstrated capability of the organization to sustain project activities after</w:t>
      </w:r>
      <w:r w:rsidRPr="0043214B">
        <w:rPr>
          <w:rFonts w:eastAsia="Cambria" w:cs="Times New Roman"/>
          <w:spacing w:val="-27"/>
          <w:lang w:bidi="en-US"/>
        </w:rPr>
        <w:t xml:space="preserve"> </w:t>
      </w:r>
      <w:r w:rsidRPr="0043214B">
        <w:rPr>
          <w:rFonts w:eastAsia="Cambria" w:cs="Times New Roman"/>
          <w:lang w:bidi="en-US"/>
        </w:rPr>
        <w:t>Federal financial assistance ends (</w:t>
      </w:r>
      <w:r w:rsidRPr="0043214B">
        <w:rPr>
          <w:rFonts w:eastAsia="Cambria" w:cs="Times New Roman"/>
          <w:b/>
          <w:lang w:bidi="en-US"/>
        </w:rPr>
        <w:t>5 points</w:t>
      </w:r>
      <w:r w:rsidRPr="0043214B">
        <w:rPr>
          <w:rFonts w:eastAsia="Cambria" w:cs="Times New Roman"/>
          <w:lang w:bidi="en-US"/>
        </w:rPr>
        <w:t>);</w:t>
      </w:r>
      <w:r w:rsidRPr="0043214B">
        <w:rPr>
          <w:rFonts w:eastAsia="Cambria" w:cs="Times New Roman"/>
          <w:spacing w:val="-5"/>
          <w:lang w:bidi="en-US"/>
        </w:rPr>
        <w:t xml:space="preserve"> </w:t>
      </w:r>
      <w:r w:rsidRPr="0043214B">
        <w:rPr>
          <w:rFonts w:eastAsia="Cambria" w:cs="Times New Roman"/>
          <w:lang w:bidi="en-US"/>
        </w:rPr>
        <w:t>and</w:t>
      </w:r>
    </w:p>
    <w:p w:rsidRPr="0043214B" w:rsidR="002B3C6E" w:rsidP="002B3C6E" w:rsidRDefault="002B3C6E" w14:paraId="74895091" w14:textId="77777777">
      <w:pPr>
        <w:widowControl w:val="0"/>
        <w:tabs>
          <w:tab w:val="left" w:pos="1760"/>
          <w:tab w:val="left" w:pos="1761"/>
        </w:tabs>
        <w:autoSpaceDE w:val="0"/>
        <w:autoSpaceDN w:val="0"/>
        <w:spacing w:before="1" w:after="0" w:line="240" w:lineRule="auto"/>
        <w:ind w:right="257"/>
        <w:rPr>
          <w:rFonts w:eastAsia="Cambria" w:cs="Times New Roman"/>
          <w:lang w:bidi="en-US"/>
        </w:rPr>
      </w:pPr>
    </w:p>
    <w:p w:rsidRPr="0043214B" w:rsidR="002B3C6E" w:rsidP="002B3C6E" w:rsidRDefault="002B3C6E" w14:paraId="52E4D01F" w14:textId="46D0006E">
      <w:pPr>
        <w:widowControl w:val="0"/>
        <w:numPr>
          <w:ilvl w:val="0"/>
          <w:numId w:val="37"/>
        </w:numPr>
        <w:tabs>
          <w:tab w:val="left" w:pos="1760"/>
          <w:tab w:val="left" w:pos="1761"/>
        </w:tabs>
        <w:autoSpaceDE w:val="0"/>
        <w:autoSpaceDN w:val="0"/>
        <w:spacing w:after="0" w:line="240" w:lineRule="auto"/>
        <w:rPr>
          <w:rFonts w:eastAsia="Cambria" w:cs="Times New Roman"/>
          <w:lang w:bidi="en-US"/>
        </w:rPr>
      </w:pPr>
      <w:r w:rsidRPr="0043214B">
        <w:rPr>
          <w:rFonts w:eastAsia="Cambria" w:cs="Times New Roman"/>
          <w:lang w:bidi="en-US"/>
        </w:rPr>
        <w:t xml:space="preserve">A comprehensive description detailing the extent to which the applicant has the following </w:t>
      </w:r>
      <w:r w:rsidR="00391521">
        <w:rPr>
          <w:rFonts w:eastAsia="Cambria" w:cs="Times New Roman"/>
          <w:lang w:bidi="en-US"/>
        </w:rPr>
        <w:br/>
      </w:r>
      <w:r w:rsidRPr="0043214B">
        <w:rPr>
          <w:rFonts w:eastAsia="Cambria" w:cs="Times New Roman"/>
          <w:lang w:bidi="en-US"/>
        </w:rPr>
        <w:t>(</w:t>
      </w:r>
      <w:r w:rsidRPr="0043214B">
        <w:rPr>
          <w:rFonts w:eastAsia="Cambria" w:cs="Times New Roman"/>
          <w:b/>
          <w:lang w:bidi="en-US"/>
        </w:rPr>
        <w:t>5</w:t>
      </w:r>
      <w:r w:rsidRPr="0043214B">
        <w:rPr>
          <w:rFonts w:eastAsia="Cambria" w:cs="Times New Roman"/>
          <w:b/>
          <w:spacing w:val="-11"/>
          <w:lang w:bidi="en-US"/>
        </w:rPr>
        <w:t xml:space="preserve"> </w:t>
      </w:r>
      <w:r w:rsidRPr="0043214B">
        <w:rPr>
          <w:rFonts w:eastAsia="Cambria" w:cs="Times New Roman"/>
          <w:b/>
          <w:lang w:bidi="en-US"/>
        </w:rPr>
        <w:t>points</w:t>
      </w:r>
      <w:r w:rsidRPr="0043214B">
        <w:rPr>
          <w:rFonts w:eastAsia="Cambria" w:cs="Times New Roman"/>
          <w:lang w:bidi="en-US"/>
        </w:rPr>
        <w:t>):</w:t>
      </w:r>
    </w:p>
    <w:p w:rsidRPr="0043214B" w:rsidR="002B3C6E" w:rsidP="0043214B" w:rsidRDefault="002B3C6E" w14:paraId="2F11226F" w14:textId="77777777">
      <w:pPr>
        <w:widowControl w:val="0"/>
        <w:numPr>
          <w:ilvl w:val="0"/>
          <w:numId w:val="46"/>
        </w:numPr>
        <w:tabs>
          <w:tab w:val="left" w:pos="2481"/>
        </w:tabs>
        <w:autoSpaceDE w:val="0"/>
        <w:autoSpaceDN w:val="0"/>
        <w:spacing w:before="13" w:after="0" w:line="225" w:lineRule="auto"/>
        <w:ind w:right="185"/>
        <w:rPr>
          <w:rFonts w:eastAsia="Cambria" w:cs="Times New Roman"/>
          <w:lang w:bidi="en-US"/>
        </w:rPr>
      </w:pPr>
      <w:r w:rsidRPr="0043214B">
        <w:rPr>
          <w:rFonts w:eastAsia="Cambria" w:cs="Times New Roman"/>
          <w:lang w:bidi="en-US"/>
        </w:rPr>
        <w:t>Experience preparing women to gain employment in</w:t>
      </w:r>
      <w:r w:rsidRPr="0043214B">
        <w:rPr>
          <w:rFonts w:eastAsia="Cambria" w:cs="Times New Roman"/>
          <w:spacing w:val="-28"/>
          <w:lang w:bidi="en-US"/>
        </w:rPr>
        <w:t xml:space="preserve"> </w:t>
      </w:r>
      <w:r w:rsidRPr="0043214B">
        <w:rPr>
          <w:rFonts w:eastAsia="Cambria" w:cs="Times New Roman"/>
          <w:lang w:bidi="en-US"/>
        </w:rPr>
        <w:t>apprenticeable occupations or other nontraditional</w:t>
      </w:r>
      <w:r w:rsidRPr="0043214B">
        <w:rPr>
          <w:rFonts w:eastAsia="Cambria" w:cs="Times New Roman"/>
          <w:spacing w:val="-5"/>
          <w:lang w:bidi="en-US"/>
        </w:rPr>
        <w:t xml:space="preserve"> </w:t>
      </w:r>
      <w:r w:rsidRPr="0043214B">
        <w:rPr>
          <w:rFonts w:eastAsia="Cambria" w:cs="Times New Roman"/>
          <w:lang w:bidi="en-US"/>
        </w:rPr>
        <w:t>occupations;</w:t>
      </w:r>
    </w:p>
    <w:p w:rsidRPr="0043214B" w:rsidR="002B3C6E" w:rsidP="0043214B" w:rsidRDefault="002B3C6E" w14:paraId="3F62C8C0" w14:textId="77777777">
      <w:pPr>
        <w:numPr>
          <w:ilvl w:val="0"/>
          <w:numId w:val="46"/>
        </w:numPr>
        <w:spacing w:after="0" w:line="240" w:lineRule="auto"/>
        <w:contextualSpacing/>
        <w:rPr>
          <w:rFonts w:eastAsia="Cambria" w:cs="Times New Roman"/>
          <w:lang w:bidi="en-US"/>
        </w:rPr>
      </w:pPr>
      <w:r w:rsidRPr="0043214B">
        <w:rPr>
          <w:rFonts w:eastAsia="Cambria" w:cs="Times New Roman"/>
          <w:lang w:bidi="en-US"/>
        </w:rPr>
        <w:t>Experience working with the business community to prepare</w:t>
      </w:r>
      <w:r w:rsidRPr="0043214B">
        <w:rPr>
          <w:rFonts w:eastAsia="Cambria" w:cs="Times New Roman"/>
          <w:spacing w:val="-31"/>
          <w:lang w:bidi="en-US"/>
        </w:rPr>
        <w:t xml:space="preserve"> </w:t>
      </w:r>
      <w:r w:rsidRPr="0043214B">
        <w:rPr>
          <w:rFonts w:eastAsia="Cambria" w:cs="Times New Roman"/>
          <w:lang w:bidi="en-US"/>
        </w:rPr>
        <w:t>them to place women in</w:t>
      </w:r>
      <w:r w:rsidRPr="0043214B">
        <w:rPr>
          <w:rFonts w:eastAsia="Cambria" w:cs="Times New Roman"/>
          <w:spacing w:val="-5"/>
          <w:lang w:bidi="en-US"/>
        </w:rPr>
        <w:t xml:space="preserve"> </w:t>
      </w:r>
      <w:r w:rsidRPr="0043214B">
        <w:rPr>
          <w:rFonts w:eastAsia="Cambria" w:cs="Times New Roman"/>
          <w:lang w:bidi="en-US"/>
        </w:rPr>
        <w:t>A/NTO;</w:t>
      </w:r>
      <w:r w:rsidRPr="0043214B">
        <w:rPr>
          <w:rFonts w:eastAsia="Times New Roman" w:cs="Times New Roman"/>
        </w:rPr>
        <w:t xml:space="preserve"> </w:t>
      </w:r>
    </w:p>
    <w:p w:rsidRPr="0043214B" w:rsidR="002B3C6E" w:rsidP="0043214B" w:rsidRDefault="002B3C6E" w14:paraId="4BBC5214" w14:textId="6CFB63A0">
      <w:pPr>
        <w:widowControl w:val="0"/>
        <w:numPr>
          <w:ilvl w:val="0"/>
          <w:numId w:val="46"/>
        </w:numPr>
        <w:tabs>
          <w:tab w:val="left" w:pos="2481"/>
        </w:tabs>
        <w:autoSpaceDE w:val="0"/>
        <w:autoSpaceDN w:val="0"/>
        <w:spacing w:before="8" w:after="0" w:line="232" w:lineRule="auto"/>
        <w:ind w:right="573"/>
        <w:contextualSpacing/>
        <w:rPr>
          <w:rFonts w:eastAsia="Cambria" w:cs="Times New Roman"/>
          <w:lang w:bidi="en-US"/>
        </w:rPr>
      </w:pPr>
      <w:r w:rsidRPr="0043214B">
        <w:rPr>
          <w:rFonts w:eastAsia="Cambria" w:cs="Times New Roman"/>
          <w:lang w:bidi="en-US"/>
        </w:rPr>
        <w:t>Experience delivering TA such as establishing, expanding</w:t>
      </w:r>
      <w:r w:rsidR="00C97D9F">
        <w:rPr>
          <w:rFonts w:eastAsia="Cambria" w:cs="Times New Roman"/>
          <w:lang w:bidi="en-US"/>
        </w:rPr>
        <w:t>,</w:t>
      </w:r>
      <w:r w:rsidRPr="0043214B">
        <w:rPr>
          <w:rFonts w:eastAsia="Cambria" w:cs="Times New Roman"/>
          <w:lang w:bidi="en-US"/>
        </w:rPr>
        <w:t xml:space="preserve"> and/or enhancing pre-apprenticeship, apprenticeship, or other nontraditional skills training programs designed to prepare women for careers in A/NTO; providing ongoing orientations for employers, unions, and workers on creating a successful environment for women in A/NTO; and setting up support groups, facilitating networks, and/or providing supportive services for women in A/NTO to improve their retention;</w:t>
      </w:r>
    </w:p>
    <w:p w:rsidRPr="0043214B" w:rsidR="002B3C6E" w:rsidP="0043214B" w:rsidRDefault="002B3C6E" w14:paraId="12A5AB6D" w14:textId="54D4A71F">
      <w:pPr>
        <w:widowControl w:val="0"/>
        <w:numPr>
          <w:ilvl w:val="0"/>
          <w:numId w:val="46"/>
        </w:numPr>
        <w:tabs>
          <w:tab w:val="left" w:pos="2481"/>
        </w:tabs>
        <w:autoSpaceDE w:val="0"/>
        <w:autoSpaceDN w:val="0"/>
        <w:spacing w:before="8" w:after="0" w:line="232" w:lineRule="auto"/>
        <w:ind w:right="573"/>
        <w:contextualSpacing/>
        <w:rPr>
          <w:rFonts w:eastAsia="Cambria" w:cs="Times New Roman"/>
          <w:lang w:bidi="en-US"/>
        </w:rPr>
      </w:pPr>
      <w:r w:rsidRPr="0043214B">
        <w:rPr>
          <w:rFonts w:eastAsia="Cambria" w:cs="Times New Roman"/>
          <w:lang w:bidi="en-US"/>
        </w:rPr>
        <w:t>Tradeswomen or women in nontraditional occupations as</w:t>
      </w:r>
      <w:r w:rsidRPr="0043214B">
        <w:rPr>
          <w:rFonts w:eastAsia="Cambria" w:cs="Times New Roman"/>
          <w:spacing w:val="-21"/>
          <w:lang w:bidi="en-US"/>
        </w:rPr>
        <w:t xml:space="preserve"> </w:t>
      </w:r>
      <w:r w:rsidRPr="0043214B">
        <w:rPr>
          <w:rFonts w:eastAsia="Cambria" w:cs="Times New Roman"/>
          <w:lang w:bidi="en-US"/>
        </w:rPr>
        <w:t>active members of the organization, as either employe</w:t>
      </w:r>
      <w:r w:rsidR="00C97D9F">
        <w:rPr>
          <w:rFonts w:eastAsia="Cambria" w:cs="Times New Roman"/>
          <w:lang w:bidi="en-US"/>
        </w:rPr>
        <w:t>es</w:t>
      </w:r>
      <w:r w:rsidRPr="0043214B">
        <w:rPr>
          <w:rFonts w:eastAsia="Cambria" w:cs="Times New Roman"/>
          <w:lang w:bidi="en-US"/>
        </w:rPr>
        <w:t xml:space="preserve"> or board members.</w:t>
      </w:r>
    </w:p>
    <w:p w:rsidRPr="0043214B" w:rsidR="002B3C6E" w:rsidP="002B3C6E" w:rsidRDefault="002B3C6E" w14:paraId="78AE261F" w14:textId="77777777">
      <w:pPr>
        <w:pStyle w:val="Text3"/>
      </w:pPr>
    </w:p>
    <w:p w:rsidRPr="0043214B" w:rsidR="002B3C6E" w:rsidP="002B3C6E" w:rsidRDefault="002B3C6E" w14:paraId="4BF975F0" w14:textId="77777777">
      <w:pPr>
        <w:pStyle w:val="Text5-Bullets"/>
        <w:numPr>
          <w:ilvl w:val="0"/>
          <w:numId w:val="0"/>
        </w:numPr>
        <w:ind w:left="720"/>
      </w:pPr>
    </w:p>
    <w:p w:rsidRPr="0043214B" w:rsidR="002B3C6E" w:rsidP="002B3C6E" w:rsidRDefault="002B3C6E" w14:paraId="3C2E49A3" w14:textId="77777777">
      <w:pPr>
        <w:pStyle w:val="Heading3"/>
        <w:rPr>
          <w:color w:val="FF0000"/>
        </w:rPr>
      </w:pPr>
      <w:bookmarkStart w:name="_Toc32248357" w:id="95"/>
      <w:bookmarkStart w:name="_Toc38022307" w:id="96"/>
      <w:bookmarkStart w:name="_Toc519869902" w:id="97"/>
      <w:r w:rsidRPr="0043214B">
        <w:rPr>
          <w:color w:val="FF0000"/>
        </w:rPr>
        <w:t>Past Performance – Programmatic Capability</w:t>
      </w:r>
      <w:bookmarkEnd w:id="95"/>
      <w:bookmarkEnd w:id="96"/>
      <w:r w:rsidRPr="0043214B">
        <w:rPr>
          <w:color w:val="FF0000"/>
        </w:rPr>
        <w:t xml:space="preserve"> </w:t>
      </w:r>
    </w:p>
    <w:p w:rsidRPr="0043214B" w:rsidR="002B3C6E" w:rsidP="002B3C6E" w:rsidRDefault="00391521" w14:paraId="56CBB6B3" w14:textId="449D1740">
      <w:pPr>
        <w:pStyle w:val="Heading3"/>
        <w:numPr>
          <w:ilvl w:val="0"/>
          <w:numId w:val="0"/>
        </w:numPr>
        <w:ind w:left="547"/>
        <w:rPr>
          <w:color w:val="FF0000"/>
        </w:rPr>
      </w:pPr>
      <w:bookmarkStart w:name="_Toc32248358" w:id="98"/>
      <w:bookmarkStart w:name="_Toc34410232" w:id="99"/>
      <w:bookmarkStart w:name="_Toc38022308" w:id="100"/>
      <w:r>
        <w:rPr>
          <w:color w:val="FF0000"/>
        </w:rPr>
        <w:t xml:space="preserve"> </w:t>
      </w:r>
      <w:r w:rsidRPr="0043214B" w:rsidR="002B3C6E">
        <w:rPr>
          <w:color w:val="FF0000"/>
        </w:rPr>
        <w:t xml:space="preserve">(up to </w:t>
      </w:r>
      <w:r w:rsidR="007C06AC">
        <w:rPr>
          <w:color w:val="FF0000"/>
        </w:rPr>
        <w:t>15</w:t>
      </w:r>
      <w:r w:rsidRPr="0043214B" w:rsidR="002B3C6E">
        <w:rPr>
          <w:color w:val="FF0000"/>
        </w:rPr>
        <w:t xml:space="preserve"> points)</w:t>
      </w:r>
      <w:bookmarkEnd w:id="93"/>
      <w:bookmarkEnd w:id="94"/>
      <w:bookmarkEnd w:id="98"/>
      <w:bookmarkEnd w:id="99"/>
      <w:bookmarkEnd w:id="100"/>
    </w:p>
    <w:p w:rsidRPr="0043214B" w:rsidR="002B3C6E" w:rsidP="002B3C6E" w:rsidRDefault="002B3C6E" w14:paraId="602CCB9D" w14:textId="77777777">
      <w:pPr>
        <w:pStyle w:val="Heading3"/>
        <w:numPr>
          <w:ilvl w:val="0"/>
          <w:numId w:val="0"/>
        </w:numPr>
        <w:ind w:left="547"/>
        <w:rPr>
          <w:color w:val="FF0000"/>
        </w:rPr>
      </w:pPr>
    </w:p>
    <w:p w:rsidRPr="0043214B" w:rsidR="002B3C6E" w:rsidP="002B3C6E" w:rsidRDefault="002B3C6E" w14:paraId="318C3707" w14:textId="1387BD25">
      <w:pPr>
        <w:pStyle w:val="Heading3"/>
        <w:numPr>
          <w:ilvl w:val="0"/>
          <w:numId w:val="0"/>
        </w:numPr>
        <w:ind w:left="547"/>
        <w:rPr>
          <w:color w:val="FF0000"/>
        </w:rPr>
      </w:pPr>
      <w:bookmarkStart w:name="_Toc32248359" w:id="101"/>
      <w:bookmarkStart w:name="_Toc34410233" w:id="102"/>
      <w:bookmarkStart w:name="_Toc38022309" w:id="103"/>
      <w:r w:rsidRPr="0043214B">
        <w:rPr>
          <w:color w:val="FF0000"/>
        </w:rPr>
        <w:t>For applicants who have received three federally or non-federally funded assistance agreements</w:t>
      </w:r>
      <w:r w:rsidR="00D05431">
        <w:rPr>
          <w:color w:val="FF0000"/>
        </w:rPr>
        <w:t xml:space="preserve">, ETA will assign points for each goal </w:t>
      </w:r>
      <w:r w:rsidR="001046E5">
        <w:rPr>
          <w:color w:val="FF0000"/>
        </w:rPr>
        <w:t xml:space="preserve">(up to six goals requested) </w:t>
      </w:r>
      <w:r w:rsidR="00D05431">
        <w:rPr>
          <w:color w:val="FF0000"/>
        </w:rPr>
        <w:t>that was met or exceeded (2</w:t>
      </w:r>
      <w:r w:rsidR="007C06AC">
        <w:rPr>
          <w:color w:val="FF0000"/>
        </w:rPr>
        <w:t>.5</w:t>
      </w:r>
      <w:r w:rsidR="00D05431">
        <w:rPr>
          <w:color w:val="FF0000"/>
        </w:rPr>
        <w:t xml:space="preserve"> points per goal</w:t>
      </w:r>
      <w:r w:rsidR="001046E5">
        <w:rPr>
          <w:color w:val="FF0000"/>
        </w:rPr>
        <w:t>)</w:t>
      </w:r>
      <w:r w:rsidR="00D05431">
        <w:rPr>
          <w:color w:val="FF0000"/>
        </w:rPr>
        <w:t>;</w:t>
      </w:r>
      <w:bookmarkEnd w:id="101"/>
      <w:bookmarkEnd w:id="102"/>
      <w:bookmarkEnd w:id="103"/>
    </w:p>
    <w:p w:rsidRPr="0043214B" w:rsidR="0043214B" w:rsidP="00D05431" w:rsidRDefault="0043214B" w14:paraId="469D03A8" w14:textId="77777777">
      <w:pPr>
        <w:pStyle w:val="Heading3"/>
        <w:numPr>
          <w:ilvl w:val="0"/>
          <w:numId w:val="0"/>
        </w:numPr>
        <w:ind w:left="547"/>
        <w:rPr>
          <w:b w:val="0"/>
          <w:color w:val="FF0000"/>
        </w:rPr>
      </w:pPr>
      <w:bookmarkStart w:name="_Toc32248360" w:id="104"/>
    </w:p>
    <w:bookmarkEnd w:id="104"/>
    <w:p w:rsidRPr="0043214B" w:rsidR="002B3C6E" w:rsidP="002B3C6E" w:rsidRDefault="002B3C6E" w14:paraId="737FC3F6" w14:textId="77777777">
      <w:pPr>
        <w:pStyle w:val="Heading3"/>
        <w:numPr>
          <w:ilvl w:val="0"/>
          <w:numId w:val="0"/>
        </w:numPr>
        <w:ind w:left="547"/>
        <w:rPr>
          <w:color w:val="FF0000"/>
        </w:rPr>
      </w:pPr>
    </w:p>
    <w:p w:rsidRPr="0043214B" w:rsidR="002B3C6E" w:rsidP="002B3C6E" w:rsidRDefault="002B3C6E" w14:paraId="078DA9C9" w14:textId="34013488">
      <w:pPr>
        <w:pStyle w:val="Heading3"/>
        <w:numPr>
          <w:ilvl w:val="0"/>
          <w:numId w:val="0"/>
        </w:numPr>
        <w:ind w:left="547"/>
        <w:rPr>
          <w:color w:val="FF0000"/>
        </w:rPr>
      </w:pPr>
      <w:bookmarkStart w:name="_Toc32248361" w:id="105"/>
      <w:bookmarkStart w:name="_Toc34410235" w:id="106"/>
      <w:bookmarkStart w:name="_Toc38022311" w:id="107"/>
      <w:r w:rsidRPr="0043214B">
        <w:rPr>
          <w:color w:val="FF0000"/>
        </w:rPr>
        <w:t>OR</w:t>
      </w:r>
      <w:bookmarkEnd w:id="105"/>
      <w:bookmarkEnd w:id="106"/>
      <w:bookmarkEnd w:id="107"/>
    </w:p>
    <w:p w:rsidRPr="0043214B" w:rsidR="0043214B" w:rsidP="0043214B" w:rsidRDefault="0043214B" w14:paraId="2D4918A7" w14:textId="77777777">
      <w:pPr>
        <w:pStyle w:val="Text3"/>
      </w:pPr>
    </w:p>
    <w:p w:rsidRPr="0043214B" w:rsidR="002B3C6E" w:rsidP="002B3C6E" w:rsidRDefault="002B3C6E" w14:paraId="60B72968" w14:textId="16A8E4F6">
      <w:pPr>
        <w:pStyle w:val="Heading3"/>
        <w:numPr>
          <w:ilvl w:val="0"/>
          <w:numId w:val="0"/>
        </w:numPr>
        <w:ind w:left="547"/>
        <w:rPr>
          <w:color w:val="FF0000"/>
        </w:rPr>
      </w:pPr>
      <w:bookmarkStart w:name="_Toc32248362" w:id="108"/>
      <w:bookmarkStart w:name="_Toc34410236" w:id="109"/>
      <w:bookmarkStart w:name="_Toc38022312" w:id="110"/>
      <w:r w:rsidRPr="0043214B">
        <w:rPr>
          <w:color w:val="FF0000"/>
        </w:rPr>
        <w:t>For applicants who have NOT received three federally or non-federally funded agreements</w:t>
      </w:r>
      <w:r w:rsidR="00D05431">
        <w:rPr>
          <w:color w:val="FF0000"/>
        </w:rPr>
        <w:t>,</w:t>
      </w:r>
      <w:r w:rsidR="001046E5">
        <w:rPr>
          <w:color w:val="FF0000"/>
        </w:rPr>
        <w:t xml:space="preserve"> </w:t>
      </w:r>
      <w:r w:rsidR="00D05431">
        <w:rPr>
          <w:color w:val="FF0000"/>
        </w:rPr>
        <w:t>p</w:t>
      </w:r>
      <w:r w:rsidRPr="0043214B">
        <w:rPr>
          <w:color w:val="FF0000"/>
        </w:rPr>
        <w:t>oints will be awarded based on the</w:t>
      </w:r>
      <w:r w:rsidR="00D05431">
        <w:rPr>
          <w:color w:val="FF0000"/>
        </w:rPr>
        <w:t xml:space="preserve"> following</w:t>
      </w:r>
      <w:r w:rsidRPr="0043214B">
        <w:rPr>
          <w:color w:val="FF0000"/>
        </w:rPr>
        <w:t>:</w:t>
      </w:r>
      <w:bookmarkEnd w:id="108"/>
      <w:bookmarkEnd w:id="109"/>
      <w:bookmarkEnd w:id="110"/>
    </w:p>
    <w:p w:rsidRPr="0043214B" w:rsidR="0043214B" w:rsidP="002B3C6E" w:rsidRDefault="0043214B" w14:paraId="6CC7F82C" w14:textId="77777777">
      <w:pPr>
        <w:pStyle w:val="Heading3"/>
        <w:numPr>
          <w:ilvl w:val="0"/>
          <w:numId w:val="0"/>
        </w:numPr>
        <w:ind w:left="547"/>
        <w:rPr>
          <w:b w:val="0"/>
          <w:color w:val="FF0000"/>
        </w:rPr>
      </w:pPr>
      <w:bookmarkStart w:name="_Toc32248363" w:id="111"/>
    </w:p>
    <w:p w:rsidRPr="0043214B" w:rsidR="002B3C6E" w:rsidP="002B3C6E" w:rsidRDefault="002B3C6E" w14:paraId="6DBC6D1F" w14:textId="5991D215">
      <w:pPr>
        <w:pStyle w:val="Heading3"/>
        <w:numPr>
          <w:ilvl w:val="0"/>
          <w:numId w:val="0"/>
        </w:numPr>
        <w:ind w:left="547"/>
        <w:rPr>
          <w:b w:val="0"/>
          <w:color w:val="FF0000"/>
        </w:rPr>
      </w:pPr>
      <w:bookmarkStart w:name="_Toc34410237" w:id="112"/>
      <w:bookmarkStart w:name="_Toc38022313" w:id="113"/>
      <w:r w:rsidRPr="0043214B">
        <w:rPr>
          <w:b w:val="0"/>
          <w:color w:val="FF0000"/>
        </w:rPr>
        <w:t>The strength of the past accomplishments achieved operating a comparable program to the proposed project</w:t>
      </w:r>
      <w:r w:rsidR="00D05431">
        <w:rPr>
          <w:b w:val="0"/>
          <w:color w:val="FF0000"/>
        </w:rPr>
        <w:t xml:space="preserve"> </w:t>
      </w:r>
      <w:bookmarkEnd w:id="111"/>
      <w:bookmarkEnd w:id="112"/>
      <w:r w:rsidRPr="00C81E36" w:rsidR="00DE29BD">
        <w:rPr>
          <w:color w:val="FF0000"/>
        </w:rPr>
        <w:t>(</w:t>
      </w:r>
      <w:r w:rsidR="007C06AC">
        <w:rPr>
          <w:color w:val="FF0000"/>
        </w:rPr>
        <w:t>7</w:t>
      </w:r>
      <w:r w:rsidRPr="00C81E36" w:rsidR="00DE29BD">
        <w:rPr>
          <w:color w:val="FF0000"/>
        </w:rPr>
        <w:t xml:space="preserve"> points)</w:t>
      </w:r>
      <w:bookmarkEnd w:id="113"/>
      <w:r w:rsidR="00D05431">
        <w:rPr>
          <w:color w:val="FF0000"/>
        </w:rPr>
        <w:t>; and</w:t>
      </w:r>
    </w:p>
    <w:p w:rsidRPr="0043214B" w:rsidR="0043214B" w:rsidP="002B3C6E" w:rsidRDefault="0043214B" w14:paraId="0EA2A6E8" w14:textId="77777777">
      <w:pPr>
        <w:pStyle w:val="Heading3"/>
        <w:numPr>
          <w:ilvl w:val="0"/>
          <w:numId w:val="0"/>
        </w:numPr>
        <w:ind w:left="547"/>
        <w:rPr>
          <w:b w:val="0"/>
          <w:color w:val="FF0000"/>
        </w:rPr>
      </w:pPr>
      <w:bookmarkStart w:name="_Toc32248364" w:id="114"/>
    </w:p>
    <w:p w:rsidRPr="0043214B" w:rsidR="002B3C6E" w:rsidP="002B3C6E" w:rsidRDefault="002B3C6E" w14:paraId="70B31F24" w14:textId="4A3555AE">
      <w:pPr>
        <w:pStyle w:val="Heading3"/>
        <w:numPr>
          <w:ilvl w:val="0"/>
          <w:numId w:val="0"/>
        </w:numPr>
        <w:ind w:left="547"/>
        <w:rPr>
          <w:b w:val="0"/>
          <w:color w:val="FF0000"/>
        </w:rPr>
      </w:pPr>
      <w:bookmarkStart w:name="_Toc34410238" w:id="115"/>
      <w:bookmarkStart w:name="_Toc38022314" w:id="116"/>
      <w:r w:rsidRPr="0043214B">
        <w:rPr>
          <w:b w:val="0"/>
          <w:color w:val="FF0000"/>
        </w:rPr>
        <w:t>Clear and convincing explanation as to how the organization’s past performance of the comparable program prepares the organization to undertake the proposed project</w:t>
      </w:r>
      <w:bookmarkEnd w:id="114"/>
      <w:bookmarkEnd w:id="115"/>
      <w:r w:rsidRPr="0043214B">
        <w:rPr>
          <w:b w:val="0"/>
          <w:color w:val="FF0000"/>
        </w:rPr>
        <w:t xml:space="preserve"> </w:t>
      </w:r>
      <w:r w:rsidRPr="00C81E36" w:rsidR="00DE29BD">
        <w:rPr>
          <w:color w:val="FF0000"/>
        </w:rPr>
        <w:t>(</w:t>
      </w:r>
      <w:r w:rsidR="007C06AC">
        <w:rPr>
          <w:color w:val="FF0000"/>
        </w:rPr>
        <w:t>8</w:t>
      </w:r>
      <w:r w:rsidRPr="00C81E36" w:rsidR="00DE29BD">
        <w:rPr>
          <w:color w:val="FF0000"/>
        </w:rPr>
        <w:t xml:space="preserve"> points)</w:t>
      </w:r>
      <w:r w:rsidR="00DE29BD">
        <w:rPr>
          <w:b w:val="0"/>
          <w:color w:val="FF0000"/>
        </w:rPr>
        <w:t>.</w:t>
      </w:r>
      <w:bookmarkEnd w:id="116"/>
    </w:p>
    <w:p w:rsidRPr="0043214B" w:rsidR="002B3C6E" w:rsidP="002B3C6E" w:rsidRDefault="002B3C6E" w14:paraId="22BEA30A" w14:textId="77777777">
      <w:pPr>
        <w:pStyle w:val="Heading3"/>
        <w:numPr>
          <w:ilvl w:val="0"/>
          <w:numId w:val="0"/>
        </w:numPr>
        <w:ind w:left="547"/>
        <w:rPr>
          <w:color w:val="FF0000"/>
        </w:rPr>
      </w:pPr>
    </w:p>
    <w:p w:rsidRPr="0043214B" w:rsidR="002B3C6E" w:rsidP="002B3C6E" w:rsidRDefault="002B3C6E" w14:paraId="06816CF6" w14:textId="77777777">
      <w:pPr>
        <w:pStyle w:val="Heading3"/>
        <w:rPr>
          <w:color w:val="FF0000"/>
        </w:rPr>
      </w:pPr>
      <w:bookmarkStart w:name="_Toc503167635" w:id="117"/>
      <w:bookmarkStart w:name="_Toc503178589" w:id="118"/>
      <w:bookmarkStart w:name="_Toc503178923" w:id="119"/>
      <w:bookmarkStart w:name="_Toc503267017" w:id="120"/>
      <w:bookmarkStart w:name="_Toc503167636" w:id="121"/>
      <w:bookmarkStart w:name="_Toc503178590" w:id="122"/>
      <w:bookmarkStart w:name="_Toc503178924" w:id="123"/>
      <w:bookmarkStart w:name="_Toc503267018" w:id="124"/>
      <w:bookmarkStart w:name="_Toc10200183" w:id="125"/>
      <w:bookmarkStart w:name="_Toc32248365" w:id="126"/>
      <w:bookmarkStart w:name="_Toc38022315" w:id="127"/>
      <w:bookmarkStart w:name="_Toc503167637" w:id="128"/>
      <w:bookmarkStart w:name="_Toc503170919" w:id="129"/>
      <w:bookmarkEnd w:id="117"/>
      <w:bookmarkEnd w:id="118"/>
      <w:bookmarkEnd w:id="119"/>
      <w:bookmarkEnd w:id="120"/>
      <w:bookmarkEnd w:id="121"/>
      <w:bookmarkEnd w:id="122"/>
      <w:bookmarkEnd w:id="123"/>
      <w:bookmarkEnd w:id="124"/>
      <w:r w:rsidRPr="0043214B">
        <w:rPr>
          <w:color w:val="FF0000"/>
        </w:rPr>
        <w:t xml:space="preserve">Budget and Budget </w:t>
      </w:r>
      <w:bookmarkEnd w:id="125"/>
      <w:r w:rsidRPr="0043214B">
        <w:rPr>
          <w:color w:val="FF0000"/>
        </w:rPr>
        <w:t>Narrative</w:t>
      </w:r>
      <w:bookmarkEnd w:id="97"/>
      <w:bookmarkEnd w:id="126"/>
      <w:bookmarkEnd w:id="127"/>
      <w:r w:rsidRPr="0043214B">
        <w:rPr>
          <w:color w:val="FF0000"/>
        </w:rPr>
        <w:t xml:space="preserve"> </w:t>
      </w:r>
    </w:p>
    <w:p w:rsidRPr="0043214B" w:rsidR="002B3C6E" w:rsidP="002B3C6E" w:rsidRDefault="002B3C6E" w14:paraId="2E3DC0EE" w14:textId="4536EECD">
      <w:pPr>
        <w:pStyle w:val="Text3"/>
        <w:rPr>
          <w:b/>
          <w:color w:val="FF0000"/>
        </w:rPr>
      </w:pPr>
      <w:r w:rsidRPr="0043214B">
        <w:rPr>
          <w:b/>
          <w:color w:val="FF0000"/>
        </w:rPr>
        <w:t xml:space="preserve">        </w:t>
      </w:r>
      <w:r w:rsidR="00391521">
        <w:rPr>
          <w:b/>
          <w:color w:val="FF0000"/>
        </w:rPr>
        <w:t xml:space="preserve"> </w:t>
      </w:r>
      <w:r w:rsidRPr="0043214B">
        <w:rPr>
          <w:b/>
          <w:color w:val="FF0000"/>
        </w:rPr>
        <w:t xml:space="preserve"> (up to 5 points)</w:t>
      </w:r>
      <w:bookmarkEnd w:id="128"/>
      <w:bookmarkEnd w:id="129"/>
    </w:p>
    <w:p w:rsidR="0043214B" w:rsidP="002B3C6E" w:rsidRDefault="0043214B" w14:paraId="7F999DC7" w14:textId="77777777">
      <w:pPr>
        <w:widowControl w:val="0"/>
        <w:autoSpaceDE w:val="0"/>
        <w:autoSpaceDN w:val="0"/>
        <w:spacing w:after="0" w:line="240" w:lineRule="auto"/>
        <w:ind w:left="540" w:right="694"/>
        <w:rPr>
          <w:rFonts w:eastAsia="Cambria" w:cs="Times New Roman"/>
          <w:szCs w:val="24"/>
          <w:lang w:bidi="en-US"/>
        </w:rPr>
      </w:pPr>
    </w:p>
    <w:p w:rsidRPr="0043214B" w:rsidR="002B3C6E" w:rsidP="002B3C6E" w:rsidRDefault="002B3C6E" w14:paraId="121F40B5" w14:textId="1DF74CD2">
      <w:pPr>
        <w:widowControl w:val="0"/>
        <w:autoSpaceDE w:val="0"/>
        <w:autoSpaceDN w:val="0"/>
        <w:spacing w:after="0" w:line="240" w:lineRule="auto"/>
        <w:ind w:left="540" w:right="694"/>
        <w:rPr>
          <w:rFonts w:eastAsia="Cambria" w:cs="Times New Roman"/>
          <w:szCs w:val="24"/>
          <w:lang w:bidi="en-US"/>
        </w:rPr>
      </w:pPr>
      <w:r w:rsidRPr="0043214B">
        <w:rPr>
          <w:rFonts w:eastAsia="Cambria" w:cs="Times New Roman"/>
          <w:szCs w:val="24"/>
          <w:lang w:bidi="en-US"/>
        </w:rPr>
        <w:t>Points will be awarded based on the extent to which the budget is realistic, logically and clearly demonstrating its alignment based on the activities outlined in the project narrative</w:t>
      </w:r>
      <w:r w:rsidR="00DE29BD">
        <w:rPr>
          <w:rFonts w:eastAsia="Cambria" w:cs="Times New Roman"/>
          <w:szCs w:val="24"/>
          <w:lang w:bidi="en-US"/>
        </w:rPr>
        <w:t xml:space="preserve"> </w:t>
      </w:r>
      <w:r w:rsidRPr="00C81E36" w:rsidR="00DE29BD">
        <w:rPr>
          <w:rFonts w:eastAsia="Cambria" w:cs="Times New Roman"/>
          <w:b/>
          <w:szCs w:val="24"/>
          <w:lang w:bidi="en-US"/>
        </w:rPr>
        <w:t>(3 points)</w:t>
      </w:r>
      <w:r w:rsidRPr="0043214B">
        <w:rPr>
          <w:rFonts w:eastAsia="Cambria" w:cs="Times New Roman"/>
          <w:szCs w:val="24"/>
          <w:lang w:bidi="en-US"/>
        </w:rPr>
        <w:t>.  Please see Section IV.B.2 for information on requirements related to the budget and budget justification.</w:t>
      </w:r>
    </w:p>
    <w:p w:rsidRPr="0043214B" w:rsidR="002B3C6E" w:rsidP="002B3C6E" w:rsidRDefault="002B3C6E" w14:paraId="540215DA" w14:textId="77777777">
      <w:pPr>
        <w:spacing w:after="0" w:line="240" w:lineRule="auto"/>
        <w:ind w:left="900"/>
        <w:rPr>
          <w:rFonts w:eastAsia="Times New Roman" w:cs="Times New Roman"/>
          <w:bCs/>
          <w:iCs/>
        </w:rPr>
      </w:pPr>
    </w:p>
    <w:p w:rsidRPr="0043214B" w:rsidR="002B3C6E" w:rsidP="00A55FFC" w:rsidRDefault="002B3C6E" w14:paraId="674DAF5F" w14:textId="4E5306AB">
      <w:pPr>
        <w:spacing w:after="0" w:line="240" w:lineRule="auto"/>
        <w:ind w:left="540"/>
        <w:rPr>
          <w:rFonts w:eastAsia="Times New Roman" w:cs="Times New Roman"/>
          <w:bCs/>
          <w:iCs/>
        </w:rPr>
      </w:pPr>
      <w:r w:rsidRPr="0043214B">
        <w:rPr>
          <w:rFonts w:eastAsia="Times New Roman" w:cs="Times New Roman"/>
          <w:bCs/>
          <w:iCs/>
        </w:rPr>
        <w:t>The feasibility of the budget is shown by</w:t>
      </w:r>
      <w:r w:rsidRPr="00D05431" w:rsidR="00D05431">
        <w:rPr>
          <w:rFonts w:eastAsia="Times New Roman" w:cs="Times New Roman"/>
          <w:bCs/>
          <w:iCs/>
        </w:rPr>
        <w:t xml:space="preserve"> </w:t>
      </w:r>
      <w:r w:rsidR="00D05431">
        <w:rPr>
          <w:rFonts w:eastAsia="Times New Roman" w:cs="Times New Roman"/>
          <w:bCs/>
          <w:iCs/>
        </w:rPr>
        <w:t>t</w:t>
      </w:r>
      <w:r w:rsidRPr="0043214B" w:rsidR="00D05431">
        <w:rPr>
          <w:rFonts w:eastAsia="Times New Roman" w:cs="Times New Roman"/>
          <w:bCs/>
          <w:iCs/>
        </w:rPr>
        <w:t xml:space="preserve">he extent to which </w:t>
      </w:r>
      <w:r w:rsidRPr="0043214B" w:rsidR="00D05431">
        <w:rPr>
          <w:rFonts w:eastAsia="Times New Roman" w:cs="Times New Roman"/>
          <w:bCs/>
        </w:rPr>
        <w:t>the budget narrative provides a clear description of costs associated with each line item and shows that costs are necessary and reasonable to implement the program</w:t>
      </w:r>
      <w:r w:rsidR="00D05431">
        <w:rPr>
          <w:rFonts w:eastAsia="Times New Roman" w:cs="Times New Roman"/>
          <w:bCs/>
        </w:rPr>
        <w:t xml:space="preserve"> </w:t>
      </w:r>
      <w:r w:rsidRPr="00C81E36" w:rsidR="00D05431">
        <w:rPr>
          <w:rFonts w:eastAsia="Times New Roman" w:cs="Times New Roman"/>
          <w:b/>
          <w:bCs/>
        </w:rPr>
        <w:t>(2 points)</w:t>
      </w:r>
      <w:r w:rsidRPr="0043214B" w:rsidR="00D05431">
        <w:rPr>
          <w:rFonts w:eastAsia="Times New Roman" w:cs="Times New Roman"/>
          <w:bCs/>
        </w:rPr>
        <w:t xml:space="preserve">.  </w:t>
      </w:r>
    </w:p>
    <w:p w:rsidRPr="007A5D7F" w:rsidR="00A55DF0" w:rsidP="00A55DF0" w:rsidRDefault="00A55DF0" w14:paraId="7FF0E455" w14:textId="77777777">
      <w:pPr>
        <w:pStyle w:val="Text2"/>
        <w:rPr>
          <w:rFonts w:cs="Times New Roman"/>
          <w:color w:val="FF0000"/>
        </w:rPr>
      </w:pPr>
      <w:r w:rsidRPr="007A5D7F">
        <w:rPr>
          <w:rFonts w:cs="Times New Roman"/>
          <w:color w:val="FF0000"/>
        </w:rPr>
        <w:t>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(Project Budget) and IV.B.3. (Project Narrative).  Reviewers will award points based on the evaluation criteria described below.</w:t>
      </w:r>
    </w:p>
    <w:p w:rsidRPr="007A5D7F" w:rsidR="00A55DF0" w:rsidP="00A55DF0" w:rsidRDefault="00A55DF0" w14:paraId="57748790" w14:textId="77777777">
      <w:pPr>
        <w:pStyle w:val="Text2"/>
        <w:rPr>
          <w:rFonts w:cs="Times New Roman"/>
          <w:color w:val="FF0000"/>
        </w:rPr>
      </w:pPr>
    </w:p>
    <w:p w:rsidRPr="007A5D7F" w:rsidR="00A55DF0" w:rsidP="00A55DF0" w:rsidRDefault="00A55DF0" w14:paraId="2E438D0B" w14:textId="376CB3E1">
      <w:pPr>
        <w:pStyle w:val="Text2"/>
        <w:rPr>
          <w:rFonts w:cs="Times New Roman"/>
          <w:color w:val="FF0000"/>
        </w:rPr>
      </w:pPr>
      <w:r w:rsidRPr="007A5D7F">
        <w:rPr>
          <w:rFonts w:cs="Times New Roman"/>
          <w:color w:val="FF0000"/>
        </w:rPr>
        <w:t xml:space="preserve">Section IV.B.3 (Project Narrative) of this FOA has several “section headers” (e.g. IV.B.3.a), Statement of Need).  Each of these “section headers” of the Project Narrative </w:t>
      </w:r>
      <w:r w:rsidRPr="007A5D7F" w:rsidR="00A35AEA">
        <w:rPr>
          <w:rFonts w:cs="Times New Roman"/>
          <w:color w:val="FF0000"/>
        </w:rPr>
        <w:t xml:space="preserve">may </w:t>
      </w:r>
      <w:r w:rsidRPr="007A5D7F">
        <w:rPr>
          <w:rFonts w:cs="Times New Roman"/>
          <w:color w:val="FF0000"/>
        </w:rPr>
        <w:t>include one or more “criteri</w:t>
      </w:r>
      <w:r w:rsidR="00D05431">
        <w:rPr>
          <w:rFonts w:cs="Times New Roman"/>
          <w:color w:val="FF0000"/>
        </w:rPr>
        <w:t>a,”</w:t>
      </w:r>
      <w:r w:rsidRPr="007A5D7F">
        <w:rPr>
          <w:rFonts w:cs="Times New Roman"/>
          <w:color w:val="FF0000"/>
        </w:rPr>
        <w:t xml:space="preserve"> and each “criterion” includes one or more “rating factors</w:t>
      </w:r>
      <w:r w:rsidR="00D05431">
        <w:rPr>
          <w:rFonts w:cs="Times New Roman"/>
          <w:color w:val="FF0000"/>
        </w:rPr>
        <w:t>,</w:t>
      </w:r>
      <w:r w:rsidRPr="007A5D7F">
        <w:rPr>
          <w:rFonts w:cs="Times New Roman"/>
          <w:color w:val="FF0000"/>
        </w:rPr>
        <w:t>” which provide detailed specifications for the content and quality of the response to that criterion.  Each of the rating factors have specific point values assigned.  These point values are the number of points possible for the application to earn for the rating factor.</w:t>
      </w:r>
    </w:p>
    <w:p w:rsidRPr="007A5D7F" w:rsidR="00A55DF0" w:rsidP="00A55DF0" w:rsidRDefault="00A55DF0" w14:paraId="1CE4AC7C" w14:textId="77777777">
      <w:pPr>
        <w:pStyle w:val="Text2"/>
        <w:rPr>
          <w:rFonts w:cs="Times New Roman"/>
        </w:rPr>
      </w:pPr>
    </w:p>
    <w:p w:rsidRPr="007A5D7F" w:rsidR="00D71748" w:rsidP="00BF453E" w:rsidRDefault="00D71748" w14:paraId="614DF7AB" w14:textId="3256FE30">
      <w:pPr>
        <w:pStyle w:val="Heading2"/>
        <w:keepNext/>
        <w:rPr>
          <w:rFonts w:cs="Times New Roman"/>
          <w:color w:val="FF0000"/>
        </w:rPr>
      </w:pPr>
      <w:bookmarkStart w:name="_Toc38022316" w:id="130"/>
      <w:r w:rsidRPr="007A5D7F">
        <w:rPr>
          <w:rFonts w:cs="Times New Roman"/>
          <w:color w:val="FF0000"/>
        </w:rPr>
        <w:t>REVIEW AND SELECTION PROCESS</w:t>
      </w:r>
      <w:bookmarkEnd w:id="130"/>
    </w:p>
    <w:p w:rsidRPr="007A5D7F" w:rsidR="00D71748" w:rsidP="00BF453E" w:rsidRDefault="00D71748" w14:paraId="072343E0" w14:textId="6DF32F04">
      <w:pPr>
        <w:pStyle w:val="Heading3"/>
        <w:keepNext/>
        <w:rPr>
          <w:color w:val="FF0000"/>
        </w:rPr>
      </w:pPr>
      <w:bookmarkStart w:name="_Toc38022317" w:id="131"/>
      <w:r w:rsidRPr="007A5D7F">
        <w:rPr>
          <w:color w:val="FF0000"/>
        </w:rPr>
        <w:t>Merit Review and Selection Process</w:t>
      </w:r>
      <w:bookmarkEnd w:id="131"/>
    </w:p>
    <w:p w:rsidRPr="007A5D7F" w:rsidR="00D71748" w:rsidP="00D71748" w:rsidRDefault="00D71748" w14:paraId="6EEF994D" w14:textId="61F84A39">
      <w:pPr>
        <w:pStyle w:val="Text3"/>
        <w:rPr>
          <w:color w:val="FF0000"/>
        </w:rPr>
      </w:pPr>
      <w:r w:rsidRPr="007A5D7F">
        <w:rPr>
          <w:color w:val="FF0000"/>
        </w:rPr>
        <w:t>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00D55D51">
        <w:rPr>
          <w:color w:val="FF0000"/>
        </w:rPr>
        <w:t>,</w:t>
      </w:r>
      <w:r w:rsidRPr="007A5D7F">
        <w:rPr>
          <w:color w:val="FF0000"/>
        </w:rPr>
        <w:t xml:space="preserve"> and</w:t>
      </w:r>
      <w:r w:rsidR="0043214B">
        <w:rPr>
          <w:color w:val="FF0000"/>
        </w:rPr>
        <w:t>/or</w:t>
      </w:r>
      <w:r w:rsidRPr="007A5D7F">
        <w:rPr>
          <w:color w:val="FF0000"/>
        </w:rPr>
        <w:t xml:space="preserve"> other relevant factors</w:t>
      </w:r>
      <w:r w:rsidR="00D05431">
        <w:rPr>
          <w:color w:val="FF0000"/>
        </w:rPr>
        <w:t xml:space="preserve">.  </w:t>
      </w:r>
      <w:r w:rsidRPr="007A5D7F">
        <w:rPr>
          <w:color w:val="FF0000"/>
        </w:rPr>
        <w:t xml:space="preserve">The Grant Officer may consider any information that comes to </w:t>
      </w:r>
      <w:r w:rsidR="00D55D51">
        <w:rPr>
          <w:color w:val="FF0000"/>
        </w:rPr>
        <w:t>their</w:t>
      </w:r>
      <w:r w:rsidRPr="007A5D7F">
        <w:rPr>
          <w:color w:val="FF0000"/>
        </w:rPr>
        <w:t xml:space="preserve"> attention.  </w:t>
      </w:r>
    </w:p>
    <w:p w:rsidRPr="007A5D7F" w:rsidR="00D71748" w:rsidP="00D71748" w:rsidRDefault="00D71748" w14:paraId="78D91043" w14:textId="77777777">
      <w:pPr>
        <w:pStyle w:val="Text3"/>
        <w:rPr>
          <w:color w:val="FF0000"/>
        </w:rPr>
      </w:pPr>
    </w:p>
    <w:p w:rsidRPr="007A5D7F" w:rsidR="00A55DF0" w:rsidP="00D71748" w:rsidRDefault="00D71748" w14:paraId="33DD6F30" w14:textId="4F0D35F7">
      <w:pPr>
        <w:pStyle w:val="Text3"/>
        <w:rPr>
          <w:color w:val="FF0000"/>
        </w:rPr>
      </w:pPr>
      <w:r w:rsidRPr="007A5D7F">
        <w:rPr>
          <w:color w:val="FF0000"/>
        </w:rPr>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38">
        <w:r w:rsidRPr="004A1A5B">
          <w:rPr>
            <w:rStyle w:val="Hyperlink"/>
            <w:color w:val="FF0000"/>
          </w:rPr>
          <w:t>https://www.grants.gov</w:t>
        </w:r>
      </w:hyperlink>
      <w:r w:rsidRPr="004A1A5B">
        <w:rPr>
          <w:color w:val="FF0000"/>
        </w:rPr>
        <w:t xml:space="preserve">, </w:t>
      </w:r>
      <w:r w:rsidRPr="007A5D7F">
        <w:rPr>
          <w:color w:val="FF0000"/>
        </w:rPr>
        <w:t>which constitutes a binding offer by the applicant.</w:t>
      </w:r>
    </w:p>
    <w:p w:rsidRPr="007A5D7F" w:rsidR="00BA0CA9" w:rsidP="00D71748" w:rsidRDefault="00BA0CA9" w14:paraId="3973845B" w14:textId="47531747">
      <w:pPr>
        <w:pStyle w:val="Text3"/>
        <w:rPr>
          <w:color w:val="FF0000"/>
        </w:rPr>
      </w:pPr>
    </w:p>
    <w:p w:rsidRPr="007A5D7F" w:rsidR="00BA0CA9" w:rsidP="00BF453E" w:rsidRDefault="00BA0CA9" w14:paraId="48436909" w14:textId="77777777">
      <w:pPr>
        <w:pStyle w:val="Heading3"/>
        <w:keepNext/>
        <w:rPr>
          <w:color w:val="FF0000"/>
        </w:rPr>
      </w:pPr>
      <w:bookmarkStart w:name="_Toc519869906" w:id="132"/>
      <w:bookmarkStart w:name="_Toc38022318" w:id="133"/>
      <w:r w:rsidRPr="007A5D7F">
        <w:rPr>
          <w:color w:val="FF0000"/>
        </w:rPr>
        <w:t>Risk Review Process</w:t>
      </w:r>
      <w:bookmarkEnd w:id="132"/>
      <w:bookmarkEnd w:id="133"/>
    </w:p>
    <w:p w:rsidRPr="007A5D7F" w:rsidR="00622D0A" w:rsidP="00BA0CA9" w:rsidRDefault="00BA0CA9" w14:paraId="128BD936" w14:textId="28BC77D0">
      <w:pPr>
        <w:pStyle w:val="Text3"/>
        <w:rPr>
          <w:color w:val="FF0000"/>
        </w:rPr>
      </w:pPr>
      <w:r w:rsidRPr="007A5D7F">
        <w:rPr>
          <w:color w:val="FF0000"/>
        </w:rPr>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001866DE">
        <w:rPr>
          <w:color w:val="FF0000"/>
        </w:rPr>
        <w:t>29</w:t>
      </w:r>
      <w:r w:rsidRPr="007A5D7F">
        <w:rPr>
          <w:color w:val="FF0000"/>
        </w:rPr>
        <w:t xml:space="preserve">98 </w:t>
      </w:r>
      <w:r w:rsidR="00D55D51">
        <w:rPr>
          <w:color w:val="FF0000"/>
        </w:rPr>
        <w:t>(</w:t>
      </w:r>
      <w:r w:rsidR="001866DE">
        <w:rPr>
          <w:color w:val="FF0000"/>
        </w:rPr>
        <w:t xml:space="preserve">Non-procurement </w:t>
      </w:r>
      <w:r w:rsidRPr="007A5D7F">
        <w:rPr>
          <w:color w:val="FF0000"/>
        </w:rPr>
        <w:t>Debarment and Suspension</w:t>
      </w:r>
      <w:r w:rsidR="00D55D51">
        <w:rPr>
          <w:color w:val="FF0000"/>
        </w:rPr>
        <w:t>)</w:t>
      </w:r>
      <w:r w:rsidRPr="007A5D7F">
        <w:rPr>
          <w:color w:val="FF0000"/>
        </w:rPr>
        <w: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w:t>
      </w:r>
      <w:r w:rsidR="00D05431">
        <w:rPr>
          <w:color w:val="FF0000"/>
        </w:rPr>
        <w:t xml:space="preserve"> the following</w:t>
      </w:r>
      <w:r w:rsidRPr="007A5D7F">
        <w:rPr>
          <w:color w:val="FF0000"/>
        </w:rPr>
        <w:t xml:space="preserve">: </w:t>
      </w:r>
    </w:p>
    <w:p w:rsidRPr="007A5D7F" w:rsidR="006B14FD" w:rsidP="005A3DCB" w:rsidRDefault="006B14FD" w14:paraId="68C66A81" w14:textId="10494C4F">
      <w:pPr>
        <w:pStyle w:val="Text3-ALTNumbering"/>
        <w:numPr>
          <w:ilvl w:val="0"/>
          <w:numId w:val="18"/>
        </w:numPr>
        <w:rPr>
          <w:color w:val="FF0000"/>
        </w:rPr>
      </w:pPr>
      <w:r w:rsidRPr="007A5D7F">
        <w:rPr>
          <w:color w:val="FF0000"/>
        </w:rPr>
        <w:t xml:space="preserve">Financial stability; </w:t>
      </w:r>
    </w:p>
    <w:p w:rsidRPr="007A5D7F" w:rsidR="006B14FD" w:rsidP="005A3DCB" w:rsidRDefault="006B14FD" w14:paraId="1EF0BC18" w14:textId="4951BF9C">
      <w:pPr>
        <w:pStyle w:val="Text3-ALTNumbering"/>
        <w:numPr>
          <w:ilvl w:val="0"/>
          <w:numId w:val="18"/>
        </w:numPr>
        <w:rPr>
          <w:color w:val="FF0000"/>
        </w:rPr>
      </w:pPr>
      <w:r w:rsidRPr="007A5D7F">
        <w:rPr>
          <w:color w:val="FF0000"/>
        </w:rPr>
        <w:t xml:space="preserve">Quality of management systems and ability to meet the management standards prescribed in the Uniform Grant Guidance; </w:t>
      </w:r>
    </w:p>
    <w:p w:rsidRPr="007A5D7F" w:rsidR="006B14FD" w:rsidP="005A3DCB" w:rsidRDefault="006B14FD" w14:paraId="146CA768" w14:textId="5C8F1874">
      <w:pPr>
        <w:pStyle w:val="Text3-ALTNumbering"/>
        <w:numPr>
          <w:ilvl w:val="0"/>
          <w:numId w:val="18"/>
        </w:numPr>
        <w:rPr>
          <w:color w:val="FF0000"/>
        </w:rPr>
      </w:pPr>
      <w:r w:rsidRPr="007A5D7F">
        <w:rPr>
          <w:color w:val="FF0000"/>
        </w:rPr>
        <w:t xml:space="preserve">History of performance.  The applicant’s record in managing awards, cooperative agreements, or procurement awards, if it is a prior recipient of such </w:t>
      </w:r>
      <w:r w:rsidR="00D55D51">
        <w:rPr>
          <w:color w:val="FF0000"/>
        </w:rPr>
        <w:t>f</w:t>
      </w:r>
      <w:r w:rsidRPr="007A5D7F">
        <w:rPr>
          <w:color w:val="FF0000"/>
        </w:rPr>
        <w:t xml:space="preserve">ederal awards, including timeliness of compliance with applicable reporting requirements and, if applicable, the extent to which any previously awarded amounts will be expended prior to future awards; </w:t>
      </w:r>
    </w:p>
    <w:p w:rsidRPr="007A5D7F" w:rsidR="006B14FD" w:rsidP="005A3DCB" w:rsidRDefault="006B14FD" w14:paraId="275F0D96" w14:textId="1D1BEA79">
      <w:pPr>
        <w:pStyle w:val="Text3-ALTNumbering"/>
        <w:numPr>
          <w:ilvl w:val="0"/>
          <w:numId w:val="18"/>
        </w:numPr>
        <w:rPr>
          <w:color w:val="FF0000"/>
        </w:rPr>
      </w:pPr>
      <w:r w:rsidRPr="007A5D7F">
        <w:rPr>
          <w:color w:val="FF0000"/>
        </w:rPr>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7A5D7F" w:rsidR="006B14FD" w:rsidP="005A3DCB" w:rsidRDefault="006B14FD" w14:paraId="58BCB199" w14:textId="78A9F746">
      <w:pPr>
        <w:pStyle w:val="Text3-ALTNumbering"/>
        <w:numPr>
          <w:ilvl w:val="0"/>
          <w:numId w:val="18"/>
        </w:numPr>
        <w:rPr>
          <w:color w:val="FF0000"/>
        </w:rPr>
      </w:pPr>
      <w:r w:rsidRPr="007A5D7F">
        <w:rPr>
          <w:color w:val="FF0000"/>
        </w:rPr>
        <w:t xml:space="preserve">The applicant’s ability to effectively implement statutory, regulatory, </w:t>
      </w:r>
      <w:r w:rsidR="00D55D51">
        <w:rPr>
          <w:color w:val="FF0000"/>
        </w:rPr>
        <w:t>and</w:t>
      </w:r>
      <w:r w:rsidRPr="007A5D7F">
        <w:rPr>
          <w:color w:val="FF0000"/>
        </w:rPr>
        <w:t xml:space="preserve"> other requirements imposed on recipients.</w:t>
      </w:r>
    </w:p>
    <w:p w:rsidRPr="007A5D7F" w:rsidR="000F695B" w:rsidP="000F695B" w:rsidRDefault="000F695B" w14:paraId="35AFBB2F" w14:textId="77777777">
      <w:pPr>
        <w:pStyle w:val="Text3-ALTNumbering"/>
        <w:numPr>
          <w:ilvl w:val="0"/>
          <w:numId w:val="0"/>
        </w:numPr>
        <w:ind w:left="518"/>
        <w:rPr>
          <w:color w:val="FF0000"/>
        </w:rPr>
      </w:pPr>
    </w:p>
    <w:p w:rsidRPr="007A5D7F" w:rsidR="00BA0CA9" w:rsidP="00BA0CA9" w:rsidRDefault="00BA0CA9" w14:paraId="51CB3D1B" w14:textId="603D9D85">
      <w:pPr>
        <w:pStyle w:val="Text3"/>
        <w:rPr>
          <w:color w:val="FF0000"/>
        </w:rPr>
      </w:pPr>
      <w:r w:rsidRPr="007A5D7F">
        <w:rPr>
          <w:color w:val="FF0000"/>
        </w:rPr>
        <w:t xml:space="preserve">NOTE:  As part of </w:t>
      </w:r>
      <w:r w:rsidR="00891209">
        <w:rPr>
          <w:color w:val="FF0000"/>
        </w:rPr>
        <w:t>ETA</w:t>
      </w:r>
      <w:r w:rsidRPr="007A5D7F">
        <w:rPr>
          <w:color w:val="FF0000"/>
        </w:rPr>
        <w:t xml:space="preserve">’s Risk Review process, </w:t>
      </w:r>
      <w:r w:rsidR="00D55D51">
        <w:rPr>
          <w:color w:val="FF0000"/>
        </w:rPr>
        <w:t>t</w:t>
      </w:r>
      <w:r w:rsidRPr="007A5D7F">
        <w:rPr>
          <w:color w:val="FF0000"/>
        </w:rPr>
        <w:t>he Grant Officer will determine</w:t>
      </w:r>
    </w:p>
    <w:p w:rsidRPr="007A5D7F" w:rsidR="00BA0CA9" w:rsidP="00BA0CA9" w:rsidRDefault="00BA0CA9" w14:paraId="7CF41AB5" w14:textId="6FC49F49">
      <w:pPr>
        <w:pStyle w:val="Text3-Bullets"/>
        <w:rPr>
          <w:color w:val="FF0000"/>
        </w:rPr>
      </w:pPr>
      <w:r w:rsidRPr="007A5D7F">
        <w:rPr>
          <w:color w:val="FF0000"/>
        </w:rPr>
        <w:t xml:space="preserve">If the applicant had any restriction on spending for any ETA grant due to adverse monitoring findings; or  </w:t>
      </w:r>
    </w:p>
    <w:p w:rsidRPr="007A5D7F" w:rsidR="00BA0CA9" w:rsidP="00BA0CA9" w:rsidRDefault="00BA0CA9" w14:paraId="4A170FDE" w14:textId="7FED340F">
      <w:pPr>
        <w:pStyle w:val="Text3-Bullets"/>
        <w:rPr>
          <w:color w:val="FF0000"/>
        </w:rPr>
      </w:pPr>
      <w:r w:rsidRPr="007A5D7F">
        <w:rPr>
          <w:color w:val="FF0000"/>
        </w:rPr>
        <w:t>If the applicant received a High Risk determination in accordan</w:t>
      </w:r>
      <w:r w:rsidRPr="004A1A5B">
        <w:rPr>
          <w:color w:val="FF0000"/>
        </w:rPr>
        <w:t xml:space="preserve">ce with </w:t>
      </w:r>
      <w:hyperlink w:history="1" r:id="rId39">
        <w:r w:rsidRPr="004A1A5B" w:rsidR="00E86E2C">
          <w:rPr>
            <w:rStyle w:val="Hyperlink"/>
            <w:bCs/>
            <w:iCs/>
            <w:color w:val="FF0000"/>
          </w:rPr>
          <w:t>TEGL 23-15</w:t>
        </w:r>
      </w:hyperlink>
      <w:r w:rsidRPr="004A1A5B">
        <w:rPr>
          <w:color w:val="FF0000"/>
        </w:rPr>
        <w:t>.</w:t>
      </w:r>
    </w:p>
    <w:p w:rsidRPr="007A5D7F" w:rsidR="00BA0CA9" w:rsidP="00BA0CA9" w:rsidRDefault="00BA0CA9" w14:paraId="56664CD8" w14:textId="77777777">
      <w:pPr>
        <w:pStyle w:val="Text3-Bullets"/>
        <w:numPr>
          <w:ilvl w:val="0"/>
          <w:numId w:val="0"/>
        </w:numPr>
        <w:ind w:left="720"/>
        <w:rPr>
          <w:color w:val="FF0000"/>
        </w:rPr>
      </w:pPr>
    </w:p>
    <w:p w:rsidRPr="0073331D" w:rsidR="00BA0CA9" w:rsidP="00BA0CA9" w:rsidRDefault="00BA0CA9" w14:paraId="09B97CB4" w14:textId="095053C9">
      <w:pPr>
        <w:pStyle w:val="Text3"/>
        <w:rPr>
          <w:color w:val="FF0000"/>
        </w:rPr>
      </w:pPr>
      <w:r w:rsidRPr="0073331D">
        <w:rPr>
          <w:color w:val="FF0000"/>
        </w:rPr>
        <w:t xml:space="preserve">Depending on the severity of the findings and whether the findings were resolved, the Grant Officer may, at </w:t>
      </w:r>
      <w:r w:rsidRPr="0073331D" w:rsidR="00D55D51">
        <w:rPr>
          <w:color w:val="FF0000"/>
        </w:rPr>
        <w:t>their</w:t>
      </w:r>
      <w:r w:rsidRPr="0073331D">
        <w:rPr>
          <w:color w:val="FF0000"/>
        </w:rPr>
        <w:t xml:space="preserve"> discretion, elect not </w:t>
      </w:r>
      <w:r w:rsidRPr="0073331D" w:rsidR="00D55D51">
        <w:rPr>
          <w:color w:val="FF0000"/>
        </w:rPr>
        <w:t xml:space="preserve">to </w:t>
      </w:r>
      <w:r w:rsidRPr="0073331D">
        <w:rPr>
          <w:color w:val="FF0000"/>
        </w:rPr>
        <w:t>fund the applicant for a grant award regardless of the applicant’s score in the competition.</w:t>
      </w:r>
    </w:p>
    <w:p w:rsidRPr="007A5D7F" w:rsidR="00BA0CA9" w:rsidP="00BA0CA9" w:rsidRDefault="00BA0CA9" w14:paraId="73098F7A" w14:textId="69AB0867">
      <w:pPr>
        <w:pStyle w:val="Text3"/>
      </w:pPr>
      <w:r w:rsidRPr="0073331D">
        <w:rPr>
          <w:color w:val="FF0000"/>
        </w:rPr>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73331D" w:rsidR="00D55D51">
        <w:rPr>
          <w:color w:val="FF0000"/>
        </w:rPr>
        <w:t>f</w:t>
      </w:r>
      <w:r w:rsidRPr="0073331D">
        <w:rPr>
          <w:color w:val="FF0000"/>
        </w:rPr>
        <w:t>ederal grant without the following system/processes in place.  Applicants are expected to have these in place before applying for a grant with ETA</w:t>
      </w:r>
      <w:r w:rsidRPr="007A5D7F">
        <w:t>.</w:t>
      </w:r>
    </w:p>
    <w:p w:rsidRPr="007A5D7F" w:rsidR="00BA0CA9" w:rsidP="00BA0CA9" w:rsidRDefault="00BA0CA9" w14:paraId="617A5B78" w14:textId="77777777">
      <w:pPr>
        <w:spacing w:after="0"/>
        <w:rPr>
          <w:rFonts w:cs="Times New Roman"/>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11719B" w:rsidR="0011719B" w:rsidTr="00B86375" w14:paraId="4C8B43DB"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2E13E6D5" w14:textId="77777777">
            <w:pPr>
              <w:spacing w:after="0" w:line="240" w:lineRule="auto"/>
              <w:jc w:val="center"/>
              <w:rPr>
                <w:rFonts w:eastAsia="Times New Roman" w:cs="Times New Roman"/>
                <w:color w:val="FF0000"/>
                <w:szCs w:val="24"/>
              </w:rPr>
            </w:pPr>
            <w:r w:rsidRPr="0011719B">
              <w:rPr>
                <w:rFonts w:eastAsia="Times New Roman" w:cs="Times New Roman"/>
                <w:color w:val="FF0000"/>
                <w:szCs w:val="24"/>
              </w:rPr>
              <w:t>U.S. DEPARTMENT OF LABOR -EMPLOYMENT AND TRAINING ADMINISTRATION (ETA)</w:t>
            </w:r>
            <w:r w:rsidRPr="0011719B">
              <w:rPr>
                <w:rFonts w:eastAsia="Times New Roman" w:cs="Times New Roman"/>
                <w:color w:val="FF0000"/>
                <w:szCs w:val="24"/>
              </w:rPr>
              <w:br/>
            </w:r>
            <w:r w:rsidRPr="0011719B">
              <w:rPr>
                <w:rFonts w:eastAsia="Times New Roman" w:cs="Times New Roman"/>
                <w:b/>
                <w:bCs/>
                <w:color w:val="FF0000"/>
                <w:szCs w:val="24"/>
              </w:rPr>
              <w:t>FUNDING OPPORTUNITY ANNOUNCEMENT: FINANCIAL SYSTEM ASSESSMENT</w:t>
            </w:r>
          </w:p>
        </w:tc>
      </w:tr>
      <w:tr w:rsidRPr="0011719B" w:rsidR="0011719B" w:rsidTr="00B86375" w14:paraId="20C250C6"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15B71788"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2C0E7042"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40F56221"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2585C90D"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59A18C07" w14:textId="0869E9DD">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11719B">
              <w:rPr>
                <w:rFonts w:eastAsia="Times New Roman" w:cs="Times New Roman"/>
                <w:color w:val="FF0000"/>
                <w:sz w:val="16"/>
                <w:szCs w:val="16"/>
              </w:rPr>
              <w:br/>
              <w:t>(1)    Accounting records should provide information needed to adequately identify the receipt of funds under each grant awarded and the expenditure</w:t>
            </w:r>
            <w:r w:rsidR="005D34E7">
              <w:rPr>
                <w:rFonts w:eastAsia="Times New Roman" w:cs="Times New Roman"/>
                <w:color w:val="FF0000"/>
                <w:sz w:val="16"/>
                <w:szCs w:val="16"/>
              </w:rPr>
              <w:t xml:space="preserve"> of funds for each grant.</w:t>
            </w:r>
            <w:r w:rsidRPr="0011719B">
              <w:rPr>
                <w:rFonts w:eastAsia="Times New Roman" w:cs="Times New Roman"/>
                <w:color w:val="FF0000"/>
                <w:sz w:val="16"/>
                <w:szCs w:val="16"/>
              </w:rPr>
              <w:br/>
            </w:r>
            <w:r w:rsidRPr="0011719B">
              <w:rPr>
                <w:rFonts w:eastAsia="Times New Roman" w:cs="Times New Roman"/>
                <w:color w:val="FF0000"/>
                <w:sz w:val="16"/>
                <w:szCs w:val="16"/>
              </w:rPr>
              <w:br/>
              <w:t>(2)    Entries in accounting records should refer to subsidiary records and/or documentation which support the entry and which can be readily located.</w:t>
            </w:r>
            <w:r w:rsidRPr="0011719B">
              <w:rPr>
                <w:rFonts w:eastAsia="Times New Roman" w:cs="Times New Roman"/>
                <w:color w:val="FF0000"/>
                <w:sz w:val="16"/>
                <w:szCs w:val="16"/>
              </w:rPr>
              <w:br/>
              <w:t>(3)    The accounting system should provide accurate and current financial reporting information.</w:t>
            </w:r>
            <w:r w:rsidRPr="0011719B">
              <w:rPr>
                <w:rFonts w:eastAsia="Times New Roman" w:cs="Times New Roman"/>
                <w:color w:val="FF0000"/>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11719B" w:rsidR="0011719B" w:rsidTr="00B86375" w14:paraId="0EE84E8D"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187ECFC4"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53F55616"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05F47990"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62F37190"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011A2469"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1.  Complete the following items:</w:t>
            </w:r>
          </w:p>
        </w:tc>
      </w:tr>
      <w:tr w:rsidRPr="0011719B" w:rsidR="0011719B" w:rsidTr="00B86375" w14:paraId="392245DA"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30587B9B" w14:textId="77777777">
            <w:pPr>
              <w:spacing w:after="0" w:line="240" w:lineRule="auto"/>
              <w:rPr>
                <w:rFonts w:eastAsia="Times New Roman" w:cs="Times New Roman"/>
                <w:color w:val="FF0000"/>
                <w:sz w:val="20"/>
                <w:szCs w:val="20"/>
              </w:rPr>
            </w:pPr>
            <w:r w:rsidRPr="0011719B">
              <w:rPr>
                <w:rFonts w:eastAsia="Times New Roman" w:cs="Times New Roman"/>
                <w:color w:val="FF0000"/>
                <w:sz w:val="16"/>
                <w:szCs w:val="16"/>
              </w:rPr>
              <w:t xml:space="preserve">a.  When was the organization founded/incorporated </w:t>
            </w:r>
            <w:r w:rsidRPr="0011719B">
              <w:rPr>
                <w:rFonts w:eastAsia="Times New Roman" w:cs="Times New Roman"/>
                <w:i/>
                <w:iCs/>
                <w:color w:val="FF0000"/>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4D8AA38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5AB0510D" w14:textId="77777777">
            <w:pPr>
              <w:spacing w:after="0" w:line="240" w:lineRule="auto"/>
              <w:ind w:firstLine="160" w:firstLineChars="100"/>
              <w:rPr>
                <w:rFonts w:eastAsia="Times New Roman" w:cs="Times New Roman"/>
                <w:color w:val="FF0000"/>
                <w:sz w:val="16"/>
                <w:szCs w:val="16"/>
              </w:rPr>
            </w:pPr>
            <w:r w:rsidRPr="0011719B">
              <w:rPr>
                <w:rFonts w:eastAsia="Times New Roman" w:cs="Times New Roman"/>
                <w:color w:val="FF0000"/>
                <w:sz w:val="16"/>
                <w:szCs w:val="16"/>
              </w:rPr>
              <w:t>Titles</w:t>
            </w:r>
          </w:p>
        </w:tc>
      </w:tr>
      <w:tr w:rsidRPr="0011719B" w:rsidR="0011719B" w:rsidTr="00B86375" w14:paraId="437B15A5"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2DE85C6"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11719B" w:rsidR="00BA0CA9" w:rsidP="00BA0CA9" w:rsidRDefault="00BA0CA9" w14:paraId="5DBEE501" w14:textId="77777777">
            <w:pPr>
              <w:spacing w:after="0" w:line="240" w:lineRule="auto"/>
              <w:rPr>
                <w:rFonts w:eastAsia="Times New Roman" w:cs="Times New Roman"/>
                <w:color w:val="FF0000"/>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11719B" w:rsidR="00BA0CA9" w:rsidP="00BA0CA9" w:rsidRDefault="00BA0CA9" w14:paraId="7F643CBD" w14:textId="77777777">
            <w:pPr>
              <w:spacing w:after="0" w:line="240" w:lineRule="auto"/>
              <w:rPr>
                <w:rFonts w:eastAsia="Times New Roman" w:cs="Times New Roman"/>
                <w:color w:val="FF0000"/>
                <w:sz w:val="16"/>
                <w:szCs w:val="16"/>
              </w:rPr>
            </w:pPr>
          </w:p>
        </w:tc>
      </w:tr>
      <w:tr w:rsidRPr="0011719B" w:rsidR="0011719B" w:rsidTr="00B86375" w14:paraId="141BF1BD"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63FA45DD" w14:textId="77777777">
            <w:pPr>
              <w:spacing w:after="0" w:line="240" w:lineRule="auto"/>
              <w:rPr>
                <w:rFonts w:eastAsia="Times New Roman" w:cs="Times New Roman"/>
                <w:color w:val="FF0000"/>
                <w:sz w:val="20"/>
                <w:szCs w:val="20"/>
              </w:rPr>
            </w:pPr>
            <w:r w:rsidRPr="0011719B">
              <w:rPr>
                <w:rFonts w:eastAsia="Times New Roman" w:cs="Times New Roman"/>
                <w:color w:val="FF0000"/>
                <w:sz w:val="16"/>
                <w:szCs w:val="16"/>
              </w:rPr>
              <w:t>d.  Number of Employees</w:t>
            </w:r>
            <w:r w:rsidRPr="0011719B">
              <w:rPr>
                <w:rFonts w:eastAsia="Times New Roman" w:cs="Times New Roman"/>
                <w:color w:val="FF0000"/>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11719B" w:rsidR="00BA0CA9" w:rsidP="00BA0CA9" w:rsidRDefault="00BA0CA9" w14:paraId="135710D8" w14:textId="77777777">
            <w:pPr>
              <w:spacing w:after="0" w:line="240" w:lineRule="auto"/>
              <w:rPr>
                <w:rFonts w:eastAsia="Times New Roman" w:cs="Times New Roman"/>
                <w:color w:val="FF0000"/>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11719B" w:rsidR="00BA0CA9" w:rsidP="00BA0CA9" w:rsidRDefault="00BA0CA9" w14:paraId="0E2DF4FB" w14:textId="77777777">
            <w:pPr>
              <w:spacing w:after="0" w:line="240" w:lineRule="auto"/>
              <w:rPr>
                <w:rFonts w:eastAsia="Times New Roman" w:cs="Times New Roman"/>
                <w:color w:val="FF0000"/>
                <w:sz w:val="16"/>
                <w:szCs w:val="16"/>
              </w:rPr>
            </w:pPr>
          </w:p>
        </w:tc>
      </w:tr>
      <w:tr w:rsidRPr="0011719B" w:rsidR="0011719B" w:rsidTr="00B86375" w14:paraId="2487D2FF"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RDefault="00BA0CA9" w14:paraId="0F15AE1D" w14:textId="616E5512">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2.  Is the organization or institution affiliated with any other organization: Yes             No</w:t>
            </w:r>
            <w:r w:rsidRPr="0011719B">
              <w:rPr>
                <w:rFonts w:eastAsia="Times New Roman" w:cs="Times New Roman"/>
                <w:color w:val="FF0000"/>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4DC548D4"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xml:space="preserve">3.  Total Sales/Revenues in most recent accounting period. </w:t>
            </w:r>
            <w:r w:rsidRPr="0011719B">
              <w:rPr>
                <w:rFonts w:eastAsia="Times New Roman" w:cs="Times New Roman"/>
                <w:i/>
                <w:iCs/>
                <w:color w:val="FF0000"/>
                <w:sz w:val="16"/>
                <w:szCs w:val="16"/>
              </w:rPr>
              <w:t>(12 months)</w:t>
            </w:r>
            <w:r w:rsidRPr="0011719B">
              <w:rPr>
                <w:rFonts w:eastAsia="Times New Roman" w:cs="Times New Roman"/>
                <w:i/>
                <w:iCs/>
                <w:color w:val="FF0000"/>
                <w:sz w:val="16"/>
                <w:szCs w:val="16"/>
              </w:rPr>
              <w:br/>
            </w:r>
            <w:r w:rsidRPr="0011719B">
              <w:rPr>
                <w:rFonts w:eastAsia="Times New Roman" w:cs="Times New Roman"/>
                <w:color w:val="FF0000"/>
                <w:sz w:val="16"/>
                <w:szCs w:val="16"/>
              </w:rPr>
              <w:t>$</w:t>
            </w:r>
          </w:p>
        </w:tc>
      </w:tr>
      <w:tr w:rsidRPr="0011719B" w:rsidR="0011719B" w:rsidTr="00B86375" w14:paraId="16D80E45"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09B63C49"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2F33601D"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60FAF6B9"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458FFCA8"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9A8389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1.  Has any Government Agency rendered an official written opinion concerning the adequacy of the accounting system for the collection, identification and allocation of costs under Federal contracts/grants?      Yes        No</w:t>
            </w:r>
          </w:p>
        </w:tc>
      </w:tr>
      <w:tr w:rsidRPr="0011719B" w:rsidR="0011719B" w:rsidTr="00B86375" w14:paraId="34834485"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3FDC7FFD"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0926E74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b.  Attach a copy of the latest review and any subsequent correspondence, clearance documents, etc.</w:t>
            </w:r>
          </w:p>
        </w:tc>
      </w:tr>
      <w:tr w:rsidRPr="0011719B" w:rsidR="0011719B" w:rsidTr="00B86375" w14:paraId="2653D508"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11719B" w:rsidR="00BA0CA9" w:rsidP="00BA0CA9" w:rsidRDefault="00BA0CA9" w14:paraId="2AE85EDC" w14:textId="77777777">
            <w:pPr>
              <w:spacing w:after="0" w:line="240" w:lineRule="auto"/>
              <w:rPr>
                <w:rFonts w:eastAsia="Times New Roman" w:cs="Times New Roman"/>
                <w:color w:val="FF0000"/>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2F8BEEC5" w14:textId="77777777">
            <w:pPr>
              <w:spacing w:after="0" w:line="240" w:lineRule="auto"/>
              <w:ind w:firstLine="320" w:firstLineChars="200"/>
              <w:rPr>
                <w:rFonts w:eastAsia="Times New Roman" w:cs="Times New Roman"/>
                <w:color w:val="FF0000"/>
                <w:sz w:val="20"/>
                <w:szCs w:val="20"/>
              </w:rPr>
            </w:pPr>
            <w:r w:rsidRPr="0011719B">
              <w:rPr>
                <w:rFonts w:eastAsia="Times New Roman" w:cs="Times New Roman"/>
                <w:color w:val="FF0000"/>
                <w:sz w:val="16"/>
                <w:szCs w:val="16"/>
              </w:rPr>
              <w:t>Note: If review occurred within the past three years, omit questions 2-8 of this Section and Section D.</w:t>
            </w:r>
          </w:p>
        </w:tc>
      </w:tr>
      <w:tr w:rsidRPr="0011719B" w:rsidR="0011719B" w:rsidTr="00B86375" w14:paraId="45A9B699"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79206919"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11719B" w:rsidR="00BA0CA9" w:rsidP="00BA0CA9" w:rsidRDefault="00BA0CA9" w14:paraId="6B6CD213" w14:textId="77777777">
            <w:pPr>
              <w:spacing w:after="0" w:line="240" w:lineRule="auto"/>
              <w:ind w:firstLine="160" w:firstLineChars="100"/>
              <w:rPr>
                <w:rFonts w:eastAsia="Times New Roman" w:cs="Times New Roman"/>
                <w:color w:val="FF0000"/>
                <w:sz w:val="16"/>
                <w:szCs w:val="16"/>
              </w:rPr>
            </w:pPr>
            <w:r w:rsidRPr="0011719B">
              <w:rPr>
                <w:rFonts w:eastAsia="Times New Roman" w:cs="Times New Roman"/>
                <w:color w:val="FF0000"/>
                <w:sz w:val="16"/>
                <w:szCs w:val="16"/>
              </w:rPr>
              <w:t>State administered</w:t>
            </w:r>
          </w:p>
        </w:tc>
        <w:tc>
          <w:tcPr>
            <w:tcW w:w="545" w:type="pct"/>
            <w:tcBorders>
              <w:top w:val="nil"/>
              <w:left w:val="nil"/>
              <w:bottom w:val="single" w:color="000000" w:sz="4" w:space="0"/>
              <w:right w:val="nil"/>
            </w:tcBorders>
            <w:shd w:val="clear" w:color="auto" w:fill="auto"/>
            <w:hideMark/>
          </w:tcPr>
          <w:p w:rsidRPr="0011719B" w:rsidR="00BA0CA9" w:rsidP="00BA0CA9" w:rsidRDefault="00BA0CA9" w14:paraId="48C4159E"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Internally Developed</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257E2BD6"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42" w:type="pct"/>
            <w:tcBorders>
              <w:top w:val="single" w:color="000000" w:sz="4" w:space="0"/>
              <w:left w:val="nil"/>
              <w:bottom w:val="single" w:color="000000" w:sz="4" w:space="0"/>
              <w:right w:val="nil"/>
            </w:tcBorders>
            <w:shd w:val="clear" w:color="auto" w:fill="auto"/>
            <w:hideMark/>
          </w:tcPr>
          <w:p w:rsidRPr="0011719B" w:rsidR="00BA0CA9" w:rsidP="00BA0CA9" w:rsidRDefault="00BA0CA9" w14:paraId="7464779F"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4D4E088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Web-based</w:t>
            </w:r>
          </w:p>
        </w:tc>
      </w:tr>
      <w:tr w:rsidRPr="0011719B" w:rsidR="0011719B" w:rsidTr="00B86375" w14:paraId="1649294F"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1ACEF51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109CF6E1"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70B7DDD1"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58C59116"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E5BE411"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751D9030"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0FC279F8"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32CDD066"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1CC0A077"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24D8ACAE"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7655293"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0C6F00EA"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0A3189E3"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2983741A"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3309CA7C"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19A9C400"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0D0FC62"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179745F6"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1982C529"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48D2798E"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4D8E1740"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5F1EC3D8"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3A4C2E41"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01B3A914"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2163B9BF"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7.  Does the organization have an approved indirect cost rate or cost allocation plan?</w:t>
            </w:r>
            <w:r w:rsidRPr="0011719B">
              <w:rPr>
                <w:rFonts w:eastAsia="Times New Roman" w:cs="Times New Roman"/>
                <w:color w:val="FF0000"/>
                <w:sz w:val="16"/>
                <w:szCs w:val="16"/>
              </w:rPr>
              <w:br/>
            </w:r>
            <w:r w:rsidRPr="0011719B">
              <w:rPr>
                <w:rFonts w:eastAsia="Times New Roman" w:cs="Times New Roman"/>
                <w:color w:val="FF0000"/>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09D9A3E4"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7D710A96"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74B01580"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235B6D4"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08B76F1C"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646A115F"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8.  Does the accounting/financial system include budgetary controls to preclude incurring obligations in excess of:</w:t>
            </w:r>
            <w:r w:rsidRPr="0011719B">
              <w:rPr>
                <w:rFonts w:eastAsia="Times New Roman" w:cs="Times New Roman"/>
                <w:color w:val="FF0000"/>
                <w:sz w:val="16"/>
                <w:szCs w:val="16"/>
              </w:rPr>
              <w:br/>
              <w:t>a.  Total funds available for a grant?</w:t>
            </w:r>
            <w:r w:rsidRPr="0011719B">
              <w:rPr>
                <w:rFonts w:eastAsia="Times New Roman" w:cs="Times New Roman"/>
                <w:color w:val="FF0000"/>
                <w:sz w:val="16"/>
                <w:szCs w:val="16"/>
              </w:rPr>
              <w:br/>
              <w:t>b.  Total funds available for a budget cost category (e.g. Personnel, Travel, etc)?</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542950B0"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50096559"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br/>
            </w:r>
            <w:r w:rsidRPr="0011719B">
              <w:rPr>
                <w:rFonts w:eastAsia="Times New Roman" w:cs="Times New Roman"/>
                <w:color w:val="FF0000"/>
                <w:sz w:val="16"/>
                <w:szCs w:val="16"/>
              </w:rPr>
              <w:br/>
              <w:t>Yes</w:t>
            </w:r>
            <w:r w:rsidRPr="0011719B">
              <w:rPr>
                <w:rFonts w:eastAsia="Times New Roman" w:cs="Times New Roman"/>
                <w:color w:val="FF0000"/>
                <w:sz w:val="16"/>
                <w:szCs w:val="16"/>
              </w:rPr>
              <w:b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1381F960"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br/>
            </w:r>
            <w:r w:rsidRPr="0011719B">
              <w:rPr>
                <w:rFonts w:eastAsia="Times New Roman" w:cs="Times New Roman"/>
                <w:color w:val="FF0000"/>
                <w:sz w:val="16"/>
                <w:szCs w:val="16"/>
              </w:rPr>
              <w:br/>
              <w:t>No</w:t>
            </w:r>
            <w:r w:rsidRPr="0011719B">
              <w:rPr>
                <w:rFonts w:eastAsia="Times New Roman" w:cs="Times New Roman"/>
                <w:color w:val="FF0000"/>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7C489CE1" w14:textId="77777777">
            <w:pPr>
              <w:spacing w:after="0" w:line="240" w:lineRule="auto"/>
              <w:ind w:firstLine="320" w:firstLineChars="200"/>
              <w:rPr>
                <w:rFonts w:eastAsia="Times New Roman" w:cs="Times New Roman"/>
                <w:color w:val="FF0000"/>
                <w:sz w:val="16"/>
                <w:szCs w:val="16"/>
              </w:rPr>
            </w:pPr>
            <w:r w:rsidRPr="0011719B">
              <w:rPr>
                <w:rFonts w:eastAsia="Times New Roman" w:cs="Times New Roman"/>
                <w:color w:val="FF0000"/>
                <w:sz w:val="16"/>
                <w:szCs w:val="16"/>
              </w:rPr>
              <w:br/>
            </w:r>
            <w:r w:rsidRPr="0011719B">
              <w:rPr>
                <w:rFonts w:eastAsia="Times New Roman" w:cs="Times New Roman"/>
                <w:color w:val="FF0000"/>
                <w:sz w:val="16"/>
                <w:szCs w:val="16"/>
              </w:rPr>
              <w:br/>
              <w:t>Not Sure</w:t>
            </w:r>
            <w:r w:rsidRPr="0011719B">
              <w:rPr>
                <w:rFonts w:eastAsia="Times New Roman" w:cs="Times New Roman"/>
                <w:color w:val="FF0000"/>
                <w:sz w:val="16"/>
                <w:szCs w:val="16"/>
              </w:rPr>
              <w:br/>
              <w:t>Not Sure</w:t>
            </w:r>
          </w:p>
        </w:tc>
      </w:tr>
      <w:tr w:rsidRPr="0011719B" w:rsidR="0011719B" w:rsidTr="00B86375" w14:paraId="493DFBB0"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11719B" w:rsidR="00BA0CA9" w:rsidP="00BA0CA9" w:rsidRDefault="00BA0CA9" w14:paraId="002E32F5" w14:textId="31A75143">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9.  Does the organization or institution have an internal control structure that would provide reasonable assurance that the grant funds, assets</w:t>
            </w:r>
            <w:r w:rsidR="000D3F10">
              <w:rPr>
                <w:rFonts w:eastAsia="Times New Roman" w:cs="Times New Roman"/>
                <w:color w:val="FF0000"/>
                <w:sz w:val="16"/>
                <w:szCs w:val="16"/>
              </w:rPr>
              <w:t>,</w:t>
            </w:r>
            <w:r w:rsidRPr="0011719B">
              <w:rPr>
                <w:rFonts w:eastAsia="Times New Roman" w:cs="Times New Roman"/>
                <w:color w:val="FF0000"/>
                <w:sz w:val="16"/>
                <w:szCs w:val="16"/>
              </w:rPr>
              <w:t xml:space="preserve"> and systems are safeguarded?</w:t>
            </w:r>
          </w:p>
        </w:tc>
        <w:tc>
          <w:tcPr>
            <w:tcW w:w="142" w:type="pct"/>
            <w:tcBorders>
              <w:top w:val="nil"/>
              <w:left w:val="nil"/>
              <w:bottom w:val="single" w:color="auto" w:sz="4" w:space="0"/>
              <w:right w:val="nil"/>
            </w:tcBorders>
            <w:shd w:val="clear" w:color="auto" w:fill="auto"/>
            <w:hideMark/>
          </w:tcPr>
          <w:p w:rsidRPr="0011719B" w:rsidR="00BA0CA9" w:rsidP="00BA0CA9" w:rsidRDefault="00BA0CA9" w14:paraId="076593CF"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11719B" w:rsidR="00BA0CA9" w:rsidP="00BA0CA9" w:rsidRDefault="00BA0CA9" w14:paraId="5EE42585"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auto" w:sz="4" w:space="0"/>
              <w:right w:val="nil"/>
            </w:tcBorders>
            <w:shd w:val="clear" w:color="auto" w:fill="auto"/>
            <w:hideMark/>
          </w:tcPr>
          <w:p w:rsidRPr="0011719B" w:rsidR="00BA0CA9" w:rsidP="00BA0CA9" w:rsidRDefault="00BA0CA9" w14:paraId="718045CE"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6102F35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38076D26"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11719B" w:rsidR="00BA0CA9" w:rsidP="00BA0CA9" w:rsidRDefault="00BA0CA9" w14:paraId="69ED79C8"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43" w:type="pct"/>
            <w:tcBorders>
              <w:top w:val="nil"/>
              <w:left w:val="nil"/>
              <w:bottom w:val="single" w:color="000000" w:sz="4" w:space="0"/>
              <w:right w:val="nil"/>
            </w:tcBorders>
            <w:shd w:val="clear" w:color="000000" w:fill="C0C0C0"/>
            <w:hideMark/>
          </w:tcPr>
          <w:p w:rsidRPr="0011719B" w:rsidR="00BA0CA9" w:rsidP="00BA0CA9" w:rsidRDefault="00BA0CA9" w14:paraId="5665EE9B"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43" w:type="pct"/>
            <w:tcBorders>
              <w:top w:val="nil"/>
              <w:left w:val="nil"/>
              <w:bottom w:val="single" w:color="000000" w:sz="4" w:space="0"/>
              <w:right w:val="nil"/>
            </w:tcBorders>
            <w:shd w:val="clear" w:color="000000" w:fill="C0C0C0"/>
            <w:hideMark/>
          </w:tcPr>
          <w:p w:rsidRPr="0011719B" w:rsidR="00BA0CA9" w:rsidP="00BA0CA9" w:rsidRDefault="00BA0CA9" w14:paraId="1F7FA14E"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11719B" w:rsidR="00BA0CA9" w:rsidP="00BA0CA9" w:rsidRDefault="00BA0CA9" w14:paraId="7E5BDD83"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11719B" w:rsidR="00BA0CA9" w:rsidP="00BA0CA9" w:rsidRDefault="00BA0CA9" w14:paraId="254DE2ED"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7BB2580D"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0FF3167C"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1.  Is there any legal matter or an ongoing financial concern that may impact the organization's ability to manage and administer the grant?             Yes             No</w:t>
            </w:r>
            <w:r w:rsidRPr="0011719B">
              <w:rPr>
                <w:rFonts w:eastAsia="Times New Roman" w:cs="Times New Roman"/>
                <w:color w:val="FF0000"/>
                <w:sz w:val="16"/>
                <w:szCs w:val="16"/>
              </w:rPr>
              <w:br/>
              <w:t xml:space="preserve">If yes, please explain briefly. </w:t>
            </w:r>
          </w:p>
        </w:tc>
      </w:tr>
      <w:tr w:rsidRPr="0011719B" w:rsidR="0011719B" w:rsidTr="00B86375" w14:paraId="0A04A872"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03E8F618"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1B35A481"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73F49BA9"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06214F59"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6FBECF3D"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xml:space="preserve">1.  Did an independent certified public accountant (CPA) ever examine the financial statements?              Yes                      No  </w:t>
            </w:r>
          </w:p>
        </w:tc>
      </w:tr>
      <w:tr w:rsidRPr="0011719B" w:rsidR="0011719B" w:rsidTr="00B86375" w14:paraId="2B768B98"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46EDCA4B"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2.  If an independent CPA review was performed please attach a copy of their latest report and any management letters issued.                            Enclosed             N / A</w:t>
            </w:r>
            <w:r w:rsidRPr="0011719B">
              <w:rPr>
                <w:rFonts w:eastAsia="Times New Roman" w:cs="Times New Roman"/>
                <w:color w:val="FF0000"/>
                <w:sz w:val="16"/>
                <w:szCs w:val="16"/>
              </w:rPr>
              <w:br/>
            </w:r>
          </w:p>
        </w:tc>
      </w:tr>
      <w:tr w:rsidRPr="0011719B" w:rsidR="0011719B" w:rsidTr="00B86375" w14:paraId="18990825"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DD612B8"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3.  If an independent CPA was engaged to perform a review and no report was issued, please provide details and an explanation below:</w:t>
            </w:r>
          </w:p>
        </w:tc>
      </w:tr>
      <w:tr w:rsidRPr="0011719B" w:rsidR="0011719B" w:rsidTr="00B86375" w14:paraId="5E3A218B"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41DA2B1D"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69B4CFCC"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5894C443"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BA0CA9" w:rsidTr="00B86375" w14:paraId="7DFF3352"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725BE37" w14:textId="77777777">
            <w:pPr>
              <w:spacing w:after="0" w:line="240" w:lineRule="auto"/>
              <w:rPr>
                <w:rFonts w:eastAsia="Times New Roman" w:cs="Times New Roman"/>
                <w:color w:val="FF0000"/>
                <w:sz w:val="20"/>
                <w:szCs w:val="20"/>
              </w:rPr>
            </w:pPr>
            <w:r w:rsidRPr="0011719B">
              <w:rPr>
                <w:rFonts w:eastAsia="Times New Roman" w:cs="Times New Roman"/>
                <w:color w:val="FF0000"/>
                <w:sz w:val="16"/>
                <w:szCs w:val="16"/>
              </w:rPr>
              <w:t xml:space="preserve">1.  Use this space for any additional information </w:t>
            </w:r>
            <w:r w:rsidRPr="0011719B">
              <w:rPr>
                <w:rFonts w:eastAsia="Times New Roman" w:cs="Times New Roman"/>
                <w:i/>
                <w:iCs/>
                <w:color w:val="FF0000"/>
                <w:sz w:val="16"/>
                <w:szCs w:val="16"/>
              </w:rPr>
              <w:t>(indicate section and item numbers if a continuation)</w:t>
            </w:r>
          </w:p>
        </w:tc>
      </w:tr>
    </w:tbl>
    <w:p w:rsidRPr="0011719B" w:rsidR="00BA0CA9" w:rsidP="00BA0CA9" w:rsidRDefault="00BA0CA9" w14:paraId="4260CDFF" w14:textId="77777777">
      <w:pPr>
        <w:spacing w:after="0"/>
        <w:rPr>
          <w:rFonts w:cs="Times New Roman"/>
          <w:color w:val="FF0000"/>
          <w:szCs w:val="24"/>
        </w:rPr>
      </w:pPr>
    </w:p>
    <w:p w:rsidRPr="007A5D7F" w:rsidR="00622D0A" w:rsidP="00BF453E" w:rsidRDefault="004E37AE" w14:paraId="32C5358A" w14:textId="73BF9136">
      <w:pPr>
        <w:pStyle w:val="Heading1"/>
        <w:keepNext/>
        <w:rPr>
          <w:rFonts w:cs="Times New Roman"/>
          <w:color w:val="FF0000"/>
        </w:rPr>
      </w:pPr>
      <w:bookmarkStart w:name="_Toc519869907" w:id="134"/>
      <w:bookmarkStart w:name="_Toc38022319" w:id="135"/>
      <w:bookmarkEnd w:id="134"/>
      <w:r w:rsidRPr="007A5D7F">
        <w:rPr>
          <w:rFonts w:cs="Times New Roman"/>
          <w:color w:val="FF0000"/>
        </w:rPr>
        <w:t>AWARD ADMINISTRATION INFORMATION</w:t>
      </w:r>
      <w:bookmarkEnd w:id="135"/>
    </w:p>
    <w:p w:rsidRPr="007A5D7F" w:rsidR="00622D0A" w:rsidP="00BF453E" w:rsidRDefault="004E37AE" w14:paraId="52A3C334" w14:textId="38D45FFB">
      <w:pPr>
        <w:pStyle w:val="Heading2"/>
        <w:keepNext/>
        <w:spacing w:after="0"/>
        <w:ind w:left="547" w:hanging="547"/>
        <w:rPr>
          <w:rFonts w:cs="Times New Roman"/>
          <w:color w:val="FF0000"/>
        </w:rPr>
      </w:pPr>
      <w:bookmarkStart w:name="_Toc519869908" w:id="136"/>
      <w:bookmarkStart w:name="_Toc38022320" w:id="137"/>
      <w:bookmarkEnd w:id="136"/>
      <w:r w:rsidRPr="007A5D7F">
        <w:rPr>
          <w:rFonts w:cs="Times New Roman"/>
          <w:color w:val="FF0000"/>
        </w:rPr>
        <w:t>AWARD NOTICES</w:t>
      </w:r>
      <w:bookmarkEnd w:id="137"/>
    </w:p>
    <w:p w:rsidRPr="007A5D7F" w:rsidR="00622D0A" w:rsidP="00622D0A" w:rsidRDefault="00622D0A" w14:paraId="6F847416" w14:textId="2DB382D0">
      <w:pPr>
        <w:pStyle w:val="Text2"/>
        <w:rPr>
          <w:rFonts w:cs="Times New Roman"/>
          <w:color w:val="FF0000"/>
        </w:rPr>
      </w:pPr>
      <w:r w:rsidRPr="007A5D7F">
        <w:rPr>
          <w:rFonts w:cs="Times New Roman"/>
          <w:color w:val="FF0000"/>
        </w:rPr>
        <w:t xml:space="preserve">All award notifications will be posted on the ETA Homepage </w:t>
      </w:r>
      <w:r w:rsidR="004205F2">
        <w:rPr>
          <w:rFonts w:cs="Times New Roman"/>
          <w:color w:val="FF0000"/>
        </w:rPr>
        <w:t xml:space="preserve">at </w:t>
      </w:r>
      <w:hyperlink w:history="1" r:id="rId40">
        <w:r w:rsidRPr="00E86E2C" w:rsidR="004205F2">
          <w:rPr>
            <w:rStyle w:val="Hyperlink"/>
            <w:rFonts w:cs="Times New Roman"/>
            <w:color w:val="FF0000"/>
          </w:rPr>
          <w:t>https://www.dol.gov/agencies/eta/</w:t>
        </w:r>
      </w:hyperlink>
      <w:r w:rsidRPr="00E86E2C">
        <w:rPr>
          <w:rFonts w:cs="Times New Roman"/>
          <w:color w:val="FF0000"/>
        </w:rPr>
        <w:t>.  Ap</w:t>
      </w:r>
      <w:r w:rsidRPr="007A5D7F">
        <w:rPr>
          <w:rFonts w:cs="Times New Roman"/>
          <w:color w:val="FF0000"/>
        </w:rPr>
        <w:t>plicants selected for award will be contacted directly before the grant’s execution.  Non-selected applicants will be notified by mail or email and may request a written debriefing on the significant weaknesses of their application.</w:t>
      </w:r>
    </w:p>
    <w:p w:rsidRPr="007A5D7F" w:rsidR="00622D0A" w:rsidP="00622D0A" w:rsidRDefault="00622D0A" w14:paraId="476653CC" w14:textId="77777777">
      <w:pPr>
        <w:pStyle w:val="Text2"/>
        <w:rPr>
          <w:rFonts w:cs="Times New Roman"/>
          <w:color w:val="FF0000"/>
        </w:rPr>
      </w:pPr>
    </w:p>
    <w:p w:rsidRPr="007A5D7F" w:rsidR="00622D0A" w:rsidP="00622D0A" w:rsidRDefault="00622D0A" w14:paraId="3BA990DA" w14:textId="5AAE35F6">
      <w:pPr>
        <w:pStyle w:val="Text2"/>
        <w:rPr>
          <w:rFonts w:cs="Times New Roman"/>
          <w:color w:val="FF0000"/>
        </w:rPr>
      </w:pPr>
      <w:r w:rsidRPr="007A5D7F">
        <w:rPr>
          <w:rFonts w:cs="Times New Roman"/>
          <w:color w:val="FF0000"/>
        </w:rPr>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7A5D7F" w:rsidR="00C66589">
        <w:rPr>
          <w:rFonts w:cs="Times New Roman"/>
          <w:color w:val="FF0000"/>
        </w:rPr>
        <w:t xml:space="preserve">to </w:t>
      </w:r>
      <w:r w:rsidRPr="007A5D7F">
        <w:rPr>
          <w:rFonts w:cs="Times New Roman"/>
          <w:color w:val="FF0000"/>
        </w:rPr>
        <w:t>fund any application related to this FOA.</w:t>
      </w:r>
    </w:p>
    <w:p w:rsidRPr="007A5D7F" w:rsidR="00622D0A" w:rsidP="00622D0A" w:rsidRDefault="00622D0A" w14:paraId="67E2EBA8" w14:textId="0B5AD34F">
      <w:pPr>
        <w:pStyle w:val="Text2"/>
        <w:rPr>
          <w:rFonts w:cs="Times New Roman"/>
          <w:color w:val="FF0000"/>
        </w:rPr>
      </w:pPr>
    </w:p>
    <w:p w:rsidRPr="007A5D7F" w:rsidR="00622D0A" w:rsidP="007047CB" w:rsidRDefault="004E37AE" w14:paraId="2F28423F" w14:textId="1872074F">
      <w:pPr>
        <w:pStyle w:val="Heading2"/>
        <w:keepNext/>
        <w:spacing w:after="0"/>
        <w:ind w:left="547" w:hanging="547"/>
        <w:rPr>
          <w:rFonts w:cs="Times New Roman"/>
          <w:color w:val="FF0000"/>
        </w:rPr>
      </w:pPr>
      <w:bookmarkStart w:name="_Toc519869909" w:id="138"/>
      <w:bookmarkStart w:name="_Toc38022321" w:id="139"/>
      <w:bookmarkEnd w:id="138"/>
      <w:r w:rsidRPr="007A5D7F">
        <w:rPr>
          <w:rFonts w:cs="Times New Roman"/>
          <w:color w:val="FF0000"/>
        </w:rPr>
        <w:t>ADMISTRATIVE AND NATIONAL POLICY REQUIREMENTS</w:t>
      </w:r>
      <w:bookmarkEnd w:id="139"/>
    </w:p>
    <w:p w:rsidRPr="007A5D7F" w:rsidR="00622D0A" w:rsidP="0073331D" w:rsidRDefault="00622D0A" w14:paraId="15BCB2B1" w14:textId="77777777">
      <w:pPr>
        <w:pStyle w:val="Text2"/>
        <w:keepNext/>
        <w:rPr>
          <w:rFonts w:cs="Times New Roman"/>
        </w:rPr>
      </w:pPr>
    </w:p>
    <w:p w:rsidRPr="007A5D7F" w:rsidR="00622D0A" w:rsidP="00BF453E" w:rsidRDefault="00622D0A" w14:paraId="79F9970F" w14:textId="491A5653">
      <w:pPr>
        <w:pStyle w:val="Heading3"/>
        <w:keepNext/>
        <w:rPr>
          <w:color w:val="FF0000"/>
        </w:rPr>
      </w:pPr>
      <w:bookmarkStart w:name="_Toc38022322" w:id="140"/>
      <w:r w:rsidRPr="007A5D7F">
        <w:rPr>
          <w:color w:val="FF0000"/>
        </w:rPr>
        <w:t>Administrative Program Requirements</w:t>
      </w:r>
      <w:bookmarkEnd w:id="140"/>
    </w:p>
    <w:p w:rsidRPr="007A5D7F" w:rsidR="00B7245A" w:rsidP="00B7245A" w:rsidRDefault="00622D0A" w14:paraId="43534551" w14:textId="6F2C424F">
      <w:pPr>
        <w:pStyle w:val="Text3"/>
        <w:rPr>
          <w:color w:val="FF0000"/>
        </w:rPr>
      </w:pPr>
      <w:r w:rsidRPr="007A5D7F">
        <w:rPr>
          <w:color w:val="FF0000"/>
        </w:rPr>
        <w:t xml:space="preserve">All grantees will be subject to all applicable </w:t>
      </w:r>
      <w:r w:rsidR="00C66589">
        <w:rPr>
          <w:color w:val="FF0000"/>
        </w:rPr>
        <w:t>f</w:t>
      </w:r>
      <w:r w:rsidRPr="007A5D7F">
        <w:rPr>
          <w:color w:val="FF0000"/>
        </w:rPr>
        <w:t>ederal laws and regulations</w:t>
      </w:r>
      <w:r w:rsidR="00C66589">
        <w:rPr>
          <w:color w:val="FF0000"/>
        </w:rPr>
        <w:t xml:space="preserve">, </w:t>
      </w:r>
      <w:r w:rsidRPr="007A5D7F">
        <w:rPr>
          <w:color w:val="FF0000"/>
        </w:rPr>
        <w:t>including the OMB Uniform Guidance, and the terms and conditions of the award.  The grant(s) awarded under this FOA will be subject to the following administrative standards and provisions</w:t>
      </w:r>
      <w:r w:rsidR="00C66589">
        <w:rPr>
          <w:color w:val="FF0000"/>
        </w:rPr>
        <w:t>.</w:t>
      </w:r>
      <w:r w:rsidRPr="007A5D7F">
        <w:rPr>
          <w:color w:val="FF0000"/>
        </w:rPr>
        <w:t xml:space="preserve">  </w:t>
      </w:r>
    </w:p>
    <w:p w:rsidRPr="007A5D7F" w:rsidR="00B7245A" w:rsidP="00646AD8" w:rsidRDefault="00B7245A" w14:paraId="500272FD" w14:textId="51F88CC0">
      <w:pPr>
        <w:pStyle w:val="Text3-ALTNumbering"/>
        <w:numPr>
          <w:ilvl w:val="0"/>
          <w:numId w:val="17"/>
        </w:numPr>
        <w:rPr>
          <w:color w:val="FF0000"/>
        </w:rPr>
      </w:pPr>
      <w:r w:rsidRPr="007A5D7F">
        <w:rPr>
          <w:color w:val="FF0000"/>
        </w:rPr>
        <w:t>Non-Profit Organizations, Educational Institutions, For-profit entities and State, Local</w:t>
      </w:r>
      <w:r w:rsidR="00C66589">
        <w:rPr>
          <w:color w:val="FF0000"/>
        </w:rPr>
        <w:t>,</w:t>
      </w:r>
      <w:r w:rsidRPr="007A5D7F">
        <w:rPr>
          <w:color w:val="FF0000"/>
        </w:rPr>
        <w:t xml:space="preserve"> and Indian Tribal Governments – 2 CFR Part 200 (Uniform Administrative Requirements, Cost Principles, and Audit Requirements for Federal Awards) and 2 CFR 2900 (DOL’s Supplement to 2 CFR Part 200)</w:t>
      </w:r>
      <w:r w:rsidR="00C66589">
        <w:rPr>
          <w:color w:val="FF0000"/>
        </w:rPr>
        <w:t>.</w:t>
      </w:r>
    </w:p>
    <w:p w:rsidRPr="007A5D7F" w:rsidR="004B501B" w:rsidP="00FC04E1" w:rsidRDefault="000F3A7F" w14:paraId="3AD0365E" w14:textId="5EA54A8C">
      <w:pPr>
        <w:pStyle w:val="Text3-ALTNumbering"/>
      </w:pPr>
      <w:r w:rsidRPr="007A5D7F">
        <w:rPr>
          <w:color w:val="FF0000"/>
        </w:rPr>
        <w:t xml:space="preserve">All entities must comply with 29 CFR Part 93 (New Restrictions on Lobbying), 29 CFR Part 94 (Governmentwide Requirements for Drug-Free Workplace (Financial Assistance)), </w:t>
      </w:r>
      <w:r w:rsidRPr="007A5D7F" w:rsidR="00FC04E1">
        <w:rPr>
          <w:color w:val="FF0000"/>
        </w:rPr>
        <w:t>2 CFR Part 180 (OMB Guidance to Agencies on Government-wide Debarment and Suspension (Non-procurement)), and, where applicable, 2 CFR Part 200 (Audit Requirements).</w:t>
      </w:r>
    </w:p>
    <w:p w:rsidRPr="007A5D7F" w:rsidR="000F3A7F" w:rsidP="00BD6351" w:rsidRDefault="000F3A7F" w14:paraId="724F3EC6" w14:textId="31955FDE">
      <w:pPr>
        <w:pStyle w:val="Text3-ALTNumbering"/>
        <w:rPr>
          <w:color w:val="FF0000"/>
        </w:rPr>
      </w:pPr>
      <w:r w:rsidRPr="007A5D7F">
        <w:rPr>
          <w:color w:val="FF0000"/>
        </w:rPr>
        <w:t>29 CFR Part 2, subpart D—Equal Treatment in Department of Labor Programs for Religious Organizations; Protection of Religious Liberty of Department of Labor Social Service Providers and Beneficiaries.</w:t>
      </w:r>
    </w:p>
    <w:p w:rsidRPr="007A5D7F" w:rsidR="000F3A7F" w:rsidP="00BD6351" w:rsidRDefault="000F3A7F" w14:paraId="4A8B8577" w14:textId="53016E75">
      <w:pPr>
        <w:pStyle w:val="Text3-ALTNumbering"/>
        <w:rPr>
          <w:color w:val="FF0000"/>
        </w:rPr>
      </w:pPr>
      <w:r w:rsidRPr="007A5D7F">
        <w:rPr>
          <w:color w:val="FF0000"/>
        </w:rPr>
        <w:t>29 CFR Part 31—Nondiscrimination in Federally Assisted Programs of the Department of Labor—Effectuation of Title VI of the Civil Rights Act of 1964.</w:t>
      </w:r>
    </w:p>
    <w:p w:rsidRPr="007A5D7F" w:rsidR="000F3A7F" w:rsidP="00BD6351" w:rsidRDefault="000F3A7F" w14:paraId="78F75A4A" w14:textId="3CF4CEE0">
      <w:pPr>
        <w:pStyle w:val="Text3-ALTNumbering"/>
        <w:rPr>
          <w:color w:val="FF0000"/>
        </w:rPr>
      </w:pPr>
      <w:r w:rsidRPr="007A5D7F">
        <w:rPr>
          <w:color w:val="FF0000"/>
        </w:rPr>
        <w:t>29 CFR Part 32—Nondiscrimination on the Basis of Handicap in Programs or Activities Receiving Federal Financial Assistance.</w:t>
      </w:r>
    </w:p>
    <w:p w:rsidRPr="007A5D7F" w:rsidR="000F3A7F" w:rsidP="00BD6351" w:rsidRDefault="000F3A7F" w14:paraId="16B144F7" w14:textId="6D96BE78">
      <w:pPr>
        <w:pStyle w:val="Text3-ALTNumbering"/>
        <w:rPr>
          <w:color w:val="FF0000"/>
        </w:rPr>
      </w:pPr>
      <w:r w:rsidRPr="007A5D7F">
        <w:rPr>
          <w:color w:val="FF0000"/>
        </w:rPr>
        <w:t>29 CFR Part 35—Nondiscrimination on the Basis of Age in Programs or Activities Receiving Federal Financial Assistance from the Department of Labor.</w:t>
      </w:r>
    </w:p>
    <w:p w:rsidRPr="007A5D7F" w:rsidR="000F3A7F" w:rsidP="00BD6351" w:rsidRDefault="000F3A7F" w14:paraId="4B15EBEB" w14:textId="1A532F84">
      <w:pPr>
        <w:pStyle w:val="Text3-ALTNumbering"/>
        <w:rPr>
          <w:color w:val="FF0000"/>
        </w:rPr>
      </w:pPr>
      <w:r w:rsidRPr="007A5D7F">
        <w:rPr>
          <w:color w:val="FF0000"/>
        </w:rPr>
        <w:t>29 CFR Part 36—Nondiscrimination on the Basis of Sex in Education Programs or Activities Receiving Federal Financial Assistance.</w:t>
      </w:r>
    </w:p>
    <w:p w:rsidRPr="007A5D7F" w:rsidR="000F3A7F" w:rsidP="00BD6351" w:rsidRDefault="000F3A7F" w14:paraId="04528EE2" w14:textId="68CD5AEF">
      <w:pPr>
        <w:pStyle w:val="Text3-ALTNumbering"/>
        <w:rPr>
          <w:color w:val="FF0000"/>
        </w:rPr>
      </w:pPr>
      <w:r w:rsidRPr="007A5D7F">
        <w:rPr>
          <w:color w:val="FF0000"/>
        </w:rPr>
        <w:t>29 CFR Part 38 – Implementation of the Nondiscrimination and Equal Opportunity Provisions of the Workforce Innovation and Opportunity Act.</w:t>
      </w:r>
    </w:p>
    <w:p w:rsidRPr="007A5D7F" w:rsidR="000F3A7F" w:rsidP="00BD6351" w:rsidRDefault="000F3A7F" w14:paraId="29267D55" w14:textId="7618017D">
      <w:pPr>
        <w:pStyle w:val="Text3-ALTNumbering"/>
        <w:rPr>
          <w:color w:val="FF0000"/>
        </w:rPr>
      </w:pPr>
      <w:r w:rsidRPr="007A5D7F">
        <w:rPr>
          <w:color w:val="FF0000"/>
        </w:rPr>
        <w:t>29 CFR Parts 29 and 30—Labor Standards for the Registration of Apprenticeship Programs, and Equal Employment Opportunity in Apprenticeship and Training, as applicable.</w:t>
      </w:r>
    </w:p>
    <w:p w:rsidRPr="007A5D7F" w:rsidR="000F3A7F" w:rsidP="00BD6351" w:rsidRDefault="00D03857" w14:paraId="11FE06C8" w14:textId="0FF8B7E1">
      <w:pPr>
        <w:pStyle w:val="Text3-ALTNumbering"/>
        <w:rPr>
          <w:color w:val="FF0000"/>
        </w:rPr>
      </w:pPr>
      <w:r w:rsidRPr="007A5D7F">
        <w:rPr>
          <w:color w:val="FF0000"/>
        </w:rPr>
        <w:t xml:space="preserve">The </w:t>
      </w:r>
      <w:r w:rsidRPr="007A5D7F" w:rsidR="000F3A7F">
        <w:rPr>
          <w:color w:val="FF0000"/>
        </w:rPr>
        <w:t>Department of Labor will follow the procedures outlined in the Department’s Freedom of Information A</w:t>
      </w:r>
      <w:r w:rsidRPr="007A5D7F" w:rsidR="00FC04E1">
        <w:rPr>
          <w:color w:val="FF0000"/>
        </w:rPr>
        <w:t>ct</w:t>
      </w:r>
      <w:r w:rsidRPr="007A5D7F" w:rsidR="000F3A7F">
        <w:rPr>
          <w:color w:val="FF0000"/>
        </w:rPr>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00C66589">
        <w:rPr>
          <w:color w:val="FF0000"/>
        </w:rPr>
        <w:t>p</w:t>
      </w:r>
      <w:r w:rsidRPr="007A5D7F" w:rsidR="000F3A7F">
        <w:rPr>
          <w:color w:val="FF0000"/>
        </w:rPr>
        <w:t>rocedures.  See generally 5 U.S.C. § 552; 29 CFR Part 70.</w:t>
      </w:r>
    </w:p>
    <w:p w:rsidRPr="007A5D7F" w:rsidR="000F3A7F" w:rsidP="00BD6351" w:rsidRDefault="000F3A7F" w14:paraId="79BB31FA" w14:textId="0A699628">
      <w:pPr>
        <w:pStyle w:val="Text3-ALTNumbering"/>
        <w:rPr>
          <w:color w:val="FF0000"/>
        </w:rPr>
      </w:pPr>
      <w:r w:rsidRPr="007A5D7F">
        <w:rPr>
          <w:color w:val="FF0000"/>
        </w:rPr>
        <w:t>Sta</w:t>
      </w:r>
      <w:r w:rsidRPr="00E86E2C">
        <w:rPr>
          <w:color w:val="FF0000"/>
        </w:rPr>
        <w:t xml:space="preserve">ndard Grant Terms and Conditions of Award—see the following link:  </w:t>
      </w:r>
      <w:hyperlink w:history="1" r:id="rId41">
        <w:r w:rsidRPr="00E86E2C" w:rsidR="00FC04E1">
          <w:rPr>
            <w:rStyle w:val="Hyperlink"/>
            <w:color w:val="FF0000"/>
          </w:rPr>
          <w:t>https://www.doleta.gov/grants/resources.cfm</w:t>
        </w:r>
      </w:hyperlink>
      <w:r w:rsidRPr="007A5D7F" w:rsidR="008A591D">
        <w:rPr>
          <w:color w:val="FF0000"/>
        </w:rPr>
        <w:t xml:space="preserve">. </w:t>
      </w:r>
      <w:r w:rsidRPr="007A5D7F">
        <w:rPr>
          <w:color w:val="FF0000"/>
        </w:rPr>
        <w:t xml:space="preserve">     </w:t>
      </w:r>
    </w:p>
    <w:p w:rsidRPr="007A5D7F" w:rsidR="00360229" w:rsidP="00375D5A" w:rsidRDefault="00360229" w14:paraId="664E4671" w14:textId="34BCB0AD">
      <w:pPr>
        <w:spacing w:after="0"/>
        <w:rPr>
          <w:rFonts w:cs="Times New Roman"/>
          <w:highlight w:val="yellow"/>
        </w:rPr>
      </w:pPr>
    </w:p>
    <w:p w:rsidRPr="007A5D7F" w:rsidR="00360229" w:rsidP="00BF453E" w:rsidRDefault="00360229" w14:paraId="45D29B30" w14:textId="4C9442A8">
      <w:pPr>
        <w:pStyle w:val="Heading3"/>
        <w:keepNext/>
        <w:rPr>
          <w:color w:val="FF0000"/>
        </w:rPr>
      </w:pPr>
      <w:bookmarkStart w:name="_Toc38022323" w:id="141"/>
      <w:r w:rsidRPr="007A5D7F">
        <w:rPr>
          <w:color w:val="FF0000"/>
        </w:rPr>
        <w:t>Other Legal Requirements</w:t>
      </w:r>
      <w:bookmarkEnd w:id="141"/>
    </w:p>
    <w:p w:rsidRPr="007A5D7F" w:rsidR="00860D15" w:rsidP="00860D15" w:rsidRDefault="00860D15" w14:paraId="5CF23DD0" w14:textId="49ABAE57">
      <w:pPr>
        <w:pStyle w:val="Heading4"/>
        <w:rPr>
          <w:color w:val="FF0000"/>
        </w:rPr>
      </w:pPr>
      <w:r w:rsidRPr="007A5D7F">
        <w:rPr>
          <w:color w:val="FF0000"/>
        </w:rPr>
        <w:t>Religious Activities</w:t>
      </w:r>
    </w:p>
    <w:p w:rsidRPr="007A5D7F" w:rsidR="00860D15" w:rsidP="00860D15" w:rsidRDefault="00860D15" w14:paraId="6ECE09A2" w14:textId="11E8D5A3">
      <w:pPr>
        <w:pStyle w:val="Text4"/>
        <w:rPr>
          <w:rFonts w:cs="Times New Roman"/>
          <w:color w:val="FF0000"/>
        </w:rPr>
      </w:pPr>
      <w:r w:rsidRPr="007A5D7F">
        <w:rPr>
          <w:rFonts w:cs="Times New Roman"/>
          <w:color w:val="FF0000"/>
        </w:rPr>
        <w:t xml:space="preserve">The Department notes that the Religious Freedom Restoration Act (RFRA), 42 U.S.C. </w:t>
      </w:r>
      <w:r w:rsidR="006F50E3">
        <w:rPr>
          <w:rFonts w:cs="Times New Roman"/>
          <w:color w:val="FF0000"/>
        </w:rPr>
        <w:t xml:space="preserve">§ </w:t>
      </w:r>
      <w:r w:rsidRPr="007A5D7F">
        <w:rPr>
          <w:rFonts w:cs="Times New Roman"/>
          <w:color w:val="FF0000"/>
        </w:rPr>
        <w:t xml:space="preserve">2000bb, applies to all </w:t>
      </w:r>
      <w:r w:rsidR="00C66589">
        <w:rPr>
          <w:rFonts w:cs="Times New Roman"/>
          <w:color w:val="FF0000"/>
        </w:rPr>
        <w:t>f</w:t>
      </w:r>
      <w:r w:rsidRPr="007A5D7F">
        <w:rPr>
          <w:rFonts w:cs="Times New Roman"/>
          <w:color w:val="FF0000"/>
        </w:rPr>
        <w:t xml:space="preserve">ederal law and its implementation.  If an applicant organization is a faith-based organization that makes hiring decisions on the basis of religious belief, it may be entitled to receive </w:t>
      </w:r>
      <w:r w:rsidR="0023464B">
        <w:rPr>
          <w:rFonts w:cs="Times New Roman"/>
          <w:color w:val="FF0000"/>
        </w:rPr>
        <w:t>federal</w:t>
      </w:r>
      <w:r w:rsidRPr="007A5D7F">
        <w:rPr>
          <w:rFonts w:cs="Times New Roman"/>
          <w:color w:val="FF0000"/>
        </w:rPr>
        <w:t xml:space="preserve"> financial assistance under this grant solicitation and maintain that hiring practice.  If a faith-based organization is awarded a grant, the organization will be provided with more information.</w:t>
      </w:r>
    </w:p>
    <w:p w:rsidRPr="007A5D7F" w:rsidR="00860D15" w:rsidP="00860D15" w:rsidRDefault="00860D15" w14:paraId="2875F1E2" w14:textId="064672C1">
      <w:pPr>
        <w:pStyle w:val="Text4"/>
        <w:rPr>
          <w:rFonts w:cs="Times New Roman"/>
          <w:color w:val="FF0000"/>
        </w:rPr>
      </w:pPr>
    </w:p>
    <w:p w:rsidRPr="007A5D7F" w:rsidR="00860D15" w:rsidP="00860D15" w:rsidRDefault="00860D15" w14:paraId="25EFCE86" w14:textId="6211B39C">
      <w:pPr>
        <w:pStyle w:val="Heading4"/>
        <w:rPr>
          <w:color w:val="FF0000"/>
        </w:rPr>
      </w:pPr>
      <w:r w:rsidRPr="007A5D7F">
        <w:rPr>
          <w:color w:val="FF0000"/>
        </w:rPr>
        <w:t>Lobbying or Fundraising the U.S. Government with Federal Funds</w:t>
      </w:r>
    </w:p>
    <w:p w:rsidRPr="007A5D7F" w:rsidR="00860D15" w:rsidP="00860D15" w:rsidRDefault="00860D15" w14:paraId="7BD2A5A5" w14:textId="53DE7A33">
      <w:pPr>
        <w:pStyle w:val="Text4"/>
        <w:rPr>
          <w:rFonts w:cs="Times New Roman"/>
          <w:color w:val="FF0000"/>
        </w:rPr>
      </w:pPr>
      <w:r w:rsidRPr="007A5D7F">
        <w:rPr>
          <w:rFonts w:cs="Times New Roman"/>
          <w:color w:val="FF0000"/>
        </w:rPr>
        <w:t xml:space="preserve">In accordance with Section 18 of the Lobbying Disclosure Act of 1995 (Public Law 104-65) (2 U.S.C. </w:t>
      </w:r>
      <w:r w:rsidR="003229CC">
        <w:rPr>
          <w:rFonts w:cs="Times New Roman"/>
          <w:color w:val="FF0000"/>
        </w:rPr>
        <w:t>§</w:t>
      </w:r>
      <w:r w:rsidR="0041073A">
        <w:rPr>
          <w:rFonts w:cs="Times New Roman"/>
          <w:color w:val="FF0000"/>
        </w:rPr>
        <w:t xml:space="preserve"> </w:t>
      </w:r>
      <w:r w:rsidRPr="007A5D7F">
        <w:rPr>
          <w:rFonts w:cs="Times New Roman"/>
          <w:color w:val="FF0000"/>
        </w:rPr>
        <w:t>1611), non</w:t>
      </w:r>
      <w:r w:rsidR="00811C67">
        <w:rPr>
          <w:rFonts w:cs="Times New Roman"/>
          <w:color w:val="FF0000"/>
        </w:rPr>
        <w:t>-</w:t>
      </w:r>
      <w:r w:rsidRPr="007A5D7F">
        <w:rPr>
          <w:rFonts w:cs="Times New Roman"/>
          <w:color w:val="FF0000"/>
        </w:rPr>
        <w:t xml:space="preserve">profit entities incorporated under Internal Revenue Service Code </w:t>
      </w:r>
      <w:r w:rsidR="00C66589">
        <w:rPr>
          <w:rFonts w:cs="Times New Roman"/>
          <w:color w:val="FF0000"/>
        </w:rPr>
        <w:t>s</w:t>
      </w:r>
      <w:r w:rsidRPr="007A5D7F">
        <w:rPr>
          <w:rFonts w:cs="Times New Roman"/>
          <w:color w:val="FF0000"/>
        </w:rPr>
        <w:t xml:space="preserve">ection 501(c) (4) that engage in lobbying activities are not eligible to receive </w:t>
      </w:r>
      <w:r w:rsidR="00C66589">
        <w:rPr>
          <w:rFonts w:cs="Times New Roman"/>
          <w:color w:val="FF0000"/>
        </w:rPr>
        <w:t>f</w:t>
      </w:r>
      <w:r w:rsidRPr="007A5D7F">
        <w:rPr>
          <w:rFonts w:cs="Times New Roman"/>
          <w:color w:val="FF0000"/>
        </w:rPr>
        <w:t xml:space="preserve">ederal funds and grants.  No activity, including awareness-raising and advocacy activities, may include fundraising for, or lobbying of, U.S. </w:t>
      </w:r>
      <w:r w:rsidR="00C66589">
        <w:rPr>
          <w:rFonts w:cs="Times New Roman"/>
          <w:color w:val="FF0000"/>
        </w:rPr>
        <w:t>f</w:t>
      </w:r>
      <w:r w:rsidRPr="007A5D7F">
        <w:rPr>
          <w:rFonts w:cs="Times New Roman"/>
          <w:color w:val="FF0000"/>
        </w:rPr>
        <w:t xml:space="preserve">ederal, </w:t>
      </w:r>
      <w:r w:rsidR="00C66589">
        <w:rPr>
          <w:rFonts w:cs="Times New Roman"/>
          <w:color w:val="FF0000"/>
        </w:rPr>
        <w:t>s</w:t>
      </w:r>
      <w:r w:rsidRPr="007A5D7F">
        <w:rPr>
          <w:rFonts w:cs="Times New Roman"/>
          <w:color w:val="FF0000"/>
        </w:rPr>
        <w:t>tate</w:t>
      </w:r>
      <w:r w:rsidR="000D3F10">
        <w:rPr>
          <w:rFonts w:cs="Times New Roman"/>
          <w:color w:val="FF0000"/>
        </w:rPr>
        <w:t>,</w:t>
      </w:r>
      <w:r w:rsidRPr="007A5D7F">
        <w:rPr>
          <w:rFonts w:cs="Times New Roman"/>
          <w:color w:val="FF0000"/>
        </w:rPr>
        <w:t xml:space="preserve"> or </w:t>
      </w:r>
      <w:r w:rsidR="00C66589">
        <w:rPr>
          <w:rFonts w:cs="Times New Roman"/>
          <w:color w:val="FF0000"/>
        </w:rPr>
        <w:t>l</w:t>
      </w:r>
      <w:r w:rsidRPr="007A5D7F">
        <w:rPr>
          <w:rFonts w:cs="Times New Roman"/>
          <w:color w:val="FF0000"/>
        </w:rPr>
        <w:t xml:space="preserve">ocal </w:t>
      </w:r>
      <w:r w:rsidR="00C66589">
        <w:rPr>
          <w:rFonts w:cs="Times New Roman"/>
          <w:color w:val="FF0000"/>
        </w:rPr>
        <w:t>g</w:t>
      </w:r>
      <w:r w:rsidRPr="007A5D7F">
        <w:rPr>
          <w:rFonts w:cs="Times New Roman"/>
          <w:color w:val="FF0000"/>
        </w:rPr>
        <w:t>overnments (see 2 CFR 200.450 for more information).</w:t>
      </w:r>
    </w:p>
    <w:p w:rsidRPr="007A5D7F" w:rsidR="00860D15" w:rsidP="00860D15" w:rsidRDefault="00860D15" w14:paraId="5B29A945" w14:textId="77777777">
      <w:pPr>
        <w:pStyle w:val="Text4"/>
        <w:rPr>
          <w:rFonts w:cs="Times New Roman"/>
          <w:color w:val="FF0000"/>
        </w:rPr>
      </w:pPr>
    </w:p>
    <w:p w:rsidRPr="007A5D7F" w:rsidR="00860D15" w:rsidP="00860D15" w:rsidRDefault="00860D15" w14:paraId="684F9F7E" w14:textId="00F52D4B">
      <w:pPr>
        <w:pStyle w:val="Heading4"/>
        <w:rPr>
          <w:color w:val="FF0000"/>
        </w:rPr>
      </w:pPr>
      <w:r w:rsidRPr="007A5D7F">
        <w:rPr>
          <w:color w:val="FF0000"/>
        </w:rPr>
        <w:t>Transparency Act Requirements</w:t>
      </w:r>
    </w:p>
    <w:p w:rsidRPr="007A5D7F" w:rsidR="00860D15" w:rsidP="00860D15" w:rsidRDefault="00860D15" w14:paraId="57AD0804" w14:textId="4107AAC0">
      <w:pPr>
        <w:pStyle w:val="Text4"/>
        <w:rPr>
          <w:rFonts w:cs="Times New Roman"/>
          <w:color w:val="FF0000"/>
        </w:rPr>
      </w:pPr>
      <w:r w:rsidRPr="007A5D7F">
        <w:rPr>
          <w:rFonts w:cs="Times New Roman"/>
          <w:color w:val="FF0000"/>
        </w:rPr>
        <w:t>You must ensure that you have the necessary processes and systems in place to comply with the reporting requirements of the Federal Funding Accountability and Transparency Act of 2006 (Pub. Law 109-282, as amended by section 6202 of Pub. Law 110-252</w:t>
      </w:r>
      <w:r w:rsidRPr="007A5D7F" w:rsidR="00D03857">
        <w:rPr>
          <w:rFonts w:cs="Times New Roman"/>
          <w:color w:val="FF0000"/>
        </w:rPr>
        <w:t>, and the Strengthening Transparency and Accountability in Federal Spending Act of 2008</w:t>
      </w:r>
      <w:r w:rsidRPr="007A5D7F">
        <w:rPr>
          <w:rFonts w:cs="Times New Roman"/>
          <w:color w:val="FF0000"/>
        </w:rPr>
        <w:t>), as follows</w:t>
      </w:r>
      <w:r w:rsidR="00C66589">
        <w:rPr>
          <w:rFonts w:cs="Times New Roman"/>
          <w:color w:val="FF0000"/>
        </w:rPr>
        <w:t>.</w:t>
      </w:r>
    </w:p>
    <w:p w:rsidRPr="007A5D7F" w:rsidR="00860D15" w:rsidP="00860D15" w:rsidRDefault="00860D15" w14:paraId="18BEFD4B" w14:textId="623D83DF">
      <w:pPr>
        <w:pStyle w:val="Text4-Bullets"/>
        <w:rPr>
          <w:color w:val="FF0000"/>
        </w:rPr>
      </w:pPr>
      <w:r w:rsidRPr="007A5D7F">
        <w:rPr>
          <w:color w:val="FF0000"/>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E86E2C" w:rsidR="00860D15" w:rsidP="00860D15" w:rsidRDefault="00860D15" w14:paraId="7207E4A9" w14:textId="5E2E4E8E">
      <w:pPr>
        <w:pStyle w:val="Text4-Bullets"/>
        <w:rPr>
          <w:color w:val="FF0000"/>
        </w:rPr>
      </w:pPr>
      <w:r w:rsidRPr="007A5D7F">
        <w:rPr>
          <w:color w:val="FF0000"/>
        </w:rPr>
        <w:t xml:space="preserve">Upon award, you will receive detailed information on the reporting requirements of the Transparency Act, as described in 2 CFR Part 170, Appendix A, which can be found at </w:t>
      </w:r>
      <w:hyperlink w:history="1" r:id="rId42">
        <w:r w:rsidRPr="00E86E2C" w:rsidR="00C66589">
          <w:rPr>
            <w:rStyle w:val="Hyperlink"/>
            <w:color w:val="FF0000"/>
          </w:rPr>
          <w:t>https://edocket.access.gpo.gov/2010/pdf/2010-22705.pdf</w:t>
        </w:r>
      </w:hyperlink>
      <w:r w:rsidRPr="00E86E2C">
        <w:rPr>
          <w:color w:val="FF0000"/>
        </w:rPr>
        <w:t xml:space="preserve">. </w:t>
      </w:r>
    </w:p>
    <w:p w:rsidRPr="00E86E2C" w:rsidR="00860D15" w:rsidP="00860D15" w:rsidRDefault="00860D15" w14:paraId="33DC0D00" w14:textId="77777777">
      <w:pPr>
        <w:pStyle w:val="Text4"/>
        <w:rPr>
          <w:rFonts w:cs="Times New Roman"/>
          <w:color w:val="FF0000"/>
        </w:rPr>
      </w:pPr>
    </w:p>
    <w:p w:rsidRPr="007A5D7F" w:rsidR="00860D15" w:rsidP="00860D15" w:rsidRDefault="00860D15" w14:paraId="1BEB782B" w14:textId="31889061">
      <w:pPr>
        <w:pStyle w:val="Text4"/>
        <w:rPr>
          <w:rFonts w:cs="Times New Roman"/>
          <w:color w:val="FF0000"/>
        </w:rPr>
      </w:pPr>
      <w:r w:rsidRPr="007A5D7F">
        <w:rPr>
          <w:rFonts w:cs="Times New Roman"/>
          <w:color w:val="FF0000"/>
        </w:rPr>
        <w:t>The following types of awards are not subject to the Federal Funding Accountability and Transparency Act</w:t>
      </w:r>
      <w:r w:rsidR="00C66589">
        <w:rPr>
          <w:rFonts w:cs="Times New Roman"/>
          <w:color w:val="FF0000"/>
        </w:rPr>
        <w:t>.</w:t>
      </w:r>
    </w:p>
    <w:p w:rsidRPr="007A5D7F" w:rsidR="00860D15" w:rsidP="00860D15" w:rsidRDefault="00860D15" w14:paraId="336DC1D2" w14:textId="4BF6464E">
      <w:pPr>
        <w:pStyle w:val="Text4-Bullets"/>
        <w:rPr>
          <w:color w:val="FF0000"/>
        </w:rPr>
      </w:pPr>
      <w:r w:rsidRPr="007A5D7F">
        <w:rPr>
          <w:color w:val="FF0000"/>
        </w:rPr>
        <w:t xml:space="preserve">Federal awards to individuals who apply for or receive </w:t>
      </w:r>
      <w:r w:rsidR="00C66589">
        <w:rPr>
          <w:color w:val="FF0000"/>
        </w:rPr>
        <w:t>f</w:t>
      </w:r>
      <w:r w:rsidRPr="007A5D7F">
        <w:rPr>
          <w:color w:val="FF0000"/>
        </w:rPr>
        <w:t>ederal awards as natural persons (e.g., unrelated to any business or non</w:t>
      </w:r>
      <w:r w:rsidR="00811C67">
        <w:rPr>
          <w:color w:val="FF0000"/>
        </w:rPr>
        <w:t>-</w:t>
      </w:r>
      <w:r w:rsidRPr="007A5D7F">
        <w:rPr>
          <w:color w:val="FF0000"/>
        </w:rPr>
        <w:t>profit organization he or she may own or operate in his or her name);</w:t>
      </w:r>
    </w:p>
    <w:p w:rsidRPr="007A5D7F" w:rsidR="00860D15" w:rsidP="00860D15" w:rsidRDefault="00860D15" w14:paraId="14B1519C" w14:textId="1778003B">
      <w:pPr>
        <w:pStyle w:val="Text4-Bullets"/>
        <w:rPr>
          <w:color w:val="FF0000"/>
        </w:rPr>
      </w:pPr>
      <w:r w:rsidRPr="007A5D7F">
        <w:rPr>
          <w:color w:val="FF0000"/>
        </w:rPr>
        <w:t>Federal awards to entities that had a gross income, from all sources, of less than $300,000 in the entities' previous tax year; and</w:t>
      </w:r>
    </w:p>
    <w:p w:rsidRPr="007A5D7F" w:rsidR="00860D15" w:rsidP="00860D15" w:rsidRDefault="00860D15" w14:paraId="29BF01F1" w14:textId="471ED58B">
      <w:pPr>
        <w:pStyle w:val="Text4-Bullets"/>
        <w:rPr>
          <w:color w:val="FF0000"/>
        </w:rPr>
      </w:pPr>
      <w:r w:rsidRPr="007A5D7F">
        <w:rPr>
          <w:color w:val="FF0000"/>
        </w:rPr>
        <w:t>Federal awards, if the required reporting would disclose classified information.</w:t>
      </w:r>
    </w:p>
    <w:p w:rsidRPr="007A5D7F" w:rsidR="00B86375" w:rsidP="00B86375" w:rsidRDefault="00B86375" w14:paraId="04F30CDE" w14:textId="427A8ECA">
      <w:pPr>
        <w:pStyle w:val="Text4-Bullets"/>
        <w:numPr>
          <w:ilvl w:val="0"/>
          <w:numId w:val="0"/>
        </w:numPr>
        <w:ind w:left="900"/>
        <w:rPr>
          <w:color w:val="FF0000"/>
        </w:rPr>
      </w:pPr>
    </w:p>
    <w:p w:rsidRPr="007A5D7F" w:rsidR="00B86375" w:rsidP="00B86375" w:rsidRDefault="00B86375" w14:paraId="0324B6AE" w14:textId="213AF347">
      <w:pPr>
        <w:pStyle w:val="Heading4"/>
        <w:rPr>
          <w:color w:val="FF0000"/>
        </w:rPr>
      </w:pPr>
      <w:r w:rsidRPr="007A5D7F">
        <w:rPr>
          <w:color w:val="FF0000"/>
        </w:rPr>
        <w:t>Safeguarding Data Including Personally Identifiable Information (PII)</w:t>
      </w:r>
    </w:p>
    <w:p w:rsidRPr="007A5D7F" w:rsidR="00B86375" w:rsidP="00B86375" w:rsidRDefault="00B86375" w14:paraId="72C4AE07" w14:textId="55B5B750">
      <w:pPr>
        <w:pStyle w:val="Text4"/>
        <w:rPr>
          <w:rFonts w:cs="Times New Roman"/>
          <w:color w:val="FF0000"/>
        </w:rPr>
      </w:pPr>
      <w:r w:rsidRPr="007A5D7F">
        <w:rPr>
          <w:rFonts w:cs="Times New Roman"/>
          <w:color w:val="FF0000"/>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00C66589">
        <w:rPr>
          <w:rFonts w:cs="Times New Roman"/>
          <w:color w:val="FF0000"/>
        </w:rPr>
        <w:t>f</w:t>
      </w:r>
      <w:r w:rsidRPr="007A5D7F">
        <w:rPr>
          <w:rFonts w:cs="Times New Roman"/>
          <w:color w:val="FF0000"/>
        </w:rPr>
        <w:t>ederal law and</w:t>
      </w:r>
      <w:r w:rsidRPr="004A1A5B">
        <w:rPr>
          <w:rFonts w:cs="Times New Roman"/>
          <w:color w:val="FF0000"/>
        </w:rPr>
        <w:t xml:space="preserve"> </w:t>
      </w:r>
      <w:hyperlink w:history="1" r:id="rId43">
        <w:r w:rsidRPr="004A1A5B" w:rsidR="00976E08">
          <w:rPr>
            <w:rStyle w:val="Hyperlink"/>
            <w:rFonts w:cs="Times New Roman"/>
            <w:color w:val="FF0000"/>
          </w:rPr>
          <w:t>TEGL 39-11</w:t>
        </w:r>
      </w:hyperlink>
      <w:r w:rsidRPr="004A1A5B" w:rsidR="00976E08">
        <w:rPr>
          <w:rFonts w:cs="Times New Roman"/>
          <w:color w:val="FF0000"/>
        </w:rPr>
        <w:t xml:space="preserve"> </w:t>
      </w:r>
      <w:r w:rsidRPr="004A1A5B">
        <w:rPr>
          <w:rFonts w:cs="Times New Roman"/>
          <w:color w:val="FF0000"/>
        </w:rPr>
        <w:t xml:space="preserve">(issued June 28, 2012).  All such activity conducted by ETA and/or recipient(s) will be </w:t>
      </w:r>
      <w:r w:rsidRPr="007A5D7F">
        <w:rPr>
          <w:rFonts w:cs="Times New Roman"/>
          <w:color w:val="FF0000"/>
        </w:rPr>
        <w:t xml:space="preserve">performed in a manner consistent with applicable state and </w:t>
      </w:r>
      <w:r w:rsidR="00C66589">
        <w:rPr>
          <w:rFonts w:cs="Times New Roman"/>
          <w:color w:val="FF0000"/>
        </w:rPr>
        <w:t>f</w:t>
      </w:r>
      <w:r w:rsidRPr="007A5D7F">
        <w:rPr>
          <w:rFonts w:cs="Times New Roman"/>
          <w:color w:val="FF0000"/>
        </w:rPr>
        <w:t>ederal laws.</w:t>
      </w:r>
    </w:p>
    <w:p w:rsidRPr="007A5D7F" w:rsidR="00B86375" w:rsidP="00B86375" w:rsidRDefault="00B86375" w14:paraId="6AAE3BB8" w14:textId="16CA0B81">
      <w:pPr>
        <w:pStyle w:val="Text4"/>
        <w:rPr>
          <w:rFonts w:cs="Times New Roman"/>
          <w:color w:val="FF0000"/>
        </w:rPr>
      </w:pPr>
    </w:p>
    <w:p w:rsidRPr="007A5D7F" w:rsidR="00B86375" w:rsidP="00B86375" w:rsidRDefault="00B86375" w14:paraId="6E70560C" w14:textId="77777777">
      <w:pPr>
        <w:pStyle w:val="Text4"/>
        <w:rPr>
          <w:rFonts w:cs="Times New Roman"/>
          <w:color w:val="FF0000"/>
        </w:rPr>
      </w:pPr>
      <w:r w:rsidRPr="007A5D7F">
        <w:rPr>
          <w:rFonts w:cs="Times New Roman"/>
          <w:color w:val="FF0000"/>
        </w:rPr>
        <w:t>By submitting a grant application, you agree to take all necessary steps to protect such confidentiality by complying with the following provisions that are applicable in governing their handling of confidential information:</w:t>
      </w:r>
    </w:p>
    <w:p w:rsidRPr="007A5D7F" w:rsidR="00B86375" w:rsidP="00BD6351" w:rsidRDefault="00B86375" w14:paraId="2AE4A311" w14:textId="77777777">
      <w:pPr>
        <w:pStyle w:val="Text4-ALTNumbering"/>
        <w:numPr>
          <w:ilvl w:val="0"/>
          <w:numId w:val="14"/>
        </w:numPr>
        <w:ind w:left="720" w:hanging="540"/>
        <w:rPr>
          <w:rFonts w:cs="Times New Roman"/>
          <w:color w:val="FF0000"/>
        </w:rPr>
      </w:pPr>
      <w:r w:rsidRPr="007A5D7F">
        <w:rPr>
          <w:rFonts w:cs="Times New Roman"/>
          <w:color w:val="FF0000"/>
        </w:rPr>
        <w:t>You must ensure that PII and sensitive data developed, obtained, or otherwise associated with DOL/ETA funded grants is securely transmitted.</w:t>
      </w:r>
    </w:p>
    <w:p w:rsidRPr="007A5D7F" w:rsidR="00B86375" w:rsidP="00E85648" w:rsidRDefault="00B86375" w14:paraId="20509107" w14:textId="77777777">
      <w:pPr>
        <w:pStyle w:val="Text4-ALTNumbering"/>
        <w:rPr>
          <w:rFonts w:cs="Times New Roman"/>
          <w:color w:val="FF0000"/>
        </w:rPr>
      </w:pPr>
      <w:r w:rsidRPr="007A5D7F">
        <w:rPr>
          <w:rFonts w:cs="Times New Roman"/>
          <w:color w:val="FF0000"/>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7A5D7F" w:rsidR="00B86375" w:rsidP="00E85648" w:rsidRDefault="00B86375" w14:paraId="4DD888D1" w14:textId="77777777">
      <w:pPr>
        <w:pStyle w:val="Text4-ALTNumbering"/>
        <w:rPr>
          <w:rFonts w:cs="Times New Roman"/>
          <w:color w:val="FF0000"/>
        </w:rPr>
      </w:pPr>
      <w:r w:rsidRPr="007A5D7F">
        <w:rPr>
          <w:rFonts w:cs="Times New Roman"/>
          <w:color w:val="FF0000"/>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7A5D7F" w:rsidR="00B86375" w:rsidP="00E85648" w:rsidRDefault="00B86375" w14:paraId="1F360F7E" w14:textId="3BD98428">
      <w:pPr>
        <w:pStyle w:val="Text4-ALTNumbering"/>
        <w:rPr>
          <w:rFonts w:cs="Times New Roman"/>
          <w:color w:val="FF0000"/>
        </w:rPr>
      </w:pPr>
      <w:r w:rsidRPr="007A5D7F">
        <w:rPr>
          <w:rFonts w:cs="Times New Roman"/>
          <w:color w:val="FF0000"/>
        </w:rPr>
        <w:t xml:space="preserve">You must ensure that any PII used during the performance of your grant has been obtained in conformity with applicable </w:t>
      </w:r>
      <w:r w:rsidR="0023464B">
        <w:rPr>
          <w:rFonts w:cs="Times New Roman"/>
          <w:color w:val="FF0000"/>
        </w:rPr>
        <w:t>federal</w:t>
      </w:r>
      <w:r w:rsidRPr="007A5D7F">
        <w:rPr>
          <w:rFonts w:cs="Times New Roman"/>
          <w:color w:val="FF0000"/>
        </w:rPr>
        <w:t xml:space="preserve"> and state laws governing the confidentiality of information.</w:t>
      </w:r>
    </w:p>
    <w:p w:rsidRPr="007A5D7F" w:rsidR="00B86375" w:rsidP="00E85648" w:rsidRDefault="00B86375" w14:paraId="1B1662A2" w14:textId="256425D9">
      <w:pPr>
        <w:pStyle w:val="Text4-ALTNumbering"/>
        <w:rPr>
          <w:rFonts w:cs="Times New Roman"/>
          <w:color w:val="FF0000"/>
        </w:rPr>
      </w:pPr>
      <w:r w:rsidRPr="007A5D7F">
        <w:rPr>
          <w:rFonts w:cs="Times New Roman"/>
          <w:color w:val="FF0000"/>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7A5D7F" w:rsidR="00B86375" w:rsidP="00E85648" w:rsidRDefault="00B86375" w14:paraId="44D2B2E6" w14:textId="64CE3566">
      <w:pPr>
        <w:pStyle w:val="Text4-ALTNumbering"/>
        <w:rPr>
          <w:rFonts w:cs="Times New Roman"/>
          <w:color w:val="FF0000"/>
        </w:rPr>
      </w:pPr>
      <w:r w:rsidRPr="007A5D7F">
        <w:rPr>
          <w:rFonts w:cs="Times New Roman"/>
          <w:color w:val="FF0000"/>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00C66589">
        <w:rPr>
          <w:rFonts w:cs="Times New Roman"/>
          <w:color w:val="FF0000"/>
        </w:rPr>
        <w:t>f</w:t>
      </w:r>
      <w:r w:rsidRPr="007A5D7F">
        <w:rPr>
          <w:rFonts w:cs="Times New Roman"/>
          <w:color w:val="FF0000"/>
        </w:rPr>
        <w:t>ederal and state laws.</w:t>
      </w:r>
    </w:p>
    <w:p w:rsidRPr="007A5D7F" w:rsidR="00B86375" w:rsidP="00E85648" w:rsidRDefault="00B86375" w14:paraId="6225F76C" w14:textId="77777777">
      <w:pPr>
        <w:pStyle w:val="Text4-ALTNumbering"/>
        <w:rPr>
          <w:rFonts w:cs="Times New Roman"/>
          <w:color w:val="FF0000"/>
        </w:rPr>
      </w:pPr>
      <w:r w:rsidRPr="007A5D7F">
        <w:rPr>
          <w:rFonts w:cs="Times New Roman"/>
          <w:color w:val="FF0000"/>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7A5D7F" w:rsidR="00B86375" w:rsidP="00E85648" w:rsidRDefault="00B86375" w14:paraId="6591CA37" w14:textId="77777777">
      <w:pPr>
        <w:pStyle w:val="Text4-ALTNumbering"/>
        <w:rPr>
          <w:rFonts w:cs="Times New Roman"/>
          <w:color w:val="FF0000"/>
        </w:rPr>
      </w:pPr>
      <w:r w:rsidRPr="007A5D7F">
        <w:rPr>
          <w:rFonts w:cs="Times New Roman"/>
          <w:color w:val="FF0000"/>
        </w:rPr>
        <w:t xml:space="preserve">You must not extract information from data supplied by ETA for any purpose not stated in the grant agreement. </w:t>
      </w:r>
    </w:p>
    <w:p w:rsidRPr="007A5D7F" w:rsidR="00B86375" w:rsidP="00E85648" w:rsidRDefault="00B86375" w14:paraId="250793F9" w14:textId="77777777">
      <w:pPr>
        <w:pStyle w:val="Text4-ALTNumbering"/>
        <w:rPr>
          <w:rFonts w:cs="Times New Roman"/>
          <w:color w:val="FF0000"/>
        </w:rPr>
      </w:pPr>
      <w:r w:rsidRPr="007A5D7F">
        <w:rPr>
          <w:rFonts w:cs="Times New Roman"/>
          <w:color w:val="FF0000"/>
        </w:rPr>
        <w:t xml:space="preserve">Access to any PII created by the ETA grant must be restricted to only those employees of the grant recipient who need it in their official capacity to perform duties in connection with the scope of work in the grant agreement. </w:t>
      </w:r>
    </w:p>
    <w:p w:rsidRPr="007A5D7F" w:rsidR="00B86375" w:rsidP="00E85648" w:rsidRDefault="00B86375" w14:paraId="2EC471D4" w14:textId="55E36BAF">
      <w:pPr>
        <w:pStyle w:val="Text4-ALTNumbering"/>
        <w:rPr>
          <w:rFonts w:cs="Times New Roman"/>
          <w:color w:val="FF0000"/>
        </w:rPr>
      </w:pPr>
      <w:r w:rsidRPr="007A5D7F">
        <w:rPr>
          <w:rFonts w:cs="Times New Roman"/>
          <w:color w:val="FF0000"/>
        </w:rPr>
        <w:t>All PII data must be processed in a manner that will protect the confidentiality of the records/documents and is designed to prevent unauthorized persons from retrieving such records by computer, remote terminal</w:t>
      </w:r>
      <w:r w:rsidR="00C66589">
        <w:rPr>
          <w:rFonts w:cs="Times New Roman"/>
          <w:color w:val="FF0000"/>
        </w:rPr>
        <w:t>,</w:t>
      </w:r>
      <w:r w:rsidRPr="007A5D7F">
        <w:rPr>
          <w:rFonts w:cs="Times New Roman"/>
          <w:color w:val="FF0000"/>
        </w:rPr>
        <w:t xml:space="preserve"> or any other means.  Data may be downloaded to, or maintained on, mobile or portable devices only if the data are encrypted using NIST validated software products based on FIPS 140-2 encryption.  In addition, wage data may be accessed </w:t>
      </w:r>
      <w:r w:rsidRPr="007A5D7F" w:rsidR="00C66589">
        <w:rPr>
          <w:rFonts w:cs="Times New Roman"/>
          <w:color w:val="FF0000"/>
        </w:rPr>
        <w:t xml:space="preserve">only </w:t>
      </w:r>
      <w:r w:rsidRPr="007A5D7F">
        <w:rPr>
          <w:rFonts w:cs="Times New Roman"/>
          <w:color w:val="FF0000"/>
        </w:rPr>
        <w:t xml:space="preserve">from secure locations. </w:t>
      </w:r>
    </w:p>
    <w:p w:rsidRPr="007A5D7F" w:rsidR="00B86375" w:rsidP="00E85648" w:rsidRDefault="00B86375" w14:paraId="414F9899" w14:textId="77777777">
      <w:pPr>
        <w:pStyle w:val="Text4-ALTNumbering"/>
        <w:rPr>
          <w:rFonts w:cs="Times New Roman"/>
          <w:color w:val="FF0000"/>
        </w:rPr>
      </w:pPr>
      <w:r w:rsidRPr="007A5D7F">
        <w:rPr>
          <w:rFonts w:cs="Times New Roman"/>
          <w:color w:val="FF0000"/>
        </w:rPr>
        <w:t xml:space="preserve">PII data obtained by the recipient through a request from ETA must not be disclosed to anyone but the individual requestor, except as permitted by the Grant Officer or by court order. </w:t>
      </w:r>
    </w:p>
    <w:p w:rsidRPr="007A5D7F" w:rsidR="00B86375" w:rsidP="00E85648" w:rsidRDefault="00B86375" w14:paraId="259E0378" w14:textId="77777777">
      <w:pPr>
        <w:pStyle w:val="Text4-ALTNumbering"/>
        <w:rPr>
          <w:rFonts w:cs="Times New Roman"/>
          <w:color w:val="FF0000"/>
        </w:rPr>
      </w:pPr>
      <w:r w:rsidRPr="007A5D7F">
        <w:rPr>
          <w:rFonts w:cs="Times New Roman"/>
          <w:color w:val="FF0000"/>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7A5D7F" w:rsidR="00B86375" w:rsidP="00E85648" w:rsidRDefault="00B86375" w14:paraId="39F7DCEC" w14:textId="71CB7544">
      <w:pPr>
        <w:pStyle w:val="Text4-ALTNumbering"/>
        <w:rPr>
          <w:rFonts w:cs="Times New Roman"/>
          <w:color w:val="FF0000"/>
        </w:rPr>
      </w:pPr>
      <w:r w:rsidRPr="007A5D7F">
        <w:rPr>
          <w:rFonts w:cs="Times New Roman"/>
          <w:color w:val="FF0000"/>
        </w:rPr>
        <w:t xml:space="preserve">You must retain data received from ETA only for the period of time required to use it for assessment and other purposes, or to satisfy applicable </w:t>
      </w:r>
      <w:r w:rsidR="0023464B">
        <w:rPr>
          <w:rFonts w:cs="Times New Roman"/>
          <w:color w:val="FF0000"/>
        </w:rPr>
        <w:t>federal</w:t>
      </w:r>
      <w:r w:rsidRPr="007A5D7F">
        <w:rPr>
          <w:rFonts w:cs="Times New Roman"/>
          <w:color w:val="FF0000"/>
        </w:rPr>
        <w:t xml:space="preserve"> records retention requirements, if any.  Thereafter, you agree that all data will be destroyed, including the degaussing of magnetic tape files and deletion of electronic data.</w:t>
      </w:r>
    </w:p>
    <w:p w:rsidRPr="007A5D7F" w:rsidR="00623964" w:rsidP="00623964" w:rsidRDefault="00623964" w14:paraId="3ED29BDF" w14:textId="77777777">
      <w:pPr>
        <w:pStyle w:val="Text4-ALTNumbering"/>
        <w:numPr>
          <w:ilvl w:val="0"/>
          <w:numId w:val="0"/>
        </w:numPr>
        <w:ind w:left="720"/>
        <w:rPr>
          <w:rFonts w:cs="Times New Roman"/>
          <w:color w:val="FF0000"/>
        </w:rPr>
      </w:pPr>
    </w:p>
    <w:p w:rsidRPr="007A5D7F" w:rsidR="00623964" w:rsidP="00623964" w:rsidRDefault="00623964" w14:paraId="4E0780C9" w14:textId="55B7CEDD">
      <w:pPr>
        <w:pStyle w:val="Heading4"/>
        <w:rPr>
          <w:color w:val="FF0000"/>
        </w:rPr>
      </w:pPr>
      <w:r w:rsidRPr="007A5D7F">
        <w:rPr>
          <w:color w:val="FF0000"/>
        </w:rPr>
        <w:t>Record Retention</w:t>
      </w:r>
    </w:p>
    <w:p w:rsidRPr="007A5D7F" w:rsidR="00623964" w:rsidP="00623964" w:rsidRDefault="00623964" w14:paraId="10E470EB" w14:textId="2A573140">
      <w:pPr>
        <w:pStyle w:val="Text4"/>
        <w:rPr>
          <w:rFonts w:cs="Times New Roman"/>
          <w:color w:val="FF0000"/>
        </w:rPr>
      </w:pPr>
      <w:r w:rsidRPr="007A5D7F">
        <w:rPr>
          <w:rFonts w:cs="Times New Roman"/>
          <w:color w:val="FF0000"/>
        </w:rPr>
        <w:t xml:space="preserve">You must follow </w:t>
      </w:r>
      <w:r w:rsidR="0023464B">
        <w:rPr>
          <w:rFonts w:cs="Times New Roman"/>
          <w:color w:val="FF0000"/>
        </w:rPr>
        <w:t>federal</w:t>
      </w:r>
      <w:r w:rsidRPr="007A5D7F">
        <w:rPr>
          <w:rFonts w:cs="Times New Roman"/>
          <w:color w:val="FF0000"/>
        </w:rPr>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7A5D7F" w:rsidR="00623964" w:rsidP="00623964" w:rsidRDefault="00623964" w14:paraId="26CCAF4E" w14:textId="77777777">
      <w:pPr>
        <w:pStyle w:val="Text4"/>
        <w:rPr>
          <w:rFonts w:cs="Times New Roman"/>
        </w:rPr>
      </w:pPr>
    </w:p>
    <w:p w:rsidRPr="007A5D7F" w:rsidR="00623964" w:rsidP="00623964" w:rsidRDefault="00623964" w14:paraId="156E0533" w14:textId="071ABA16">
      <w:pPr>
        <w:pStyle w:val="Heading4"/>
        <w:rPr>
          <w:color w:val="FF0000"/>
        </w:rPr>
      </w:pPr>
      <w:r w:rsidRPr="007A5D7F">
        <w:rPr>
          <w:color w:val="FF0000"/>
        </w:rPr>
        <w:t>Use of Contracts and Subawards</w:t>
      </w:r>
    </w:p>
    <w:p w:rsidRPr="007A5D7F" w:rsidR="00623964" w:rsidP="00623964" w:rsidRDefault="00623964" w14:paraId="06D8DDA9" w14:textId="10A70C6B">
      <w:pPr>
        <w:pStyle w:val="Text4"/>
        <w:rPr>
          <w:rFonts w:cs="Times New Roman"/>
          <w:color w:val="FF0000"/>
        </w:rPr>
      </w:pPr>
      <w:r w:rsidRPr="007A5D7F">
        <w:rPr>
          <w:rFonts w:cs="Times New Roman"/>
          <w:color w:val="FF0000"/>
        </w:rPr>
        <w:t>You must abide by the following definitions of contract, contractor, subaward, and subrecipient</w:t>
      </w:r>
      <w:r w:rsidR="00C66589">
        <w:rPr>
          <w:rFonts w:cs="Times New Roman"/>
          <w:color w:val="FF0000"/>
        </w:rPr>
        <w:t>.</w:t>
      </w:r>
    </w:p>
    <w:p w:rsidRPr="007A5D7F" w:rsidR="00623964" w:rsidP="00623964" w:rsidRDefault="00623964" w14:paraId="289CCE5A" w14:textId="74AE4219">
      <w:pPr>
        <w:pStyle w:val="Text4"/>
        <w:rPr>
          <w:rFonts w:cs="Times New Roman"/>
          <w:color w:val="FF0000"/>
        </w:rPr>
      </w:pPr>
      <w:r w:rsidRPr="007A5D7F">
        <w:rPr>
          <w:rFonts w:cs="Times New Roman"/>
          <w:b/>
          <w:color w:val="FF0000"/>
        </w:rPr>
        <w:t>Contract:</w:t>
      </w:r>
      <w:r w:rsidRPr="007A5D7F">
        <w:rPr>
          <w:rFonts w:cs="Times New Roman"/>
          <w:color w:val="FF0000"/>
        </w:rPr>
        <w:t xml:space="preserve">  Contract means a legal instrument by which a non-</w:t>
      </w:r>
      <w:r w:rsidR="00C66589">
        <w:rPr>
          <w:rFonts w:cs="Times New Roman"/>
          <w:color w:val="FF0000"/>
        </w:rPr>
        <w:t>f</w:t>
      </w:r>
      <w:r w:rsidRPr="007A5D7F">
        <w:rPr>
          <w:rFonts w:cs="Times New Roman"/>
          <w:color w:val="FF0000"/>
        </w:rPr>
        <w:t>ederal entity (defined as a state</w:t>
      </w:r>
      <w:r w:rsidR="00C66589">
        <w:rPr>
          <w:rFonts w:cs="Times New Roman"/>
          <w:color w:val="FF0000"/>
        </w:rPr>
        <w:t xml:space="preserve"> or</w:t>
      </w:r>
      <w:r w:rsidRPr="007A5D7F">
        <w:rPr>
          <w:rFonts w:cs="Times New Roman"/>
          <w:color w:val="FF0000"/>
        </w:rPr>
        <w:t xml:space="preserve"> local government, Indian tribe, institution of higher education (IHE), non</w:t>
      </w:r>
      <w:r w:rsidR="00811C67">
        <w:rPr>
          <w:rFonts w:cs="Times New Roman"/>
          <w:color w:val="FF0000"/>
        </w:rPr>
        <w:t>-</w:t>
      </w:r>
      <w:r w:rsidRPr="007A5D7F">
        <w:rPr>
          <w:rFonts w:cs="Times New Roman"/>
          <w:color w:val="FF0000"/>
        </w:rPr>
        <w:t xml:space="preserve">profit organization, for-profit entity, foreign public entity, or a foreign organization that carries out a </w:t>
      </w:r>
      <w:r w:rsidR="0004270D">
        <w:rPr>
          <w:rFonts w:cs="Times New Roman"/>
          <w:color w:val="FF0000"/>
        </w:rPr>
        <w:t>f</w:t>
      </w:r>
      <w:r w:rsidRPr="007A5D7F">
        <w:rPr>
          <w:rFonts w:cs="Times New Roman"/>
          <w:color w:val="FF0000"/>
        </w:rPr>
        <w:t xml:space="preserve">ederal award as a recipient or subrecipient) purchases property or services needed to carry out the project or program under a </w:t>
      </w:r>
      <w:r w:rsidR="0023464B">
        <w:rPr>
          <w:rFonts w:cs="Times New Roman"/>
          <w:color w:val="FF0000"/>
        </w:rPr>
        <w:t>federal</w:t>
      </w:r>
      <w:r w:rsidRPr="007A5D7F">
        <w:rPr>
          <w:rFonts w:cs="Times New Roman"/>
          <w:color w:val="FF0000"/>
        </w:rPr>
        <w:t xml:space="preserve"> award.  The term as used in this FOA does not include a legal instrument, even if the non-</w:t>
      </w:r>
      <w:r w:rsidR="0023464B">
        <w:rPr>
          <w:rFonts w:cs="Times New Roman"/>
          <w:color w:val="FF0000"/>
        </w:rPr>
        <w:t>federal</w:t>
      </w:r>
      <w:r w:rsidRPr="007A5D7F">
        <w:rPr>
          <w:rFonts w:cs="Times New Roman"/>
          <w:color w:val="FF0000"/>
        </w:rPr>
        <w:t xml:space="preserve"> entity considers it a contract, when the substance of the transaction meets the definition of a </w:t>
      </w:r>
      <w:r w:rsidR="0004270D">
        <w:rPr>
          <w:rFonts w:cs="Times New Roman"/>
          <w:color w:val="FF0000"/>
        </w:rPr>
        <w:t>f</w:t>
      </w:r>
      <w:r w:rsidRPr="007A5D7F">
        <w:rPr>
          <w:rFonts w:cs="Times New Roman"/>
          <w:color w:val="FF0000"/>
        </w:rPr>
        <w:t>ederal award or subaward (see definition of Subaward below).</w:t>
      </w:r>
    </w:p>
    <w:p w:rsidRPr="007A5D7F" w:rsidR="00623964" w:rsidP="00623964" w:rsidRDefault="00623964" w14:paraId="22A514DC" w14:textId="77777777">
      <w:pPr>
        <w:pStyle w:val="Text4"/>
        <w:rPr>
          <w:rFonts w:cs="Times New Roman"/>
        </w:rPr>
      </w:pPr>
    </w:p>
    <w:p w:rsidRPr="007A5D7F" w:rsidR="00623964" w:rsidP="00623964" w:rsidRDefault="00623964" w14:paraId="321DFE4F" w14:textId="77777777">
      <w:pPr>
        <w:pStyle w:val="Text4"/>
        <w:rPr>
          <w:rFonts w:cs="Times New Roman"/>
          <w:color w:val="FF0000"/>
        </w:rPr>
      </w:pPr>
      <w:r w:rsidRPr="007A5D7F">
        <w:rPr>
          <w:rFonts w:cs="Times New Roman"/>
          <w:b/>
          <w:color w:val="FF0000"/>
        </w:rPr>
        <w:t>Contractor:</w:t>
      </w:r>
      <w:r w:rsidRPr="007A5D7F">
        <w:rPr>
          <w:rFonts w:cs="Times New Roman"/>
          <w:color w:val="FF0000"/>
        </w:rPr>
        <w:t xml:space="preserve">  Contractor means an entity that receives a contract as defined above in Contract.</w:t>
      </w:r>
    </w:p>
    <w:p w:rsidRPr="007A5D7F" w:rsidR="00623964" w:rsidP="00623964" w:rsidRDefault="00623964" w14:paraId="43B1F3FE" w14:textId="77777777">
      <w:pPr>
        <w:pStyle w:val="Text4"/>
        <w:rPr>
          <w:rFonts w:cs="Times New Roman"/>
          <w:color w:val="FF0000"/>
        </w:rPr>
      </w:pPr>
    </w:p>
    <w:p w:rsidRPr="007A5D7F" w:rsidR="00623964" w:rsidP="00623964" w:rsidRDefault="00623964" w14:paraId="1CEA2234" w14:textId="3298E9AC">
      <w:pPr>
        <w:pStyle w:val="Text4"/>
        <w:rPr>
          <w:rFonts w:cs="Times New Roman"/>
          <w:color w:val="FF0000"/>
        </w:rPr>
      </w:pPr>
      <w:r w:rsidRPr="007A5D7F">
        <w:rPr>
          <w:rFonts w:cs="Times New Roman"/>
          <w:b/>
          <w:color w:val="FF0000"/>
        </w:rPr>
        <w:t>Subaward:</w:t>
      </w:r>
      <w:r w:rsidRPr="007A5D7F">
        <w:rPr>
          <w:rFonts w:cs="Times New Roman"/>
          <w:color w:val="FF0000"/>
        </w:rPr>
        <w:t xml:space="preserve">  Subaward means an award provided by a pass-through entity (defined as a non-</w:t>
      </w:r>
      <w:r w:rsidR="0004270D">
        <w:rPr>
          <w:rFonts w:cs="Times New Roman"/>
          <w:color w:val="FF0000"/>
        </w:rPr>
        <w:t>f</w:t>
      </w:r>
      <w:r w:rsidRPr="007A5D7F">
        <w:rPr>
          <w:rFonts w:cs="Times New Roman"/>
          <w:color w:val="FF0000"/>
        </w:rPr>
        <w:t xml:space="preserve">ederal entity that provides a subaward to a subrecipient to carry out part of a </w:t>
      </w:r>
      <w:r w:rsidR="0023464B">
        <w:rPr>
          <w:rFonts w:cs="Times New Roman"/>
          <w:color w:val="FF0000"/>
        </w:rPr>
        <w:t>federal</w:t>
      </w:r>
      <w:r w:rsidRPr="007A5D7F">
        <w:rPr>
          <w:rFonts w:cs="Times New Roman"/>
          <w:color w:val="FF0000"/>
        </w:rPr>
        <w:t xml:space="preserve"> program) to a subrecipient for the subrecipient to carry out part of a </w:t>
      </w:r>
      <w:r w:rsidR="0023464B">
        <w:rPr>
          <w:rFonts w:cs="Times New Roman"/>
          <w:color w:val="FF0000"/>
        </w:rPr>
        <w:t>federal</w:t>
      </w:r>
      <w:r w:rsidRPr="007A5D7F">
        <w:rPr>
          <w:rFonts w:cs="Times New Roman"/>
          <w:color w:val="FF0000"/>
        </w:rPr>
        <w:t xml:space="preserve"> award received by the pass-through entity.  It does not include payments to a contractor or payments to an individual that is a beneficiary of a </w:t>
      </w:r>
      <w:r w:rsidR="0023464B">
        <w:rPr>
          <w:rFonts w:cs="Times New Roman"/>
          <w:color w:val="FF0000"/>
        </w:rPr>
        <w:t>federal</w:t>
      </w:r>
      <w:r w:rsidRPr="007A5D7F">
        <w:rPr>
          <w:rFonts w:cs="Times New Roman"/>
          <w:color w:val="FF0000"/>
        </w:rPr>
        <w:t xml:space="preserve"> program.  A subaward may be provided through any form of legal agreement, including an agreement that the pass-through entity considers a contract.</w:t>
      </w:r>
    </w:p>
    <w:p w:rsidRPr="007A5D7F" w:rsidR="00623964" w:rsidP="00623964" w:rsidRDefault="00623964" w14:paraId="5D2EF0F1" w14:textId="77777777">
      <w:pPr>
        <w:pStyle w:val="Text4"/>
        <w:rPr>
          <w:rFonts w:cs="Times New Roman"/>
          <w:color w:val="FF0000"/>
        </w:rPr>
      </w:pPr>
    </w:p>
    <w:p w:rsidRPr="007A5D7F" w:rsidR="00623964" w:rsidP="00623964" w:rsidRDefault="00623964" w14:paraId="6CDE3566" w14:textId="0E0CB8E5">
      <w:pPr>
        <w:pStyle w:val="Text4"/>
        <w:rPr>
          <w:rFonts w:cs="Times New Roman"/>
          <w:color w:val="FF0000"/>
        </w:rPr>
      </w:pPr>
      <w:r w:rsidRPr="007A5D7F">
        <w:rPr>
          <w:rFonts w:cs="Times New Roman"/>
          <w:b/>
          <w:color w:val="FF0000"/>
        </w:rPr>
        <w:t>Subrecipient:</w:t>
      </w:r>
      <w:r w:rsidRPr="007A5D7F">
        <w:rPr>
          <w:rFonts w:cs="Times New Roman"/>
          <w:color w:val="FF0000"/>
        </w:rPr>
        <w:t xml:space="preserve">  Subrecipient means a non-</w:t>
      </w:r>
      <w:r w:rsidR="0004270D">
        <w:rPr>
          <w:rFonts w:cs="Times New Roman"/>
          <w:color w:val="FF0000"/>
        </w:rPr>
        <w:t>f</w:t>
      </w:r>
      <w:r w:rsidRPr="007A5D7F">
        <w:rPr>
          <w:rFonts w:cs="Times New Roman"/>
          <w:color w:val="FF0000"/>
        </w:rPr>
        <w:t xml:space="preserve">ederal entity that receives a subaward from a pass-through entity to carry out part of a </w:t>
      </w:r>
      <w:r w:rsidR="0004270D">
        <w:rPr>
          <w:rFonts w:cs="Times New Roman"/>
          <w:color w:val="FF0000"/>
        </w:rPr>
        <w:t>f</w:t>
      </w:r>
      <w:r w:rsidRPr="007A5D7F">
        <w:rPr>
          <w:rFonts w:cs="Times New Roman"/>
          <w:color w:val="FF0000"/>
        </w:rPr>
        <w:t>ederal program</w:t>
      </w:r>
      <w:r w:rsidR="00CC7086">
        <w:rPr>
          <w:rFonts w:cs="Times New Roman"/>
          <w:color w:val="FF0000"/>
        </w:rPr>
        <w:t>,</w:t>
      </w:r>
      <w:r w:rsidRPr="007A5D7F">
        <w:rPr>
          <w:rFonts w:cs="Times New Roman"/>
          <w:color w:val="FF0000"/>
        </w:rPr>
        <w:t xml:space="preserve"> but does not include an individual that is a beneficiary of such program.  A subrecipient may also be a recipient of other </w:t>
      </w:r>
      <w:r w:rsidR="0004270D">
        <w:rPr>
          <w:rFonts w:cs="Times New Roman"/>
          <w:color w:val="FF0000"/>
        </w:rPr>
        <w:t>f</w:t>
      </w:r>
      <w:r w:rsidRPr="007A5D7F">
        <w:rPr>
          <w:rFonts w:cs="Times New Roman"/>
          <w:color w:val="FF0000"/>
        </w:rPr>
        <w:t xml:space="preserve">ederal awards directly from a </w:t>
      </w:r>
      <w:r w:rsidR="0004270D">
        <w:rPr>
          <w:rFonts w:cs="Times New Roman"/>
          <w:color w:val="FF0000"/>
        </w:rPr>
        <w:t>f</w:t>
      </w:r>
      <w:r w:rsidRPr="007A5D7F">
        <w:rPr>
          <w:rFonts w:cs="Times New Roman"/>
          <w:color w:val="FF0000"/>
        </w:rPr>
        <w:t>ederal awarding agency.</w:t>
      </w:r>
    </w:p>
    <w:p w:rsidRPr="007A5D7F" w:rsidR="00623964" w:rsidP="00623964" w:rsidRDefault="00623964" w14:paraId="23B380D1" w14:textId="77777777">
      <w:pPr>
        <w:pStyle w:val="Text4"/>
        <w:rPr>
          <w:rFonts w:cs="Times New Roman"/>
          <w:color w:val="FF0000"/>
        </w:rPr>
      </w:pPr>
    </w:p>
    <w:p w:rsidRPr="007A5D7F" w:rsidR="00623964" w:rsidP="00623964" w:rsidRDefault="00623964" w14:paraId="62B61826" w14:textId="067B13C4">
      <w:pPr>
        <w:pStyle w:val="Text4"/>
        <w:rPr>
          <w:rFonts w:cs="Times New Roman"/>
          <w:color w:val="FF0000"/>
        </w:rPr>
      </w:pPr>
      <w:r w:rsidRPr="007A5D7F">
        <w:rPr>
          <w:rFonts w:cs="Times New Roman"/>
          <w:color w:val="FF0000"/>
        </w:rPr>
        <w:t>You must follow the provisions at 2 CFR 200.330-.332 regarding subrecipient monitoring and management.  Also see 2 CFR 200.308(c)(6) regarding prior approval requirements for subawards.  When awarding subawards, you are required to comply with provisions on government</w:t>
      </w:r>
      <w:r w:rsidR="0004270D">
        <w:rPr>
          <w:rFonts w:cs="Times New Roman"/>
          <w:color w:val="FF0000"/>
        </w:rPr>
        <w:t>-</w:t>
      </w:r>
      <w:r w:rsidRPr="007A5D7F">
        <w:rPr>
          <w:rFonts w:cs="Times New Roman"/>
          <w:color w:val="FF0000"/>
        </w:rPr>
        <w:t xml:space="preserve">wide suspension and debarment found at 2 CFR Part 180 and codified at 2 CFR Part </w:t>
      </w:r>
      <w:r w:rsidR="00506F57">
        <w:rPr>
          <w:rFonts w:cs="Times New Roman"/>
          <w:color w:val="FF0000"/>
        </w:rPr>
        <w:t>29</w:t>
      </w:r>
      <w:r w:rsidRPr="007A5D7F">
        <w:rPr>
          <w:rFonts w:cs="Times New Roman"/>
          <w:color w:val="FF0000"/>
        </w:rPr>
        <w:t>98.</w:t>
      </w:r>
    </w:p>
    <w:p w:rsidRPr="007A5D7F" w:rsidR="00623964" w:rsidP="00623964" w:rsidRDefault="00623964" w14:paraId="09F50761" w14:textId="793F7366">
      <w:pPr>
        <w:pStyle w:val="Text4"/>
        <w:rPr>
          <w:rFonts w:cs="Times New Roman"/>
          <w:color w:val="FF0000"/>
        </w:rPr>
      </w:pPr>
    </w:p>
    <w:p w:rsidRPr="007A5D7F" w:rsidR="00623964" w:rsidP="00623964" w:rsidRDefault="00623964" w14:paraId="06047B4D" w14:textId="2DB30F6D">
      <w:pPr>
        <w:pStyle w:val="Heading4"/>
        <w:rPr>
          <w:color w:val="FF0000"/>
        </w:rPr>
      </w:pPr>
      <w:r w:rsidRPr="007A5D7F">
        <w:rPr>
          <w:color w:val="FF0000"/>
        </w:rPr>
        <w:t>Closeout of Grant Award</w:t>
      </w:r>
    </w:p>
    <w:p w:rsidRPr="007A5D7F" w:rsidR="00623964" w:rsidP="00623964" w:rsidRDefault="00623964" w14:paraId="772DE329" w14:textId="77777777">
      <w:pPr>
        <w:pStyle w:val="Text4"/>
        <w:rPr>
          <w:rFonts w:cs="Times New Roman"/>
          <w:color w:val="FF0000"/>
        </w:rPr>
      </w:pPr>
      <w:r w:rsidRPr="007A5D7F">
        <w:rPr>
          <w:rFonts w:cs="Times New Roman"/>
          <w:color w:val="FF0000"/>
        </w:rPr>
        <w:t xml:space="preserve">Any entity that receives an award under this Announcement must close its grant with ETA at the end of the final year of the </w:t>
      </w:r>
      <w:r w:rsidRPr="004A1A5B">
        <w:rPr>
          <w:rFonts w:cs="Times New Roman"/>
          <w:color w:val="FF0000"/>
        </w:rPr>
        <w:t xml:space="preserve">grant.  Information about this process may be found in ETA’s Grant Closeout FAQ located at </w:t>
      </w:r>
      <w:hyperlink w:history="1" r:id="rId44">
        <w:r w:rsidRPr="004A1A5B">
          <w:rPr>
            <w:rStyle w:val="Hyperlink"/>
            <w:rFonts w:cs="Times New Roman"/>
            <w:color w:val="FF0000"/>
          </w:rPr>
          <w:t>https://www.doleta.gov/grants/docs/GCFAQ.pdf</w:t>
        </w:r>
      </w:hyperlink>
      <w:r w:rsidRPr="007A5D7F">
        <w:rPr>
          <w:rFonts w:cs="Times New Roman"/>
          <w:color w:val="FF0000"/>
        </w:rPr>
        <w:t>.</w:t>
      </w:r>
    </w:p>
    <w:p w:rsidRPr="007A5D7F" w:rsidR="00623964" w:rsidP="00623964" w:rsidRDefault="00623964" w14:paraId="7DF7F7D3" w14:textId="77777777">
      <w:pPr>
        <w:pStyle w:val="Text4"/>
        <w:rPr>
          <w:rFonts w:cs="Times New Roman"/>
          <w:color w:val="FF0000"/>
        </w:rPr>
      </w:pPr>
    </w:p>
    <w:p w:rsidRPr="007A5D7F" w:rsidR="00623964" w:rsidP="00BF453E" w:rsidRDefault="00623964" w14:paraId="1D0939EA" w14:textId="526B2D8E">
      <w:pPr>
        <w:pStyle w:val="Heading3"/>
        <w:keepNext/>
        <w:rPr>
          <w:color w:val="FF0000"/>
        </w:rPr>
      </w:pPr>
      <w:r w:rsidRPr="007A5D7F">
        <w:rPr>
          <w:color w:val="FF0000"/>
        </w:rPr>
        <w:t xml:space="preserve"> </w:t>
      </w:r>
      <w:bookmarkStart w:name="_Toc38022324" w:id="142"/>
      <w:r w:rsidRPr="007A5D7F">
        <w:rPr>
          <w:color w:val="FF0000"/>
        </w:rPr>
        <w:t>Other Administrative Standards and Provisions</w:t>
      </w:r>
      <w:bookmarkEnd w:id="142"/>
    </w:p>
    <w:p w:rsidRPr="007A5D7F" w:rsidR="00623964" w:rsidP="00623964" w:rsidRDefault="00623964" w14:paraId="123B1B34" w14:textId="46677A14">
      <w:pPr>
        <w:pStyle w:val="Text3"/>
        <w:rPr>
          <w:color w:val="FF0000"/>
        </w:rPr>
      </w:pPr>
      <w:r w:rsidRPr="007A5D7F">
        <w:rPr>
          <w:color w:val="FF0000"/>
        </w:rPr>
        <w:t xml:space="preserve">Except as specifically provided in this FOA, our acceptance of an application and an award of </w:t>
      </w:r>
      <w:r w:rsidR="0004270D">
        <w:rPr>
          <w:color w:val="FF0000"/>
        </w:rPr>
        <w:t>f</w:t>
      </w:r>
      <w:r w:rsidRPr="007A5D7F">
        <w:rPr>
          <w:color w:val="FF0000"/>
        </w:rPr>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0004270D">
        <w:rPr>
          <w:color w:val="FF0000"/>
        </w:rPr>
        <w:t>-</w:t>
      </w:r>
      <w:r w:rsidRPr="007A5D7F">
        <w:rPr>
          <w:color w:val="FF0000"/>
        </w:rPr>
        <w:t xml:space="preserve">source the procurement </w:t>
      </w:r>
      <w:r w:rsidR="00811C67">
        <w:rPr>
          <w:color w:val="FF0000"/>
        </w:rPr>
        <w:t>(</w:t>
      </w:r>
      <w:r w:rsidR="0004270D">
        <w:rPr>
          <w:color w:val="FF0000"/>
        </w:rPr>
        <w:t>i.e.,</w:t>
      </w:r>
      <w:r w:rsidRPr="007A5D7F">
        <w:rPr>
          <w:color w:val="FF0000"/>
        </w:rPr>
        <w:t xml:space="preserve"> avoid competition</w:t>
      </w:r>
      <w:r w:rsidR="00811C67">
        <w:rPr>
          <w:color w:val="FF0000"/>
        </w:rPr>
        <w:t>)</w:t>
      </w:r>
      <w:r w:rsidRPr="007A5D7F">
        <w:rPr>
          <w:color w:val="FF0000"/>
        </w:rPr>
        <w:t>.</w:t>
      </w:r>
    </w:p>
    <w:p w:rsidRPr="007A5D7F" w:rsidR="00623964" w:rsidP="00623964" w:rsidRDefault="00623964" w14:paraId="4A5EDE90" w14:textId="519908D6">
      <w:pPr>
        <w:pStyle w:val="Text3"/>
        <w:rPr>
          <w:color w:val="FF0000"/>
        </w:rPr>
      </w:pPr>
    </w:p>
    <w:p w:rsidRPr="007A5D7F" w:rsidR="00623964" w:rsidP="00BF3C70" w:rsidRDefault="00623964" w14:paraId="7920B03B" w14:textId="6C6FB17E">
      <w:pPr>
        <w:pStyle w:val="Heading3"/>
        <w:keepNext/>
        <w:keepLines/>
        <w:rPr>
          <w:color w:val="FF0000"/>
        </w:rPr>
      </w:pPr>
      <w:bookmarkStart w:name="_Toc38022325" w:id="143"/>
      <w:r w:rsidRPr="007A5D7F">
        <w:rPr>
          <w:color w:val="FF0000"/>
        </w:rPr>
        <w:t>Special Program Requirements</w:t>
      </w:r>
      <w:bookmarkEnd w:id="143"/>
    </w:p>
    <w:p w:rsidRPr="007A5D7F" w:rsidR="00623964" w:rsidP="00391521" w:rsidRDefault="00623964" w14:paraId="7615B5A6" w14:textId="63D5CCB8">
      <w:pPr>
        <w:pStyle w:val="Heading4"/>
        <w:rPr>
          <w:color w:val="FF0000"/>
        </w:rPr>
      </w:pPr>
      <w:r w:rsidRPr="007A5D7F">
        <w:rPr>
          <w:color w:val="FF0000"/>
        </w:rPr>
        <w:t>ETA Evaluation</w:t>
      </w:r>
    </w:p>
    <w:p w:rsidRPr="007A5D7F" w:rsidR="000F6886" w:rsidP="00BF3C70" w:rsidRDefault="00675289" w14:paraId="28916DA8" w14:textId="09A95AE3">
      <w:pPr>
        <w:pStyle w:val="Text4"/>
        <w:keepNext/>
        <w:keepLines/>
        <w:tabs>
          <w:tab w:val="left" w:pos="2934"/>
        </w:tabs>
        <w:rPr>
          <w:rFonts w:cs="Times New Roman"/>
          <w:b/>
          <w:i/>
          <w:color w:val="2E74B5" w:themeColor="accent1" w:themeShade="BF"/>
        </w:rPr>
      </w:pPr>
      <w:r w:rsidRPr="007A5D7F">
        <w:rPr>
          <w:rFonts w:cs="Times New Roman"/>
          <w:b/>
          <w:i/>
          <w:color w:val="2E74B5" w:themeColor="accent1" w:themeShade="BF"/>
        </w:rPr>
        <w:tab/>
      </w:r>
    </w:p>
    <w:p w:rsidRPr="002210B1" w:rsidR="000F6886" w:rsidP="000F6886" w:rsidRDefault="000F6886" w14:paraId="6B63BA8B" w14:textId="2CEBD829">
      <w:pPr>
        <w:pStyle w:val="Text4"/>
        <w:rPr>
          <w:rFonts w:cs="Times New Roman"/>
          <w:color w:val="FF0000"/>
        </w:rPr>
      </w:pPr>
      <w:r w:rsidRPr="002210B1">
        <w:rPr>
          <w:rFonts w:cs="Times New Roman"/>
          <w:color w:val="FF0000"/>
        </w:rPr>
        <w:t xml:space="preserve">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w:t>
      </w:r>
      <w:r w:rsidR="00811C67">
        <w:rPr>
          <w:rFonts w:cs="Times New Roman"/>
          <w:color w:val="FF0000"/>
        </w:rPr>
        <w:t xml:space="preserve"> </w:t>
      </w:r>
      <w:r w:rsidRPr="002210B1">
        <w:rPr>
          <w:rFonts w:cs="Times New Roman"/>
          <w:color w:val="FF0000"/>
        </w:rPr>
        <w:t xml:space="preserve">(1) make records available to the evaluation contractor on participants, employers, and funding; (2) provide access to program operating personnel, participants, and operational and financial records, and any other </w:t>
      </w:r>
      <w:r w:rsidRPr="002210B1" w:rsidR="0004270D">
        <w:rPr>
          <w:rFonts w:cs="Times New Roman"/>
          <w:color w:val="FF0000"/>
        </w:rPr>
        <w:t>relevant</w:t>
      </w:r>
      <w:r w:rsidRPr="002210B1">
        <w:rPr>
          <w:rFonts w:cs="Times New Roman"/>
          <w:color w:val="FF0000"/>
        </w:rPr>
        <w:t xml:space="preserve"> documents to calculate program costs and benefits;  (3) in the case of an impact analysis, facilitate the assignment by lottery of participants to program services</w:t>
      </w:r>
      <w:r w:rsidR="00811C67">
        <w:rPr>
          <w:rFonts w:cs="Times New Roman"/>
          <w:color w:val="FF0000"/>
        </w:rPr>
        <w:t>,</w:t>
      </w:r>
      <w:r w:rsidRPr="002210B1">
        <w:rPr>
          <w:rFonts w:cs="Times New Roman"/>
          <w:color w:val="FF0000"/>
        </w:rPr>
        <w:t xml:space="preserve"> including the possible increased recruitment of potential participants; and (4) follow evaluation procedures as specified by the evaluation contractor under the direction of DOL.</w:t>
      </w:r>
    </w:p>
    <w:p w:rsidRPr="007A5D7F" w:rsidR="000F6886" w:rsidP="000F6886" w:rsidRDefault="000F6886" w14:paraId="0592B9B7" w14:textId="6B4DE805">
      <w:pPr>
        <w:pStyle w:val="Text4"/>
        <w:rPr>
          <w:rFonts w:cs="Times New Roman"/>
        </w:rPr>
      </w:pPr>
    </w:p>
    <w:p w:rsidRPr="007A5D7F" w:rsidR="000F6886" w:rsidP="000F6886" w:rsidRDefault="000F6886" w14:paraId="44FD50A9" w14:textId="7B0B8FC8">
      <w:pPr>
        <w:pStyle w:val="Heading4"/>
        <w:rPr>
          <w:color w:val="FF0000"/>
        </w:rPr>
      </w:pPr>
      <w:r w:rsidRPr="007A5D7F">
        <w:rPr>
          <w:color w:val="FF0000"/>
        </w:rPr>
        <w:t>Performance Goals</w:t>
      </w:r>
    </w:p>
    <w:p w:rsidRPr="007A5D7F" w:rsidR="000F6886" w:rsidP="000F6886" w:rsidRDefault="000F6886" w14:paraId="26CAEA20" w14:textId="157457FC">
      <w:pPr>
        <w:pStyle w:val="Text4"/>
        <w:rPr>
          <w:rFonts w:cs="Times New Roman"/>
          <w:color w:val="FF0000"/>
        </w:rPr>
      </w:pPr>
      <w:r w:rsidRPr="007A5D7F">
        <w:rPr>
          <w:rFonts w:cs="Times New Roman"/>
          <w:color w:val="FF0000"/>
        </w:rPr>
        <w:t>Please note that applicants will be held to outcomes provided, and failure to meet those outcomes may result in technical assistance or other intervention by ETA, and may also have a significant impact on decisions about future grants with ETA.</w:t>
      </w:r>
    </w:p>
    <w:p w:rsidRPr="007A5D7F" w:rsidR="000F6886" w:rsidP="000F6886" w:rsidRDefault="000F6886" w14:paraId="2B602E7F" w14:textId="5049E2E8">
      <w:pPr>
        <w:pStyle w:val="Text4"/>
        <w:rPr>
          <w:rFonts w:cs="Times New Roman"/>
          <w:color w:val="FF0000"/>
        </w:rPr>
      </w:pPr>
    </w:p>
    <w:p w:rsidRPr="007A5D7F" w:rsidR="000F6886" w:rsidP="007047CB" w:rsidRDefault="000F6886" w14:paraId="6F184420" w14:textId="64DC64D7">
      <w:pPr>
        <w:pStyle w:val="Heading2"/>
        <w:keepNext/>
        <w:rPr>
          <w:rFonts w:cs="Times New Roman"/>
          <w:color w:val="FF0000"/>
        </w:rPr>
      </w:pPr>
      <w:bookmarkStart w:name="_Toc38022326" w:id="144"/>
      <w:r w:rsidRPr="007A5D7F">
        <w:rPr>
          <w:rFonts w:cs="Times New Roman"/>
          <w:color w:val="FF0000"/>
        </w:rPr>
        <w:t>REPORTING</w:t>
      </w:r>
      <w:bookmarkEnd w:id="144"/>
    </w:p>
    <w:p w:rsidRPr="007A5D7F" w:rsidR="000F6886" w:rsidP="0073331D" w:rsidRDefault="000F6886" w14:paraId="72913602" w14:textId="77777777">
      <w:pPr>
        <w:pStyle w:val="Text2"/>
        <w:keepNext/>
        <w:rPr>
          <w:rFonts w:cs="Times New Roman"/>
        </w:rPr>
      </w:pPr>
    </w:p>
    <w:p w:rsidRPr="007A5D7F" w:rsidR="000F6886" w:rsidP="000F6886" w:rsidRDefault="000F6886" w14:paraId="3D92AC48" w14:textId="642A23C3">
      <w:pPr>
        <w:pStyle w:val="Text2"/>
        <w:rPr>
          <w:rFonts w:cs="Times New Roman"/>
          <w:color w:val="FF0000"/>
        </w:rPr>
      </w:pPr>
      <w:r w:rsidRPr="007A5D7F">
        <w:rPr>
          <w:rFonts w:cs="Times New Roman"/>
          <w:color w:val="FF0000"/>
        </w:rPr>
        <w:t>You must meet DOL reporting requirements.  Specifically, you must submit the reports and documents listed below to DOL electronically</w:t>
      </w:r>
      <w:r w:rsidR="0004270D">
        <w:rPr>
          <w:rFonts w:cs="Times New Roman"/>
          <w:color w:val="FF0000"/>
        </w:rPr>
        <w:t>.</w:t>
      </w:r>
    </w:p>
    <w:p w:rsidRPr="007A5D7F" w:rsidR="0008739A" w:rsidP="000F6886" w:rsidRDefault="0008739A" w14:paraId="6BEE4626" w14:textId="22A0EFDF">
      <w:pPr>
        <w:pStyle w:val="Text2"/>
        <w:rPr>
          <w:rFonts w:cs="Times New Roman"/>
          <w:color w:val="FF0000"/>
        </w:rPr>
      </w:pPr>
    </w:p>
    <w:p w:rsidRPr="007A5D7F" w:rsidR="00E30971" w:rsidP="00BF453E" w:rsidRDefault="00E30971" w14:paraId="0FBE0F07" w14:textId="54951AC2">
      <w:pPr>
        <w:pStyle w:val="Heading3"/>
        <w:keepNext/>
        <w:rPr>
          <w:color w:val="FF0000"/>
        </w:rPr>
      </w:pPr>
      <w:bookmarkStart w:name="_Toc38022327" w:id="145"/>
      <w:r w:rsidRPr="007A5D7F">
        <w:rPr>
          <w:color w:val="FF0000"/>
        </w:rPr>
        <w:t>Quarterly Financial Reports</w:t>
      </w:r>
      <w:bookmarkEnd w:id="145"/>
    </w:p>
    <w:p w:rsidRPr="002210B1" w:rsidR="00E30971" w:rsidP="00E30971" w:rsidRDefault="00E30971" w14:paraId="095339EA" w14:textId="5DB18863">
      <w:pPr>
        <w:pStyle w:val="Text3"/>
        <w:rPr>
          <w:color w:val="FF0000"/>
        </w:rPr>
      </w:pPr>
      <w:r w:rsidRPr="007A5D7F">
        <w:rPr>
          <w:color w:val="FF0000"/>
        </w:rPr>
        <w:t>A Quarterly Financial Status Report (ETA 9130) is required until such time as all funds have been expended or the grant period has expired.  Quarterly reports are due 45 days after the end of each calendar</w:t>
      </w:r>
      <w:r w:rsidR="0004270D">
        <w:rPr>
          <w:color w:val="FF0000"/>
        </w:rPr>
        <w:t>-</w:t>
      </w:r>
      <w:r w:rsidRPr="007A5D7F">
        <w:rPr>
          <w:color w:val="FF0000"/>
        </w:rPr>
        <w:t>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w:t>
      </w:r>
      <w:r w:rsidRPr="002210B1">
        <w:rPr>
          <w:color w:val="FF0000"/>
        </w:rPr>
        <w:t xml:space="preserve"> at </w:t>
      </w:r>
      <w:hyperlink w:history="1" r:id="rId45">
        <w:r w:rsidRPr="002210B1">
          <w:rPr>
            <w:rStyle w:val="Hyperlink"/>
            <w:color w:val="FF0000"/>
          </w:rPr>
          <w:t>https://www.doleta.gov/grants/financial_reporting.cfm</w:t>
        </w:r>
      </w:hyperlink>
      <w:r w:rsidRPr="002210B1">
        <w:rPr>
          <w:color w:val="FF0000"/>
        </w:rPr>
        <w:t xml:space="preserve">.  </w:t>
      </w:r>
    </w:p>
    <w:p w:rsidRPr="002210B1" w:rsidR="00E30971" w:rsidP="00E30971" w:rsidRDefault="00E30971" w14:paraId="58E18C97" w14:textId="77777777">
      <w:pPr>
        <w:pStyle w:val="Text2"/>
        <w:rPr>
          <w:rFonts w:cs="Times New Roman"/>
          <w:color w:val="FF0000"/>
        </w:rPr>
      </w:pPr>
    </w:p>
    <w:p w:rsidRPr="007A5D7F" w:rsidR="00E30971" w:rsidP="00BF453E" w:rsidRDefault="00E30971" w14:paraId="5FDB5ABD" w14:textId="05CCDF07">
      <w:pPr>
        <w:pStyle w:val="Heading3"/>
        <w:keepNext/>
        <w:rPr>
          <w:color w:val="FF0000"/>
        </w:rPr>
      </w:pPr>
      <w:bookmarkStart w:name="_Toc38022328" w:id="146"/>
      <w:r w:rsidRPr="007A5D7F">
        <w:rPr>
          <w:color w:val="FF0000"/>
        </w:rPr>
        <w:t>Quarterly Performance Reports</w:t>
      </w:r>
      <w:bookmarkEnd w:id="146"/>
    </w:p>
    <w:p w:rsidR="002B3C6E" w:rsidP="002B3C6E" w:rsidRDefault="00CA6909" w14:paraId="5A42B56A" w14:textId="28908CA0">
      <w:pPr>
        <w:pStyle w:val="Text3"/>
        <w:rPr>
          <w:bCs/>
          <w:iCs/>
        </w:rPr>
      </w:pPr>
      <w:r>
        <w:rPr>
          <w:color w:val="FF0000"/>
        </w:rPr>
        <w:t xml:space="preserve">The grantee </w:t>
      </w:r>
      <w:r w:rsidRPr="007A5D7F" w:rsidR="00E30971">
        <w:rPr>
          <w:color w:val="FF0000"/>
        </w:rPr>
        <w:t>must submit a quarterly p</w:t>
      </w:r>
      <w:r>
        <w:rPr>
          <w:color w:val="FF0000"/>
        </w:rPr>
        <w:t xml:space="preserve">erformance </w:t>
      </w:r>
      <w:r w:rsidRPr="007A5D7F" w:rsidR="00E30971">
        <w:rPr>
          <w:color w:val="FF0000"/>
        </w:rPr>
        <w:t>report within 45 days after the end of each calendar</w:t>
      </w:r>
      <w:r w:rsidR="001E6B61">
        <w:rPr>
          <w:color w:val="FF0000"/>
        </w:rPr>
        <w:t>-</w:t>
      </w:r>
      <w:r w:rsidRPr="007A5D7F" w:rsidR="00E30971">
        <w:rPr>
          <w:color w:val="FF0000"/>
        </w:rPr>
        <w:t xml:space="preserve">year quarter.  The report must include quarterly information on </w:t>
      </w:r>
      <w:r w:rsidR="00801EE5">
        <w:rPr>
          <w:color w:val="FF0000"/>
        </w:rPr>
        <w:t>interim indicators and</w:t>
      </w:r>
      <w:r w:rsidRPr="007A5D7F" w:rsidR="00E30971">
        <w:rPr>
          <w:color w:val="FF0000"/>
        </w:rPr>
        <w:t xml:space="preserve"> performance goals.  The last quarterly progress report will serve as the grant’s Final Performance Report.  This report must provide both quarterly and cumulative information on the grant</w:t>
      </w:r>
      <w:r w:rsidR="00801EE5">
        <w:rPr>
          <w:color w:val="FF0000"/>
        </w:rPr>
        <w:t xml:space="preserve"> performance</w:t>
      </w:r>
      <w:r w:rsidRPr="007A5D7F" w:rsidR="00E30971">
        <w:rPr>
          <w:color w:val="FF0000"/>
        </w:rPr>
        <w:t>.  Submission requirements will be provided to grantees upon award.  We will also provide you with guidance about the data and other information that is required to be collected and reported on either a regular basis or special request basis.</w:t>
      </w:r>
      <w:r w:rsidR="00CC7086">
        <w:rPr>
          <w:color w:val="FF0000"/>
        </w:rPr>
        <w:t xml:space="preserve"> </w:t>
      </w:r>
      <w:r w:rsidR="002B3C6E">
        <w:rPr>
          <w:color w:val="FF0000"/>
        </w:rPr>
        <w:t xml:space="preserve"> </w:t>
      </w:r>
      <w:r w:rsidRPr="002B3C6E" w:rsidR="002B3C6E">
        <w:rPr>
          <w:bCs/>
          <w:iCs/>
        </w:rPr>
        <w:t>Where applicable to project goals and objectives, grantees will be asked to report on the following indicators in addition to any other outputs</w:t>
      </w:r>
      <w:r w:rsidR="00DE29BD">
        <w:rPr>
          <w:bCs/>
          <w:iCs/>
        </w:rPr>
        <w:t xml:space="preserve"> and outcomes</w:t>
      </w:r>
      <w:r w:rsidRPr="002B3C6E" w:rsidR="002B3C6E">
        <w:rPr>
          <w:bCs/>
          <w:iCs/>
        </w:rPr>
        <w:t xml:space="preserve"> discussed in their proposal:</w:t>
      </w:r>
    </w:p>
    <w:p w:rsidRPr="002B3C6E" w:rsidR="002B3C6E" w:rsidP="002B3C6E" w:rsidRDefault="002B3C6E" w14:paraId="6AF64D32" w14:textId="77777777">
      <w:pPr>
        <w:pStyle w:val="Text3"/>
        <w:rPr>
          <w:bCs/>
          <w:iCs/>
        </w:rPr>
      </w:pPr>
    </w:p>
    <w:p w:rsidRPr="002B3C6E" w:rsidR="002B3C6E" w:rsidP="002B3C6E" w:rsidRDefault="002B3C6E" w14:paraId="4C367C99" w14:textId="64E45BDE">
      <w:pPr>
        <w:pStyle w:val="Text3"/>
        <w:numPr>
          <w:ilvl w:val="0"/>
          <w:numId w:val="42"/>
        </w:numPr>
        <w:rPr>
          <w:bCs/>
          <w:iCs/>
        </w:rPr>
      </w:pPr>
      <w:r w:rsidRPr="002B3C6E">
        <w:rPr>
          <w:bCs/>
          <w:iCs/>
        </w:rPr>
        <w:t>The number of and percentage increase in women who apply for, are accepted into, enroll in, and/or complete pre-apprenticeship</w:t>
      </w:r>
      <w:r w:rsidR="006A4512">
        <w:rPr>
          <w:bCs/>
          <w:iCs/>
        </w:rPr>
        <w:t>,</w:t>
      </w:r>
      <w:r w:rsidRPr="002B3C6E">
        <w:rPr>
          <w:bCs/>
          <w:iCs/>
        </w:rPr>
        <w:t xml:space="preserve"> apprenticeship</w:t>
      </w:r>
      <w:r w:rsidR="006A4512">
        <w:rPr>
          <w:bCs/>
          <w:iCs/>
        </w:rPr>
        <w:t>,</w:t>
      </w:r>
      <w:r w:rsidRPr="006A4512" w:rsidR="006A4512">
        <w:rPr>
          <w:bCs/>
          <w:iCs/>
          <w:color w:val="000000" w:themeColor="text1"/>
        </w:rPr>
        <w:t xml:space="preserve"> </w:t>
      </w:r>
      <w:r w:rsidRPr="00D1171A" w:rsidR="006A4512">
        <w:rPr>
          <w:bCs/>
          <w:iCs/>
          <w:color w:val="000000" w:themeColor="text1"/>
        </w:rPr>
        <w:t>or other nontra</w:t>
      </w:r>
      <w:r w:rsidR="006A4512">
        <w:rPr>
          <w:bCs/>
          <w:iCs/>
          <w:color w:val="000000" w:themeColor="text1"/>
        </w:rPr>
        <w:t xml:space="preserve">ditional skills training </w:t>
      </w:r>
      <w:r w:rsidRPr="002B3C6E">
        <w:rPr>
          <w:bCs/>
          <w:iCs/>
        </w:rPr>
        <w:t>programs as a result of the TA you provide;</w:t>
      </w:r>
    </w:p>
    <w:p w:rsidRPr="002B3C6E" w:rsidR="002B3C6E" w:rsidP="002B3C6E" w:rsidRDefault="002B3C6E" w14:paraId="6156D24C" w14:textId="01A9D2D6">
      <w:pPr>
        <w:pStyle w:val="Text3"/>
        <w:numPr>
          <w:ilvl w:val="0"/>
          <w:numId w:val="42"/>
        </w:numPr>
        <w:rPr>
          <w:bCs/>
          <w:iCs/>
        </w:rPr>
      </w:pPr>
      <w:r w:rsidRPr="002B3C6E">
        <w:rPr>
          <w:bCs/>
          <w:iCs/>
        </w:rPr>
        <w:t>Number of new pre-apprenticeship programs with a focus on women that were instituted as a result of WANTO funding;</w:t>
      </w:r>
    </w:p>
    <w:p w:rsidRPr="002B3C6E" w:rsidR="002B3C6E" w:rsidP="002B3C6E" w:rsidRDefault="002B3C6E" w14:paraId="5ACE89D8" w14:textId="6B0A1150">
      <w:pPr>
        <w:pStyle w:val="Text3"/>
        <w:numPr>
          <w:ilvl w:val="0"/>
          <w:numId w:val="42"/>
        </w:numPr>
        <w:rPr>
          <w:bCs/>
          <w:iCs/>
        </w:rPr>
      </w:pPr>
      <w:r w:rsidRPr="002B3C6E">
        <w:rPr>
          <w:bCs/>
          <w:iCs/>
        </w:rPr>
        <w:t>Number of women who accessed employment supportive services, if offered, as a result of WANTO funding;</w:t>
      </w:r>
    </w:p>
    <w:p w:rsidR="002B3C6E" w:rsidP="002B3C6E" w:rsidRDefault="002B3C6E" w14:paraId="38FEAE3A" w14:textId="27A54EAF">
      <w:pPr>
        <w:pStyle w:val="Text3"/>
        <w:numPr>
          <w:ilvl w:val="0"/>
          <w:numId w:val="41"/>
        </w:numPr>
        <w:rPr>
          <w:bCs/>
          <w:iCs/>
        </w:rPr>
      </w:pPr>
      <w:r w:rsidRPr="002B3C6E">
        <w:rPr>
          <w:bCs/>
          <w:iCs/>
        </w:rPr>
        <w:t>Number of women who secure a job with a higher wage as a result of TA you provide;</w:t>
      </w:r>
    </w:p>
    <w:p w:rsidRPr="002B3C6E" w:rsidR="002B3C6E" w:rsidP="002B3C6E" w:rsidRDefault="002B3C6E" w14:paraId="329709AB" w14:textId="6ED06C51">
      <w:pPr>
        <w:pStyle w:val="Text3"/>
        <w:numPr>
          <w:ilvl w:val="0"/>
          <w:numId w:val="41"/>
        </w:numPr>
        <w:rPr>
          <w:bCs/>
          <w:iCs/>
        </w:rPr>
      </w:pPr>
      <w:r w:rsidRPr="002B3C6E">
        <w:rPr>
          <w:bCs/>
          <w:iCs/>
        </w:rPr>
        <w:t xml:space="preserve">Number of employers and/or labor unions </w:t>
      </w:r>
      <w:r w:rsidR="00CC7086">
        <w:rPr>
          <w:bCs/>
          <w:iCs/>
        </w:rPr>
        <w:t>that</w:t>
      </w:r>
      <w:r w:rsidRPr="002B3C6E">
        <w:rPr>
          <w:bCs/>
          <w:iCs/>
        </w:rPr>
        <w:t xml:space="preserve"> receive TA that assists them in recruiting, training, and employing women in apprenticeable and/or nontraditional occupations.</w:t>
      </w:r>
    </w:p>
    <w:p w:rsidRPr="002B3C6E" w:rsidR="002B3C6E" w:rsidP="002B3C6E" w:rsidRDefault="002B3C6E" w14:paraId="675ABF55" w14:textId="77777777">
      <w:pPr>
        <w:pStyle w:val="Text3"/>
        <w:numPr>
          <w:ilvl w:val="0"/>
          <w:numId w:val="41"/>
        </w:numPr>
        <w:rPr>
          <w:bCs/>
          <w:iCs/>
        </w:rPr>
      </w:pPr>
      <w:r w:rsidRPr="002B3C6E">
        <w:t>Promising practices or innovative approaches to increasing women’s participation and retention in pre-apprenticeship or apprenticeship programs that are developed using WANTO funding; and</w:t>
      </w:r>
    </w:p>
    <w:p w:rsidRPr="002B3C6E" w:rsidR="002B3C6E" w:rsidP="002B3C6E" w:rsidRDefault="002B3C6E" w14:paraId="1F6B1465" w14:textId="4CD84DF2">
      <w:pPr>
        <w:pStyle w:val="Text3"/>
        <w:numPr>
          <w:ilvl w:val="0"/>
          <w:numId w:val="41"/>
        </w:numPr>
        <w:rPr>
          <w:bCs/>
          <w:iCs/>
        </w:rPr>
      </w:pPr>
      <w:r w:rsidRPr="002B3C6E">
        <w:rPr>
          <w:bCs/>
          <w:iCs/>
        </w:rPr>
        <w:t>Promising innovations to employer hiring practices or work environment (</w:t>
      </w:r>
      <w:r w:rsidR="00CC7086">
        <w:rPr>
          <w:bCs/>
          <w:iCs/>
        </w:rPr>
        <w:t>which</w:t>
      </w:r>
      <w:r w:rsidRPr="002B3C6E">
        <w:rPr>
          <w:bCs/>
          <w:iCs/>
        </w:rPr>
        <w:t xml:space="preserve"> increase women’s participation and retention in apprenticeship programs), that are developed using WANTO funding.</w:t>
      </w:r>
    </w:p>
    <w:p w:rsidR="00DE29BD" w:rsidP="004E2277" w:rsidRDefault="00DE29BD" w14:paraId="37202F92" w14:textId="77777777">
      <w:pPr>
        <w:pStyle w:val="Text3"/>
      </w:pPr>
    </w:p>
    <w:p w:rsidR="004E2277" w:rsidP="004E2277" w:rsidRDefault="00DE29BD" w14:paraId="5F545349" w14:textId="0D56B017">
      <w:pPr>
        <w:pStyle w:val="Text3"/>
      </w:pPr>
      <w:r>
        <w:t xml:space="preserve">The final quarterly report must contain an update on whether the grantee met the Expected Outputs and Outcomes discussed in IV.B.3.c and </w:t>
      </w:r>
      <w:r w:rsidR="00E70F25">
        <w:t>a detailed explanation</w:t>
      </w:r>
      <w:r>
        <w:t xml:space="preserve"> </w:t>
      </w:r>
      <w:r w:rsidR="00E70F25">
        <w:t>if</w:t>
      </w:r>
      <w:r>
        <w:t xml:space="preserve"> they did not meet these goals.</w:t>
      </w:r>
    </w:p>
    <w:p w:rsidRPr="007A5D7F" w:rsidR="00DE29BD" w:rsidP="004E2277" w:rsidRDefault="00DE29BD" w14:paraId="5BD497EC" w14:textId="77777777">
      <w:pPr>
        <w:pStyle w:val="Text3"/>
        <w:rPr>
          <w:color w:val="FF0000"/>
        </w:rPr>
      </w:pPr>
    </w:p>
    <w:p w:rsidRPr="007A5D7F" w:rsidR="004E2277" w:rsidP="00BF453E" w:rsidRDefault="004E2277" w14:paraId="31DC71F5" w14:textId="1B342182">
      <w:pPr>
        <w:pStyle w:val="Heading1"/>
        <w:keepNext/>
        <w:rPr>
          <w:rFonts w:cs="Times New Roman"/>
          <w:color w:val="FF0000"/>
        </w:rPr>
      </w:pPr>
      <w:bookmarkStart w:name="_Toc38022329" w:id="147"/>
      <w:r w:rsidRPr="007A5D7F">
        <w:rPr>
          <w:rFonts w:cs="Times New Roman"/>
          <w:color w:val="FF0000"/>
        </w:rPr>
        <w:t>AGENCY CONTACTS</w:t>
      </w:r>
      <w:bookmarkEnd w:id="147"/>
    </w:p>
    <w:p w:rsidRPr="007A5D7F" w:rsidR="004E2277" w:rsidP="004E2277" w:rsidRDefault="004E2277" w14:paraId="17C6981C" w14:textId="4253DD2E">
      <w:pPr>
        <w:pStyle w:val="Text1"/>
        <w:rPr>
          <w:color w:val="FF0000"/>
        </w:rPr>
      </w:pPr>
      <w:r w:rsidRPr="007A5D7F">
        <w:rPr>
          <w:color w:val="FF0000"/>
        </w:rPr>
        <w:t xml:space="preserve">For further information about this FOA, please contact </w:t>
      </w:r>
      <w:r w:rsidRPr="005952DD" w:rsidR="005952DD">
        <w:t>Marc Purvis</w:t>
      </w:r>
      <w:r w:rsidRPr="007A5D7F">
        <w:rPr>
          <w:color w:val="FF0000"/>
        </w:rPr>
        <w:t>, Grants Management Specialist, Office of Grants Management, at (202) 693-</w:t>
      </w:r>
      <w:r w:rsidRPr="005952DD" w:rsidR="005952DD">
        <w:t>3204</w:t>
      </w:r>
      <w:r w:rsidRPr="007A5D7F">
        <w:rPr>
          <w:color w:val="FF0000"/>
        </w:rPr>
        <w:t xml:space="preserve">.  Applicants should e-mail all technical questions to </w:t>
      </w:r>
      <w:r w:rsidRPr="005952DD" w:rsidR="005952DD">
        <w:t>Purvis.Marc</w:t>
      </w:r>
      <w:r w:rsidRPr="007A5D7F">
        <w:rPr>
          <w:color w:val="FF0000"/>
        </w:rPr>
        <w:t>@dol.gov and must specifically reference FOA-ETA</w:t>
      </w:r>
      <w:r w:rsidRPr="007A5D7F">
        <w:rPr>
          <w:highlight w:val="yellow"/>
        </w:rPr>
        <w:t>-</w:t>
      </w:r>
      <w:r w:rsidR="005952DD">
        <w:rPr>
          <w:highlight w:val="yellow"/>
        </w:rPr>
        <w:t>20</w:t>
      </w:r>
      <w:r w:rsidRPr="007A5D7F">
        <w:rPr>
          <w:highlight w:val="yellow"/>
        </w:rPr>
        <w:t>-XX</w:t>
      </w:r>
      <w:r w:rsidRPr="007A5D7F">
        <w:rPr>
          <w:color w:val="FF0000"/>
        </w:rPr>
        <w:t>, and along with question(s), include a contact name, fax</w:t>
      </w:r>
      <w:r w:rsidR="00CC7086">
        <w:rPr>
          <w:color w:val="FF0000"/>
        </w:rPr>
        <w:t>,</w:t>
      </w:r>
      <w:r w:rsidRPr="007A5D7F">
        <w:rPr>
          <w:color w:val="FF0000"/>
        </w:rPr>
        <w:t xml:space="preserve"> and phone number.  This Announcement is avail</w:t>
      </w:r>
      <w:r w:rsidRPr="002210B1">
        <w:rPr>
          <w:color w:val="FF0000"/>
        </w:rPr>
        <w:t xml:space="preserve">able on the ETA </w:t>
      </w:r>
      <w:r w:rsidR="005F658A">
        <w:rPr>
          <w:color w:val="FF0000"/>
        </w:rPr>
        <w:t>web</w:t>
      </w:r>
      <w:r w:rsidRPr="002210B1">
        <w:rPr>
          <w:color w:val="FF0000"/>
        </w:rPr>
        <w:t xml:space="preserve">site at </w:t>
      </w:r>
      <w:hyperlink w:history="1" r:id="rId46">
        <w:r w:rsidRPr="002210B1">
          <w:rPr>
            <w:rStyle w:val="Hyperlink"/>
            <w:color w:val="FF0000"/>
          </w:rPr>
          <w:t>https://www.doleta.gov/grants</w:t>
        </w:r>
      </w:hyperlink>
      <w:r w:rsidRPr="002210B1">
        <w:rPr>
          <w:color w:val="FF0000"/>
        </w:rPr>
        <w:t xml:space="preserve"> and at </w:t>
      </w:r>
      <w:hyperlink w:history="1" r:id="rId47">
        <w:r w:rsidRPr="002210B1">
          <w:rPr>
            <w:rStyle w:val="Hyperlink"/>
            <w:color w:val="FF0000"/>
          </w:rPr>
          <w:t>https://www.grants.gov</w:t>
        </w:r>
      </w:hyperlink>
      <w:r w:rsidRPr="007A5D7F">
        <w:rPr>
          <w:color w:val="FF0000"/>
        </w:rPr>
        <w:t xml:space="preserve">. </w:t>
      </w:r>
    </w:p>
    <w:p w:rsidRPr="007A5D7F" w:rsidR="000E6A2B" w:rsidP="004E2277" w:rsidRDefault="000E6A2B" w14:paraId="63A238D2" w14:textId="0D0D321F">
      <w:pPr>
        <w:pStyle w:val="Text1"/>
        <w:rPr>
          <w:color w:val="FF0000"/>
        </w:rPr>
      </w:pPr>
    </w:p>
    <w:p w:rsidRPr="007A5D7F" w:rsidR="000E6A2B" w:rsidP="007047CB" w:rsidRDefault="004E37AE" w14:paraId="7CBDC10D" w14:textId="4267A888">
      <w:pPr>
        <w:pStyle w:val="Heading1"/>
        <w:keepNext/>
        <w:rPr>
          <w:rFonts w:cs="Times New Roman"/>
          <w:color w:val="FF0000"/>
        </w:rPr>
      </w:pPr>
      <w:bookmarkStart w:name="_Toc519869918" w:id="148"/>
      <w:bookmarkStart w:name="_Toc38022330" w:id="149"/>
      <w:bookmarkEnd w:id="148"/>
      <w:r w:rsidRPr="007A5D7F">
        <w:rPr>
          <w:rFonts w:cs="Times New Roman"/>
          <w:color w:val="FF0000"/>
        </w:rPr>
        <w:t>OTHER INFORMATION</w:t>
      </w:r>
      <w:bookmarkEnd w:id="149"/>
    </w:p>
    <w:p w:rsidRPr="007A5D7F" w:rsidR="000E6A2B" w:rsidP="0073331D" w:rsidRDefault="000E6A2B" w14:paraId="0A1879B5" w14:textId="525FC2DA">
      <w:pPr>
        <w:pStyle w:val="Text1"/>
        <w:keepNext/>
        <w:rPr>
          <w:b/>
          <w:i/>
          <w:color w:val="2E74B5" w:themeColor="accent1" w:themeShade="BF"/>
        </w:rPr>
      </w:pPr>
    </w:p>
    <w:p w:rsidRPr="007A5D7F" w:rsidR="000E6A2B" w:rsidP="00BF453E" w:rsidRDefault="004E37AE" w14:paraId="2D823B0A" w14:textId="34B8BD99">
      <w:pPr>
        <w:pStyle w:val="Heading2"/>
        <w:keepNext/>
        <w:spacing w:after="0"/>
        <w:ind w:left="547" w:hanging="547"/>
        <w:rPr>
          <w:rFonts w:cs="Times New Roman"/>
          <w:color w:val="FF0000"/>
        </w:rPr>
      </w:pPr>
      <w:bookmarkStart w:name="_Toc519869919" w:id="150"/>
      <w:bookmarkStart w:name="_Toc38022331" w:id="151"/>
      <w:bookmarkEnd w:id="150"/>
      <w:r w:rsidRPr="007A5D7F">
        <w:rPr>
          <w:rFonts w:cs="Times New Roman"/>
          <w:color w:val="FF0000"/>
        </w:rPr>
        <w:t>WEB-BASED RESOURCES</w:t>
      </w:r>
      <w:bookmarkEnd w:id="151"/>
    </w:p>
    <w:p w:rsidRPr="007A5D7F" w:rsidR="000E6A2B" w:rsidP="000E6A2B" w:rsidRDefault="000E6A2B" w14:paraId="781FB2D1" w14:textId="7F55ED8F">
      <w:pPr>
        <w:pStyle w:val="Text2"/>
        <w:rPr>
          <w:rFonts w:cs="Times New Roman"/>
          <w:color w:val="FF0000"/>
        </w:rPr>
      </w:pPr>
      <w:r w:rsidRPr="007A5D7F">
        <w:rPr>
          <w:rFonts w:cs="Times New Roman"/>
          <w:color w:val="FF0000"/>
        </w:rPr>
        <w:t>DOL maintains a number of web-based resources that may be of assistance to applicants.  These include the CareerOneStop portal</w:t>
      </w:r>
      <w:r w:rsidRPr="002210B1">
        <w:rPr>
          <w:rFonts w:cs="Times New Roman"/>
          <w:color w:val="FF0000"/>
        </w:rPr>
        <w:t xml:space="preserve"> (</w:t>
      </w:r>
      <w:hyperlink w:history="1" r:id="rId48">
        <w:r w:rsidRPr="002210B1">
          <w:rPr>
            <w:rStyle w:val="Hyperlink"/>
            <w:rFonts w:cs="Times New Roman"/>
            <w:color w:val="FF0000"/>
          </w:rPr>
          <w:t>https://www.careeronestop.org</w:t>
        </w:r>
      </w:hyperlink>
      <w:r w:rsidRPr="002210B1">
        <w:rPr>
          <w:rFonts w:cs="Times New Roman"/>
          <w:color w:val="FF0000"/>
        </w:rPr>
        <w:t>), which provides national and state career information on occupations; the Occupational Information Network (O*NET) Online (</w:t>
      </w:r>
      <w:hyperlink w:history="1" r:id="rId49">
        <w:r w:rsidRPr="002210B1">
          <w:rPr>
            <w:rStyle w:val="Hyperlink"/>
            <w:rFonts w:cs="Times New Roman"/>
            <w:color w:val="FF0000"/>
          </w:rPr>
          <w:t>https://online.onetcenter.org</w:t>
        </w:r>
      </w:hyperlink>
      <w:r w:rsidRPr="002210B1">
        <w:rPr>
          <w:rFonts w:cs="Times New Roman"/>
          <w:color w:val="FF0000"/>
        </w:rPr>
        <w:t>)</w:t>
      </w:r>
      <w:r w:rsidRPr="002210B1" w:rsidR="001E6B61">
        <w:rPr>
          <w:rFonts w:cs="Times New Roman"/>
          <w:color w:val="FF0000"/>
        </w:rPr>
        <w:t>,</w:t>
      </w:r>
      <w:r w:rsidRPr="002210B1">
        <w:rPr>
          <w:rFonts w:cs="Times New Roman"/>
          <w:color w:val="FF0000"/>
        </w:rPr>
        <w:t xml:space="preserve"> which provides occupational competency profiles; and America's Service Locator (</w:t>
      </w:r>
      <w:hyperlink w:history="1" r:id="rId50">
        <w:r w:rsidRPr="002210B1">
          <w:rPr>
            <w:rStyle w:val="Hyperlink"/>
            <w:rFonts w:cs="Times New Roman"/>
            <w:color w:val="FF0000"/>
          </w:rPr>
          <w:t>https://www.servicelocator.org</w:t>
        </w:r>
      </w:hyperlink>
      <w:r w:rsidRPr="007A5D7F">
        <w:rPr>
          <w:rFonts w:cs="Times New Roman"/>
          <w:color w:val="FF0000"/>
        </w:rPr>
        <w:t xml:space="preserve">), which provides a directory of our nation's </w:t>
      </w:r>
      <w:r w:rsidRPr="002210B1">
        <w:rPr>
          <w:rFonts w:cs="Times New Roman"/>
          <w:color w:val="FF0000"/>
        </w:rPr>
        <w:t xml:space="preserve">American Job Centers (formerly known as </w:t>
      </w:r>
      <w:r w:rsidRPr="007A5D7F">
        <w:rPr>
          <w:rFonts w:cs="Times New Roman"/>
          <w:color w:val="FF0000"/>
        </w:rPr>
        <w:t>One-Stop Career Centers).</w:t>
      </w:r>
    </w:p>
    <w:p w:rsidRPr="007A5D7F" w:rsidR="000E6A2B" w:rsidP="000E6A2B" w:rsidRDefault="000E6A2B" w14:paraId="6DB99055" w14:textId="5867A88A">
      <w:pPr>
        <w:pStyle w:val="Text2"/>
        <w:rPr>
          <w:rFonts w:cs="Times New Roman"/>
          <w:color w:val="FF0000"/>
        </w:rPr>
      </w:pPr>
    </w:p>
    <w:p w:rsidRPr="007A5D7F" w:rsidR="000E6A2B" w:rsidP="00BF453E" w:rsidRDefault="004E37AE" w14:paraId="53F73865" w14:textId="2F606297">
      <w:pPr>
        <w:pStyle w:val="Heading2"/>
        <w:keepNext/>
        <w:spacing w:after="0"/>
        <w:ind w:left="547" w:hanging="547"/>
        <w:rPr>
          <w:rFonts w:cs="Times New Roman"/>
          <w:color w:val="FF0000"/>
        </w:rPr>
      </w:pPr>
      <w:bookmarkStart w:name="_Toc519869920" w:id="152"/>
      <w:bookmarkStart w:name="_Toc38022332" w:id="153"/>
      <w:bookmarkEnd w:id="152"/>
      <w:r w:rsidRPr="007A5D7F">
        <w:rPr>
          <w:rFonts w:cs="Times New Roman"/>
          <w:color w:val="FF0000"/>
        </w:rPr>
        <w:t>INDUSTRY COMPETENCY MODELS AND CAREER CLUSTERS</w:t>
      </w:r>
      <w:bookmarkEnd w:id="153"/>
    </w:p>
    <w:p w:rsidRPr="007A5D7F" w:rsidR="000E6A2B" w:rsidP="000E6A2B" w:rsidRDefault="000E6A2B" w14:paraId="4E3B4A57" w14:textId="77777777">
      <w:pPr>
        <w:pStyle w:val="Text2"/>
        <w:rPr>
          <w:rFonts w:cs="Times New Roman"/>
          <w:color w:val="FF0000"/>
        </w:rPr>
      </w:pPr>
      <w:r w:rsidRPr="007A5D7F">
        <w:rPr>
          <w:rFonts w:cs="Times New Roman"/>
          <w:color w:val="FF0000"/>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51">
        <w:r w:rsidRPr="002210B1">
          <w:rPr>
            <w:rStyle w:val="Hyperlink"/>
            <w:rFonts w:cs="Times New Roman"/>
            <w:color w:val="FF0000"/>
          </w:rPr>
          <w:t>https://www.careeronestop.org/CompetencyModel</w:t>
        </w:r>
      </w:hyperlink>
      <w:r w:rsidRPr="002210B1">
        <w:rPr>
          <w:rFonts w:cs="Times New Roman"/>
          <w:color w:val="FF0000"/>
        </w:rPr>
        <w:t>.</w:t>
      </w:r>
      <w:r w:rsidRPr="007A5D7F">
        <w:rPr>
          <w:rFonts w:cs="Times New Roman"/>
          <w:color w:val="FF0000"/>
        </w:rPr>
        <w:t xml:space="preserve">  The CMC site also provides tools to build or customize industry models, as well as tools to build career ladders and career lattices for specific regional economies.</w:t>
      </w:r>
    </w:p>
    <w:p w:rsidRPr="007A5D7F" w:rsidR="000E6A2B" w:rsidP="000E6A2B" w:rsidRDefault="000E6A2B" w14:paraId="1BB99C90" w14:textId="1D76D23D">
      <w:pPr>
        <w:pStyle w:val="Text2"/>
        <w:rPr>
          <w:rFonts w:cs="Times New Roman"/>
          <w:color w:val="FF0000"/>
        </w:rPr>
      </w:pPr>
    </w:p>
    <w:p w:rsidRPr="007A5D7F" w:rsidR="000E6A2B" w:rsidP="00BF453E" w:rsidRDefault="004E37AE" w14:paraId="334C744B" w14:textId="63CDA726">
      <w:pPr>
        <w:pStyle w:val="Heading2"/>
        <w:keepNext/>
        <w:spacing w:after="0"/>
        <w:ind w:left="547" w:hanging="547"/>
        <w:rPr>
          <w:rFonts w:cs="Times New Roman"/>
          <w:color w:val="FF0000"/>
        </w:rPr>
      </w:pPr>
      <w:bookmarkStart w:name="_Toc519869921" w:id="154"/>
      <w:bookmarkStart w:name="_Toc38022333" w:id="155"/>
      <w:bookmarkEnd w:id="154"/>
      <w:r w:rsidRPr="007A5D7F">
        <w:rPr>
          <w:rFonts w:cs="Times New Roman"/>
          <w:color w:val="FF0000"/>
        </w:rPr>
        <w:t>WORKFORCEGPS RESOURCES</w:t>
      </w:r>
      <w:bookmarkEnd w:id="155"/>
    </w:p>
    <w:p w:rsidRPr="002210B1" w:rsidR="000E6A2B" w:rsidP="000E6A2B" w:rsidRDefault="000E6A2B" w14:paraId="17164354" w14:textId="27590E5E">
      <w:pPr>
        <w:pStyle w:val="Text2"/>
        <w:rPr>
          <w:rFonts w:cs="Times New Roman"/>
          <w:color w:val="FF0000"/>
        </w:rPr>
      </w:pPr>
      <w:r w:rsidRPr="007A5D7F">
        <w:rPr>
          <w:rFonts w:cs="Times New Roman"/>
          <w:color w:val="FF0000"/>
        </w:rPr>
        <w:t xml:space="preserve">We encourage you to view the information on workforce resources gathered through consultations with </w:t>
      </w:r>
      <w:r w:rsidR="001E6B61">
        <w:rPr>
          <w:rFonts w:cs="Times New Roman"/>
          <w:color w:val="FF0000"/>
        </w:rPr>
        <w:t>f</w:t>
      </w:r>
      <w:r w:rsidRPr="007A5D7F">
        <w:rPr>
          <w:rFonts w:cs="Times New Roman"/>
          <w:color w:val="FF0000"/>
        </w:rPr>
        <w:t>ederal agency partners, industry stakeholders, educators, and local practitio</w:t>
      </w:r>
      <w:r w:rsidRPr="002210B1">
        <w:rPr>
          <w:rFonts w:cs="Times New Roman"/>
          <w:color w:val="FF0000"/>
        </w:rPr>
        <w:t xml:space="preserve">ners, and made available on WorkforceGPS at </w:t>
      </w:r>
      <w:hyperlink w:history="1" r:id="rId52">
        <w:r w:rsidRPr="002210B1">
          <w:rPr>
            <w:rStyle w:val="Hyperlink"/>
            <w:rFonts w:cs="Times New Roman"/>
            <w:color w:val="FF0000"/>
          </w:rPr>
          <w:t>https://workforcegps.org</w:t>
        </w:r>
      </w:hyperlink>
      <w:r w:rsidRPr="002210B1">
        <w:rPr>
          <w:rFonts w:cs="Times New Roman"/>
          <w:color w:val="FF0000"/>
        </w:rPr>
        <w:t xml:space="preserve">. </w:t>
      </w:r>
    </w:p>
    <w:p w:rsidRPr="002210B1" w:rsidR="000E6A2B" w:rsidP="000E6A2B" w:rsidRDefault="000E6A2B" w14:paraId="4C21BE70" w14:textId="77777777">
      <w:pPr>
        <w:pStyle w:val="Text2"/>
        <w:rPr>
          <w:rFonts w:cs="Times New Roman"/>
          <w:color w:val="FF0000"/>
        </w:rPr>
      </w:pPr>
    </w:p>
    <w:p w:rsidRPr="002210B1" w:rsidR="000E6A2B" w:rsidP="000E6A2B" w:rsidRDefault="000E6A2B" w14:paraId="4593AF1F" w14:textId="1E88F235">
      <w:pPr>
        <w:pStyle w:val="Text2"/>
        <w:rPr>
          <w:rFonts w:cs="Times New Roman"/>
          <w:color w:val="FF0000"/>
        </w:rPr>
      </w:pPr>
      <w:r w:rsidRPr="002210B1">
        <w:rPr>
          <w:rFonts w:cs="Times New Roman"/>
          <w:color w:val="FF0000"/>
        </w:rPr>
        <w:t>We encourage you to view the online tutorial, “Grant Applications 101: A Plain English Guide to ETA Competitive Grants,” available through Wor</w:t>
      </w:r>
      <w:r w:rsidRPr="007A5D7F">
        <w:rPr>
          <w:rFonts w:cs="Times New Roman"/>
          <w:color w:val="FF0000"/>
        </w:rPr>
        <w:t xml:space="preserve">kforceGPS at </w:t>
      </w:r>
      <w:hyperlink w:history="1" r:id="rId53">
        <w:r w:rsidRPr="002210B1">
          <w:rPr>
            <w:rStyle w:val="Hyperlink"/>
            <w:rFonts w:cs="Times New Roman"/>
            <w:color w:val="FF0000"/>
          </w:rPr>
          <w:t>https://strategies.workforcegps.org/resources/2014/08/11/16/32/applying-for-eta-competitive-grants-a-web-based-toolkit-for-prospective-applicants-438?p=1</w:t>
        </w:r>
      </w:hyperlink>
      <w:r w:rsidRPr="002210B1">
        <w:rPr>
          <w:rFonts w:cs="Times New Roman"/>
          <w:color w:val="FF0000"/>
        </w:rPr>
        <w:t xml:space="preserve">. </w:t>
      </w:r>
    </w:p>
    <w:p w:rsidRPr="002210B1" w:rsidR="000E6A2B" w:rsidP="000E6A2B" w:rsidRDefault="000E6A2B" w14:paraId="4DB20955" w14:textId="77777777">
      <w:pPr>
        <w:pStyle w:val="Text2"/>
        <w:rPr>
          <w:rFonts w:cs="Times New Roman"/>
          <w:color w:val="FF0000"/>
        </w:rPr>
      </w:pPr>
    </w:p>
    <w:p w:rsidRPr="007A5D7F" w:rsidR="000E6A2B" w:rsidP="000E6A2B" w:rsidRDefault="000E6A2B" w14:paraId="421CF040" w14:textId="77777777">
      <w:pPr>
        <w:pStyle w:val="Text2"/>
        <w:rPr>
          <w:rFonts w:cs="Times New Roman"/>
          <w:color w:val="FF0000"/>
        </w:rPr>
      </w:pPr>
      <w:r w:rsidRPr="007A5D7F">
        <w:rPr>
          <w:rFonts w:cs="Times New Roman"/>
          <w:color w:val="FF0000"/>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54">
        <w:r w:rsidRPr="002210B1">
          <w:rPr>
            <w:rStyle w:val="Hyperlink"/>
            <w:rFonts w:cs="Times New Roman"/>
            <w:color w:val="FF0000"/>
          </w:rPr>
          <w:t>https://strategies.workforcegps.org</w:t>
        </w:r>
      </w:hyperlink>
      <w:r w:rsidRPr="007A5D7F">
        <w:rPr>
          <w:rFonts w:cs="Times New Roman"/>
          <w:color w:val="FF0000"/>
        </w:rPr>
        <w:t xml:space="preserve">.   </w:t>
      </w:r>
    </w:p>
    <w:p w:rsidRPr="007A5D7F" w:rsidR="000E6A2B" w:rsidP="000E6A2B" w:rsidRDefault="000E6A2B" w14:paraId="726C2694" w14:textId="4959D39E">
      <w:pPr>
        <w:pStyle w:val="Text2"/>
        <w:rPr>
          <w:rFonts w:cs="Times New Roman"/>
          <w:color w:val="FF0000"/>
        </w:rPr>
      </w:pPr>
    </w:p>
    <w:p w:rsidRPr="007A5D7F" w:rsidR="000E6A2B" w:rsidP="000E6A2B" w:rsidRDefault="000E6A2B" w14:paraId="24C111FD" w14:textId="77777777">
      <w:pPr>
        <w:pStyle w:val="Text2"/>
        <w:rPr>
          <w:rFonts w:cs="Times New Roman"/>
          <w:color w:val="FF0000"/>
        </w:rPr>
      </w:pPr>
      <w:r w:rsidRPr="007A5D7F">
        <w:rPr>
          <w:rFonts w:cs="Times New Roman"/>
          <w:color w:val="FF0000"/>
        </w:rPr>
        <w:t xml:space="preserve">We created a technical assistance portal at </w:t>
      </w:r>
      <w:hyperlink w:history="1" r:id="rId55">
        <w:r w:rsidRPr="002210B1">
          <w:rPr>
            <w:rStyle w:val="Hyperlink"/>
            <w:rFonts w:cs="Times New Roman"/>
            <w:color w:val="FF0000"/>
          </w:rPr>
          <w:t>https://www.workforcegps.org/resources/browse?id=b8dd0aa1ecfb4b2282d6cd30c7248790</w:t>
        </w:r>
      </w:hyperlink>
      <w:r w:rsidRPr="007A5D7F">
        <w:rPr>
          <w:rFonts w:cs="Times New Roman"/>
          <w:color w:val="FF0000"/>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7A5D7F" w:rsidR="000E6A2B" w:rsidP="000E6A2B" w:rsidRDefault="000E6A2B" w14:paraId="161820D4" w14:textId="3BE49CE1">
      <w:pPr>
        <w:pStyle w:val="Text2"/>
        <w:rPr>
          <w:rFonts w:cs="Times New Roman"/>
          <w:color w:val="FF0000"/>
        </w:rPr>
      </w:pPr>
    </w:p>
    <w:p w:rsidRPr="007A5D7F" w:rsidR="000E6A2B" w:rsidP="00BF453E" w:rsidRDefault="004E37AE" w14:paraId="3B3A39EB" w14:textId="313F9C86">
      <w:pPr>
        <w:pStyle w:val="Heading2"/>
        <w:keepNext/>
        <w:spacing w:after="0"/>
        <w:ind w:left="547" w:hanging="547"/>
        <w:rPr>
          <w:rFonts w:cs="Times New Roman"/>
          <w:color w:val="FF0000"/>
        </w:rPr>
      </w:pPr>
      <w:bookmarkStart w:name="_Toc519869922" w:id="156"/>
      <w:bookmarkStart w:name="_Toc38022334" w:id="157"/>
      <w:bookmarkEnd w:id="156"/>
      <w:r w:rsidRPr="007A5D7F">
        <w:rPr>
          <w:rFonts w:cs="Times New Roman"/>
          <w:color w:val="FF0000"/>
        </w:rPr>
        <w:t>SKILLSCOMMONS RESOURCES</w:t>
      </w:r>
      <w:bookmarkEnd w:id="157"/>
    </w:p>
    <w:p w:rsidRPr="007A5D7F" w:rsidR="000E6A2B" w:rsidP="000E6A2B" w:rsidRDefault="000E6A2B" w14:paraId="43CCD220" w14:textId="605C4C02">
      <w:pPr>
        <w:pStyle w:val="Text2"/>
        <w:rPr>
          <w:rFonts w:cs="Times New Roman"/>
          <w:color w:val="FF0000"/>
        </w:rPr>
      </w:pPr>
      <w:r w:rsidRPr="007A5D7F">
        <w:rPr>
          <w:rFonts w:cs="Times New Roman"/>
          <w:color w:val="FF0000"/>
        </w:rPr>
        <w:t>SkillsCommons (</w:t>
      </w:r>
      <w:hyperlink w:history="1" r:id="rId56">
        <w:r w:rsidRPr="002210B1">
          <w:rPr>
            <w:rStyle w:val="Hyperlink"/>
            <w:rFonts w:cs="Times New Roman"/>
            <w:color w:val="FF0000"/>
          </w:rPr>
          <w:t>https://www.skillscommons.org</w:t>
        </w:r>
      </w:hyperlink>
      <w:r w:rsidRPr="007A5D7F">
        <w:rPr>
          <w:rFonts w:cs="Times New Roman"/>
          <w:color w:val="FF0000"/>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001E6B61">
        <w:rPr>
          <w:rFonts w:cs="Times New Roman"/>
          <w:color w:val="FF0000"/>
        </w:rPr>
        <w:t>DOL’s</w:t>
      </w:r>
      <w:r w:rsidRPr="007A5D7F">
        <w:rPr>
          <w:rFonts w:cs="Times New Roman"/>
          <w:color w:val="FF0000"/>
        </w:rPr>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7A5D7F" w:rsidR="000E6A2B" w:rsidP="000E6A2B" w:rsidRDefault="000E6A2B" w14:paraId="4C632A52" w14:textId="6549AA3D">
      <w:pPr>
        <w:pStyle w:val="Text2"/>
        <w:rPr>
          <w:rFonts w:cs="Times New Roman"/>
          <w:color w:val="FF0000"/>
        </w:rPr>
      </w:pPr>
    </w:p>
    <w:p w:rsidRPr="007A5D7F" w:rsidR="000E6A2B" w:rsidP="00BF453E" w:rsidRDefault="004E37AE" w14:paraId="28EE034E" w14:textId="1449CC0E">
      <w:pPr>
        <w:pStyle w:val="Heading1"/>
        <w:keepNext/>
        <w:rPr>
          <w:rFonts w:cs="Times New Roman"/>
          <w:color w:val="FF0000"/>
        </w:rPr>
      </w:pPr>
      <w:bookmarkStart w:name="_Toc519869923" w:id="158"/>
      <w:bookmarkStart w:name="_Toc38022335" w:id="159"/>
      <w:bookmarkEnd w:id="158"/>
      <w:r w:rsidRPr="007A5D7F">
        <w:rPr>
          <w:rFonts w:cs="Times New Roman"/>
          <w:color w:val="FF0000"/>
        </w:rPr>
        <w:t>OMB INFORMATION COLLECTION</w:t>
      </w:r>
      <w:bookmarkEnd w:id="159"/>
    </w:p>
    <w:p w:rsidRPr="007A5D7F" w:rsidR="000E6A2B" w:rsidP="000E6A2B" w:rsidRDefault="000E6A2B" w14:paraId="4E019F3A" w14:textId="5C331EC8">
      <w:pPr>
        <w:pStyle w:val="Text1"/>
        <w:rPr>
          <w:color w:val="FF0000"/>
        </w:rPr>
      </w:pPr>
      <w:r w:rsidRPr="007A5D7F">
        <w:rPr>
          <w:color w:val="FF0000"/>
        </w:rPr>
        <w:t xml:space="preserve">OMB Information Collection No 1225-0086, Expires </w:t>
      </w:r>
      <w:r w:rsidRPr="007A5D7F" w:rsidR="008C61A0">
        <w:rPr>
          <w:color w:val="FF0000"/>
        </w:rPr>
        <w:t>July 31, 2022</w:t>
      </w:r>
      <w:r w:rsidRPr="007A5D7F">
        <w:rPr>
          <w:color w:val="FF0000"/>
        </w:rPr>
        <w:t>.</w:t>
      </w:r>
    </w:p>
    <w:p w:rsidRPr="007A5D7F" w:rsidR="000E6A2B" w:rsidP="000E6A2B" w:rsidRDefault="000E6A2B" w14:paraId="2F465062" w14:textId="77777777">
      <w:pPr>
        <w:pStyle w:val="Text1"/>
        <w:rPr>
          <w:color w:val="FF0000"/>
        </w:rPr>
      </w:pPr>
    </w:p>
    <w:p w:rsidRPr="007A5D7F" w:rsidR="000E6A2B" w:rsidP="000E6A2B" w:rsidRDefault="000E6A2B" w14:paraId="3786910D" w14:textId="25C6219F">
      <w:pPr>
        <w:pStyle w:val="Text1"/>
        <w:rPr>
          <w:color w:val="FF0000"/>
        </w:rPr>
      </w:pPr>
      <w:r w:rsidRPr="007A5D7F">
        <w:rPr>
          <w:color w:val="FF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7A5D7F" w:rsidR="000E6A2B" w:rsidP="000E6A2B" w:rsidRDefault="000E6A2B" w14:paraId="40776435" w14:textId="77777777">
      <w:pPr>
        <w:pStyle w:val="Text1"/>
        <w:rPr>
          <w:color w:val="FF0000"/>
        </w:rPr>
      </w:pPr>
    </w:p>
    <w:p w:rsidRPr="007A5D7F" w:rsidR="000E6A2B" w:rsidP="000E6A2B" w:rsidRDefault="000E6A2B" w14:paraId="3F4C1FD8" w14:textId="213313C2">
      <w:pPr>
        <w:pStyle w:val="Text1"/>
        <w:rPr>
          <w:color w:val="FF0000"/>
        </w:rPr>
      </w:pPr>
      <w:r w:rsidRPr="007A5D7F">
        <w:rPr>
          <w:color w:val="FF0000"/>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001E6B61">
        <w:rPr>
          <w:color w:val="FF0000"/>
        </w:rPr>
        <w:t>.</w:t>
      </w:r>
      <w:r w:rsidRPr="007A5D7F">
        <w:rPr>
          <w:color w:val="FF0000"/>
        </w:rPr>
        <w:t>C</w:t>
      </w:r>
      <w:r w:rsidR="001E6B61">
        <w:rPr>
          <w:color w:val="FF0000"/>
        </w:rPr>
        <w:t>.</w:t>
      </w:r>
      <w:r w:rsidRPr="007A5D7F">
        <w:rPr>
          <w:color w:val="FF0000"/>
        </w:rPr>
        <w:t xml:space="preserve"> 20210.  Comments may also be emailed to </w:t>
      </w:r>
      <w:hyperlink w:history="1" r:id="rId57">
        <w:r w:rsidRPr="002210B1">
          <w:rPr>
            <w:rStyle w:val="Hyperlink"/>
            <w:color w:val="FF0000"/>
          </w:rPr>
          <w:t>DOL_PRA_PUBLIC@dol.gov</w:t>
        </w:r>
      </w:hyperlink>
      <w:r w:rsidRPr="007A5D7F">
        <w:rPr>
          <w:color w:val="FF0000"/>
        </w:rPr>
        <w:t xml:space="preserve">.  </w:t>
      </w:r>
    </w:p>
    <w:p w:rsidRPr="007A5D7F" w:rsidR="000E6A2B" w:rsidP="000E6A2B" w:rsidRDefault="000E6A2B" w14:paraId="666E6C18" w14:textId="77777777">
      <w:pPr>
        <w:pStyle w:val="Text1"/>
        <w:rPr>
          <w:color w:val="FF0000"/>
        </w:rPr>
      </w:pPr>
    </w:p>
    <w:p w:rsidRPr="007A5D7F" w:rsidR="000E6A2B" w:rsidP="000E6A2B" w:rsidRDefault="000E6A2B" w14:paraId="3535D1A0" w14:textId="4FDCE3D5">
      <w:pPr>
        <w:pStyle w:val="Text1"/>
        <w:rPr>
          <w:color w:val="FF0000"/>
        </w:rPr>
      </w:pPr>
      <w:r w:rsidRPr="007A5D7F">
        <w:rPr>
          <w:b/>
          <w:color w:val="FF0000"/>
        </w:rPr>
        <w:t>PLEASE DO NOT RETURN YOUR GRANT APPLICATION TO THIS ADDRESS.</w:t>
      </w:r>
      <w:r w:rsidRPr="007A5D7F">
        <w:rPr>
          <w:color w:val="FF0000"/>
        </w:rPr>
        <w:t xml:space="preserve">  SEND </w:t>
      </w:r>
      <w:r w:rsidRPr="007A5D7F" w:rsidR="001E6B61">
        <w:rPr>
          <w:color w:val="FF0000"/>
        </w:rPr>
        <w:t xml:space="preserve">ONLY </w:t>
      </w:r>
      <w:r w:rsidRPr="007A5D7F">
        <w:rPr>
          <w:color w:val="FF0000"/>
        </w:rPr>
        <w:t xml:space="preserve">COMMENTS ABOUT THE BURDEN CAUSED BY THE COLLECTION OF INFORMATION TO THIS ADDRESS.  SEND YOUR GRANT APPLICATION TO THE SPONSORING AGENCY AS SPECIFIED EARLIER IN THIS ANNOUNCEMENT. </w:t>
      </w:r>
    </w:p>
    <w:p w:rsidRPr="007A5D7F" w:rsidR="000E6A2B" w:rsidP="000E6A2B" w:rsidRDefault="000E6A2B" w14:paraId="6CB7B918" w14:textId="77777777">
      <w:pPr>
        <w:pStyle w:val="Text1"/>
        <w:rPr>
          <w:color w:val="FF0000"/>
        </w:rPr>
      </w:pPr>
    </w:p>
    <w:p w:rsidRPr="007A5D7F" w:rsidR="000E6A2B" w:rsidP="000E6A2B" w:rsidRDefault="000E6A2B" w14:paraId="5F44C2FB" w14:textId="77777777">
      <w:pPr>
        <w:pStyle w:val="Text1"/>
        <w:rPr>
          <w:color w:val="FF0000"/>
        </w:rPr>
      </w:pPr>
      <w:r w:rsidRPr="007A5D7F">
        <w:rPr>
          <w:color w:val="FF000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7A5D7F" w:rsidR="000E6A2B" w:rsidP="000E6A2B" w:rsidRDefault="000E6A2B" w14:paraId="6BF8FB5C" w14:textId="77777777">
      <w:pPr>
        <w:pStyle w:val="Text1"/>
        <w:rPr>
          <w:color w:val="FF0000"/>
        </w:rPr>
      </w:pPr>
    </w:p>
    <w:p w:rsidRPr="007A5D7F" w:rsidR="000E6A2B" w:rsidP="000E6A2B" w:rsidRDefault="000E6A2B" w14:paraId="49CFF301" w14:textId="471D052D">
      <w:pPr>
        <w:pStyle w:val="Text1"/>
        <w:rPr>
          <w:color w:val="FF0000"/>
        </w:rPr>
      </w:pPr>
      <w:r w:rsidRPr="007A5D7F">
        <w:rPr>
          <w:color w:val="FF0000"/>
        </w:rPr>
        <w:t>Signed ____________, 20</w:t>
      </w:r>
      <w:r w:rsidRPr="007A5D7F" w:rsidR="00AD5C1A">
        <w:rPr>
          <w:color w:val="FF0000"/>
        </w:rPr>
        <w:t>20</w:t>
      </w:r>
      <w:r w:rsidRPr="007A5D7F">
        <w:rPr>
          <w:color w:val="FF0000"/>
        </w:rPr>
        <w:t>, in Washington, D.C. by:</w:t>
      </w:r>
    </w:p>
    <w:p w:rsidRPr="004205CB" w:rsidR="000E6A2B" w:rsidP="000E6A2B" w:rsidRDefault="004205CB" w14:paraId="49AA4D7F" w14:textId="549727E3">
      <w:pPr>
        <w:pStyle w:val="Text1"/>
        <w:rPr>
          <w:b/>
        </w:rPr>
      </w:pPr>
      <w:r w:rsidRPr="004205CB">
        <w:rPr>
          <w:b/>
        </w:rPr>
        <w:t>Jimmie Curtis</w:t>
      </w:r>
    </w:p>
    <w:p w:rsidRPr="007A5D7F" w:rsidR="000E6A2B" w:rsidP="000E6A2B" w:rsidRDefault="000E6A2B" w14:paraId="256BDCB3" w14:textId="77777777">
      <w:pPr>
        <w:pStyle w:val="Text1"/>
        <w:rPr>
          <w:color w:val="FF0000"/>
        </w:rPr>
      </w:pPr>
      <w:r w:rsidRPr="007A5D7F">
        <w:rPr>
          <w:color w:val="FF0000"/>
        </w:rPr>
        <w:t>Grant Officer, Employment and Training Administration</w:t>
      </w:r>
    </w:p>
    <w:p w:rsidRPr="007A5D7F" w:rsidR="000E6A2B" w:rsidP="000E6A2B" w:rsidRDefault="000E6A2B" w14:paraId="5614DF78" w14:textId="77777777">
      <w:pPr>
        <w:pStyle w:val="Text2"/>
        <w:rPr>
          <w:rFonts w:cs="Times New Roman"/>
          <w:color w:val="FF0000"/>
        </w:rPr>
      </w:pPr>
    </w:p>
    <w:p w:rsidRPr="007A5D7F" w:rsidR="000E6A2B" w:rsidP="000E6A2B" w:rsidRDefault="000E6A2B" w14:paraId="3EC2F4B2" w14:textId="77777777">
      <w:pPr>
        <w:pStyle w:val="Text1"/>
        <w:rPr>
          <w:b/>
          <w:i/>
          <w:color w:val="2E74B5" w:themeColor="accent1" w:themeShade="BF"/>
        </w:rPr>
      </w:pPr>
    </w:p>
    <w:p w:rsidR="000E6A2B" w:rsidP="004E2277" w:rsidRDefault="000E6A2B" w14:paraId="4E488596" w14:textId="11B4B33B">
      <w:pPr>
        <w:pStyle w:val="Text1"/>
        <w:rPr>
          <w:color w:val="FF0000"/>
        </w:rPr>
      </w:pPr>
    </w:p>
    <w:p w:rsidR="004205CB" w:rsidP="004E2277" w:rsidRDefault="004205CB" w14:paraId="5C4C8E89" w14:textId="5ED27E54">
      <w:pPr>
        <w:pStyle w:val="Text1"/>
        <w:rPr>
          <w:color w:val="FF0000"/>
        </w:rPr>
      </w:pPr>
    </w:p>
    <w:p w:rsidR="004205CB" w:rsidP="004E2277" w:rsidRDefault="004205CB" w14:paraId="4C454C02" w14:textId="7495EEA5">
      <w:pPr>
        <w:pStyle w:val="Text1"/>
        <w:rPr>
          <w:color w:val="FF0000"/>
        </w:rPr>
      </w:pPr>
    </w:p>
    <w:p w:rsidR="004205CB" w:rsidP="004E2277" w:rsidRDefault="004205CB" w14:paraId="36F1273A" w14:textId="681779CB">
      <w:pPr>
        <w:pStyle w:val="Text1"/>
        <w:rPr>
          <w:color w:val="FF0000"/>
        </w:rPr>
      </w:pPr>
    </w:p>
    <w:p w:rsidR="004205CB" w:rsidP="004E2277" w:rsidRDefault="004205CB" w14:paraId="67A8491E" w14:textId="77B250CA">
      <w:pPr>
        <w:pStyle w:val="Text1"/>
        <w:rPr>
          <w:color w:val="FF0000"/>
        </w:rPr>
      </w:pPr>
    </w:p>
    <w:p w:rsidR="004205CB" w:rsidP="004E2277" w:rsidRDefault="004205CB" w14:paraId="0ED2518B" w14:textId="7060C304">
      <w:pPr>
        <w:pStyle w:val="Text1"/>
        <w:rPr>
          <w:color w:val="FF0000"/>
        </w:rPr>
      </w:pPr>
    </w:p>
    <w:p w:rsidR="004205CB" w:rsidP="004E2277" w:rsidRDefault="004205CB" w14:paraId="4B265B9A" w14:textId="6D40F09C">
      <w:pPr>
        <w:pStyle w:val="Text1"/>
        <w:rPr>
          <w:color w:val="FF0000"/>
        </w:rPr>
      </w:pPr>
    </w:p>
    <w:p w:rsidR="004205CB" w:rsidP="004E2277" w:rsidRDefault="004205CB" w14:paraId="6F5B88DB" w14:textId="77012BEA">
      <w:pPr>
        <w:pStyle w:val="Text1"/>
        <w:rPr>
          <w:color w:val="FF0000"/>
        </w:rPr>
      </w:pPr>
    </w:p>
    <w:p w:rsidR="004205CB" w:rsidP="004E2277" w:rsidRDefault="004205CB" w14:paraId="02FE9517" w14:textId="42A2A37A">
      <w:pPr>
        <w:pStyle w:val="Text1"/>
        <w:rPr>
          <w:color w:val="FF0000"/>
        </w:rPr>
      </w:pPr>
    </w:p>
    <w:p w:rsidR="004205CB" w:rsidP="004E2277" w:rsidRDefault="004205CB" w14:paraId="74665FAD" w14:textId="6C132BFC">
      <w:pPr>
        <w:pStyle w:val="Text1"/>
        <w:rPr>
          <w:color w:val="FF0000"/>
        </w:rPr>
      </w:pPr>
    </w:p>
    <w:p w:rsidR="004205CB" w:rsidP="004E2277" w:rsidRDefault="004205CB" w14:paraId="368B47C7" w14:textId="5574D516">
      <w:pPr>
        <w:pStyle w:val="Text1"/>
        <w:rPr>
          <w:color w:val="FF0000"/>
        </w:rPr>
      </w:pPr>
    </w:p>
    <w:p w:rsidR="004205CB" w:rsidP="004E2277" w:rsidRDefault="004205CB" w14:paraId="7E1F8C73" w14:textId="3E125C51">
      <w:pPr>
        <w:pStyle w:val="Text1"/>
        <w:rPr>
          <w:color w:val="FF0000"/>
        </w:rPr>
      </w:pPr>
    </w:p>
    <w:p w:rsidR="004205CB" w:rsidP="004E2277" w:rsidRDefault="004205CB" w14:paraId="616C57E1" w14:textId="4C21D591">
      <w:pPr>
        <w:pStyle w:val="Text1"/>
        <w:rPr>
          <w:color w:val="FF0000"/>
        </w:rPr>
      </w:pPr>
    </w:p>
    <w:p w:rsidR="00E677B7" w:rsidP="004205CB" w:rsidRDefault="00E677B7" w14:paraId="175655E3" w14:textId="77777777">
      <w:pPr>
        <w:pStyle w:val="Text1"/>
        <w:rPr>
          <w:b/>
        </w:rPr>
      </w:pPr>
    </w:p>
    <w:p w:rsidR="00E677B7" w:rsidP="004205CB" w:rsidRDefault="00E677B7" w14:paraId="27E431A3" w14:textId="77777777">
      <w:pPr>
        <w:pStyle w:val="Text1"/>
        <w:rPr>
          <w:b/>
        </w:rPr>
      </w:pPr>
    </w:p>
    <w:p w:rsidR="00E677B7" w:rsidP="004205CB" w:rsidRDefault="00E677B7" w14:paraId="02F2E8DF" w14:textId="77777777">
      <w:pPr>
        <w:pStyle w:val="Text1"/>
        <w:rPr>
          <w:b/>
        </w:rPr>
      </w:pPr>
    </w:p>
    <w:p w:rsidR="00E677B7" w:rsidP="004205CB" w:rsidRDefault="00E677B7" w14:paraId="30A1A340" w14:textId="77777777">
      <w:pPr>
        <w:pStyle w:val="Text1"/>
        <w:rPr>
          <w:b/>
        </w:rPr>
      </w:pPr>
    </w:p>
    <w:p w:rsidR="00E677B7" w:rsidP="004205CB" w:rsidRDefault="00E677B7" w14:paraId="045923F6" w14:textId="77777777">
      <w:pPr>
        <w:pStyle w:val="Text1"/>
        <w:rPr>
          <w:b/>
        </w:rPr>
      </w:pPr>
    </w:p>
    <w:p w:rsidR="00E677B7" w:rsidP="004205CB" w:rsidRDefault="00E677B7" w14:paraId="0BEA93C8" w14:textId="77777777">
      <w:pPr>
        <w:pStyle w:val="Text1"/>
        <w:rPr>
          <w:b/>
        </w:rPr>
      </w:pPr>
    </w:p>
    <w:p w:rsidRPr="00F61883" w:rsidR="004205CB" w:rsidP="004205CB" w:rsidRDefault="004205CB" w14:paraId="1E2A6771" w14:textId="1F851B14">
      <w:pPr>
        <w:pStyle w:val="Text1"/>
        <w:rPr>
          <w:b/>
        </w:rPr>
      </w:pPr>
      <w:r w:rsidRPr="00F61883">
        <w:rPr>
          <w:b/>
        </w:rPr>
        <w:t xml:space="preserve">Attachment 1 – Past and current WANTO grantees </w:t>
      </w:r>
    </w:p>
    <w:p w:rsidRPr="00F61883" w:rsidR="004205CB" w:rsidP="004205CB" w:rsidRDefault="004205CB" w14:paraId="5BCF2248" w14:textId="77777777">
      <w:pPr>
        <w:pStyle w:val="Text1"/>
      </w:pPr>
    </w:p>
    <w:p w:rsidRPr="00F61883" w:rsidR="004205CB" w:rsidP="004205CB" w:rsidRDefault="004205CB" w14:paraId="346301E4" w14:textId="77777777">
      <w:pPr>
        <w:pStyle w:val="Text1"/>
      </w:pPr>
      <w:r w:rsidRPr="00F61883">
        <w:t>2007</w:t>
      </w:r>
    </w:p>
    <w:p w:rsidRPr="00F61883" w:rsidR="004205CB" w:rsidP="004205CB" w:rsidRDefault="004205CB" w14:paraId="554C6A95" w14:textId="77777777">
      <w:pPr>
        <w:pStyle w:val="Text1"/>
      </w:pPr>
      <w:r w:rsidRPr="00F61883">
        <w:t xml:space="preserve">- Apprenticeship and Non-Traditional Employment for Women </w:t>
      </w:r>
    </w:p>
    <w:p w:rsidRPr="00F61883" w:rsidR="004205CB" w:rsidP="004205CB" w:rsidRDefault="004205CB" w14:paraId="6FA1BF67" w14:textId="77777777">
      <w:pPr>
        <w:pStyle w:val="Text1"/>
      </w:pPr>
      <w:r w:rsidRPr="00F61883">
        <w:t>- Hard-Hatted Women</w:t>
      </w:r>
    </w:p>
    <w:p w:rsidRPr="00F61883" w:rsidR="004205CB" w:rsidP="004205CB" w:rsidRDefault="004205CB" w14:paraId="2B38B420" w14:textId="77777777">
      <w:pPr>
        <w:pStyle w:val="Text1"/>
      </w:pPr>
      <w:r w:rsidRPr="00F61883">
        <w:t xml:space="preserve">- Playa Vista Job Opportunities and Business Services </w:t>
      </w:r>
    </w:p>
    <w:p w:rsidRPr="00F61883" w:rsidR="004205CB" w:rsidP="004205CB" w:rsidRDefault="004205CB" w14:paraId="39630412" w14:textId="77777777">
      <w:pPr>
        <w:pStyle w:val="Text1"/>
      </w:pPr>
      <w:r w:rsidRPr="00F61883">
        <w:t xml:space="preserve"> </w:t>
      </w:r>
    </w:p>
    <w:p w:rsidRPr="00F61883" w:rsidR="004205CB" w:rsidP="004205CB" w:rsidRDefault="004205CB" w14:paraId="269FF537" w14:textId="77777777">
      <w:pPr>
        <w:pStyle w:val="Text1"/>
      </w:pPr>
      <w:r w:rsidRPr="00F61883">
        <w:t>2008</w:t>
      </w:r>
    </w:p>
    <w:p w:rsidRPr="00F61883" w:rsidR="004205CB" w:rsidP="004205CB" w:rsidRDefault="004205CB" w14:paraId="618F0E2E" w14:textId="77777777">
      <w:pPr>
        <w:pStyle w:val="Text1"/>
      </w:pPr>
      <w:r w:rsidRPr="00F61883">
        <w:t>- Action for Boston Community Development, Inc.</w:t>
      </w:r>
    </w:p>
    <w:p w:rsidRPr="00F61883" w:rsidR="004205CB" w:rsidP="004205CB" w:rsidRDefault="004205CB" w14:paraId="481FD453" w14:textId="77777777">
      <w:pPr>
        <w:pStyle w:val="Text1"/>
      </w:pPr>
      <w:r w:rsidRPr="00F61883">
        <w:t>- Wider Opportunities for Women</w:t>
      </w:r>
    </w:p>
    <w:p w:rsidRPr="00F61883" w:rsidR="004205CB" w:rsidP="004205CB" w:rsidRDefault="004205CB" w14:paraId="08215749" w14:textId="77777777">
      <w:pPr>
        <w:pStyle w:val="Text1"/>
      </w:pPr>
      <w:r w:rsidRPr="00F61883">
        <w:t>- Women in Non Traditional Employment Roles</w:t>
      </w:r>
    </w:p>
    <w:p w:rsidRPr="00F61883" w:rsidR="004205CB" w:rsidP="004205CB" w:rsidRDefault="004205CB" w14:paraId="021E4AEA" w14:textId="77777777">
      <w:pPr>
        <w:pStyle w:val="Text1"/>
      </w:pPr>
    </w:p>
    <w:p w:rsidRPr="00F61883" w:rsidR="004205CB" w:rsidP="004205CB" w:rsidRDefault="004205CB" w14:paraId="5F2C99BF" w14:textId="77777777">
      <w:pPr>
        <w:pStyle w:val="Text1"/>
      </w:pPr>
      <w:r w:rsidRPr="00F61883">
        <w:t>2010</w:t>
      </w:r>
    </w:p>
    <w:p w:rsidRPr="00F61883" w:rsidR="004205CB" w:rsidP="004205CB" w:rsidRDefault="004205CB" w14:paraId="4D130AB5" w14:textId="77777777">
      <w:pPr>
        <w:pStyle w:val="Text1"/>
      </w:pPr>
      <w:r w:rsidRPr="00F61883">
        <w:t>- Chicago Women in Trades</w:t>
      </w:r>
    </w:p>
    <w:p w:rsidRPr="00F61883" w:rsidR="004205CB" w:rsidP="004205CB" w:rsidRDefault="004205CB" w14:paraId="6E8E95D2" w14:textId="77777777">
      <w:pPr>
        <w:pStyle w:val="Text1"/>
      </w:pPr>
      <w:r w:rsidRPr="00F61883">
        <w:t>- Nontraditional Employment for Women</w:t>
      </w:r>
    </w:p>
    <w:p w:rsidRPr="00F61883" w:rsidR="004205CB" w:rsidP="004205CB" w:rsidRDefault="004205CB" w14:paraId="6F1691D9" w14:textId="77777777">
      <w:pPr>
        <w:pStyle w:val="Text1"/>
      </w:pPr>
      <w:r w:rsidRPr="00F61883">
        <w:t>- Pennsylvania Women Work</w:t>
      </w:r>
    </w:p>
    <w:p w:rsidRPr="00F61883" w:rsidR="004205CB" w:rsidP="004205CB" w:rsidRDefault="004205CB" w14:paraId="4FE615B6" w14:textId="77777777">
      <w:pPr>
        <w:pStyle w:val="Text1"/>
      </w:pPr>
      <w:r w:rsidRPr="00F61883">
        <w:t>- State Emergency Response Systems Inc.</w:t>
      </w:r>
    </w:p>
    <w:p w:rsidRPr="00F61883" w:rsidR="004205CB" w:rsidP="004205CB" w:rsidRDefault="004205CB" w14:paraId="48DBC5E7" w14:textId="77777777">
      <w:pPr>
        <w:pStyle w:val="Text1"/>
      </w:pPr>
      <w:r w:rsidRPr="00F61883">
        <w:t>- United Communities Against Poverty Inc.</w:t>
      </w:r>
    </w:p>
    <w:p w:rsidRPr="00F61883" w:rsidR="004205CB" w:rsidP="004205CB" w:rsidRDefault="004205CB" w14:paraId="32440024" w14:textId="77777777">
      <w:pPr>
        <w:pStyle w:val="Text1"/>
      </w:pPr>
      <w:r w:rsidRPr="00F61883">
        <w:t>- YWCA of Greater Cincinnati</w:t>
      </w:r>
    </w:p>
    <w:p w:rsidRPr="00F61883" w:rsidR="004205CB" w:rsidP="004205CB" w:rsidRDefault="004205CB" w14:paraId="75C63B05" w14:textId="77777777">
      <w:pPr>
        <w:pStyle w:val="Text1"/>
      </w:pPr>
    </w:p>
    <w:p w:rsidRPr="00F61883" w:rsidR="004205CB" w:rsidP="004205CB" w:rsidRDefault="004205CB" w14:paraId="50D315C4" w14:textId="77777777">
      <w:pPr>
        <w:pStyle w:val="Text1"/>
      </w:pPr>
      <w:r w:rsidRPr="00F61883">
        <w:t>2012</w:t>
      </w:r>
    </w:p>
    <w:p w:rsidRPr="00F61883" w:rsidR="004205CB" w:rsidP="004205CB" w:rsidRDefault="004205CB" w14:paraId="4CF6F038" w14:textId="77777777">
      <w:pPr>
        <w:pStyle w:val="Text1"/>
      </w:pPr>
      <w:r w:rsidRPr="00F61883">
        <w:t>- Action for Boston Community Development, Inc.</w:t>
      </w:r>
    </w:p>
    <w:p w:rsidRPr="00F61883" w:rsidR="004205CB" w:rsidP="004205CB" w:rsidRDefault="004205CB" w14:paraId="386A8363" w14:textId="77777777">
      <w:pPr>
        <w:pStyle w:val="Text1"/>
      </w:pPr>
      <w:r w:rsidRPr="00F61883">
        <w:t>- Chicago Women in the Trades</w:t>
      </w:r>
    </w:p>
    <w:p w:rsidRPr="00F61883" w:rsidR="004205CB" w:rsidP="004205CB" w:rsidRDefault="004205CB" w14:paraId="693F4E25" w14:textId="77777777">
      <w:pPr>
        <w:pStyle w:val="Text1"/>
      </w:pPr>
      <w:r w:rsidRPr="00F61883">
        <w:t>- Goodwill of North Georgia, Inc.</w:t>
      </w:r>
    </w:p>
    <w:p w:rsidRPr="00F61883" w:rsidR="004205CB" w:rsidP="004205CB" w:rsidRDefault="004205CB" w14:paraId="3CA5D1D6" w14:textId="77777777">
      <w:pPr>
        <w:pStyle w:val="Text1"/>
      </w:pPr>
      <w:r w:rsidRPr="00F61883">
        <w:t>- Oregon Tradeswomen, Inc.</w:t>
      </w:r>
    </w:p>
    <w:p w:rsidRPr="00F61883" w:rsidR="004205CB" w:rsidP="004205CB" w:rsidRDefault="004205CB" w14:paraId="406FC3E7" w14:textId="5070D72C">
      <w:pPr>
        <w:pStyle w:val="Text1"/>
      </w:pPr>
      <w:r w:rsidRPr="00F61883">
        <w:t>- West Virginia Women Work</w:t>
      </w:r>
      <w:r w:rsidR="00ED66ED">
        <w:t>, Inc.</w:t>
      </w:r>
    </w:p>
    <w:p w:rsidRPr="00F61883" w:rsidR="004205CB" w:rsidP="004205CB" w:rsidRDefault="004205CB" w14:paraId="1ABB417F" w14:textId="77777777">
      <w:pPr>
        <w:pStyle w:val="Text1"/>
      </w:pPr>
      <w:r w:rsidRPr="00F61883">
        <w:t>- Women in Non Traditional Employment Roles</w:t>
      </w:r>
    </w:p>
    <w:p w:rsidRPr="00F61883" w:rsidR="004205CB" w:rsidP="004205CB" w:rsidRDefault="004205CB" w14:paraId="1CCC710B" w14:textId="77777777">
      <w:pPr>
        <w:pStyle w:val="Text1"/>
      </w:pPr>
    </w:p>
    <w:p w:rsidRPr="00F61883" w:rsidR="004205CB" w:rsidP="004205CB" w:rsidRDefault="004205CB" w14:paraId="6A19668B" w14:textId="77777777">
      <w:pPr>
        <w:pStyle w:val="Text1"/>
      </w:pPr>
      <w:r w:rsidRPr="00F61883">
        <w:t>2014</w:t>
      </w:r>
    </w:p>
    <w:p w:rsidRPr="00F61883" w:rsidR="004205CB" w:rsidP="004205CB" w:rsidRDefault="004205CB" w14:paraId="6B7FE17F" w14:textId="77777777">
      <w:pPr>
        <w:pStyle w:val="Text1"/>
      </w:pPr>
      <w:r w:rsidRPr="00F61883">
        <w:t>- Chicago Women in the Trades</w:t>
      </w:r>
    </w:p>
    <w:p w:rsidRPr="00F61883" w:rsidR="004205CB" w:rsidP="004205CB" w:rsidRDefault="004205CB" w14:paraId="23FAC0C5" w14:textId="77777777">
      <w:pPr>
        <w:pStyle w:val="Text1"/>
      </w:pPr>
      <w:r w:rsidRPr="00F61883">
        <w:t>- Nontraditional Employment for Women</w:t>
      </w:r>
    </w:p>
    <w:p w:rsidRPr="00F61883" w:rsidR="004205CB" w:rsidP="004205CB" w:rsidRDefault="004205CB" w14:paraId="65C21450" w14:textId="77777777">
      <w:pPr>
        <w:pStyle w:val="Text1"/>
      </w:pPr>
      <w:r w:rsidRPr="00F61883">
        <w:t>- Oregon Tradeswomen, Inc.</w:t>
      </w:r>
    </w:p>
    <w:p w:rsidRPr="00F61883" w:rsidR="004205CB" w:rsidP="004205CB" w:rsidRDefault="004205CB" w14:paraId="61923D97" w14:textId="77777777">
      <w:pPr>
        <w:pStyle w:val="Text1"/>
      </w:pPr>
    </w:p>
    <w:p w:rsidRPr="00F61883" w:rsidR="004205CB" w:rsidP="004205CB" w:rsidRDefault="004205CB" w14:paraId="4251C5B6" w14:textId="77777777">
      <w:pPr>
        <w:pStyle w:val="Text1"/>
      </w:pPr>
      <w:r w:rsidRPr="00F61883">
        <w:t>2016</w:t>
      </w:r>
    </w:p>
    <w:p w:rsidRPr="00F61883" w:rsidR="004205CB" w:rsidP="004205CB" w:rsidRDefault="004205CB" w14:paraId="561ABA9F" w14:textId="77777777">
      <w:pPr>
        <w:pStyle w:val="Text1"/>
      </w:pPr>
      <w:r w:rsidRPr="00F61883">
        <w:t>- Chicago Women in the Trades</w:t>
      </w:r>
    </w:p>
    <w:p w:rsidRPr="00F61883" w:rsidR="004205CB" w:rsidP="004205CB" w:rsidRDefault="004205CB" w14:paraId="5A7647FE" w14:textId="77777777">
      <w:pPr>
        <w:pStyle w:val="Text1"/>
      </w:pPr>
      <w:r w:rsidRPr="00F61883">
        <w:t>- Nontraditional Employment for Women</w:t>
      </w:r>
    </w:p>
    <w:p w:rsidRPr="00F61883" w:rsidR="004205CB" w:rsidP="004205CB" w:rsidRDefault="004205CB" w14:paraId="06B4BA23" w14:textId="77777777">
      <w:pPr>
        <w:pStyle w:val="Text1"/>
      </w:pPr>
      <w:r w:rsidRPr="00F61883">
        <w:t>- Oregon Tradeswomen, Inc.</w:t>
      </w:r>
    </w:p>
    <w:p w:rsidRPr="00F61883" w:rsidR="004205CB" w:rsidP="004205CB" w:rsidRDefault="004205CB" w14:paraId="5E55828A" w14:textId="77777777">
      <w:pPr>
        <w:pStyle w:val="Text1"/>
      </w:pPr>
    </w:p>
    <w:p w:rsidRPr="00F61883" w:rsidR="004205CB" w:rsidP="00BF3C70" w:rsidRDefault="004205CB" w14:paraId="117DE052" w14:textId="77777777">
      <w:pPr>
        <w:pStyle w:val="Text1"/>
        <w:keepNext/>
      </w:pPr>
      <w:r w:rsidRPr="00F61883">
        <w:t>2017</w:t>
      </w:r>
    </w:p>
    <w:p w:rsidRPr="00F61883" w:rsidR="004205CB" w:rsidP="004205CB" w:rsidRDefault="004205CB" w14:paraId="25136AC1" w14:textId="77777777">
      <w:pPr>
        <w:pStyle w:val="Text1"/>
      </w:pPr>
      <w:r w:rsidRPr="00F61883">
        <w:t>- Aroostook County Action Program, Inc. (R1)</w:t>
      </w:r>
    </w:p>
    <w:p w:rsidRPr="00F61883" w:rsidR="004205CB" w:rsidP="004205CB" w:rsidRDefault="004205CB" w14:paraId="74F33418" w14:textId="77777777">
      <w:pPr>
        <w:pStyle w:val="Text1"/>
      </w:pPr>
      <w:r w:rsidRPr="00F61883">
        <w:t>- Career Training Institute (R8)</w:t>
      </w:r>
    </w:p>
    <w:p w:rsidRPr="00F61883" w:rsidR="004205CB" w:rsidP="004205CB" w:rsidRDefault="004205CB" w14:paraId="31226F96" w14:textId="77777777">
      <w:pPr>
        <w:pStyle w:val="Text1"/>
      </w:pPr>
      <w:r w:rsidRPr="00F61883">
        <w:t>- Full Employment Council, Inc. (R7)</w:t>
      </w:r>
    </w:p>
    <w:p w:rsidRPr="00F61883" w:rsidR="004205CB" w:rsidP="004205CB" w:rsidRDefault="004205CB" w14:paraId="111F9281" w14:textId="77777777">
      <w:pPr>
        <w:pStyle w:val="Text1"/>
      </w:pPr>
      <w:r w:rsidRPr="00F61883">
        <w:t>- West Virginia Women Work, Inc. (R3)</w:t>
      </w:r>
    </w:p>
    <w:p w:rsidRPr="00F61883" w:rsidR="004205CB" w:rsidP="004205CB" w:rsidRDefault="004205CB" w14:paraId="03441D82" w14:textId="77777777">
      <w:pPr>
        <w:pStyle w:val="Text1"/>
      </w:pPr>
    </w:p>
    <w:p w:rsidRPr="00F61883" w:rsidR="004205CB" w:rsidP="004205CB" w:rsidRDefault="004205CB" w14:paraId="672CB201" w14:textId="77777777">
      <w:pPr>
        <w:pStyle w:val="Text1"/>
      </w:pPr>
    </w:p>
    <w:p w:rsidRPr="00F61883" w:rsidR="004205CB" w:rsidP="004205CB" w:rsidRDefault="004205CB" w14:paraId="38B5CFE5" w14:textId="77777777">
      <w:pPr>
        <w:pStyle w:val="Text1"/>
      </w:pPr>
      <w:r w:rsidRPr="00F61883">
        <w:t>2018</w:t>
      </w:r>
    </w:p>
    <w:p w:rsidRPr="00F61883" w:rsidR="004205CB" w:rsidP="004205CB" w:rsidRDefault="004205CB" w14:paraId="31F55484" w14:textId="77777777">
      <w:pPr>
        <w:pStyle w:val="Text1"/>
      </w:pPr>
      <w:r w:rsidRPr="00F61883">
        <w:t>- Aroostook County Action Program, Inc. (R1)</w:t>
      </w:r>
    </w:p>
    <w:p w:rsidRPr="00F61883" w:rsidR="004205CB" w:rsidP="004205CB" w:rsidRDefault="004205CB" w14:paraId="2BB81B01" w14:textId="77777777">
      <w:pPr>
        <w:pStyle w:val="Text1"/>
      </w:pPr>
      <w:r w:rsidRPr="00F61883">
        <w:t>- Community Services Agency Metro Washington AFL-CIO (R3)</w:t>
      </w:r>
    </w:p>
    <w:p w:rsidRPr="00F61883" w:rsidR="004205CB" w:rsidP="004205CB" w:rsidRDefault="004205CB" w14:paraId="50F0C10A" w14:textId="77777777">
      <w:pPr>
        <w:pStyle w:val="Text1"/>
      </w:pPr>
      <w:r w:rsidRPr="00F61883">
        <w:t>- Chicago Women in Trades (R5)</w:t>
      </w:r>
    </w:p>
    <w:p w:rsidRPr="00F61883" w:rsidR="004205CB" w:rsidP="004205CB" w:rsidRDefault="004205CB" w14:paraId="3F2A8801" w14:textId="77777777">
      <w:pPr>
        <w:pStyle w:val="Text1"/>
      </w:pPr>
      <w:r w:rsidRPr="00F61883">
        <w:t>- Vermont Works for Women (R1)</w:t>
      </w:r>
    </w:p>
    <w:p w:rsidRPr="00F61883" w:rsidR="004205CB" w:rsidP="004205CB" w:rsidRDefault="004205CB" w14:paraId="5DB0735D" w14:textId="77777777">
      <w:pPr>
        <w:pStyle w:val="Text1"/>
      </w:pPr>
    </w:p>
    <w:p w:rsidRPr="00F61883" w:rsidR="004205CB" w:rsidP="004205CB" w:rsidRDefault="004205CB" w14:paraId="5546B14B" w14:textId="77777777">
      <w:pPr>
        <w:pStyle w:val="Text1"/>
      </w:pPr>
      <w:r w:rsidRPr="00F61883">
        <w:t>2019</w:t>
      </w:r>
    </w:p>
    <w:p w:rsidRPr="00F61883" w:rsidR="004205CB" w:rsidP="004205CB" w:rsidRDefault="004205CB" w14:paraId="140C636A" w14:textId="77777777">
      <w:pPr>
        <w:pStyle w:val="Text1"/>
      </w:pPr>
      <w:r w:rsidRPr="00F61883">
        <w:t>- Chicago Women in Trades (R5)</w:t>
      </w:r>
    </w:p>
    <w:p w:rsidRPr="00F61883" w:rsidR="004205CB" w:rsidP="004205CB" w:rsidRDefault="004205CB" w14:paraId="3A4E92D4" w14:textId="77777777">
      <w:pPr>
        <w:pStyle w:val="Text1"/>
      </w:pPr>
      <w:r w:rsidRPr="00F61883">
        <w:t>- Hampton Roads Workforce Council (R3)</w:t>
      </w:r>
    </w:p>
    <w:p w:rsidRPr="00F61883" w:rsidR="004205CB" w:rsidP="004205CB" w:rsidRDefault="004205CB" w14:paraId="7363A721" w14:textId="77777777">
      <w:pPr>
        <w:pStyle w:val="Text1"/>
      </w:pPr>
      <w:r w:rsidRPr="00F61883">
        <w:t>- Wisconsin Regional Training Partnership Inc. (R5)</w:t>
      </w:r>
    </w:p>
    <w:p w:rsidRPr="00F61883" w:rsidR="004205CB" w:rsidP="004205CB" w:rsidRDefault="004205CB" w14:paraId="510F8E34" w14:textId="77777777">
      <w:pPr>
        <w:pStyle w:val="Text1"/>
      </w:pPr>
    </w:p>
    <w:p w:rsidRPr="00F61883" w:rsidR="004205CB" w:rsidP="004205CB" w:rsidRDefault="004205CB" w14:paraId="5CCF4C69" w14:textId="77777777">
      <w:pPr>
        <w:pStyle w:val="Text1"/>
      </w:pPr>
    </w:p>
    <w:p w:rsidRPr="00F61883" w:rsidR="004205CB" w:rsidP="004205CB" w:rsidRDefault="004205CB" w14:paraId="17B34B16" w14:textId="77777777">
      <w:pPr>
        <w:pStyle w:val="Text1"/>
      </w:pPr>
    </w:p>
    <w:p w:rsidRPr="00F61883" w:rsidR="004205CB" w:rsidP="004205CB" w:rsidRDefault="004205CB" w14:paraId="545456E5" w14:textId="77777777">
      <w:pPr>
        <w:pStyle w:val="Text1"/>
      </w:pPr>
    </w:p>
    <w:p w:rsidRPr="00F61883" w:rsidR="004205CB" w:rsidP="004205CB" w:rsidRDefault="004205CB" w14:paraId="4296691B" w14:textId="77777777">
      <w:pPr>
        <w:pStyle w:val="Text1"/>
      </w:pPr>
    </w:p>
    <w:p w:rsidRPr="00F61883" w:rsidR="004205CB" w:rsidP="004205CB" w:rsidRDefault="004205CB" w14:paraId="1F4B0973" w14:textId="77777777">
      <w:pPr>
        <w:pStyle w:val="Text1"/>
      </w:pPr>
    </w:p>
    <w:p w:rsidRPr="00F61883" w:rsidR="004205CB" w:rsidP="004205CB" w:rsidRDefault="004205CB" w14:paraId="1CB6560C" w14:textId="77777777">
      <w:pPr>
        <w:pStyle w:val="Text1"/>
      </w:pPr>
    </w:p>
    <w:p w:rsidRPr="00F61883" w:rsidR="004205CB" w:rsidP="004205CB" w:rsidRDefault="004205CB" w14:paraId="1A0FD8F6" w14:textId="77777777">
      <w:pPr>
        <w:pStyle w:val="Text1"/>
      </w:pPr>
    </w:p>
    <w:p w:rsidRPr="00F61883" w:rsidR="004205CB" w:rsidP="004205CB" w:rsidRDefault="004205CB" w14:paraId="6D031D98" w14:textId="77777777">
      <w:pPr>
        <w:pStyle w:val="Text1"/>
      </w:pPr>
    </w:p>
    <w:p w:rsidRPr="00F61883" w:rsidR="004205CB" w:rsidP="004205CB" w:rsidRDefault="004205CB" w14:paraId="2B935452" w14:textId="77777777">
      <w:pPr>
        <w:pStyle w:val="Text1"/>
      </w:pPr>
    </w:p>
    <w:p w:rsidRPr="00F61883" w:rsidR="004205CB" w:rsidP="004205CB" w:rsidRDefault="004205CB" w14:paraId="4E168A41" w14:textId="77777777">
      <w:pPr>
        <w:pStyle w:val="Text1"/>
      </w:pPr>
    </w:p>
    <w:p w:rsidRPr="00F61883" w:rsidR="004205CB" w:rsidP="004205CB" w:rsidRDefault="004205CB" w14:paraId="51C2CFDB" w14:textId="77777777">
      <w:pPr>
        <w:pStyle w:val="Text1"/>
      </w:pPr>
    </w:p>
    <w:p w:rsidRPr="00F61883" w:rsidR="004205CB" w:rsidP="004205CB" w:rsidRDefault="004205CB" w14:paraId="39ACE225" w14:textId="77777777">
      <w:pPr>
        <w:pStyle w:val="Text1"/>
      </w:pPr>
    </w:p>
    <w:p w:rsidRPr="00F61883" w:rsidR="004205CB" w:rsidP="004205CB" w:rsidRDefault="004205CB" w14:paraId="386C7A43" w14:textId="77777777">
      <w:pPr>
        <w:pStyle w:val="Text1"/>
      </w:pPr>
    </w:p>
    <w:p w:rsidRPr="00F61883" w:rsidR="004205CB" w:rsidP="004205CB" w:rsidRDefault="004205CB" w14:paraId="349B277E" w14:textId="77777777">
      <w:pPr>
        <w:pStyle w:val="Text1"/>
      </w:pPr>
    </w:p>
    <w:p w:rsidRPr="00F61883" w:rsidR="004205CB" w:rsidP="004205CB" w:rsidRDefault="004205CB" w14:paraId="3F46EDBB" w14:textId="77777777">
      <w:pPr>
        <w:pStyle w:val="Text1"/>
      </w:pPr>
    </w:p>
    <w:p w:rsidRPr="00F61883" w:rsidR="004205CB" w:rsidP="004205CB" w:rsidRDefault="004205CB" w14:paraId="1F1AFA6C" w14:textId="77777777">
      <w:pPr>
        <w:pStyle w:val="Text1"/>
      </w:pPr>
    </w:p>
    <w:p w:rsidRPr="00F61883" w:rsidR="004205CB" w:rsidP="004205CB" w:rsidRDefault="004205CB" w14:paraId="6905D2C1" w14:textId="77777777">
      <w:pPr>
        <w:pStyle w:val="Text1"/>
      </w:pPr>
    </w:p>
    <w:p w:rsidRPr="00F61883" w:rsidR="004205CB" w:rsidP="004205CB" w:rsidRDefault="004205CB" w14:paraId="1F7327EF" w14:textId="77777777">
      <w:pPr>
        <w:pStyle w:val="Text1"/>
      </w:pPr>
    </w:p>
    <w:p w:rsidRPr="00F61883" w:rsidR="004205CB" w:rsidP="004205CB" w:rsidRDefault="004205CB" w14:paraId="1FCFABEE" w14:textId="77777777">
      <w:pPr>
        <w:rPr>
          <w:rFonts w:cs="Times New Roman"/>
          <w:szCs w:val="24"/>
        </w:rPr>
      </w:pPr>
      <w:r w:rsidRPr="00F61883">
        <w:br w:type="page"/>
      </w:r>
    </w:p>
    <w:p w:rsidRPr="00F61883" w:rsidR="004205CB" w:rsidP="004205CB" w:rsidRDefault="004205CB" w14:paraId="7D039476" w14:textId="77777777">
      <w:pPr>
        <w:pStyle w:val="Text1"/>
        <w:rPr>
          <w:b/>
        </w:rPr>
      </w:pPr>
      <w:r w:rsidRPr="00F61883">
        <w:rPr>
          <w:b/>
        </w:rPr>
        <w:t xml:space="preserve">Attachment 2 – WB Regions </w:t>
      </w:r>
    </w:p>
    <w:p w:rsidRPr="00F61883" w:rsidR="004205CB" w:rsidP="004205CB" w:rsidRDefault="004205CB" w14:paraId="0D636C41" w14:textId="77777777">
      <w:pPr>
        <w:pStyle w:val="Text1"/>
      </w:pPr>
    </w:p>
    <w:p w:rsidRPr="00F61883" w:rsidR="004205CB" w:rsidP="004205CB" w:rsidRDefault="004205CB" w14:paraId="3A3CB6FB" w14:textId="77777777">
      <w:pPr>
        <w:pStyle w:val="Text1"/>
      </w:pPr>
      <w:r w:rsidRPr="00F61883">
        <w:t>Region 1: Connecticut, Maine, Massachusetts, New Hampshire, Rhode Island, Vermont</w:t>
      </w:r>
    </w:p>
    <w:p w:rsidRPr="00F61883" w:rsidR="004205CB" w:rsidP="004205CB" w:rsidRDefault="004205CB" w14:paraId="46448BF5" w14:textId="77777777">
      <w:pPr>
        <w:pStyle w:val="Text1"/>
      </w:pPr>
    </w:p>
    <w:p w:rsidRPr="00F61883" w:rsidR="004205CB" w:rsidP="004205CB" w:rsidRDefault="004205CB" w14:paraId="4EBA0880" w14:textId="77777777">
      <w:pPr>
        <w:pStyle w:val="Text1"/>
      </w:pPr>
      <w:r w:rsidRPr="00F61883">
        <w:t>Region 2: New Jersey, New York, Puerto Rico, Virgin Islands</w:t>
      </w:r>
    </w:p>
    <w:p w:rsidRPr="00F61883" w:rsidR="004205CB" w:rsidP="004205CB" w:rsidRDefault="004205CB" w14:paraId="51E4EFD0" w14:textId="77777777">
      <w:pPr>
        <w:pStyle w:val="Text1"/>
      </w:pPr>
    </w:p>
    <w:p w:rsidRPr="00F61883" w:rsidR="004205CB" w:rsidP="004205CB" w:rsidRDefault="004205CB" w14:paraId="56D0EC2E" w14:textId="77777777">
      <w:pPr>
        <w:pStyle w:val="Text1"/>
      </w:pPr>
      <w:r w:rsidRPr="00F61883">
        <w:t>Region 3: Delaware, District of Columbia, Maryland, Pennsylvania, Virginia, West Virginia</w:t>
      </w:r>
    </w:p>
    <w:p w:rsidRPr="00F61883" w:rsidR="004205CB" w:rsidP="004205CB" w:rsidRDefault="004205CB" w14:paraId="280196F3" w14:textId="77777777">
      <w:pPr>
        <w:pStyle w:val="Text1"/>
      </w:pPr>
    </w:p>
    <w:p w:rsidRPr="00F61883" w:rsidR="004205CB" w:rsidP="004205CB" w:rsidRDefault="004205CB" w14:paraId="6008B3E1" w14:textId="77777777">
      <w:pPr>
        <w:pStyle w:val="Text1"/>
      </w:pPr>
      <w:r w:rsidRPr="00F61883">
        <w:t>Region 4: Alabama, Florida, Georgia, Kentucky, Mississippi, N. Carolina, S. Carolina, Tennessee</w:t>
      </w:r>
    </w:p>
    <w:p w:rsidRPr="00F61883" w:rsidR="004205CB" w:rsidP="004205CB" w:rsidRDefault="004205CB" w14:paraId="48E9A324" w14:textId="77777777">
      <w:pPr>
        <w:pStyle w:val="Text1"/>
      </w:pPr>
    </w:p>
    <w:p w:rsidRPr="00F61883" w:rsidR="004205CB" w:rsidP="004205CB" w:rsidRDefault="004205CB" w14:paraId="46248534" w14:textId="77777777">
      <w:pPr>
        <w:pStyle w:val="Text1"/>
      </w:pPr>
      <w:r w:rsidRPr="00F61883">
        <w:t>Region 5: Illinois, Indiana, Michigan, Minnesota, Ohio, Wisconsin</w:t>
      </w:r>
    </w:p>
    <w:p w:rsidRPr="00F61883" w:rsidR="004205CB" w:rsidP="004205CB" w:rsidRDefault="004205CB" w14:paraId="0216EFAA" w14:textId="77777777">
      <w:pPr>
        <w:pStyle w:val="Text1"/>
      </w:pPr>
    </w:p>
    <w:p w:rsidRPr="00F61883" w:rsidR="004205CB" w:rsidP="004205CB" w:rsidRDefault="004205CB" w14:paraId="44F50315" w14:textId="77777777">
      <w:pPr>
        <w:pStyle w:val="Text1"/>
      </w:pPr>
      <w:r w:rsidRPr="00F61883">
        <w:t>Region 6: Arkansas, Louisiana, New Mexico, Oklahoma, Texas</w:t>
      </w:r>
    </w:p>
    <w:p w:rsidRPr="00F61883" w:rsidR="004205CB" w:rsidP="004205CB" w:rsidRDefault="004205CB" w14:paraId="06840A8F" w14:textId="77777777">
      <w:pPr>
        <w:pStyle w:val="Text1"/>
      </w:pPr>
    </w:p>
    <w:p w:rsidRPr="00F61883" w:rsidR="004205CB" w:rsidP="004205CB" w:rsidRDefault="004205CB" w14:paraId="1295D6D6" w14:textId="77777777">
      <w:pPr>
        <w:pStyle w:val="Text1"/>
      </w:pPr>
      <w:r w:rsidRPr="00F61883">
        <w:t>Region 7: Iowa, Kansas, Missouri, Nebraska</w:t>
      </w:r>
    </w:p>
    <w:p w:rsidRPr="00F61883" w:rsidR="004205CB" w:rsidP="004205CB" w:rsidRDefault="004205CB" w14:paraId="195F7CC7" w14:textId="77777777">
      <w:pPr>
        <w:pStyle w:val="Text1"/>
      </w:pPr>
    </w:p>
    <w:p w:rsidRPr="00F61883" w:rsidR="004205CB" w:rsidP="004205CB" w:rsidRDefault="004205CB" w14:paraId="7F429822" w14:textId="77777777">
      <w:pPr>
        <w:pStyle w:val="Text1"/>
      </w:pPr>
      <w:r w:rsidRPr="00F61883">
        <w:t>Region 8: Colorado, Montana, North Dakota, South Dakota, Utah, Wyoming</w:t>
      </w:r>
    </w:p>
    <w:p w:rsidRPr="00F61883" w:rsidR="004205CB" w:rsidP="004205CB" w:rsidRDefault="004205CB" w14:paraId="38D3593F" w14:textId="77777777">
      <w:pPr>
        <w:pStyle w:val="Text1"/>
      </w:pPr>
    </w:p>
    <w:p w:rsidRPr="00F61883" w:rsidR="004205CB" w:rsidP="004205CB" w:rsidRDefault="004205CB" w14:paraId="1F139A55" w14:textId="77777777">
      <w:pPr>
        <w:pStyle w:val="Text1"/>
      </w:pPr>
      <w:r w:rsidRPr="00F61883">
        <w:t>Region 9: Arizona, California, Guam, Hawaii, Nevada</w:t>
      </w:r>
    </w:p>
    <w:p w:rsidRPr="00F61883" w:rsidR="004205CB" w:rsidP="004205CB" w:rsidRDefault="004205CB" w14:paraId="4E147D8E" w14:textId="77777777">
      <w:pPr>
        <w:pStyle w:val="Text1"/>
      </w:pPr>
    </w:p>
    <w:p w:rsidRPr="00F61883" w:rsidR="004205CB" w:rsidP="004205CB" w:rsidRDefault="004205CB" w14:paraId="03217FCA" w14:textId="77777777">
      <w:pPr>
        <w:pStyle w:val="Text1"/>
      </w:pPr>
      <w:r w:rsidRPr="00F61883">
        <w:t>Region 10: Alaska, Idaho, Oregon, Washington</w:t>
      </w:r>
    </w:p>
    <w:p w:rsidR="004205CB" w:rsidP="004205CB" w:rsidRDefault="004205CB" w14:paraId="37301BA2" w14:textId="77777777">
      <w:pPr>
        <w:pStyle w:val="Text2"/>
        <w:rPr>
          <w:color w:val="FF0000"/>
        </w:rPr>
      </w:pPr>
    </w:p>
    <w:p w:rsidR="004205CB" w:rsidP="004E2277" w:rsidRDefault="004205CB" w14:paraId="2645165A" w14:textId="67FF4450">
      <w:pPr>
        <w:pStyle w:val="Text1"/>
        <w:rPr>
          <w:color w:val="FF0000"/>
        </w:rPr>
      </w:pPr>
    </w:p>
    <w:p w:rsidRPr="007A5D7F" w:rsidR="004205CB" w:rsidP="004E2277" w:rsidRDefault="004205CB" w14:paraId="46ECACFE" w14:textId="77777777">
      <w:pPr>
        <w:pStyle w:val="Text1"/>
        <w:rPr>
          <w:color w:val="FF0000"/>
        </w:rPr>
      </w:pPr>
    </w:p>
    <w:p w:rsidRPr="007A5D7F" w:rsidR="00360229" w:rsidP="00360229" w:rsidRDefault="00360229" w14:paraId="1B4DA958" w14:textId="61141193">
      <w:pPr>
        <w:pStyle w:val="Text3"/>
      </w:pPr>
    </w:p>
    <w:sectPr w:rsidRPr="007A5D7F" w:rsidR="00360229" w:rsidSect="003915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ADC1B" w14:textId="77777777" w:rsidR="002E6DE9" w:rsidRDefault="002E6DE9" w:rsidP="007F474B">
      <w:pPr>
        <w:spacing w:after="0" w:line="240" w:lineRule="auto"/>
      </w:pPr>
      <w:r>
        <w:separator/>
      </w:r>
    </w:p>
  </w:endnote>
  <w:endnote w:type="continuationSeparator" w:id="0">
    <w:p w14:paraId="26B84AF3" w14:textId="77777777" w:rsidR="002E6DE9" w:rsidRDefault="002E6DE9"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48738954" w14:textId="6D8349EE" w:rsidR="007C06AC" w:rsidRDefault="007C06AC">
        <w:pPr>
          <w:pStyle w:val="Footer"/>
          <w:jc w:val="center"/>
        </w:pPr>
        <w:r>
          <w:fldChar w:fldCharType="begin"/>
        </w:r>
        <w:r>
          <w:instrText xml:space="preserve"> PAGE   \* MERGEFORMAT </w:instrText>
        </w:r>
        <w:r>
          <w:fldChar w:fldCharType="separate"/>
        </w:r>
        <w:r w:rsidR="00365CA0">
          <w:rPr>
            <w:noProof/>
          </w:rPr>
          <w:t>7</w:t>
        </w:r>
        <w:r>
          <w:rPr>
            <w:noProof/>
          </w:rPr>
          <w:fldChar w:fldCharType="end"/>
        </w:r>
      </w:p>
    </w:sdtContent>
  </w:sdt>
  <w:p w14:paraId="68E0CC40" w14:textId="77777777" w:rsidR="007C06AC" w:rsidRDefault="007C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877D3" w14:textId="77777777" w:rsidR="002E6DE9" w:rsidRDefault="002E6DE9" w:rsidP="007F474B">
      <w:pPr>
        <w:spacing w:after="0" w:line="240" w:lineRule="auto"/>
      </w:pPr>
      <w:r>
        <w:separator/>
      </w:r>
    </w:p>
  </w:footnote>
  <w:footnote w:type="continuationSeparator" w:id="0">
    <w:p w14:paraId="04129C72" w14:textId="77777777" w:rsidR="002E6DE9" w:rsidRDefault="002E6DE9" w:rsidP="007F474B">
      <w:pPr>
        <w:spacing w:after="0" w:line="240" w:lineRule="auto"/>
      </w:pPr>
      <w:r>
        <w:continuationSeparator/>
      </w:r>
    </w:p>
  </w:footnote>
  <w:footnote w:id="1">
    <w:p w14:paraId="2922BAD6" w14:textId="77777777" w:rsidR="007C06AC" w:rsidRPr="006A46B8" w:rsidRDefault="007C06AC" w:rsidP="00EE217B">
      <w:pPr>
        <w:pStyle w:val="FootnoteText"/>
        <w:rPr>
          <w:rFonts w:ascii="Times New Roman" w:hAnsi="Times New Roman"/>
          <w:lang w:val="en-US"/>
        </w:rPr>
      </w:pPr>
      <w:r w:rsidRPr="006A46B8">
        <w:rPr>
          <w:rStyle w:val="FootnoteReference"/>
          <w:rFonts w:ascii="Times New Roman" w:hAnsi="Times New Roman"/>
        </w:rPr>
        <w:footnoteRef/>
      </w:r>
      <w:r w:rsidRPr="006A46B8">
        <w:rPr>
          <w:rFonts w:ascii="Times New Roman" w:hAnsi="Times New Roman"/>
        </w:rPr>
        <w:t xml:space="preserve"> </w:t>
      </w:r>
      <w:r w:rsidRPr="006A46B8">
        <w:rPr>
          <w:rFonts w:ascii="Times New Roman" w:eastAsia="Cambria" w:hAnsi="Times New Roman"/>
          <w:lang w:bidi="en-US"/>
        </w:rPr>
        <w:t>“Providing Career Opportunities to Women,” March 2018, U.S. Department of Labor, Office of Apprenticeship.</w:t>
      </w:r>
    </w:p>
  </w:footnote>
  <w:footnote w:id="2">
    <w:p w14:paraId="74B6C46A" w14:textId="6CA93420" w:rsidR="007C06AC" w:rsidRPr="006A46B8" w:rsidRDefault="007C06AC">
      <w:pPr>
        <w:pStyle w:val="FootnoteText"/>
        <w:rPr>
          <w:rFonts w:ascii="Times New Roman" w:hAnsi="Times New Roman"/>
          <w:lang w:val="en-US"/>
        </w:rPr>
      </w:pPr>
      <w:r w:rsidRPr="006A46B8">
        <w:rPr>
          <w:rStyle w:val="FootnoteReference"/>
          <w:rFonts w:ascii="Times New Roman" w:hAnsi="Times New Roman"/>
        </w:rPr>
        <w:footnoteRef/>
      </w:r>
      <w:r w:rsidRPr="006A46B8">
        <w:rPr>
          <w:rFonts w:ascii="Times New Roman" w:hAnsi="Times New Roman"/>
        </w:rPr>
        <w:t xml:space="preserve"> </w:t>
      </w:r>
      <w:r w:rsidRPr="006A46B8">
        <w:rPr>
          <w:rFonts w:ascii="Times New Roman" w:hAnsi="Times New Roman"/>
          <w:lang w:val="en-US"/>
        </w:rPr>
        <w:t>U.S. Department of Labor, Office of Apprenticeship.</w:t>
      </w:r>
    </w:p>
  </w:footnote>
  <w:footnote w:id="3">
    <w:p w14:paraId="346667A1" w14:textId="149A2A82" w:rsidR="007C06AC" w:rsidRPr="006A46B8" w:rsidRDefault="007C06AC" w:rsidP="00EE217B">
      <w:pPr>
        <w:pStyle w:val="FootnoteText"/>
        <w:rPr>
          <w:rFonts w:ascii="Times New Roman" w:hAnsi="Times New Roman"/>
          <w:lang w:val="en-US"/>
        </w:rPr>
      </w:pPr>
      <w:r w:rsidRPr="006A46B8">
        <w:rPr>
          <w:rStyle w:val="FootnoteReference"/>
          <w:rFonts w:ascii="Times New Roman" w:hAnsi="Times New Roman"/>
        </w:rPr>
        <w:footnoteRef/>
      </w:r>
      <w:r w:rsidRPr="006A46B8">
        <w:rPr>
          <w:rFonts w:ascii="Times New Roman" w:hAnsi="Times New Roman"/>
        </w:rPr>
        <w:t xml:space="preserve"> An Effectiveness Assessment and Cost-Benefit Analysis of Registered Apprenticeship in 10 States. Mathematica Policy Research, July 2012.</w:t>
      </w:r>
    </w:p>
  </w:footnote>
  <w:footnote w:id="4">
    <w:p w14:paraId="57A254B1" w14:textId="05B4CA64" w:rsidR="007C06AC" w:rsidRPr="006A46B8" w:rsidRDefault="007C06AC" w:rsidP="00EE217B">
      <w:pPr>
        <w:pStyle w:val="FootnoteText"/>
        <w:rPr>
          <w:rFonts w:ascii="Times New Roman" w:hAnsi="Times New Roman"/>
          <w:lang w:val="en-US"/>
        </w:rPr>
      </w:pPr>
      <w:r w:rsidRPr="006A46B8">
        <w:rPr>
          <w:rStyle w:val="FootnoteReference"/>
          <w:rFonts w:ascii="Times New Roman" w:hAnsi="Times New Roman"/>
        </w:rPr>
        <w:footnoteRef/>
      </w:r>
      <w:r w:rsidRPr="006A46B8">
        <w:rPr>
          <w:rFonts w:ascii="Times New Roman" w:hAnsi="Times New Roman"/>
        </w:rPr>
        <w:t xml:space="preserve"> </w:t>
      </w:r>
      <w:r w:rsidRPr="006A46B8">
        <w:rPr>
          <w:rFonts w:ascii="Times New Roman" w:hAnsi="Times New Roman"/>
          <w:lang w:val="en-US"/>
        </w:rPr>
        <w:t>U</w:t>
      </w:r>
      <w:r>
        <w:rPr>
          <w:rFonts w:ascii="Times New Roman" w:hAnsi="Times New Roman"/>
          <w:lang w:val="en-US"/>
        </w:rPr>
        <w:t>.</w:t>
      </w:r>
      <w:r w:rsidRPr="006A46B8">
        <w:rPr>
          <w:rFonts w:ascii="Times New Roman" w:hAnsi="Times New Roman"/>
          <w:lang w:val="en-US"/>
        </w:rPr>
        <w:t>S</w:t>
      </w:r>
      <w:r>
        <w:rPr>
          <w:rFonts w:ascii="Times New Roman" w:hAnsi="Times New Roman"/>
          <w:lang w:val="en-US"/>
        </w:rPr>
        <w:t>.</w:t>
      </w:r>
      <w:r w:rsidRPr="006A46B8">
        <w:rPr>
          <w:rFonts w:ascii="Times New Roman" w:hAnsi="Times New Roman"/>
          <w:lang w:val="en-US"/>
        </w:rPr>
        <w:t xml:space="preserve"> Department of Labor American Apprenticeship Grants Fact Sheet, 2015.</w:t>
      </w:r>
    </w:p>
  </w:footnote>
  <w:footnote w:id="5">
    <w:p w14:paraId="25C14C1A" w14:textId="68D049A8" w:rsidR="007C06AC" w:rsidRPr="00D10C22" w:rsidRDefault="007C06AC" w:rsidP="00EE217B">
      <w:pPr>
        <w:pStyle w:val="FootnoteText"/>
        <w:rPr>
          <w:rFonts w:ascii="Times New Roman" w:hAnsi="Times New Roman"/>
          <w:lang w:val="en-US"/>
        </w:rPr>
      </w:pPr>
      <w:r w:rsidRPr="00D10C22">
        <w:rPr>
          <w:rStyle w:val="FootnoteReference"/>
          <w:rFonts w:ascii="Times New Roman" w:hAnsi="Times New Roman"/>
        </w:rPr>
        <w:footnoteRef/>
      </w:r>
      <w:r w:rsidRPr="00D10C22">
        <w:rPr>
          <w:rFonts w:ascii="Times New Roman" w:hAnsi="Times New Roman"/>
        </w:rPr>
        <w:t xml:space="preserve"> </w:t>
      </w:r>
      <w:r>
        <w:rPr>
          <w:rFonts w:ascii="Times New Roman" w:hAnsi="Times New Roman"/>
          <w:lang w:val="en-US"/>
        </w:rPr>
        <w:t>“</w:t>
      </w:r>
      <w:r w:rsidRPr="00D10C22">
        <w:rPr>
          <w:rFonts w:ascii="Times New Roman" w:hAnsi="Times New Roman"/>
          <w:lang w:val="en-US"/>
        </w:rPr>
        <w:t xml:space="preserve">Employment status of the civilian population by sex and age: September 2019.” </w:t>
      </w:r>
      <w:r>
        <w:rPr>
          <w:rFonts w:ascii="Times New Roman" w:hAnsi="Times New Roman"/>
          <w:lang w:val="en-US"/>
        </w:rPr>
        <w:t xml:space="preserve"> </w:t>
      </w:r>
      <w:r w:rsidRPr="00D10C22">
        <w:rPr>
          <w:rFonts w:ascii="Times New Roman" w:hAnsi="Times New Roman"/>
          <w:lang w:val="en-US"/>
        </w:rPr>
        <w:t>Employment Situation, Bureau of Labor Statistics, U</w:t>
      </w:r>
      <w:r>
        <w:rPr>
          <w:rFonts w:ascii="Times New Roman" w:hAnsi="Times New Roman"/>
          <w:lang w:val="en-US"/>
        </w:rPr>
        <w:t>.</w:t>
      </w:r>
      <w:r w:rsidRPr="00D10C22">
        <w:rPr>
          <w:rFonts w:ascii="Times New Roman" w:hAnsi="Times New Roman"/>
          <w:lang w:val="en-US"/>
        </w:rPr>
        <w:t>S</w:t>
      </w:r>
      <w:r>
        <w:rPr>
          <w:rFonts w:ascii="Times New Roman" w:hAnsi="Times New Roman"/>
          <w:lang w:val="en-US"/>
        </w:rPr>
        <w:t>.</w:t>
      </w:r>
      <w:r w:rsidRPr="00D10C22">
        <w:rPr>
          <w:rFonts w:ascii="Times New Roman" w:hAnsi="Times New Roman"/>
          <w:lang w:val="en-US"/>
        </w:rPr>
        <w:t xml:space="preserve"> Department of Labor.</w:t>
      </w:r>
    </w:p>
  </w:footnote>
  <w:footnote w:id="6">
    <w:p w14:paraId="0391493B" w14:textId="32D28F23" w:rsidR="007C06AC" w:rsidRPr="00D10C22" w:rsidRDefault="007C06AC" w:rsidP="00EE217B">
      <w:pPr>
        <w:pStyle w:val="FootnoteText"/>
        <w:rPr>
          <w:rFonts w:ascii="Times New Roman" w:hAnsi="Times New Roman"/>
          <w:lang w:val="en-US"/>
        </w:rPr>
      </w:pPr>
      <w:r w:rsidRPr="00D10C22">
        <w:rPr>
          <w:rStyle w:val="FootnoteReference"/>
          <w:rFonts w:ascii="Times New Roman" w:hAnsi="Times New Roman"/>
        </w:rPr>
        <w:footnoteRef/>
      </w:r>
      <w:r w:rsidRPr="00D10C22">
        <w:rPr>
          <w:rFonts w:ascii="Times New Roman" w:hAnsi="Times New Roman"/>
        </w:rPr>
        <w:t xml:space="preserve"> </w:t>
      </w:r>
      <w:r w:rsidRPr="00D10C22">
        <w:rPr>
          <w:rFonts w:ascii="Times New Roman" w:hAnsi="Times New Roman"/>
          <w:lang w:val="en-US"/>
        </w:rPr>
        <w:t>U</w:t>
      </w:r>
      <w:r>
        <w:rPr>
          <w:rFonts w:ascii="Times New Roman" w:hAnsi="Times New Roman"/>
          <w:lang w:val="en-US"/>
        </w:rPr>
        <w:t>.</w:t>
      </w:r>
      <w:r w:rsidRPr="00D10C22">
        <w:rPr>
          <w:rFonts w:ascii="Times New Roman" w:hAnsi="Times New Roman"/>
          <w:lang w:val="en-US"/>
        </w:rPr>
        <w:t>S</w:t>
      </w:r>
      <w:r>
        <w:rPr>
          <w:rFonts w:ascii="Times New Roman" w:hAnsi="Times New Roman"/>
          <w:lang w:val="en-US"/>
        </w:rPr>
        <w:t>.</w:t>
      </w:r>
      <w:r w:rsidRPr="00D10C22">
        <w:rPr>
          <w:rFonts w:ascii="Times New Roman" w:hAnsi="Times New Roman"/>
          <w:lang w:val="en-US"/>
        </w:rPr>
        <w:t xml:space="preserve"> Department of Labor, Office of Apprenticeship.</w:t>
      </w:r>
    </w:p>
  </w:footnote>
  <w:footnote w:id="7">
    <w:p w14:paraId="77B3105B" w14:textId="262BB687" w:rsidR="007C06AC" w:rsidRPr="00D10C22" w:rsidRDefault="007C06AC" w:rsidP="00EE217B">
      <w:pPr>
        <w:pStyle w:val="FootnoteText"/>
        <w:rPr>
          <w:rFonts w:ascii="Times New Roman" w:hAnsi="Times New Roman"/>
          <w:lang w:val="en-US"/>
        </w:rPr>
      </w:pPr>
      <w:r w:rsidRPr="00D10C22">
        <w:rPr>
          <w:rStyle w:val="FootnoteReference"/>
          <w:rFonts w:ascii="Times New Roman" w:hAnsi="Times New Roman"/>
        </w:rPr>
        <w:footnoteRef/>
      </w:r>
      <w:r w:rsidRPr="00D10C22">
        <w:rPr>
          <w:rFonts w:ascii="Times New Roman" w:hAnsi="Times New Roman"/>
        </w:rPr>
        <w:t xml:space="preserve"> U.S. Department of Labor, Training and Employment Notice No. 13-12 (Nov. 30, 2012): Defining a Quality Pre-Apprenticeship Program and Related Tools and Resources. </w:t>
      </w:r>
    </w:p>
  </w:footnote>
  <w:footnote w:id="8">
    <w:p w14:paraId="02EB9DD7" w14:textId="77777777" w:rsidR="007C06AC" w:rsidRPr="00D90B61" w:rsidRDefault="007C06AC" w:rsidP="004F71F4">
      <w:pPr>
        <w:pStyle w:val="FootnoteText"/>
        <w:rPr>
          <w:lang w:val="en-US"/>
        </w:rPr>
      </w:pPr>
      <w:r w:rsidRPr="00D10C22">
        <w:rPr>
          <w:rStyle w:val="FootnoteReference"/>
          <w:rFonts w:ascii="Times New Roman" w:hAnsi="Times New Roman"/>
        </w:rPr>
        <w:footnoteRef/>
      </w:r>
      <w:r w:rsidRPr="00D10C22">
        <w:rPr>
          <w:rFonts w:ascii="Times New Roman" w:hAnsi="Times New Roman"/>
        </w:rPr>
        <w:t xml:space="preserve"> See Section III.B for the definition of leveraged resources.</w:t>
      </w:r>
    </w:p>
  </w:footnote>
  <w:footnote w:id="9">
    <w:p w14:paraId="19D5805E" w14:textId="2D1627AB" w:rsidR="007C06AC" w:rsidRPr="00D10C22" w:rsidRDefault="007C06AC" w:rsidP="00F4574A">
      <w:pPr>
        <w:pStyle w:val="FootnoteText"/>
        <w:rPr>
          <w:rFonts w:ascii="Times New Roman" w:hAnsi="Times New Roman"/>
          <w:lang w:val="en-US"/>
        </w:rPr>
      </w:pPr>
      <w:r w:rsidRPr="00D10C22">
        <w:rPr>
          <w:rStyle w:val="FootnoteReference"/>
          <w:rFonts w:ascii="Times New Roman" w:hAnsi="Times New Roman"/>
        </w:rPr>
        <w:footnoteRef/>
      </w:r>
      <w:r w:rsidRPr="00D10C22">
        <w:rPr>
          <w:rFonts w:ascii="Times New Roman" w:hAnsi="Times New Roman"/>
        </w:rPr>
        <w:t xml:space="preserve"> For example, </w:t>
      </w:r>
      <w:r>
        <w:rPr>
          <w:rFonts w:ascii="Times New Roman" w:hAnsi="Times New Roman"/>
          <w:lang w:val="en-US"/>
        </w:rPr>
        <w:t>if</w:t>
      </w:r>
      <w:r w:rsidRPr="00D10C22">
        <w:rPr>
          <w:rFonts w:ascii="Times New Roman" w:hAnsi="Times New Roman"/>
        </w:rPr>
        <w:t xml:space="preserve"> a community college receives a grant to address a need for more worker</w:t>
      </w:r>
      <w:r>
        <w:rPr>
          <w:rFonts w:ascii="Times New Roman" w:hAnsi="Times New Roman"/>
        </w:rPr>
        <w:t xml:space="preserve">s in all health-related fields,  </w:t>
      </w:r>
      <w:r>
        <w:rPr>
          <w:rFonts w:ascii="Times New Roman" w:hAnsi="Times New Roman"/>
          <w:lang w:val="en-US"/>
        </w:rPr>
        <w:t xml:space="preserve">an output of the project is the creation of three additional courses in health-related fields whereas </w:t>
      </w:r>
      <w:r>
        <w:rPr>
          <w:rFonts w:ascii="Times New Roman" w:hAnsi="Times New Roman"/>
        </w:rPr>
        <w:t>a</w:t>
      </w:r>
      <w:r w:rsidRPr="00D10C22">
        <w:rPr>
          <w:rFonts w:ascii="Times New Roman" w:hAnsi="Times New Roman"/>
        </w:rPr>
        <w:t>n outcome of the project is a</w:t>
      </w:r>
      <w:r>
        <w:rPr>
          <w:rFonts w:ascii="Times New Roman" w:hAnsi="Times New Roman"/>
          <w:lang w:val="en-US"/>
        </w:rPr>
        <w:t xml:space="preserve"> five percent</w:t>
      </w:r>
      <w:r w:rsidRPr="00D10C22">
        <w:rPr>
          <w:rFonts w:ascii="Times New Roman" w:hAnsi="Times New Roman"/>
        </w:rPr>
        <w:t xml:space="preserve"> increase in graduates</w:t>
      </w:r>
      <w:r>
        <w:rPr>
          <w:rFonts w:ascii="Times New Roman" w:hAnsi="Times New Roman"/>
        </w:rPr>
        <w:t xml:space="preserve"> in health-related fields</w:t>
      </w:r>
      <w:r>
        <w:rPr>
          <w:rFonts w:ascii="Times New Roman" w:hAnsi="Times New Roman"/>
          <w:lang w:val="en-US"/>
        </w:rPr>
        <w:t>.</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2C5B" w14:textId="0C889BB5" w:rsidR="007C06AC" w:rsidRPr="002A3750" w:rsidRDefault="007C06AC">
    <w:pPr>
      <w:pStyle w:val="Header"/>
      <w:rPr>
        <w:color w:val="FF0000"/>
      </w:rPr>
    </w:pPr>
    <w:r>
      <w:t xml:space="preserve">ETA FUNDING OPPORTUNITY ANNOUNCEMENT </w:t>
    </w:r>
    <w:r>
      <w:rPr>
        <w:color w:val="FF0000"/>
      </w:rPr>
      <w:t>TEMPLATE (2/07/2020)</w:t>
    </w:r>
  </w:p>
  <w:p w14:paraId="4001C063" w14:textId="77777777" w:rsidR="007C06AC" w:rsidRDefault="007C0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D92"/>
    <w:multiLevelType w:val="hybridMultilevel"/>
    <w:tmpl w:val="757820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3CF5A9E"/>
    <w:multiLevelType w:val="hybridMultilevel"/>
    <w:tmpl w:val="408EE3FC"/>
    <w:lvl w:ilvl="0" w:tplc="04090003">
      <w:start w:val="1"/>
      <w:numFmt w:val="bullet"/>
      <w:lvlText w:val="o"/>
      <w:lvlJc w:val="left"/>
      <w:pPr>
        <w:ind w:left="1440" w:hanging="72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D4C01"/>
    <w:multiLevelType w:val="hybridMultilevel"/>
    <w:tmpl w:val="26BA3A60"/>
    <w:lvl w:ilvl="0" w:tplc="70061FB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A06A9"/>
    <w:multiLevelType w:val="hybridMultilevel"/>
    <w:tmpl w:val="89AAD84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EBB183C"/>
    <w:multiLevelType w:val="hybridMultilevel"/>
    <w:tmpl w:val="F98C1A48"/>
    <w:lvl w:ilvl="0" w:tplc="04090001">
      <w:start w:val="1"/>
      <w:numFmt w:val="bullet"/>
      <w:lvlText w:val=""/>
      <w:lvlJc w:val="left"/>
      <w:pPr>
        <w:ind w:left="356" w:hanging="356"/>
      </w:pPr>
      <w:rPr>
        <w:rFonts w:ascii="Symbol" w:hAnsi="Symbol" w:hint="default"/>
        <w:b/>
        <w:bCs/>
        <w:spacing w:val="-3"/>
        <w:w w:val="100"/>
        <w:sz w:val="24"/>
        <w:szCs w:val="24"/>
        <w:lang w:val="en-US" w:eastAsia="en-US" w:bidi="en-US"/>
      </w:rPr>
    </w:lvl>
    <w:lvl w:ilvl="1" w:tplc="929CEE8A">
      <w:numFmt w:val="bullet"/>
      <w:lvlText w:val=""/>
      <w:lvlJc w:val="left"/>
      <w:pPr>
        <w:ind w:left="956" w:hanging="360"/>
      </w:pPr>
      <w:rPr>
        <w:rFonts w:ascii="Symbol" w:eastAsia="Symbol" w:hAnsi="Symbol" w:cs="Symbol" w:hint="default"/>
        <w:w w:val="100"/>
        <w:sz w:val="24"/>
        <w:szCs w:val="24"/>
        <w:lang w:val="en-US" w:eastAsia="en-US" w:bidi="en-US"/>
      </w:rPr>
    </w:lvl>
    <w:lvl w:ilvl="2" w:tplc="C00403D8">
      <w:numFmt w:val="bullet"/>
      <w:lvlText w:val="o"/>
      <w:lvlJc w:val="left"/>
      <w:pPr>
        <w:ind w:left="1621"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1621" w:hanging="360"/>
      </w:pPr>
      <w:rPr>
        <w:rFonts w:hint="default"/>
        <w:lang w:val="en-US" w:eastAsia="en-US" w:bidi="en-US"/>
      </w:rPr>
    </w:lvl>
    <w:lvl w:ilvl="4" w:tplc="267E02B8">
      <w:numFmt w:val="bullet"/>
      <w:lvlText w:val="•"/>
      <w:lvlJc w:val="left"/>
      <w:pPr>
        <w:ind w:left="2643" w:hanging="360"/>
      </w:pPr>
      <w:rPr>
        <w:rFonts w:hint="default"/>
        <w:lang w:val="en-US" w:eastAsia="en-US" w:bidi="en-US"/>
      </w:rPr>
    </w:lvl>
    <w:lvl w:ilvl="5" w:tplc="9014D744">
      <w:numFmt w:val="bullet"/>
      <w:lvlText w:val="•"/>
      <w:lvlJc w:val="left"/>
      <w:pPr>
        <w:ind w:left="3666" w:hanging="360"/>
      </w:pPr>
      <w:rPr>
        <w:rFonts w:hint="default"/>
        <w:lang w:val="en-US" w:eastAsia="en-US" w:bidi="en-US"/>
      </w:rPr>
    </w:lvl>
    <w:lvl w:ilvl="6" w:tplc="FE42B64E">
      <w:numFmt w:val="bullet"/>
      <w:lvlText w:val="•"/>
      <w:lvlJc w:val="left"/>
      <w:pPr>
        <w:ind w:left="4689" w:hanging="360"/>
      </w:pPr>
      <w:rPr>
        <w:rFonts w:hint="default"/>
        <w:lang w:val="en-US" w:eastAsia="en-US" w:bidi="en-US"/>
      </w:rPr>
    </w:lvl>
    <w:lvl w:ilvl="7" w:tplc="731C9402">
      <w:numFmt w:val="bullet"/>
      <w:lvlText w:val="•"/>
      <w:lvlJc w:val="left"/>
      <w:pPr>
        <w:ind w:left="5712" w:hanging="360"/>
      </w:pPr>
      <w:rPr>
        <w:rFonts w:hint="default"/>
        <w:lang w:val="en-US" w:eastAsia="en-US" w:bidi="en-US"/>
      </w:rPr>
    </w:lvl>
    <w:lvl w:ilvl="8" w:tplc="B2004728">
      <w:numFmt w:val="bullet"/>
      <w:lvlText w:val="•"/>
      <w:lvlJc w:val="left"/>
      <w:pPr>
        <w:ind w:left="6735" w:hanging="360"/>
      </w:pPr>
      <w:rPr>
        <w:rFonts w:hint="default"/>
        <w:lang w:val="en-US" w:eastAsia="en-US" w:bidi="en-US"/>
      </w:rPr>
    </w:lvl>
  </w:abstractNum>
  <w:abstractNum w:abstractNumId="7"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2775629B"/>
    <w:multiLevelType w:val="hybridMultilevel"/>
    <w:tmpl w:val="38380BB6"/>
    <w:lvl w:ilvl="0" w:tplc="BDE44304">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93633EE"/>
    <w:multiLevelType w:val="hybridMultilevel"/>
    <w:tmpl w:val="1E18F0CA"/>
    <w:lvl w:ilvl="0" w:tplc="29B8E06C">
      <w:start w:val="1"/>
      <w:numFmt w:val="bullet"/>
      <w:lvlText w:val="o"/>
      <w:lvlJc w:val="left"/>
      <w:pPr>
        <w:ind w:left="712" w:hanging="356"/>
      </w:pPr>
      <w:rPr>
        <w:rFonts w:ascii="Courier New" w:hAnsi="Courier New" w:cs="Courier New" w:hint="default"/>
        <w:b w:val="0"/>
        <w:bCs/>
        <w:spacing w:val="-3"/>
        <w:w w:val="100"/>
        <w:sz w:val="24"/>
        <w:szCs w:val="24"/>
        <w:lang w:val="en-US" w:eastAsia="en-US" w:bidi="en-US"/>
      </w:rPr>
    </w:lvl>
    <w:lvl w:ilvl="1" w:tplc="929CEE8A">
      <w:numFmt w:val="bullet"/>
      <w:lvlText w:val=""/>
      <w:lvlJc w:val="left"/>
      <w:pPr>
        <w:ind w:left="1312" w:hanging="360"/>
      </w:pPr>
      <w:rPr>
        <w:rFonts w:ascii="Symbol" w:eastAsia="Symbol" w:hAnsi="Symbol" w:cs="Symbol" w:hint="default"/>
        <w:w w:val="100"/>
        <w:sz w:val="24"/>
        <w:szCs w:val="24"/>
        <w:lang w:val="en-US" w:eastAsia="en-US" w:bidi="en-US"/>
      </w:rPr>
    </w:lvl>
    <w:lvl w:ilvl="2" w:tplc="C00403D8">
      <w:numFmt w:val="bullet"/>
      <w:lvlText w:val="o"/>
      <w:lvlJc w:val="left"/>
      <w:pPr>
        <w:ind w:left="1977"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1977" w:hanging="360"/>
      </w:pPr>
      <w:rPr>
        <w:rFonts w:hint="default"/>
        <w:lang w:val="en-US" w:eastAsia="en-US" w:bidi="en-US"/>
      </w:rPr>
    </w:lvl>
    <w:lvl w:ilvl="4" w:tplc="267E02B8">
      <w:numFmt w:val="bullet"/>
      <w:lvlText w:val="•"/>
      <w:lvlJc w:val="left"/>
      <w:pPr>
        <w:ind w:left="2999" w:hanging="360"/>
      </w:pPr>
      <w:rPr>
        <w:rFonts w:hint="default"/>
        <w:lang w:val="en-US" w:eastAsia="en-US" w:bidi="en-US"/>
      </w:rPr>
    </w:lvl>
    <w:lvl w:ilvl="5" w:tplc="9014D744">
      <w:numFmt w:val="bullet"/>
      <w:lvlText w:val="•"/>
      <w:lvlJc w:val="left"/>
      <w:pPr>
        <w:ind w:left="4022" w:hanging="360"/>
      </w:pPr>
      <w:rPr>
        <w:rFonts w:hint="default"/>
        <w:lang w:val="en-US" w:eastAsia="en-US" w:bidi="en-US"/>
      </w:rPr>
    </w:lvl>
    <w:lvl w:ilvl="6" w:tplc="FE42B64E">
      <w:numFmt w:val="bullet"/>
      <w:lvlText w:val="•"/>
      <w:lvlJc w:val="left"/>
      <w:pPr>
        <w:ind w:left="5045" w:hanging="360"/>
      </w:pPr>
      <w:rPr>
        <w:rFonts w:hint="default"/>
        <w:lang w:val="en-US" w:eastAsia="en-US" w:bidi="en-US"/>
      </w:rPr>
    </w:lvl>
    <w:lvl w:ilvl="7" w:tplc="731C9402">
      <w:numFmt w:val="bullet"/>
      <w:lvlText w:val="•"/>
      <w:lvlJc w:val="left"/>
      <w:pPr>
        <w:ind w:left="6068" w:hanging="360"/>
      </w:pPr>
      <w:rPr>
        <w:rFonts w:hint="default"/>
        <w:lang w:val="en-US" w:eastAsia="en-US" w:bidi="en-US"/>
      </w:rPr>
    </w:lvl>
    <w:lvl w:ilvl="8" w:tplc="B2004728">
      <w:numFmt w:val="bullet"/>
      <w:lvlText w:val="•"/>
      <w:lvlJc w:val="left"/>
      <w:pPr>
        <w:ind w:left="7091" w:hanging="360"/>
      </w:pPr>
      <w:rPr>
        <w:rFonts w:hint="default"/>
        <w:lang w:val="en-US" w:eastAsia="en-US" w:bidi="en-US"/>
      </w:rPr>
    </w:lvl>
  </w:abstractNum>
  <w:abstractNum w:abstractNumId="12" w15:restartNumberingAfterBreak="0">
    <w:nsid w:val="2BAC3292"/>
    <w:multiLevelType w:val="hybridMultilevel"/>
    <w:tmpl w:val="ABAE9D48"/>
    <w:lvl w:ilvl="0" w:tplc="54664A0E">
      <w:start w:val="1"/>
      <w:numFmt w:val="decimal"/>
      <w:lvlText w:val="%1."/>
      <w:lvlJc w:val="left"/>
      <w:pPr>
        <w:ind w:left="712" w:hanging="356"/>
      </w:pPr>
      <w:rPr>
        <w:rFonts w:ascii="Cambria" w:eastAsia="Cambria" w:hAnsi="Cambria" w:cs="Cambria" w:hint="default"/>
        <w:b/>
        <w:bCs/>
        <w:spacing w:val="-3"/>
        <w:w w:val="100"/>
        <w:sz w:val="24"/>
        <w:szCs w:val="24"/>
        <w:lang w:val="en-US" w:eastAsia="en-US" w:bidi="en-US"/>
      </w:rPr>
    </w:lvl>
    <w:lvl w:ilvl="1" w:tplc="929CEE8A">
      <w:numFmt w:val="bullet"/>
      <w:lvlText w:val=""/>
      <w:lvlJc w:val="left"/>
      <w:pPr>
        <w:ind w:left="1312" w:hanging="360"/>
      </w:pPr>
      <w:rPr>
        <w:rFonts w:ascii="Symbol" w:eastAsia="Symbol" w:hAnsi="Symbol" w:cs="Symbol" w:hint="default"/>
        <w:w w:val="100"/>
        <w:sz w:val="24"/>
        <w:szCs w:val="24"/>
        <w:lang w:val="en-US" w:eastAsia="en-US" w:bidi="en-US"/>
      </w:rPr>
    </w:lvl>
    <w:lvl w:ilvl="2" w:tplc="C00403D8">
      <w:numFmt w:val="bullet"/>
      <w:lvlText w:val="o"/>
      <w:lvlJc w:val="left"/>
      <w:pPr>
        <w:ind w:left="1977"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1977" w:hanging="360"/>
      </w:pPr>
      <w:rPr>
        <w:rFonts w:hint="default"/>
        <w:lang w:val="en-US" w:eastAsia="en-US" w:bidi="en-US"/>
      </w:rPr>
    </w:lvl>
    <w:lvl w:ilvl="4" w:tplc="267E02B8">
      <w:numFmt w:val="bullet"/>
      <w:lvlText w:val="•"/>
      <w:lvlJc w:val="left"/>
      <w:pPr>
        <w:ind w:left="2999" w:hanging="360"/>
      </w:pPr>
      <w:rPr>
        <w:rFonts w:hint="default"/>
        <w:lang w:val="en-US" w:eastAsia="en-US" w:bidi="en-US"/>
      </w:rPr>
    </w:lvl>
    <w:lvl w:ilvl="5" w:tplc="9014D744">
      <w:numFmt w:val="bullet"/>
      <w:lvlText w:val="•"/>
      <w:lvlJc w:val="left"/>
      <w:pPr>
        <w:ind w:left="4022" w:hanging="360"/>
      </w:pPr>
      <w:rPr>
        <w:rFonts w:hint="default"/>
        <w:lang w:val="en-US" w:eastAsia="en-US" w:bidi="en-US"/>
      </w:rPr>
    </w:lvl>
    <w:lvl w:ilvl="6" w:tplc="FE42B64E">
      <w:numFmt w:val="bullet"/>
      <w:lvlText w:val="•"/>
      <w:lvlJc w:val="left"/>
      <w:pPr>
        <w:ind w:left="5045" w:hanging="360"/>
      </w:pPr>
      <w:rPr>
        <w:rFonts w:hint="default"/>
        <w:lang w:val="en-US" w:eastAsia="en-US" w:bidi="en-US"/>
      </w:rPr>
    </w:lvl>
    <w:lvl w:ilvl="7" w:tplc="731C9402">
      <w:numFmt w:val="bullet"/>
      <w:lvlText w:val="•"/>
      <w:lvlJc w:val="left"/>
      <w:pPr>
        <w:ind w:left="6068" w:hanging="360"/>
      </w:pPr>
      <w:rPr>
        <w:rFonts w:hint="default"/>
        <w:lang w:val="en-US" w:eastAsia="en-US" w:bidi="en-US"/>
      </w:rPr>
    </w:lvl>
    <w:lvl w:ilvl="8" w:tplc="B2004728">
      <w:numFmt w:val="bullet"/>
      <w:lvlText w:val="•"/>
      <w:lvlJc w:val="left"/>
      <w:pPr>
        <w:ind w:left="7091" w:hanging="360"/>
      </w:pPr>
      <w:rPr>
        <w:rFonts w:hint="default"/>
        <w:lang w:val="en-US" w:eastAsia="en-US" w:bidi="en-US"/>
      </w:rPr>
    </w:lvl>
  </w:abstractNum>
  <w:abstractNum w:abstractNumId="13"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93419"/>
    <w:multiLevelType w:val="hybridMultilevel"/>
    <w:tmpl w:val="E4DA4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5152DF"/>
    <w:multiLevelType w:val="hybridMultilevel"/>
    <w:tmpl w:val="FDF8A1AC"/>
    <w:lvl w:ilvl="0" w:tplc="04090003">
      <w:start w:val="1"/>
      <w:numFmt w:val="bullet"/>
      <w:lvlText w:val="o"/>
      <w:lvlJc w:val="left"/>
      <w:pPr>
        <w:ind w:left="712" w:hanging="356"/>
      </w:pPr>
      <w:rPr>
        <w:rFonts w:ascii="Courier New" w:hAnsi="Courier New" w:cs="Courier New" w:hint="default"/>
        <w:b/>
        <w:bCs/>
        <w:spacing w:val="-3"/>
        <w:w w:val="100"/>
        <w:sz w:val="24"/>
        <w:szCs w:val="24"/>
        <w:lang w:val="en-US" w:eastAsia="en-US" w:bidi="en-US"/>
      </w:rPr>
    </w:lvl>
    <w:lvl w:ilvl="1" w:tplc="929CEE8A">
      <w:numFmt w:val="bullet"/>
      <w:lvlText w:val=""/>
      <w:lvlJc w:val="left"/>
      <w:pPr>
        <w:ind w:left="1312" w:hanging="360"/>
      </w:pPr>
      <w:rPr>
        <w:rFonts w:ascii="Symbol" w:eastAsia="Symbol" w:hAnsi="Symbol" w:cs="Symbol" w:hint="default"/>
        <w:w w:val="100"/>
        <w:sz w:val="24"/>
        <w:szCs w:val="24"/>
        <w:lang w:val="en-US" w:eastAsia="en-US" w:bidi="en-US"/>
      </w:rPr>
    </w:lvl>
    <w:lvl w:ilvl="2" w:tplc="C00403D8">
      <w:numFmt w:val="bullet"/>
      <w:lvlText w:val="o"/>
      <w:lvlJc w:val="left"/>
      <w:pPr>
        <w:ind w:left="1977"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1977" w:hanging="360"/>
      </w:pPr>
      <w:rPr>
        <w:rFonts w:hint="default"/>
        <w:lang w:val="en-US" w:eastAsia="en-US" w:bidi="en-US"/>
      </w:rPr>
    </w:lvl>
    <w:lvl w:ilvl="4" w:tplc="267E02B8">
      <w:numFmt w:val="bullet"/>
      <w:lvlText w:val="•"/>
      <w:lvlJc w:val="left"/>
      <w:pPr>
        <w:ind w:left="2999" w:hanging="360"/>
      </w:pPr>
      <w:rPr>
        <w:rFonts w:hint="default"/>
        <w:lang w:val="en-US" w:eastAsia="en-US" w:bidi="en-US"/>
      </w:rPr>
    </w:lvl>
    <w:lvl w:ilvl="5" w:tplc="9014D744">
      <w:numFmt w:val="bullet"/>
      <w:lvlText w:val="•"/>
      <w:lvlJc w:val="left"/>
      <w:pPr>
        <w:ind w:left="4022" w:hanging="360"/>
      </w:pPr>
      <w:rPr>
        <w:rFonts w:hint="default"/>
        <w:lang w:val="en-US" w:eastAsia="en-US" w:bidi="en-US"/>
      </w:rPr>
    </w:lvl>
    <w:lvl w:ilvl="6" w:tplc="FE42B64E">
      <w:numFmt w:val="bullet"/>
      <w:lvlText w:val="•"/>
      <w:lvlJc w:val="left"/>
      <w:pPr>
        <w:ind w:left="5045" w:hanging="360"/>
      </w:pPr>
      <w:rPr>
        <w:rFonts w:hint="default"/>
        <w:lang w:val="en-US" w:eastAsia="en-US" w:bidi="en-US"/>
      </w:rPr>
    </w:lvl>
    <w:lvl w:ilvl="7" w:tplc="731C9402">
      <w:numFmt w:val="bullet"/>
      <w:lvlText w:val="•"/>
      <w:lvlJc w:val="left"/>
      <w:pPr>
        <w:ind w:left="6068" w:hanging="360"/>
      </w:pPr>
      <w:rPr>
        <w:rFonts w:hint="default"/>
        <w:lang w:val="en-US" w:eastAsia="en-US" w:bidi="en-US"/>
      </w:rPr>
    </w:lvl>
    <w:lvl w:ilvl="8" w:tplc="B2004728">
      <w:numFmt w:val="bullet"/>
      <w:lvlText w:val="•"/>
      <w:lvlJc w:val="left"/>
      <w:pPr>
        <w:ind w:left="7091" w:hanging="360"/>
      </w:pPr>
      <w:rPr>
        <w:rFonts w:hint="default"/>
        <w:lang w:val="en-US" w:eastAsia="en-US" w:bidi="en-US"/>
      </w:rPr>
    </w:lvl>
  </w:abstractNum>
  <w:abstractNum w:abstractNumId="16" w15:restartNumberingAfterBreak="0">
    <w:nsid w:val="383A44CA"/>
    <w:multiLevelType w:val="hybridMultilevel"/>
    <w:tmpl w:val="9934EC6C"/>
    <w:lvl w:ilvl="0" w:tplc="8CF2866A">
      <w:start w:val="1"/>
      <w:numFmt w:val="bullet"/>
      <w:pStyle w:val="Text2-Bullets"/>
      <w:lvlText w:val=""/>
      <w:lvlJc w:val="left"/>
      <w:pPr>
        <w:ind w:left="180" w:hanging="360"/>
      </w:pPr>
      <w:rPr>
        <w:rFonts w:ascii="Symbol" w:hAnsi="Symbol" w:hint="default"/>
        <w:sz w:val="2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15:restartNumberingAfterBreak="0">
    <w:nsid w:val="4275572B"/>
    <w:multiLevelType w:val="hybridMultilevel"/>
    <w:tmpl w:val="B112926C"/>
    <w:lvl w:ilvl="0" w:tplc="70061FB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03EBA"/>
    <w:multiLevelType w:val="hybridMultilevel"/>
    <w:tmpl w:val="7248D48C"/>
    <w:lvl w:ilvl="0" w:tplc="70061FB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240BA8"/>
    <w:multiLevelType w:val="hybridMultilevel"/>
    <w:tmpl w:val="5E185A84"/>
    <w:lvl w:ilvl="0" w:tplc="60D0A0A4">
      <w:start w:val="1"/>
      <w:numFmt w:val="decimal"/>
      <w:lvlText w:val="(%1)"/>
      <w:lvlJc w:val="left"/>
      <w:pPr>
        <w:ind w:left="1088" w:hanging="368"/>
      </w:pPr>
      <w:rPr>
        <w:rFonts w:hint="default"/>
        <w:spacing w:val="-2"/>
        <w:u w:val="single" w:color="000000"/>
        <w:lang w:val="en-US" w:eastAsia="en-US" w:bidi="en-US"/>
      </w:rPr>
    </w:lvl>
    <w:lvl w:ilvl="1" w:tplc="3A146474">
      <w:numFmt w:val="bullet"/>
      <w:lvlText w:val=""/>
      <w:lvlJc w:val="left"/>
      <w:pPr>
        <w:ind w:left="1441" w:hanging="360"/>
      </w:pPr>
      <w:rPr>
        <w:rFonts w:ascii="Symbol" w:eastAsia="Symbol" w:hAnsi="Symbol" w:cs="Symbol" w:hint="default"/>
        <w:w w:val="100"/>
        <w:sz w:val="24"/>
        <w:szCs w:val="24"/>
        <w:lang w:val="en-US" w:eastAsia="en-US" w:bidi="en-US"/>
      </w:rPr>
    </w:lvl>
    <w:lvl w:ilvl="2" w:tplc="2EA83E96">
      <w:numFmt w:val="bullet"/>
      <w:lvlText w:val="•"/>
      <w:lvlJc w:val="left"/>
      <w:pPr>
        <w:ind w:left="1440" w:hanging="360"/>
      </w:pPr>
      <w:rPr>
        <w:rFonts w:hint="default"/>
        <w:lang w:val="en-US" w:eastAsia="en-US" w:bidi="en-US"/>
      </w:rPr>
    </w:lvl>
    <w:lvl w:ilvl="3" w:tplc="802C7736">
      <w:numFmt w:val="bullet"/>
      <w:lvlText w:val="•"/>
      <w:lvlJc w:val="left"/>
      <w:pPr>
        <w:ind w:left="2267" w:hanging="360"/>
      </w:pPr>
      <w:rPr>
        <w:rFonts w:hint="default"/>
        <w:lang w:val="en-US" w:eastAsia="en-US" w:bidi="en-US"/>
      </w:rPr>
    </w:lvl>
    <w:lvl w:ilvl="4" w:tplc="CCE624EE">
      <w:numFmt w:val="bullet"/>
      <w:lvlText w:val="•"/>
      <w:lvlJc w:val="left"/>
      <w:pPr>
        <w:ind w:left="3095" w:hanging="360"/>
      </w:pPr>
      <w:rPr>
        <w:rFonts w:hint="default"/>
        <w:lang w:val="en-US" w:eastAsia="en-US" w:bidi="en-US"/>
      </w:rPr>
    </w:lvl>
    <w:lvl w:ilvl="5" w:tplc="01E02540">
      <w:numFmt w:val="bullet"/>
      <w:lvlText w:val="•"/>
      <w:lvlJc w:val="left"/>
      <w:pPr>
        <w:ind w:left="3922" w:hanging="360"/>
      </w:pPr>
      <w:rPr>
        <w:rFonts w:hint="default"/>
        <w:lang w:val="en-US" w:eastAsia="en-US" w:bidi="en-US"/>
      </w:rPr>
    </w:lvl>
    <w:lvl w:ilvl="6" w:tplc="6E40094C">
      <w:numFmt w:val="bullet"/>
      <w:lvlText w:val="•"/>
      <w:lvlJc w:val="left"/>
      <w:pPr>
        <w:ind w:left="4750" w:hanging="360"/>
      </w:pPr>
      <w:rPr>
        <w:rFonts w:hint="default"/>
        <w:lang w:val="en-US" w:eastAsia="en-US" w:bidi="en-US"/>
      </w:rPr>
    </w:lvl>
    <w:lvl w:ilvl="7" w:tplc="22601E7E">
      <w:numFmt w:val="bullet"/>
      <w:lvlText w:val="•"/>
      <w:lvlJc w:val="left"/>
      <w:pPr>
        <w:ind w:left="5577" w:hanging="360"/>
      </w:pPr>
      <w:rPr>
        <w:rFonts w:hint="default"/>
        <w:lang w:val="en-US" w:eastAsia="en-US" w:bidi="en-US"/>
      </w:rPr>
    </w:lvl>
    <w:lvl w:ilvl="8" w:tplc="43F44386">
      <w:numFmt w:val="bullet"/>
      <w:lvlText w:val="•"/>
      <w:lvlJc w:val="left"/>
      <w:pPr>
        <w:ind w:left="6405" w:hanging="360"/>
      </w:pPr>
      <w:rPr>
        <w:rFonts w:hint="default"/>
        <w:lang w:val="en-US" w:eastAsia="en-US" w:bidi="en-US"/>
      </w:rPr>
    </w:lvl>
  </w:abstractNum>
  <w:abstractNum w:abstractNumId="20"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AC64C88"/>
    <w:multiLevelType w:val="hybridMultilevel"/>
    <w:tmpl w:val="A28441BC"/>
    <w:lvl w:ilvl="0" w:tplc="51F206E2">
      <w:numFmt w:val="bullet"/>
      <w:lvlText w:val="•"/>
      <w:lvlJc w:val="left"/>
      <w:pPr>
        <w:ind w:left="356" w:hanging="356"/>
      </w:pPr>
      <w:rPr>
        <w:rFonts w:hint="default"/>
        <w:b/>
        <w:bCs/>
        <w:spacing w:val="-3"/>
        <w:w w:val="100"/>
        <w:sz w:val="24"/>
        <w:szCs w:val="24"/>
        <w:lang w:val="en-US" w:eastAsia="en-US" w:bidi="en-US"/>
      </w:rPr>
    </w:lvl>
    <w:lvl w:ilvl="1" w:tplc="929CEE8A">
      <w:numFmt w:val="bullet"/>
      <w:lvlText w:val=""/>
      <w:lvlJc w:val="left"/>
      <w:pPr>
        <w:ind w:left="956" w:hanging="360"/>
      </w:pPr>
      <w:rPr>
        <w:rFonts w:ascii="Symbol" w:eastAsia="Symbol" w:hAnsi="Symbol" w:cs="Symbol" w:hint="default"/>
        <w:w w:val="100"/>
        <w:sz w:val="24"/>
        <w:szCs w:val="24"/>
        <w:lang w:val="en-US" w:eastAsia="en-US" w:bidi="en-US"/>
      </w:rPr>
    </w:lvl>
    <w:lvl w:ilvl="2" w:tplc="C00403D8">
      <w:numFmt w:val="bullet"/>
      <w:lvlText w:val="o"/>
      <w:lvlJc w:val="left"/>
      <w:pPr>
        <w:ind w:left="1621"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1621" w:hanging="360"/>
      </w:pPr>
      <w:rPr>
        <w:rFonts w:hint="default"/>
        <w:lang w:val="en-US" w:eastAsia="en-US" w:bidi="en-US"/>
      </w:rPr>
    </w:lvl>
    <w:lvl w:ilvl="4" w:tplc="267E02B8">
      <w:numFmt w:val="bullet"/>
      <w:lvlText w:val="•"/>
      <w:lvlJc w:val="left"/>
      <w:pPr>
        <w:ind w:left="2643" w:hanging="360"/>
      </w:pPr>
      <w:rPr>
        <w:rFonts w:hint="default"/>
        <w:lang w:val="en-US" w:eastAsia="en-US" w:bidi="en-US"/>
      </w:rPr>
    </w:lvl>
    <w:lvl w:ilvl="5" w:tplc="9014D744">
      <w:numFmt w:val="bullet"/>
      <w:lvlText w:val="•"/>
      <w:lvlJc w:val="left"/>
      <w:pPr>
        <w:ind w:left="3666" w:hanging="360"/>
      </w:pPr>
      <w:rPr>
        <w:rFonts w:hint="default"/>
        <w:lang w:val="en-US" w:eastAsia="en-US" w:bidi="en-US"/>
      </w:rPr>
    </w:lvl>
    <w:lvl w:ilvl="6" w:tplc="FE42B64E">
      <w:numFmt w:val="bullet"/>
      <w:lvlText w:val="•"/>
      <w:lvlJc w:val="left"/>
      <w:pPr>
        <w:ind w:left="4689" w:hanging="360"/>
      </w:pPr>
      <w:rPr>
        <w:rFonts w:hint="default"/>
        <w:lang w:val="en-US" w:eastAsia="en-US" w:bidi="en-US"/>
      </w:rPr>
    </w:lvl>
    <w:lvl w:ilvl="7" w:tplc="731C9402">
      <w:numFmt w:val="bullet"/>
      <w:lvlText w:val="•"/>
      <w:lvlJc w:val="left"/>
      <w:pPr>
        <w:ind w:left="5712" w:hanging="360"/>
      </w:pPr>
      <w:rPr>
        <w:rFonts w:hint="default"/>
        <w:lang w:val="en-US" w:eastAsia="en-US" w:bidi="en-US"/>
      </w:rPr>
    </w:lvl>
    <w:lvl w:ilvl="8" w:tplc="B2004728">
      <w:numFmt w:val="bullet"/>
      <w:lvlText w:val="•"/>
      <w:lvlJc w:val="left"/>
      <w:pPr>
        <w:ind w:left="6735" w:hanging="360"/>
      </w:pPr>
      <w:rPr>
        <w:rFonts w:hint="default"/>
        <w:lang w:val="en-US" w:eastAsia="en-US" w:bidi="en-US"/>
      </w:rPr>
    </w:lvl>
  </w:abstractNum>
  <w:abstractNum w:abstractNumId="22" w15:restartNumberingAfterBreak="0">
    <w:nsid w:val="4BB40DDB"/>
    <w:multiLevelType w:val="hybridMultilevel"/>
    <w:tmpl w:val="DF4ACC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2B12448"/>
    <w:multiLevelType w:val="multilevel"/>
    <w:tmpl w:val="7B1AF52C"/>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3274E79"/>
    <w:multiLevelType w:val="hybridMultilevel"/>
    <w:tmpl w:val="991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13126"/>
    <w:multiLevelType w:val="hybridMultilevel"/>
    <w:tmpl w:val="7736F05A"/>
    <w:lvl w:ilvl="0" w:tplc="45043CA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0484C"/>
    <w:multiLevelType w:val="hybridMultilevel"/>
    <w:tmpl w:val="3A2E7A6C"/>
    <w:lvl w:ilvl="0" w:tplc="51F206E2">
      <w:numFmt w:val="bullet"/>
      <w:lvlText w:val="•"/>
      <w:lvlJc w:val="left"/>
      <w:pPr>
        <w:ind w:left="360" w:hanging="360"/>
      </w:pPr>
      <w:rPr>
        <w:rFonts w:hint="default"/>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B34465"/>
    <w:multiLevelType w:val="hybridMultilevel"/>
    <w:tmpl w:val="4E6272E0"/>
    <w:lvl w:ilvl="0" w:tplc="70061FB4">
      <w:numFmt w:val="bullet"/>
      <w:lvlText w:val="•"/>
      <w:lvlJc w:val="left"/>
      <w:pPr>
        <w:ind w:left="720" w:hanging="72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A956D7"/>
    <w:multiLevelType w:val="hybridMultilevel"/>
    <w:tmpl w:val="DD024148"/>
    <w:lvl w:ilvl="0" w:tplc="E8BAC188">
      <w:start w:val="1"/>
      <w:numFmt w:val="lowerRoman"/>
      <w:pStyle w:val="Text3-ALTNumbering"/>
      <w:lvlText w:val="%1."/>
      <w:lvlJc w:val="left"/>
      <w:pPr>
        <w:ind w:left="518" w:hanging="518"/>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FB624FC"/>
    <w:multiLevelType w:val="hybridMultilevel"/>
    <w:tmpl w:val="27402838"/>
    <w:lvl w:ilvl="0" w:tplc="04090003">
      <w:start w:val="1"/>
      <w:numFmt w:val="bullet"/>
      <w:lvlText w:val="o"/>
      <w:lvlJc w:val="left"/>
      <w:pPr>
        <w:ind w:left="1088" w:hanging="368"/>
      </w:pPr>
      <w:rPr>
        <w:rFonts w:ascii="Courier New" w:hAnsi="Courier New" w:cs="Courier New" w:hint="default"/>
        <w:spacing w:val="-2"/>
        <w:u w:val="single" w:color="000000"/>
        <w:lang w:val="en-US" w:eastAsia="en-US" w:bidi="en-US"/>
      </w:rPr>
    </w:lvl>
    <w:lvl w:ilvl="1" w:tplc="3A146474">
      <w:numFmt w:val="bullet"/>
      <w:lvlText w:val=""/>
      <w:lvlJc w:val="left"/>
      <w:pPr>
        <w:ind w:left="1441" w:hanging="360"/>
      </w:pPr>
      <w:rPr>
        <w:rFonts w:ascii="Symbol" w:eastAsia="Symbol" w:hAnsi="Symbol" w:cs="Symbol" w:hint="default"/>
        <w:w w:val="100"/>
        <w:sz w:val="24"/>
        <w:szCs w:val="24"/>
        <w:lang w:val="en-US" w:eastAsia="en-US" w:bidi="en-US"/>
      </w:rPr>
    </w:lvl>
    <w:lvl w:ilvl="2" w:tplc="2EA83E96">
      <w:numFmt w:val="bullet"/>
      <w:lvlText w:val="•"/>
      <w:lvlJc w:val="left"/>
      <w:pPr>
        <w:ind w:left="1440" w:hanging="360"/>
      </w:pPr>
      <w:rPr>
        <w:rFonts w:hint="default"/>
        <w:lang w:val="en-US" w:eastAsia="en-US" w:bidi="en-US"/>
      </w:rPr>
    </w:lvl>
    <w:lvl w:ilvl="3" w:tplc="802C7736">
      <w:numFmt w:val="bullet"/>
      <w:lvlText w:val="•"/>
      <w:lvlJc w:val="left"/>
      <w:pPr>
        <w:ind w:left="2267" w:hanging="360"/>
      </w:pPr>
      <w:rPr>
        <w:rFonts w:hint="default"/>
        <w:lang w:val="en-US" w:eastAsia="en-US" w:bidi="en-US"/>
      </w:rPr>
    </w:lvl>
    <w:lvl w:ilvl="4" w:tplc="CCE624EE">
      <w:numFmt w:val="bullet"/>
      <w:lvlText w:val="•"/>
      <w:lvlJc w:val="left"/>
      <w:pPr>
        <w:ind w:left="3095" w:hanging="360"/>
      </w:pPr>
      <w:rPr>
        <w:rFonts w:hint="default"/>
        <w:lang w:val="en-US" w:eastAsia="en-US" w:bidi="en-US"/>
      </w:rPr>
    </w:lvl>
    <w:lvl w:ilvl="5" w:tplc="01E02540">
      <w:numFmt w:val="bullet"/>
      <w:lvlText w:val="•"/>
      <w:lvlJc w:val="left"/>
      <w:pPr>
        <w:ind w:left="3922" w:hanging="360"/>
      </w:pPr>
      <w:rPr>
        <w:rFonts w:hint="default"/>
        <w:lang w:val="en-US" w:eastAsia="en-US" w:bidi="en-US"/>
      </w:rPr>
    </w:lvl>
    <w:lvl w:ilvl="6" w:tplc="6E40094C">
      <w:numFmt w:val="bullet"/>
      <w:lvlText w:val="•"/>
      <w:lvlJc w:val="left"/>
      <w:pPr>
        <w:ind w:left="4750" w:hanging="360"/>
      </w:pPr>
      <w:rPr>
        <w:rFonts w:hint="default"/>
        <w:lang w:val="en-US" w:eastAsia="en-US" w:bidi="en-US"/>
      </w:rPr>
    </w:lvl>
    <w:lvl w:ilvl="7" w:tplc="22601E7E">
      <w:numFmt w:val="bullet"/>
      <w:lvlText w:val="•"/>
      <w:lvlJc w:val="left"/>
      <w:pPr>
        <w:ind w:left="5577" w:hanging="360"/>
      </w:pPr>
      <w:rPr>
        <w:rFonts w:hint="default"/>
        <w:lang w:val="en-US" w:eastAsia="en-US" w:bidi="en-US"/>
      </w:rPr>
    </w:lvl>
    <w:lvl w:ilvl="8" w:tplc="43F44386">
      <w:numFmt w:val="bullet"/>
      <w:lvlText w:val="•"/>
      <w:lvlJc w:val="left"/>
      <w:pPr>
        <w:ind w:left="6405" w:hanging="360"/>
      </w:pPr>
      <w:rPr>
        <w:rFonts w:hint="default"/>
        <w:lang w:val="en-US" w:eastAsia="en-US" w:bidi="en-US"/>
      </w:rPr>
    </w:lvl>
  </w:abstractNum>
  <w:abstractNum w:abstractNumId="31" w15:restartNumberingAfterBreak="0">
    <w:nsid w:val="60F031F2"/>
    <w:multiLevelType w:val="hybridMultilevel"/>
    <w:tmpl w:val="5C20CF90"/>
    <w:lvl w:ilvl="0" w:tplc="45CC23A4">
      <w:start w:val="1"/>
      <w:numFmt w:val="bullet"/>
      <w:lvlText w:val="o"/>
      <w:lvlJc w:val="left"/>
      <w:pPr>
        <w:ind w:left="1088" w:hanging="368"/>
      </w:pPr>
      <w:rPr>
        <w:rFonts w:ascii="Courier New" w:hAnsi="Courier New" w:cs="Courier New" w:hint="default"/>
        <w:spacing w:val="-2"/>
        <w:u w:val="none"/>
        <w:lang w:val="en-US" w:eastAsia="en-US" w:bidi="en-US"/>
      </w:rPr>
    </w:lvl>
    <w:lvl w:ilvl="1" w:tplc="3A146474">
      <w:numFmt w:val="bullet"/>
      <w:lvlText w:val=""/>
      <w:lvlJc w:val="left"/>
      <w:pPr>
        <w:ind w:left="1441" w:hanging="360"/>
      </w:pPr>
      <w:rPr>
        <w:rFonts w:ascii="Symbol" w:eastAsia="Symbol" w:hAnsi="Symbol" w:cs="Symbol" w:hint="default"/>
        <w:w w:val="100"/>
        <w:sz w:val="24"/>
        <w:szCs w:val="24"/>
        <w:lang w:val="en-US" w:eastAsia="en-US" w:bidi="en-US"/>
      </w:rPr>
    </w:lvl>
    <w:lvl w:ilvl="2" w:tplc="2EA83E96">
      <w:numFmt w:val="bullet"/>
      <w:lvlText w:val="•"/>
      <w:lvlJc w:val="left"/>
      <w:pPr>
        <w:ind w:left="1440" w:hanging="360"/>
      </w:pPr>
      <w:rPr>
        <w:rFonts w:hint="default"/>
        <w:lang w:val="en-US" w:eastAsia="en-US" w:bidi="en-US"/>
      </w:rPr>
    </w:lvl>
    <w:lvl w:ilvl="3" w:tplc="802C7736">
      <w:numFmt w:val="bullet"/>
      <w:lvlText w:val="•"/>
      <w:lvlJc w:val="left"/>
      <w:pPr>
        <w:ind w:left="2267" w:hanging="360"/>
      </w:pPr>
      <w:rPr>
        <w:rFonts w:hint="default"/>
        <w:lang w:val="en-US" w:eastAsia="en-US" w:bidi="en-US"/>
      </w:rPr>
    </w:lvl>
    <w:lvl w:ilvl="4" w:tplc="CCE624EE">
      <w:numFmt w:val="bullet"/>
      <w:lvlText w:val="•"/>
      <w:lvlJc w:val="left"/>
      <w:pPr>
        <w:ind w:left="3095" w:hanging="360"/>
      </w:pPr>
      <w:rPr>
        <w:rFonts w:hint="default"/>
        <w:lang w:val="en-US" w:eastAsia="en-US" w:bidi="en-US"/>
      </w:rPr>
    </w:lvl>
    <w:lvl w:ilvl="5" w:tplc="01E02540">
      <w:numFmt w:val="bullet"/>
      <w:lvlText w:val="•"/>
      <w:lvlJc w:val="left"/>
      <w:pPr>
        <w:ind w:left="3922" w:hanging="360"/>
      </w:pPr>
      <w:rPr>
        <w:rFonts w:hint="default"/>
        <w:lang w:val="en-US" w:eastAsia="en-US" w:bidi="en-US"/>
      </w:rPr>
    </w:lvl>
    <w:lvl w:ilvl="6" w:tplc="6E40094C">
      <w:numFmt w:val="bullet"/>
      <w:lvlText w:val="•"/>
      <w:lvlJc w:val="left"/>
      <w:pPr>
        <w:ind w:left="4750" w:hanging="360"/>
      </w:pPr>
      <w:rPr>
        <w:rFonts w:hint="default"/>
        <w:lang w:val="en-US" w:eastAsia="en-US" w:bidi="en-US"/>
      </w:rPr>
    </w:lvl>
    <w:lvl w:ilvl="7" w:tplc="22601E7E">
      <w:numFmt w:val="bullet"/>
      <w:lvlText w:val="•"/>
      <w:lvlJc w:val="left"/>
      <w:pPr>
        <w:ind w:left="5577" w:hanging="360"/>
      </w:pPr>
      <w:rPr>
        <w:rFonts w:hint="default"/>
        <w:lang w:val="en-US" w:eastAsia="en-US" w:bidi="en-US"/>
      </w:rPr>
    </w:lvl>
    <w:lvl w:ilvl="8" w:tplc="43F44386">
      <w:numFmt w:val="bullet"/>
      <w:lvlText w:val="•"/>
      <w:lvlJc w:val="left"/>
      <w:pPr>
        <w:ind w:left="6405" w:hanging="360"/>
      </w:pPr>
      <w:rPr>
        <w:rFonts w:hint="default"/>
        <w:lang w:val="en-US" w:eastAsia="en-US" w:bidi="en-US"/>
      </w:rPr>
    </w:lvl>
  </w:abstractNum>
  <w:abstractNum w:abstractNumId="32" w15:restartNumberingAfterBreak="0">
    <w:nsid w:val="64F3019F"/>
    <w:multiLevelType w:val="hybridMultilevel"/>
    <w:tmpl w:val="C548137A"/>
    <w:lvl w:ilvl="0" w:tplc="70061FB4">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15C2FB7"/>
    <w:multiLevelType w:val="hybridMultilevel"/>
    <w:tmpl w:val="89C24CC6"/>
    <w:lvl w:ilvl="0" w:tplc="70061FB4">
      <w:numFmt w:val="bullet"/>
      <w:lvlText w:val="•"/>
      <w:lvlJc w:val="left"/>
      <w:pPr>
        <w:ind w:left="180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8B0008"/>
    <w:multiLevelType w:val="multilevel"/>
    <w:tmpl w:val="469672C6"/>
    <w:lvl w:ilvl="0">
      <w:start w:val="1"/>
      <w:numFmt w:val="upperLetter"/>
      <w:lvlText w:val="%1"/>
      <w:lvlJc w:val="left"/>
      <w:pPr>
        <w:ind w:left="666" w:hanging="435"/>
      </w:pPr>
      <w:rPr>
        <w:rFonts w:hint="default"/>
        <w:lang w:val="en-US" w:eastAsia="en-US" w:bidi="en-US"/>
      </w:rPr>
    </w:lvl>
    <w:lvl w:ilvl="1">
      <w:start w:val="1"/>
      <w:numFmt w:val="decimal"/>
      <w:lvlText w:val="%1.%2."/>
      <w:lvlJc w:val="left"/>
      <w:pPr>
        <w:ind w:left="666" w:hanging="435"/>
        <w:jc w:val="right"/>
      </w:pPr>
      <w:rPr>
        <w:rFonts w:ascii="Cambria" w:eastAsia="Cambria" w:hAnsi="Cambria" w:cs="Cambria" w:hint="default"/>
        <w:spacing w:val="-1"/>
        <w:w w:val="100"/>
        <w:sz w:val="24"/>
        <w:szCs w:val="24"/>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4">
      <w:numFmt w:val="bullet"/>
      <w:lvlText w:val="•"/>
      <w:lvlJc w:val="left"/>
      <w:pPr>
        <w:ind w:left="3595" w:hanging="360"/>
      </w:pPr>
      <w:rPr>
        <w:rFonts w:hint="default"/>
        <w:lang w:val="en-US" w:eastAsia="en-US" w:bidi="en-US"/>
      </w:rPr>
    </w:lvl>
    <w:lvl w:ilvl="5">
      <w:numFmt w:val="bullet"/>
      <w:lvlText w:val="•"/>
      <w:lvlJc w:val="left"/>
      <w:pPr>
        <w:ind w:left="4602" w:hanging="360"/>
      </w:pPr>
      <w:rPr>
        <w:rFonts w:hint="default"/>
        <w:lang w:val="en-US" w:eastAsia="en-US" w:bidi="en-US"/>
      </w:rPr>
    </w:lvl>
    <w:lvl w:ilvl="6">
      <w:numFmt w:val="bullet"/>
      <w:lvlText w:val="•"/>
      <w:lvlJc w:val="left"/>
      <w:pPr>
        <w:ind w:left="5610" w:hanging="360"/>
      </w:pPr>
      <w:rPr>
        <w:rFonts w:hint="default"/>
        <w:lang w:val="en-US" w:eastAsia="en-US" w:bidi="en-US"/>
      </w:rPr>
    </w:lvl>
    <w:lvl w:ilvl="7">
      <w:numFmt w:val="bullet"/>
      <w:lvlText w:val="•"/>
      <w:lvlJc w:val="left"/>
      <w:pPr>
        <w:ind w:left="6617" w:hanging="360"/>
      </w:pPr>
      <w:rPr>
        <w:rFonts w:hint="default"/>
        <w:lang w:val="en-US" w:eastAsia="en-US" w:bidi="en-US"/>
      </w:rPr>
    </w:lvl>
    <w:lvl w:ilvl="8">
      <w:numFmt w:val="bullet"/>
      <w:lvlText w:val="•"/>
      <w:lvlJc w:val="left"/>
      <w:pPr>
        <w:ind w:left="7625" w:hanging="360"/>
      </w:pPr>
      <w:rPr>
        <w:rFonts w:hint="default"/>
        <w:lang w:val="en-US" w:eastAsia="en-US" w:bidi="en-US"/>
      </w:rPr>
    </w:lvl>
  </w:abstractNum>
  <w:abstractNum w:abstractNumId="36" w15:restartNumberingAfterBreak="0">
    <w:nsid w:val="73C761E0"/>
    <w:multiLevelType w:val="hybridMultilevel"/>
    <w:tmpl w:val="1460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47988"/>
    <w:multiLevelType w:val="hybridMultilevel"/>
    <w:tmpl w:val="3BA0E580"/>
    <w:lvl w:ilvl="0" w:tplc="04090003">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14358F"/>
    <w:multiLevelType w:val="hybridMultilevel"/>
    <w:tmpl w:val="90F68FB6"/>
    <w:lvl w:ilvl="0" w:tplc="04090003">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1F54AE"/>
    <w:multiLevelType w:val="hybridMultilevel"/>
    <w:tmpl w:val="FC56123A"/>
    <w:lvl w:ilvl="0" w:tplc="70061FB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8E59E7"/>
    <w:multiLevelType w:val="hybridMultilevel"/>
    <w:tmpl w:val="D8CC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6051DE"/>
    <w:multiLevelType w:val="hybridMultilevel"/>
    <w:tmpl w:val="F7C01FF4"/>
    <w:lvl w:ilvl="0" w:tplc="28AA6FB0">
      <w:numFmt w:val="bullet"/>
      <w:lvlText w:val=""/>
      <w:lvlJc w:val="left"/>
      <w:pPr>
        <w:ind w:left="1080" w:hanging="360"/>
      </w:pPr>
      <w:rPr>
        <w:rFonts w:ascii="Symbol" w:eastAsia="Symbol" w:hAnsi="Symbol" w:cs="Symbol" w:hint="default"/>
        <w:w w:val="100"/>
        <w:sz w:val="24"/>
        <w:szCs w:val="24"/>
        <w:lang w:val="en-US" w:eastAsia="en-US" w:bidi="en-US"/>
      </w:rPr>
    </w:lvl>
    <w:lvl w:ilvl="1" w:tplc="51F206E2">
      <w:numFmt w:val="bullet"/>
      <w:lvlText w:val="•"/>
      <w:lvlJc w:val="left"/>
      <w:pPr>
        <w:ind w:left="1958" w:hanging="360"/>
      </w:pPr>
      <w:rPr>
        <w:rFonts w:hint="default"/>
        <w:lang w:val="en-US" w:eastAsia="en-US" w:bidi="en-US"/>
      </w:rPr>
    </w:lvl>
    <w:lvl w:ilvl="2" w:tplc="6716529A">
      <w:numFmt w:val="bullet"/>
      <w:lvlText w:val="•"/>
      <w:lvlJc w:val="left"/>
      <w:pPr>
        <w:ind w:left="2836" w:hanging="360"/>
      </w:pPr>
      <w:rPr>
        <w:rFonts w:hint="default"/>
        <w:lang w:val="en-US" w:eastAsia="en-US" w:bidi="en-US"/>
      </w:rPr>
    </w:lvl>
    <w:lvl w:ilvl="3" w:tplc="59824516">
      <w:numFmt w:val="bullet"/>
      <w:lvlText w:val="•"/>
      <w:lvlJc w:val="left"/>
      <w:pPr>
        <w:ind w:left="3714" w:hanging="360"/>
      </w:pPr>
      <w:rPr>
        <w:rFonts w:hint="default"/>
        <w:lang w:val="en-US" w:eastAsia="en-US" w:bidi="en-US"/>
      </w:rPr>
    </w:lvl>
    <w:lvl w:ilvl="4" w:tplc="E98645F2">
      <w:numFmt w:val="bullet"/>
      <w:lvlText w:val="•"/>
      <w:lvlJc w:val="left"/>
      <w:pPr>
        <w:ind w:left="4592" w:hanging="360"/>
      </w:pPr>
      <w:rPr>
        <w:rFonts w:hint="default"/>
        <w:lang w:val="en-US" w:eastAsia="en-US" w:bidi="en-US"/>
      </w:rPr>
    </w:lvl>
    <w:lvl w:ilvl="5" w:tplc="B07AB2F4">
      <w:numFmt w:val="bullet"/>
      <w:lvlText w:val="•"/>
      <w:lvlJc w:val="left"/>
      <w:pPr>
        <w:ind w:left="5470" w:hanging="360"/>
      </w:pPr>
      <w:rPr>
        <w:rFonts w:hint="default"/>
        <w:lang w:val="en-US" w:eastAsia="en-US" w:bidi="en-US"/>
      </w:rPr>
    </w:lvl>
    <w:lvl w:ilvl="6" w:tplc="B798D560">
      <w:numFmt w:val="bullet"/>
      <w:lvlText w:val="•"/>
      <w:lvlJc w:val="left"/>
      <w:pPr>
        <w:ind w:left="6348" w:hanging="360"/>
      </w:pPr>
      <w:rPr>
        <w:rFonts w:hint="default"/>
        <w:lang w:val="en-US" w:eastAsia="en-US" w:bidi="en-US"/>
      </w:rPr>
    </w:lvl>
    <w:lvl w:ilvl="7" w:tplc="576ADE3C">
      <w:numFmt w:val="bullet"/>
      <w:lvlText w:val="•"/>
      <w:lvlJc w:val="left"/>
      <w:pPr>
        <w:ind w:left="7226" w:hanging="360"/>
      </w:pPr>
      <w:rPr>
        <w:rFonts w:hint="default"/>
        <w:lang w:val="en-US" w:eastAsia="en-US" w:bidi="en-US"/>
      </w:rPr>
    </w:lvl>
    <w:lvl w:ilvl="8" w:tplc="39CA5AB2">
      <w:numFmt w:val="bullet"/>
      <w:lvlText w:val="•"/>
      <w:lvlJc w:val="left"/>
      <w:pPr>
        <w:ind w:left="8104" w:hanging="360"/>
      </w:pPr>
      <w:rPr>
        <w:rFonts w:hint="default"/>
        <w:lang w:val="en-US" w:eastAsia="en-US" w:bidi="en-US"/>
      </w:rPr>
    </w:lvl>
  </w:abstractNum>
  <w:num w:numId="1">
    <w:abstractNumId w:val="23"/>
  </w:num>
  <w:num w:numId="2">
    <w:abstractNumId w:val="10"/>
  </w:num>
  <w:num w:numId="3">
    <w:abstractNumId w:val="16"/>
  </w:num>
  <w:num w:numId="4">
    <w:abstractNumId w:val="9"/>
  </w:num>
  <w:num w:numId="5">
    <w:abstractNumId w:val="33"/>
  </w:num>
  <w:num w:numId="6">
    <w:abstractNumId w:val="7"/>
  </w:num>
  <w:num w:numId="7">
    <w:abstractNumId w:val="13"/>
  </w:num>
  <w:num w:numId="8">
    <w:abstractNumId w:val="29"/>
  </w:num>
  <w:num w:numId="9">
    <w:abstractNumId w:val="8"/>
  </w:num>
  <w:num w:numId="10">
    <w:abstractNumId w:val="2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29"/>
    <w:lvlOverride w:ilvl="0">
      <w:startOverride w:val="1"/>
    </w:lvlOverride>
  </w:num>
  <w:num w:numId="15">
    <w:abstractNumId w:val="28"/>
  </w:num>
  <w:num w:numId="16">
    <w:abstractNumId w:val="3"/>
  </w:num>
  <w:num w:numId="17">
    <w:abstractNumId w:val="28"/>
    <w:lvlOverride w:ilvl="0">
      <w:startOverride w:val="1"/>
    </w:lvlOverride>
  </w:num>
  <w:num w:numId="18">
    <w:abstractNumId w:val="28"/>
    <w:lvlOverride w:ilvl="0">
      <w:startOverride w:val="1"/>
    </w:lvlOverride>
  </w:num>
  <w:num w:numId="19">
    <w:abstractNumId w:val="24"/>
  </w:num>
  <w:num w:numId="20">
    <w:abstractNumId w:val="32"/>
  </w:num>
  <w:num w:numId="21">
    <w:abstractNumId w:val="17"/>
  </w:num>
  <w:num w:numId="22">
    <w:abstractNumId w:val="41"/>
  </w:num>
  <w:num w:numId="23">
    <w:abstractNumId w:val="35"/>
  </w:num>
  <w:num w:numId="24">
    <w:abstractNumId w:val="36"/>
  </w:num>
  <w:num w:numId="25">
    <w:abstractNumId w:val="27"/>
  </w:num>
  <w:num w:numId="26">
    <w:abstractNumId w:val="34"/>
  </w:num>
  <w:num w:numId="27">
    <w:abstractNumId w:val="2"/>
  </w:num>
  <w:num w:numId="28">
    <w:abstractNumId w:val="1"/>
  </w:num>
  <w:num w:numId="29">
    <w:abstractNumId w:val="19"/>
  </w:num>
  <w:num w:numId="30">
    <w:abstractNumId w:val="30"/>
  </w:num>
  <w:num w:numId="31">
    <w:abstractNumId w:val="31"/>
  </w:num>
  <w:num w:numId="32">
    <w:abstractNumId w:val="38"/>
  </w:num>
  <w:num w:numId="33">
    <w:abstractNumId w:val="37"/>
  </w:num>
  <w:num w:numId="34">
    <w:abstractNumId w:val="5"/>
  </w:num>
  <w:num w:numId="35">
    <w:abstractNumId w:val="26"/>
  </w:num>
  <w:num w:numId="36">
    <w:abstractNumId w:val="12"/>
  </w:num>
  <w:num w:numId="37">
    <w:abstractNumId w:val="21"/>
  </w:num>
  <w:num w:numId="38">
    <w:abstractNumId w:val="0"/>
  </w:num>
  <w:num w:numId="39">
    <w:abstractNumId w:val="22"/>
  </w:num>
  <w:num w:numId="40">
    <w:abstractNumId w:val="40"/>
  </w:num>
  <w:num w:numId="41">
    <w:abstractNumId w:val="14"/>
  </w:num>
  <w:num w:numId="42">
    <w:abstractNumId w:val="6"/>
  </w:num>
  <w:num w:numId="43">
    <w:abstractNumId w:val="39"/>
  </w:num>
  <w:num w:numId="44">
    <w:abstractNumId w:val="18"/>
  </w:num>
  <w:num w:numId="45">
    <w:abstractNumId w:val="15"/>
  </w:num>
  <w:num w:numId="46">
    <w:abstractNumId w:val="11"/>
  </w:num>
  <w:num w:numId="4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16DC"/>
    <w:rsid w:val="00001E9F"/>
    <w:rsid w:val="000022B7"/>
    <w:rsid w:val="000037CF"/>
    <w:rsid w:val="00010056"/>
    <w:rsid w:val="0001116C"/>
    <w:rsid w:val="00011FC6"/>
    <w:rsid w:val="0001224C"/>
    <w:rsid w:val="000130FB"/>
    <w:rsid w:val="00017788"/>
    <w:rsid w:val="00017A20"/>
    <w:rsid w:val="000218B8"/>
    <w:rsid w:val="00024D9D"/>
    <w:rsid w:val="000269D6"/>
    <w:rsid w:val="0003025D"/>
    <w:rsid w:val="0003151B"/>
    <w:rsid w:val="000334D3"/>
    <w:rsid w:val="00041535"/>
    <w:rsid w:val="0004270D"/>
    <w:rsid w:val="00045392"/>
    <w:rsid w:val="000476D8"/>
    <w:rsid w:val="000513B5"/>
    <w:rsid w:val="0005248B"/>
    <w:rsid w:val="00052C07"/>
    <w:rsid w:val="00055CC8"/>
    <w:rsid w:val="000612C3"/>
    <w:rsid w:val="000650A1"/>
    <w:rsid w:val="00065891"/>
    <w:rsid w:val="00065D8D"/>
    <w:rsid w:val="00073A27"/>
    <w:rsid w:val="00080765"/>
    <w:rsid w:val="00080A28"/>
    <w:rsid w:val="000813A0"/>
    <w:rsid w:val="00082A17"/>
    <w:rsid w:val="000834AF"/>
    <w:rsid w:val="0008739A"/>
    <w:rsid w:val="0008770B"/>
    <w:rsid w:val="000915F3"/>
    <w:rsid w:val="0009188C"/>
    <w:rsid w:val="00093367"/>
    <w:rsid w:val="00093C07"/>
    <w:rsid w:val="00094884"/>
    <w:rsid w:val="00095AF1"/>
    <w:rsid w:val="00096B93"/>
    <w:rsid w:val="000A0C54"/>
    <w:rsid w:val="000A3B82"/>
    <w:rsid w:val="000A4189"/>
    <w:rsid w:val="000A475F"/>
    <w:rsid w:val="000A6349"/>
    <w:rsid w:val="000B18BC"/>
    <w:rsid w:val="000B2678"/>
    <w:rsid w:val="000B42BB"/>
    <w:rsid w:val="000B4CD3"/>
    <w:rsid w:val="000B6049"/>
    <w:rsid w:val="000C073D"/>
    <w:rsid w:val="000C2BF2"/>
    <w:rsid w:val="000C339C"/>
    <w:rsid w:val="000C34F2"/>
    <w:rsid w:val="000C64BF"/>
    <w:rsid w:val="000C6723"/>
    <w:rsid w:val="000C6E15"/>
    <w:rsid w:val="000D3F10"/>
    <w:rsid w:val="000D5644"/>
    <w:rsid w:val="000E4CEE"/>
    <w:rsid w:val="000E6301"/>
    <w:rsid w:val="000E6A2B"/>
    <w:rsid w:val="000F3A7F"/>
    <w:rsid w:val="000F6666"/>
    <w:rsid w:val="000F6886"/>
    <w:rsid w:val="000F695B"/>
    <w:rsid w:val="001046E5"/>
    <w:rsid w:val="00104CD7"/>
    <w:rsid w:val="0010602A"/>
    <w:rsid w:val="00106B08"/>
    <w:rsid w:val="0010709D"/>
    <w:rsid w:val="001126D1"/>
    <w:rsid w:val="001158F7"/>
    <w:rsid w:val="0011719B"/>
    <w:rsid w:val="00120484"/>
    <w:rsid w:val="00127077"/>
    <w:rsid w:val="0012748C"/>
    <w:rsid w:val="0013343E"/>
    <w:rsid w:val="0013663D"/>
    <w:rsid w:val="00137AF5"/>
    <w:rsid w:val="0014405C"/>
    <w:rsid w:val="00152B6F"/>
    <w:rsid w:val="00161920"/>
    <w:rsid w:val="001626D7"/>
    <w:rsid w:val="00164599"/>
    <w:rsid w:val="00165BFF"/>
    <w:rsid w:val="0016777C"/>
    <w:rsid w:val="0017147D"/>
    <w:rsid w:val="0017330E"/>
    <w:rsid w:val="00175D53"/>
    <w:rsid w:val="00176D32"/>
    <w:rsid w:val="001803FB"/>
    <w:rsid w:val="001804E6"/>
    <w:rsid w:val="00181230"/>
    <w:rsid w:val="001817DB"/>
    <w:rsid w:val="00184D3F"/>
    <w:rsid w:val="001866DE"/>
    <w:rsid w:val="00192D9B"/>
    <w:rsid w:val="00193FF3"/>
    <w:rsid w:val="001970FA"/>
    <w:rsid w:val="001A4A5A"/>
    <w:rsid w:val="001A52E2"/>
    <w:rsid w:val="001A5CDF"/>
    <w:rsid w:val="001A5F1B"/>
    <w:rsid w:val="001A613D"/>
    <w:rsid w:val="001B03D8"/>
    <w:rsid w:val="001B1257"/>
    <w:rsid w:val="001B50CE"/>
    <w:rsid w:val="001C0330"/>
    <w:rsid w:val="001C2C70"/>
    <w:rsid w:val="001C2D28"/>
    <w:rsid w:val="001C66A0"/>
    <w:rsid w:val="001D0123"/>
    <w:rsid w:val="001D0D34"/>
    <w:rsid w:val="001D61FE"/>
    <w:rsid w:val="001D6C01"/>
    <w:rsid w:val="001E2635"/>
    <w:rsid w:val="001E316D"/>
    <w:rsid w:val="001E5EF5"/>
    <w:rsid w:val="001E6B61"/>
    <w:rsid w:val="001F3DA8"/>
    <w:rsid w:val="001F5D53"/>
    <w:rsid w:val="00207026"/>
    <w:rsid w:val="00210780"/>
    <w:rsid w:val="002110C9"/>
    <w:rsid w:val="00212ED5"/>
    <w:rsid w:val="00213B74"/>
    <w:rsid w:val="00214148"/>
    <w:rsid w:val="002210B1"/>
    <w:rsid w:val="002211CB"/>
    <w:rsid w:val="00224FBE"/>
    <w:rsid w:val="00232414"/>
    <w:rsid w:val="0023464B"/>
    <w:rsid w:val="00237AB7"/>
    <w:rsid w:val="00237B47"/>
    <w:rsid w:val="00243084"/>
    <w:rsid w:val="00246200"/>
    <w:rsid w:val="00254101"/>
    <w:rsid w:val="00254F33"/>
    <w:rsid w:val="0026004E"/>
    <w:rsid w:val="00261F61"/>
    <w:rsid w:val="00263721"/>
    <w:rsid w:val="0027021A"/>
    <w:rsid w:val="00270DAA"/>
    <w:rsid w:val="0027159E"/>
    <w:rsid w:val="0027473C"/>
    <w:rsid w:val="00275E0E"/>
    <w:rsid w:val="002822C0"/>
    <w:rsid w:val="002854E6"/>
    <w:rsid w:val="00286EDE"/>
    <w:rsid w:val="002871CA"/>
    <w:rsid w:val="0028792A"/>
    <w:rsid w:val="002903EE"/>
    <w:rsid w:val="002927F2"/>
    <w:rsid w:val="00294D6A"/>
    <w:rsid w:val="002966CB"/>
    <w:rsid w:val="00297522"/>
    <w:rsid w:val="002A1BEC"/>
    <w:rsid w:val="002A3750"/>
    <w:rsid w:val="002A40C3"/>
    <w:rsid w:val="002B08C3"/>
    <w:rsid w:val="002B0E23"/>
    <w:rsid w:val="002B3C6E"/>
    <w:rsid w:val="002B7813"/>
    <w:rsid w:val="002C0E6C"/>
    <w:rsid w:val="002C1E0B"/>
    <w:rsid w:val="002C3726"/>
    <w:rsid w:val="002C60A8"/>
    <w:rsid w:val="002E18A0"/>
    <w:rsid w:val="002E2696"/>
    <w:rsid w:val="002E6DE9"/>
    <w:rsid w:val="002F2EA0"/>
    <w:rsid w:val="002F36ED"/>
    <w:rsid w:val="002F743F"/>
    <w:rsid w:val="002F7FD4"/>
    <w:rsid w:val="00300E7C"/>
    <w:rsid w:val="00317488"/>
    <w:rsid w:val="003229CC"/>
    <w:rsid w:val="00326B69"/>
    <w:rsid w:val="0034486A"/>
    <w:rsid w:val="00345D93"/>
    <w:rsid w:val="00346289"/>
    <w:rsid w:val="0034687F"/>
    <w:rsid w:val="00347456"/>
    <w:rsid w:val="00360229"/>
    <w:rsid w:val="00365596"/>
    <w:rsid w:val="00365CA0"/>
    <w:rsid w:val="00365EBF"/>
    <w:rsid w:val="003673A4"/>
    <w:rsid w:val="00375D5A"/>
    <w:rsid w:val="00375E23"/>
    <w:rsid w:val="003768A6"/>
    <w:rsid w:val="00377954"/>
    <w:rsid w:val="0038206E"/>
    <w:rsid w:val="003824A4"/>
    <w:rsid w:val="003854D4"/>
    <w:rsid w:val="003873CE"/>
    <w:rsid w:val="00391521"/>
    <w:rsid w:val="00394724"/>
    <w:rsid w:val="00394D72"/>
    <w:rsid w:val="0039685A"/>
    <w:rsid w:val="003977DA"/>
    <w:rsid w:val="003A0928"/>
    <w:rsid w:val="003A6D92"/>
    <w:rsid w:val="003A78BA"/>
    <w:rsid w:val="003B06BC"/>
    <w:rsid w:val="003B151C"/>
    <w:rsid w:val="003B3445"/>
    <w:rsid w:val="003B6E9E"/>
    <w:rsid w:val="003C0483"/>
    <w:rsid w:val="003C43B3"/>
    <w:rsid w:val="003D123E"/>
    <w:rsid w:val="003D6556"/>
    <w:rsid w:val="003D7D1B"/>
    <w:rsid w:val="003E10FD"/>
    <w:rsid w:val="003E1AC0"/>
    <w:rsid w:val="003E25BE"/>
    <w:rsid w:val="003E7246"/>
    <w:rsid w:val="003F4F47"/>
    <w:rsid w:val="003F6913"/>
    <w:rsid w:val="003F7E95"/>
    <w:rsid w:val="004006E3"/>
    <w:rsid w:val="0040113F"/>
    <w:rsid w:val="00401A01"/>
    <w:rsid w:val="00402F03"/>
    <w:rsid w:val="004040BC"/>
    <w:rsid w:val="0041073A"/>
    <w:rsid w:val="00417663"/>
    <w:rsid w:val="004205CB"/>
    <w:rsid w:val="004205F2"/>
    <w:rsid w:val="0042198B"/>
    <w:rsid w:val="0042383F"/>
    <w:rsid w:val="0043105E"/>
    <w:rsid w:val="0043214B"/>
    <w:rsid w:val="0044486F"/>
    <w:rsid w:val="00451237"/>
    <w:rsid w:val="0045127B"/>
    <w:rsid w:val="004523AC"/>
    <w:rsid w:val="00452A04"/>
    <w:rsid w:val="004619E2"/>
    <w:rsid w:val="00464ED6"/>
    <w:rsid w:val="00470222"/>
    <w:rsid w:val="0048787B"/>
    <w:rsid w:val="00487C09"/>
    <w:rsid w:val="0049352A"/>
    <w:rsid w:val="00495B45"/>
    <w:rsid w:val="004A0957"/>
    <w:rsid w:val="004A1A5B"/>
    <w:rsid w:val="004A2237"/>
    <w:rsid w:val="004A4F09"/>
    <w:rsid w:val="004A69AD"/>
    <w:rsid w:val="004A738E"/>
    <w:rsid w:val="004A79DB"/>
    <w:rsid w:val="004B0F8D"/>
    <w:rsid w:val="004B1F87"/>
    <w:rsid w:val="004B3202"/>
    <w:rsid w:val="004B501B"/>
    <w:rsid w:val="004C3696"/>
    <w:rsid w:val="004C3765"/>
    <w:rsid w:val="004C3E3F"/>
    <w:rsid w:val="004C6820"/>
    <w:rsid w:val="004D43F0"/>
    <w:rsid w:val="004D588B"/>
    <w:rsid w:val="004E2277"/>
    <w:rsid w:val="004E37AE"/>
    <w:rsid w:val="004F0AAD"/>
    <w:rsid w:val="004F2B01"/>
    <w:rsid w:val="004F4465"/>
    <w:rsid w:val="004F5191"/>
    <w:rsid w:val="004F71F4"/>
    <w:rsid w:val="004F78DB"/>
    <w:rsid w:val="005011CD"/>
    <w:rsid w:val="00505F39"/>
    <w:rsid w:val="00506F57"/>
    <w:rsid w:val="00515173"/>
    <w:rsid w:val="005171F1"/>
    <w:rsid w:val="005204D7"/>
    <w:rsid w:val="00521637"/>
    <w:rsid w:val="0052338F"/>
    <w:rsid w:val="0053057F"/>
    <w:rsid w:val="005307AB"/>
    <w:rsid w:val="00531EB5"/>
    <w:rsid w:val="00533961"/>
    <w:rsid w:val="00534228"/>
    <w:rsid w:val="00535614"/>
    <w:rsid w:val="005364FB"/>
    <w:rsid w:val="00536BFC"/>
    <w:rsid w:val="00541C4A"/>
    <w:rsid w:val="00541F78"/>
    <w:rsid w:val="0054227B"/>
    <w:rsid w:val="00546654"/>
    <w:rsid w:val="00550A68"/>
    <w:rsid w:val="005609AA"/>
    <w:rsid w:val="005659B2"/>
    <w:rsid w:val="005859B5"/>
    <w:rsid w:val="005912E1"/>
    <w:rsid w:val="00592048"/>
    <w:rsid w:val="005924E4"/>
    <w:rsid w:val="00593804"/>
    <w:rsid w:val="005952DD"/>
    <w:rsid w:val="0059564C"/>
    <w:rsid w:val="005A1717"/>
    <w:rsid w:val="005A2C3F"/>
    <w:rsid w:val="005A3DCB"/>
    <w:rsid w:val="005A43A2"/>
    <w:rsid w:val="005A4642"/>
    <w:rsid w:val="005B1459"/>
    <w:rsid w:val="005B4D58"/>
    <w:rsid w:val="005C1F5D"/>
    <w:rsid w:val="005D19BC"/>
    <w:rsid w:val="005D34E7"/>
    <w:rsid w:val="005D470C"/>
    <w:rsid w:val="005D47F6"/>
    <w:rsid w:val="005D4E7E"/>
    <w:rsid w:val="005D52E0"/>
    <w:rsid w:val="005E2501"/>
    <w:rsid w:val="005E64C2"/>
    <w:rsid w:val="005F25CC"/>
    <w:rsid w:val="005F658A"/>
    <w:rsid w:val="00601F5B"/>
    <w:rsid w:val="00607D26"/>
    <w:rsid w:val="00613BBA"/>
    <w:rsid w:val="00614C10"/>
    <w:rsid w:val="0062137C"/>
    <w:rsid w:val="00622D0A"/>
    <w:rsid w:val="00622EE7"/>
    <w:rsid w:val="00623964"/>
    <w:rsid w:val="00624E20"/>
    <w:rsid w:val="00626212"/>
    <w:rsid w:val="00627F67"/>
    <w:rsid w:val="006300D4"/>
    <w:rsid w:val="00635977"/>
    <w:rsid w:val="00640D1C"/>
    <w:rsid w:val="006456C2"/>
    <w:rsid w:val="00646AD8"/>
    <w:rsid w:val="0065552A"/>
    <w:rsid w:val="006565A8"/>
    <w:rsid w:val="00665EDF"/>
    <w:rsid w:val="006660AF"/>
    <w:rsid w:val="006667DA"/>
    <w:rsid w:val="00666A1F"/>
    <w:rsid w:val="006702B6"/>
    <w:rsid w:val="00671B27"/>
    <w:rsid w:val="00672F60"/>
    <w:rsid w:val="00675289"/>
    <w:rsid w:val="00680321"/>
    <w:rsid w:val="00680A22"/>
    <w:rsid w:val="0068106C"/>
    <w:rsid w:val="00681983"/>
    <w:rsid w:val="00685368"/>
    <w:rsid w:val="00685B3E"/>
    <w:rsid w:val="00687B7F"/>
    <w:rsid w:val="006901D5"/>
    <w:rsid w:val="0069164D"/>
    <w:rsid w:val="006944EF"/>
    <w:rsid w:val="0069520F"/>
    <w:rsid w:val="006A2192"/>
    <w:rsid w:val="006A25BA"/>
    <w:rsid w:val="006A4512"/>
    <w:rsid w:val="006A46B8"/>
    <w:rsid w:val="006A5112"/>
    <w:rsid w:val="006A599F"/>
    <w:rsid w:val="006A6389"/>
    <w:rsid w:val="006B028D"/>
    <w:rsid w:val="006B14FD"/>
    <w:rsid w:val="006B1F53"/>
    <w:rsid w:val="006B5E20"/>
    <w:rsid w:val="006B66ED"/>
    <w:rsid w:val="006C1BAE"/>
    <w:rsid w:val="006C2816"/>
    <w:rsid w:val="006C4F54"/>
    <w:rsid w:val="006C5E04"/>
    <w:rsid w:val="006D23A2"/>
    <w:rsid w:val="006D290C"/>
    <w:rsid w:val="006D4E63"/>
    <w:rsid w:val="006D62B3"/>
    <w:rsid w:val="006D6AAC"/>
    <w:rsid w:val="006E3DB0"/>
    <w:rsid w:val="006E4574"/>
    <w:rsid w:val="006E5E56"/>
    <w:rsid w:val="006F1885"/>
    <w:rsid w:val="006F225B"/>
    <w:rsid w:val="006F2B17"/>
    <w:rsid w:val="006F50E3"/>
    <w:rsid w:val="006F5C4E"/>
    <w:rsid w:val="006F5D58"/>
    <w:rsid w:val="00702012"/>
    <w:rsid w:val="007038F7"/>
    <w:rsid w:val="007047CB"/>
    <w:rsid w:val="00706CD8"/>
    <w:rsid w:val="007135A3"/>
    <w:rsid w:val="0071441D"/>
    <w:rsid w:val="00716758"/>
    <w:rsid w:val="00725EB0"/>
    <w:rsid w:val="007307FD"/>
    <w:rsid w:val="00730DB4"/>
    <w:rsid w:val="0073331D"/>
    <w:rsid w:val="00742EF0"/>
    <w:rsid w:val="00750070"/>
    <w:rsid w:val="00750F68"/>
    <w:rsid w:val="007527FF"/>
    <w:rsid w:val="0075385A"/>
    <w:rsid w:val="007545C1"/>
    <w:rsid w:val="00755597"/>
    <w:rsid w:val="00767983"/>
    <w:rsid w:val="007705BF"/>
    <w:rsid w:val="0077624E"/>
    <w:rsid w:val="00780B1B"/>
    <w:rsid w:val="00785E8B"/>
    <w:rsid w:val="00786C23"/>
    <w:rsid w:val="00787F1D"/>
    <w:rsid w:val="0079277C"/>
    <w:rsid w:val="00794DD9"/>
    <w:rsid w:val="007A1F2B"/>
    <w:rsid w:val="007A512C"/>
    <w:rsid w:val="007A5D7F"/>
    <w:rsid w:val="007A7C02"/>
    <w:rsid w:val="007B3A48"/>
    <w:rsid w:val="007B4BB1"/>
    <w:rsid w:val="007C06AC"/>
    <w:rsid w:val="007C3A5C"/>
    <w:rsid w:val="007C3DDE"/>
    <w:rsid w:val="007C6EF0"/>
    <w:rsid w:val="007D0138"/>
    <w:rsid w:val="007D06A0"/>
    <w:rsid w:val="007D0C00"/>
    <w:rsid w:val="007D4F91"/>
    <w:rsid w:val="007D52B8"/>
    <w:rsid w:val="007D54D3"/>
    <w:rsid w:val="007D62D2"/>
    <w:rsid w:val="007D6F71"/>
    <w:rsid w:val="007D7B14"/>
    <w:rsid w:val="007E03C1"/>
    <w:rsid w:val="007E0B9E"/>
    <w:rsid w:val="007E3551"/>
    <w:rsid w:val="007E3DAF"/>
    <w:rsid w:val="007E627C"/>
    <w:rsid w:val="007F4079"/>
    <w:rsid w:val="007F474B"/>
    <w:rsid w:val="007F62CB"/>
    <w:rsid w:val="007F7777"/>
    <w:rsid w:val="007F7D27"/>
    <w:rsid w:val="00801EE5"/>
    <w:rsid w:val="00802AD0"/>
    <w:rsid w:val="00811C67"/>
    <w:rsid w:val="008149E8"/>
    <w:rsid w:val="00817610"/>
    <w:rsid w:val="00817CAE"/>
    <w:rsid w:val="00825327"/>
    <w:rsid w:val="00832F86"/>
    <w:rsid w:val="00834D25"/>
    <w:rsid w:val="0083606D"/>
    <w:rsid w:val="00836E44"/>
    <w:rsid w:val="00837109"/>
    <w:rsid w:val="00841734"/>
    <w:rsid w:val="008419B1"/>
    <w:rsid w:val="008474BC"/>
    <w:rsid w:val="0085250F"/>
    <w:rsid w:val="0085301C"/>
    <w:rsid w:val="00856A7D"/>
    <w:rsid w:val="00857968"/>
    <w:rsid w:val="0086084B"/>
    <w:rsid w:val="00860D15"/>
    <w:rsid w:val="00862D10"/>
    <w:rsid w:val="00863840"/>
    <w:rsid w:val="00863CFA"/>
    <w:rsid w:val="00870B4B"/>
    <w:rsid w:val="00874F3B"/>
    <w:rsid w:val="00875B67"/>
    <w:rsid w:val="00880F3A"/>
    <w:rsid w:val="00881007"/>
    <w:rsid w:val="0088353C"/>
    <w:rsid w:val="00891209"/>
    <w:rsid w:val="008973DF"/>
    <w:rsid w:val="00897F68"/>
    <w:rsid w:val="008A3511"/>
    <w:rsid w:val="008A591D"/>
    <w:rsid w:val="008B45E8"/>
    <w:rsid w:val="008B5C14"/>
    <w:rsid w:val="008C0E47"/>
    <w:rsid w:val="008C1986"/>
    <w:rsid w:val="008C381B"/>
    <w:rsid w:val="008C3B8A"/>
    <w:rsid w:val="008C61A0"/>
    <w:rsid w:val="008C7286"/>
    <w:rsid w:val="008C73CA"/>
    <w:rsid w:val="008D0ED4"/>
    <w:rsid w:val="008D1045"/>
    <w:rsid w:val="008D2749"/>
    <w:rsid w:val="008D66D9"/>
    <w:rsid w:val="008D6A04"/>
    <w:rsid w:val="008E0861"/>
    <w:rsid w:val="008E086D"/>
    <w:rsid w:val="008E61E5"/>
    <w:rsid w:val="008E7924"/>
    <w:rsid w:val="008F0B37"/>
    <w:rsid w:val="008F1A58"/>
    <w:rsid w:val="008F570E"/>
    <w:rsid w:val="008F6D4E"/>
    <w:rsid w:val="00900BE0"/>
    <w:rsid w:val="00904227"/>
    <w:rsid w:val="00904A26"/>
    <w:rsid w:val="00912342"/>
    <w:rsid w:val="00913A3C"/>
    <w:rsid w:val="00914E77"/>
    <w:rsid w:val="009158BE"/>
    <w:rsid w:val="00915E25"/>
    <w:rsid w:val="00916340"/>
    <w:rsid w:val="0092023F"/>
    <w:rsid w:val="00920FC9"/>
    <w:rsid w:val="0092417E"/>
    <w:rsid w:val="00925EDA"/>
    <w:rsid w:val="0093193B"/>
    <w:rsid w:val="00943265"/>
    <w:rsid w:val="009560DF"/>
    <w:rsid w:val="009577CD"/>
    <w:rsid w:val="009603FF"/>
    <w:rsid w:val="00963D6D"/>
    <w:rsid w:val="00970316"/>
    <w:rsid w:val="009719C2"/>
    <w:rsid w:val="00975BBE"/>
    <w:rsid w:val="009760FB"/>
    <w:rsid w:val="00976927"/>
    <w:rsid w:val="00976E08"/>
    <w:rsid w:val="00977FD6"/>
    <w:rsid w:val="00985C28"/>
    <w:rsid w:val="009871CB"/>
    <w:rsid w:val="00993F1F"/>
    <w:rsid w:val="009964F6"/>
    <w:rsid w:val="00997D06"/>
    <w:rsid w:val="009A0536"/>
    <w:rsid w:val="009A264A"/>
    <w:rsid w:val="009B0AFF"/>
    <w:rsid w:val="009B23DF"/>
    <w:rsid w:val="009B6849"/>
    <w:rsid w:val="009C5C99"/>
    <w:rsid w:val="009C7C4A"/>
    <w:rsid w:val="009C7EF1"/>
    <w:rsid w:val="009D4D05"/>
    <w:rsid w:val="009D5C6A"/>
    <w:rsid w:val="009D6792"/>
    <w:rsid w:val="009E56A0"/>
    <w:rsid w:val="009E6922"/>
    <w:rsid w:val="009E763B"/>
    <w:rsid w:val="009E7C05"/>
    <w:rsid w:val="009F0734"/>
    <w:rsid w:val="009F16A2"/>
    <w:rsid w:val="009F2C13"/>
    <w:rsid w:val="009F5FD9"/>
    <w:rsid w:val="00A0766B"/>
    <w:rsid w:val="00A13746"/>
    <w:rsid w:val="00A157F8"/>
    <w:rsid w:val="00A15EB1"/>
    <w:rsid w:val="00A2045D"/>
    <w:rsid w:val="00A21080"/>
    <w:rsid w:val="00A2248C"/>
    <w:rsid w:val="00A24428"/>
    <w:rsid w:val="00A25B9B"/>
    <w:rsid w:val="00A264AD"/>
    <w:rsid w:val="00A3182A"/>
    <w:rsid w:val="00A32151"/>
    <w:rsid w:val="00A3413E"/>
    <w:rsid w:val="00A35AEA"/>
    <w:rsid w:val="00A52942"/>
    <w:rsid w:val="00A529B8"/>
    <w:rsid w:val="00A53C34"/>
    <w:rsid w:val="00A53E8B"/>
    <w:rsid w:val="00A55739"/>
    <w:rsid w:val="00A55A0C"/>
    <w:rsid w:val="00A55DF0"/>
    <w:rsid w:val="00A55FFC"/>
    <w:rsid w:val="00A57AE7"/>
    <w:rsid w:val="00A618C2"/>
    <w:rsid w:val="00A667E7"/>
    <w:rsid w:val="00A66932"/>
    <w:rsid w:val="00A711F9"/>
    <w:rsid w:val="00A72D95"/>
    <w:rsid w:val="00A761E6"/>
    <w:rsid w:val="00A85052"/>
    <w:rsid w:val="00A8601B"/>
    <w:rsid w:val="00A914E8"/>
    <w:rsid w:val="00A923EA"/>
    <w:rsid w:val="00A9317E"/>
    <w:rsid w:val="00AA305B"/>
    <w:rsid w:val="00AA37FF"/>
    <w:rsid w:val="00AA5D25"/>
    <w:rsid w:val="00AB0782"/>
    <w:rsid w:val="00AB3104"/>
    <w:rsid w:val="00AB476B"/>
    <w:rsid w:val="00AB77AE"/>
    <w:rsid w:val="00AC5FA5"/>
    <w:rsid w:val="00AC72AA"/>
    <w:rsid w:val="00AC77EC"/>
    <w:rsid w:val="00AC7A0D"/>
    <w:rsid w:val="00AD44CD"/>
    <w:rsid w:val="00AD5C1A"/>
    <w:rsid w:val="00AD5F26"/>
    <w:rsid w:val="00AD763A"/>
    <w:rsid w:val="00AE1B91"/>
    <w:rsid w:val="00AE2FBE"/>
    <w:rsid w:val="00AF0F85"/>
    <w:rsid w:val="00AF37CD"/>
    <w:rsid w:val="00AF6059"/>
    <w:rsid w:val="00AF7123"/>
    <w:rsid w:val="00B01945"/>
    <w:rsid w:val="00B05A7C"/>
    <w:rsid w:val="00B05ACE"/>
    <w:rsid w:val="00B05C94"/>
    <w:rsid w:val="00B11FD9"/>
    <w:rsid w:val="00B14D57"/>
    <w:rsid w:val="00B155EA"/>
    <w:rsid w:val="00B32715"/>
    <w:rsid w:val="00B32ACE"/>
    <w:rsid w:val="00B34D6A"/>
    <w:rsid w:val="00B35E82"/>
    <w:rsid w:val="00B417AB"/>
    <w:rsid w:val="00B44AD9"/>
    <w:rsid w:val="00B463A1"/>
    <w:rsid w:val="00B472FF"/>
    <w:rsid w:val="00B54475"/>
    <w:rsid w:val="00B57389"/>
    <w:rsid w:val="00B62BCE"/>
    <w:rsid w:val="00B6328F"/>
    <w:rsid w:val="00B6531A"/>
    <w:rsid w:val="00B65483"/>
    <w:rsid w:val="00B67986"/>
    <w:rsid w:val="00B70678"/>
    <w:rsid w:val="00B7245A"/>
    <w:rsid w:val="00B740C0"/>
    <w:rsid w:val="00B740F7"/>
    <w:rsid w:val="00B75FA3"/>
    <w:rsid w:val="00B8160F"/>
    <w:rsid w:val="00B83604"/>
    <w:rsid w:val="00B86375"/>
    <w:rsid w:val="00B873DE"/>
    <w:rsid w:val="00B903CE"/>
    <w:rsid w:val="00B91BB9"/>
    <w:rsid w:val="00B94F3D"/>
    <w:rsid w:val="00B96DA4"/>
    <w:rsid w:val="00BA0CA9"/>
    <w:rsid w:val="00BA350B"/>
    <w:rsid w:val="00BA3677"/>
    <w:rsid w:val="00BA4FE1"/>
    <w:rsid w:val="00BA6E53"/>
    <w:rsid w:val="00BB2011"/>
    <w:rsid w:val="00BB4820"/>
    <w:rsid w:val="00BB4851"/>
    <w:rsid w:val="00BB6E9B"/>
    <w:rsid w:val="00BC41B9"/>
    <w:rsid w:val="00BC48CA"/>
    <w:rsid w:val="00BC620D"/>
    <w:rsid w:val="00BC7D81"/>
    <w:rsid w:val="00BD05AF"/>
    <w:rsid w:val="00BD6351"/>
    <w:rsid w:val="00BE02C6"/>
    <w:rsid w:val="00BE2CD7"/>
    <w:rsid w:val="00BE42D9"/>
    <w:rsid w:val="00BF3C70"/>
    <w:rsid w:val="00BF453E"/>
    <w:rsid w:val="00C00D16"/>
    <w:rsid w:val="00C02C3E"/>
    <w:rsid w:val="00C05E20"/>
    <w:rsid w:val="00C14EB0"/>
    <w:rsid w:val="00C20E58"/>
    <w:rsid w:val="00C31619"/>
    <w:rsid w:val="00C32D5C"/>
    <w:rsid w:val="00C40F03"/>
    <w:rsid w:val="00C4261A"/>
    <w:rsid w:val="00C45C10"/>
    <w:rsid w:val="00C55B84"/>
    <w:rsid w:val="00C579C0"/>
    <w:rsid w:val="00C66589"/>
    <w:rsid w:val="00C720DD"/>
    <w:rsid w:val="00C729CA"/>
    <w:rsid w:val="00C76129"/>
    <w:rsid w:val="00C771CC"/>
    <w:rsid w:val="00C81E36"/>
    <w:rsid w:val="00C83C0C"/>
    <w:rsid w:val="00C9230A"/>
    <w:rsid w:val="00C93B2D"/>
    <w:rsid w:val="00C94CD1"/>
    <w:rsid w:val="00C95FC7"/>
    <w:rsid w:val="00C97D9F"/>
    <w:rsid w:val="00CA2F5E"/>
    <w:rsid w:val="00CA3168"/>
    <w:rsid w:val="00CA6909"/>
    <w:rsid w:val="00CB3521"/>
    <w:rsid w:val="00CB68BE"/>
    <w:rsid w:val="00CC7086"/>
    <w:rsid w:val="00CC7281"/>
    <w:rsid w:val="00CD0A9E"/>
    <w:rsid w:val="00CD6654"/>
    <w:rsid w:val="00CD68D7"/>
    <w:rsid w:val="00CD7775"/>
    <w:rsid w:val="00CE1D48"/>
    <w:rsid w:val="00CE3993"/>
    <w:rsid w:val="00CE7F41"/>
    <w:rsid w:val="00D0139D"/>
    <w:rsid w:val="00D03857"/>
    <w:rsid w:val="00D05431"/>
    <w:rsid w:val="00D069FD"/>
    <w:rsid w:val="00D06C88"/>
    <w:rsid w:val="00D10C22"/>
    <w:rsid w:val="00D1171A"/>
    <w:rsid w:val="00D1434F"/>
    <w:rsid w:val="00D21E9F"/>
    <w:rsid w:val="00D2549D"/>
    <w:rsid w:val="00D30059"/>
    <w:rsid w:val="00D3064C"/>
    <w:rsid w:val="00D32C72"/>
    <w:rsid w:val="00D37DCC"/>
    <w:rsid w:val="00D4081E"/>
    <w:rsid w:val="00D40F64"/>
    <w:rsid w:val="00D50A8E"/>
    <w:rsid w:val="00D533A8"/>
    <w:rsid w:val="00D54375"/>
    <w:rsid w:val="00D55D51"/>
    <w:rsid w:val="00D57D9B"/>
    <w:rsid w:val="00D6048F"/>
    <w:rsid w:val="00D60F7B"/>
    <w:rsid w:val="00D616E4"/>
    <w:rsid w:val="00D61886"/>
    <w:rsid w:val="00D63EAE"/>
    <w:rsid w:val="00D65353"/>
    <w:rsid w:val="00D656B3"/>
    <w:rsid w:val="00D6635F"/>
    <w:rsid w:val="00D66B19"/>
    <w:rsid w:val="00D701A6"/>
    <w:rsid w:val="00D71748"/>
    <w:rsid w:val="00D7275D"/>
    <w:rsid w:val="00D73194"/>
    <w:rsid w:val="00D75C99"/>
    <w:rsid w:val="00D75D31"/>
    <w:rsid w:val="00D777DB"/>
    <w:rsid w:val="00D84CE3"/>
    <w:rsid w:val="00D863FF"/>
    <w:rsid w:val="00D90D22"/>
    <w:rsid w:val="00D91418"/>
    <w:rsid w:val="00D915DF"/>
    <w:rsid w:val="00D9644B"/>
    <w:rsid w:val="00D96EC7"/>
    <w:rsid w:val="00DA03F3"/>
    <w:rsid w:val="00DA3CD4"/>
    <w:rsid w:val="00DA59B8"/>
    <w:rsid w:val="00DA6C3D"/>
    <w:rsid w:val="00DB0008"/>
    <w:rsid w:val="00DB22C4"/>
    <w:rsid w:val="00DB3F3C"/>
    <w:rsid w:val="00DB56D3"/>
    <w:rsid w:val="00DB6766"/>
    <w:rsid w:val="00DB7556"/>
    <w:rsid w:val="00DC0449"/>
    <w:rsid w:val="00DC264E"/>
    <w:rsid w:val="00DC500E"/>
    <w:rsid w:val="00DD3A07"/>
    <w:rsid w:val="00DD3B13"/>
    <w:rsid w:val="00DE2690"/>
    <w:rsid w:val="00DE29BD"/>
    <w:rsid w:val="00DF4021"/>
    <w:rsid w:val="00DF7D24"/>
    <w:rsid w:val="00E00558"/>
    <w:rsid w:val="00E01F2B"/>
    <w:rsid w:val="00E0274A"/>
    <w:rsid w:val="00E0338D"/>
    <w:rsid w:val="00E04008"/>
    <w:rsid w:val="00E04933"/>
    <w:rsid w:val="00E04C3F"/>
    <w:rsid w:val="00E053C1"/>
    <w:rsid w:val="00E058C7"/>
    <w:rsid w:val="00E134E4"/>
    <w:rsid w:val="00E14680"/>
    <w:rsid w:val="00E16EB4"/>
    <w:rsid w:val="00E218EB"/>
    <w:rsid w:val="00E22042"/>
    <w:rsid w:val="00E2346C"/>
    <w:rsid w:val="00E24564"/>
    <w:rsid w:val="00E24661"/>
    <w:rsid w:val="00E25622"/>
    <w:rsid w:val="00E30774"/>
    <w:rsid w:val="00E30971"/>
    <w:rsid w:val="00E30BDB"/>
    <w:rsid w:val="00E315AA"/>
    <w:rsid w:val="00E321CA"/>
    <w:rsid w:val="00E436D6"/>
    <w:rsid w:val="00E45CFF"/>
    <w:rsid w:val="00E46233"/>
    <w:rsid w:val="00E477F6"/>
    <w:rsid w:val="00E5068D"/>
    <w:rsid w:val="00E5123A"/>
    <w:rsid w:val="00E5225D"/>
    <w:rsid w:val="00E5565B"/>
    <w:rsid w:val="00E66ABA"/>
    <w:rsid w:val="00E677B7"/>
    <w:rsid w:val="00E70F25"/>
    <w:rsid w:val="00E74874"/>
    <w:rsid w:val="00E80D5D"/>
    <w:rsid w:val="00E813F4"/>
    <w:rsid w:val="00E85648"/>
    <w:rsid w:val="00E86E2C"/>
    <w:rsid w:val="00E87B01"/>
    <w:rsid w:val="00E929C6"/>
    <w:rsid w:val="00E9352A"/>
    <w:rsid w:val="00E96F57"/>
    <w:rsid w:val="00EA2E92"/>
    <w:rsid w:val="00EB1E48"/>
    <w:rsid w:val="00EB52F9"/>
    <w:rsid w:val="00EB5938"/>
    <w:rsid w:val="00EB6836"/>
    <w:rsid w:val="00EC0A17"/>
    <w:rsid w:val="00EC1AD0"/>
    <w:rsid w:val="00EC3EF2"/>
    <w:rsid w:val="00ED0D3C"/>
    <w:rsid w:val="00ED20C9"/>
    <w:rsid w:val="00ED301E"/>
    <w:rsid w:val="00ED4AEB"/>
    <w:rsid w:val="00ED66ED"/>
    <w:rsid w:val="00EE217B"/>
    <w:rsid w:val="00EE218C"/>
    <w:rsid w:val="00EF6F2A"/>
    <w:rsid w:val="00F03531"/>
    <w:rsid w:val="00F0393D"/>
    <w:rsid w:val="00F05962"/>
    <w:rsid w:val="00F06A8C"/>
    <w:rsid w:val="00F10690"/>
    <w:rsid w:val="00F13883"/>
    <w:rsid w:val="00F14D45"/>
    <w:rsid w:val="00F16736"/>
    <w:rsid w:val="00F2521C"/>
    <w:rsid w:val="00F26FFE"/>
    <w:rsid w:val="00F34747"/>
    <w:rsid w:val="00F40752"/>
    <w:rsid w:val="00F41C12"/>
    <w:rsid w:val="00F42CFE"/>
    <w:rsid w:val="00F441BB"/>
    <w:rsid w:val="00F4574A"/>
    <w:rsid w:val="00F540A4"/>
    <w:rsid w:val="00F56D28"/>
    <w:rsid w:val="00F57971"/>
    <w:rsid w:val="00F600E1"/>
    <w:rsid w:val="00F637C8"/>
    <w:rsid w:val="00F63BB7"/>
    <w:rsid w:val="00F71747"/>
    <w:rsid w:val="00F757D8"/>
    <w:rsid w:val="00F76F94"/>
    <w:rsid w:val="00F83B62"/>
    <w:rsid w:val="00F83CE5"/>
    <w:rsid w:val="00F936C4"/>
    <w:rsid w:val="00F94FFF"/>
    <w:rsid w:val="00FA3AB2"/>
    <w:rsid w:val="00FB0F5F"/>
    <w:rsid w:val="00FC04E1"/>
    <w:rsid w:val="00FC480E"/>
    <w:rsid w:val="00FD18DD"/>
    <w:rsid w:val="00FD21C6"/>
    <w:rsid w:val="00FD24E0"/>
    <w:rsid w:val="00FD4150"/>
    <w:rsid w:val="00FD757E"/>
    <w:rsid w:val="00FE26B9"/>
    <w:rsid w:val="00FE2D60"/>
    <w:rsid w:val="00FE3BDD"/>
    <w:rsid w:val="00FF0BAD"/>
    <w:rsid w:val="00FF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845B"/>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uiPriority w:val="9"/>
    <w:qFormat/>
    <w:rsid w:val="00E16EB4"/>
    <w:pPr>
      <w:numPr>
        <w:numId w:val="1"/>
      </w:numPr>
      <w:pBdr>
        <w:bottom w:val="single" w:sz="4" w:space="1" w:color="auto"/>
      </w:pBdr>
      <w:spacing w:before="120"/>
      <w:ind w:left="576" w:hanging="576"/>
      <w:outlineLvl w:val="0"/>
    </w:pPr>
    <w:rPr>
      <w:b/>
      <w:caps/>
      <w:u w:color="000000" w:themeColor="text1"/>
    </w:rPr>
  </w:style>
  <w:style w:type="paragraph" w:styleId="Heading2">
    <w:name w:val="heading 2"/>
    <w:basedOn w:val="ListParagraph"/>
    <w:next w:val="Text2"/>
    <w:link w:val="Heading2Char"/>
    <w:uiPriority w:val="9"/>
    <w:qFormat/>
    <w:rsid w:val="00F56D28"/>
    <w:pPr>
      <w:numPr>
        <w:ilvl w:val="1"/>
        <w:numId w:val="1"/>
      </w:numPr>
      <w:tabs>
        <w:tab w:val="left" w:pos="540"/>
      </w:tabs>
      <w:spacing w:after="80"/>
      <w:ind w:left="540" w:hanging="540"/>
      <w:outlineLvl w:val="1"/>
    </w:pPr>
    <w:rPr>
      <w:b/>
      <w:caps/>
      <w:u w:val="single" w:color="000000" w:themeColor="text1"/>
    </w:rPr>
  </w:style>
  <w:style w:type="paragraph" w:styleId="Heading3">
    <w:name w:val="heading 3"/>
    <w:basedOn w:val="ListParagraph"/>
    <w:next w:val="Text3"/>
    <w:link w:val="Heading3Char"/>
    <w:uiPriority w:val="9"/>
    <w:qFormat/>
    <w:rsid w:val="00360229"/>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9"/>
    <w:qFormat/>
    <w:rsid w:val="00F56D28"/>
    <w:pPr>
      <w:keepNext/>
      <w:keepLines/>
      <w:numPr>
        <w:ilvl w:val="3"/>
        <w:numId w:val="1"/>
      </w:numPr>
      <w:spacing w:after="0"/>
      <w:ind w:left="720" w:hanging="540"/>
      <w:outlineLvl w:val="3"/>
    </w:pPr>
    <w:rPr>
      <w:rFonts w:eastAsiaTheme="majorEastAsia" w:cs="Times New Roman"/>
      <w:b/>
      <w:iCs/>
    </w:rPr>
  </w:style>
  <w:style w:type="paragraph" w:styleId="Heading5">
    <w:name w:val="heading 5"/>
    <w:basedOn w:val="ListContinue5"/>
    <w:next w:val="Text5"/>
    <w:link w:val="Heading5Char"/>
    <w:uiPriority w:val="9"/>
    <w:qFormat/>
    <w:rsid w:val="00963D6D"/>
    <w:pPr>
      <w:keepNext/>
      <w:keepLines/>
      <w:numPr>
        <w:ilvl w:val="4"/>
        <w:numId w:val="1"/>
      </w:numPr>
      <w:spacing w:before="40" w:after="0"/>
      <w:ind w:left="720" w:hanging="540"/>
      <w:outlineLvl w:val="4"/>
    </w:pPr>
    <w:rPr>
      <w:rFonts w:eastAsiaTheme="majorEastAsia" w:cs="Times New Roman"/>
      <w:b/>
    </w:rPr>
  </w:style>
  <w:style w:type="paragraph" w:styleId="Heading6">
    <w:name w:val="heading 6"/>
    <w:basedOn w:val="Normal"/>
    <w:next w:val="Text6"/>
    <w:link w:val="Heading6Char"/>
    <w:uiPriority w:val="9"/>
    <w:qFormat/>
    <w:rsid w:val="00E5068D"/>
    <w:pPr>
      <w:keepNext/>
      <w:keepLines/>
      <w:numPr>
        <w:ilvl w:val="5"/>
        <w:numId w:val="1"/>
      </w:numPr>
      <w:spacing w:before="40" w:after="0"/>
      <w:ind w:left="900" w:hanging="540"/>
      <w:outlineLvl w:val="5"/>
    </w:pPr>
    <w:rPr>
      <w:rFonts w:eastAsiaTheme="majorEastAsia" w:cs="Times New Roman"/>
      <w:b/>
    </w:rPr>
  </w:style>
  <w:style w:type="paragraph" w:styleId="Heading7">
    <w:name w:val="heading 7"/>
    <w:basedOn w:val="Normal"/>
    <w:next w:val="Text7"/>
    <w:link w:val="Heading7Char"/>
    <w:uiPriority w:val="9"/>
    <w:qFormat/>
    <w:rsid w:val="001F5D53"/>
    <w:pPr>
      <w:numPr>
        <w:ilvl w:val="6"/>
        <w:numId w:val="1"/>
      </w:numPr>
      <w:spacing w:before="40" w:after="0"/>
      <w:ind w:left="1094" w:hanging="547"/>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basedOn w:val="Normal"/>
    <w:link w:val="ListParagraphChar"/>
    <w:uiPriority w:val="34"/>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9"/>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6"/>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A3413E"/>
    <w:pPr>
      <w:tabs>
        <w:tab w:val="left" w:pos="880"/>
        <w:tab w:val="right" w:leader="dot" w:pos="9350"/>
      </w:tabs>
      <w:spacing w:after="100"/>
      <w:ind w:left="540"/>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paragraph" w:styleId="FootnoteText">
    <w:name w:val="footnote text"/>
    <w:basedOn w:val="Normal"/>
    <w:link w:val="FootnoteTextChar"/>
    <w:uiPriority w:val="99"/>
    <w:semiHidden/>
    <w:rsid w:val="00EE217B"/>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EE217B"/>
    <w:rPr>
      <w:rFonts w:ascii="Calibri" w:eastAsia="Times New Roman" w:hAnsi="Calibri" w:cs="Times New Roman"/>
      <w:sz w:val="20"/>
      <w:szCs w:val="20"/>
      <w:lang w:val="x-none" w:eastAsia="x-none"/>
    </w:rPr>
  </w:style>
  <w:style w:type="character" w:styleId="FootnoteReference">
    <w:name w:val="footnote reference"/>
    <w:uiPriority w:val="99"/>
    <w:semiHidden/>
    <w:rsid w:val="00EE21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leta.gov/OA/apprenticeship.cfm"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www.grants.gov" TargetMode="External"/><Relationship Id="rId39" Type="http://schemas.openxmlformats.org/officeDocument/2006/relationships/hyperlink" Target="https://wdr.doleta.gov/directives/corr_doc.cfm?DOCN=6330" TargetMode="External"/><Relationship Id="rId21" Type="http://schemas.openxmlformats.org/officeDocument/2006/relationships/hyperlink" Target="https://fedgov.dnb.com/webform/displayHomePage.do" TargetMode="External"/><Relationship Id="rId34" Type="http://schemas.openxmlformats.org/officeDocument/2006/relationships/hyperlink" Target="mailto:support@grants.gov" TargetMode="External"/><Relationship Id="rId42" Type="http://schemas.openxmlformats.org/officeDocument/2006/relationships/hyperlink" Target="https://edocket.access.gpo.gov/2010/pdf/2010-22705.pdf" TargetMode="External"/><Relationship Id="rId47" Type="http://schemas.openxmlformats.org/officeDocument/2006/relationships/hyperlink" Target="https://www.grants.gov" TargetMode="External"/><Relationship Id="rId50" Type="http://schemas.openxmlformats.org/officeDocument/2006/relationships/hyperlink" Target="https://www.servicelocator.org" TargetMode="External"/><Relationship Id="rId55" Type="http://schemas.openxmlformats.org/officeDocument/2006/relationships/hyperlink" Target="https://www.workforcegps.org/resources/browse?id=b8dd0aa1ecfb4b2282d6cd30c724879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sdol-my.sharepoint.com/personal/luetkenhaus_eric_dol_gov/Documents/All%20FOAs%202020/Application_for" TargetMode="External"/><Relationship Id="rId25" Type="http://schemas.openxmlformats.org/officeDocument/2006/relationships/hyperlink" Target="https://www.grants.gov" TargetMode="External"/><Relationship Id="rId33" Type="http://schemas.openxmlformats.org/officeDocument/2006/relationships/hyperlink" Target="https://www.grants.gov/web/grants/manage-subscriptions.html" TargetMode="External"/><Relationship Id="rId38" Type="http://schemas.openxmlformats.org/officeDocument/2006/relationships/hyperlink" Target="https://www.grants.gov" TargetMode="External"/><Relationship Id="rId46" Type="http://schemas.openxmlformats.org/officeDocument/2006/relationships/hyperlink" Target="https://www.doleta.gov/grants"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leta.gov/grants/find_grants.cfm" TargetMode="External"/><Relationship Id="rId20" Type="http://schemas.openxmlformats.org/officeDocument/2006/relationships/hyperlink" Target="https://www.grants.gov/web/grants/forms/sf-424-family.html" TargetMode="External"/><Relationship Id="rId29" Type="http://schemas.openxmlformats.org/officeDocument/2006/relationships/hyperlink" Target="https://www.grants.gov/web/grants/applicants/workspace-overview.html" TargetMode="External"/><Relationship Id="rId41" Type="http://schemas.openxmlformats.org/officeDocument/2006/relationships/hyperlink" Target="https://www.doleta.gov/grants/resources.cfm" TargetMode="External"/><Relationship Id="rId54" Type="http://schemas.openxmlformats.org/officeDocument/2006/relationships/hyperlink" Target="https://strategies.workforcegp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ol.gov/agencies/oasam/centers-offices/business-operations-center/cost-determination" TargetMode="External"/><Relationship Id="rId32" Type="http://schemas.openxmlformats.org/officeDocument/2006/relationships/hyperlink" Target="https://strategies.workforcegps.org/resources/2014/08/11/16/32/applying-for-eta-competitive-grants-a-web-based-toolkit-for-prospective-applicants-438?p=1" TargetMode="External"/><Relationship Id="rId37" Type="http://schemas.openxmlformats.org/officeDocument/2006/relationships/hyperlink" Target="https://www.cdfifund.gov/Pages/Opportunity-Zones.aspx" TargetMode="External"/><Relationship Id="rId40" Type="http://schemas.openxmlformats.org/officeDocument/2006/relationships/hyperlink" Target="https://www.dol.gov/agencies/eta/" TargetMode="External"/><Relationship Id="rId45" Type="http://schemas.openxmlformats.org/officeDocument/2006/relationships/hyperlink" Target="https://www.doleta.gov/grants/financial_reporting.cfm" TargetMode="External"/><Relationship Id="rId53" Type="http://schemas.openxmlformats.org/officeDocument/2006/relationships/hyperlink" Target="https://strategies.workforcegps.org/resources/2014/08/11/16/32/applying-for-eta-competitive-grants-a-web-based-toolkit-for-prospective-applicants-438?p=1"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s://www.grants.gov/web/grants/forms/sf-424-family.html" TargetMode="External"/><Relationship Id="rId28" Type="http://schemas.openxmlformats.org/officeDocument/2006/relationships/hyperlink" Target="https://www.grants.gov/web/grants/applicants/organization-registration.html" TargetMode="External"/><Relationship Id="rId36" Type="http://schemas.openxmlformats.org/officeDocument/2006/relationships/hyperlink" Target="https://wiki.creativecommons.org/Marking_your_work_with_a_CC_license" TargetMode="External"/><Relationship Id="rId49" Type="http://schemas.openxmlformats.org/officeDocument/2006/relationships/hyperlink" Target="https://online.onetcenter.org" TargetMode="External"/><Relationship Id="rId57" Type="http://schemas.openxmlformats.org/officeDocument/2006/relationships/hyperlink" Target="mailto:DOL_PRA_PUBLIC@dol.gov" TargetMode="External"/><Relationship Id="rId10" Type="http://schemas.openxmlformats.org/officeDocument/2006/relationships/endnotes" Target="endnotes.xml"/><Relationship Id="rId19" Type="http://schemas.openxmlformats.org/officeDocument/2006/relationships/hyperlink" Target="https://tools.usps.com/go/ZipLookupAction!input.action" TargetMode="External"/><Relationship Id="rId31" Type="http://schemas.openxmlformats.org/officeDocument/2006/relationships/hyperlink" Target="https://www.grants.gov/web/grants/applicants/applicant-faqs.html" TargetMode="External"/><Relationship Id="rId44" Type="http://schemas.openxmlformats.org/officeDocument/2006/relationships/hyperlink" Target="https://www.doleta.gov/grants/docs/GCFAQ.pdf" TargetMode="External"/><Relationship Id="rId52" Type="http://schemas.openxmlformats.org/officeDocument/2006/relationships/hyperlink" Target="https://workforcegp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dr.doleta.gov/directives/corr_doc.cfm?DOCN=2816" TargetMode="External"/><Relationship Id="rId22" Type="http://schemas.openxmlformats.org/officeDocument/2006/relationships/hyperlink" Target="https://www.sam.gov" TargetMode="External"/><Relationship Id="rId27" Type="http://schemas.openxmlformats.org/officeDocument/2006/relationships/hyperlink" Target="https://www.grants.gov" TargetMode="External"/><Relationship Id="rId30" Type="http://schemas.openxmlformats.org/officeDocument/2006/relationships/hyperlink" Target="https://www.grants.gov/web/grants/applicants/apply-for-grants.html" TargetMode="External"/><Relationship Id="rId35" Type="http://schemas.openxmlformats.org/officeDocument/2006/relationships/hyperlink" Target="https://creativecommons.org/licenses/by/4.0" TargetMode="External"/><Relationship Id="rId43" Type="http://schemas.openxmlformats.org/officeDocument/2006/relationships/hyperlink" Target="https://wdr.doleta.gov/directives/corr_doc.cfm?DOCN=7872" TargetMode="External"/><Relationship Id="rId48" Type="http://schemas.openxmlformats.org/officeDocument/2006/relationships/hyperlink" Target="https://www.careeronestop.org" TargetMode="External"/><Relationship Id="rId56" Type="http://schemas.openxmlformats.org/officeDocument/2006/relationships/hyperlink" Target="https://www.skillscommons.org" TargetMode="External"/><Relationship Id="rId8" Type="http://schemas.openxmlformats.org/officeDocument/2006/relationships/webSettings" Target="webSettings.xml"/><Relationship Id="rId51" Type="http://schemas.openxmlformats.org/officeDocument/2006/relationships/hyperlink" Target="https://www.careeronestop.org/CompetencyMode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B81A13DCD83A4F9D05132B05A959AE" ma:contentTypeVersion="5" ma:contentTypeDescription="Create a new document." ma:contentTypeScope="" ma:versionID="842c04e5e2f8e45ea50c67af358bba80">
  <xsd:schema xmlns:xsd="http://www.w3.org/2001/XMLSchema" xmlns:xs="http://www.w3.org/2001/XMLSchema" xmlns:p="http://schemas.microsoft.com/office/2006/metadata/properties" xmlns:ns3="cca2ece8-6b46-4639-a5eb-25da9f65b5a0" targetNamespace="http://schemas.microsoft.com/office/2006/metadata/properties" ma:root="true" ma:fieldsID="8b7408b5dee0057d872fbe5700133f1a" ns3:_="">
    <xsd:import namespace="cca2ece8-6b46-4639-a5eb-25da9f65b5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ece8-6b46-4639-a5eb-25da9f65b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2.xml><?xml version="1.0" encoding="utf-8"?>
<ds:datastoreItem xmlns:ds="http://schemas.openxmlformats.org/officeDocument/2006/customXml" ds:itemID="{529FE53E-D002-47BE-AC1F-5FBF68C3E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2EAC5-7BAC-4631-BAA5-329666D5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ece8-6b46-4639-a5eb-25da9f65b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541E5-E326-45EF-BC17-EF028E2D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18599</Words>
  <Characters>106017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May, Anthony W - OASAM OCIO</cp:lastModifiedBy>
  <cp:revision>2</cp:revision>
  <cp:lastPrinted>2018-07-31T13:54:00Z</cp:lastPrinted>
  <dcterms:created xsi:type="dcterms:W3CDTF">2020-06-09T19:40:00Z</dcterms:created>
  <dcterms:modified xsi:type="dcterms:W3CDTF">2020-06-09T19:40:00Z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0x0101004BB81A13DCD83A4F9D05132B05A959AE</vt:lpwstr>
  </property>
</Properties>
</file>