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9B" w:rsidRDefault="0098649B">
      <w:bookmarkStart w:id="0" w:name="_GoBack"/>
      <w:bookmarkEnd w:id="0"/>
      <w:r>
        <w:t xml:space="preserve">Attachment I- Office of Child Care’s Response to Comments from Montana Re: Compliance Demonstration Packet </w:t>
      </w:r>
    </w:p>
    <w:p w:rsidR="0098649B" w:rsidRDefault="0098649B"/>
    <w:p w:rsidR="0098649B" w:rsidRDefault="0098649B">
      <w:r>
        <w:t xml:space="preserve">Montana Department of Public Health and Human Services submitted questions regarding policy clarifications in the CCDF Regulation Language that will be collected through the Compliance Demonstration Packet. </w:t>
      </w:r>
    </w:p>
    <w:p w:rsidR="0098649B" w:rsidRDefault="0098649B"/>
    <w:p w:rsidR="0098649B" w:rsidRDefault="0098649B">
      <w:r>
        <w:t xml:space="preserve">Office of Child Care’s Response: </w:t>
      </w:r>
    </w:p>
    <w:p w:rsidR="0098649B" w:rsidRDefault="0029254F">
      <w:r>
        <w:t xml:space="preserve">The nature of the questions raised by Montana’s DPHHS are around interpretation and clarification of the CCDF Rule language that appears in the Compliance Demonstration Packet and not regarding the data collection instrument itself. </w:t>
      </w:r>
      <w:r w:rsidR="0098649B">
        <w:t xml:space="preserve">The Office of Child Care will review </w:t>
      </w:r>
      <w:r>
        <w:t>each</w:t>
      </w:r>
      <w:r w:rsidR="0098649B">
        <w:t xml:space="preserve"> </w:t>
      </w:r>
      <w:r>
        <w:t>policy question raised by Montana</w:t>
      </w:r>
      <w:r w:rsidR="0098649B">
        <w:t xml:space="preserve"> and provide </w:t>
      </w:r>
      <w:r>
        <w:t>a response regarding</w:t>
      </w:r>
      <w:r w:rsidR="0098649B">
        <w:t xml:space="preserve"> the CCDF Rule language through the </w:t>
      </w:r>
      <w:r>
        <w:t xml:space="preserve">state’s </w:t>
      </w:r>
      <w:r w:rsidR="0098649B">
        <w:t>regional office.</w:t>
      </w:r>
      <w:r>
        <w:t xml:space="preserve"> Additionally, the regional office is available to provide clarification on CCDF policies as well as the Compliance Demonstration Packet throughout OCC’s monitoring process. </w:t>
      </w:r>
      <w:r w:rsidR="0098649B">
        <w:t xml:space="preserve"> </w:t>
      </w:r>
    </w:p>
    <w:sectPr w:rsidR="0098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9B"/>
    <w:rsid w:val="001453CC"/>
    <w:rsid w:val="0029254F"/>
    <w:rsid w:val="004A30B0"/>
    <w:rsid w:val="0098649B"/>
    <w:rsid w:val="009C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OCC-0574</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1A85C-1422-4090-BD29-81BE75722F18}">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B04B3B1-0A3E-4505-B5F0-A355A7F07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A55CF-9AE6-4E25-B8A0-C53D86870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Sherry (ACF)</dc:creator>
  <cp:keywords/>
  <dc:description/>
  <cp:lastModifiedBy>SYSTEM</cp:lastModifiedBy>
  <cp:revision>2</cp:revision>
  <dcterms:created xsi:type="dcterms:W3CDTF">2019-05-20T12:09:00Z</dcterms:created>
  <dcterms:modified xsi:type="dcterms:W3CDTF">2019-05-20T12:09:00Z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