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ED7636" w14:textId="77777777" w:rsidR="007A0379" w:rsidRPr="00CE24C8" w:rsidRDefault="007A0379">
      <w:pPr>
        <w:widowControl/>
        <w:jc w:val="both"/>
        <w:rPr>
          <w:rFonts w:ascii="Times New Roman" w:hAnsi="Times New Roman"/>
          <w:szCs w:val="24"/>
        </w:rPr>
      </w:pPr>
      <w:bookmarkStart w:id="0" w:name="_GoBack"/>
      <w:bookmarkEnd w:id="0"/>
    </w:p>
    <w:p w14:paraId="6CDCD838" w14:textId="77777777" w:rsidR="007A0379" w:rsidRPr="00CE24C8" w:rsidRDefault="007A0379" w:rsidP="00A3359B">
      <w:pPr>
        <w:widowControl/>
        <w:tabs>
          <w:tab w:val="left" w:pos="7760"/>
        </w:tabs>
        <w:jc w:val="both"/>
        <w:rPr>
          <w:rFonts w:ascii="Times New Roman" w:hAnsi="Times New Roman"/>
          <w:szCs w:val="24"/>
        </w:rPr>
      </w:pPr>
    </w:p>
    <w:p w14:paraId="6F5FDE0B" w14:textId="77777777" w:rsidR="007A0379" w:rsidRPr="00CE24C8" w:rsidRDefault="007A0379">
      <w:pPr>
        <w:widowControl/>
        <w:jc w:val="both"/>
        <w:rPr>
          <w:rFonts w:ascii="Times New Roman" w:hAnsi="Times New Roman"/>
          <w:szCs w:val="24"/>
        </w:rPr>
      </w:pPr>
    </w:p>
    <w:p w14:paraId="4BD63605" w14:textId="77777777" w:rsidR="007A0379" w:rsidRPr="00550A37" w:rsidRDefault="00155F9D" w:rsidP="00460740">
      <w:pPr>
        <w:pStyle w:val="Heading1"/>
        <w:ind w:left="1440" w:firstLine="720"/>
        <w:rPr>
          <w:b/>
          <w:color w:val="auto"/>
        </w:rPr>
      </w:pPr>
      <w:r w:rsidRPr="00550A37">
        <w:rPr>
          <w:b/>
          <w:color w:val="auto"/>
        </w:rPr>
        <w:t xml:space="preserve">SUPPORTING </w:t>
      </w:r>
      <w:r w:rsidR="007A0379" w:rsidRPr="00550A37">
        <w:rPr>
          <w:b/>
          <w:color w:val="auto"/>
        </w:rPr>
        <w:t>STATEMENT</w:t>
      </w:r>
      <w:r w:rsidRPr="00550A37">
        <w:rPr>
          <w:b/>
          <w:color w:val="auto"/>
        </w:rPr>
        <w:t>, PART A</w:t>
      </w:r>
    </w:p>
    <w:p w14:paraId="73E3388D" w14:textId="77777777" w:rsidR="007A0379" w:rsidRPr="00CE24C8" w:rsidRDefault="007A0379" w:rsidP="00A9069D">
      <w:pPr>
        <w:widowControl/>
        <w:jc w:val="center"/>
        <w:rPr>
          <w:rFonts w:ascii="Times New Roman" w:hAnsi="Times New Roman"/>
          <w:b/>
          <w:szCs w:val="24"/>
        </w:rPr>
      </w:pPr>
    </w:p>
    <w:p w14:paraId="6EFD7826" w14:textId="77777777" w:rsidR="007A0379" w:rsidRPr="00CE24C8" w:rsidRDefault="00A3359B" w:rsidP="006C376E">
      <w:pPr>
        <w:widowControl/>
        <w:tabs>
          <w:tab w:val="center" w:pos="4680"/>
        </w:tabs>
        <w:jc w:val="center"/>
        <w:rPr>
          <w:rFonts w:ascii="Times New Roman" w:hAnsi="Times New Roman"/>
          <w:b/>
          <w:szCs w:val="24"/>
        </w:rPr>
      </w:pPr>
      <w:r w:rsidRPr="00CE24C8">
        <w:rPr>
          <w:rFonts w:ascii="Times New Roman" w:hAnsi="Times New Roman"/>
          <w:b/>
          <w:szCs w:val="24"/>
        </w:rPr>
        <w:t>Transformed – Medicaid Statistical Information System</w:t>
      </w:r>
      <w:r w:rsidR="006C376E" w:rsidRPr="00CE24C8">
        <w:rPr>
          <w:rFonts w:ascii="Times New Roman" w:hAnsi="Times New Roman"/>
          <w:b/>
          <w:szCs w:val="24"/>
        </w:rPr>
        <w:t xml:space="preserve"> </w:t>
      </w:r>
      <w:r w:rsidR="00F804C5" w:rsidRPr="00CE24C8">
        <w:rPr>
          <w:rFonts w:ascii="Times New Roman" w:hAnsi="Times New Roman"/>
          <w:b/>
          <w:szCs w:val="24"/>
        </w:rPr>
        <w:t>(T-MSIS)</w:t>
      </w:r>
    </w:p>
    <w:p w14:paraId="0CF73E9F" w14:textId="77777777" w:rsidR="007A0379" w:rsidRPr="00CE24C8" w:rsidRDefault="007A0379" w:rsidP="00A9069D">
      <w:pPr>
        <w:widowControl/>
        <w:tabs>
          <w:tab w:val="center" w:pos="4680"/>
        </w:tabs>
        <w:jc w:val="center"/>
        <w:rPr>
          <w:rFonts w:ascii="Times New Roman" w:hAnsi="Times New Roman"/>
          <w:b/>
          <w:szCs w:val="24"/>
        </w:rPr>
      </w:pPr>
    </w:p>
    <w:p w14:paraId="042A1423" w14:textId="77777777" w:rsidR="00562C23" w:rsidRPr="00CE24C8" w:rsidRDefault="00562C23" w:rsidP="00A9069D">
      <w:pPr>
        <w:widowControl/>
        <w:tabs>
          <w:tab w:val="center" w:pos="4680"/>
        </w:tabs>
        <w:jc w:val="center"/>
        <w:rPr>
          <w:rFonts w:ascii="Times New Roman" w:hAnsi="Times New Roman"/>
          <w:b/>
          <w:szCs w:val="24"/>
        </w:rPr>
      </w:pPr>
    </w:p>
    <w:p w14:paraId="5D5322EF" w14:textId="77777777" w:rsidR="007A0379" w:rsidRPr="00CE24C8" w:rsidRDefault="007A0379" w:rsidP="00A9069D">
      <w:pPr>
        <w:widowControl/>
        <w:tabs>
          <w:tab w:val="center" w:pos="4680"/>
        </w:tabs>
        <w:jc w:val="center"/>
        <w:rPr>
          <w:rFonts w:ascii="Times New Roman" w:hAnsi="Times New Roman"/>
          <w:b/>
          <w:szCs w:val="24"/>
        </w:rPr>
      </w:pPr>
      <w:r w:rsidRPr="00CE24C8">
        <w:rPr>
          <w:rFonts w:ascii="Times New Roman" w:hAnsi="Times New Roman"/>
          <w:b/>
          <w:szCs w:val="24"/>
        </w:rPr>
        <w:t>OMB Control No. 0938-0345</w:t>
      </w:r>
    </w:p>
    <w:p w14:paraId="1B390DDF" w14:textId="57E5E1F9" w:rsidR="007A0379" w:rsidRPr="00CE24C8" w:rsidRDefault="00025984" w:rsidP="00BD6F52">
      <w:pPr>
        <w:widowControl/>
        <w:jc w:val="center"/>
        <w:rPr>
          <w:rFonts w:ascii="Times New Roman" w:hAnsi="Times New Roman"/>
          <w:szCs w:val="24"/>
        </w:rPr>
      </w:pPr>
      <w:r w:rsidRPr="00CE24C8">
        <w:rPr>
          <w:rFonts w:ascii="Times New Roman" w:hAnsi="Times New Roman"/>
          <w:b/>
          <w:szCs w:val="24"/>
        </w:rPr>
        <w:t>CMS-R-284</w:t>
      </w:r>
      <w:bookmarkStart w:id="1" w:name="a_"/>
      <w:bookmarkEnd w:id="1"/>
    </w:p>
    <w:p w14:paraId="76D5F169" w14:textId="77777777" w:rsidR="007A0379" w:rsidRPr="00CE24C8" w:rsidRDefault="007A0379">
      <w:pPr>
        <w:widowControl/>
        <w:jc w:val="both"/>
        <w:rPr>
          <w:rFonts w:ascii="Times New Roman" w:hAnsi="Times New Roman"/>
          <w:szCs w:val="24"/>
        </w:rPr>
      </w:pPr>
    </w:p>
    <w:p w14:paraId="089B3B57" w14:textId="77777777" w:rsidR="007A0379" w:rsidRPr="00CE24C8" w:rsidRDefault="007A0379">
      <w:pPr>
        <w:widowControl/>
        <w:jc w:val="both"/>
        <w:rPr>
          <w:rFonts w:ascii="Times New Roman" w:hAnsi="Times New Roman"/>
          <w:szCs w:val="24"/>
        </w:rPr>
      </w:pPr>
    </w:p>
    <w:p w14:paraId="25DF7F33" w14:textId="4CE1BA92" w:rsidR="007A0379" w:rsidRPr="00CE24C8" w:rsidRDefault="007418D9">
      <w:pPr>
        <w:widowControl/>
        <w:jc w:val="both"/>
        <w:rPr>
          <w:rFonts w:ascii="Times New Roman" w:hAnsi="Times New Roman"/>
          <w:szCs w:val="24"/>
        </w:rPr>
      </w:pPr>
      <w:r w:rsidRPr="00CE24C8">
        <w:rPr>
          <w:rFonts w:ascii="Times New Roman" w:hAnsi="Times New Roman"/>
          <w:szCs w:val="24"/>
        </w:rPr>
        <w:t>For inquiries regarding this request contact:</w:t>
      </w:r>
    </w:p>
    <w:p w14:paraId="0A1F9C6D" w14:textId="77777777" w:rsidR="00D75B98" w:rsidRPr="00CE24C8" w:rsidRDefault="00D75B98">
      <w:pPr>
        <w:widowControl/>
        <w:jc w:val="both"/>
        <w:rPr>
          <w:rFonts w:ascii="Times New Roman" w:hAnsi="Times New Roman"/>
          <w:szCs w:val="24"/>
        </w:rPr>
      </w:pPr>
    </w:p>
    <w:p w14:paraId="79C0AD5A" w14:textId="77777777" w:rsidR="00D75B98" w:rsidRPr="00CE24C8" w:rsidRDefault="00D75B98">
      <w:pPr>
        <w:widowControl/>
        <w:jc w:val="both"/>
        <w:rPr>
          <w:rFonts w:ascii="Times New Roman" w:hAnsi="Times New Roman"/>
          <w:szCs w:val="24"/>
        </w:rPr>
      </w:pPr>
    </w:p>
    <w:p w14:paraId="6FC758E4" w14:textId="77777777" w:rsidR="00D75B98" w:rsidRPr="00CE24C8" w:rsidRDefault="00D75B98">
      <w:pPr>
        <w:widowControl/>
        <w:jc w:val="both"/>
        <w:rPr>
          <w:rFonts w:ascii="Times New Roman" w:hAnsi="Times New Roman"/>
          <w:b/>
          <w:szCs w:val="24"/>
        </w:rPr>
      </w:pPr>
      <w:r w:rsidRPr="00CE24C8">
        <w:rPr>
          <w:rFonts w:ascii="Times New Roman" w:hAnsi="Times New Roman"/>
          <w:b/>
          <w:szCs w:val="24"/>
        </w:rPr>
        <w:t>T-MSIS</w:t>
      </w:r>
    </w:p>
    <w:p w14:paraId="4DAA2521" w14:textId="77777777" w:rsidR="00686427" w:rsidRPr="00CE24C8" w:rsidRDefault="00344111" w:rsidP="00D75B98">
      <w:pPr>
        <w:widowControl/>
        <w:jc w:val="both"/>
        <w:rPr>
          <w:rFonts w:ascii="Times New Roman" w:hAnsi="Times New Roman"/>
          <w:szCs w:val="24"/>
        </w:rPr>
      </w:pPr>
      <w:r>
        <w:rPr>
          <w:rFonts w:ascii="Times New Roman" w:hAnsi="Times New Roman"/>
          <w:szCs w:val="24"/>
        </w:rPr>
        <w:t>Connie Gibson</w:t>
      </w:r>
      <w:r w:rsidR="00686427" w:rsidRPr="00CE24C8">
        <w:rPr>
          <w:rFonts w:ascii="Times New Roman" w:hAnsi="Times New Roman"/>
          <w:szCs w:val="24"/>
        </w:rPr>
        <w:t xml:space="preserve"> </w:t>
      </w:r>
      <w:r w:rsidR="00D964C1" w:rsidRPr="00CE24C8">
        <w:rPr>
          <w:rFonts w:ascii="Times New Roman" w:hAnsi="Times New Roman"/>
          <w:szCs w:val="24"/>
        </w:rPr>
        <w:t>(410) 786-</w:t>
      </w:r>
      <w:r>
        <w:rPr>
          <w:rFonts w:ascii="Times New Roman" w:hAnsi="Times New Roman"/>
          <w:szCs w:val="24"/>
        </w:rPr>
        <w:t>0755</w:t>
      </w:r>
    </w:p>
    <w:p w14:paraId="135F3809" w14:textId="77777777" w:rsidR="00D75B98" w:rsidRPr="00CE24C8" w:rsidRDefault="00D75B98" w:rsidP="00D75B98">
      <w:pPr>
        <w:widowControl/>
        <w:jc w:val="both"/>
        <w:rPr>
          <w:rFonts w:ascii="Times New Roman" w:hAnsi="Times New Roman"/>
          <w:szCs w:val="24"/>
        </w:rPr>
      </w:pPr>
      <w:r w:rsidRPr="00CE24C8">
        <w:rPr>
          <w:rFonts w:ascii="Times New Roman" w:hAnsi="Times New Roman"/>
          <w:szCs w:val="24"/>
        </w:rPr>
        <w:t>Data and Systems Group</w:t>
      </w:r>
    </w:p>
    <w:p w14:paraId="46F56AF7" w14:textId="77777777" w:rsidR="00221199" w:rsidRPr="00CE24C8" w:rsidRDefault="00D75B98">
      <w:pPr>
        <w:widowControl/>
        <w:jc w:val="both"/>
        <w:rPr>
          <w:rFonts w:ascii="Times New Roman" w:hAnsi="Times New Roman"/>
          <w:szCs w:val="24"/>
        </w:rPr>
      </w:pPr>
      <w:r w:rsidRPr="00CE24C8">
        <w:rPr>
          <w:rFonts w:ascii="Times New Roman" w:hAnsi="Times New Roman"/>
          <w:szCs w:val="24"/>
        </w:rPr>
        <w:t>Center for Medicaid and CHIP Services</w:t>
      </w:r>
    </w:p>
    <w:p w14:paraId="50155A53" w14:textId="77777777" w:rsidR="00AE379E" w:rsidRPr="00CE24C8" w:rsidRDefault="00AE379E">
      <w:pPr>
        <w:widowControl/>
        <w:jc w:val="both"/>
        <w:rPr>
          <w:rFonts w:ascii="Times New Roman" w:hAnsi="Times New Roman"/>
          <w:szCs w:val="24"/>
        </w:rPr>
      </w:pPr>
    </w:p>
    <w:p w14:paraId="5E36FEC3" w14:textId="77777777" w:rsidR="00E06C04" w:rsidRPr="00CE24C8" w:rsidRDefault="00E06C04">
      <w:pPr>
        <w:widowControl/>
        <w:jc w:val="both"/>
        <w:rPr>
          <w:rFonts w:ascii="Times New Roman" w:hAnsi="Times New Roman"/>
          <w:szCs w:val="24"/>
        </w:rPr>
      </w:pPr>
    </w:p>
    <w:p w14:paraId="7ED86C28" w14:textId="77777777" w:rsidR="007A0379" w:rsidRPr="00CE24C8" w:rsidRDefault="00BB380B" w:rsidP="00BD6F52">
      <w:pPr>
        <w:pStyle w:val="Heading1"/>
      </w:pPr>
      <w:r w:rsidRPr="00CE24C8">
        <w:br w:type="page"/>
      </w:r>
      <w:r w:rsidR="007A0379" w:rsidRPr="00CE24C8">
        <w:t>BACKGROUND</w:t>
      </w:r>
    </w:p>
    <w:p w14:paraId="4FBA3B42" w14:textId="77777777" w:rsidR="007A0379" w:rsidRPr="00CE24C8" w:rsidRDefault="007A0379">
      <w:pPr>
        <w:widowControl/>
        <w:rPr>
          <w:rFonts w:ascii="Times New Roman" w:hAnsi="Times New Roman"/>
          <w:szCs w:val="24"/>
        </w:rPr>
      </w:pPr>
    </w:p>
    <w:p w14:paraId="36802F37" w14:textId="75F24168" w:rsidR="007A0379" w:rsidRPr="00CE24C8" w:rsidRDefault="006164D3">
      <w:pPr>
        <w:widowControl/>
        <w:rPr>
          <w:rFonts w:ascii="Times New Roman" w:hAnsi="Times New Roman"/>
          <w:szCs w:val="24"/>
        </w:rPr>
      </w:pPr>
      <w:r w:rsidRPr="00CE24C8">
        <w:rPr>
          <w:rFonts w:ascii="Times New Roman" w:hAnsi="Times New Roman"/>
          <w:szCs w:val="24"/>
        </w:rPr>
        <w:t>From 1972 until December 1998</w:t>
      </w:r>
      <w:r w:rsidR="007A0379" w:rsidRPr="00CE24C8">
        <w:rPr>
          <w:rFonts w:ascii="Times New Roman" w:hAnsi="Times New Roman"/>
          <w:szCs w:val="24"/>
        </w:rPr>
        <w:t xml:space="preserve">, CMS required the annual submission of Medicaid program data in hard-copy format from all States and territories that operate Medicaid programs under Title XIX of the Social Security Act.  In 1984 CMS offered </w:t>
      </w:r>
      <w:r w:rsidR="00B607B8" w:rsidRPr="00CE24C8">
        <w:rPr>
          <w:rFonts w:ascii="Times New Roman" w:hAnsi="Times New Roman"/>
          <w:szCs w:val="24"/>
        </w:rPr>
        <w:t>s</w:t>
      </w:r>
      <w:r w:rsidR="007A0379" w:rsidRPr="00CE24C8">
        <w:rPr>
          <w:rFonts w:ascii="Times New Roman" w:hAnsi="Times New Roman"/>
          <w:szCs w:val="24"/>
        </w:rPr>
        <w:t>tates the option to submit enrollment and claims data electronically through</w:t>
      </w:r>
      <w:r w:rsidR="00624D44">
        <w:rPr>
          <w:rFonts w:ascii="Times New Roman" w:hAnsi="Times New Roman"/>
          <w:szCs w:val="24"/>
        </w:rPr>
        <w:t xml:space="preserve"> the Medicaid and CHIP Statistical Information System (</w:t>
      </w:r>
      <w:r w:rsidR="007A0379" w:rsidRPr="00CE24C8">
        <w:rPr>
          <w:rFonts w:ascii="Times New Roman" w:hAnsi="Times New Roman"/>
          <w:szCs w:val="24"/>
        </w:rPr>
        <w:t>MSIS</w:t>
      </w:r>
      <w:r w:rsidR="00624D44">
        <w:rPr>
          <w:rFonts w:ascii="Times New Roman" w:hAnsi="Times New Roman"/>
          <w:szCs w:val="24"/>
        </w:rPr>
        <w:t>)</w:t>
      </w:r>
      <w:r w:rsidR="007A0379" w:rsidRPr="00CE24C8">
        <w:rPr>
          <w:rFonts w:ascii="Times New Roman" w:hAnsi="Times New Roman"/>
          <w:szCs w:val="24"/>
        </w:rPr>
        <w:t>.</w:t>
      </w:r>
    </w:p>
    <w:p w14:paraId="6EA01B75" w14:textId="77777777" w:rsidR="007A0379" w:rsidRPr="00CE24C8" w:rsidRDefault="007A0379">
      <w:pPr>
        <w:widowControl/>
        <w:rPr>
          <w:rFonts w:ascii="Times New Roman" w:hAnsi="Times New Roman"/>
          <w:szCs w:val="24"/>
        </w:rPr>
      </w:pPr>
    </w:p>
    <w:p w14:paraId="0F4A467A" w14:textId="77777777" w:rsidR="007A0379" w:rsidRPr="00CE24C8" w:rsidRDefault="006164D3">
      <w:pPr>
        <w:widowControl/>
        <w:rPr>
          <w:rFonts w:ascii="Times New Roman" w:hAnsi="Times New Roman"/>
          <w:szCs w:val="24"/>
        </w:rPr>
      </w:pPr>
      <w:r w:rsidRPr="00CE24C8">
        <w:rPr>
          <w:rFonts w:ascii="Times New Roman" w:hAnsi="Times New Roman"/>
          <w:szCs w:val="24"/>
        </w:rPr>
        <w:t>Since January 1999, t</w:t>
      </w:r>
      <w:r w:rsidR="007A0379" w:rsidRPr="00CE24C8">
        <w:rPr>
          <w:rFonts w:ascii="Times New Roman" w:hAnsi="Times New Roman"/>
          <w:szCs w:val="24"/>
        </w:rPr>
        <w:t xml:space="preserve">he Balanced Budget Act of 1997 (BBA) has required </w:t>
      </w:r>
      <w:r w:rsidR="00B607B8" w:rsidRPr="00CE24C8">
        <w:rPr>
          <w:rFonts w:ascii="Times New Roman" w:hAnsi="Times New Roman"/>
          <w:szCs w:val="24"/>
        </w:rPr>
        <w:t>s</w:t>
      </w:r>
      <w:r w:rsidR="007A0379" w:rsidRPr="00CE24C8">
        <w:rPr>
          <w:rFonts w:ascii="Times New Roman" w:hAnsi="Times New Roman"/>
          <w:szCs w:val="24"/>
        </w:rPr>
        <w:t>tates to submit their Medicaid data through MSIS</w:t>
      </w:r>
      <w:r w:rsidRPr="00CE24C8">
        <w:rPr>
          <w:rFonts w:ascii="Times New Roman" w:hAnsi="Times New Roman"/>
          <w:szCs w:val="24"/>
        </w:rPr>
        <w:t>.</w:t>
      </w:r>
      <w:r w:rsidR="007A0379" w:rsidRPr="00CE24C8">
        <w:rPr>
          <w:rFonts w:ascii="Times New Roman" w:hAnsi="Times New Roman"/>
          <w:szCs w:val="24"/>
        </w:rPr>
        <w:t xml:space="preserve"> </w:t>
      </w:r>
      <w:r w:rsidR="000A0ACD" w:rsidRPr="00CE24C8">
        <w:rPr>
          <w:rFonts w:ascii="Times New Roman" w:hAnsi="Times New Roman"/>
          <w:szCs w:val="24"/>
        </w:rPr>
        <w:t xml:space="preserve"> The statutory requirement for a national database provided an impetus for CMS to make a number of significant changes to improve the quality of the data reported starting with fiscal year 1999.  </w:t>
      </w:r>
      <w:r w:rsidR="00F55B39" w:rsidRPr="00CE24C8">
        <w:rPr>
          <w:rFonts w:ascii="Times New Roman" w:hAnsi="Times New Roman"/>
          <w:szCs w:val="24"/>
        </w:rPr>
        <w:t xml:space="preserve">Section 6504 of the Affordable Care Act strengthened the provision by requiring states to include data elements the secretary determines necessary for program integrity, program oversight and administration. </w:t>
      </w:r>
    </w:p>
    <w:p w14:paraId="2F7E6A3F" w14:textId="77777777" w:rsidR="00B66C7A" w:rsidRPr="00CE24C8" w:rsidRDefault="00B66C7A">
      <w:pPr>
        <w:widowControl/>
        <w:rPr>
          <w:rFonts w:ascii="Times New Roman" w:hAnsi="Times New Roman"/>
          <w:szCs w:val="24"/>
        </w:rPr>
      </w:pPr>
    </w:p>
    <w:p w14:paraId="1FBEC802" w14:textId="77777777" w:rsidR="00344111" w:rsidRDefault="00344111">
      <w:pPr>
        <w:widowControl/>
        <w:rPr>
          <w:rFonts w:ascii="Times New Roman" w:hAnsi="Times New Roman"/>
          <w:szCs w:val="24"/>
        </w:rPr>
      </w:pPr>
      <w:r w:rsidRPr="00D27934">
        <w:rPr>
          <w:rFonts w:ascii="Times New Roman" w:hAnsi="Times New Roman"/>
          <w:szCs w:val="24"/>
        </w:rPr>
        <w:t xml:space="preserve">With the on-going changes to the national health care environment, the Centers for Medicare &amp; Medicaid Services (CMS) has made significant investments to meet the organizational and information technology (IT) infrastructure to adequately represent CMS’ role in </w:t>
      </w:r>
      <w:r w:rsidR="009D1277" w:rsidRPr="004A5AB9">
        <w:rPr>
          <w:rFonts w:ascii="Times New Roman" w:hAnsi="Times New Roman"/>
          <w:szCs w:val="24"/>
        </w:rPr>
        <w:t xml:space="preserve">the healthcare marketplace. </w:t>
      </w:r>
      <w:r w:rsidRPr="00D27934">
        <w:rPr>
          <w:rFonts w:ascii="Times New Roman" w:hAnsi="Times New Roman"/>
          <w:szCs w:val="24"/>
        </w:rPr>
        <w:t>T-MSIS is a critical data and systems component of the CMS Medicaid and CHIP Business Information Solution (MACBIS).</w:t>
      </w:r>
    </w:p>
    <w:p w14:paraId="750BB563" w14:textId="77777777" w:rsidR="00344111" w:rsidRPr="00344111" w:rsidRDefault="00344111">
      <w:pPr>
        <w:widowControl/>
        <w:rPr>
          <w:rFonts w:ascii="Times New Roman" w:hAnsi="Times New Roman"/>
          <w:szCs w:val="24"/>
        </w:rPr>
      </w:pPr>
    </w:p>
    <w:p w14:paraId="5D3A8DCD" w14:textId="5B8DA86C" w:rsidR="007A0379" w:rsidRPr="00CE24C8" w:rsidRDefault="00344111">
      <w:pPr>
        <w:widowControl/>
        <w:rPr>
          <w:rFonts w:ascii="Times New Roman" w:hAnsi="Times New Roman"/>
          <w:szCs w:val="24"/>
        </w:rPr>
      </w:pPr>
      <w:r w:rsidRPr="00D27934">
        <w:rPr>
          <w:rFonts w:ascii="Times New Roman" w:hAnsi="Times New Roman"/>
          <w:szCs w:val="24"/>
        </w:rPr>
        <w:t>CMS has been wo</w:t>
      </w:r>
      <w:r w:rsidR="00D27934">
        <w:rPr>
          <w:rFonts w:ascii="Times New Roman" w:hAnsi="Times New Roman"/>
          <w:szCs w:val="24"/>
        </w:rPr>
        <w:t>rking with states to transform the now decommission</w:t>
      </w:r>
      <w:r w:rsidR="000247A6">
        <w:rPr>
          <w:rFonts w:ascii="Times New Roman" w:hAnsi="Times New Roman"/>
          <w:szCs w:val="24"/>
        </w:rPr>
        <w:t>ed</w:t>
      </w:r>
      <w:r w:rsidR="00D27934">
        <w:rPr>
          <w:rFonts w:ascii="Times New Roman" w:hAnsi="Times New Roman"/>
          <w:szCs w:val="24"/>
        </w:rPr>
        <w:t xml:space="preserve"> </w:t>
      </w:r>
      <w:r w:rsidRPr="00D27934">
        <w:rPr>
          <w:rFonts w:ascii="Times New Roman" w:hAnsi="Times New Roman"/>
          <w:szCs w:val="24"/>
        </w:rPr>
        <w:t>MSIS system, which was used to collect utilization and claims data as well as other key Medicaid and CHIP program information</w:t>
      </w:r>
      <w:r w:rsidR="000247A6">
        <w:rPr>
          <w:rFonts w:ascii="Times New Roman" w:hAnsi="Times New Roman"/>
          <w:szCs w:val="24"/>
        </w:rPr>
        <w:t>.</w:t>
      </w:r>
      <w:r w:rsidRPr="00D27934">
        <w:rPr>
          <w:rFonts w:ascii="Times New Roman" w:hAnsi="Times New Roman"/>
          <w:szCs w:val="24"/>
        </w:rPr>
        <w:t xml:space="preserve">, </w:t>
      </w:r>
      <w:r w:rsidR="009D1277">
        <w:rPr>
          <w:rFonts w:ascii="Times New Roman" w:hAnsi="Times New Roman"/>
          <w:szCs w:val="24"/>
        </w:rPr>
        <w:t xml:space="preserve">As of </w:t>
      </w:r>
      <w:r w:rsidR="000B07D8">
        <w:rPr>
          <w:rFonts w:ascii="Times New Roman" w:hAnsi="Times New Roman"/>
          <w:szCs w:val="24"/>
        </w:rPr>
        <w:t>January 2019,</w:t>
      </w:r>
      <w:r w:rsidR="009D1277">
        <w:rPr>
          <w:rFonts w:ascii="Times New Roman" w:hAnsi="Times New Roman"/>
          <w:szCs w:val="24"/>
        </w:rPr>
        <w:t xml:space="preserve"> </w:t>
      </w:r>
      <w:r w:rsidR="009D1277" w:rsidRPr="00D27934">
        <w:rPr>
          <w:rFonts w:ascii="Times New Roman" w:hAnsi="Times New Roman"/>
          <w:szCs w:val="24"/>
        </w:rPr>
        <w:t>51 states (includes DC), 2 entities (I</w:t>
      </w:r>
      <w:r w:rsidR="000247A6">
        <w:rPr>
          <w:rFonts w:ascii="Times New Roman" w:hAnsi="Times New Roman"/>
          <w:szCs w:val="24"/>
        </w:rPr>
        <w:t>owa</w:t>
      </w:r>
      <w:r w:rsidR="009D1277" w:rsidRPr="00D27934">
        <w:rPr>
          <w:rFonts w:ascii="Times New Roman" w:hAnsi="Times New Roman"/>
          <w:szCs w:val="24"/>
        </w:rPr>
        <w:t xml:space="preserve"> CHIP and P</w:t>
      </w:r>
      <w:r w:rsidR="000247A6">
        <w:rPr>
          <w:rFonts w:ascii="Times New Roman" w:hAnsi="Times New Roman"/>
          <w:szCs w:val="24"/>
        </w:rPr>
        <w:t>ennsylvania</w:t>
      </w:r>
      <w:r w:rsidR="009D1277" w:rsidRPr="00D27934">
        <w:rPr>
          <w:rFonts w:ascii="Times New Roman" w:hAnsi="Times New Roman"/>
          <w:szCs w:val="24"/>
        </w:rPr>
        <w:t xml:space="preserve"> CHIP) and </w:t>
      </w:r>
      <w:r w:rsidR="000B07D8">
        <w:rPr>
          <w:rFonts w:ascii="Times New Roman" w:hAnsi="Times New Roman"/>
          <w:szCs w:val="24"/>
        </w:rPr>
        <w:t>2</w:t>
      </w:r>
      <w:r w:rsidR="009D1277" w:rsidRPr="00D27934">
        <w:rPr>
          <w:rFonts w:ascii="Times New Roman" w:hAnsi="Times New Roman"/>
          <w:szCs w:val="24"/>
        </w:rPr>
        <w:t xml:space="preserve"> territor</w:t>
      </w:r>
      <w:r w:rsidR="000B07D8">
        <w:rPr>
          <w:rFonts w:ascii="Times New Roman" w:hAnsi="Times New Roman"/>
          <w:szCs w:val="24"/>
        </w:rPr>
        <w:t>ies</w:t>
      </w:r>
      <w:r w:rsidR="009D1277" w:rsidRPr="00D27934">
        <w:rPr>
          <w:rFonts w:ascii="Times New Roman" w:hAnsi="Times New Roman"/>
          <w:szCs w:val="24"/>
        </w:rPr>
        <w:t xml:space="preserve"> (Puerto Rico</w:t>
      </w:r>
      <w:r w:rsidR="000B07D8">
        <w:rPr>
          <w:rFonts w:ascii="Times New Roman" w:hAnsi="Times New Roman"/>
          <w:szCs w:val="24"/>
        </w:rPr>
        <w:t xml:space="preserve"> and Virgin Islands</w:t>
      </w:r>
      <w:r w:rsidR="009D1277" w:rsidRPr="00D27934">
        <w:rPr>
          <w:rFonts w:ascii="Times New Roman" w:hAnsi="Times New Roman"/>
          <w:szCs w:val="24"/>
        </w:rPr>
        <w:t>) are in production and submitting monthly (100%)</w:t>
      </w:r>
      <w:r w:rsidR="009D1277">
        <w:rPr>
          <w:rFonts w:ascii="Times New Roman" w:hAnsi="Times New Roman"/>
          <w:szCs w:val="24"/>
        </w:rPr>
        <w:t xml:space="preserve"> data through T-MSIS</w:t>
      </w:r>
      <w:r w:rsidR="000B07D8" w:rsidRPr="000B07D8">
        <w:rPr>
          <w:rFonts w:ascii="Times New Roman" w:hAnsi="Times New Roman"/>
          <w:szCs w:val="24"/>
        </w:rPr>
        <w:t xml:space="preserve">; </w:t>
      </w:r>
      <w:r w:rsidR="000B07D8" w:rsidRPr="0022255B">
        <w:rPr>
          <w:rFonts w:ascii="Times New Roman" w:hAnsi="Times New Roman"/>
          <w:szCs w:val="24"/>
        </w:rPr>
        <w:t>2 entities (Montana T</w:t>
      </w:r>
      <w:r w:rsidR="000247A6">
        <w:rPr>
          <w:rFonts w:ascii="Times New Roman" w:hAnsi="Times New Roman"/>
          <w:szCs w:val="24"/>
        </w:rPr>
        <w:t xml:space="preserve">hird </w:t>
      </w:r>
      <w:r w:rsidR="000B07D8" w:rsidRPr="0022255B">
        <w:rPr>
          <w:rFonts w:ascii="Times New Roman" w:hAnsi="Times New Roman"/>
          <w:szCs w:val="24"/>
        </w:rPr>
        <w:t>P</w:t>
      </w:r>
      <w:r w:rsidR="000247A6">
        <w:rPr>
          <w:rFonts w:ascii="Times New Roman" w:hAnsi="Times New Roman"/>
          <w:szCs w:val="24"/>
        </w:rPr>
        <w:t xml:space="preserve">arty </w:t>
      </w:r>
      <w:r w:rsidR="000B07D8" w:rsidRPr="0022255B">
        <w:rPr>
          <w:rFonts w:ascii="Times New Roman" w:hAnsi="Times New Roman"/>
          <w:szCs w:val="24"/>
        </w:rPr>
        <w:t>A</w:t>
      </w:r>
      <w:r w:rsidR="000247A6">
        <w:rPr>
          <w:rFonts w:ascii="Times New Roman" w:hAnsi="Times New Roman"/>
          <w:szCs w:val="24"/>
        </w:rPr>
        <w:t>dministrator</w:t>
      </w:r>
      <w:r w:rsidR="000B07D8" w:rsidRPr="0022255B">
        <w:rPr>
          <w:rFonts w:ascii="Times New Roman" w:hAnsi="Times New Roman"/>
          <w:szCs w:val="24"/>
        </w:rPr>
        <w:t xml:space="preserve"> and Wyoming CHIP are working towards </w:t>
      </w:r>
      <w:r w:rsidR="000B07D8">
        <w:rPr>
          <w:rFonts w:ascii="Times New Roman" w:hAnsi="Times New Roman"/>
          <w:szCs w:val="24"/>
        </w:rPr>
        <w:t xml:space="preserve">their </w:t>
      </w:r>
      <w:r w:rsidR="000B07D8" w:rsidRPr="0022255B">
        <w:rPr>
          <w:rFonts w:ascii="Times New Roman" w:hAnsi="Times New Roman"/>
          <w:szCs w:val="24"/>
        </w:rPr>
        <w:t>first production submission</w:t>
      </w:r>
      <w:r w:rsidR="009D1277" w:rsidRPr="000B07D8">
        <w:rPr>
          <w:rFonts w:ascii="Times New Roman" w:hAnsi="Times New Roman"/>
          <w:szCs w:val="24"/>
        </w:rPr>
        <w:t xml:space="preserve"> </w:t>
      </w:r>
    </w:p>
    <w:p w14:paraId="2A5ECE9C" w14:textId="77777777" w:rsidR="007A0379" w:rsidRPr="00CE24C8" w:rsidRDefault="007A0379">
      <w:pPr>
        <w:widowControl/>
        <w:rPr>
          <w:rFonts w:ascii="Times New Roman" w:hAnsi="Times New Roman"/>
          <w:b/>
          <w:szCs w:val="24"/>
        </w:rPr>
      </w:pPr>
    </w:p>
    <w:p w14:paraId="1229080C" w14:textId="77777777" w:rsidR="007A0379" w:rsidRPr="00CE24C8" w:rsidRDefault="00264A13">
      <w:pPr>
        <w:widowControl/>
        <w:rPr>
          <w:rFonts w:ascii="Times New Roman" w:hAnsi="Times New Roman"/>
          <w:i/>
          <w:szCs w:val="24"/>
        </w:rPr>
      </w:pPr>
      <w:r w:rsidRPr="00CE24C8">
        <w:rPr>
          <w:rFonts w:ascii="Times New Roman" w:hAnsi="Times New Roman"/>
          <w:i/>
          <w:szCs w:val="24"/>
        </w:rPr>
        <w:t>Current Data Collection Environment</w:t>
      </w:r>
    </w:p>
    <w:p w14:paraId="4B2671E0" w14:textId="77777777" w:rsidR="001B067F" w:rsidRPr="00CE24C8" w:rsidRDefault="001B067F" w:rsidP="00B6732A">
      <w:pPr>
        <w:widowControl/>
        <w:rPr>
          <w:rFonts w:ascii="Times New Roman" w:hAnsi="Times New Roman"/>
          <w:szCs w:val="24"/>
        </w:rPr>
      </w:pPr>
    </w:p>
    <w:p w14:paraId="1CEB7D16" w14:textId="77777777" w:rsidR="00333B84" w:rsidRPr="00CE24C8" w:rsidRDefault="007A0379" w:rsidP="00B6732A">
      <w:pPr>
        <w:widowControl/>
        <w:rPr>
          <w:rFonts w:ascii="Times New Roman" w:hAnsi="Times New Roman"/>
          <w:szCs w:val="24"/>
        </w:rPr>
      </w:pPr>
      <w:r w:rsidRPr="00CE24C8">
        <w:rPr>
          <w:rFonts w:ascii="Times New Roman" w:hAnsi="Times New Roman"/>
          <w:szCs w:val="24"/>
        </w:rPr>
        <w:t xml:space="preserve">Medicaid </w:t>
      </w:r>
      <w:r w:rsidR="00E06C04" w:rsidRPr="00CE24C8">
        <w:rPr>
          <w:rFonts w:ascii="Times New Roman" w:hAnsi="Times New Roman"/>
          <w:szCs w:val="24"/>
        </w:rPr>
        <w:t>S</w:t>
      </w:r>
      <w:r w:rsidRPr="00CE24C8">
        <w:rPr>
          <w:rFonts w:ascii="Times New Roman" w:hAnsi="Times New Roman"/>
          <w:szCs w:val="24"/>
        </w:rPr>
        <w:t xml:space="preserve">tatistical </w:t>
      </w:r>
      <w:r w:rsidR="00E06C04" w:rsidRPr="00CE24C8">
        <w:rPr>
          <w:rFonts w:ascii="Times New Roman" w:hAnsi="Times New Roman"/>
          <w:szCs w:val="24"/>
        </w:rPr>
        <w:t>I</w:t>
      </w:r>
      <w:r w:rsidR="006164D3" w:rsidRPr="00CE24C8">
        <w:rPr>
          <w:rFonts w:ascii="Times New Roman" w:hAnsi="Times New Roman"/>
          <w:szCs w:val="24"/>
        </w:rPr>
        <w:t>nformation is reported</w:t>
      </w:r>
      <w:r w:rsidRPr="00CE24C8">
        <w:rPr>
          <w:rFonts w:ascii="Times New Roman" w:hAnsi="Times New Roman"/>
          <w:szCs w:val="24"/>
        </w:rPr>
        <w:t xml:space="preserve"> via the </w:t>
      </w:r>
      <w:r w:rsidR="00D27934">
        <w:rPr>
          <w:rFonts w:ascii="Times New Roman" w:hAnsi="Times New Roman"/>
          <w:szCs w:val="24"/>
        </w:rPr>
        <w:t>T-</w:t>
      </w:r>
      <w:r w:rsidRPr="00CE24C8">
        <w:rPr>
          <w:rFonts w:ascii="Times New Roman" w:hAnsi="Times New Roman"/>
          <w:szCs w:val="24"/>
        </w:rPr>
        <w:t xml:space="preserve">MSIS. States submit all claims and eligibility data contained in the States' Medicaid Management Information System </w:t>
      </w:r>
      <w:r w:rsidR="00E06C04" w:rsidRPr="00CE24C8">
        <w:rPr>
          <w:rFonts w:ascii="Times New Roman" w:hAnsi="Times New Roman"/>
          <w:szCs w:val="24"/>
        </w:rPr>
        <w:t xml:space="preserve">(MMIS) </w:t>
      </w:r>
      <w:r w:rsidRPr="00CE24C8">
        <w:rPr>
          <w:rFonts w:ascii="Times New Roman" w:hAnsi="Times New Roman"/>
          <w:szCs w:val="24"/>
        </w:rPr>
        <w:t xml:space="preserve">and ancillary systems.  </w:t>
      </w:r>
      <w:r w:rsidR="008422C4" w:rsidRPr="00CE24C8">
        <w:rPr>
          <w:rFonts w:ascii="Times New Roman" w:hAnsi="Times New Roman"/>
          <w:szCs w:val="24"/>
        </w:rPr>
        <w:t xml:space="preserve">After an automated data edit process and a data quality review performed by CMS contractors, </w:t>
      </w:r>
      <w:r w:rsidR="008422C4" w:rsidRPr="006F06EC">
        <w:rPr>
          <w:rFonts w:ascii="Times New Roman" w:hAnsi="Times New Roman"/>
          <w:szCs w:val="24"/>
        </w:rPr>
        <w:t>CMS inputs the granular data into a</w:t>
      </w:r>
      <w:r w:rsidRPr="006F06EC">
        <w:rPr>
          <w:rFonts w:ascii="Times New Roman" w:hAnsi="Times New Roman"/>
          <w:szCs w:val="24"/>
        </w:rPr>
        <w:t xml:space="preserve"> national database</w:t>
      </w:r>
      <w:r w:rsidR="008422C4" w:rsidRPr="006F06EC">
        <w:rPr>
          <w:rFonts w:ascii="Times New Roman" w:hAnsi="Times New Roman"/>
          <w:szCs w:val="24"/>
        </w:rPr>
        <w:t>.</w:t>
      </w:r>
      <w:r w:rsidR="008422C4" w:rsidRPr="00CE24C8">
        <w:rPr>
          <w:rFonts w:ascii="Times New Roman" w:hAnsi="Times New Roman"/>
          <w:szCs w:val="24"/>
        </w:rPr>
        <w:t xml:space="preserve">  </w:t>
      </w:r>
      <w:r w:rsidR="00D27934">
        <w:rPr>
          <w:rFonts w:ascii="Times New Roman" w:hAnsi="Times New Roman"/>
          <w:szCs w:val="24"/>
        </w:rPr>
        <w:t>Eight</w:t>
      </w:r>
      <w:r w:rsidR="00B6732A" w:rsidRPr="00CE24C8">
        <w:rPr>
          <w:rFonts w:ascii="Times New Roman" w:hAnsi="Times New Roman"/>
          <w:szCs w:val="24"/>
        </w:rPr>
        <w:t xml:space="preserve"> data files are submitted </w:t>
      </w:r>
      <w:r w:rsidR="00D27934">
        <w:rPr>
          <w:rFonts w:ascii="Times New Roman" w:hAnsi="Times New Roman"/>
          <w:szCs w:val="24"/>
        </w:rPr>
        <w:t xml:space="preserve">each month, </w:t>
      </w:r>
      <w:r w:rsidR="00B6732A" w:rsidRPr="00CE24C8">
        <w:rPr>
          <w:rFonts w:ascii="Times New Roman" w:hAnsi="Times New Roman"/>
          <w:szCs w:val="24"/>
        </w:rPr>
        <w:t xml:space="preserve">over 1,000 files </w:t>
      </w:r>
      <w:r w:rsidR="00444AF4" w:rsidRPr="00CE24C8">
        <w:rPr>
          <w:rFonts w:ascii="Times New Roman" w:hAnsi="Times New Roman"/>
          <w:szCs w:val="24"/>
        </w:rPr>
        <w:t xml:space="preserve">flow </w:t>
      </w:r>
      <w:r w:rsidR="00B6732A" w:rsidRPr="00CE24C8">
        <w:rPr>
          <w:rFonts w:ascii="Times New Roman" w:hAnsi="Times New Roman"/>
          <w:szCs w:val="24"/>
        </w:rPr>
        <w:t>into CMS a year.</w:t>
      </w:r>
    </w:p>
    <w:p w14:paraId="112A7F40" w14:textId="77777777" w:rsidR="00333B84" w:rsidRPr="00CE24C8" w:rsidRDefault="00333B84" w:rsidP="00B6732A">
      <w:pPr>
        <w:widowControl/>
        <w:rPr>
          <w:rFonts w:ascii="Times New Roman" w:hAnsi="Times New Roman"/>
          <w:szCs w:val="24"/>
        </w:rPr>
      </w:pPr>
    </w:p>
    <w:p w14:paraId="26606DF4" w14:textId="77777777" w:rsidR="004956D3" w:rsidRPr="00CE24C8" w:rsidRDefault="00333B84" w:rsidP="00B6732A">
      <w:pPr>
        <w:widowControl/>
        <w:rPr>
          <w:rFonts w:ascii="Times New Roman" w:hAnsi="Times New Roman"/>
          <w:szCs w:val="24"/>
        </w:rPr>
      </w:pPr>
      <w:r w:rsidRPr="00CE24C8">
        <w:rPr>
          <w:rFonts w:ascii="Times New Roman" w:hAnsi="Times New Roman"/>
          <w:szCs w:val="24"/>
        </w:rPr>
        <w:t>T-MSIS has identified data elements and file structures for eight T-MSIS files</w:t>
      </w:r>
      <w:r w:rsidR="0084170A" w:rsidRPr="00CE24C8">
        <w:rPr>
          <w:rFonts w:ascii="Times New Roman" w:hAnsi="Times New Roman"/>
          <w:szCs w:val="24"/>
        </w:rPr>
        <w:t xml:space="preserve">: </w:t>
      </w:r>
      <w:r w:rsidRPr="00CE24C8">
        <w:rPr>
          <w:rFonts w:ascii="Times New Roman" w:hAnsi="Times New Roman"/>
          <w:szCs w:val="24"/>
        </w:rPr>
        <w:t>provider, managed care plans, third party liability</w:t>
      </w:r>
      <w:r w:rsidR="0084170A" w:rsidRPr="00CE24C8">
        <w:rPr>
          <w:rFonts w:ascii="Times New Roman" w:hAnsi="Times New Roman"/>
          <w:szCs w:val="24"/>
        </w:rPr>
        <w:t xml:space="preserve">, </w:t>
      </w:r>
      <w:r w:rsidRPr="00CE24C8">
        <w:rPr>
          <w:rFonts w:ascii="Times New Roman" w:hAnsi="Times New Roman"/>
          <w:szCs w:val="24"/>
        </w:rPr>
        <w:t>eligibility,</w:t>
      </w:r>
      <w:r w:rsidR="00FA56C8" w:rsidRPr="00CE24C8">
        <w:rPr>
          <w:rFonts w:ascii="Times New Roman" w:hAnsi="Times New Roman"/>
          <w:szCs w:val="24"/>
        </w:rPr>
        <w:t xml:space="preserve"> </w:t>
      </w:r>
      <w:r w:rsidRPr="00CE24C8">
        <w:rPr>
          <w:rFonts w:ascii="Times New Roman" w:hAnsi="Times New Roman"/>
          <w:szCs w:val="24"/>
        </w:rPr>
        <w:t xml:space="preserve">inpatient, </w:t>
      </w:r>
      <w:r w:rsidR="00D64B61" w:rsidRPr="00CE24C8">
        <w:rPr>
          <w:rFonts w:ascii="Times New Roman" w:hAnsi="Times New Roman"/>
          <w:szCs w:val="24"/>
        </w:rPr>
        <w:t xml:space="preserve">outpatient, prescription, </w:t>
      </w:r>
      <w:r w:rsidRPr="00CE24C8">
        <w:rPr>
          <w:rFonts w:ascii="Times New Roman" w:hAnsi="Times New Roman"/>
          <w:szCs w:val="24"/>
        </w:rPr>
        <w:t xml:space="preserve">and long term care. </w:t>
      </w:r>
    </w:p>
    <w:p w14:paraId="5C66E9DA" w14:textId="77777777" w:rsidR="00E06C04" w:rsidRPr="00CE24C8" w:rsidRDefault="00E06C04">
      <w:pPr>
        <w:widowControl/>
        <w:rPr>
          <w:rFonts w:ascii="Times New Roman" w:hAnsi="Times New Roman"/>
          <w:b/>
          <w:szCs w:val="24"/>
        </w:rPr>
      </w:pPr>
    </w:p>
    <w:p w14:paraId="73264395" w14:textId="77777777" w:rsidR="007A0379" w:rsidRPr="00CE24C8" w:rsidRDefault="00264A13">
      <w:pPr>
        <w:widowControl/>
        <w:rPr>
          <w:rFonts w:ascii="Times New Roman" w:hAnsi="Times New Roman"/>
          <w:i/>
          <w:szCs w:val="24"/>
        </w:rPr>
      </w:pPr>
      <w:r w:rsidRPr="00CE24C8">
        <w:rPr>
          <w:rFonts w:ascii="Times New Roman" w:hAnsi="Times New Roman"/>
          <w:i/>
          <w:szCs w:val="24"/>
        </w:rPr>
        <w:t>Current Data Dissemination Environment</w:t>
      </w:r>
    </w:p>
    <w:p w14:paraId="1DFBA0D8" w14:textId="77777777" w:rsidR="00B607B8" w:rsidRPr="00CE24C8" w:rsidRDefault="00B607B8" w:rsidP="00A61BF6">
      <w:pPr>
        <w:rPr>
          <w:rFonts w:ascii="Times New Roman" w:hAnsi="Times New Roman"/>
          <w:szCs w:val="24"/>
        </w:rPr>
      </w:pPr>
    </w:p>
    <w:p w14:paraId="59563FBB" w14:textId="13F64EC8" w:rsidR="004A5AB9" w:rsidRDefault="008F2CBD" w:rsidP="00F55B39">
      <w:pPr>
        <w:rPr>
          <w:rFonts w:ascii="Times New Roman" w:hAnsi="Times New Roman"/>
          <w:szCs w:val="24"/>
        </w:rPr>
      </w:pPr>
      <w:r>
        <w:rPr>
          <w:rFonts w:ascii="Times New Roman" w:hAnsi="Times New Roman"/>
          <w:szCs w:val="24"/>
        </w:rPr>
        <w:t>The Medicaid and CHIP Business Solution (MACBIS)</w:t>
      </w:r>
      <w:r w:rsidR="00823D70">
        <w:rPr>
          <w:rFonts w:ascii="Times New Roman" w:hAnsi="Times New Roman"/>
          <w:szCs w:val="24"/>
        </w:rPr>
        <w:t xml:space="preserve"> which include T-MSIS</w:t>
      </w:r>
      <w:r>
        <w:rPr>
          <w:rFonts w:ascii="Times New Roman" w:hAnsi="Times New Roman"/>
          <w:szCs w:val="24"/>
        </w:rPr>
        <w:t xml:space="preserve"> replaced</w:t>
      </w:r>
      <w:r w:rsidR="00D27934">
        <w:rPr>
          <w:rFonts w:ascii="Times New Roman" w:hAnsi="Times New Roman"/>
          <w:szCs w:val="24"/>
        </w:rPr>
        <w:t xml:space="preserve"> the now decommissioned </w:t>
      </w:r>
      <w:r>
        <w:rPr>
          <w:rFonts w:ascii="Times New Roman" w:hAnsi="Times New Roman"/>
          <w:szCs w:val="24"/>
        </w:rPr>
        <w:t>MSIS</w:t>
      </w:r>
      <w:r w:rsidR="00823D70">
        <w:rPr>
          <w:rFonts w:ascii="Times New Roman" w:hAnsi="Times New Roman"/>
          <w:szCs w:val="24"/>
        </w:rPr>
        <w:t>.</w:t>
      </w:r>
      <w:r>
        <w:rPr>
          <w:rFonts w:ascii="Times New Roman" w:hAnsi="Times New Roman"/>
          <w:szCs w:val="24"/>
        </w:rPr>
        <w:t xml:space="preserve">  </w:t>
      </w:r>
      <w:r w:rsidR="004A5AB9" w:rsidRPr="00CE24C8">
        <w:rPr>
          <w:rFonts w:ascii="Times New Roman" w:hAnsi="Times New Roman"/>
          <w:szCs w:val="24"/>
        </w:rPr>
        <w:t>T-MSIS modernizes and enhances the way states will submit operational data about beneficiaries, providers, claims, and encounters and will be the foundation of a robust state and national analytic data infrastructure. T</w:t>
      </w:r>
      <w:r>
        <w:rPr>
          <w:rFonts w:ascii="Times New Roman" w:hAnsi="Times New Roman"/>
          <w:szCs w:val="24"/>
        </w:rPr>
        <w:t xml:space="preserve">-MSIS </w:t>
      </w:r>
      <w:r w:rsidR="00823D70">
        <w:rPr>
          <w:rFonts w:ascii="Times New Roman" w:hAnsi="Times New Roman"/>
          <w:szCs w:val="24"/>
        </w:rPr>
        <w:t xml:space="preserve">is </w:t>
      </w:r>
      <w:r w:rsidR="004A5AB9" w:rsidRPr="00CE24C8">
        <w:rPr>
          <w:rFonts w:ascii="Times New Roman" w:hAnsi="Times New Roman"/>
          <w:szCs w:val="24"/>
        </w:rPr>
        <w:t>hosted in the cloud</w:t>
      </w:r>
      <w:r w:rsidR="00823D70">
        <w:rPr>
          <w:rFonts w:ascii="Times New Roman" w:hAnsi="Times New Roman"/>
          <w:szCs w:val="24"/>
        </w:rPr>
        <w:t>.</w:t>
      </w:r>
      <w:r w:rsidR="004A5AB9" w:rsidRPr="00CE24C8">
        <w:rPr>
          <w:rFonts w:ascii="Times New Roman" w:hAnsi="Times New Roman"/>
          <w:szCs w:val="24"/>
        </w:rPr>
        <w:t xml:space="preserve"> </w:t>
      </w:r>
    </w:p>
    <w:p w14:paraId="3D32ABD4" w14:textId="77777777" w:rsidR="00823D70" w:rsidRDefault="00823D70" w:rsidP="00F55B39">
      <w:pPr>
        <w:rPr>
          <w:rFonts w:ascii="Times New Roman" w:hAnsi="Times New Roman"/>
          <w:szCs w:val="24"/>
        </w:rPr>
      </w:pPr>
    </w:p>
    <w:p w14:paraId="5CD7CACA" w14:textId="77777777" w:rsidR="00F55B39" w:rsidRPr="00CE24C8" w:rsidRDefault="004A5AB9" w:rsidP="00F55B39">
      <w:pPr>
        <w:rPr>
          <w:rFonts w:ascii="Times New Roman" w:hAnsi="Times New Roman"/>
          <w:szCs w:val="24"/>
        </w:rPr>
      </w:pPr>
      <w:r w:rsidRPr="00D27934">
        <w:rPr>
          <w:rFonts w:ascii="Times New Roman" w:hAnsi="Times New Roman"/>
          <w:szCs w:val="24"/>
        </w:rPr>
        <w:t>T-MSIS data are reviewed through two data quality methods. The first is the T-MSIS system business rules review, performed for each monthly data submission by the state, which displays the results of the basic edits and identifies the obvious errors as the data are processed. These errors are accessible to states through the T-MSIS operational dashboard. States are expected to proactively and continuously address errors identified by the system business rules review. The second method reviews each state’s data through inferential validation. Inferential validation looks at patterns in each state’s data and identifies “warnings” where data elements fall outside of a normal range. CMS is sharing these data quality results with states during meetings as part of its ongoing data quality monitoring efforts and expects states to make corrections to address identified issues.</w:t>
      </w:r>
      <w:r>
        <w:rPr>
          <w:sz w:val="23"/>
          <w:szCs w:val="23"/>
        </w:rPr>
        <w:t xml:space="preserve"> </w:t>
      </w:r>
    </w:p>
    <w:p w14:paraId="5D8B89C3" w14:textId="77777777" w:rsidR="00E2039E" w:rsidRPr="00CE24C8" w:rsidRDefault="00E2039E" w:rsidP="00C213FE">
      <w:pPr>
        <w:widowControl/>
        <w:rPr>
          <w:rFonts w:ascii="Times New Roman" w:hAnsi="Times New Roman"/>
          <w:szCs w:val="24"/>
        </w:rPr>
      </w:pPr>
    </w:p>
    <w:p w14:paraId="4D30EAA3" w14:textId="77777777" w:rsidR="001B067F" w:rsidRPr="00D27934" w:rsidRDefault="00264A13">
      <w:pPr>
        <w:widowControl/>
        <w:rPr>
          <w:rFonts w:ascii="Times New Roman" w:hAnsi="Times New Roman"/>
          <w:i/>
          <w:szCs w:val="24"/>
        </w:rPr>
      </w:pPr>
      <w:r w:rsidRPr="00CE24C8">
        <w:rPr>
          <w:rFonts w:ascii="Times New Roman" w:hAnsi="Times New Roman"/>
          <w:i/>
          <w:szCs w:val="24"/>
        </w:rPr>
        <w:t>Improvements Needed in Medicaid Statistical Reporting</w:t>
      </w:r>
    </w:p>
    <w:p w14:paraId="68A63F29" w14:textId="77777777" w:rsidR="004A5AB9" w:rsidRPr="004A5AB9" w:rsidRDefault="004A5AB9" w:rsidP="004A5AB9">
      <w:pPr>
        <w:widowControl/>
        <w:autoSpaceDE w:val="0"/>
        <w:autoSpaceDN w:val="0"/>
        <w:adjustRightInd w:val="0"/>
        <w:rPr>
          <w:rFonts w:ascii="Times New Roman" w:hAnsi="Times New Roman"/>
          <w:snapToGrid/>
          <w:color w:val="000000"/>
          <w:szCs w:val="24"/>
        </w:rPr>
      </w:pPr>
    </w:p>
    <w:p w14:paraId="4CD200D4" w14:textId="0ABF4637" w:rsidR="0030190C" w:rsidRDefault="0030190C" w:rsidP="00D27934">
      <w:pPr>
        <w:pStyle w:val="Default"/>
        <w:rPr>
          <w:rFonts w:ascii="Times New Roman" w:hAnsi="Times New Roman"/>
        </w:rPr>
      </w:pPr>
      <w:r w:rsidRPr="00CE24C8">
        <w:rPr>
          <w:rFonts w:ascii="Times New Roman" w:hAnsi="Times New Roman"/>
        </w:rPr>
        <w:t>As the Medicaid program has become more complex and Medicaid expenditures consume a greater proportion of State and Federal budgets, improvements in quality, detail, and timeliness of Medicaid statistical reporting have been required</w:t>
      </w:r>
      <w:r>
        <w:rPr>
          <w:rFonts w:ascii="Times New Roman" w:hAnsi="Times New Roman"/>
        </w:rPr>
        <w:t>.</w:t>
      </w:r>
      <w:r w:rsidRPr="0030190C">
        <w:rPr>
          <w:rFonts w:ascii="Times New Roman" w:hAnsi="Times New Roman"/>
        </w:rPr>
        <w:t xml:space="preserve"> </w:t>
      </w:r>
      <w:r w:rsidRPr="00CE24C8">
        <w:rPr>
          <w:rFonts w:ascii="Times New Roman" w:hAnsi="Times New Roman"/>
        </w:rPr>
        <w:t xml:space="preserve">T-MSIS addresses these issues. </w:t>
      </w:r>
    </w:p>
    <w:p w14:paraId="2F76A54D" w14:textId="77777777" w:rsidR="0030190C" w:rsidRDefault="0030190C" w:rsidP="00D27934">
      <w:pPr>
        <w:pStyle w:val="Default"/>
        <w:rPr>
          <w:rFonts w:ascii="Times New Roman" w:hAnsi="Times New Roman"/>
        </w:rPr>
      </w:pPr>
    </w:p>
    <w:p w14:paraId="75B03E1B" w14:textId="77777777" w:rsidR="00BA3A11" w:rsidRPr="00CE24C8" w:rsidRDefault="00B607B8" w:rsidP="00BF05E3">
      <w:pPr>
        <w:widowControl/>
        <w:rPr>
          <w:rFonts w:ascii="Times New Roman" w:hAnsi="Times New Roman"/>
          <w:szCs w:val="24"/>
        </w:rPr>
      </w:pPr>
      <w:r w:rsidRPr="00CE24C8">
        <w:rPr>
          <w:rFonts w:ascii="Times New Roman" w:hAnsi="Times New Roman"/>
          <w:szCs w:val="24"/>
        </w:rPr>
        <w:t>The enhanced data from T-MSIS support</w:t>
      </w:r>
      <w:r w:rsidR="0030190C">
        <w:rPr>
          <w:rFonts w:ascii="Times New Roman" w:hAnsi="Times New Roman"/>
          <w:szCs w:val="24"/>
        </w:rPr>
        <w:t>s</w:t>
      </w:r>
      <w:r w:rsidRPr="00CE24C8">
        <w:rPr>
          <w:rFonts w:ascii="Times New Roman" w:hAnsi="Times New Roman"/>
          <w:szCs w:val="24"/>
        </w:rPr>
        <w:t xml:space="preserve"> improved program and financial management, </w:t>
      </w:r>
      <w:r w:rsidR="0030190C">
        <w:rPr>
          <w:rFonts w:ascii="Times New Roman" w:hAnsi="Times New Roman"/>
          <w:szCs w:val="24"/>
        </w:rPr>
        <w:t xml:space="preserve">provides for </w:t>
      </w:r>
      <w:r w:rsidRPr="00CE24C8">
        <w:rPr>
          <w:rFonts w:ascii="Times New Roman" w:hAnsi="Times New Roman"/>
          <w:szCs w:val="24"/>
        </w:rPr>
        <w:t>more robust evaluations of demonstration programs, enhance</w:t>
      </w:r>
      <w:r w:rsidR="0030190C">
        <w:rPr>
          <w:rFonts w:ascii="Times New Roman" w:hAnsi="Times New Roman"/>
          <w:szCs w:val="24"/>
        </w:rPr>
        <w:t xml:space="preserve">s the </w:t>
      </w:r>
      <w:r w:rsidRPr="00CE24C8">
        <w:rPr>
          <w:rFonts w:ascii="Times New Roman" w:hAnsi="Times New Roman"/>
          <w:szCs w:val="24"/>
        </w:rPr>
        <w:t>ability to identify potential fraud, improve program efficiency, and reduce</w:t>
      </w:r>
      <w:r w:rsidR="0030190C">
        <w:rPr>
          <w:rFonts w:ascii="Times New Roman" w:hAnsi="Times New Roman"/>
          <w:szCs w:val="24"/>
        </w:rPr>
        <w:t>s</w:t>
      </w:r>
      <w:r w:rsidRPr="00CE24C8">
        <w:rPr>
          <w:rFonts w:ascii="Times New Roman" w:hAnsi="Times New Roman"/>
          <w:szCs w:val="24"/>
        </w:rPr>
        <w:t xml:space="preserve"> the number of duplicative data requests from states. </w:t>
      </w:r>
    </w:p>
    <w:p w14:paraId="054B886D" w14:textId="77777777" w:rsidR="00200BCC" w:rsidRPr="00CE24C8" w:rsidRDefault="00200BCC" w:rsidP="00200BCC">
      <w:pPr>
        <w:rPr>
          <w:rFonts w:ascii="Times New Roman" w:hAnsi="Times New Roman"/>
          <w:szCs w:val="24"/>
        </w:rPr>
      </w:pPr>
    </w:p>
    <w:p w14:paraId="3DBD5F64" w14:textId="20C60049" w:rsidR="0005770F" w:rsidRDefault="004876B2" w:rsidP="0005770F">
      <w:pPr>
        <w:pStyle w:val="Default"/>
        <w:rPr>
          <w:rFonts w:ascii="Times New Roman" w:hAnsi="Times New Roman"/>
          <w:sz w:val="23"/>
          <w:szCs w:val="23"/>
        </w:rPr>
      </w:pPr>
      <w:r w:rsidRPr="00CE24C8">
        <w:rPr>
          <w:rFonts w:ascii="Times New Roman" w:hAnsi="Times New Roman"/>
          <w:u w:val="single"/>
        </w:rPr>
        <w:t>Quality</w:t>
      </w:r>
      <w:r w:rsidR="007A0379" w:rsidRPr="00CE24C8">
        <w:rPr>
          <w:rFonts w:ascii="Times New Roman" w:hAnsi="Times New Roman"/>
          <w:u w:val="single"/>
        </w:rPr>
        <w:t>:</w:t>
      </w:r>
      <w:r w:rsidR="007A0379" w:rsidRPr="00CE24C8">
        <w:rPr>
          <w:rFonts w:ascii="Times New Roman" w:hAnsi="Times New Roman"/>
          <w:b/>
        </w:rPr>
        <w:t xml:space="preserve">  </w:t>
      </w:r>
      <w:r w:rsidR="0005770F" w:rsidRPr="00D27934">
        <w:rPr>
          <w:rFonts w:ascii="Times New Roman" w:hAnsi="Times New Roman"/>
        </w:rPr>
        <w:t>CMS has shifted its T-MSIS efforts to assessing and improving the quality of T-MSIS data. The August 10, 2018</w:t>
      </w:r>
      <w:r w:rsidR="000247A6">
        <w:rPr>
          <w:rFonts w:ascii="Times New Roman" w:hAnsi="Times New Roman"/>
        </w:rPr>
        <w:t>,</w:t>
      </w:r>
      <w:r w:rsidR="0005770F" w:rsidRPr="00D27934">
        <w:rPr>
          <w:rFonts w:ascii="Times New Roman" w:hAnsi="Times New Roman"/>
        </w:rPr>
        <w:t xml:space="preserve"> </w:t>
      </w:r>
      <w:hyperlink r:id="rId9" w:tooltip="https://www.medicaid.gov/federal-policy-guidance/downloads/sho18008.pdf" w:history="1">
        <w:r w:rsidR="0005770F" w:rsidRPr="00823D70">
          <w:rPr>
            <w:rStyle w:val="Hyperlink"/>
            <w:rFonts w:ascii="Times New Roman" w:hAnsi="Times New Roman"/>
          </w:rPr>
          <w:t>State Health Official (SHO)</w:t>
        </w:r>
      </w:hyperlink>
      <w:r w:rsidR="0005770F" w:rsidRPr="00D27934">
        <w:rPr>
          <w:rFonts w:ascii="Times New Roman" w:hAnsi="Times New Roman"/>
        </w:rPr>
        <w:t xml:space="preserve"> letter informs states and other stakeholders about steps CMS plans to take to assess, improve, and maintain T-MSIS data quality, our priorities for data quality, and how we and other stakeholders will begin to make use of T-MSIS data.</w:t>
      </w:r>
      <w:r w:rsidR="0005770F" w:rsidRPr="004A5AB9">
        <w:rPr>
          <w:rFonts w:ascii="Times New Roman" w:hAnsi="Times New Roman"/>
          <w:sz w:val="23"/>
          <w:szCs w:val="23"/>
        </w:rPr>
        <w:t xml:space="preserve"> </w:t>
      </w:r>
    </w:p>
    <w:p w14:paraId="25015619" w14:textId="77777777" w:rsidR="00D27934" w:rsidRPr="00E70310" w:rsidRDefault="00D27934" w:rsidP="0005770F">
      <w:pPr>
        <w:pStyle w:val="Default"/>
        <w:rPr>
          <w:rFonts w:ascii="Times New Roman" w:hAnsi="Times New Roman" w:cs="Times New Roman"/>
        </w:rPr>
      </w:pPr>
    </w:p>
    <w:p w14:paraId="3F50BD98" w14:textId="0901B6C3" w:rsidR="00200BCC" w:rsidRPr="00CE24C8" w:rsidRDefault="0005770F">
      <w:pPr>
        <w:widowControl/>
        <w:rPr>
          <w:rFonts w:ascii="Times New Roman" w:hAnsi="Times New Roman"/>
          <w:szCs w:val="24"/>
        </w:rPr>
      </w:pPr>
      <w:r w:rsidRPr="00D27934">
        <w:rPr>
          <w:rFonts w:ascii="Times New Roman" w:hAnsi="Times New Roman"/>
          <w:szCs w:val="24"/>
        </w:rPr>
        <w:t>The success of the T-MSIS hinges on the reliability of the data for making informed decisions. Before states were approved to submit T-MSIS data in production, their files underwent operational readiness testing to determine if the files were sufficiently complete and reliable. States also have access to the T-MSIS operations dashboard, which allows states to monitor T-MSIS file processing. Once in production, states can use the T-MSIS operations dashboard to check for and address T-MSIS data submission errors</w:t>
      </w:r>
      <w:r w:rsidR="00823D70">
        <w:rPr>
          <w:rFonts w:ascii="Times New Roman" w:hAnsi="Times New Roman"/>
          <w:szCs w:val="24"/>
        </w:rPr>
        <w:t>.</w:t>
      </w:r>
    </w:p>
    <w:p w14:paraId="1786591F" w14:textId="77777777" w:rsidR="005147B0" w:rsidRPr="00CE24C8" w:rsidRDefault="005147B0">
      <w:pPr>
        <w:widowControl/>
        <w:rPr>
          <w:rFonts w:ascii="Times New Roman" w:hAnsi="Times New Roman"/>
          <w:szCs w:val="24"/>
        </w:rPr>
      </w:pPr>
    </w:p>
    <w:p w14:paraId="1815B921" w14:textId="59424544" w:rsidR="008E76C3" w:rsidRPr="00CE24C8" w:rsidRDefault="004876B2" w:rsidP="00D27934">
      <w:pPr>
        <w:widowControl/>
        <w:rPr>
          <w:rFonts w:ascii="Times New Roman" w:hAnsi="Times New Roman"/>
          <w:szCs w:val="24"/>
        </w:rPr>
      </w:pPr>
      <w:r w:rsidRPr="00CE24C8">
        <w:rPr>
          <w:rFonts w:ascii="Times New Roman" w:hAnsi="Times New Roman"/>
          <w:szCs w:val="24"/>
          <w:u w:val="single"/>
        </w:rPr>
        <w:t>Detail</w:t>
      </w:r>
      <w:r w:rsidR="007A0379" w:rsidRPr="00CE24C8">
        <w:rPr>
          <w:rFonts w:ascii="Times New Roman" w:hAnsi="Times New Roman"/>
          <w:szCs w:val="24"/>
          <w:u w:val="single"/>
        </w:rPr>
        <w:t xml:space="preserve">: </w:t>
      </w:r>
      <w:r w:rsidR="007A0379" w:rsidRPr="00CE24C8">
        <w:rPr>
          <w:rFonts w:ascii="Times New Roman" w:hAnsi="Times New Roman"/>
          <w:b/>
          <w:szCs w:val="24"/>
        </w:rPr>
        <w:t xml:space="preserve"> </w:t>
      </w:r>
      <w:r w:rsidR="00551CF1" w:rsidRPr="00CE24C8">
        <w:rPr>
          <w:rFonts w:ascii="Times New Roman" w:hAnsi="Times New Roman"/>
          <w:szCs w:val="24"/>
        </w:rPr>
        <w:t>T-</w:t>
      </w:r>
      <w:r w:rsidR="008E76C3" w:rsidRPr="00CE24C8">
        <w:rPr>
          <w:rFonts w:ascii="Times New Roman" w:hAnsi="Times New Roman"/>
          <w:szCs w:val="24"/>
        </w:rPr>
        <w:t>MSIS</w:t>
      </w:r>
      <w:r w:rsidR="00823D70">
        <w:rPr>
          <w:rFonts w:ascii="Times New Roman" w:hAnsi="Times New Roman"/>
          <w:szCs w:val="24"/>
        </w:rPr>
        <w:t>’</w:t>
      </w:r>
      <w:r w:rsidR="00013199" w:rsidRPr="00CE24C8">
        <w:rPr>
          <w:rFonts w:ascii="Times New Roman" w:hAnsi="Times New Roman"/>
          <w:szCs w:val="24"/>
        </w:rPr>
        <w:t xml:space="preserve"> expand</w:t>
      </w:r>
      <w:r w:rsidR="007F1884">
        <w:rPr>
          <w:rFonts w:ascii="Times New Roman" w:hAnsi="Times New Roman"/>
          <w:szCs w:val="24"/>
        </w:rPr>
        <w:t>ed data collection now</w:t>
      </w:r>
      <w:r w:rsidR="00013199" w:rsidRPr="00CE24C8">
        <w:rPr>
          <w:rFonts w:ascii="Times New Roman" w:hAnsi="Times New Roman"/>
          <w:szCs w:val="24"/>
        </w:rPr>
        <w:t xml:space="preserve"> include</w:t>
      </w:r>
      <w:r w:rsidR="007F1884">
        <w:rPr>
          <w:rFonts w:ascii="Times New Roman" w:hAnsi="Times New Roman"/>
          <w:szCs w:val="24"/>
        </w:rPr>
        <w:t>s:</w:t>
      </w:r>
      <w:r w:rsidR="00E53129" w:rsidRPr="00CE24C8">
        <w:rPr>
          <w:rFonts w:ascii="Times New Roman" w:hAnsi="Times New Roman"/>
          <w:szCs w:val="24"/>
        </w:rPr>
        <w:t xml:space="preserve"> Provider Demographics, </w:t>
      </w:r>
      <w:r w:rsidR="00474665" w:rsidRPr="00CE24C8">
        <w:rPr>
          <w:rFonts w:ascii="Times New Roman" w:hAnsi="Times New Roman"/>
          <w:szCs w:val="24"/>
        </w:rPr>
        <w:t>Managed</w:t>
      </w:r>
      <w:r w:rsidR="009F73A4" w:rsidRPr="00CE24C8">
        <w:rPr>
          <w:rFonts w:ascii="Times New Roman" w:hAnsi="Times New Roman"/>
          <w:szCs w:val="24"/>
        </w:rPr>
        <w:t xml:space="preserve"> C</w:t>
      </w:r>
      <w:r w:rsidR="00474665" w:rsidRPr="00CE24C8">
        <w:rPr>
          <w:rFonts w:ascii="Times New Roman" w:hAnsi="Times New Roman"/>
          <w:szCs w:val="24"/>
        </w:rPr>
        <w:t>are</w:t>
      </w:r>
      <w:r w:rsidR="00E53129" w:rsidRPr="00CE24C8">
        <w:rPr>
          <w:rFonts w:ascii="Times New Roman" w:hAnsi="Times New Roman"/>
          <w:szCs w:val="24"/>
        </w:rPr>
        <w:t xml:space="preserve"> plan </w:t>
      </w:r>
      <w:r w:rsidR="007418D9" w:rsidRPr="00CE24C8">
        <w:rPr>
          <w:rFonts w:ascii="Times New Roman" w:hAnsi="Times New Roman"/>
          <w:szCs w:val="24"/>
        </w:rPr>
        <w:t>data,</w:t>
      </w:r>
      <w:r w:rsidR="00E53129" w:rsidRPr="00CE24C8">
        <w:rPr>
          <w:rFonts w:ascii="Times New Roman" w:hAnsi="Times New Roman"/>
          <w:szCs w:val="24"/>
        </w:rPr>
        <w:t xml:space="preserve"> and Third Party Liability information.  </w:t>
      </w:r>
      <w:r w:rsidR="007418D9" w:rsidRPr="00CE24C8">
        <w:rPr>
          <w:rFonts w:ascii="Times New Roman" w:hAnsi="Times New Roman"/>
          <w:szCs w:val="24"/>
        </w:rPr>
        <w:t>Furthermore,</w:t>
      </w:r>
      <w:r w:rsidR="00E53129" w:rsidRPr="00CE24C8">
        <w:rPr>
          <w:rFonts w:ascii="Times New Roman" w:hAnsi="Times New Roman"/>
          <w:szCs w:val="24"/>
        </w:rPr>
        <w:t xml:space="preserve"> </w:t>
      </w:r>
      <w:r w:rsidR="000365E2" w:rsidRPr="00CE24C8">
        <w:rPr>
          <w:rFonts w:ascii="Times New Roman" w:hAnsi="Times New Roman"/>
          <w:szCs w:val="24"/>
        </w:rPr>
        <w:t>additional</w:t>
      </w:r>
      <w:r w:rsidR="00E53129" w:rsidRPr="00CE24C8">
        <w:rPr>
          <w:rFonts w:ascii="Times New Roman" w:hAnsi="Times New Roman"/>
          <w:szCs w:val="24"/>
        </w:rPr>
        <w:t xml:space="preserve"> elements were added to </w:t>
      </w:r>
      <w:r w:rsidR="000365E2" w:rsidRPr="00CE24C8">
        <w:rPr>
          <w:rFonts w:ascii="Times New Roman" w:hAnsi="Times New Roman"/>
          <w:szCs w:val="24"/>
        </w:rPr>
        <w:t>existing</w:t>
      </w:r>
      <w:r w:rsidR="00E53129" w:rsidRPr="00CE24C8">
        <w:rPr>
          <w:rFonts w:ascii="Times New Roman" w:hAnsi="Times New Roman"/>
          <w:szCs w:val="24"/>
        </w:rPr>
        <w:t xml:space="preserve"> eligibility and claims files</w:t>
      </w:r>
      <w:r w:rsidR="000365E2" w:rsidRPr="00CE24C8">
        <w:rPr>
          <w:rFonts w:ascii="Times New Roman" w:hAnsi="Times New Roman"/>
          <w:szCs w:val="24"/>
        </w:rPr>
        <w:t>.</w:t>
      </w:r>
    </w:p>
    <w:p w14:paraId="146BE9AD" w14:textId="77777777" w:rsidR="000C61E9" w:rsidRPr="00CE24C8" w:rsidRDefault="000C61E9">
      <w:pPr>
        <w:widowControl/>
        <w:rPr>
          <w:rFonts w:ascii="Times New Roman" w:hAnsi="Times New Roman"/>
          <w:szCs w:val="24"/>
        </w:rPr>
      </w:pPr>
    </w:p>
    <w:p w14:paraId="0AF05EA7" w14:textId="77777777" w:rsidR="004F16F3" w:rsidRPr="00CE24C8" w:rsidRDefault="004876B2">
      <w:pPr>
        <w:widowControl/>
        <w:rPr>
          <w:rFonts w:ascii="Times New Roman" w:hAnsi="Times New Roman"/>
          <w:szCs w:val="24"/>
        </w:rPr>
      </w:pPr>
      <w:r w:rsidRPr="00CE24C8">
        <w:rPr>
          <w:rFonts w:ascii="Times New Roman" w:hAnsi="Times New Roman"/>
          <w:szCs w:val="24"/>
          <w:u w:val="single"/>
        </w:rPr>
        <w:t>Timeliness</w:t>
      </w:r>
      <w:r w:rsidR="007A0379" w:rsidRPr="00CE24C8">
        <w:rPr>
          <w:rFonts w:ascii="Times New Roman" w:hAnsi="Times New Roman"/>
          <w:szCs w:val="24"/>
          <w:u w:val="single"/>
        </w:rPr>
        <w:t>:</w:t>
      </w:r>
      <w:r w:rsidR="007A0379" w:rsidRPr="00CE24C8">
        <w:rPr>
          <w:rFonts w:ascii="Times New Roman" w:hAnsi="Times New Roman"/>
          <w:b/>
          <w:szCs w:val="24"/>
        </w:rPr>
        <w:t xml:space="preserve"> </w:t>
      </w:r>
      <w:r w:rsidR="00013199" w:rsidRPr="00CE24C8">
        <w:rPr>
          <w:rFonts w:ascii="Times New Roman" w:hAnsi="Times New Roman"/>
          <w:szCs w:val="24"/>
        </w:rPr>
        <w:t xml:space="preserve"> </w:t>
      </w:r>
      <w:r w:rsidR="004F16F3" w:rsidRPr="00CE24C8">
        <w:rPr>
          <w:rFonts w:ascii="Times New Roman" w:hAnsi="Times New Roman"/>
          <w:szCs w:val="24"/>
        </w:rPr>
        <w:t xml:space="preserve">T-MSIS </w:t>
      </w:r>
      <w:r w:rsidR="00013199" w:rsidRPr="00CE24C8">
        <w:rPr>
          <w:rFonts w:ascii="Times New Roman" w:hAnsi="Times New Roman"/>
          <w:szCs w:val="24"/>
        </w:rPr>
        <w:t xml:space="preserve">data </w:t>
      </w:r>
      <w:r w:rsidR="00CD067F" w:rsidRPr="00CE24C8">
        <w:rPr>
          <w:rFonts w:ascii="Times New Roman" w:hAnsi="Times New Roman"/>
          <w:szCs w:val="24"/>
        </w:rPr>
        <w:t xml:space="preserve">is </w:t>
      </w:r>
      <w:r w:rsidR="00013199" w:rsidRPr="00CE24C8">
        <w:rPr>
          <w:rFonts w:ascii="Times New Roman" w:hAnsi="Times New Roman"/>
          <w:szCs w:val="24"/>
        </w:rPr>
        <w:t>submitted monthly</w:t>
      </w:r>
      <w:r w:rsidR="007F1884">
        <w:rPr>
          <w:rFonts w:ascii="Times New Roman" w:hAnsi="Times New Roman"/>
          <w:szCs w:val="24"/>
        </w:rPr>
        <w:t>.</w:t>
      </w:r>
      <w:r w:rsidR="00013199" w:rsidRPr="00CE24C8">
        <w:rPr>
          <w:rFonts w:ascii="Times New Roman" w:hAnsi="Times New Roman"/>
          <w:szCs w:val="24"/>
        </w:rPr>
        <w:t xml:space="preserve"> Monthly submissions</w:t>
      </w:r>
      <w:r w:rsidR="004F16F3" w:rsidRPr="00CE24C8">
        <w:rPr>
          <w:rFonts w:ascii="Times New Roman" w:hAnsi="Times New Roman"/>
          <w:szCs w:val="24"/>
        </w:rPr>
        <w:t xml:space="preserve"> will enhance the early d</w:t>
      </w:r>
      <w:r w:rsidR="00902E4A" w:rsidRPr="00CE24C8">
        <w:rPr>
          <w:rFonts w:ascii="Times New Roman" w:hAnsi="Times New Roman"/>
          <w:szCs w:val="24"/>
        </w:rPr>
        <w:t xml:space="preserve">etection </w:t>
      </w:r>
      <w:r w:rsidR="004F16F3" w:rsidRPr="00CE24C8">
        <w:rPr>
          <w:rFonts w:ascii="Times New Roman" w:hAnsi="Times New Roman"/>
          <w:szCs w:val="24"/>
        </w:rPr>
        <w:t>of problems and current trending of data.</w:t>
      </w:r>
    </w:p>
    <w:p w14:paraId="426BE71D" w14:textId="77777777" w:rsidR="004F16F3" w:rsidRPr="00CE24C8" w:rsidRDefault="004F16F3">
      <w:pPr>
        <w:widowControl/>
        <w:rPr>
          <w:rFonts w:ascii="Times New Roman" w:hAnsi="Times New Roman"/>
          <w:szCs w:val="24"/>
        </w:rPr>
      </w:pPr>
    </w:p>
    <w:p w14:paraId="408E1116" w14:textId="77777777" w:rsidR="007A0379" w:rsidRPr="00CE24C8" w:rsidRDefault="00A9069D">
      <w:pPr>
        <w:widowControl/>
        <w:rPr>
          <w:rFonts w:ascii="Times New Roman" w:hAnsi="Times New Roman"/>
          <w:szCs w:val="24"/>
        </w:rPr>
      </w:pPr>
      <w:r w:rsidRPr="00CE24C8">
        <w:rPr>
          <w:rFonts w:ascii="Times New Roman" w:hAnsi="Times New Roman"/>
          <w:b/>
          <w:szCs w:val="24"/>
        </w:rPr>
        <w:t>A</w:t>
      </w:r>
      <w:r w:rsidR="007A0379" w:rsidRPr="00CE24C8">
        <w:rPr>
          <w:rFonts w:ascii="Times New Roman" w:hAnsi="Times New Roman"/>
          <w:b/>
          <w:szCs w:val="24"/>
        </w:rPr>
        <w:t>.  JUSTIFICATION</w:t>
      </w:r>
    </w:p>
    <w:p w14:paraId="253252C2" w14:textId="77777777" w:rsidR="007A0379" w:rsidRPr="00CE24C8" w:rsidRDefault="007A0379">
      <w:pPr>
        <w:widowControl/>
        <w:rPr>
          <w:rFonts w:ascii="Times New Roman" w:hAnsi="Times New Roman"/>
          <w:szCs w:val="24"/>
        </w:rPr>
      </w:pPr>
    </w:p>
    <w:p w14:paraId="39236D39" w14:textId="5CA53456" w:rsidR="00BE17A1" w:rsidRPr="009C1B4E" w:rsidRDefault="007A0379" w:rsidP="000247A6">
      <w:pPr>
        <w:pStyle w:val="ListParagraph"/>
        <w:widowControl/>
        <w:numPr>
          <w:ilvl w:val="0"/>
          <w:numId w:val="43"/>
        </w:numPr>
        <w:rPr>
          <w:rFonts w:ascii="Times New Roman" w:hAnsi="Times New Roman"/>
          <w:szCs w:val="24"/>
          <w:u w:val="single"/>
        </w:rPr>
      </w:pPr>
      <w:r w:rsidRPr="009C1B4E">
        <w:rPr>
          <w:rFonts w:ascii="Times New Roman" w:hAnsi="Times New Roman"/>
          <w:szCs w:val="24"/>
          <w:u w:val="single"/>
        </w:rPr>
        <w:t>Need/Legal Basis</w:t>
      </w:r>
    </w:p>
    <w:p w14:paraId="283E7D26" w14:textId="77777777" w:rsidR="000247A6" w:rsidRPr="009C1B4E" w:rsidRDefault="000247A6" w:rsidP="000247A6">
      <w:pPr>
        <w:pStyle w:val="ListParagraph"/>
        <w:widowControl/>
        <w:ind w:left="1080"/>
        <w:rPr>
          <w:rFonts w:ascii="Times New Roman" w:hAnsi="Times New Roman"/>
          <w:szCs w:val="24"/>
        </w:rPr>
      </w:pPr>
    </w:p>
    <w:p w14:paraId="6D39429B" w14:textId="77777777" w:rsidR="00D879D8" w:rsidRDefault="00CC2428" w:rsidP="008823B5">
      <w:pPr>
        <w:pStyle w:val="NormalSS"/>
        <w:spacing w:after="0"/>
        <w:ind w:firstLine="0"/>
        <w:jc w:val="left"/>
        <w:rPr>
          <w:color w:val="000000"/>
        </w:rPr>
      </w:pPr>
      <w:r w:rsidRPr="009C1B4E">
        <w:rPr>
          <w:snapToGrid w:val="0"/>
        </w:rPr>
        <w:t>S</w:t>
      </w:r>
      <w:r w:rsidR="00092F32" w:rsidRPr="009C1B4E">
        <w:rPr>
          <w:snapToGrid w:val="0"/>
        </w:rPr>
        <w:t xml:space="preserve">tates </w:t>
      </w:r>
      <w:r w:rsidRPr="009C1B4E">
        <w:rPr>
          <w:snapToGrid w:val="0"/>
        </w:rPr>
        <w:t xml:space="preserve">have already </w:t>
      </w:r>
      <w:r w:rsidR="00092F32" w:rsidRPr="009C1B4E">
        <w:rPr>
          <w:snapToGrid w:val="0"/>
        </w:rPr>
        <w:t>increase</w:t>
      </w:r>
      <w:r w:rsidR="00F36048" w:rsidRPr="009C1B4E">
        <w:rPr>
          <w:snapToGrid w:val="0"/>
        </w:rPr>
        <w:t>d</w:t>
      </w:r>
      <w:r w:rsidR="00092F32" w:rsidRPr="009C1B4E">
        <w:rPr>
          <w:snapToGrid w:val="0"/>
        </w:rPr>
        <w:t xml:space="preserve"> their data submission frequency from quarterly to monthly under the authority determined by the Secretary of Health and Human Services and based on legislative authority given via </w:t>
      </w:r>
      <w:r w:rsidR="00902E4A" w:rsidRPr="009C1B4E">
        <w:rPr>
          <w:snapToGrid w:val="0"/>
        </w:rPr>
        <w:t>The Medicaid Data Reporting Requirements</w:t>
      </w:r>
      <w:r w:rsidR="00092F32" w:rsidRPr="009C1B4E">
        <w:rPr>
          <w:snapToGrid w:val="0"/>
        </w:rPr>
        <w:t xml:space="preserve"> found at </w:t>
      </w:r>
      <w:r w:rsidR="00902E4A" w:rsidRPr="009C1B4E">
        <w:rPr>
          <w:snapToGrid w:val="0"/>
        </w:rPr>
        <w:t xml:space="preserve">the </w:t>
      </w:r>
      <w:r w:rsidR="00902E4A" w:rsidRPr="009C1B4E">
        <w:rPr>
          <w:color w:val="000000"/>
        </w:rPr>
        <w:t>Social Security Act § 1903(r)(1)(F) as added by the Balanced Budget Act of 1997, P.L. 105-33 § 4753(a)(1), and amended by the ACA, P.L. 111-148 § 6504, to  include data elements the Secretary determines are necessary for program integrity, oversight, and administration.</w:t>
      </w:r>
    </w:p>
    <w:p w14:paraId="02F57529" w14:textId="77777777" w:rsidR="00D879D8" w:rsidRDefault="00D879D8" w:rsidP="008823B5">
      <w:pPr>
        <w:pStyle w:val="NormalSS"/>
        <w:spacing w:after="0"/>
        <w:ind w:firstLine="0"/>
        <w:jc w:val="left"/>
        <w:rPr>
          <w:color w:val="000000"/>
        </w:rPr>
      </w:pPr>
    </w:p>
    <w:p w14:paraId="01782E6D" w14:textId="69C42A37" w:rsidR="002C1CB9" w:rsidRDefault="005E15B5" w:rsidP="008823B5">
      <w:pPr>
        <w:pStyle w:val="NormalSS"/>
        <w:spacing w:after="0"/>
        <w:ind w:firstLine="0"/>
        <w:jc w:val="left"/>
        <w:rPr>
          <w:color w:val="000000"/>
        </w:rPr>
      </w:pPr>
      <w:r>
        <w:rPr>
          <w:color w:val="000000"/>
        </w:rPr>
        <w:t xml:space="preserve">The transition of data submission frequency from quarterly to monthly greatly enhances the ability of CMS to perform its </w:t>
      </w:r>
      <w:r w:rsidRPr="005E15B5">
        <w:rPr>
          <w:color w:val="000000"/>
        </w:rPr>
        <w:t>program integrity, oversight, and administration functions</w:t>
      </w:r>
      <w:r>
        <w:rPr>
          <w:color w:val="000000"/>
        </w:rPr>
        <w:t xml:space="preserve"> with greater accuracy, flexibility, and responsiveness, and also greatly improves the ability of CMS partners dependent on the collected data to perform their business functions.</w:t>
      </w:r>
    </w:p>
    <w:p w14:paraId="7EF8A826" w14:textId="77777777" w:rsidR="005E15B5" w:rsidRDefault="005E15B5" w:rsidP="008823B5">
      <w:pPr>
        <w:pStyle w:val="NormalSS"/>
        <w:spacing w:after="0"/>
        <w:ind w:firstLine="0"/>
        <w:jc w:val="left"/>
        <w:rPr>
          <w:color w:val="000000"/>
        </w:rPr>
      </w:pPr>
    </w:p>
    <w:p w14:paraId="5B26CD4A" w14:textId="77777777" w:rsidR="00DD2700" w:rsidRPr="009C1B4E" w:rsidRDefault="00DD2700" w:rsidP="00DD2700">
      <w:pPr>
        <w:pStyle w:val="NormalSS"/>
        <w:spacing w:after="0"/>
        <w:ind w:firstLine="0"/>
        <w:jc w:val="left"/>
        <w:rPr>
          <w:snapToGrid w:val="0"/>
        </w:rPr>
      </w:pPr>
      <w:r w:rsidRPr="009C1B4E">
        <w:rPr>
          <w:snapToGrid w:val="0"/>
        </w:rPr>
        <w:t xml:space="preserve">Medicaid and CHIP Business Information Solutions (MACBIS) is a CMS enterprise-wide  initiative to ensure the Agency’s infrastructure and technology are commensurate to its role in the evolving health care marketplace.  </w:t>
      </w:r>
      <w:r w:rsidR="003F27D0" w:rsidRPr="009C1B4E">
        <w:rPr>
          <w:snapToGrid w:val="0"/>
        </w:rPr>
        <w:t xml:space="preserve">In response to the Health Care reform CMS has </w:t>
      </w:r>
      <w:r w:rsidRPr="009C1B4E">
        <w:rPr>
          <w:snapToGrid w:val="0"/>
        </w:rPr>
        <w:t xml:space="preserve">designed a “transformed” Medicaid and CHIP data enterprise (MACDE) that will ensure CMS and State obligations for high performing Medicaid and CHIP programs. </w:t>
      </w:r>
    </w:p>
    <w:p w14:paraId="7A9E6EF7" w14:textId="77777777" w:rsidR="00A83FC0" w:rsidRPr="009C1B4E" w:rsidRDefault="00A83FC0" w:rsidP="00DD2700">
      <w:pPr>
        <w:pStyle w:val="NormalSS"/>
        <w:spacing w:after="0"/>
        <w:ind w:firstLine="0"/>
        <w:jc w:val="left"/>
        <w:rPr>
          <w:snapToGrid w:val="0"/>
        </w:rPr>
      </w:pPr>
    </w:p>
    <w:p w14:paraId="0073EDA9" w14:textId="77777777" w:rsidR="006B323F" w:rsidRPr="009C1B4E" w:rsidRDefault="006B323F" w:rsidP="006B323F">
      <w:pPr>
        <w:pStyle w:val="Default"/>
        <w:rPr>
          <w:rFonts w:ascii="Times New Roman" w:hAnsi="Times New Roman" w:cs="Times New Roman"/>
        </w:rPr>
      </w:pPr>
      <w:r w:rsidRPr="009C1B4E">
        <w:rPr>
          <w:rFonts w:ascii="Times New Roman" w:hAnsi="Times New Roman" w:cs="Times New Roman"/>
        </w:rPr>
        <w:t xml:space="preserve">The Medicaid program is of critical importance to American society. It is the largest health program as measured by enrollment and represents one-sixth of the national health economy. Medicaid expenditures are estimated to have increased 4.3 percent to $575.9 billion in 2016 with Federal expenditures having grown an estimated 4.5 percent to $363.4 billion. </w:t>
      </w:r>
    </w:p>
    <w:p w14:paraId="25A14517" w14:textId="77777777" w:rsidR="006B323F" w:rsidRPr="009C1B4E" w:rsidRDefault="006B323F" w:rsidP="006B323F">
      <w:pPr>
        <w:pStyle w:val="Default"/>
        <w:rPr>
          <w:rFonts w:ascii="Times New Roman" w:hAnsi="Times New Roman" w:cs="Times New Roman"/>
        </w:rPr>
      </w:pPr>
    </w:p>
    <w:p w14:paraId="3436C268" w14:textId="2EBF8827" w:rsidR="00516DE0" w:rsidRPr="009C1B4E" w:rsidRDefault="006B323F" w:rsidP="00516DE0">
      <w:pPr>
        <w:pStyle w:val="NormalWeb"/>
        <w:spacing w:before="0" w:beforeAutospacing="0" w:after="0" w:afterAutospacing="0"/>
      </w:pPr>
      <w:r w:rsidRPr="009C1B4E">
        <w:t xml:space="preserve">Over the next 10 years, expenditures are projected to increase at an average annual rate of 5.7 percent and to reach $957.5 billion by 2025. </w:t>
      </w:r>
      <w:r w:rsidR="00516DE0" w:rsidRPr="009C1B4E">
        <w:t xml:space="preserve">Like other projections of future health care costs and coverage, these projections are subject to uncertainty.  However, having timely </w:t>
      </w:r>
      <w:r w:rsidR="004902CC">
        <w:t>data (monthly submissions) from states increase</w:t>
      </w:r>
      <w:r w:rsidR="004902CC" w:rsidRPr="009C1B4E">
        <w:t xml:space="preserve"> consistency</w:t>
      </w:r>
      <w:r w:rsidR="004902CC">
        <w:t xml:space="preserve"> and quality</w:t>
      </w:r>
      <w:r w:rsidR="004902CC" w:rsidRPr="009C1B4E">
        <w:t xml:space="preserve"> </w:t>
      </w:r>
      <w:r w:rsidR="004902CC">
        <w:t xml:space="preserve">of T-MSIS </w:t>
      </w:r>
      <w:r w:rsidR="004902CC" w:rsidRPr="009C1B4E">
        <w:t>data</w:t>
      </w:r>
      <w:r w:rsidR="004902CC">
        <w:t xml:space="preserve">. Having </w:t>
      </w:r>
      <w:r w:rsidR="004902CC" w:rsidRPr="004902CC">
        <w:t>consistent and high quality data</w:t>
      </w:r>
      <w:r w:rsidR="00516DE0" w:rsidRPr="009C1B4E">
        <w:t xml:space="preserve"> will  </w:t>
      </w:r>
      <w:r w:rsidR="00B75153" w:rsidRPr="009C1B4E">
        <w:t>improve</w:t>
      </w:r>
      <w:r w:rsidR="00516DE0" w:rsidRPr="009C1B4E">
        <w:t xml:space="preserve"> informed decision-making by Medicaid state and federal officials. </w:t>
      </w:r>
    </w:p>
    <w:p w14:paraId="33CCF190" w14:textId="77777777" w:rsidR="00516DE0" w:rsidRPr="009C1B4E" w:rsidRDefault="00516DE0" w:rsidP="00DD2700">
      <w:pPr>
        <w:pStyle w:val="NormalSS"/>
        <w:spacing w:after="0"/>
        <w:ind w:firstLine="0"/>
        <w:jc w:val="left"/>
        <w:rPr>
          <w:snapToGrid w:val="0"/>
        </w:rPr>
      </w:pPr>
    </w:p>
    <w:p w14:paraId="585BFCB9" w14:textId="03DADF2C" w:rsidR="007A0379" w:rsidRPr="009C1B4E" w:rsidRDefault="007A0379" w:rsidP="009C1B4E">
      <w:pPr>
        <w:pStyle w:val="ListParagraph"/>
        <w:widowControl/>
        <w:numPr>
          <w:ilvl w:val="0"/>
          <w:numId w:val="43"/>
        </w:numPr>
        <w:rPr>
          <w:rFonts w:ascii="Times New Roman" w:hAnsi="Times New Roman"/>
          <w:szCs w:val="24"/>
          <w:u w:val="single"/>
        </w:rPr>
      </w:pPr>
      <w:r w:rsidRPr="009C1B4E">
        <w:rPr>
          <w:rFonts w:ascii="Times New Roman" w:hAnsi="Times New Roman"/>
          <w:szCs w:val="24"/>
          <w:u w:val="single"/>
        </w:rPr>
        <w:t>Information Users</w:t>
      </w:r>
    </w:p>
    <w:p w14:paraId="5BFB361F" w14:textId="77777777" w:rsidR="00A83FC0" w:rsidRPr="009C1B4E" w:rsidRDefault="00A83FC0">
      <w:pPr>
        <w:widowControl/>
        <w:rPr>
          <w:rFonts w:ascii="Times New Roman" w:hAnsi="Times New Roman"/>
          <w:szCs w:val="24"/>
        </w:rPr>
      </w:pPr>
    </w:p>
    <w:p w14:paraId="4F583933" w14:textId="77777777" w:rsidR="007A0379" w:rsidRPr="009C1B4E" w:rsidRDefault="007A0379">
      <w:pPr>
        <w:widowControl/>
        <w:rPr>
          <w:rFonts w:ascii="Times New Roman" w:hAnsi="Times New Roman"/>
          <w:szCs w:val="24"/>
        </w:rPr>
      </w:pPr>
      <w:r w:rsidRPr="009C1B4E">
        <w:rPr>
          <w:rFonts w:ascii="Times New Roman" w:hAnsi="Times New Roman"/>
          <w:szCs w:val="24"/>
        </w:rPr>
        <w:t xml:space="preserve">The data reported in </w:t>
      </w:r>
      <w:r w:rsidR="00EA4831" w:rsidRPr="009C1B4E">
        <w:rPr>
          <w:rFonts w:ascii="Times New Roman" w:hAnsi="Times New Roman"/>
          <w:szCs w:val="24"/>
        </w:rPr>
        <w:t>T-MSIS</w:t>
      </w:r>
      <w:r w:rsidRPr="009C1B4E">
        <w:rPr>
          <w:rFonts w:ascii="Times New Roman" w:hAnsi="Times New Roman"/>
          <w:szCs w:val="24"/>
        </w:rPr>
        <w:t xml:space="preserve"> are used by Federal, State, and local officials, as well as by private researchers and corporations to monitor past and projected future trends in the Medicaid program. These data provide the only national level information available on enrollees, beneficiaries, and expenditures.  They also provide the only national level information available on Medicaid utilization.  This information is the basis </w:t>
      </w:r>
      <w:r w:rsidR="00A910B6" w:rsidRPr="009C1B4E">
        <w:rPr>
          <w:rFonts w:ascii="Times New Roman" w:hAnsi="Times New Roman"/>
          <w:szCs w:val="24"/>
        </w:rPr>
        <w:t>for</w:t>
      </w:r>
      <w:r w:rsidRPr="009C1B4E">
        <w:rPr>
          <w:rFonts w:ascii="Times New Roman" w:hAnsi="Times New Roman"/>
          <w:szCs w:val="24"/>
        </w:rPr>
        <w:t xml:space="preserve"> analyses and </w:t>
      </w:r>
      <w:r w:rsidR="00A910B6" w:rsidRPr="009C1B4E">
        <w:rPr>
          <w:rFonts w:ascii="Times New Roman" w:hAnsi="Times New Roman"/>
          <w:szCs w:val="24"/>
        </w:rPr>
        <w:t xml:space="preserve">for </w:t>
      </w:r>
      <w:r w:rsidRPr="009C1B4E">
        <w:rPr>
          <w:rFonts w:ascii="Times New Roman" w:hAnsi="Times New Roman"/>
          <w:szCs w:val="24"/>
        </w:rPr>
        <w:t>cost savings estimates for the Department's cost sharing legislative initiatives to Congress.</w:t>
      </w:r>
    </w:p>
    <w:p w14:paraId="710AB549" w14:textId="77777777" w:rsidR="00A83FC0" w:rsidRPr="009C1B4E" w:rsidRDefault="00A83FC0">
      <w:pPr>
        <w:widowControl/>
        <w:rPr>
          <w:rFonts w:ascii="Times New Roman" w:hAnsi="Times New Roman"/>
          <w:szCs w:val="24"/>
        </w:rPr>
      </w:pPr>
    </w:p>
    <w:p w14:paraId="42D99925" w14:textId="17BCD7F7" w:rsidR="007A0379" w:rsidRPr="009C1B4E" w:rsidRDefault="007A0379" w:rsidP="009C1B4E">
      <w:pPr>
        <w:pStyle w:val="ListParagraph"/>
        <w:widowControl/>
        <w:numPr>
          <w:ilvl w:val="0"/>
          <w:numId w:val="43"/>
        </w:numPr>
        <w:rPr>
          <w:rFonts w:ascii="Times New Roman" w:hAnsi="Times New Roman"/>
          <w:szCs w:val="24"/>
          <w:u w:val="single"/>
        </w:rPr>
      </w:pPr>
      <w:r w:rsidRPr="009C1B4E">
        <w:rPr>
          <w:rFonts w:ascii="Times New Roman" w:hAnsi="Times New Roman"/>
          <w:szCs w:val="24"/>
          <w:u w:val="single"/>
        </w:rPr>
        <w:t>Information Technology</w:t>
      </w:r>
    </w:p>
    <w:p w14:paraId="30D50260" w14:textId="77777777" w:rsidR="00A83FC0" w:rsidRPr="009C1B4E" w:rsidRDefault="00A83FC0" w:rsidP="00A83FC0">
      <w:pPr>
        <w:widowControl/>
        <w:tabs>
          <w:tab w:val="left" w:pos="-1152"/>
          <w:tab w:val="left" w:pos="-432"/>
          <w:tab w:val="left" w:pos="-87"/>
          <w:tab w:val="left" w:pos="288"/>
          <w:tab w:val="left" w:pos="604"/>
          <w:tab w:val="left" w:pos="1008"/>
          <w:tab w:val="left" w:pos="1728"/>
          <w:tab w:val="left" w:pos="2448"/>
          <w:tab w:val="left" w:pos="3168"/>
          <w:tab w:val="left" w:pos="3888"/>
          <w:tab w:val="left" w:pos="4608"/>
          <w:tab w:val="left" w:pos="4953"/>
          <w:tab w:val="left" w:pos="5328"/>
          <w:tab w:val="left" w:pos="6048"/>
          <w:tab w:val="decimal" w:pos="7056"/>
          <w:tab w:val="decimal" w:pos="7516"/>
          <w:tab w:val="decimal" w:pos="8208"/>
          <w:tab w:val="left" w:pos="8928"/>
          <w:tab w:val="left" w:pos="9648"/>
          <w:tab w:val="left" w:pos="10368"/>
        </w:tabs>
        <w:rPr>
          <w:rFonts w:ascii="Times New Roman" w:hAnsi="Times New Roman"/>
          <w:szCs w:val="24"/>
        </w:rPr>
      </w:pPr>
    </w:p>
    <w:p w14:paraId="76C8DFDC" w14:textId="77777777" w:rsidR="00896BBF" w:rsidRPr="009C1B4E" w:rsidRDefault="0068230F" w:rsidP="008F7947">
      <w:pPr>
        <w:rPr>
          <w:rFonts w:ascii="Times New Roman" w:hAnsi="Times New Roman"/>
          <w:szCs w:val="24"/>
        </w:rPr>
      </w:pPr>
      <w:r w:rsidRPr="009C1B4E">
        <w:rPr>
          <w:rFonts w:ascii="Times New Roman" w:hAnsi="Times New Roman"/>
          <w:szCs w:val="24"/>
        </w:rPr>
        <w:t xml:space="preserve">T-MSIS </w:t>
      </w:r>
      <w:r w:rsidR="008F7947" w:rsidRPr="009C1B4E">
        <w:rPr>
          <w:rFonts w:ascii="Times New Roman" w:hAnsi="Times New Roman"/>
          <w:szCs w:val="24"/>
        </w:rPr>
        <w:t xml:space="preserve">will </w:t>
      </w:r>
      <w:r w:rsidR="00D51ECA" w:rsidRPr="009C1B4E">
        <w:rPr>
          <w:rFonts w:ascii="Times New Roman" w:hAnsi="Times New Roman"/>
          <w:szCs w:val="24"/>
        </w:rPr>
        <w:t xml:space="preserve">build more flexible file formats that can be </w:t>
      </w:r>
      <w:r w:rsidR="008F7947" w:rsidRPr="009C1B4E">
        <w:rPr>
          <w:rFonts w:ascii="Times New Roman" w:hAnsi="Times New Roman"/>
          <w:szCs w:val="24"/>
        </w:rPr>
        <w:t>use</w:t>
      </w:r>
      <w:r w:rsidR="00D51ECA" w:rsidRPr="009C1B4E">
        <w:rPr>
          <w:rFonts w:ascii="Times New Roman" w:hAnsi="Times New Roman"/>
          <w:szCs w:val="24"/>
        </w:rPr>
        <w:t xml:space="preserve">d, leveraging </w:t>
      </w:r>
      <w:r w:rsidR="008F7947" w:rsidRPr="009C1B4E">
        <w:rPr>
          <w:rFonts w:ascii="Times New Roman" w:hAnsi="Times New Roman"/>
          <w:szCs w:val="24"/>
        </w:rPr>
        <w:t xml:space="preserve">state of the art information technology </w:t>
      </w:r>
      <w:r w:rsidR="00D51ECA" w:rsidRPr="009C1B4E">
        <w:rPr>
          <w:rFonts w:ascii="Times New Roman" w:hAnsi="Times New Roman"/>
          <w:szCs w:val="24"/>
        </w:rPr>
        <w:t xml:space="preserve">infrastructure </w:t>
      </w:r>
      <w:r w:rsidR="008F7947" w:rsidRPr="009C1B4E">
        <w:rPr>
          <w:rFonts w:ascii="Times New Roman" w:hAnsi="Times New Roman"/>
          <w:szCs w:val="24"/>
        </w:rPr>
        <w:t xml:space="preserve">to offer </w:t>
      </w:r>
      <w:r w:rsidRPr="009C1B4E">
        <w:rPr>
          <w:rFonts w:ascii="Times New Roman" w:hAnsi="Times New Roman"/>
          <w:szCs w:val="24"/>
        </w:rPr>
        <w:t>CMS and State partners</w:t>
      </w:r>
      <w:r w:rsidR="008F7947" w:rsidRPr="009C1B4E">
        <w:rPr>
          <w:rFonts w:ascii="Times New Roman" w:hAnsi="Times New Roman"/>
          <w:szCs w:val="24"/>
        </w:rPr>
        <w:t xml:space="preserve"> </w:t>
      </w:r>
      <w:r w:rsidR="00896BBF" w:rsidRPr="009C1B4E">
        <w:rPr>
          <w:rFonts w:ascii="Times New Roman" w:hAnsi="Times New Roman"/>
          <w:szCs w:val="24"/>
        </w:rPr>
        <w:t xml:space="preserve">robust, up to </w:t>
      </w:r>
      <w:r w:rsidR="007418D9" w:rsidRPr="009C1B4E">
        <w:rPr>
          <w:rFonts w:ascii="Times New Roman" w:hAnsi="Times New Roman"/>
          <w:szCs w:val="24"/>
        </w:rPr>
        <w:t>date,</w:t>
      </w:r>
      <w:r w:rsidR="00896BBF" w:rsidRPr="009C1B4E">
        <w:rPr>
          <w:rFonts w:ascii="Times New Roman" w:hAnsi="Times New Roman"/>
          <w:szCs w:val="24"/>
        </w:rPr>
        <w:t xml:space="preserve"> and current information to be able </w:t>
      </w:r>
      <w:r w:rsidR="007418D9" w:rsidRPr="009C1B4E">
        <w:rPr>
          <w:rFonts w:ascii="Times New Roman" w:hAnsi="Times New Roman"/>
          <w:szCs w:val="24"/>
        </w:rPr>
        <w:t>to</w:t>
      </w:r>
      <w:r w:rsidR="00E61F1D" w:rsidRPr="009C1B4E">
        <w:rPr>
          <w:rFonts w:ascii="Times New Roman" w:hAnsi="Times New Roman"/>
          <w:szCs w:val="24"/>
        </w:rPr>
        <w:t>:</w:t>
      </w:r>
    </w:p>
    <w:p w14:paraId="1340E39A" w14:textId="77777777" w:rsidR="00E61F1D" w:rsidRPr="009C1B4E" w:rsidRDefault="00E61F1D" w:rsidP="008F7947">
      <w:pPr>
        <w:rPr>
          <w:rFonts w:ascii="Times New Roman" w:hAnsi="Times New Roman"/>
          <w:szCs w:val="24"/>
        </w:rPr>
      </w:pPr>
    </w:p>
    <w:p w14:paraId="3B6834FB" w14:textId="77777777" w:rsidR="00D51ECA" w:rsidRPr="009C1B4E" w:rsidRDefault="00D51ECA" w:rsidP="00896BBF">
      <w:pPr>
        <w:pStyle w:val="ListParagraph"/>
        <w:numPr>
          <w:ilvl w:val="0"/>
          <w:numId w:val="33"/>
        </w:numPr>
        <w:rPr>
          <w:rFonts w:ascii="Times New Roman" w:hAnsi="Times New Roman"/>
          <w:szCs w:val="24"/>
        </w:rPr>
      </w:pPr>
      <w:r w:rsidRPr="009C1B4E">
        <w:rPr>
          <w:rFonts w:ascii="Times New Roman" w:hAnsi="Times New Roman"/>
          <w:szCs w:val="24"/>
        </w:rPr>
        <w:t>Continue electronic transmission of state data</w:t>
      </w:r>
      <w:r w:rsidR="00BB2094" w:rsidRPr="009C1B4E">
        <w:rPr>
          <w:rFonts w:ascii="Times New Roman" w:hAnsi="Times New Roman"/>
          <w:szCs w:val="24"/>
        </w:rPr>
        <w:t xml:space="preserve"> and increase processing speed</w:t>
      </w:r>
      <w:r w:rsidR="00E61F1D" w:rsidRPr="009C1B4E">
        <w:rPr>
          <w:rFonts w:ascii="Times New Roman" w:hAnsi="Times New Roman"/>
          <w:szCs w:val="24"/>
        </w:rPr>
        <w:t>.</w:t>
      </w:r>
    </w:p>
    <w:p w14:paraId="27C55734" w14:textId="77777777" w:rsidR="00387D34" w:rsidRPr="009C1B4E" w:rsidRDefault="0068230F" w:rsidP="00896BBF">
      <w:pPr>
        <w:pStyle w:val="ListParagraph"/>
        <w:numPr>
          <w:ilvl w:val="0"/>
          <w:numId w:val="33"/>
        </w:numPr>
        <w:rPr>
          <w:rFonts w:ascii="Times New Roman" w:hAnsi="Times New Roman"/>
          <w:szCs w:val="24"/>
        </w:rPr>
      </w:pPr>
      <w:r w:rsidRPr="009C1B4E">
        <w:rPr>
          <w:rFonts w:ascii="Times New Roman" w:hAnsi="Times New Roman"/>
          <w:szCs w:val="24"/>
        </w:rPr>
        <w:t xml:space="preserve">View how each State </w:t>
      </w:r>
      <w:r w:rsidR="008F7947" w:rsidRPr="009C1B4E">
        <w:rPr>
          <w:rFonts w:ascii="Times New Roman" w:hAnsi="Times New Roman"/>
          <w:szCs w:val="24"/>
        </w:rPr>
        <w:t>and the district i</w:t>
      </w:r>
      <w:r w:rsidRPr="009C1B4E">
        <w:rPr>
          <w:rFonts w:ascii="Times New Roman" w:hAnsi="Times New Roman"/>
          <w:szCs w:val="24"/>
        </w:rPr>
        <w:t>mplements their programs</w:t>
      </w:r>
      <w:r w:rsidR="008F7947" w:rsidRPr="009C1B4E">
        <w:rPr>
          <w:rFonts w:ascii="Times New Roman" w:hAnsi="Times New Roman"/>
          <w:szCs w:val="24"/>
        </w:rPr>
        <w:t>.</w:t>
      </w:r>
      <w:r w:rsidRPr="009C1B4E">
        <w:rPr>
          <w:rFonts w:ascii="Times New Roman" w:hAnsi="Times New Roman"/>
          <w:szCs w:val="24"/>
        </w:rPr>
        <w:t xml:space="preserve"> </w:t>
      </w:r>
    </w:p>
    <w:p w14:paraId="58AF2D72" w14:textId="77777777" w:rsidR="00387D34" w:rsidRPr="009C1B4E" w:rsidRDefault="0068230F" w:rsidP="00896BBF">
      <w:pPr>
        <w:pStyle w:val="ListParagraph"/>
        <w:numPr>
          <w:ilvl w:val="0"/>
          <w:numId w:val="33"/>
        </w:numPr>
        <w:rPr>
          <w:rFonts w:ascii="Times New Roman" w:hAnsi="Times New Roman"/>
          <w:szCs w:val="24"/>
        </w:rPr>
      </w:pPr>
      <w:r w:rsidRPr="009C1B4E">
        <w:rPr>
          <w:rFonts w:ascii="Times New Roman" w:hAnsi="Times New Roman"/>
          <w:szCs w:val="24"/>
        </w:rPr>
        <w:t>Compare the delivery of programs across authorities/States</w:t>
      </w:r>
      <w:r w:rsidR="008F7947" w:rsidRPr="009C1B4E">
        <w:rPr>
          <w:rFonts w:ascii="Times New Roman" w:hAnsi="Times New Roman"/>
          <w:szCs w:val="24"/>
        </w:rPr>
        <w:t xml:space="preserve">. </w:t>
      </w:r>
    </w:p>
    <w:p w14:paraId="536F5A29" w14:textId="77777777" w:rsidR="00387D34" w:rsidRPr="009C1B4E" w:rsidRDefault="0068230F" w:rsidP="00896BBF">
      <w:pPr>
        <w:pStyle w:val="ListParagraph"/>
        <w:numPr>
          <w:ilvl w:val="0"/>
          <w:numId w:val="33"/>
        </w:numPr>
        <w:rPr>
          <w:rFonts w:ascii="Times New Roman" w:hAnsi="Times New Roman"/>
          <w:szCs w:val="24"/>
        </w:rPr>
      </w:pPr>
      <w:r w:rsidRPr="009C1B4E">
        <w:rPr>
          <w:rFonts w:ascii="Times New Roman" w:hAnsi="Times New Roman"/>
          <w:szCs w:val="24"/>
        </w:rPr>
        <w:t>Assess the impact of service options on beneficiary outcomes and expenditures</w:t>
      </w:r>
      <w:r w:rsidR="00896BBF" w:rsidRPr="009C1B4E">
        <w:rPr>
          <w:rFonts w:ascii="Times New Roman" w:hAnsi="Times New Roman"/>
          <w:szCs w:val="24"/>
        </w:rPr>
        <w:t>.</w:t>
      </w:r>
      <w:r w:rsidR="008F7947" w:rsidRPr="009C1B4E">
        <w:rPr>
          <w:rFonts w:ascii="Times New Roman" w:hAnsi="Times New Roman"/>
          <w:szCs w:val="24"/>
        </w:rPr>
        <w:t xml:space="preserve"> </w:t>
      </w:r>
    </w:p>
    <w:p w14:paraId="71E2B860" w14:textId="77777777" w:rsidR="0068230F" w:rsidRPr="009C1B4E" w:rsidRDefault="0068230F" w:rsidP="00896BBF">
      <w:pPr>
        <w:pStyle w:val="ListParagraph"/>
        <w:numPr>
          <w:ilvl w:val="0"/>
          <w:numId w:val="33"/>
        </w:numPr>
        <w:rPr>
          <w:rFonts w:ascii="Times New Roman" w:hAnsi="Times New Roman"/>
          <w:szCs w:val="24"/>
        </w:rPr>
      </w:pPr>
      <w:r w:rsidRPr="009C1B4E">
        <w:rPr>
          <w:rFonts w:ascii="Times New Roman" w:hAnsi="Times New Roman"/>
          <w:szCs w:val="24"/>
        </w:rPr>
        <w:t>Examine the enrollment, service provision, and expenditure experience of providers who participate in our programs (as well as in Medicare)</w:t>
      </w:r>
      <w:r w:rsidR="00E61F1D" w:rsidRPr="009C1B4E">
        <w:rPr>
          <w:rFonts w:ascii="Times New Roman" w:hAnsi="Times New Roman"/>
          <w:szCs w:val="24"/>
        </w:rPr>
        <w:t>.</w:t>
      </w:r>
    </w:p>
    <w:p w14:paraId="21C820C8" w14:textId="77777777" w:rsidR="0068230F" w:rsidRPr="009C1B4E" w:rsidRDefault="0068230F" w:rsidP="0068230F">
      <w:pPr>
        <w:pStyle w:val="ListParagraph"/>
        <w:widowControl/>
        <w:numPr>
          <w:ilvl w:val="0"/>
          <w:numId w:val="33"/>
        </w:numPr>
        <w:rPr>
          <w:rFonts w:ascii="Times New Roman" w:hAnsi="Times New Roman"/>
          <w:szCs w:val="24"/>
        </w:rPr>
      </w:pPr>
      <w:r w:rsidRPr="009C1B4E">
        <w:rPr>
          <w:rFonts w:ascii="Times New Roman" w:hAnsi="Times New Roman"/>
          <w:szCs w:val="24"/>
        </w:rPr>
        <w:t xml:space="preserve">Examine beneficiary activity such as application </w:t>
      </w:r>
      <w:r w:rsidR="00E61F1D" w:rsidRPr="009C1B4E">
        <w:rPr>
          <w:rFonts w:ascii="Times New Roman" w:hAnsi="Times New Roman"/>
          <w:szCs w:val="24"/>
        </w:rPr>
        <w:t xml:space="preserve">and </w:t>
      </w:r>
      <w:r w:rsidRPr="009C1B4E">
        <w:rPr>
          <w:rFonts w:ascii="Times New Roman" w:hAnsi="Times New Roman"/>
          <w:szCs w:val="24"/>
        </w:rPr>
        <w:t>enrollment history, services received, appropriateness of services received based on enrollment status and applicable statutory authority</w:t>
      </w:r>
      <w:r w:rsidR="00E61F1D" w:rsidRPr="009C1B4E">
        <w:rPr>
          <w:rFonts w:ascii="Times New Roman" w:hAnsi="Times New Roman"/>
          <w:szCs w:val="24"/>
        </w:rPr>
        <w:t>.</w:t>
      </w:r>
    </w:p>
    <w:p w14:paraId="159E4D55" w14:textId="77777777" w:rsidR="0068230F" w:rsidRPr="009C1B4E" w:rsidRDefault="0068230F" w:rsidP="0068230F">
      <w:pPr>
        <w:pStyle w:val="ListParagraph"/>
        <w:widowControl/>
        <w:numPr>
          <w:ilvl w:val="0"/>
          <w:numId w:val="33"/>
        </w:numPr>
        <w:rPr>
          <w:rFonts w:ascii="Times New Roman" w:hAnsi="Times New Roman"/>
          <w:szCs w:val="24"/>
        </w:rPr>
      </w:pPr>
      <w:r w:rsidRPr="009C1B4E">
        <w:rPr>
          <w:rFonts w:ascii="Times New Roman" w:hAnsi="Times New Roman"/>
          <w:szCs w:val="24"/>
        </w:rPr>
        <w:t>Use informatics to improve program oversight and inform future policy and operational decisions</w:t>
      </w:r>
      <w:r w:rsidR="00E61F1D" w:rsidRPr="009C1B4E">
        <w:rPr>
          <w:rFonts w:ascii="Times New Roman" w:hAnsi="Times New Roman"/>
          <w:szCs w:val="24"/>
        </w:rPr>
        <w:t>.</w:t>
      </w:r>
    </w:p>
    <w:p w14:paraId="750983F4" w14:textId="77777777" w:rsidR="00CD73FE" w:rsidRPr="009C1B4E" w:rsidRDefault="0068230F" w:rsidP="00AE379E">
      <w:pPr>
        <w:pStyle w:val="ListParagraph"/>
        <w:widowControl/>
        <w:numPr>
          <w:ilvl w:val="0"/>
          <w:numId w:val="33"/>
        </w:numPr>
        <w:rPr>
          <w:rFonts w:ascii="Times New Roman" w:hAnsi="Times New Roman"/>
          <w:szCs w:val="24"/>
        </w:rPr>
      </w:pPr>
      <w:r w:rsidRPr="009C1B4E">
        <w:rPr>
          <w:rFonts w:ascii="Times New Roman" w:hAnsi="Times New Roman"/>
          <w:szCs w:val="24"/>
        </w:rPr>
        <w:t xml:space="preserve">Answer key Medicaid and CHIP program questions. </w:t>
      </w:r>
    </w:p>
    <w:p w14:paraId="09180BD3" w14:textId="77777777" w:rsidR="00D51ECA" w:rsidRPr="009C1B4E" w:rsidRDefault="00D904F4" w:rsidP="00D51ECA">
      <w:pPr>
        <w:pStyle w:val="CommentText"/>
        <w:numPr>
          <w:ilvl w:val="0"/>
          <w:numId w:val="33"/>
        </w:numPr>
        <w:rPr>
          <w:rFonts w:ascii="Times New Roman" w:hAnsi="Times New Roman"/>
          <w:sz w:val="24"/>
        </w:rPr>
      </w:pPr>
      <w:r w:rsidRPr="009C1B4E">
        <w:rPr>
          <w:rFonts w:ascii="Times New Roman" w:hAnsi="Times New Roman"/>
          <w:sz w:val="24"/>
        </w:rPr>
        <w:t xml:space="preserve">Allow </w:t>
      </w:r>
      <w:r w:rsidR="00D51ECA" w:rsidRPr="009C1B4E">
        <w:rPr>
          <w:rFonts w:ascii="Times New Roman" w:hAnsi="Times New Roman"/>
          <w:sz w:val="24"/>
        </w:rPr>
        <w:t xml:space="preserve">states </w:t>
      </w:r>
      <w:r w:rsidRPr="009C1B4E">
        <w:rPr>
          <w:rFonts w:ascii="Times New Roman" w:hAnsi="Times New Roman"/>
          <w:sz w:val="24"/>
        </w:rPr>
        <w:t xml:space="preserve">to </w:t>
      </w:r>
      <w:r w:rsidR="00D51ECA" w:rsidRPr="009C1B4E">
        <w:rPr>
          <w:rFonts w:ascii="Times New Roman" w:hAnsi="Times New Roman"/>
          <w:sz w:val="24"/>
        </w:rPr>
        <w:t>receive immediate responses on quality issues upon process completion.</w:t>
      </w:r>
    </w:p>
    <w:p w14:paraId="7A8A4B95" w14:textId="77777777" w:rsidR="00FF5CB2" w:rsidRPr="009C1B4E" w:rsidRDefault="00FF5CB2" w:rsidP="00A517C9">
      <w:pPr>
        <w:pStyle w:val="ListParagraph"/>
        <w:widowControl/>
        <w:rPr>
          <w:rFonts w:ascii="Times New Roman" w:hAnsi="Times New Roman"/>
          <w:szCs w:val="24"/>
        </w:rPr>
      </w:pPr>
    </w:p>
    <w:p w14:paraId="26827A3B" w14:textId="4ED043E3" w:rsidR="007A0379" w:rsidRPr="009C1B4E" w:rsidRDefault="007A0379" w:rsidP="009C1B4E">
      <w:pPr>
        <w:pStyle w:val="ListParagraph"/>
        <w:widowControl/>
        <w:numPr>
          <w:ilvl w:val="0"/>
          <w:numId w:val="43"/>
        </w:numPr>
        <w:rPr>
          <w:rFonts w:ascii="Times New Roman" w:hAnsi="Times New Roman"/>
          <w:szCs w:val="24"/>
          <w:u w:val="single"/>
        </w:rPr>
      </w:pPr>
      <w:r w:rsidRPr="009C1B4E">
        <w:rPr>
          <w:rFonts w:ascii="Times New Roman" w:hAnsi="Times New Roman"/>
          <w:szCs w:val="24"/>
          <w:u w:val="single"/>
        </w:rPr>
        <w:t>Duplication of Effort/ Similar Information</w:t>
      </w:r>
    </w:p>
    <w:p w14:paraId="769800DF" w14:textId="77777777" w:rsidR="00A83FC0" w:rsidRPr="009C1B4E" w:rsidRDefault="00A83FC0" w:rsidP="00A83FC0">
      <w:pPr>
        <w:widowControl/>
        <w:tabs>
          <w:tab w:val="left" w:pos="-1152"/>
          <w:tab w:val="left" w:pos="-432"/>
          <w:tab w:val="left" w:pos="-87"/>
          <w:tab w:val="left" w:pos="288"/>
          <w:tab w:val="left" w:pos="604"/>
          <w:tab w:val="left" w:pos="1008"/>
          <w:tab w:val="left" w:pos="1728"/>
          <w:tab w:val="left" w:pos="2448"/>
          <w:tab w:val="left" w:pos="3168"/>
          <w:tab w:val="left" w:pos="3888"/>
          <w:tab w:val="left" w:pos="4608"/>
          <w:tab w:val="left" w:pos="4953"/>
          <w:tab w:val="left" w:pos="5328"/>
          <w:tab w:val="left" w:pos="6048"/>
          <w:tab w:val="decimal" w:pos="7056"/>
          <w:tab w:val="decimal" w:pos="7516"/>
          <w:tab w:val="decimal" w:pos="8208"/>
          <w:tab w:val="left" w:pos="8928"/>
          <w:tab w:val="left" w:pos="9648"/>
          <w:tab w:val="left" w:pos="10368"/>
        </w:tabs>
        <w:rPr>
          <w:rFonts w:ascii="Times New Roman" w:hAnsi="Times New Roman"/>
          <w:b/>
          <w:szCs w:val="24"/>
        </w:rPr>
      </w:pPr>
    </w:p>
    <w:p w14:paraId="40666A3E" w14:textId="7B04A8B1" w:rsidR="00DA36AD" w:rsidRPr="009C1B4E" w:rsidRDefault="000739B6">
      <w:pPr>
        <w:widowControl/>
        <w:rPr>
          <w:rFonts w:ascii="Times New Roman" w:hAnsi="Times New Roman"/>
          <w:szCs w:val="24"/>
        </w:rPr>
      </w:pPr>
      <w:r w:rsidRPr="009C1B4E">
        <w:rPr>
          <w:rFonts w:ascii="Times New Roman" w:hAnsi="Times New Roman"/>
          <w:szCs w:val="24"/>
        </w:rPr>
        <w:t xml:space="preserve">T-MSIS </w:t>
      </w:r>
      <w:r w:rsidR="00A501D0" w:rsidRPr="009C1B4E">
        <w:rPr>
          <w:rFonts w:ascii="Times New Roman" w:hAnsi="Times New Roman"/>
          <w:szCs w:val="24"/>
        </w:rPr>
        <w:t>re</w:t>
      </w:r>
      <w:r w:rsidR="002F2726" w:rsidRPr="009C1B4E">
        <w:rPr>
          <w:rFonts w:ascii="Times New Roman" w:hAnsi="Times New Roman"/>
          <w:szCs w:val="24"/>
        </w:rPr>
        <w:t>place</w:t>
      </w:r>
      <w:r w:rsidR="00B463E5" w:rsidRPr="009C1B4E">
        <w:rPr>
          <w:rFonts w:ascii="Times New Roman" w:hAnsi="Times New Roman"/>
          <w:szCs w:val="24"/>
        </w:rPr>
        <w:t>d</w:t>
      </w:r>
      <w:r w:rsidR="002F2726" w:rsidRPr="009C1B4E">
        <w:rPr>
          <w:rFonts w:ascii="Times New Roman" w:hAnsi="Times New Roman"/>
          <w:szCs w:val="24"/>
        </w:rPr>
        <w:t xml:space="preserve"> MSIS and focus</w:t>
      </w:r>
      <w:r w:rsidR="00B463E5" w:rsidRPr="009C1B4E">
        <w:rPr>
          <w:rFonts w:ascii="Times New Roman" w:hAnsi="Times New Roman"/>
          <w:szCs w:val="24"/>
        </w:rPr>
        <w:t>es</w:t>
      </w:r>
      <w:r w:rsidR="002F2726" w:rsidRPr="009C1B4E">
        <w:rPr>
          <w:rFonts w:ascii="Times New Roman" w:hAnsi="Times New Roman"/>
          <w:szCs w:val="24"/>
        </w:rPr>
        <w:t xml:space="preserve"> on integration of legacy system that required duplicate asks from state where data can be extracted from the T</w:t>
      </w:r>
      <w:r w:rsidR="00E61F1D" w:rsidRPr="009C1B4E">
        <w:rPr>
          <w:rFonts w:ascii="Times New Roman" w:hAnsi="Times New Roman"/>
          <w:szCs w:val="24"/>
        </w:rPr>
        <w:t>-</w:t>
      </w:r>
      <w:r w:rsidR="002F2726" w:rsidRPr="009C1B4E">
        <w:rPr>
          <w:rFonts w:ascii="Times New Roman" w:hAnsi="Times New Roman"/>
          <w:szCs w:val="24"/>
        </w:rPr>
        <w:t>MSIS data collection</w:t>
      </w:r>
      <w:r w:rsidR="000247A6" w:rsidRPr="009C1B4E">
        <w:rPr>
          <w:rFonts w:ascii="Times New Roman" w:hAnsi="Times New Roman"/>
          <w:szCs w:val="24"/>
        </w:rPr>
        <w:t>.</w:t>
      </w:r>
    </w:p>
    <w:p w14:paraId="3406907C" w14:textId="77777777" w:rsidR="00A82D08" w:rsidRPr="009C1B4E" w:rsidRDefault="00A82D08">
      <w:pPr>
        <w:widowControl/>
        <w:rPr>
          <w:rFonts w:ascii="Times New Roman" w:hAnsi="Times New Roman"/>
          <w:szCs w:val="24"/>
        </w:rPr>
      </w:pPr>
    </w:p>
    <w:p w14:paraId="7AE1B538" w14:textId="36860409" w:rsidR="007F1884" w:rsidRPr="009C1B4E" w:rsidRDefault="007A0379" w:rsidP="009C1B4E">
      <w:pPr>
        <w:pStyle w:val="ListParagraph"/>
        <w:widowControl/>
        <w:numPr>
          <w:ilvl w:val="0"/>
          <w:numId w:val="43"/>
        </w:numPr>
        <w:rPr>
          <w:rFonts w:ascii="Times New Roman" w:hAnsi="Times New Roman"/>
          <w:szCs w:val="24"/>
          <w:u w:val="single"/>
        </w:rPr>
      </w:pPr>
      <w:r w:rsidRPr="009C1B4E">
        <w:rPr>
          <w:rFonts w:ascii="Times New Roman" w:hAnsi="Times New Roman"/>
          <w:szCs w:val="24"/>
          <w:u w:val="single"/>
        </w:rPr>
        <w:t>Small Business</w:t>
      </w:r>
    </w:p>
    <w:p w14:paraId="3FF20CD2" w14:textId="77777777" w:rsidR="00A83FC0" w:rsidRPr="009C1B4E" w:rsidRDefault="00A83FC0">
      <w:pPr>
        <w:widowControl/>
        <w:rPr>
          <w:rFonts w:ascii="Times New Roman" w:hAnsi="Times New Roman"/>
          <w:szCs w:val="24"/>
        </w:rPr>
      </w:pPr>
    </w:p>
    <w:p w14:paraId="43E2A849" w14:textId="77777777" w:rsidR="007A0379" w:rsidRPr="009C1B4E" w:rsidRDefault="007A0379">
      <w:pPr>
        <w:widowControl/>
        <w:rPr>
          <w:rFonts w:ascii="Times New Roman" w:hAnsi="Times New Roman"/>
          <w:szCs w:val="24"/>
        </w:rPr>
      </w:pPr>
      <w:r w:rsidRPr="009C1B4E">
        <w:rPr>
          <w:rFonts w:ascii="Times New Roman" w:hAnsi="Times New Roman"/>
          <w:szCs w:val="24"/>
        </w:rPr>
        <w:t>Small businesses or other small organizations are not involved and, therefore, will not be affected.</w:t>
      </w:r>
    </w:p>
    <w:p w14:paraId="695EC3BF" w14:textId="77777777" w:rsidR="00A83FC0" w:rsidRPr="009C1B4E" w:rsidRDefault="00A83FC0">
      <w:pPr>
        <w:widowControl/>
        <w:rPr>
          <w:rFonts w:ascii="Times New Roman" w:hAnsi="Times New Roman"/>
          <w:szCs w:val="24"/>
        </w:rPr>
      </w:pPr>
    </w:p>
    <w:p w14:paraId="73885E4F" w14:textId="5E60B770" w:rsidR="007A0379" w:rsidRPr="009C1B4E" w:rsidRDefault="007A0379" w:rsidP="009C1B4E">
      <w:pPr>
        <w:pStyle w:val="ListParagraph"/>
        <w:widowControl/>
        <w:numPr>
          <w:ilvl w:val="0"/>
          <w:numId w:val="43"/>
        </w:numPr>
        <w:rPr>
          <w:rFonts w:ascii="Times New Roman" w:hAnsi="Times New Roman"/>
          <w:szCs w:val="24"/>
          <w:u w:val="single"/>
        </w:rPr>
      </w:pPr>
      <w:r w:rsidRPr="009C1B4E">
        <w:rPr>
          <w:rFonts w:ascii="Times New Roman" w:hAnsi="Times New Roman"/>
          <w:szCs w:val="24"/>
          <w:u w:val="single"/>
        </w:rPr>
        <w:t>Less Frequent Collection</w:t>
      </w:r>
    </w:p>
    <w:p w14:paraId="5196FA6E" w14:textId="77777777" w:rsidR="008D6FA2" w:rsidRPr="009C1B4E" w:rsidRDefault="008D6FA2" w:rsidP="006F3523">
      <w:pPr>
        <w:widowControl/>
        <w:tabs>
          <w:tab w:val="left" w:pos="-1152"/>
          <w:tab w:val="left" w:pos="-432"/>
          <w:tab w:val="left" w:pos="-87"/>
          <w:tab w:val="left" w:pos="288"/>
          <w:tab w:val="left" w:pos="604"/>
          <w:tab w:val="left" w:pos="1008"/>
          <w:tab w:val="left" w:pos="1728"/>
          <w:tab w:val="left" w:pos="2448"/>
          <w:tab w:val="left" w:pos="3168"/>
          <w:tab w:val="left" w:pos="3888"/>
          <w:tab w:val="left" w:pos="4608"/>
          <w:tab w:val="left" w:pos="4953"/>
          <w:tab w:val="left" w:pos="5328"/>
          <w:tab w:val="left" w:pos="6048"/>
          <w:tab w:val="decimal" w:pos="7056"/>
          <w:tab w:val="decimal" w:pos="7516"/>
          <w:tab w:val="decimal" w:pos="8208"/>
          <w:tab w:val="left" w:pos="8928"/>
          <w:tab w:val="left" w:pos="9648"/>
          <w:tab w:val="left" w:pos="10368"/>
        </w:tabs>
        <w:rPr>
          <w:rFonts w:ascii="Times New Roman" w:hAnsi="Times New Roman"/>
          <w:i/>
          <w:szCs w:val="24"/>
        </w:rPr>
      </w:pPr>
    </w:p>
    <w:p w14:paraId="7F20B724" w14:textId="77777777" w:rsidR="005E15B5" w:rsidRDefault="007E6A7E" w:rsidP="002C27DC">
      <w:pPr>
        <w:rPr>
          <w:rFonts w:ascii="Times New Roman" w:hAnsi="Times New Roman"/>
          <w:szCs w:val="24"/>
        </w:rPr>
      </w:pPr>
      <w:r w:rsidRPr="009C1B4E">
        <w:rPr>
          <w:rFonts w:ascii="Times New Roman" w:hAnsi="Times New Roman"/>
          <w:szCs w:val="24"/>
        </w:rPr>
        <w:t xml:space="preserve">Although </w:t>
      </w:r>
      <w:r w:rsidR="008D6FA2" w:rsidRPr="009C1B4E">
        <w:rPr>
          <w:rFonts w:ascii="Times New Roman" w:hAnsi="Times New Roman"/>
          <w:szCs w:val="24"/>
        </w:rPr>
        <w:t xml:space="preserve">T-MSIS </w:t>
      </w:r>
      <w:r w:rsidRPr="009C1B4E">
        <w:rPr>
          <w:rFonts w:ascii="Times New Roman" w:hAnsi="Times New Roman"/>
          <w:szCs w:val="24"/>
        </w:rPr>
        <w:t>report</w:t>
      </w:r>
      <w:r w:rsidR="005828A2" w:rsidRPr="009C1B4E">
        <w:rPr>
          <w:rFonts w:ascii="Times New Roman" w:hAnsi="Times New Roman"/>
          <w:szCs w:val="24"/>
        </w:rPr>
        <w:t>s</w:t>
      </w:r>
      <w:r w:rsidRPr="009C1B4E">
        <w:rPr>
          <w:rFonts w:ascii="Times New Roman" w:hAnsi="Times New Roman"/>
          <w:szCs w:val="24"/>
        </w:rPr>
        <w:t xml:space="preserve"> more frequently</w:t>
      </w:r>
      <w:r w:rsidR="005828A2" w:rsidRPr="009C1B4E">
        <w:rPr>
          <w:rFonts w:ascii="Times New Roman" w:hAnsi="Times New Roman"/>
          <w:szCs w:val="24"/>
        </w:rPr>
        <w:t xml:space="preserve"> than </w:t>
      </w:r>
      <w:r w:rsidR="00B463E5" w:rsidRPr="009C1B4E">
        <w:rPr>
          <w:rFonts w:ascii="Times New Roman" w:hAnsi="Times New Roman"/>
          <w:szCs w:val="24"/>
        </w:rPr>
        <w:t xml:space="preserve">the now decommissioned </w:t>
      </w:r>
      <w:r w:rsidR="005828A2" w:rsidRPr="009C1B4E">
        <w:rPr>
          <w:rFonts w:ascii="Times New Roman" w:hAnsi="Times New Roman"/>
          <w:szCs w:val="24"/>
        </w:rPr>
        <w:t xml:space="preserve">MSIS, </w:t>
      </w:r>
      <w:r w:rsidRPr="009C1B4E">
        <w:rPr>
          <w:rFonts w:ascii="Times New Roman" w:hAnsi="Times New Roman"/>
          <w:szCs w:val="24"/>
        </w:rPr>
        <w:t xml:space="preserve">the </w:t>
      </w:r>
      <w:r w:rsidR="008352C7" w:rsidRPr="009C1B4E">
        <w:rPr>
          <w:rFonts w:ascii="Times New Roman" w:hAnsi="Times New Roman"/>
          <w:szCs w:val="24"/>
        </w:rPr>
        <w:t>amount</w:t>
      </w:r>
      <w:r w:rsidRPr="009C1B4E">
        <w:rPr>
          <w:rFonts w:ascii="Times New Roman" w:hAnsi="Times New Roman"/>
          <w:szCs w:val="24"/>
        </w:rPr>
        <w:t xml:space="preserve"> of data </w:t>
      </w:r>
      <w:r w:rsidR="007B3DBC" w:rsidRPr="009C1B4E">
        <w:rPr>
          <w:rFonts w:ascii="Times New Roman" w:hAnsi="Times New Roman"/>
          <w:szCs w:val="24"/>
        </w:rPr>
        <w:t>collected</w:t>
      </w:r>
      <w:r w:rsidRPr="009C1B4E">
        <w:rPr>
          <w:rFonts w:ascii="Times New Roman" w:hAnsi="Times New Roman"/>
          <w:szCs w:val="24"/>
        </w:rPr>
        <w:t xml:space="preserve"> through the expanded dataset will enable efficient processing to more efficiently </w:t>
      </w:r>
      <w:r w:rsidR="007B3DBC" w:rsidRPr="009C1B4E">
        <w:rPr>
          <w:rFonts w:ascii="Times New Roman" w:hAnsi="Times New Roman"/>
          <w:szCs w:val="24"/>
        </w:rPr>
        <w:t>satisfy</w:t>
      </w:r>
      <w:r w:rsidRPr="009C1B4E">
        <w:rPr>
          <w:rFonts w:ascii="Times New Roman" w:hAnsi="Times New Roman"/>
          <w:szCs w:val="24"/>
        </w:rPr>
        <w:t xml:space="preserve"> data collection needs</w:t>
      </w:r>
      <w:r w:rsidR="008352C7" w:rsidRPr="009C1B4E">
        <w:rPr>
          <w:rFonts w:ascii="Times New Roman" w:hAnsi="Times New Roman"/>
          <w:szCs w:val="24"/>
        </w:rPr>
        <w:t>, thus eliminating additional similar duplicate current reporting processes</w:t>
      </w:r>
      <w:r w:rsidRPr="009C1B4E">
        <w:rPr>
          <w:rFonts w:ascii="Times New Roman" w:hAnsi="Times New Roman"/>
          <w:szCs w:val="24"/>
        </w:rPr>
        <w:t>.</w:t>
      </w:r>
    </w:p>
    <w:p w14:paraId="43EFD91C" w14:textId="77777777" w:rsidR="005E15B5" w:rsidRDefault="005E15B5" w:rsidP="002C27DC">
      <w:pPr>
        <w:rPr>
          <w:rFonts w:ascii="Times New Roman" w:hAnsi="Times New Roman"/>
          <w:szCs w:val="24"/>
        </w:rPr>
      </w:pPr>
    </w:p>
    <w:p w14:paraId="3CEC0069" w14:textId="1990D75A" w:rsidR="005E15B5" w:rsidRDefault="005E15B5" w:rsidP="005E15B5">
      <w:pPr>
        <w:pStyle w:val="NormalSS"/>
        <w:spacing w:after="0"/>
        <w:ind w:firstLine="0"/>
        <w:jc w:val="left"/>
        <w:rPr>
          <w:color w:val="000000"/>
        </w:rPr>
      </w:pPr>
      <w:r>
        <w:rPr>
          <w:color w:val="000000"/>
        </w:rPr>
        <w:t>The transition to collection of this information on a monthly basis significantly improves the ability of CMS to support program integrity, oversight, and administration functions since Medicaid and CHIP program performance and any associated changes and developments affecting these can be monitored with greater timeliness and changes in program trends can be observed and detected much earlier, allowing CMS significantly improved responsiveness to changes in program performance and to more accurately adjust and revise key projections and performance indicators affecting the Medicaid and CHIP programs as a result of greater currency of data.</w:t>
      </w:r>
    </w:p>
    <w:p w14:paraId="44D8954F" w14:textId="77777777" w:rsidR="005E15B5" w:rsidRDefault="005E15B5" w:rsidP="005E15B5">
      <w:pPr>
        <w:pStyle w:val="NormalSS"/>
        <w:spacing w:after="0"/>
        <w:ind w:firstLine="0"/>
        <w:jc w:val="left"/>
        <w:rPr>
          <w:color w:val="000000"/>
        </w:rPr>
      </w:pPr>
    </w:p>
    <w:p w14:paraId="43E4D762" w14:textId="48EF7492" w:rsidR="005E15B5" w:rsidRDefault="005E15B5" w:rsidP="005E15B5">
      <w:pPr>
        <w:pStyle w:val="NormalSS"/>
        <w:spacing w:after="0"/>
        <w:ind w:firstLine="0"/>
        <w:jc w:val="left"/>
        <w:rPr>
          <w:color w:val="000000"/>
        </w:rPr>
      </w:pPr>
      <w:r>
        <w:rPr>
          <w:color w:val="000000"/>
        </w:rPr>
        <w:t>Monthly data collection also significantly enhances the ability of CMS and the States to implement improvements to the quality and accuracy of submitted information by enabling CMS to provide more rapid feedback on data quality and data collection issues to state entities performing data collection activities with greatly reduced latency from time of data collection to review.</w:t>
      </w:r>
    </w:p>
    <w:p w14:paraId="3D27A2B8" w14:textId="77777777" w:rsidR="005E15B5" w:rsidRDefault="005E15B5" w:rsidP="005E15B5">
      <w:pPr>
        <w:pStyle w:val="NormalSS"/>
        <w:spacing w:after="0"/>
        <w:ind w:firstLine="0"/>
        <w:jc w:val="left"/>
        <w:rPr>
          <w:color w:val="000000"/>
        </w:rPr>
      </w:pPr>
    </w:p>
    <w:p w14:paraId="349A37B3" w14:textId="269ABD90" w:rsidR="005E15B5" w:rsidRDefault="005E15B5" w:rsidP="005E15B5">
      <w:pPr>
        <w:pStyle w:val="NormalSS"/>
        <w:spacing w:after="0"/>
        <w:ind w:firstLine="0"/>
        <w:jc w:val="left"/>
        <w:rPr>
          <w:color w:val="000000"/>
        </w:rPr>
      </w:pPr>
      <w:r>
        <w:rPr>
          <w:color w:val="000000"/>
        </w:rPr>
        <w:t>In addition, partners making use of Medicaid and CHIP data are provided with improved ability to implement and operate activities dependent on currency of Medicaid and CHIP data, such as administration of other benefit programs tied to current Medicaid and CHIP program eligibility status and oversight activities associated monitoring and timely identification of fraud, waste, and abuse tied to the Medicaid and CHIP programs.</w:t>
      </w:r>
    </w:p>
    <w:p w14:paraId="19670BD7" w14:textId="19979AE4" w:rsidR="00A0004A" w:rsidRDefault="00A0004A" w:rsidP="005E15B5">
      <w:pPr>
        <w:pStyle w:val="NormalSS"/>
        <w:spacing w:after="0"/>
        <w:ind w:firstLine="0"/>
        <w:jc w:val="left"/>
        <w:rPr>
          <w:color w:val="000000"/>
        </w:rPr>
      </w:pPr>
    </w:p>
    <w:p w14:paraId="681DE834" w14:textId="15C035CB" w:rsidR="00A0004A" w:rsidRDefault="00A0004A" w:rsidP="005E15B5">
      <w:pPr>
        <w:pStyle w:val="NormalSS"/>
        <w:spacing w:after="0"/>
        <w:ind w:firstLine="0"/>
        <w:jc w:val="left"/>
        <w:rPr>
          <w:color w:val="000000"/>
        </w:rPr>
      </w:pPr>
      <w:r>
        <w:rPr>
          <w:color w:val="000000"/>
        </w:rPr>
        <w:t>Less frequent collection of this data</w:t>
      </w:r>
      <w:r w:rsidR="001227C0">
        <w:rPr>
          <w:color w:val="000000"/>
        </w:rPr>
        <w:t xml:space="preserve"> or failure to collect this data</w:t>
      </w:r>
      <w:r>
        <w:rPr>
          <w:color w:val="000000"/>
        </w:rPr>
        <w:t xml:space="preserve"> would result in significant impairment in performance of these functions, including, but not limited to, </w:t>
      </w:r>
      <w:r w:rsidR="001227C0">
        <w:rPr>
          <w:color w:val="000000"/>
        </w:rPr>
        <w:t>material increase in</w:t>
      </w:r>
      <w:r w:rsidR="007529EA">
        <w:rPr>
          <w:color w:val="000000"/>
        </w:rPr>
        <w:t xml:space="preserve"> </w:t>
      </w:r>
      <w:r>
        <w:rPr>
          <w:color w:val="000000"/>
        </w:rPr>
        <w:t xml:space="preserve">program operation, management, and oversight issues </w:t>
      </w:r>
      <w:r w:rsidR="001227C0">
        <w:rPr>
          <w:color w:val="000000"/>
        </w:rPr>
        <w:t>linked</w:t>
      </w:r>
      <w:r>
        <w:rPr>
          <w:color w:val="000000"/>
        </w:rPr>
        <w:t xml:space="preserve"> to stale, deprecated,</w:t>
      </w:r>
      <w:r w:rsidR="001227C0">
        <w:rPr>
          <w:color w:val="000000"/>
        </w:rPr>
        <w:t xml:space="preserve"> incomplete, missing,</w:t>
      </w:r>
      <w:r>
        <w:rPr>
          <w:color w:val="000000"/>
        </w:rPr>
        <w:t xml:space="preserve"> or inaccurate data.</w:t>
      </w:r>
    </w:p>
    <w:p w14:paraId="5A62C298" w14:textId="77777777" w:rsidR="00EF628E" w:rsidRPr="009C1B4E" w:rsidRDefault="00EF628E">
      <w:pPr>
        <w:widowControl/>
        <w:rPr>
          <w:rFonts w:ascii="Times New Roman" w:hAnsi="Times New Roman"/>
          <w:b/>
          <w:szCs w:val="24"/>
          <w:u w:val="single"/>
        </w:rPr>
      </w:pPr>
    </w:p>
    <w:p w14:paraId="5F026B33" w14:textId="7CC8989D" w:rsidR="00B4223A" w:rsidRPr="009C1B4E" w:rsidRDefault="00B4223A" w:rsidP="009C1B4E">
      <w:pPr>
        <w:pStyle w:val="ListParagraph"/>
        <w:widowControl/>
        <w:numPr>
          <w:ilvl w:val="0"/>
          <w:numId w:val="43"/>
        </w:numPr>
        <w:rPr>
          <w:rFonts w:ascii="Times New Roman" w:hAnsi="Times New Roman"/>
          <w:szCs w:val="24"/>
          <w:u w:val="single"/>
        </w:rPr>
      </w:pPr>
      <w:r w:rsidRPr="009C1B4E">
        <w:rPr>
          <w:rFonts w:ascii="Times New Roman" w:hAnsi="Times New Roman"/>
          <w:szCs w:val="24"/>
          <w:u w:val="single"/>
        </w:rPr>
        <w:t xml:space="preserve">Special Circumstances </w:t>
      </w:r>
    </w:p>
    <w:p w14:paraId="7AD7744B" w14:textId="77777777" w:rsidR="00B4223A" w:rsidRPr="009C1B4E" w:rsidRDefault="00B4223A" w:rsidP="00B4223A">
      <w:pPr>
        <w:pStyle w:val="Body2"/>
        <w:rPr>
          <w:rFonts w:ascii="Times New Roman" w:hAnsi="Times New Roman" w:cs="Times New Roman"/>
          <w:u w:val="single"/>
        </w:rPr>
      </w:pPr>
    </w:p>
    <w:p w14:paraId="42CCE9E5" w14:textId="77777777" w:rsidR="0092097A" w:rsidRDefault="00F36048" w:rsidP="00F36048">
      <w:pPr>
        <w:widowControl/>
        <w:rPr>
          <w:rFonts w:ascii="Times New Roman" w:hAnsi="Times New Roman"/>
          <w:szCs w:val="24"/>
        </w:rPr>
      </w:pPr>
      <w:r w:rsidRPr="009C1B4E">
        <w:rPr>
          <w:rFonts w:ascii="Times New Roman" w:hAnsi="Times New Roman"/>
          <w:szCs w:val="24"/>
        </w:rPr>
        <w:t xml:space="preserve">T-MSIS data is submitted monthly under the authority determined by the Secretary of Health and Human Services and based on legislative authority given via The Medicaid Data Reporting Requirements found at the </w:t>
      </w:r>
      <w:r w:rsidRPr="009C1B4E">
        <w:rPr>
          <w:rFonts w:ascii="Times New Roman" w:hAnsi="Times New Roman"/>
          <w:color w:val="000000"/>
          <w:szCs w:val="24"/>
        </w:rPr>
        <w:t>Social Security Act § 1903(r)(1)(F) as added by the Balanced Budget Act of 1997, P.L. 105-33 § 4753(a)(1), and amended by the ACA, P.L. 111-148 § 6504, to  include data elements the Secretary determines are necessary for program integrity, oversight, and administration.</w:t>
      </w:r>
    </w:p>
    <w:p w14:paraId="2C680524" w14:textId="77777777" w:rsidR="0092097A" w:rsidRDefault="0092097A" w:rsidP="00F36048">
      <w:pPr>
        <w:widowControl/>
        <w:rPr>
          <w:rFonts w:ascii="Times New Roman" w:hAnsi="Times New Roman"/>
          <w:szCs w:val="24"/>
        </w:rPr>
      </w:pPr>
    </w:p>
    <w:p w14:paraId="3695493F" w14:textId="47F9F3D5" w:rsidR="00F36048" w:rsidRPr="009C1B4E" w:rsidRDefault="0092097A" w:rsidP="00F36048">
      <w:pPr>
        <w:widowControl/>
        <w:rPr>
          <w:rFonts w:ascii="Times New Roman" w:hAnsi="Times New Roman"/>
          <w:szCs w:val="24"/>
        </w:rPr>
      </w:pPr>
      <w:r>
        <w:rPr>
          <w:rFonts w:ascii="Times New Roman" w:hAnsi="Times New Roman"/>
          <w:szCs w:val="24"/>
        </w:rPr>
        <w:t>The circumstances of monthly data collection are required to provide CMS and its partners with the most current available Medicaid and CHIP program data. Currency of data is directly correlated to the effectiveness of CMS in providing timely, accurate, and appropriate management and implementation of its program integrity, oversight, and administration functions. Monthly data collection substantially and materially improves CMS performance of these activities.</w:t>
      </w:r>
    </w:p>
    <w:p w14:paraId="1827D439" w14:textId="77777777" w:rsidR="008A1103" w:rsidRPr="009C1B4E" w:rsidRDefault="008A1103" w:rsidP="00B4223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14:paraId="4B055C7B" w14:textId="77777777" w:rsidR="00B4223A" w:rsidRPr="009C1B4E" w:rsidRDefault="008A1103" w:rsidP="00B4223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9C1B4E">
        <w:rPr>
          <w:rFonts w:ascii="Times New Roman" w:hAnsi="Times New Roman"/>
          <w:szCs w:val="24"/>
        </w:rPr>
        <w:t>Otherwise, t</w:t>
      </w:r>
      <w:r w:rsidR="00B4223A" w:rsidRPr="009C1B4E">
        <w:rPr>
          <w:rFonts w:ascii="Times New Roman" w:hAnsi="Times New Roman"/>
          <w:szCs w:val="24"/>
        </w:rPr>
        <w:t>here are no special circumstances that would require an information collection to be conducted in a manner that requires respondents to:</w:t>
      </w:r>
    </w:p>
    <w:p w14:paraId="27B9C95B" w14:textId="77777777" w:rsidR="008A1103" w:rsidRPr="009C1B4E" w:rsidRDefault="008A1103" w:rsidP="008A110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hAnsi="Times New Roman"/>
          <w:szCs w:val="24"/>
        </w:rPr>
      </w:pPr>
    </w:p>
    <w:p w14:paraId="1D6E6667" w14:textId="77777777" w:rsidR="00B4223A" w:rsidRPr="009C1B4E" w:rsidRDefault="00B4223A" w:rsidP="00B4223A">
      <w:pPr>
        <w:numPr>
          <w:ilvl w:val="0"/>
          <w:numId w:val="36"/>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hanging="342"/>
        <w:rPr>
          <w:rFonts w:ascii="Times New Roman" w:hAnsi="Times New Roman"/>
          <w:szCs w:val="24"/>
        </w:rPr>
      </w:pPr>
      <w:r w:rsidRPr="009C1B4E">
        <w:rPr>
          <w:rFonts w:ascii="Times New Roman" w:hAnsi="Times New Roman"/>
          <w:szCs w:val="24"/>
        </w:rPr>
        <w:t xml:space="preserve">Prepare a written response to a collection of information in fewer than 30 days after receipt of it; </w:t>
      </w:r>
    </w:p>
    <w:p w14:paraId="2F5B35B1" w14:textId="77777777" w:rsidR="00B4223A" w:rsidRPr="009C1B4E" w:rsidRDefault="00B4223A" w:rsidP="00B4223A">
      <w:pPr>
        <w:numPr>
          <w:ilvl w:val="0"/>
          <w:numId w:val="36"/>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hanging="342"/>
        <w:rPr>
          <w:rFonts w:ascii="Times New Roman" w:hAnsi="Times New Roman"/>
          <w:szCs w:val="24"/>
        </w:rPr>
      </w:pPr>
      <w:r w:rsidRPr="009C1B4E">
        <w:rPr>
          <w:rFonts w:ascii="Times New Roman" w:hAnsi="Times New Roman"/>
          <w:szCs w:val="24"/>
        </w:rPr>
        <w:t>Submit more than an original and two copies of any document;</w:t>
      </w:r>
    </w:p>
    <w:p w14:paraId="59278A96" w14:textId="77777777" w:rsidR="00B4223A" w:rsidRPr="009C1B4E" w:rsidRDefault="00B4223A" w:rsidP="00B4223A">
      <w:pPr>
        <w:numPr>
          <w:ilvl w:val="0"/>
          <w:numId w:val="36"/>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hanging="342"/>
        <w:rPr>
          <w:rFonts w:ascii="Times New Roman" w:hAnsi="Times New Roman"/>
          <w:szCs w:val="24"/>
        </w:rPr>
      </w:pPr>
      <w:r w:rsidRPr="009C1B4E">
        <w:rPr>
          <w:rFonts w:ascii="Times New Roman" w:hAnsi="Times New Roman"/>
          <w:szCs w:val="24"/>
        </w:rPr>
        <w:t>Retain records, other than health, medical, government contract, grant-in-aid, or tax records for more than three years;</w:t>
      </w:r>
    </w:p>
    <w:p w14:paraId="5CFC7AAD" w14:textId="77777777" w:rsidR="00B4223A" w:rsidRPr="009C1B4E" w:rsidRDefault="00B4223A" w:rsidP="00B4223A">
      <w:pPr>
        <w:numPr>
          <w:ilvl w:val="0"/>
          <w:numId w:val="36"/>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hanging="342"/>
        <w:rPr>
          <w:rFonts w:ascii="Times New Roman" w:hAnsi="Times New Roman"/>
          <w:szCs w:val="24"/>
        </w:rPr>
      </w:pPr>
      <w:r w:rsidRPr="009C1B4E">
        <w:rPr>
          <w:rFonts w:ascii="Times New Roman" w:hAnsi="Times New Roman"/>
          <w:szCs w:val="24"/>
        </w:rPr>
        <w:t>Collect data in connection with a statistical survey that is not designed to produce valid and reliable results that can be generalized to the universe of study,</w:t>
      </w:r>
    </w:p>
    <w:p w14:paraId="5CFB250C" w14:textId="77777777" w:rsidR="00B4223A" w:rsidRPr="009C1B4E" w:rsidRDefault="00B4223A" w:rsidP="00B4223A">
      <w:pPr>
        <w:numPr>
          <w:ilvl w:val="0"/>
          <w:numId w:val="36"/>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hanging="342"/>
        <w:rPr>
          <w:rFonts w:ascii="Times New Roman" w:hAnsi="Times New Roman"/>
          <w:szCs w:val="24"/>
        </w:rPr>
      </w:pPr>
      <w:r w:rsidRPr="009C1B4E">
        <w:rPr>
          <w:rFonts w:ascii="Times New Roman" w:hAnsi="Times New Roman"/>
          <w:szCs w:val="24"/>
        </w:rPr>
        <w:t>Use a statistical data classification that has not been reviewed and approved by OMB;</w:t>
      </w:r>
    </w:p>
    <w:p w14:paraId="29C93446" w14:textId="77777777" w:rsidR="00B4223A" w:rsidRPr="009C1B4E" w:rsidRDefault="00B4223A" w:rsidP="00B4223A">
      <w:pPr>
        <w:numPr>
          <w:ilvl w:val="0"/>
          <w:numId w:val="36"/>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hanging="342"/>
        <w:rPr>
          <w:rFonts w:ascii="Times New Roman" w:hAnsi="Times New Roman"/>
          <w:szCs w:val="24"/>
        </w:rPr>
      </w:pPr>
      <w:r w:rsidRPr="009C1B4E">
        <w:rPr>
          <w:rFonts w:ascii="Times New Roman" w:hAnsi="Times New Roman"/>
          <w:szCs w:val="24"/>
        </w:rPr>
        <w:t>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26E71F06" w14:textId="77777777" w:rsidR="00B4223A" w:rsidRPr="009C1B4E" w:rsidRDefault="00B4223A" w:rsidP="00B4223A">
      <w:pPr>
        <w:numPr>
          <w:ilvl w:val="0"/>
          <w:numId w:val="36"/>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hanging="342"/>
        <w:rPr>
          <w:rFonts w:ascii="Times New Roman" w:hAnsi="Times New Roman"/>
          <w:szCs w:val="24"/>
        </w:rPr>
      </w:pPr>
      <w:r w:rsidRPr="009C1B4E">
        <w:rPr>
          <w:rFonts w:ascii="Times New Roman" w:hAnsi="Times New Roman"/>
          <w:szCs w:val="24"/>
        </w:rPr>
        <w:t>Submit proprietary trade secret, or other confidential information unless the agency can demonstrate that it has instituted procedures to protect the information's confidentiality to the extent permitted by law.</w:t>
      </w:r>
    </w:p>
    <w:p w14:paraId="0B9DE87F" w14:textId="77777777" w:rsidR="006F06EC" w:rsidRPr="009C1B4E" w:rsidRDefault="006F06EC" w:rsidP="006F06E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rPr>
          <w:rFonts w:ascii="Times New Roman" w:hAnsi="Times New Roman"/>
          <w:szCs w:val="24"/>
        </w:rPr>
      </w:pPr>
    </w:p>
    <w:p w14:paraId="797C2F80" w14:textId="0C2B1FC8" w:rsidR="007A0379" w:rsidRPr="009C1B4E" w:rsidRDefault="007A0379" w:rsidP="009C1B4E">
      <w:pPr>
        <w:pStyle w:val="ListParagraph"/>
        <w:widowControl/>
        <w:numPr>
          <w:ilvl w:val="0"/>
          <w:numId w:val="43"/>
        </w:numPr>
        <w:rPr>
          <w:rFonts w:ascii="Times New Roman" w:hAnsi="Times New Roman"/>
          <w:szCs w:val="24"/>
        </w:rPr>
      </w:pPr>
      <w:r w:rsidRPr="009C1B4E">
        <w:rPr>
          <w:rFonts w:ascii="Times New Roman" w:hAnsi="Times New Roman"/>
          <w:szCs w:val="24"/>
          <w:u w:val="single"/>
        </w:rPr>
        <w:t>Federal Register Notice/Outside Consultations</w:t>
      </w:r>
    </w:p>
    <w:p w14:paraId="2C374AEC" w14:textId="77777777" w:rsidR="00146D71" w:rsidRPr="009C1B4E" w:rsidRDefault="00146D71">
      <w:pPr>
        <w:widowControl/>
        <w:rPr>
          <w:rFonts w:ascii="Times New Roman" w:hAnsi="Times New Roman"/>
          <w:szCs w:val="24"/>
        </w:rPr>
      </w:pPr>
    </w:p>
    <w:p w14:paraId="6041F84E" w14:textId="4C0D1B54" w:rsidR="00781257" w:rsidRDefault="00781257">
      <w:pPr>
        <w:widowControl/>
        <w:rPr>
          <w:rFonts w:ascii="Times New Roman" w:hAnsi="Times New Roman"/>
          <w:i/>
          <w:szCs w:val="24"/>
        </w:rPr>
      </w:pPr>
      <w:r w:rsidRPr="009C1B4E">
        <w:rPr>
          <w:rFonts w:ascii="Times New Roman" w:hAnsi="Times New Roman"/>
          <w:i/>
          <w:szCs w:val="24"/>
        </w:rPr>
        <w:t>Federal Register</w:t>
      </w:r>
    </w:p>
    <w:p w14:paraId="2DDE45F3" w14:textId="77777777" w:rsidR="00D45BC5" w:rsidRPr="009C1B4E" w:rsidRDefault="00D45BC5">
      <w:pPr>
        <w:widowControl/>
        <w:rPr>
          <w:rFonts w:ascii="Times New Roman" w:hAnsi="Times New Roman"/>
          <w:i/>
          <w:szCs w:val="24"/>
        </w:rPr>
      </w:pPr>
    </w:p>
    <w:p w14:paraId="137FCCE1" w14:textId="753545D4" w:rsidR="00161A68" w:rsidRPr="009C1B4E" w:rsidRDefault="00C92AA8" w:rsidP="00B75953">
      <w:pPr>
        <w:widowControl/>
        <w:rPr>
          <w:rFonts w:ascii="Times New Roman" w:hAnsi="Times New Roman"/>
          <w:szCs w:val="24"/>
        </w:rPr>
      </w:pPr>
      <w:r w:rsidRPr="009C1B4E">
        <w:rPr>
          <w:rFonts w:ascii="Times New Roman" w:hAnsi="Times New Roman"/>
          <w:szCs w:val="24"/>
        </w:rPr>
        <w:t>T</w:t>
      </w:r>
      <w:r w:rsidR="00626EC5" w:rsidRPr="009C1B4E">
        <w:rPr>
          <w:rFonts w:ascii="Times New Roman" w:hAnsi="Times New Roman"/>
          <w:szCs w:val="24"/>
        </w:rPr>
        <w:t xml:space="preserve">he 60-day </w:t>
      </w:r>
      <w:r w:rsidR="007A0379" w:rsidRPr="009C1B4E">
        <w:rPr>
          <w:rFonts w:ascii="Times New Roman" w:hAnsi="Times New Roman"/>
          <w:szCs w:val="24"/>
        </w:rPr>
        <w:t xml:space="preserve">notice </w:t>
      </w:r>
      <w:r w:rsidR="00F93D1F" w:rsidRPr="009C1B4E">
        <w:rPr>
          <w:rFonts w:ascii="Times New Roman" w:hAnsi="Times New Roman"/>
          <w:szCs w:val="24"/>
        </w:rPr>
        <w:t xml:space="preserve">published </w:t>
      </w:r>
      <w:r w:rsidR="00781257" w:rsidRPr="009C1B4E">
        <w:rPr>
          <w:rFonts w:ascii="Times New Roman" w:hAnsi="Times New Roman"/>
          <w:szCs w:val="24"/>
        </w:rPr>
        <w:t xml:space="preserve">in the Federal Register </w:t>
      </w:r>
      <w:r w:rsidR="00C93DD3" w:rsidRPr="009C1B4E">
        <w:rPr>
          <w:rFonts w:ascii="Times New Roman" w:hAnsi="Times New Roman"/>
          <w:szCs w:val="24"/>
        </w:rPr>
        <w:t xml:space="preserve">on </w:t>
      </w:r>
      <w:r w:rsidR="00B75953">
        <w:rPr>
          <w:rFonts w:ascii="Times New Roman" w:hAnsi="Times New Roman"/>
          <w:szCs w:val="24"/>
        </w:rPr>
        <w:t>February 14</w:t>
      </w:r>
      <w:r w:rsidR="00F93D1F" w:rsidRPr="009C1B4E">
        <w:rPr>
          <w:rFonts w:ascii="Times New Roman" w:hAnsi="Times New Roman"/>
          <w:szCs w:val="24"/>
        </w:rPr>
        <w:t xml:space="preserve">, </w:t>
      </w:r>
      <w:r w:rsidR="00C93DD3" w:rsidRPr="009C1B4E">
        <w:rPr>
          <w:rFonts w:ascii="Times New Roman" w:hAnsi="Times New Roman"/>
          <w:szCs w:val="24"/>
        </w:rPr>
        <w:t>20</w:t>
      </w:r>
      <w:r w:rsidR="00626EC5" w:rsidRPr="009C1B4E">
        <w:rPr>
          <w:rFonts w:ascii="Times New Roman" w:hAnsi="Times New Roman"/>
          <w:szCs w:val="24"/>
        </w:rPr>
        <w:t>1</w:t>
      </w:r>
      <w:r w:rsidR="00B75953">
        <w:rPr>
          <w:rFonts w:ascii="Times New Roman" w:hAnsi="Times New Roman"/>
          <w:szCs w:val="24"/>
        </w:rPr>
        <w:t>9</w:t>
      </w:r>
      <w:r w:rsidR="00626EC5" w:rsidRPr="009C1B4E">
        <w:rPr>
          <w:rFonts w:ascii="Times New Roman" w:hAnsi="Times New Roman"/>
          <w:szCs w:val="24"/>
        </w:rPr>
        <w:t xml:space="preserve"> (</w:t>
      </w:r>
      <w:r w:rsidR="00F93D1F" w:rsidRPr="009C1B4E">
        <w:rPr>
          <w:rFonts w:ascii="Times New Roman" w:hAnsi="Times New Roman"/>
          <w:szCs w:val="24"/>
        </w:rPr>
        <w:t>8</w:t>
      </w:r>
      <w:r w:rsidR="00B75953">
        <w:rPr>
          <w:rFonts w:ascii="Times New Roman" w:hAnsi="Times New Roman"/>
          <w:szCs w:val="24"/>
        </w:rPr>
        <w:t>4</w:t>
      </w:r>
      <w:r w:rsidR="00626EC5" w:rsidRPr="009C1B4E">
        <w:rPr>
          <w:rFonts w:ascii="Times New Roman" w:hAnsi="Times New Roman"/>
          <w:szCs w:val="24"/>
        </w:rPr>
        <w:t xml:space="preserve"> FR </w:t>
      </w:r>
      <w:r w:rsidR="00B75953">
        <w:rPr>
          <w:rFonts w:ascii="Times New Roman" w:hAnsi="Times New Roman"/>
          <w:szCs w:val="24"/>
        </w:rPr>
        <w:t>4075</w:t>
      </w:r>
      <w:r w:rsidR="00A94494" w:rsidRPr="009C1B4E">
        <w:rPr>
          <w:rFonts w:ascii="Times New Roman" w:hAnsi="Times New Roman"/>
          <w:szCs w:val="24"/>
        </w:rPr>
        <w:t>)</w:t>
      </w:r>
      <w:r w:rsidR="00C93DD3" w:rsidRPr="009C1B4E">
        <w:rPr>
          <w:rFonts w:ascii="Times New Roman" w:hAnsi="Times New Roman"/>
          <w:szCs w:val="24"/>
        </w:rPr>
        <w:t>.</w:t>
      </w:r>
      <w:r w:rsidR="00D47F8C" w:rsidRPr="009C1B4E">
        <w:rPr>
          <w:rFonts w:ascii="Times New Roman" w:hAnsi="Times New Roman"/>
          <w:szCs w:val="24"/>
        </w:rPr>
        <w:t xml:space="preserve"> </w:t>
      </w:r>
      <w:r w:rsidR="00B75953">
        <w:rPr>
          <w:rFonts w:ascii="Times New Roman" w:hAnsi="Times New Roman"/>
          <w:szCs w:val="24"/>
        </w:rPr>
        <w:t>No comments were received</w:t>
      </w:r>
      <w:r w:rsidR="00161A68" w:rsidRPr="009C1B4E">
        <w:rPr>
          <w:rFonts w:ascii="Times New Roman" w:hAnsi="Times New Roman"/>
          <w:szCs w:val="24"/>
        </w:rPr>
        <w:t>.</w:t>
      </w:r>
    </w:p>
    <w:p w14:paraId="28E38BA3" w14:textId="77777777" w:rsidR="00781257" w:rsidRPr="009C1B4E" w:rsidRDefault="00781257" w:rsidP="003E4660">
      <w:pPr>
        <w:widowControl/>
        <w:rPr>
          <w:rFonts w:ascii="Times New Roman" w:hAnsi="Times New Roman"/>
          <w:szCs w:val="24"/>
        </w:rPr>
      </w:pPr>
    </w:p>
    <w:p w14:paraId="3C70B306" w14:textId="639C4D2F" w:rsidR="00781257" w:rsidRDefault="006F3523" w:rsidP="00781257">
      <w:pPr>
        <w:widowControl/>
        <w:rPr>
          <w:rFonts w:ascii="Times New Roman" w:hAnsi="Times New Roman"/>
          <w:i/>
          <w:szCs w:val="24"/>
        </w:rPr>
      </w:pPr>
      <w:r w:rsidRPr="009C1B4E">
        <w:rPr>
          <w:rFonts w:ascii="Times New Roman" w:hAnsi="Times New Roman"/>
          <w:i/>
          <w:szCs w:val="24"/>
        </w:rPr>
        <w:t>Consultations</w:t>
      </w:r>
    </w:p>
    <w:p w14:paraId="7E49ED7F" w14:textId="77777777" w:rsidR="00D45BC5" w:rsidRPr="009C1B4E" w:rsidRDefault="00D45BC5" w:rsidP="00781257">
      <w:pPr>
        <w:widowControl/>
        <w:rPr>
          <w:rFonts w:ascii="Times New Roman" w:hAnsi="Times New Roman"/>
          <w:i/>
          <w:szCs w:val="24"/>
        </w:rPr>
      </w:pPr>
    </w:p>
    <w:p w14:paraId="2D2D53A4" w14:textId="77777777" w:rsidR="007A0379" w:rsidRPr="009C1B4E" w:rsidRDefault="007A0379">
      <w:pPr>
        <w:widowControl/>
        <w:rPr>
          <w:rFonts w:ascii="Times New Roman" w:hAnsi="Times New Roman"/>
          <w:szCs w:val="24"/>
        </w:rPr>
      </w:pPr>
      <w:r w:rsidRPr="009C1B4E">
        <w:rPr>
          <w:rFonts w:ascii="Times New Roman" w:hAnsi="Times New Roman"/>
          <w:szCs w:val="24"/>
        </w:rPr>
        <w:t xml:space="preserve">CMS </w:t>
      </w:r>
      <w:r w:rsidR="00B463E5" w:rsidRPr="009C1B4E">
        <w:rPr>
          <w:rFonts w:ascii="Times New Roman" w:hAnsi="Times New Roman"/>
          <w:szCs w:val="24"/>
        </w:rPr>
        <w:t xml:space="preserve">communicates </w:t>
      </w:r>
      <w:r w:rsidR="006F3523" w:rsidRPr="009C1B4E">
        <w:rPr>
          <w:rFonts w:ascii="Times New Roman" w:hAnsi="Times New Roman"/>
          <w:szCs w:val="24"/>
        </w:rPr>
        <w:t xml:space="preserve">regularly </w:t>
      </w:r>
      <w:r w:rsidRPr="009C1B4E">
        <w:rPr>
          <w:rFonts w:ascii="Times New Roman" w:hAnsi="Times New Roman"/>
          <w:szCs w:val="24"/>
        </w:rPr>
        <w:t xml:space="preserve">with other Federal agencies, health care oriented groups and associations, State Medicaid agencies, independent researchers and others in the health care community.  These users and providers of Medicaid statistical data often convey their judgments on the availability of data, frequency of data collection, and other characteristics of the reporting system. </w:t>
      </w:r>
    </w:p>
    <w:p w14:paraId="3EEE765F" w14:textId="77777777" w:rsidR="003E4660" w:rsidRPr="009C1B4E" w:rsidRDefault="003E4660">
      <w:pPr>
        <w:widowControl/>
        <w:rPr>
          <w:rFonts w:ascii="Times New Roman" w:hAnsi="Times New Roman"/>
          <w:b/>
          <w:szCs w:val="24"/>
        </w:rPr>
      </w:pPr>
    </w:p>
    <w:p w14:paraId="5D3FF267" w14:textId="34738443" w:rsidR="00A40876" w:rsidRPr="009C1B4E" w:rsidRDefault="009F73A4" w:rsidP="00F93D1F">
      <w:pPr>
        <w:pStyle w:val="ListParagraph"/>
        <w:widowControl/>
        <w:ind w:left="0"/>
        <w:jc w:val="both"/>
        <w:rPr>
          <w:rFonts w:ascii="Times New Roman" w:hAnsi="Times New Roman"/>
          <w:szCs w:val="24"/>
        </w:rPr>
      </w:pPr>
      <w:r w:rsidRPr="009C1B4E">
        <w:rPr>
          <w:rFonts w:ascii="Times New Roman" w:hAnsi="Times New Roman"/>
          <w:szCs w:val="24"/>
        </w:rPr>
        <w:t xml:space="preserve">Information on the </w:t>
      </w:r>
      <w:r w:rsidR="005E4469" w:rsidRPr="009C1B4E">
        <w:rPr>
          <w:rFonts w:ascii="Times New Roman" w:hAnsi="Times New Roman"/>
          <w:szCs w:val="24"/>
        </w:rPr>
        <w:t xml:space="preserve">T-MSIS </w:t>
      </w:r>
      <w:r w:rsidRPr="009C1B4E">
        <w:rPr>
          <w:rFonts w:ascii="Times New Roman" w:hAnsi="Times New Roman"/>
          <w:szCs w:val="24"/>
        </w:rPr>
        <w:t xml:space="preserve">effort has been communicated via, state </w:t>
      </w:r>
      <w:r w:rsidR="0042448A" w:rsidRPr="009C1B4E">
        <w:rPr>
          <w:rFonts w:ascii="Times New Roman" w:hAnsi="Times New Roman"/>
          <w:szCs w:val="24"/>
        </w:rPr>
        <w:t>interaction and par</w:t>
      </w:r>
      <w:r w:rsidRPr="009C1B4E">
        <w:rPr>
          <w:rFonts w:ascii="Times New Roman" w:hAnsi="Times New Roman"/>
          <w:szCs w:val="24"/>
        </w:rPr>
        <w:t xml:space="preserve">ticipation in </w:t>
      </w:r>
      <w:r w:rsidR="0042448A" w:rsidRPr="009C1B4E">
        <w:rPr>
          <w:rFonts w:ascii="Times New Roman" w:hAnsi="Times New Roman"/>
          <w:szCs w:val="24"/>
        </w:rPr>
        <w:t>t</w:t>
      </w:r>
      <w:r w:rsidRPr="009C1B4E">
        <w:rPr>
          <w:rFonts w:ascii="Times New Roman" w:hAnsi="Times New Roman"/>
          <w:szCs w:val="24"/>
        </w:rPr>
        <w:t xml:space="preserve">he </w:t>
      </w:r>
      <w:r w:rsidR="0042448A" w:rsidRPr="009C1B4E">
        <w:rPr>
          <w:rFonts w:ascii="Times New Roman" w:hAnsi="Times New Roman"/>
          <w:szCs w:val="24"/>
        </w:rPr>
        <w:t xml:space="preserve">T-MSIS </w:t>
      </w:r>
      <w:r w:rsidRPr="009C1B4E">
        <w:rPr>
          <w:rFonts w:ascii="Times New Roman" w:hAnsi="Times New Roman"/>
          <w:szCs w:val="24"/>
        </w:rPr>
        <w:t>pilot project, fac</w:t>
      </w:r>
      <w:r w:rsidR="0042448A" w:rsidRPr="009C1B4E">
        <w:rPr>
          <w:rFonts w:ascii="Times New Roman" w:hAnsi="Times New Roman"/>
          <w:szCs w:val="24"/>
        </w:rPr>
        <w:t>e</w:t>
      </w:r>
      <w:r w:rsidR="00B463E5" w:rsidRPr="009C1B4E">
        <w:rPr>
          <w:rFonts w:ascii="Times New Roman" w:hAnsi="Times New Roman"/>
          <w:szCs w:val="24"/>
        </w:rPr>
        <w:t>-</w:t>
      </w:r>
      <w:r w:rsidRPr="009C1B4E">
        <w:rPr>
          <w:rFonts w:ascii="Times New Roman" w:hAnsi="Times New Roman"/>
          <w:szCs w:val="24"/>
        </w:rPr>
        <w:t>to</w:t>
      </w:r>
      <w:r w:rsidR="00B463E5" w:rsidRPr="009C1B4E">
        <w:rPr>
          <w:rFonts w:ascii="Times New Roman" w:hAnsi="Times New Roman"/>
          <w:szCs w:val="24"/>
        </w:rPr>
        <w:t>-</w:t>
      </w:r>
      <w:r w:rsidRPr="009C1B4E">
        <w:rPr>
          <w:rFonts w:ascii="Times New Roman" w:hAnsi="Times New Roman"/>
          <w:szCs w:val="24"/>
        </w:rPr>
        <w:t>face and external state meetings,</w:t>
      </w:r>
      <w:r w:rsidR="00B463E5" w:rsidRPr="009C1B4E">
        <w:rPr>
          <w:rFonts w:ascii="Times New Roman" w:hAnsi="Times New Roman"/>
          <w:szCs w:val="24"/>
        </w:rPr>
        <w:t xml:space="preserve"> </w:t>
      </w:r>
      <w:r w:rsidRPr="009C1B4E">
        <w:rPr>
          <w:rFonts w:ascii="Times New Roman" w:hAnsi="Times New Roman"/>
          <w:szCs w:val="24"/>
        </w:rPr>
        <w:t xml:space="preserve"> </w:t>
      </w:r>
      <w:r w:rsidR="00B463E5" w:rsidRPr="009C1B4E">
        <w:rPr>
          <w:rFonts w:ascii="Times New Roman" w:hAnsi="Times New Roman"/>
          <w:szCs w:val="24"/>
        </w:rPr>
        <w:t xml:space="preserve">state Operations Dashboard </w:t>
      </w:r>
      <w:r w:rsidR="009B137F" w:rsidRPr="009C1B4E">
        <w:rPr>
          <w:rFonts w:ascii="Times New Roman" w:hAnsi="Times New Roman"/>
          <w:szCs w:val="24"/>
        </w:rPr>
        <w:t xml:space="preserve"> for state specific information</w:t>
      </w:r>
      <w:r w:rsidR="00B463E5" w:rsidRPr="009C1B4E">
        <w:rPr>
          <w:rFonts w:ascii="Times New Roman" w:hAnsi="Times New Roman"/>
          <w:szCs w:val="24"/>
        </w:rPr>
        <w:t xml:space="preserve"> on file submission results, state support site for information on CMS guidance, </w:t>
      </w:r>
      <w:r w:rsidR="009B137F" w:rsidRPr="009C1B4E">
        <w:rPr>
          <w:rFonts w:ascii="Times New Roman" w:hAnsi="Times New Roman"/>
          <w:szCs w:val="24"/>
        </w:rPr>
        <w:t xml:space="preserve">webinars </w:t>
      </w:r>
      <w:r w:rsidRPr="009C1B4E">
        <w:rPr>
          <w:rFonts w:ascii="Times New Roman" w:hAnsi="Times New Roman"/>
          <w:szCs w:val="24"/>
        </w:rPr>
        <w:t xml:space="preserve">and presentations </w:t>
      </w:r>
      <w:r w:rsidR="0042448A" w:rsidRPr="009C1B4E">
        <w:rPr>
          <w:rFonts w:ascii="Times New Roman" w:hAnsi="Times New Roman"/>
          <w:szCs w:val="24"/>
        </w:rPr>
        <w:t>at</w:t>
      </w:r>
      <w:r w:rsidRPr="009C1B4E">
        <w:rPr>
          <w:rFonts w:ascii="Times New Roman" w:hAnsi="Times New Roman"/>
          <w:szCs w:val="24"/>
        </w:rPr>
        <w:t xml:space="preserve"> various Medicaid conferences</w:t>
      </w:r>
      <w:r w:rsidR="007418D9" w:rsidRPr="009C1B4E">
        <w:rPr>
          <w:rFonts w:ascii="Times New Roman" w:hAnsi="Times New Roman"/>
          <w:b/>
          <w:szCs w:val="24"/>
        </w:rPr>
        <w:t xml:space="preserve"> </w:t>
      </w:r>
      <w:r w:rsidR="007418D9" w:rsidRPr="009C1B4E">
        <w:rPr>
          <w:rFonts w:ascii="Times New Roman" w:hAnsi="Times New Roman"/>
          <w:szCs w:val="24"/>
        </w:rPr>
        <w:t xml:space="preserve">at a national level. </w:t>
      </w:r>
    </w:p>
    <w:p w14:paraId="794335BA" w14:textId="77777777" w:rsidR="00BE6782" w:rsidRPr="009C1B4E" w:rsidRDefault="00BE6782">
      <w:pPr>
        <w:widowControl/>
        <w:rPr>
          <w:rFonts w:ascii="Times New Roman" w:hAnsi="Times New Roman"/>
          <w:szCs w:val="24"/>
        </w:rPr>
      </w:pPr>
    </w:p>
    <w:p w14:paraId="22711862" w14:textId="6D6EF247" w:rsidR="007A0379" w:rsidRPr="009C1B4E" w:rsidRDefault="007A0379" w:rsidP="009C1B4E">
      <w:pPr>
        <w:pStyle w:val="ListParagraph"/>
        <w:widowControl/>
        <w:numPr>
          <w:ilvl w:val="0"/>
          <w:numId w:val="43"/>
        </w:numPr>
        <w:rPr>
          <w:rFonts w:ascii="Times New Roman" w:hAnsi="Times New Roman"/>
          <w:szCs w:val="24"/>
          <w:u w:val="single"/>
        </w:rPr>
      </w:pPr>
      <w:r w:rsidRPr="009C1B4E">
        <w:rPr>
          <w:rFonts w:ascii="Times New Roman" w:hAnsi="Times New Roman"/>
          <w:szCs w:val="24"/>
          <w:u w:val="single"/>
        </w:rPr>
        <w:t>Inducements to Respondents</w:t>
      </w:r>
    </w:p>
    <w:p w14:paraId="67C12C29" w14:textId="77777777" w:rsidR="00A83FC0" w:rsidRPr="009C1B4E" w:rsidRDefault="00A83FC0">
      <w:pPr>
        <w:widowControl/>
        <w:rPr>
          <w:rFonts w:ascii="Times New Roman" w:hAnsi="Times New Roman"/>
          <w:szCs w:val="24"/>
        </w:rPr>
      </w:pPr>
    </w:p>
    <w:p w14:paraId="78C80273" w14:textId="77777777" w:rsidR="007A0379" w:rsidRPr="009C1B4E" w:rsidRDefault="007A0379">
      <w:pPr>
        <w:widowControl/>
        <w:rPr>
          <w:rFonts w:ascii="Times New Roman" w:hAnsi="Times New Roman"/>
          <w:szCs w:val="24"/>
        </w:rPr>
      </w:pPr>
      <w:r w:rsidRPr="009C1B4E">
        <w:rPr>
          <w:rFonts w:ascii="Times New Roman" w:hAnsi="Times New Roman"/>
          <w:szCs w:val="24"/>
        </w:rPr>
        <w:t>CMS provides no payments or gifts to States responding to this data collection.  The primary benefit of participation is the availability of national data on the Medicaid Program.</w:t>
      </w:r>
    </w:p>
    <w:p w14:paraId="2C12E2A6" w14:textId="77777777" w:rsidR="00A83FC0" w:rsidRPr="009C1B4E" w:rsidRDefault="00A83FC0">
      <w:pPr>
        <w:widowControl/>
        <w:rPr>
          <w:rFonts w:ascii="Times New Roman" w:hAnsi="Times New Roman"/>
          <w:szCs w:val="24"/>
        </w:rPr>
      </w:pPr>
    </w:p>
    <w:p w14:paraId="6B8DD14B" w14:textId="476C56D6" w:rsidR="007A0379" w:rsidRPr="009C1B4E" w:rsidRDefault="007A0379" w:rsidP="009C1B4E">
      <w:pPr>
        <w:pStyle w:val="ListParagraph"/>
        <w:widowControl/>
        <w:numPr>
          <w:ilvl w:val="0"/>
          <w:numId w:val="43"/>
        </w:numPr>
        <w:rPr>
          <w:rFonts w:ascii="Times New Roman" w:hAnsi="Times New Roman"/>
          <w:szCs w:val="24"/>
          <w:u w:val="single"/>
        </w:rPr>
      </w:pPr>
      <w:r w:rsidRPr="009C1B4E">
        <w:rPr>
          <w:rFonts w:ascii="Times New Roman" w:hAnsi="Times New Roman"/>
          <w:szCs w:val="24"/>
          <w:u w:val="single"/>
        </w:rPr>
        <w:t>Confidentiality</w:t>
      </w:r>
    </w:p>
    <w:p w14:paraId="3AA32607" w14:textId="77777777" w:rsidR="00A83FC0" w:rsidRPr="009C1B4E" w:rsidRDefault="00A83FC0">
      <w:pPr>
        <w:widowControl/>
        <w:rPr>
          <w:rFonts w:ascii="Times New Roman" w:hAnsi="Times New Roman"/>
          <w:szCs w:val="24"/>
        </w:rPr>
      </w:pPr>
    </w:p>
    <w:p w14:paraId="1FF6B715" w14:textId="15F23082" w:rsidR="007C068F" w:rsidRPr="009C1B4E" w:rsidRDefault="007A0379">
      <w:pPr>
        <w:widowControl/>
        <w:rPr>
          <w:rFonts w:ascii="Times New Roman" w:hAnsi="Times New Roman"/>
          <w:b/>
          <w:szCs w:val="24"/>
        </w:rPr>
      </w:pPr>
      <w:r w:rsidRPr="009C1B4E">
        <w:rPr>
          <w:rFonts w:ascii="Times New Roman" w:hAnsi="Times New Roman"/>
          <w:szCs w:val="24"/>
        </w:rPr>
        <w:t xml:space="preserve">The data collected through </w:t>
      </w:r>
      <w:r w:rsidR="00216111" w:rsidRPr="009C1B4E">
        <w:rPr>
          <w:rFonts w:ascii="Times New Roman" w:hAnsi="Times New Roman"/>
          <w:szCs w:val="24"/>
        </w:rPr>
        <w:t>T-MSIS</w:t>
      </w:r>
      <w:r w:rsidRPr="009C1B4E">
        <w:rPr>
          <w:rFonts w:ascii="Times New Roman" w:hAnsi="Times New Roman"/>
          <w:szCs w:val="24"/>
        </w:rPr>
        <w:t xml:space="preserve"> </w:t>
      </w:r>
      <w:r w:rsidR="008533E1" w:rsidRPr="009C1B4E">
        <w:rPr>
          <w:rFonts w:ascii="Times New Roman" w:hAnsi="Times New Roman"/>
          <w:szCs w:val="24"/>
        </w:rPr>
        <w:t>were</w:t>
      </w:r>
      <w:r w:rsidRPr="009C1B4E">
        <w:rPr>
          <w:rFonts w:ascii="Times New Roman" w:hAnsi="Times New Roman"/>
          <w:szCs w:val="24"/>
        </w:rPr>
        <w:t xml:space="preserve"> added to the existing System of Records</w:t>
      </w:r>
      <w:r w:rsidR="00C9173B" w:rsidRPr="009C1B4E">
        <w:rPr>
          <w:rFonts w:ascii="Times New Roman" w:hAnsi="Times New Roman"/>
          <w:szCs w:val="24"/>
        </w:rPr>
        <w:t xml:space="preserve">, “Medicaid Statistical Information System (MSIS)” (Nov. 8, 2006; 71 FR 65527). </w:t>
      </w:r>
      <w:r w:rsidRPr="009C1B4E">
        <w:rPr>
          <w:rFonts w:ascii="Times New Roman" w:hAnsi="Times New Roman"/>
          <w:szCs w:val="24"/>
        </w:rPr>
        <w:t>Provisions of the Privacy Act apply and are strictly enforced.</w:t>
      </w:r>
      <w:r w:rsidR="00A910B6" w:rsidRPr="009C1B4E">
        <w:rPr>
          <w:rFonts w:ascii="Times New Roman" w:hAnsi="Times New Roman"/>
          <w:szCs w:val="24"/>
        </w:rPr>
        <w:t xml:space="preserve"> </w:t>
      </w:r>
    </w:p>
    <w:p w14:paraId="56DA609E" w14:textId="77777777" w:rsidR="00654161" w:rsidRPr="009C1B4E" w:rsidRDefault="00654161">
      <w:pPr>
        <w:widowControl/>
        <w:rPr>
          <w:rFonts w:ascii="Times New Roman" w:hAnsi="Times New Roman"/>
          <w:szCs w:val="24"/>
          <w:u w:val="single"/>
        </w:rPr>
      </w:pPr>
    </w:p>
    <w:p w14:paraId="12B96BE3" w14:textId="5465C7FA" w:rsidR="00A83FC0" w:rsidRPr="009C1B4E" w:rsidRDefault="007A0379" w:rsidP="009C1B4E">
      <w:pPr>
        <w:pStyle w:val="ListParagraph"/>
        <w:widowControl/>
        <w:numPr>
          <w:ilvl w:val="0"/>
          <w:numId w:val="43"/>
        </w:numPr>
        <w:rPr>
          <w:rFonts w:ascii="Times New Roman" w:hAnsi="Times New Roman"/>
          <w:szCs w:val="24"/>
          <w:u w:val="single"/>
        </w:rPr>
      </w:pPr>
      <w:r w:rsidRPr="009C1B4E">
        <w:rPr>
          <w:rFonts w:ascii="Times New Roman" w:hAnsi="Times New Roman"/>
          <w:szCs w:val="24"/>
          <w:u w:val="single"/>
        </w:rPr>
        <w:t>Sensitive Questions</w:t>
      </w:r>
    </w:p>
    <w:p w14:paraId="6E6C98D0" w14:textId="77777777" w:rsidR="006F3523" w:rsidRPr="009C1B4E" w:rsidRDefault="006F3523">
      <w:pPr>
        <w:widowControl/>
        <w:rPr>
          <w:rFonts w:ascii="Times New Roman" w:hAnsi="Times New Roman"/>
          <w:szCs w:val="24"/>
          <w:u w:val="single"/>
        </w:rPr>
      </w:pPr>
    </w:p>
    <w:p w14:paraId="49256DAC" w14:textId="422DCD13" w:rsidR="00B870B9" w:rsidRDefault="00B870B9">
      <w:pPr>
        <w:widowControl/>
        <w:rPr>
          <w:rFonts w:ascii="Times New Roman" w:hAnsi="Times New Roman"/>
          <w:szCs w:val="24"/>
        </w:rPr>
      </w:pPr>
      <w:r w:rsidRPr="009C1B4E">
        <w:rPr>
          <w:rFonts w:ascii="Times New Roman" w:hAnsi="Times New Roman"/>
          <w:szCs w:val="24"/>
        </w:rPr>
        <w:t>There are no sensitive questions associated with this survey. Specifically, the collection does not solicit questions of a sensitive nature, such as sexual behavior and attitudes, religious beliefs, and other matters that are commonly considered private.</w:t>
      </w:r>
    </w:p>
    <w:p w14:paraId="72212B10" w14:textId="77777777" w:rsidR="004027AE" w:rsidRPr="009C1B4E" w:rsidRDefault="004027AE">
      <w:pPr>
        <w:widowControl/>
        <w:rPr>
          <w:rFonts w:ascii="Times New Roman" w:hAnsi="Times New Roman"/>
          <w:szCs w:val="24"/>
        </w:rPr>
      </w:pPr>
    </w:p>
    <w:p w14:paraId="5B522B3F" w14:textId="5FB59FC7" w:rsidR="007A0379" w:rsidRDefault="007A0379" w:rsidP="009C1B4E">
      <w:pPr>
        <w:pStyle w:val="ListParagraph"/>
        <w:widowControl/>
        <w:numPr>
          <w:ilvl w:val="0"/>
          <w:numId w:val="43"/>
        </w:numPr>
        <w:rPr>
          <w:rFonts w:ascii="Times New Roman" w:hAnsi="Times New Roman"/>
          <w:szCs w:val="24"/>
          <w:u w:val="single"/>
        </w:rPr>
      </w:pPr>
      <w:r w:rsidRPr="009C1B4E">
        <w:rPr>
          <w:rFonts w:ascii="Times New Roman" w:hAnsi="Times New Roman"/>
          <w:szCs w:val="24"/>
          <w:u w:val="single"/>
        </w:rPr>
        <w:t>Estimate of Burden (Hours and Wages)</w:t>
      </w:r>
    </w:p>
    <w:p w14:paraId="624D42D7" w14:textId="77777777" w:rsidR="009C1B4E" w:rsidRPr="009C1B4E" w:rsidRDefault="009C1B4E" w:rsidP="009C1B4E">
      <w:pPr>
        <w:pStyle w:val="ListParagraph"/>
        <w:widowControl/>
        <w:ind w:left="144"/>
        <w:rPr>
          <w:rFonts w:ascii="Times New Roman" w:hAnsi="Times New Roman"/>
          <w:szCs w:val="24"/>
          <w:u w:val="single"/>
        </w:rPr>
      </w:pPr>
    </w:p>
    <w:p w14:paraId="34D386FC" w14:textId="3117CF72" w:rsidR="00C6224B" w:rsidRPr="009C1B4E" w:rsidRDefault="00C6224B" w:rsidP="00823D70">
      <w:pPr>
        <w:widowControl/>
        <w:rPr>
          <w:rFonts w:ascii="Times New Roman" w:hAnsi="Times New Roman"/>
          <w:i/>
          <w:szCs w:val="24"/>
        </w:rPr>
      </w:pPr>
      <w:r w:rsidRPr="009C1B4E">
        <w:rPr>
          <w:rFonts w:ascii="Times New Roman" w:hAnsi="Times New Roman"/>
          <w:i/>
          <w:szCs w:val="24"/>
        </w:rPr>
        <w:t>Wage Estimates</w:t>
      </w:r>
    </w:p>
    <w:p w14:paraId="36EF6B5D" w14:textId="77777777" w:rsidR="00C0714F" w:rsidRDefault="00C0714F" w:rsidP="00A517C9">
      <w:pPr>
        <w:widowControl/>
        <w:rPr>
          <w:rFonts w:ascii="Times New Roman" w:hAnsi="Times New Roman"/>
          <w:szCs w:val="24"/>
        </w:rPr>
      </w:pPr>
    </w:p>
    <w:p w14:paraId="19DB1429" w14:textId="76659AF9" w:rsidR="00C6224B" w:rsidRPr="00CE24C8" w:rsidRDefault="00C6224B" w:rsidP="00A517C9">
      <w:pPr>
        <w:widowControl/>
        <w:rPr>
          <w:rFonts w:ascii="Times New Roman" w:hAnsi="Times New Roman"/>
          <w:szCs w:val="24"/>
        </w:rPr>
      </w:pPr>
      <w:r w:rsidRPr="009C1B4E">
        <w:rPr>
          <w:rFonts w:ascii="Times New Roman" w:hAnsi="Times New Roman"/>
          <w:szCs w:val="24"/>
        </w:rPr>
        <w:t xml:space="preserve">To derive average costs, we used data from the U.S. Bureau of Labor Statistics’ </w:t>
      </w:r>
      <w:r w:rsidR="00B80ED4" w:rsidRPr="009C1B4E">
        <w:rPr>
          <w:rFonts w:ascii="Times New Roman" w:hAnsi="Times New Roman"/>
          <w:szCs w:val="24"/>
        </w:rPr>
        <w:t xml:space="preserve">May </w:t>
      </w:r>
      <w:r w:rsidRPr="009C1B4E">
        <w:rPr>
          <w:rFonts w:ascii="Times New Roman" w:hAnsi="Times New Roman"/>
          <w:szCs w:val="24"/>
        </w:rPr>
        <w:t>201</w:t>
      </w:r>
      <w:r w:rsidR="00A2492F">
        <w:rPr>
          <w:rFonts w:ascii="Times New Roman" w:hAnsi="Times New Roman"/>
          <w:szCs w:val="24"/>
        </w:rPr>
        <w:t>8</w:t>
      </w:r>
      <w:r w:rsidRPr="009C1B4E">
        <w:rPr>
          <w:rFonts w:ascii="Times New Roman" w:hAnsi="Times New Roman"/>
          <w:szCs w:val="24"/>
        </w:rPr>
        <w:t xml:space="preserve"> National Occupational Employment and Wage Estimates for all salary estimates</w:t>
      </w:r>
      <w:r w:rsidRPr="00CE24C8">
        <w:rPr>
          <w:rFonts w:ascii="Times New Roman" w:hAnsi="Times New Roman"/>
          <w:szCs w:val="24"/>
        </w:rPr>
        <w:t xml:space="preserve"> </w:t>
      </w:r>
      <w:hyperlink r:id="rId10" w:tooltip="https://www.medicaid.gov/federal-policy-guidance/downloads/sho18008.pdf" w:history="1">
        <w:r w:rsidRPr="000247A6">
          <w:rPr>
            <w:rStyle w:val="Hyperlink"/>
            <w:rFonts w:ascii="Times New Roman" w:hAnsi="Times New Roman"/>
            <w:sz w:val="20"/>
          </w:rPr>
          <w:t>(</w:t>
        </w:r>
        <w:r w:rsidR="00A2492F" w:rsidRPr="00490206">
          <w:rPr>
            <w:rFonts w:ascii="Times New Roman" w:hAnsi="Times New Roman"/>
          </w:rPr>
          <w:t>(</w:t>
        </w:r>
        <w:hyperlink r:id="rId11" w:history="1">
          <w:r w:rsidR="00A2492F" w:rsidRPr="00A976AF">
            <w:rPr>
              <w:rStyle w:val="Hyperlink"/>
              <w:rFonts w:ascii="Times New Roman" w:hAnsi="Times New Roman"/>
            </w:rPr>
            <w:t>http://www.bls.gov/oes/current/oes_nat.htm</w:t>
          </w:r>
        </w:hyperlink>
        <w:r w:rsidRPr="000247A6">
          <w:rPr>
            <w:rStyle w:val="Hyperlink"/>
            <w:rFonts w:ascii="Times New Roman" w:hAnsi="Times New Roman"/>
            <w:sz w:val="20"/>
          </w:rPr>
          <w:t>).</w:t>
        </w:r>
      </w:hyperlink>
      <w:r w:rsidRPr="00CE24C8">
        <w:rPr>
          <w:rFonts w:ascii="Times New Roman" w:hAnsi="Times New Roman"/>
          <w:szCs w:val="24"/>
        </w:rPr>
        <w:t xml:space="preserve"> In this regard, the following table presents the mean hourly wage, the cost of fringe benefits (calculated at 100 percent of salary), and the</w:t>
      </w:r>
      <w:r w:rsidR="00265224">
        <w:rPr>
          <w:rFonts w:ascii="Times New Roman" w:hAnsi="Times New Roman"/>
          <w:szCs w:val="24"/>
        </w:rPr>
        <w:t>n</w:t>
      </w:r>
      <w:r w:rsidRPr="00CE24C8">
        <w:rPr>
          <w:rFonts w:ascii="Times New Roman" w:hAnsi="Times New Roman"/>
          <w:szCs w:val="24"/>
        </w:rPr>
        <w:t xml:space="preserve"> adjusted hourly wage.</w:t>
      </w:r>
    </w:p>
    <w:p w14:paraId="04A13B18" w14:textId="77777777" w:rsidR="00C6224B" w:rsidRPr="00CE24C8" w:rsidRDefault="00C6224B" w:rsidP="00C6224B">
      <w:pPr>
        <w:widowControl/>
        <w:rPr>
          <w:rFonts w:ascii="Times New Roman" w:hAnsi="Times New Roman"/>
          <w:szCs w:val="24"/>
        </w:rPr>
      </w:pPr>
    </w:p>
    <w:tbl>
      <w:tblPr>
        <w:tblW w:w="85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Wage Estimates"/>
        <w:tblDescription w:val="Wage Estimates"/>
      </w:tblPr>
      <w:tblGrid>
        <w:gridCol w:w="2250"/>
        <w:gridCol w:w="1440"/>
        <w:gridCol w:w="1440"/>
        <w:gridCol w:w="1440"/>
        <w:gridCol w:w="1980"/>
      </w:tblGrid>
      <w:tr w:rsidR="00777581" w:rsidRPr="007374BB" w14:paraId="1732BCDA" w14:textId="77777777" w:rsidTr="00051314">
        <w:trPr>
          <w:trHeight w:val="800"/>
          <w:tblHeader/>
        </w:trPr>
        <w:tc>
          <w:tcPr>
            <w:tcW w:w="2250" w:type="dxa"/>
            <w:tcBorders>
              <w:top w:val="single" w:sz="4" w:space="0" w:color="auto"/>
              <w:left w:val="single" w:sz="4" w:space="0" w:color="auto"/>
              <w:bottom w:val="single" w:sz="4" w:space="0" w:color="auto"/>
              <w:right w:val="single" w:sz="4" w:space="0" w:color="auto"/>
            </w:tcBorders>
            <w:hideMark/>
          </w:tcPr>
          <w:p w14:paraId="3864C529" w14:textId="77777777" w:rsidR="00C6224B" w:rsidRPr="007374BB" w:rsidRDefault="00C6224B" w:rsidP="00BE7D24">
            <w:pPr>
              <w:widowControl/>
              <w:rPr>
                <w:rFonts w:ascii="Times New Roman" w:hAnsi="Times New Roman"/>
                <w:sz w:val="18"/>
                <w:szCs w:val="18"/>
              </w:rPr>
            </w:pPr>
            <w:r w:rsidRPr="007374BB">
              <w:rPr>
                <w:rFonts w:ascii="Times New Roman" w:hAnsi="Times New Roman"/>
                <w:sz w:val="18"/>
                <w:szCs w:val="18"/>
              </w:rPr>
              <w:t>Occupation Title</w:t>
            </w:r>
          </w:p>
        </w:tc>
        <w:tc>
          <w:tcPr>
            <w:tcW w:w="1440" w:type="dxa"/>
            <w:tcBorders>
              <w:top w:val="single" w:sz="4" w:space="0" w:color="auto"/>
              <w:left w:val="single" w:sz="4" w:space="0" w:color="auto"/>
              <w:bottom w:val="single" w:sz="4" w:space="0" w:color="auto"/>
              <w:right w:val="single" w:sz="4" w:space="0" w:color="auto"/>
            </w:tcBorders>
            <w:hideMark/>
          </w:tcPr>
          <w:p w14:paraId="0CEC8DA4" w14:textId="77777777" w:rsidR="00C6224B" w:rsidRPr="007374BB" w:rsidRDefault="00C6224B" w:rsidP="00BE7D24">
            <w:pPr>
              <w:widowControl/>
              <w:rPr>
                <w:rFonts w:ascii="Times New Roman" w:hAnsi="Times New Roman"/>
                <w:sz w:val="18"/>
                <w:szCs w:val="18"/>
              </w:rPr>
            </w:pPr>
            <w:r w:rsidRPr="007374BB">
              <w:rPr>
                <w:rFonts w:ascii="Times New Roman" w:hAnsi="Times New Roman"/>
                <w:sz w:val="18"/>
                <w:szCs w:val="18"/>
              </w:rPr>
              <w:t>Occupation Code</w:t>
            </w:r>
          </w:p>
        </w:tc>
        <w:tc>
          <w:tcPr>
            <w:tcW w:w="1440" w:type="dxa"/>
            <w:tcBorders>
              <w:top w:val="single" w:sz="4" w:space="0" w:color="auto"/>
              <w:left w:val="single" w:sz="4" w:space="0" w:color="auto"/>
              <w:bottom w:val="single" w:sz="4" w:space="0" w:color="auto"/>
              <w:right w:val="single" w:sz="4" w:space="0" w:color="auto"/>
            </w:tcBorders>
            <w:hideMark/>
          </w:tcPr>
          <w:p w14:paraId="6A027496" w14:textId="77777777" w:rsidR="00C6224B" w:rsidRPr="007374BB" w:rsidRDefault="00C6224B" w:rsidP="00BE7D24">
            <w:pPr>
              <w:widowControl/>
              <w:rPr>
                <w:rFonts w:ascii="Times New Roman" w:hAnsi="Times New Roman"/>
                <w:sz w:val="18"/>
                <w:szCs w:val="18"/>
              </w:rPr>
            </w:pPr>
            <w:r w:rsidRPr="007374BB">
              <w:rPr>
                <w:rFonts w:ascii="Times New Roman" w:hAnsi="Times New Roman"/>
                <w:sz w:val="18"/>
                <w:szCs w:val="18"/>
              </w:rPr>
              <w:t>Mean Hourly Wage</w:t>
            </w:r>
            <w:r w:rsidR="009D7D00" w:rsidRPr="007374BB">
              <w:rPr>
                <w:rFonts w:ascii="Times New Roman" w:hAnsi="Times New Roman"/>
                <w:sz w:val="18"/>
                <w:szCs w:val="18"/>
              </w:rPr>
              <w:t xml:space="preserve"> ($/hr)</w:t>
            </w:r>
          </w:p>
        </w:tc>
        <w:tc>
          <w:tcPr>
            <w:tcW w:w="1440" w:type="dxa"/>
            <w:tcBorders>
              <w:top w:val="single" w:sz="4" w:space="0" w:color="auto"/>
              <w:left w:val="single" w:sz="4" w:space="0" w:color="auto"/>
              <w:bottom w:val="single" w:sz="4" w:space="0" w:color="auto"/>
              <w:right w:val="single" w:sz="4" w:space="0" w:color="auto"/>
            </w:tcBorders>
            <w:hideMark/>
          </w:tcPr>
          <w:p w14:paraId="7B3F9E8B" w14:textId="77777777" w:rsidR="00C6224B" w:rsidRPr="007374BB" w:rsidRDefault="00C6224B" w:rsidP="007374BB">
            <w:pPr>
              <w:widowControl/>
              <w:rPr>
                <w:rFonts w:ascii="Times New Roman" w:hAnsi="Times New Roman"/>
                <w:sz w:val="18"/>
                <w:szCs w:val="18"/>
              </w:rPr>
            </w:pPr>
            <w:r w:rsidRPr="007374BB">
              <w:rPr>
                <w:rFonts w:ascii="Times New Roman" w:hAnsi="Times New Roman"/>
                <w:sz w:val="18"/>
                <w:szCs w:val="18"/>
              </w:rPr>
              <w:t>Fringe Benefi</w:t>
            </w:r>
            <w:r w:rsidR="007374BB">
              <w:rPr>
                <w:rFonts w:ascii="Times New Roman" w:hAnsi="Times New Roman"/>
                <w:sz w:val="18"/>
                <w:szCs w:val="18"/>
              </w:rPr>
              <w:t>ts</w:t>
            </w:r>
            <w:r w:rsidR="009D7D00" w:rsidRPr="007374BB">
              <w:rPr>
                <w:rFonts w:ascii="Times New Roman" w:hAnsi="Times New Roman"/>
                <w:sz w:val="18"/>
                <w:szCs w:val="18"/>
              </w:rPr>
              <w:t xml:space="preserve"> ($/hr)</w:t>
            </w:r>
          </w:p>
        </w:tc>
        <w:tc>
          <w:tcPr>
            <w:tcW w:w="1980" w:type="dxa"/>
            <w:tcBorders>
              <w:top w:val="single" w:sz="4" w:space="0" w:color="auto"/>
              <w:left w:val="single" w:sz="4" w:space="0" w:color="auto"/>
              <w:bottom w:val="single" w:sz="4" w:space="0" w:color="auto"/>
              <w:right w:val="single" w:sz="4" w:space="0" w:color="auto"/>
            </w:tcBorders>
            <w:hideMark/>
          </w:tcPr>
          <w:p w14:paraId="52B22498" w14:textId="77777777" w:rsidR="00C6224B" w:rsidRPr="007374BB" w:rsidRDefault="00C6224B" w:rsidP="00BE7D24">
            <w:pPr>
              <w:widowControl/>
              <w:rPr>
                <w:rFonts w:ascii="Times New Roman" w:hAnsi="Times New Roman"/>
                <w:sz w:val="18"/>
                <w:szCs w:val="18"/>
              </w:rPr>
            </w:pPr>
            <w:r w:rsidRPr="007374BB">
              <w:rPr>
                <w:rFonts w:ascii="Times New Roman" w:hAnsi="Times New Roman"/>
                <w:sz w:val="18"/>
                <w:szCs w:val="18"/>
              </w:rPr>
              <w:t>Adjusted Hourly Wage</w:t>
            </w:r>
            <w:r w:rsidR="009D7D00" w:rsidRPr="007374BB">
              <w:rPr>
                <w:rFonts w:ascii="Times New Roman" w:hAnsi="Times New Roman"/>
                <w:sz w:val="18"/>
                <w:szCs w:val="18"/>
              </w:rPr>
              <w:t xml:space="preserve"> ($/hr)</w:t>
            </w:r>
          </w:p>
        </w:tc>
      </w:tr>
      <w:tr w:rsidR="00777581" w:rsidRPr="007374BB" w14:paraId="281BF6C7" w14:textId="77777777" w:rsidTr="00051314">
        <w:tc>
          <w:tcPr>
            <w:tcW w:w="2250" w:type="dxa"/>
            <w:tcBorders>
              <w:top w:val="single" w:sz="4" w:space="0" w:color="auto"/>
              <w:left w:val="single" w:sz="4" w:space="0" w:color="auto"/>
              <w:bottom w:val="single" w:sz="4" w:space="0" w:color="auto"/>
              <w:right w:val="single" w:sz="4" w:space="0" w:color="auto"/>
            </w:tcBorders>
            <w:hideMark/>
          </w:tcPr>
          <w:p w14:paraId="1083C4AD" w14:textId="77777777" w:rsidR="00C6224B" w:rsidRPr="007374BB" w:rsidRDefault="00C6224B" w:rsidP="00BE7D24">
            <w:pPr>
              <w:widowControl/>
              <w:rPr>
                <w:rFonts w:ascii="Times New Roman" w:hAnsi="Times New Roman"/>
                <w:sz w:val="18"/>
                <w:szCs w:val="18"/>
              </w:rPr>
            </w:pPr>
            <w:r w:rsidRPr="007374BB">
              <w:rPr>
                <w:rFonts w:ascii="Times New Roman" w:hAnsi="Times New Roman"/>
                <w:sz w:val="18"/>
                <w:szCs w:val="18"/>
              </w:rPr>
              <w:t>Medi</w:t>
            </w:r>
            <w:r w:rsidR="0084631E" w:rsidRPr="007374BB">
              <w:rPr>
                <w:rFonts w:ascii="Times New Roman" w:hAnsi="Times New Roman"/>
                <w:sz w:val="18"/>
                <w:szCs w:val="18"/>
              </w:rPr>
              <w:t>cal and Health Services Manager</w:t>
            </w:r>
          </w:p>
        </w:tc>
        <w:tc>
          <w:tcPr>
            <w:tcW w:w="1440" w:type="dxa"/>
            <w:tcBorders>
              <w:top w:val="single" w:sz="4" w:space="0" w:color="auto"/>
              <w:left w:val="single" w:sz="4" w:space="0" w:color="auto"/>
              <w:bottom w:val="single" w:sz="4" w:space="0" w:color="auto"/>
              <w:right w:val="single" w:sz="4" w:space="0" w:color="auto"/>
            </w:tcBorders>
            <w:hideMark/>
          </w:tcPr>
          <w:p w14:paraId="2A1CCD48" w14:textId="77777777" w:rsidR="00C6224B" w:rsidRPr="007374BB" w:rsidRDefault="00C6224B" w:rsidP="00BE7D24">
            <w:pPr>
              <w:widowControl/>
              <w:rPr>
                <w:rFonts w:ascii="Times New Roman" w:hAnsi="Times New Roman"/>
                <w:sz w:val="18"/>
                <w:szCs w:val="18"/>
              </w:rPr>
            </w:pPr>
            <w:r w:rsidRPr="007374BB">
              <w:rPr>
                <w:rFonts w:ascii="Times New Roman" w:hAnsi="Times New Roman"/>
                <w:sz w:val="18"/>
                <w:szCs w:val="18"/>
              </w:rPr>
              <w:t>11-9111</w:t>
            </w:r>
          </w:p>
        </w:tc>
        <w:tc>
          <w:tcPr>
            <w:tcW w:w="1440" w:type="dxa"/>
            <w:tcBorders>
              <w:top w:val="single" w:sz="4" w:space="0" w:color="auto"/>
              <w:left w:val="single" w:sz="4" w:space="0" w:color="auto"/>
              <w:bottom w:val="single" w:sz="4" w:space="0" w:color="auto"/>
              <w:right w:val="single" w:sz="4" w:space="0" w:color="auto"/>
            </w:tcBorders>
            <w:hideMark/>
          </w:tcPr>
          <w:p w14:paraId="2DFC11FB" w14:textId="550EB080" w:rsidR="00C6224B" w:rsidRPr="007374BB" w:rsidRDefault="00504F9F" w:rsidP="00BE7D24">
            <w:pPr>
              <w:widowControl/>
              <w:rPr>
                <w:rFonts w:ascii="Times New Roman" w:hAnsi="Times New Roman"/>
                <w:sz w:val="18"/>
                <w:szCs w:val="18"/>
              </w:rPr>
            </w:pPr>
            <w:r>
              <w:rPr>
                <w:rFonts w:ascii="Times New Roman" w:hAnsi="Times New Roman"/>
                <w:sz w:val="18"/>
                <w:szCs w:val="18"/>
              </w:rPr>
              <w:t>54.68</w:t>
            </w:r>
          </w:p>
        </w:tc>
        <w:tc>
          <w:tcPr>
            <w:tcW w:w="1440" w:type="dxa"/>
            <w:tcBorders>
              <w:top w:val="single" w:sz="4" w:space="0" w:color="auto"/>
              <w:left w:val="single" w:sz="4" w:space="0" w:color="auto"/>
              <w:bottom w:val="single" w:sz="4" w:space="0" w:color="auto"/>
              <w:right w:val="single" w:sz="4" w:space="0" w:color="auto"/>
            </w:tcBorders>
            <w:hideMark/>
          </w:tcPr>
          <w:p w14:paraId="3A4AA752" w14:textId="3BBD0F35" w:rsidR="00C6224B" w:rsidRPr="007374BB" w:rsidRDefault="00504F9F" w:rsidP="00BE7D24">
            <w:pPr>
              <w:widowControl/>
              <w:rPr>
                <w:rFonts w:ascii="Times New Roman" w:hAnsi="Times New Roman"/>
                <w:sz w:val="18"/>
                <w:szCs w:val="18"/>
              </w:rPr>
            </w:pPr>
            <w:r>
              <w:rPr>
                <w:rFonts w:ascii="Times New Roman" w:hAnsi="Times New Roman"/>
                <w:sz w:val="18"/>
                <w:szCs w:val="18"/>
              </w:rPr>
              <w:t>54.68</w:t>
            </w:r>
          </w:p>
        </w:tc>
        <w:tc>
          <w:tcPr>
            <w:tcW w:w="1980" w:type="dxa"/>
            <w:tcBorders>
              <w:top w:val="single" w:sz="4" w:space="0" w:color="auto"/>
              <w:left w:val="single" w:sz="4" w:space="0" w:color="auto"/>
              <w:bottom w:val="single" w:sz="4" w:space="0" w:color="auto"/>
              <w:right w:val="single" w:sz="4" w:space="0" w:color="auto"/>
            </w:tcBorders>
            <w:hideMark/>
          </w:tcPr>
          <w:p w14:paraId="5D01C629" w14:textId="4B159E4F" w:rsidR="00C6224B" w:rsidRPr="007374BB" w:rsidRDefault="00504F9F" w:rsidP="00BE7D24">
            <w:pPr>
              <w:widowControl/>
              <w:rPr>
                <w:rFonts w:ascii="Times New Roman" w:hAnsi="Times New Roman"/>
                <w:sz w:val="18"/>
                <w:szCs w:val="18"/>
              </w:rPr>
            </w:pPr>
            <w:r>
              <w:rPr>
                <w:rFonts w:ascii="Times New Roman" w:hAnsi="Times New Roman"/>
                <w:sz w:val="18"/>
                <w:szCs w:val="18"/>
              </w:rPr>
              <w:t>109.36</w:t>
            </w:r>
          </w:p>
        </w:tc>
      </w:tr>
    </w:tbl>
    <w:p w14:paraId="53D6E8A3" w14:textId="77777777" w:rsidR="00C6224B" w:rsidRPr="00CE24C8" w:rsidRDefault="00C6224B" w:rsidP="00C6224B">
      <w:pPr>
        <w:widowControl/>
        <w:rPr>
          <w:rFonts w:ascii="Times New Roman" w:hAnsi="Times New Roman"/>
          <w:szCs w:val="24"/>
        </w:rPr>
      </w:pPr>
    </w:p>
    <w:p w14:paraId="76A7A5D4" w14:textId="77777777" w:rsidR="00C6224B" w:rsidRPr="00CE24C8" w:rsidRDefault="00C6224B" w:rsidP="00A517C9">
      <w:pPr>
        <w:widowControl/>
        <w:rPr>
          <w:rFonts w:ascii="Times New Roman" w:hAnsi="Times New Roman"/>
          <w:szCs w:val="24"/>
        </w:rPr>
      </w:pPr>
      <w:r w:rsidRPr="00CE24C8">
        <w:rPr>
          <w:rFonts w:ascii="Times New Roman" w:hAnsi="Times New Roman"/>
          <w:szCs w:val="24"/>
        </w:rPr>
        <w:t>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there is no practical alternative and we believe that doubling the hourly wage to estimate total cost is a reasonably accurate estimation method.</w:t>
      </w:r>
    </w:p>
    <w:p w14:paraId="1891B672" w14:textId="77777777" w:rsidR="00C6224B" w:rsidRPr="00CE24C8" w:rsidRDefault="00C6224B" w:rsidP="00A517C9">
      <w:pPr>
        <w:widowControl/>
        <w:rPr>
          <w:rFonts w:ascii="Times New Roman" w:hAnsi="Times New Roman"/>
          <w:szCs w:val="24"/>
        </w:rPr>
      </w:pPr>
    </w:p>
    <w:p w14:paraId="2910F3C7" w14:textId="1904FE1A" w:rsidR="00BB3CCB" w:rsidRPr="00CE24C8" w:rsidRDefault="00B628B3" w:rsidP="00A517C9">
      <w:pPr>
        <w:widowControl/>
        <w:rPr>
          <w:rFonts w:ascii="Times New Roman" w:hAnsi="Times New Roman"/>
          <w:i/>
          <w:szCs w:val="24"/>
        </w:rPr>
      </w:pPr>
      <w:r w:rsidRPr="00CE24C8">
        <w:rPr>
          <w:rFonts w:ascii="Times New Roman" w:hAnsi="Times New Roman"/>
          <w:i/>
          <w:szCs w:val="24"/>
        </w:rPr>
        <w:t xml:space="preserve">Annual </w:t>
      </w:r>
      <w:r w:rsidR="00BB3CCB" w:rsidRPr="00CE24C8">
        <w:rPr>
          <w:rFonts w:ascii="Times New Roman" w:hAnsi="Times New Roman"/>
          <w:i/>
          <w:szCs w:val="24"/>
        </w:rPr>
        <w:t>Burden</w:t>
      </w:r>
      <w:r w:rsidR="00406658" w:rsidRPr="00CE24C8">
        <w:rPr>
          <w:rFonts w:ascii="Times New Roman" w:hAnsi="Times New Roman"/>
          <w:i/>
          <w:szCs w:val="24"/>
        </w:rPr>
        <w:t xml:space="preserve"> Estimates</w:t>
      </w:r>
    </w:p>
    <w:p w14:paraId="3EE633C6" w14:textId="77777777" w:rsidR="00C0714F" w:rsidRDefault="00C0714F" w:rsidP="003C2139">
      <w:pPr>
        <w:widowControl/>
        <w:rPr>
          <w:rFonts w:ascii="Times New Roman" w:hAnsi="Times New Roman"/>
          <w:b/>
          <w:szCs w:val="24"/>
        </w:rPr>
      </w:pPr>
    </w:p>
    <w:p w14:paraId="0D15C0EF" w14:textId="15BAEB6B" w:rsidR="006507BD" w:rsidRPr="007F1884" w:rsidRDefault="00AE379E" w:rsidP="003C2139">
      <w:pPr>
        <w:widowControl/>
        <w:rPr>
          <w:rFonts w:ascii="Times New Roman" w:hAnsi="Times New Roman"/>
          <w:b/>
          <w:szCs w:val="24"/>
        </w:rPr>
      </w:pPr>
      <w:r w:rsidRPr="00CE24C8">
        <w:rPr>
          <w:rFonts w:ascii="Times New Roman" w:hAnsi="Times New Roman"/>
          <w:b/>
          <w:szCs w:val="24"/>
        </w:rPr>
        <w:t>T-MSIS</w:t>
      </w:r>
      <w:r w:rsidR="00756828" w:rsidRPr="00CE24C8">
        <w:rPr>
          <w:rFonts w:ascii="Times New Roman" w:hAnsi="Times New Roman"/>
          <w:b/>
          <w:szCs w:val="24"/>
        </w:rPr>
        <w:t xml:space="preserve"> (</w:t>
      </w:r>
      <w:r w:rsidR="006507BD" w:rsidRPr="00CE24C8">
        <w:rPr>
          <w:rFonts w:ascii="Times New Roman" w:hAnsi="Times New Roman"/>
          <w:b/>
          <w:szCs w:val="24"/>
        </w:rPr>
        <w:t>Electronic submission</w:t>
      </w:r>
      <w:r w:rsidR="00756828" w:rsidRPr="00CE24C8">
        <w:rPr>
          <w:rFonts w:ascii="Times New Roman" w:hAnsi="Times New Roman"/>
          <w:b/>
          <w:szCs w:val="24"/>
        </w:rPr>
        <w:t>)</w:t>
      </w:r>
    </w:p>
    <w:p w14:paraId="16973E4F" w14:textId="77777777" w:rsidR="006F06EC" w:rsidRDefault="006F06EC" w:rsidP="003C2139">
      <w:pPr>
        <w:widowControl/>
        <w:rPr>
          <w:rFonts w:ascii="Times New Roman" w:hAnsi="Times New Roman"/>
          <w:szCs w:val="24"/>
        </w:rPr>
      </w:pPr>
    </w:p>
    <w:p w14:paraId="433E19FE" w14:textId="620F17AE" w:rsidR="006507BD" w:rsidRPr="00CE24C8" w:rsidRDefault="00F2537E" w:rsidP="003C2139">
      <w:pPr>
        <w:widowControl/>
        <w:rPr>
          <w:rFonts w:ascii="Times New Roman" w:hAnsi="Times New Roman"/>
          <w:szCs w:val="24"/>
        </w:rPr>
      </w:pPr>
      <w:r>
        <w:rPr>
          <w:rFonts w:ascii="Times New Roman" w:hAnsi="Times New Roman"/>
          <w:szCs w:val="24"/>
        </w:rPr>
        <w:t>5</w:t>
      </w:r>
      <w:r w:rsidR="000B07D8">
        <w:rPr>
          <w:rFonts w:ascii="Times New Roman" w:hAnsi="Times New Roman"/>
          <w:szCs w:val="24"/>
        </w:rPr>
        <w:t>1</w:t>
      </w:r>
      <w:r w:rsidR="006507BD" w:rsidRPr="00CE24C8">
        <w:rPr>
          <w:rFonts w:ascii="Times New Roman" w:hAnsi="Times New Roman"/>
          <w:szCs w:val="24"/>
        </w:rPr>
        <w:t xml:space="preserve"> States</w:t>
      </w:r>
      <w:r w:rsidR="000B07D8">
        <w:rPr>
          <w:rFonts w:ascii="Times New Roman" w:hAnsi="Times New Roman"/>
          <w:szCs w:val="24"/>
        </w:rPr>
        <w:t>, 2 territories</w:t>
      </w:r>
      <w:r w:rsidR="00B463E5">
        <w:rPr>
          <w:rFonts w:ascii="Times New Roman" w:hAnsi="Times New Roman"/>
          <w:szCs w:val="24"/>
        </w:rPr>
        <w:t xml:space="preserve"> and </w:t>
      </w:r>
      <w:r>
        <w:rPr>
          <w:rFonts w:ascii="Times New Roman" w:hAnsi="Times New Roman"/>
          <w:szCs w:val="24"/>
        </w:rPr>
        <w:t>2 program entities</w:t>
      </w:r>
      <w:r w:rsidR="006507BD" w:rsidRPr="00CE24C8">
        <w:rPr>
          <w:rFonts w:ascii="Times New Roman" w:hAnsi="Times New Roman"/>
          <w:szCs w:val="24"/>
        </w:rPr>
        <w:t xml:space="preserve"> </w:t>
      </w:r>
      <w:r w:rsidR="000B662F" w:rsidRPr="00CE24C8">
        <w:rPr>
          <w:rFonts w:ascii="Times New Roman" w:hAnsi="Times New Roman"/>
          <w:szCs w:val="24"/>
        </w:rPr>
        <w:t>p</w:t>
      </w:r>
      <w:r w:rsidR="006507BD" w:rsidRPr="00CE24C8">
        <w:rPr>
          <w:rFonts w:ascii="Times New Roman" w:hAnsi="Times New Roman"/>
          <w:szCs w:val="24"/>
        </w:rPr>
        <w:t>roduc</w:t>
      </w:r>
      <w:r w:rsidR="00E654FF">
        <w:rPr>
          <w:rFonts w:ascii="Times New Roman" w:hAnsi="Times New Roman"/>
          <w:szCs w:val="24"/>
        </w:rPr>
        <w:t>e</w:t>
      </w:r>
      <w:r w:rsidR="006507BD" w:rsidRPr="00CE24C8">
        <w:rPr>
          <w:rFonts w:ascii="Times New Roman" w:hAnsi="Times New Roman"/>
          <w:szCs w:val="24"/>
        </w:rPr>
        <w:t xml:space="preserve"> </w:t>
      </w:r>
      <w:r w:rsidR="004113DF" w:rsidRPr="00CE24C8">
        <w:rPr>
          <w:rFonts w:ascii="Times New Roman" w:hAnsi="Times New Roman"/>
          <w:szCs w:val="24"/>
        </w:rPr>
        <w:t>T-</w:t>
      </w:r>
      <w:r w:rsidR="006507BD" w:rsidRPr="00CE24C8">
        <w:rPr>
          <w:rFonts w:ascii="Times New Roman" w:hAnsi="Times New Roman"/>
          <w:szCs w:val="24"/>
        </w:rPr>
        <w:t xml:space="preserve">MSIS </w:t>
      </w:r>
      <w:r w:rsidR="004113DF" w:rsidRPr="00CE24C8">
        <w:rPr>
          <w:rFonts w:ascii="Times New Roman" w:hAnsi="Times New Roman"/>
          <w:szCs w:val="24"/>
        </w:rPr>
        <w:t>electronic d</w:t>
      </w:r>
      <w:r w:rsidR="006507BD" w:rsidRPr="00CE24C8">
        <w:rPr>
          <w:rFonts w:ascii="Times New Roman" w:hAnsi="Times New Roman"/>
          <w:szCs w:val="24"/>
        </w:rPr>
        <w:t xml:space="preserve">ata </w:t>
      </w:r>
      <w:r w:rsidR="000B662F" w:rsidRPr="00CE24C8">
        <w:rPr>
          <w:rFonts w:ascii="Times New Roman" w:hAnsi="Times New Roman"/>
          <w:szCs w:val="24"/>
        </w:rPr>
        <w:t>f</w:t>
      </w:r>
      <w:r w:rsidR="006507BD" w:rsidRPr="00CE24C8">
        <w:rPr>
          <w:rFonts w:ascii="Times New Roman" w:hAnsi="Times New Roman"/>
          <w:szCs w:val="24"/>
        </w:rPr>
        <w:t>iles:</w:t>
      </w:r>
    </w:p>
    <w:p w14:paraId="4077EF14" w14:textId="37429E38" w:rsidR="006507BD" w:rsidRPr="00CE24C8" w:rsidRDefault="006507BD" w:rsidP="003C2139">
      <w:pPr>
        <w:widowControl/>
        <w:rPr>
          <w:rFonts w:ascii="Times New Roman" w:hAnsi="Times New Roman"/>
          <w:szCs w:val="24"/>
        </w:rPr>
      </w:pPr>
      <w:r w:rsidRPr="00CE24C8">
        <w:rPr>
          <w:rFonts w:ascii="Times New Roman" w:hAnsi="Times New Roman"/>
          <w:szCs w:val="24"/>
        </w:rPr>
        <w:t xml:space="preserve">10 hours per response x </w:t>
      </w:r>
      <w:r w:rsidR="00234197" w:rsidRPr="00CE24C8">
        <w:rPr>
          <w:rFonts w:ascii="Times New Roman" w:hAnsi="Times New Roman"/>
          <w:szCs w:val="24"/>
        </w:rPr>
        <w:t xml:space="preserve">12 </w:t>
      </w:r>
      <w:r w:rsidRPr="00CE24C8">
        <w:rPr>
          <w:rFonts w:ascii="Times New Roman" w:hAnsi="Times New Roman"/>
          <w:szCs w:val="24"/>
        </w:rPr>
        <w:t xml:space="preserve">responses </w:t>
      </w:r>
      <w:r w:rsidR="00D26464">
        <w:rPr>
          <w:rFonts w:ascii="Times New Roman" w:hAnsi="Times New Roman"/>
          <w:szCs w:val="24"/>
        </w:rPr>
        <w:t xml:space="preserve">per year </w:t>
      </w:r>
      <w:r w:rsidRPr="00CE24C8">
        <w:rPr>
          <w:rFonts w:ascii="Times New Roman" w:hAnsi="Times New Roman"/>
          <w:szCs w:val="24"/>
        </w:rPr>
        <w:t>x 5</w:t>
      </w:r>
      <w:r w:rsidR="000B07D8">
        <w:rPr>
          <w:rFonts w:ascii="Times New Roman" w:hAnsi="Times New Roman"/>
          <w:szCs w:val="24"/>
        </w:rPr>
        <w:t>5</w:t>
      </w:r>
      <w:r w:rsidRPr="00CE24C8">
        <w:rPr>
          <w:rFonts w:ascii="Times New Roman" w:hAnsi="Times New Roman"/>
          <w:szCs w:val="24"/>
        </w:rPr>
        <w:t xml:space="preserve"> State</w:t>
      </w:r>
      <w:r w:rsidR="000B07D8">
        <w:rPr>
          <w:rFonts w:ascii="Times New Roman" w:hAnsi="Times New Roman"/>
          <w:szCs w:val="24"/>
        </w:rPr>
        <w:t>/Territory/</w:t>
      </w:r>
      <w:r w:rsidR="0022255B">
        <w:rPr>
          <w:rFonts w:ascii="Times New Roman" w:hAnsi="Times New Roman"/>
          <w:szCs w:val="24"/>
        </w:rPr>
        <w:t xml:space="preserve">Entity </w:t>
      </w:r>
      <w:r w:rsidR="0022255B" w:rsidRPr="00CE24C8">
        <w:rPr>
          <w:rFonts w:ascii="Times New Roman" w:hAnsi="Times New Roman"/>
          <w:szCs w:val="24"/>
        </w:rPr>
        <w:t>=</w:t>
      </w:r>
      <w:r w:rsidRPr="00CE24C8">
        <w:rPr>
          <w:rFonts w:ascii="Times New Roman" w:hAnsi="Times New Roman"/>
          <w:szCs w:val="24"/>
        </w:rPr>
        <w:t xml:space="preserve"> </w:t>
      </w:r>
      <w:r w:rsidR="00234197" w:rsidRPr="00CE24C8">
        <w:rPr>
          <w:rFonts w:ascii="Times New Roman" w:hAnsi="Times New Roman"/>
          <w:b/>
          <w:szCs w:val="24"/>
        </w:rPr>
        <w:t>6</w:t>
      </w:r>
      <w:r w:rsidRPr="00CE24C8">
        <w:rPr>
          <w:rFonts w:ascii="Times New Roman" w:hAnsi="Times New Roman"/>
          <w:b/>
          <w:szCs w:val="24"/>
        </w:rPr>
        <w:t>,</w:t>
      </w:r>
      <w:r w:rsidR="000B07D8">
        <w:rPr>
          <w:rFonts w:ascii="Times New Roman" w:hAnsi="Times New Roman"/>
          <w:b/>
          <w:szCs w:val="24"/>
        </w:rPr>
        <w:t>60</w:t>
      </w:r>
      <w:r w:rsidR="006F3523">
        <w:rPr>
          <w:rFonts w:ascii="Times New Roman" w:hAnsi="Times New Roman"/>
          <w:b/>
          <w:szCs w:val="24"/>
        </w:rPr>
        <w:t>0</w:t>
      </w:r>
      <w:r w:rsidRPr="00CE24C8">
        <w:rPr>
          <w:rFonts w:ascii="Times New Roman" w:hAnsi="Times New Roman"/>
          <w:b/>
          <w:szCs w:val="24"/>
        </w:rPr>
        <w:t xml:space="preserve"> </w:t>
      </w:r>
      <w:r w:rsidR="00B628B3" w:rsidRPr="00CE24C8">
        <w:rPr>
          <w:rFonts w:ascii="Times New Roman" w:hAnsi="Times New Roman"/>
          <w:b/>
          <w:szCs w:val="24"/>
        </w:rPr>
        <w:t xml:space="preserve">total </w:t>
      </w:r>
      <w:r w:rsidR="000B662F" w:rsidRPr="00CE24C8">
        <w:rPr>
          <w:rFonts w:ascii="Times New Roman" w:hAnsi="Times New Roman"/>
          <w:b/>
          <w:szCs w:val="24"/>
        </w:rPr>
        <w:t>h</w:t>
      </w:r>
      <w:r w:rsidRPr="00CE24C8">
        <w:rPr>
          <w:rFonts w:ascii="Times New Roman" w:hAnsi="Times New Roman"/>
          <w:b/>
          <w:szCs w:val="24"/>
        </w:rPr>
        <w:t>ours</w:t>
      </w:r>
    </w:p>
    <w:p w14:paraId="541BA8E2" w14:textId="7E3647A1" w:rsidR="006507BD" w:rsidRPr="00CE24C8" w:rsidRDefault="00234197" w:rsidP="003C2139">
      <w:pPr>
        <w:widowControl/>
        <w:rPr>
          <w:rFonts w:ascii="Times New Roman" w:hAnsi="Times New Roman"/>
          <w:szCs w:val="24"/>
        </w:rPr>
      </w:pPr>
      <w:r w:rsidRPr="00CE24C8">
        <w:rPr>
          <w:rFonts w:ascii="Times New Roman" w:hAnsi="Times New Roman"/>
          <w:szCs w:val="24"/>
        </w:rPr>
        <w:t>6</w:t>
      </w:r>
      <w:r w:rsidR="006507BD" w:rsidRPr="00CE24C8">
        <w:rPr>
          <w:rFonts w:ascii="Times New Roman" w:hAnsi="Times New Roman"/>
          <w:szCs w:val="24"/>
        </w:rPr>
        <w:t>,</w:t>
      </w:r>
      <w:r w:rsidR="000B07D8">
        <w:rPr>
          <w:rFonts w:ascii="Times New Roman" w:hAnsi="Times New Roman"/>
          <w:szCs w:val="24"/>
        </w:rPr>
        <w:t>600</w:t>
      </w:r>
      <w:r w:rsidR="006507BD" w:rsidRPr="00CE24C8">
        <w:rPr>
          <w:rFonts w:ascii="Times New Roman" w:hAnsi="Times New Roman"/>
          <w:szCs w:val="24"/>
        </w:rPr>
        <w:t xml:space="preserve"> hours x $</w:t>
      </w:r>
      <w:r w:rsidR="00B628B3" w:rsidRPr="00CE24C8">
        <w:rPr>
          <w:rFonts w:ascii="Times New Roman" w:hAnsi="Times New Roman"/>
          <w:szCs w:val="24"/>
        </w:rPr>
        <w:t>10</w:t>
      </w:r>
      <w:r w:rsidR="003318B3">
        <w:rPr>
          <w:rFonts w:ascii="Times New Roman" w:hAnsi="Times New Roman"/>
          <w:szCs w:val="24"/>
        </w:rPr>
        <w:t>9.36</w:t>
      </w:r>
      <w:r w:rsidR="006507BD" w:rsidRPr="00CE24C8">
        <w:rPr>
          <w:rFonts w:ascii="Times New Roman" w:hAnsi="Times New Roman"/>
          <w:szCs w:val="24"/>
        </w:rPr>
        <w:t xml:space="preserve">/hr = </w:t>
      </w:r>
      <w:r w:rsidR="006507BD" w:rsidRPr="00CE24C8">
        <w:rPr>
          <w:rFonts w:ascii="Times New Roman" w:hAnsi="Times New Roman"/>
          <w:b/>
          <w:szCs w:val="24"/>
        </w:rPr>
        <w:t>$</w:t>
      </w:r>
      <w:r w:rsidR="000B07D8">
        <w:rPr>
          <w:rFonts w:ascii="Times New Roman" w:hAnsi="Times New Roman"/>
          <w:b/>
          <w:szCs w:val="24"/>
        </w:rPr>
        <w:t>7</w:t>
      </w:r>
      <w:r w:rsidR="00D27C2B">
        <w:rPr>
          <w:rFonts w:ascii="Times New Roman" w:hAnsi="Times New Roman"/>
          <w:b/>
          <w:szCs w:val="24"/>
        </w:rPr>
        <w:t>21</w:t>
      </w:r>
      <w:r w:rsidR="000B07D8">
        <w:rPr>
          <w:rFonts w:ascii="Times New Roman" w:hAnsi="Times New Roman"/>
          <w:b/>
          <w:szCs w:val="24"/>
        </w:rPr>
        <w:t>,7</w:t>
      </w:r>
      <w:r w:rsidR="00D27C2B">
        <w:rPr>
          <w:rFonts w:ascii="Times New Roman" w:hAnsi="Times New Roman"/>
          <w:b/>
          <w:szCs w:val="24"/>
        </w:rPr>
        <w:t>76</w:t>
      </w:r>
      <w:r w:rsidR="00B628B3" w:rsidRPr="00CE24C8">
        <w:rPr>
          <w:rFonts w:ascii="Times New Roman" w:hAnsi="Times New Roman"/>
          <w:b/>
          <w:szCs w:val="24"/>
        </w:rPr>
        <w:t xml:space="preserve"> (total)</w:t>
      </w:r>
    </w:p>
    <w:p w14:paraId="244F0D6B" w14:textId="77777777" w:rsidR="0010051F" w:rsidRDefault="0010051F" w:rsidP="003C2139">
      <w:pPr>
        <w:widowControl/>
        <w:rPr>
          <w:rFonts w:ascii="Times New Roman" w:hAnsi="Times New Roman"/>
          <w:i/>
          <w:szCs w:val="24"/>
        </w:rPr>
      </w:pPr>
    </w:p>
    <w:p w14:paraId="07C28FA7" w14:textId="18748FDD" w:rsidR="00E26880" w:rsidRPr="00CE24C8" w:rsidRDefault="00E26880" w:rsidP="003C2139">
      <w:pPr>
        <w:widowControl/>
        <w:rPr>
          <w:rFonts w:ascii="Times New Roman" w:hAnsi="Times New Roman"/>
          <w:i/>
          <w:szCs w:val="24"/>
        </w:rPr>
      </w:pPr>
      <w:r w:rsidRPr="00CE24C8">
        <w:rPr>
          <w:rFonts w:ascii="Times New Roman" w:hAnsi="Times New Roman"/>
          <w:i/>
          <w:szCs w:val="24"/>
        </w:rPr>
        <w:t>Burden Summary</w:t>
      </w:r>
    </w:p>
    <w:p w14:paraId="4E0D9B9C" w14:textId="77777777" w:rsidR="00E26880" w:rsidRPr="00CE24C8" w:rsidRDefault="00E26880" w:rsidP="003C2139">
      <w:pPr>
        <w:widowControl/>
        <w:rPr>
          <w:rFonts w:ascii="Times New Roman" w:hAnsi="Times New Roman"/>
          <w:szCs w:val="24"/>
        </w:rPr>
      </w:pPr>
    </w:p>
    <w:p w14:paraId="7B17945F" w14:textId="77777777" w:rsidR="00E26880" w:rsidRDefault="00E26880" w:rsidP="00E26880">
      <w:pPr>
        <w:jc w:val="center"/>
        <w:rPr>
          <w:rFonts w:ascii="Times New Roman" w:hAnsi="Times New Roman"/>
          <w:szCs w:val="24"/>
        </w:rPr>
      </w:pPr>
      <w:r w:rsidRPr="00CE24C8">
        <w:rPr>
          <w:rFonts w:ascii="Times New Roman" w:hAnsi="Times New Roman"/>
          <w:szCs w:val="24"/>
        </w:rPr>
        <w:t>Annual Record</w:t>
      </w:r>
      <w:r w:rsidR="00A84C20">
        <w:rPr>
          <w:rFonts w:ascii="Times New Roman" w:hAnsi="Times New Roman"/>
          <w:szCs w:val="24"/>
        </w:rPr>
        <w:t xml:space="preserve"> K</w:t>
      </w:r>
      <w:r w:rsidRPr="00CE24C8">
        <w:rPr>
          <w:rFonts w:ascii="Times New Roman" w:hAnsi="Times New Roman"/>
          <w:szCs w:val="24"/>
        </w:rPr>
        <w:t>eeping and Reporting Requirements</w:t>
      </w:r>
    </w:p>
    <w:tbl>
      <w:tblPr>
        <w:tblStyle w:val="TableGrid"/>
        <w:tblW w:w="0" w:type="auto"/>
        <w:tblLook w:val="04A0" w:firstRow="1" w:lastRow="0" w:firstColumn="1" w:lastColumn="0" w:noHBand="0" w:noVBand="1"/>
        <w:tblCaption w:val="Annual Record Keeping and Reporting Requirements"/>
        <w:tblDescription w:val="Annual Record Keeping and Reporting Requirements&#10;&#10;"/>
      </w:tblPr>
      <w:tblGrid>
        <w:gridCol w:w="1157"/>
        <w:gridCol w:w="1197"/>
        <w:gridCol w:w="1137"/>
        <w:gridCol w:w="1023"/>
        <w:gridCol w:w="989"/>
        <w:gridCol w:w="921"/>
        <w:gridCol w:w="872"/>
        <w:gridCol w:w="1216"/>
        <w:gridCol w:w="838"/>
      </w:tblGrid>
      <w:tr w:rsidR="00813CA6" w14:paraId="2BF37202" w14:textId="77777777" w:rsidTr="00813CA6">
        <w:trPr>
          <w:cantSplit/>
          <w:tblHeader/>
        </w:trPr>
        <w:tc>
          <w:tcPr>
            <w:tcW w:w="1157" w:type="dxa"/>
            <w:shd w:val="clear" w:color="auto" w:fill="auto"/>
            <w:vAlign w:val="center"/>
          </w:tcPr>
          <w:p w14:paraId="082C60EE" w14:textId="44714503" w:rsidR="00813CA6" w:rsidRDefault="00813CA6" w:rsidP="00813CA6">
            <w:pPr>
              <w:widowControl/>
              <w:rPr>
                <w:rFonts w:ascii="Times New Roman" w:hAnsi="Times New Roman"/>
                <w:szCs w:val="24"/>
                <w:u w:val="single"/>
              </w:rPr>
            </w:pPr>
            <w:r w:rsidRPr="000D7ECE">
              <w:rPr>
                <w:rFonts w:ascii="Times New Roman" w:hAnsi="Times New Roman"/>
                <w:b/>
                <w:color w:val="000000"/>
                <w:sz w:val="18"/>
                <w:szCs w:val="18"/>
              </w:rPr>
              <w:t>Information Collection</w:t>
            </w:r>
          </w:p>
        </w:tc>
        <w:tc>
          <w:tcPr>
            <w:tcW w:w="1197" w:type="dxa"/>
            <w:shd w:val="clear" w:color="auto" w:fill="auto"/>
            <w:vAlign w:val="center"/>
          </w:tcPr>
          <w:p w14:paraId="298F4A9A" w14:textId="48715264" w:rsidR="00813CA6" w:rsidRDefault="00813CA6" w:rsidP="00813CA6">
            <w:pPr>
              <w:widowControl/>
              <w:rPr>
                <w:rFonts w:ascii="Times New Roman" w:hAnsi="Times New Roman"/>
                <w:szCs w:val="24"/>
                <w:u w:val="single"/>
              </w:rPr>
            </w:pPr>
            <w:r w:rsidRPr="000D7ECE">
              <w:rPr>
                <w:rFonts w:ascii="Times New Roman" w:hAnsi="Times New Roman"/>
                <w:b/>
                <w:color w:val="000000"/>
                <w:sz w:val="18"/>
                <w:szCs w:val="18"/>
              </w:rPr>
              <w:t>Respondents</w:t>
            </w:r>
          </w:p>
        </w:tc>
        <w:tc>
          <w:tcPr>
            <w:tcW w:w="1137" w:type="dxa"/>
          </w:tcPr>
          <w:p w14:paraId="792DBC00" w14:textId="3E72990D" w:rsidR="00813CA6" w:rsidRDefault="00813CA6" w:rsidP="00813CA6">
            <w:pPr>
              <w:widowControl/>
              <w:rPr>
                <w:rFonts w:ascii="Times New Roman" w:hAnsi="Times New Roman"/>
                <w:szCs w:val="24"/>
                <w:u w:val="single"/>
              </w:rPr>
            </w:pPr>
            <w:r w:rsidRPr="000D7ECE">
              <w:rPr>
                <w:rFonts w:ascii="Times New Roman" w:hAnsi="Times New Roman"/>
                <w:b/>
                <w:color w:val="000000"/>
                <w:sz w:val="18"/>
                <w:szCs w:val="18"/>
              </w:rPr>
              <w:t>Responses (per respondent)</w:t>
            </w:r>
          </w:p>
        </w:tc>
        <w:tc>
          <w:tcPr>
            <w:tcW w:w="1023" w:type="dxa"/>
            <w:shd w:val="clear" w:color="auto" w:fill="auto"/>
            <w:vAlign w:val="center"/>
          </w:tcPr>
          <w:p w14:paraId="6A9245D5" w14:textId="4D664F94" w:rsidR="00813CA6" w:rsidRDefault="00813CA6" w:rsidP="00813CA6">
            <w:pPr>
              <w:widowControl/>
              <w:rPr>
                <w:rFonts w:ascii="Times New Roman" w:hAnsi="Times New Roman"/>
                <w:szCs w:val="24"/>
                <w:u w:val="single"/>
              </w:rPr>
            </w:pPr>
            <w:r w:rsidRPr="000D7ECE">
              <w:rPr>
                <w:rFonts w:ascii="Times New Roman" w:hAnsi="Times New Roman"/>
                <w:b/>
                <w:color w:val="000000"/>
                <w:sz w:val="18"/>
                <w:szCs w:val="18"/>
              </w:rPr>
              <w:t>Total Responses</w:t>
            </w:r>
          </w:p>
        </w:tc>
        <w:tc>
          <w:tcPr>
            <w:tcW w:w="989" w:type="dxa"/>
            <w:shd w:val="clear" w:color="auto" w:fill="auto"/>
            <w:vAlign w:val="center"/>
          </w:tcPr>
          <w:p w14:paraId="088DE3B5" w14:textId="6907C205" w:rsidR="00813CA6" w:rsidRDefault="00813CA6" w:rsidP="00813CA6">
            <w:pPr>
              <w:widowControl/>
              <w:rPr>
                <w:rFonts w:ascii="Times New Roman" w:hAnsi="Times New Roman"/>
                <w:szCs w:val="24"/>
                <w:u w:val="single"/>
              </w:rPr>
            </w:pPr>
            <w:r w:rsidRPr="000D7ECE">
              <w:rPr>
                <w:rFonts w:ascii="Times New Roman" w:hAnsi="Times New Roman"/>
                <w:b/>
                <w:color w:val="000000"/>
                <w:sz w:val="18"/>
                <w:szCs w:val="18"/>
              </w:rPr>
              <w:t>Time per Response</w:t>
            </w:r>
          </w:p>
        </w:tc>
        <w:tc>
          <w:tcPr>
            <w:tcW w:w="921" w:type="dxa"/>
            <w:shd w:val="clear" w:color="auto" w:fill="auto"/>
            <w:vAlign w:val="center"/>
          </w:tcPr>
          <w:p w14:paraId="46655CBD" w14:textId="69AB312D" w:rsidR="00813CA6" w:rsidRDefault="00813CA6" w:rsidP="00813CA6">
            <w:pPr>
              <w:widowControl/>
              <w:rPr>
                <w:rFonts w:ascii="Times New Roman" w:hAnsi="Times New Roman"/>
                <w:szCs w:val="24"/>
                <w:u w:val="single"/>
              </w:rPr>
            </w:pPr>
            <w:r w:rsidRPr="000D7ECE">
              <w:rPr>
                <w:rFonts w:ascii="Times New Roman" w:hAnsi="Times New Roman"/>
                <w:b/>
                <w:color w:val="000000"/>
                <w:sz w:val="18"/>
                <w:szCs w:val="18"/>
              </w:rPr>
              <w:t>Total Annual Burden (hr)</w:t>
            </w:r>
          </w:p>
        </w:tc>
        <w:tc>
          <w:tcPr>
            <w:tcW w:w="872" w:type="dxa"/>
            <w:shd w:val="clear" w:color="auto" w:fill="auto"/>
            <w:vAlign w:val="center"/>
          </w:tcPr>
          <w:p w14:paraId="39A38B2A" w14:textId="678A72BF" w:rsidR="00813CA6" w:rsidRDefault="00813CA6" w:rsidP="00813CA6">
            <w:pPr>
              <w:widowControl/>
              <w:rPr>
                <w:rFonts w:ascii="Times New Roman" w:hAnsi="Times New Roman"/>
                <w:szCs w:val="24"/>
                <w:u w:val="single"/>
              </w:rPr>
            </w:pPr>
            <w:r w:rsidRPr="000D7ECE">
              <w:rPr>
                <w:rFonts w:ascii="Times New Roman" w:hAnsi="Times New Roman"/>
                <w:b/>
                <w:color w:val="000000"/>
                <w:sz w:val="18"/>
                <w:szCs w:val="18"/>
              </w:rPr>
              <w:t>Labor Rate ($/hr)</w:t>
            </w:r>
          </w:p>
        </w:tc>
        <w:tc>
          <w:tcPr>
            <w:tcW w:w="1216" w:type="dxa"/>
            <w:shd w:val="clear" w:color="auto" w:fill="auto"/>
            <w:vAlign w:val="center"/>
          </w:tcPr>
          <w:p w14:paraId="4560FCB4" w14:textId="77777777" w:rsidR="00813CA6" w:rsidRPr="000D7ECE" w:rsidRDefault="00813CA6" w:rsidP="00813CA6">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rFonts w:ascii="Times New Roman" w:hAnsi="Times New Roman"/>
                <w:b/>
                <w:sz w:val="18"/>
                <w:szCs w:val="18"/>
              </w:rPr>
            </w:pPr>
            <w:r w:rsidRPr="000D7ECE">
              <w:rPr>
                <w:rFonts w:ascii="Times New Roman" w:hAnsi="Times New Roman"/>
                <w:b/>
                <w:sz w:val="18"/>
                <w:szCs w:val="18"/>
              </w:rPr>
              <w:t>Total</w:t>
            </w:r>
          </w:p>
          <w:p w14:paraId="34CB4DC6" w14:textId="77777777" w:rsidR="00813CA6" w:rsidRPr="000D7ECE" w:rsidRDefault="00813CA6" w:rsidP="00813CA6">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rFonts w:ascii="Times New Roman" w:hAnsi="Times New Roman"/>
                <w:b/>
                <w:sz w:val="18"/>
                <w:szCs w:val="18"/>
              </w:rPr>
            </w:pPr>
            <w:r w:rsidRPr="000D7ECE">
              <w:rPr>
                <w:rFonts w:ascii="Times New Roman" w:hAnsi="Times New Roman"/>
                <w:b/>
                <w:sz w:val="18"/>
                <w:szCs w:val="18"/>
              </w:rPr>
              <w:t>Capital/</w:t>
            </w:r>
          </w:p>
          <w:p w14:paraId="521E8F31" w14:textId="76736A3C" w:rsidR="00813CA6" w:rsidRDefault="00813CA6" w:rsidP="00813CA6">
            <w:pPr>
              <w:widowControl/>
              <w:rPr>
                <w:rFonts w:ascii="Times New Roman" w:hAnsi="Times New Roman"/>
                <w:szCs w:val="24"/>
                <w:u w:val="single"/>
              </w:rPr>
            </w:pPr>
            <w:r w:rsidRPr="000D7ECE">
              <w:rPr>
                <w:rFonts w:ascii="Times New Roman" w:hAnsi="Times New Roman"/>
                <w:b/>
                <w:sz w:val="18"/>
                <w:szCs w:val="18"/>
              </w:rPr>
              <w:t>Maintenance Costs ($)</w:t>
            </w:r>
          </w:p>
        </w:tc>
        <w:tc>
          <w:tcPr>
            <w:tcW w:w="838" w:type="dxa"/>
            <w:shd w:val="clear" w:color="auto" w:fill="auto"/>
            <w:vAlign w:val="center"/>
          </w:tcPr>
          <w:p w14:paraId="44BF80AC" w14:textId="77777777" w:rsidR="00813CA6" w:rsidRPr="000D7ECE" w:rsidRDefault="00813CA6" w:rsidP="00813CA6">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rFonts w:ascii="Times New Roman" w:hAnsi="Times New Roman"/>
                <w:b/>
                <w:sz w:val="18"/>
                <w:szCs w:val="18"/>
              </w:rPr>
            </w:pPr>
            <w:r w:rsidRPr="000D7ECE">
              <w:rPr>
                <w:rFonts w:ascii="Times New Roman" w:hAnsi="Times New Roman"/>
                <w:b/>
                <w:sz w:val="18"/>
                <w:szCs w:val="18"/>
              </w:rPr>
              <w:t>Total Cost</w:t>
            </w:r>
          </w:p>
          <w:p w14:paraId="796828D5" w14:textId="01B83083" w:rsidR="00813CA6" w:rsidRDefault="00813CA6" w:rsidP="00813CA6">
            <w:pPr>
              <w:widowControl/>
              <w:rPr>
                <w:rFonts w:ascii="Times New Roman" w:hAnsi="Times New Roman"/>
                <w:szCs w:val="24"/>
                <w:u w:val="single"/>
              </w:rPr>
            </w:pPr>
            <w:r w:rsidRPr="000D7ECE">
              <w:rPr>
                <w:rFonts w:ascii="Times New Roman" w:hAnsi="Times New Roman"/>
                <w:b/>
                <w:sz w:val="18"/>
                <w:szCs w:val="18"/>
              </w:rPr>
              <w:t>($)</w:t>
            </w:r>
          </w:p>
        </w:tc>
      </w:tr>
      <w:tr w:rsidR="00813CA6" w:rsidRPr="000D7ECE" w14:paraId="4771A6C0" w14:textId="77777777" w:rsidTr="00813CA6">
        <w:trPr>
          <w:cantSplit/>
          <w:trHeight w:val="222"/>
        </w:trPr>
        <w:tc>
          <w:tcPr>
            <w:tcW w:w="1157" w:type="dxa"/>
          </w:tcPr>
          <w:p w14:paraId="57BB1EC5" w14:textId="77777777" w:rsidR="00813CA6" w:rsidRPr="000D7ECE" w:rsidRDefault="00813CA6" w:rsidP="00627BEB">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rFonts w:ascii="Times New Roman" w:hAnsi="Times New Roman"/>
                <w:color w:val="000000"/>
                <w:sz w:val="18"/>
                <w:szCs w:val="18"/>
              </w:rPr>
            </w:pPr>
            <w:r w:rsidRPr="000D7ECE">
              <w:rPr>
                <w:rFonts w:ascii="Times New Roman" w:hAnsi="Times New Roman"/>
                <w:color w:val="000000"/>
                <w:sz w:val="18"/>
                <w:szCs w:val="18"/>
              </w:rPr>
              <w:t>T-MSIS</w:t>
            </w:r>
          </w:p>
        </w:tc>
        <w:tc>
          <w:tcPr>
            <w:tcW w:w="1197" w:type="dxa"/>
          </w:tcPr>
          <w:p w14:paraId="40985F68" w14:textId="77777777" w:rsidR="00813CA6" w:rsidRPr="000D7ECE" w:rsidRDefault="00813CA6" w:rsidP="00627BEB">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rFonts w:ascii="Times New Roman" w:hAnsi="Times New Roman"/>
                <w:color w:val="000000"/>
                <w:sz w:val="18"/>
                <w:szCs w:val="18"/>
              </w:rPr>
            </w:pPr>
            <w:r w:rsidRPr="000D7ECE">
              <w:rPr>
                <w:rFonts w:ascii="Times New Roman" w:hAnsi="Times New Roman"/>
                <w:color w:val="000000"/>
                <w:sz w:val="18"/>
                <w:szCs w:val="18"/>
              </w:rPr>
              <w:t>5</w:t>
            </w:r>
            <w:r>
              <w:rPr>
                <w:rFonts w:ascii="Times New Roman" w:hAnsi="Times New Roman"/>
                <w:color w:val="000000"/>
                <w:sz w:val="18"/>
                <w:szCs w:val="18"/>
              </w:rPr>
              <w:t>5</w:t>
            </w:r>
          </w:p>
        </w:tc>
        <w:tc>
          <w:tcPr>
            <w:tcW w:w="1137" w:type="dxa"/>
          </w:tcPr>
          <w:p w14:paraId="3090EB94" w14:textId="77777777" w:rsidR="00813CA6" w:rsidRPr="000D7ECE" w:rsidRDefault="00813CA6" w:rsidP="00627BEB">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rFonts w:ascii="Times New Roman" w:hAnsi="Times New Roman"/>
                <w:color w:val="000000"/>
                <w:sz w:val="18"/>
                <w:szCs w:val="18"/>
              </w:rPr>
            </w:pPr>
            <w:r w:rsidRPr="000D7ECE">
              <w:rPr>
                <w:rFonts w:ascii="Times New Roman" w:hAnsi="Times New Roman"/>
                <w:color w:val="000000"/>
                <w:sz w:val="18"/>
                <w:szCs w:val="18"/>
              </w:rPr>
              <w:t>12</w:t>
            </w:r>
          </w:p>
        </w:tc>
        <w:tc>
          <w:tcPr>
            <w:tcW w:w="1023" w:type="dxa"/>
          </w:tcPr>
          <w:p w14:paraId="42AA5B97" w14:textId="77777777" w:rsidR="00813CA6" w:rsidRPr="000D7ECE" w:rsidRDefault="00813CA6" w:rsidP="00627BEB">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rFonts w:ascii="Times New Roman" w:hAnsi="Times New Roman"/>
                <w:color w:val="000000"/>
                <w:sz w:val="18"/>
                <w:szCs w:val="18"/>
              </w:rPr>
            </w:pPr>
            <w:r>
              <w:rPr>
                <w:rFonts w:ascii="Times New Roman" w:hAnsi="Times New Roman"/>
                <w:color w:val="000000"/>
                <w:sz w:val="18"/>
                <w:szCs w:val="18"/>
              </w:rPr>
              <w:t>660</w:t>
            </w:r>
          </w:p>
        </w:tc>
        <w:tc>
          <w:tcPr>
            <w:tcW w:w="989" w:type="dxa"/>
          </w:tcPr>
          <w:p w14:paraId="1C888CFE" w14:textId="77777777" w:rsidR="00813CA6" w:rsidRPr="000D7ECE" w:rsidRDefault="00813CA6" w:rsidP="00627BEB">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rFonts w:ascii="Times New Roman" w:hAnsi="Times New Roman"/>
                <w:color w:val="000000"/>
                <w:sz w:val="18"/>
                <w:szCs w:val="18"/>
              </w:rPr>
            </w:pPr>
            <w:r w:rsidRPr="000D7ECE">
              <w:rPr>
                <w:rFonts w:ascii="Times New Roman" w:hAnsi="Times New Roman"/>
                <w:color w:val="000000"/>
                <w:sz w:val="18"/>
                <w:szCs w:val="18"/>
              </w:rPr>
              <w:t>10 hr</w:t>
            </w:r>
          </w:p>
        </w:tc>
        <w:tc>
          <w:tcPr>
            <w:tcW w:w="921" w:type="dxa"/>
          </w:tcPr>
          <w:p w14:paraId="3D95BDA5" w14:textId="77777777" w:rsidR="00813CA6" w:rsidRPr="000D7ECE" w:rsidRDefault="00813CA6" w:rsidP="00627BEB">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rFonts w:ascii="Times New Roman" w:hAnsi="Times New Roman"/>
                <w:color w:val="000000"/>
                <w:sz w:val="18"/>
                <w:szCs w:val="18"/>
              </w:rPr>
            </w:pPr>
            <w:r>
              <w:rPr>
                <w:rFonts w:ascii="Times New Roman" w:hAnsi="Times New Roman"/>
                <w:color w:val="000000"/>
                <w:sz w:val="18"/>
                <w:szCs w:val="18"/>
              </w:rPr>
              <w:t>6,600</w:t>
            </w:r>
          </w:p>
        </w:tc>
        <w:tc>
          <w:tcPr>
            <w:tcW w:w="872" w:type="dxa"/>
          </w:tcPr>
          <w:p w14:paraId="349946D2" w14:textId="4FE7DD7D" w:rsidR="00813CA6" w:rsidRPr="000D7ECE" w:rsidRDefault="00813CA6" w:rsidP="00D27C2B">
            <w:pPr>
              <w:rPr>
                <w:rFonts w:ascii="Times New Roman" w:hAnsi="Times New Roman"/>
                <w:color w:val="000000"/>
                <w:sz w:val="18"/>
                <w:szCs w:val="18"/>
              </w:rPr>
            </w:pPr>
            <w:r>
              <w:rPr>
                <w:rFonts w:ascii="Times New Roman" w:hAnsi="Times New Roman"/>
                <w:color w:val="000000"/>
                <w:sz w:val="18"/>
                <w:szCs w:val="18"/>
              </w:rPr>
              <w:t>10</w:t>
            </w:r>
            <w:r w:rsidR="00D27C2B">
              <w:rPr>
                <w:rFonts w:ascii="Times New Roman" w:hAnsi="Times New Roman"/>
                <w:color w:val="000000"/>
                <w:sz w:val="18"/>
                <w:szCs w:val="18"/>
              </w:rPr>
              <w:t>9</w:t>
            </w:r>
            <w:r>
              <w:rPr>
                <w:rFonts w:ascii="Times New Roman" w:hAnsi="Times New Roman"/>
                <w:color w:val="000000"/>
                <w:sz w:val="18"/>
                <w:szCs w:val="18"/>
              </w:rPr>
              <w:t>.3</w:t>
            </w:r>
            <w:r w:rsidR="00D27C2B">
              <w:rPr>
                <w:rFonts w:ascii="Times New Roman" w:hAnsi="Times New Roman"/>
                <w:color w:val="000000"/>
                <w:sz w:val="18"/>
                <w:szCs w:val="18"/>
              </w:rPr>
              <w:t>6</w:t>
            </w:r>
          </w:p>
        </w:tc>
        <w:tc>
          <w:tcPr>
            <w:tcW w:w="1216" w:type="dxa"/>
          </w:tcPr>
          <w:p w14:paraId="773EC4FF" w14:textId="77777777" w:rsidR="00813CA6" w:rsidRPr="000D7ECE" w:rsidRDefault="00813CA6" w:rsidP="00627BEB">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rFonts w:ascii="Times New Roman" w:hAnsi="Times New Roman"/>
                <w:sz w:val="18"/>
                <w:szCs w:val="18"/>
              </w:rPr>
            </w:pPr>
            <w:r w:rsidRPr="000D7ECE">
              <w:rPr>
                <w:rFonts w:ascii="Times New Roman" w:hAnsi="Times New Roman"/>
                <w:sz w:val="18"/>
                <w:szCs w:val="18"/>
              </w:rPr>
              <w:t>0</w:t>
            </w:r>
          </w:p>
        </w:tc>
        <w:tc>
          <w:tcPr>
            <w:tcW w:w="838" w:type="dxa"/>
          </w:tcPr>
          <w:p w14:paraId="3E185B41" w14:textId="5B96627F" w:rsidR="00813CA6" w:rsidRPr="000D7ECE" w:rsidRDefault="00813CA6" w:rsidP="00D27C2B">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rFonts w:ascii="Times New Roman" w:hAnsi="Times New Roman"/>
                <w:sz w:val="18"/>
                <w:szCs w:val="18"/>
              </w:rPr>
            </w:pPr>
            <w:r>
              <w:rPr>
                <w:rFonts w:ascii="Times New Roman" w:hAnsi="Times New Roman"/>
                <w:sz w:val="18"/>
                <w:szCs w:val="18"/>
              </w:rPr>
              <w:t>7</w:t>
            </w:r>
            <w:r w:rsidR="00D27C2B">
              <w:rPr>
                <w:rFonts w:ascii="Times New Roman" w:hAnsi="Times New Roman"/>
                <w:sz w:val="18"/>
                <w:szCs w:val="18"/>
              </w:rPr>
              <w:t>21</w:t>
            </w:r>
            <w:r>
              <w:rPr>
                <w:rFonts w:ascii="Times New Roman" w:hAnsi="Times New Roman"/>
                <w:sz w:val="18"/>
                <w:szCs w:val="18"/>
              </w:rPr>
              <w:t>,7</w:t>
            </w:r>
            <w:r w:rsidR="00D27C2B">
              <w:rPr>
                <w:rFonts w:ascii="Times New Roman" w:hAnsi="Times New Roman"/>
                <w:sz w:val="18"/>
                <w:szCs w:val="18"/>
              </w:rPr>
              <w:t>76</w:t>
            </w:r>
          </w:p>
        </w:tc>
      </w:tr>
    </w:tbl>
    <w:p w14:paraId="1FEB3A7E" w14:textId="2952ADA4" w:rsidR="000F0C62" w:rsidRDefault="000F0C62" w:rsidP="003C2139">
      <w:pPr>
        <w:widowControl/>
        <w:rPr>
          <w:rFonts w:ascii="Times New Roman" w:hAnsi="Times New Roman"/>
          <w:szCs w:val="24"/>
          <w:u w:val="single"/>
        </w:rPr>
      </w:pPr>
    </w:p>
    <w:p w14:paraId="6ABDAC88" w14:textId="2015D78F" w:rsidR="000720D7" w:rsidRPr="000720D7" w:rsidRDefault="000720D7" w:rsidP="000720D7">
      <w:pPr>
        <w:widowControl/>
        <w:rPr>
          <w:rFonts w:ascii="Times New Roman" w:hAnsi="Times New Roman"/>
          <w:i/>
          <w:szCs w:val="24"/>
        </w:rPr>
      </w:pPr>
      <w:r w:rsidRPr="000720D7">
        <w:rPr>
          <w:rFonts w:ascii="Times New Roman" w:hAnsi="Times New Roman"/>
          <w:i/>
          <w:szCs w:val="24"/>
        </w:rPr>
        <w:t>Information Collection Instruments and Instruction/Guidance Documents</w:t>
      </w:r>
    </w:p>
    <w:p w14:paraId="0990C4D0" w14:textId="77777777" w:rsidR="000720D7" w:rsidRDefault="000720D7" w:rsidP="000720D7">
      <w:pPr>
        <w:widowControl/>
        <w:rPr>
          <w:rFonts w:ascii="Times New Roman" w:hAnsi="Times New Roman"/>
          <w:szCs w:val="24"/>
        </w:rPr>
      </w:pPr>
    </w:p>
    <w:p w14:paraId="11DB0627" w14:textId="77777777" w:rsidR="000720D7" w:rsidRPr="00022BBC" w:rsidRDefault="000720D7" w:rsidP="000720D7">
      <w:pPr>
        <w:pStyle w:val="ListParagraph"/>
        <w:widowControl/>
        <w:numPr>
          <w:ilvl w:val="0"/>
          <w:numId w:val="39"/>
        </w:numPr>
        <w:rPr>
          <w:rFonts w:ascii="Times New Roman" w:hAnsi="Times New Roman"/>
          <w:szCs w:val="24"/>
        </w:rPr>
      </w:pPr>
      <w:r w:rsidRPr="00022BBC">
        <w:rPr>
          <w:rFonts w:ascii="Times New Roman" w:hAnsi="Times New Roman"/>
          <w:szCs w:val="24"/>
        </w:rPr>
        <w:t>T-MSIS Data Dictionary</w:t>
      </w:r>
      <w:r>
        <w:rPr>
          <w:rFonts w:ascii="Times New Roman" w:hAnsi="Times New Roman"/>
          <w:szCs w:val="24"/>
        </w:rPr>
        <w:t xml:space="preserve"> (no changes)</w:t>
      </w:r>
    </w:p>
    <w:p w14:paraId="1A87CE8D" w14:textId="77777777" w:rsidR="000720D7" w:rsidRPr="00022BBC" w:rsidRDefault="000720D7" w:rsidP="000720D7">
      <w:pPr>
        <w:pStyle w:val="ListParagraph"/>
        <w:widowControl/>
        <w:numPr>
          <w:ilvl w:val="0"/>
          <w:numId w:val="39"/>
        </w:numPr>
        <w:rPr>
          <w:rFonts w:ascii="Times New Roman" w:hAnsi="Times New Roman"/>
          <w:szCs w:val="24"/>
        </w:rPr>
      </w:pPr>
      <w:r w:rsidRPr="00022BBC">
        <w:rPr>
          <w:rFonts w:ascii="Times New Roman" w:hAnsi="Times New Roman"/>
          <w:szCs w:val="24"/>
        </w:rPr>
        <w:t>T-MSIS Data Dictionary Appendices</w:t>
      </w:r>
      <w:r>
        <w:rPr>
          <w:rFonts w:ascii="Times New Roman" w:hAnsi="Times New Roman"/>
          <w:szCs w:val="24"/>
        </w:rPr>
        <w:t xml:space="preserve"> (no changes)</w:t>
      </w:r>
    </w:p>
    <w:p w14:paraId="670BBC87" w14:textId="77777777" w:rsidR="000720D7" w:rsidRPr="00022BBC" w:rsidRDefault="000720D7" w:rsidP="000720D7">
      <w:pPr>
        <w:pStyle w:val="ListParagraph"/>
        <w:widowControl/>
        <w:numPr>
          <w:ilvl w:val="0"/>
          <w:numId w:val="39"/>
        </w:numPr>
        <w:rPr>
          <w:rFonts w:ascii="Times New Roman" w:hAnsi="Times New Roman"/>
          <w:szCs w:val="24"/>
        </w:rPr>
      </w:pPr>
      <w:r w:rsidRPr="00022BBC">
        <w:rPr>
          <w:rFonts w:ascii="Times New Roman" w:hAnsi="Times New Roman"/>
          <w:szCs w:val="24"/>
        </w:rPr>
        <w:t>T-MSIS Record Layouts</w:t>
      </w:r>
      <w:r>
        <w:rPr>
          <w:rFonts w:ascii="Times New Roman" w:hAnsi="Times New Roman"/>
          <w:szCs w:val="24"/>
        </w:rPr>
        <w:t xml:space="preserve"> (no changes)</w:t>
      </w:r>
    </w:p>
    <w:p w14:paraId="484C87EB" w14:textId="77777777" w:rsidR="000720D7" w:rsidRPr="00022BBC" w:rsidRDefault="000720D7" w:rsidP="000720D7">
      <w:pPr>
        <w:pStyle w:val="ListParagraph"/>
        <w:widowControl/>
        <w:numPr>
          <w:ilvl w:val="0"/>
          <w:numId w:val="39"/>
        </w:numPr>
        <w:rPr>
          <w:rFonts w:ascii="Times New Roman" w:hAnsi="Times New Roman"/>
          <w:szCs w:val="24"/>
        </w:rPr>
      </w:pPr>
      <w:r w:rsidRPr="00022BBC">
        <w:rPr>
          <w:rFonts w:ascii="Times New Roman" w:hAnsi="Times New Roman"/>
          <w:szCs w:val="24"/>
        </w:rPr>
        <w:t>T-MSIS Validation Rules</w:t>
      </w:r>
      <w:r>
        <w:rPr>
          <w:rFonts w:ascii="Times New Roman" w:hAnsi="Times New Roman"/>
          <w:szCs w:val="24"/>
        </w:rPr>
        <w:t xml:space="preserve"> (no changes)</w:t>
      </w:r>
    </w:p>
    <w:p w14:paraId="3B072C65" w14:textId="77777777" w:rsidR="000720D7" w:rsidRDefault="000720D7" w:rsidP="000720D7">
      <w:pPr>
        <w:widowControl/>
        <w:numPr>
          <w:ilvl w:val="0"/>
          <w:numId w:val="39"/>
        </w:numPr>
        <w:rPr>
          <w:rFonts w:ascii="Times New Roman" w:hAnsi="Times New Roman"/>
          <w:szCs w:val="24"/>
        </w:rPr>
      </w:pPr>
      <w:r>
        <w:rPr>
          <w:rFonts w:ascii="Times New Roman" w:hAnsi="Times New Roman"/>
          <w:szCs w:val="24"/>
        </w:rPr>
        <w:t>T-MSIS Record Segment Definitions (new)</w:t>
      </w:r>
    </w:p>
    <w:p w14:paraId="1923E7BC" w14:textId="77777777" w:rsidR="00E0785D" w:rsidRDefault="00E0785D" w:rsidP="003C2139">
      <w:pPr>
        <w:widowControl/>
        <w:rPr>
          <w:rFonts w:ascii="Times New Roman" w:hAnsi="Times New Roman"/>
          <w:szCs w:val="24"/>
          <w:u w:val="single"/>
        </w:rPr>
      </w:pPr>
    </w:p>
    <w:p w14:paraId="1E2FC35A" w14:textId="308F498E" w:rsidR="007A0379" w:rsidRDefault="00BA5E8A" w:rsidP="009C1B4E">
      <w:pPr>
        <w:pStyle w:val="ListParagraph"/>
        <w:widowControl/>
        <w:numPr>
          <w:ilvl w:val="0"/>
          <w:numId w:val="43"/>
        </w:numPr>
        <w:rPr>
          <w:rFonts w:ascii="Times New Roman" w:hAnsi="Times New Roman"/>
          <w:szCs w:val="24"/>
          <w:u w:val="single"/>
        </w:rPr>
      </w:pPr>
      <w:r w:rsidRPr="00CE24C8">
        <w:rPr>
          <w:rFonts w:ascii="Times New Roman" w:hAnsi="Times New Roman"/>
          <w:szCs w:val="24"/>
          <w:u w:val="single"/>
        </w:rPr>
        <w:t>Estimated Annual Operation and Maintenance Costs</w:t>
      </w:r>
    </w:p>
    <w:p w14:paraId="117DE334" w14:textId="77777777" w:rsidR="00E0785D" w:rsidRPr="00CE24C8" w:rsidRDefault="00E0785D" w:rsidP="00E0785D">
      <w:pPr>
        <w:pStyle w:val="ListParagraph"/>
        <w:widowControl/>
        <w:ind w:left="144"/>
        <w:rPr>
          <w:rFonts w:ascii="Times New Roman" w:hAnsi="Times New Roman"/>
          <w:szCs w:val="24"/>
          <w:u w:val="single"/>
        </w:rPr>
      </w:pPr>
    </w:p>
    <w:p w14:paraId="499E3B1F" w14:textId="77777777" w:rsidR="00BA5E8A" w:rsidRPr="00CE24C8" w:rsidRDefault="00C5262C" w:rsidP="003C2139">
      <w:pPr>
        <w:widowControl/>
        <w:rPr>
          <w:rFonts w:ascii="Times New Roman" w:hAnsi="Times New Roman"/>
          <w:szCs w:val="24"/>
        </w:rPr>
      </w:pPr>
      <w:r w:rsidRPr="00CE24C8">
        <w:rPr>
          <w:rFonts w:ascii="Times New Roman" w:hAnsi="Times New Roman"/>
          <w:szCs w:val="24"/>
        </w:rPr>
        <w:t>Operating</w:t>
      </w:r>
      <w:r w:rsidR="00BA5E8A" w:rsidRPr="00CE24C8">
        <w:rPr>
          <w:rFonts w:ascii="Times New Roman" w:hAnsi="Times New Roman"/>
          <w:szCs w:val="24"/>
        </w:rPr>
        <w:t xml:space="preserve"> </w:t>
      </w:r>
      <w:r w:rsidRPr="00CE24C8">
        <w:rPr>
          <w:rFonts w:ascii="Times New Roman" w:hAnsi="Times New Roman"/>
          <w:szCs w:val="24"/>
        </w:rPr>
        <w:t>and maintenance</w:t>
      </w:r>
      <w:r w:rsidR="00BA5E8A" w:rsidRPr="00CE24C8">
        <w:rPr>
          <w:rFonts w:ascii="Times New Roman" w:hAnsi="Times New Roman"/>
          <w:szCs w:val="24"/>
        </w:rPr>
        <w:t xml:space="preserve"> costs</w:t>
      </w:r>
      <w:r w:rsidRPr="00CE24C8">
        <w:rPr>
          <w:rFonts w:ascii="Times New Roman" w:hAnsi="Times New Roman"/>
          <w:szCs w:val="24"/>
        </w:rPr>
        <w:t xml:space="preserve"> vary by state</w:t>
      </w:r>
      <w:r w:rsidR="00BA5E8A" w:rsidRPr="00CE24C8">
        <w:rPr>
          <w:rFonts w:ascii="Times New Roman" w:hAnsi="Times New Roman"/>
          <w:szCs w:val="24"/>
        </w:rPr>
        <w:t>.</w:t>
      </w:r>
      <w:r w:rsidR="000F0C62">
        <w:rPr>
          <w:rFonts w:ascii="Times New Roman" w:hAnsi="Times New Roman"/>
          <w:szCs w:val="24"/>
        </w:rPr>
        <w:t xml:space="preserve"> A states operating expense usually consists of costs associated with internal and external resourcing, funding for MMIS system updates and or enhancements</w:t>
      </w:r>
      <w:r w:rsidR="00841DD0">
        <w:rPr>
          <w:rFonts w:ascii="Times New Roman" w:hAnsi="Times New Roman"/>
          <w:szCs w:val="24"/>
        </w:rPr>
        <w:t>.</w:t>
      </w:r>
    </w:p>
    <w:p w14:paraId="564EFBE3" w14:textId="77777777" w:rsidR="009018CA" w:rsidRPr="00CE24C8" w:rsidRDefault="009018CA" w:rsidP="003C2139">
      <w:pPr>
        <w:widowControl/>
        <w:rPr>
          <w:rFonts w:ascii="Times New Roman" w:hAnsi="Times New Roman"/>
          <w:szCs w:val="24"/>
        </w:rPr>
      </w:pPr>
    </w:p>
    <w:p w14:paraId="2F221553" w14:textId="0405890F" w:rsidR="007A0379" w:rsidRPr="00CE24C8" w:rsidRDefault="007A0379" w:rsidP="009C1B4E">
      <w:pPr>
        <w:pStyle w:val="ListParagraph"/>
        <w:widowControl/>
        <w:numPr>
          <w:ilvl w:val="0"/>
          <w:numId w:val="43"/>
        </w:numPr>
        <w:rPr>
          <w:rFonts w:ascii="Times New Roman" w:hAnsi="Times New Roman"/>
          <w:szCs w:val="24"/>
          <w:u w:val="single"/>
        </w:rPr>
      </w:pPr>
      <w:r w:rsidRPr="00CE24C8">
        <w:rPr>
          <w:rFonts w:ascii="Times New Roman" w:hAnsi="Times New Roman"/>
          <w:szCs w:val="24"/>
          <w:u w:val="single"/>
        </w:rPr>
        <w:t>Federal Cost</w:t>
      </w:r>
    </w:p>
    <w:p w14:paraId="4998CD2B" w14:textId="77777777" w:rsidR="00720BC2" w:rsidRPr="00CE24C8" w:rsidRDefault="00720BC2" w:rsidP="003C2139">
      <w:pPr>
        <w:widowControl/>
        <w:rPr>
          <w:rFonts w:ascii="Times New Roman" w:hAnsi="Times New Roman"/>
          <w:szCs w:val="24"/>
        </w:rPr>
      </w:pPr>
    </w:p>
    <w:p w14:paraId="0603D76C" w14:textId="1D68D7DE" w:rsidR="008A38B0" w:rsidRDefault="008A38B0" w:rsidP="003C2139">
      <w:pPr>
        <w:widowControl/>
        <w:rPr>
          <w:rFonts w:ascii="Times New Roman" w:hAnsi="Times New Roman"/>
          <w:szCs w:val="24"/>
        </w:rPr>
      </w:pPr>
      <w:r w:rsidRPr="00CE24C8">
        <w:rPr>
          <w:rFonts w:ascii="Times New Roman" w:hAnsi="Times New Roman"/>
          <w:szCs w:val="24"/>
        </w:rPr>
        <w:t>The annual cost to the Federal Government of collecting the requested data is estimated to be approximately $</w:t>
      </w:r>
      <w:r w:rsidR="00F25D27" w:rsidRPr="00CE24C8">
        <w:rPr>
          <w:rFonts w:ascii="Times New Roman" w:hAnsi="Times New Roman"/>
          <w:szCs w:val="24"/>
        </w:rPr>
        <w:t>15,</w:t>
      </w:r>
      <w:r w:rsidRPr="00CE24C8">
        <w:rPr>
          <w:rFonts w:ascii="Times New Roman" w:hAnsi="Times New Roman"/>
          <w:szCs w:val="24"/>
        </w:rPr>
        <w:t>6</w:t>
      </w:r>
      <w:r w:rsidR="00F25D27" w:rsidRPr="00CE24C8">
        <w:rPr>
          <w:rFonts w:ascii="Times New Roman" w:hAnsi="Times New Roman"/>
          <w:szCs w:val="24"/>
        </w:rPr>
        <w:t>2</w:t>
      </w:r>
      <w:r w:rsidRPr="00CE24C8">
        <w:rPr>
          <w:rFonts w:ascii="Times New Roman" w:hAnsi="Times New Roman"/>
          <w:szCs w:val="24"/>
        </w:rPr>
        <w:t>0,</w:t>
      </w:r>
      <w:r w:rsidR="00F25D27" w:rsidRPr="00CE24C8">
        <w:rPr>
          <w:rFonts w:ascii="Times New Roman" w:hAnsi="Times New Roman"/>
          <w:szCs w:val="24"/>
        </w:rPr>
        <w:t>54</w:t>
      </w:r>
      <w:r w:rsidRPr="00CE24C8">
        <w:rPr>
          <w:rFonts w:ascii="Times New Roman" w:hAnsi="Times New Roman"/>
          <w:szCs w:val="24"/>
        </w:rPr>
        <w:t>0.  The estimates are based upon costs for administrative expenses</w:t>
      </w:r>
      <w:r w:rsidR="005851A7" w:rsidRPr="00CE24C8">
        <w:rPr>
          <w:rFonts w:ascii="Times New Roman" w:hAnsi="Times New Roman"/>
          <w:szCs w:val="24"/>
        </w:rPr>
        <w:t>.</w:t>
      </w:r>
      <w:r w:rsidR="00F50CB5">
        <w:rPr>
          <w:rFonts w:ascii="Times New Roman" w:hAnsi="Times New Roman"/>
          <w:szCs w:val="24"/>
        </w:rPr>
        <w:t xml:space="preserve"> </w:t>
      </w:r>
    </w:p>
    <w:p w14:paraId="5C6BF3D1" w14:textId="77777777" w:rsidR="00841DD0" w:rsidRDefault="00841DD0" w:rsidP="003C2139">
      <w:pPr>
        <w:widowControl/>
        <w:rPr>
          <w:rFonts w:ascii="Times New Roman" w:hAnsi="Times New Roman"/>
          <w:szCs w:val="24"/>
        </w:rPr>
      </w:pPr>
    </w:p>
    <w:p w14:paraId="347591DC" w14:textId="6367A7F7" w:rsidR="007A0379" w:rsidRPr="00CE24C8" w:rsidRDefault="007A0379" w:rsidP="00E0785D">
      <w:pPr>
        <w:pStyle w:val="ListParagraph"/>
        <w:widowControl/>
        <w:numPr>
          <w:ilvl w:val="0"/>
          <w:numId w:val="44"/>
        </w:numPr>
        <w:rPr>
          <w:rFonts w:ascii="Times New Roman" w:hAnsi="Times New Roman"/>
          <w:szCs w:val="24"/>
          <w:u w:val="single"/>
        </w:rPr>
      </w:pPr>
      <w:r w:rsidRPr="00CE24C8">
        <w:rPr>
          <w:rFonts w:ascii="Times New Roman" w:hAnsi="Times New Roman"/>
          <w:szCs w:val="24"/>
          <w:u w:val="single"/>
        </w:rPr>
        <w:t xml:space="preserve">Program/Burden Changes </w:t>
      </w:r>
    </w:p>
    <w:p w14:paraId="1D698535" w14:textId="77777777" w:rsidR="00AD55FD" w:rsidRPr="00CE24C8" w:rsidRDefault="00AD55FD">
      <w:pPr>
        <w:widowControl/>
        <w:tabs>
          <w:tab w:val="left" w:pos="-1152"/>
          <w:tab w:val="left" w:pos="-432"/>
          <w:tab w:val="left" w:pos="-87"/>
          <w:tab w:val="left" w:pos="288"/>
          <w:tab w:val="left" w:pos="604"/>
          <w:tab w:val="left" w:pos="1008"/>
          <w:tab w:val="left" w:pos="1728"/>
          <w:tab w:val="left" w:pos="2448"/>
          <w:tab w:val="left" w:pos="3168"/>
          <w:tab w:val="left" w:pos="3888"/>
          <w:tab w:val="left" w:pos="4608"/>
          <w:tab w:val="left" w:pos="4953"/>
          <w:tab w:val="left" w:pos="5328"/>
          <w:tab w:val="left" w:pos="6048"/>
          <w:tab w:val="decimal" w:pos="7056"/>
          <w:tab w:val="decimal" w:pos="7516"/>
          <w:tab w:val="decimal" w:pos="8208"/>
          <w:tab w:val="left" w:pos="8928"/>
          <w:tab w:val="left" w:pos="9648"/>
          <w:tab w:val="left" w:pos="10368"/>
        </w:tabs>
        <w:rPr>
          <w:rFonts w:ascii="Times New Roman" w:hAnsi="Times New Roman"/>
          <w:szCs w:val="24"/>
        </w:rPr>
      </w:pPr>
    </w:p>
    <w:p w14:paraId="74280563" w14:textId="4F18707D" w:rsidR="006F06EC" w:rsidRPr="00E77A9F" w:rsidRDefault="00190306" w:rsidP="006F06EC">
      <w:pPr>
        <w:widowControl/>
        <w:rPr>
          <w:rFonts w:ascii="Times New Roman" w:hAnsi="Times New Roman"/>
          <w:szCs w:val="24"/>
        </w:rPr>
      </w:pPr>
      <w:r w:rsidRPr="00E77A9F">
        <w:rPr>
          <w:rFonts w:ascii="Times New Roman" w:hAnsi="Times New Roman"/>
          <w:szCs w:val="24"/>
        </w:rPr>
        <w:t>In this 2019 iteration, we are r</w:t>
      </w:r>
      <w:r w:rsidR="00F07D54" w:rsidRPr="00E77A9F">
        <w:rPr>
          <w:rFonts w:ascii="Times New Roman" w:hAnsi="Times New Roman"/>
          <w:szCs w:val="24"/>
        </w:rPr>
        <w:t xml:space="preserve">emoving </w:t>
      </w:r>
      <w:r w:rsidR="00E77A9F" w:rsidRPr="00E77A9F">
        <w:rPr>
          <w:rFonts w:ascii="Times New Roman" w:hAnsi="Times New Roman"/>
          <w:szCs w:val="24"/>
        </w:rPr>
        <w:t xml:space="preserve">1,760 hours of </w:t>
      </w:r>
      <w:r w:rsidR="006F06EC" w:rsidRPr="00E77A9F">
        <w:rPr>
          <w:rFonts w:ascii="Times New Roman" w:hAnsi="Times New Roman"/>
          <w:szCs w:val="24"/>
        </w:rPr>
        <w:t>burden due to the decommissioning of MSIS and fully transitioning to T-MSIS</w:t>
      </w:r>
      <w:r w:rsidR="00F07D54" w:rsidRPr="00E77A9F">
        <w:rPr>
          <w:rFonts w:ascii="Times New Roman" w:hAnsi="Times New Roman"/>
          <w:szCs w:val="24"/>
        </w:rPr>
        <w:t>:</w:t>
      </w:r>
    </w:p>
    <w:p w14:paraId="3E639D94" w14:textId="77777777" w:rsidR="00F07D54" w:rsidRDefault="006F06EC" w:rsidP="006F06EC">
      <w:pPr>
        <w:pStyle w:val="ListParagraph"/>
        <w:widowControl/>
        <w:numPr>
          <w:ilvl w:val="0"/>
          <w:numId w:val="41"/>
        </w:numPr>
        <w:rPr>
          <w:rFonts w:ascii="Times New Roman" w:hAnsi="Times New Roman"/>
          <w:szCs w:val="24"/>
        </w:rPr>
      </w:pPr>
      <w:r w:rsidRPr="00F07D54">
        <w:rPr>
          <w:rFonts w:ascii="Times New Roman" w:hAnsi="Times New Roman"/>
          <w:szCs w:val="24"/>
        </w:rPr>
        <w:t>44 States produce MSIS tapes/data files:</w:t>
      </w:r>
    </w:p>
    <w:p w14:paraId="0EA0FEED" w14:textId="77777777" w:rsidR="00F07D54" w:rsidRDefault="006F06EC" w:rsidP="00F07D54">
      <w:pPr>
        <w:pStyle w:val="ListParagraph"/>
        <w:widowControl/>
        <w:rPr>
          <w:rFonts w:ascii="Times New Roman" w:hAnsi="Times New Roman"/>
          <w:b/>
          <w:szCs w:val="24"/>
        </w:rPr>
      </w:pPr>
      <w:r w:rsidRPr="00F07D54">
        <w:rPr>
          <w:rFonts w:ascii="Times New Roman" w:hAnsi="Times New Roman"/>
          <w:szCs w:val="24"/>
        </w:rPr>
        <w:t xml:space="preserve">10 hours per response x 4 quarterly responses x 44 States = </w:t>
      </w:r>
      <w:r w:rsidRPr="00F07D54">
        <w:rPr>
          <w:rFonts w:ascii="Times New Roman" w:hAnsi="Times New Roman"/>
          <w:b/>
          <w:szCs w:val="24"/>
        </w:rPr>
        <w:t>1,760 total hours</w:t>
      </w:r>
    </w:p>
    <w:p w14:paraId="2F52F545" w14:textId="77777777" w:rsidR="00397764" w:rsidRDefault="00397764">
      <w:pPr>
        <w:widowControl/>
        <w:tabs>
          <w:tab w:val="left" w:pos="-1152"/>
          <w:tab w:val="left" w:pos="-432"/>
          <w:tab w:val="left" w:pos="-87"/>
          <w:tab w:val="left" w:pos="288"/>
          <w:tab w:val="left" w:pos="604"/>
          <w:tab w:val="left" w:pos="1008"/>
          <w:tab w:val="left" w:pos="1728"/>
          <w:tab w:val="left" w:pos="2448"/>
          <w:tab w:val="left" w:pos="3168"/>
          <w:tab w:val="left" w:pos="3888"/>
          <w:tab w:val="left" w:pos="4608"/>
          <w:tab w:val="left" w:pos="4953"/>
          <w:tab w:val="left" w:pos="5328"/>
          <w:tab w:val="left" w:pos="6048"/>
          <w:tab w:val="decimal" w:pos="7056"/>
          <w:tab w:val="decimal" w:pos="7516"/>
          <w:tab w:val="decimal" w:pos="8208"/>
          <w:tab w:val="left" w:pos="8928"/>
          <w:tab w:val="left" w:pos="9648"/>
          <w:tab w:val="left" w:pos="10368"/>
        </w:tabs>
        <w:rPr>
          <w:rFonts w:ascii="Times New Roman" w:hAnsi="Times New Roman"/>
          <w:szCs w:val="24"/>
        </w:rPr>
      </w:pPr>
    </w:p>
    <w:p w14:paraId="1C98259F" w14:textId="572A6223" w:rsidR="005C3AAC" w:rsidRDefault="00190306">
      <w:pPr>
        <w:widowControl/>
        <w:tabs>
          <w:tab w:val="left" w:pos="-1152"/>
          <w:tab w:val="left" w:pos="-432"/>
          <w:tab w:val="left" w:pos="-87"/>
          <w:tab w:val="left" w:pos="288"/>
          <w:tab w:val="left" w:pos="604"/>
          <w:tab w:val="left" w:pos="1008"/>
          <w:tab w:val="left" w:pos="1728"/>
          <w:tab w:val="left" w:pos="2448"/>
          <w:tab w:val="left" w:pos="3168"/>
          <w:tab w:val="left" w:pos="3888"/>
          <w:tab w:val="left" w:pos="4608"/>
          <w:tab w:val="left" w:pos="4953"/>
          <w:tab w:val="left" w:pos="5328"/>
          <w:tab w:val="left" w:pos="6048"/>
          <w:tab w:val="decimal" w:pos="7056"/>
          <w:tab w:val="decimal" w:pos="7516"/>
          <w:tab w:val="decimal" w:pos="8208"/>
          <w:tab w:val="left" w:pos="8928"/>
          <w:tab w:val="left" w:pos="9648"/>
          <w:tab w:val="left" w:pos="10368"/>
        </w:tabs>
        <w:rPr>
          <w:rFonts w:ascii="Times New Roman" w:hAnsi="Times New Roman"/>
          <w:szCs w:val="24"/>
        </w:rPr>
      </w:pPr>
      <w:r>
        <w:rPr>
          <w:rFonts w:ascii="Times New Roman" w:hAnsi="Times New Roman"/>
          <w:szCs w:val="24"/>
        </w:rPr>
        <w:t>We have also adjusted our number of respondents from 51 to 5</w:t>
      </w:r>
      <w:r w:rsidR="00D340E2">
        <w:rPr>
          <w:rFonts w:ascii="Times New Roman" w:hAnsi="Times New Roman"/>
          <w:szCs w:val="24"/>
        </w:rPr>
        <w:t>5</w:t>
      </w:r>
      <w:r>
        <w:rPr>
          <w:rFonts w:ascii="Times New Roman" w:hAnsi="Times New Roman"/>
          <w:szCs w:val="24"/>
        </w:rPr>
        <w:t xml:space="preserve">. This change accounts for the addition of </w:t>
      </w:r>
      <w:r w:rsidR="00E0785D">
        <w:rPr>
          <w:rFonts w:ascii="Times New Roman" w:hAnsi="Times New Roman"/>
          <w:szCs w:val="24"/>
        </w:rPr>
        <w:t xml:space="preserve">two </w:t>
      </w:r>
      <w:r w:rsidR="00265224">
        <w:rPr>
          <w:rFonts w:ascii="Times New Roman" w:hAnsi="Times New Roman"/>
          <w:szCs w:val="24"/>
        </w:rPr>
        <w:t>territor</w:t>
      </w:r>
      <w:r w:rsidR="00E0785D">
        <w:rPr>
          <w:rFonts w:ascii="Times New Roman" w:hAnsi="Times New Roman"/>
          <w:szCs w:val="24"/>
        </w:rPr>
        <w:t>ies</w:t>
      </w:r>
      <w:r w:rsidR="00265224">
        <w:rPr>
          <w:rFonts w:ascii="Times New Roman" w:hAnsi="Times New Roman"/>
          <w:szCs w:val="24"/>
        </w:rPr>
        <w:t xml:space="preserve"> </w:t>
      </w:r>
      <w:r w:rsidR="00621852">
        <w:rPr>
          <w:rFonts w:ascii="Times New Roman" w:hAnsi="Times New Roman"/>
          <w:szCs w:val="24"/>
        </w:rPr>
        <w:t>(Puerto Rico</w:t>
      </w:r>
      <w:r w:rsidR="00E0785D">
        <w:rPr>
          <w:rFonts w:ascii="Times New Roman" w:hAnsi="Times New Roman"/>
          <w:szCs w:val="24"/>
        </w:rPr>
        <w:t xml:space="preserve"> and Virgin Islands</w:t>
      </w:r>
      <w:r>
        <w:rPr>
          <w:rFonts w:ascii="Times New Roman" w:hAnsi="Times New Roman"/>
          <w:szCs w:val="24"/>
        </w:rPr>
        <w:t xml:space="preserve">) </w:t>
      </w:r>
      <w:r w:rsidR="00265224">
        <w:rPr>
          <w:rFonts w:ascii="Times New Roman" w:hAnsi="Times New Roman"/>
          <w:szCs w:val="24"/>
        </w:rPr>
        <w:t xml:space="preserve">and </w:t>
      </w:r>
      <w:r>
        <w:rPr>
          <w:rFonts w:ascii="Times New Roman" w:hAnsi="Times New Roman"/>
          <w:szCs w:val="24"/>
        </w:rPr>
        <w:t xml:space="preserve">two </w:t>
      </w:r>
      <w:r w:rsidR="00265224">
        <w:rPr>
          <w:rFonts w:ascii="Times New Roman" w:hAnsi="Times New Roman"/>
          <w:szCs w:val="24"/>
        </w:rPr>
        <w:t xml:space="preserve">program entities </w:t>
      </w:r>
      <w:r w:rsidR="00621852">
        <w:rPr>
          <w:rFonts w:ascii="Times New Roman" w:hAnsi="Times New Roman"/>
          <w:szCs w:val="24"/>
        </w:rPr>
        <w:t>(</w:t>
      </w:r>
      <w:r w:rsidR="00D340E2">
        <w:rPr>
          <w:rFonts w:ascii="Times New Roman" w:hAnsi="Times New Roman"/>
          <w:szCs w:val="24"/>
        </w:rPr>
        <w:t>Iowa</w:t>
      </w:r>
      <w:r w:rsidR="000247A6">
        <w:rPr>
          <w:rFonts w:ascii="Times New Roman" w:hAnsi="Times New Roman"/>
          <w:szCs w:val="24"/>
        </w:rPr>
        <w:t xml:space="preserve"> CHIP</w:t>
      </w:r>
      <w:r w:rsidR="00621852">
        <w:rPr>
          <w:rFonts w:ascii="Times New Roman" w:hAnsi="Times New Roman"/>
          <w:szCs w:val="24"/>
        </w:rPr>
        <w:t xml:space="preserve"> and Pennsylvania CHIP)</w:t>
      </w:r>
      <w:r>
        <w:rPr>
          <w:rFonts w:ascii="Times New Roman" w:hAnsi="Times New Roman"/>
          <w:szCs w:val="24"/>
        </w:rPr>
        <w:t>.</w:t>
      </w:r>
      <w:r w:rsidR="00C91FAE">
        <w:rPr>
          <w:rFonts w:ascii="Times New Roman" w:hAnsi="Times New Roman"/>
          <w:szCs w:val="24"/>
        </w:rPr>
        <w:t xml:space="preserve"> The number of responses per respondent and the number of hours per response remain unchanged. The adjustment adds </w:t>
      </w:r>
      <w:r w:rsidR="000247A6">
        <w:rPr>
          <w:rFonts w:ascii="Times New Roman" w:hAnsi="Times New Roman"/>
          <w:szCs w:val="24"/>
        </w:rPr>
        <w:t>480</w:t>
      </w:r>
      <w:r w:rsidR="00C91FAE">
        <w:rPr>
          <w:rFonts w:ascii="Times New Roman" w:hAnsi="Times New Roman"/>
          <w:szCs w:val="24"/>
        </w:rPr>
        <w:t xml:space="preserve"> hours (</w:t>
      </w:r>
      <w:r w:rsidR="00C91FAE" w:rsidRPr="00C91FAE">
        <w:rPr>
          <w:rFonts w:ascii="Times New Roman" w:hAnsi="Times New Roman"/>
          <w:szCs w:val="24"/>
        </w:rPr>
        <w:t>10 h</w:t>
      </w:r>
      <w:r w:rsidR="00C91FAE">
        <w:rPr>
          <w:rFonts w:ascii="Times New Roman" w:hAnsi="Times New Roman"/>
          <w:szCs w:val="24"/>
        </w:rPr>
        <w:t>r/</w:t>
      </w:r>
      <w:r w:rsidR="00C91FAE" w:rsidRPr="00C91FAE">
        <w:rPr>
          <w:rFonts w:ascii="Times New Roman" w:hAnsi="Times New Roman"/>
          <w:szCs w:val="24"/>
        </w:rPr>
        <w:t>response x 12 responses</w:t>
      </w:r>
      <w:r w:rsidR="00C91FAE">
        <w:rPr>
          <w:rFonts w:ascii="Times New Roman" w:hAnsi="Times New Roman"/>
          <w:szCs w:val="24"/>
        </w:rPr>
        <w:t>/year</w:t>
      </w:r>
      <w:r w:rsidR="00C91FAE" w:rsidRPr="00C91FAE">
        <w:rPr>
          <w:rFonts w:ascii="Times New Roman" w:hAnsi="Times New Roman"/>
          <w:szCs w:val="24"/>
        </w:rPr>
        <w:t xml:space="preserve"> x </w:t>
      </w:r>
      <w:r w:rsidR="00C91FAE">
        <w:rPr>
          <w:rFonts w:ascii="Times New Roman" w:hAnsi="Times New Roman"/>
          <w:szCs w:val="24"/>
        </w:rPr>
        <w:t xml:space="preserve">2 respondents) to our currently approved burden estimate </w:t>
      </w:r>
    </w:p>
    <w:p w14:paraId="757D33F2" w14:textId="548B1A8C" w:rsidR="00E0785D" w:rsidRDefault="00E0785D">
      <w:pPr>
        <w:widowControl/>
        <w:tabs>
          <w:tab w:val="left" w:pos="-1152"/>
          <w:tab w:val="left" w:pos="-432"/>
          <w:tab w:val="left" w:pos="-87"/>
          <w:tab w:val="left" w:pos="288"/>
          <w:tab w:val="left" w:pos="604"/>
          <w:tab w:val="left" w:pos="1008"/>
          <w:tab w:val="left" w:pos="1728"/>
          <w:tab w:val="left" w:pos="2448"/>
          <w:tab w:val="left" w:pos="3168"/>
          <w:tab w:val="left" w:pos="3888"/>
          <w:tab w:val="left" w:pos="4608"/>
          <w:tab w:val="left" w:pos="4953"/>
          <w:tab w:val="left" w:pos="5328"/>
          <w:tab w:val="left" w:pos="6048"/>
          <w:tab w:val="decimal" w:pos="7056"/>
          <w:tab w:val="decimal" w:pos="7516"/>
          <w:tab w:val="decimal" w:pos="8208"/>
          <w:tab w:val="left" w:pos="8928"/>
          <w:tab w:val="left" w:pos="9648"/>
          <w:tab w:val="left" w:pos="10368"/>
        </w:tabs>
        <w:rPr>
          <w:rFonts w:ascii="Times New Roman" w:hAnsi="Times New Roman"/>
          <w:i/>
          <w:szCs w:val="24"/>
        </w:rPr>
      </w:pPr>
    </w:p>
    <w:p w14:paraId="77864B31" w14:textId="0049A2FD" w:rsidR="00F64D88" w:rsidRPr="00F64D88" w:rsidRDefault="00F64D88">
      <w:pPr>
        <w:widowControl/>
        <w:tabs>
          <w:tab w:val="left" w:pos="-1152"/>
          <w:tab w:val="left" w:pos="-432"/>
          <w:tab w:val="left" w:pos="-87"/>
          <w:tab w:val="left" w:pos="288"/>
          <w:tab w:val="left" w:pos="604"/>
          <w:tab w:val="left" w:pos="1008"/>
          <w:tab w:val="left" w:pos="1728"/>
          <w:tab w:val="left" w:pos="2448"/>
          <w:tab w:val="left" w:pos="3168"/>
          <w:tab w:val="left" w:pos="3888"/>
          <w:tab w:val="left" w:pos="4608"/>
          <w:tab w:val="left" w:pos="4953"/>
          <w:tab w:val="left" w:pos="5328"/>
          <w:tab w:val="left" w:pos="6048"/>
          <w:tab w:val="decimal" w:pos="7056"/>
          <w:tab w:val="decimal" w:pos="7516"/>
          <w:tab w:val="decimal" w:pos="8208"/>
          <w:tab w:val="left" w:pos="8928"/>
          <w:tab w:val="left" w:pos="9648"/>
          <w:tab w:val="left" w:pos="10368"/>
        </w:tabs>
        <w:rPr>
          <w:rFonts w:ascii="Times New Roman" w:hAnsi="Times New Roman"/>
          <w:szCs w:val="24"/>
        </w:rPr>
      </w:pPr>
      <w:r w:rsidRPr="00F64D88">
        <w:rPr>
          <w:rFonts w:ascii="Times New Roman" w:hAnsi="Times New Roman"/>
          <w:szCs w:val="24"/>
        </w:rPr>
        <w:t>We are also adding Record Segment Definitions document and adding the PRA Disclosure Statement</w:t>
      </w:r>
      <w:r w:rsidR="0080170C">
        <w:rPr>
          <w:rFonts w:ascii="Times New Roman" w:hAnsi="Times New Roman"/>
          <w:szCs w:val="24"/>
        </w:rPr>
        <w:t>s to the Data Dictionary, Record Layouts, Validation Rules, and the Record Segment Definitions.</w:t>
      </w:r>
    </w:p>
    <w:p w14:paraId="39CB7EF0" w14:textId="77777777" w:rsidR="00F64D88" w:rsidRDefault="00F64D88">
      <w:pPr>
        <w:widowControl/>
        <w:tabs>
          <w:tab w:val="left" w:pos="-1152"/>
          <w:tab w:val="left" w:pos="-432"/>
          <w:tab w:val="left" w:pos="-87"/>
          <w:tab w:val="left" w:pos="288"/>
          <w:tab w:val="left" w:pos="604"/>
          <w:tab w:val="left" w:pos="1008"/>
          <w:tab w:val="left" w:pos="1728"/>
          <w:tab w:val="left" w:pos="2448"/>
          <w:tab w:val="left" w:pos="3168"/>
          <w:tab w:val="left" w:pos="3888"/>
          <w:tab w:val="left" w:pos="4608"/>
          <w:tab w:val="left" w:pos="4953"/>
          <w:tab w:val="left" w:pos="5328"/>
          <w:tab w:val="left" w:pos="6048"/>
          <w:tab w:val="decimal" w:pos="7056"/>
          <w:tab w:val="decimal" w:pos="7516"/>
          <w:tab w:val="decimal" w:pos="8208"/>
          <w:tab w:val="left" w:pos="8928"/>
          <w:tab w:val="left" w:pos="9648"/>
          <w:tab w:val="left" w:pos="10368"/>
        </w:tabs>
        <w:rPr>
          <w:rFonts w:ascii="Times New Roman" w:hAnsi="Times New Roman"/>
          <w:i/>
          <w:szCs w:val="24"/>
        </w:rPr>
      </w:pPr>
    </w:p>
    <w:p w14:paraId="4AAE3C50" w14:textId="265A02E1" w:rsidR="00C91FAE" w:rsidRPr="00621852" w:rsidRDefault="00F9653E">
      <w:pPr>
        <w:widowControl/>
        <w:tabs>
          <w:tab w:val="left" w:pos="-1152"/>
          <w:tab w:val="left" w:pos="-432"/>
          <w:tab w:val="left" w:pos="-87"/>
          <w:tab w:val="left" w:pos="288"/>
          <w:tab w:val="left" w:pos="604"/>
          <w:tab w:val="left" w:pos="1008"/>
          <w:tab w:val="left" w:pos="1728"/>
          <w:tab w:val="left" w:pos="2448"/>
          <w:tab w:val="left" w:pos="3168"/>
          <w:tab w:val="left" w:pos="3888"/>
          <w:tab w:val="left" w:pos="4608"/>
          <w:tab w:val="left" w:pos="4953"/>
          <w:tab w:val="left" w:pos="5328"/>
          <w:tab w:val="left" w:pos="6048"/>
          <w:tab w:val="decimal" w:pos="7056"/>
          <w:tab w:val="decimal" w:pos="7516"/>
          <w:tab w:val="decimal" w:pos="8208"/>
          <w:tab w:val="left" w:pos="8928"/>
          <w:tab w:val="left" w:pos="9648"/>
          <w:tab w:val="left" w:pos="10368"/>
        </w:tabs>
        <w:rPr>
          <w:rFonts w:ascii="Times New Roman" w:hAnsi="Times New Roman"/>
          <w:i/>
          <w:szCs w:val="24"/>
        </w:rPr>
      </w:pPr>
      <w:r w:rsidRPr="00621852">
        <w:rPr>
          <w:rFonts w:ascii="Times New Roman" w:hAnsi="Times New Roman"/>
          <w:i/>
          <w:szCs w:val="24"/>
        </w:rPr>
        <w:t>Burden Reconciliation</w:t>
      </w:r>
    </w:p>
    <w:p w14:paraId="194CA6F3" w14:textId="77777777" w:rsidR="00C91FAE" w:rsidRDefault="00C91FAE">
      <w:pPr>
        <w:widowControl/>
        <w:tabs>
          <w:tab w:val="left" w:pos="-1152"/>
          <w:tab w:val="left" w:pos="-432"/>
          <w:tab w:val="left" w:pos="-87"/>
          <w:tab w:val="left" w:pos="288"/>
          <w:tab w:val="left" w:pos="604"/>
          <w:tab w:val="left" w:pos="1008"/>
          <w:tab w:val="left" w:pos="1728"/>
          <w:tab w:val="left" w:pos="2448"/>
          <w:tab w:val="left" w:pos="3168"/>
          <w:tab w:val="left" w:pos="3888"/>
          <w:tab w:val="left" w:pos="4608"/>
          <w:tab w:val="left" w:pos="4953"/>
          <w:tab w:val="left" w:pos="5328"/>
          <w:tab w:val="left" w:pos="6048"/>
          <w:tab w:val="decimal" w:pos="7056"/>
          <w:tab w:val="decimal" w:pos="7516"/>
          <w:tab w:val="decimal" w:pos="8208"/>
          <w:tab w:val="left" w:pos="8928"/>
          <w:tab w:val="left" w:pos="9648"/>
          <w:tab w:val="left" w:pos="10368"/>
        </w:tabs>
        <w:rPr>
          <w:rFonts w:ascii="Times New Roman" w:hAnsi="Times New Roman"/>
          <w:szCs w:val="24"/>
        </w:rPr>
      </w:pPr>
    </w:p>
    <w:p w14:paraId="13E7F82A" w14:textId="20B3FD30" w:rsidR="00441477" w:rsidRDefault="00B0590A" w:rsidP="00E0785D">
      <w:pPr>
        <w:widowControl/>
        <w:tabs>
          <w:tab w:val="left" w:pos="-1152"/>
          <w:tab w:val="left" w:pos="-432"/>
          <w:tab w:val="left" w:pos="-87"/>
          <w:tab w:val="left" w:pos="288"/>
          <w:tab w:val="left" w:pos="604"/>
          <w:tab w:val="left" w:pos="1008"/>
          <w:tab w:val="left" w:pos="1728"/>
          <w:tab w:val="left" w:pos="2448"/>
          <w:tab w:val="left" w:pos="3168"/>
          <w:tab w:val="left" w:pos="3888"/>
          <w:tab w:val="left" w:pos="4608"/>
          <w:tab w:val="left" w:pos="4953"/>
          <w:tab w:val="left" w:pos="5328"/>
          <w:tab w:val="left" w:pos="6048"/>
          <w:tab w:val="decimal" w:pos="7056"/>
          <w:tab w:val="decimal" w:pos="7516"/>
          <w:tab w:val="decimal" w:pos="8208"/>
          <w:tab w:val="left" w:pos="8928"/>
          <w:tab w:val="left" w:pos="9648"/>
          <w:tab w:val="left" w:pos="10368"/>
        </w:tabs>
        <w:ind w:left="288"/>
        <w:rPr>
          <w:rFonts w:ascii="Times New Roman" w:hAnsi="Times New Roman"/>
          <w:szCs w:val="24"/>
        </w:rPr>
      </w:pPr>
      <w:r w:rsidRPr="00B0590A">
        <w:rPr>
          <w:rFonts w:ascii="Times New Roman" w:hAnsi="Times New Roman"/>
          <w:szCs w:val="24"/>
        </w:rPr>
        <w:t>7,880</w:t>
      </w:r>
      <w:r>
        <w:rPr>
          <w:rFonts w:ascii="Times New Roman" w:hAnsi="Times New Roman"/>
          <w:szCs w:val="24"/>
        </w:rPr>
        <w:t xml:space="preserve"> hr (currently approved by OMB)</w:t>
      </w:r>
    </w:p>
    <w:p w14:paraId="0EC8D22B" w14:textId="74F6D0A3" w:rsidR="00C91FAE" w:rsidRDefault="00B0590A" w:rsidP="00E0785D">
      <w:pPr>
        <w:widowControl/>
        <w:tabs>
          <w:tab w:val="left" w:pos="-1152"/>
          <w:tab w:val="left" w:pos="-432"/>
          <w:tab w:val="left" w:pos="-87"/>
          <w:tab w:val="left" w:pos="288"/>
          <w:tab w:val="left" w:pos="604"/>
          <w:tab w:val="left" w:pos="1008"/>
          <w:tab w:val="left" w:pos="1728"/>
          <w:tab w:val="left" w:pos="2448"/>
          <w:tab w:val="left" w:pos="3168"/>
          <w:tab w:val="left" w:pos="3888"/>
          <w:tab w:val="left" w:pos="4608"/>
          <w:tab w:val="left" w:pos="4953"/>
          <w:tab w:val="left" w:pos="5328"/>
          <w:tab w:val="left" w:pos="6048"/>
          <w:tab w:val="decimal" w:pos="7056"/>
          <w:tab w:val="decimal" w:pos="7516"/>
          <w:tab w:val="decimal" w:pos="8208"/>
          <w:tab w:val="left" w:pos="8928"/>
          <w:tab w:val="left" w:pos="9648"/>
          <w:tab w:val="left" w:pos="10368"/>
        </w:tabs>
        <w:ind w:left="288"/>
        <w:rPr>
          <w:rFonts w:ascii="Times New Roman" w:hAnsi="Times New Roman"/>
          <w:szCs w:val="24"/>
        </w:rPr>
      </w:pPr>
      <w:r>
        <w:rPr>
          <w:rFonts w:ascii="Times New Roman" w:hAnsi="Times New Roman"/>
          <w:szCs w:val="24"/>
        </w:rPr>
        <w:t>-</w:t>
      </w:r>
      <w:r w:rsidRPr="00B0590A">
        <w:rPr>
          <w:rFonts w:ascii="Times New Roman" w:hAnsi="Times New Roman"/>
          <w:szCs w:val="24"/>
        </w:rPr>
        <w:t>1,760</w:t>
      </w:r>
      <w:r>
        <w:rPr>
          <w:rFonts w:ascii="Times New Roman" w:hAnsi="Times New Roman"/>
          <w:szCs w:val="24"/>
        </w:rPr>
        <w:t xml:space="preserve"> hr (MSIS removal)</w:t>
      </w:r>
    </w:p>
    <w:p w14:paraId="49337970" w14:textId="496A96B1" w:rsidR="00C91FAE" w:rsidRPr="00621852" w:rsidRDefault="00B0590A" w:rsidP="00E0785D">
      <w:pPr>
        <w:widowControl/>
        <w:tabs>
          <w:tab w:val="left" w:pos="-1152"/>
          <w:tab w:val="left" w:pos="-432"/>
          <w:tab w:val="left" w:pos="-87"/>
          <w:tab w:val="left" w:pos="288"/>
          <w:tab w:val="left" w:pos="604"/>
          <w:tab w:val="left" w:pos="1008"/>
          <w:tab w:val="left" w:pos="1728"/>
          <w:tab w:val="left" w:pos="2448"/>
          <w:tab w:val="left" w:pos="3168"/>
          <w:tab w:val="left" w:pos="3888"/>
          <w:tab w:val="left" w:pos="4608"/>
          <w:tab w:val="left" w:pos="4953"/>
          <w:tab w:val="left" w:pos="5328"/>
          <w:tab w:val="left" w:pos="6048"/>
          <w:tab w:val="decimal" w:pos="7056"/>
          <w:tab w:val="decimal" w:pos="7516"/>
          <w:tab w:val="decimal" w:pos="8208"/>
          <w:tab w:val="left" w:pos="8928"/>
          <w:tab w:val="left" w:pos="9648"/>
          <w:tab w:val="left" w:pos="10368"/>
        </w:tabs>
        <w:ind w:left="288"/>
        <w:rPr>
          <w:rFonts w:ascii="Times New Roman" w:hAnsi="Times New Roman"/>
          <w:szCs w:val="24"/>
          <w:u w:val="single"/>
        </w:rPr>
      </w:pPr>
      <w:r w:rsidRPr="00621852">
        <w:rPr>
          <w:rFonts w:ascii="Times New Roman" w:hAnsi="Times New Roman"/>
          <w:szCs w:val="24"/>
          <w:u w:val="single"/>
        </w:rPr>
        <w:t>+</w:t>
      </w:r>
      <w:r w:rsidR="0022255B">
        <w:rPr>
          <w:rFonts w:ascii="Times New Roman" w:hAnsi="Times New Roman"/>
          <w:szCs w:val="24"/>
          <w:u w:val="single"/>
        </w:rPr>
        <w:t>480</w:t>
      </w:r>
      <w:r w:rsidRPr="00621852">
        <w:rPr>
          <w:rFonts w:ascii="Times New Roman" w:hAnsi="Times New Roman"/>
          <w:szCs w:val="24"/>
          <w:u w:val="single"/>
        </w:rPr>
        <w:t xml:space="preserve"> </w:t>
      </w:r>
      <w:r w:rsidR="0022255B" w:rsidRPr="00621852">
        <w:rPr>
          <w:rFonts w:ascii="Times New Roman" w:hAnsi="Times New Roman"/>
          <w:szCs w:val="24"/>
          <w:u w:val="single"/>
        </w:rPr>
        <w:t>hr</w:t>
      </w:r>
      <w:r w:rsidRPr="00621852">
        <w:rPr>
          <w:rFonts w:ascii="Times New Roman" w:hAnsi="Times New Roman"/>
          <w:szCs w:val="24"/>
          <w:u w:val="single"/>
        </w:rPr>
        <w:t xml:space="preserve"> adjustment</w:t>
      </w:r>
    </w:p>
    <w:p w14:paraId="56C691E8" w14:textId="68D948C5" w:rsidR="00C91FAE" w:rsidRDefault="00B0590A" w:rsidP="00E0785D">
      <w:pPr>
        <w:widowControl/>
        <w:tabs>
          <w:tab w:val="left" w:pos="-1152"/>
          <w:tab w:val="left" w:pos="-432"/>
          <w:tab w:val="left" w:pos="-87"/>
          <w:tab w:val="left" w:pos="288"/>
          <w:tab w:val="left" w:pos="604"/>
          <w:tab w:val="left" w:pos="1008"/>
          <w:tab w:val="left" w:pos="1728"/>
          <w:tab w:val="left" w:pos="2448"/>
          <w:tab w:val="left" w:pos="3168"/>
          <w:tab w:val="left" w:pos="3888"/>
          <w:tab w:val="left" w:pos="4608"/>
          <w:tab w:val="left" w:pos="4953"/>
          <w:tab w:val="left" w:pos="5328"/>
          <w:tab w:val="left" w:pos="6048"/>
          <w:tab w:val="decimal" w:pos="7056"/>
          <w:tab w:val="decimal" w:pos="7516"/>
          <w:tab w:val="decimal" w:pos="8208"/>
          <w:tab w:val="left" w:pos="8928"/>
          <w:tab w:val="left" w:pos="9648"/>
          <w:tab w:val="left" w:pos="10368"/>
        </w:tabs>
        <w:ind w:left="288"/>
        <w:rPr>
          <w:rFonts w:ascii="Times New Roman" w:hAnsi="Times New Roman"/>
          <w:szCs w:val="24"/>
        </w:rPr>
      </w:pPr>
      <w:r>
        <w:rPr>
          <w:rFonts w:ascii="Times New Roman" w:hAnsi="Times New Roman"/>
          <w:szCs w:val="24"/>
        </w:rPr>
        <w:t>6</w:t>
      </w:r>
      <w:r w:rsidR="0022255B">
        <w:rPr>
          <w:rFonts w:ascii="Times New Roman" w:hAnsi="Times New Roman"/>
          <w:szCs w:val="24"/>
        </w:rPr>
        <w:t>, 60</w:t>
      </w:r>
      <w:r>
        <w:rPr>
          <w:rFonts w:ascii="Times New Roman" w:hAnsi="Times New Roman"/>
          <w:szCs w:val="24"/>
        </w:rPr>
        <w:t xml:space="preserve">0 </w:t>
      </w:r>
      <w:r w:rsidR="0022255B">
        <w:rPr>
          <w:rFonts w:ascii="Times New Roman" w:hAnsi="Times New Roman"/>
          <w:szCs w:val="24"/>
        </w:rPr>
        <w:t>hr</w:t>
      </w:r>
      <w:r>
        <w:rPr>
          <w:rFonts w:ascii="Times New Roman" w:hAnsi="Times New Roman"/>
          <w:szCs w:val="24"/>
        </w:rPr>
        <w:t xml:space="preserve"> </w:t>
      </w:r>
      <w:r w:rsidR="00510A60">
        <w:rPr>
          <w:rFonts w:ascii="Times New Roman" w:hAnsi="Times New Roman"/>
          <w:szCs w:val="24"/>
        </w:rPr>
        <w:t>balance (see section 12, above)</w:t>
      </w:r>
    </w:p>
    <w:p w14:paraId="6A70E72D" w14:textId="77777777" w:rsidR="00B0590A" w:rsidRPr="00C621A1" w:rsidRDefault="00B0590A">
      <w:pPr>
        <w:widowControl/>
        <w:tabs>
          <w:tab w:val="left" w:pos="-1152"/>
          <w:tab w:val="left" w:pos="-432"/>
          <w:tab w:val="left" w:pos="-87"/>
          <w:tab w:val="left" w:pos="288"/>
          <w:tab w:val="left" w:pos="604"/>
          <w:tab w:val="left" w:pos="1008"/>
          <w:tab w:val="left" w:pos="1728"/>
          <w:tab w:val="left" w:pos="2448"/>
          <w:tab w:val="left" w:pos="3168"/>
          <w:tab w:val="left" w:pos="3888"/>
          <w:tab w:val="left" w:pos="4608"/>
          <w:tab w:val="left" w:pos="4953"/>
          <w:tab w:val="left" w:pos="5328"/>
          <w:tab w:val="left" w:pos="6048"/>
          <w:tab w:val="decimal" w:pos="7056"/>
          <w:tab w:val="decimal" w:pos="7516"/>
          <w:tab w:val="decimal" w:pos="8208"/>
          <w:tab w:val="left" w:pos="8928"/>
          <w:tab w:val="left" w:pos="9648"/>
          <w:tab w:val="left" w:pos="10368"/>
        </w:tabs>
        <w:rPr>
          <w:rFonts w:ascii="Times New Roman" w:hAnsi="Times New Roman"/>
          <w:szCs w:val="24"/>
        </w:rPr>
      </w:pPr>
    </w:p>
    <w:p w14:paraId="45282DF6" w14:textId="0F4AD43F" w:rsidR="007A0379" w:rsidRPr="00CE24C8" w:rsidRDefault="007A0379" w:rsidP="009C1B4E">
      <w:pPr>
        <w:pStyle w:val="ListParagraph"/>
        <w:widowControl/>
        <w:numPr>
          <w:ilvl w:val="0"/>
          <w:numId w:val="43"/>
        </w:numPr>
        <w:rPr>
          <w:rFonts w:ascii="Times New Roman" w:hAnsi="Times New Roman"/>
          <w:szCs w:val="24"/>
          <w:u w:val="single"/>
        </w:rPr>
      </w:pPr>
      <w:r w:rsidRPr="00CE24C8">
        <w:rPr>
          <w:rFonts w:ascii="Times New Roman" w:hAnsi="Times New Roman"/>
          <w:szCs w:val="24"/>
          <w:u w:val="single"/>
        </w:rPr>
        <w:t>Publication and Tabulation Dates</w:t>
      </w:r>
    </w:p>
    <w:p w14:paraId="317813E1" w14:textId="77777777" w:rsidR="002320BE" w:rsidRPr="00CE24C8" w:rsidRDefault="002320BE" w:rsidP="002320BE">
      <w:pPr>
        <w:widowControl/>
        <w:tabs>
          <w:tab w:val="left" w:pos="-1152"/>
          <w:tab w:val="left" w:pos="-432"/>
          <w:tab w:val="left" w:pos="-87"/>
          <w:tab w:val="left" w:pos="288"/>
          <w:tab w:val="left" w:pos="604"/>
          <w:tab w:val="left" w:pos="1008"/>
          <w:tab w:val="left" w:pos="1728"/>
          <w:tab w:val="left" w:pos="2448"/>
          <w:tab w:val="left" w:pos="3168"/>
          <w:tab w:val="left" w:pos="3888"/>
          <w:tab w:val="left" w:pos="4608"/>
          <w:tab w:val="left" w:pos="4953"/>
          <w:tab w:val="left" w:pos="5328"/>
          <w:tab w:val="left" w:pos="6048"/>
          <w:tab w:val="decimal" w:pos="7056"/>
          <w:tab w:val="decimal" w:pos="7516"/>
          <w:tab w:val="decimal" w:pos="8208"/>
          <w:tab w:val="left" w:pos="8928"/>
          <w:tab w:val="left" w:pos="9648"/>
          <w:tab w:val="left" w:pos="10368"/>
        </w:tabs>
        <w:rPr>
          <w:rFonts w:ascii="Times New Roman" w:hAnsi="Times New Roman"/>
          <w:szCs w:val="24"/>
        </w:rPr>
      </w:pPr>
    </w:p>
    <w:p w14:paraId="7AEA0603" w14:textId="6534DD27" w:rsidR="00AB794B" w:rsidRPr="00AB794B" w:rsidRDefault="008418E6" w:rsidP="00AB794B">
      <w:pPr>
        <w:pStyle w:val="Default"/>
        <w:rPr>
          <w:rFonts w:ascii="Calibri" w:hAnsi="Calibri" w:cs="Calibri"/>
          <w:sz w:val="22"/>
          <w:szCs w:val="22"/>
        </w:rPr>
      </w:pPr>
      <w:r w:rsidRPr="00CE24C8">
        <w:rPr>
          <w:rFonts w:ascii="Times New Roman" w:hAnsi="Times New Roman"/>
        </w:rPr>
        <w:t>States are required to submit T-MSIS data on a monthly basis.  Th</w:t>
      </w:r>
      <w:r w:rsidR="0029352E" w:rsidRPr="00CE24C8">
        <w:rPr>
          <w:rFonts w:ascii="Times New Roman" w:hAnsi="Times New Roman"/>
        </w:rPr>
        <w:t>is</w:t>
      </w:r>
      <w:r w:rsidRPr="00CE24C8">
        <w:rPr>
          <w:rFonts w:ascii="Times New Roman" w:hAnsi="Times New Roman"/>
        </w:rPr>
        <w:t xml:space="preserve"> data </w:t>
      </w:r>
      <w:r w:rsidR="0029352E" w:rsidRPr="00CE24C8">
        <w:rPr>
          <w:rFonts w:ascii="Times New Roman" w:hAnsi="Times New Roman"/>
        </w:rPr>
        <w:t>is</w:t>
      </w:r>
      <w:r w:rsidRPr="00CE24C8">
        <w:rPr>
          <w:rFonts w:ascii="Times New Roman" w:hAnsi="Times New Roman"/>
        </w:rPr>
        <w:t xml:space="preserve"> edited and compiled.  </w:t>
      </w:r>
      <w:r w:rsidR="000A1CE9">
        <w:rPr>
          <w:rFonts w:ascii="Times New Roman" w:hAnsi="Times New Roman" w:cs="Times New Roman"/>
        </w:rPr>
        <w:t>We</w:t>
      </w:r>
      <w:r w:rsidR="000A1CE9" w:rsidRPr="0034540A">
        <w:rPr>
          <w:rFonts w:ascii="Times New Roman" w:hAnsi="Times New Roman" w:cs="Times New Roman"/>
        </w:rPr>
        <w:t xml:space="preserve"> </w:t>
      </w:r>
      <w:r w:rsidR="00AB794B" w:rsidRPr="0034540A">
        <w:rPr>
          <w:rFonts w:ascii="Times New Roman" w:hAnsi="Times New Roman" w:cs="Times New Roman"/>
        </w:rPr>
        <w:t>anticipate</w:t>
      </w:r>
      <w:r w:rsidR="0034540A">
        <w:rPr>
          <w:rFonts w:ascii="Times New Roman" w:hAnsi="Times New Roman" w:cs="Times New Roman"/>
        </w:rPr>
        <w:t>s</w:t>
      </w:r>
      <w:r w:rsidR="00AB794B" w:rsidRPr="0034540A">
        <w:rPr>
          <w:rFonts w:ascii="Times New Roman" w:hAnsi="Times New Roman" w:cs="Times New Roman"/>
        </w:rPr>
        <w:t xml:space="preserve"> making the T-MSIS data available to states, researchers and policy makers with the appropriate data use agreements, to provide a more complete, timely picture of the Medicaid and CHIP programs. To facilitate optimal use of the data and consistent with open data principles, CMS is developing research-friendly files and aggregated data mart files will enhance the usability and accessibility of the data once we have determined that the data meets quality thresholds necessary for broader sharing.</w:t>
      </w:r>
      <w:r w:rsidR="00AB794B" w:rsidRPr="00AB794B">
        <w:rPr>
          <w:rFonts w:ascii="Calibri" w:hAnsi="Calibri" w:cs="Calibri"/>
          <w:sz w:val="22"/>
          <w:szCs w:val="22"/>
        </w:rPr>
        <w:t xml:space="preserve"> </w:t>
      </w:r>
    </w:p>
    <w:p w14:paraId="0D15AC22" w14:textId="77777777" w:rsidR="008418E6" w:rsidRPr="00CE24C8" w:rsidRDefault="008418E6" w:rsidP="008418E6">
      <w:pPr>
        <w:widowControl/>
        <w:tabs>
          <w:tab w:val="left" w:pos="-1152"/>
          <w:tab w:val="left" w:pos="-432"/>
          <w:tab w:val="left" w:pos="-87"/>
          <w:tab w:val="left" w:pos="288"/>
          <w:tab w:val="left" w:pos="604"/>
          <w:tab w:val="left" w:pos="1008"/>
          <w:tab w:val="left" w:pos="1728"/>
          <w:tab w:val="left" w:pos="2448"/>
          <w:tab w:val="left" w:pos="3168"/>
          <w:tab w:val="left" w:pos="3888"/>
          <w:tab w:val="left" w:pos="4608"/>
          <w:tab w:val="left" w:pos="4953"/>
          <w:tab w:val="left" w:pos="5328"/>
          <w:tab w:val="left" w:pos="6048"/>
          <w:tab w:val="decimal" w:pos="7056"/>
          <w:tab w:val="decimal" w:pos="7516"/>
          <w:tab w:val="decimal" w:pos="8208"/>
          <w:tab w:val="left" w:pos="8928"/>
          <w:tab w:val="left" w:pos="9648"/>
          <w:tab w:val="left" w:pos="10368"/>
        </w:tabs>
        <w:rPr>
          <w:rFonts w:ascii="Times New Roman" w:hAnsi="Times New Roman"/>
          <w:szCs w:val="24"/>
        </w:rPr>
      </w:pPr>
    </w:p>
    <w:p w14:paraId="13794E93" w14:textId="7AA9863A" w:rsidR="007A0379" w:rsidRPr="0010051F" w:rsidRDefault="007A0379" w:rsidP="009C1B4E">
      <w:pPr>
        <w:pStyle w:val="ListParagraph"/>
        <w:widowControl/>
        <w:numPr>
          <w:ilvl w:val="0"/>
          <w:numId w:val="43"/>
        </w:numPr>
        <w:rPr>
          <w:rFonts w:ascii="Times New Roman" w:hAnsi="Times New Roman"/>
          <w:color w:val="FF0000"/>
          <w:szCs w:val="24"/>
          <w:u w:val="single"/>
        </w:rPr>
      </w:pPr>
      <w:r w:rsidRPr="00CE24C8">
        <w:rPr>
          <w:rFonts w:ascii="Times New Roman" w:hAnsi="Times New Roman"/>
          <w:szCs w:val="24"/>
          <w:u w:val="single"/>
        </w:rPr>
        <w:t>Expiration Dates</w:t>
      </w:r>
    </w:p>
    <w:p w14:paraId="2FC8160D" w14:textId="77777777" w:rsidR="00FB52C7" w:rsidRDefault="00FB52C7">
      <w:pPr>
        <w:widowControl/>
        <w:tabs>
          <w:tab w:val="left" w:pos="-1152"/>
          <w:tab w:val="left" w:pos="-432"/>
          <w:tab w:val="left" w:pos="-87"/>
          <w:tab w:val="left" w:pos="288"/>
          <w:tab w:val="left" w:pos="604"/>
          <w:tab w:val="left" w:pos="1008"/>
          <w:tab w:val="left" w:pos="1728"/>
          <w:tab w:val="left" w:pos="2448"/>
          <w:tab w:val="left" w:pos="3168"/>
          <w:tab w:val="left" w:pos="3888"/>
          <w:tab w:val="left" w:pos="4608"/>
          <w:tab w:val="left" w:pos="4953"/>
          <w:tab w:val="left" w:pos="5328"/>
          <w:tab w:val="left" w:pos="6048"/>
          <w:tab w:val="decimal" w:pos="7056"/>
          <w:tab w:val="decimal" w:pos="7516"/>
          <w:tab w:val="decimal" w:pos="8208"/>
          <w:tab w:val="left" w:pos="8928"/>
          <w:tab w:val="left" w:pos="9648"/>
          <w:tab w:val="left" w:pos="10368"/>
        </w:tabs>
        <w:rPr>
          <w:rFonts w:ascii="Times New Roman" w:hAnsi="Times New Roman"/>
          <w:szCs w:val="24"/>
        </w:rPr>
      </w:pPr>
    </w:p>
    <w:p w14:paraId="7AD73A53" w14:textId="24503167" w:rsidR="005663DA" w:rsidRDefault="005663DA">
      <w:pPr>
        <w:widowControl/>
        <w:tabs>
          <w:tab w:val="left" w:pos="-1152"/>
          <w:tab w:val="left" w:pos="-432"/>
          <w:tab w:val="left" w:pos="-87"/>
          <w:tab w:val="left" w:pos="288"/>
          <w:tab w:val="left" w:pos="604"/>
          <w:tab w:val="left" w:pos="1008"/>
          <w:tab w:val="left" w:pos="1728"/>
          <w:tab w:val="left" w:pos="2448"/>
          <w:tab w:val="left" w:pos="3168"/>
          <w:tab w:val="left" w:pos="3888"/>
          <w:tab w:val="left" w:pos="4608"/>
          <w:tab w:val="left" w:pos="4953"/>
          <w:tab w:val="left" w:pos="5328"/>
          <w:tab w:val="left" w:pos="6048"/>
          <w:tab w:val="decimal" w:pos="7056"/>
          <w:tab w:val="decimal" w:pos="7516"/>
          <w:tab w:val="decimal" w:pos="8208"/>
          <w:tab w:val="left" w:pos="8928"/>
          <w:tab w:val="left" w:pos="9648"/>
          <w:tab w:val="left" w:pos="10368"/>
        </w:tabs>
        <w:rPr>
          <w:rFonts w:ascii="Times New Roman" w:hAnsi="Times New Roman"/>
          <w:szCs w:val="24"/>
        </w:rPr>
      </w:pPr>
      <w:r>
        <w:rPr>
          <w:rFonts w:ascii="Times New Roman" w:hAnsi="Times New Roman"/>
          <w:szCs w:val="24"/>
        </w:rPr>
        <w:t>The expiration date is displayed</w:t>
      </w:r>
      <w:r w:rsidR="002F1281">
        <w:rPr>
          <w:rFonts w:ascii="Times New Roman" w:hAnsi="Times New Roman"/>
          <w:szCs w:val="24"/>
        </w:rPr>
        <w:t xml:space="preserve"> along with the PRA Disclosure Statement</w:t>
      </w:r>
      <w:r w:rsidR="008B26F9">
        <w:rPr>
          <w:rFonts w:ascii="Times New Roman" w:hAnsi="Times New Roman"/>
          <w:szCs w:val="24"/>
        </w:rPr>
        <w:t xml:space="preserve"> in the Data Dictionary, Record Layouts, Validation Rules, and the Record Segment Definitions.</w:t>
      </w:r>
    </w:p>
    <w:p w14:paraId="5F3EB17D" w14:textId="77777777" w:rsidR="00E0785D" w:rsidRPr="00CE24C8" w:rsidRDefault="00E0785D">
      <w:pPr>
        <w:widowControl/>
        <w:tabs>
          <w:tab w:val="left" w:pos="-1152"/>
          <w:tab w:val="left" w:pos="-432"/>
          <w:tab w:val="left" w:pos="-87"/>
          <w:tab w:val="left" w:pos="288"/>
          <w:tab w:val="left" w:pos="604"/>
          <w:tab w:val="left" w:pos="1008"/>
          <w:tab w:val="left" w:pos="1728"/>
          <w:tab w:val="left" w:pos="2448"/>
          <w:tab w:val="left" w:pos="3168"/>
          <w:tab w:val="left" w:pos="3888"/>
          <w:tab w:val="left" w:pos="4608"/>
          <w:tab w:val="left" w:pos="4953"/>
          <w:tab w:val="left" w:pos="5328"/>
          <w:tab w:val="left" w:pos="6048"/>
          <w:tab w:val="decimal" w:pos="7056"/>
          <w:tab w:val="decimal" w:pos="7516"/>
          <w:tab w:val="decimal" w:pos="8208"/>
          <w:tab w:val="left" w:pos="8928"/>
          <w:tab w:val="left" w:pos="9648"/>
          <w:tab w:val="left" w:pos="10368"/>
        </w:tabs>
        <w:rPr>
          <w:rFonts w:ascii="Times New Roman" w:hAnsi="Times New Roman"/>
          <w:szCs w:val="24"/>
        </w:rPr>
      </w:pPr>
    </w:p>
    <w:p w14:paraId="6B49F5FC" w14:textId="548F4C8A" w:rsidR="007A0379" w:rsidRPr="00CE24C8" w:rsidRDefault="007A0379" w:rsidP="009C1B4E">
      <w:pPr>
        <w:pStyle w:val="ListParagraph"/>
        <w:widowControl/>
        <w:numPr>
          <w:ilvl w:val="0"/>
          <w:numId w:val="43"/>
        </w:numPr>
        <w:rPr>
          <w:rFonts w:ascii="Times New Roman" w:hAnsi="Times New Roman"/>
          <w:szCs w:val="24"/>
          <w:u w:val="single"/>
        </w:rPr>
      </w:pPr>
      <w:r w:rsidRPr="00CE24C8">
        <w:rPr>
          <w:rFonts w:ascii="Times New Roman" w:hAnsi="Times New Roman"/>
          <w:szCs w:val="24"/>
          <w:u w:val="single"/>
        </w:rPr>
        <w:t>Exceptions to the Certification Statement</w:t>
      </w:r>
    </w:p>
    <w:p w14:paraId="0F6EA9DA" w14:textId="77777777" w:rsidR="007A0379" w:rsidRPr="00CE24C8" w:rsidRDefault="007A0379">
      <w:pPr>
        <w:widowControl/>
        <w:tabs>
          <w:tab w:val="left" w:pos="-1152"/>
          <w:tab w:val="left" w:pos="-432"/>
          <w:tab w:val="left" w:pos="-87"/>
          <w:tab w:val="left" w:pos="288"/>
          <w:tab w:val="left" w:pos="604"/>
          <w:tab w:val="left" w:pos="1008"/>
          <w:tab w:val="left" w:pos="1728"/>
          <w:tab w:val="left" w:pos="2448"/>
          <w:tab w:val="left" w:pos="3168"/>
          <w:tab w:val="left" w:pos="3888"/>
          <w:tab w:val="left" w:pos="4608"/>
          <w:tab w:val="left" w:pos="4953"/>
          <w:tab w:val="left" w:pos="5328"/>
          <w:tab w:val="left" w:pos="6048"/>
          <w:tab w:val="decimal" w:pos="7056"/>
          <w:tab w:val="decimal" w:pos="7516"/>
          <w:tab w:val="decimal" w:pos="8208"/>
          <w:tab w:val="left" w:pos="8928"/>
          <w:tab w:val="left" w:pos="9648"/>
          <w:tab w:val="left" w:pos="10368"/>
        </w:tabs>
        <w:rPr>
          <w:rFonts w:ascii="Times New Roman" w:hAnsi="Times New Roman"/>
          <w:szCs w:val="24"/>
        </w:rPr>
      </w:pPr>
    </w:p>
    <w:p w14:paraId="2376D9DA" w14:textId="073B9E42" w:rsidR="007A0379" w:rsidRPr="00CE24C8" w:rsidRDefault="007A0379">
      <w:pPr>
        <w:widowControl/>
        <w:tabs>
          <w:tab w:val="left" w:pos="-1152"/>
          <w:tab w:val="left" w:pos="-432"/>
          <w:tab w:val="left" w:pos="-87"/>
          <w:tab w:val="left" w:pos="288"/>
          <w:tab w:val="left" w:pos="604"/>
          <w:tab w:val="left" w:pos="1008"/>
          <w:tab w:val="left" w:pos="1728"/>
          <w:tab w:val="left" w:pos="2448"/>
          <w:tab w:val="left" w:pos="3168"/>
          <w:tab w:val="left" w:pos="3888"/>
          <w:tab w:val="left" w:pos="4608"/>
          <w:tab w:val="left" w:pos="4953"/>
          <w:tab w:val="left" w:pos="5328"/>
          <w:tab w:val="left" w:pos="6048"/>
          <w:tab w:val="decimal" w:pos="7056"/>
          <w:tab w:val="decimal" w:pos="7516"/>
          <w:tab w:val="decimal" w:pos="8208"/>
          <w:tab w:val="left" w:pos="8928"/>
          <w:tab w:val="left" w:pos="9648"/>
          <w:tab w:val="left" w:pos="10368"/>
        </w:tabs>
        <w:rPr>
          <w:rFonts w:ascii="Times New Roman" w:hAnsi="Times New Roman"/>
          <w:szCs w:val="24"/>
        </w:rPr>
      </w:pPr>
      <w:r w:rsidRPr="00CE24C8">
        <w:rPr>
          <w:rFonts w:ascii="Times New Roman" w:hAnsi="Times New Roman"/>
          <w:szCs w:val="24"/>
        </w:rPr>
        <w:t xml:space="preserve">This proposal complies with all conditions included in Certification Statement 19. </w:t>
      </w:r>
    </w:p>
    <w:p w14:paraId="219048E1" w14:textId="77777777" w:rsidR="00865E98" w:rsidRPr="00CE24C8" w:rsidRDefault="00865E98">
      <w:pPr>
        <w:widowControl/>
        <w:tabs>
          <w:tab w:val="left" w:pos="-1152"/>
          <w:tab w:val="left" w:pos="-432"/>
          <w:tab w:val="left" w:pos="-87"/>
          <w:tab w:val="left" w:pos="288"/>
          <w:tab w:val="left" w:pos="604"/>
          <w:tab w:val="left" w:pos="1008"/>
          <w:tab w:val="left" w:pos="1728"/>
          <w:tab w:val="left" w:pos="2448"/>
          <w:tab w:val="left" w:pos="3168"/>
          <w:tab w:val="left" w:pos="3888"/>
          <w:tab w:val="left" w:pos="4608"/>
          <w:tab w:val="left" w:pos="4953"/>
          <w:tab w:val="left" w:pos="5328"/>
          <w:tab w:val="left" w:pos="6048"/>
          <w:tab w:val="decimal" w:pos="7056"/>
          <w:tab w:val="decimal" w:pos="7516"/>
          <w:tab w:val="decimal" w:pos="8208"/>
          <w:tab w:val="left" w:pos="8928"/>
          <w:tab w:val="left" w:pos="9648"/>
          <w:tab w:val="left" w:pos="10368"/>
        </w:tabs>
        <w:rPr>
          <w:rFonts w:ascii="Times New Roman" w:hAnsi="Times New Roman"/>
          <w:b/>
          <w:szCs w:val="24"/>
        </w:rPr>
      </w:pPr>
    </w:p>
    <w:p w14:paraId="37489A8F" w14:textId="77777777" w:rsidR="007A0379" w:rsidRPr="00CE24C8" w:rsidRDefault="00A9069D">
      <w:pPr>
        <w:widowControl/>
        <w:tabs>
          <w:tab w:val="left" w:pos="-1152"/>
          <w:tab w:val="left" w:pos="-432"/>
          <w:tab w:val="left" w:pos="-87"/>
          <w:tab w:val="left" w:pos="288"/>
          <w:tab w:val="left" w:pos="604"/>
          <w:tab w:val="left" w:pos="1008"/>
          <w:tab w:val="left" w:pos="1728"/>
          <w:tab w:val="left" w:pos="2448"/>
          <w:tab w:val="left" w:pos="3168"/>
          <w:tab w:val="left" w:pos="3888"/>
          <w:tab w:val="left" w:pos="4608"/>
          <w:tab w:val="left" w:pos="4953"/>
          <w:tab w:val="left" w:pos="5328"/>
          <w:tab w:val="left" w:pos="6048"/>
          <w:tab w:val="decimal" w:pos="7056"/>
          <w:tab w:val="decimal" w:pos="7516"/>
          <w:tab w:val="decimal" w:pos="8208"/>
          <w:tab w:val="left" w:pos="8928"/>
          <w:tab w:val="left" w:pos="9648"/>
          <w:tab w:val="left" w:pos="10368"/>
        </w:tabs>
        <w:rPr>
          <w:rFonts w:ascii="Times New Roman" w:hAnsi="Times New Roman"/>
          <w:szCs w:val="24"/>
        </w:rPr>
      </w:pPr>
      <w:r w:rsidRPr="00CE24C8">
        <w:rPr>
          <w:rFonts w:ascii="Times New Roman" w:hAnsi="Times New Roman"/>
          <w:b/>
          <w:szCs w:val="24"/>
        </w:rPr>
        <w:t>B</w:t>
      </w:r>
      <w:r w:rsidR="007A0379" w:rsidRPr="00CE24C8">
        <w:rPr>
          <w:rFonts w:ascii="Times New Roman" w:hAnsi="Times New Roman"/>
          <w:b/>
          <w:szCs w:val="24"/>
        </w:rPr>
        <w:t>.</w:t>
      </w:r>
      <w:r w:rsidR="007A0379" w:rsidRPr="00CE24C8">
        <w:rPr>
          <w:rFonts w:ascii="Times New Roman" w:hAnsi="Times New Roman"/>
          <w:szCs w:val="24"/>
        </w:rPr>
        <w:t xml:space="preserve">  </w:t>
      </w:r>
      <w:r w:rsidR="007A0379" w:rsidRPr="00CE24C8">
        <w:rPr>
          <w:rFonts w:ascii="Times New Roman" w:hAnsi="Times New Roman"/>
          <w:b/>
          <w:szCs w:val="24"/>
        </w:rPr>
        <w:t>STATISTICAL METHODS</w:t>
      </w:r>
    </w:p>
    <w:p w14:paraId="775E29FA" w14:textId="77777777" w:rsidR="002320BE" w:rsidRPr="00CE24C8" w:rsidRDefault="002320BE">
      <w:pPr>
        <w:widowControl/>
        <w:tabs>
          <w:tab w:val="left" w:pos="-1152"/>
          <w:tab w:val="left" w:pos="-432"/>
          <w:tab w:val="left" w:pos="-87"/>
          <w:tab w:val="left" w:pos="288"/>
          <w:tab w:val="left" w:pos="604"/>
          <w:tab w:val="left" w:pos="1008"/>
          <w:tab w:val="left" w:pos="1728"/>
          <w:tab w:val="left" w:pos="2448"/>
          <w:tab w:val="left" w:pos="3168"/>
          <w:tab w:val="left" w:pos="3888"/>
          <w:tab w:val="left" w:pos="4608"/>
          <w:tab w:val="left" w:pos="4953"/>
          <w:tab w:val="left" w:pos="5328"/>
          <w:tab w:val="left" w:pos="6048"/>
          <w:tab w:val="decimal" w:pos="7056"/>
          <w:tab w:val="decimal" w:pos="7516"/>
          <w:tab w:val="decimal" w:pos="8208"/>
          <w:tab w:val="left" w:pos="8928"/>
          <w:tab w:val="left" w:pos="9648"/>
          <w:tab w:val="left" w:pos="10368"/>
        </w:tabs>
        <w:rPr>
          <w:rFonts w:ascii="Times New Roman" w:hAnsi="Times New Roman"/>
          <w:szCs w:val="24"/>
        </w:rPr>
      </w:pPr>
    </w:p>
    <w:p w14:paraId="727D4757" w14:textId="1532F1D7" w:rsidR="007A0379" w:rsidRPr="00CE24C8" w:rsidRDefault="00A8194D">
      <w:pPr>
        <w:widowControl/>
        <w:tabs>
          <w:tab w:val="left" w:pos="-1152"/>
          <w:tab w:val="left" w:pos="-432"/>
          <w:tab w:val="left" w:pos="-87"/>
          <w:tab w:val="left" w:pos="288"/>
          <w:tab w:val="left" w:pos="604"/>
          <w:tab w:val="left" w:pos="1008"/>
          <w:tab w:val="left" w:pos="1728"/>
          <w:tab w:val="left" w:pos="2448"/>
          <w:tab w:val="left" w:pos="3168"/>
          <w:tab w:val="left" w:pos="3888"/>
          <w:tab w:val="left" w:pos="4608"/>
          <w:tab w:val="left" w:pos="4953"/>
          <w:tab w:val="left" w:pos="5328"/>
          <w:tab w:val="left" w:pos="6048"/>
          <w:tab w:val="decimal" w:pos="7056"/>
          <w:tab w:val="decimal" w:pos="7516"/>
          <w:tab w:val="decimal" w:pos="8208"/>
          <w:tab w:val="left" w:pos="8928"/>
          <w:tab w:val="left" w:pos="9648"/>
          <w:tab w:val="left" w:pos="10368"/>
        </w:tabs>
        <w:rPr>
          <w:rFonts w:ascii="Times New Roman" w:hAnsi="Times New Roman"/>
          <w:szCs w:val="24"/>
        </w:rPr>
      </w:pPr>
      <w:r w:rsidRPr="00CE24C8">
        <w:rPr>
          <w:rFonts w:ascii="Times New Roman" w:hAnsi="Times New Roman"/>
          <w:szCs w:val="24"/>
        </w:rPr>
        <w:t>While Supporting Statement B has been attached to the package, t</w:t>
      </w:r>
      <w:r w:rsidR="007A0379" w:rsidRPr="00CE24C8">
        <w:rPr>
          <w:rFonts w:ascii="Times New Roman" w:hAnsi="Times New Roman"/>
          <w:szCs w:val="24"/>
        </w:rPr>
        <w:t xml:space="preserve">he information collection requirements do not employ statistical sampling methods. </w:t>
      </w:r>
    </w:p>
    <w:p w14:paraId="4B26C79F" w14:textId="77777777" w:rsidR="0039074D" w:rsidRPr="00CE24C8" w:rsidRDefault="0039074D">
      <w:pPr>
        <w:widowControl/>
        <w:tabs>
          <w:tab w:val="left" w:pos="-1152"/>
          <w:tab w:val="left" w:pos="-432"/>
          <w:tab w:val="left" w:pos="-87"/>
          <w:tab w:val="left" w:pos="288"/>
          <w:tab w:val="left" w:pos="604"/>
          <w:tab w:val="left" w:pos="1008"/>
          <w:tab w:val="left" w:pos="1728"/>
          <w:tab w:val="left" w:pos="2448"/>
          <w:tab w:val="left" w:pos="3168"/>
          <w:tab w:val="left" w:pos="3888"/>
          <w:tab w:val="left" w:pos="4608"/>
          <w:tab w:val="left" w:pos="4953"/>
          <w:tab w:val="left" w:pos="5328"/>
          <w:tab w:val="left" w:pos="6048"/>
          <w:tab w:val="decimal" w:pos="7056"/>
          <w:tab w:val="decimal" w:pos="7516"/>
          <w:tab w:val="decimal" w:pos="8208"/>
          <w:tab w:val="left" w:pos="8928"/>
          <w:tab w:val="left" w:pos="9648"/>
          <w:tab w:val="left" w:pos="10368"/>
        </w:tabs>
        <w:rPr>
          <w:rFonts w:ascii="Times New Roman" w:hAnsi="Times New Roman"/>
          <w:szCs w:val="24"/>
        </w:rPr>
      </w:pPr>
    </w:p>
    <w:sectPr w:rsidR="0039074D" w:rsidRPr="00CE24C8" w:rsidSect="00235AF5">
      <w:footerReference w:type="default" r:id="rId12"/>
      <w:endnotePr>
        <w:numFmt w:val="decimal"/>
      </w:endnotePr>
      <w:pgSz w:w="12240" w:h="15840" w:code="1"/>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E486D9" w14:textId="77777777" w:rsidR="00347267" w:rsidRDefault="00347267">
      <w:r>
        <w:separator/>
      </w:r>
    </w:p>
  </w:endnote>
  <w:endnote w:type="continuationSeparator" w:id="0">
    <w:p w14:paraId="46F6B3E6" w14:textId="77777777" w:rsidR="00347267" w:rsidRDefault="00347267">
      <w:r>
        <w:continuationSeparator/>
      </w:r>
    </w:p>
  </w:endnote>
  <w:endnote w:type="continuationNotice" w:id="1">
    <w:p w14:paraId="66DE7B5D" w14:textId="77777777" w:rsidR="00347267" w:rsidRDefault="003472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e Mono">
    <w:altName w:val="Courier New"/>
    <w:charset w:val="00"/>
    <w:family w:val="modern"/>
    <w:pitch w:val="fixed"/>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entury Schoolbook">
    <w:panose1 w:val="0204060405050502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F105E8" w14:textId="0F951B34" w:rsidR="00F804C5" w:rsidRDefault="00F804C5">
    <w:pPr>
      <w:pStyle w:val="Footer"/>
      <w:jc w:val="center"/>
    </w:pPr>
    <w:r>
      <w:fldChar w:fldCharType="begin"/>
    </w:r>
    <w:r>
      <w:instrText xml:space="preserve"> PAGE   \* MERGEFORMAT </w:instrText>
    </w:r>
    <w:r>
      <w:fldChar w:fldCharType="separate"/>
    </w:r>
    <w:r w:rsidR="0000467A">
      <w:rPr>
        <w:noProof/>
      </w:rPr>
      <w:t>7</w:t>
    </w:r>
    <w:r>
      <w:rPr>
        <w:noProof/>
      </w:rPr>
      <w:fldChar w:fldCharType="end"/>
    </w:r>
  </w:p>
  <w:p w14:paraId="5B7C49E2" w14:textId="77777777" w:rsidR="00F804C5" w:rsidRDefault="00F804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79637D" w14:textId="77777777" w:rsidR="00347267" w:rsidRDefault="00347267">
      <w:r>
        <w:separator/>
      </w:r>
    </w:p>
  </w:footnote>
  <w:footnote w:type="continuationSeparator" w:id="0">
    <w:p w14:paraId="75FFFF60" w14:textId="77777777" w:rsidR="00347267" w:rsidRDefault="00347267">
      <w:r>
        <w:continuationSeparator/>
      </w:r>
    </w:p>
  </w:footnote>
  <w:footnote w:type="continuationNotice" w:id="1">
    <w:p w14:paraId="68567433" w14:textId="77777777" w:rsidR="00347267" w:rsidRDefault="0034726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96845"/>
    <w:multiLevelType w:val="hybridMultilevel"/>
    <w:tmpl w:val="5F3279D2"/>
    <w:lvl w:ilvl="0" w:tplc="04090019">
      <w:start w:val="2"/>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4C34F41"/>
    <w:multiLevelType w:val="hybridMultilevel"/>
    <w:tmpl w:val="4B5094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66D20CA"/>
    <w:multiLevelType w:val="hybridMultilevel"/>
    <w:tmpl w:val="697C1EC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8125080"/>
    <w:multiLevelType w:val="hybridMultilevel"/>
    <w:tmpl w:val="FEB2B5B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7E72CE"/>
    <w:multiLevelType w:val="hybridMultilevel"/>
    <w:tmpl w:val="0C927A4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EA16257"/>
    <w:multiLevelType w:val="hybridMultilevel"/>
    <w:tmpl w:val="661CA1F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0262DE1"/>
    <w:multiLevelType w:val="hybridMultilevel"/>
    <w:tmpl w:val="E5185C94"/>
    <w:lvl w:ilvl="0" w:tplc="04090019">
      <w:start w:val="2"/>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0372DEA"/>
    <w:multiLevelType w:val="hybridMultilevel"/>
    <w:tmpl w:val="16D41E2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0390AF5"/>
    <w:multiLevelType w:val="hybridMultilevel"/>
    <w:tmpl w:val="6584F966"/>
    <w:lvl w:ilvl="0" w:tplc="04090019">
      <w:start w:val="2"/>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2B4362D"/>
    <w:multiLevelType w:val="hybridMultilevel"/>
    <w:tmpl w:val="CF8CE4D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7F8283E"/>
    <w:multiLevelType w:val="hybridMultilevel"/>
    <w:tmpl w:val="3AE23944"/>
    <w:lvl w:ilvl="0" w:tplc="04090019">
      <w:start w:val="2"/>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F7208E9"/>
    <w:multiLevelType w:val="hybridMultilevel"/>
    <w:tmpl w:val="7A84A34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1FDA17B3"/>
    <w:multiLevelType w:val="hybridMultilevel"/>
    <w:tmpl w:val="DC0C627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04B1E52"/>
    <w:multiLevelType w:val="hybridMultilevel"/>
    <w:tmpl w:val="5D82D9B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22456D84"/>
    <w:multiLevelType w:val="hybridMultilevel"/>
    <w:tmpl w:val="230C0B4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6DB4894"/>
    <w:multiLevelType w:val="hybridMultilevel"/>
    <w:tmpl w:val="B99E991A"/>
    <w:lvl w:ilvl="0" w:tplc="04090019">
      <w:start w:val="2"/>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8520DDC"/>
    <w:multiLevelType w:val="hybridMultilevel"/>
    <w:tmpl w:val="EC64759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2B5F0572"/>
    <w:multiLevelType w:val="hybridMultilevel"/>
    <w:tmpl w:val="2D0EB9E2"/>
    <w:lvl w:ilvl="0" w:tplc="EB38449A">
      <w:start w:val="1"/>
      <w:numFmt w:val="decimal"/>
      <w:lvlText w:val="(%1)"/>
      <w:lvlJc w:val="left"/>
      <w:pPr>
        <w:ind w:left="144" w:hanging="144"/>
      </w:pPr>
      <w:rPr>
        <w:rFonts w:hint="default"/>
        <w:color w:val="auto"/>
        <w:sz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0B9700F"/>
    <w:multiLevelType w:val="hybridMultilevel"/>
    <w:tmpl w:val="2318B98C"/>
    <w:lvl w:ilvl="0" w:tplc="44249622">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5652A32"/>
    <w:multiLevelType w:val="hybridMultilevel"/>
    <w:tmpl w:val="57E8EB6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6D00201"/>
    <w:multiLevelType w:val="hybridMultilevel"/>
    <w:tmpl w:val="349EFDD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38473BF5"/>
    <w:multiLevelType w:val="hybridMultilevel"/>
    <w:tmpl w:val="22D46348"/>
    <w:lvl w:ilvl="0" w:tplc="E46EF030">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8815EB6"/>
    <w:multiLevelType w:val="hybridMultilevel"/>
    <w:tmpl w:val="46442B58"/>
    <w:lvl w:ilvl="0" w:tplc="04090019">
      <w:start w:val="2"/>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3C2E5DDD"/>
    <w:multiLevelType w:val="hybridMultilevel"/>
    <w:tmpl w:val="3880CF92"/>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D9429A2"/>
    <w:multiLevelType w:val="hybridMultilevel"/>
    <w:tmpl w:val="822087AA"/>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5">
    <w:nsid w:val="3ED70B24"/>
    <w:multiLevelType w:val="hybridMultilevel"/>
    <w:tmpl w:val="8E4A4C1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41F64047"/>
    <w:multiLevelType w:val="hybridMultilevel"/>
    <w:tmpl w:val="1F1E380E"/>
    <w:lvl w:ilvl="0" w:tplc="04090019">
      <w:start w:val="2"/>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44F24813"/>
    <w:multiLevelType w:val="hybridMultilevel"/>
    <w:tmpl w:val="9990D2E6"/>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5D7025F"/>
    <w:multiLevelType w:val="hybridMultilevel"/>
    <w:tmpl w:val="8410E16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46BE3651"/>
    <w:multiLevelType w:val="hybridMultilevel"/>
    <w:tmpl w:val="C234FC3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48246069"/>
    <w:multiLevelType w:val="hybridMultilevel"/>
    <w:tmpl w:val="C6B24B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4E846C1A"/>
    <w:multiLevelType w:val="hybridMultilevel"/>
    <w:tmpl w:val="71D8012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517D62AC"/>
    <w:multiLevelType w:val="hybridMultilevel"/>
    <w:tmpl w:val="14DC8C72"/>
    <w:lvl w:ilvl="0" w:tplc="04090015">
      <w:start w:val="4"/>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3681609"/>
    <w:multiLevelType w:val="hybridMultilevel"/>
    <w:tmpl w:val="3460A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3DD1A08"/>
    <w:multiLevelType w:val="hybridMultilevel"/>
    <w:tmpl w:val="DA6602C2"/>
    <w:lvl w:ilvl="0" w:tplc="3A1CC3AE">
      <w:start w:val="1"/>
      <w:numFmt w:val="bullet"/>
      <w:lvlText w:val=""/>
      <w:lvlJc w:val="left"/>
      <w:pPr>
        <w:ind w:left="720" w:hanging="360"/>
      </w:pPr>
      <w:rPr>
        <w:rFonts w:ascii="Symbol" w:hAnsi="Symbol" w:hint="default"/>
      </w:rPr>
    </w:lvl>
    <w:lvl w:ilvl="1" w:tplc="A4FA87FE">
      <w:start w:val="1"/>
      <w:numFmt w:val="lowerLetter"/>
      <w:lvlText w:val="%2."/>
      <w:lvlJc w:val="left"/>
      <w:pPr>
        <w:ind w:left="1440" w:hanging="360"/>
      </w:pPr>
    </w:lvl>
    <w:lvl w:ilvl="2" w:tplc="B23A0870">
      <w:start w:val="1"/>
      <w:numFmt w:val="bullet"/>
      <w:lvlText w:val=""/>
      <w:lvlJc w:val="left"/>
      <w:pPr>
        <w:ind w:left="2160" w:hanging="180"/>
      </w:pPr>
      <w:rPr>
        <w:rFonts w:ascii="Symbol" w:hAnsi="Symbol" w:hint="default"/>
      </w:rPr>
    </w:lvl>
    <w:lvl w:ilvl="3" w:tplc="2B244FB6">
      <w:start w:val="1"/>
      <w:numFmt w:val="decimal"/>
      <w:lvlText w:val="%4."/>
      <w:lvlJc w:val="left"/>
      <w:pPr>
        <w:ind w:left="2880" w:hanging="360"/>
      </w:pPr>
    </w:lvl>
    <w:lvl w:ilvl="4" w:tplc="90AEC598">
      <w:numFmt w:val="bullet"/>
      <w:lvlText w:val="•"/>
      <w:lvlJc w:val="left"/>
      <w:pPr>
        <w:ind w:left="3600" w:hanging="360"/>
      </w:pPr>
      <w:rPr>
        <w:rFonts w:ascii="Times New Roman" w:eastAsia="Times New Roman" w:hAnsi="Times New Roman" w:cs="Times New Roman" w:hint="default"/>
      </w:rPr>
    </w:lvl>
    <w:lvl w:ilvl="5" w:tplc="FD8EF9E6" w:tentative="1">
      <w:start w:val="1"/>
      <w:numFmt w:val="lowerRoman"/>
      <w:lvlText w:val="%6."/>
      <w:lvlJc w:val="right"/>
      <w:pPr>
        <w:ind w:left="4320" w:hanging="180"/>
      </w:pPr>
    </w:lvl>
    <w:lvl w:ilvl="6" w:tplc="B8A04658" w:tentative="1">
      <w:start w:val="1"/>
      <w:numFmt w:val="decimal"/>
      <w:lvlText w:val="%7."/>
      <w:lvlJc w:val="left"/>
      <w:pPr>
        <w:ind w:left="5040" w:hanging="360"/>
      </w:pPr>
    </w:lvl>
    <w:lvl w:ilvl="7" w:tplc="21869316" w:tentative="1">
      <w:start w:val="1"/>
      <w:numFmt w:val="lowerLetter"/>
      <w:lvlText w:val="%8."/>
      <w:lvlJc w:val="left"/>
      <w:pPr>
        <w:ind w:left="5760" w:hanging="360"/>
      </w:pPr>
    </w:lvl>
    <w:lvl w:ilvl="8" w:tplc="5E2C5C70" w:tentative="1">
      <w:start w:val="1"/>
      <w:numFmt w:val="lowerRoman"/>
      <w:lvlText w:val="%9."/>
      <w:lvlJc w:val="right"/>
      <w:pPr>
        <w:ind w:left="6480" w:hanging="180"/>
      </w:pPr>
    </w:lvl>
  </w:abstractNum>
  <w:abstractNum w:abstractNumId="35">
    <w:nsid w:val="613C17C2"/>
    <w:multiLevelType w:val="hybridMultilevel"/>
    <w:tmpl w:val="31F85AE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66801AF6"/>
    <w:multiLevelType w:val="hybridMultilevel"/>
    <w:tmpl w:val="F460AFA8"/>
    <w:lvl w:ilvl="0" w:tplc="04090019">
      <w:start w:val="2"/>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6EA865F3"/>
    <w:multiLevelType w:val="hybridMultilevel"/>
    <w:tmpl w:val="E968E0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8CD2C1A"/>
    <w:multiLevelType w:val="hybridMultilevel"/>
    <w:tmpl w:val="57AE2D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512" w:hanging="360"/>
      </w:pPr>
      <w:rPr>
        <w:rFonts w:ascii="Courier New" w:hAnsi="Courier New" w:cs="Times New Roman" w:hint="default"/>
      </w:rPr>
    </w:lvl>
    <w:lvl w:ilvl="2" w:tplc="04090005">
      <w:start w:val="1"/>
      <w:numFmt w:val="bullet"/>
      <w:lvlText w:val=""/>
      <w:lvlJc w:val="left"/>
      <w:pPr>
        <w:ind w:left="2232" w:hanging="360"/>
      </w:pPr>
      <w:rPr>
        <w:rFonts w:ascii="Wingdings" w:hAnsi="Wingdings" w:hint="default"/>
      </w:rPr>
    </w:lvl>
    <w:lvl w:ilvl="3" w:tplc="04090001">
      <w:start w:val="1"/>
      <w:numFmt w:val="bullet"/>
      <w:lvlText w:val=""/>
      <w:lvlJc w:val="left"/>
      <w:pPr>
        <w:ind w:left="2952" w:hanging="360"/>
      </w:pPr>
      <w:rPr>
        <w:rFonts w:ascii="Symbol" w:hAnsi="Symbol" w:hint="default"/>
      </w:rPr>
    </w:lvl>
    <w:lvl w:ilvl="4" w:tplc="04090003">
      <w:start w:val="1"/>
      <w:numFmt w:val="bullet"/>
      <w:lvlText w:val="o"/>
      <w:lvlJc w:val="left"/>
      <w:pPr>
        <w:ind w:left="3672" w:hanging="360"/>
      </w:pPr>
      <w:rPr>
        <w:rFonts w:ascii="Courier New" w:hAnsi="Courier New" w:cs="Times New Roman" w:hint="default"/>
      </w:rPr>
    </w:lvl>
    <w:lvl w:ilvl="5" w:tplc="04090005">
      <w:start w:val="1"/>
      <w:numFmt w:val="bullet"/>
      <w:lvlText w:val=""/>
      <w:lvlJc w:val="left"/>
      <w:pPr>
        <w:ind w:left="4392" w:hanging="360"/>
      </w:pPr>
      <w:rPr>
        <w:rFonts w:ascii="Wingdings" w:hAnsi="Wingdings" w:hint="default"/>
      </w:rPr>
    </w:lvl>
    <w:lvl w:ilvl="6" w:tplc="04090001">
      <w:start w:val="1"/>
      <w:numFmt w:val="bullet"/>
      <w:lvlText w:val=""/>
      <w:lvlJc w:val="left"/>
      <w:pPr>
        <w:ind w:left="5112" w:hanging="360"/>
      </w:pPr>
      <w:rPr>
        <w:rFonts w:ascii="Symbol" w:hAnsi="Symbol" w:hint="default"/>
      </w:rPr>
    </w:lvl>
    <w:lvl w:ilvl="7" w:tplc="04090003">
      <w:start w:val="1"/>
      <w:numFmt w:val="bullet"/>
      <w:lvlText w:val="o"/>
      <w:lvlJc w:val="left"/>
      <w:pPr>
        <w:ind w:left="5832" w:hanging="360"/>
      </w:pPr>
      <w:rPr>
        <w:rFonts w:ascii="Courier New" w:hAnsi="Courier New" w:cs="Times New Roman" w:hint="default"/>
      </w:rPr>
    </w:lvl>
    <w:lvl w:ilvl="8" w:tplc="04090005">
      <w:start w:val="1"/>
      <w:numFmt w:val="bullet"/>
      <w:lvlText w:val=""/>
      <w:lvlJc w:val="left"/>
      <w:pPr>
        <w:ind w:left="6552" w:hanging="360"/>
      </w:pPr>
      <w:rPr>
        <w:rFonts w:ascii="Wingdings" w:hAnsi="Wingdings" w:hint="default"/>
      </w:rPr>
    </w:lvl>
  </w:abstractNum>
  <w:abstractNum w:abstractNumId="39">
    <w:nsid w:val="7C4F3935"/>
    <w:multiLevelType w:val="hybridMultilevel"/>
    <w:tmpl w:val="99000312"/>
    <w:lvl w:ilvl="0" w:tplc="7378294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E2B1766"/>
    <w:multiLevelType w:val="hybridMultilevel"/>
    <w:tmpl w:val="B454A8E2"/>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1">
      <w:start w:val="1"/>
      <w:numFmt w:val="bullet"/>
      <w:lvlText w:val=""/>
      <w:lvlJc w:val="left"/>
      <w:pPr>
        <w:ind w:left="3240" w:hanging="360"/>
      </w:pPr>
      <w:rPr>
        <w:rFonts w:ascii="Symbol" w:hAnsi="Symbol"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FDA32F3"/>
    <w:multiLevelType w:val="hybridMultilevel"/>
    <w:tmpl w:val="56961B8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2"/>
  </w:num>
  <w:num w:numId="2">
    <w:abstractNumId w:val="27"/>
  </w:num>
  <w:num w:numId="3">
    <w:abstractNumId w:val="39"/>
  </w:num>
  <w:num w:numId="4">
    <w:abstractNumId w:val="18"/>
  </w:num>
  <w:num w:numId="5">
    <w:abstractNumId w:val="37"/>
  </w:num>
  <w:num w:numId="6">
    <w:abstractNumId w:val="14"/>
  </w:num>
  <w:num w:numId="7">
    <w:abstractNumId w:val="11"/>
  </w:num>
  <w:num w:numId="8">
    <w:abstractNumId w:val="6"/>
  </w:num>
  <w:num w:numId="9">
    <w:abstractNumId w:val="0"/>
  </w:num>
  <w:num w:numId="10">
    <w:abstractNumId w:val="8"/>
  </w:num>
  <w:num w:numId="11">
    <w:abstractNumId w:val="15"/>
  </w:num>
  <w:num w:numId="12">
    <w:abstractNumId w:val="10"/>
  </w:num>
  <w:num w:numId="13">
    <w:abstractNumId w:val="23"/>
  </w:num>
  <w:num w:numId="14">
    <w:abstractNumId w:val="26"/>
  </w:num>
  <w:num w:numId="15">
    <w:abstractNumId w:val="22"/>
  </w:num>
  <w:num w:numId="16">
    <w:abstractNumId w:val="36"/>
  </w:num>
  <w:num w:numId="17">
    <w:abstractNumId w:val="12"/>
  </w:num>
  <w:num w:numId="18">
    <w:abstractNumId w:val="2"/>
  </w:num>
  <w:num w:numId="19">
    <w:abstractNumId w:val="35"/>
  </w:num>
  <w:num w:numId="20">
    <w:abstractNumId w:val="19"/>
  </w:num>
  <w:num w:numId="21">
    <w:abstractNumId w:val="31"/>
  </w:num>
  <w:num w:numId="22">
    <w:abstractNumId w:val="4"/>
  </w:num>
  <w:num w:numId="23">
    <w:abstractNumId w:val="28"/>
  </w:num>
  <w:num w:numId="24">
    <w:abstractNumId w:val="7"/>
  </w:num>
  <w:num w:numId="25">
    <w:abstractNumId w:val="29"/>
  </w:num>
  <w:num w:numId="26">
    <w:abstractNumId w:val="25"/>
  </w:num>
  <w:num w:numId="27">
    <w:abstractNumId w:val="9"/>
  </w:num>
  <w:num w:numId="28">
    <w:abstractNumId w:val="41"/>
  </w:num>
  <w:num w:numId="29">
    <w:abstractNumId w:val="5"/>
  </w:num>
  <w:num w:numId="30">
    <w:abstractNumId w:val="16"/>
  </w:num>
  <w:num w:numId="31">
    <w:abstractNumId w:val="20"/>
  </w:num>
  <w:num w:numId="32">
    <w:abstractNumId w:val="21"/>
  </w:num>
  <w:num w:numId="33">
    <w:abstractNumId w:val="40"/>
  </w:num>
  <w:num w:numId="34">
    <w:abstractNumId w:val="3"/>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8"/>
  </w:num>
  <w:num w:numId="37">
    <w:abstractNumId w:val="34"/>
  </w:num>
  <w:num w:numId="38">
    <w:abstractNumId w:val="13"/>
  </w:num>
  <w:num w:numId="39">
    <w:abstractNumId w:val="30"/>
  </w:num>
  <w:num w:numId="40">
    <w:abstractNumId w:val="1"/>
  </w:num>
  <w:num w:numId="41">
    <w:abstractNumId w:val="33"/>
  </w:num>
  <w:num w:numId="42">
    <w:abstractNumId w:val="24"/>
  </w:num>
  <w:num w:numId="43">
    <w:abstractNumId w:val="17"/>
  </w:num>
  <w:num w:numId="44">
    <w:abstractNumId w:val="17"/>
    <w:lvlOverride w:ilvl="0">
      <w:lvl w:ilvl="0" w:tplc="EB38449A">
        <w:start w:val="1"/>
        <w:numFmt w:val="decimal"/>
        <w:lvlText w:val="(%1)"/>
        <w:lvlJc w:val="left"/>
        <w:pPr>
          <w:ind w:left="144" w:hanging="144"/>
        </w:pPr>
        <w:rPr>
          <w:rFonts w:hint="default"/>
          <w:color w:val="auto"/>
          <w:sz w:val="22"/>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142"/>
    <w:rsid w:val="00000FDF"/>
    <w:rsid w:val="0000467A"/>
    <w:rsid w:val="000049D1"/>
    <w:rsid w:val="00010283"/>
    <w:rsid w:val="000129C4"/>
    <w:rsid w:val="00013199"/>
    <w:rsid w:val="00016431"/>
    <w:rsid w:val="00016D84"/>
    <w:rsid w:val="00021677"/>
    <w:rsid w:val="00022BBC"/>
    <w:rsid w:val="00023D9C"/>
    <w:rsid w:val="000247A6"/>
    <w:rsid w:val="00025984"/>
    <w:rsid w:val="0002787E"/>
    <w:rsid w:val="00033B39"/>
    <w:rsid w:val="00033EEE"/>
    <w:rsid w:val="000365E2"/>
    <w:rsid w:val="00036E86"/>
    <w:rsid w:val="000405FE"/>
    <w:rsid w:val="000434A4"/>
    <w:rsid w:val="000455D3"/>
    <w:rsid w:val="00051314"/>
    <w:rsid w:val="0005770F"/>
    <w:rsid w:val="000653E8"/>
    <w:rsid w:val="00070156"/>
    <w:rsid w:val="000720D7"/>
    <w:rsid w:val="000730A6"/>
    <w:rsid w:val="000739B6"/>
    <w:rsid w:val="00074DB6"/>
    <w:rsid w:val="000867AD"/>
    <w:rsid w:val="00086AEC"/>
    <w:rsid w:val="000910C5"/>
    <w:rsid w:val="00092F32"/>
    <w:rsid w:val="0009403D"/>
    <w:rsid w:val="000A0ACD"/>
    <w:rsid w:val="000A1CE9"/>
    <w:rsid w:val="000A1F46"/>
    <w:rsid w:val="000B07D8"/>
    <w:rsid w:val="000B4FB0"/>
    <w:rsid w:val="000B662F"/>
    <w:rsid w:val="000B7B31"/>
    <w:rsid w:val="000B7C89"/>
    <w:rsid w:val="000C2B87"/>
    <w:rsid w:val="000C61E9"/>
    <w:rsid w:val="000C749E"/>
    <w:rsid w:val="000D2B8F"/>
    <w:rsid w:val="000D41FB"/>
    <w:rsid w:val="000D7ECE"/>
    <w:rsid w:val="000E04F2"/>
    <w:rsid w:val="000E2F3F"/>
    <w:rsid w:val="000F0C62"/>
    <w:rsid w:val="000F7E9F"/>
    <w:rsid w:val="0010051F"/>
    <w:rsid w:val="001017F6"/>
    <w:rsid w:val="001023C8"/>
    <w:rsid w:val="00102493"/>
    <w:rsid w:val="00104BD6"/>
    <w:rsid w:val="00112E86"/>
    <w:rsid w:val="00117BBC"/>
    <w:rsid w:val="001227C0"/>
    <w:rsid w:val="001229A5"/>
    <w:rsid w:val="00130581"/>
    <w:rsid w:val="00131275"/>
    <w:rsid w:val="001322EB"/>
    <w:rsid w:val="0013371D"/>
    <w:rsid w:val="001369CE"/>
    <w:rsid w:val="0013776C"/>
    <w:rsid w:val="00146D71"/>
    <w:rsid w:val="00152669"/>
    <w:rsid w:val="00155BEA"/>
    <w:rsid w:val="00155F9D"/>
    <w:rsid w:val="001604FC"/>
    <w:rsid w:val="00161897"/>
    <w:rsid w:val="00161A68"/>
    <w:rsid w:val="001670FD"/>
    <w:rsid w:val="001836CE"/>
    <w:rsid w:val="0018371C"/>
    <w:rsid w:val="00186F88"/>
    <w:rsid w:val="001872E3"/>
    <w:rsid w:val="00190306"/>
    <w:rsid w:val="00192C3C"/>
    <w:rsid w:val="0019587D"/>
    <w:rsid w:val="00197296"/>
    <w:rsid w:val="001A712E"/>
    <w:rsid w:val="001B067F"/>
    <w:rsid w:val="001B1F57"/>
    <w:rsid w:val="001B3384"/>
    <w:rsid w:val="001B61DF"/>
    <w:rsid w:val="001B76EA"/>
    <w:rsid w:val="001C3E25"/>
    <w:rsid w:val="001C406E"/>
    <w:rsid w:val="001D3C6A"/>
    <w:rsid w:val="001E3B05"/>
    <w:rsid w:val="00200BCC"/>
    <w:rsid w:val="00201E3E"/>
    <w:rsid w:val="00203B91"/>
    <w:rsid w:val="00207109"/>
    <w:rsid w:val="00215B2E"/>
    <w:rsid w:val="00215DB5"/>
    <w:rsid w:val="00216111"/>
    <w:rsid w:val="00221199"/>
    <w:rsid w:val="0022255B"/>
    <w:rsid w:val="002231BD"/>
    <w:rsid w:val="002320BE"/>
    <w:rsid w:val="002320D8"/>
    <w:rsid w:val="00232868"/>
    <w:rsid w:val="00234197"/>
    <w:rsid w:val="00235AF5"/>
    <w:rsid w:val="00241793"/>
    <w:rsid w:val="00245E9A"/>
    <w:rsid w:val="0025497E"/>
    <w:rsid w:val="00264A13"/>
    <w:rsid w:val="00265224"/>
    <w:rsid w:val="002677CD"/>
    <w:rsid w:val="00270AE7"/>
    <w:rsid w:val="00274AA6"/>
    <w:rsid w:val="00284D0B"/>
    <w:rsid w:val="00290514"/>
    <w:rsid w:val="00290E92"/>
    <w:rsid w:val="0029352E"/>
    <w:rsid w:val="00294D8C"/>
    <w:rsid w:val="002A47C6"/>
    <w:rsid w:val="002B5F58"/>
    <w:rsid w:val="002B6699"/>
    <w:rsid w:val="002C1CB9"/>
    <w:rsid w:val="002C27DC"/>
    <w:rsid w:val="002D26F7"/>
    <w:rsid w:val="002E7773"/>
    <w:rsid w:val="002F1281"/>
    <w:rsid w:val="002F2726"/>
    <w:rsid w:val="002F566D"/>
    <w:rsid w:val="0030190C"/>
    <w:rsid w:val="0031336B"/>
    <w:rsid w:val="00314AD2"/>
    <w:rsid w:val="00321AC5"/>
    <w:rsid w:val="003318B3"/>
    <w:rsid w:val="00333B84"/>
    <w:rsid w:val="00344111"/>
    <w:rsid w:val="0034540A"/>
    <w:rsid w:val="0034571A"/>
    <w:rsid w:val="003460AF"/>
    <w:rsid w:val="00347267"/>
    <w:rsid w:val="0036730F"/>
    <w:rsid w:val="00381C4C"/>
    <w:rsid w:val="0038204A"/>
    <w:rsid w:val="0038429D"/>
    <w:rsid w:val="00386A3E"/>
    <w:rsid w:val="00387D34"/>
    <w:rsid w:val="0039074D"/>
    <w:rsid w:val="00392631"/>
    <w:rsid w:val="00397764"/>
    <w:rsid w:val="003A39AD"/>
    <w:rsid w:val="003B1D9C"/>
    <w:rsid w:val="003B2AA4"/>
    <w:rsid w:val="003B4A25"/>
    <w:rsid w:val="003C1590"/>
    <w:rsid w:val="003C2139"/>
    <w:rsid w:val="003C2F2C"/>
    <w:rsid w:val="003D0497"/>
    <w:rsid w:val="003D5B53"/>
    <w:rsid w:val="003D7F36"/>
    <w:rsid w:val="003E43A3"/>
    <w:rsid w:val="003E4660"/>
    <w:rsid w:val="003E47AB"/>
    <w:rsid w:val="003F27D0"/>
    <w:rsid w:val="004027AE"/>
    <w:rsid w:val="0040483D"/>
    <w:rsid w:val="00406658"/>
    <w:rsid w:val="0041020B"/>
    <w:rsid w:val="0041030F"/>
    <w:rsid w:val="004113DF"/>
    <w:rsid w:val="0042448A"/>
    <w:rsid w:val="00431490"/>
    <w:rsid w:val="004317E6"/>
    <w:rsid w:val="00437FC2"/>
    <w:rsid w:val="00441477"/>
    <w:rsid w:val="00442C9B"/>
    <w:rsid w:val="00444625"/>
    <w:rsid w:val="00444AF4"/>
    <w:rsid w:val="0044621A"/>
    <w:rsid w:val="00452705"/>
    <w:rsid w:val="00453BE9"/>
    <w:rsid w:val="00454D06"/>
    <w:rsid w:val="00460740"/>
    <w:rsid w:val="00464A33"/>
    <w:rsid w:val="004674A7"/>
    <w:rsid w:val="0047436E"/>
    <w:rsid w:val="00474665"/>
    <w:rsid w:val="004774A1"/>
    <w:rsid w:val="00481331"/>
    <w:rsid w:val="00485580"/>
    <w:rsid w:val="004876B2"/>
    <w:rsid w:val="004902CC"/>
    <w:rsid w:val="004956D3"/>
    <w:rsid w:val="004A5AB9"/>
    <w:rsid w:val="004B07AD"/>
    <w:rsid w:val="004C2AC2"/>
    <w:rsid w:val="004D65BB"/>
    <w:rsid w:val="004E4D95"/>
    <w:rsid w:val="004F16F3"/>
    <w:rsid w:val="00503B9C"/>
    <w:rsid w:val="00503CEB"/>
    <w:rsid w:val="00504F9F"/>
    <w:rsid w:val="005062B5"/>
    <w:rsid w:val="005064FE"/>
    <w:rsid w:val="00507508"/>
    <w:rsid w:val="00510A60"/>
    <w:rsid w:val="00514290"/>
    <w:rsid w:val="005147B0"/>
    <w:rsid w:val="00516DE0"/>
    <w:rsid w:val="00517D52"/>
    <w:rsid w:val="00521938"/>
    <w:rsid w:val="00530E01"/>
    <w:rsid w:val="00541AC2"/>
    <w:rsid w:val="00543CAC"/>
    <w:rsid w:val="005505E6"/>
    <w:rsid w:val="00550A37"/>
    <w:rsid w:val="00551CF1"/>
    <w:rsid w:val="0055514A"/>
    <w:rsid w:val="00560822"/>
    <w:rsid w:val="00562C23"/>
    <w:rsid w:val="005663DA"/>
    <w:rsid w:val="005771E1"/>
    <w:rsid w:val="005828A2"/>
    <w:rsid w:val="005851A7"/>
    <w:rsid w:val="00594461"/>
    <w:rsid w:val="005A365C"/>
    <w:rsid w:val="005A7D55"/>
    <w:rsid w:val="005B7072"/>
    <w:rsid w:val="005C3AAC"/>
    <w:rsid w:val="005C5D85"/>
    <w:rsid w:val="005E119E"/>
    <w:rsid w:val="005E15B5"/>
    <w:rsid w:val="005E4469"/>
    <w:rsid w:val="005F2C81"/>
    <w:rsid w:val="00600121"/>
    <w:rsid w:val="006030AE"/>
    <w:rsid w:val="00611F1F"/>
    <w:rsid w:val="0061477B"/>
    <w:rsid w:val="006164D3"/>
    <w:rsid w:val="00620003"/>
    <w:rsid w:val="006206F2"/>
    <w:rsid w:val="00620D31"/>
    <w:rsid w:val="00621852"/>
    <w:rsid w:val="00623D3C"/>
    <w:rsid w:val="00624D44"/>
    <w:rsid w:val="006255AB"/>
    <w:rsid w:val="00626EC5"/>
    <w:rsid w:val="00644392"/>
    <w:rsid w:val="006507BD"/>
    <w:rsid w:val="00652C89"/>
    <w:rsid w:val="00654161"/>
    <w:rsid w:val="00657556"/>
    <w:rsid w:val="0068230F"/>
    <w:rsid w:val="00685F2F"/>
    <w:rsid w:val="00686427"/>
    <w:rsid w:val="00687D83"/>
    <w:rsid w:val="006A2E55"/>
    <w:rsid w:val="006A2F3D"/>
    <w:rsid w:val="006A4F13"/>
    <w:rsid w:val="006B323F"/>
    <w:rsid w:val="006B4EF6"/>
    <w:rsid w:val="006C376E"/>
    <w:rsid w:val="006C3CF5"/>
    <w:rsid w:val="006D0FD5"/>
    <w:rsid w:val="006D1DEF"/>
    <w:rsid w:val="006D5DF6"/>
    <w:rsid w:val="006E0B22"/>
    <w:rsid w:val="006E7E2D"/>
    <w:rsid w:val="006F06EC"/>
    <w:rsid w:val="006F3523"/>
    <w:rsid w:val="0070012B"/>
    <w:rsid w:val="007017B0"/>
    <w:rsid w:val="00705A02"/>
    <w:rsid w:val="00711E4A"/>
    <w:rsid w:val="00712FB5"/>
    <w:rsid w:val="00720893"/>
    <w:rsid w:val="00720A64"/>
    <w:rsid w:val="00720BC2"/>
    <w:rsid w:val="00723DB7"/>
    <w:rsid w:val="007247B9"/>
    <w:rsid w:val="007374BB"/>
    <w:rsid w:val="007418D9"/>
    <w:rsid w:val="00745DB5"/>
    <w:rsid w:val="007529EA"/>
    <w:rsid w:val="00753CB7"/>
    <w:rsid w:val="00756828"/>
    <w:rsid w:val="00767B87"/>
    <w:rsid w:val="00777581"/>
    <w:rsid w:val="00781257"/>
    <w:rsid w:val="0079387D"/>
    <w:rsid w:val="00794113"/>
    <w:rsid w:val="007A0379"/>
    <w:rsid w:val="007A2015"/>
    <w:rsid w:val="007A5F40"/>
    <w:rsid w:val="007B0D43"/>
    <w:rsid w:val="007B0F1E"/>
    <w:rsid w:val="007B30B1"/>
    <w:rsid w:val="007B3DBC"/>
    <w:rsid w:val="007C068F"/>
    <w:rsid w:val="007C1B46"/>
    <w:rsid w:val="007C481F"/>
    <w:rsid w:val="007C4D3E"/>
    <w:rsid w:val="007C65EA"/>
    <w:rsid w:val="007C7134"/>
    <w:rsid w:val="007E1D0B"/>
    <w:rsid w:val="007E56E0"/>
    <w:rsid w:val="007E6A7E"/>
    <w:rsid w:val="007F1884"/>
    <w:rsid w:val="007F3BB8"/>
    <w:rsid w:val="007F438C"/>
    <w:rsid w:val="007F6F37"/>
    <w:rsid w:val="0080170C"/>
    <w:rsid w:val="008023AD"/>
    <w:rsid w:val="00810363"/>
    <w:rsid w:val="008104DF"/>
    <w:rsid w:val="00812F4D"/>
    <w:rsid w:val="00813CA6"/>
    <w:rsid w:val="00823D70"/>
    <w:rsid w:val="00825CA8"/>
    <w:rsid w:val="008352C7"/>
    <w:rsid w:val="008364BE"/>
    <w:rsid w:val="00837461"/>
    <w:rsid w:val="0084170A"/>
    <w:rsid w:val="008418E6"/>
    <w:rsid w:val="00841DD0"/>
    <w:rsid w:val="008422C4"/>
    <w:rsid w:val="0084631E"/>
    <w:rsid w:val="008533E1"/>
    <w:rsid w:val="00855793"/>
    <w:rsid w:val="008572C2"/>
    <w:rsid w:val="008622E3"/>
    <w:rsid w:val="00863875"/>
    <w:rsid w:val="00865E98"/>
    <w:rsid w:val="00873A49"/>
    <w:rsid w:val="008823B5"/>
    <w:rsid w:val="00883A06"/>
    <w:rsid w:val="008930FB"/>
    <w:rsid w:val="00896BBF"/>
    <w:rsid w:val="008A1103"/>
    <w:rsid w:val="008A38B0"/>
    <w:rsid w:val="008A658C"/>
    <w:rsid w:val="008B26F9"/>
    <w:rsid w:val="008C0497"/>
    <w:rsid w:val="008D0D88"/>
    <w:rsid w:val="008D6FA2"/>
    <w:rsid w:val="008E76C3"/>
    <w:rsid w:val="008F16DE"/>
    <w:rsid w:val="008F2CBD"/>
    <w:rsid w:val="008F552F"/>
    <w:rsid w:val="008F589B"/>
    <w:rsid w:val="008F7947"/>
    <w:rsid w:val="009018CA"/>
    <w:rsid w:val="009029E9"/>
    <w:rsid w:val="00902E20"/>
    <w:rsid w:val="00902E4A"/>
    <w:rsid w:val="00906F33"/>
    <w:rsid w:val="00912E9F"/>
    <w:rsid w:val="0091568F"/>
    <w:rsid w:val="00916E7A"/>
    <w:rsid w:val="0092097A"/>
    <w:rsid w:val="009218D9"/>
    <w:rsid w:val="00921ED1"/>
    <w:rsid w:val="009353AC"/>
    <w:rsid w:val="00944B50"/>
    <w:rsid w:val="00946F5E"/>
    <w:rsid w:val="0094704B"/>
    <w:rsid w:val="00951E29"/>
    <w:rsid w:val="009547E8"/>
    <w:rsid w:val="00962DE5"/>
    <w:rsid w:val="00963337"/>
    <w:rsid w:val="009762B6"/>
    <w:rsid w:val="00992A97"/>
    <w:rsid w:val="009A3ED4"/>
    <w:rsid w:val="009A6003"/>
    <w:rsid w:val="009A69A5"/>
    <w:rsid w:val="009B137F"/>
    <w:rsid w:val="009B29FA"/>
    <w:rsid w:val="009B349E"/>
    <w:rsid w:val="009B65D2"/>
    <w:rsid w:val="009B6B0D"/>
    <w:rsid w:val="009C1B4E"/>
    <w:rsid w:val="009C2AAF"/>
    <w:rsid w:val="009C2FA8"/>
    <w:rsid w:val="009D1277"/>
    <w:rsid w:val="009D5E40"/>
    <w:rsid w:val="009D7D00"/>
    <w:rsid w:val="009E38E9"/>
    <w:rsid w:val="009F1843"/>
    <w:rsid w:val="009F1CD3"/>
    <w:rsid w:val="009F4246"/>
    <w:rsid w:val="009F73A4"/>
    <w:rsid w:val="00A0004A"/>
    <w:rsid w:val="00A024A9"/>
    <w:rsid w:val="00A036C0"/>
    <w:rsid w:val="00A11A8C"/>
    <w:rsid w:val="00A2247A"/>
    <w:rsid w:val="00A2492F"/>
    <w:rsid w:val="00A2534F"/>
    <w:rsid w:val="00A26D4A"/>
    <w:rsid w:val="00A3359B"/>
    <w:rsid w:val="00A40876"/>
    <w:rsid w:val="00A42214"/>
    <w:rsid w:val="00A43300"/>
    <w:rsid w:val="00A44217"/>
    <w:rsid w:val="00A501D0"/>
    <w:rsid w:val="00A517C9"/>
    <w:rsid w:val="00A526E2"/>
    <w:rsid w:val="00A61BF6"/>
    <w:rsid w:val="00A70776"/>
    <w:rsid w:val="00A7311E"/>
    <w:rsid w:val="00A8194D"/>
    <w:rsid w:val="00A82A2A"/>
    <w:rsid w:val="00A82D08"/>
    <w:rsid w:val="00A83FC0"/>
    <w:rsid w:val="00A84C20"/>
    <w:rsid w:val="00A9069D"/>
    <w:rsid w:val="00A910B6"/>
    <w:rsid w:val="00A938B0"/>
    <w:rsid w:val="00A94494"/>
    <w:rsid w:val="00A968E5"/>
    <w:rsid w:val="00AA0CBA"/>
    <w:rsid w:val="00AA1A15"/>
    <w:rsid w:val="00AA3588"/>
    <w:rsid w:val="00AA4139"/>
    <w:rsid w:val="00AA73B9"/>
    <w:rsid w:val="00AB2283"/>
    <w:rsid w:val="00AB54A8"/>
    <w:rsid w:val="00AB5BAD"/>
    <w:rsid w:val="00AB794B"/>
    <w:rsid w:val="00AC3A13"/>
    <w:rsid w:val="00AC6AC9"/>
    <w:rsid w:val="00AC7D92"/>
    <w:rsid w:val="00AD1DAD"/>
    <w:rsid w:val="00AD55FD"/>
    <w:rsid w:val="00AD62EF"/>
    <w:rsid w:val="00AE13A2"/>
    <w:rsid w:val="00AE27FD"/>
    <w:rsid w:val="00AE379E"/>
    <w:rsid w:val="00AE4482"/>
    <w:rsid w:val="00AF4CAE"/>
    <w:rsid w:val="00AF6D18"/>
    <w:rsid w:val="00B0590A"/>
    <w:rsid w:val="00B1298B"/>
    <w:rsid w:val="00B14552"/>
    <w:rsid w:val="00B259DE"/>
    <w:rsid w:val="00B368A8"/>
    <w:rsid w:val="00B40831"/>
    <w:rsid w:val="00B4223A"/>
    <w:rsid w:val="00B4443D"/>
    <w:rsid w:val="00B463E5"/>
    <w:rsid w:val="00B53522"/>
    <w:rsid w:val="00B607B8"/>
    <w:rsid w:val="00B628B3"/>
    <w:rsid w:val="00B649A5"/>
    <w:rsid w:val="00B66C7A"/>
    <w:rsid w:val="00B6732A"/>
    <w:rsid w:val="00B7145A"/>
    <w:rsid w:val="00B75153"/>
    <w:rsid w:val="00B75953"/>
    <w:rsid w:val="00B80ED4"/>
    <w:rsid w:val="00B870B9"/>
    <w:rsid w:val="00B90458"/>
    <w:rsid w:val="00B958B3"/>
    <w:rsid w:val="00BA25F6"/>
    <w:rsid w:val="00BA3A11"/>
    <w:rsid w:val="00BA5173"/>
    <w:rsid w:val="00BA5E8A"/>
    <w:rsid w:val="00BB197F"/>
    <w:rsid w:val="00BB2094"/>
    <w:rsid w:val="00BB380B"/>
    <w:rsid w:val="00BB38FD"/>
    <w:rsid w:val="00BB3CCB"/>
    <w:rsid w:val="00BC50A0"/>
    <w:rsid w:val="00BC762B"/>
    <w:rsid w:val="00BD6F52"/>
    <w:rsid w:val="00BD7FB6"/>
    <w:rsid w:val="00BE17A1"/>
    <w:rsid w:val="00BE6782"/>
    <w:rsid w:val="00BE6B6F"/>
    <w:rsid w:val="00BE6CA5"/>
    <w:rsid w:val="00BE7D24"/>
    <w:rsid w:val="00BF05E3"/>
    <w:rsid w:val="00BF5BF9"/>
    <w:rsid w:val="00C00098"/>
    <w:rsid w:val="00C05E98"/>
    <w:rsid w:val="00C0714F"/>
    <w:rsid w:val="00C14009"/>
    <w:rsid w:val="00C213FE"/>
    <w:rsid w:val="00C404AF"/>
    <w:rsid w:val="00C40D0A"/>
    <w:rsid w:val="00C4315C"/>
    <w:rsid w:val="00C45A4D"/>
    <w:rsid w:val="00C5262C"/>
    <w:rsid w:val="00C621A1"/>
    <w:rsid w:val="00C6224B"/>
    <w:rsid w:val="00C631E7"/>
    <w:rsid w:val="00C632C4"/>
    <w:rsid w:val="00C66DC2"/>
    <w:rsid w:val="00C66F58"/>
    <w:rsid w:val="00C7304E"/>
    <w:rsid w:val="00C9173B"/>
    <w:rsid w:val="00C91FAE"/>
    <w:rsid w:val="00C92AA8"/>
    <w:rsid w:val="00C93DD3"/>
    <w:rsid w:val="00C961AF"/>
    <w:rsid w:val="00CA5169"/>
    <w:rsid w:val="00CC2428"/>
    <w:rsid w:val="00CD067F"/>
    <w:rsid w:val="00CD0973"/>
    <w:rsid w:val="00CD174B"/>
    <w:rsid w:val="00CD2C53"/>
    <w:rsid w:val="00CD73FE"/>
    <w:rsid w:val="00CE177E"/>
    <w:rsid w:val="00CE24C8"/>
    <w:rsid w:val="00CF0142"/>
    <w:rsid w:val="00CF7DD6"/>
    <w:rsid w:val="00D05DB4"/>
    <w:rsid w:val="00D10A46"/>
    <w:rsid w:val="00D14696"/>
    <w:rsid w:val="00D14833"/>
    <w:rsid w:val="00D164FA"/>
    <w:rsid w:val="00D2395B"/>
    <w:rsid w:val="00D26464"/>
    <w:rsid w:val="00D27934"/>
    <w:rsid w:val="00D27C2B"/>
    <w:rsid w:val="00D3365F"/>
    <w:rsid w:val="00D340E2"/>
    <w:rsid w:val="00D3539C"/>
    <w:rsid w:val="00D41C14"/>
    <w:rsid w:val="00D45BC5"/>
    <w:rsid w:val="00D47F8C"/>
    <w:rsid w:val="00D5147C"/>
    <w:rsid w:val="00D51ECA"/>
    <w:rsid w:val="00D55F21"/>
    <w:rsid w:val="00D64346"/>
    <w:rsid w:val="00D64B61"/>
    <w:rsid w:val="00D65938"/>
    <w:rsid w:val="00D660D3"/>
    <w:rsid w:val="00D674F3"/>
    <w:rsid w:val="00D734BF"/>
    <w:rsid w:val="00D75B98"/>
    <w:rsid w:val="00D76D35"/>
    <w:rsid w:val="00D77764"/>
    <w:rsid w:val="00D81BFD"/>
    <w:rsid w:val="00D851C3"/>
    <w:rsid w:val="00D879D8"/>
    <w:rsid w:val="00D904F4"/>
    <w:rsid w:val="00D9591D"/>
    <w:rsid w:val="00D964C1"/>
    <w:rsid w:val="00DA18B7"/>
    <w:rsid w:val="00DA36AD"/>
    <w:rsid w:val="00DA3979"/>
    <w:rsid w:val="00DA39C9"/>
    <w:rsid w:val="00DB7B98"/>
    <w:rsid w:val="00DD1042"/>
    <w:rsid w:val="00DD2000"/>
    <w:rsid w:val="00DD2700"/>
    <w:rsid w:val="00DD2825"/>
    <w:rsid w:val="00DD4A59"/>
    <w:rsid w:val="00DE1DA6"/>
    <w:rsid w:val="00DE2CE4"/>
    <w:rsid w:val="00E06C04"/>
    <w:rsid w:val="00E0785D"/>
    <w:rsid w:val="00E12BD1"/>
    <w:rsid w:val="00E2039E"/>
    <w:rsid w:val="00E24117"/>
    <w:rsid w:val="00E26880"/>
    <w:rsid w:val="00E273D6"/>
    <w:rsid w:val="00E47597"/>
    <w:rsid w:val="00E476C4"/>
    <w:rsid w:val="00E53129"/>
    <w:rsid w:val="00E61F1D"/>
    <w:rsid w:val="00E64F2F"/>
    <w:rsid w:val="00E654FF"/>
    <w:rsid w:val="00E72B7F"/>
    <w:rsid w:val="00E77A9F"/>
    <w:rsid w:val="00E82B00"/>
    <w:rsid w:val="00E834F5"/>
    <w:rsid w:val="00E835F2"/>
    <w:rsid w:val="00E85771"/>
    <w:rsid w:val="00E86FEC"/>
    <w:rsid w:val="00E87221"/>
    <w:rsid w:val="00E91413"/>
    <w:rsid w:val="00EA111F"/>
    <w:rsid w:val="00EA158A"/>
    <w:rsid w:val="00EA4831"/>
    <w:rsid w:val="00EA7F87"/>
    <w:rsid w:val="00EC5EF7"/>
    <w:rsid w:val="00EE161B"/>
    <w:rsid w:val="00EF20DE"/>
    <w:rsid w:val="00EF3579"/>
    <w:rsid w:val="00EF383B"/>
    <w:rsid w:val="00EF628E"/>
    <w:rsid w:val="00F009A0"/>
    <w:rsid w:val="00F07D54"/>
    <w:rsid w:val="00F10932"/>
    <w:rsid w:val="00F15AF8"/>
    <w:rsid w:val="00F210D1"/>
    <w:rsid w:val="00F2537E"/>
    <w:rsid w:val="00F25D27"/>
    <w:rsid w:val="00F315F4"/>
    <w:rsid w:val="00F36048"/>
    <w:rsid w:val="00F415D3"/>
    <w:rsid w:val="00F43351"/>
    <w:rsid w:val="00F50CB5"/>
    <w:rsid w:val="00F55545"/>
    <w:rsid w:val="00F55B39"/>
    <w:rsid w:val="00F64D88"/>
    <w:rsid w:val="00F709F8"/>
    <w:rsid w:val="00F72AF6"/>
    <w:rsid w:val="00F804C5"/>
    <w:rsid w:val="00F855A5"/>
    <w:rsid w:val="00F93D1F"/>
    <w:rsid w:val="00F9653E"/>
    <w:rsid w:val="00F96EEA"/>
    <w:rsid w:val="00FA56C8"/>
    <w:rsid w:val="00FB3566"/>
    <w:rsid w:val="00FB52C7"/>
    <w:rsid w:val="00FC16CE"/>
    <w:rsid w:val="00FC2CAC"/>
    <w:rsid w:val="00FD541A"/>
    <w:rsid w:val="00FD5941"/>
    <w:rsid w:val="00FF5CB2"/>
    <w:rsid w:val="00FF66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97E9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247A"/>
    <w:pPr>
      <w:widowControl w:val="0"/>
    </w:pPr>
    <w:rPr>
      <w:rFonts w:ascii="Andale Mono" w:hAnsi="Andale Mono"/>
      <w:snapToGrid w:val="0"/>
      <w:sz w:val="24"/>
    </w:rPr>
  </w:style>
  <w:style w:type="paragraph" w:styleId="Heading1">
    <w:name w:val="heading 1"/>
    <w:basedOn w:val="Normal"/>
    <w:next w:val="Normal"/>
    <w:link w:val="Heading1Char"/>
    <w:qFormat/>
    <w:rsid w:val="00BD6F52"/>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A2247A"/>
  </w:style>
  <w:style w:type="paragraph" w:styleId="BalloonText">
    <w:name w:val="Balloon Text"/>
    <w:basedOn w:val="Normal"/>
    <w:semiHidden/>
    <w:rsid w:val="00F96EEA"/>
    <w:rPr>
      <w:rFonts w:ascii="Tahoma" w:hAnsi="Tahoma" w:cs="Tahoma"/>
      <w:sz w:val="16"/>
      <w:szCs w:val="16"/>
    </w:rPr>
  </w:style>
  <w:style w:type="paragraph" w:styleId="Header">
    <w:name w:val="header"/>
    <w:basedOn w:val="Normal"/>
    <w:link w:val="HeaderChar"/>
    <w:uiPriority w:val="99"/>
    <w:rsid w:val="00F96EEA"/>
    <w:pPr>
      <w:tabs>
        <w:tab w:val="center" w:pos="4320"/>
        <w:tab w:val="right" w:pos="8640"/>
      </w:tabs>
    </w:pPr>
  </w:style>
  <w:style w:type="character" w:customStyle="1" w:styleId="text">
    <w:name w:val="text"/>
    <w:rsid w:val="007B0D43"/>
    <w:rPr>
      <w:sz w:val="24"/>
      <w:szCs w:val="24"/>
    </w:rPr>
  </w:style>
  <w:style w:type="character" w:styleId="Emphasis">
    <w:name w:val="Emphasis"/>
    <w:qFormat/>
    <w:rsid w:val="007B0D43"/>
    <w:rPr>
      <w:i/>
      <w:iCs/>
    </w:rPr>
  </w:style>
  <w:style w:type="paragraph" w:styleId="NormalWeb">
    <w:name w:val="Normal (Web)"/>
    <w:basedOn w:val="Normal"/>
    <w:uiPriority w:val="99"/>
    <w:rsid w:val="00B259DE"/>
    <w:pPr>
      <w:widowControl/>
      <w:spacing w:before="100" w:beforeAutospacing="1" w:after="100" w:afterAutospacing="1"/>
    </w:pPr>
    <w:rPr>
      <w:rFonts w:ascii="Times New Roman" w:hAnsi="Times New Roman"/>
      <w:snapToGrid/>
      <w:szCs w:val="24"/>
    </w:rPr>
  </w:style>
  <w:style w:type="paragraph" w:styleId="ListParagraph">
    <w:name w:val="List Paragraph"/>
    <w:basedOn w:val="Normal"/>
    <w:uiPriority w:val="34"/>
    <w:qFormat/>
    <w:rsid w:val="008930FB"/>
    <w:pPr>
      <w:ind w:left="720"/>
      <w:contextualSpacing/>
    </w:pPr>
  </w:style>
  <w:style w:type="character" w:styleId="Hyperlink">
    <w:name w:val="Hyperlink"/>
    <w:uiPriority w:val="99"/>
    <w:rsid w:val="000C61E9"/>
    <w:rPr>
      <w:color w:val="0000FF"/>
      <w:u w:val="single"/>
    </w:rPr>
  </w:style>
  <w:style w:type="paragraph" w:styleId="FootnoteText">
    <w:name w:val="footnote text"/>
    <w:basedOn w:val="Normal"/>
    <w:link w:val="FootnoteTextChar"/>
    <w:rsid w:val="00DD2700"/>
    <w:pPr>
      <w:widowControl/>
    </w:pPr>
    <w:rPr>
      <w:rFonts w:ascii="Times New Roman" w:hAnsi="Times New Roman"/>
      <w:snapToGrid/>
      <w:sz w:val="20"/>
    </w:rPr>
  </w:style>
  <w:style w:type="character" w:customStyle="1" w:styleId="FootnoteTextChar">
    <w:name w:val="Footnote Text Char"/>
    <w:basedOn w:val="DefaultParagraphFont"/>
    <w:link w:val="FootnoteText"/>
    <w:rsid w:val="00DD2700"/>
  </w:style>
  <w:style w:type="paragraph" w:customStyle="1" w:styleId="NormalSS">
    <w:name w:val="NormalSS"/>
    <w:basedOn w:val="Normal"/>
    <w:qFormat/>
    <w:rsid w:val="00DD2700"/>
    <w:pPr>
      <w:widowControl/>
      <w:tabs>
        <w:tab w:val="left" w:pos="432"/>
      </w:tabs>
      <w:spacing w:after="240"/>
      <w:ind w:firstLine="432"/>
      <w:jc w:val="both"/>
    </w:pPr>
    <w:rPr>
      <w:rFonts w:ascii="Times New Roman" w:hAnsi="Times New Roman"/>
      <w:snapToGrid/>
      <w:szCs w:val="24"/>
    </w:rPr>
  </w:style>
  <w:style w:type="character" w:styleId="CommentReference">
    <w:name w:val="annotation reference"/>
    <w:uiPriority w:val="99"/>
    <w:rsid w:val="00BB3CCB"/>
    <w:rPr>
      <w:sz w:val="16"/>
    </w:rPr>
  </w:style>
  <w:style w:type="paragraph" w:styleId="CommentText">
    <w:name w:val="annotation text"/>
    <w:basedOn w:val="Normal"/>
    <w:link w:val="CommentTextChar"/>
    <w:uiPriority w:val="99"/>
    <w:rsid w:val="00BB3CCB"/>
    <w:rPr>
      <w:rFonts w:ascii="Courier" w:hAnsi="Courier"/>
      <w:sz w:val="20"/>
      <w:szCs w:val="24"/>
    </w:rPr>
  </w:style>
  <w:style w:type="character" w:customStyle="1" w:styleId="CommentTextChar">
    <w:name w:val="Comment Text Char"/>
    <w:link w:val="CommentText"/>
    <w:uiPriority w:val="99"/>
    <w:rsid w:val="00BB3CCB"/>
    <w:rPr>
      <w:rFonts w:ascii="Courier" w:hAnsi="Courier"/>
      <w:snapToGrid w:val="0"/>
      <w:szCs w:val="24"/>
    </w:rPr>
  </w:style>
  <w:style w:type="paragraph" w:styleId="CommentSubject">
    <w:name w:val="annotation subject"/>
    <w:basedOn w:val="CommentText"/>
    <w:next w:val="CommentText"/>
    <w:link w:val="CommentSubjectChar"/>
    <w:rsid w:val="00B649A5"/>
    <w:rPr>
      <w:rFonts w:ascii="Andale Mono" w:hAnsi="Andale Mono"/>
      <w:b/>
      <w:bCs/>
      <w:szCs w:val="20"/>
    </w:rPr>
  </w:style>
  <w:style w:type="character" w:customStyle="1" w:styleId="CommentSubjectChar">
    <w:name w:val="Comment Subject Char"/>
    <w:link w:val="CommentSubject"/>
    <w:rsid w:val="00B649A5"/>
    <w:rPr>
      <w:rFonts w:ascii="Andale Mono" w:hAnsi="Andale Mono"/>
      <w:b/>
      <w:bCs/>
      <w:snapToGrid w:val="0"/>
      <w:szCs w:val="24"/>
    </w:rPr>
  </w:style>
  <w:style w:type="paragraph" w:styleId="Footer">
    <w:name w:val="footer"/>
    <w:basedOn w:val="Normal"/>
    <w:link w:val="FooterChar"/>
    <w:uiPriority w:val="99"/>
    <w:rsid w:val="00F804C5"/>
    <w:pPr>
      <w:tabs>
        <w:tab w:val="center" w:pos="4680"/>
        <w:tab w:val="right" w:pos="9360"/>
      </w:tabs>
    </w:pPr>
  </w:style>
  <w:style w:type="character" w:customStyle="1" w:styleId="FooterChar">
    <w:name w:val="Footer Char"/>
    <w:link w:val="Footer"/>
    <w:uiPriority w:val="99"/>
    <w:rsid w:val="00F804C5"/>
    <w:rPr>
      <w:rFonts w:ascii="Andale Mono" w:hAnsi="Andale Mono"/>
      <w:snapToGrid w:val="0"/>
      <w:sz w:val="24"/>
    </w:rPr>
  </w:style>
  <w:style w:type="character" w:customStyle="1" w:styleId="HeaderChar">
    <w:name w:val="Header Char"/>
    <w:link w:val="Header"/>
    <w:uiPriority w:val="99"/>
    <w:rsid w:val="00F804C5"/>
    <w:rPr>
      <w:rFonts w:ascii="Andale Mono" w:hAnsi="Andale Mono"/>
      <w:snapToGrid w:val="0"/>
      <w:sz w:val="24"/>
    </w:rPr>
  </w:style>
  <w:style w:type="paragraph" w:customStyle="1" w:styleId="CM9">
    <w:name w:val="CM9"/>
    <w:basedOn w:val="Normal"/>
    <w:uiPriority w:val="99"/>
    <w:rsid w:val="00902E4A"/>
    <w:pPr>
      <w:widowControl/>
      <w:autoSpaceDE w:val="0"/>
      <w:autoSpaceDN w:val="0"/>
      <w:spacing w:line="233" w:lineRule="atLeast"/>
    </w:pPr>
    <w:rPr>
      <w:rFonts w:ascii="Times New Roman" w:eastAsia="Calibri" w:hAnsi="Times New Roman"/>
      <w:snapToGrid/>
      <w:szCs w:val="24"/>
    </w:rPr>
  </w:style>
  <w:style w:type="paragraph" w:customStyle="1" w:styleId="Default">
    <w:name w:val="Default"/>
    <w:rsid w:val="006A2E55"/>
    <w:pPr>
      <w:autoSpaceDE w:val="0"/>
      <w:autoSpaceDN w:val="0"/>
      <w:adjustRightInd w:val="0"/>
    </w:pPr>
    <w:rPr>
      <w:rFonts w:ascii="Century Schoolbook" w:hAnsi="Century Schoolbook" w:cs="Century Schoolbook"/>
      <w:color w:val="000000"/>
      <w:sz w:val="24"/>
      <w:szCs w:val="24"/>
    </w:rPr>
  </w:style>
  <w:style w:type="paragraph" w:customStyle="1" w:styleId="Body2">
    <w:name w:val="Body2"/>
    <w:basedOn w:val="Normal"/>
    <w:qFormat/>
    <w:rsid w:val="00B4223A"/>
    <w:pPr>
      <w:widowControl/>
    </w:pPr>
    <w:rPr>
      <w:rFonts w:ascii="Century Gothic" w:hAnsi="Century Gothic" w:cs="Arial"/>
      <w:snapToGrid/>
      <w:szCs w:val="24"/>
    </w:rPr>
  </w:style>
  <w:style w:type="paragraph" w:styleId="Revision">
    <w:name w:val="Revision"/>
    <w:hidden/>
    <w:uiPriority w:val="99"/>
    <w:semiHidden/>
    <w:rsid w:val="00963337"/>
    <w:rPr>
      <w:rFonts w:ascii="Andale Mono" w:hAnsi="Andale Mono"/>
      <w:snapToGrid w:val="0"/>
      <w:sz w:val="24"/>
    </w:rPr>
  </w:style>
  <w:style w:type="character" w:styleId="FollowedHyperlink">
    <w:name w:val="FollowedHyperlink"/>
    <w:basedOn w:val="DefaultParagraphFont"/>
    <w:rsid w:val="00823D70"/>
    <w:rPr>
      <w:color w:val="954F72" w:themeColor="followedHyperlink"/>
      <w:u w:val="single"/>
    </w:rPr>
  </w:style>
  <w:style w:type="character" w:customStyle="1" w:styleId="Heading1Char">
    <w:name w:val="Heading 1 Char"/>
    <w:basedOn w:val="DefaultParagraphFont"/>
    <w:link w:val="Heading1"/>
    <w:rsid w:val="00BD6F52"/>
    <w:rPr>
      <w:rFonts w:asciiTheme="majorHAnsi" w:eastAsiaTheme="majorEastAsia" w:hAnsiTheme="majorHAnsi" w:cstheme="majorBidi"/>
      <w:snapToGrid w:val="0"/>
      <w:color w:val="2E74B5" w:themeColor="accent1" w:themeShade="BF"/>
      <w:sz w:val="32"/>
      <w:szCs w:val="32"/>
    </w:rPr>
  </w:style>
  <w:style w:type="table" w:styleId="TableGrid">
    <w:name w:val="Table Grid"/>
    <w:basedOn w:val="TableNormal"/>
    <w:rsid w:val="00813C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247A"/>
    <w:pPr>
      <w:widowControl w:val="0"/>
    </w:pPr>
    <w:rPr>
      <w:rFonts w:ascii="Andale Mono" w:hAnsi="Andale Mono"/>
      <w:snapToGrid w:val="0"/>
      <w:sz w:val="24"/>
    </w:rPr>
  </w:style>
  <w:style w:type="paragraph" w:styleId="Heading1">
    <w:name w:val="heading 1"/>
    <w:basedOn w:val="Normal"/>
    <w:next w:val="Normal"/>
    <w:link w:val="Heading1Char"/>
    <w:qFormat/>
    <w:rsid w:val="00BD6F52"/>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A2247A"/>
  </w:style>
  <w:style w:type="paragraph" w:styleId="BalloonText">
    <w:name w:val="Balloon Text"/>
    <w:basedOn w:val="Normal"/>
    <w:semiHidden/>
    <w:rsid w:val="00F96EEA"/>
    <w:rPr>
      <w:rFonts w:ascii="Tahoma" w:hAnsi="Tahoma" w:cs="Tahoma"/>
      <w:sz w:val="16"/>
      <w:szCs w:val="16"/>
    </w:rPr>
  </w:style>
  <w:style w:type="paragraph" w:styleId="Header">
    <w:name w:val="header"/>
    <w:basedOn w:val="Normal"/>
    <w:link w:val="HeaderChar"/>
    <w:uiPriority w:val="99"/>
    <w:rsid w:val="00F96EEA"/>
    <w:pPr>
      <w:tabs>
        <w:tab w:val="center" w:pos="4320"/>
        <w:tab w:val="right" w:pos="8640"/>
      </w:tabs>
    </w:pPr>
  </w:style>
  <w:style w:type="character" w:customStyle="1" w:styleId="text">
    <w:name w:val="text"/>
    <w:rsid w:val="007B0D43"/>
    <w:rPr>
      <w:sz w:val="24"/>
      <w:szCs w:val="24"/>
    </w:rPr>
  </w:style>
  <w:style w:type="character" w:styleId="Emphasis">
    <w:name w:val="Emphasis"/>
    <w:qFormat/>
    <w:rsid w:val="007B0D43"/>
    <w:rPr>
      <w:i/>
      <w:iCs/>
    </w:rPr>
  </w:style>
  <w:style w:type="paragraph" w:styleId="NormalWeb">
    <w:name w:val="Normal (Web)"/>
    <w:basedOn w:val="Normal"/>
    <w:uiPriority w:val="99"/>
    <w:rsid w:val="00B259DE"/>
    <w:pPr>
      <w:widowControl/>
      <w:spacing w:before="100" w:beforeAutospacing="1" w:after="100" w:afterAutospacing="1"/>
    </w:pPr>
    <w:rPr>
      <w:rFonts w:ascii="Times New Roman" w:hAnsi="Times New Roman"/>
      <w:snapToGrid/>
      <w:szCs w:val="24"/>
    </w:rPr>
  </w:style>
  <w:style w:type="paragraph" w:styleId="ListParagraph">
    <w:name w:val="List Paragraph"/>
    <w:basedOn w:val="Normal"/>
    <w:uiPriority w:val="34"/>
    <w:qFormat/>
    <w:rsid w:val="008930FB"/>
    <w:pPr>
      <w:ind w:left="720"/>
      <w:contextualSpacing/>
    </w:pPr>
  </w:style>
  <w:style w:type="character" w:styleId="Hyperlink">
    <w:name w:val="Hyperlink"/>
    <w:uiPriority w:val="99"/>
    <w:rsid w:val="000C61E9"/>
    <w:rPr>
      <w:color w:val="0000FF"/>
      <w:u w:val="single"/>
    </w:rPr>
  </w:style>
  <w:style w:type="paragraph" w:styleId="FootnoteText">
    <w:name w:val="footnote text"/>
    <w:basedOn w:val="Normal"/>
    <w:link w:val="FootnoteTextChar"/>
    <w:rsid w:val="00DD2700"/>
    <w:pPr>
      <w:widowControl/>
    </w:pPr>
    <w:rPr>
      <w:rFonts w:ascii="Times New Roman" w:hAnsi="Times New Roman"/>
      <w:snapToGrid/>
      <w:sz w:val="20"/>
    </w:rPr>
  </w:style>
  <w:style w:type="character" w:customStyle="1" w:styleId="FootnoteTextChar">
    <w:name w:val="Footnote Text Char"/>
    <w:basedOn w:val="DefaultParagraphFont"/>
    <w:link w:val="FootnoteText"/>
    <w:rsid w:val="00DD2700"/>
  </w:style>
  <w:style w:type="paragraph" w:customStyle="1" w:styleId="NormalSS">
    <w:name w:val="NormalSS"/>
    <w:basedOn w:val="Normal"/>
    <w:qFormat/>
    <w:rsid w:val="00DD2700"/>
    <w:pPr>
      <w:widowControl/>
      <w:tabs>
        <w:tab w:val="left" w:pos="432"/>
      </w:tabs>
      <w:spacing w:after="240"/>
      <w:ind w:firstLine="432"/>
      <w:jc w:val="both"/>
    </w:pPr>
    <w:rPr>
      <w:rFonts w:ascii="Times New Roman" w:hAnsi="Times New Roman"/>
      <w:snapToGrid/>
      <w:szCs w:val="24"/>
    </w:rPr>
  </w:style>
  <w:style w:type="character" w:styleId="CommentReference">
    <w:name w:val="annotation reference"/>
    <w:uiPriority w:val="99"/>
    <w:rsid w:val="00BB3CCB"/>
    <w:rPr>
      <w:sz w:val="16"/>
    </w:rPr>
  </w:style>
  <w:style w:type="paragraph" w:styleId="CommentText">
    <w:name w:val="annotation text"/>
    <w:basedOn w:val="Normal"/>
    <w:link w:val="CommentTextChar"/>
    <w:uiPriority w:val="99"/>
    <w:rsid w:val="00BB3CCB"/>
    <w:rPr>
      <w:rFonts w:ascii="Courier" w:hAnsi="Courier"/>
      <w:sz w:val="20"/>
      <w:szCs w:val="24"/>
    </w:rPr>
  </w:style>
  <w:style w:type="character" w:customStyle="1" w:styleId="CommentTextChar">
    <w:name w:val="Comment Text Char"/>
    <w:link w:val="CommentText"/>
    <w:uiPriority w:val="99"/>
    <w:rsid w:val="00BB3CCB"/>
    <w:rPr>
      <w:rFonts w:ascii="Courier" w:hAnsi="Courier"/>
      <w:snapToGrid w:val="0"/>
      <w:szCs w:val="24"/>
    </w:rPr>
  </w:style>
  <w:style w:type="paragraph" w:styleId="CommentSubject">
    <w:name w:val="annotation subject"/>
    <w:basedOn w:val="CommentText"/>
    <w:next w:val="CommentText"/>
    <w:link w:val="CommentSubjectChar"/>
    <w:rsid w:val="00B649A5"/>
    <w:rPr>
      <w:rFonts w:ascii="Andale Mono" w:hAnsi="Andale Mono"/>
      <w:b/>
      <w:bCs/>
      <w:szCs w:val="20"/>
    </w:rPr>
  </w:style>
  <w:style w:type="character" w:customStyle="1" w:styleId="CommentSubjectChar">
    <w:name w:val="Comment Subject Char"/>
    <w:link w:val="CommentSubject"/>
    <w:rsid w:val="00B649A5"/>
    <w:rPr>
      <w:rFonts w:ascii="Andale Mono" w:hAnsi="Andale Mono"/>
      <w:b/>
      <w:bCs/>
      <w:snapToGrid w:val="0"/>
      <w:szCs w:val="24"/>
    </w:rPr>
  </w:style>
  <w:style w:type="paragraph" w:styleId="Footer">
    <w:name w:val="footer"/>
    <w:basedOn w:val="Normal"/>
    <w:link w:val="FooterChar"/>
    <w:uiPriority w:val="99"/>
    <w:rsid w:val="00F804C5"/>
    <w:pPr>
      <w:tabs>
        <w:tab w:val="center" w:pos="4680"/>
        <w:tab w:val="right" w:pos="9360"/>
      </w:tabs>
    </w:pPr>
  </w:style>
  <w:style w:type="character" w:customStyle="1" w:styleId="FooterChar">
    <w:name w:val="Footer Char"/>
    <w:link w:val="Footer"/>
    <w:uiPriority w:val="99"/>
    <w:rsid w:val="00F804C5"/>
    <w:rPr>
      <w:rFonts w:ascii="Andale Mono" w:hAnsi="Andale Mono"/>
      <w:snapToGrid w:val="0"/>
      <w:sz w:val="24"/>
    </w:rPr>
  </w:style>
  <w:style w:type="character" w:customStyle="1" w:styleId="HeaderChar">
    <w:name w:val="Header Char"/>
    <w:link w:val="Header"/>
    <w:uiPriority w:val="99"/>
    <w:rsid w:val="00F804C5"/>
    <w:rPr>
      <w:rFonts w:ascii="Andale Mono" w:hAnsi="Andale Mono"/>
      <w:snapToGrid w:val="0"/>
      <w:sz w:val="24"/>
    </w:rPr>
  </w:style>
  <w:style w:type="paragraph" w:customStyle="1" w:styleId="CM9">
    <w:name w:val="CM9"/>
    <w:basedOn w:val="Normal"/>
    <w:uiPriority w:val="99"/>
    <w:rsid w:val="00902E4A"/>
    <w:pPr>
      <w:widowControl/>
      <w:autoSpaceDE w:val="0"/>
      <w:autoSpaceDN w:val="0"/>
      <w:spacing w:line="233" w:lineRule="atLeast"/>
    </w:pPr>
    <w:rPr>
      <w:rFonts w:ascii="Times New Roman" w:eastAsia="Calibri" w:hAnsi="Times New Roman"/>
      <w:snapToGrid/>
      <w:szCs w:val="24"/>
    </w:rPr>
  </w:style>
  <w:style w:type="paragraph" w:customStyle="1" w:styleId="Default">
    <w:name w:val="Default"/>
    <w:rsid w:val="006A2E55"/>
    <w:pPr>
      <w:autoSpaceDE w:val="0"/>
      <w:autoSpaceDN w:val="0"/>
      <w:adjustRightInd w:val="0"/>
    </w:pPr>
    <w:rPr>
      <w:rFonts w:ascii="Century Schoolbook" w:hAnsi="Century Schoolbook" w:cs="Century Schoolbook"/>
      <w:color w:val="000000"/>
      <w:sz w:val="24"/>
      <w:szCs w:val="24"/>
    </w:rPr>
  </w:style>
  <w:style w:type="paragraph" w:customStyle="1" w:styleId="Body2">
    <w:name w:val="Body2"/>
    <w:basedOn w:val="Normal"/>
    <w:qFormat/>
    <w:rsid w:val="00B4223A"/>
    <w:pPr>
      <w:widowControl/>
    </w:pPr>
    <w:rPr>
      <w:rFonts w:ascii="Century Gothic" w:hAnsi="Century Gothic" w:cs="Arial"/>
      <w:snapToGrid/>
      <w:szCs w:val="24"/>
    </w:rPr>
  </w:style>
  <w:style w:type="paragraph" w:styleId="Revision">
    <w:name w:val="Revision"/>
    <w:hidden/>
    <w:uiPriority w:val="99"/>
    <w:semiHidden/>
    <w:rsid w:val="00963337"/>
    <w:rPr>
      <w:rFonts w:ascii="Andale Mono" w:hAnsi="Andale Mono"/>
      <w:snapToGrid w:val="0"/>
      <w:sz w:val="24"/>
    </w:rPr>
  </w:style>
  <w:style w:type="character" w:styleId="FollowedHyperlink">
    <w:name w:val="FollowedHyperlink"/>
    <w:basedOn w:val="DefaultParagraphFont"/>
    <w:rsid w:val="00823D70"/>
    <w:rPr>
      <w:color w:val="954F72" w:themeColor="followedHyperlink"/>
      <w:u w:val="single"/>
    </w:rPr>
  </w:style>
  <w:style w:type="character" w:customStyle="1" w:styleId="Heading1Char">
    <w:name w:val="Heading 1 Char"/>
    <w:basedOn w:val="DefaultParagraphFont"/>
    <w:link w:val="Heading1"/>
    <w:rsid w:val="00BD6F52"/>
    <w:rPr>
      <w:rFonts w:asciiTheme="majorHAnsi" w:eastAsiaTheme="majorEastAsia" w:hAnsiTheme="majorHAnsi" w:cstheme="majorBidi"/>
      <w:snapToGrid w:val="0"/>
      <w:color w:val="2E74B5" w:themeColor="accent1" w:themeShade="BF"/>
      <w:sz w:val="32"/>
      <w:szCs w:val="32"/>
    </w:rPr>
  </w:style>
  <w:style w:type="table" w:styleId="TableGrid">
    <w:name w:val="Table Grid"/>
    <w:basedOn w:val="TableNormal"/>
    <w:rsid w:val="00813C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96580">
      <w:bodyDiv w:val="1"/>
      <w:marLeft w:val="0"/>
      <w:marRight w:val="0"/>
      <w:marTop w:val="0"/>
      <w:marBottom w:val="0"/>
      <w:divBdr>
        <w:top w:val="none" w:sz="0" w:space="0" w:color="auto"/>
        <w:left w:val="none" w:sz="0" w:space="0" w:color="auto"/>
        <w:bottom w:val="none" w:sz="0" w:space="0" w:color="auto"/>
        <w:right w:val="none" w:sz="0" w:space="0" w:color="auto"/>
      </w:divBdr>
      <w:divsChild>
        <w:div w:id="1096748797">
          <w:marLeft w:val="0"/>
          <w:marRight w:val="0"/>
          <w:marTop w:val="0"/>
          <w:marBottom w:val="0"/>
          <w:divBdr>
            <w:top w:val="none" w:sz="0" w:space="0" w:color="auto"/>
            <w:left w:val="none" w:sz="0" w:space="0" w:color="auto"/>
            <w:bottom w:val="none" w:sz="0" w:space="0" w:color="auto"/>
            <w:right w:val="none" w:sz="0" w:space="0" w:color="auto"/>
          </w:divBdr>
        </w:div>
      </w:divsChild>
    </w:div>
    <w:div w:id="336033020">
      <w:bodyDiv w:val="1"/>
      <w:marLeft w:val="0"/>
      <w:marRight w:val="0"/>
      <w:marTop w:val="0"/>
      <w:marBottom w:val="0"/>
      <w:divBdr>
        <w:top w:val="none" w:sz="0" w:space="0" w:color="auto"/>
        <w:left w:val="none" w:sz="0" w:space="0" w:color="auto"/>
        <w:bottom w:val="none" w:sz="0" w:space="0" w:color="auto"/>
        <w:right w:val="none" w:sz="0" w:space="0" w:color="auto"/>
      </w:divBdr>
    </w:div>
    <w:div w:id="585961964">
      <w:bodyDiv w:val="1"/>
      <w:marLeft w:val="0"/>
      <w:marRight w:val="0"/>
      <w:marTop w:val="0"/>
      <w:marBottom w:val="0"/>
      <w:divBdr>
        <w:top w:val="none" w:sz="0" w:space="0" w:color="auto"/>
        <w:left w:val="none" w:sz="0" w:space="0" w:color="auto"/>
        <w:bottom w:val="none" w:sz="0" w:space="0" w:color="auto"/>
        <w:right w:val="none" w:sz="0" w:space="0" w:color="auto"/>
      </w:divBdr>
    </w:div>
    <w:div w:id="1400399167">
      <w:bodyDiv w:val="1"/>
      <w:marLeft w:val="0"/>
      <w:marRight w:val="0"/>
      <w:marTop w:val="0"/>
      <w:marBottom w:val="0"/>
      <w:divBdr>
        <w:top w:val="none" w:sz="0" w:space="0" w:color="auto"/>
        <w:left w:val="none" w:sz="0" w:space="0" w:color="auto"/>
        <w:bottom w:val="none" w:sz="0" w:space="0" w:color="auto"/>
        <w:right w:val="none" w:sz="0" w:space="0" w:color="auto"/>
      </w:divBdr>
    </w:div>
    <w:div w:id="1434007547">
      <w:bodyDiv w:val="1"/>
      <w:marLeft w:val="0"/>
      <w:marRight w:val="0"/>
      <w:marTop w:val="0"/>
      <w:marBottom w:val="0"/>
      <w:divBdr>
        <w:top w:val="none" w:sz="0" w:space="0" w:color="auto"/>
        <w:left w:val="none" w:sz="0" w:space="0" w:color="auto"/>
        <w:bottom w:val="none" w:sz="0" w:space="0" w:color="auto"/>
        <w:right w:val="none" w:sz="0" w:space="0" w:color="auto"/>
      </w:divBdr>
      <w:divsChild>
        <w:div w:id="1967078470">
          <w:marLeft w:val="0"/>
          <w:marRight w:val="0"/>
          <w:marTop w:val="0"/>
          <w:marBottom w:val="0"/>
          <w:divBdr>
            <w:top w:val="none" w:sz="0" w:space="0" w:color="auto"/>
            <w:left w:val="none" w:sz="0" w:space="0" w:color="auto"/>
            <w:bottom w:val="none" w:sz="0" w:space="0" w:color="auto"/>
            <w:right w:val="none" w:sz="0" w:space="0" w:color="auto"/>
          </w:divBdr>
        </w:div>
      </w:divsChild>
    </w:div>
    <w:div w:id="1514225257">
      <w:bodyDiv w:val="1"/>
      <w:marLeft w:val="0"/>
      <w:marRight w:val="0"/>
      <w:marTop w:val="0"/>
      <w:marBottom w:val="0"/>
      <w:divBdr>
        <w:top w:val="none" w:sz="0" w:space="0" w:color="auto"/>
        <w:left w:val="none" w:sz="0" w:space="0" w:color="auto"/>
        <w:bottom w:val="none" w:sz="0" w:space="0" w:color="auto"/>
        <w:right w:val="none" w:sz="0" w:space="0" w:color="auto"/>
      </w:divBdr>
    </w:div>
    <w:div w:id="1520005955">
      <w:bodyDiv w:val="1"/>
      <w:marLeft w:val="0"/>
      <w:marRight w:val="0"/>
      <w:marTop w:val="0"/>
      <w:marBottom w:val="0"/>
      <w:divBdr>
        <w:top w:val="none" w:sz="0" w:space="0" w:color="auto"/>
        <w:left w:val="none" w:sz="0" w:space="0" w:color="auto"/>
        <w:bottom w:val="none" w:sz="0" w:space="0" w:color="auto"/>
        <w:right w:val="none" w:sz="0" w:space="0" w:color="auto"/>
      </w:divBdr>
    </w:div>
    <w:div w:id="2075663093">
      <w:bodyDiv w:val="1"/>
      <w:marLeft w:val="0"/>
      <w:marRight w:val="0"/>
      <w:marTop w:val="0"/>
      <w:marBottom w:val="0"/>
      <w:divBdr>
        <w:top w:val="none" w:sz="0" w:space="0" w:color="auto"/>
        <w:left w:val="none" w:sz="0" w:space="0" w:color="auto"/>
        <w:bottom w:val="none" w:sz="0" w:space="0" w:color="auto"/>
        <w:right w:val="none" w:sz="0" w:space="0" w:color="auto"/>
      </w:divBdr>
      <w:divsChild>
        <w:div w:id="19172018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s.gov/oes/current/oes_nat.htm" TargetMode="External"/><Relationship Id="rId5" Type="http://schemas.openxmlformats.org/officeDocument/2006/relationships/settings" Target="settings.xml"/><Relationship Id="rId10" Type="http://schemas.openxmlformats.org/officeDocument/2006/relationships/hyperlink" Target="file:///\\CO-ADSHARE\SHARE\SHARE\OA\OSORA\RDG\PRA\PACKAGES\R251-300\276%20-%20300\284\2019\30-day%20Package\To%20OMB\(https:\www.bls.gov\oes\2017\may\oes119111.htm)." TargetMode="External"/><Relationship Id="rId4" Type="http://schemas.microsoft.com/office/2007/relationships/stylesWithEffects" Target="stylesWithEffects.xml"/><Relationship Id="rId9" Type="http://schemas.openxmlformats.org/officeDocument/2006/relationships/hyperlink" Target="https://www.medicaid.gov/federal-policy-guidance/downloads/sho18008.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33EC1-9CE3-4665-948C-573CC4BD0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3168</Words>
  <Characters>18061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HCFA</Company>
  <LinksUpToDate>false</LinksUpToDate>
  <CharactersWithSpaces>21187</CharactersWithSpaces>
  <SharedDoc>false</SharedDoc>
  <HLinks>
    <vt:vector size="6" baseType="variant">
      <vt:variant>
        <vt:i4>3407967</vt:i4>
      </vt:variant>
      <vt:variant>
        <vt:i4>0</vt:i4>
      </vt:variant>
      <vt:variant>
        <vt:i4>0</vt:i4>
      </vt:variant>
      <vt:variant>
        <vt:i4>5</vt:i4>
      </vt:variant>
      <vt:variant>
        <vt:lpwstr>http://www.bls.gov/oes/current/oes_nat.htm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HCFA Software Control</dc:creator>
  <cp:keywords/>
  <cp:lastModifiedBy>SYSTEM</cp:lastModifiedBy>
  <cp:revision>2</cp:revision>
  <cp:lastPrinted>2019-06-21T19:49:00Z</cp:lastPrinted>
  <dcterms:created xsi:type="dcterms:W3CDTF">2019-06-24T16:20:00Z</dcterms:created>
  <dcterms:modified xsi:type="dcterms:W3CDTF">2019-06-24T16:20:00Z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1171164494</vt:i4>
  </property>
  <property fmtid="{D5CDD505-2E9C-101B-9397-08002B2CF9AE}" pid="4" name="_EmailSubject">
    <vt:lpwstr>OMB Passback &gt; RE: Update &gt; RE: OMB Action Needed &gt; RE: TMSIS PRA follow up (CMS-R-284)</vt:lpwstr>
  </property>
  <property fmtid="{D5CDD505-2E9C-101B-9397-08002B2CF9AE}" pid="5" name="_AuthorEmail">
    <vt:lpwstr>Connie.Gibson@cms.hhs.gov</vt:lpwstr>
  </property>
  <property fmtid="{D5CDD505-2E9C-101B-9397-08002B2CF9AE}" pid="6" name="_AuthorEmailDisplayName">
    <vt:lpwstr>Gibson, Connie (CMS/CMCS)</vt:lpwstr>
  </property>
  <property fmtid="{D5CDD505-2E9C-101B-9397-08002B2CF9AE}" pid="7" name="_ReviewingToolsShownOnce">
    <vt:lpwstr/>
  </property>
</Properties>
</file>