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D0E" w14:textId="77777777" w:rsidR="00EF075E" w:rsidRDefault="00EF075E" w:rsidP="00EF075E">
      <w:pPr>
        <w:pStyle w:val="NoSpacing"/>
      </w:pPr>
      <w:bookmarkStart w:id="0" w:name="_GoBack"/>
      <w:bookmarkEnd w:id="0"/>
    </w:p>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2841D7D1" w:rsidR="00EF075E" w:rsidRPr="00F4169E" w:rsidRDefault="00A813DD" w:rsidP="00EF075E">
      <w:pPr>
        <w:pStyle w:val="NoSpacing"/>
        <w:jc w:val="center"/>
      </w:pPr>
      <w:r>
        <w:t>REVISIONS</w:t>
      </w:r>
      <w:r w:rsidRPr="00F4169E">
        <w:t xml:space="preserve"> </w:t>
      </w:r>
      <w:r w:rsidR="00EF075E" w:rsidRPr="00F4169E">
        <w:t xml:space="preserve">TO THE LTCH CARE DATA SET </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AA14E5" w:rsidRDefault="002216DB" w:rsidP="002216DB">
      <w:pPr>
        <w:pStyle w:val="NoSpacing"/>
        <w:jc w:val="center"/>
        <w:rPr>
          <w:b/>
          <w:u w:val="single"/>
        </w:rPr>
      </w:pPr>
      <w:r w:rsidRPr="00AA14E5">
        <w:rPr>
          <w:b/>
          <w:u w:val="single"/>
        </w:rPr>
        <w:lastRenderedPageBreak/>
        <w:t>SUPPORTING STATEMENT-PART A</w:t>
      </w:r>
    </w:p>
    <w:p w14:paraId="0FDF35D8" w14:textId="77777777" w:rsidR="002216DB" w:rsidRPr="00AA14E5" w:rsidRDefault="002216DB" w:rsidP="002216DB">
      <w:pPr>
        <w:pStyle w:val="NoSpacing"/>
        <w:jc w:val="center"/>
      </w:pPr>
      <w:r w:rsidRPr="00AA14E5">
        <w:t>LTCH CARE DATA SET</w:t>
      </w:r>
    </w:p>
    <w:p w14:paraId="42452895" w14:textId="77777777" w:rsidR="00B3151F" w:rsidRDefault="00B3151F" w:rsidP="00B3151F">
      <w:pPr>
        <w:pStyle w:val="NoSpacing"/>
        <w:jc w:val="center"/>
      </w:pPr>
      <w:r>
        <w:t xml:space="preserve">FOR THE COLLECTION OF DATA </w:t>
      </w:r>
      <w:r w:rsidR="002216DB" w:rsidRPr="00AA14E5">
        <w:t xml:space="preserve">PERTAINING TO </w:t>
      </w:r>
    </w:p>
    <w:p w14:paraId="7951FEBC" w14:textId="64839B7A" w:rsidR="002216DB" w:rsidRPr="00AA14E5" w:rsidRDefault="002216DB" w:rsidP="00B3151F">
      <w:pPr>
        <w:pStyle w:val="NoSpacing"/>
        <w:jc w:val="center"/>
      </w:pPr>
      <w:r w:rsidRPr="00AA14E5">
        <w:t>THE LONG</w:t>
      </w:r>
      <w:r w:rsidR="002B263F" w:rsidRPr="00AA14E5">
        <w:t>-</w:t>
      </w:r>
      <w:r w:rsidRPr="00AA14E5">
        <w:t>TERM CARE HOSPITAL QUALITY REPORTING PROGRAM</w:t>
      </w:r>
    </w:p>
    <w:p w14:paraId="59A6671C" w14:textId="77777777" w:rsidR="002216DB" w:rsidRPr="00AA14E5" w:rsidRDefault="002216DB" w:rsidP="002216DB">
      <w:pPr>
        <w:pStyle w:val="NoSpacing"/>
        <w:jc w:val="center"/>
      </w:pPr>
    </w:p>
    <w:p w14:paraId="5FCE8971" w14:textId="77777777" w:rsidR="002216DB" w:rsidRPr="00AA14E5" w:rsidRDefault="002216DB" w:rsidP="002216DB">
      <w:pPr>
        <w:pStyle w:val="NoSpacing"/>
        <w:jc w:val="center"/>
      </w:pPr>
    </w:p>
    <w:p w14:paraId="117B9FF3" w14:textId="77777777" w:rsidR="002216DB" w:rsidRPr="00AA14E5" w:rsidRDefault="002216DB" w:rsidP="002216DB">
      <w:pPr>
        <w:pStyle w:val="NoSpacing"/>
        <w:jc w:val="center"/>
      </w:pPr>
    </w:p>
    <w:p w14:paraId="4EB3F655" w14:textId="77777777" w:rsidR="00EF075E" w:rsidRPr="00AA14E5" w:rsidRDefault="00EF075E" w:rsidP="002216DB">
      <w:pPr>
        <w:pStyle w:val="NoSpacing"/>
        <w:jc w:val="center"/>
        <w:rPr>
          <w:b/>
          <w:u w:val="single"/>
        </w:rPr>
      </w:pPr>
      <w:r w:rsidRPr="00AA14E5">
        <w:rPr>
          <w:b/>
          <w:u w:val="single"/>
        </w:rPr>
        <w:t>TABLE OF CONTENTS</w:t>
      </w:r>
    </w:p>
    <w:p w14:paraId="68FDF889" w14:textId="77777777" w:rsidR="002216DB" w:rsidRPr="00AA14E5" w:rsidRDefault="002216DB" w:rsidP="002216DB">
      <w:pPr>
        <w:pStyle w:val="NoSpacing"/>
        <w:jc w:val="center"/>
        <w:rPr>
          <w:b/>
          <w:u w:val="single"/>
        </w:rPr>
      </w:pPr>
    </w:p>
    <w:p w14:paraId="07BA50C6" w14:textId="13FCB58B" w:rsidR="002C4C35" w:rsidRDefault="00EF075E">
      <w:pPr>
        <w:pStyle w:val="TOC1"/>
        <w:rPr>
          <w:rFonts w:asciiTheme="minorHAnsi" w:eastAsiaTheme="minorEastAsia" w:hAnsiTheme="minorHAnsi" w:cstheme="minorBidi"/>
          <w:sz w:val="22"/>
          <w:szCs w:val="22"/>
        </w:rPr>
      </w:pPr>
      <w:r w:rsidRPr="00AA14E5">
        <w:rPr>
          <w:b/>
          <w:sz w:val="22"/>
          <w:szCs w:val="22"/>
        </w:rPr>
        <w:fldChar w:fldCharType="begin"/>
      </w:r>
      <w:r w:rsidRPr="00AA14E5">
        <w:rPr>
          <w:b/>
          <w:sz w:val="22"/>
          <w:szCs w:val="22"/>
        </w:rPr>
        <w:instrText xml:space="preserve"> TOC \o "2-3" \t "Heading 1,1" </w:instrText>
      </w:r>
      <w:r w:rsidRPr="00AA14E5">
        <w:rPr>
          <w:b/>
          <w:sz w:val="22"/>
          <w:szCs w:val="22"/>
        </w:rPr>
        <w:fldChar w:fldCharType="separate"/>
      </w:r>
      <w:r w:rsidR="002C4C35">
        <w:t>A.</w:t>
      </w:r>
      <w:r w:rsidR="002C4C35">
        <w:rPr>
          <w:rFonts w:asciiTheme="minorHAnsi" w:eastAsiaTheme="minorEastAsia" w:hAnsiTheme="minorHAnsi" w:cstheme="minorBidi"/>
          <w:sz w:val="22"/>
          <w:szCs w:val="22"/>
        </w:rPr>
        <w:tab/>
      </w:r>
      <w:r w:rsidR="002C4C35">
        <w:t>Background</w:t>
      </w:r>
      <w:r w:rsidR="002C4C35">
        <w:tab/>
      </w:r>
      <w:r w:rsidR="002C4C35">
        <w:fldChar w:fldCharType="begin"/>
      </w:r>
      <w:r w:rsidR="002C4C35">
        <w:instrText xml:space="preserve"> PAGEREF _Toc3807459 \h </w:instrText>
      </w:r>
      <w:r w:rsidR="002C4C35">
        <w:fldChar w:fldCharType="separate"/>
      </w:r>
      <w:r w:rsidR="002C4C35">
        <w:t>1</w:t>
      </w:r>
      <w:r w:rsidR="002C4C35">
        <w:fldChar w:fldCharType="end"/>
      </w:r>
    </w:p>
    <w:p w14:paraId="11B97135" w14:textId="46826098" w:rsidR="002C4C35" w:rsidRDefault="002C4C35">
      <w:pPr>
        <w:pStyle w:val="TOC1"/>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_Toc3807460 \h </w:instrText>
      </w:r>
      <w:r>
        <w:fldChar w:fldCharType="separate"/>
      </w:r>
      <w:r>
        <w:t>1</w:t>
      </w:r>
      <w:r>
        <w:fldChar w:fldCharType="end"/>
      </w:r>
    </w:p>
    <w:p w14:paraId="1238B75A" w14:textId="64E01FB2" w:rsidR="002C4C35" w:rsidRDefault="002C4C35">
      <w:pPr>
        <w:pStyle w:val="TOC1"/>
        <w:rPr>
          <w:rFonts w:asciiTheme="minorHAnsi" w:eastAsiaTheme="minorEastAsia" w:hAnsiTheme="minorHAnsi" w:cstheme="minorBidi"/>
          <w:sz w:val="22"/>
          <w:szCs w:val="22"/>
        </w:rPr>
      </w:pPr>
      <w:r w:rsidRPr="00405EA9">
        <w:t>1.</w:t>
      </w:r>
      <w:r>
        <w:rPr>
          <w:rFonts w:asciiTheme="minorHAnsi" w:eastAsiaTheme="minorEastAsia" w:hAnsiTheme="minorHAnsi" w:cstheme="minorBidi"/>
          <w:sz w:val="22"/>
          <w:szCs w:val="22"/>
        </w:rPr>
        <w:tab/>
      </w:r>
      <w:r w:rsidRPr="00405EA9">
        <w:rPr>
          <w:u w:val="single"/>
        </w:rPr>
        <w:t>Need and Legal Basis</w:t>
      </w:r>
      <w:r>
        <w:tab/>
      </w:r>
      <w:r>
        <w:fldChar w:fldCharType="begin"/>
      </w:r>
      <w:r>
        <w:instrText xml:space="preserve"> PAGEREF _Toc3807461 \h </w:instrText>
      </w:r>
      <w:r>
        <w:fldChar w:fldCharType="separate"/>
      </w:r>
      <w:r>
        <w:t>1</w:t>
      </w:r>
      <w:r>
        <w:fldChar w:fldCharType="end"/>
      </w:r>
    </w:p>
    <w:p w14:paraId="24DEBAE8" w14:textId="4255825E" w:rsidR="002C4C35" w:rsidRDefault="002C4C35">
      <w:pPr>
        <w:pStyle w:val="TOC1"/>
        <w:rPr>
          <w:rFonts w:asciiTheme="minorHAnsi" w:eastAsiaTheme="minorEastAsia" w:hAnsiTheme="minorHAnsi" w:cstheme="minorBidi"/>
          <w:sz w:val="22"/>
          <w:szCs w:val="22"/>
        </w:rPr>
      </w:pPr>
      <w:r w:rsidRPr="00405EA9">
        <w:t>2.</w:t>
      </w:r>
      <w:r>
        <w:rPr>
          <w:rFonts w:asciiTheme="minorHAnsi" w:eastAsiaTheme="minorEastAsia" w:hAnsiTheme="minorHAnsi" w:cstheme="minorBidi"/>
          <w:sz w:val="22"/>
          <w:szCs w:val="22"/>
        </w:rPr>
        <w:tab/>
      </w:r>
      <w:r w:rsidRPr="00405EA9">
        <w:rPr>
          <w:u w:val="single"/>
        </w:rPr>
        <w:t>Information Users</w:t>
      </w:r>
      <w:r>
        <w:tab/>
      </w:r>
      <w:r>
        <w:fldChar w:fldCharType="begin"/>
      </w:r>
      <w:r>
        <w:instrText xml:space="preserve"> PAGEREF _Toc3807462 \h </w:instrText>
      </w:r>
      <w:r>
        <w:fldChar w:fldCharType="separate"/>
      </w:r>
      <w:r>
        <w:t>3</w:t>
      </w:r>
      <w:r>
        <w:fldChar w:fldCharType="end"/>
      </w:r>
    </w:p>
    <w:p w14:paraId="0FB52D80" w14:textId="6703D366" w:rsidR="002C4C35" w:rsidRDefault="002C4C35">
      <w:pPr>
        <w:pStyle w:val="TOC1"/>
        <w:rPr>
          <w:rFonts w:asciiTheme="minorHAnsi" w:eastAsiaTheme="minorEastAsia" w:hAnsiTheme="minorHAnsi" w:cstheme="minorBidi"/>
          <w:sz w:val="22"/>
          <w:szCs w:val="22"/>
        </w:rPr>
      </w:pPr>
      <w:r w:rsidRPr="00405EA9">
        <w:t>3.</w:t>
      </w:r>
      <w:r>
        <w:rPr>
          <w:rFonts w:asciiTheme="minorHAnsi" w:eastAsiaTheme="minorEastAsia" w:hAnsiTheme="minorHAnsi" w:cstheme="minorBidi"/>
          <w:sz w:val="22"/>
          <w:szCs w:val="22"/>
        </w:rPr>
        <w:tab/>
      </w:r>
      <w:r w:rsidRPr="00405EA9">
        <w:rPr>
          <w:u w:val="single"/>
        </w:rPr>
        <w:t>Use of Information Technology</w:t>
      </w:r>
      <w:r>
        <w:tab/>
      </w:r>
      <w:r>
        <w:fldChar w:fldCharType="begin"/>
      </w:r>
      <w:r>
        <w:instrText xml:space="preserve"> PAGEREF _Toc3807463 \h </w:instrText>
      </w:r>
      <w:r>
        <w:fldChar w:fldCharType="separate"/>
      </w:r>
      <w:r>
        <w:t>3</w:t>
      </w:r>
      <w:r>
        <w:fldChar w:fldCharType="end"/>
      </w:r>
    </w:p>
    <w:p w14:paraId="349F4B76" w14:textId="789CFB15" w:rsidR="002C4C35" w:rsidRDefault="002C4C35">
      <w:pPr>
        <w:pStyle w:val="TOC1"/>
        <w:rPr>
          <w:rFonts w:asciiTheme="minorHAnsi" w:eastAsiaTheme="minorEastAsia" w:hAnsiTheme="minorHAnsi" w:cstheme="minorBidi"/>
          <w:sz w:val="22"/>
          <w:szCs w:val="22"/>
        </w:rPr>
      </w:pPr>
      <w:r w:rsidRPr="00405EA9">
        <w:t>4.</w:t>
      </w:r>
      <w:r>
        <w:rPr>
          <w:rFonts w:asciiTheme="minorHAnsi" w:eastAsiaTheme="minorEastAsia" w:hAnsiTheme="minorHAnsi" w:cstheme="minorBidi"/>
          <w:sz w:val="22"/>
          <w:szCs w:val="22"/>
        </w:rPr>
        <w:tab/>
      </w:r>
      <w:r w:rsidRPr="00405EA9">
        <w:rPr>
          <w:u w:val="single"/>
        </w:rPr>
        <w:t>Duplication of Efforts</w:t>
      </w:r>
      <w:r>
        <w:tab/>
      </w:r>
      <w:r>
        <w:fldChar w:fldCharType="begin"/>
      </w:r>
      <w:r>
        <w:instrText xml:space="preserve"> PAGEREF _Toc3807464 \h </w:instrText>
      </w:r>
      <w:r>
        <w:fldChar w:fldCharType="separate"/>
      </w:r>
      <w:r>
        <w:t>3</w:t>
      </w:r>
      <w:r>
        <w:fldChar w:fldCharType="end"/>
      </w:r>
    </w:p>
    <w:p w14:paraId="5E1EBE0A" w14:textId="40DB7DD5" w:rsidR="002C4C35" w:rsidRDefault="002C4C35">
      <w:pPr>
        <w:pStyle w:val="TOC1"/>
        <w:rPr>
          <w:rFonts w:asciiTheme="minorHAnsi" w:eastAsiaTheme="minorEastAsia" w:hAnsiTheme="minorHAnsi" w:cstheme="minorBidi"/>
          <w:sz w:val="22"/>
          <w:szCs w:val="22"/>
        </w:rPr>
      </w:pPr>
      <w:r w:rsidRPr="00405EA9">
        <w:t>5.</w:t>
      </w:r>
      <w:r>
        <w:rPr>
          <w:rFonts w:asciiTheme="minorHAnsi" w:eastAsiaTheme="minorEastAsia" w:hAnsiTheme="minorHAnsi" w:cstheme="minorBidi"/>
          <w:sz w:val="22"/>
          <w:szCs w:val="22"/>
        </w:rPr>
        <w:tab/>
      </w:r>
      <w:r w:rsidRPr="00405EA9">
        <w:rPr>
          <w:u w:val="single"/>
        </w:rPr>
        <w:t>Small Businesses</w:t>
      </w:r>
      <w:r>
        <w:tab/>
      </w:r>
      <w:r>
        <w:fldChar w:fldCharType="begin"/>
      </w:r>
      <w:r>
        <w:instrText xml:space="preserve"> PAGEREF _Toc3807465 \h </w:instrText>
      </w:r>
      <w:r>
        <w:fldChar w:fldCharType="separate"/>
      </w:r>
      <w:r>
        <w:t>3</w:t>
      </w:r>
      <w:r>
        <w:fldChar w:fldCharType="end"/>
      </w:r>
    </w:p>
    <w:p w14:paraId="5C6D6D1B" w14:textId="1BA9CAC1" w:rsidR="002C4C35" w:rsidRDefault="002C4C35">
      <w:pPr>
        <w:pStyle w:val="TOC1"/>
        <w:rPr>
          <w:rFonts w:asciiTheme="minorHAnsi" w:eastAsiaTheme="minorEastAsia" w:hAnsiTheme="minorHAnsi" w:cstheme="minorBidi"/>
          <w:sz w:val="22"/>
          <w:szCs w:val="22"/>
        </w:rPr>
      </w:pPr>
      <w:r w:rsidRPr="00405EA9">
        <w:t>6.</w:t>
      </w:r>
      <w:r>
        <w:rPr>
          <w:rFonts w:asciiTheme="minorHAnsi" w:eastAsiaTheme="minorEastAsia" w:hAnsiTheme="minorHAnsi" w:cstheme="minorBidi"/>
          <w:sz w:val="22"/>
          <w:szCs w:val="22"/>
        </w:rPr>
        <w:tab/>
      </w:r>
      <w:r w:rsidRPr="00405EA9">
        <w:rPr>
          <w:u w:val="single"/>
        </w:rPr>
        <w:t>Less Frequent Collection</w:t>
      </w:r>
      <w:r>
        <w:tab/>
      </w:r>
      <w:r>
        <w:fldChar w:fldCharType="begin"/>
      </w:r>
      <w:r>
        <w:instrText xml:space="preserve"> PAGEREF _Toc3807466 \h </w:instrText>
      </w:r>
      <w:r>
        <w:fldChar w:fldCharType="separate"/>
      </w:r>
      <w:r>
        <w:t>4</w:t>
      </w:r>
      <w:r>
        <w:fldChar w:fldCharType="end"/>
      </w:r>
    </w:p>
    <w:p w14:paraId="6CFF9F17" w14:textId="344235ED" w:rsidR="002C4C35" w:rsidRDefault="002C4C35">
      <w:pPr>
        <w:pStyle w:val="TOC1"/>
        <w:rPr>
          <w:rFonts w:asciiTheme="minorHAnsi" w:eastAsiaTheme="minorEastAsia" w:hAnsiTheme="minorHAnsi" w:cstheme="minorBidi"/>
          <w:sz w:val="22"/>
          <w:szCs w:val="22"/>
        </w:rPr>
      </w:pPr>
      <w:r w:rsidRPr="00405EA9">
        <w:t>7.</w:t>
      </w:r>
      <w:r>
        <w:rPr>
          <w:rFonts w:asciiTheme="minorHAnsi" w:eastAsiaTheme="minorEastAsia" w:hAnsiTheme="minorHAnsi" w:cstheme="minorBidi"/>
          <w:sz w:val="22"/>
          <w:szCs w:val="22"/>
        </w:rPr>
        <w:tab/>
      </w:r>
      <w:r w:rsidRPr="00405EA9">
        <w:rPr>
          <w:u w:val="single"/>
        </w:rPr>
        <w:t>Special Circumstances</w:t>
      </w:r>
      <w:r>
        <w:tab/>
      </w:r>
      <w:r>
        <w:fldChar w:fldCharType="begin"/>
      </w:r>
      <w:r>
        <w:instrText xml:space="preserve"> PAGEREF _Toc3807467 \h </w:instrText>
      </w:r>
      <w:r>
        <w:fldChar w:fldCharType="separate"/>
      </w:r>
      <w:r>
        <w:t>4</w:t>
      </w:r>
      <w:r>
        <w:fldChar w:fldCharType="end"/>
      </w:r>
    </w:p>
    <w:p w14:paraId="25871FFB" w14:textId="4B5082D5" w:rsidR="002C4C35" w:rsidRDefault="002C4C35">
      <w:pPr>
        <w:pStyle w:val="TOC1"/>
        <w:rPr>
          <w:rFonts w:asciiTheme="minorHAnsi" w:eastAsiaTheme="minorEastAsia" w:hAnsiTheme="minorHAnsi" w:cstheme="minorBidi"/>
          <w:sz w:val="22"/>
          <w:szCs w:val="22"/>
        </w:rPr>
      </w:pPr>
      <w:r w:rsidRPr="00405EA9">
        <w:t>8.</w:t>
      </w:r>
      <w:r>
        <w:rPr>
          <w:rFonts w:asciiTheme="minorHAnsi" w:eastAsiaTheme="minorEastAsia" w:hAnsiTheme="minorHAnsi" w:cstheme="minorBidi"/>
          <w:sz w:val="22"/>
          <w:szCs w:val="22"/>
        </w:rPr>
        <w:tab/>
      </w:r>
      <w:r w:rsidRPr="00405EA9">
        <w:rPr>
          <w:u w:val="single"/>
        </w:rPr>
        <w:t>Federal Register/Outside Consultation</w:t>
      </w:r>
      <w:r>
        <w:tab/>
      </w:r>
      <w:r>
        <w:fldChar w:fldCharType="begin"/>
      </w:r>
      <w:r>
        <w:instrText xml:space="preserve"> PAGEREF _Toc3807468 \h </w:instrText>
      </w:r>
      <w:r>
        <w:fldChar w:fldCharType="separate"/>
      </w:r>
      <w:r>
        <w:t>4</w:t>
      </w:r>
      <w:r>
        <w:fldChar w:fldCharType="end"/>
      </w:r>
    </w:p>
    <w:p w14:paraId="4BE2A5F1" w14:textId="62D3CB53" w:rsidR="002C4C35" w:rsidRDefault="002C4C35">
      <w:pPr>
        <w:pStyle w:val="TOC1"/>
        <w:rPr>
          <w:rFonts w:asciiTheme="minorHAnsi" w:eastAsiaTheme="minorEastAsia" w:hAnsiTheme="minorHAnsi" w:cstheme="minorBidi"/>
          <w:sz w:val="22"/>
          <w:szCs w:val="22"/>
        </w:rPr>
      </w:pPr>
      <w:r w:rsidRPr="00405EA9">
        <w:t>9.</w:t>
      </w:r>
      <w:r>
        <w:rPr>
          <w:rFonts w:asciiTheme="minorHAnsi" w:eastAsiaTheme="minorEastAsia" w:hAnsiTheme="minorHAnsi" w:cstheme="minorBidi"/>
          <w:sz w:val="22"/>
          <w:szCs w:val="22"/>
        </w:rPr>
        <w:tab/>
      </w:r>
      <w:r w:rsidRPr="00405EA9">
        <w:rPr>
          <w:u w:val="single"/>
        </w:rPr>
        <w:t>Payment/Gifts to Respondents</w:t>
      </w:r>
      <w:r>
        <w:tab/>
      </w:r>
      <w:r>
        <w:fldChar w:fldCharType="begin"/>
      </w:r>
      <w:r>
        <w:instrText xml:space="preserve"> PAGEREF _Toc3807469 \h </w:instrText>
      </w:r>
      <w:r>
        <w:fldChar w:fldCharType="separate"/>
      </w:r>
      <w:r>
        <w:t>4</w:t>
      </w:r>
      <w:r>
        <w:fldChar w:fldCharType="end"/>
      </w:r>
    </w:p>
    <w:p w14:paraId="5104EC83" w14:textId="7A605ED8" w:rsidR="002C4C35" w:rsidRDefault="002C4C35">
      <w:pPr>
        <w:pStyle w:val="TOC1"/>
        <w:rPr>
          <w:rFonts w:asciiTheme="minorHAnsi" w:eastAsiaTheme="minorEastAsia" w:hAnsiTheme="minorHAnsi" w:cstheme="minorBidi"/>
          <w:sz w:val="22"/>
          <w:szCs w:val="22"/>
        </w:rPr>
      </w:pPr>
      <w:r w:rsidRPr="00405EA9">
        <w:t>10.</w:t>
      </w:r>
      <w:r>
        <w:rPr>
          <w:rFonts w:asciiTheme="minorHAnsi" w:eastAsiaTheme="minorEastAsia" w:hAnsiTheme="minorHAnsi" w:cstheme="minorBidi"/>
          <w:sz w:val="22"/>
          <w:szCs w:val="22"/>
        </w:rPr>
        <w:tab/>
      </w:r>
      <w:r w:rsidRPr="00405EA9">
        <w:rPr>
          <w:u w:val="single"/>
        </w:rPr>
        <w:t>Confidentiality</w:t>
      </w:r>
      <w:r>
        <w:tab/>
      </w:r>
      <w:r>
        <w:fldChar w:fldCharType="begin"/>
      </w:r>
      <w:r>
        <w:instrText xml:space="preserve"> PAGEREF _Toc3807470 \h </w:instrText>
      </w:r>
      <w:r>
        <w:fldChar w:fldCharType="separate"/>
      </w:r>
      <w:r>
        <w:t>4</w:t>
      </w:r>
      <w:r>
        <w:fldChar w:fldCharType="end"/>
      </w:r>
    </w:p>
    <w:p w14:paraId="44F22EE3" w14:textId="04888C25" w:rsidR="002C4C35" w:rsidRDefault="002C4C35">
      <w:pPr>
        <w:pStyle w:val="TOC1"/>
        <w:rPr>
          <w:rFonts w:asciiTheme="minorHAnsi" w:eastAsiaTheme="minorEastAsia" w:hAnsiTheme="minorHAnsi" w:cstheme="minorBidi"/>
          <w:sz w:val="22"/>
          <w:szCs w:val="22"/>
        </w:rPr>
      </w:pPr>
      <w:r w:rsidRPr="00405EA9">
        <w:t>11.</w:t>
      </w:r>
      <w:r>
        <w:rPr>
          <w:rFonts w:asciiTheme="minorHAnsi" w:eastAsiaTheme="minorEastAsia" w:hAnsiTheme="minorHAnsi" w:cstheme="minorBidi"/>
          <w:sz w:val="22"/>
          <w:szCs w:val="22"/>
        </w:rPr>
        <w:tab/>
      </w:r>
      <w:r w:rsidRPr="00405EA9">
        <w:rPr>
          <w:u w:val="single"/>
        </w:rPr>
        <w:t>Sensitive Questions</w:t>
      </w:r>
      <w:r>
        <w:tab/>
      </w:r>
      <w:r>
        <w:fldChar w:fldCharType="begin"/>
      </w:r>
      <w:r>
        <w:instrText xml:space="preserve"> PAGEREF _Toc3807471 \h </w:instrText>
      </w:r>
      <w:r>
        <w:fldChar w:fldCharType="separate"/>
      </w:r>
      <w:r>
        <w:t>4</w:t>
      </w:r>
      <w:r>
        <w:fldChar w:fldCharType="end"/>
      </w:r>
    </w:p>
    <w:p w14:paraId="19FD9761" w14:textId="34539BCA" w:rsidR="002C4C35" w:rsidRDefault="002C4C35">
      <w:pPr>
        <w:pStyle w:val="TOC1"/>
        <w:rPr>
          <w:rFonts w:asciiTheme="minorHAnsi" w:eastAsiaTheme="minorEastAsia" w:hAnsiTheme="minorHAnsi" w:cstheme="minorBidi"/>
          <w:sz w:val="22"/>
          <w:szCs w:val="22"/>
        </w:rPr>
      </w:pPr>
      <w:r w:rsidRPr="00405EA9">
        <w:t>12.</w:t>
      </w:r>
      <w:r>
        <w:rPr>
          <w:rFonts w:asciiTheme="minorHAnsi" w:eastAsiaTheme="minorEastAsia" w:hAnsiTheme="minorHAnsi" w:cstheme="minorBidi"/>
          <w:sz w:val="22"/>
          <w:szCs w:val="22"/>
        </w:rPr>
        <w:tab/>
      </w:r>
      <w:r w:rsidRPr="00405EA9">
        <w:rPr>
          <w:u w:val="single"/>
        </w:rPr>
        <w:t>Burden Estimates (Hours &amp; Wages)</w:t>
      </w:r>
      <w:r>
        <w:tab/>
      </w:r>
      <w:r>
        <w:fldChar w:fldCharType="begin"/>
      </w:r>
      <w:r>
        <w:instrText xml:space="preserve"> PAGEREF _Toc3807472 \h </w:instrText>
      </w:r>
      <w:r>
        <w:fldChar w:fldCharType="separate"/>
      </w:r>
      <w:r>
        <w:t>4</w:t>
      </w:r>
      <w:r>
        <w:fldChar w:fldCharType="end"/>
      </w:r>
    </w:p>
    <w:p w14:paraId="30A520B5" w14:textId="7D30647F" w:rsidR="002C4C35" w:rsidRDefault="002C4C35">
      <w:pPr>
        <w:pStyle w:val="TOC1"/>
        <w:rPr>
          <w:rFonts w:asciiTheme="minorHAnsi" w:eastAsiaTheme="minorEastAsia" w:hAnsiTheme="minorHAnsi" w:cstheme="minorBidi"/>
          <w:sz w:val="22"/>
          <w:szCs w:val="22"/>
        </w:rPr>
      </w:pPr>
      <w:r w:rsidRPr="00405EA9">
        <w:t>13.</w:t>
      </w:r>
      <w:r>
        <w:rPr>
          <w:rFonts w:asciiTheme="minorHAnsi" w:eastAsiaTheme="minorEastAsia" w:hAnsiTheme="minorHAnsi" w:cstheme="minorBidi"/>
          <w:sz w:val="22"/>
          <w:szCs w:val="22"/>
        </w:rPr>
        <w:tab/>
      </w:r>
      <w:r w:rsidRPr="00405EA9">
        <w:rPr>
          <w:u w:val="single"/>
        </w:rPr>
        <w:t>Capital Costs</w:t>
      </w:r>
      <w:r>
        <w:tab/>
      </w:r>
      <w:r>
        <w:fldChar w:fldCharType="begin"/>
      </w:r>
      <w:r>
        <w:instrText xml:space="preserve"> PAGEREF _Toc3807473 \h </w:instrText>
      </w:r>
      <w:r>
        <w:fldChar w:fldCharType="separate"/>
      </w:r>
      <w:r>
        <w:t>7</w:t>
      </w:r>
      <w:r>
        <w:fldChar w:fldCharType="end"/>
      </w:r>
    </w:p>
    <w:p w14:paraId="49E489A2" w14:textId="154B0A83" w:rsidR="002C4C35" w:rsidRDefault="002C4C35">
      <w:pPr>
        <w:pStyle w:val="TOC1"/>
        <w:rPr>
          <w:rFonts w:asciiTheme="minorHAnsi" w:eastAsiaTheme="minorEastAsia" w:hAnsiTheme="minorHAnsi" w:cstheme="minorBidi"/>
          <w:sz w:val="22"/>
          <w:szCs w:val="22"/>
        </w:rPr>
      </w:pPr>
      <w:r w:rsidRPr="00405EA9">
        <w:t>14.</w:t>
      </w:r>
      <w:r>
        <w:rPr>
          <w:rFonts w:asciiTheme="minorHAnsi" w:eastAsiaTheme="minorEastAsia" w:hAnsiTheme="minorHAnsi" w:cstheme="minorBidi"/>
          <w:sz w:val="22"/>
          <w:szCs w:val="22"/>
        </w:rPr>
        <w:tab/>
      </w:r>
      <w:r w:rsidRPr="00405EA9">
        <w:rPr>
          <w:u w:val="single"/>
        </w:rPr>
        <w:t>Cost to Federal Government</w:t>
      </w:r>
      <w:r>
        <w:tab/>
      </w:r>
      <w:r>
        <w:fldChar w:fldCharType="begin"/>
      </w:r>
      <w:r>
        <w:instrText xml:space="preserve"> PAGEREF _Toc3807474 \h </w:instrText>
      </w:r>
      <w:r>
        <w:fldChar w:fldCharType="separate"/>
      </w:r>
      <w:r>
        <w:t>7</w:t>
      </w:r>
      <w:r>
        <w:fldChar w:fldCharType="end"/>
      </w:r>
    </w:p>
    <w:p w14:paraId="5F80E96F" w14:textId="680C8CD3" w:rsidR="002C4C35" w:rsidRDefault="002C4C35">
      <w:pPr>
        <w:pStyle w:val="TOC1"/>
        <w:rPr>
          <w:rFonts w:asciiTheme="minorHAnsi" w:eastAsiaTheme="minorEastAsia" w:hAnsiTheme="minorHAnsi" w:cstheme="minorBidi"/>
          <w:sz w:val="22"/>
          <w:szCs w:val="22"/>
        </w:rPr>
      </w:pPr>
      <w:r w:rsidRPr="00405EA9">
        <w:t>15.</w:t>
      </w:r>
      <w:r>
        <w:rPr>
          <w:rFonts w:asciiTheme="minorHAnsi" w:eastAsiaTheme="minorEastAsia" w:hAnsiTheme="minorHAnsi" w:cstheme="minorBidi"/>
          <w:sz w:val="22"/>
          <w:szCs w:val="22"/>
        </w:rPr>
        <w:tab/>
      </w:r>
      <w:r w:rsidRPr="00405EA9">
        <w:rPr>
          <w:u w:val="single"/>
        </w:rPr>
        <w:t>Changes to Burden</w:t>
      </w:r>
      <w:r>
        <w:tab/>
      </w:r>
      <w:r>
        <w:fldChar w:fldCharType="begin"/>
      </w:r>
      <w:r>
        <w:instrText xml:space="preserve"> PAGEREF _Toc3807475 \h </w:instrText>
      </w:r>
      <w:r>
        <w:fldChar w:fldCharType="separate"/>
      </w:r>
      <w:r>
        <w:t>8</w:t>
      </w:r>
      <w:r>
        <w:fldChar w:fldCharType="end"/>
      </w:r>
    </w:p>
    <w:p w14:paraId="6F884281" w14:textId="52628DBF" w:rsidR="002C4C35" w:rsidRDefault="002C4C35">
      <w:pPr>
        <w:pStyle w:val="TOC1"/>
        <w:rPr>
          <w:rFonts w:asciiTheme="minorHAnsi" w:eastAsiaTheme="minorEastAsia" w:hAnsiTheme="minorHAnsi" w:cstheme="minorBidi"/>
          <w:sz w:val="22"/>
          <w:szCs w:val="22"/>
        </w:rPr>
      </w:pPr>
      <w:r w:rsidRPr="00405EA9">
        <w:t>16.</w:t>
      </w:r>
      <w:r>
        <w:rPr>
          <w:rFonts w:asciiTheme="minorHAnsi" w:eastAsiaTheme="minorEastAsia" w:hAnsiTheme="minorHAnsi" w:cstheme="minorBidi"/>
          <w:sz w:val="22"/>
          <w:szCs w:val="22"/>
        </w:rPr>
        <w:tab/>
      </w:r>
      <w:r w:rsidRPr="00405EA9">
        <w:rPr>
          <w:u w:val="single"/>
        </w:rPr>
        <w:t>Publication/Tabulation Dates</w:t>
      </w:r>
      <w:r>
        <w:tab/>
      </w:r>
      <w:r>
        <w:fldChar w:fldCharType="begin"/>
      </w:r>
      <w:r>
        <w:instrText xml:space="preserve"> PAGEREF _Toc3807476 \h </w:instrText>
      </w:r>
      <w:r>
        <w:fldChar w:fldCharType="separate"/>
      </w:r>
      <w:r>
        <w:t>8</w:t>
      </w:r>
      <w:r>
        <w:fldChar w:fldCharType="end"/>
      </w:r>
    </w:p>
    <w:p w14:paraId="596C4061" w14:textId="5830F545" w:rsidR="002C4C35" w:rsidRDefault="002C4C35">
      <w:pPr>
        <w:pStyle w:val="TOC1"/>
        <w:rPr>
          <w:rFonts w:asciiTheme="minorHAnsi" w:eastAsiaTheme="minorEastAsia" w:hAnsiTheme="minorHAnsi" w:cstheme="minorBidi"/>
          <w:sz w:val="22"/>
          <w:szCs w:val="22"/>
        </w:rPr>
      </w:pPr>
      <w:r w:rsidRPr="00405EA9">
        <w:t>17.</w:t>
      </w:r>
      <w:r>
        <w:rPr>
          <w:rFonts w:asciiTheme="minorHAnsi" w:eastAsiaTheme="minorEastAsia" w:hAnsiTheme="minorHAnsi" w:cstheme="minorBidi"/>
          <w:sz w:val="22"/>
          <w:szCs w:val="22"/>
        </w:rPr>
        <w:tab/>
      </w:r>
      <w:r w:rsidRPr="00405EA9">
        <w:rPr>
          <w:u w:val="single"/>
        </w:rPr>
        <w:t>Expiration Date</w:t>
      </w:r>
      <w:r>
        <w:tab/>
      </w:r>
      <w:r>
        <w:fldChar w:fldCharType="begin"/>
      </w:r>
      <w:r>
        <w:instrText xml:space="preserve"> PAGEREF _Toc3807477 \h </w:instrText>
      </w:r>
      <w:r>
        <w:fldChar w:fldCharType="separate"/>
      </w:r>
      <w:r>
        <w:t>8</w:t>
      </w:r>
      <w:r>
        <w:fldChar w:fldCharType="end"/>
      </w:r>
    </w:p>
    <w:p w14:paraId="28EEAA46" w14:textId="714E2498" w:rsidR="002C4C35" w:rsidRDefault="002C4C35">
      <w:pPr>
        <w:pStyle w:val="TOC1"/>
        <w:rPr>
          <w:rFonts w:asciiTheme="minorHAnsi" w:eastAsiaTheme="minorEastAsia" w:hAnsiTheme="minorHAnsi" w:cstheme="minorBidi"/>
          <w:sz w:val="22"/>
          <w:szCs w:val="22"/>
        </w:rPr>
      </w:pPr>
      <w:r w:rsidRPr="00405EA9">
        <w:t>18.</w:t>
      </w:r>
      <w:r>
        <w:rPr>
          <w:rFonts w:asciiTheme="minorHAnsi" w:eastAsiaTheme="minorEastAsia" w:hAnsiTheme="minorHAnsi" w:cstheme="minorBidi"/>
          <w:sz w:val="22"/>
          <w:szCs w:val="22"/>
        </w:rPr>
        <w:tab/>
      </w:r>
      <w:r w:rsidRPr="00405EA9">
        <w:rPr>
          <w:u w:val="single"/>
        </w:rPr>
        <w:t>Certification Statement</w:t>
      </w:r>
      <w:r>
        <w:tab/>
      </w:r>
      <w:r>
        <w:fldChar w:fldCharType="begin"/>
      </w:r>
      <w:r>
        <w:instrText xml:space="preserve"> PAGEREF _Toc3807478 \h </w:instrText>
      </w:r>
      <w:r>
        <w:fldChar w:fldCharType="separate"/>
      </w:r>
      <w:r>
        <w:t>8</w:t>
      </w:r>
      <w:r>
        <w:fldChar w:fldCharType="end"/>
      </w:r>
    </w:p>
    <w:p w14:paraId="6706FB85" w14:textId="07704E6D" w:rsidR="002C4C35" w:rsidRDefault="002C4C35">
      <w:pPr>
        <w:pStyle w:val="TOC1"/>
        <w:rPr>
          <w:rFonts w:asciiTheme="minorHAnsi" w:eastAsiaTheme="minorEastAsia" w:hAnsiTheme="minorHAnsi" w:cstheme="minorBidi"/>
          <w:sz w:val="22"/>
          <w:szCs w:val="22"/>
        </w:rPr>
      </w:pPr>
      <w:r>
        <w:lastRenderedPageBreak/>
        <w:t>Appendices:</w:t>
      </w:r>
      <w:r>
        <w:tab/>
      </w:r>
      <w:r>
        <w:fldChar w:fldCharType="begin"/>
      </w:r>
      <w:r>
        <w:instrText xml:space="preserve"> PAGEREF _Toc3807479 \h </w:instrText>
      </w:r>
      <w:r>
        <w:fldChar w:fldCharType="separate"/>
      </w:r>
      <w:r>
        <w:t>9</w:t>
      </w:r>
      <w:r>
        <w:fldChar w:fldCharType="end"/>
      </w:r>
    </w:p>
    <w:p w14:paraId="11EC1115" w14:textId="0298F196" w:rsidR="002C4C35" w:rsidRDefault="002C4C35">
      <w:pPr>
        <w:pStyle w:val="TOC1"/>
        <w:rPr>
          <w:rFonts w:asciiTheme="minorHAnsi" w:eastAsiaTheme="minorEastAsia" w:hAnsiTheme="minorHAnsi" w:cstheme="minorBidi"/>
          <w:sz w:val="22"/>
          <w:szCs w:val="22"/>
        </w:rPr>
      </w:pPr>
      <w:r>
        <w:t>Appendix A – LTCH CARE Data Set V 5.00 Item Mockups and Change Table</w:t>
      </w:r>
      <w:r>
        <w:tab/>
      </w:r>
      <w:r>
        <w:fldChar w:fldCharType="begin"/>
      </w:r>
      <w:r>
        <w:instrText xml:space="preserve"> PAGEREF _Toc3807480 \h </w:instrText>
      </w:r>
      <w:r>
        <w:fldChar w:fldCharType="separate"/>
      </w:r>
      <w:r>
        <w:t>9</w:t>
      </w:r>
      <w:r>
        <w:fldChar w:fldCharType="end"/>
      </w:r>
    </w:p>
    <w:p w14:paraId="61C1C8E3" w14:textId="71529210" w:rsidR="00EA4C90" w:rsidRPr="002216DB" w:rsidRDefault="00EF075E" w:rsidP="00EE2E3D">
      <w:pPr>
        <w:pStyle w:val="NoSpacing"/>
        <w:outlineLvl w:val="0"/>
        <w:rPr>
          <w:b/>
        </w:rPr>
        <w:sectPr w:rsidR="00EA4C90" w:rsidRPr="002216DB" w:rsidSect="00EA4C90">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AA14E5">
        <w:rPr>
          <w:b/>
        </w:rPr>
        <w:fldChar w:fldCharType="end"/>
      </w:r>
      <w:r w:rsidR="00EA4C90">
        <w:tab/>
      </w:r>
    </w:p>
    <w:p w14:paraId="62449A88" w14:textId="6F940544" w:rsidR="002C6267" w:rsidRDefault="00EA4C90" w:rsidP="002C6267">
      <w:pPr>
        <w:pStyle w:val="NoSpacing"/>
        <w:jc w:val="center"/>
        <w:rPr>
          <w:b/>
          <w:bCs/>
          <w:u w:val="single"/>
        </w:rPr>
      </w:pPr>
      <w:r w:rsidRPr="00EA4C90">
        <w:rPr>
          <w:b/>
          <w:u w:val="single"/>
        </w:rPr>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2CC12DCC" w:rsidR="00EA4C90" w:rsidRDefault="00EA4C90" w:rsidP="002216DB">
      <w:pPr>
        <w:pStyle w:val="Heading1"/>
        <w:numPr>
          <w:ilvl w:val="0"/>
          <w:numId w:val="2"/>
        </w:numPr>
      </w:pPr>
      <w:bookmarkStart w:id="1" w:name="_Toc3807459"/>
      <w:r>
        <w:t>Background</w:t>
      </w:r>
      <w:bookmarkEnd w:id="1"/>
      <w:r>
        <w:t xml:space="preserve"> </w:t>
      </w:r>
    </w:p>
    <w:p w14:paraId="33587FC5" w14:textId="77777777" w:rsidR="00271B44" w:rsidRPr="00271B44" w:rsidRDefault="00271B44" w:rsidP="00271B44"/>
    <w:p w14:paraId="351B8579" w14:textId="3BD2161D" w:rsidR="00961A12" w:rsidRDefault="00961A12" w:rsidP="00961A12">
      <w:r w:rsidRPr="004B7CA1">
        <w:rPr>
          <w:rFonts w:cs="Times New Roman"/>
        </w:rPr>
        <w:t>We are requesting approval for revision</w:t>
      </w:r>
      <w:r w:rsidR="00BE551C">
        <w:rPr>
          <w:rFonts w:cs="Times New Roman"/>
        </w:rPr>
        <w:t>s</w:t>
      </w:r>
      <w:r w:rsidRPr="004B7CA1">
        <w:rPr>
          <w:rFonts w:cs="Times New Roman"/>
        </w:rPr>
        <w:t xml:space="preserve"> to the Long-Term Care Hospital Continuity Assessment Record and Evaluation Data Set (LTCH CARE Data Set or LCDS).  The current PRA approval expiration date is </w:t>
      </w:r>
      <w:r w:rsidR="00E5095C">
        <w:rPr>
          <w:rFonts w:cs="Times New Roman"/>
        </w:rPr>
        <w:t>December 31, 2021</w:t>
      </w:r>
      <w:r w:rsidRPr="004B7CA1">
        <w:rPr>
          <w:rFonts w:cs="Times New Roman"/>
        </w:rPr>
        <w:t xml:space="preserve">. </w:t>
      </w:r>
      <w:r w:rsidR="00907845">
        <w:rPr>
          <w:rFonts w:cs="Times New Roman"/>
        </w:rPr>
        <w:t>The</w:t>
      </w:r>
      <w:r w:rsidR="002F71E7">
        <w:rPr>
          <w:rFonts w:cs="Times New Roman"/>
        </w:rPr>
        <w:t xml:space="preserve"> LTCH CARE Data Set </w:t>
      </w:r>
      <w:r w:rsidR="00907845">
        <w:rPr>
          <w:rFonts w:cs="Times New Roman"/>
        </w:rPr>
        <w:t>is used to</w:t>
      </w:r>
      <w:r w:rsidR="002F71E7">
        <w:rPr>
          <w:rFonts w:cs="Times New Roman"/>
        </w:rPr>
        <w:t xml:space="preserve"> </w:t>
      </w:r>
      <w:r w:rsidRPr="004B7CA1">
        <w:rPr>
          <w:rFonts w:cs="Times New Roman"/>
        </w:rPr>
        <w:t xml:space="preserve">collect, submit, and report quality data to CMS for compliance with the </w:t>
      </w:r>
      <w:r>
        <w:rPr>
          <w:rFonts w:cs="Times New Roman"/>
        </w:rPr>
        <w:t>Long-Term Care Hospital Quality Reporting Program (</w:t>
      </w:r>
      <w:r w:rsidRPr="004B7CA1">
        <w:rPr>
          <w:rFonts w:cs="Times New Roman"/>
        </w:rPr>
        <w:t>LTCH QRP</w:t>
      </w:r>
      <w:r>
        <w:rPr>
          <w:rFonts w:cs="Times New Roman"/>
        </w:rPr>
        <w:t>)</w:t>
      </w:r>
      <w:r w:rsidRPr="004B7CA1">
        <w:rPr>
          <w:rFonts w:cs="Times New Roman"/>
        </w:rPr>
        <w:t xml:space="preserve">.  </w:t>
      </w:r>
    </w:p>
    <w:p w14:paraId="45A5CFF7" w14:textId="77777777" w:rsidR="00961A12" w:rsidRDefault="00961A12" w:rsidP="00961A12"/>
    <w:p w14:paraId="155E59B7" w14:textId="05A7376C" w:rsidR="00961A12" w:rsidRDefault="00961A12" w:rsidP="00961A12">
      <w:r>
        <w:t xml:space="preserve">Regarding the LTCH QRP, </w:t>
      </w:r>
      <w:r>
        <w:rPr>
          <w:b/>
        </w:rPr>
        <w:t xml:space="preserve">Table 1 </w:t>
      </w:r>
      <w:r w:rsidRPr="00961A12">
        <w:t xml:space="preserve">lists </w:t>
      </w:r>
      <w:r>
        <w:t xml:space="preserve">the quality measures collected via the LTCH CARE Data Set. </w:t>
      </w:r>
    </w:p>
    <w:p w14:paraId="6E02CE26" w14:textId="77777777" w:rsidR="00CD330A" w:rsidRDefault="00CD330A" w:rsidP="002F71E7"/>
    <w:p w14:paraId="163BA452" w14:textId="7B05D863" w:rsidR="00694D3E" w:rsidRPr="00BF7701" w:rsidRDefault="00694D3E" w:rsidP="00305FAC">
      <w:pPr>
        <w:jc w:val="center"/>
      </w:pPr>
      <w:r w:rsidRPr="00BF7701">
        <w:rPr>
          <w:b/>
          <w:bCs/>
        </w:rPr>
        <w:t>Table 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962"/>
        <w:gridCol w:w="2309"/>
      </w:tblGrid>
      <w:tr w:rsidR="00F33FFB" w:rsidRPr="00A365CB" w14:paraId="1E3A7457" w14:textId="77777777" w:rsidTr="00F33FFB">
        <w:trPr>
          <w:tblHeader/>
        </w:trPr>
        <w:tc>
          <w:tcPr>
            <w:tcW w:w="792" w:type="pct"/>
            <w:shd w:val="clear" w:color="auto" w:fill="002060"/>
            <w:vAlign w:val="center"/>
          </w:tcPr>
          <w:p w14:paraId="091B8B0D"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3160" w:type="pct"/>
            <w:shd w:val="clear" w:color="auto" w:fill="002060"/>
            <w:vAlign w:val="center"/>
          </w:tcPr>
          <w:p w14:paraId="00B21A1D"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1048" w:type="pct"/>
            <w:shd w:val="clear" w:color="auto" w:fill="002060"/>
            <w:vAlign w:val="center"/>
          </w:tcPr>
          <w:p w14:paraId="66823119" w14:textId="77777777" w:rsidR="00F33FFB" w:rsidRPr="002A618B" w:rsidRDefault="00F33FFB"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r>
      <w:tr w:rsidR="00F33FFB" w:rsidRPr="00A365CB" w14:paraId="158E836C" w14:textId="77777777" w:rsidTr="00F33FFB">
        <w:trPr>
          <w:trHeight w:val="690"/>
        </w:trPr>
        <w:tc>
          <w:tcPr>
            <w:tcW w:w="792" w:type="pct"/>
            <w:shd w:val="clear" w:color="auto" w:fill="auto"/>
            <w:vAlign w:val="center"/>
          </w:tcPr>
          <w:p w14:paraId="301B71A3"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Application of NQF #0674</w:t>
            </w:r>
          </w:p>
        </w:tc>
        <w:tc>
          <w:tcPr>
            <w:tcW w:w="3160" w:type="pct"/>
            <w:shd w:val="clear" w:color="auto" w:fill="auto"/>
            <w:vAlign w:val="center"/>
          </w:tcPr>
          <w:p w14:paraId="27E34A2A" w14:textId="77777777" w:rsidR="00F33FFB" w:rsidRPr="002A618B" w:rsidRDefault="00F33FFB"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1048" w:type="pct"/>
            <w:vAlign w:val="center"/>
          </w:tcPr>
          <w:p w14:paraId="1C83484D"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7DE66CAC" w14:textId="77777777" w:rsidTr="00F33FFB">
        <w:trPr>
          <w:trHeight w:val="690"/>
        </w:trPr>
        <w:tc>
          <w:tcPr>
            <w:tcW w:w="792" w:type="pct"/>
            <w:shd w:val="clear" w:color="auto" w:fill="auto"/>
            <w:vAlign w:val="center"/>
          </w:tcPr>
          <w:p w14:paraId="17548E65" w14:textId="77777777" w:rsidR="00F33FFB" w:rsidRPr="002A618B" w:rsidRDefault="00F33FFB" w:rsidP="007973A6">
            <w:pPr>
              <w:jc w:val="center"/>
              <w:rPr>
                <w:rFonts w:cs="Times New Roman"/>
                <w:sz w:val="20"/>
                <w:szCs w:val="20"/>
              </w:rPr>
            </w:pPr>
            <w:r w:rsidRPr="002A618B">
              <w:rPr>
                <w:rFonts w:cs="Times New Roman"/>
                <w:color w:val="000000"/>
                <w:sz w:val="20"/>
                <w:szCs w:val="20"/>
              </w:rPr>
              <w:t>NQF #2631</w:t>
            </w:r>
          </w:p>
        </w:tc>
        <w:tc>
          <w:tcPr>
            <w:tcW w:w="3160" w:type="pct"/>
            <w:shd w:val="clear" w:color="auto" w:fill="auto"/>
            <w:vAlign w:val="center"/>
          </w:tcPr>
          <w:p w14:paraId="21E76919" w14:textId="77777777" w:rsidR="00F33FFB" w:rsidRPr="002A618B" w:rsidRDefault="00F33FFB" w:rsidP="007973A6">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14:paraId="3132441F"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36F79567" w14:textId="77777777" w:rsidTr="00F33FFB">
        <w:trPr>
          <w:trHeight w:val="690"/>
        </w:trPr>
        <w:tc>
          <w:tcPr>
            <w:tcW w:w="792" w:type="pct"/>
            <w:shd w:val="clear" w:color="auto" w:fill="auto"/>
            <w:vAlign w:val="center"/>
          </w:tcPr>
          <w:p w14:paraId="0BE3F5CD" w14:textId="77777777" w:rsidR="00F33FFB" w:rsidRPr="002A618B" w:rsidRDefault="00F33FFB" w:rsidP="007973A6">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3160" w:type="pct"/>
            <w:shd w:val="clear" w:color="auto" w:fill="auto"/>
            <w:vAlign w:val="center"/>
          </w:tcPr>
          <w:p w14:paraId="435981EE" w14:textId="77777777" w:rsidR="00F33FFB" w:rsidRPr="002A618B" w:rsidRDefault="00F33FFB"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14:paraId="61CB500D"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242FDD19" w14:textId="77777777" w:rsidTr="00F33FFB">
        <w:trPr>
          <w:trHeight w:val="690"/>
        </w:trPr>
        <w:tc>
          <w:tcPr>
            <w:tcW w:w="792" w:type="pct"/>
            <w:shd w:val="clear" w:color="auto" w:fill="auto"/>
            <w:vAlign w:val="center"/>
          </w:tcPr>
          <w:p w14:paraId="532B73C6" w14:textId="77777777" w:rsidR="00F33FFB" w:rsidRPr="002A618B" w:rsidRDefault="00F33FFB" w:rsidP="007973A6">
            <w:pPr>
              <w:jc w:val="center"/>
              <w:rPr>
                <w:rFonts w:cs="Times New Roman"/>
                <w:sz w:val="20"/>
                <w:szCs w:val="20"/>
              </w:rPr>
            </w:pPr>
            <w:r w:rsidRPr="002A618B">
              <w:rPr>
                <w:rFonts w:cs="Times New Roman"/>
                <w:color w:val="000000"/>
                <w:sz w:val="20"/>
                <w:szCs w:val="20"/>
              </w:rPr>
              <w:t>NQF #2632</w:t>
            </w:r>
          </w:p>
        </w:tc>
        <w:tc>
          <w:tcPr>
            <w:tcW w:w="3160" w:type="pct"/>
            <w:shd w:val="clear" w:color="auto" w:fill="auto"/>
            <w:vAlign w:val="center"/>
          </w:tcPr>
          <w:p w14:paraId="45054739" w14:textId="77777777" w:rsidR="00F33FFB" w:rsidRPr="002A618B" w:rsidRDefault="00F33FFB" w:rsidP="007973A6">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1048" w:type="pct"/>
            <w:vAlign w:val="center"/>
          </w:tcPr>
          <w:p w14:paraId="304BA8A4" w14:textId="77777777" w:rsidR="00F33FFB" w:rsidRPr="002A618B" w:rsidRDefault="00F33FFB" w:rsidP="007973A6">
            <w:pPr>
              <w:jc w:val="center"/>
              <w:rPr>
                <w:rFonts w:cs="Times New Roman"/>
                <w:color w:val="000000"/>
                <w:sz w:val="20"/>
                <w:szCs w:val="20"/>
              </w:rPr>
            </w:pPr>
            <w:r w:rsidRPr="002A618B">
              <w:rPr>
                <w:rFonts w:cs="Times New Roman"/>
                <w:color w:val="000000"/>
                <w:sz w:val="20"/>
                <w:szCs w:val="20"/>
              </w:rPr>
              <w:t>April 1, 2016</w:t>
            </w:r>
          </w:p>
        </w:tc>
      </w:tr>
      <w:tr w:rsidR="00F33FFB" w:rsidRPr="00A365CB" w14:paraId="3FEF22B9" w14:textId="77777777" w:rsidTr="00F33FFB">
        <w:trPr>
          <w:trHeight w:val="690"/>
        </w:trPr>
        <w:tc>
          <w:tcPr>
            <w:tcW w:w="792" w:type="pct"/>
            <w:shd w:val="clear" w:color="auto" w:fill="auto"/>
            <w:vAlign w:val="center"/>
          </w:tcPr>
          <w:p w14:paraId="40732FB6" w14:textId="77777777" w:rsidR="00F33FFB" w:rsidRPr="002A618B" w:rsidRDefault="00F33FFB" w:rsidP="007973A6">
            <w:pPr>
              <w:jc w:val="center"/>
              <w:rPr>
                <w:rFonts w:cs="Times New Roman"/>
                <w:sz w:val="20"/>
                <w:szCs w:val="20"/>
              </w:rPr>
            </w:pPr>
            <w:r w:rsidRPr="00BC4344">
              <w:rPr>
                <w:rFonts w:cs="Times New Roman"/>
                <w:sz w:val="20"/>
                <w:szCs w:val="20"/>
              </w:rPr>
              <w:t>Not endorsed</w:t>
            </w:r>
          </w:p>
        </w:tc>
        <w:tc>
          <w:tcPr>
            <w:tcW w:w="3160" w:type="pct"/>
            <w:shd w:val="clear" w:color="auto" w:fill="auto"/>
            <w:vAlign w:val="center"/>
          </w:tcPr>
          <w:p w14:paraId="1DFA3AAD" w14:textId="77777777" w:rsidR="00F33FFB" w:rsidRPr="00276012" w:rsidRDefault="00F33FFB" w:rsidP="007973A6">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1048" w:type="pct"/>
            <w:vAlign w:val="center"/>
          </w:tcPr>
          <w:p w14:paraId="43050AFA" w14:textId="6D13C053" w:rsidR="00F33FFB" w:rsidRPr="002A618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09495B39" w14:textId="77777777" w:rsidTr="00F33FFB">
        <w:trPr>
          <w:trHeight w:val="690"/>
        </w:trPr>
        <w:tc>
          <w:tcPr>
            <w:tcW w:w="792" w:type="pct"/>
            <w:shd w:val="clear" w:color="auto" w:fill="auto"/>
            <w:vAlign w:val="center"/>
          </w:tcPr>
          <w:p w14:paraId="1D4B6215" w14:textId="77777777"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6FFE8995" w14:textId="77777777" w:rsidR="00F33FFB" w:rsidRPr="00276012" w:rsidRDefault="00F33FFB" w:rsidP="007973A6">
            <w:pPr>
              <w:rPr>
                <w:rFonts w:cs="Times New Roman"/>
                <w:color w:val="000000"/>
                <w:sz w:val="20"/>
                <w:szCs w:val="20"/>
              </w:rPr>
            </w:pPr>
            <w:r w:rsidRPr="00276012">
              <w:rPr>
                <w:sz w:val="20"/>
                <w:szCs w:val="20"/>
              </w:rPr>
              <w:t>Changes in Skin Integrity Post-Acute Care: Pressure Ulcer/Injury</w:t>
            </w:r>
          </w:p>
        </w:tc>
        <w:tc>
          <w:tcPr>
            <w:tcW w:w="1048" w:type="pct"/>
            <w:vAlign w:val="center"/>
          </w:tcPr>
          <w:p w14:paraId="4240F36C" w14:textId="611C48D3" w:rsidR="00F33FF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0E4FB698" w14:textId="77777777" w:rsidTr="00F33FFB">
        <w:trPr>
          <w:trHeight w:val="690"/>
        </w:trPr>
        <w:tc>
          <w:tcPr>
            <w:tcW w:w="792" w:type="pct"/>
            <w:shd w:val="clear" w:color="auto" w:fill="auto"/>
            <w:vAlign w:val="center"/>
          </w:tcPr>
          <w:p w14:paraId="77001E5D" w14:textId="77777777"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5A99BC36" w14:textId="77777777" w:rsidR="00F33FFB" w:rsidRPr="00276012" w:rsidRDefault="00F33FFB" w:rsidP="007973A6">
            <w:pPr>
              <w:rPr>
                <w:rFonts w:cs="Times New Roman"/>
                <w:color w:val="000000"/>
                <w:sz w:val="20"/>
                <w:szCs w:val="20"/>
              </w:rPr>
            </w:pPr>
            <w:r w:rsidRPr="00276012">
              <w:rPr>
                <w:sz w:val="20"/>
                <w:szCs w:val="20"/>
              </w:rPr>
              <w:t>Compliance with Spontaneous Breathing Trial (SBT) by Day 2 of the LTCH Stay</w:t>
            </w:r>
          </w:p>
        </w:tc>
        <w:tc>
          <w:tcPr>
            <w:tcW w:w="1048" w:type="pct"/>
            <w:vAlign w:val="center"/>
          </w:tcPr>
          <w:p w14:paraId="75C0EEFF" w14:textId="3CCA2C56" w:rsidR="00F33FFB" w:rsidRDefault="00F33FFB" w:rsidP="007973A6">
            <w:pPr>
              <w:jc w:val="center"/>
              <w:rPr>
                <w:rFonts w:cs="Times New Roman"/>
                <w:color w:val="000000"/>
                <w:sz w:val="20"/>
                <w:szCs w:val="20"/>
              </w:rPr>
            </w:pPr>
            <w:r>
              <w:rPr>
                <w:rFonts w:cs="Times New Roman"/>
                <w:color w:val="000000"/>
                <w:sz w:val="20"/>
                <w:szCs w:val="20"/>
              </w:rPr>
              <w:t>July 1, 2018</w:t>
            </w:r>
          </w:p>
        </w:tc>
      </w:tr>
      <w:tr w:rsidR="00F33FFB" w:rsidRPr="00A365CB" w14:paraId="17E8676D" w14:textId="77777777" w:rsidTr="00F33FFB">
        <w:trPr>
          <w:trHeight w:val="690"/>
        </w:trPr>
        <w:tc>
          <w:tcPr>
            <w:tcW w:w="792" w:type="pct"/>
            <w:shd w:val="clear" w:color="auto" w:fill="auto"/>
            <w:vAlign w:val="center"/>
          </w:tcPr>
          <w:p w14:paraId="666880F8" w14:textId="5FB19DD0" w:rsidR="00F33FFB" w:rsidRPr="00BC4344" w:rsidRDefault="00F33FFB" w:rsidP="007973A6">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14:paraId="52288A60" w14:textId="77777777" w:rsidR="00F33FFB" w:rsidRPr="00276012" w:rsidRDefault="00F33FFB" w:rsidP="007973A6">
            <w:pPr>
              <w:rPr>
                <w:rFonts w:cs="Times New Roman"/>
                <w:color w:val="000000"/>
                <w:sz w:val="20"/>
                <w:szCs w:val="20"/>
              </w:rPr>
            </w:pPr>
            <w:r w:rsidRPr="00276012">
              <w:rPr>
                <w:sz w:val="20"/>
                <w:szCs w:val="20"/>
              </w:rPr>
              <w:t>Ventilator Liberation Rate</w:t>
            </w:r>
          </w:p>
        </w:tc>
        <w:tc>
          <w:tcPr>
            <w:tcW w:w="1048" w:type="pct"/>
            <w:vAlign w:val="center"/>
          </w:tcPr>
          <w:p w14:paraId="6704291F" w14:textId="2451BFD6" w:rsidR="00F33FFB" w:rsidRDefault="00F33FFB" w:rsidP="007973A6">
            <w:pPr>
              <w:jc w:val="center"/>
              <w:rPr>
                <w:rFonts w:cs="Times New Roman"/>
                <w:color w:val="000000"/>
                <w:sz w:val="20"/>
                <w:szCs w:val="20"/>
              </w:rPr>
            </w:pPr>
            <w:r>
              <w:rPr>
                <w:rFonts w:cs="Times New Roman"/>
                <w:color w:val="000000"/>
                <w:sz w:val="20"/>
                <w:szCs w:val="20"/>
              </w:rPr>
              <w:t>July 1, 2018</w:t>
            </w:r>
          </w:p>
        </w:tc>
      </w:tr>
    </w:tbl>
    <w:p w14:paraId="7869F812" w14:textId="77777777" w:rsidR="004A6CE8" w:rsidRDefault="004A6CE8" w:rsidP="00924C2D">
      <w:pPr>
        <w:pStyle w:val="NoSpacing"/>
        <w:rPr>
          <w:b/>
        </w:rPr>
      </w:pPr>
    </w:p>
    <w:p w14:paraId="550FB9C8" w14:textId="67E17F9A" w:rsidR="002F71E7" w:rsidRDefault="002F71E7" w:rsidP="002F71E7">
      <w:r w:rsidRPr="00010E37">
        <w:t xml:space="preserve">The burden associated with this requirement is staff time required to complete the </w:t>
      </w:r>
      <w:r>
        <w:t>LTCH CARE Data Set</w:t>
      </w:r>
      <w:r w:rsidRPr="00010E37">
        <w:t>.</w:t>
      </w:r>
      <w:r>
        <w:t xml:space="preserve"> </w:t>
      </w:r>
      <w:r w:rsidRPr="00010E37">
        <w:t xml:space="preserve">The burden associated with transmitting the data is unaffected by the </w:t>
      </w:r>
      <w:r w:rsidR="00A10C7C">
        <w:t>proposed</w:t>
      </w:r>
      <w:r w:rsidR="0023643F">
        <w:t xml:space="preserve"> </w:t>
      </w:r>
      <w:r w:rsidRPr="00010E37">
        <w:t>revision</w:t>
      </w:r>
      <w:r w:rsidR="00A10C7C">
        <w:t>s</w:t>
      </w:r>
      <w:r w:rsidRPr="00010E37">
        <w:t xml:space="preserve"> to the assessment instrument.</w:t>
      </w:r>
    </w:p>
    <w:p w14:paraId="17975FF8" w14:textId="77777777" w:rsidR="00622A9D" w:rsidRPr="00010E37" w:rsidRDefault="00622A9D" w:rsidP="002F71E7"/>
    <w:p w14:paraId="4CAF7621" w14:textId="7A7A7838" w:rsidR="00961A12" w:rsidRDefault="00961A12"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38074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p>
    <w:p w14:paraId="4762E578" w14:textId="37682D4A" w:rsidR="00961A12" w:rsidRDefault="00961A12" w:rsidP="00961A12"/>
    <w:p w14:paraId="3E1828B2" w14:textId="03AE24F0" w:rsidR="00801933" w:rsidRPr="00D321D4" w:rsidRDefault="00801933" w:rsidP="00D321D4">
      <w:pPr>
        <w:pStyle w:val="Heading1"/>
        <w:numPr>
          <w:ilvl w:val="0"/>
          <w:numId w:val="21"/>
        </w:numPr>
        <w:rPr>
          <w:b w:val="0"/>
          <w:u w:val="single"/>
        </w:rPr>
      </w:pPr>
      <w:bookmarkStart w:id="86" w:name="_Toc3807461"/>
      <w:r>
        <w:rPr>
          <w:b w:val="0"/>
          <w:u w:val="single"/>
        </w:rPr>
        <w:t>Need and Legal Basis</w:t>
      </w:r>
      <w:bookmarkEnd w:id="86"/>
    </w:p>
    <w:p w14:paraId="497C3C0A" w14:textId="77777777" w:rsidR="00801933" w:rsidRDefault="00801933" w:rsidP="00961A12"/>
    <w:p w14:paraId="484B74CF" w14:textId="50E92FCE" w:rsidR="00961A12" w:rsidRDefault="00961A12" w:rsidP="00961A12">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.C. of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2 percentage point reduction in their annual </w:t>
      </w:r>
      <w:r>
        <w:t xml:space="preserve">payment </w:t>
      </w:r>
      <w:r w:rsidRPr="005D36CC">
        <w:t>update</w:t>
      </w:r>
      <w:r>
        <w:t xml:space="preserve">. </w:t>
      </w:r>
    </w:p>
    <w:p w14:paraId="2DDDE6F4" w14:textId="2589BC95" w:rsidR="002F71E7" w:rsidRDefault="002F71E7" w:rsidP="00961A12"/>
    <w:p w14:paraId="1A2DEC93" w14:textId="5CDF0442" w:rsidR="002F71E7" w:rsidRDefault="002F71E7" w:rsidP="002F71E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14:paraId="72B3382F" w14:textId="607F459A" w:rsidR="00622A9D" w:rsidRDefault="00622A9D" w:rsidP="002F71E7">
      <w:pPr>
        <w:pStyle w:val="ListContinue"/>
        <w:spacing w:after="240"/>
        <w:ind w:left="0"/>
      </w:pPr>
    </w:p>
    <w:p w14:paraId="0D9E1FC2" w14:textId="2D8E64BC" w:rsidR="00622A9D" w:rsidRPr="00010E37" w:rsidRDefault="00622A9D" w:rsidP="00622A9D">
      <w:pPr>
        <w:pStyle w:val="ListContinue"/>
        <w:numPr>
          <w:ilvl w:val="0"/>
          <w:numId w:val="22"/>
        </w:numPr>
        <w:spacing w:after="240"/>
      </w:pPr>
      <w:r>
        <w:t xml:space="preserve">Proposed Transfer of Health Information Measures </w:t>
      </w:r>
    </w:p>
    <w:p w14:paraId="5DDEA477" w14:textId="6A7B82E5" w:rsidR="009A4C02" w:rsidRPr="009A4C02" w:rsidRDefault="009A4C02" w:rsidP="009A4C02">
      <w:pPr>
        <w:numPr>
          <w:ilvl w:val="1"/>
          <w:numId w:val="25"/>
        </w:numPr>
      </w:pPr>
      <w:r w:rsidRPr="009A4C02">
        <w:rPr>
          <w:rFonts w:cs="Times New Roman"/>
        </w:rPr>
        <w:t>Transfer of Health Information from LTCH to another Provider</w:t>
      </w:r>
      <w:r>
        <w:rPr>
          <w:rFonts w:cs="Times New Roman"/>
        </w:rPr>
        <w:t>–Post</w:t>
      </w:r>
      <w:r w:rsidR="00E5095C">
        <w:rPr>
          <w:rFonts w:cs="Times New Roman"/>
        </w:rPr>
        <w:t>-</w:t>
      </w:r>
      <w:r>
        <w:rPr>
          <w:rFonts w:cs="Times New Roman"/>
        </w:rPr>
        <w:t>Acute Care (PAC)</w:t>
      </w:r>
    </w:p>
    <w:p w14:paraId="1E9AE8FA" w14:textId="6AE2B89B" w:rsidR="009A4C02" w:rsidRPr="009A4C02" w:rsidRDefault="009A4C02" w:rsidP="009A4C02">
      <w:pPr>
        <w:numPr>
          <w:ilvl w:val="1"/>
          <w:numId w:val="25"/>
        </w:numPr>
      </w:pPr>
      <w:r w:rsidRPr="009A4C02">
        <w:rPr>
          <w:rFonts w:cs="Times New Roman"/>
        </w:rPr>
        <w:t xml:space="preserve">Transfer of Health Information from LTCH to </w:t>
      </w:r>
      <w:r>
        <w:rPr>
          <w:rFonts w:cs="Times New Roman"/>
        </w:rPr>
        <w:t>the Patient–Post</w:t>
      </w:r>
      <w:r w:rsidR="00E5095C">
        <w:rPr>
          <w:rFonts w:cs="Times New Roman"/>
        </w:rPr>
        <w:t>-</w:t>
      </w:r>
      <w:r>
        <w:rPr>
          <w:rFonts w:cs="Times New Roman"/>
        </w:rPr>
        <w:t>Acute Care (PAC)</w:t>
      </w:r>
    </w:p>
    <w:p w14:paraId="50105BB4" w14:textId="77777777" w:rsidR="009A4C02" w:rsidRPr="009A4C02" w:rsidRDefault="009A4C02" w:rsidP="009A4C02">
      <w:pPr>
        <w:ind w:left="1440"/>
      </w:pPr>
    </w:p>
    <w:p w14:paraId="0AF5CDBC" w14:textId="4CFB6323" w:rsidR="00DE3FF2" w:rsidRDefault="00A10C7C" w:rsidP="009879A3">
      <w:pPr>
        <w:pStyle w:val="ListContinue"/>
        <w:ind w:left="0"/>
      </w:pPr>
      <w:r>
        <w:t xml:space="preserve">In the FY 2020 IPPS/LTCH PPS proposed rule, </w:t>
      </w:r>
      <w:r w:rsidR="009879A3">
        <w:t>we are proposing to adopt two Transfer of Health Information measures as well as standardized patient assessment data elements (SPADEs) beginning with the FY 2022 LTCH QRP. We estimate the data elements for the proposed Transfer of Health Information quality measures will take 1.2 minutes of clinical staff time to report data on discharge.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2,049 hours in burden for all LTCHs (0.02 hours × 102,468 discharges).  Given 0.7 minutes of registered nurse time at $70.72 per hour and 0.5 minutes of licensed vocational nurse time at $43.96 per hour to complete an average of 247 sets of LTCH CARE Data Set assessments per provider per year, we estimated the total cost will be increased by $289.76 per LTCH annually, or $120,252 for all LTCHs annually.</w:t>
      </w:r>
    </w:p>
    <w:p w14:paraId="0BC5A1FA" w14:textId="77777777" w:rsidR="009879A3" w:rsidRPr="009879A3" w:rsidRDefault="009879A3" w:rsidP="009879A3">
      <w:pPr>
        <w:pStyle w:val="ListContinue"/>
        <w:ind w:left="0"/>
      </w:pPr>
    </w:p>
    <w:p w14:paraId="780910A2" w14:textId="77777777" w:rsidR="00CD330A" w:rsidRDefault="00CD330A" w:rsidP="00CD330A">
      <w:pPr>
        <w:pStyle w:val="ListContinue"/>
        <w:ind w:left="0"/>
      </w:pPr>
    </w:p>
    <w:p w14:paraId="1F6BEF3D" w14:textId="77777777" w:rsidR="00622A9D" w:rsidRDefault="00622A9D" w:rsidP="00622A9D">
      <w:pPr>
        <w:pStyle w:val="ListContinue"/>
        <w:numPr>
          <w:ilvl w:val="0"/>
          <w:numId w:val="22"/>
        </w:numPr>
        <w:spacing w:after="0"/>
      </w:pPr>
      <w:r>
        <w:t>Proposed Standardized Patient Assessment Data Elements</w:t>
      </w:r>
    </w:p>
    <w:p w14:paraId="5E7786A2" w14:textId="77777777" w:rsidR="00622A9D" w:rsidRPr="00622A9D" w:rsidRDefault="00622A9D" w:rsidP="00622A9D">
      <w:pPr>
        <w:numPr>
          <w:ilvl w:val="1"/>
          <w:numId w:val="25"/>
        </w:numPr>
        <w:contextualSpacing/>
        <w:rPr>
          <w:rFonts w:eastAsia="Times New Roman"/>
        </w:rPr>
      </w:pPr>
      <w:r w:rsidRPr="00622A9D">
        <w:rPr>
          <w:rFonts w:eastAsia="Times New Roman"/>
        </w:rPr>
        <w:t>Brief Interview for Mental Status (BIMS)</w:t>
      </w:r>
    </w:p>
    <w:p w14:paraId="2A74D5A9" w14:textId="77777777" w:rsidR="00622A9D" w:rsidRPr="00622A9D" w:rsidRDefault="00622A9D" w:rsidP="00622A9D">
      <w:pPr>
        <w:numPr>
          <w:ilvl w:val="1"/>
          <w:numId w:val="25"/>
        </w:numPr>
        <w:rPr>
          <w:rFonts w:eastAsia="Times New Roman"/>
        </w:rPr>
      </w:pPr>
      <w:r w:rsidRPr="00622A9D">
        <w:rPr>
          <w:rFonts w:eastAsia="Times New Roman"/>
        </w:rPr>
        <w:t>Confusion Assessment Method (CAM)</w:t>
      </w:r>
    </w:p>
    <w:p w14:paraId="5F3581F2" w14:textId="679083FE" w:rsidR="00622A9D" w:rsidRPr="00622A9D" w:rsidRDefault="00622A9D" w:rsidP="00622A9D">
      <w:pPr>
        <w:numPr>
          <w:ilvl w:val="1"/>
          <w:numId w:val="25"/>
        </w:numPr>
        <w:rPr>
          <w:rFonts w:eastAsia="Times New Roman"/>
        </w:rPr>
      </w:pPr>
      <w:r w:rsidRPr="00622A9D">
        <w:rPr>
          <w:rFonts w:eastAsia="Times New Roman"/>
        </w:rPr>
        <w:t>P</w:t>
      </w:r>
      <w:r w:rsidR="00E5095C">
        <w:rPr>
          <w:rFonts w:eastAsia="Times New Roman"/>
        </w:rPr>
        <w:t xml:space="preserve">atient </w:t>
      </w:r>
      <w:r w:rsidRPr="00622A9D">
        <w:rPr>
          <w:rFonts w:eastAsia="Times New Roman"/>
        </w:rPr>
        <w:t>H</w:t>
      </w:r>
      <w:r w:rsidR="00E5095C">
        <w:rPr>
          <w:rFonts w:eastAsia="Times New Roman"/>
        </w:rPr>
        <w:t xml:space="preserve">ealth </w:t>
      </w:r>
      <w:r w:rsidRPr="00622A9D">
        <w:rPr>
          <w:rFonts w:eastAsia="Times New Roman"/>
        </w:rPr>
        <w:t>Q</w:t>
      </w:r>
      <w:r w:rsidR="00E5095C">
        <w:rPr>
          <w:rFonts w:eastAsia="Times New Roman"/>
        </w:rPr>
        <w:t>uestionnaire</w:t>
      </w:r>
      <w:r w:rsidRPr="00622A9D">
        <w:rPr>
          <w:rFonts w:eastAsia="Times New Roman"/>
        </w:rPr>
        <w:t>-2 to 9</w:t>
      </w:r>
    </w:p>
    <w:p w14:paraId="284766E0" w14:textId="77777777" w:rsidR="00DE3FF2" w:rsidRDefault="00DE3FF2" w:rsidP="00622A9D">
      <w:pPr>
        <w:pStyle w:val="ListParagraph"/>
        <w:numPr>
          <w:ilvl w:val="1"/>
          <w:numId w:val="25"/>
        </w:numPr>
        <w:spacing w:after="160" w:line="259" w:lineRule="auto"/>
        <w:rPr>
          <w:rFonts w:eastAsia="Times New Roman"/>
        </w:rPr>
      </w:pPr>
      <w:r w:rsidRPr="00DE3FF2">
        <w:rPr>
          <w:rFonts w:eastAsia="Times New Roman"/>
        </w:rPr>
        <w:t>Pain Interference (Pain Effect on Sleep, Pain Interference with Therapy Activities, and Pain Interference with Day-to-Day Activities)</w:t>
      </w:r>
    </w:p>
    <w:p w14:paraId="468BAFEA" w14:textId="37C5547F"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Ability to Hear</w:t>
      </w:r>
    </w:p>
    <w:p w14:paraId="77E88184"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Ability to See</w:t>
      </w:r>
    </w:p>
    <w:p w14:paraId="2DBD992B"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Nutritional Approaches: Parenteral/IV Feeding, Feeding Tube, Mechanically Altered Diet, Therapeutic Diet</w:t>
      </w:r>
    </w:p>
    <w:p w14:paraId="5DA9D5F8"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Cancer Treatments: Chemotherapy, Radiation</w:t>
      </w:r>
    </w:p>
    <w:p w14:paraId="578272A5"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 xml:space="preserve">Respiratory Treatments: Oxygen Therapy, Suctioning, Tracheostomy Care, Invasive Mechanical Ventilator, Non-invasive Mechanical Ventilator </w:t>
      </w:r>
    </w:p>
    <w:p w14:paraId="4274FED4" w14:textId="77777777" w:rsidR="00622A9D" w:rsidRPr="00622A9D" w:rsidRDefault="00622A9D" w:rsidP="00622A9D">
      <w:pPr>
        <w:pStyle w:val="ListParagraph"/>
        <w:numPr>
          <w:ilvl w:val="1"/>
          <w:numId w:val="25"/>
        </w:numPr>
        <w:spacing w:after="160" w:line="259" w:lineRule="auto"/>
        <w:rPr>
          <w:rFonts w:eastAsia="Times New Roman"/>
        </w:rPr>
      </w:pPr>
      <w:r w:rsidRPr="00622A9D">
        <w:rPr>
          <w:rFonts w:eastAsia="Times New Roman"/>
        </w:rPr>
        <w:t>Other Treatments: IV Medications, Transfusions, Dialysis, IV Access</w:t>
      </w:r>
    </w:p>
    <w:p w14:paraId="1D60F185" w14:textId="771DE5BA" w:rsidR="00622A9D" w:rsidRDefault="00622A9D" w:rsidP="00622A9D">
      <w:pPr>
        <w:pStyle w:val="ListParagraph"/>
        <w:numPr>
          <w:ilvl w:val="1"/>
          <w:numId w:val="25"/>
        </w:numPr>
        <w:spacing w:after="160" w:line="259" w:lineRule="auto"/>
        <w:rPr>
          <w:rFonts w:eastAsia="Times New Roman"/>
        </w:rPr>
      </w:pPr>
      <w:r w:rsidRPr="00622A9D">
        <w:rPr>
          <w:rFonts w:eastAsia="Times New Roman"/>
        </w:rPr>
        <w:t>High-Risk Drug Classes and Indications</w:t>
      </w:r>
    </w:p>
    <w:p w14:paraId="7EF79E78" w14:textId="1A3A2391" w:rsidR="00622A9D" w:rsidRDefault="00622A9D" w:rsidP="00622A9D">
      <w:pPr>
        <w:pStyle w:val="ListParagraph"/>
        <w:numPr>
          <w:ilvl w:val="1"/>
          <w:numId w:val="25"/>
        </w:numPr>
        <w:spacing w:after="160" w:line="259" w:lineRule="auto"/>
        <w:rPr>
          <w:rFonts w:eastAsia="Times New Roman"/>
        </w:rPr>
      </w:pPr>
      <w:r w:rsidRPr="00C26693">
        <w:rPr>
          <w:rFonts w:eastAsia="Times New Roman"/>
        </w:rPr>
        <w:t>Mobility [Car transfer, Walking 10 feet on uneven surfaces, 1 step (curb), 4 steps,12 steps, Picking up object]</w:t>
      </w:r>
      <w:r>
        <w:rPr>
          <w:rFonts w:eastAsia="Times New Roman"/>
        </w:rPr>
        <w:t xml:space="preserve"> </w:t>
      </w:r>
    </w:p>
    <w:p w14:paraId="61483936" w14:textId="11DA4CC5" w:rsidR="00622A9D" w:rsidRDefault="00622A9D" w:rsidP="00622A9D">
      <w:pPr>
        <w:pStyle w:val="ListParagraph"/>
        <w:numPr>
          <w:ilvl w:val="1"/>
          <w:numId w:val="25"/>
        </w:numPr>
        <w:spacing w:after="160" w:line="259" w:lineRule="auto"/>
        <w:rPr>
          <w:rFonts w:eastAsia="Times New Roman"/>
        </w:rPr>
      </w:pPr>
      <w:r w:rsidRPr="00367EA5">
        <w:rPr>
          <w:rFonts w:eastAsia="Times New Roman"/>
        </w:rPr>
        <w:t>Transportation</w:t>
      </w:r>
    </w:p>
    <w:p w14:paraId="2C037838" w14:textId="7BEF65C6" w:rsidR="00622A9D" w:rsidRDefault="00622A9D" w:rsidP="00622A9D">
      <w:pPr>
        <w:pStyle w:val="ListParagraph"/>
        <w:numPr>
          <w:ilvl w:val="1"/>
          <w:numId w:val="25"/>
        </w:numPr>
        <w:spacing w:after="160" w:line="259" w:lineRule="auto"/>
        <w:rPr>
          <w:rFonts w:eastAsia="Times New Roman"/>
        </w:rPr>
      </w:pPr>
      <w:r>
        <w:rPr>
          <w:rFonts w:eastAsia="Times New Roman"/>
        </w:rPr>
        <w:t xml:space="preserve">Preferred </w:t>
      </w:r>
      <w:r w:rsidR="00DE3FF2">
        <w:rPr>
          <w:rFonts w:eastAsia="Times New Roman"/>
        </w:rPr>
        <w:t>L</w:t>
      </w:r>
      <w:r w:rsidRPr="00367EA5">
        <w:rPr>
          <w:rFonts w:eastAsia="Times New Roman"/>
        </w:rPr>
        <w:t>anguage</w:t>
      </w:r>
      <w:r w:rsidR="00DE3FF2">
        <w:rPr>
          <w:rFonts w:eastAsia="Times New Roman"/>
        </w:rPr>
        <w:t xml:space="preserve"> and Interpreter Services</w:t>
      </w:r>
    </w:p>
    <w:p w14:paraId="431DE34B" w14:textId="77777777" w:rsidR="00622A9D" w:rsidRDefault="00622A9D" w:rsidP="00622A9D">
      <w:pPr>
        <w:pStyle w:val="ListParagraph"/>
        <w:numPr>
          <w:ilvl w:val="1"/>
          <w:numId w:val="25"/>
        </w:numPr>
        <w:spacing w:after="160" w:line="259" w:lineRule="auto"/>
        <w:rPr>
          <w:rFonts w:eastAsia="Times New Roman"/>
        </w:rPr>
      </w:pPr>
      <w:r w:rsidRPr="00367EA5">
        <w:rPr>
          <w:rFonts w:eastAsia="Times New Roman"/>
        </w:rPr>
        <w:t>Health Literacy</w:t>
      </w:r>
    </w:p>
    <w:p w14:paraId="4702F495" w14:textId="77777777" w:rsidR="00622A9D" w:rsidRDefault="00622A9D" w:rsidP="00622A9D">
      <w:pPr>
        <w:pStyle w:val="ListParagraph"/>
        <w:numPr>
          <w:ilvl w:val="1"/>
          <w:numId w:val="25"/>
        </w:numPr>
        <w:spacing w:after="160" w:line="259" w:lineRule="auto"/>
        <w:rPr>
          <w:rFonts w:eastAsia="Times New Roman"/>
        </w:rPr>
      </w:pPr>
      <w:r w:rsidRPr="00367EA5">
        <w:rPr>
          <w:rFonts w:eastAsia="Times New Roman"/>
        </w:rPr>
        <w:t>Social Isolation</w:t>
      </w:r>
    </w:p>
    <w:p w14:paraId="6B5F3A1A" w14:textId="45DCE9D2" w:rsidR="00622A9D" w:rsidRDefault="00622A9D" w:rsidP="00622A9D">
      <w:pPr>
        <w:pStyle w:val="ListParagraph"/>
        <w:numPr>
          <w:ilvl w:val="1"/>
          <w:numId w:val="25"/>
        </w:numPr>
        <w:spacing w:after="160" w:line="259" w:lineRule="auto"/>
        <w:rPr>
          <w:rFonts w:eastAsia="Times New Roman"/>
        </w:rPr>
      </w:pPr>
      <w:r w:rsidRPr="00367EA5">
        <w:rPr>
          <w:rFonts w:eastAsia="Times New Roman"/>
        </w:rPr>
        <w:t>Race</w:t>
      </w:r>
    </w:p>
    <w:p w14:paraId="06EE11DD" w14:textId="79AC8B0C" w:rsidR="00622A9D" w:rsidRDefault="00622A9D" w:rsidP="00622A9D">
      <w:pPr>
        <w:pStyle w:val="ListParagraph"/>
        <w:numPr>
          <w:ilvl w:val="1"/>
          <w:numId w:val="25"/>
        </w:numPr>
        <w:spacing w:after="160" w:line="259" w:lineRule="auto"/>
        <w:rPr>
          <w:rFonts w:eastAsia="Times New Roman"/>
        </w:rPr>
      </w:pPr>
      <w:r w:rsidRPr="00367EA5">
        <w:rPr>
          <w:rFonts w:eastAsia="Times New Roman"/>
        </w:rPr>
        <w:t>Ethnicity</w:t>
      </w:r>
    </w:p>
    <w:p w14:paraId="7CBC0014" w14:textId="77777777" w:rsidR="009879A3" w:rsidRDefault="009879A3" w:rsidP="009879A3">
      <w:pPr>
        <w:pStyle w:val="ListContinue"/>
        <w:ind w:left="0"/>
      </w:pPr>
      <w:r w:rsidRPr="009879A3">
        <w:t xml:space="preserve">We estimate the proposed SPADEs will take 11.6 minutes of clinical staff time to report data on admission and 10.2 minutes of clinical staff time to report data on discharge, for a total of 21.8 minutes.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37,195 hours in burden for all LTCHs (0.363 hours × 102,468 discharges).  Given 11.6 minutes of registered nurse time at $70.72 per hour and 10.2 minutes of licensed vocational nurse time at $43.96 per hour to complete an average of 247 sets of LTCH CARE Data Set assessments per provider per year, we estimated the total cost will be increased by $5,209.86 per LTCH annually, or $2,162,093 for all LTCHs annually.  </w:t>
      </w:r>
    </w:p>
    <w:p w14:paraId="70019238" w14:textId="77777777" w:rsidR="00C267A3" w:rsidRDefault="00C267A3" w:rsidP="002F71E7">
      <w:pPr>
        <w:pStyle w:val="ListContinue"/>
        <w:ind w:left="0"/>
      </w:pPr>
    </w:p>
    <w:p w14:paraId="187063D2" w14:textId="44BAF821" w:rsidR="002F71E7" w:rsidRPr="00010E37" w:rsidRDefault="002F71E7" w:rsidP="002F71E7">
      <w:pPr>
        <w:pStyle w:val="ListContinue"/>
        <w:ind w:left="0"/>
      </w:pPr>
      <w:r w:rsidRPr="00010E37">
        <w:t xml:space="preserve">See </w:t>
      </w:r>
      <w:r w:rsidRPr="00010E37">
        <w:rPr>
          <w:b/>
        </w:rPr>
        <w:t>Appendix A</w:t>
      </w:r>
      <w:r>
        <w:t xml:space="preserve"> for the LTCH CARE Data Set V</w:t>
      </w:r>
      <w:r w:rsidR="00A10C7C">
        <w:t>5</w:t>
      </w:r>
      <w:r>
        <w:t xml:space="preserve">.00 </w:t>
      </w:r>
      <w:r w:rsidR="009879A3">
        <w:t xml:space="preserve">Item Mockups and Change Table </w:t>
      </w:r>
      <w:r>
        <w:t xml:space="preserve">(effective </w:t>
      </w:r>
      <w:r w:rsidR="00A10C7C">
        <w:t>October 1, 2020</w:t>
      </w:r>
      <w:r>
        <w:t xml:space="preserve">). </w:t>
      </w:r>
    </w:p>
    <w:p w14:paraId="40A51701" w14:textId="77777777" w:rsidR="002F71E7" w:rsidRDefault="002F71E7" w:rsidP="00961A12"/>
    <w:p w14:paraId="3F331B9F" w14:textId="764192F3" w:rsidR="00EA4C90" w:rsidRPr="00D321D4" w:rsidRDefault="00D2685F" w:rsidP="00D321D4">
      <w:pPr>
        <w:pStyle w:val="Heading1"/>
        <w:numPr>
          <w:ilvl w:val="0"/>
          <w:numId w:val="21"/>
        </w:numPr>
        <w:rPr>
          <w:b w:val="0"/>
          <w:u w:val="single"/>
        </w:rPr>
      </w:pPr>
      <w:bookmarkStart w:id="87" w:name="_Toc3807462"/>
      <w:r w:rsidRPr="00D321D4">
        <w:rPr>
          <w:b w:val="0"/>
          <w:u w:val="single"/>
        </w:rPr>
        <w:t>Information Users</w:t>
      </w:r>
      <w:bookmarkEnd w:id="87"/>
    </w:p>
    <w:p w14:paraId="26B77E1A" w14:textId="58E5A794" w:rsidR="001C6F19" w:rsidRPr="000D1F68" w:rsidRDefault="001C6F19" w:rsidP="000D1F68">
      <w:pPr>
        <w:pStyle w:val="NoSpacing"/>
      </w:pPr>
    </w:p>
    <w:p w14:paraId="0FF8C361" w14:textId="389ECF5E" w:rsidR="00945F6E" w:rsidRPr="00273EC9" w:rsidRDefault="000D1F68" w:rsidP="00273EC9">
      <w:pPr>
        <w:pStyle w:val="NoSpacing"/>
        <w:rPr>
          <w:rFonts w:eastAsia="Calibri" w:cs="Times New Roman"/>
        </w:rPr>
      </w:pPr>
      <w:r w:rsidRPr="00AA14E5">
        <w:t>The LTCH CARE Data Set is used to collect data for the LTCH QRP.</w:t>
      </w:r>
      <w:bookmarkStart w:id="88" w:name="_Hlk504988691"/>
      <w:r w:rsidR="00945F6E" w:rsidRPr="00AA14E5">
        <w:rPr>
          <w:rFonts w:eastAsia="Calibri" w:cs="Times New Roman"/>
        </w:rPr>
        <w:t xml:space="preserve"> The LTCH QRP is authorized by section 1886(m)(5) of the Social Security Act, and it applies to all hospitals certified by Medicare as LTCHs.  </w:t>
      </w:r>
      <w:bookmarkEnd w:id="88"/>
      <w:r w:rsidR="00945F6E"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00945F6E" w:rsidRPr="00AA14E5">
        <w:t xml:space="preserve">The IMPACT Act enacted new data reporting requirements for LTCHs. </w:t>
      </w:r>
      <w:r w:rsidR="009A4C02" w:rsidRP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42C33AB8" w14:textId="77777777" w:rsidR="00945F6E" w:rsidRPr="00AA14E5" w:rsidRDefault="00945F6E" w:rsidP="00945F6E">
      <w:pPr>
        <w:pStyle w:val="ListContinue"/>
        <w:ind w:left="0"/>
      </w:pPr>
    </w:p>
    <w:p w14:paraId="3152FD03" w14:textId="0B93DDA7" w:rsidR="00945F6E" w:rsidRPr="00AA14E5" w:rsidRDefault="00945F6E" w:rsidP="00945F6E">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2" w:history="1">
        <w:r w:rsidRPr="00AA14E5">
          <w:rPr>
            <w:rStyle w:val="Hyperlink"/>
          </w:rPr>
          <w:t>https://www.medicare.gov/longtermcarehospitalcompare/</w:t>
        </w:r>
      </w:hyperlink>
    </w:p>
    <w:p w14:paraId="6006288D" w14:textId="77777777" w:rsidR="001C6F19" w:rsidRDefault="001C6F19" w:rsidP="00D2685F">
      <w:pPr>
        <w:pStyle w:val="NoSpacing"/>
        <w:rPr>
          <w:b/>
        </w:rPr>
      </w:pPr>
    </w:p>
    <w:p w14:paraId="674E8469" w14:textId="77777777" w:rsidR="00EA4C90" w:rsidRPr="00801933" w:rsidRDefault="00EA4C90" w:rsidP="00D321D4">
      <w:pPr>
        <w:pStyle w:val="Heading1"/>
        <w:numPr>
          <w:ilvl w:val="0"/>
          <w:numId w:val="21"/>
        </w:numPr>
        <w:rPr>
          <w:b w:val="0"/>
          <w:u w:val="single"/>
        </w:rPr>
      </w:pPr>
      <w:bookmarkStart w:id="89" w:name="_Toc3807463"/>
      <w:r w:rsidRPr="00801933">
        <w:rPr>
          <w:b w:val="0"/>
          <w:u w:val="single"/>
        </w:rPr>
        <w:t>Use of Information Technology</w:t>
      </w:r>
      <w:bookmarkEnd w:id="89"/>
    </w:p>
    <w:p w14:paraId="4A3A8C28" w14:textId="77777777" w:rsidR="00D2685F" w:rsidRDefault="00D2685F" w:rsidP="00D2685F">
      <w:pPr>
        <w:pStyle w:val="NoSpacing"/>
        <w:ind w:left="360"/>
        <w:rPr>
          <w:b/>
        </w:rPr>
      </w:pPr>
    </w:p>
    <w:p w14:paraId="431FB678" w14:textId="65A1E838"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 xml:space="preserve">The LTCHs </w:t>
      </w:r>
      <w:r w:rsidR="009A4C02">
        <w:rPr>
          <w:sz w:val="22"/>
          <w:szCs w:val="22"/>
        </w:rPr>
        <w:t xml:space="preserve">currently </w:t>
      </w:r>
      <w:r w:rsidRPr="00F4169E">
        <w:rPr>
          <w:sz w:val="22"/>
          <w:szCs w:val="22"/>
        </w:rPr>
        <w:t xml:space="preserve">transmit the submission to the Quality Improvement </w:t>
      </w:r>
      <w:r w:rsidR="00676F43">
        <w:rPr>
          <w:sz w:val="22"/>
          <w:szCs w:val="22"/>
        </w:rPr>
        <w:t xml:space="preserve">and </w:t>
      </w:r>
      <w:r w:rsidRPr="00F4169E">
        <w:rPr>
          <w:sz w:val="22"/>
          <w:szCs w:val="22"/>
        </w:rPr>
        <w:t>Evaluation System (QIES) Assessment Submission and Processing (ASAP) system</w:t>
      </w:r>
      <w:r w:rsidR="00F63B63">
        <w:rPr>
          <w:sz w:val="22"/>
          <w:szCs w:val="22"/>
        </w:rPr>
        <w:t xml:space="preserve">.  </w:t>
      </w:r>
      <w:r w:rsidR="009A4C02">
        <w:rPr>
          <w:sz w:val="22"/>
          <w:szCs w:val="22"/>
        </w:rPr>
        <w:t>CMS</w:t>
      </w:r>
      <w:r w:rsidR="00676F43">
        <w:rPr>
          <w:sz w:val="22"/>
          <w:szCs w:val="22"/>
        </w:rPr>
        <w:t xml:space="preserve"> is </w:t>
      </w:r>
      <w:r w:rsidR="00EE0CB7">
        <w:rPr>
          <w:sz w:val="22"/>
          <w:szCs w:val="22"/>
        </w:rPr>
        <w:t>currently transitioning from</w:t>
      </w:r>
      <w:r w:rsidR="00676F43">
        <w:rPr>
          <w:sz w:val="22"/>
          <w:szCs w:val="22"/>
        </w:rPr>
        <w:t xml:space="preserve"> </w:t>
      </w:r>
      <w:r w:rsidR="00EE0CB7">
        <w:rPr>
          <w:sz w:val="22"/>
          <w:szCs w:val="22"/>
        </w:rPr>
        <w:t xml:space="preserve">the </w:t>
      </w:r>
      <w:r w:rsidR="00676F43" w:rsidRPr="00676F43">
        <w:rPr>
          <w:sz w:val="22"/>
          <w:szCs w:val="22"/>
        </w:rPr>
        <w:t>QIES ASAP</w:t>
      </w:r>
      <w:r w:rsidR="00676F43">
        <w:rPr>
          <w:sz w:val="22"/>
          <w:szCs w:val="22"/>
        </w:rPr>
        <w:t xml:space="preserve"> </w:t>
      </w:r>
      <w:r w:rsidR="00EE0CB7">
        <w:rPr>
          <w:sz w:val="22"/>
          <w:szCs w:val="22"/>
        </w:rPr>
        <w:t xml:space="preserve">system </w:t>
      </w:r>
      <w:r w:rsidR="00676F43" w:rsidRPr="00676F43">
        <w:rPr>
          <w:sz w:val="22"/>
          <w:szCs w:val="22"/>
        </w:rPr>
        <w:t xml:space="preserve">to </w:t>
      </w:r>
      <w:r w:rsidR="00676F43">
        <w:rPr>
          <w:sz w:val="22"/>
          <w:szCs w:val="22"/>
        </w:rPr>
        <w:t xml:space="preserve">the Internet </w:t>
      </w:r>
      <w:r w:rsidR="00676F43" w:rsidRPr="00F4169E">
        <w:rPr>
          <w:sz w:val="22"/>
          <w:szCs w:val="22"/>
        </w:rPr>
        <w:t xml:space="preserve">Quality Improvement </w:t>
      </w:r>
      <w:r w:rsidR="00676F43">
        <w:rPr>
          <w:sz w:val="22"/>
          <w:szCs w:val="22"/>
        </w:rPr>
        <w:t xml:space="preserve">and </w:t>
      </w:r>
      <w:r w:rsidR="00676F43" w:rsidRPr="00F4169E">
        <w:rPr>
          <w:sz w:val="22"/>
          <w:szCs w:val="22"/>
        </w:rPr>
        <w:t xml:space="preserve">Evaluation System </w:t>
      </w:r>
      <w:r w:rsidR="00676F43">
        <w:rPr>
          <w:sz w:val="22"/>
          <w:szCs w:val="22"/>
        </w:rPr>
        <w:t>(</w:t>
      </w:r>
      <w:r w:rsidR="00676F43" w:rsidRPr="00676F43">
        <w:rPr>
          <w:sz w:val="22"/>
          <w:szCs w:val="22"/>
        </w:rPr>
        <w:t>iQIES</w:t>
      </w:r>
      <w:r w:rsidR="00676F43">
        <w:rPr>
          <w:sz w:val="22"/>
          <w:szCs w:val="22"/>
        </w:rPr>
        <w:t>)</w:t>
      </w:r>
      <w:r w:rsidR="00676F43" w:rsidRPr="00676F43">
        <w:rPr>
          <w:sz w:val="22"/>
          <w:szCs w:val="22"/>
        </w:rPr>
        <w:t>, which is a modernized, cloud-based solution that was developed through user-centered design.</w:t>
      </w:r>
    </w:p>
    <w:p w14:paraId="1AE30DBD" w14:textId="77777777" w:rsidR="009A5F1B" w:rsidRDefault="009A5F1B" w:rsidP="009A5F1B">
      <w:pPr>
        <w:pStyle w:val="bodytextChar"/>
        <w:spacing w:after="0"/>
        <w:ind w:firstLine="0"/>
        <w:rPr>
          <w:sz w:val="22"/>
          <w:szCs w:val="22"/>
        </w:rPr>
      </w:pPr>
    </w:p>
    <w:p w14:paraId="0BC05798" w14:textId="77777777" w:rsidR="00EA4C90" w:rsidRPr="00801933" w:rsidRDefault="00EA4C90" w:rsidP="00D321D4">
      <w:pPr>
        <w:pStyle w:val="Heading1"/>
        <w:numPr>
          <w:ilvl w:val="0"/>
          <w:numId w:val="21"/>
        </w:numPr>
        <w:rPr>
          <w:b w:val="0"/>
          <w:u w:val="single"/>
        </w:rPr>
      </w:pPr>
      <w:bookmarkStart w:id="90" w:name="_Toc534884334"/>
      <w:bookmarkStart w:id="91" w:name="_Toc3281487"/>
      <w:bookmarkStart w:id="92" w:name="_Toc3807464"/>
      <w:bookmarkEnd w:id="90"/>
      <w:bookmarkEnd w:id="91"/>
      <w:r w:rsidRPr="00801933">
        <w:rPr>
          <w:b w:val="0"/>
          <w:u w:val="single"/>
        </w:rPr>
        <w:t>Duplicatio</w:t>
      </w:r>
      <w:r w:rsidR="00D2685F" w:rsidRPr="00801933">
        <w:rPr>
          <w:b w:val="0"/>
          <w:u w:val="single"/>
        </w:rPr>
        <w:t>n of Efforts</w:t>
      </w:r>
      <w:bookmarkEnd w:id="92"/>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Pr="00801933" w:rsidRDefault="00EA4C90" w:rsidP="00D321D4">
      <w:pPr>
        <w:pStyle w:val="Heading1"/>
        <w:numPr>
          <w:ilvl w:val="0"/>
          <w:numId w:val="21"/>
        </w:numPr>
        <w:rPr>
          <w:b w:val="0"/>
          <w:u w:val="single"/>
        </w:rPr>
      </w:pPr>
      <w:bookmarkStart w:id="93" w:name="_Toc3807465"/>
      <w:r w:rsidRPr="00801933">
        <w:rPr>
          <w:b w:val="0"/>
          <w:u w:val="single"/>
        </w:rPr>
        <w:t>Small Businesses</w:t>
      </w:r>
      <w:bookmarkEnd w:id="93"/>
    </w:p>
    <w:p w14:paraId="50579644" w14:textId="77777777" w:rsidR="00D2685F" w:rsidRDefault="00D2685F" w:rsidP="00D2685F">
      <w:pPr>
        <w:pStyle w:val="NoSpacing"/>
        <w:ind w:left="360"/>
        <w:rPr>
          <w:b/>
        </w:rPr>
      </w:pPr>
    </w:p>
    <w:p w14:paraId="53AEC434" w14:textId="063B688F" w:rsidR="00835093" w:rsidRPr="00010E37" w:rsidRDefault="00835093" w:rsidP="00835093">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E236EB" w:rsidRPr="00F33FFB">
        <w:t>4</w:t>
      </w:r>
      <w:r w:rsidR="00BE779A">
        <w:t>15</w:t>
      </w:r>
      <w:r w:rsidR="00E236EB">
        <w:t xml:space="preserve"> </w:t>
      </w:r>
      <w:r w:rsidR="00B51FA2" w:rsidRPr="000F60D8">
        <w:t>LTCHs</w:t>
      </w:r>
      <w:r w:rsidRPr="000F60D8">
        <w:t>,</w:t>
      </w:r>
      <w:r w:rsidR="00991DDC">
        <w:t xml:space="preserve"> approximately</w:t>
      </w:r>
      <w:r w:rsidRPr="000F60D8">
        <w:t xml:space="preserve"> </w:t>
      </w:r>
      <w:r w:rsidR="00972A34">
        <w:t>89</w:t>
      </w:r>
      <w:r w:rsidRPr="00F33FFB">
        <w:t xml:space="preserve"> </w:t>
      </w:r>
      <w:r w:rsidRPr="000F60D8">
        <w:t xml:space="preserve">are </w:t>
      </w:r>
      <w:r w:rsidR="00B51FA2" w:rsidRPr="000F60D8">
        <w:t xml:space="preserve">considered </w:t>
      </w:r>
      <w:r w:rsidRPr="000F60D8">
        <w:t xml:space="preserve">small </w:t>
      </w:r>
      <w:r w:rsidR="00B51FA2" w:rsidRPr="000F60D8">
        <w:t>LTCHs.</w:t>
      </w:r>
      <w:r w:rsidRPr="000F60D8">
        <w:t xml:space="preserve"> T</w:t>
      </w:r>
      <w:r w:rsidR="00B51FA2" w:rsidRPr="000F60D8">
        <w:t>he average number of assessment sets</w:t>
      </w:r>
      <w:r w:rsidRPr="000F60D8">
        <w:t xml:space="preserve"> completed yearly is </w:t>
      </w:r>
      <w:r w:rsidR="00BE779A">
        <w:t>247</w:t>
      </w:r>
      <w:r w:rsidRPr="000F60D8">
        <w:t xml:space="preserve">, and is the same across all respondents based on </w:t>
      </w:r>
      <w:r w:rsidR="00B51FA2" w:rsidRPr="000F60D8">
        <w:t>the number of actual assessment sets</w:t>
      </w:r>
      <w:r w:rsidRPr="000F60D8">
        <w:t xml:space="preserve"> completed by </w:t>
      </w:r>
      <w:r w:rsidR="00B51FA2" w:rsidRPr="000F60D8">
        <w:t>LTCH</w:t>
      </w:r>
      <w:r w:rsidRPr="000F60D8">
        <w:t xml:space="preserve">s </w:t>
      </w:r>
      <w:r w:rsidRPr="00F33FFB">
        <w:t xml:space="preserve">in fiscal year </w:t>
      </w:r>
      <w:r w:rsidR="00B51FA2" w:rsidRPr="00F33FFB">
        <w:t>201</w:t>
      </w:r>
      <w:r w:rsidR="00BE779A">
        <w:t>8</w:t>
      </w:r>
      <w:r w:rsidRPr="000F60D8">
        <w:t>.</w:t>
      </w:r>
      <w:r w:rsidRPr="00010E37">
        <w:t xml:space="preserve">  </w:t>
      </w:r>
    </w:p>
    <w:p w14:paraId="6AD0C45B" w14:textId="77777777" w:rsidR="00835093" w:rsidRDefault="00835093" w:rsidP="0099020C">
      <w:pPr>
        <w:pStyle w:val="NoSpacing"/>
      </w:pPr>
    </w:p>
    <w:p w14:paraId="4B2C7F2D" w14:textId="0BCAA439"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801933" w:rsidRDefault="00EA4C90" w:rsidP="00D321D4">
      <w:pPr>
        <w:pStyle w:val="Heading1"/>
        <w:numPr>
          <w:ilvl w:val="0"/>
          <w:numId w:val="21"/>
        </w:numPr>
        <w:rPr>
          <w:b w:val="0"/>
          <w:u w:val="single"/>
        </w:rPr>
      </w:pPr>
      <w:bookmarkStart w:id="94" w:name="_Toc3807466"/>
      <w:r w:rsidRPr="00801933">
        <w:rPr>
          <w:b w:val="0"/>
          <w:u w:val="single"/>
        </w:rPr>
        <w:t>Less Frequent Collection</w:t>
      </w:r>
      <w:bookmarkEnd w:id="94"/>
    </w:p>
    <w:p w14:paraId="0B0654F9" w14:textId="77777777" w:rsidR="00D2685F" w:rsidRDefault="00D2685F" w:rsidP="00D2685F">
      <w:pPr>
        <w:pStyle w:val="NoSpacing"/>
        <w:ind w:left="360"/>
        <w:rPr>
          <w:b/>
        </w:rPr>
      </w:pPr>
    </w:p>
    <w:p w14:paraId="0CF68C22" w14:textId="1E8EE1EA" w:rsidR="00D2685F" w:rsidRDefault="00442BC3" w:rsidP="0099020C">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0099020C" w:rsidRPr="0099020C">
        <w:t xml:space="preserve">LTCHs </w:t>
      </w:r>
      <w:r w:rsidR="00F63B63">
        <w:t>are</w:t>
      </w:r>
      <w:r w:rsidR="0099020C" w:rsidRP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0099020C" w:rsidRPr="0099020C">
        <w:t>.</w:t>
      </w:r>
      <w:r w:rsidR="00E23890">
        <w:t xml:space="preserve"> </w:t>
      </w:r>
    </w:p>
    <w:p w14:paraId="696AA640" w14:textId="77777777" w:rsidR="0099020C" w:rsidRPr="0099020C" w:rsidRDefault="0099020C" w:rsidP="0099020C">
      <w:pPr>
        <w:pStyle w:val="NoSpacing"/>
      </w:pPr>
    </w:p>
    <w:p w14:paraId="3B78E467" w14:textId="77777777" w:rsidR="00EA4C90" w:rsidRPr="00D321D4" w:rsidRDefault="00EA4C90" w:rsidP="00D321D4">
      <w:pPr>
        <w:pStyle w:val="Heading1"/>
        <w:numPr>
          <w:ilvl w:val="0"/>
          <w:numId w:val="21"/>
        </w:numPr>
        <w:rPr>
          <w:b w:val="0"/>
          <w:u w:val="single"/>
        </w:rPr>
      </w:pPr>
      <w:bookmarkStart w:id="95" w:name="_Toc3807467"/>
      <w:r w:rsidRPr="00D321D4">
        <w:rPr>
          <w:b w:val="0"/>
          <w:u w:val="single"/>
        </w:rPr>
        <w:t>Special Circumstances</w:t>
      </w:r>
      <w:bookmarkEnd w:id="95"/>
    </w:p>
    <w:p w14:paraId="27DF26A0" w14:textId="77777777" w:rsidR="00D2685F" w:rsidRDefault="00D2685F" w:rsidP="00D2685F">
      <w:pPr>
        <w:pStyle w:val="NoSpacing"/>
        <w:ind w:left="360"/>
        <w:rPr>
          <w:b/>
        </w:rPr>
      </w:pPr>
    </w:p>
    <w:p w14:paraId="36D98E7C" w14:textId="77777777" w:rsidR="0099020C" w:rsidRDefault="005E77FF" w:rsidP="0099020C">
      <w:pPr>
        <w:pStyle w:val="NoSpacing"/>
      </w:pPr>
      <w:r>
        <w:t>There are no special circumstances.</w:t>
      </w:r>
    </w:p>
    <w:p w14:paraId="533BF407" w14:textId="77777777" w:rsidR="007173FF" w:rsidRDefault="007173FF" w:rsidP="0099020C">
      <w:pPr>
        <w:pStyle w:val="NoSpacing"/>
      </w:pPr>
    </w:p>
    <w:p w14:paraId="3E0D873C" w14:textId="77777777" w:rsidR="00D2685F" w:rsidRPr="00801933" w:rsidRDefault="00EA4C90" w:rsidP="00D321D4">
      <w:pPr>
        <w:pStyle w:val="Heading1"/>
        <w:numPr>
          <w:ilvl w:val="0"/>
          <w:numId w:val="21"/>
        </w:numPr>
        <w:rPr>
          <w:b w:val="0"/>
          <w:u w:val="single"/>
        </w:rPr>
      </w:pPr>
      <w:bookmarkStart w:id="96" w:name="_Toc3807468"/>
      <w:r w:rsidRPr="00801933">
        <w:rPr>
          <w:b w:val="0"/>
          <w:u w:val="single"/>
        </w:rPr>
        <w:t>Federal Register/Outside Consultation</w:t>
      </w:r>
      <w:bookmarkEnd w:id="96"/>
    </w:p>
    <w:p w14:paraId="2809E8B5" w14:textId="77777777" w:rsidR="00D2685F" w:rsidRDefault="00D2685F" w:rsidP="00D2685F">
      <w:pPr>
        <w:pStyle w:val="NoSpacing"/>
        <w:ind w:left="360"/>
        <w:rPr>
          <w:b/>
        </w:rPr>
      </w:pPr>
    </w:p>
    <w:p w14:paraId="57A322C3" w14:textId="0268252F" w:rsidR="004E486C" w:rsidRDefault="00676F43" w:rsidP="006E2AC3">
      <w:pPr>
        <w:pStyle w:val="NoSpacing"/>
      </w:pPr>
      <w:r>
        <w:t xml:space="preserve">We will solicit comments on the proposed modifications to the LTCH CARE Data Set through the FY 2020 IPPS/LTCH PPS proposed rule, which </w:t>
      </w:r>
      <w:r w:rsidR="004320EF">
        <w:t>published on May 3, 2019 (84 FR 19158)</w:t>
      </w:r>
      <w:r>
        <w:t xml:space="preserve">. </w:t>
      </w:r>
    </w:p>
    <w:p w14:paraId="0487C7EA" w14:textId="77777777" w:rsidR="00D274C2" w:rsidRDefault="00D274C2" w:rsidP="006E2AC3">
      <w:pPr>
        <w:pStyle w:val="NoSpacing"/>
        <w:rPr>
          <w:b/>
        </w:rPr>
      </w:pPr>
    </w:p>
    <w:p w14:paraId="0717A555" w14:textId="77777777" w:rsidR="00EA4C90" w:rsidRPr="00801933" w:rsidRDefault="00EA4C90" w:rsidP="00D321D4">
      <w:pPr>
        <w:pStyle w:val="Heading1"/>
        <w:numPr>
          <w:ilvl w:val="0"/>
          <w:numId w:val="21"/>
        </w:numPr>
        <w:rPr>
          <w:b w:val="0"/>
          <w:u w:val="single"/>
        </w:rPr>
      </w:pPr>
      <w:bookmarkStart w:id="97" w:name="_Toc3807469"/>
      <w:r w:rsidRPr="00801933">
        <w:rPr>
          <w:b w:val="0"/>
          <w:u w:val="single"/>
        </w:rPr>
        <w:t>Payment/Gifts to Respondents</w:t>
      </w:r>
      <w:bookmarkEnd w:id="97"/>
    </w:p>
    <w:p w14:paraId="312E66AD" w14:textId="77777777" w:rsidR="00D2685F" w:rsidRDefault="00D2685F" w:rsidP="00D2685F">
      <w:pPr>
        <w:pStyle w:val="NoSpacing"/>
        <w:ind w:left="360"/>
        <w:rPr>
          <w:b/>
        </w:rPr>
      </w:pPr>
    </w:p>
    <w:p w14:paraId="5C25C88C" w14:textId="418C3AA8" w:rsidR="00D2685F" w:rsidRPr="006763E0" w:rsidRDefault="002B0AA1" w:rsidP="006763E0">
      <w:pPr>
        <w:pStyle w:val="NoSpacing"/>
      </w:pPr>
      <w:r w:rsidRPr="002B0AA1">
        <w:t>There will be no payments/gifts to respondents for the use of the LTCH CARE Data Set.</w:t>
      </w:r>
      <w:r w:rsidR="006763E0">
        <w:t xml:space="preserve"> </w:t>
      </w:r>
    </w:p>
    <w:p w14:paraId="308B8A90" w14:textId="77777777" w:rsidR="002B0AA1" w:rsidRPr="006763E0" w:rsidRDefault="002B0AA1" w:rsidP="006763E0">
      <w:pPr>
        <w:pStyle w:val="NoSpacing"/>
      </w:pPr>
    </w:p>
    <w:p w14:paraId="744F78C5" w14:textId="77777777" w:rsidR="00EA4C90" w:rsidRPr="00801933" w:rsidRDefault="00EA4C90" w:rsidP="00D321D4">
      <w:pPr>
        <w:pStyle w:val="Heading1"/>
        <w:numPr>
          <w:ilvl w:val="0"/>
          <w:numId w:val="21"/>
        </w:numPr>
        <w:rPr>
          <w:b w:val="0"/>
          <w:u w:val="single"/>
        </w:rPr>
      </w:pPr>
      <w:bookmarkStart w:id="98" w:name="_Toc3807470"/>
      <w:r w:rsidRPr="00801933">
        <w:rPr>
          <w:b w:val="0"/>
          <w:u w:val="single"/>
        </w:rPr>
        <w:t>Confidentiality</w:t>
      </w:r>
      <w:bookmarkEnd w:id="98"/>
    </w:p>
    <w:p w14:paraId="27D92231" w14:textId="77777777" w:rsidR="00D2685F" w:rsidRPr="006763E0" w:rsidRDefault="00D2685F" w:rsidP="006763E0">
      <w:pPr>
        <w:pStyle w:val="NoSpacing"/>
      </w:pPr>
    </w:p>
    <w:p w14:paraId="500178C2" w14:textId="77777777" w:rsidR="002B0AA1" w:rsidRDefault="002B0AA1" w:rsidP="006763E0">
      <w:pPr>
        <w:pStyle w:val="NoSpacing"/>
      </w:pPr>
      <w:r w:rsidRPr="006763E0">
        <w:t xml:space="preserve">The data collected </w:t>
      </w:r>
      <w:r w:rsidR="004E288A" w:rsidRPr="006763E0">
        <w:t xml:space="preserve">using </w:t>
      </w:r>
      <w:r w:rsidR="00073ECE" w:rsidRPr="006763E0">
        <w:t>the updated</w:t>
      </w:r>
      <w:r w:rsidRPr="006763E0">
        <w:t xml:space="preserve"> LTCH CARE Data Set wil</w:t>
      </w:r>
      <w:r w:rsidR="004B5E6C" w:rsidRPr="006763E0">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Pr="00801933" w:rsidRDefault="00EA4C90" w:rsidP="00D321D4">
      <w:pPr>
        <w:pStyle w:val="Heading1"/>
        <w:numPr>
          <w:ilvl w:val="0"/>
          <w:numId w:val="21"/>
        </w:numPr>
        <w:rPr>
          <w:b w:val="0"/>
          <w:u w:val="single"/>
        </w:rPr>
      </w:pPr>
      <w:bookmarkStart w:id="99" w:name="_Toc3807471"/>
      <w:r w:rsidRPr="00801933">
        <w:rPr>
          <w:b w:val="0"/>
          <w:u w:val="single"/>
        </w:rPr>
        <w:t>Sensitive Questions</w:t>
      </w:r>
      <w:bookmarkEnd w:id="99"/>
    </w:p>
    <w:p w14:paraId="5A24CF69" w14:textId="77777777" w:rsidR="00D2685F" w:rsidRDefault="00D2685F" w:rsidP="00D2685F">
      <w:pPr>
        <w:pStyle w:val="NoSpacing"/>
        <w:rPr>
          <w:b/>
        </w:rPr>
      </w:pPr>
    </w:p>
    <w:p w14:paraId="5135C456" w14:textId="3BB31593" w:rsidR="00D2685F" w:rsidRDefault="009127D6" w:rsidP="00D2685F">
      <w:pPr>
        <w:pStyle w:val="NoSpacing"/>
      </w:pPr>
      <w:r w:rsidRPr="009127D6">
        <w:t xml:space="preserve">The information collected in the LTCH CARE Data Set is still considered to be confidential personal health information. </w:t>
      </w:r>
      <w:r w:rsidR="00CD330A">
        <w:t>Some</w:t>
      </w:r>
      <w:r w:rsidR="00CD330A" w:rsidRPr="009127D6">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14:paraId="16BA053D" w14:textId="77777777" w:rsidR="009127D6" w:rsidRPr="009127D6" w:rsidRDefault="009127D6" w:rsidP="00D2685F">
      <w:pPr>
        <w:pStyle w:val="NoSpacing"/>
      </w:pPr>
    </w:p>
    <w:p w14:paraId="7967C182" w14:textId="77777777" w:rsidR="00EA4C90" w:rsidRPr="00801933" w:rsidRDefault="00EA4C90" w:rsidP="00D321D4">
      <w:pPr>
        <w:pStyle w:val="Heading1"/>
        <w:numPr>
          <w:ilvl w:val="0"/>
          <w:numId w:val="21"/>
        </w:numPr>
        <w:rPr>
          <w:b w:val="0"/>
          <w:u w:val="single"/>
        </w:rPr>
      </w:pPr>
      <w:bookmarkStart w:id="100" w:name="_Toc3807472"/>
      <w:r w:rsidRPr="00801933">
        <w:rPr>
          <w:b w:val="0"/>
          <w:u w:val="single"/>
        </w:rPr>
        <w:t>Burden Estimates (Hours &amp; Wages)</w:t>
      </w:r>
      <w:bookmarkEnd w:id="100"/>
    </w:p>
    <w:p w14:paraId="1C779BF4" w14:textId="77777777" w:rsidR="00D2685F" w:rsidRPr="001D5F5D" w:rsidRDefault="00D2685F" w:rsidP="00D2685F">
      <w:pPr>
        <w:pStyle w:val="NoSpacing"/>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FAFD33E" w14:textId="77777777" w:rsidR="00A26101" w:rsidRPr="0024601C" w:rsidRDefault="00A26101" w:rsidP="00AF3A99">
      <w:pPr>
        <w:pStyle w:val="NoSpacing"/>
        <w:numPr>
          <w:ilvl w:val="0"/>
          <w:numId w:val="20"/>
        </w:numPr>
        <w:rPr>
          <w:u w:val="single"/>
        </w:rPr>
      </w:pPr>
      <w:r w:rsidRPr="0024601C">
        <w:rPr>
          <w:u w:val="single"/>
        </w:rPr>
        <w:t>Estimate Number of Yearly LTCH Discharges and LTCH CARE Data Sets (LCDS) Submissions</w:t>
      </w:r>
    </w:p>
    <w:p w14:paraId="0747AF7E" w14:textId="46DF6137" w:rsidR="00A26101" w:rsidRDefault="00A26101" w:rsidP="00A26101">
      <w:pPr>
        <w:pStyle w:val="NoSpacing"/>
        <w:ind w:left="720"/>
      </w:pPr>
      <w:r>
        <w:t>Total Number of LTCH</w:t>
      </w:r>
      <w:r w:rsidR="00D04D62">
        <w:t>s</w:t>
      </w:r>
      <w:r>
        <w:t xml:space="preserve"> in U.S. = </w:t>
      </w:r>
      <w:r w:rsidR="00BE779A">
        <w:rPr>
          <w:b/>
        </w:rPr>
        <w:t>415</w:t>
      </w:r>
      <w:r w:rsidR="00507D9A">
        <w:t xml:space="preserve"> </w:t>
      </w:r>
    </w:p>
    <w:p w14:paraId="64243090" w14:textId="02A14DB5" w:rsidR="00A26101" w:rsidRDefault="00A26101" w:rsidP="00A26101">
      <w:pPr>
        <w:pStyle w:val="NoSpacing"/>
        <w:ind w:left="720"/>
      </w:pPr>
      <w:r>
        <w:t xml:space="preserve">Total Number of Discharges from all LTCHs per year:  </w:t>
      </w:r>
      <w:r w:rsidR="00507D9A">
        <w:rPr>
          <w:b/>
        </w:rPr>
        <w:t>1</w:t>
      </w:r>
      <w:r w:rsidR="00BE779A">
        <w:rPr>
          <w:b/>
        </w:rPr>
        <w:t>02,468</w:t>
      </w:r>
    </w:p>
    <w:p w14:paraId="5B680291" w14:textId="77777777" w:rsidR="00A26101" w:rsidRDefault="00A26101" w:rsidP="00202F53">
      <w:pPr>
        <w:pStyle w:val="NoSpacing"/>
      </w:pPr>
      <w:r>
        <w:tab/>
      </w:r>
    </w:p>
    <w:p w14:paraId="403750FD" w14:textId="012EBA40" w:rsidR="00A26101" w:rsidRDefault="00A26101" w:rsidP="00A26101">
      <w:pPr>
        <w:pStyle w:val="NoSpacing"/>
        <w:ind w:left="360" w:firstLine="360"/>
      </w:pPr>
      <w:r w:rsidRPr="00073ECE">
        <w:rPr>
          <w:u w:val="single"/>
        </w:rPr>
        <w:t xml:space="preserve">Estimate Number of Discharges from each LTCH per year = </w:t>
      </w:r>
      <w:r w:rsidR="00BE779A">
        <w:rPr>
          <w:b/>
          <w:u w:val="single"/>
        </w:rPr>
        <w:t>247</w:t>
      </w:r>
    </w:p>
    <w:p w14:paraId="252ACB5C" w14:textId="702D5EFD" w:rsidR="00A26101" w:rsidRDefault="00A26101" w:rsidP="00A26101">
      <w:pPr>
        <w:pStyle w:val="NoSpacing"/>
        <w:ind w:left="360" w:firstLine="360"/>
      </w:pPr>
      <w:r>
        <w:t>(</w:t>
      </w:r>
      <w:r w:rsidR="006264BD">
        <w:t>102,468</w:t>
      </w:r>
      <w:r w:rsidRPr="00BE46EE">
        <w:t xml:space="preserve"> D/Cs from all </w:t>
      </w:r>
      <w:r w:rsidR="00202F53">
        <w:t xml:space="preserve">LTCHs / </w:t>
      </w:r>
      <w:r w:rsidR="00507D9A">
        <w:t>4</w:t>
      </w:r>
      <w:r w:rsidR="006264BD">
        <w:t>15</w:t>
      </w:r>
      <w:r w:rsidR="00507D9A" w:rsidRPr="00BE46EE">
        <w:t xml:space="preserve"> </w:t>
      </w:r>
      <w:r w:rsidRPr="00BE46EE">
        <w:t>LTCHs in U.S.</w:t>
      </w:r>
      <w:r>
        <w:t xml:space="preserve"> = </w:t>
      </w:r>
      <w:r w:rsidR="00BE779A">
        <w:rPr>
          <w:b/>
        </w:rPr>
        <w:t>247</w:t>
      </w:r>
      <w:r>
        <w:t>)</w:t>
      </w:r>
    </w:p>
    <w:p w14:paraId="252214FE" w14:textId="28FB27AB" w:rsidR="00A26101" w:rsidRDefault="00A26101" w:rsidP="00A26101">
      <w:pPr>
        <w:pStyle w:val="NoSpacing"/>
        <w:ind w:left="360" w:firstLine="360"/>
      </w:pPr>
    </w:p>
    <w:p w14:paraId="278C2220" w14:textId="17A1FEE2"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507D9A">
        <w:rPr>
          <w:b/>
          <w:u w:val="single"/>
        </w:rPr>
        <w:t>2</w:t>
      </w:r>
      <w:r w:rsidR="00BE779A">
        <w:rPr>
          <w:b/>
          <w:u w:val="single"/>
        </w:rPr>
        <w:t>04,936</w:t>
      </w:r>
    </w:p>
    <w:p w14:paraId="4605F4E6" w14:textId="7909F2B4" w:rsidR="00A26101" w:rsidRDefault="00A26101" w:rsidP="00A26101">
      <w:pPr>
        <w:pStyle w:val="NoSpacing"/>
        <w:ind w:left="360" w:firstLine="360"/>
      </w:pPr>
      <w:r>
        <w:t>(</w:t>
      </w:r>
      <w:r w:rsidR="00BE779A">
        <w:t>247</w:t>
      </w:r>
      <w:r w:rsidR="00507D9A">
        <w:t xml:space="preserve"> </w:t>
      </w:r>
      <w:r>
        <w:t xml:space="preserve">estimated # of D/C’s in each LTCH per year x </w:t>
      </w:r>
      <w:r w:rsidR="00507D9A">
        <w:t>4</w:t>
      </w:r>
      <w:r w:rsidR="00BE779A">
        <w:t>15</w:t>
      </w:r>
      <w:r w:rsidR="00507D9A">
        <w:t xml:space="preserve"> </w:t>
      </w:r>
      <w:r>
        <w:t>LTCHs in U</w:t>
      </w:r>
      <w:r w:rsidR="00654CD3">
        <w:t>.</w:t>
      </w:r>
      <w:r>
        <w:t>S</w:t>
      </w:r>
      <w:r w:rsidR="00654CD3">
        <w:t>.</w:t>
      </w:r>
      <w:r>
        <w:t xml:space="preserve"> </w:t>
      </w:r>
      <w:r w:rsidR="00827F1B">
        <w:rPr>
          <w:rFonts w:cs="Times New Roman"/>
        </w:rPr>
        <w:t>≈</w:t>
      </w:r>
      <w:r>
        <w:t xml:space="preserve"> </w:t>
      </w:r>
      <w:r w:rsidR="00507D9A">
        <w:rPr>
          <w:b/>
        </w:rPr>
        <w:t>1</w:t>
      </w:r>
      <w:r w:rsidR="00BE779A">
        <w:rPr>
          <w:b/>
        </w:rPr>
        <w:t>02,468</w:t>
      </w:r>
      <w:r>
        <w:t xml:space="preserve"> D/C’s per all LTCHs per year</w:t>
      </w:r>
    </w:p>
    <w:p w14:paraId="6D90FC23" w14:textId="531BE621" w:rsidR="00A26101" w:rsidRDefault="00507D9A" w:rsidP="00A26101">
      <w:pPr>
        <w:pStyle w:val="NoSpacing"/>
        <w:ind w:left="360" w:firstLine="360"/>
      </w:pPr>
      <w:r>
        <w:t>1</w:t>
      </w:r>
      <w:r w:rsidR="00BE779A">
        <w:t>02,468</w:t>
      </w:r>
      <w:r w:rsidR="007C7F6A">
        <w:t xml:space="preserve"> </w:t>
      </w:r>
      <w:r w:rsidR="00A26101">
        <w:t>D/C’S per all LTCH</w:t>
      </w:r>
      <w:r w:rsidR="00C267A3">
        <w:t>s</w:t>
      </w:r>
      <w:r w:rsidR="00A26101">
        <w:t xml:space="preserve"> per year x 2 LCDS forms per patient = </w:t>
      </w:r>
      <w:r>
        <w:rPr>
          <w:b/>
        </w:rPr>
        <w:t>2</w:t>
      </w:r>
      <w:r w:rsidR="00BE779A">
        <w:rPr>
          <w:b/>
        </w:rPr>
        <w:t>04,936</w:t>
      </w:r>
      <w:r w:rsidR="00A26101">
        <w:t xml:space="preserve"> LCDS per all LTCHs per year)</w:t>
      </w:r>
    </w:p>
    <w:p w14:paraId="6E25A9B9" w14:textId="77777777" w:rsidR="00A26101" w:rsidRDefault="00A26101" w:rsidP="00A26101">
      <w:pPr>
        <w:pStyle w:val="NoSpacing"/>
        <w:ind w:left="360" w:firstLine="360"/>
      </w:pPr>
    </w:p>
    <w:p w14:paraId="35ED0456" w14:textId="0BB6B680"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3372E2">
        <w:rPr>
          <w:b/>
          <w:u w:val="single"/>
        </w:rPr>
        <w:t>494</w:t>
      </w:r>
    </w:p>
    <w:p w14:paraId="60CC20E5" w14:textId="12D04B3A" w:rsidR="00A26101" w:rsidRDefault="00A26101" w:rsidP="00A26101">
      <w:pPr>
        <w:pStyle w:val="NoSpacing"/>
        <w:ind w:left="360" w:firstLine="360"/>
      </w:pPr>
      <w:r>
        <w:t>(</w:t>
      </w:r>
      <w:r w:rsidR="00507D9A">
        <w:t>2</w:t>
      </w:r>
      <w:r w:rsidR="00BE779A">
        <w:t>04</w:t>
      </w:r>
      <w:r w:rsidR="003372E2">
        <w:t xml:space="preserve">,936 </w:t>
      </w:r>
      <w:r w:rsidR="00202F53">
        <w:t xml:space="preserve">LCDS per all LTCHs in U.S. / </w:t>
      </w:r>
      <w:r w:rsidR="00507D9A">
        <w:t>4</w:t>
      </w:r>
      <w:r w:rsidR="003372E2">
        <w:t>15</w:t>
      </w:r>
      <w:r w:rsidR="00507D9A">
        <w:t xml:space="preserve"> </w:t>
      </w:r>
      <w:r>
        <w:t>LTCHs in U</w:t>
      </w:r>
      <w:r w:rsidR="00654CD3">
        <w:t>.</w:t>
      </w:r>
      <w:r>
        <w:t>S</w:t>
      </w:r>
      <w:r w:rsidR="00654CD3">
        <w:t>.</w:t>
      </w:r>
      <w:r>
        <w:t xml:space="preserve"> </w:t>
      </w:r>
      <w:r w:rsidRPr="00073ECE">
        <w:t xml:space="preserve">= </w:t>
      </w:r>
      <w:r w:rsidR="003372E2">
        <w:rPr>
          <w:b/>
        </w:rPr>
        <w:t>494</w:t>
      </w:r>
      <w:r w:rsidR="00507D9A"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70585302" w:rsidR="00A26101" w:rsidRDefault="00A26101" w:rsidP="00A26101">
      <w:pPr>
        <w:pStyle w:val="NoSpacing"/>
        <w:ind w:left="360" w:firstLine="360"/>
      </w:pPr>
      <w:r>
        <w:t>(</w:t>
      </w:r>
      <w:r w:rsidR="00507D9A">
        <w:t>1</w:t>
      </w:r>
      <w:r w:rsidR="003372E2">
        <w:t>02,468</w:t>
      </w:r>
      <w:r>
        <w:t xml:space="preserve"> D/C’S per all LTCH</w:t>
      </w:r>
      <w:r w:rsidR="00C267A3">
        <w:t>s</w:t>
      </w:r>
      <w:r>
        <w:t xml:space="preserve"> per year x 2 LCDS forms per patient = </w:t>
      </w:r>
      <w:r w:rsidR="006264BD">
        <w:t>2</w:t>
      </w:r>
      <w:r w:rsidR="003372E2">
        <w:t xml:space="preserve">04,936 </w:t>
      </w:r>
      <w:r>
        <w:t>per all LTCHs per year</w:t>
      </w:r>
    </w:p>
    <w:p w14:paraId="686DED36" w14:textId="34EB61F9" w:rsidR="00A26101" w:rsidRDefault="00507D9A" w:rsidP="00A26101">
      <w:pPr>
        <w:pStyle w:val="NoSpacing"/>
        <w:ind w:left="360" w:firstLine="360"/>
      </w:pPr>
      <w:r>
        <w:t>2</w:t>
      </w:r>
      <w:r w:rsidR="003372E2">
        <w:t>04,936</w:t>
      </w:r>
      <w:r w:rsidR="00A26101">
        <w:t xml:space="preserve"> LCDS per all LTCHs per year / </w:t>
      </w:r>
      <w:r>
        <w:t>4</w:t>
      </w:r>
      <w:r w:rsidR="003372E2">
        <w:t>15</w:t>
      </w:r>
      <w:r>
        <w:t xml:space="preserve"> </w:t>
      </w:r>
      <w:r w:rsidR="00A26101">
        <w:t>LTCHs in U</w:t>
      </w:r>
      <w:r w:rsidR="00654CD3">
        <w:t>.</w:t>
      </w:r>
      <w:r w:rsidR="00A26101">
        <w:t>S</w:t>
      </w:r>
      <w:r w:rsidR="00654CD3">
        <w:t>.</w:t>
      </w:r>
      <w:r w:rsidR="00A26101">
        <w:t xml:space="preserve"> = </w:t>
      </w:r>
      <w:r w:rsidR="003372E2">
        <w:rPr>
          <w:b/>
        </w:rPr>
        <w:t>494</w:t>
      </w:r>
      <w:r>
        <w:t xml:space="preserve"> </w:t>
      </w:r>
      <w:r w:rsidR="00A26101">
        <w:t>LCDS per each LTCH)</w:t>
      </w:r>
    </w:p>
    <w:p w14:paraId="05388DDC" w14:textId="77777777" w:rsidR="00A26101" w:rsidRDefault="00A26101" w:rsidP="00A26101">
      <w:pPr>
        <w:pStyle w:val="NoSpacing"/>
        <w:ind w:left="360" w:firstLine="360"/>
      </w:pPr>
    </w:p>
    <w:p w14:paraId="65A6E84B" w14:textId="77777777" w:rsidR="00A26101" w:rsidRPr="00BE46EE" w:rsidRDefault="00A26101" w:rsidP="00AF3A99">
      <w:pPr>
        <w:pStyle w:val="NoSpacing"/>
        <w:numPr>
          <w:ilvl w:val="0"/>
          <w:numId w:val="20"/>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1EE5D835"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F01221">
        <w:rPr>
          <w:b/>
          <w:u w:val="single"/>
        </w:rPr>
        <w:t>85.3</w:t>
      </w:r>
      <w:r w:rsidRPr="00BE46EE">
        <w:rPr>
          <w:b/>
          <w:u w:val="single"/>
        </w:rPr>
        <w:t xml:space="preserve"> minutes</w:t>
      </w:r>
    </w:p>
    <w:p w14:paraId="6871AC22" w14:textId="72A43DC5" w:rsidR="00A26101" w:rsidRDefault="000C32A3" w:rsidP="00A26101">
      <w:pPr>
        <w:pStyle w:val="NoSpacing"/>
        <w:ind w:left="720" w:firstLine="720"/>
      </w:pPr>
      <w:r>
        <w:t>39.2</w:t>
      </w:r>
      <w:r w:rsidR="00A26101" w:rsidRPr="00673B37">
        <w:t xml:space="preserve"> minutes</w:t>
      </w:r>
      <w:r w:rsidR="00A26101">
        <w:t xml:space="preserve"> for Admission assessment –</w:t>
      </w:r>
      <w:r w:rsidR="00B33BD3">
        <w:t xml:space="preserve"> </w:t>
      </w:r>
      <w:r w:rsidR="00A26101">
        <w:t>clinical staff time to collect clinical data;</w:t>
      </w:r>
    </w:p>
    <w:p w14:paraId="6BE58F28" w14:textId="21E2AA93" w:rsidR="00A26101" w:rsidRDefault="000C32A3" w:rsidP="00A26101">
      <w:pPr>
        <w:pStyle w:val="NoSpacing"/>
        <w:ind w:left="720" w:firstLine="720"/>
      </w:pPr>
      <w:r>
        <w:t>36.1</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0FB6948F" w:rsidR="00A26101" w:rsidRDefault="000C32A3" w:rsidP="00A26101">
      <w:pPr>
        <w:pStyle w:val="NoSpacing"/>
        <w:pBdr>
          <w:top w:val="single" w:sz="4" w:space="1" w:color="auto"/>
        </w:pBdr>
        <w:ind w:left="1440" w:right="1350"/>
      </w:pPr>
      <w:r>
        <w:rPr>
          <w:b/>
        </w:rPr>
        <w:t>85.3</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6A6DEC8A" w:rsidR="00A26101" w:rsidRPr="00673B37" w:rsidRDefault="00A26101" w:rsidP="00A26101">
      <w:pPr>
        <w:pStyle w:val="NoSpacing"/>
        <w:ind w:left="720"/>
      </w:pPr>
      <w:r w:rsidRPr="00673B37">
        <w:t xml:space="preserve">Estimated Annual Time Burden per each LTCH = </w:t>
      </w:r>
      <w:r w:rsidR="00357CA0">
        <w:rPr>
          <w:b/>
        </w:rPr>
        <w:t>351</w:t>
      </w:r>
      <w:r w:rsidR="00C0223E">
        <w:rPr>
          <w:b/>
        </w:rPr>
        <w:t xml:space="preserve"> </w:t>
      </w:r>
      <w:r w:rsidRPr="00673B37">
        <w:rPr>
          <w:b/>
        </w:rPr>
        <w:t>hours/each LTCH/year</w:t>
      </w:r>
    </w:p>
    <w:p w14:paraId="0A5893B0" w14:textId="41F37412" w:rsidR="00A26101" w:rsidRPr="00673B37" w:rsidRDefault="00A26101" w:rsidP="00A26101">
      <w:pPr>
        <w:pStyle w:val="NoSpacing"/>
        <w:ind w:left="720"/>
        <w:rPr>
          <w:u w:val="single"/>
        </w:rPr>
      </w:pPr>
      <w:r w:rsidRPr="00673B37">
        <w:rPr>
          <w:u w:val="single"/>
        </w:rPr>
        <w:t xml:space="preserve">Estimated Annual Time Burden all LTCHs = </w:t>
      </w:r>
      <w:r w:rsidR="00CD416C">
        <w:rPr>
          <w:b/>
          <w:u w:val="single"/>
        </w:rPr>
        <w:t>145,665</w:t>
      </w:r>
      <w:r w:rsidR="004E3BD4">
        <w:rPr>
          <w:b/>
          <w:u w:val="single"/>
        </w:rPr>
        <w:t xml:space="preserve"> hours/all LTCH</w:t>
      </w:r>
      <w:r w:rsidRPr="00673B37">
        <w:rPr>
          <w:b/>
          <w:u w:val="single"/>
        </w:rPr>
        <w:t>s/year</w:t>
      </w:r>
    </w:p>
    <w:p w14:paraId="757830CC" w14:textId="2917B0C3" w:rsidR="00A26101" w:rsidRPr="008C6EC7" w:rsidRDefault="00357CA0" w:rsidP="00A26101">
      <w:pPr>
        <w:pStyle w:val="NoSpacing"/>
        <w:ind w:left="1440"/>
      </w:pPr>
      <w:r>
        <w:t>29.252</w:t>
      </w:r>
      <w:r w:rsidR="00C267A3">
        <w:t xml:space="preserve"> </w:t>
      </w:r>
      <w:r w:rsidR="00A26101" w:rsidRPr="008C6EC7">
        <w:t xml:space="preserve">hours per LTCH per month x 12 months/year = </w:t>
      </w:r>
      <w:r>
        <w:rPr>
          <w:b/>
        </w:rPr>
        <w:t>351</w:t>
      </w:r>
      <w:r w:rsidR="00A26101" w:rsidRPr="008C6EC7">
        <w:rPr>
          <w:b/>
        </w:rPr>
        <w:t xml:space="preserve"> hours per each LTCH/year</w:t>
      </w:r>
    </w:p>
    <w:p w14:paraId="1EF4F414" w14:textId="6B84B278" w:rsidR="00A26101" w:rsidRPr="00BE46EE" w:rsidRDefault="00CD416C" w:rsidP="00A26101">
      <w:pPr>
        <w:pStyle w:val="NoSpacing"/>
        <w:ind w:left="1440"/>
      </w:pPr>
      <w:r>
        <w:t>351</w:t>
      </w:r>
      <w:r w:rsidR="00A26101" w:rsidRPr="008C6EC7">
        <w:t xml:space="preserve"> hours/each LTCH/year x </w:t>
      </w:r>
      <w:r w:rsidR="00134873">
        <w:t>4</w:t>
      </w:r>
      <w:r>
        <w:t>15</w:t>
      </w:r>
      <w:r w:rsidR="00134873" w:rsidRPr="008C6EC7">
        <w:t xml:space="preserve"> </w:t>
      </w:r>
      <w:r w:rsidR="00A26101" w:rsidRPr="008C6EC7">
        <w:t xml:space="preserve">LTCHs in U.S. = </w:t>
      </w:r>
      <w:r>
        <w:rPr>
          <w:b/>
        </w:rPr>
        <w:t>145,665</w:t>
      </w:r>
      <w:r w:rsidR="00A26101" w:rsidRPr="008C6EC7">
        <w:rPr>
          <w:b/>
        </w:rPr>
        <w:t xml:space="preserve"> hours/all LTCHs/year</w:t>
      </w:r>
    </w:p>
    <w:p w14:paraId="36446162" w14:textId="77777777" w:rsidR="00A26101" w:rsidRDefault="00A26101" w:rsidP="00A26101">
      <w:pPr>
        <w:pStyle w:val="NoSpacing"/>
        <w:ind w:left="360"/>
      </w:pPr>
    </w:p>
    <w:p w14:paraId="7858B654" w14:textId="77777777" w:rsidR="00A26101" w:rsidRPr="00673B37" w:rsidRDefault="00A26101" w:rsidP="00AF3A99">
      <w:pPr>
        <w:pStyle w:val="NoSpacing"/>
        <w:numPr>
          <w:ilvl w:val="0"/>
          <w:numId w:val="20"/>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3FB58FF1" w:rsidR="00A26101" w:rsidRDefault="00536F3B" w:rsidP="00A26101">
      <w:pPr>
        <w:pStyle w:val="NoSpacing"/>
        <w:ind w:left="720" w:firstLine="360"/>
      </w:pPr>
      <w:r>
        <w:t xml:space="preserve">Registered nurses: </w:t>
      </w:r>
      <w:r w:rsidR="0094592B">
        <w:t>61.3</w:t>
      </w:r>
      <w:r w:rsidR="00654CD3">
        <w:t xml:space="preserve"> </w:t>
      </w:r>
      <w:r w:rsidR="00A26101">
        <w:t xml:space="preserve">minutes for Admission </w:t>
      </w:r>
      <w:r>
        <w:t xml:space="preserve">&amp; Discharge </w:t>
      </w:r>
      <w:r w:rsidR="00A26101">
        <w:t>assessment at $</w:t>
      </w:r>
      <w:r w:rsidR="00134873">
        <w:t>70.72</w:t>
      </w:r>
      <w:r w:rsidR="00A26101">
        <w:t>/hour</w:t>
      </w:r>
      <w:r w:rsidR="00A26101" w:rsidRPr="00F1536F">
        <w:rPr>
          <w:rStyle w:val="FootnoteReference"/>
        </w:rPr>
        <w:footnoteReference w:id="3"/>
      </w:r>
    </w:p>
    <w:p w14:paraId="147A3162" w14:textId="335FEDC3" w:rsidR="00536F3B" w:rsidRDefault="0052358D" w:rsidP="00A26101">
      <w:pPr>
        <w:pStyle w:val="NoSpacing"/>
        <w:ind w:left="720" w:firstLine="360"/>
      </w:pPr>
      <w:r>
        <w:t xml:space="preserve">Licensed vocational nurses: </w:t>
      </w:r>
      <w:r w:rsidR="0094592B">
        <w:t>13.1</w:t>
      </w:r>
      <w:r w:rsidR="005C6BDA">
        <w:t xml:space="preserve"> </w:t>
      </w:r>
      <w:r>
        <w:t>minutes for Admission &amp; Discharge assessment at $</w:t>
      </w:r>
      <w:r w:rsidR="00134873">
        <w:t>43.96</w:t>
      </w:r>
      <w:r>
        <w:t>/hour</w:t>
      </w:r>
      <w:r w:rsidRPr="00F1536F">
        <w:rPr>
          <w:rStyle w:val="FootnoteReference"/>
        </w:rPr>
        <w:footnoteReference w:id="4"/>
      </w:r>
    </w:p>
    <w:p w14:paraId="2EC530D4" w14:textId="3B0108AE" w:rsidR="0052358D" w:rsidRDefault="0052358D" w:rsidP="00A26101">
      <w:pPr>
        <w:pStyle w:val="NoSpacing"/>
        <w:ind w:left="720" w:firstLine="360"/>
      </w:pPr>
      <w:r>
        <w:t>Respiratory therapists:</w:t>
      </w:r>
      <w:r w:rsidR="0094592B">
        <w:t xml:space="preserve"> </w:t>
      </w:r>
      <w:r w:rsidR="00A27DC1">
        <w:t>0</w:t>
      </w:r>
      <w:r w:rsidR="0094592B">
        <w:t>.9</w:t>
      </w:r>
      <w:r>
        <w:t xml:space="preserve"> minutes for Admission &amp; Discharge assessment at $</w:t>
      </w:r>
      <w:r w:rsidR="00134873">
        <w:t>59.44</w:t>
      </w:r>
      <w:r>
        <w:t>/hour</w:t>
      </w:r>
      <w:r w:rsidRPr="00F1536F">
        <w:rPr>
          <w:rStyle w:val="FootnoteReference"/>
        </w:rPr>
        <w:footnoteReference w:id="5"/>
      </w:r>
    </w:p>
    <w:p w14:paraId="5DEEFFA5" w14:textId="4EAD9EAB" w:rsidR="002B62BB" w:rsidRDefault="002B62BB" w:rsidP="00A26101">
      <w:pPr>
        <w:pStyle w:val="NoSpacing"/>
        <w:ind w:left="720" w:firstLine="360"/>
      </w:pPr>
      <w:r>
        <w:t xml:space="preserve">Average wages for clinical staff based on completion time: </w:t>
      </w:r>
      <w:r w:rsidRPr="00314178">
        <w:rPr>
          <w:b/>
        </w:rPr>
        <w:t>$</w:t>
      </w:r>
      <w:r w:rsidR="00134873">
        <w:rPr>
          <w:b/>
        </w:rPr>
        <w:t>6</w:t>
      </w:r>
      <w:r w:rsidR="00ED668C">
        <w:rPr>
          <w:b/>
        </w:rPr>
        <w:t>5</w:t>
      </w:r>
      <w:r w:rsidR="00134873">
        <w:rPr>
          <w:b/>
        </w:rPr>
        <w:t>.</w:t>
      </w:r>
      <w:r w:rsidR="00097F95">
        <w:rPr>
          <w:b/>
        </w:rPr>
        <w:t>94</w:t>
      </w:r>
      <w:r w:rsidRPr="00314178">
        <w:rPr>
          <w:b/>
        </w:rPr>
        <w:t>/hour</w:t>
      </w:r>
    </w:p>
    <w:p w14:paraId="34D2337C" w14:textId="77777777" w:rsidR="00A26101" w:rsidRDefault="00A26101" w:rsidP="00A26101">
      <w:pPr>
        <w:pStyle w:val="NoSpacing"/>
        <w:ind w:left="720"/>
      </w:pPr>
    </w:p>
    <w:p w14:paraId="7F0DEE04" w14:textId="34638A4A" w:rsidR="00A26101" w:rsidRPr="00073ECE" w:rsidRDefault="00CD416C" w:rsidP="00A26101">
      <w:pPr>
        <w:pStyle w:val="NoSpacing"/>
        <w:ind w:left="720" w:firstLine="360"/>
      </w:pPr>
      <w:r>
        <w:t>75.3</w:t>
      </w:r>
      <w:r w:rsidR="004F5673" w:rsidRPr="00073ECE">
        <w:t xml:space="preserve"> minutes x </w:t>
      </w:r>
      <w:r w:rsidR="0094592B">
        <w:t>247</w:t>
      </w:r>
      <w:r w:rsidR="0094592B" w:rsidRPr="00073ECE">
        <w:t xml:space="preserve"> </w:t>
      </w:r>
      <w:r w:rsidR="00A26101" w:rsidRPr="00073ECE">
        <w:t xml:space="preserve">LCDS </w:t>
      </w:r>
      <w:r w:rsidR="004F5673" w:rsidRPr="00073ECE">
        <w:t>forms</w:t>
      </w:r>
      <w:r w:rsidR="00073ECE">
        <w:rPr>
          <w:rStyle w:val="FootnoteReference"/>
        </w:rPr>
        <w:footnoteReference w:id="6"/>
      </w:r>
      <w:r w:rsidR="004F5673" w:rsidRPr="00073ECE">
        <w:t xml:space="preserve"> / each LTCH / year </w:t>
      </w:r>
      <w:r w:rsidR="00320B08" w:rsidRPr="00314178">
        <w:rPr>
          <w:rFonts w:cs="Times New Roman"/>
        </w:rPr>
        <w:t>≈</w:t>
      </w:r>
      <w:r w:rsidR="004F5673" w:rsidRPr="00073ECE">
        <w:t xml:space="preserve"> </w:t>
      </w:r>
      <w:r>
        <w:t>18,592.3</w:t>
      </w:r>
      <w:r w:rsidR="00A26101" w:rsidRPr="00073ECE">
        <w:t xml:space="preserve"> minutes /</w:t>
      </w:r>
      <w:r w:rsidR="004F5673" w:rsidRPr="00073ECE">
        <w:t xml:space="preserve"> </w:t>
      </w:r>
      <w:r w:rsidR="00A26101" w:rsidRPr="00073ECE">
        <w:t>each LTCH / year</w:t>
      </w:r>
    </w:p>
    <w:p w14:paraId="547104B7" w14:textId="1E90176E" w:rsidR="00A26101" w:rsidRDefault="00CD416C" w:rsidP="00A26101">
      <w:pPr>
        <w:pStyle w:val="NoSpacing"/>
        <w:ind w:left="720" w:firstLine="360"/>
      </w:pPr>
      <w:r>
        <w:t>18,592.3</w:t>
      </w:r>
      <w:r w:rsidR="00A26101" w:rsidRPr="00447D87">
        <w:t xml:space="preserve"> minutes per LTCH per year / 60 minutes </w:t>
      </w:r>
      <w:r w:rsidR="00320B08" w:rsidRPr="00314178">
        <w:rPr>
          <w:rFonts w:cs="Times New Roman"/>
        </w:rPr>
        <w:t>≈</w:t>
      </w:r>
      <w:r w:rsidR="00A26101" w:rsidRPr="00447D87">
        <w:t xml:space="preserve"> </w:t>
      </w:r>
      <w:r>
        <w:t>309.</w:t>
      </w:r>
      <w:r w:rsidR="00242D5D">
        <w:t>7</w:t>
      </w:r>
      <w:r w:rsidR="00A26101" w:rsidRPr="00447D87">
        <w:t xml:space="preserve"> hours per year</w:t>
      </w:r>
    </w:p>
    <w:p w14:paraId="0ECEC4AA" w14:textId="77777777" w:rsidR="00A26101" w:rsidRDefault="00A26101" w:rsidP="00A26101">
      <w:pPr>
        <w:pStyle w:val="NoSpacing"/>
        <w:ind w:left="720"/>
      </w:pPr>
    </w:p>
    <w:p w14:paraId="2D5B5B9E" w14:textId="10A21D44" w:rsidR="00A26101" w:rsidRPr="00073ECE" w:rsidRDefault="00CD416C" w:rsidP="00A26101">
      <w:pPr>
        <w:pStyle w:val="NoSpacing"/>
        <w:ind w:left="720" w:firstLine="360"/>
      </w:pPr>
      <w:r>
        <w:t>309.</w:t>
      </w:r>
      <w:r w:rsidR="00242D5D">
        <w:t>7</w:t>
      </w:r>
      <w:r w:rsidR="00A26101" w:rsidRPr="00073ECE">
        <w:t xml:space="preserve"> hours per year x $</w:t>
      </w:r>
      <w:r w:rsidR="00242D5D">
        <w:t>65.94</w:t>
      </w:r>
      <w:r w:rsidR="00A26101" w:rsidRPr="00073ECE">
        <w:t xml:space="preserve"> per hour </w:t>
      </w:r>
      <w:r w:rsidR="00AF6299" w:rsidRPr="00314178">
        <w:rPr>
          <w:rFonts w:cs="Times New Roman"/>
        </w:rPr>
        <w:t>≈</w:t>
      </w:r>
      <w:r w:rsidR="00A26101" w:rsidRPr="00073ECE">
        <w:t xml:space="preserve"> </w:t>
      </w:r>
      <w:r w:rsidR="00A26101" w:rsidRPr="00073ECE">
        <w:rPr>
          <w:b/>
        </w:rPr>
        <w:t>$</w:t>
      </w:r>
      <w:r w:rsidR="00242D5D">
        <w:rPr>
          <w:b/>
        </w:rPr>
        <w:t>20,42</w:t>
      </w:r>
      <w:r w:rsidR="000772FF">
        <w:rPr>
          <w:b/>
        </w:rPr>
        <w:t>0</w:t>
      </w:r>
      <w:r w:rsidR="00242D5D">
        <w:rPr>
          <w:b/>
        </w:rPr>
        <w:t>.8</w:t>
      </w:r>
      <w:r w:rsidR="000772FF">
        <w:rPr>
          <w:b/>
        </w:rPr>
        <w:t>0</w:t>
      </w:r>
      <w:r w:rsidR="00A26101" w:rsidRPr="00073ECE">
        <w:t xml:space="preserve"> </w:t>
      </w:r>
      <w:r w:rsidR="002B62BB">
        <w:t xml:space="preserve">clinical staff </w:t>
      </w:r>
      <w:r w:rsidR="00A26101" w:rsidRPr="00073ECE">
        <w:t>wages /per each LTCH / year</w:t>
      </w:r>
    </w:p>
    <w:p w14:paraId="24D6762C" w14:textId="2CCB7529" w:rsidR="00A26101" w:rsidRPr="00073ECE" w:rsidRDefault="002A660A" w:rsidP="00A26101">
      <w:pPr>
        <w:pStyle w:val="NoSpacing"/>
        <w:ind w:left="720" w:firstLine="360"/>
      </w:pPr>
      <w:r w:rsidRPr="00073ECE">
        <w:t>$</w:t>
      </w:r>
      <w:r w:rsidR="00CD416C">
        <w:t>2</w:t>
      </w:r>
      <w:r w:rsidR="00242D5D">
        <w:t>0,42</w:t>
      </w:r>
      <w:r w:rsidR="000772FF">
        <w:t>0</w:t>
      </w:r>
      <w:r w:rsidR="00242D5D">
        <w:t>.8</w:t>
      </w:r>
      <w:r w:rsidR="000772FF">
        <w:t>0</w:t>
      </w:r>
      <w:r w:rsidR="00242D5D">
        <w:t xml:space="preserve"> </w:t>
      </w:r>
      <w:r w:rsidRPr="00073ECE">
        <w:t xml:space="preserve">x </w:t>
      </w:r>
      <w:r w:rsidR="00134873">
        <w:t>4</w:t>
      </w:r>
      <w:r w:rsidR="00CD416C">
        <w:t>15</w:t>
      </w:r>
      <w:r w:rsidR="00134873" w:rsidRPr="00073ECE">
        <w:t xml:space="preserve"> </w:t>
      </w:r>
      <w:r w:rsidR="00A26101" w:rsidRPr="00073ECE">
        <w:t>LTCH</w:t>
      </w:r>
      <w:r w:rsidR="00B27C32">
        <w:t xml:space="preserve">s </w:t>
      </w:r>
      <w:r w:rsidR="0079486C" w:rsidRPr="00314178">
        <w:rPr>
          <w:rFonts w:cs="Times New Roman"/>
        </w:rPr>
        <w:t>≈</w:t>
      </w:r>
      <w:r w:rsidR="00A26101" w:rsidRPr="00073ECE">
        <w:t xml:space="preserve"> </w:t>
      </w:r>
      <w:r w:rsidRPr="00073ECE">
        <w:rPr>
          <w:b/>
        </w:rPr>
        <w:t>$</w:t>
      </w:r>
      <w:r w:rsidR="00D22C83">
        <w:rPr>
          <w:b/>
        </w:rPr>
        <w:t xml:space="preserve"> </w:t>
      </w:r>
      <w:r w:rsidR="00CD416C">
        <w:rPr>
          <w:b/>
        </w:rPr>
        <w:t>8,</w:t>
      </w:r>
      <w:r w:rsidR="00242D5D">
        <w:rPr>
          <w:b/>
        </w:rPr>
        <w:t>47</w:t>
      </w:r>
      <w:r w:rsidR="000772FF">
        <w:rPr>
          <w:b/>
        </w:rPr>
        <w:t>4,633</w:t>
      </w:r>
      <w:r w:rsidR="00242D5D">
        <w:rPr>
          <w:b/>
        </w:rPr>
        <w:t xml:space="preserve"> </w:t>
      </w:r>
      <w:r w:rsidR="00A26101" w:rsidRPr="00073ECE">
        <w:t>per all LTCHs / year</w:t>
      </w:r>
    </w:p>
    <w:p w14:paraId="52802B2F" w14:textId="77777777" w:rsidR="00A26101" w:rsidRPr="00073ECE" w:rsidRDefault="00A26101" w:rsidP="00A26101">
      <w:pPr>
        <w:pStyle w:val="NoSpacing"/>
        <w:ind w:left="720"/>
      </w:pPr>
    </w:p>
    <w:p w14:paraId="1A058291" w14:textId="77777777" w:rsidR="00A26101" w:rsidRPr="00073ECE" w:rsidRDefault="00A26101" w:rsidP="00A432C0">
      <w:pPr>
        <w:pStyle w:val="NoSpacing"/>
        <w:numPr>
          <w:ilvl w:val="0"/>
          <w:numId w:val="18"/>
        </w:numPr>
        <w:rPr>
          <w:u w:val="single"/>
        </w:rPr>
      </w:pPr>
      <w:r w:rsidRPr="00073ECE">
        <w:rPr>
          <w:u w:val="single"/>
        </w:rPr>
        <w:t>Wages for Admin Assistant/ Clerical Staff who gather and transmit LTCH CARE Data Set</w:t>
      </w:r>
    </w:p>
    <w:p w14:paraId="606EBC02" w14:textId="22297300" w:rsidR="00A26101" w:rsidRPr="00073ECE" w:rsidRDefault="00A26101" w:rsidP="00A26101">
      <w:pPr>
        <w:pStyle w:val="NoSpacing"/>
        <w:ind w:left="720"/>
      </w:pPr>
      <w:r w:rsidRPr="00073ECE">
        <w:t>(NOTE:  Administrative data entry time calculated at an hourly wage of $</w:t>
      </w:r>
      <w:r w:rsidR="007B7DDF">
        <w:t>34.50</w:t>
      </w:r>
      <w:r w:rsidRPr="00073ECE">
        <w:t>/hour</w:t>
      </w:r>
      <w:r w:rsidRPr="00073ECE">
        <w:rPr>
          <w:rStyle w:val="FootnoteReference"/>
        </w:rPr>
        <w:footnoteReference w:id="7"/>
      </w:r>
      <w:r w:rsidRPr="00073ECE">
        <w:t>)</w:t>
      </w:r>
    </w:p>
    <w:p w14:paraId="132F6F92" w14:textId="77777777" w:rsidR="00A26101" w:rsidRPr="00073ECE" w:rsidRDefault="00A26101" w:rsidP="00A26101">
      <w:pPr>
        <w:pStyle w:val="NoSpacing"/>
        <w:ind w:left="720"/>
      </w:pPr>
    </w:p>
    <w:p w14:paraId="1DD7FB86" w14:textId="319EE311" w:rsidR="00A26101" w:rsidRPr="00073ECE" w:rsidRDefault="00A26101" w:rsidP="006422E7">
      <w:pPr>
        <w:pStyle w:val="NoSpacing"/>
        <w:ind w:left="1080"/>
      </w:pPr>
      <w:r w:rsidRPr="00073ECE">
        <w:t xml:space="preserve">10 minutes x </w:t>
      </w:r>
      <w:r w:rsidR="00CD416C">
        <w:t>247</w:t>
      </w:r>
      <w:r w:rsidR="00CD416C" w:rsidRPr="00073ECE">
        <w:t xml:space="preserve"> </w:t>
      </w:r>
      <w:r w:rsidRPr="00073ECE">
        <w:t xml:space="preserve">LCDS </w:t>
      </w:r>
      <w:r w:rsidR="004F5673" w:rsidRPr="00073ECE">
        <w:t>forms</w:t>
      </w:r>
      <w:r w:rsidR="00AF6299">
        <w:rPr>
          <w:rStyle w:val="FootnoteReference"/>
        </w:rPr>
        <w:footnoteReference w:id="8"/>
      </w:r>
      <w:r w:rsidR="004F5673" w:rsidRPr="00073ECE">
        <w:t xml:space="preserve"> </w:t>
      </w:r>
      <w:r w:rsidR="002A660A" w:rsidRPr="00073ECE">
        <w:t>/</w:t>
      </w:r>
      <w:r w:rsidR="00B27C32">
        <w:t xml:space="preserve">per </w:t>
      </w:r>
      <w:r w:rsidR="002A660A" w:rsidRPr="00073ECE">
        <w:t>LTCH/y</w:t>
      </w:r>
      <w:r w:rsidR="0092722F">
        <w:t>ea</w:t>
      </w:r>
      <w:r w:rsidR="002A660A" w:rsidRPr="00073ECE">
        <w:t xml:space="preserve">r = </w:t>
      </w:r>
      <w:r w:rsidR="00CD416C">
        <w:t>2,470</w:t>
      </w:r>
      <w:r w:rsidR="00134873" w:rsidRPr="00073ECE">
        <w:t xml:space="preserve"> </w:t>
      </w:r>
      <w:r w:rsidRPr="00073ECE">
        <w:t>minutes/LTCH/year</w:t>
      </w:r>
    </w:p>
    <w:p w14:paraId="01D90219" w14:textId="123DABA0" w:rsidR="00A26101" w:rsidRPr="00073ECE" w:rsidRDefault="00CD416C" w:rsidP="00314178">
      <w:pPr>
        <w:pStyle w:val="NoSpacing"/>
        <w:ind w:left="1080"/>
      </w:pPr>
      <w:r>
        <w:t>2,470</w:t>
      </w:r>
      <w:r w:rsidR="00134873" w:rsidRPr="00073ECE">
        <w:t xml:space="preserve"> </w:t>
      </w:r>
      <w:r w:rsidR="00A26101" w:rsidRPr="00073ECE">
        <w:t>minutes per LTCH per y</w:t>
      </w:r>
      <w:r w:rsidR="0092722F">
        <w:t>ea</w:t>
      </w:r>
      <w:r w:rsidR="00A26101" w:rsidRPr="00073ECE">
        <w:t xml:space="preserve">r / 60 minutes = </w:t>
      </w:r>
      <w:r w:rsidR="00F77E34">
        <w:t>41.15</w:t>
      </w:r>
      <w:r w:rsidR="00A26101" w:rsidRPr="00073ECE">
        <w:t xml:space="preserve"> hours per year</w:t>
      </w:r>
    </w:p>
    <w:p w14:paraId="7D323851" w14:textId="0A7C40E9" w:rsidR="00A26101" w:rsidRPr="00073ECE" w:rsidRDefault="00F77E34" w:rsidP="006422E7">
      <w:pPr>
        <w:pStyle w:val="NoSpacing"/>
        <w:ind w:left="1080"/>
      </w:pPr>
      <w:r>
        <w:t>41.15</w:t>
      </w:r>
      <w:r w:rsidR="00F74525" w:rsidRPr="00073ECE">
        <w:t xml:space="preserve"> hours per year x $</w:t>
      </w:r>
      <w:r w:rsidR="00134873">
        <w:t>34.50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Pr>
          <w:b/>
        </w:rPr>
        <w:t>1,419.73</w:t>
      </w:r>
      <w:r w:rsidR="00A26101" w:rsidRPr="00073ECE">
        <w:t xml:space="preserve"> admin assistant wages/per LTCH/year</w:t>
      </w:r>
    </w:p>
    <w:p w14:paraId="0AA78753" w14:textId="4CBBC2B3" w:rsidR="00F74525" w:rsidRDefault="00F74525" w:rsidP="006422E7">
      <w:pPr>
        <w:pStyle w:val="NoSpacing"/>
        <w:ind w:left="1080"/>
      </w:pPr>
      <w:r w:rsidRPr="00073ECE">
        <w:t>$</w:t>
      </w:r>
      <w:r w:rsidR="00B33BD3">
        <w:t>1,</w:t>
      </w:r>
      <w:r w:rsidR="00F77E34">
        <w:t>419.73</w:t>
      </w:r>
      <w:r w:rsidRPr="00073ECE">
        <w:t xml:space="preserve"> x </w:t>
      </w:r>
      <w:r w:rsidR="00134873">
        <w:t>4</w:t>
      </w:r>
      <w:r w:rsidR="00F77E34">
        <w:t>15</w:t>
      </w:r>
      <w:r w:rsidR="00134873"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F77E34">
        <w:rPr>
          <w:b/>
        </w:rPr>
        <w:t>589,1</w:t>
      </w:r>
      <w:r w:rsidR="000772FF">
        <w:rPr>
          <w:b/>
        </w:rPr>
        <w:t>91</w:t>
      </w:r>
      <w:r w:rsidR="00A26101" w:rsidRPr="00073ECE">
        <w:t xml:space="preserve"> per all LTCH</w:t>
      </w:r>
      <w:r w:rsidR="00B27C32">
        <w:t>s</w:t>
      </w:r>
      <w:r w:rsidR="00A26101" w:rsidRPr="00073ECE">
        <w:t>/year</w:t>
      </w:r>
    </w:p>
    <w:p w14:paraId="57FF23FD" w14:textId="77777777" w:rsidR="0079486C" w:rsidRPr="00073ECE" w:rsidRDefault="0079486C" w:rsidP="006422E7">
      <w:pPr>
        <w:pStyle w:val="NoSpacing"/>
        <w:ind w:left="1080"/>
      </w:pPr>
    </w:p>
    <w:p w14:paraId="72147A86" w14:textId="77777777" w:rsidR="00A26101" w:rsidRPr="00073ECE" w:rsidRDefault="00A26101" w:rsidP="00AF3A99">
      <w:pPr>
        <w:pStyle w:val="NoSpacing"/>
        <w:numPr>
          <w:ilvl w:val="0"/>
          <w:numId w:val="20"/>
        </w:numPr>
      </w:pPr>
      <w:r w:rsidRPr="00073ECE">
        <w:rPr>
          <w:u w:val="single"/>
        </w:rPr>
        <w:t>Combined Calculations</w:t>
      </w:r>
    </w:p>
    <w:p w14:paraId="16AD49D0" w14:textId="77777777" w:rsidR="00A26101" w:rsidRPr="00073ECE" w:rsidRDefault="00A26101" w:rsidP="00A26101">
      <w:pPr>
        <w:pStyle w:val="NoSpacing"/>
        <w:ind w:left="720"/>
      </w:pPr>
    </w:p>
    <w:p w14:paraId="10F57008" w14:textId="5AC0AB43" w:rsidR="00A26101" w:rsidRPr="00073ECE" w:rsidRDefault="00F74525" w:rsidP="00A26101">
      <w:pPr>
        <w:pStyle w:val="NoSpacing"/>
        <w:ind w:left="720"/>
      </w:pPr>
      <w:r w:rsidRPr="00073ECE">
        <w:t>$</w:t>
      </w:r>
      <w:r w:rsidR="00F77E34">
        <w:t>2</w:t>
      </w:r>
      <w:r w:rsidR="00242D5D">
        <w:t>0,42</w:t>
      </w:r>
      <w:r w:rsidR="000772FF">
        <w:t>0</w:t>
      </w:r>
      <w:r w:rsidR="00242D5D">
        <w:t>.8</w:t>
      </w:r>
      <w:r w:rsidR="000772FF">
        <w:t>0</w:t>
      </w:r>
      <w:r w:rsidR="00C267A3">
        <w:t xml:space="preserve"> </w:t>
      </w:r>
      <w:r w:rsidR="00A26101" w:rsidRPr="00073ECE">
        <w:t xml:space="preserve">– </w:t>
      </w:r>
      <w:r w:rsidR="00AF6299">
        <w:t>Clinical staff</w:t>
      </w:r>
      <w:r w:rsidR="00AF6299" w:rsidRPr="00073ECE">
        <w:t xml:space="preserve"> </w:t>
      </w:r>
      <w:r w:rsidR="00A26101" w:rsidRPr="00073ECE">
        <w:t>wages/per LTCH /year (LTCH CARE Data Set)</w:t>
      </w:r>
    </w:p>
    <w:p w14:paraId="32D7909D" w14:textId="66CCD2D2" w:rsidR="00A26101" w:rsidRPr="00073ECE" w:rsidRDefault="00F74525" w:rsidP="00A26101">
      <w:pPr>
        <w:pStyle w:val="NoSpacing"/>
        <w:ind w:left="720"/>
      </w:pPr>
      <w:r w:rsidRPr="00073ECE">
        <w:t>$</w:t>
      </w:r>
      <w:r w:rsidR="00464797">
        <w:t>1</w:t>
      </w:r>
      <w:r w:rsidR="00F77E34">
        <w:t>,419.73</w:t>
      </w:r>
      <w:r w:rsidR="00A26101" w:rsidRPr="00073ECE">
        <w:t xml:space="preserve"> – Admin assistant wages/per LTCH /year (LTCH CARE Data Set)</w:t>
      </w:r>
    </w:p>
    <w:p w14:paraId="12D3A93C" w14:textId="145A7E17" w:rsidR="00A26101" w:rsidRPr="00073ECE" w:rsidRDefault="005E0B0F" w:rsidP="00A26101">
      <w:pPr>
        <w:pStyle w:val="NoSpacing"/>
        <w:pBdr>
          <w:top w:val="single" w:sz="4" w:space="1" w:color="auto"/>
        </w:pBdr>
        <w:ind w:left="720" w:right="3420"/>
        <w:rPr>
          <w:b/>
        </w:rPr>
      </w:pPr>
      <w:r>
        <w:rPr>
          <w:b/>
        </w:rPr>
        <w:t>$</w:t>
      </w:r>
      <w:r w:rsidR="00F77E34">
        <w:rPr>
          <w:b/>
        </w:rPr>
        <w:t>2</w:t>
      </w:r>
      <w:r w:rsidR="00242D5D">
        <w:rPr>
          <w:b/>
        </w:rPr>
        <w:t>1,84</w:t>
      </w:r>
      <w:r w:rsidR="000772FF">
        <w:rPr>
          <w:b/>
        </w:rPr>
        <w:t>0</w:t>
      </w:r>
      <w:r w:rsidR="00242D5D">
        <w:rPr>
          <w:b/>
        </w:rPr>
        <w:t>.5</w:t>
      </w:r>
      <w:r w:rsidR="000772FF">
        <w:rPr>
          <w:b/>
        </w:rPr>
        <w:t>3</w:t>
      </w:r>
      <w:r w:rsidR="00C267A3">
        <w:rPr>
          <w:b/>
        </w:rPr>
        <w:t xml:space="preserve"> </w:t>
      </w:r>
      <w:r w:rsidR="00A26101" w:rsidRPr="00073ECE">
        <w:rPr>
          <w:b/>
        </w:rPr>
        <w:t xml:space="preserve">– Total Annualized Cost to Each LTCH </w:t>
      </w:r>
    </w:p>
    <w:p w14:paraId="5D10203D" w14:textId="77777777" w:rsidR="00A26101" w:rsidRPr="00073ECE" w:rsidRDefault="00A26101" w:rsidP="00A26101">
      <w:pPr>
        <w:pStyle w:val="NoSpacing"/>
      </w:pPr>
    </w:p>
    <w:p w14:paraId="4EB19BE7" w14:textId="5488CB63" w:rsidR="00A26101" w:rsidRPr="00073ECE" w:rsidRDefault="005E0B0F" w:rsidP="00A26101">
      <w:pPr>
        <w:pStyle w:val="NoSpacing"/>
        <w:ind w:left="720"/>
      </w:pPr>
      <w:r w:rsidRPr="005E0B0F">
        <w:t>$</w:t>
      </w:r>
      <w:r w:rsidR="00F77E34">
        <w:t>8,</w:t>
      </w:r>
      <w:r w:rsidR="000772FF">
        <w:t>474,633</w:t>
      </w:r>
      <w:r w:rsidR="00C267A3">
        <w:t xml:space="preserve"> </w:t>
      </w:r>
      <w:r w:rsidR="00A26101" w:rsidRPr="00073ECE">
        <w:t xml:space="preserve">– </w:t>
      </w:r>
      <w:r w:rsidR="00AF6299">
        <w:t>Clinical staff</w:t>
      </w:r>
      <w:r w:rsidR="00AF6299" w:rsidRPr="00073ECE">
        <w:t xml:space="preserve"> </w:t>
      </w:r>
      <w:r w:rsidR="00A26101" w:rsidRPr="00073ECE">
        <w:t xml:space="preserve">wages/per </w:t>
      </w:r>
      <w:r w:rsidR="00B27C32">
        <w:t>all</w:t>
      </w:r>
      <w:r w:rsidR="00A26101" w:rsidRPr="00073ECE">
        <w:t xml:space="preserve"> LTCHs /year (LTCH CARE Data Set)</w:t>
      </w:r>
    </w:p>
    <w:p w14:paraId="0EB6BB4C" w14:textId="3E6C097F" w:rsidR="00A26101" w:rsidRPr="00073ECE" w:rsidRDefault="00F74525" w:rsidP="00A26101">
      <w:pPr>
        <w:pStyle w:val="NoSpacing"/>
        <w:ind w:left="720"/>
      </w:pPr>
      <w:r w:rsidRPr="00073ECE">
        <w:t>$</w:t>
      </w:r>
      <w:r w:rsidR="00F77E34">
        <w:t>589,1</w:t>
      </w:r>
      <w:r w:rsidR="000772FF">
        <w:t>91</w:t>
      </w:r>
      <w:r w:rsidR="00A26101" w:rsidRPr="00073ECE">
        <w:t xml:space="preserve"> – Admin assistant wages/per </w:t>
      </w:r>
      <w:r w:rsidR="00B27C32">
        <w:t>all</w:t>
      </w:r>
      <w:r w:rsidR="00A26101" w:rsidRPr="00073ECE">
        <w:t xml:space="preserve"> LTCHs /year (LTCH CARE Data Set)</w:t>
      </w:r>
    </w:p>
    <w:p w14:paraId="133C05F0" w14:textId="3F21B5E3" w:rsidR="00A26101" w:rsidRPr="00073ECE" w:rsidRDefault="00A26101" w:rsidP="00A26101">
      <w:pPr>
        <w:pStyle w:val="NoSpacing"/>
        <w:pBdr>
          <w:top w:val="single" w:sz="4" w:space="1" w:color="auto"/>
        </w:pBdr>
        <w:ind w:left="720" w:right="2430"/>
        <w:rPr>
          <w:b/>
        </w:rPr>
      </w:pPr>
      <w:r w:rsidRPr="00073ECE">
        <w:rPr>
          <w:b/>
        </w:rPr>
        <w:t>$</w:t>
      </w:r>
      <w:r w:rsidR="00F77E34">
        <w:rPr>
          <w:b/>
        </w:rPr>
        <w:t>9,</w:t>
      </w:r>
      <w:r w:rsidR="000772FF">
        <w:rPr>
          <w:b/>
        </w:rPr>
        <w:t>063,824</w:t>
      </w:r>
      <w:r w:rsidRPr="00073ECE">
        <w:rPr>
          <w:b/>
        </w:rPr>
        <w:t xml:space="preserve"> – Total Annualized Cost For All LTCH</w:t>
      </w:r>
      <w:r w:rsidR="00B27C32">
        <w:rPr>
          <w:b/>
        </w:rPr>
        <w:t>s</w:t>
      </w:r>
    </w:p>
    <w:p w14:paraId="00BC8BED" w14:textId="77777777" w:rsidR="00A26101" w:rsidRPr="00073ECE" w:rsidRDefault="00A26101" w:rsidP="00A26101">
      <w:pPr>
        <w:pStyle w:val="NoSpacing"/>
        <w:ind w:left="360"/>
      </w:pPr>
    </w:p>
    <w:p w14:paraId="5C50BE5D" w14:textId="77777777" w:rsidR="00A26101" w:rsidRPr="00073ECE" w:rsidRDefault="00A26101" w:rsidP="00AF3A99">
      <w:pPr>
        <w:pStyle w:val="NoSpacing"/>
        <w:numPr>
          <w:ilvl w:val="0"/>
          <w:numId w:val="20"/>
        </w:numPr>
      </w:pPr>
      <w:r w:rsidRPr="00073ECE">
        <w:rPr>
          <w:u w:val="single"/>
        </w:rPr>
        <w:t>Additional Calculations</w:t>
      </w:r>
    </w:p>
    <w:p w14:paraId="20A3E9A1" w14:textId="77777777" w:rsidR="00A26101" w:rsidRPr="00073ECE" w:rsidRDefault="00A26101" w:rsidP="00A26101">
      <w:pPr>
        <w:pStyle w:val="NoSpacing"/>
        <w:ind w:left="720"/>
      </w:pPr>
    </w:p>
    <w:p w14:paraId="4B467D62" w14:textId="1F9D7312" w:rsidR="00A26101" w:rsidRPr="00073ECE" w:rsidRDefault="00A26101" w:rsidP="00A26101">
      <w:pPr>
        <w:pStyle w:val="NoSpacing"/>
        <w:ind w:left="720"/>
        <w:rPr>
          <w:u w:val="single"/>
        </w:rPr>
      </w:pPr>
      <w:r w:rsidRPr="00073ECE">
        <w:rPr>
          <w:u w:val="single"/>
        </w:rPr>
        <w:t>Total Yearly Cost to All LTCH</w:t>
      </w:r>
      <w:r w:rsidR="00B27C32">
        <w:rPr>
          <w:u w:val="single"/>
        </w:rPr>
        <w:t>s</w:t>
      </w:r>
      <w:r w:rsidRPr="00073ECE">
        <w:rPr>
          <w:u w:val="single"/>
        </w:rPr>
        <w:t xml:space="preserve"> for Reporting </w:t>
      </w:r>
      <w:r w:rsidR="00B27C32">
        <w:rPr>
          <w:u w:val="single"/>
        </w:rPr>
        <w:t xml:space="preserve">Quality Data </w:t>
      </w:r>
      <w:r w:rsidRPr="00073ECE">
        <w:rPr>
          <w:u w:val="single"/>
        </w:rPr>
        <w:t xml:space="preserve">= </w:t>
      </w:r>
      <w:r w:rsidR="005E0B0F" w:rsidRPr="005E0B0F">
        <w:rPr>
          <w:b/>
          <w:u w:val="single"/>
        </w:rPr>
        <w:t>$</w:t>
      </w:r>
      <w:r w:rsidR="00F77E34">
        <w:rPr>
          <w:b/>
          <w:u w:val="single"/>
        </w:rPr>
        <w:t>9,</w:t>
      </w:r>
      <w:r w:rsidR="000772FF">
        <w:rPr>
          <w:b/>
          <w:u w:val="single"/>
        </w:rPr>
        <w:t>06</w:t>
      </w:r>
      <w:r w:rsidR="00930914">
        <w:rPr>
          <w:b/>
          <w:u w:val="single"/>
        </w:rPr>
        <w:t>3,824</w:t>
      </w:r>
    </w:p>
    <w:p w14:paraId="6A4505C5" w14:textId="6A814CE4" w:rsidR="00A26101" w:rsidRPr="00073ECE" w:rsidRDefault="005E0B0F" w:rsidP="00A26101">
      <w:pPr>
        <w:pStyle w:val="NoSpacing"/>
        <w:ind w:left="720"/>
      </w:pPr>
      <w:r w:rsidRPr="005E0B0F">
        <w:t>$</w:t>
      </w:r>
      <w:r w:rsidR="00F77E34">
        <w:t>2</w:t>
      </w:r>
      <w:r w:rsidR="00930914">
        <w:t xml:space="preserve">1,840.53 </w:t>
      </w:r>
      <w:r w:rsidR="00A26101" w:rsidRPr="00073ECE">
        <w:t xml:space="preserve">x </w:t>
      </w:r>
      <w:r w:rsidR="00464797">
        <w:t>4</w:t>
      </w:r>
      <w:r w:rsidR="00F77E34">
        <w:t>15</w:t>
      </w:r>
      <w:r w:rsidR="00464797" w:rsidRPr="00073ECE">
        <w:t xml:space="preserve"> </w:t>
      </w:r>
      <w:r w:rsidR="00A26101" w:rsidRPr="00073ECE">
        <w:t xml:space="preserve">LTCHs in U.S. = </w:t>
      </w:r>
      <w:r w:rsidRPr="00073ECE">
        <w:rPr>
          <w:b/>
        </w:rPr>
        <w:t>$</w:t>
      </w:r>
      <w:r w:rsidR="00F77E34">
        <w:rPr>
          <w:b/>
        </w:rPr>
        <w:t>9,</w:t>
      </w:r>
      <w:r w:rsidR="00930914">
        <w:rPr>
          <w:b/>
        </w:rPr>
        <w:t>063,824</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67C608C4" w:rsidR="00A26101" w:rsidRPr="00073ECE" w:rsidRDefault="00A26101" w:rsidP="00A26101">
      <w:pPr>
        <w:pStyle w:val="NoSpacing"/>
        <w:ind w:left="720"/>
        <w:rPr>
          <w:u w:val="single"/>
        </w:rPr>
      </w:pPr>
      <w:r w:rsidRPr="00073ECE">
        <w:rPr>
          <w:u w:val="single"/>
        </w:rPr>
        <w:t>Total Yearly Cost to Each LTCH</w:t>
      </w:r>
      <w:r w:rsidR="00B27C32">
        <w:rPr>
          <w:u w:val="single"/>
        </w:rPr>
        <w:t>s</w:t>
      </w:r>
      <w:r w:rsidRPr="00073ECE">
        <w:rPr>
          <w:u w:val="single"/>
        </w:rPr>
        <w:t xml:space="preserve"> for Reporting Quality Data = </w:t>
      </w:r>
      <w:r w:rsidR="005E0B0F" w:rsidRPr="005E0B0F">
        <w:rPr>
          <w:b/>
          <w:u w:val="single"/>
        </w:rPr>
        <w:t>$</w:t>
      </w:r>
      <w:r w:rsidR="00ED668C">
        <w:rPr>
          <w:b/>
          <w:u w:val="single"/>
        </w:rPr>
        <w:t>2</w:t>
      </w:r>
      <w:r w:rsidR="00930914">
        <w:rPr>
          <w:b/>
          <w:u w:val="single"/>
        </w:rPr>
        <w:t>1,840.53</w:t>
      </w:r>
    </w:p>
    <w:p w14:paraId="38FA1432" w14:textId="1A89B0C9" w:rsidR="00A26101" w:rsidRPr="00073ECE" w:rsidRDefault="005E0B0F" w:rsidP="00A26101">
      <w:pPr>
        <w:pStyle w:val="NoSpacing"/>
        <w:ind w:left="720"/>
      </w:pPr>
      <w:r>
        <w:t>(</w:t>
      </w:r>
      <w:r w:rsidRPr="005E0B0F">
        <w:t>$</w:t>
      </w:r>
      <w:r w:rsidR="00ED668C">
        <w:t>9,</w:t>
      </w:r>
      <w:r w:rsidR="00930914">
        <w:t>063,824</w:t>
      </w:r>
      <w:r>
        <w:t xml:space="preserve"> </w:t>
      </w:r>
      <w:r w:rsidR="00A26101" w:rsidRPr="00073ECE">
        <w:t xml:space="preserve">yearly cost for all LTCHs / </w:t>
      </w:r>
      <w:r w:rsidR="00464797">
        <w:t>4</w:t>
      </w:r>
      <w:r w:rsidR="00ED668C">
        <w:t>15</w:t>
      </w:r>
      <w:r w:rsidR="00464797" w:rsidRPr="00073ECE">
        <w:t xml:space="preserve"> </w:t>
      </w:r>
      <w:r w:rsidR="00A26101" w:rsidRPr="00073ECE">
        <w:t xml:space="preserve">LTCHs in U.S. = </w:t>
      </w:r>
      <w:r w:rsidRPr="005E0B0F">
        <w:rPr>
          <w:b/>
        </w:rPr>
        <w:t>$</w:t>
      </w:r>
      <w:r w:rsidR="00ED668C">
        <w:rPr>
          <w:b/>
        </w:rPr>
        <w:t>2</w:t>
      </w:r>
      <w:r w:rsidR="00930914">
        <w:rPr>
          <w:b/>
        </w:rPr>
        <w:t>1,840.53</w:t>
      </w:r>
      <w:r w:rsidR="00A26101" w:rsidRPr="00073ECE">
        <w:t>)</w:t>
      </w:r>
    </w:p>
    <w:p w14:paraId="6CE5A105" w14:textId="77777777" w:rsidR="00A26101" w:rsidRPr="00073ECE" w:rsidRDefault="00A26101" w:rsidP="00A26101">
      <w:pPr>
        <w:pStyle w:val="NoSpacing"/>
      </w:pPr>
    </w:p>
    <w:p w14:paraId="5658ED13" w14:textId="77777777" w:rsidR="00A26101" w:rsidRPr="00073ECE" w:rsidRDefault="00A26101" w:rsidP="00A26101">
      <w:pPr>
        <w:pStyle w:val="NoSpacing"/>
        <w:ind w:left="720"/>
      </w:pPr>
    </w:p>
    <w:p w14:paraId="2C8BDA21" w14:textId="24E7B127"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930914">
        <w:rPr>
          <w:b/>
          <w:u w:val="single"/>
        </w:rPr>
        <w:t>88.46</w:t>
      </w:r>
    </w:p>
    <w:p w14:paraId="0C3BF0DE" w14:textId="50FB79B7" w:rsidR="00A26101" w:rsidRPr="00073ECE" w:rsidRDefault="005E0B0F" w:rsidP="00A26101">
      <w:pPr>
        <w:pStyle w:val="NoSpacing"/>
        <w:ind w:left="720"/>
      </w:pPr>
      <w:r>
        <w:t>(</w:t>
      </w:r>
      <w:r w:rsidRPr="005E0B0F">
        <w:t>$</w:t>
      </w:r>
      <w:r w:rsidR="00ED668C">
        <w:t>9,</w:t>
      </w:r>
      <w:r w:rsidR="00930914">
        <w:t xml:space="preserve">063,824 </w:t>
      </w:r>
      <w:r w:rsidR="00A26101" w:rsidRPr="00073ECE">
        <w:t>yearly cost of LCDS sub</w:t>
      </w:r>
      <w:r w:rsidR="00F74525" w:rsidRPr="00073ECE">
        <w:t xml:space="preserve">missions for </w:t>
      </w:r>
      <w:r w:rsidR="00C267A3">
        <w:t>all</w:t>
      </w:r>
      <w:r w:rsidR="00F74525" w:rsidRPr="00073ECE">
        <w:t xml:space="preserve"> LTCHs / </w:t>
      </w:r>
      <w:r w:rsidR="00ED668C">
        <w:t>102,468</w:t>
      </w:r>
      <w:r w:rsidR="00A26101" w:rsidRPr="00073ECE">
        <w:t xml:space="preserve"> LCDS submissions per all LTCHs/year </w:t>
      </w:r>
      <w:r w:rsidR="00C267A3" w:rsidRPr="00B82D13">
        <w:rPr>
          <w:rFonts w:cs="Times New Roman"/>
        </w:rPr>
        <w:t>≈</w:t>
      </w:r>
      <w:r w:rsidR="00A26101" w:rsidRPr="00073ECE">
        <w:t xml:space="preserve"> </w:t>
      </w:r>
      <w:r w:rsidR="00F74525" w:rsidRPr="00073ECE">
        <w:rPr>
          <w:b/>
        </w:rPr>
        <w:t>$</w:t>
      </w:r>
      <w:r w:rsidR="0082342B">
        <w:rPr>
          <w:b/>
        </w:rPr>
        <w:t>88.46</w:t>
      </w:r>
      <w:r w:rsidR="00A26101" w:rsidRPr="00073ECE">
        <w:t>)</w:t>
      </w:r>
    </w:p>
    <w:p w14:paraId="7294360F" w14:textId="77777777" w:rsidR="00A26101" w:rsidRPr="00073ECE" w:rsidRDefault="00A26101" w:rsidP="00A26101">
      <w:pPr>
        <w:pStyle w:val="NoSpacing"/>
        <w:ind w:left="720"/>
      </w:pPr>
      <w:r w:rsidRPr="00073ECE">
        <w:t>OR</w:t>
      </w:r>
    </w:p>
    <w:p w14:paraId="3AEACD3E" w14:textId="5A2F44F9" w:rsidR="00A26101" w:rsidRPr="00A26101" w:rsidRDefault="005E0B0F" w:rsidP="00A26101">
      <w:pPr>
        <w:pStyle w:val="NoSpacing"/>
        <w:ind w:left="720"/>
      </w:pPr>
      <w:r>
        <w:t>(</w:t>
      </w:r>
      <w:r w:rsidRPr="005E0B0F">
        <w:t>$</w:t>
      </w:r>
      <w:r w:rsidR="00ED668C">
        <w:t>2</w:t>
      </w:r>
      <w:r w:rsidR="00930914">
        <w:t>1</w:t>
      </w:r>
      <w:r w:rsidR="00ED668C">
        <w:t>,</w:t>
      </w:r>
      <w:r w:rsidR="00930914">
        <w:t>840.53</w:t>
      </w:r>
      <w:r>
        <w:t xml:space="preserve"> </w:t>
      </w:r>
      <w:r w:rsidR="00A26101" w:rsidRPr="00073ECE">
        <w:t>yearly cost of LCDS submissions pe</w:t>
      </w:r>
      <w:r w:rsidR="00F74525" w:rsidRPr="00073ECE">
        <w:t xml:space="preserve">r each LTCH / </w:t>
      </w:r>
      <w:r w:rsidR="00ED668C">
        <w:t>247</w:t>
      </w:r>
      <w:r w:rsidR="00ED668C"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930914">
        <w:rPr>
          <w:b/>
        </w:rPr>
        <w:t>88.46</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06AFDA73"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F23386">
        <w:t>stay</w:t>
      </w:r>
      <w:r w:rsidR="002A31FB">
        <w:t>.</w:t>
      </w:r>
    </w:p>
    <w:p w14:paraId="0298901B" w14:textId="44704C42"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5A7942A9" w:rsidR="00E0598F" w:rsidRDefault="006C4F1E" w:rsidP="00314178">
      <w:pPr>
        <w:pStyle w:val="NoSpacing"/>
      </w:pPr>
      <w:r>
        <w:tab/>
        <w:t>Number of Required Questions</w:t>
      </w:r>
      <w:r w:rsidR="00E0598F">
        <w:t xml:space="preserve"> (including </w:t>
      </w:r>
      <w:r w:rsidR="00305FAC">
        <w:t>subitems</w:t>
      </w:r>
      <w:r w:rsidR="00E0598F">
        <w:t>)</w:t>
      </w:r>
      <w:r>
        <w:t>:</w:t>
      </w:r>
      <w:r w:rsidR="00FD5985">
        <w:t xml:space="preserve"> </w:t>
      </w:r>
      <w:r w:rsidR="00C8142E">
        <w:t>205</w:t>
      </w:r>
      <w:r>
        <w:tab/>
      </w:r>
    </w:p>
    <w:p w14:paraId="5BAFC96A" w14:textId="60956762" w:rsidR="006C4F1E" w:rsidRPr="00FA1D22" w:rsidRDefault="00E0598F" w:rsidP="00314178">
      <w:pPr>
        <w:pStyle w:val="NoSpacing"/>
        <w:ind w:firstLine="720"/>
        <w:rPr>
          <w:b/>
        </w:rPr>
      </w:pPr>
      <w:r>
        <w:t xml:space="preserve">Number of Required Questions for Assessment Completion Time: </w:t>
      </w:r>
      <w:r w:rsidR="00C8142E">
        <w:t>118</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5EAC04B3" w:rsidR="00F23386" w:rsidRDefault="006C4F1E" w:rsidP="00F23386">
      <w:pPr>
        <w:pStyle w:val="NoSpacing"/>
      </w:pPr>
      <w:r>
        <w:tab/>
      </w:r>
      <w:r w:rsidR="00F23386">
        <w:t>Number of Required Questions (including subitems):</w:t>
      </w:r>
      <w:r w:rsidR="00FD5985">
        <w:t xml:space="preserve"> </w:t>
      </w:r>
      <w:r w:rsidR="00C8142E">
        <w:t>128</w:t>
      </w:r>
      <w:r w:rsidR="00224927">
        <w:t xml:space="preserve"> </w:t>
      </w:r>
      <w:r w:rsidR="00F23386">
        <w:tab/>
      </w:r>
    </w:p>
    <w:p w14:paraId="09A25AF3" w14:textId="2043AE24" w:rsidR="006C4F1E" w:rsidRPr="00FA1D22" w:rsidRDefault="00F23386" w:rsidP="00314178">
      <w:pPr>
        <w:pStyle w:val="NoSpacing"/>
        <w:ind w:firstLine="720"/>
        <w:rPr>
          <w:b/>
        </w:rPr>
      </w:pPr>
      <w:r>
        <w:t xml:space="preserve">Number of Required Questions for Assessment Completion Time: </w:t>
      </w:r>
      <w:r w:rsidR="00C8142E">
        <w:t>114</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17221F1C" w:rsidR="00F23386" w:rsidRDefault="006C4F1E" w:rsidP="00F23386">
      <w:pPr>
        <w:pStyle w:val="NoSpacing"/>
      </w:pPr>
      <w:r>
        <w:tab/>
      </w:r>
      <w:r w:rsidR="00F23386">
        <w:t>Number of Required Questions (including subitems):</w:t>
      </w:r>
      <w:r w:rsidR="00FD5985">
        <w:t xml:space="preserve"> </w:t>
      </w:r>
      <w:r w:rsidR="008E4341">
        <w:t xml:space="preserve">64 </w:t>
      </w:r>
    </w:p>
    <w:p w14:paraId="7C745DBD" w14:textId="32186BF9" w:rsidR="006C4F1E" w:rsidRPr="00FA1D22" w:rsidRDefault="00F23386" w:rsidP="00314178">
      <w:pPr>
        <w:pStyle w:val="NoSpacing"/>
        <w:ind w:firstLine="720"/>
        <w:rPr>
          <w:b/>
        </w:rPr>
      </w:pPr>
      <w:r>
        <w:t xml:space="preserve">Number of Required Questions for Assessment Completion Time: </w:t>
      </w:r>
      <w:r w:rsidR="00E22207">
        <w:t>4</w:t>
      </w:r>
      <w:r w:rsidR="008E4341">
        <w:t>6</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6DF2F6DC" w:rsidR="00F23386" w:rsidRDefault="006C4F1E" w:rsidP="00F23386">
      <w:pPr>
        <w:pStyle w:val="NoSpacing"/>
      </w:pPr>
      <w:r>
        <w:tab/>
      </w:r>
      <w:r w:rsidR="00F23386">
        <w:t>Number of Required Questions (including subitems):</w:t>
      </w:r>
      <w:r w:rsidR="00FD5985">
        <w:t xml:space="preserve"> </w:t>
      </w:r>
      <w:r w:rsidR="00E22207">
        <w:t>4</w:t>
      </w:r>
      <w:r w:rsidR="008E4341">
        <w:t xml:space="preserve">6 </w:t>
      </w:r>
      <w:r w:rsidR="00F23386">
        <w:tab/>
      </w:r>
    </w:p>
    <w:p w14:paraId="4D81CBA3" w14:textId="7EA80AAB" w:rsidR="00D2685F" w:rsidRPr="00FA1D22" w:rsidRDefault="00F23386" w:rsidP="00314178">
      <w:pPr>
        <w:pStyle w:val="NoSpacing"/>
        <w:ind w:firstLine="720"/>
        <w:rPr>
          <w:b/>
        </w:rPr>
      </w:pPr>
      <w:r>
        <w:t xml:space="preserve">Number of Required Questions for Assessment Completion Time: </w:t>
      </w:r>
      <w:r w:rsidR="008E4341">
        <w:t>15</w:t>
      </w:r>
    </w:p>
    <w:p w14:paraId="076E13EB" w14:textId="77777777" w:rsidR="00D32ED2" w:rsidRPr="006D4E70" w:rsidRDefault="00D32ED2" w:rsidP="006C4F1E">
      <w:pPr>
        <w:pStyle w:val="NoSpacing"/>
      </w:pPr>
    </w:p>
    <w:p w14:paraId="24FEE0D6" w14:textId="77777777" w:rsidR="00EA4C90" w:rsidRPr="00801933" w:rsidRDefault="00EA4C90" w:rsidP="00D321D4">
      <w:pPr>
        <w:pStyle w:val="Heading1"/>
        <w:numPr>
          <w:ilvl w:val="0"/>
          <w:numId w:val="21"/>
        </w:numPr>
        <w:rPr>
          <w:b w:val="0"/>
          <w:u w:val="single"/>
        </w:rPr>
      </w:pPr>
      <w:bookmarkStart w:id="101" w:name="_Toc3807473"/>
      <w:r w:rsidRPr="00801933">
        <w:rPr>
          <w:b w:val="0"/>
          <w:u w:val="single"/>
        </w:rPr>
        <w:t>Capital Costs</w:t>
      </w:r>
      <w:bookmarkEnd w:id="101"/>
    </w:p>
    <w:p w14:paraId="610429A3" w14:textId="77777777" w:rsidR="00D2685F" w:rsidRDefault="00D2685F" w:rsidP="00D2685F">
      <w:pPr>
        <w:pStyle w:val="NoSpacing"/>
        <w:ind w:left="360"/>
        <w:rPr>
          <w:b/>
        </w:rPr>
      </w:pPr>
    </w:p>
    <w:p w14:paraId="58928564" w14:textId="453E0BB2" w:rsidR="004157F2" w:rsidRDefault="004157F2" w:rsidP="000F60D8">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676F43">
        <w:t>software</w:t>
      </w:r>
      <w:r w:rsidR="00C960CE">
        <w:t xml:space="preserve"> </w:t>
      </w:r>
      <w:r w:rsidR="00676F43">
        <w:t>to collect and submit the LTCH CARE Data Set</w:t>
      </w:r>
      <w:r w:rsidR="000F60D8" w:rsidRPr="00396125">
        <w:t xml:space="preserve">. Information regarding </w:t>
      </w:r>
      <w:r w:rsidR="00676F43">
        <w:t>the free software</w:t>
      </w:r>
      <w:r w:rsidR="000F60D8" w:rsidRPr="00396125">
        <w:t>, including instructions for installing and using the software, is located at:</w:t>
      </w:r>
      <w:r w:rsidR="00676F43" w:rsidRPr="00676F43">
        <w:t xml:space="preserve"> </w:t>
      </w:r>
      <w:hyperlink r:id="rId13" w:history="1">
        <w:r w:rsidR="00676F43" w:rsidRPr="00A91824">
          <w:rPr>
            <w:rStyle w:val="Hyperlink"/>
          </w:rPr>
          <w:t>https://www.qtso.com/providers/long-term-care-hospital-ltch-providers</w:t>
        </w:r>
      </w:hyperlink>
      <w:r w:rsidR="000F60D8" w:rsidRPr="00396125">
        <w:t>.</w:t>
      </w:r>
      <w:r w:rsidR="00C960CE" w:rsidDel="000F60D8">
        <w:rPr>
          <w:rStyle w:val="CommentReference"/>
          <w:rFonts w:eastAsia="Times New Roman" w:cs="Times New Roman"/>
        </w:rPr>
        <w:t xml:space="preserve"> </w:t>
      </w:r>
    </w:p>
    <w:p w14:paraId="0F9AF94D" w14:textId="77777777" w:rsidR="00F90083" w:rsidRPr="004157F2" w:rsidRDefault="00F90083" w:rsidP="000F60D8">
      <w:pPr>
        <w:pStyle w:val="NoSpacing"/>
      </w:pPr>
    </w:p>
    <w:p w14:paraId="081431A9" w14:textId="77777777" w:rsidR="00D2685F" w:rsidRPr="00801933" w:rsidRDefault="00EA4C90" w:rsidP="00D321D4">
      <w:pPr>
        <w:pStyle w:val="Heading1"/>
        <w:numPr>
          <w:ilvl w:val="0"/>
          <w:numId w:val="21"/>
        </w:numPr>
        <w:rPr>
          <w:b w:val="0"/>
          <w:u w:val="single"/>
        </w:rPr>
      </w:pPr>
      <w:bookmarkStart w:id="102" w:name="_Toc3807474"/>
      <w:r w:rsidRPr="00801933">
        <w:rPr>
          <w:b w:val="0"/>
          <w:u w:val="single"/>
        </w:rPr>
        <w:t>Cost to Federal Government</w:t>
      </w:r>
      <w:bookmarkEnd w:id="102"/>
    </w:p>
    <w:p w14:paraId="09C1DC31" w14:textId="77777777" w:rsidR="00D2685F" w:rsidRDefault="00D2685F" w:rsidP="000F60D8">
      <w:pPr>
        <w:pStyle w:val="NoSpacing"/>
        <w:ind w:left="360"/>
        <w:rPr>
          <w:b/>
        </w:rPr>
      </w:pPr>
    </w:p>
    <w:p w14:paraId="6D28F553" w14:textId="231AF4B8" w:rsidR="004157F2" w:rsidRDefault="004157F2" w:rsidP="000F60D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w:t>
      </w:r>
      <w:r w:rsidR="00676F43">
        <w:t xml:space="preserve">CARE Data Set </w:t>
      </w:r>
      <w:r>
        <w:t>submissions to CMS and analysis of the data received.</w:t>
      </w:r>
    </w:p>
    <w:p w14:paraId="575873D4" w14:textId="77777777" w:rsidR="004157F2" w:rsidRDefault="004157F2" w:rsidP="000F60D8">
      <w:pPr>
        <w:pStyle w:val="NoSpacing"/>
      </w:pPr>
    </w:p>
    <w:p w14:paraId="77605D76" w14:textId="000FA6E5" w:rsidR="004157F2" w:rsidRDefault="00073ECE" w:rsidP="000F60D8">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w:t>
      </w:r>
      <w:r w:rsidR="00B27C32">
        <w:t>s</w:t>
      </w:r>
      <w:r w:rsidR="004157F2">
        <w:t xml:space="preserve">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Contractor costs include the development, testing, roll-out, and maintenance of the software that is made available to LTCH</w:t>
      </w:r>
      <w:r w:rsidR="00B27C32">
        <w:t>s</w:t>
      </w:r>
      <w:r w:rsidR="004157F2">
        <w:t xml:space="preserve">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4B8540CA" w:rsidR="00D2685F" w:rsidRDefault="004157F2" w:rsidP="004157F2">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2830B07A" w:rsidR="004157F2" w:rsidRDefault="004157F2" w:rsidP="004157F2">
      <w:pPr>
        <w:pStyle w:val="NoSpacing"/>
        <w:numPr>
          <w:ilvl w:val="0"/>
          <w:numId w:val="9"/>
        </w:numPr>
      </w:pPr>
      <w:r>
        <w:t>GS-13 (locality pay area of Washington-Baltimore-Northern Virginia) at 100% effort for 3 years, or $</w:t>
      </w:r>
      <w:r w:rsidR="00C5219A">
        <w:t>290,910</w:t>
      </w:r>
      <w:r>
        <w:t>.</w:t>
      </w:r>
    </w:p>
    <w:p w14:paraId="2248FD36" w14:textId="6EEF1052" w:rsidR="004157F2" w:rsidRDefault="004157F2" w:rsidP="004157F2">
      <w:pPr>
        <w:pStyle w:val="NoSpacing"/>
        <w:numPr>
          <w:ilvl w:val="0"/>
          <w:numId w:val="9"/>
        </w:numPr>
      </w:pPr>
      <w:r>
        <w:t>GS-14 (locality pay area of Washington-Baltimore-Northern Virginia) at 33% effort for 3 years, or $</w:t>
      </w:r>
      <w:r w:rsidR="00C5219A">
        <w:t>114,590</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138CBDDC" w:rsidR="004157F2" w:rsidRDefault="004157F2" w:rsidP="004157F2">
      <w:pPr>
        <w:pStyle w:val="NoSpacing"/>
        <w:tabs>
          <w:tab w:val="left" w:pos="720"/>
          <w:tab w:val="left" w:leader="dot" w:pos="8640"/>
        </w:tabs>
      </w:pPr>
      <w:r>
        <w:tab/>
        <w:t>Provider training &amp; help</w:t>
      </w:r>
      <w:r w:rsidR="00FE7FAB">
        <w:t xml:space="preserve"> </w:t>
      </w:r>
      <w:r>
        <w:t>desk contractor</w:t>
      </w:r>
      <w:r>
        <w:tab/>
        <w:t>$1,000,000</w:t>
      </w:r>
    </w:p>
    <w:p w14:paraId="1AC86F1F" w14:textId="3BCBF1C8" w:rsidR="004157F2" w:rsidRDefault="004157F2" w:rsidP="004157F2">
      <w:pPr>
        <w:pStyle w:val="NoSpacing"/>
        <w:tabs>
          <w:tab w:val="left" w:pos="720"/>
          <w:tab w:val="left" w:leader="dot" w:pos="8640"/>
        </w:tabs>
      </w:pPr>
      <w:r>
        <w:tab/>
        <w:t>GS-13 Federal Employee (100% X 3 years)</w:t>
      </w:r>
      <w:r>
        <w:tab/>
        <w:t>$</w:t>
      </w:r>
      <w:r w:rsidR="009B4FA6">
        <w:t>290,910</w:t>
      </w:r>
    </w:p>
    <w:p w14:paraId="165BCAFC" w14:textId="1A07615F" w:rsidR="004157F2" w:rsidRDefault="004157F2" w:rsidP="004157F2">
      <w:pPr>
        <w:pStyle w:val="NoSpacing"/>
        <w:tabs>
          <w:tab w:val="left" w:pos="720"/>
          <w:tab w:val="left" w:leader="dot" w:pos="8640"/>
        </w:tabs>
      </w:pPr>
      <w:r>
        <w:tab/>
        <w:t>GS-14 Federal Employee (33% X 3 years)</w:t>
      </w:r>
      <w:r>
        <w:tab/>
        <w:t>$</w:t>
      </w:r>
      <w:r w:rsidR="009B4FA6">
        <w:t>114,590</w:t>
      </w:r>
    </w:p>
    <w:p w14:paraId="5A86ED67" w14:textId="282F3994" w:rsidR="00A640D5" w:rsidRDefault="004157F2" w:rsidP="00F0785E">
      <w:pPr>
        <w:pStyle w:val="NoSpacing"/>
        <w:pBdr>
          <w:top w:val="single" w:sz="4" w:space="1" w:color="auto"/>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14:paraId="3F264002" w14:textId="02ECDD31" w:rsidR="00F0785E" w:rsidRDefault="00F0785E" w:rsidP="00F0785E">
      <w:pPr>
        <w:pStyle w:val="NoSpacing"/>
        <w:pBdr>
          <w:top w:val="single" w:sz="4" w:space="1" w:color="auto"/>
        </w:pBdr>
        <w:tabs>
          <w:tab w:val="left" w:pos="720"/>
          <w:tab w:val="left" w:leader="dot" w:pos="8640"/>
        </w:tabs>
        <w:ind w:right="720"/>
        <w:rPr>
          <w:b/>
        </w:rPr>
      </w:pPr>
    </w:p>
    <w:p w14:paraId="2C38E2D9" w14:textId="77777777" w:rsidR="00D2685F" w:rsidRPr="00801933" w:rsidRDefault="00EA4C90" w:rsidP="00D321D4">
      <w:pPr>
        <w:pStyle w:val="Heading1"/>
        <w:numPr>
          <w:ilvl w:val="0"/>
          <w:numId w:val="21"/>
        </w:numPr>
        <w:rPr>
          <w:b w:val="0"/>
          <w:u w:val="single"/>
        </w:rPr>
      </w:pPr>
      <w:bookmarkStart w:id="103" w:name="_Toc3807475"/>
      <w:r w:rsidRPr="00801933">
        <w:rPr>
          <w:b w:val="0"/>
          <w:u w:val="single"/>
        </w:rPr>
        <w:t>Changes to Burden</w:t>
      </w:r>
      <w:bookmarkEnd w:id="103"/>
    </w:p>
    <w:p w14:paraId="1D635FDF" w14:textId="77777777" w:rsidR="00D2685F" w:rsidRDefault="00D2685F" w:rsidP="00D2685F">
      <w:pPr>
        <w:pStyle w:val="NoSpacing"/>
        <w:rPr>
          <w:b/>
        </w:rPr>
      </w:pPr>
    </w:p>
    <w:p w14:paraId="1B93A836" w14:textId="6238C7A7" w:rsidR="001C444F" w:rsidRDefault="001C444F" w:rsidP="001C444F">
      <w:pPr>
        <w:pStyle w:val="NoSpacing"/>
      </w:pPr>
      <w:r>
        <w:t>This section compares the burden of the previously approved PRA package for LTCH CARE Data Set V</w:t>
      </w:r>
      <w:r w:rsidR="00801933">
        <w:t>4</w:t>
      </w:r>
      <w:r>
        <w:t xml:space="preserve">.00 and the </w:t>
      </w:r>
      <w:r w:rsidR="00B319C1">
        <w:t xml:space="preserve">revised </w:t>
      </w:r>
      <w:r>
        <w:t>PRA package submission for LTCH CARE Data Set V</w:t>
      </w:r>
      <w:r w:rsidR="00FE7FAB">
        <w:t>5</w:t>
      </w:r>
      <w:r>
        <w:t>.00</w:t>
      </w:r>
      <w:r w:rsidR="00E7501A">
        <w:t xml:space="preserve"> </w:t>
      </w:r>
      <w:r w:rsidR="003E072E">
        <w:t>because</w:t>
      </w:r>
      <w:r w:rsidR="00E7501A">
        <w:t xml:space="preserve"> of</w:t>
      </w:r>
      <w:r w:rsidR="00607FBA">
        <w:t xml:space="preserve"> LTCH QRP proposals in the FY 20</w:t>
      </w:r>
      <w:r w:rsidR="00F33FFB">
        <w:t>20</w:t>
      </w:r>
      <w:r w:rsidR="00607FBA">
        <w:t xml:space="preserve"> IPPS/LTCH PPS </w:t>
      </w:r>
      <w:r w:rsidR="00F33FFB">
        <w:t>proposed</w:t>
      </w:r>
      <w:r w:rsidR="0023643F">
        <w:t xml:space="preserve"> </w:t>
      </w:r>
      <w:r w:rsidR="00607FBA">
        <w:t>rule</w:t>
      </w:r>
      <w:r>
        <w:t>.</w:t>
      </w:r>
      <w:r w:rsidR="00BD1E7A" w:rsidRPr="00BD1E7A">
        <w:t xml:space="preserve"> </w:t>
      </w:r>
    </w:p>
    <w:p w14:paraId="0AA8EC7F" w14:textId="77777777" w:rsidR="001C444F" w:rsidRDefault="001C444F" w:rsidP="001C444F">
      <w:pPr>
        <w:pStyle w:val="NoSpacing"/>
      </w:pPr>
    </w:p>
    <w:p w14:paraId="0D85858D" w14:textId="2F89C255" w:rsidR="001C444F" w:rsidRDefault="001C444F" w:rsidP="001C444F">
      <w:pPr>
        <w:pStyle w:val="NoSpacing"/>
      </w:pPr>
      <w:r>
        <w:t xml:space="preserve">We have updated information regarding the current number of Medicare-certified LTCHs in the U.S., as well as the total number of yearly LTCH discharges. The number of Medicare-certified LTCHs has declined from </w:t>
      </w:r>
      <w:r w:rsidR="00E22207">
        <w:t>42</w:t>
      </w:r>
      <w:r w:rsidR="0082342B">
        <w:t>0</w:t>
      </w:r>
      <w:r w:rsidR="00E22207">
        <w:t xml:space="preserve"> </w:t>
      </w:r>
      <w:r>
        <w:t xml:space="preserve">to </w:t>
      </w:r>
      <w:r w:rsidR="00E22207">
        <w:t>4</w:t>
      </w:r>
      <w:r w:rsidR="0082342B">
        <w:t>15</w:t>
      </w:r>
      <w:r w:rsidR="00E22207">
        <w:t xml:space="preserve"> </w:t>
      </w:r>
      <w:r>
        <w:t xml:space="preserve">and discharges declined from </w:t>
      </w:r>
      <w:r w:rsidR="0082342B">
        <w:t>136,476</w:t>
      </w:r>
      <w:r>
        <w:t xml:space="preserve"> to </w:t>
      </w:r>
      <w:r w:rsidR="00E236EB">
        <w:t>1</w:t>
      </w:r>
      <w:r w:rsidR="008E6AE3">
        <w:t>02,468</w:t>
      </w:r>
      <w:r>
        <w:t xml:space="preserve">. </w:t>
      </w:r>
      <w:r w:rsidR="008E4341">
        <w:t>T</w:t>
      </w:r>
      <w:r>
        <w:t xml:space="preserve">he </w:t>
      </w:r>
      <w:r w:rsidR="00401BCA">
        <w:t xml:space="preserve">total </w:t>
      </w:r>
      <w:r>
        <w:t xml:space="preserve">annual burden hours </w:t>
      </w:r>
      <w:r w:rsidR="00FE7FAB">
        <w:t xml:space="preserve">increased </w:t>
      </w:r>
      <w:r>
        <w:t xml:space="preserve">from </w:t>
      </w:r>
      <w:r w:rsidR="00E236EB" w:rsidRPr="00136FDA">
        <w:t>121,674</w:t>
      </w:r>
      <w:r w:rsidR="00FE7FAB" w:rsidRPr="00136FDA">
        <w:t xml:space="preserve"> to </w:t>
      </w:r>
      <w:r w:rsidR="002D6A4B" w:rsidRPr="00136FDA">
        <w:t>145,</w:t>
      </w:r>
      <w:r w:rsidR="00155882">
        <w:t>655</w:t>
      </w:r>
      <w:r w:rsidR="004E3BD4" w:rsidRPr="00136FDA">
        <w:t>.</w:t>
      </w:r>
      <w:r w:rsidR="004E3BD4">
        <w:t xml:space="preserve"> </w:t>
      </w:r>
      <w:r>
        <w:t xml:space="preserve">We have </w:t>
      </w:r>
      <w:r w:rsidR="00580D3F">
        <w:t xml:space="preserve">increased </w:t>
      </w:r>
      <w:r>
        <w:t xml:space="preserve">our time estimate from </w:t>
      </w:r>
      <w:r w:rsidR="00E236EB">
        <w:t>23.4</w:t>
      </w:r>
      <w:r w:rsidR="00580D3F">
        <w:t xml:space="preserve"> to 39.2</w:t>
      </w:r>
      <w:r>
        <w:t xml:space="preserve"> minutes for</w:t>
      </w:r>
      <w:r w:rsidR="00401BCA">
        <w:t xml:space="preserve"> completing </w:t>
      </w:r>
      <w:r>
        <w:t xml:space="preserve">the admission assessment and </w:t>
      </w:r>
      <w:r w:rsidR="00580D3F">
        <w:t>increased</w:t>
      </w:r>
      <w:r>
        <w:t xml:space="preserve"> our time estimate from </w:t>
      </w:r>
      <w:r w:rsidR="00E236EB">
        <w:t>20.1</w:t>
      </w:r>
      <w:r w:rsidR="00580D3F">
        <w:t xml:space="preserve"> to 36.1</w:t>
      </w:r>
      <w:r>
        <w:t xml:space="preserve"> minutes for</w:t>
      </w:r>
      <w:r w:rsidR="00401BCA">
        <w:t xml:space="preserve"> completing</w:t>
      </w:r>
      <w:r>
        <w:t xml:space="preserve"> the discharge assessment. Overall, the combined time estimate </w:t>
      </w:r>
      <w:r w:rsidR="00580D3F">
        <w:t xml:space="preserve">increased </w:t>
      </w:r>
      <w:r>
        <w:t xml:space="preserve">from </w:t>
      </w:r>
      <w:r w:rsidR="00E236EB">
        <w:t>43.5</w:t>
      </w:r>
      <w:r w:rsidR="00580D3F">
        <w:t xml:space="preserve"> to 75.3</w:t>
      </w:r>
      <w:r>
        <w:t xml:space="preserve"> minutes for </w:t>
      </w:r>
      <w:r w:rsidR="00BD1E7A">
        <w:t>the revised LTCH CARE Data Set</w:t>
      </w:r>
      <w:r>
        <w:t xml:space="preserve">. </w:t>
      </w:r>
    </w:p>
    <w:p w14:paraId="56613BA7" w14:textId="77777777" w:rsidR="001C444F" w:rsidRDefault="001C444F" w:rsidP="001C444F">
      <w:pPr>
        <w:pStyle w:val="NoSpacing"/>
      </w:pPr>
    </w:p>
    <w:p w14:paraId="6B3A4FCE" w14:textId="54F396A4" w:rsidR="001C444F" w:rsidRDefault="00E236EB" w:rsidP="001C444F">
      <w:pPr>
        <w:pStyle w:val="NoSpacing"/>
      </w:pPr>
      <w:r>
        <w:t>T</w:t>
      </w:r>
      <w:r w:rsidR="001C444F">
        <w:t>he wage</w:t>
      </w:r>
      <w:r w:rsidR="00136FDA">
        <w:t>s</w:t>
      </w:r>
      <w:r w:rsidR="001C444F">
        <w:t xml:space="preserve"> for a registered nurse</w:t>
      </w:r>
      <w:r w:rsidR="00136FDA">
        <w:t xml:space="preserve"> and administrative assistant remained the same.</w:t>
      </w:r>
      <w:r w:rsidR="001C444F">
        <w:t xml:space="preserve"> In addition, we have added wages for licensed vocational nurses ($</w:t>
      </w:r>
      <w:r>
        <w:t>43.96</w:t>
      </w:r>
      <w:r w:rsidR="001C444F">
        <w:t xml:space="preserve"> per hour; $21.</w:t>
      </w:r>
      <w:r>
        <w:t>98</w:t>
      </w:r>
      <w:r w:rsidR="001C444F">
        <w:t xml:space="preserve"> without fringe benefits) and respiratory therapists ($</w:t>
      </w:r>
      <w:r>
        <w:t>59.44</w:t>
      </w:r>
      <w:r w:rsidR="001C444F">
        <w:t xml:space="preserve"> per hour; $29.</w:t>
      </w:r>
      <w:r>
        <w:t>72</w:t>
      </w:r>
      <w:r w:rsidR="001C444F">
        <w:t xml:space="preserve"> without fringe benefits) since they </w:t>
      </w:r>
      <w:r w:rsidR="00611D60">
        <w:t xml:space="preserve">have been assigned to some of the new items added to the LTCH CARE Data Set. </w:t>
      </w:r>
      <w:r w:rsidR="001C444F">
        <w:t xml:space="preserve">Overall, the average wage based on time to complete the assessment for each clinical staff </w:t>
      </w:r>
      <w:r w:rsidR="002D6A4B">
        <w:t xml:space="preserve">decreased </w:t>
      </w:r>
      <w:r>
        <w:t xml:space="preserve">from </w:t>
      </w:r>
      <w:r w:rsidR="001C444F">
        <w:t>$</w:t>
      </w:r>
      <w:r w:rsidR="002D6A4B">
        <w:t xml:space="preserve">69.22 to </w:t>
      </w:r>
      <w:r w:rsidR="00136FDA">
        <w:t>$</w:t>
      </w:r>
      <w:r w:rsidR="002D6A4B">
        <w:t>65.94</w:t>
      </w:r>
      <w:r w:rsidR="00C267A3">
        <w:t>.</w:t>
      </w:r>
    </w:p>
    <w:p w14:paraId="37147F62" w14:textId="77777777" w:rsidR="001C444F" w:rsidRDefault="001C444F" w:rsidP="001C444F">
      <w:pPr>
        <w:pStyle w:val="NoSpacing"/>
      </w:pPr>
    </w:p>
    <w:p w14:paraId="28679BA9" w14:textId="125C10EE" w:rsidR="001C444F" w:rsidRDefault="001C444F" w:rsidP="001C444F">
      <w:pPr>
        <w:pStyle w:val="NoSpacing"/>
      </w:pPr>
      <w:r>
        <w:t>T</w:t>
      </w:r>
      <w:r w:rsidRPr="002E0690">
        <w:t>he estimat</w:t>
      </w:r>
      <w:r>
        <w:t>ed average cost per each LTCH CARE Data Set V</w:t>
      </w:r>
      <w:r w:rsidR="008E6AE3">
        <w:t>5</w:t>
      </w:r>
      <w:r w:rsidRPr="002E0690">
        <w:t xml:space="preserve">.00 submission </w:t>
      </w:r>
      <w:r w:rsidR="00580D3F">
        <w:t xml:space="preserve">increased </w:t>
      </w:r>
      <w:r w:rsidR="00E236EB">
        <w:t>from $50.18</w:t>
      </w:r>
      <w:r w:rsidR="00580D3F">
        <w:t xml:space="preserve"> to $88.46</w:t>
      </w:r>
      <w:r w:rsidR="00E236EB">
        <w:t>.</w:t>
      </w:r>
      <w:r w:rsidR="00991DDC">
        <w:t xml:space="preserve"> </w:t>
      </w:r>
      <w:r w:rsidRPr="002E0690">
        <w:t xml:space="preserve">Subsequently, the total yearly cost to each LTCH for reporting </w:t>
      </w:r>
      <w:r w:rsidRPr="001C444F">
        <w:t xml:space="preserve">quality data </w:t>
      </w:r>
      <w:r w:rsidR="00580D3F">
        <w:t>increased</w:t>
      </w:r>
      <w:r w:rsidR="00580D3F" w:rsidRPr="001C444F">
        <w:t xml:space="preserve"> </w:t>
      </w:r>
      <w:r w:rsidRPr="001C444F">
        <w:t>from</w:t>
      </w:r>
      <w:r w:rsidRPr="002E0690">
        <w:t xml:space="preserve"> </w:t>
      </w:r>
      <w:r w:rsidR="00E236EB">
        <w:t>$18,174.35</w:t>
      </w:r>
      <w:r w:rsidR="00580D3F">
        <w:t xml:space="preserve"> to </w:t>
      </w:r>
      <w:r w:rsidR="00611D60">
        <w:t>$</w:t>
      </w:r>
      <w:r w:rsidR="00F560CC">
        <w:t>21,840.54</w:t>
      </w:r>
      <w:r w:rsidRPr="002E0690">
        <w:t>, and the total yearly cost to all LTCH</w:t>
      </w:r>
      <w:r w:rsidR="00B27C32">
        <w:t>s</w:t>
      </w:r>
      <w:r w:rsidRPr="002E0690">
        <w:t xml:space="preserve"> for reporting data usi</w:t>
      </w:r>
      <w:r>
        <w:t xml:space="preserve">ng the LTCH CARE Data Set </w:t>
      </w:r>
      <w:r w:rsidR="00F560CC">
        <w:t xml:space="preserve">increased </w:t>
      </w:r>
      <w:r>
        <w:t xml:space="preserve">from </w:t>
      </w:r>
      <w:r w:rsidRPr="00AB431D">
        <w:t>$</w:t>
      </w:r>
      <w:r w:rsidR="00E236EB">
        <w:t>7,633,226</w:t>
      </w:r>
      <w:r w:rsidR="00F560CC">
        <w:t xml:space="preserve"> to </w:t>
      </w:r>
      <w:r w:rsidR="00611D60">
        <w:t>$</w:t>
      </w:r>
      <w:r w:rsidR="00F560CC">
        <w:t>9,063,824</w:t>
      </w:r>
      <w:r w:rsidRPr="002E0690">
        <w:t>.</w:t>
      </w:r>
    </w:p>
    <w:p w14:paraId="6F56C7BF" w14:textId="77777777" w:rsidR="001C444F" w:rsidRDefault="001C444F" w:rsidP="003657FC">
      <w:pPr>
        <w:pStyle w:val="NoSpacing"/>
      </w:pPr>
    </w:p>
    <w:p w14:paraId="4A1191F8" w14:textId="77777777" w:rsidR="00EA4C90" w:rsidRPr="00D321D4" w:rsidRDefault="00EA4C90" w:rsidP="00D321D4">
      <w:pPr>
        <w:pStyle w:val="Heading1"/>
        <w:numPr>
          <w:ilvl w:val="0"/>
          <w:numId w:val="21"/>
        </w:numPr>
        <w:rPr>
          <w:b w:val="0"/>
          <w:u w:val="single"/>
        </w:rPr>
      </w:pPr>
      <w:bookmarkStart w:id="104" w:name="_Toc3807476"/>
      <w:r w:rsidRPr="00D321D4">
        <w:rPr>
          <w:b w:val="0"/>
          <w:u w:val="single"/>
        </w:rPr>
        <w:t>Publication/Tabulation Dates</w:t>
      </w:r>
      <w:bookmarkEnd w:id="104"/>
    </w:p>
    <w:p w14:paraId="1F19A998" w14:textId="77777777" w:rsidR="00D2685F" w:rsidRDefault="00D2685F" w:rsidP="00D2685F">
      <w:pPr>
        <w:pStyle w:val="NoSpacing"/>
        <w:rPr>
          <w:b/>
        </w:rPr>
      </w:pPr>
    </w:p>
    <w:p w14:paraId="368BDF2C" w14:textId="73DE6329"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00314178" w:rsidRP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00314178" w:rsidRPr="00314178">
        <w:rPr>
          <w:rFonts w:eastAsia="Times New Roman" w:cs="Times New Roman"/>
          <w:snapToGrid w:val="0"/>
        </w:rPr>
        <w:t xml:space="preserve">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4"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Pr="00D321D4" w:rsidRDefault="00EA4C90" w:rsidP="00D321D4">
      <w:pPr>
        <w:pStyle w:val="Heading1"/>
        <w:numPr>
          <w:ilvl w:val="0"/>
          <w:numId w:val="21"/>
        </w:numPr>
        <w:rPr>
          <w:b w:val="0"/>
          <w:u w:val="single"/>
        </w:rPr>
      </w:pPr>
      <w:bookmarkStart w:id="105" w:name="_Toc3807477"/>
      <w:r w:rsidRPr="00D321D4">
        <w:rPr>
          <w:b w:val="0"/>
          <w:u w:val="single"/>
        </w:rPr>
        <w:t>Expiration Date</w:t>
      </w:r>
      <w:bookmarkEnd w:id="105"/>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D321D4" w:rsidRDefault="00EA4C90" w:rsidP="00D321D4">
      <w:pPr>
        <w:pStyle w:val="Heading1"/>
        <w:numPr>
          <w:ilvl w:val="0"/>
          <w:numId w:val="21"/>
        </w:numPr>
        <w:rPr>
          <w:b w:val="0"/>
          <w:u w:val="single"/>
        </w:rPr>
      </w:pPr>
      <w:bookmarkStart w:id="106" w:name="_Toc3807478"/>
      <w:r w:rsidRPr="00D321D4">
        <w:rPr>
          <w:b w:val="0"/>
          <w:u w:val="single"/>
        </w:rPr>
        <w:t>Certification Statement</w:t>
      </w:r>
      <w:bookmarkEnd w:id="106"/>
    </w:p>
    <w:p w14:paraId="4B03BA8C" w14:textId="77777777" w:rsidR="00EA4C90" w:rsidRDefault="00EA4C90" w:rsidP="00EA4C90">
      <w:pPr>
        <w:pStyle w:val="NoSpacing"/>
      </w:pPr>
    </w:p>
    <w:p w14:paraId="69185AC8" w14:textId="77777777" w:rsidR="00D2685F" w:rsidRDefault="0089614B" w:rsidP="00EA4C90">
      <w:pPr>
        <w:pStyle w:val="NoSpacing"/>
      </w:pPr>
      <w:r w:rsidRPr="0089614B">
        <w:t>There are no exceptions to the certifications statement.</w:t>
      </w:r>
    </w:p>
    <w:p w14:paraId="665FA743" w14:textId="77777777" w:rsidR="00EE2E3D" w:rsidRDefault="00EE2E3D" w:rsidP="00EA4C90">
      <w:pPr>
        <w:pStyle w:val="NoSpacing"/>
      </w:pPr>
    </w:p>
    <w:p w14:paraId="7EA091CC" w14:textId="77777777" w:rsidR="00EE2E3D" w:rsidRDefault="00EE2E3D" w:rsidP="00EA4C90">
      <w:pPr>
        <w:pStyle w:val="NoSpacing"/>
      </w:pPr>
      <w:r>
        <w:br w:type="page"/>
      </w:r>
    </w:p>
    <w:p w14:paraId="3E0B70EE" w14:textId="77777777" w:rsidR="00EE2E3D" w:rsidRDefault="00EE2E3D" w:rsidP="00EE2E3D"/>
    <w:p w14:paraId="00367B61" w14:textId="4191A0DC" w:rsidR="00CC7433" w:rsidRDefault="00CC7433" w:rsidP="00EE2E3D">
      <w:pPr>
        <w:pStyle w:val="Heading1"/>
      </w:pPr>
      <w:bookmarkStart w:id="107" w:name="_Toc3807479"/>
      <w:r>
        <w:t>Appendices:</w:t>
      </w:r>
      <w:bookmarkEnd w:id="107"/>
      <w:r>
        <w:t xml:space="preserve"> </w:t>
      </w:r>
    </w:p>
    <w:p w14:paraId="6C420EFD" w14:textId="77777777" w:rsidR="00CC7433" w:rsidRPr="00CC7433" w:rsidRDefault="00CC7433" w:rsidP="00CC7433"/>
    <w:p w14:paraId="57F82A69" w14:textId="2879FACD" w:rsidR="00EE2E3D" w:rsidRDefault="00EE2E3D" w:rsidP="00EE2E3D">
      <w:pPr>
        <w:pStyle w:val="Heading1"/>
      </w:pPr>
      <w:bookmarkStart w:id="108" w:name="_Toc488669628"/>
      <w:bookmarkStart w:id="109" w:name="_Toc3807480"/>
      <w:r>
        <w:t xml:space="preserve">Appendix </w:t>
      </w:r>
      <w:r w:rsidR="00CC7433">
        <w:t>A</w:t>
      </w:r>
      <w:r>
        <w:t xml:space="preserve"> –</w:t>
      </w:r>
      <w:r w:rsidR="007B6036">
        <w:t xml:space="preserve"> </w:t>
      </w:r>
      <w:r w:rsidR="00E20F23" w:rsidRPr="00E20F23">
        <w:t xml:space="preserve">LTCH CARE Data Set V </w:t>
      </w:r>
      <w:r w:rsidR="00F33FFB">
        <w:t>5</w:t>
      </w:r>
      <w:r w:rsidR="00E20F23" w:rsidRPr="00E20F23">
        <w:t xml:space="preserve">.00 </w:t>
      </w:r>
      <w:bookmarkEnd w:id="108"/>
      <w:r w:rsidR="00EE0CB7">
        <w:t>Item Mockups</w:t>
      </w:r>
      <w:r w:rsidR="009879A3">
        <w:t xml:space="preserve"> and Change Table</w:t>
      </w:r>
      <w:bookmarkEnd w:id="109"/>
    </w:p>
    <w:p w14:paraId="667FD0B7" w14:textId="77777777" w:rsidR="00EE2E3D" w:rsidRDefault="00EE2E3D" w:rsidP="00EE2E3D"/>
    <w:p w14:paraId="5076DCC3" w14:textId="2D9F1006" w:rsidR="00E20F23" w:rsidRPr="00305FAC" w:rsidRDefault="00C25061" w:rsidP="00E20F23">
      <w:pPr>
        <w:rPr>
          <w:b/>
        </w:rPr>
      </w:pPr>
      <w:r>
        <w:t xml:space="preserve">See attached: </w:t>
      </w:r>
      <w:r w:rsidRPr="00C25061">
        <w:t xml:space="preserve">Appendix </w:t>
      </w:r>
      <w:r w:rsidR="00CC7433">
        <w:t>A</w:t>
      </w:r>
    </w:p>
    <w:p w14:paraId="7EDF7F3E" w14:textId="588CD0A2" w:rsidR="006877FB" w:rsidRPr="00305FAC" w:rsidRDefault="006877FB" w:rsidP="00EE2E3D">
      <w:pPr>
        <w:rPr>
          <w:b/>
        </w:rPr>
      </w:pPr>
    </w:p>
    <w:sectPr w:rsidR="006877FB" w:rsidRPr="00305FAC" w:rsidSect="00271B44">
      <w:headerReference w:type="default" r:id="rId15"/>
      <w:footerReference w:type="default" r:id="rId1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13E6F" w14:textId="77777777" w:rsidR="00C267A3" w:rsidRDefault="00C267A3" w:rsidP="00EF075E">
      <w:r>
        <w:separator/>
      </w:r>
    </w:p>
  </w:endnote>
  <w:endnote w:type="continuationSeparator" w:id="0">
    <w:p w14:paraId="6D8121B8" w14:textId="77777777" w:rsidR="00C267A3" w:rsidRDefault="00C267A3"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06437"/>
      <w:docPartObj>
        <w:docPartGallery w:val="Page Numbers (Bottom of Page)"/>
        <w:docPartUnique/>
      </w:docPartObj>
    </w:sdtPr>
    <w:sdtEndPr>
      <w:rPr>
        <w:noProof/>
      </w:rPr>
    </w:sdtEndPr>
    <w:sdtContent>
      <w:p w14:paraId="11ACA494" w14:textId="607A8CA2" w:rsidR="00C267A3" w:rsidRDefault="00C267A3" w:rsidP="00B02955">
        <w:pPr>
          <w:pStyle w:val="Footer"/>
          <w:jc w:val="center"/>
        </w:pPr>
        <w:r>
          <w:fldChar w:fldCharType="begin"/>
        </w:r>
        <w:r>
          <w:instrText xml:space="preserve"> PAGE   \* MERGEFORMAT </w:instrText>
        </w:r>
        <w:r>
          <w:fldChar w:fldCharType="separate"/>
        </w:r>
        <w:r w:rsidR="00A8294D">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0741"/>
      <w:docPartObj>
        <w:docPartGallery w:val="Page Numbers (Bottom of Page)"/>
        <w:docPartUnique/>
      </w:docPartObj>
    </w:sdtPr>
    <w:sdtEndPr>
      <w:rPr>
        <w:noProof/>
      </w:rPr>
    </w:sdtEndPr>
    <w:sdtContent>
      <w:p w14:paraId="72CD5BE4" w14:textId="2965C2EC" w:rsidR="00C267A3" w:rsidRDefault="00C267A3" w:rsidP="006422E7">
        <w:pPr>
          <w:pStyle w:val="Footer"/>
          <w:jc w:val="center"/>
        </w:pPr>
        <w:r>
          <w:fldChar w:fldCharType="begin"/>
        </w:r>
        <w:r>
          <w:instrText xml:space="preserve"> PAGE   \* MERGEFORMAT </w:instrText>
        </w:r>
        <w:r>
          <w:fldChar w:fldCharType="separate"/>
        </w:r>
        <w:r w:rsidR="00155882">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C15F" w14:textId="77777777" w:rsidR="00C267A3" w:rsidRDefault="00C267A3" w:rsidP="00EF075E">
      <w:r>
        <w:separator/>
      </w:r>
    </w:p>
  </w:footnote>
  <w:footnote w:type="continuationSeparator" w:id="0">
    <w:p w14:paraId="1AFCF68B" w14:textId="77777777" w:rsidR="00C267A3" w:rsidRDefault="00C267A3" w:rsidP="00EF075E">
      <w:r>
        <w:continuationSeparator/>
      </w:r>
    </w:p>
  </w:footnote>
  <w:footnote w:id="1">
    <w:p w14:paraId="11CD1121" w14:textId="77777777" w:rsidR="00C267A3" w:rsidRPr="00271B44" w:rsidRDefault="00C267A3"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0316CFFF" w14:textId="77777777" w:rsidR="00C267A3" w:rsidRPr="00271B44" w:rsidRDefault="00C267A3"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F821000" w14:textId="4FA0ECBC" w:rsidR="00C267A3" w:rsidRPr="00673B37" w:rsidRDefault="00C267A3" w:rsidP="00A26101">
      <w:pPr>
        <w:pStyle w:val="FootnoteText"/>
        <w:spacing w:after="0"/>
        <w:rPr>
          <w:sz w:val="18"/>
          <w:szCs w:val="18"/>
        </w:rPr>
      </w:pPr>
      <w:r w:rsidRPr="00673B37">
        <w:rPr>
          <w:rStyle w:val="FootnoteReference"/>
          <w:szCs w:val="18"/>
        </w:rPr>
        <w:footnoteRef/>
      </w:r>
      <w:r>
        <w:rPr>
          <w:sz w:val="18"/>
          <w:szCs w:val="18"/>
        </w:rPr>
        <w:t xml:space="preserve"> The mean hourly wage of $35.36</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224927">
          <w:rPr>
            <w:rStyle w:val="Hyperlink"/>
            <w:sz w:val="18"/>
            <w:szCs w:val="18"/>
          </w:rPr>
          <w:t>https://www.bls.gov/oes/current/oes291141</w:t>
        </w:r>
        <w:r w:rsidRPr="00CA21E3">
          <w:rPr>
            <w:rStyle w:val="Hyperlink"/>
            <w:sz w:val="18"/>
            <w:szCs w:val="18"/>
          </w:rPr>
          <w:t>.htm</w:t>
        </w:r>
      </w:hyperlink>
    </w:p>
  </w:footnote>
  <w:footnote w:id="4">
    <w:p w14:paraId="6BACB41A" w14:textId="4893ED22" w:rsidR="00C267A3" w:rsidRPr="00313290" w:rsidRDefault="00C267A3"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21.98</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B863D0F" w14:textId="6DFD18E6" w:rsidR="00C267A3" w:rsidRPr="00673B37" w:rsidRDefault="00C267A3"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29.72</w:t>
      </w:r>
      <w:r w:rsidRPr="00313290">
        <w:rPr>
          <w:sz w:val="18"/>
          <w:szCs w:val="18"/>
        </w:rPr>
        <w:t xml:space="preserve"> 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47E14CC7" w14:textId="77777777" w:rsidR="00C267A3" w:rsidRPr="00073ECE" w:rsidRDefault="00C267A3"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294B5073" w14:textId="21B130CF" w:rsidR="00C267A3" w:rsidRPr="00673B37" w:rsidRDefault="00C267A3" w:rsidP="006422E7">
      <w:pPr>
        <w:pStyle w:val="FootnoteText"/>
        <w:spacing w:after="0"/>
        <w:rPr>
          <w:sz w:val="18"/>
          <w:szCs w:val="18"/>
        </w:rPr>
      </w:pPr>
      <w:r w:rsidRPr="00673B37">
        <w:rPr>
          <w:rStyle w:val="FootnoteReference"/>
          <w:szCs w:val="18"/>
        </w:rPr>
        <w:footnoteRef/>
      </w:r>
      <w:r>
        <w:rPr>
          <w:sz w:val="18"/>
          <w:szCs w:val="18"/>
        </w:rPr>
        <w:t xml:space="preserve"> The mean hourly wage of $17.25</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495A23AB" w14:textId="77777777" w:rsidR="00C267A3" w:rsidRPr="00073ECE" w:rsidRDefault="00C267A3"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720D" w14:textId="77777777" w:rsidR="00C267A3" w:rsidRDefault="00C26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951" w14:textId="77777777" w:rsidR="00C267A3" w:rsidRPr="00EA4C90" w:rsidRDefault="00C267A3"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6527A"/>
    <w:multiLevelType w:val="hybridMultilevel"/>
    <w:tmpl w:val="A09E5EF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4C45F2"/>
    <w:multiLevelType w:val="hybridMultilevel"/>
    <w:tmpl w:val="47666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3E0F14"/>
    <w:multiLevelType w:val="hybridMultilevel"/>
    <w:tmpl w:val="47666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2">
    <w:nsid w:val="6C1663D2"/>
    <w:multiLevelType w:val="hybridMultilevel"/>
    <w:tmpl w:val="7C5C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24"/>
  </w:num>
  <w:num w:numId="4">
    <w:abstractNumId w:val="4"/>
  </w:num>
  <w:num w:numId="5">
    <w:abstractNumId w:val="21"/>
  </w:num>
  <w:num w:numId="6">
    <w:abstractNumId w:val="5"/>
  </w:num>
  <w:num w:numId="7">
    <w:abstractNumId w:val="3"/>
  </w:num>
  <w:num w:numId="8">
    <w:abstractNumId w:val="23"/>
  </w:num>
  <w:num w:numId="9">
    <w:abstractNumId w:val="14"/>
  </w:num>
  <w:num w:numId="10">
    <w:abstractNumId w:val="15"/>
  </w:num>
  <w:num w:numId="11">
    <w:abstractNumId w:val="10"/>
  </w:num>
  <w:num w:numId="12">
    <w:abstractNumId w:val="6"/>
  </w:num>
  <w:num w:numId="13">
    <w:abstractNumId w:val="17"/>
  </w:num>
  <w:num w:numId="14">
    <w:abstractNumId w:val="18"/>
  </w:num>
  <w:num w:numId="15">
    <w:abstractNumId w:val="0"/>
  </w:num>
  <w:num w:numId="16">
    <w:abstractNumId w:val="16"/>
  </w:num>
  <w:num w:numId="17">
    <w:abstractNumId w:val="8"/>
  </w:num>
  <w:num w:numId="18">
    <w:abstractNumId w:val="7"/>
  </w:num>
  <w:num w:numId="19">
    <w:abstractNumId w:val="13"/>
  </w:num>
  <w:num w:numId="20">
    <w:abstractNumId w:val="2"/>
  </w:num>
  <w:num w:numId="21">
    <w:abstractNumId w:val="9"/>
  </w:num>
  <w:num w:numId="22">
    <w:abstractNumId w:val="12"/>
  </w:num>
  <w:num w:numId="23">
    <w:abstractNumId w:val="1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3A"/>
    <w:rsid w:val="0000305C"/>
    <w:rsid w:val="00006FE8"/>
    <w:rsid w:val="0002548A"/>
    <w:rsid w:val="0003773A"/>
    <w:rsid w:val="0004645A"/>
    <w:rsid w:val="00050E52"/>
    <w:rsid w:val="000510E2"/>
    <w:rsid w:val="000577D4"/>
    <w:rsid w:val="00073ECE"/>
    <w:rsid w:val="00077043"/>
    <w:rsid w:val="000772FF"/>
    <w:rsid w:val="00077E08"/>
    <w:rsid w:val="00090C10"/>
    <w:rsid w:val="00091022"/>
    <w:rsid w:val="00097F95"/>
    <w:rsid w:val="000A3CA0"/>
    <w:rsid w:val="000A78B6"/>
    <w:rsid w:val="000B48F5"/>
    <w:rsid w:val="000C32A3"/>
    <w:rsid w:val="000C52C3"/>
    <w:rsid w:val="000D1F68"/>
    <w:rsid w:val="000E26E8"/>
    <w:rsid w:val="000E77BA"/>
    <w:rsid w:val="000F60D8"/>
    <w:rsid w:val="00114F5E"/>
    <w:rsid w:val="00117DAB"/>
    <w:rsid w:val="00120CD9"/>
    <w:rsid w:val="0012360A"/>
    <w:rsid w:val="0013197B"/>
    <w:rsid w:val="00134873"/>
    <w:rsid w:val="001349F5"/>
    <w:rsid w:val="00136FDA"/>
    <w:rsid w:val="0014713A"/>
    <w:rsid w:val="00155882"/>
    <w:rsid w:val="00157FDF"/>
    <w:rsid w:val="00161EDF"/>
    <w:rsid w:val="00162527"/>
    <w:rsid w:val="00162D98"/>
    <w:rsid w:val="00163775"/>
    <w:rsid w:val="0016538F"/>
    <w:rsid w:val="001715BA"/>
    <w:rsid w:val="00174B47"/>
    <w:rsid w:val="001754CF"/>
    <w:rsid w:val="00180628"/>
    <w:rsid w:val="00184C00"/>
    <w:rsid w:val="00185089"/>
    <w:rsid w:val="00191FA8"/>
    <w:rsid w:val="00193641"/>
    <w:rsid w:val="001A2E3F"/>
    <w:rsid w:val="001B7AD1"/>
    <w:rsid w:val="001C444F"/>
    <w:rsid w:val="001C554F"/>
    <w:rsid w:val="001C6F19"/>
    <w:rsid w:val="001D4A1E"/>
    <w:rsid w:val="001D5F5D"/>
    <w:rsid w:val="001F0B08"/>
    <w:rsid w:val="001F1A0F"/>
    <w:rsid w:val="001F5A84"/>
    <w:rsid w:val="001F724B"/>
    <w:rsid w:val="00201CB6"/>
    <w:rsid w:val="00202F53"/>
    <w:rsid w:val="00212FC7"/>
    <w:rsid w:val="0021451E"/>
    <w:rsid w:val="002216DB"/>
    <w:rsid w:val="002219EE"/>
    <w:rsid w:val="00221E17"/>
    <w:rsid w:val="00223BCC"/>
    <w:rsid w:val="00224927"/>
    <w:rsid w:val="00231385"/>
    <w:rsid w:val="00233D5F"/>
    <w:rsid w:val="0023643F"/>
    <w:rsid w:val="00242D5D"/>
    <w:rsid w:val="0024502D"/>
    <w:rsid w:val="0024601C"/>
    <w:rsid w:val="0025793F"/>
    <w:rsid w:val="002624AA"/>
    <w:rsid w:val="002632BC"/>
    <w:rsid w:val="002645FF"/>
    <w:rsid w:val="00265BB7"/>
    <w:rsid w:val="00266A1A"/>
    <w:rsid w:val="00266F45"/>
    <w:rsid w:val="00267629"/>
    <w:rsid w:val="00271B44"/>
    <w:rsid w:val="00273EC9"/>
    <w:rsid w:val="00275362"/>
    <w:rsid w:val="00276012"/>
    <w:rsid w:val="00280406"/>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F630C"/>
    <w:rsid w:val="002F71E7"/>
    <w:rsid w:val="00305FAC"/>
    <w:rsid w:val="00313290"/>
    <w:rsid w:val="00314178"/>
    <w:rsid w:val="00316604"/>
    <w:rsid w:val="003202C0"/>
    <w:rsid w:val="00320B08"/>
    <w:rsid w:val="00323080"/>
    <w:rsid w:val="00324852"/>
    <w:rsid w:val="00325196"/>
    <w:rsid w:val="003321E6"/>
    <w:rsid w:val="00332827"/>
    <w:rsid w:val="0033385A"/>
    <w:rsid w:val="00336BB6"/>
    <w:rsid w:val="003372E2"/>
    <w:rsid w:val="00356601"/>
    <w:rsid w:val="00356E48"/>
    <w:rsid w:val="00357CA0"/>
    <w:rsid w:val="00360135"/>
    <w:rsid w:val="003657FC"/>
    <w:rsid w:val="00366EE1"/>
    <w:rsid w:val="00374FB8"/>
    <w:rsid w:val="00375D3F"/>
    <w:rsid w:val="00380106"/>
    <w:rsid w:val="0039140F"/>
    <w:rsid w:val="0039556D"/>
    <w:rsid w:val="00396125"/>
    <w:rsid w:val="003A0035"/>
    <w:rsid w:val="003A1E71"/>
    <w:rsid w:val="003B09B5"/>
    <w:rsid w:val="003B2EC5"/>
    <w:rsid w:val="003B53C7"/>
    <w:rsid w:val="003B7B81"/>
    <w:rsid w:val="003E072E"/>
    <w:rsid w:val="003E660D"/>
    <w:rsid w:val="003E6C4D"/>
    <w:rsid w:val="003F5994"/>
    <w:rsid w:val="00400B8C"/>
    <w:rsid w:val="00401BCA"/>
    <w:rsid w:val="004060C2"/>
    <w:rsid w:val="0040639D"/>
    <w:rsid w:val="00412EE2"/>
    <w:rsid w:val="004157F2"/>
    <w:rsid w:val="00422B54"/>
    <w:rsid w:val="004320EF"/>
    <w:rsid w:val="00437CB3"/>
    <w:rsid w:val="00440A4C"/>
    <w:rsid w:val="00442BC3"/>
    <w:rsid w:val="00445A73"/>
    <w:rsid w:val="0044798A"/>
    <w:rsid w:val="00447D87"/>
    <w:rsid w:val="004512A8"/>
    <w:rsid w:val="00453B5B"/>
    <w:rsid w:val="00456219"/>
    <w:rsid w:val="004627F8"/>
    <w:rsid w:val="00463CA4"/>
    <w:rsid w:val="00464797"/>
    <w:rsid w:val="00466498"/>
    <w:rsid w:val="00471BE6"/>
    <w:rsid w:val="0047324E"/>
    <w:rsid w:val="004764D2"/>
    <w:rsid w:val="004823E4"/>
    <w:rsid w:val="00487810"/>
    <w:rsid w:val="004A082F"/>
    <w:rsid w:val="004A303D"/>
    <w:rsid w:val="004A440D"/>
    <w:rsid w:val="004A6CE8"/>
    <w:rsid w:val="004A75C3"/>
    <w:rsid w:val="004B3876"/>
    <w:rsid w:val="004B5E6C"/>
    <w:rsid w:val="004B7CA1"/>
    <w:rsid w:val="004C097F"/>
    <w:rsid w:val="004C5323"/>
    <w:rsid w:val="004C7215"/>
    <w:rsid w:val="004D159E"/>
    <w:rsid w:val="004D24F4"/>
    <w:rsid w:val="004D261F"/>
    <w:rsid w:val="004D692D"/>
    <w:rsid w:val="004E09A7"/>
    <w:rsid w:val="004E288A"/>
    <w:rsid w:val="004E3BD4"/>
    <w:rsid w:val="004E486C"/>
    <w:rsid w:val="004F541B"/>
    <w:rsid w:val="004F5673"/>
    <w:rsid w:val="00501253"/>
    <w:rsid w:val="0050127C"/>
    <w:rsid w:val="00504934"/>
    <w:rsid w:val="00505B11"/>
    <w:rsid w:val="00507D9A"/>
    <w:rsid w:val="00510116"/>
    <w:rsid w:val="0052358D"/>
    <w:rsid w:val="00527A1D"/>
    <w:rsid w:val="00532C5D"/>
    <w:rsid w:val="00534335"/>
    <w:rsid w:val="00535412"/>
    <w:rsid w:val="00536F3B"/>
    <w:rsid w:val="00540498"/>
    <w:rsid w:val="00554679"/>
    <w:rsid w:val="005610AC"/>
    <w:rsid w:val="00567C36"/>
    <w:rsid w:val="00567F0C"/>
    <w:rsid w:val="00572B9C"/>
    <w:rsid w:val="00574601"/>
    <w:rsid w:val="00577AB6"/>
    <w:rsid w:val="00580D3F"/>
    <w:rsid w:val="005825D1"/>
    <w:rsid w:val="00584D53"/>
    <w:rsid w:val="00590EA3"/>
    <w:rsid w:val="005929D5"/>
    <w:rsid w:val="00596869"/>
    <w:rsid w:val="005A7A75"/>
    <w:rsid w:val="005B3BE9"/>
    <w:rsid w:val="005B55B0"/>
    <w:rsid w:val="005C6BDA"/>
    <w:rsid w:val="005C7373"/>
    <w:rsid w:val="005D0300"/>
    <w:rsid w:val="005D164B"/>
    <w:rsid w:val="005D20BD"/>
    <w:rsid w:val="005E0B0F"/>
    <w:rsid w:val="005E77FF"/>
    <w:rsid w:val="005F063B"/>
    <w:rsid w:val="005F1450"/>
    <w:rsid w:val="005F76D3"/>
    <w:rsid w:val="00607FBA"/>
    <w:rsid w:val="00611D60"/>
    <w:rsid w:val="00622A9D"/>
    <w:rsid w:val="00624BD2"/>
    <w:rsid w:val="006264BD"/>
    <w:rsid w:val="00627F7A"/>
    <w:rsid w:val="00634A07"/>
    <w:rsid w:val="00641151"/>
    <w:rsid w:val="006422E7"/>
    <w:rsid w:val="006501BD"/>
    <w:rsid w:val="00654CD3"/>
    <w:rsid w:val="00661E1C"/>
    <w:rsid w:val="00667708"/>
    <w:rsid w:val="00673B37"/>
    <w:rsid w:val="006763E0"/>
    <w:rsid w:val="00676F43"/>
    <w:rsid w:val="00681119"/>
    <w:rsid w:val="006877FB"/>
    <w:rsid w:val="00694D3E"/>
    <w:rsid w:val="006A2965"/>
    <w:rsid w:val="006A792B"/>
    <w:rsid w:val="006B2C15"/>
    <w:rsid w:val="006B35F9"/>
    <w:rsid w:val="006B4FA1"/>
    <w:rsid w:val="006B6802"/>
    <w:rsid w:val="006B692D"/>
    <w:rsid w:val="006C1066"/>
    <w:rsid w:val="006C4F1E"/>
    <w:rsid w:val="006C7FBB"/>
    <w:rsid w:val="006D4E70"/>
    <w:rsid w:val="006E2A45"/>
    <w:rsid w:val="006E2AC3"/>
    <w:rsid w:val="006E420B"/>
    <w:rsid w:val="006F0FD5"/>
    <w:rsid w:val="006F54DB"/>
    <w:rsid w:val="00706FEF"/>
    <w:rsid w:val="00714772"/>
    <w:rsid w:val="007173FF"/>
    <w:rsid w:val="007231C7"/>
    <w:rsid w:val="00737260"/>
    <w:rsid w:val="0074077E"/>
    <w:rsid w:val="00744C89"/>
    <w:rsid w:val="00752B8C"/>
    <w:rsid w:val="00755801"/>
    <w:rsid w:val="00756BCC"/>
    <w:rsid w:val="00767CB0"/>
    <w:rsid w:val="00774F85"/>
    <w:rsid w:val="0078351E"/>
    <w:rsid w:val="00785B64"/>
    <w:rsid w:val="0078663A"/>
    <w:rsid w:val="00787B96"/>
    <w:rsid w:val="00794298"/>
    <w:rsid w:val="0079486C"/>
    <w:rsid w:val="007973A6"/>
    <w:rsid w:val="007B6036"/>
    <w:rsid w:val="007B7DDF"/>
    <w:rsid w:val="007C57EA"/>
    <w:rsid w:val="007C5912"/>
    <w:rsid w:val="007C7390"/>
    <w:rsid w:val="007C7F6A"/>
    <w:rsid w:val="007D2485"/>
    <w:rsid w:val="007F245C"/>
    <w:rsid w:val="007F2F58"/>
    <w:rsid w:val="00801933"/>
    <w:rsid w:val="00801D8E"/>
    <w:rsid w:val="0081151F"/>
    <w:rsid w:val="008128E8"/>
    <w:rsid w:val="00820A13"/>
    <w:rsid w:val="0082342B"/>
    <w:rsid w:val="00827D9E"/>
    <w:rsid w:val="00827F1B"/>
    <w:rsid w:val="00835093"/>
    <w:rsid w:val="0085026F"/>
    <w:rsid w:val="00863837"/>
    <w:rsid w:val="00863EDB"/>
    <w:rsid w:val="00865778"/>
    <w:rsid w:val="0088509E"/>
    <w:rsid w:val="008855E5"/>
    <w:rsid w:val="008915F4"/>
    <w:rsid w:val="0089614B"/>
    <w:rsid w:val="00896AF1"/>
    <w:rsid w:val="008A5B08"/>
    <w:rsid w:val="008C1FD2"/>
    <w:rsid w:val="008C6EC7"/>
    <w:rsid w:val="008C76A1"/>
    <w:rsid w:val="008E38DE"/>
    <w:rsid w:val="008E4341"/>
    <w:rsid w:val="008E4749"/>
    <w:rsid w:val="008E6AE3"/>
    <w:rsid w:val="008E7B8D"/>
    <w:rsid w:val="008F4725"/>
    <w:rsid w:val="00907845"/>
    <w:rsid w:val="009127D6"/>
    <w:rsid w:val="00915CB9"/>
    <w:rsid w:val="0091695B"/>
    <w:rsid w:val="00924C2D"/>
    <w:rsid w:val="00926592"/>
    <w:rsid w:val="0092722F"/>
    <w:rsid w:val="00927FAA"/>
    <w:rsid w:val="00930914"/>
    <w:rsid w:val="00931A38"/>
    <w:rsid w:val="00933111"/>
    <w:rsid w:val="00934DD2"/>
    <w:rsid w:val="00935C5E"/>
    <w:rsid w:val="00941EEC"/>
    <w:rsid w:val="00942B99"/>
    <w:rsid w:val="0094592B"/>
    <w:rsid w:val="00945F6E"/>
    <w:rsid w:val="0095597A"/>
    <w:rsid w:val="009566B1"/>
    <w:rsid w:val="00957704"/>
    <w:rsid w:val="00961A12"/>
    <w:rsid w:val="00971435"/>
    <w:rsid w:val="00971E5B"/>
    <w:rsid w:val="00972A34"/>
    <w:rsid w:val="009879A3"/>
    <w:rsid w:val="0099020C"/>
    <w:rsid w:val="00991DDC"/>
    <w:rsid w:val="009A0305"/>
    <w:rsid w:val="009A2E3E"/>
    <w:rsid w:val="009A4C02"/>
    <w:rsid w:val="009A5F1B"/>
    <w:rsid w:val="009B0EE2"/>
    <w:rsid w:val="009B4FA6"/>
    <w:rsid w:val="009C2B39"/>
    <w:rsid w:val="009C6F1F"/>
    <w:rsid w:val="009C7C87"/>
    <w:rsid w:val="009F6B10"/>
    <w:rsid w:val="00A0298F"/>
    <w:rsid w:val="00A04056"/>
    <w:rsid w:val="00A10C7C"/>
    <w:rsid w:val="00A179F4"/>
    <w:rsid w:val="00A25849"/>
    <w:rsid w:val="00A26101"/>
    <w:rsid w:val="00A27DC1"/>
    <w:rsid w:val="00A313A4"/>
    <w:rsid w:val="00A35225"/>
    <w:rsid w:val="00A416EF"/>
    <w:rsid w:val="00A432C0"/>
    <w:rsid w:val="00A56174"/>
    <w:rsid w:val="00A640D5"/>
    <w:rsid w:val="00A724BF"/>
    <w:rsid w:val="00A73F11"/>
    <w:rsid w:val="00A80747"/>
    <w:rsid w:val="00A813DD"/>
    <w:rsid w:val="00A8294D"/>
    <w:rsid w:val="00A841BD"/>
    <w:rsid w:val="00A856B5"/>
    <w:rsid w:val="00A8600F"/>
    <w:rsid w:val="00A86179"/>
    <w:rsid w:val="00A95571"/>
    <w:rsid w:val="00A958BE"/>
    <w:rsid w:val="00AA14E5"/>
    <w:rsid w:val="00AA44D1"/>
    <w:rsid w:val="00AB0529"/>
    <w:rsid w:val="00AB431D"/>
    <w:rsid w:val="00AB44C8"/>
    <w:rsid w:val="00AB6103"/>
    <w:rsid w:val="00AC003F"/>
    <w:rsid w:val="00AC0975"/>
    <w:rsid w:val="00AC7529"/>
    <w:rsid w:val="00AD0692"/>
    <w:rsid w:val="00AD34F8"/>
    <w:rsid w:val="00AE278C"/>
    <w:rsid w:val="00AF15FD"/>
    <w:rsid w:val="00AF33A4"/>
    <w:rsid w:val="00AF3A0A"/>
    <w:rsid w:val="00AF3A99"/>
    <w:rsid w:val="00AF4C29"/>
    <w:rsid w:val="00AF6299"/>
    <w:rsid w:val="00B011FA"/>
    <w:rsid w:val="00B02955"/>
    <w:rsid w:val="00B03087"/>
    <w:rsid w:val="00B04EDE"/>
    <w:rsid w:val="00B065D7"/>
    <w:rsid w:val="00B071CD"/>
    <w:rsid w:val="00B10563"/>
    <w:rsid w:val="00B11CD8"/>
    <w:rsid w:val="00B12C9E"/>
    <w:rsid w:val="00B22DDB"/>
    <w:rsid w:val="00B2457A"/>
    <w:rsid w:val="00B25865"/>
    <w:rsid w:val="00B25A5F"/>
    <w:rsid w:val="00B27C32"/>
    <w:rsid w:val="00B30671"/>
    <w:rsid w:val="00B3151F"/>
    <w:rsid w:val="00B319C1"/>
    <w:rsid w:val="00B33BD3"/>
    <w:rsid w:val="00B356A2"/>
    <w:rsid w:val="00B43AD1"/>
    <w:rsid w:val="00B470B6"/>
    <w:rsid w:val="00B51FA2"/>
    <w:rsid w:val="00B63EFC"/>
    <w:rsid w:val="00B704D4"/>
    <w:rsid w:val="00B7790B"/>
    <w:rsid w:val="00B80D03"/>
    <w:rsid w:val="00B9607A"/>
    <w:rsid w:val="00BA1806"/>
    <w:rsid w:val="00BA6E9C"/>
    <w:rsid w:val="00BB7693"/>
    <w:rsid w:val="00BC094C"/>
    <w:rsid w:val="00BC1C74"/>
    <w:rsid w:val="00BC6C9F"/>
    <w:rsid w:val="00BD1E7A"/>
    <w:rsid w:val="00BE1B5E"/>
    <w:rsid w:val="00BE46EE"/>
    <w:rsid w:val="00BE551C"/>
    <w:rsid w:val="00BE749B"/>
    <w:rsid w:val="00BE779A"/>
    <w:rsid w:val="00BF0F99"/>
    <w:rsid w:val="00BF282E"/>
    <w:rsid w:val="00BF408E"/>
    <w:rsid w:val="00C0223E"/>
    <w:rsid w:val="00C07F83"/>
    <w:rsid w:val="00C109AE"/>
    <w:rsid w:val="00C17352"/>
    <w:rsid w:val="00C2280F"/>
    <w:rsid w:val="00C25061"/>
    <w:rsid w:val="00C267A3"/>
    <w:rsid w:val="00C30219"/>
    <w:rsid w:val="00C32F35"/>
    <w:rsid w:val="00C400BF"/>
    <w:rsid w:val="00C4186A"/>
    <w:rsid w:val="00C44480"/>
    <w:rsid w:val="00C50DAE"/>
    <w:rsid w:val="00C5219A"/>
    <w:rsid w:val="00C55E93"/>
    <w:rsid w:val="00C55EF6"/>
    <w:rsid w:val="00C56F15"/>
    <w:rsid w:val="00C61AF1"/>
    <w:rsid w:val="00C643DB"/>
    <w:rsid w:val="00C65405"/>
    <w:rsid w:val="00C73B60"/>
    <w:rsid w:val="00C761FE"/>
    <w:rsid w:val="00C7660C"/>
    <w:rsid w:val="00C8142E"/>
    <w:rsid w:val="00C9367E"/>
    <w:rsid w:val="00C93753"/>
    <w:rsid w:val="00C960CE"/>
    <w:rsid w:val="00CA21E3"/>
    <w:rsid w:val="00CA3C4E"/>
    <w:rsid w:val="00CC5BFF"/>
    <w:rsid w:val="00CC6442"/>
    <w:rsid w:val="00CC7433"/>
    <w:rsid w:val="00CD330A"/>
    <w:rsid w:val="00CD416C"/>
    <w:rsid w:val="00CE4B75"/>
    <w:rsid w:val="00CF0225"/>
    <w:rsid w:val="00CF1F21"/>
    <w:rsid w:val="00CF3A56"/>
    <w:rsid w:val="00CF5EAA"/>
    <w:rsid w:val="00CF78DF"/>
    <w:rsid w:val="00CF7D9F"/>
    <w:rsid w:val="00D00B3B"/>
    <w:rsid w:val="00D04D62"/>
    <w:rsid w:val="00D15935"/>
    <w:rsid w:val="00D20880"/>
    <w:rsid w:val="00D22C83"/>
    <w:rsid w:val="00D2685F"/>
    <w:rsid w:val="00D274C2"/>
    <w:rsid w:val="00D30AFF"/>
    <w:rsid w:val="00D321D4"/>
    <w:rsid w:val="00D32ED2"/>
    <w:rsid w:val="00D33BB8"/>
    <w:rsid w:val="00D36DC4"/>
    <w:rsid w:val="00D377E1"/>
    <w:rsid w:val="00D40BEA"/>
    <w:rsid w:val="00D42F21"/>
    <w:rsid w:val="00D460FB"/>
    <w:rsid w:val="00D56000"/>
    <w:rsid w:val="00D74A43"/>
    <w:rsid w:val="00D74F72"/>
    <w:rsid w:val="00D85395"/>
    <w:rsid w:val="00D97C8F"/>
    <w:rsid w:val="00D97E8E"/>
    <w:rsid w:val="00DA0E52"/>
    <w:rsid w:val="00DA2073"/>
    <w:rsid w:val="00DB7ED7"/>
    <w:rsid w:val="00DC0AC1"/>
    <w:rsid w:val="00DC7636"/>
    <w:rsid w:val="00DD2325"/>
    <w:rsid w:val="00DD6C92"/>
    <w:rsid w:val="00DE018D"/>
    <w:rsid w:val="00DE1968"/>
    <w:rsid w:val="00DE3FF2"/>
    <w:rsid w:val="00DF548E"/>
    <w:rsid w:val="00DF75ED"/>
    <w:rsid w:val="00E0262A"/>
    <w:rsid w:val="00E04492"/>
    <w:rsid w:val="00E05544"/>
    <w:rsid w:val="00E0598F"/>
    <w:rsid w:val="00E131C1"/>
    <w:rsid w:val="00E153CD"/>
    <w:rsid w:val="00E20F23"/>
    <w:rsid w:val="00E22207"/>
    <w:rsid w:val="00E236EB"/>
    <w:rsid w:val="00E23890"/>
    <w:rsid w:val="00E27AA4"/>
    <w:rsid w:val="00E5095C"/>
    <w:rsid w:val="00E527D3"/>
    <w:rsid w:val="00E62093"/>
    <w:rsid w:val="00E7374E"/>
    <w:rsid w:val="00E73A97"/>
    <w:rsid w:val="00E7501A"/>
    <w:rsid w:val="00E86A19"/>
    <w:rsid w:val="00E92807"/>
    <w:rsid w:val="00E9611E"/>
    <w:rsid w:val="00EA162A"/>
    <w:rsid w:val="00EA4C90"/>
    <w:rsid w:val="00EB21B5"/>
    <w:rsid w:val="00EB33D1"/>
    <w:rsid w:val="00EB7F39"/>
    <w:rsid w:val="00EC1462"/>
    <w:rsid w:val="00ED011A"/>
    <w:rsid w:val="00ED668C"/>
    <w:rsid w:val="00EE0CB7"/>
    <w:rsid w:val="00EE2E3D"/>
    <w:rsid w:val="00EF075E"/>
    <w:rsid w:val="00EF4BB8"/>
    <w:rsid w:val="00F01221"/>
    <w:rsid w:val="00F0785E"/>
    <w:rsid w:val="00F13106"/>
    <w:rsid w:val="00F1536F"/>
    <w:rsid w:val="00F16B21"/>
    <w:rsid w:val="00F23386"/>
    <w:rsid w:val="00F277A8"/>
    <w:rsid w:val="00F315CD"/>
    <w:rsid w:val="00F33607"/>
    <w:rsid w:val="00F33982"/>
    <w:rsid w:val="00F33FFB"/>
    <w:rsid w:val="00F4206B"/>
    <w:rsid w:val="00F42ABD"/>
    <w:rsid w:val="00F46794"/>
    <w:rsid w:val="00F5442E"/>
    <w:rsid w:val="00F5585E"/>
    <w:rsid w:val="00F560CC"/>
    <w:rsid w:val="00F63B63"/>
    <w:rsid w:val="00F70516"/>
    <w:rsid w:val="00F74525"/>
    <w:rsid w:val="00F77E34"/>
    <w:rsid w:val="00F812FE"/>
    <w:rsid w:val="00F86AA2"/>
    <w:rsid w:val="00F8791D"/>
    <w:rsid w:val="00F90083"/>
    <w:rsid w:val="00F908B1"/>
    <w:rsid w:val="00F93282"/>
    <w:rsid w:val="00FA1D22"/>
    <w:rsid w:val="00FB2A83"/>
    <w:rsid w:val="00FB3123"/>
    <w:rsid w:val="00FB49F1"/>
    <w:rsid w:val="00FD0D7C"/>
    <w:rsid w:val="00FD31BA"/>
    <w:rsid w:val="00FD50CC"/>
    <w:rsid w:val="00FD5985"/>
    <w:rsid w:val="00FD5D09"/>
    <w:rsid w:val="00FD61C4"/>
    <w:rsid w:val="00FE7FAB"/>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1"/>
    <o:shapelayout v:ext="edit">
      <o:idmap v:ext="edit" data="1"/>
    </o:shapelayout>
  </w:shapeDefaults>
  <w:decimalSymbol w:val="."/>
  <w:listSeparator w:val=","/>
  <w14:docId w14:val="7C3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
    <w:name w:val="Unresolved Mention"/>
    <w:basedOn w:val="DefaultParagraphFont"/>
    <w:uiPriority w:val="99"/>
    <w:semiHidden/>
    <w:unhideWhenUsed/>
    <w:rsid w:val="00676F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
    <w:name w:val="Unresolved Mention"/>
    <w:basedOn w:val="DefaultParagraphFont"/>
    <w:uiPriority w:val="99"/>
    <w:semiHidden/>
    <w:unhideWhenUsed/>
    <w:rsid w:val="0067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6234">
      <w:bodyDiv w:val="1"/>
      <w:marLeft w:val="0"/>
      <w:marRight w:val="0"/>
      <w:marTop w:val="0"/>
      <w:marBottom w:val="0"/>
      <w:divBdr>
        <w:top w:val="none" w:sz="0" w:space="0" w:color="auto"/>
        <w:left w:val="none" w:sz="0" w:space="0" w:color="auto"/>
        <w:bottom w:val="none" w:sz="0" w:space="0" w:color="auto"/>
        <w:right w:val="none" w:sz="0" w:space="0" w:color="auto"/>
      </w:divBdr>
    </w:div>
    <w:div w:id="929579503">
      <w:bodyDiv w:val="1"/>
      <w:marLeft w:val="0"/>
      <w:marRight w:val="0"/>
      <w:marTop w:val="0"/>
      <w:marBottom w:val="0"/>
      <w:divBdr>
        <w:top w:val="none" w:sz="0" w:space="0" w:color="auto"/>
        <w:left w:val="none" w:sz="0" w:space="0" w:color="auto"/>
        <w:bottom w:val="none" w:sz="0" w:space="0" w:color="auto"/>
        <w:right w:val="none" w:sz="0" w:space="0" w:color="auto"/>
      </w:divBdr>
    </w:div>
    <w:div w:id="1255356089">
      <w:bodyDiv w:val="1"/>
      <w:marLeft w:val="0"/>
      <w:marRight w:val="0"/>
      <w:marTop w:val="0"/>
      <w:marBottom w:val="0"/>
      <w:divBdr>
        <w:top w:val="none" w:sz="0" w:space="0" w:color="auto"/>
        <w:left w:val="none" w:sz="0" w:space="0" w:color="auto"/>
        <w:bottom w:val="none" w:sz="0" w:space="0" w:color="auto"/>
        <w:right w:val="none" w:sz="0" w:space="0" w:color="auto"/>
      </w:divBdr>
    </w:div>
    <w:div w:id="1354958403">
      <w:bodyDiv w:val="1"/>
      <w:marLeft w:val="0"/>
      <w:marRight w:val="0"/>
      <w:marTop w:val="0"/>
      <w:marBottom w:val="0"/>
      <w:divBdr>
        <w:top w:val="none" w:sz="0" w:space="0" w:color="auto"/>
        <w:left w:val="none" w:sz="0" w:space="0" w:color="auto"/>
        <w:bottom w:val="none" w:sz="0" w:space="0" w:color="auto"/>
        <w:right w:val="none" w:sz="0" w:space="0" w:color="auto"/>
      </w:divBdr>
    </w:div>
    <w:div w:id="1642886631">
      <w:bodyDiv w:val="1"/>
      <w:marLeft w:val="0"/>
      <w:marRight w:val="0"/>
      <w:marTop w:val="0"/>
      <w:marBottom w:val="0"/>
      <w:divBdr>
        <w:top w:val="none" w:sz="0" w:space="0" w:color="auto"/>
        <w:left w:val="none" w:sz="0" w:space="0" w:color="auto"/>
        <w:bottom w:val="none" w:sz="0" w:space="0" w:color="auto"/>
        <w:right w:val="none" w:sz="0" w:space="0" w:color="auto"/>
      </w:divBdr>
    </w:div>
    <w:div w:id="2105032619">
      <w:bodyDiv w:val="1"/>
      <w:marLeft w:val="0"/>
      <w:marRight w:val="0"/>
      <w:marTop w:val="0"/>
      <w:marBottom w:val="0"/>
      <w:divBdr>
        <w:top w:val="none" w:sz="0" w:space="0" w:color="auto"/>
        <w:left w:val="none" w:sz="0" w:space="0" w:color="auto"/>
        <w:bottom w:val="none" w:sz="0" w:space="0" w:color="auto"/>
        <w:right w:val="none" w:sz="0" w:space="0" w:color="auto"/>
      </w:divBdr>
    </w:div>
    <w:div w:id="21150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tso.com/providers/long-term-care-hospital-ltch-provider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edicare.gov/longtermcarehospitalcomp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medicare.gov/longtermcarehospitalcomp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14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r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C4F09C7-5A11-422F-A6FC-618EB548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25229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SYSTEM</cp:lastModifiedBy>
  <cp:revision>2</cp:revision>
  <cp:lastPrinted>2016-02-04T22:53:00Z</cp:lastPrinted>
  <dcterms:created xsi:type="dcterms:W3CDTF">2019-05-28T19:58:00Z</dcterms:created>
  <dcterms:modified xsi:type="dcterms:W3CDTF">2019-05-28T19:58:00Z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y fmtid="{D5CDD505-2E9C-101B-9397-08002B2CF9AE}" pid="4" name="_AdHocReviewCycleID">
    <vt:i4>14406930</vt:i4>
  </property>
  <property fmtid="{D5CDD505-2E9C-101B-9397-08002B2CF9AE}" pid="5" name="_EmailSubject">
    <vt:lpwstr>CMS-10409 LTC</vt:lpwstr>
  </property>
  <property fmtid="{D5CDD505-2E9C-101B-9397-08002B2CF9AE}" pid="6" name="_AuthorEmail">
    <vt:lpwstr>Lorraine.Wickiser@cms.hhs.gov</vt:lpwstr>
  </property>
  <property fmtid="{D5CDD505-2E9C-101B-9397-08002B2CF9AE}" pid="7" name="_AuthorEmailDisplayName">
    <vt:lpwstr>Wickiser, Lorraine (CMS/CCSQ)</vt:lpwstr>
  </property>
  <property fmtid="{D5CDD505-2E9C-101B-9397-08002B2CF9AE}" pid="8" name="_PreviousAdHocReviewCycleID">
    <vt:i4>-997357247</vt:i4>
  </property>
  <property fmtid="{D5CDD505-2E9C-101B-9397-08002B2CF9AE}" pid="9" name="_ReviewingToolsShownOnce">
    <vt:lpwstr/>
  </property>
</Properties>
</file>