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EE" w:rsidRPr="006E6353" w:rsidRDefault="00C32FDE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6E6353">
        <w:rPr>
          <w:rFonts w:ascii="Times New Roman" w:hAnsi="Times New Roman" w:cs="Times New Roman"/>
          <w:b/>
          <w:u w:val="single"/>
        </w:rPr>
        <w:t>2015-2020 PCNASP Awardee Points of Contact</w:t>
      </w: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California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Jessica Núñez de Ybarra, MD, MPH, FACPM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Principal Investigator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B0EB7">
        <w:rPr>
          <w:rFonts w:ascii="Times New Roman" w:hAnsi="Times New Roman" w:cs="Times New Roman"/>
        </w:rPr>
        <w:t>916</w:t>
      </w:r>
      <w:r>
        <w:rPr>
          <w:rFonts w:ascii="Times New Roman" w:hAnsi="Times New Roman" w:cs="Times New Roman"/>
        </w:rPr>
        <w:t>)</w:t>
      </w:r>
      <w:r w:rsidRPr="006B0EB7">
        <w:rPr>
          <w:rFonts w:ascii="Times New Roman" w:hAnsi="Times New Roman" w:cs="Times New Roman"/>
        </w:rPr>
        <w:t xml:space="preserve"> 552-9877</w:t>
      </w:r>
    </w:p>
    <w:p w:rsidR="006B0EB7" w:rsidRPr="006B0EB7" w:rsidRDefault="008170EB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8" w:history="1">
        <w:r w:rsidR="006B0EB7" w:rsidRPr="006B0EB7">
          <w:rPr>
            <w:rStyle w:val="Hyperlink"/>
            <w:rFonts w:ascii="Times New Roman" w:hAnsi="Times New Roman" w:cs="Times New Roman"/>
          </w:rPr>
          <w:t>Jnunez2@cdph.ca.gov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bookmarkStart w:id="1" w:name="Georgia"/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Georgia</w:t>
      </w:r>
      <w:bookmarkEnd w:id="1"/>
    </w:p>
    <w:p w:rsidR="006739EE" w:rsidRPr="006E6353" w:rsidRDefault="006739EE" w:rsidP="006739EE">
      <w:pPr>
        <w:pStyle w:val="ListParagraph"/>
        <w:rPr>
          <w:rStyle w:val="Hyperlink"/>
          <w:b/>
          <w:bCs/>
          <w:sz w:val="22"/>
          <w:szCs w:val="22"/>
        </w:rPr>
      </w:pPr>
      <w:r w:rsidRPr="006E6353">
        <w:rPr>
          <w:rStyle w:val="Hyperlink"/>
          <w:sz w:val="22"/>
          <w:szCs w:val="22"/>
        </w:rPr>
        <w:t>Rana Bayakly, MPH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  <w:bCs/>
        </w:rPr>
        <w:t>Principal Investigator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Director, Chronic Disease, Healthy Behaviors &amp; Injury Epid Section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2 Peachtree Street NW, 14th floor suite 14.440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Atlanta GA 30303 3142</w:t>
      </w:r>
    </w:p>
    <w:p w:rsidR="006739EE" w:rsidRPr="006E6353" w:rsidRDefault="008170E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9" w:history="1">
        <w:r w:rsidR="006739EE" w:rsidRPr="006E6353">
          <w:rPr>
            <w:rStyle w:val="Hyperlink"/>
            <w:rFonts w:ascii="Times New Roman" w:hAnsi="Times New Roman" w:cs="Times New Roman"/>
          </w:rPr>
          <w:t>Rana.Bayakly@dph.ga.gov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bookmarkStart w:id="2" w:name="Massachusetts"/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Massachusetts</w:t>
      </w:r>
      <w:bookmarkEnd w:id="2"/>
    </w:p>
    <w:p w:rsidR="006739EE" w:rsidRPr="006E6353" w:rsidRDefault="006739EE" w:rsidP="006739EE">
      <w:pPr>
        <w:pStyle w:val="ListParagraph"/>
        <w:rPr>
          <w:rStyle w:val="Hyperlink"/>
          <w:b/>
          <w:bCs/>
          <w:sz w:val="22"/>
          <w:szCs w:val="22"/>
        </w:rPr>
      </w:pPr>
      <w:r w:rsidRPr="006E6353">
        <w:rPr>
          <w:sz w:val="22"/>
          <w:szCs w:val="22"/>
        </w:rPr>
        <w:t>Anita Christie, RN MHA CPHQ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  <w:bCs/>
        </w:rPr>
        <w:t>Program Manager</w:t>
      </w:r>
      <w:r w:rsidRPr="006E6353">
        <w:rPr>
          <w:rFonts w:ascii="Times New Roman" w:hAnsi="Times New Roman" w:cs="Times New Roman"/>
        </w:rPr>
        <w:t xml:space="preserve">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Office of Clinical Preventive Services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Massachusetts Department of Public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250 Washington Street, 4th Floor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Boston, MA 02108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Office 617-624-5441  |   Fax 617-624-5505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EMAIL:  </w:t>
      </w:r>
      <w:hyperlink r:id="rId10" w:history="1">
        <w:r w:rsidRPr="006E6353">
          <w:rPr>
            <w:rStyle w:val="Hyperlink"/>
            <w:rFonts w:ascii="Times New Roman" w:hAnsi="Times New Roman" w:cs="Times New Roman"/>
          </w:rPr>
          <w:t>anita.Christie@state.ma.us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Website:  </w:t>
      </w:r>
      <w:hyperlink r:id="rId11" w:history="1">
        <w:r w:rsidRPr="006E6353">
          <w:rPr>
            <w:rStyle w:val="Hyperlink"/>
            <w:rFonts w:ascii="Times New Roman" w:hAnsi="Times New Roman" w:cs="Times New Roman"/>
          </w:rPr>
          <w:t>www.mass.gov/dph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Blog:  </w:t>
      </w:r>
      <w:hyperlink r:id="rId12" w:history="1">
        <w:r w:rsidRPr="006E6353">
          <w:rPr>
            <w:rStyle w:val="Hyperlink"/>
            <w:rFonts w:ascii="Times New Roman" w:hAnsi="Times New Roman" w:cs="Times New Roman"/>
          </w:rPr>
          <w:t>http://publichealth.blog.state.ma.us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B0EB7" w:rsidRDefault="006739EE" w:rsidP="006B0EB7">
      <w:pPr>
        <w:pStyle w:val="Heading3"/>
        <w:spacing w:before="0" w:after="0"/>
        <w:ind w:left="720"/>
        <w:rPr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Michigan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Theresa Scorcia-Wilson, Ph.D., MPH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MOSAIC Co-PI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Manager, Cardiovascular Health, Nutrition and Physical Activity (CVHNPA) Section 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Division of Chronic Disease and Injury Control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E6353">
        <w:rPr>
          <w:rFonts w:ascii="Times New Roman" w:hAnsi="Times New Roman" w:cs="Times New Roman"/>
          <w:color w:val="000000"/>
        </w:rPr>
        <w:t>Population Health and Community Services Administration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Michigan Department of Health and Human Services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109 W. Michigan Avenue</w:t>
      </w:r>
    </w:p>
    <w:p w:rsidR="006E6353" w:rsidRPr="006E6353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Lansing, MI 48913</w:t>
      </w:r>
    </w:p>
    <w:p w:rsidR="006E6353" w:rsidRPr="006B0EB7" w:rsidRDefault="006E6353" w:rsidP="006E635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PH: 517-335-8754</w:t>
      </w:r>
    </w:p>
    <w:p w:rsidR="006E6353" w:rsidRPr="006E6353" w:rsidRDefault="008170EB" w:rsidP="006E6353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  <w:hyperlink r:id="rId13" w:history="1">
        <w:r w:rsidR="006E6353" w:rsidRPr="006E6353">
          <w:rPr>
            <w:rStyle w:val="Hyperlink"/>
            <w:rFonts w:ascii="Times New Roman" w:hAnsi="Times New Roman" w:cs="Times New Roman"/>
          </w:rPr>
          <w:t>scorciawilsont@michigan.gov</w:t>
        </w:r>
      </w:hyperlink>
    </w:p>
    <w:p w:rsidR="006E6353" w:rsidRDefault="006E6353" w:rsidP="006E6353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Robert Wahl, DVM, MS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Co- Principal Investigator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(517) 335-9151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 xml:space="preserve">wahlr@michigan.gov </w:t>
      </w:r>
    </w:p>
    <w:p w:rsidR="006B0EB7" w:rsidRDefault="006B0EB7" w:rsidP="006E6353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2B0E6C" w:rsidRPr="002B0E6C" w:rsidRDefault="002B0E6C" w:rsidP="006E63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/>
        </w:rPr>
        <w:tab/>
      </w:r>
      <w:r w:rsidRPr="002B0E6C">
        <w:rPr>
          <w:rFonts w:ascii="Times New Roman" w:hAnsi="Times New Roman" w:cs="Times New Roman"/>
        </w:rPr>
        <w:t>Adrienne Nickles, MPH</w:t>
      </w:r>
    </w:p>
    <w:p w:rsidR="002B0E6C" w:rsidRPr="002B0E6C" w:rsidRDefault="002B0E6C" w:rsidP="006E6353">
      <w:pPr>
        <w:spacing w:after="0" w:line="240" w:lineRule="auto"/>
        <w:rPr>
          <w:rFonts w:ascii="Times New Roman" w:hAnsi="Times New Roman" w:cs="Times New Roman"/>
        </w:rPr>
      </w:pPr>
      <w:r w:rsidRPr="002B0E6C">
        <w:rPr>
          <w:rFonts w:ascii="Times New Roman" w:hAnsi="Times New Roman" w:cs="Times New Roman"/>
        </w:rPr>
        <w:tab/>
        <w:t>Program Manager and Stroke Epidemiologist</w:t>
      </w:r>
    </w:p>
    <w:p w:rsidR="002B0E6C" w:rsidRPr="002B0E6C" w:rsidRDefault="002B0E6C" w:rsidP="006E6353">
      <w:pPr>
        <w:spacing w:after="0" w:line="240" w:lineRule="auto"/>
        <w:rPr>
          <w:rFonts w:ascii="Times New Roman" w:hAnsi="Times New Roman" w:cs="Times New Roman"/>
        </w:rPr>
      </w:pPr>
      <w:r w:rsidRPr="002B0E6C">
        <w:rPr>
          <w:rFonts w:ascii="Times New Roman" w:hAnsi="Times New Roman" w:cs="Times New Roman"/>
        </w:rPr>
        <w:tab/>
        <w:t>(517) 335-9649</w:t>
      </w:r>
    </w:p>
    <w:p w:rsidR="002B0E6C" w:rsidRPr="002B0E6C" w:rsidRDefault="002B0E6C" w:rsidP="006E6353">
      <w:pPr>
        <w:spacing w:after="0" w:line="240" w:lineRule="auto"/>
        <w:rPr>
          <w:rFonts w:ascii="Times New Roman" w:hAnsi="Times New Roman" w:cs="Times New Roman"/>
        </w:rPr>
      </w:pPr>
      <w:r w:rsidRPr="002B0E6C">
        <w:rPr>
          <w:rFonts w:ascii="Times New Roman" w:hAnsi="Times New Roman" w:cs="Times New Roman"/>
        </w:rPr>
        <w:tab/>
        <w:t>NicklesA@michigan.gov</w:t>
      </w:r>
    </w:p>
    <w:p w:rsidR="002B0E6C" w:rsidRDefault="002B0E6C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</w:pPr>
      <w:bookmarkStart w:id="3" w:name="Minnesota"/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Minnesota</w:t>
      </w:r>
      <w:bookmarkEnd w:id="3"/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Albert Tsai, PhD, MPH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Principal Investigator and Program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lang w:val="de-DE"/>
        </w:rPr>
      </w:pPr>
      <w:r w:rsidRPr="006E6353">
        <w:rPr>
          <w:rFonts w:ascii="Times New Roman" w:hAnsi="Times New Roman" w:cs="Times New Roman"/>
          <w:lang w:val="de-DE"/>
        </w:rPr>
        <w:t>Tel: (651) 201-5413</w:t>
      </w:r>
    </w:p>
    <w:p w:rsidR="006739EE" w:rsidRPr="006E6353" w:rsidRDefault="008170EB" w:rsidP="006739EE">
      <w:pPr>
        <w:spacing w:after="0" w:line="240" w:lineRule="auto"/>
        <w:ind w:left="720"/>
        <w:rPr>
          <w:rStyle w:val="Hyperlink"/>
          <w:rFonts w:ascii="Times New Roman" w:hAnsi="Times New Roman" w:cs="Times New Roman"/>
          <w:lang w:val="de-DE"/>
        </w:rPr>
      </w:pPr>
      <w:hyperlink r:id="rId14" w:history="1">
        <w:r w:rsidR="006739EE" w:rsidRPr="006E6353">
          <w:rPr>
            <w:rStyle w:val="Hyperlink"/>
            <w:rFonts w:ascii="Times New Roman" w:hAnsi="Times New Roman" w:cs="Times New Roman"/>
            <w:lang w:val="de-DE"/>
          </w:rPr>
          <w:t xml:space="preserve">albert.tsai@state.mn.us 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Style w:val="Hyperlink"/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New York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Wallace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Investigator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State Department of Health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(518) 474-0512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Ian Brissette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Director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State Department of Health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Ian.Brissette@health.ny.gov</w:t>
      </w:r>
    </w:p>
    <w:p w:rsidR="002B0E6C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EB7">
        <w:rPr>
          <w:rFonts w:ascii="Times New Roman" w:hAnsi="Times New Roman" w:cs="Times New Roman"/>
        </w:rPr>
        <w:t>Krystal Parrigan</w:t>
      </w:r>
    </w:p>
    <w:p w:rsid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Coverdell Program Manager</w:t>
      </w:r>
    </w:p>
    <w:p w:rsidR="002B0E6C" w:rsidRPr="006B0EB7" w:rsidRDefault="002B0E6C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State Department of Health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(518) 473-8784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Krystal.Parrigan@health.ny.gov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Fonts w:ascii="Times New Roman" w:hAnsi="Times New Roman" w:cs="Times New Roman"/>
          <w:color w:val="1F497D" w:themeColor="text2"/>
          <w:sz w:val="22"/>
          <w:szCs w:val="22"/>
        </w:rPr>
      </w:pPr>
      <w:bookmarkStart w:id="4" w:name="Ohio"/>
      <w:r w:rsidRPr="006E6353">
        <w:rPr>
          <w:rFonts w:ascii="Times New Roman" w:hAnsi="Times New Roman" w:cs="Times New Roman"/>
          <w:color w:val="1F497D" w:themeColor="text2"/>
          <w:sz w:val="22"/>
          <w:szCs w:val="22"/>
        </w:rPr>
        <w:t>Ohio</w:t>
      </w:r>
      <w:bookmarkEnd w:id="4"/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Diane Nutter,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Coverdell Principal Investigator and Manager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Ohio Coverdell Stroke Program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Ohio Department of Health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35 East Chestnut Street, Floor 5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Columbus, OH 43215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PH 614-752-5180 </w:t>
      </w:r>
    </w:p>
    <w:p w:rsidR="006739EE" w:rsidRPr="006E6353" w:rsidRDefault="008170E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hyperlink r:id="rId15" w:history="1">
        <w:r w:rsidR="006739EE" w:rsidRPr="006E6353">
          <w:rPr>
            <w:rStyle w:val="Hyperlink"/>
            <w:rFonts w:ascii="Times New Roman" w:hAnsi="Times New Roman" w:cs="Times New Roman"/>
          </w:rPr>
          <w:t>diane.nutter@odh.ohio.gov</w:t>
        </w:r>
      </w:hyperlink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Washington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Dolly Fernandes, MEd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Coverdell Project Co-Director</w:t>
      </w:r>
    </w:p>
    <w:p w:rsidR="006B0EB7" w:rsidRPr="006B0EB7" w:rsidRDefault="006B0EB7" w:rsidP="006B0EB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B0EB7">
        <w:rPr>
          <w:rFonts w:ascii="Times New Roman" w:hAnsi="Times New Roman" w:cs="Times New Roman"/>
        </w:rPr>
        <w:t>360-236-2858</w:t>
      </w:r>
    </w:p>
    <w:p w:rsidR="006B0EB7" w:rsidRPr="006B0EB7" w:rsidRDefault="008170EB" w:rsidP="006B0EB7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  <w:hyperlink r:id="rId16" w:history="1">
        <w:r w:rsidR="006B0EB7" w:rsidRPr="006B0EB7">
          <w:rPr>
            <w:rStyle w:val="Hyperlink"/>
            <w:rFonts w:ascii="Times New Roman" w:hAnsi="Times New Roman" w:cs="Times New Roman"/>
          </w:rPr>
          <w:t>Dolly.Fernandes@doh.wa.gov</w:t>
        </w:r>
      </w:hyperlink>
    </w:p>
    <w:p w:rsidR="006739EE" w:rsidRDefault="006739EE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736A8B" w:rsidRPr="00736A8B" w:rsidRDefault="00736A8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Kim Kelley, MSW</w:t>
      </w:r>
    </w:p>
    <w:p w:rsidR="00736A8B" w:rsidRPr="00736A8B" w:rsidRDefault="00736A8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Coverdell Program Coordinator</w:t>
      </w:r>
    </w:p>
    <w:p w:rsidR="00736A8B" w:rsidRPr="00736A8B" w:rsidRDefault="00736A8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360-236-2807</w:t>
      </w:r>
    </w:p>
    <w:p w:rsidR="00736A8B" w:rsidRPr="00736A8B" w:rsidRDefault="00736A8B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Kim.Kelley@doh.wa.gov</w:t>
      </w:r>
    </w:p>
    <w:p w:rsidR="00736A8B" w:rsidRPr="006E6353" w:rsidRDefault="00736A8B" w:rsidP="006739EE">
      <w:pPr>
        <w:spacing w:after="0" w:line="240" w:lineRule="auto"/>
        <w:ind w:left="720"/>
        <w:rPr>
          <w:rFonts w:ascii="Times New Roman" w:hAnsi="Times New Roman" w:cs="Times New Roman"/>
          <w:color w:val="1F497D"/>
        </w:rPr>
      </w:pPr>
    </w:p>
    <w:p w:rsidR="006739EE" w:rsidRPr="006E6353" w:rsidRDefault="006739EE" w:rsidP="006739EE">
      <w:pPr>
        <w:pStyle w:val="Heading3"/>
        <w:spacing w:before="0" w:after="0"/>
        <w:ind w:left="720"/>
        <w:rPr>
          <w:rStyle w:val="Hyperlink"/>
          <w:rFonts w:ascii="Times New Roman" w:hAnsi="Times New Roman" w:cs="Times New Roman"/>
          <w:b w:val="0"/>
          <w:bCs w:val="0"/>
          <w:color w:val="1F497D" w:themeColor="text2"/>
          <w:sz w:val="22"/>
          <w:szCs w:val="22"/>
        </w:rPr>
      </w:pPr>
      <w:r w:rsidRPr="006E6353">
        <w:rPr>
          <w:rStyle w:val="Hyperlink"/>
          <w:rFonts w:ascii="Times New Roman" w:hAnsi="Times New Roman" w:cs="Times New Roman"/>
          <w:color w:val="1F497D" w:themeColor="text2"/>
          <w:sz w:val="22"/>
          <w:szCs w:val="22"/>
        </w:rPr>
        <w:t>Wisconsin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Mary Pesik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Unit Director, Chronic Disease Prevention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 xml:space="preserve">Wisconsin Division of Public Health, Department of Health Services 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1 W Wilson Street, PO Box 2659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Madison, WI 53701-2659</w:t>
      </w:r>
    </w:p>
    <w:p w:rsidR="006739EE" w:rsidRPr="006E6353" w:rsidRDefault="006739EE" w:rsidP="006739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6353">
        <w:rPr>
          <w:rFonts w:ascii="Times New Roman" w:hAnsi="Times New Roman" w:cs="Times New Roman"/>
        </w:rPr>
        <w:t>608-267-3694</w:t>
      </w:r>
    </w:p>
    <w:p w:rsidR="00736A8B" w:rsidRDefault="008170EB" w:rsidP="00736A8B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hyperlink r:id="rId17" w:history="1">
        <w:r w:rsidR="00736A8B" w:rsidRPr="007C41B4">
          <w:rPr>
            <w:rStyle w:val="Hyperlink"/>
            <w:rFonts w:ascii="Times New Roman" w:hAnsi="Times New Roman" w:cs="Times New Roman"/>
          </w:rPr>
          <w:t>mary.pesik@wisconsin.gov</w:t>
        </w:r>
      </w:hyperlink>
    </w:p>
    <w:p w:rsidR="00736A8B" w:rsidRDefault="00736A8B" w:rsidP="00736A8B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</w:p>
    <w:p w:rsidR="00736A8B" w:rsidRPr="00736A8B" w:rsidRDefault="00736A8B" w:rsidP="00736A8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Jessica Link, MPH, MCHES</w:t>
      </w:r>
    </w:p>
    <w:p w:rsidR="00736A8B" w:rsidRPr="00736A8B" w:rsidRDefault="00736A8B" w:rsidP="00736A8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Program Director</w:t>
      </w:r>
    </w:p>
    <w:p w:rsidR="00736A8B" w:rsidRPr="00736A8B" w:rsidRDefault="00736A8B" w:rsidP="00736A8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608-261-9422</w:t>
      </w:r>
    </w:p>
    <w:p w:rsidR="00736A8B" w:rsidRPr="00736A8B" w:rsidRDefault="00736A8B" w:rsidP="00736A8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36A8B">
        <w:rPr>
          <w:rFonts w:ascii="Times New Roman" w:hAnsi="Times New Roman" w:cs="Times New Roman"/>
        </w:rPr>
        <w:t>Jessica.Link@wisconsin.gov</w:t>
      </w:r>
    </w:p>
    <w:sectPr w:rsidR="00736A8B" w:rsidRPr="00736A8B" w:rsidSect="006C657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1E" w:rsidRDefault="0061031E" w:rsidP="008B5D54">
      <w:pPr>
        <w:spacing w:after="0" w:line="240" w:lineRule="auto"/>
      </w:pPr>
      <w:r>
        <w:separator/>
      </w:r>
    </w:p>
  </w:endnote>
  <w:endnote w:type="continuationSeparator" w:id="0">
    <w:p w:rsidR="0061031E" w:rsidRDefault="0061031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1E" w:rsidRDefault="0061031E" w:rsidP="008B5D54">
      <w:pPr>
        <w:spacing w:after="0" w:line="240" w:lineRule="auto"/>
      </w:pPr>
      <w:r>
        <w:separator/>
      </w:r>
    </w:p>
  </w:footnote>
  <w:footnote w:type="continuationSeparator" w:id="0">
    <w:p w:rsidR="0061031E" w:rsidRDefault="0061031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8C" w:rsidRDefault="00D43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1E"/>
    <w:rsid w:val="002B0E6C"/>
    <w:rsid w:val="002F303B"/>
    <w:rsid w:val="0061031E"/>
    <w:rsid w:val="006739EE"/>
    <w:rsid w:val="006B0EB7"/>
    <w:rsid w:val="006C6578"/>
    <w:rsid w:val="006E6353"/>
    <w:rsid w:val="0071515D"/>
    <w:rsid w:val="00736A8B"/>
    <w:rsid w:val="008170EB"/>
    <w:rsid w:val="008B5D54"/>
    <w:rsid w:val="00A24021"/>
    <w:rsid w:val="00B55735"/>
    <w:rsid w:val="00B608AC"/>
    <w:rsid w:val="00C32FDE"/>
    <w:rsid w:val="00D43E8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39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1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739EE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6739EE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673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39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1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739EE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6739EE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673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unez2@cdph.ca.gov" TargetMode="External"/><Relationship Id="rId13" Type="http://schemas.openxmlformats.org/officeDocument/2006/relationships/hyperlink" Target="mailto:scorciawilsont@michigan.gov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publichealth.blog.state.ma.us" TargetMode="External"/><Relationship Id="rId17" Type="http://schemas.openxmlformats.org/officeDocument/2006/relationships/hyperlink" Target="mailto:mary.pesik@wisconsin.go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lly.Fernandes@doh.wa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iane.nutter@odh.ohio.gov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nita.Christie@state.ma.u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ana.Bayakly@dph.ga.gov" TargetMode="External"/><Relationship Id="rId14" Type="http://schemas.openxmlformats.org/officeDocument/2006/relationships/hyperlink" Target="mailto:albert.tsai@state.mn.us%20%0d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E372-D09E-4AFC-87A2-44532655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SYSTEM</cp:lastModifiedBy>
  <cp:revision>2</cp:revision>
  <dcterms:created xsi:type="dcterms:W3CDTF">2019-05-23T16:29:00Z</dcterms:created>
  <dcterms:modified xsi:type="dcterms:W3CDTF">2019-05-23T16:29:00Z</dcterms:modified>
</cp:coreProperties>
</file>