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1EC0C" w14:textId="77777777" w:rsidR="008011B6" w:rsidRDefault="008011B6">
      <w:pPr>
        <w:pStyle w:val="Title"/>
        <w:rPr>
          <w:rFonts w:ascii="Times New Roman" w:hAnsi="Times New Roman"/>
          <w:sz w:val="24"/>
          <w:szCs w:val="24"/>
        </w:rPr>
      </w:pPr>
      <w:bookmarkStart w:id="0" w:name="_GoBack"/>
      <w:bookmarkEnd w:id="0"/>
    </w:p>
    <w:p w14:paraId="27B96413"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E40ECF8"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6BCFA52E" w14:textId="77777777" w:rsidR="00386054" w:rsidRPr="00EF7FF5" w:rsidRDefault="00386054">
      <w:pPr>
        <w:tabs>
          <w:tab w:val="left" w:pos="0"/>
        </w:tabs>
        <w:suppressAutoHyphens/>
        <w:rPr>
          <w:rFonts w:ascii="Times New Roman" w:hAnsi="Times New Roman"/>
          <w:b/>
          <w:szCs w:val="24"/>
        </w:rPr>
      </w:pPr>
    </w:p>
    <w:bookmarkStart w:id="1" w:name="Text1"/>
    <w:p w14:paraId="1800D3AB"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72C507A2" w14:textId="77777777" w:rsidR="00386054" w:rsidRPr="00EF7FF5" w:rsidRDefault="00386054">
      <w:pPr>
        <w:tabs>
          <w:tab w:val="left" w:pos="0"/>
        </w:tabs>
        <w:suppressAutoHyphens/>
        <w:rPr>
          <w:rFonts w:ascii="Times New Roman" w:hAnsi="Times New Roman"/>
          <w:szCs w:val="24"/>
        </w:rPr>
      </w:pPr>
    </w:p>
    <w:p w14:paraId="0BC2BAC1" w14:textId="77777777" w:rsidR="00386054" w:rsidRPr="00EF7FF5" w:rsidRDefault="00386054">
      <w:pPr>
        <w:tabs>
          <w:tab w:val="left" w:pos="0"/>
        </w:tabs>
        <w:suppressAutoHyphens/>
        <w:rPr>
          <w:rFonts w:ascii="Times New Roman" w:hAnsi="Times New Roman"/>
          <w:b/>
          <w:szCs w:val="24"/>
        </w:rPr>
      </w:pPr>
    </w:p>
    <w:p w14:paraId="48833CF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6DC72BDE" w14:textId="77777777" w:rsidR="00386054" w:rsidRPr="00EF7FF5" w:rsidRDefault="00386054">
      <w:pPr>
        <w:tabs>
          <w:tab w:val="left" w:pos="0"/>
        </w:tabs>
        <w:suppressAutoHyphens/>
        <w:rPr>
          <w:rFonts w:ascii="Times New Roman" w:hAnsi="Times New Roman"/>
          <w:szCs w:val="24"/>
        </w:rPr>
      </w:pPr>
    </w:p>
    <w:p w14:paraId="0CEAD6D1"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83FCA72" w14:textId="77777777" w:rsidR="00386054" w:rsidRPr="00EF7FF5" w:rsidRDefault="00386054">
      <w:pPr>
        <w:tabs>
          <w:tab w:val="left" w:pos="0"/>
        </w:tabs>
        <w:suppressAutoHyphens/>
        <w:rPr>
          <w:rFonts w:ascii="Times New Roman" w:hAnsi="Times New Roman"/>
          <w:szCs w:val="24"/>
        </w:rPr>
      </w:pPr>
    </w:p>
    <w:p w14:paraId="32464BEF" w14:textId="6A2E439F" w:rsidR="00F92482" w:rsidRDefault="00F92482" w:rsidP="00F92482">
      <w:pPr>
        <w:tabs>
          <w:tab w:val="left" w:pos="0"/>
        </w:tabs>
        <w:suppressAutoHyphens/>
        <w:rPr>
          <w:rFonts w:ascii="Times New Roman" w:hAnsi="Times New Roman"/>
          <w:i/>
          <w:szCs w:val="24"/>
        </w:rPr>
      </w:pPr>
      <w:r w:rsidRPr="001C2B09">
        <w:rPr>
          <w:rFonts w:ascii="Times New Roman" w:hAnsi="Times New Roman"/>
          <w:i/>
          <w:szCs w:val="24"/>
        </w:rPr>
        <w:t xml:space="preserve">The Office of Postsecondary Education </w:t>
      </w:r>
      <w:r w:rsidR="00817699" w:rsidRPr="001C2B09">
        <w:rPr>
          <w:rFonts w:ascii="Times New Roman" w:hAnsi="Times New Roman"/>
          <w:i/>
          <w:szCs w:val="24"/>
        </w:rPr>
        <w:t xml:space="preserve">(OPE) </w:t>
      </w:r>
      <w:r w:rsidRPr="001C2B09">
        <w:rPr>
          <w:rFonts w:ascii="Times New Roman" w:hAnsi="Times New Roman"/>
          <w:i/>
          <w:szCs w:val="24"/>
        </w:rPr>
        <w:t xml:space="preserve">is requesting </w:t>
      </w:r>
      <w:r w:rsidR="0067154C">
        <w:rPr>
          <w:rFonts w:ascii="Times New Roman" w:hAnsi="Times New Roman"/>
          <w:i/>
          <w:szCs w:val="24"/>
        </w:rPr>
        <w:t xml:space="preserve">a reinstatement </w:t>
      </w:r>
      <w:r w:rsidR="004A4ABA">
        <w:rPr>
          <w:rFonts w:ascii="Times New Roman" w:hAnsi="Times New Roman"/>
          <w:i/>
          <w:szCs w:val="24"/>
        </w:rPr>
        <w:t xml:space="preserve">with change </w:t>
      </w:r>
      <w:r w:rsidR="0067154C">
        <w:rPr>
          <w:rFonts w:ascii="Times New Roman" w:hAnsi="Times New Roman"/>
          <w:i/>
          <w:szCs w:val="24"/>
        </w:rPr>
        <w:t>of the previously</w:t>
      </w:r>
      <w:r w:rsidRPr="001C2B09">
        <w:rPr>
          <w:rFonts w:ascii="Times New Roman" w:hAnsi="Times New Roman"/>
          <w:i/>
          <w:szCs w:val="24"/>
        </w:rPr>
        <w:t xml:space="preserve"> approved application which will be needed </w:t>
      </w:r>
      <w:r w:rsidR="00701B8E">
        <w:rPr>
          <w:rFonts w:ascii="Times New Roman" w:hAnsi="Times New Roman"/>
          <w:i/>
          <w:szCs w:val="24"/>
        </w:rPr>
        <w:t xml:space="preserve">for </w:t>
      </w:r>
      <w:r w:rsidR="0067154C">
        <w:rPr>
          <w:rFonts w:ascii="Times New Roman" w:hAnsi="Times New Roman"/>
          <w:i/>
          <w:szCs w:val="24"/>
        </w:rPr>
        <w:t xml:space="preserve">current (FY 2019) and </w:t>
      </w:r>
      <w:r w:rsidR="00701B8E">
        <w:rPr>
          <w:rFonts w:ascii="Times New Roman" w:hAnsi="Times New Roman"/>
          <w:i/>
          <w:szCs w:val="24"/>
        </w:rPr>
        <w:t xml:space="preserve">future competitions for new awards under the </w:t>
      </w:r>
      <w:r w:rsidRPr="00701B8E">
        <w:rPr>
          <w:rFonts w:ascii="Times New Roman" w:hAnsi="Times New Roman"/>
          <w:i/>
          <w:szCs w:val="24"/>
        </w:rPr>
        <w:t>Minority Science and Engineering Improvement Program (MSEIP)</w:t>
      </w:r>
      <w:r w:rsidR="00701B8E">
        <w:rPr>
          <w:rFonts w:ascii="Times New Roman" w:hAnsi="Times New Roman"/>
          <w:i/>
          <w:szCs w:val="24"/>
        </w:rPr>
        <w:t xml:space="preserve">. </w:t>
      </w:r>
      <w:r w:rsidRPr="00701B8E">
        <w:rPr>
          <w:rFonts w:ascii="Times New Roman" w:hAnsi="Times New Roman"/>
          <w:i/>
          <w:szCs w:val="24"/>
        </w:rPr>
        <w:t xml:space="preserve"> </w:t>
      </w:r>
      <w:r w:rsidRPr="001C2B09">
        <w:rPr>
          <w:rFonts w:ascii="Times New Roman" w:hAnsi="Times New Roman"/>
          <w:i/>
          <w:szCs w:val="24"/>
        </w:rPr>
        <w:t>The previous a</w:t>
      </w:r>
      <w:r w:rsidR="00B937EE" w:rsidRPr="001C2B09">
        <w:rPr>
          <w:rFonts w:ascii="Times New Roman" w:hAnsi="Times New Roman"/>
          <w:i/>
          <w:szCs w:val="24"/>
        </w:rPr>
        <w:t xml:space="preserve">pplication </w:t>
      </w:r>
      <w:r w:rsidR="008B5F84" w:rsidRPr="00701B8E">
        <w:rPr>
          <w:rFonts w:ascii="Times New Roman" w:hAnsi="Times New Roman"/>
          <w:i/>
          <w:szCs w:val="24"/>
        </w:rPr>
        <w:t>expire</w:t>
      </w:r>
      <w:r w:rsidR="0067154C">
        <w:rPr>
          <w:rFonts w:ascii="Times New Roman" w:hAnsi="Times New Roman"/>
          <w:i/>
          <w:szCs w:val="24"/>
        </w:rPr>
        <w:t>d</w:t>
      </w:r>
      <w:r w:rsidR="008B5F84" w:rsidRPr="00701B8E">
        <w:rPr>
          <w:rFonts w:ascii="Times New Roman" w:hAnsi="Times New Roman"/>
          <w:i/>
          <w:szCs w:val="24"/>
        </w:rPr>
        <w:t xml:space="preserve"> on</w:t>
      </w:r>
      <w:r w:rsidR="00B937EE" w:rsidRPr="00701B8E">
        <w:rPr>
          <w:rFonts w:ascii="Times New Roman" w:hAnsi="Times New Roman"/>
          <w:i/>
          <w:szCs w:val="24"/>
        </w:rPr>
        <w:t xml:space="preserve"> March 31, 2018</w:t>
      </w:r>
      <w:r w:rsidR="00A12C7D">
        <w:rPr>
          <w:rFonts w:ascii="Times New Roman" w:hAnsi="Times New Roman"/>
          <w:i/>
          <w:szCs w:val="24"/>
        </w:rPr>
        <w:t xml:space="preserve"> and was discontinued</w:t>
      </w:r>
      <w:r w:rsidRPr="00701B8E">
        <w:rPr>
          <w:rFonts w:ascii="Times New Roman" w:hAnsi="Times New Roman"/>
          <w:i/>
          <w:szCs w:val="24"/>
        </w:rPr>
        <w:t xml:space="preserve">. </w:t>
      </w:r>
    </w:p>
    <w:p w14:paraId="4DDBE577" w14:textId="77777777" w:rsidR="00F92482" w:rsidRPr="002C788B" w:rsidRDefault="00F92482" w:rsidP="00F92482">
      <w:pPr>
        <w:tabs>
          <w:tab w:val="left" w:pos="0"/>
        </w:tabs>
        <w:suppressAutoHyphens/>
        <w:rPr>
          <w:rFonts w:ascii="Times New Roman" w:hAnsi="Times New Roman"/>
          <w:i/>
          <w:szCs w:val="24"/>
        </w:rPr>
      </w:pPr>
    </w:p>
    <w:p w14:paraId="07FEF7AD" w14:textId="6161EB9E" w:rsidR="00F92482" w:rsidRDefault="00F92482" w:rsidP="00F92482">
      <w:pPr>
        <w:tabs>
          <w:tab w:val="left" w:pos="0"/>
        </w:tabs>
        <w:suppressAutoHyphens/>
        <w:rPr>
          <w:rFonts w:ascii="Times New Roman" w:hAnsi="Times New Roman"/>
          <w:i/>
          <w:szCs w:val="24"/>
        </w:rPr>
      </w:pPr>
      <w:r w:rsidRPr="002C788B">
        <w:rPr>
          <w:rFonts w:ascii="Times New Roman" w:hAnsi="Times New Roman"/>
          <w:i/>
          <w:szCs w:val="24"/>
        </w:rPr>
        <w:t>The authorizing statute for this program, Title III, Part E, Subpart 1, Sections 350-365 of the Higher Education Act of 1965, as amended</w:t>
      </w:r>
      <w:r w:rsidR="00817699">
        <w:rPr>
          <w:rFonts w:ascii="Times New Roman" w:hAnsi="Times New Roman"/>
          <w:i/>
          <w:szCs w:val="24"/>
        </w:rPr>
        <w:t xml:space="preserve"> (HEA)</w:t>
      </w:r>
      <w:r w:rsidRPr="002C788B">
        <w:rPr>
          <w:rFonts w:ascii="Times New Roman" w:hAnsi="Times New Roman"/>
          <w:i/>
          <w:szCs w:val="24"/>
        </w:rPr>
        <w:t>, and the governing regulations (34 CFR Part 637), require the collection of this information to determine the applicant’s eligibility.</w:t>
      </w:r>
    </w:p>
    <w:p w14:paraId="5B705B79" w14:textId="77777777" w:rsidR="007F3843" w:rsidRDefault="007F3843" w:rsidP="00F92482">
      <w:pPr>
        <w:tabs>
          <w:tab w:val="left" w:pos="0"/>
        </w:tabs>
        <w:suppressAutoHyphens/>
        <w:rPr>
          <w:rFonts w:ascii="Times New Roman" w:hAnsi="Times New Roman"/>
          <w:i/>
          <w:szCs w:val="24"/>
        </w:rPr>
      </w:pPr>
    </w:p>
    <w:p w14:paraId="00721092" w14:textId="507F37C4" w:rsidR="007F3843" w:rsidRDefault="007F3843" w:rsidP="00F92482">
      <w:pPr>
        <w:tabs>
          <w:tab w:val="left" w:pos="0"/>
        </w:tabs>
        <w:suppressAutoHyphens/>
        <w:rPr>
          <w:rFonts w:ascii="Times New Roman" w:hAnsi="Times New Roman"/>
          <w:i/>
          <w:szCs w:val="24"/>
        </w:rPr>
      </w:pPr>
      <w:r>
        <w:rPr>
          <w:rFonts w:ascii="Times New Roman" w:hAnsi="Times New Roman"/>
          <w:i/>
          <w:szCs w:val="24"/>
        </w:rPr>
        <w:t>Link</w:t>
      </w:r>
      <w:r w:rsidR="00C76E09">
        <w:rPr>
          <w:rFonts w:ascii="Times New Roman" w:hAnsi="Times New Roman"/>
          <w:i/>
          <w:szCs w:val="24"/>
        </w:rPr>
        <w:t xml:space="preserve"> to applicable </w:t>
      </w:r>
      <w:r w:rsidR="00817699">
        <w:rPr>
          <w:rFonts w:ascii="Times New Roman" w:hAnsi="Times New Roman"/>
          <w:i/>
          <w:szCs w:val="24"/>
        </w:rPr>
        <w:t>l</w:t>
      </w:r>
      <w:r w:rsidR="00C76E09" w:rsidRPr="00C76E09">
        <w:rPr>
          <w:rFonts w:ascii="Times New Roman" w:hAnsi="Times New Roman"/>
          <w:i/>
          <w:szCs w:val="24"/>
        </w:rPr>
        <w:t>egislation</w:t>
      </w:r>
      <w:r w:rsidR="00C76E09">
        <w:rPr>
          <w:rFonts w:ascii="Times New Roman" w:hAnsi="Times New Roman"/>
          <w:i/>
          <w:szCs w:val="24"/>
        </w:rPr>
        <w:t xml:space="preserve"> &amp; </w:t>
      </w:r>
      <w:r w:rsidR="00817699">
        <w:rPr>
          <w:rFonts w:ascii="Times New Roman" w:hAnsi="Times New Roman"/>
          <w:i/>
          <w:szCs w:val="24"/>
        </w:rPr>
        <w:t>r</w:t>
      </w:r>
      <w:r w:rsidR="00C76E09">
        <w:rPr>
          <w:rFonts w:ascii="Times New Roman" w:hAnsi="Times New Roman"/>
          <w:i/>
          <w:szCs w:val="24"/>
        </w:rPr>
        <w:t>egulations</w:t>
      </w:r>
      <w:r>
        <w:rPr>
          <w:rFonts w:ascii="Times New Roman" w:hAnsi="Times New Roman"/>
          <w:i/>
          <w:szCs w:val="24"/>
        </w:rPr>
        <w:t xml:space="preserve">: </w:t>
      </w:r>
      <w:hyperlink r:id="rId9" w:history="1">
        <w:r w:rsidR="00C76E09" w:rsidRPr="00F00DA9">
          <w:rPr>
            <w:rStyle w:val="Hyperlink"/>
            <w:rFonts w:ascii="Times New Roman" w:hAnsi="Times New Roman"/>
            <w:i/>
            <w:szCs w:val="24"/>
          </w:rPr>
          <w:t>http://www2.ed.gov/programs/iduesmsi/legislation.html</w:t>
        </w:r>
      </w:hyperlink>
      <w:r w:rsidR="00EA5DB2" w:rsidRPr="00C07A87">
        <w:rPr>
          <w:rStyle w:val="Hyperlink"/>
          <w:rFonts w:ascii="Times New Roman" w:hAnsi="Times New Roman"/>
          <w:i/>
          <w:color w:val="auto"/>
          <w:szCs w:val="24"/>
          <w:u w:val="none"/>
        </w:rPr>
        <w:t>.</w:t>
      </w:r>
    </w:p>
    <w:p w14:paraId="32F25BD3" w14:textId="77777777" w:rsidR="00F92482" w:rsidRPr="002C788B" w:rsidRDefault="00F92482" w:rsidP="00F92482">
      <w:pPr>
        <w:tabs>
          <w:tab w:val="left" w:pos="0"/>
        </w:tabs>
        <w:suppressAutoHyphens/>
        <w:rPr>
          <w:rFonts w:ascii="Times New Roman" w:hAnsi="Times New Roman"/>
          <w:i/>
          <w:szCs w:val="24"/>
        </w:rPr>
      </w:pPr>
    </w:p>
    <w:p w14:paraId="16B97CA1" w14:textId="2D4D35C0" w:rsidR="00F92482" w:rsidRPr="002C788B" w:rsidRDefault="008B5F84" w:rsidP="00F92482">
      <w:pPr>
        <w:tabs>
          <w:tab w:val="left" w:pos="0"/>
        </w:tabs>
        <w:suppressAutoHyphens/>
        <w:rPr>
          <w:rFonts w:ascii="Times New Roman" w:hAnsi="Times New Roman"/>
          <w:i/>
          <w:szCs w:val="24"/>
        </w:rPr>
      </w:pPr>
      <w:r>
        <w:rPr>
          <w:rFonts w:ascii="Times New Roman" w:hAnsi="Times New Roman"/>
          <w:i/>
          <w:szCs w:val="24"/>
        </w:rPr>
        <w:t xml:space="preserve">There are </w:t>
      </w:r>
      <w:r w:rsidR="00A64C92">
        <w:rPr>
          <w:rFonts w:ascii="Times New Roman" w:hAnsi="Times New Roman"/>
          <w:i/>
          <w:szCs w:val="24"/>
        </w:rPr>
        <w:t>limited changes</w:t>
      </w:r>
      <w:r w:rsidR="00F92482" w:rsidRPr="002C788B">
        <w:rPr>
          <w:rFonts w:ascii="Times New Roman" w:hAnsi="Times New Roman"/>
          <w:i/>
          <w:szCs w:val="24"/>
        </w:rPr>
        <w:t xml:space="preserve"> to the application since OMB’s last review and approval of the form.  </w:t>
      </w:r>
    </w:p>
    <w:p w14:paraId="64EEFCB2" w14:textId="77777777" w:rsidR="00386054" w:rsidRPr="002C788B" w:rsidRDefault="00F92482" w:rsidP="00F92482">
      <w:pPr>
        <w:tabs>
          <w:tab w:val="left" w:pos="0"/>
        </w:tabs>
        <w:suppressAutoHyphens/>
        <w:rPr>
          <w:rFonts w:ascii="Times New Roman" w:hAnsi="Times New Roman"/>
          <w:i/>
          <w:szCs w:val="24"/>
        </w:rPr>
      </w:pPr>
      <w:r w:rsidRPr="002C788B">
        <w:rPr>
          <w:rFonts w:ascii="Times New Roman" w:hAnsi="Times New Roman"/>
          <w:i/>
          <w:szCs w:val="24"/>
        </w:rPr>
        <w:t xml:space="preserve">The collection of the information requested on the proposed application form is necessary to allow 2-year and 4-year, public and private, nonprofit institutions of higher education; nonprofit science-oriented organizations; and professional scientific societies to apply for grant funds under MSEIP.  </w:t>
      </w:r>
    </w:p>
    <w:p w14:paraId="3F6136CE" w14:textId="77777777" w:rsidR="00386054" w:rsidRPr="00F92482" w:rsidRDefault="00386054">
      <w:pPr>
        <w:tabs>
          <w:tab w:val="left" w:pos="0"/>
        </w:tabs>
        <w:suppressAutoHyphens/>
        <w:rPr>
          <w:rFonts w:ascii="Times New Roman" w:hAnsi="Times New Roman"/>
          <w:i/>
          <w:szCs w:val="24"/>
        </w:rPr>
      </w:pPr>
    </w:p>
    <w:p w14:paraId="0F8061EB" w14:textId="77777777" w:rsidR="00386054" w:rsidRPr="00EF7FF5" w:rsidRDefault="00386054">
      <w:pPr>
        <w:suppressAutoHyphens/>
        <w:rPr>
          <w:rFonts w:ascii="Times New Roman" w:hAnsi="Times New Roman"/>
          <w:szCs w:val="24"/>
        </w:rPr>
      </w:pPr>
    </w:p>
    <w:p w14:paraId="4B39291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6AEB5F4E" w14:textId="77777777" w:rsidR="00386054" w:rsidRPr="00EF7FF5" w:rsidRDefault="00386054">
      <w:pPr>
        <w:tabs>
          <w:tab w:val="left" w:pos="-720"/>
        </w:tabs>
        <w:suppressAutoHyphens/>
        <w:rPr>
          <w:rFonts w:ascii="Times New Roman" w:hAnsi="Times New Roman"/>
          <w:szCs w:val="24"/>
        </w:rPr>
      </w:pPr>
    </w:p>
    <w:p w14:paraId="62B41364" w14:textId="23F894D7" w:rsidR="00386054" w:rsidRDefault="00751A48">
      <w:pPr>
        <w:tabs>
          <w:tab w:val="left" w:pos="-720"/>
        </w:tabs>
        <w:suppressAutoHyphens/>
        <w:rPr>
          <w:rFonts w:ascii="Times New Roman" w:hAnsi="Times New Roman"/>
          <w:i/>
          <w:szCs w:val="24"/>
        </w:rPr>
      </w:pPr>
      <w:r w:rsidRPr="002C788B">
        <w:rPr>
          <w:rFonts w:ascii="Times New Roman" w:hAnsi="Times New Roman"/>
          <w:i/>
          <w:szCs w:val="24"/>
        </w:rPr>
        <w:t xml:space="preserve">Applications for grants under the Minority Science and Engineering Improvement Program are submitted electronically using the Grants.gov Apply site (Grants.gov). </w:t>
      </w:r>
      <w:r w:rsidR="0021237B" w:rsidRPr="002C788B">
        <w:rPr>
          <w:rFonts w:ascii="Times New Roman" w:hAnsi="Times New Roman"/>
          <w:i/>
          <w:szCs w:val="24"/>
        </w:rPr>
        <w:t xml:space="preserve">The information collected </w:t>
      </w:r>
      <w:r w:rsidR="0021237B" w:rsidRPr="002C788B">
        <w:rPr>
          <w:rFonts w:ascii="Times New Roman" w:hAnsi="Times New Roman"/>
          <w:i/>
          <w:szCs w:val="24"/>
        </w:rPr>
        <w:lastRenderedPageBreak/>
        <w:t xml:space="preserve">is gathered electronically through Grants.gov for the Department of Education for the purpose of obtaining programmatic and budgetary information needed to evaluate applications and to make funding decisions based on the authorizing statute and the published selection criteria. This collection will be conducted annually, based on availability of funding for new grants under Title </w:t>
      </w:r>
      <w:r w:rsidRPr="002C788B">
        <w:rPr>
          <w:rFonts w:ascii="Times New Roman" w:hAnsi="Times New Roman"/>
          <w:i/>
          <w:szCs w:val="24"/>
        </w:rPr>
        <w:t>III</w:t>
      </w:r>
      <w:r w:rsidR="0021237B" w:rsidRPr="002C788B">
        <w:rPr>
          <w:rFonts w:ascii="Times New Roman" w:hAnsi="Times New Roman"/>
          <w:i/>
          <w:szCs w:val="24"/>
        </w:rPr>
        <w:t xml:space="preserve">, Part </w:t>
      </w:r>
      <w:r w:rsidR="00683ACC" w:rsidRPr="002C788B">
        <w:rPr>
          <w:rFonts w:ascii="Times New Roman" w:hAnsi="Times New Roman"/>
          <w:i/>
          <w:szCs w:val="24"/>
        </w:rPr>
        <w:t>E, of the HEA</w:t>
      </w:r>
      <w:r w:rsidR="0021237B" w:rsidRPr="002C788B">
        <w:rPr>
          <w:rFonts w:ascii="Times New Roman" w:hAnsi="Times New Roman"/>
          <w:i/>
          <w:szCs w:val="24"/>
        </w:rPr>
        <w:t xml:space="preserve">.  </w:t>
      </w:r>
    </w:p>
    <w:p w14:paraId="3158DE49" w14:textId="77777777" w:rsidR="002C788B" w:rsidRDefault="002C788B">
      <w:pPr>
        <w:tabs>
          <w:tab w:val="left" w:pos="-720"/>
        </w:tabs>
        <w:suppressAutoHyphens/>
        <w:rPr>
          <w:rFonts w:ascii="Times New Roman" w:hAnsi="Times New Roman"/>
          <w:i/>
          <w:szCs w:val="24"/>
        </w:rPr>
      </w:pPr>
    </w:p>
    <w:p w14:paraId="39547322" w14:textId="0BE51CF5" w:rsidR="002C788B" w:rsidRPr="002C788B" w:rsidRDefault="002C788B" w:rsidP="002C788B">
      <w:pPr>
        <w:tabs>
          <w:tab w:val="left" w:pos="-720"/>
        </w:tabs>
        <w:suppressAutoHyphens/>
        <w:rPr>
          <w:rFonts w:ascii="Times New Roman" w:hAnsi="Times New Roman"/>
          <w:i/>
          <w:szCs w:val="24"/>
        </w:rPr>
      </w:pPr>
      <w:r>
        <w:rPr>
          <w:rFonts w:ascii="Times New Roman" w:hAnsi="Times New Roman"/>
          <w:i/>
          <w:szCs w:val="24"/>
        </w:rPr>
        <w:t>Notably, w</w:t>
      </w:r>
      <w:r w:rsidRPr="002C788B">
        <w:rPr>
          <w:rFonts w:ascii="Times New Roman" w:hAnsi="Times New Roman"/>
          <w:i/>
          <w:szCs w:val="24"/>
        </w:rPr>
        <w:t xml:space="preserve">ithout the collection of this information, the Department cannot properly screen applicants </w:t>
      </w:r>
      <w:r w:rsidR="00A64C92">
        <w:rPr>
          <w:rFonts w:ascii="Times New Roman" w:hAnsi="Times New Roman"/>
          <w:i/>
          <w:szCs w:val="24"/>
        </w:rPr>
        <w:t xml:space="preserve">for eligibility </w:t>
      </w:r>
      <w:r w:rsidRPr="002C788B">
        <w:rPr>
          <w:rFonts w:ascii="Times New Roman" w:hAnsi="Times New Roman"/>
          <w:i/>
          <w:szCs w:val="24"/>
        </w:rPr>
        <w:t>that apply for MSEIP grants under Title III, and therefore cannot award new grants for which Congress has appropriated funds under th</w:t>
      </w:r>
      <w:r w:rsidR="00492536">
        <w:rPr>
          <w:rFonts w:ascii="Times New Roman" w:hAnsi="Times New Roman"/>
          <w:i/>
          <w:szCs w:val="24"/>
        </w:rPr>
        <w:t>i</w:t>
      </w:r>
      <w:r w:rsidRPr="002C788B">
        <w:rPr>
          <w:rFonts w:ascii="Times New Roman" w:hAnsi="Times New Roman"/>
          <w:i/>
          <w:szCs w:val="24"/>
        </w:rPr>
        <w:t xml:space="preserve">s program. </w:t>
      </w:r>
    </w:p>
    <w:p w14:paraId="77D1A64E" w14:textId="77777777" w:rsidR="002C788B" w:rsidRPr="002C788B" w:rsidRDefault="002C788B" w:rsidP="002C788B">
      <w:pPr>
        <w:tabs>
          <w:tab w:val="left" w:pos="-720"/>
        </w:tabs>
        <w:suppressAutoHyphens/>
        <w:rPr>
          <w:rFonts w:ascii="Times New Roman" w:hAnsi="Times New Roman"/>
          <w:i/>
          <w:szCs w:val="24"/>
        </w:rPr>
      </w:pPr>
    </w:p>
    <w:p w14:paraId="40E5FF10" w14:textId="77777777" w:rsidR="002C788B" w:rsidRPr="002C788B" w:rsidRDefault="002C788B" w:rsidP="002C788B">
      <w:pPr>
        <w:tabs>
          <w:tab w:val="left" w:pos="-720"/>
        </w:tabs>
        <w:suppressAutoHyphens/>
        <w:rPr>
          <w:rFonts w:ascii="Times New Roman" w:hAnsi="Times New Roman"/>
          <w:i/>
          <w:szCs w:val="24"/>
        </w:rPr>
      </w:pPr>
      <w:r w:rsidRPr="002C788B">
        <w:rPr>
          <w:rFonts w:ascii="Times New Roman" w:hAnsi="Times New Roman"/>
          <w:i/>
          <w:szCs w:val="24"/>
        </w:rPr>
        <w:t>The program staff and peer reviewers will use the information to evaluate applications and make funding decisions.</w:t>
      </w:r>
    </w:p>
    <w:p w14:paraId="5276E4E6" w14:textId="77777777" w:rsidR="002C788B" w:rsidRDefault="002C788B">
      <w:pPr>
        <w:tabs>
          <w:tab w:val="left" w:pos="-720"/>
        </w:tabs>
        <w:suppressAutoHyphens/>
        <w:rPr>
          <w:rFonts w:ascii="Times New Roman" w:hAnsi="Times New Roman"/>
          <w:i/>
          <w:szCs w:val="24"/>
        </w:rPr>
      </w:pPr>
    </w:p>
    <w:p w14:paraId="36382E76" w14:textId="77777777" w:rsidR="002C788B" w:rsidRPr="002C788B" w:rsidRDefault="002C788B">
      <w:pPr>
        <w:tabs>
          <w:tab w:val="left" w:pos="-720"/>
        </w:tabs>
        <w:suppressAutoHyphens/>
        <w:rPr>
          <w:rFonts w:ascii="Times New Roman" w:hAnsi="Times New Roman"/>
          <w:i/>
          <w:szCs w:val="24"/>
        </w:rPr>
      </w:pPr>
    </w:p>
    <w:p w14:paraId="245B35B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A2886F2" w14:textId="77777777" w:rsidR="00386054" w:rsidRPr="00EF7FF5" w:rsidRDefault="00386054">
      <w:pPr>
        <w:tabs>
          <w:tab w:val="left" w:pos="-720"/>
        </w:tabs>
        <w:suppressAutoHyphens/>
        <w:rPr>
          <w:rFonts w:ascii="Times New Roman" w:hAnsi="Times New Roman"/>
          <w:szCs w:val="24"/>
        </w:rPr>
      </w:pPr>
    </w:p>
    <w:p w14:paraId="5FCDC71B" w14:textId="38FEAD30" w:rsidR="00386054" w:rsidRPr="002C788B" w:rsidRDefault="00492536">
      <w:pPr>
        <w:tabs>
          <w:tab w:val="left" w:pos="-720"/>
        </w:tabs>
        <w:suppressAutoHyphens/>
        <w:rPr>
          <w:rFonts w:ascii="Times New Roman" w:hAnsi="Times New Roman"/>
          <w:i/>
          <w:szCs w:val="24"/>
        </w:rPr>
      </w:pPr>
      <w:r>
        <w:rPr>
          <w:rFonts w:ascii="Times New Roman" w:hAnsi="Times New Roman"/>
          <w:i/>
          <w:szCs w:val="24"/>
        </w:rPr>
        <w:t>OPE</w:t>
      </w:r>
      <w:r w:rsidR="00683ACC" w:rsidRPr="002C788B">
        <w:rPr>
          <w:rFonts w:ascii="Times New Roman" w:hAnsi="Times New Roman"/>
          <w:i/>
          <w:szCs w:val="24"/>
        </w:rPr>
        <w:t xml:space="preserve"> is committed to the reduction of paperwork</w:t>
      </w:r>
      <w:r w:rsidR="00BC349C">
        <w:rPr>
          <w:rFonts w:ascii="Times New Roman" w:hAnsi="Times New Roman"/>
          <w:i/>
          <w:szCs w:val="24"/>
        </w:rPr>
        <w:t xml:space="preserve">. </w:t>
      </w:r>
      <w:r w:rsidR="00683ACC" w:rsidRPr="002C788B">
        <w:rPr>
          <w:rFonts w:ascii="Times New Roman" w:hAnsi="Times New Roman"/>
          <w:i/>
          <w:szCs w:val="24"/>
        </w:rPr>
        <w:t xml:space="preserve"> Electronic submission has reduced the burden for both the applicants and Department staff</w:t>
      </w:r>
      <w:r w:rsidR="00BC349C">
        <w:rPr>
          <w:rFonts w:ascii="Times New Roman" w:hAnsi="Times New Roman"/>
          <w:i/>
          <w:szCs w:val="24"/>
        </w:rPr>
        <w:t xml:space="preserve"> as it streamlines the application preparation, submission, and review process</w:t>
      </w:r>
      <w:r w:rsidR="00683ACC" w:rsidRPr="002C788B">
        <w:rPr>
          <w:rFonts w:ascii="Times New Roman" w:hAnsi="Times New Roman"/>
          <w:i/>
          <w:szCs w:val="24"/>
        </w:rPr>
        <w:t xml:space="preserve">.  Collection of information involves the electronic submission of responses via Grants.gov.  </w:t>
      </w:r>
    </w:p>
    <w:p w14:paraId="745C44CD" w14:textId="77777777" w:rsidR="00386054" w:rsidRPr="002C788B" w:rsidRDefault="00386054">
      <w:pPr>
        <w:tabs>
          <w:tab w:val="left" w:pos="-720"/>
        </w:tabs>
        <w:suppressAutoHyphens/>
        <w:rPr>
          <w:rFonts w:ascii="Times New Roman" w:hAnsi="Times New Roman"/>
          <w:i/>
          <w:szCs w:val="24"/>
        </w:rPr>
      </w:pPr>
    </w:p>
    <w:p w14:paraId="12C85F31" w14:textId="77777777" w:rsidR="00386054" w:rsidRPr="00EF7FF5" w:rsidRDefault="00386054">
      <w:pPr>
        <w:tabs>
          <w:tab w:val="left" w:pos="-720"/>
        </w:tabs>
        <w:suppressAutoHyphens/>
        <w:rPr>
          <w:rFonts w:ascii="Times New Roman" w:hAnsi="Times New Roman"/>
          <w:szCs w:val="24"/>
        </w:rPr>
      </w:pPr>
    </w:p>
    <w:p w14:paraId="2BF891E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7A010541" w14:textId="77777777" w:rsidR="00386054" w:rsidRPr="00EF7FF5" w:rsidRDefault="00386054">
      <w:pPr>
        <w:tabs>
          <w:tab w:val="left" w:pos="-720"/>
        </w:tabs>
        <w:suppressAutoHyphens/>
        <w:rPr>
          <w:rFonts w:ascii="Times New Roman" w:hAnsi="Times New Roman"/>
          <w:szCs w:val="24"/>
        </w:rPr>
      </w:pPr>
    </w:p>
    <w:p w14:paraId="14338860" w14:textId="77777777" w:rsidR="00386054" w:rsidRPr="00BC349C" w:rsidRDefault="00683ACC">
      <w:pPr>
        <w:tabs>
          <w:tab w:val="left" w:pos="-720"/>
        </w:tabs>
        <w:suppressAutoHyphens/>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14:paraId="180384CC" w14:textId="77777777" w:rsidR="00386054" w:rsidRPr="00EF7FF5" w:rsidRDefault="00386054">
      <w:pPr>
        <w:tabs>
          <w:tab w:val="left" w:pos="-720"/>
        </w:tabs>
        <w:suppressAutoHyphens/>
        <w:rPr>
          <w:rFonts w:ascii="Times New Roman" w:hAnsi="Times New Roman"/>
          <w:szCs w:val="24"/>
        </w:rPr>
      </w:pPr>
    </w:p>
    <w:p w14:paraId="5A0A493E" w14:textId="77777777" w:rsidR="00386054" w:rsidRPr="00EF7FF5" w:rsidRDefault="00386054">
      <w:pPr>
        <w:tabs>
          <w:tab w:val="left" w:pos="-720"/>
        </w:tabs>
        <w:suppressAutoHyphens/>
        <w:rPr>
          <w:rFonts w:ascii="Times New Roman" w:hAnsi="Times New Roman"/>
          <w:szCs w:val="24"/>
        </w:rPr>
      </w:pPr>
    </w:p>
    <w:p w14:paraId="57A8C622"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0C5F4CD" w14:textId="77777777" w:rsidR="00386054" w:rsidRPr="00EF7FF5" w:rsidRDefault="00386054">
      <w:pPr>
        <w:tabs>
          <w:tab w:val="left" w:pos="-720"/>
        </w:tabs>
        <w:suppressAutoHyphens/>
        <w:rPr>
          <w:rFonts w:ascii="Times New Roman" w:hAnsi="Times New Roman"/>
          <w:szCs w:val="24"/>
        </w:rPr>
      </w:pPr>
    </w:p>
    <w:p w14:paraId="454D05E8" w14:textId="42FDB9A4" w:rsidR="00683ACC" w:rsidRPr="00BC349C" w:rsidRDefault="00D2472B" w:rsidP="00683ACC">
      <w:pPr>
        <w:rPr>
          <w:rFonts w:ascii="Times New Roman" w:hAnsi="Times New Roman"/>
          <w:i/>
          <w:szCs w:val="24"/>
        </w:rPr>
      </w:pPr>
      <w:r>
        <w:rPr>
          <w:rFonts w:ascii="Times New Roman" w:hAnsi="Times New Roman"/>
          <w:i/>
          <w:szCs w:val="24"/>
        </w:rPr>
        <w:t>S</w:t>
      </w:r>
      <w:r w:rsidR="00683ACC" w:rsidRPr="00BC349C">
        <w:rPr>
          <w:rFonts w:ascii="Times New Roman" w:hAnsi="Times New Roman"/>
          <w:i/>
          <w:szCs w:val="24"/>
        </w:rPr>
        <w:t>mall businesses or small entities would not be impacted by this collection.</w:t>
      </w:r>
    </w:p>
    <w:p w14:paraId="36E88048" w14:textId="77777777" w:rsidR="00386054" w:rsidRPr="00EF7FF5" w:rsidRDefault="00386054">
      <w:pPr>
        <w:tabs>
          <w:tab w:val="left" w:pos="-720"/>
        </w:tabs>
        <w:suppressAutoHyphens/>
        <w:rPr>
          <w:rFonts w:ascii="Times New Roman" w:hAnsi="Times New Roman"/>
          <w:szCs w:val="24"/>
        </w:rPr>
      </w:pPr>
    </w:p>
    <w:p w14:paraId="108E17C9" w14:textId="77777777" w:rsidR="00386054" w:rsidRPr="00EF7FF5" w:rsidRDefault="00386054">
      <w:pPr>
        <w:pStyle w:val="EndnoteText"/>
        <w:rPr>
          <w:rFonts w:ascii="Times New Roman" w:hAnsi="Times New Roman"/>
          <w:szCs w:val="24"/>
        </w:rPr>
      </w:pPr>
    </w:p>
    <w:p w14:paraId="3633346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656DA6E9" w14:textId="77777777" w:rsidR="00386054" w:rsidRPr="00EF7FF5" w:rsidRDefault="00386054">
      <w:pPr>
        <w:tabs>
          <w:tab w:val="left" w:pos="-720"/>
        </w:tabs>
        <w:suppressAutoHyphens/>
        <w:rPr>
          <w:rFonts w:ascii="Times New Roman" w:hAnsi="Times New Roman"/>
          <w:szCs w:val="24"/>
        </w:rPr>
      </w:pPr>
    </w:p>
    <w:p w14:paraId="3AA91688" w14:textId="77777777" w:rsidR="00386054" w:rsidRPr="00BC349C" w:rsidRDefault="00E769D5">
      <w:pPr>
        <w:tabs>
          <w:tab w:val="left" w:pos="-720"/>
        </w:tabs>
        <w:suppressAutoHyphens/>
        <w:rPr>
          <w:rFonts w:ascii="Times New Roman" w:hAnsi="Times New Roman"/>
          <w:i/>
          <w:szCs w:val="24"/>
        </w:rPr>
      </w:pPr>
      <w:r w:rsidRPr="00E769D5">
        <w:rPr>
          <w:rFonts w:ascii="Times New Roman" w:hAnsi="Times New Roman"/>
          <w:i/>
          <w:szCs w:val="24"/>
        </w:rPr>
        <w:t xml:space="preserve">This application will be used by those applicants that desire to apply for new awards under MSEIP. </w:t>
      </w:r>
      <w:r w:rsidR="007B1D4E">
        <w:rPr>
          <w:rFonts w:ascii="Times New Roman" w:hAnsi="Times New Roman"/>
          <w:i/>
          <w:szCs w:val="24"/>
        </w:rPr>
        <w:t xml:space="preserve"> </w:t>
      </w:r>
      <w:r w:rsidRPr="00E769D5">
        <w:rPr>
          <w:rFonts w:ascii="Times New Roman" w:hAnsi="Times New Roman"/>
          <w:i/>
          <w:szCs w:val="24"/>
        </w:rPr>
        <w:t xml:space="preserve">If this information is not collected, grants cannot be awarded in accordance with the guidelines outlined in the Title III, Part E legislation. </w:t>
      </w:r>
      <w:r w:rsidR="007B1D4E">
        <w:rPr>
          <w:rFonts w:ascii="Times New Roman" w:hAnsi="Times New Roman"/>
          <w:i/>
          <w:szCs w:val="24"/>
        </w:rPr>
        <w:t xml:space="preserve"> </w:t>
      </w:r>
      <w:r w:rsidR="00683ACC" w:rsidRPr="00BC349C">
        <w:rPr>
          <w:rFonts w:ascii="Times New Roman" w:hAnsi="Times New Roman"/>
          <w:i/>
          <w:szCs w:val="24"/>
        </w:rPr>
        <w:t>If the collection were not conducted annually, appropriated funds could not be spent.</w:t>
      </w:r>
    </w:p>
    <w:p w14:paraId="03D229BD" w14:textId="77777777" w:rsidR="00386054" w:rsidRPr="00EF7FF5" w:rsidRDefault="00386054">
      <w:pPr>
        <w:tabs>
          <w:tab w:val="left" w:pos="-720"/>
        </w:tabs>
        <w:suppressAutoHyphens/>
        <w:rPr>
          <w:rFonts w:ascii="Times New Roman" w:hAnsi="Times New Roman"/>
          <w:szCs w:val="24"/>
        </w:rPr>
      </w:pPr>
    </w:p>
    <w:p w14:paraId="3097F255" w14:textId="77777777" w:rsidR="00386054" w:rsidRPr="00EF7FF5" w:rsidRDefault="00386054">
      <w:pPr>
        <w:tabs>
          <w:tab w:val="left" w:pos="-720"/>
        </w:tabs>
        <w:suppressAutoHyphens/>
        <w:rPr>
          <w:rFonts w:ascii="Times New Roman" w:hAnsi="Times New Roman"/>
          <w:szCs w:val="24"/>
        </w:rPr>
      </w:pPr>
    </w:p>
    <w:p w14:paraId="503862F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1E39B7DC" w14:textId="77777777" w:rsidR="00386054" w:rsidRPr="00EF7FF5" w:rsidRDefault="00386054">
      <w:pPr>
        <w:tabs>
          <w:tab w:val="left" w:pos="-720"/>
        </w:tabs>
        <w:suppressAutoHyphens/>
        <w:rPr>
          <w:rFonts w:ascii="Times New Roman" w:hAnsi="Times New Roman"/>
          <w:b/>
          <w:szCs w:val="24"/>
        </w:rPr>
      </w:pPr>
    </w:p>
    <w:p w14:paraId="274F3EC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6271EB3"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45D16F6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EAC7D7F" w14:textId="77777777" w:rsidR="00386054" w:rsidRPr="00EF7FF5" w:rsidRDefault="00386054">
      <w:pPr>
        <w:numPr>
          <w:ilvl w:val="12"/>
          <w:numId w:val="0"/>
        </w:numPr>
        <w:tabs>
          <w:tab w:val="left" w:pos="-720"/>
        </w:tabs>
        <w:suppressAutoHyphens/>
        <w:rPr>
          <w:rFonts w:ascii="Times New Roman" w:hAnsi="Times New Roman"/>
          <w:szCs w:val="24"/>
        </w:rPr>
      </w:pPr>
    </w:p>
    <w:p w14:paraId="0A571CE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AFC5A07" w14:textId="77777777" w:rsidR="00386054" w:rsidRPr="00EF7FF5" w:rsidRDefault="00386054">
      <w:pPr>
        <w:numPr>
          <w:ilvl w:val="12"/>
          <w:numId w:val="0"/>
        </w:numPr>
        <w:tabs>
          <w:tab w:val="left" w:pos="-720"/>
        </w:tabs>
        <w:suppressAutoHyphens/>
        <w:rPr>
          <w:rFonts w:ascii="Times New Roman" w:hAnsi="Times New Roman"/>
          <w:szCs w:val="24"/>
        </w:rPr>
      </w:pPr>
    </w:p>
    <w:p w14:paraId="4E169A6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542E55C8" w14:textId="77777777" w:rsidR="00386054" w:rsidRPr="00EF7FF5" w:rsidRDefault="00386054">
      <w:pPr>
        <w:numPr>
          <w:ilvl w:val="12"/>
          <w:numId w:val="0"/>
        </w:numPr>
        <w:tabs>
          <w:tab w:val="left" w:pos="-720"/>
        </w:tabs>
        <w:suppressAutoHyphens/>
        <w:rPr>
          <w:rFonts w:ascii="Times New Roman" w:hAnsi="Times New Roman"/>
          <w:szCs w:val="24"/>
        </w:rPr>
      </w:pPr>
    </w:p>
    <w:p w14:paraId="109DB6D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D7D3AFE" w14:textId="77777777" w:rsidR="00386054" w:rsidRPr="00EF7FF5" w:rsidRDefault="00386054">
      <w:pPr>
        <w:numPr>
          <w:ilvl w:val="12"/>
          <w:numId w:val="0"/>
        </w:numPr>
        <w:tabs>
          <w:tab w:val="left" w:pos="-720"/>
        </w:tabs>
        <w:suppressAutoHyphens/>
        <w:rPr>
          <w:rFonts w:ascii="Times New Roman" w:hAnsi="Times New Roman"/>
          <w:szCs w:val="24"/>
        </w:rPr>
      </w:pPr>
    </w:p>
    <w:p w14:paraId="184CDBA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57940E34" w14:textId="77777777" w:rsidR="00386054" w:rsidRPr="00EF7FF5" w:rsidRDefault="00386054">
      <w:pPr>
        <w:numPr>
          <w:ilvl w:val="12"/>
          <w:numId w:val="0"/>
        </w:numPr>
        <w:tabs>
          <w:tab w:val="left" w:pos="-720"/>
        </w:tabs>
        <w:suppressAutoHyphens/>
        <w:rPr>
          <w:rFonts w:ascii="Times New Roman" w:hAnsi="Times New Roman"/>
          <w:szCs w:val="24"/>
        </w:rPr>
      </w:pPr>
    </w:p>
    <w:p w14:paraId="65F1CDF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78285F" w14:textId="77777777" w:rsidR="00386054" w:rsidRPr="00EF7FF5" w:rsidRDefault="00386054">
      <w:pPr>
        <w:numPr>
          <w:ilvl w:val="12"/>
          <w:numId w:val="0"/>
        </w:numPr>
        <w:tabs>
          <w:tab w:val="left" w:pos="-720"/>
        </w:tabs>
        <w:suppressAutoHyphens/>
        <w:rPr>
          <w:rFonts w:ascii="Times New Roman" w:hAnsi="Times New Roman"/>
          <w:szCs w:val="24"/>
        </w:rPr>
      </w:pPr>
    </w:p>
    <w:p w14:paraId="04B1869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9857D5D" w14:textId="77777777" w:rsidR="00386054" w:rsidRPr="00EF7FF5" w:rsidRDefault="00386054">
      <w:pPr>
        <w:tabs>
          <w:tab w:val="left" w:pos="-720"/>
        </w:tabs>
        <w:suppressAutoHyphens/>
        <w:rPr>
          <w:rFonts w:ascii="Times New Roman" w:hAnsi="Times New Roman"/>
          <w:szCs w:val="24"/>
        </w:rPr>
      </w:pPr>
    </w:p>
    <w:p w14:paraId="01273434" w14:textId="77777777" w:rsidR="00683ACC" w:rsidRPr="00E769D5" w:rsidRDefault="00683ACC" w:rsidP="00683ACC">
      <w:pPr>
        <w:rPr>
          <w:rFonts w:ascii="Times New Roman" w:hAnsi="Times New Roman"/>
          <w:i/>
          <w:szCs w:val="24"/>
        </w:rPr>
      </w:pPr>
      <w:r w:rsidRPr="00E769D5">
        <w:rPr>
          <w:rFonts w:ascii="Times New Roman" w:hAnsi="Times New Roman"/>
          <w:i/>
          <w:szCs w:val="24"/>
        </w:rPr>
        <w:t xml:space="preserve">There are no special circumstances </w:t>
      </w:r>
      <w:r w:rsidR="00E769D5" w:rsidRPr="00E769D5">
        <w:rPr>
          <w:rFonts w:ascii="Times New Roman" w:hAnsi="Times New Roman"/>
          <w:i/>
          <w:szCs w:val="24"/>
        </w:rPr>
        <w:t xml:space="preserve">that would require the collection to be conducted </w:t>
      </w:r>
      <w:r w:rsidRPr="00E769D5">
        <w:rPr>
          <w:rFonts w:ascii="Times New Roman" w:hAnsi="Times New Roman"/>
          <w:i/>
          <w:szCs w:val="24"/>
        </w:rPr>
        <w:t xml:space="preserve">as outlined </w:t>
      </w:r>
      <w:r w:rsidR="007051A3">
        <w:rPr>
          <w:rFonts w:ascii="Times New Roman" w:hAnsi="Times New Roman"/>
          <w:i/>
          <w:szCs w:val="24"/>
        </w:rPr>
        <w:t xml:space="preserve">above </w:t>
      </w:r>
      <w:r w:rsidRPr="00E769D5">
        <w:rPr>
          <w:rFonts w:ascii="Times New Roman" w:hAnsi="Times New Roman"/>
          <w:i/>
          <w:szCs w:val="24"/>
        </w:rPr>
        <w:t xml:space="preserve">in </w:t>
      </w:r>
      <w:r w:rsidR="007051A3">
        <w:rPr>
          <w:rFonts w:ascii="Times New Roman" w:hAnsi="Times New Roman"/>
          <w:i/>
          <w:szCs w:val="24"/>
        </w:rPr>
        <w:t>question 7</w:t>
      </w:r>
      <w:r w:rsidRPr="00E769D5">
        <w:rPr>
          <w:rFonts w:ascii="Times New Roman" w:hAnsi="Times New Roman"/>
          <w:i/>
          <w:szCs w:val="24"/>
        </w:rPr>
        <w:t>.</w:t>
      </w:r>
    </w:p>
    <w:p w14:paraId="580A5314" w14:textId="77777777" w:rsidR="00386054" w:rsidRPr="00E769D5" w:rsidRDefault="00386054">
      <w:pPr>
        <w:tabs>
          <w:tab w:val="left" w:pos="-720"/>
        </w:tabs>
        <w:suppressAutoHyphens/>
        <w:rPr>
          <w:rFonts w:ascii="Times New Roman" w:hAnsi="Times New Roman"/>
          <w:i/>
          <w:szCs w:val="24"/>
        </w:rPr>
      </w:pPr>
    </w:p>
    <w:p w14:paraId="1F221C35" w14:textId="77777777" w:rsidR="00386054" w:rsidRPr="00EF7FF5" w:rsidRDefault="00386054">
      <w:pPr>
        <w:tabs>
          <w:tab w:val="left" w:pos="-720"/>
        </w:tabs>
        <w:suppressAutoHyphens/>
        <w:rPr>
          <w:rFonts w:ascii="Times New Roman" w:hAnsi="Times New Roman"/>
          <w:szCs w:val="24"/>
        </w:rPr>
      </w:pPr>
    </w:p>
    <w:p w14:paraId="7AA0D872"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79C7A4A" w14:textId="77777777" w:rsidR="00386054" w:rsidRPr="00EF7FF5" w:rsidRDefault="00386054">
      <w:pPr>
        <w:tabs>
          <w:tab w:val="left" w:pos="-720"/>
        </w:tabs>
        <w:suppressAutoHyphens/>
        <w:rPr>
          <w:rStyle w:val="a"/>
          <w:rFonts w:ascii="Times New Roman" w:hAnsi="Times New Roman"/>
          <w:b/>
          <w:szCs w:val="24"/>
        </w:rPr>
      </w:pPr>
    </w:p>
    <w:p w14:paraId="190C1984"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03B8C03" w14:textId="77777777" w:rsidR="00386054" w:rsidRPr="00EF7FF5" w:rsidRDefault="00386054">
      <w:pPr>
        <w:tabs>
          <w:tab w:val="left" w:pos="-720"/>
        </w:tabs>
        <w:suppressAutoHyphens/>
        <w:rPr>
          <w:rStyle w:val="a"/>
          <w:rFonts w:ascii="Times New Roman" w:hAnsi="Times New Roman"/>
          <w:szCs w:val="24"/>
        </w:rPr>
      </w:pPr>
    </w:p>
    <w:p w14:paraId="07770544"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C11C1B1" w14:textId="77777777" w:rsidR="00386054" w:rsidRPr="00EF7FF5" w:rsidRDefault="00386054">
      <w:pPr>
        <w:tabs>
          <w:tab w:val="left" w:pos="-720"/>
        </w:tabs>
        <w:suppressAutoHyphens/>
        <w:rPr>
          <w:rFonts w:ascii="Times New Roman" w:hAnsi="Times New Roman"/>
          <w:szCs w:val="24"/>
        </w:rPr>
      </w:pPr>
    </w:p>
    <w:p w14:paraId="50409029" w14:textId="19E6A350" w:rsidR="00386054" w:rsidRPr="000F65C8" w:rsidRDefault="00492536">
      <w:pPr>
        <w:tabs>
          <w:tab w:val="left" w:pos="-720"/>
        </w:tabs>
        <w:suppressAutoHyphens/>
        <w:rPr>
          <w:rFonts w:ascii="Times New Roman" w:hAnsi="Times New Roman"/>
          <w:i/>
          <w:szCs w:val="24"/>
        </w:rPr>
      </w:pPr>
      <w:r>
        <w:rPr>
          <w:rFonts w:ascii="Times New Roman" w:hAnsi="Times New Roman"/>
          <w:i/>
          <w:szCs w:val="24"/>
        </w:rPr>
        <w:t>A n</w:t>
      </w:r>
      <w:r w:rsidR="00D2472B">
        <w:rPr>
          <w:rFonts w:ascii="Times New Roman" w:hAnsi="Times New Roman"/>
          <w:i/>
          <w:szCs w:val="24"/>
        </w:rPr>
        <w:t xml:space="preserve">otice for </w:t>
      </w:r>
      <w:r w:rsidR="000F65C8" w:rsidRPr="005C60CE">
        <w:rPr>
          <w:rFonts w:ascii="Times New Roman" w:hAnsi="Times New Roman"/>
          <w:i/>
          <w:szCs w:val="24"/>
        </w:rPr>
        <w:t xml:space="preserve">30 day public comment will be published in the </w:t>
      </w:r>
      <w:r w:rsidR="000F65C8" w:rsidRPr="00701B8E">
        <w:rPr>
          <w:rFonts w:ascii="Times New Roman" w:hAnsi="Times New Roman"/>
          <w:i/>
          <w:szCs w:val="24"/>
          <w:u w:val="single"/>
        </w:rPr>
        <w:t>Federal Register</w:t>
      </w:r>
      <w:r w:rsidR="000F65C8" w:rsidRPr="005C60CE">
        <w:rPr>
          <w:rFonts w:ascii="Times New Roman" w:hAnsi="Times New Roman"/>
          <w:i/>
          <w:szCs w:val="24"/>
        </w:rPr>
        <w:t xml:space="preserve">.  Program staff will respond to any questions or comments resulting from the publication of the information collection in the </w:t>
      </w:r>
      <w:r w:rsidR="000F65C8" w:rsidRPr="00701B8E">
        <w:rPr>
          <w:rFonts w:ascii="Times New Roman" w:hAnsi="Times New Roman"/>
          <w:i/>
          <w:szCs w:val="24"/>
          <w:u w:val="single"/>
        </w:rPr>
        <w:t>Federal Register</w:t>
      </w:r>
      <w:r w:rsidR="000F65C8" w:rsidRPr="005C60CE">
        <w:rPr>
          <w:rFonts w:ascii="Times New Roman" w:hAnsi="Times New Roman"/>
          <w:i/>
          <w:szCs w:val="24"/>
        </w:rPr>
        <w:t xml:space="preserve"> as required by 5 CFR 1320.8(d).</w:t>
      </w:r>
    </w:p>
    <w:p w14:paraId="57E762F7" w14:textId="77777777" w:rsidR="00386054" w:rsidRPr="000F65C8" w:rsidRDefault="00386054">
      <w:pPr>
        <w:tabs>
          <w:tab w:val="left" w:pos="-720"/>
        </w:tabs>
        <w:suppressAutoHyphens/>
        <w:rPr>
          <w:rFonts w:ascii="Times New Roman" w:hAnsi="Times New Roman"/>
          <w:i/>
          <w:szCs w:val="24"/>
        </w:rPr>
      </w:pPr>
    </w:p>
    <w:p w14:paraId="62CC710D" w14:textId="77777777" w:rsidR="00386054" w:rsidRPr="00EF7FF5" w:rsidRDefault="00386054">
      <w:pPr>
        <w:tabs>
          <w:tab w:val="left" w:pos="-720"/>
        </w:tabs>
        <w:suppressAutoHyphens/>
        <w:rPr>
          <w:rFonts w:ascii="Times New Roman" w:hAnsi="Times New Roman"/>
          <w:szCs w:val="24"/>
        </w:rPr>
      </w:pPr>
    </w:p>
    <w:p w14:paraId="5819D8F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72A53C04" w14:textId="77777777" w:rsidR="00386054" w:rsidRPr="00EF7FF5" w:rsidRDefault="00386054">
      <w:pPr>
        <w:tabs>
          <w:tab w:val="left" w:pos="-720"/>
        </w:tabs>
        <w:suppressAutoHyphens/>
        <w:rPr>
          <w:rFonts w:ascii="Times New Roman" w:hAnsi="Times New Roman"/>
          <w:szCs w:val="24"/>
        </w:rPr>
      </w:pPr>
    </w:p>
    <w:p w14:paraId="47FC5FD0" w14:textId="77777777" w:rsidR="00386054" w:rsidRPr="000F65C8" w:rsidRDefault="000F65C8">
      <w:pPr>
        <w:tabs>
          <w:tab w:val="left" w:pos="-720"/>
        </w:tabs>
        <w:suppressAutoHyphens/>
        <w:rPr>
          <w:rFonts w:ascii="Times New Roman" w:hAnsi="Times New Roman"/>
          <w:i/>
          <w:szCs w:val="24"/>
        </w:rPr>
      </w:pPr>
      <w:r w:rsidRPr="000F65C8">
        <w:rPr>
          <w:rFonts w:ascii="Times New Roman" w:hAnsi="Times New Roman"/>
          <w:i/>
          <w:szCs w:val="24"/>
        </w:rPr>
        <w:t>No gifts or payments will be provided to respondents.</w:t>
      </w:r>
    </w:p>
    <w:p w14:paraId="37F479DE" w14:textId="77777777" w:rsidR="00386054" w:rsidRPr="00EF7FF5" w:rsidRDefault="00386054">
      <w:pPr>
        <w:tabs>
          <w:tab w:val="left" w:pos="-720"/>
        </w:tabs>
        <w:suppressAutoHyphens/>
        <w:rPr>
          <w:rFonts w:ascii="Times New Roman" w:hAnsi="Times New Roman"/>
          <w:szCs w:val="24"/>
        </w:rPr>
      </w:pPr>
    </w:p>
    <w:p w14:paraId="38F4022E" w14:textId="77777777" w:rsidR="00386054" w:rsidRPr="00EF7FF5" w:rsidRDefault="00386054">
      <w:pPr>
        <w:tabs>
          <w:tab w:val="left" w:pos="-720"/>
        </w:tabs>
        <w:suppressAutoHyphens/>
        <w:rPr>
          <w:rFonts w:ascii="Times New Roman" w:hAnsi="Times New Roman"/>
          <w:szCs w:val="24"/>
        </w:rPr>
      </w:pPr>
    </w:p>
    <w:p w14:paraId="040471F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39949647" w14:textId="77777777" w:rsidR="00386054" w:rsidRPr="00EF7FF5" w:rsidRDefault="00386054">
      <w:pPr>
        <w:tabs>
          <w:tab w:val="left" w:pos="-720"/>
        </w:tabs>
        <w:suppressAutoHyphens/>
        <w:rPr>
          <w:rFonts w:ascii="Times New Roman" w:hAnsi="Times New Roman"/>
          <w:szCs w:val="24"/>
        </w:rPr>
      </w:pPr>
    </w:p>
    <w:p w14:paraId="1455E635" w14:textId="77777777" w:rsidR="00386054" w:rsidRPr="000F65C8" w:rsidRDefault="000F65C8">
      <w:pPr>
        <w:tabs>
          <w:tab w:val="left" w:pos="-720"/>
        </w:tabs>
        <w:suppressAutoHyphens/>
        <w:rPr>
          <w:rFonts w:ascii="Times New Roman" w:hAnsi="Times New Roman"/>
          <w:i/>
          <w:szCs w:val="24"/>
        </w:rPr>
      </w:pPr>
      <w:r w:rsidRPr="000F65C8">
        <w:rPr>
          <w:rFonts w:ascii="Times New Roman" w:hAnsi="Times New Roman"/>
          <w:i/>
          <w:szCs w:val="24"/>
        </w:rPr>
        <w:t>The Department’s disclosure policies adhere to the provisions of the Privacy Act</w:t>
      </w:r>
      <w:r w:rsidR="007051A3">
        <w:rPr>
          <w:rFonts w:ascii="Times New Roman" w:hAnsi="Times New Roman"/>
          <w:i/>
          <w:szCs w:val="24"/>
        </w:rPr>
        <w:t xml:space="preserve"> and n</w:t>
      </w:r>
      <w:r w:rsidR="007051A3" w:rsidRPr="007051A3">
        <w:rPr>
          <w:rFonts w:ascii="Times New Roman" w:hAnsi="Times New Roman"/>
          <w:i/>
          <w:szCs w:val="24"/>
        </w:rPr>
        <w:t>o assurances of confidentiality are provided</w:t>
      </w:r>
      <w:r w:rsidRPr="000F65C8">
        <w:rPr>
          <w:rFonts w:ascii="Times New Roman" w:hAnsi="Times New Roman"/>
          <w:i/>
          <w:szCs w:val="24"/>
        </w:rPr>
        <w:t>.</w:t>
      </w:r>
    </w:p>
    <w:p w14:paraId="3E6D2C83" w14:textId="77777777" w:rsidR="00386054" w:rsidRPr="00EF7FF5" w:rsidRDefault="00386054">
      <w:pPr>
        <w:tabs>
          <w:tab w:val="left" w:pos="-720"/>
        </w:tabs>
        <w:suppressAutoHyphens/>
        <w:rPr>
          <w:rFonts w:ascii="Times New Roman" w:hAnsi="Times New Roman"/>
          <w:szCs w:val="24"/>
        </w:rPr>
      </w:pPr>
    </w:p>
    <w:p w14:paraId="7D516C56" w14:textId="77777777" w:rsidR="00386054" w:rsidRPr="00EF7FF5" w:rsidRDefault="00386054">
      <w:pPr>
        <w:tabs>
          <w:tab w:val="left" w:pos="-720"/>
        </w:tabs>
        <w:suppressAutoHyphens/>
        <w:rPr>
          <w:rFonts w:ascii="Times New Roman" w:hAnsi="Times New Roman"/>
          <w:szCs w:val="24"/>
        </w:rPr>
      </w:pPr>
    </w:p>
    <w:p w14:paraId="37B61BC6"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54506C" w14:textId="77777777" w:rsidR="000F65C8" w:rsidRDefault="000F65C8">
      <w:pPr>
        <w:tabs>
          <w:tab w:val="left" w:pos="-720"/>
        </w:tabs>
        <w:suppressAutoHyphens/>
        <w:rPr>
          <w:rFonts w:ascii="Times New Roman" w:hAnsi="Times New Roman"/>
          <w:szCs w:val="24"/>
        </w:rPr>
      </w:pPr>
    </w:p>
    <w:p w14:paraId="1D9E22BE" w14:textId="77777777" w:rsidR="000F65C8" w:rsidRDefault="000F65C8">
      <w:pPr>
        <w:tabs>
          <w:tab w:val="left" w:pos="-720"/>
        </w:tabs>
        <w:suppressAutoHyphens/>
        <w:rPr>
          <w:rFonts w:ascii="Times New Roman" w:hAnsi="Times New Roman"/>
          <w:i/>
          <w:szCs w:val="24"/>
        </w:rPr>
      </w:pPr>
      <w:r w:rsidRPr="000F65C8">
        <w:rPr>
          <w:rFonts w:ascii="Times New Roman" w:hAnsi="Times New Roman"/>
          <w:i/>
          <w:szCs w:val="24"/>
        </w:rPr>
        <w:t>Questions of a sensitive nature are not included in this information collection.</w:t>
      </w:r>
    </w:p>
    <w:p w14:paraId="56A78EE4" w14:textId="77777777" w:rsidR="000F65C8" w:rsidRPr="000F65C8" w:rsidRDefault="000F65C8">
      <w:pPr>
        <w:tabs>
          <w:tab w:val="left" w:pos="-720"/>
        </w:tabs>
        <w:suppressAutoHyphens/>
        <w:rPr>
          <w:rFonts w:ascii="Times New Roman" w:hAnsi="Times New Roman"/>
          <w:i/>
          <w:szCs w:val="24"/>
        </w:rPr>
      </w:pPr>
    </w:p>
    <w:p w14:paraId="75219FAF" w14:textId="77777777" w:rsidR="00386054" w:rsidRPr="00EF7FF5" w:rsidRDefault="00386054">
      <w:pPr>
        <w:tabs>
          <w:tab w:val="left" w:pos="-720"/>
        </w:tabs>
        <w:suppressAutoHyphens/>
        <w:rPr>
          <w:rFonts w:ascii="Times New Roman" w:hAnsi="Times New Roman"/>
          <w:szCs w:val="24"/>
        </w:rPr>
      </w:pPr>
    </w:p>
    <w:p w14:paraId="25F7FB21"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3569F2E3" w14:textId="77777777" w:rsidR="00386054" w:rsidRPr="00EF7FF5" w:rsidRDefault="00386054">
      <w:pPr>
        <w:tabs>
          <w:tab w:val="left" w:pos="-720"/>
        </w:tabs>
        <w:suppressAutoHyphens/>
        <w:rPr>
          <w:rStyle w:val="a"/>
          <w:rFonts w:ascii="Times New Roman" w:hAnsi="Times New Roman"/>
          <w:szCs w:val="24"/>
        </w:rPr>
      </w:pPr>
    </w:p>
    <w:p w14:paraId="3C97B666"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3D28EB"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7C578C3F"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5AC34AA"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7A6D2742"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48881672"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7D1FCD7" w14:textId="77777777" w:rsidR="00386054" w:rsidRPr="00EF7FF5" w:rsidRDefault="00386054">
      <w:pPr>
        <w:suppressAutoHyphens/>
        <w:rPr>
          <w:rFonts w:ascii="Times New Roman" w:hAnsi="Times New Roman"/>
          <w:szCs w:val="24"/>
        </w:rPr>
      </w:pPr>
    </w:p>
    <w:p w14:paraId="3DDD8D63" w14:textId="5D433046" w:rsidR="00FE79BD" w:rsidRPr="00142517" w:rsidRDefault="000F65C8" w:rsidP="000F65C8">
      <w:pPr>
        <w:suppressAutoHyphens/>
        <w:rPr>
          <w:rFonts w:ascii="Times New Roman" w:hAnsi="Times New Roman"/>
          <w:i/>
          <w:szCs w:val="24"/>
        </w:rPr>
      </w:pPr>
      <w:r w:rsidRPr="00142517">
        <w:rPr>
          <w:rFonts w:ascii="Times New Roman" w:hAnsi="Times New Roman"/>
          <w:i/>
          <w:szCs w:val="24"/>
        </w:rPr>
        <w:t xml:space="preserve">Estimated burden hours for this collection of information are </w:t>
      </w:r>
      <w:r w:rsidR="007051A3" w:rsidRPr="00142517">
        <w:rPr>
          <w:rFonts w:ascii="Times New Roman" w:hAnsi="Times New Roman"/>
          <w:i/>
          <w:szCs w:val="24"/>
        </w:rPr>
        <w:t>40</w:t>
      </w:r>
      <w:r w:rsidRPr="00142517">
        <w:rPr>
          <w:rFonts w:ascii="Times New Roman" w:hAnsi="Times New Roman"/>
          <w:i/>
          <w:szCs w:val="24"/>
        </w:rPr>
        <w:t xml:space="preserve"> hours</w:t>
      </w:r>
      <w:r w:rsidR="007051A3" w:rsidRPr="00142517">
        <w:rPr>
          <w:rFonts w:ascii="Times New Roman" w:hAnsi="Times New Roman"/>
          <w:i/>
          <w:szCs w:val="24"/>
        </w:rPr>
        <w:t xml:space="preserve"> per respondent and we e</w:t>
      </w:r>
      <w:r w:rsidRPr="00142517">
        <w:rPr>
          <w:rFonts w:ascii="Times New Roman" w:hAnsi="Times New Roman"/>
          <w:i/>
          <w:szCs w:val="24"/>
        </w:rPr>
        <w:t xml:space="preserve">stimate </w:t>
      </w:r>
      <w:r w:rsidR="007051A3" w:rsidRPr="00142517">
        <w:rPr>
          <w:rFonts w:ascii="Times New Roman" w:hAnsi="Times New Roman"/>
          <w:i/>
          <w:szCs w:val="24"/>
        </w:rPr>
        <w:t xml:space="preserve">200 respondents. Therefore, </w:t>
      </w:r>
      <w:r w:rsidR="00FE79BD" w:rsidRPr="00142517">
        <w:rPr>
          <w:rFonts w:ascii="Times New Roman" w:hAnsi="Times New Roman"/>
          <w:i/>
          <w:szCs w:val="24"/>
        </w:rPr>
        <w:t xml:space="preserve">we expect </w:t>
      </w:r>
      <w:r w:rsidR="007051A3" w:rsidRPr="00142517">
        <w:rPr>
          <w:rFonts w:ascii="Times New Roman" w:hAnsi="Times New Roman"/>
          <w:i/>
          <w:szCs w:val="24"/>
        </w:rPr>
        <w:t>a</w:t>
      </w:r>
      <w:r w:rsidR="00FE79BD" w:rsidRPr="00142517">
        <w:rPr>
          <w:rFonts w:ascii="Times New Roman" w:hAnsi="Times New Roman"/>
          <w:i/>
          <w:szCs w:val="24"/>
        </w:rPr>
        <w:t>n estimated</w:t>
      </w:r>
      <w:r w:rsidR="007051A3" w:rsidRPr="00142517">
        <w:rPr>
          <w:rFonts w:ascii="Times New Roman" w:hAnsi="Times New Roman"/>
          <w:i/>
          <w:szCs w:val="24"/>
        </w:rPr>
        <w:t xml:space="preserve"> total of 8</w:t>
      </w:r>
      <w:r w:rsidR="00D85ACC" w:rsidRPr="00142517">
        <w:rPr>
          <w:rFonts w:ascii="Times New Roman" w:hAnsi="Times New Roman"/>
          <w:i/>
          <w:szCs w:val="24"/>
        </w:rPr>
        <w:t>,</w:t>
      </w:r>
      <w:r w:rsidR="007051A3" w:rsidRPr="00142517">
        <w:rPr>
          <w:rFonts w:ascii="Times New Roman" w:hAnsi="Times New Roman"/>
          <w:i/>
          <w:szCs w:val="24"/>
        </w:rPr>
        <w:t xml:space="preserve">000 </w:t>
      </w:r>
      <w:r w:rsidR="00FE79BD" w:rsidRPr="00142517">
        <w:rPr>
          <w:rFonts w:ascii="Times New Roman" w:hAnsi="Times New Roman"/>
          <w:i/>
          <w:szCs w:val="24"/>
        </w:rPr>
        <w:t xml:space="preserve">burden </w:t>
      </w:r>
      <w:r w:rsidR="007051A3" w:rsidRPr="00142517">
        <w:rPr>
          <w:rFonts w:ascii="Times New Roman" w:hAnsi="Times New Roman"/>
          <w:i/>
          <w:szCs w:val="24"/>
        </w:rPr>
        <w:t>hours per</w:t>
      </w:r>
      <w:r w:rsidR="00FE79BD" w:rsidRPr="00142517">
        <w:rPr>
          <w:rFonts w:ascii="Times New Roman" w:hAnsi="Times New Roman"/>
          <w:i/>
          <w:szCs w:val="24"/>
        </w:rPr>
        <w:t xml:space="preserve"> annual submission. </w:t>
      </w:r>
      <w:r w:rsidR="007051A3" w:rsidRPr="00142517">
        <w:rPr>
          <w:rFonts w:ascii="Times New Roman" w:hAnsi="Times New Roman"/>
          <w:i/>
          <w:szCs w:val="24"/>
        </w:rPr>
        <w:t xml:space="preserve"> </w:t>
      </w:r>
    </w:p>
    <w:p w14:paraId="7785DB2A" w14:textId="77777777" w:rsidR="00FE79BD" w:rsidRPr="00142517" w:rsidRDefault="00FE79BD" w:rsidP="000F65C8">
      <w:pPr>
        <w:suppressAutoHyphens/>
        <w:rPr>
          <w:rFonts w:ascii="Times New Roman" w:hAnsi="Times New Roman"/>
          <w:i/>
          <w:szCs w:val="24"/>
        </w:rPr>
      </w:pPr>
    </w:p>
    <w:p w14:paraId="6535D00B" w14:textId="788F9278" w:rsidR="000F65C8" w:rsidRPr="000F65C8" w:rsidRDefault="00FE79BD" w:rsidP="000F65C8">
      <w:pPr>
        <w:suppressAutoHyphens/>
        <w:rPr>
          <w:rFonts w:ascii="Times New Roman" w:hAnsi="Times New Roman"/>
          <w:i/>
          <w:szCs w:val="24"/>
        </w:rPr>
      </w:pPr>
      <w:r w:rsidRPr="00142517">
        <w:rPr>
          <w:rFonts w:ascii="Times New Roman" w:hAnsi="Times New Roman"/>
          <w:i/>
          <w:szCs w:val="24"/>
        </w:rPr>
        <w:t xml:space="preserve">We expect approximately 180 responses from public institutions and approximately 20 responses from private institutions. We estimate the cost </w:t>
      </w:r>
      <w:r w:rsidR="002454B3" w:rsidRPr="00142517">
        <w:rPr>
          <w:rFonts w:ascii="Times New Roman" w:hAnsi="Times New Roman"/>
          <w:i/>
          <w:szCs w:val="24"/>
        </w:rPr>
        <w:t>per</w:t>
      </w:r>
      <w:r w:rsidRPr="00142517">
        <w:rPr>
          <w:rFonts w:ascii="Times New Roman" w:hAnsi="Times New Roman"/>
          <w:i/>
          <w:szCs w:val="24"/>
        </w:rPr>
        <w:t xml:space="preserve"> respondent for the burden to be $8,385.  We estimate the cost for 180 applicants from public institutions to be approximately $1,509,300.00 and the cost </w:t>
      </w:r>
      <w:r w:rsidR="00F703A0">
        <w:rPr>
          <w:rFonts w:ascii="Times New Roman" w:hAnsi="Times New Roman"/>
          <w:i/>
          <w:szCs w:val="24"/>
        </w:rPr>
        <w:t xml:space="preserve">for 20 applicants </w:t>
      </w:r>
      <w:r w:rsidRPr="00142517">
        <w:rPr>
          <w:rFonts w:ascii="Times New Roman" w:hAnsi="Times New Roman"/>
          <w:i/>
          <w:szCs w:val="24"/>
        </w:rPr>
        <w:t xml:space="preserve">from private institutions to be approximately $167,700.00. </w:t>
      </w:r>
      <w:r w:rsidR="007051A3" w:rsidRPr="00142517">
        <w:rPr>
          <w:rFonts w:ascii="Times New Roman" w:hAnsi="Times New Roman"/>
          <w:i/>
          <w:szCs w:val="24"/>
        </w:rPr>
        <w:t xml:space="preserve"> The estimates provided are based on past experiences with the use of the form.</w:t>
      </w:r>
      <w:r w:rsidR="007051A3">
        <w:rPr>
          <w:rFonts w:ascii="Times New Roman" w:hAnsi="Times New Roman"/>
          <w:i/>
          <w:szCs w:val="24"/>
        </w:rPr>
        <w:t xml:space="preserve"> </w:t>
      </w:r>
    </w:p>
    <w:p w14:paraId="7B34B2B8" w14:textId="6F949B0C" w:rsidR="000F65C8" w:rsidRPr="000F65C8" w:rsidRDefault="000F65C8" w:rsidP="009C6C06">
      <w:pPr>
        <w:suppressAutoHyphens/>
        <w:rPr>
          <w:rFonts w:ascii="Times New Roman" w:hAnsi="Times New Roman"/>
          <w:i/>
          <w:szCs w:val="24"/>
        </w:rPr>
      </w:pPr>
    </w:p>
    <w:p w14:paraId="3F56681F" w14:textId="77777777" w:rsidR="00386054" w:rsidRPr="00EF7FF5" w:rsidRDefault="00386054">
      <w:pPr>
        <w:tabs>
          <w:tab w:val="left" w:pos="-720"/>
        </w:tabs>
        <w:suppressAutoHyphens/>
        <w:rPr>
          <w:rFonts w:ascii="Times New Roman" w:hAnsi="Times New Roman"/>
          <w:szCs w:val="24"/>
        </w:rPr>
      </w:pPr>
    </w:p>
    <w:p w14:paraId="288EEEF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E72CA1C" w14:textId="77777777" w:rsidR="00386054" w:rsidRPr="00EF7FF5" w:rsidRDefault="00386054">
      <w:pPr>
        <w:tabs>
          <w:tab w:val="left" w:pos="-720"/>
        </w:tabs>
        <w:suppressAutoHyphens/>
        <w:rPr>
          <w:rFonts w:ascii="Times New Roman" w:hAnsi="Times New Roman"/>
          <w:szCs w:val="24"/>
        </w:rPr>
      </w:pPr>
    </w:p>
    <w:p w14:paraId="64C04D1E" w14:textId="77777777" w:rsidR="00386054" w:rsidRPr="00EF7FF5" w:rsidRDefault="00386054">
      <w:pPr>
        <w:tabs>
          <w:tab w:val="left" w:pos="-720"/>
        </w:tabs>
        <w:suppressAutoHyphens/>
        <w:rPr>
          <w:rFonts w:ascii="Times New Roman" w:hAnsi="Times New Roman"/>
          <w:szCs w:val="24"/>
        </w:rPr>
      </w:pPr>
    </w:p>
    <w:p w14:paraId="405B5389"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AA08E3B"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4C7D30A5"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9C00128" w14:textId="77777777" w:rsidR="00386054" w:rsidRPr="00EF7FF5" w:rsidRDefault="00386054" w:rsidP="003C29C2">
      <w:pPr>
        <w:tabs>
          <w:tab w:val="left" w:pos="-720"/>
          <w:tab w:val="left" w:pos="1247"/>
        </w:tabs>
        <w:suppressAutoHyphens/>
        <w:rPr>
          <w:rFonts w:ascii="Times New Roman" w:hAnsi="Times New Roman"/>
          <w:szCs w:val="24"/>
        </w:rPr>
      </w:pPr>
    </w:p>
    <w:p w14:paraId="55F945DA"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56F9B2CE"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44D7748" w14:textId="77777777" w:rsidR="00386054" w:rsidRPr="00EF7FF5" w:rsidRDefault="00386054">
      <w:pPr>
        <w:tabs>
          <w:tab w:val="left" w:pos="-720"/>
        </w:tabs>
        <w:suppressAutoHyphens/>
        <w:rPr>
          <w:rFonts w:ascii="Times New Roman" w:hAnsi="Times New Roman"/>
          <w:szCs w:val="24"/>
        </w:rPr>
      </w:pPr>
    </w:p>
    <w:p w14:paraId="6AE5D4F4"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0E277FA4"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1C5878BE"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91CD36A"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31E73A70" w14:textId="77777777" w:rsidR="00386054" w:rsidRDefault="00386054">
      <w:pPr>
        <w:tabs>
          <w:tab w:val="left" w:pos="-720"/>
        </w:tabs>
        <w:suppressAutoHyphens/>
        <w:rPr>
          <w:rFonts w:ascii="Times New Roman" w:hAnsi="Times New Roman"/>
          <w:szCs w:val="24"/>
        </w:rPr>
      </w:pPr>
    </w:p>
    <w:p w14:paraId="0EB9A59E" w14:textId="77777777" w:rsidR="00504234" w:rsidRPr="00504234" w:rsidRDefault="00504234">
      <w:pPr>
        <w:tabs>
          <w:tab w:val="left" w:pos="-720"/>
        </w:tabs>
        <w:suppressAutoHyphens/>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14:paraId="03136A74" w14:textId="77777777" w:rsidR="00504234" w:rsidRPr="00504234" w:rsidRDefault="00504234">
      <w:pPr>
        <w:tabs>
          <w:tab w:val="left" w:pos="-720"/>
        </w:tabs>
        <w:suppressAutoHyphens/>
        <w:rPr>
          <w:rFonts w:ascii="Times New Roman" w:hAnsi="Times New Roman"/>
          <w:i/>
          <w:szCs w:val="24"/>
        </w:rPr>
      </w:pPr>
    </w:p>
    <w:p w14:paraId="1AE7A5A1" w14:textId="77777777" w:rsidR="00504234" w:rsidRPr="00EF7FF5" w:rsidRDefault="00504234">
      <w:pPr>
        <w:tabs>
          <w:tab w:val="left" w:pos="-720"/>
        </w:tabs>
        <w:suppressAutoHyphens/>
        <w:rPr>
          <w:rFonts w:ascii="Times New Roman" w:hAnsi="Times New Roman"/>
          <w:szCs w:val="24"/>
        </w:rPr>
      </w:pPr>
    </w:p>
    <w:p w14:paraId="43C9E1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2EBAE7D" w14:textId="77777777" w:rsidR="00386054" w:rsidRPr="00EF7FF5" w:rsidRDefault="00386054">
      <w:pPr>
        <w:tabs>
          <w:tab w:val="left" w:pos="-720"/>
        </w:tabs>
        <w:suppressAutoHyphens/>
        <w:rPr>
          <w:rFonts w:ascii="Times New Roman" w:hAnsi="Times New Roman"/>
          <w:szCs w:val="24"/>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880"/>
        <w:gridCol w:w="1350"/>
      </w:tblGrid>
      <w:tr w:rsidR="009C6C06" w:rsidRPr="009C6C06" w14:paraId="7FC1D9D6" w14:textId="77777777" w:rsidTr="002B02B6">
        <w:tc>
          <w:tcPr>
            <w:tcW w:w="6120" w:type="dxa"/>
          </w:tcPr>
          <w:p w14:paraId="1691AFE7" w14:textId="77777777" w:rsidR="009C6C06" w:rsidRPr="005E29EB" w:rsidRDefault="009C6C06" w:rsidP="009C6C06">
            <w:pPr>
              <w:tabs>
                <w:tab w:val="left" w:pos="-720"/>
              </w:tabs>
              <w:suppressAutoHyphens/>
              <w:rPr>
                <w:rFonts w:ascii="Times New Roman" w:hAnsi="Times New Roman"/>
                <w:b/>
                <w:bCs/>
                <w:i/>
                <w:iCs/>
                <w:szCs w:val="24"/>
              </w:rPr>
            </w:pPr>
            <w:r w:rsidRPr="005E29EB">
              <w:rPr>
                <w:rFonts w:ascii="Times New Roman" w:hAnsi="Times New Roman"/>
                <w:b/>
                <w:bCs/>
                <w:i/>
                <w:iCs/>
                <w:szCs w:val="24"/>
              </w:rPr>
              <w:t>Cost to the Federal Government</w:t>
            </w:r>
          </w:p>
        </w:tc>
        <w:tc>
          <w:tcPr>
            <w:tcW w:w="2880" w:type="dxa"/>
          </w:tcPr>
          <w:p w14:paraId="6E15F720" w14:textId="77777777" w:rsidR="009C6C06" w:rsidRPr="005E29EB" w:rsidRDefault="009C6C06" w:rsidP="009C6C06">
            <w:pPr>
              <w:tabs>
                <w:tab w:val="left" w:pos="-720"/>
              </w:tabs>
              <w:suppressAutoHyphens/>
              <w:rPr>
                <w:rFonts w:ascii="Times New Roman" w:hAnsi="Times New Roman"/>
                <w:szCs w:val="24"/>
              </w:rPr>
            </w:pPr>
          </w:p>
        </w:tc>
        <w:tc>
          <w:tcPr>
            <w:tcW w:w="1350" w:type="dxa"/>
          </w:tcPr>
          <w:p w14:paraId="5BB66808" w14:textId="77777777" w:rsidR="009C6C06" w:rsidRPr="005E29EB" w:rsidRDefault="009C6C06" w:rsidP="009C6C06">
            <w:pPr>
              <w:tabs>
                <w:tab w:val="left" w:pos="-720"/>
              </w:tabs>
              <w:suppressAutoHyphens/>
              <w:rPr>
                <w:rFonts w:ascii="Times New Roman" w:hAnsi="Times New Roman"/>
                <w:szCs w:val="24"/>
              </w:rPr>
            </w:pPr>
          </w:p>
        </w:tc>
      </w:tr>
      <w:tr w:rsidR="009C6C06" w:rsidRPr="009C6C06" w14:paraId="0C450CBA" w14:textId="77777777" w:rsidTr="002B02B6">
        <w:tc>
          <w:tcPr>
            <w:tcW w:w="6120" w:type="dxa"/>
          </w:tcPr>
          <w:p w14:paraId="4ACEEC44" w14:textId="77777777" w:rsidR="009C6C06" w:rsidRPr="005E29EB" w:rsidRDefault="009C6C06" w:rsidP="009C6C06">
            <w:pPr>
              <w:tabs>
                <w:tab w:val="left" w:pos="-720"/>
              </w:tabs>
              <w:suppressAutoHyphens/>
              <w:rPr>
                <w:rFonts w:ascii="Times New Roman" w:hAnsi="Times New Roman"/>
                <w:szCs w:val="24"/>
              </w:rPr>
            </w:pPr>
            <w:bookmarkStart w:id="5" w:name="_Hlk228918642"/>
            <w:r w:rsidRPr="005E29EB">
              <w:rPr>
                <w:rFonts w:ascii="Times New Roman" w:hAnsi="Times New Roman"/>
                <w:szCs w:val="24"/>
              </w:rPr>
              <w:t>A professional staff to develop clearance package (Program Manager)</w:t>
            </w:r>
          </w:p>
        </w:tc>
        <w:tc>
          <w:tcPr>
            <w:tcW w:w="2880" w:type="dxa"/>
          </w:tcPr>
          <w:p w14:paraId="50E8E9BF" w14:textId="77777777" w:rsidR="001E4E15" w:rsidRPr="005E29EB" w:rsidRDefault="001E4E15" w:rsidP="009C6C06">
            <w:pPr>
              <w:tabs>
                <w:tab w:val="left" w:pos="-720"/>
              </w:tabs>
              <w:suppressAutoHyphens/>
              <w:rPr>
                <w:rFonts w:ascii="Times New Roman" w:hAnsi="Times New Roman"/>
                <w:szCs w:val="24"/>
              </w:rPr>
            </w:pPr>
            <w:r w:rsidRPr="005E29EB">
              <w:rPr>
                <w:rFonts w:ascii="Times New Roman" w:hAnsi="Times New Roman"/>
                <w:szCs w:val="24"/>
              </w:rPr>
              <w:t xml:space="preserve">1 GS-14 employee: </w:t>
            </w:r>
          </w:p>
          <w:p w14:paraId="7F4ABA66" w14:textId="2BF5782A" w:rsidR="009C6C06" w:rsidRPr="005E29EB" w:rsidRDefault="001E4E15" w:rsidP="009C6C06">
            <w:pPr>
              <w:tabs>
                <w:tab w:val="left" w:pos="-720"/>
              </w:tabs>
              <w:suppressAutoHyphens/>
              <w:rPr>
                <w:rFonts w:ascii="Times New Roman" w:hAnsi="Times New Roman"/>
                <w:szCs w:val="24"/>
              </w:rPr>
            </w:pPr>
            <w:r w:rsidRPr="005E29EB">
              <w:rPr>
                <w:rFonts w:ascii="Times New Roman" w:hAnsi="Times New Roman"/>
                <w:szCs w:val="24"/>
              </w:rPr>
              <w:t>60 hrs. @</w:t>
            </w:r>
            <w:r w:rsidR="00F43AB7">
              <w:rPr>
                <w:rFonts w:ascii="Times New Roman" w:hAnsi="Times New Roman"/>
                <w:szCs w:val="24"/>
              </w:rPr>
              <w:t xml:space="preserve"> </w:t>
            </w:r>
            <w:r w:rsidRPr="005E29EB">
              <w:rPr>
                <w:rFonts w:ascii="Times New Roman" w:hAnsi="Times New Roman"/>
                <w:szCs w:val="24"/>
              </w:rPr>
              <w:t>$5</w:t>
            </w:r>
            <w:r w:rsidR="009C6C06" w:rsidRPr="005E29EB">
              <w:rPr>
                <w:rFonts w:ascii="Times New Roman" w:hAnsi="Times New Roman"/>
                <w:szCs w:val="24"/>
              </w:rPr>
              <w:t>0 per hr.</w:t>
            </w:r>
          </w:p>
        </w:tc>
        <w:tc>
          <w:tcPr>
            <w:tcW w:w="1350" w:type="dxa"/>
          </w:tcPr>
          <w:p w14:paraId="70DDE91E" w14:textId="4C6C8B0A" w:rsidR="009C6C06" w:rsidRPr="005E29EB" w:rsidRDefault="009C6C06" w:rsidP="001E4E15">
            <w:pPr>
              <w:tabs>
                <w:tab w:val="left" w:pos="-720"/>
              </w:tabs>
              <w:suppressAutoHyphens/>
              <w:jc w:val="right"/>
              <w:rPr>
                <w:rFonts w:ascii="Times New Roman" w:hAnsi="Times New Roman"/>
                <w:szCs w:val="24"/>
              </w:rPr>
            </w:pPr>
            <w:r w:rsidRPr="005E29EB">
              <w:rPr>
                <w:rFonts w:ascii="Times New Roman" w:hAnsi="Times New Roman"/>
                <w:szCs w:val="24"/>
              </w:rPr>
              <w:t>$</w:t>
            </w:r>
            <w:r w:rsidR="001E4E15" w:rsidRPr="005E29EB">
              <w:rPr>
                <w:rFonts w:ascii="Times New Roman" w:hAnsi="Times New Roman"/>
                <w:szCs w:val="24"/>
              </w:rPr>
              <w:t>3,000</w:t>
            </w:r>
          </w:p>
        </w:tc>
      </w:tr>
      <w:tr w:rsidR="009C6C06" w:rsidRPr="009C6C06" w14:paraId="6D8CC5A2" w14:textId="77777777" w:rsidTr="002B02B6">
        <w:tc>
          <w:tcPr>
            <w:tcW w:w="6120" w:type="dxa"/>
          </w:tcPr>
          <w:p w14:paraId="5005F38B" w14:textId="77777777"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Overhead cost related to facilities, administration, and other indirect cost</w:t>
            </w:r>
            <w:r w:rsidR="002454B3" w:rsidRPr="005E29EB">
              <w:rPr>
                <w:rFonts w:ascii="Times New Roman" w:hAnsi="Times New Roman"/>
                <w:szCs w:val="24"/>
              </w:rPr>
              <w:t>s</w:t>
            </w:r>
            <w:r w:rsidRPr="005E29EB">
              <w:rPr>
                <w:rFonts w:ascii="Times New Roman" w:hAnsi="Times New Roman"/>
                <w:szCs w:val="24"/>
              </w:rPr>
              <w:t xml:space="preserve"> plus accrual of leave and fringe benefits</w:t>
            </w:r>
          </w:p>
        </w:tc>
        <w:tc>
          <w:tcPr>
            <w:tcW w:w="2880" w:type="dxa"/>
          </w:tcPr>
          <w:p w14:paraId="7A6DEABB" w14:textId="7D3823D5" w:rsidR="009C6C06" w:rsidRPr="005E29EB" w:rsidRDefault="001E4E15" w:rsidP="009C6C06">
            <w:pPr>
              <w:tabs>
                <w:tab w:val="left" w:pos="-720"/>
              </w:tabs>
              <w:suppressAutoHyphens/>
              <w:rPr>
                <w:rFonts w:ascii="Times New Roman" w:hAnsi="Times New Roman"/>
                <w:szCs w:val="24"/>
              </w:rPr>
            </w:pPr>
            <w:r w:rsidRPr="005E29EB">
              <w:rPr>
                <w:rFonts w:ascii="Times New Roman" w:hAnsi="Times New Roman"/>
                <w:szCs w:val="24"/>
              </w:rPr>
              <w:t>$3,0</w:t>
            </w:r>
            <w:r w:rsidR="009C6C06" w:rsidRPr="005E29EB">
              <w:rPr>
                <w:rFonts w:ascii="Times New Roman" w:hAnsi="Times New Roman"/>
                <w:szCs w:val="24"/>
              </w:rPr>
              <w:t>00 x 50%</w:t>
            </w:r>
          </w:p>
        </w:tc>
        <w:tc>
          <w:tcPr>
            <w:tcW w:w="1350" w:type="dxa"/>
          </w:tcPr>
          <w:p w14:paraId="65D31300" w14:textId="5D64F277" w:rsidR="009C6C06" w:rsidRPr="005E29EB" w:rsidRDefault="009C6C06" w:rsidP="001E4E15">
            <w:pPr>
              <w:tabs>
                <w:tab w:val="left" w:pos="-720"/>
              </w:tabs>
              <w:suppressAutoHyphens/>
              <w:jc w:val="right"/>
              <w:rPr>
                <w:rFonts w:ascii="Times New Roman" w:hAnsi="Times New Roman"/>
                <w:szCs w:val="24"/>
              </w:rPr>
            </w:pPr>
            <w:r w:rsidRPr="005E29EB">
              <w:rPr>
                <w:rFonts w:ascii="Times New Roman" w:hAnsi="Times New Roman"/>
                <w:szCs w:val="24"/>
              </w:rPr>
              <w:t>$1</w:t>
            </w:r>
            <w:r w:rsidR="00492536" w:rsidRPr="005E29EB">
              <w:rPr>
                <w:rFonts w:ascii="Times New Roman" w:hAnsi="Times New Roman"/>
                <w:szCs w:val="24"/>
              </w:rPr>
              <w:t>,</w:t>
            </w:r>
            <w:r w:rsidR="001E4E15" w:rsidRPr="005E29EB">
              <w:rPr>
                <w:rFonts w:ascii="Times New Roman" w:hAnsi="Times New Roman"/>
                <w:szCs w:val="24"/>
              </w:rPr>
              <w:t>5</w:t>
            </w:r>
            <w:r w:rsidRPr="005E29EB">
              <w:rPr>
                <w:rFonts w:ascii="Times New Roman" w:hAnsi="Times New Roman"/>
                <w:szCs w:val="24"/>
              </w:rPr>
              <w:t>00</w:t>
            </w:r>
          </w:p>
        </w:tc>
      </w:tr>
      <w:tr w:rsidR="009C6C06" w:rsidRPr="009C6C06" w14:paraId="6424524A" w14:textId="77777777" w:rsidTr="002B02B6">
        <w:tc>
          <w:tcPr>
            <w:tcW w:w="6120" w:type="dxa"/>
          </w:tcPr>
          <w:p w14:paraId="7EC84414" w14:textId="06AB927F" w:rsidR="009C6C06" w:rsidRPr="005E29EB" w:rsidRDefault="009C6C06" w:rsidP="001E4E15">
            <w:pPr>
              <w:tabs>
                <w:tab w:val="left" w:pos="-720"/>
              </w:tabs>
              <w:suppressAutoHyphens/>
              <w:rPr>
                <w:rFonts w:ascii="Times New Roman" w:hAnsi="Times New Roman"/>
                <w:szCs w:val="24"/>
              </w:rPr>
            </w:pPr>
            <w:r w:rsidRPr="005E29EB">
              <w:rPr>
                <w:rFonts w:ascii="Times New Roman" w:hAnsi="Times New Roman"/>
                <w:szCs w:val="24"/>
              </w:rPr>
              <w:t>Other Department staff to review and approve the request: GS-14 employee</w:t>
            </w:r>
            <w:r w:rsidR="001E4E15" w:rsidRPr="005E29EB">
              <w:rPr>
                <w:rFonts w:ascii="Times New Roman" w:hAnsi="Times New Roman"/>
                <w:szCs w:val="24"/>
              </w:rPr>
              <w:t>s</w:t>
            </w:r>
            <w:r w:rsidRPr="005E29EB">
              <w:rPr>
                <w:rFonts w:ascii="Times New Roman" w:hAnsi="Times New Roman"/>
                <w:szCs w:val="24"/>
              </w:rPr>
              <w:t xml:space="preserve"> for final review and approval</w:t>
            </w:r>
          </w:p>
        </w:tc>
        <w:tc>
          <w:tcPr>
            <w:tcW w:w="2880" w:type="dxa"/>
          </w:tcPr>
          <w:p w14:paraId="523BCE31" w14:textId="77777777" w:rsidR="00F43AB7" w:rsidRDefault="001E4E15" w:rsidP="001E4E15">
            <w:pPr>
              <w:tabs>
                <w:tab w:val="left" w:pos="-720"/>
              </w:tabs>
              <w:suppressAutoHyphens/>
              <w:rPr>
                <w:rFonts w:ascii="Times New Roman" w:hAnsi="Times New Roman"/>
                <w:szCs w:val="24"/>
              </w:rPr>
            </w:pPr>
            <w:r w:rsidRPr="005E29EB">
              <w:rPr>
                <w:rFonts w:ascii="Times New Roman" w:hAnsi="Times New Roman"/>
                <w:szCs w:val="24"/>
              </w:rPr>
              <w:t>3 GS-14 employee</w:t>
            </w:r>
            <w:r w:rsidR="00F43AB7">
              <w:rPr>
                <w:rFonts w:ascii="Times New Roman" w:hAnsi="Times New Roman"/>
                <w:szCs w:val="24"/>
              </w:rPr>
              <w:t>s:</w:t>
            </w:r>
          </w:p>
          <w:p w14:paraId="69C99437" w14:textId="2E37403E" w:rsidR="009C6C06" w:rsidRPr="005E29EB" w:rsidRDefault="001E4E15" w:rsidP="001E4E15">
            <w:pPr>
              <w:tabs>
                <w:tab w:val="left" w:pos="-720"/>
              </w:tabs>
              <w:suppressAutoHyphens/>
              <w:rPr>
                <w:rFonts w:ascii="Times New Roman" w:hAnsi="Times New Roman"/>
                <w:szCs w:val="24"/>
              </w:rPr>
            </w:pPr>
            <w:r w:rsidRPr="005E29EB">
              <w:rPr>
                <w:rFonts w:ascii="Times New Roman" w:hAnsi="Times New Roman"/>
                <w:szCs w:val="24"/>
              </w:rPr>
              <w:t>10 hours @</w:t>
            </w:r>
            <w:r w:rsidR="00F43AB7">
              <w:rPr>
                <w:rFonts w:ascii="Times New Roman" w:hAnsi="Times New Roman"/>
                <w:szCs w:val="24"/>
              </w:rPr>
              <w:t xml:space="preserve"> </w:t>
            </w:r>
            <w:r w:rsidRPr="005E29EB">
              <w:rPr>
                <w:rFonts w:ascii="Times New Roman" w:hAnsi="Times New Roman"/>
                <w:szCs w:val="24"/>
              </w:rPr>
              <w:t>$5</w:t>
            </w:r>
            <w:r w:rsidR="009C6C06" w:rsidRPr="005E29EB">
              <w:rPr>
                <w:rFonts w:ascii="Times New Roman" w:hAnsi="Times New Roman"/>
                <w:szCs w:val="24"/>
              </w:rPr>
              <w:t>0 per hr</w:t>
            </w:r>
            <w:r w:rsidR="00E21F02">
              <w:rPr>
                <w:rFonts w:ascii="Times New Roman" w:hAnsi="Times New Roman"/>
                <w:szCs w:val="24"/>
              </w:rPr>
              <w:t>.</w:t>
            </w:r>
          </w:p>
        </w:tc>
        <w:tc>
          <w:tcPr>
            <w:tcW w:w="1350" w:type="dxa"/>
          </w:tcPr>
          <w:p w14:paraId="7547F238" w14:textId="190A1EE1" w:rsidR="009C6C06" w:rsidRPr="005E29EB" w:rsidRDefault="009C6C06" w:rsidP="001E4E15">
            <w:pPr>
              <w:tabs>
                <w:tab w:val="left" w:pos="-720"/>
              </w:tabs>
              <w:suppressAutoHyphens/>
              <w:jc w:val="right"/>
              <w:rPr>
                <w:rFonts w:ascii="Times New Roman" w:hAnsi="Times New Roman"/>
                <w:szCs w:val="24"/>
              </w:rPr>
            </w:pPr>
            <w:r w:rsidRPr="005E29EB">
              <w:rPr>
                <w:rFonts w:ascii="Times New Roman" w:hAnsi="Times New Roman"/>
                <w:szCs w:val="24"/>
              </w:rPr>
              <w:t>$1</w:t>
            </w:r>
            <w:r w:rsidR="00492536" w:rsidRPr="005E29EB">
              <w:rPr>
                <w:rFonts w:ascii="Times New Roman" w:hAnsi="Times New Roman"/>
                <w:szCs w:val="24"/>
              </w:rPr>
              <w:t>,</w:t>
            </w:r>
            <w:r w:rsidRPr="005E29EB">
              <w:rPr>
                <w:rFonts w:ascii="Times New Roman" w:hAnsi="Times New Roman"/>
                <w:szCs w:val="24"/>
              </w:rPr>
              <w:t>500</w:t>
            </w:r>
          </w:p>
        </w:tc>
      </w:tr>
      <w:tr w:rsidR="001E4E15" w:rsidRPr="009C6C06" w14:paraId="68083450" w14:textId="77777777" w:rsidTr="002B02B6">
        <w:tc>
          <w:tcPr>
            <w:tcW w:w="6120" w:type="dxa"/>
          </w:tcPr>
          <w:p w14:paraId="528EE1CB" w14:textId="441A2714" w:rsidR="001E4E15" w:rsidRPr="005E29EB" w:rsidRDefault="001E4E15" w:rsidP="009C6C06">
            <w:pPr>
              <w:tabs>
                <w:tab w:val="left" w:pos="-720"/>
              </w:tabs>
              <w:suppressAutoHyphens/>
              <w:rPr>
                <w:rFonts w:ascii="Times New Roman" w:hAnsi="Times New Roman"/>
                <w:szCs w:val="24"/>
              </w:rPr>
            </w:pPr>
            <w:r w:rsidRPr="005E29EB">
              <w:rPr>
                <w:rFonts w:ascii="Times New Roman" w:hAnsi="Times New Roman"/>
                <w:szCs w:val="24"/>
              </w:rPr>
              <w:t xml:space="preserve">Overhead </w:t>
            </w:r>
            <w:r w:rsidR="00C3012E">
              <w:rPr>
                <w:rFonts w:ascii="Times New Roman" w:hAnsi="Times New Roman"/>
                <w:szCs w:val="24"/>
              </w:rPr>
              <w:t>cost – review and approval of clearance package</w:t>
            </w:r>
          </w:p>
        </w:tc>
        <w:tc>
          <w:tcPr>
            <w:tcW w:w="2880" w:type="dxa"/>
          </w:tcPr>
          <w:p w14:paraId="4E791A1D" w14:textId="08116CD1" w:rsidR="001E4E15" w:rsidRPr="005E29EB" w:rsidRDefault="001E4E15" w:rsidP="001E4E15">
            <w:pPr>
              <w:tabs>
                <w:tab w:val="left" w:pos="-720"/>
              </w:tabs>
              <w:suppressAutoHyphens/>
              <w:rPr>
                <w:rFonts w:ascii="Times New Roman" w:hAnsi="Times New Roman"/>
                <w:szCs w:val="24"/>
              </w:rPr>
            </w:pPr>
            <w:r w:rsidRPr="005E29EB">
              <w:rPr>
                <w:rFonts w:ascii="Times New Roman" w:hAnsi="Times New Roman"/>
                <w:szCs w:val="24"/>
              </w:rPr>
              <w:t xml:space="preserve">$1,500 x 50% </w:t>
            </w:r>
          </w:p>
        </w:tc>
        <w:tc>
          <w:tcPr>
            <w:tcW w:w="1350" w:type="dxa"/>
          </w:tcPr>
          <w:p w14:paraId="16EB9D8F" w14:textId="4D6AB524" w:rsidR="001E4E15" w:rsidRPr="005E29EB" w:rsidRDefault="001E4E15" w:rsidP="001E4E15">
            <w:pPr>
              <w:tabs>
                <w:tab w:val="left" w:pos="-720"/>
              </w:tabs>
              <w:suppressAutoHyphens/>
              <w:jc w:val="right"/>
              <w:rPr>
                <w:rFonts w:ascii="Times New Roman" w:hAnsi="Times New Roman"/>
                <w:szCs w:val="24"/>
              </w:rPr>
            </w:pPr>
            <w:r w:rsidRPr="005E29EB">
              <w:rPr>
                <w:rFonts w:ascii="Times New Roman" w:hAnsi="Times New Roman"/>
                <w:szCs w:val="24"/>
              </w:rPr>
              <w:t xml:space="preserve">  $750</w:t>
            </w:r>
          </w:p>
        </w:tc>
      </w:tr>
      <w:tr w:rsidR="009C6C06" w:rsidRPr="009C6C06" w14:paraId="03C923A7" w14:textId="77777777" w:rsidTr="002B02B6">
        <w:tc>
          <w:tcPr>
            <w:tcW w:w="6120" w:type="dxa"/>
          </w:tcPr>
          <w:p w14:paraId="6075DC23" w14:textId="11B3F1D5"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Field Readers</w:t>
            </w:r>
            <w:r w:rsidR="001E4E15" w:rsidRPr="005E29EB">
              <w:rPr>
                <w:rFonts w:ascii="Times New Roman" w:hAnsi="Times New Roman"/>
                <w:szCs w:val="24"/>
              </w:rPr>
              <w:t xml:space="preserve"> (Assuming 90 applications eligible to be read)</w:t>
            </w:r>
          </w:p>
        </w:tc>
        <w:tc>
          <w:tcPr>
            <w:tcW w:w="2880" w:type="dxa"/>
          </w:tcPr>
          <w:p w14:paraId="248B2334" w14:textId="0EB1DA60" w:rsidR="009C6C06" w:rsidRPr="005E29EB" w:rsidRDefault="000130A3" w:rsidP="000130A3">
            <w:pPr>
              <w:tabs>
                <w:tab w:val="left" w:pos="-720"/>
              </w:tabs>
              <w:suppressAutoHyphens/>
              <w:rPr>
                <w:rFonts w:ascii="Times New Roman" w:hAnsi="Times New Roman"/>
                <w:szCs w:val="24"/>
              </w:rPr>
            </w:pPr>
            <w:r w:rsidRPr="005E29EB">
              <w:rPr>
                <w:rFonts w:ascii="Times New Roman" w:hAnsi="Times New Roman"/>
                <w:szCs w:val="24"/>
              </w:rPr>
              <w:t>9</w:t>
            </w:r>
            <w:r w:rsidR="009C6C06" w:rsidRPr="005E29EB">
              <w:rPr>
                <w:rFonts w:ascii="Times New Roman" w:hAnsi="Times New Roman"/>
                <w:szCs w:val="24"/>
              </w:rPr>
              <w:t>0 @ $1,100</w:t>
            </w:r>
          </w:p>
        </w:tc>
        <w:tc>
          <w:tcPr>
            <w:tcW w:w="1350" w:type="dxa"/>
          </w:tcPr>
          <w:p w14:paraId="08D2385E" w14:textId="77777777" w:rsidR="009C6C06" w:rsidRPr="005E29EB" w:rsidRDefault="009C6C06" w:rsidP="001E4E15">
            <w:pPr>
              <w:tabs>
                <w:tab w:val="left" w:pos="-720"/>
              </w:tabs>
              <w:suppressAutoHyphens/>
              <w:jc w:val="right"/>
              <w:rPr>
                <w:rFonts w:ascii="Times New Roman" w:hAnsi="Times New Roman"/>
                <w:szCs w:val="24"/>
              </w:rPr>
            </w:pPr>
            <w:r w:rsidRPr="005E29EB">
              <w:rPr>
                <w:rFonts w:ascii="Times New Roman" w:hAnsi="Times New Roman"/>
                <w:szCs w:val="24"/>
              </w:rPr>
              <w:t>$</w:t>
            </w:r>
            <w:r w:rsidR="000130A3" w:rsidRPr="005E29EB">
              <w:rPr>
                <w:rFonts w:ascii="Times New Roman" w:hAnsi="Times New Roman"/>
                <w:szCs w:val="24"/>
              </w:rPr>
              <w:t>99</w:t>
            </w:r>
            <w:r w:rsidRPr="005E29EB">
              <w:rPr>
                <w:rFonts w:ascii="Times New Roman" w:hAnsi="Times New Roman"/>
                <w:szCs w:val="24"/>
              </w:rPr>
              <w:t>,000</w:t>
            </w:r>
          </w:p>
        </w:tc>
      </w:tr>
      <w:tr w:rsidR="009C6C06" w:rsidRPr="009C6C06" w14:paraId="055950A4" w14:textId="77777777" w:rsidTr="002B02B6">
        <w:tc>
          <w:tcPr>
            <w:tcW w:w="6120" w:type="dxa"/>
          </w:tcPr>
          <w:p w14:paraId="30CAA49B" w14:textId="77777777"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Processing applications by staff</w:t>
            </w:r>
          </w:p>
        </w:tc>
        <w:tc>
          <w:tcPr>
            <w:tcW w:w="2880" w:type="dxa"/>
          </w:tcPr>
          <w:p w14:paraId="15778C75" w14:textId="58134B0C" w:rsidR="009C6C06" w:rsidRPr="005E29EB" w:rsidRDefault="001E4E15" w:rsidP="009C6C06">
            <w:pPr>
              <w:tabs>
                <w:tab w:val="left" w:pos="-720"/>
              </w:tabs>
              <w:suppressAutoHyphens/>
              <w:rPr>
                <w:rFonts w:ascii="Times New Roman" w:hAnsi="Times New Roman"/>
                <w:szCs w:val="24"/>
              </w:rPr>
            </w:pPr>
            <w:r w:rsidRPr="005E29EB">
              <w:rPr>
                <w:rFonts w:ascii="Times New Roman" w:hAnsi="Times New Roman"/>
                <w:szCs w:val="24"/>
              </w:rPr>
              <w:t>3 staff x 40 hrs. x $4</w:t>
            </w:r>
            <w:r w:rsidR="009C6C06" w:rsidRPr="005E29EB">
              <w:rPr>
                <w:rFonts w:ascii="Times New Roman" w:hAnsi="Times New Roman"/>
                <w:szCs w:val="24"/>
              </w:rPr>
              <w:t xml:space="preserve">0 per </w:t>
            </w:r>
            <w:r w:rsidRPr="005E29EB">
              <w:rPr>
                <w:rFonts w:ascii="Times New Roman" w:hAnsi="Times New Roman"/>
                <w:szCs w:val="24"/>
              </w:rPr>
              <w:t xml:space="preserve">hr. </w:t>
            </w:r>
          </w:p>
        </w:tc>
        <w:tc>
          <w:tcPr>
            <w:tcW w:w="1350" w:type="dxa"/>
          </w:tcPr>
          <w:p w14:paraId="26542698" w14:textId="0BAA5E0F" w:rsidR="009C6C06" w:rsidRPr="005E29EB" w:rsidRDefault="00D9658B" w:rsidP="001E4E15">
            <w:pPr>
              <w:tabs>
                <w:tab w:val="left" w:pos="-720"/>
              </w:tabs>
              <w:suppressAutoHyphens/>
              <w:jc w:val="right"/>
              <w:rPr>
                <w:rFonts w:ascii="Times New Roman" w:hAnsi="Times New Roman"/>
                <w:szCs w:val="24"/>
              </w:rPr>
            </w:pPr>
            <w:r w:rsidRPr="005E29EB">
              <w:rPr>
                <w:rFonts w:ascii="Times New Roman" w:hAnsi="Times New Roman"/>
                <w:szCs w:val="24"/>
              </w:rPr>
              <w:t>$4</w:t>
            </w:r>
            <w:r w:rsidR="00E21F02">
              <w:rPr>
                <w:rFonts w:ascii="Times New Roman" w:hAnsi="Times New Roman"/>
                <w:szCs w:val="24"/>
              </w:rPr>
              <w:t>,</w:t>
            </w:r>
            <w:r w:rsidRPr="005E29EB">
              <w:rPr>
                <w:rFonts w:ascii="Times New Roman" w:hAnsi="Times New Roman"/>
                <w:szCs w:val="24"/>
              </w:rPr>
              <w:t>800</w:t>
            </w:r>
          </w:p>
        </w:tc>
      </w:tr>
      <w:tr w:rsidR="001E4E15" w:rsidRPr="009C6C06" w14:paraId="47A7BA47" w14:textId="77777777" w:rsidTr="002B02B6">
        <w:tc>
          <w:tcPr>
            <w:tcW w:w="6120" w:type="dxa"/>
          </w:tcPr>
          <w:p w14:paraId="0B2DD9AC" w14:textId="3A765203" w:rsidR="001E4E15" w:rsidRPr="005E29EB" w:rsidRDefault="00D9658B" w:rsidP="00D9658B">
            <w:pPr>
              <w:tabs>
                <w:tab w:val="left" w:pos="-720"/>
              </w:tabs>
              <w:suppressAutoHyphens/>
              <w:rPr>
                <w:rFonts w:ascii="Times New Roman" w:hAnsi="Times New Roman"/>
                <w:szCs w:val="24"/>
              </w:rPr>
            </w:pPr>
            <w:r w:rsidRPr="005E29EB">
              <w:rPr>
                <w:rFonts w:ascii="Times New Roman" w:hAnsi="Times New Roman"/>
                <w:szCs w:val="24"/>
              </w:rPr>
              <w:t>Overhead cost</w:t>
            </w:r>
            <w:r w:rsidR="00FE4161" w:rsidRPr="005E29EB">
              <w:rPr>
                <w:rFonts w:ascii="Times New Roman" w:hAnsi="Times New Roman"/>
                <w:szCs w:val="24"/>
              </w:rPr>
              <w:t xml:space="preserve"> </w:t>
            </w:r>
            <w:r w:rsidR="004B317F" w:rsidRPr="005E29EB">
              <w:rPr>
                <w:rFonts w:ascii="Times New Roman" w:hAnsi="Times New Roman"/>
                <w:szCs w:val="24"/>
              </w:rPr>
              <w:t>–</w:t>
            </w:r>
            <w:r w:rsidR="00FE4161" w:rsidRPr="005E29EB">
              <w:rPr>
                <w:rFonts w:ascii="Times New Roman" w:hAnsi="Times New Roman"/>
                <w:szCs w:val="24"/>
              </w:rPr>
              <w:t xml:space="preserve"> </w:t>
            </w:r>
            <w:r w:rsidR="004B317F" w:rsidRPr="005E29EB">
              <w:rPr>
                <w:rFonts w:ascii="Times New Roman" w:hAnsi="Times New Roman"/>
                <w:szCs w:val="24"/>
              </w:rPr>
              <w:t>processing applications by staff</w:t>
            </w:r>
          </w:p>
        </w:tc>
        <w:tc>
          <w:tcPr>
            <w:tcW w:w="2880" w:type="dxa"/>
          </w:tcPr>
          <w:p w14:paraId="790459BF" w14:textId="17D6F158" w:rsidR="001E4E15" w:rsidRPr="005E29EB" w:rsidRDefault="00D9658B" w:rsidP="00D9658B">
            <w:pPr>
              <w:tabs>
                <w:tab w:val="left" w:pos="-720"/>
              </w:tabs>
              <w:suppressAutoHyphens/>
              <w:rPr>
                <w:rFonts w:ascii="Times New Roman" w:hAnsi="Times New Roman"/>
                <w:szCs w:val="24"/>
              </w:rPr>
            </w:pPr>
            <w:r w:rsidRPr="005E29EB">
              <w:rPr>
                <w:rFonts w:ascii="Times New Roman" w:hAnsi="Times New Roman"/>
                <w:szCs w:val="24"/>
              </w:rPr>
              <w:t>$4</w:t>
            </w:r>
            <w:r w:rsidR="00F43AB7">
              <w:rPr>
                <w:rFonts w:ascii="Times New Roman" w:hAnsi="Times New Roman"/>
                <w:szCs w:val="24"/>
              </w:rPr>
              <w:t>,</w:t>
            </w:r>
            <w:r w:rsidRPr="005E29EB">
              <w:rPr>
                <w:rFonts w:ascii="Times New Roman" w:hAnsi="Times New Roman"/>
                <w:szCs w:val="24"/>
              </w:rPr>
              <w:t xml:space="preserve">800 x 50% </w:t>
            </w:r>
          </w:p>
        </w:tc>
        <w:tc>
          <w:tcPr>
            <w:tcW w:w="1350" w:type="dxa"/>
          </w:tcPr>
          <w:p w14:paraId="36F3F26B" w14:textId="21E71C60" w:rsidR="001E4E15" w:rsidRPr="005E29EB" w:rsidRDefault="00D9658B" w:rsidP="001E4E15">
            <w:pPr>
              <w:tabs>
                <w:tab w:val="left" w:pos="-720"/>
              </w:tabs>
              <w:suppressAutoHyphens/>
              <w:jc w:val="right"/>
              <w:rPr>
                <w:rFonts w:ascii="Times New Roman" w:hAnsi="Times New Roman"/>
                <w:szCs w:val="24"/>
              </w:rPr>
            </w:pPr>
            <w:r w:rsidRPr="005E29EB">
              <w:rPr>
                <w:rFonts w:ascii="Times New Roman" w:hAnsi="Times New Roman"/>
                <w:szCs w:val="24"/>
              </w:rPr>
              <w:t>$2</w:t>
            </w:r>
            <w:r w:rsidR="00E21F02">
              <w:rPr>
                <w:rFonts w:ascii="Times New Roman" w:hAnsi="Times New Roman"/>
                <w:szCs w:val="24"/>
              </w:rPr>
              <w:t>,</w:t>
            </w:r>
            <w:r w:rsidRPr="005E29EB">
              <w:rPr>
                <w:rFonts w:ascii="Times New Roman" w:hAnsi="Times New Roman"/>
                <w:szCs w:val="24"/>
              </w:rPr>
              <w:t>400</w:t>
            </w:r>
          </w:p>
        </w:tc>
      </w:tr>
      <w:tr w:rsidR="009C6C06" w:rsidRPr="009C6C06" w14:paraId="48517322" w14:textId="77777777" w:rsidTr="002B02B6">
        <w:tc>
          <w:tcPr>
            <w:tcW w:w="6120" w:type="dxa"/>
          </w:tcPr>
          <w:p w14:paraId="4E7758A0" w14:textId="20B46F58" w:rsidR="009C6C06" w:rsidRPr="005E29EB" w:rsidRDefault="009C6C06" w:rsidP="00D9658B">
            <w:pPr>
              <w:tabs>
                <w:tab w:val="left" w:pos="-720"/>
              </w:tabs>
              <w:suppressAutoHyphens/>
              <w:rPr>
                <w:rFonts w:ascii="Times New Roman" w:hAnsi="Times New Roman"/>
                <w:szCs w:val="24"/>
              </w:rPr>
            </w:pPr>
            <w:r w:rsidRPr="005E29EB">
              <w:rPr>
                <w:rFonts w:ascii="Times New Roman" w:hAnsi="Times New Roman"/>
                <w:szCs w:val="24"/>
              </w:rPr>
              <w:t xml:space="preserve">Contractor logistical support for </w:t>
            </w:r>
            <w:r w:rsidR="00D9658B" w:rsidRPr="005E29EB">
              <w:rPr>
                <w:rFonts w:ascii="Times New Roman" w:hAnsi="Times New Roman"/>
                <w:szCs w:val="24"/>
              </w:rPr>
              <w:t>field reading trainings</w:t>
            </w:r>
            <w:r w:rsidRPr="005E29EB">
              <w:rPr>
                <w:rFonts w:ascii="Times New Roman" w:hAnsi="Times New Roman"/>
                <w:szCs w:val="24"/>
              </w:rPr>
              <w:t>, application processing, field reading</w:t>
            </w:r>
            <w:r w:rsidR="00D9658B" w:rsidRPr="005E29EB">
              <w:rPr>
                <w:rFonts w:ascii="Times New Roman" w:hAnsi="Times New Roman"/>
                <w:szCs w:val="24"/>
              </w:rPr>
              <w:t>,</w:t>
            </w:r>
            <w:r w:rsidRPr="005E29EB">
              <w:rPr>
                <w:rFonts w:ascii="Times New Roman" w:hAnsi="Times New Roman"/>
                <w:szCs w:val="24"/>
              </w:rPr>
              <w:t xml:space="preserve"> and </w:t>
            </w:r>
            <w:r w:rsidR="00D9658B" w:rsidRPr="005E29EB">
              <w:rPr>
                <w:rFonts w:ascii="Times New Roman" w:hAnsi="Times New Roman"/>
                <w:szCs w:val="24"/>
              </w:rPr>
              <w:t xml:space="preserve">mailing </w:t>
            </w:r>
            <w:r w:rsidR="008475AA">
              <w:rPr>
                <w:rFonts w:ascii="Times New Roman" w:hAnsi="Times New Roman"/>
                <w:szCs w:val="24"/>
              </w:rPr>
              <w:t>t</w:t>
            </w:r>
            <w:r w:rsidR="002B5D78">
              <w:rPr>
                <w:rFonts w:ascii="Times New Roman" w:hAnsi="Times New Roman"/>
                <w:szCs w:val="24"/>
              </w:rPr>
              <w:t xml:space="preserve">echnical </w:t>
            </w:r>
            <w:r w:rsidR="008475AA">
              <w:rPr>
                <w:rFonts w:ascii="Times New Roman" w:hAnsi="Times New Roman"/>
                <w:szCs w:val="24"/>
              </w:rPr>
              <w:t>r</w:t>
            </w:r>
            <w:r w:rsidR="002B5D78">
              <w:rPr>
                <w:rFonts w:ascii="Times New Roman" w:hAnsi="Times New Roman"/>
                <w:szCs w:val="24"/>
              </w:rPr>
              <w:t xml:space="preserve">eview </w:t>
            </w:r>
            <w:r w:rsidR="008475AA">
              <w:rPr>
                <w:rFonts w:ascii="Times New Roman" w:hAnsi="Times New Roman"/>
                <w:szCs w:val="24"/>
              </w:rPr>
              <w:t>f</w:t>
            </w:r>
            <w:r w:rsidR="002B5D78">
              <w:rPr>
                <w:rFonts w:ascii="Times New Roman" w:hAnsi="Times New Roman"/>
                <w:szCs w:val="24"/>
              </w:rPr>
              <w:t>orm</w:t>
            </w:r>
            <w:r w:rsidR="00D9658B" w:rsidRPr="005E29EB">
              <w:rPr>
                <w:rFonts w:ascii="Times New Roman" w:hAnsi="Times New Roman"/>
                <w:szCs w:val="24"/>
              </w:rPr>
              <w:t>s and letters</w:t>
            </w:r>
          </w:p>
        </w:tc>
        <w:tc>
          <w:tcPr>
            <w:tcW w:w="2880" w:type="dxa"/>
          </w:tcPr>
          <w:p w14:paraId="538FE30B" w14:textId="77777777" w:rsidR="009C6C06" w:rsidRPr="005E29EB" w:rsidRDefault="009C6C06" w:rsidP="009C6C06">
            <w:pPr>
              <w:tabs>
                <w:tab w:val="left" w:pos="-720"/>
              </w:tabs>
              <w:suppressAutoHyphens/>
              <w:rPr>
                <w:rFonts w:ascii="Times New Roman" w:hAnsi="Times New Roman"/>
                <w:szCs w:val="24"/>
              </w:rPr>
            </w:pPr>
          </w:p>
        </w:tc>
        <w:tc>
          <w:tcPr>
            <w:tcW w:w="1350" w:type="dxa"/>
          </w:tcPr>
          <w:p w14:paraId="5205EC92" w14:textId="03D16975" w:rsidR="009C6C06" w:rsidRPr="005E29EB" w:rsidRDefault="00D9658B" w:rsidP="001E4E15">
            <w:pPr>
              <w:tabs>
                <w:tab w:val="left" w:pos="-720"/>
              </w:tabs>
              <w:suppressAutoHyphens/>
              <w:jc w:val="right"/>
              <w:rPr>
                <w:rFonts w:ascii="Times New Roman" w:hAnsi="Times New Roman"/>
                <w:szCs w:val="24"/>
              </w:rPr>
            </w:pPr>
            <w:r w:rsidRPr="005E29EB">
              <w:rPr>
                <w:rFonts w:ascii="Times New Roman" w:hAnsi="Times New Roman"/>
                <w:szCs w:val="24"/>
              </w:rPr>
              <w:t>$4</w:t>
            </w:r>
            <w:r w:rsidR="009C6C06" w:rsidRPr="005E29EB">
              <w:rPr>
                <w:rFonts w:ascii="Times New Roman" w:hAnsi="Times New Roman"/>
                <w:szCs w:val="24"/>
              </w:rPr>
              <w:t>0,000</w:t>
            </w:r>
          </w:p>
        </w:tc>
      </w:tr>
      <w:tr w:rsidR="009C6C06" w:rsidRPr="009C6C06" w14:paraId="74823CB2" w14:textId="77777777" w:rsidTr="002B02B6">
        <w:tc>
          <w:tcPr>
            <w:tcW w:w="6120" w:type="dxa"/>
          </w:tcPr>
          <w:p w14:paraId="77BAADE0" w14:textId="77777777"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Staff time for conducting supervised review</w:t>
            </w:r>
          </w:p>
        </w:tc>
        <w:tc>
          <w:tcPr>
            <w:tcW w:w="2880" w:type="dxa"/>
          </w:tcPr>
          <w:p w14:paraId="0AE3B2D0" w14:textId="786FB199" w:rsidR="009C6C06" w:rsidRPr="005E29EB" w:rsidRDefault="009C6C06" w:rsidP="00492536">
            <w:pPr>
              <w:tabs>
                <w:tab w:val="left" w:pos="-720"/>
              </w:tabs>
              <w:suppressAutoHyphens/>
              <w:rPr>
                <w:rFonts w:ascii="Times New Roman" w:hAnsi="Times New Roman"/>
                <w:szCs w:val="24"/>
              </w:rPr>
            </w:pPr>
            <w:r w:rsidRPr="005E29EB">
              <w:rPr>
                <w:rFonts w:ascii="Times New Roman" w:hAnsi="Times New Roman"/>
                <w:szCs w:val="24"/>
              </w:rPr>
              <w:t>12 st</w:t>
            </w:r>
            <w:r w:rsidR="004B317F" w:rsidRPr="005E29EB">
              <w:rPr>
                <w:rFonts w:ascii="Times New Roman" w:hAnsi="Times New Roman"/>
                <w:szCs w:val="24"/>
              </w:rPr>
              <w:t xml:space="preserve">aff x 120 hrs. x $40 per hr. </w:t>
            </w:r>
          </w:p>
        </w:tc>
        <w:tc>
          <w:tcPr>
            <w:tcW w:w="1350" w:type="dxa"/>
          </w:tcPr>
          <w:p w14:paraId="5C4F97DF" w14:textId="4A81B101" w:rsidR="009C6C06" w:rsidRPr="005E29EB" w:rsidRDefault="009C6C06" w:rsidP="004B317F">
            <w:pPr>
              <w:tabs>
                <w:tab w:val="left" w:pos="-720"/>
              </w:tabs>
              <w:suppressAutoHyphens/>
              <w:jc w:val="right"/>
              <w:rPr>
                <w:rFonts w:ascii="Times New Roman" w:hAnsi="Times New Roman"/>
                <w:szCs w:val="24"/>
              </w:rPr>
            </w:pPr>
            <w:r w:rsidRPr="005E29EB">
              <w:rPr>
                <w:rFonts w:ascii="Times New Roman" w:hAnsi="Times New Roman"/>
                <w:szCs w:val="24"/>
              </w:rPr>
              <w:t>$</w:t>
            </w:r>
            <w:r w:rsidR="004B317F" w:rsidRPr="005E29EB">
              <w:rPr>
                <w:rFonts w:ascii="Times New Roman" w:hAnsi="Times New Roman"/>
                <w:szCs w:val="24"/>
              </w:rPr>
              <w:t>57,600</w:t>
            </w:r>
          </w:p>
        </w:tc>
      </w:tr>
      <w:tr w:rsidR="004B317F" w:rsidRPr="009C6C06" w14:paraId="107BC02B" w14:textId="77777777" w:rsidTr="002B02B6">
        <w:tc>
          <w:tcPr>
            <w:tcW w:w="6120" w:type="dxa"/>
          </w:tcPr>
          <w:p w14:paraId="34F6304D" w14:textId="3B7EB451" w:rsidR="004B317F" w:rsidRPr="005E29EB" w:rsidRDefault="004B317F" w:rsidP="004B317F">
            <w:pPr>
              <w:tabs>
                <w:tab w:val="left" w:pos="-720"/>
              </w:tabs>
              <w:suppressAutoHyphens/>
              <w:rPr>
                <w:rFonts w:ascii="Times New Roman" w:hAnsi="Times New Roman"/>
                <w:szCs w:val="24"/>
              </w:rPr>
            </w:pPr>
            <w:r w:rsidRPr="005E29EB">
              <w:rPr>
                <w:rFonts w:ascii="Times New Roman" w:hAnsi="Times New Roman"/>
                <w:szCs w:val="24"/>
              </w:rPr>
              <w:t>Overhead cost – conducting supervised review</w:t>
            </w:r>
          </w:p>
        </w:tc>
        <w:tc>
          <w:tcPr>
            <w:tcW w:w="2880" w:type="dxa"/>
          </w:tcPr>
          <w:p w14:paraId="63A7C98B" w14:textId="603B4709" w:rsidR="004B317F" w:rsidRPr="005E29EB" w:rsidRDefault="004B317F" w:rsidP="004B317F">
            <w:pPr>
              <w:tabs>
                <w:tab w:val="left" w:pos="-720"/>
              </w:tabs>
              <w:suppressAutoHyphens/>
              <w:rPr>
                <w:rFonts w:ascii="Times New Roman" w:hAnsi="Times New Roman"/>
                <w:szCs w:val="24"/>
              </w:rPr>
            </w:pPr>
            <w:r w:rsidRPr="005E29EB">
              <w:rPr>
                <w:rFonts w:ascii="Times New Roman" w:hAnsi="Times New Roman"/>
                <w:szCs w:val="24"/>
              </w:rPr>
              <w:t xml:space="preserve">$57,600 x 50% </w:t>
            </w:r>
          </w:p>
        </w:tc>
        <w:tc>
          <w:tcPr>
            <w:tcW w:w="1350" w:type="dxa"/>
          </w:tcPr>
          <w:p w14:paraId="36EBD5F4" w14:textId="5D211D47" w:rsidR="004B317F" w:rsidRPr="005E29EB" w:rsidRDefault="004B317F" w:rsidP="00FE4161">
            <w:pPr>
              <w:tabs>
                <w:tab w:val="left" w:pos="-720"/>
              </w:tabs>
              <w:suppressAutoHyphens/>
              <w:jc w:val="right"/>
              <w:rPr>
                <w:rFonts w:ascii="Times New Roman" w:hAnsi="Times New Roman"/>
                <w:szCs w:val="24"/>
              </w:rPr>
            </w:pPr>
            <w:r w:rsidRPr="005E29EB">
              <w:rPr>
                <w:rFonts w:ascii="Times New Roman" w:hAnsi="Times New Roman"/>
                <w:szCs w:val="24"/>
              </w:rPr>
              <w:t>$28,800</w:t>
            </w:r>
          </w:p>
        </w:tc>
      </w:tr>
      <w:tr w:rsidR="009C6C06" w:rsidRPr="009C6C06" w14:paraId="2E7A7902" w14:textId="77777777" w:rsidTr="002B02B6">
        <w:tc>
          <w:tcPr>
            <w:tcW w:w="6120" w:type="dxa"/>
          </w:tcPr>
          <w:p w14:paraId="435F6E14" w14:textId="77777777"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 xml:space="preserve">Staff time for generating slate </w:t>
            </w:r>
          </w:p>
        </w:tc>
        <w:tc>
          <w:tcPr>
            <w:tcW w:w="2880" w:type="dxa"/>
          </w:tcPr>
          <w:p w14:paraId="340FA8CB" w14:textId="0B6E6680" w:rsidR="009C6C06" w:rsidRPr="005E29EB" w:rsidRDefault="00FE4161" w:rsidP="004B317F">
            <w:pPr>
              <w:tabs>
                <w:tab w:val="left" w:pos="-720"/>
              </w:tabs>
              <w:suppressAutoHyphens/>
              <w:rPr>
                <w:rFonts w:ascii="Times New Roman" w:hAnsi="Times New Roman"/>
                <w:szCs w:val="24"/>
              </w:rPr>
            </w:pPr>
            <w:r w:rsidRPr="005E29EB">
              <w:rPr>
                <w:rFonts w:ascii="Times New Roman" w:hAnsi="Times New Roman"/>
                <w:szCs w:val="24"/>
              </w:rPr>
              <w:t>3 staff x $4</w:t>
            </w:r>
            <w:r w:rsidR="009C6C06" w:rsidRPr="005E29EB">
              <w:rPr>
                <w:rFonts w:ascii="Times New Roman" w:hAnsi="Times New Roman"/>
                <w:szCs w:val="24"/>
              </w:rPr>
              <w:t>0</w:t>
            </w:r>
            <w:r w:rsidR="00C3331A" w:rsidRPr="005E29EB">
              <w:rPr>
                <w:rFonts w:ascii="Times New Roman" w:hAnsi="Times New Roman"/>
                <w:szCs w:val="24"/>
              </w:rPr>
              <w:t xml:space="preserve"> per hr.</w:t>
            </w:r>
            <w:r w:rsidRPr="005E29EB">
              <w:rPr>
                <w:rFonts w:ascii="Times New Roman" w:hAnsi="Times New Roman"/>
                <w:szCs w:val="24"/>
              </w:rPr>
              <w:t xml:space="preserve"> x 40 hrs. </w:t>
            </w:r>
          </w:p>
        </w:tc>
        <w:tc>
          <w:tcPr>
            <w:tcW w:w="1350" w:type="dxa"/>
          </w:tcPr>
          <w:p w14:paraId="57CB54A1" w14:textId="6DC8A509" w:rsidR="009C6C06" w:rsidRPr="005E29EB" w:rsidRDefault="009C6C06" w:rsidP="00FE4161">
            <w:pPr>
              <w:tabs>
                <w:tab w:val="left" w:pos="-720"/>
              </w:tabs>
              <w:suppressAutoHyphens/>
              <w:jc w:val="right"/>
              <w:rPr>
                <w:rFonts w:ascii="Times New Roman" w:hAnsi="Times New Roman"/>
                <w:szCs w:val="24"/>
              </w:rPr>
            </w:pPr>
            <w:r w:rsidRPr="005E29EB">
              <w:rPr>
                <w:rFonts w:ascii="Times New Roman" w:hAnsi="Times New Roman"/>
                <w:szCs w:val="24"/>
              </w:rPr>
              <w:t>$</w:t>
            </w:r>
            <w:r w:rsidR="00FE4161" w:rsidRPr="005E29EB">
              <w:rPr>
                <w:rFonts w:ascii="Times New Roman" w:hAnsi="Times New Roman"/>
                <w:szCs w:val="24"/>
              </w:rPr>
              <w:t>4,800</w:t>
            </w:r>
          </w:p>
        </w:tc>
      </w:tr>
      <w:tr w:rsidR="00FE4161" w:rsidRPr="009C6C06" w14:paraId="142A2CC4" w14:textId="77777777" w:rsidTr="002B02B6">
        <w:tc>
          <w:tcPr>
            <w:tcW w:w="6120" w:type="dxa"/>
          </w:tcPr>
          <w:p w14:paraId="0CCCBD53" w14:textId="094D1061" w:rsidR="00FE4161" w:rsidRPr="005E29EB" w:rsidRDefault="00FE4161" w:rsidP="009C6C06">
            <w:pPr>
              <w:tabs>
                <w:tab w:val="left" w:pos="-720"/>
              </w:tabs>
              <w:suppressAutoHyphens/>
              <w:rPr>
                <w:rFonts w:ascii="Times New Roman" w:hAnsi="Times New Roman"/>
                <w:szCs w:val="24"/>
              </w:rPr>
            </w:pPr>
            <w:r w:rsidRPr="005E29EB">
              <w:rPr>
                <w:rFonts w:ascii="Times New Roman" w:hAnsi="Times New Roman"/>
                <w:szCs w:val="24"/>
              </w:rPr>
              <w:t>Overhead cost – Staff generating slate</w:t>
            </w:r>
          </w:p>
        </w:tc>
        <w:tc>
          <w:tcPr>
            <w:tcW w:w="2880" w:type="dxa"/>
          </w:tcPr>
          <w:p w14:paraId="2587BFF8" w14:textId="6FFD3CBB" w:rsidR="00FE4161" w:rsidRPr="005E29EB" w:rsidRDefault="006E4B65" w:rsidP="006E4B65">
            <w:pPr>
              <w:tabs>
                <w:tab w:val="left" w:pos="-720"/>
              </w:tabs>
              <w:suppressAutoHyphens/>
              <w:rPr>
                <w:rFonts w:ascii="Times New Roman" w:hAnsi="Times New Roman"/>
                <w:szCs w:val="24"/>
              </w:rPr>
            </w:pPr>
            <w:r w:rsidRPr="005E29EB">
              <w:rPr>
                <w:rFonts w:ascii="Times New Roman" w:hAnsi="Times New Roman"/>
                <w:szCs w:val="24"/>
              </w:rPr>
              <w:t>$4</w:t>
            </w:r>
            <w:r w:rsidR="0025427C">
              <w:rPr>
                <w:rFonts w:ascii="Times New Roman" w:hAnsi="Times New Roman"/>
                <w:szCs w:val="24"/>
              </w:rPr>
              <w:t>,</w:t>
            </w:r>
            <w:r w:rsidRPr="005E29EB">
              <w:rPr>
                <w:rFonts w:ascii="Times New Roman" w:hAnsi="Times New Roman"/>
                <w:szCs w:val="24"/>
              </w:rPr>
              <w:t>800 x 50%</w:t>
            </w:r>
          </w:p>
        </w:tc>
        <w:tc>
          <w:tcPr>
            <w:tcW w:w="1350" w:type="dxa"/>
          </w:tcPr>
          <w:p w14:paraId="63DC4404" w14:textId="3A3847D2" w:rsidR="00FE4161" w:rsidRPr="005E29EB" w:rsidRDefault="006E4B65" w:rsidP="001E4E15">
            <w:pPr>
              <w:tabs>
                <w:tab w:val="left" w:pos="-720"/>
              </w:tabs>
              <w:suppressAutoHyphens/>
              <w:jc w:val="right"/>
              <w:rPr>
                <w:rFonts w:ascii="Times New Roman" w:hAnsi="Times New Roman"/>
                <w:szCs w:val="24"/>
              </w:rPr>
            </w:pPr>
            <w:r w:rsidRPr="005E29EB">
              <w:rPr>
                <w:rFonts w:ascii="Times New Roman" w:hAnsi="Times New Roman"/>
                <w:szCs w:val="24"/>
              </w:rPr>
              <w:t>$2</w:t>
            </w:r>
            <w:r w:rsidR="00E21F02">
              <w:rPr>
                <w:rFonts w:ascii="Times New Roman" w:hAnsi="Times New Roman"/>
                <w:szCs w:val="24"/>
              </w:rPr>
              <w:t>,</w:t>
            </w:r>
            <w:r w:rsidRPr="005E29EB">
              <w:rPr>
                <w:rFonts w:ascii="Times New Roman" w:hAnsi="Times New Roman"/>
                <w:szCs w:val="24"/>
              </w:rPr>
              <w:t>400</w:t>
            </w:r>
          </w:p>
        </w:tc>
      </w:tr>
      <w:tr w:rsidR="009C6C06" w:rsidRPr="009C6C06" w14:paraId="2B50537C" w14:textId="77777777" w:rsidTr="002B02B6">
        <w:tc>
          <w:tcPr>
            <w:tcW w:w="6120" w:type="dxa"/>
          </w:tcPr>
          <w:p w14:paraId="2B81175F" w14:textId="471F2271" w:rsidR="009C6C06" w:rsidRPr="005E29EB" w:rsidRDefault="00C3012E" w:rsidP="009C6C06">
            <w:pPr>
              <w:tabs>
                <w:tab w:val="left" w:pos="-720"/>
              </w:tabs>
              <w:suppressAutoHyphens/>
              <w:rPr>
                <w:rFonts w:ascii="Times New Roman" w:hAnsi="Times New Roman"/>
                <w:szCs w:val="24"/>
              </w:rPr>
            </w:pPr>
            <w:r>
              <w:rPr>
                <w:rFonts w:ascii="Times New Roman" w:hAnsi="Times New Roman"/>
                <w:szCs w:val="24"/>
              </w:rPr>
              <w:t>R</w:t>
            </w:r>
            <w:r w:rsidR="009C6C06" w:rsidRPr="005E29EB">
              <w:rPr>
                <w:rFonts w:ascii="Times New Roman" w:hAnsi="Times New Roman"/>
                <w:szCs w:val="24"/>
              </w:rPr>
              <w:t>eview and approve funding recommendation</w:t>
            </w:r>
          </w:p>
        </w:tc>
        <w:tc>
          <w:tcPr>
            <w:tcW w:w="2880" w:type="dxa"/>
          </w:tcPr>
          <w:p w14:paraId="590D8213" w14:textId="7355E5F8" w:rsidR="009C6C06" w:rsidRPr="005E29EB" w:rsidRDefault="005A7DF3" w:rsidP="009E0E79">
            <w:pPr>
              <w:tabs>
                <w:tab w:val="left" w:pos="-720"/>
              </w:tabs>
              <w:suppressAutoHyphens/>
              <w:rPr>
                <w:rFonts w:ascii="Times New Roman" w:hAnsi="Times New Roman"/>
                <w:szCs w:val="24"/>
              </w:rPr>
            </w:pPr>
            <w:r w:rsidRPr="005E29EB">
              <w:rPr>
                <w:rFonts w:ascii="Times New Roman" w:hAnsi="Times New Roman"/>
                <w:szCs w:val="24"/>
              </w:rPr>
              <w:t xml:space="preserve">2 staff x </w:t>
            </w:r>
            <w:r w:rsidR="009E0E79">
              <w:rPr>
                <w:rFonts w:ascii="Times New Roman" w:hAnsi="Times New Roman"/>
                <w:szCs w:val="24"/>
              </w:rPr>
              <w:t>46 hrs.</w:t>
            </w:r>
            <w:r w:rsidRPr="005E29EB">
              <w:rPr>
                <w:rFonts w:ascii="Times New Roman" w:hAnsi="Times New Roman"/>
                <w:szCs w:val="24"/>
              </w:rPr>
              <w:t xml:space="preserve"> x $40 per hr. </w:t>
            </w:r>
          </w:p>
        </w:tc>
        <w:tc>
          <w:tcPr>
            <w:tcW w:w="1350" w:type="dxa"/>
          </w:tcPr>
          <w:p w14:paraId="76440A69" w14:textId="5EE717FD" w:rsidR="009C6C06" w:rsidRPr="005E29EB" w:rsidRDefault="009C6C06" w:rsidP="00D05DC1">
            <w:pPr>
              <w:tabs>
                <w:tab w:val="left" w:pos="-720"/>
              </w:tabs>
              <w:suppressAutoHyphens/>
              <w:jc w:val="right"/>
              <w:rPr>
                <w:rFonts w:ascii="Times New Roman" w:hAnsi="Times New Roman"/>
                <w:szCs w:val="24"/>
              </w:rPr>
            </w:pPr>
            <w:r w:rsidRPr="005E29EB">
              <w:rPr>
                <w:rFonts w:ascii="Times New Roman" w:hAnsi="Times New Roman"/>
                <w:szCs w:val="24"/>
              </w:rPr>
              <w:t>$</w:t>
            </w:r>
            <w:r w:rsidR="00D05DC1" w:rsidRPr="005E29EB">
              <w:rPr>
                <w:rFonts w:ascii="Times New Roman" w:hAnsi="Times New Roman"/>
                <w:szCs w:val="24"/>
              </w:rPr>
              <w:t>3,680</w:t>
            </w:r>
          </w:p>
        </w:tc>
      </w:tr>
      <w:tr w:rsidR="005A7DF3" w:rsidRPr="009C6C06" w14:paraId="07775E4D" w14:textId="77777777" w:rsidTr="002B02B6">
        <w:tc>
          <w:tcPr>
            <w:tcW w:w="6120" w:type="dxa"/>
          </w:tcPr>
          <w:p w14:paraId="348EB5C1" w14:textId="2A25FBF2" w:rsidR="005A7DF3" w:rsidRPr="005E29EB" w:rsidRDefault="005A7DF3" w:rsidP="009C6C06">
            <w:pPr>
              <w:tabs>
                <w:tab w:val="left" w:pos="-720"/>
              </w:tabs>
              <w:suppressAutoHyphens/>
              <w:rPr>
                <w:rFonts w:ascii="Times New Roman" w:hAnsi="Times New Roman"/>
                <w:szCs w:val="24"/>
              </w:rPr>
            </w:pPr>
            <w:r w:rsidRPr="005E29EB">
              <w:rPr>
                <w:rFonts w:ascii="Times New Roman" w:hAnsi="Times New Roman"/>
                <w:szCs w:val="24"/>
              </w:rPr>
              <w:t>Overhead cost – review and approve funding recommendation</w:t>
            </w:r>
          </w:p>
        </w:tc>
        <w:tc>
          <w:tcPr>
            <w:tcW w:w="2880" w:type="dxa"/>
          </w:tcPr>
          <w:p w14:paraId="61DF89CC" w14:textId="208C72F0" w:rsidR="005A7DF3" w:rsidRPr="005E29EB" w:rsidRDefault="00D05DC1" w:rsidP="009C6C06">
            <w:pPr>
              <w:tabs>
                <w:tab w:val="left" w:pos="-720"/>
              </w:tabs>
              <w:suppressAutoHyphens/>
              <w:rPr>
                <w:rFonts w:ascii="Times New Roman" w:hAnsi="Times New Roman"/>
                <w:szCs w:val="24"/>
              </w:rPr>
            </w:pPr>
            <w:r w:rsidRPr="005E29EB">
              <w:rPr>
                <w:rFonts w:ascii="Times New Roman" w:hAnsi="Times New Roman"/>
                <w:szCs w:val="24"/>
              </w:rPr>
              <w:t>$3,680 x 50%</w:t>
            </w:r>
          </w:p>
        </w:tc>
        <w:tc>
          <w:tcPr>
            <w:tcW w:w="1350" w:type="dxa"/>
          </w:tcPr>
          <w:p w14:paraId="57B64B66" w14:textId="1C281EEE" w:rsidR="005A7DF3" w:rsidRPr="005E29EB" w:rsidRDefault="00D05DC1" w:rsidP="001E4E15">
            <w:pPr>
              <w:tabs>
                <w:tab w:val="left" w:pos="-720"/>
              </w:tabs>
              <w:suppressAutoHyphens/>
              <w:jc w:val="right"/>
              <w:rPr>
                <w:rFonts w:ascii="Times New Roman" w:hAnsi="Times New Roman"/>
                <w:szCs w:val="24"/>
              </w:rPr>
            </w:pPr>
            <w:r w:rsidRPr="005E29EB">
              <w:rPr>
                <w:rFonts w:ascii="Times New Roman" w:hAnsi="Times New Roman"/>
                <w:szCs w:val="24"/>
              </w:rPr>
              <w:t>$1</w:t>
            </w:r>
            <w:r w:rsidR="00E21F02">
              <w:rPr>
                <w:rFonts w:ascii="Times New Roman" w:hAnsi="Times New Roman"/>
                <w:szCs w:val="24"/>
              </w:rPr>
              <w:t>,</w:t>
            </w:r>
            <w:r w:rsidRPr="005E29EB">
              <w:rPr>
                <w:rFonts w:ascii="Times New Roman" w:hAnsi="Times New Roman"/>
                <w:szCs w:val="24"/>
              </w:rPr>
              <w:t>840</w:t>
            </w:r>
          </w:p>
        </w:tc>
      </w:tr>
      <w:tr w:rsidR="009C6C06" w:rsidRPr="009C6C06" w14:paraId="6CD0B88A" w14:textId="77777777" w:rsidTr="002B02B6">
        <w:tc>
          <w:tcPr>
            <w:tcW w:w="6120" w:type="dxa"/>
          </w:tcPr>
          <w:p w14:paraId="439F80C2" w14:textId="77777777"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Staff time to generate, approve, and issue grant awards</w:t>
            </w:r>
          </w:p>
        </w:tc>
        <w:tc>
          <w:tcPr>
            <w:tcW w:w="2880" w:type="dxa"/>
          </w:tcPr>
          <w:p w14:paraId="616D27DA" w14:textId="345A18E4" w:rsidR="009C6C06" w:rsidRPr="005E29EB" w:rsidRDefault="00FC292B" w:rsidP="00383F77">
            <w:pPr>
              <w:tabs>
                <w:tab w:val="left" w:pos="-720"/>
              </w:tabs>
              <w:suppressAutoHyphens/>
              <w:rPr>
                <w:rFonts w:ascii="Times New Roman" w:hAnsi="Times New Roman"/>
                <w:szCs w:val="24"/>
              </w:rPr>
            </w:pPr>
            <w:r w:rsidRPr="005E29EB">
              <w:rPr>
                <w:rFonts w:ascii="Times New Roman" w:hAnsi="Times New Roman"/>
                <w:szCs w:val="24"/>
              </w:rPr>
              <w:t>3 staff x $4</w:t>
            </w:r>
            <w:r w:rsidR="009C6C06" w:rsidRPr="005E29EB">
              <w:rPr>
                <w:rFonts w:ascii="Times New Roman" w:hAnsi="Times New Roman"/>
                <w:szCs w:val="24"/>
              </w:rPr>
              <w:t>0</w:t>
            </w:r>
            <w:r w:rsidR="003E0278" w:rsidRPr="005E29EB">
              <w:rPr>
                <w:rFonts w:ascii="Times New Roman" w:hAnsi="Times New Roman"/>
                <w:szCs w:val="24"/>
              </w:rPr>
              <w:t xml:space="preserve"> per hr.</w:t>
            </w:r>
            <w:r w:rsidR="009C6C06" w:rsidRPr="005E29EB">
              <w:rPr>
                <w:rFonts w:ascii="Times New Roman" w:hAnsi="Times New Roman"/>
                <w:szCs w:val="24"/>
              </w:rPr>
              <w:t xml:space="preserve"> x </w:t>
            </w:r>
            <w:r w:rsidRPr="005E29EB">
              <w:rPr>
                <w:rFonts w:ascii="Times New Roman" w:hAnsi="Times New Roman"/>
                <w:szCs w:val="24"/>
              </w:rPr>
              <w:t>40 hrs</w:t>
            </w:r>
            <w:r w:rsidR="007843BF" w:rsidRPr="005E29EB">
              <w:rPr>
                <w:rFonts w:ascii="Times New Roman" w:hAnsi="Times New Roman"/>
                <w:szCs w:val="24"/>
              </w:rPr>
              <w:t>.</w:t>
            </w:r>
          </w:p>
        </w:tc>
        <w:tc>
          <w:tcPr>
            <w:tcW w:w="1350" w:type="dxa"/>
          </w:tcPr>
          <w:p w14:paraId="339EC3F7" w14:textId="4A37498E" w:rsidR="009C6C06" w:rsidRPr="005E29EB" w:rsidRDefault="009C6C06" w:rsidP="00FC292B">
            <w:pPr>
              <w:tabs>
                <w:tab w:val="left" w:pos="-720"/>
              </w:tabs>
              <w:suppressAutoHyphens/>
              <w:jc w:val="right"/>
              <w:rPr>
                <w:rFonts w:ascii="Times New Roman" w:hAnsi="Times New Roman"/>
                <w:szCs w:val="24"/>
              </w:rPr>
            </w:pPr>
            <w:r w:rsidRPr="005E29EB">
              <w:rPr>
                <w:rFonts w:ascii="Times New Roman" w:hAnsi="Times New Roman"/>
                <w:szCs w:val="24"/>
              </w:rPr>
              <w:t>$</w:t>
            </w:r>
            <w:r w:rsidR="00FC292B" w:rsidRPr="005E29EB">
              <w:rPr>
                <w:rFonts w:ascii="Times New Roman" w:hAnsi="Times New Roman"/>
                <w:szCs w:val="24"/>
              </w:rPr>
              <w:t>4</w:t>
            </w:r>
            <w:r w:rsidR="00E21F02">
              <w:rPr>
                <w:rFonts w:ascii="Times New Roman" w:hAnsi="Times New Roman"/>
                <w:szCs w:val="24"/>
              </w:rPr>
              <w:t>,</w:t>
            </w:r>
            <w:r w:rsidR="00FC292B" w:rsidRPr="005E29EB">
              <w:rPr>
                <w:rFonts w:ascii="Times New Roman" w:hAnsi="Times New Roman"/>
                <w:szCs w:val="24"/>
              </w:rPr>
              <w:t>800</w:t>
            </w:r>
          </w:p>
        </w:tc>
      </w:tr>
      <w:tr w:rsidR="00FC292B" w:rsidRPr="009C6C06" w14:paraId="17478351" w14:textId="77777777" w:rsidTr="002B02B6">
        <w:tc>
          <w:tcPr>
            <w:tcW w:w="6120" w:type="dxa"/>
          </w:tcPr>
          <w:p w14:paraId="75AF1574" w14:textId="16F7089B" w:rsidR="00FC292B" w:rsidRPr="005E29EB" w:rsidRDefault="00FC292B" w:rsidP="009C6C06">
            <w:pPr>
              <w:tabs>
                <w:tab w:val="left" w:pos="-720"/>
              </w:tabs>
              <w:suppressAutoHyphens/>
              <w:rPr>
                <w:rFonts w:ascii="Times New Roman" w:hAnsi="Times New Roman"/>
                <w:szCs w:val="24"/>
              </w:rPr>
            </w:pPr>
            <w:r w:rsidRPr="005E29EB">
              <w:rPr>
                <w:rFonts w:ascii="Times New Roman" w:hAnsi="Times New Roman"/>
                <w:szCs w:val="24"/>
              </w:rPr>
              <w:t>Overhead cost – staff time to generate, approve, and issue grant awards</w:t>
            </w:r>
          </w:p>
        </w:tc>
        <w:tc>
          <w:tcPr>
            <w:tcW w:w="2880" w:type="dxa"/>
          </w:tcPr>
          <w:p w14:paraId="58D6E7B1" w14:textId="72CC5B02" w:rsidR="00FC292B" w:rsidRPr="005E29EB" w:rsidRDefault="00FC292B" w:rsidP="009C6C06">
            <w:pPr>
              <w:tabs>
                <w:tab w:val="left" w:pos="-720"/>
              </w:tabs>
              <w:suppressAutoHyphens/>
              <w:rPr>
                <w:rFonts w:ascii="Times New Roman" w:hAnsi="Times New Roman"/>
                <w:szCs w:val="24"/>
              </w:rPr>
            </w:pPr>
            <w:r w:rsidRPr="005E29EB">
              <w:rPr>
                <w:rFonts w:ascii="Times New Roman" w:hAnsi="Times New Roman"/>
                <w:szCs w:val="24"/>
              </w:rPr>
              <w:t>$4</w:t>
            </w:r>
            <w:r w:rsidR="0025427C">
              <w:rPr>
                <w:rFonts w:ascii="Times New Roman" w:hAnsi="Times New Roman"/>
                <w:szCs w:val="24"/>
              </w:rPr>
              <w:t>,</w:t>
            </w:r>
            <w:r w:rsidRPr="005E29EB">
              <w:rPr>
                <w:rFonts w:ascii="Times New Roman" w:hAnsi="Times New Roman"/>
                <w:szCs w:val="24"/>
              </w:rPr>
              <w:t>800 x 50%</w:t>
            </w:r>
          </w:p>
        </w:tc>
        <w:tc>
          <w:tcPr>
            <w:tcW w:w="1350" w:type="dxa"/>
          </w:tcPr>
          <w:p w14:paraId="4783685D" w14:textId="460DB629" w:rsidR="00FC292B" w:rsidRPr="005E29EB" w:rsidRDefault="00FC292B" w:rsidP="001E4E15">
            <w:pPr>
              <w:tabs>
                <w:tab w:val="left" w:pos="-720"/>
              </w:tabs>
              <w:suppressAutoHyphens/>
              <w:jc w:val="right"/>
              <w:rPr>
                <w:rFonts w:ascii="Times New Roman" w:hAnsi="Times New Roman"/>
                <w:szCs w:val="24"/>
              </w:rPr>
            </w:pPr>
            <w:r w:rsidRPr="005E29EB">
              <w:rPr>
                <w:rFonts w:ascii="Times New Roman" w:hAnsi="Times New Roman"/>
                <w:szCs w:val="24"/>
              </w:rPr>
              <w:t>$2</w:t>
            </w:r>
            <w:r w:rsidR="00E21F02">
              <w:rPr>
                <w:rFonts w:ascii="Times New Roman" w:hAnsi="Times New Roman"/>
                <w:szCs w:val="24"/>
              </w:rPr>
              <w:t>,</w:t>
            </w:r>
            <w:r w:rsidRPr="005E29EB">
              <w:rPr>
                <w:rFonts w:ascii="Times New Roman" w:hAnsi="Times New Roman"/>
                <w:szCs w:val="24"/>
              </w:rPr>
              <w:t>400</w:t>
            </w:r>
          </w:p>
        </w:tc>
      </w:tr>
      <w:tr w:rsidR="009C6C06" w:rsidRPr="009C6C06" w14:paraId="2CE2826A" w14:textId="77777777" w:rsidTr="002B02B6">
        <w:tc>
          <w:tcPr>
            <w:tcW w:w="6120" w:type="dxa"/>
          </w:tcPr>
          <w:p w14:paraId="1E446FDC" w14:textId="342EBACB" w:rsidR="009C6C06" w:rsidRPr="005E29EB" w:rsidRDefault="009C6C06" w:rsidP="009C6C06">
            <w:pPr>
              <w:tabs>
                <w:tab w:val="left" w:pos="-720"/>
              </w:tabs>
              <w:suppressAutoHyphens/>
              <w:rPr>
                <w:rFonts w:ascii="Times New Roman" w:hAnsi="Times New Roman"/>
                <w:szCs w:val="24"/>
              </w:rPr>
            </w:pPr>
            <w:r w:rsidRPr="005E29EB">
              <w:rPr>
                <w:rFonts w:ascii="Times New Roman" w:hAnsi="Times New Roman"/>
                <w:szCs w:val="24"/>
              </w:rPr>
              <w:t xml:space="preserve">Annual </w:t>
            </w:r>
            <w:r w:rsidR="00F36D7F">
              <w:rPr>
                <w:rFonts w:ascii="Times New Roman" w:hAnsi="Times New Roman"/>
                <w:szCs w:val="24"/>
              </w:rPr>
              <w:t>m</w:t>
            </w:r>
            <w:r w:rsidR="00F36D7F" w:rsidRPr="005E29EB">
              <w:rPr>
                <w:rFonts w:ascii="Times New Roman" w:hAnsi="Times New Roman"/>
                <w:szCs w:val="24"/>
              </w:rPr>
              <w:t xml:space="preserve">onitoring </w:t>
            </w:r>
            <w:r w:rsidR="00F36D7F">
              <w:rPr>
                <w:rFonts w:ascii="Times New Roman" w:hAnsi="Times New Roman"/>
                <w:szCs w:val="24"/>
              </w:rPr>
              <w:t>c</w:t>
            </w:r>
            <w:r w:rsidR="00F36D7F" w:rsidRPr="005E29EB">
              <w:rPr>
                <w:rFonts w:ascii="Times New Roman" w:hAnsi="Times New Roman"/>
                <w:szCs w:val="24"/>
              </w:rPr>
              <w:t>ost</w:t>
            </w:r>
          </w:p>
        </w:tc>
        <w:tc>
          <w:tcPr>
            <w:tcW w:w="2880" w:type="dxa"/>
          </w:tcPr>
          <w:p w14:paraId="5E784D11" w14:textId="1C2B4185" w:rsidR="009C6C06" w:rsidRPr="005E29EB" w:rsidRDefault="00142517" w:rsidP="007843BF">
            <w:pPr>
              <w:tabs>
                <w:tab w:val="left" w:pos="-720"/>
              </w:tabs>
              <w:suppressAutoHyphens/>
              <w:rPr>
                <w:rFonts w:ascii="Times New Roman" w:hAnsi="Times New Roman"/>
                <w:szCs w:val="24"/>
              </w:rPr>
            </w:pPr>
            <w:r>
              <w:rPr>
                <w:rFonts w:ascii="Times New Roman" w:hAnsi="Times New Roman"/>
                <w:szCs w:val="24"/>
              </w:rPr>
              <w:t xml:space="preserve">1 staff </w:t>
            </w:r>
            <w:r w:rsidR="00B572B0">
              <w:rPr>
                <w:rFonts w:ascii="Times New Roman" w:hAnsi="Times New Roman"/>
                <w:szCs w:val="24"/>
              </w:rPr>
              <w:t xml:space="preserve">x </w:t>
            </w:r>
            <w:r w:rsidR="009C6C06" w:rsidRPr="005E29EB">
              <w:rPr>
                <w:rFonts w:ascii="Times New Roman" w:hAnsi="Times New Roman"/>
                <w:szCs w:val="24"/>
              </w:rPr>
              <w:t xml:space="preserve">10 hrs. per award x </w:t>
            </w:r>
            <w:r w:rsidR="007843BF" w:rsidRPr="005E29EB">
              <w:rPr>
                <w:rFonts w:ascii="Times New Roman" w:hAnsi="Times New Roman"/>
                <w:szCs w:val="24"/>
              </w:rPr>
              <w:t>2</w:t>
            </w:r>
            <w:r w:rsidR="009C6C06" w:rsidRPr="005E29EB">
              <w:rPr>
                <w:rFonts w:ascii="Times New Roman" w:hAnsi="Times New Roman"/>
                <w:szCs w:val="24"/>
              </w:rPr>
              <w:t xml:space="preserve">3 awards </w:t>
            </w:r>
            <w:r w:rsidR="007843BF" w:rsidRPr="005E29EB">
              <w:rPr>
                <w:rFonts w:ascii="Times New Roman" w:hAnsi="Times New Roman"/>
                <w:szCs w:val="24"/>
              </w:rPr>
              <w:t>x $5</w:t>
            </w:r>
            <w:r w:rsidR="009C6C06" w:rsidRPr="005E29EB">
              <w:rPr>
                <w:rFonts w:ascii="Times New Roman" w:hAnsi="Times New Roman"/>
                <w:szCs w:val="24"/>
              </w:rPr>
              <w:t xml:space="preserve">0 </w:t>
            </w:r>
            <w:r w:rsidR="003E0278" w:rsidRPr="005E29EB">
              <w:rPr>
                <w:rFonts w:ascii="Times New Roman" w:hAnsi="Times New Roman"/>
                <w:szCs w:val="24"/>
              </w:rPr>
              <w:t xml:space="preserve">per hr. </w:t>
            </w:r>
          </w:p>
        </w:tc>
        <w:tc>
          <w:tcPr>
            <w:tcW w:w="1350" w:type="dxa"/>
          </w:tcPr>
          <w:p w14:paraId="48317857" w14:textId="696E0C69" w:rsidR="009C6C06" w:rsidRPr="005E29EB" w:rsidRDefault="009C6C06" w:rsidP="007843BF">
            <w:pPr>
              <w:tabs>
                <w:tab w:val="left" w:pos="-720"/>
              </w:tabs>
              <w:suppressAutoHyphens/>
              <w:jc w:val="right"/>
              <w:rPr>
                <w:rFonts w:ascii="Times New Roman" w:hAnsi="Times New Roman"/>
                <w:szCs w:val="24"/>
              </w:rPr>
            </w:pPr>
            <w:r w:rsidRPr="005E29EB">
              <w:rPr>
                <w:rFonts w:ascii="Times New Roman" w:hAnsi="Times New Roman"/>
                <w:szCs w:val="24"/>
              </w:rPr>
              <w:t>$</w:t>
            </w:r>
            <w:r w:rsidR="007843BF" w:rsidRPr="005E29EB">
              <w:rPr>
                <w:rFonts w:ascii="Times New Roman" w:hAnsi="Times New Roman"/>
                <w:szCs w:val="24"/>
              </w:rPr>
              <w:t>11,500</w:t>
            </w:r>
          </w:p>
        </w:tc>
      </w:tr>
      <w:tr w:rsidR="00142517" w:rsidRPr="009C6C06" w14:paraId="1B65FFFD" w14:textId="77777777" w:rsidTr="002B02B6">
        <w:tc>
          <w:tcPr>
            <w:tcW w:w="6120" w:type="dxa"/>
          </w:tcPr>
          <w:p w14:paraId="6907CF3E" w14:textId="0903AE3B" w:rsidR="00142517" w:rsidRPr="00142517" w:rsidRDefault="00142517" w:rsidP="009C6C06">
            <w:pPr>
              <w:tabs>
                <w:tab w:val="left" w:pos="-720"/>
              </w:tabs>
              <w:suppressAutoHyphens/>
              <w:rPr>
                <w:rFonts w:ascii="Times New Roman" w:hAnsi="Times New Roman"/>
                <w:iCs/>
                <w:szCs w:val="24"/>
              </w:rPr>
            </w:pPr>
            <w:r>
              <w:rPr>
                <w:rFonts w:ascii="Times New Roman" w:hAnsi="Times New Roman"/>
                <w:iCs/>
                <w:szCs w:val="24"/>
              </w:rPr>
              <w:t>Overhead cost – staff annual monitoring cost</w:t>
            </w:r>
          </w:p>
        </w:tc>
        <w:tc>
          <w:tcPr>
            <w:tcW w:w="2880" w:type="dxa"/>
          </w:tcPr>
          <w:p w14:paraId="6BA65CD4" w14:textId="7FC0D88E" w:rsidR="00142517" w:rsidRPr="00142517" w:rsidRDefault="00142517" w:rsidP="00701644">
            <w:pPr>
              <w:tabs>
                <w:tab w:val="left" w:pos="-720"/>
              </w:tabs>
              <w:suppressAutoHyphens/>
              <w:rPr>
                <w:rFonts w:ascii="Times New Roman" w:hAnsi="Times New Roman"/>
                <w:bCs/>
                <w:szCs w:val="24"/>
              </w:rPr>
            </w:pPr>
            <w:r>
              <w:rPr>
                <w:rFonts w:ascii="Times New Roman" w:hAnsi="Times New Roman"/>
                <w:bCs/>
                <w:szCs w:val="24"/>
              </w:rPr>
              <w:t>$11,500</w:t>
            </w:r>
            <w:r w:rsidR="00F43AB7">
              <w:rPr>
                <w:rFonts w:ascii="Times New Roman" w:hAnsi="Times New Roman"/>
                <w:bCs/>
                <w:szCs w:val="24"/>
              </w:rPr>
              <w:t xml:space="preserve"> </w:t>
            </w:r>
            <w:r w:rsidR="00701644">
              <w:rPr>
                <w:rFonts w:ascii="Times New Roman" w:hAnsi="Times New Roman"/>
                <w:bCs/>
                <w:szCs w:val="24"/>
              </w:rPr>
              <w:t>x</w:t>
            </w:r>
            <w:r w:rsidR="00F43AB7">
              <w:rPr>
                <w:rFonts w:ascii="Times New Roman" w:hAnsi="Times New Roman"/>
                <w:bCs/>
                <w:szCs w:val="24"/>
              </w:rPr>
              <w:t xml:space="preserve"> </w:t>
            </w:r>
            <w:r>
              <w:rPr>
                <w:rFonts w:ascii="Times New Roman" w:hAnsi="Times New Roman"/>
                <w:bCs/>
                <w:szCs w:val="24"/>
              </w:rPr>
              <w:t>50%</w:t>
            </w:r>
          </w:p>
        </w:tc>
        <w:tc>
          <w:tcPr>
            <w:tcW w:w="1350" w:type="dxa"/>
          </w:tcPr>
          <w:p w14:paraId="68443304" w14:textId="2440C57C" w:rsidR="00142517" w:rsidRDefault="00BC7FAD" w:rsidP="00AD771A">
            <w:pPr>
              <w:tabs>
                <w:tab w:val="left" w:pos="-720"/>
              </w:tabs>
              <w:suppressAutoHyphens/>
              <w:jc w:val="right"/>
              <w:rPr>
                <w:rFonts w:ascii="Times New Roman" w:hAnsi="Times New Roman"/>
                <w:szCs w:val="24"/>
              </w:rPr>
            </w:pPr>
            <w:r>
              <w:rPr>
                <w:rFonts w:ascii="Times New Roman" w:hAnsi="Times New Roman"/>
                <w:szCs w:val="24"/>
              </w:rPr>
              <w:t>$5</w:t>
            </w:r>
            <w:r w:rsidR="00E21F02">
              <w:rPr>
                <w:rFonts w:ascii="Times New Roman" w:hAnsi="Times New Roman"/>
                <w:szCs w:val="24"/>
              </w:rPr>
              <w:t>,</w:t>
            </w:r>
            <w:r>
              <w:rPr>
                <w:rFonts w:ascii="Times New Roman" w:hAnsi="Times New Roman"/>
                <w:szCs w:val="24"/>
              </w:rPr>
              <w:t>7</w:t>
            </w:r>
            <w:r w:rsidR="00AD771A">
              <w:rPr>
                <w:rFonts w:ascii="Times New Roman" w:hAnsi="Times New Roman"/>
                <w:szCs w:val="24"/>
              </w:rPr>
              <w:t>50</w:t>
            </w:r>
          </w:p>
        </w:tc>
      </w:tr>
      <w:tr w:rsidR="009C6C06" w:rsidRPr="009C6C06" w14:paraId="24943216" w14:textId="77777777" w:rsidTr="002B02B6">
        <w:tc>
          <w:tcPr>
            <w:tcW w:w="6120" w:type="dxa"/>
          </w:tcPr>
          <w:p w14:paraId="08B1EA10" w14:textId="0F01BE8B" w:rsidR="009C6C06" w:rsidRPr="005E29EB" w:rsidRDefault="00FD2483" w:rsidP="009C6C06">
            <w:pPr>
              <w:tabs>
                <w:tab w:val="left" w:pos="-720"/>
              </w:tabs>
              <w:suppressAutoHyphens/>
              <w:rPr>
                <w:rFonts w:ascii="Times New Roman" w:hAnsi="Times New Roman"/>
                <w:i/>
                <w:iCs/>
                <w:szCs w:val="24"/>
              </w:rPr>
            </w:pPr>
            <w:r w:rsidRPr="005E29EB">
              <w:rPr>
                <w:rFonts w:ascii="Times New Roman" w:hAnsi="Times New Roman"/>
                <w:b/>
                <w:bCs/>
                <w:szCs w:val="24"/>
              </w:rPr>
              <w:t>Total Annual Government Estimated Cost</w:t>
            </w:r>
          </w:p>
        </w:tc>
        <w:tc>
          <w:tcPr>
            <w:tcW w:w="2880" w:type="dxa"/>
          </w:tcPr>
          <w:p w14:paraId="2C6D1B37" w14:textId="63E4F04D" w:rsidR="009C6C06" w:rsidRPr="005E29EB" w:rsidRDefault="009C6C06" w:rsidP="009C6C06">
            <w:pPr>
              <w:tabs>
                <w:tab w:val="left" w:pos="-720"/>
              </w:tabs>
              <w:suppressAutoHyphens/>
              <w:rPr>
                <w:rFonts w:ascii="Times New Roman" w:hAnsi="Times New Roman"/>
                <w:b/>
                <w:bCs/>
                <w:szCs w:val="24"/>
              </w:rPr>
            </w:pPr>
          </w:p>
        </w:tc>
        <w:tc>
          <w:tcPr>
            <w:tcW w:w="1350" w:type="dxa"/>
          </w:tcPr>
          <w:p w14:paraId="70B9D7AE" w14:textId="5AABEAF4" w:rsidR="009C6C06" w:rsidRPr="00BC7FAD" w:rsidRDefault="00BC7FAD" w:rsidP="00701644">
            <w:pPr>
              <w:tabs>
                <w:tab w:val="left" w:pos="-720"/>
              </w:tabs>
              <w:suppressAutoHyphens/>
              <w:jc w:val="right"/>
              <w:rPr>
                <w:rFonts w:ascii="Times New Roman" w:hAnsi="Times New Roman"/>
                <w:b/>
                <w:szCs w:val="24"/>
              </w:rPr>
            </w:pPr>
            <w:r w:rsidRPr="00BC7FAD">
              <w:rPr>
                <w:rFonts w:ascii="Times New Roman" w:hAnsi="Times New Roman"/>
                <w:b/>
                <w:szCs w:val="24"/>
              </w:rPr>
              <w:t>$276,520</w:t>
            </w:r>
          </w:p>
        </w:tc>
      </w:tr>
      <w:bookmarkEnd w:id="5"/>
    </w:tbl>
    <w:p w14:paraId="645243D7" w14:textId="77777777" w:rsidR="00386054" w:rsidRPr="00EF7FF5" w:rsidRDefault="00386054">
      <w:pPr>
        <w:tabs>
          <w:tab w:val="left" w:pos="-720"/>
        </w:tabs>
        <w:suppressAutoHyphens/>
        <w:rPr>
          <w:rFonts w:ascii="Times New Roman" w:hAnsi="Times New Roman"/>
          <w:szCs w:val="24"/>
        </w:rPr>
      </w:pPr>
    </w:p>
    <w:p w14:paraId="430184BE" w14:textId="77777777" w:rsidR="00386054" w:rsidRPr="00EF7FF5" w:rsidRDefault="00386054">
      <w:pPr>
        <w:tabs>
          <w:tab w:val="left" w:pos="-720"/>
        </w:tabs>
        <w:suppressAutoHyphens/>
        <w:rPr>
          <w:rFonts w:ascii="Times New Roman" w:hAnsi="Times New Roman"/>
          <w:szCs w:val="24"/>
        </w:rPr>
      </w:pPr>
    </w:p>
    <w:p w14:paraId="2C4E4D9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53041251" w14:textId="77777777" w:rsidR="00386054" w:rsidRPr="00EF7FF5" w:rsidRDefault="00386054">
      <w:pPr>
        <w:tabs>
          <w:tab w:val="left" w:pos="-720"/>
        </w:tabs>
        <w:suppressAutoHyphens/>
        <w:rPr>
          <w:rFonts w:ascii="Times New Roman" w:hAnsi="Times New Roman"/>
          <w:szCs w:val="24"/>
        </w:rPr>
      </w:pPr>
    </w:p>
    <w:p w14:paraId="480C782A" w14:textId="0863662C" w:rsidR="00386054" w:rsidRPr="004E49A7" w:rsidRDefault="004D4770" w:rsidP="00482FD2">
      <w:pPr>
        <w:tabs>
          <w:tab w:val="left" w:pos="-720"/>
        </w:tabs>
        <w:suppressAutoHyphens/>
        <w:rPr>
          <w:rFonts w:ascii="Times New Roman" w:hAnsi="Times New Roman"/>
          <w:i/>
          <w:szCs w:val="24"/>
        </w:rPr>
      </w:pPr>
      <w:r w:rsidRPr="00142517">
        <w:rPr>
          <w:rFonts w:ascii="Times New Roman" w:hAnsi="Times New Roman"/>
          <w:i/>
          <w:szCs w:val="24"/>
        </w:rPr>
        <w:t xml:space="preserve">This is </w:t>
      </w:r>
      <w:r w:rsidR="00482FD2">
        <w:rPr>
          <w:rFonts w:ascii="Times New Roman" w:hAnsi="Times New Roman"/>
          <w:i/>
          <w:szCs w:val="24"/>
        </w:rPr>
        <w:t>a reinstatement with change</w:t>
      </w:r>
      <w:r w:rsidRPr="00142517">
        <w:rPr>
          <w:rFonts w:ascii="Times New Roman" w:hAnsi="Times New Roman"/>
          <w:i/>
          <w:szCs w:val="24"/>
        </w:rPr>
        <w:t xml:space="preserve"> </w:t>
      </w:r>
      <w:r w:rsidR="00504234" w:rsidRPr="00142517">
        <w:rPr>
          <w:rFonts w:ascii="Times New Roman" w:hAnsi="Times New Roman"/>
          <w:i/>
          <w:szCs w:val="24"/>
        </w:rPr>
        <w:t xml:space="preserve">of a previously approved collection. </w:t>
      </w:r>
      <w:r w:rsidR="00482FD2">
        <w:rPr>
          <w:rFonts w:ascii="Times New Roman" w:hAnsi="Times New Roman"/>
          <w:i/>
          <w:szCs w:val="24"/>
        </w:rPr>
        <w:t>Therefore, all burden is new.</w:t>
      </w:r>
    </w:p>
    <w:p w14:paraId="216ACB56" w14:textId="737263F0" w:rsidR="009C6C06" w:rsidRDefault="009C6C06">
      <w:pPr>
        <w:tabs>
          <w:tab w:val="left" w:pos="-720"/>
        </w:tabs>
        <w:suppressAutoHyphens/>
        <w:rPr>
          <w:rFonts w:ascii="Times New Roman" w:hAnsi="Times New Roman"/>
          <w:szCs w:val="24"/>
        </w:rPr>
      </w:pPr>
    </w:p>
    <w:p w14:paraId="0670E135" w14:textId="77777777" w:rsidR="00A23244" w:rsidRPr="00EF7FF5" w:rsidRDefault="00A23244">
      <w:pPr>
        <w:tabs>
          <w:tab w:val="left" w:pos="-720"/>
        </w:tabs>
        <w:suppressAutoHyphens/>
        <w:rPr>
          <w:rFonts w:ascii="Times New Roman" w:hAnsi="Times New Roman"/>
          <w:szCs w:val="24"/>
        </w:rPr>
      </w:pPr>
    </w:p>
    <w:p w14:paraId="190761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B2811BA" w14:textId="77777777" w:rsidR="00386054" w:rsidRDefault="00386054">
      <w:pPr>
        <w:tabs>
          <w:tab w:val="left" w:pos="-720"/>
        </w:tabs>
        <w:suppressAutoHyphens/>
        <w:rPr>
          <w:rFonts w:ascii="Times New Roman" w:hAnsi="Times New Roman"/>
          <w:szCs w:val="24"/>
        </w:rPr>
      </w:pPr>
    </w:p>
    <w:p w14:paraId="5B3CFB9D" w14:textId="77777777" w:rsidR="00504234" w:rsidRPr="00504234" w:rsidRDefault="00504234">
      <w:pPr>
        <w:tabs>
          <w:tab w:val="left" w:pos="-720"/>
        </w:tabs>
        <w:suppressAutoHyphens/>
        <w:rPr>
          <w:rFonts w:ascii="Times New Roman" w:hAnsi="Times New Roman"/>
          <w:i/>
          <w:szCs w:val="24"/>
        </w:rPr>
      </w:pPr>
      <w:r w:rsidRPr="00504234">
        <w:rPr>
          <w:rFonts w:ascii="Times New Roman" w:hAnsi="Times New Roman"/>
          <w:i/>
          <w:szCs w:val="24"/>
        </w:rPr>
        <w:t>Results of the collected information will not be published.</w:t>
      </w:r>
    </w:p>
    <w:p w14:paraId="4BEF095F" w14:textId="77777777" w:rsidR="00386054" w:rsidRPr="00EF7FF5" w:rsidRDefault="00386054">
      <w:pPr>
        <w:tabs>
          <w:tab w:val="left" w:pos="-720"/>
        </w:tabs>
        <w:suppressAutoHyphens/>
        <w:rPr>
          <w:rFonts w:ascii="Times New Roman" w:hAnsi="Times New Roman"/>
          <w:szCs w:val="24"/>
        </w:rPr>
      </w:pPr>
    </w:p>
    <w:p w14:paraId="2C476D09" w14:textId="77777777" w:rsidR="00386054" w:rsidRPr="00EF7FF5" w:rsidRDefault="00386054">
      <w:pPr>
        <w:tabs>
          <w:tab w:val="left" w:pos="-720"/>
        </w:tabs>
        <w:suppressAutoHyphens/>
        <w:rPr>
          <w:rFonts w:ascii="Times New Roman" w:hAnsi="Times New Roman"/>
          <w:szCs w:val="24"/>
        </w:rPr>
      </w:pPr>
    </w:p>
    <w:p w14:paraId="4B2EBED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5B5C56BC" w14:textId="77777777" w:rsidR="00386054" w:rsidRPr="00EF7FF5" w:rsidRDefault="00386054">
      <w:pPr>
        <w:tabs>
          <w:tab w:val="left" w:pos="-720"/>
        </w:tabs>
        <w:suppressAutoHyphens/>
        <w:rPr>
          <w:rFonts w:ascii="Times New Roman" w:hAnsi="Times New Roman"/>
          <w:szCs w:val="24"/>
        </w:rPr>
      </w:pPr>
    </w:p>
    <w:p w14:paraId="00784437" w14:textId="77777777" w:rsidR="00504234" w:rsidRPr="00504234" w:rsidRDefault="00504234" w:rsidP="00504234">
      <w:pPr>
        <w:rPr>
          <w:rFonts w:ascii="Times New Roman" w:hAnsi="Times New Roman"/>
          <w:i/>
          <w:szCs w:val="24"/>
        </w:rPr>
      </w:pPr>
      <w:r w:rsidRPr="00504234">
        <w:rPr>
          <w:rFonts w:ascii="Times New Roman" w:hAnsi="Times New Roman"/>
          <w:i/>
          <w:szCs w:val="24"/>
        </w:rPr>
        <w:t>Not applicable. This report will display the expiration date for the OMB approval of the information collection.</w:t>
      </w:r>
    </w:p>
    <w:p w14:paraId="20DDA442" w14:textId="77777777" w:rsidR="00386054" w:rsidRPr="00504234" w:rsidRDefault="00386054">
      <w:pPr>
        <w:tabs>
          <w:tab w:val="left" w:pos="-720"/>
        </w:tabs>
        <w:suppressAutoHyphens/>
        <w:rPr>
          <w:rFonts w:ascii="Times New Roman" w:hAnsi="Times New Roman"/>
          <w:i/>
          <w:szCs w:val="24"/>
        </w:rPr>
      </w:pPr>
    </w:p>
    <w:p w14:paraId="71F34D3E" w14:textId="77777777" w:rsidR="00386054" w:rsidRPr="00EF7FF5" w:rsidRDefault="00386054">
      <w:pPr>
        <w:tabs>
          <w:tab w:val="left" w:pos="-720"/>
        </w:tabs>
        <w:suppressAutoHyphens/>
        <w:rPr>
          <w:rFonts w:ascii="Times New Roman" w:hAnsi="Times New Roman"/>
          <w:szCs w:val="24"/>
        </w:rPr>
      </w:pPr>
    </w:p>
    <w:p w14:paraId="1DE743FE"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4C2817C0" w14:textId="77777777" w:rsidR="00504234" w:rsidRDefault="00504234">
      <w:pPr>
        <w:tabs>
          <w:tab w:val="left" w:pos="-720"/>
        </w:tabs>
        <w:suppressAutoHyphens/>
        <w:rPr>
          <w:rStyle w:val="a"/>
          <w:rFonts w:ascii="Times New Roman" w:hAnsi="Times New Roman"/>
          <w:szCs w:val="24"/>
        </w:rPr>
      </w:pPr>
    </w:p>
    <w:p w14:paraId="39240E98" w14:textId="77777777" w:rsidR="00504234" w:rsidRPr="00504234" w:rsidRDefault="00504234" w:rsidP="00504234">
      <w:pPr>
        <w:rPr>
          <w:rFonts w:ascii="Times New Roman" w:hAnsi="Times New Roman"/>
          <w:i/>
          <w:szCs w:val="24"/>
        </w:rPr>
      </w:pPr>
      <w:r w:rsidRPr="00504234">
        <w:rPr>
          <w:rFonts w:ascii="Times New Roman" w:hAnsi="Times New Roman"/>
          <w:i/>
          <w:szCs w:val="24"/>
        </w:rPr>
        <w:t>Not applicable. There are no exceptions to the certification statement.</w:t>
      </w:r>
    </w:p>
    <w:p w14:paraId="3750C200" w14:textId="77777777" w:rsidR="00504234" w:rsidRPr="00504234" w:rsidRDefault="00504234">
      <w:pPr>
        <w:tabs>
          <w:tab w:val="left" w:pos="-720"/>
        </w:tabs>
        <w:suppressAutoHyphens/>
        <w:rPr>
          <w:rFonts w:ascii="Times New Roman" w:hAnsi="Times New Roman"/>
          <w:i/>
          <w:szCs w:val="24"/>
        </w:rPr>
      </w:pPr>
    </w:p>
    <w:sectPr w:rsidR="00504234" w:rsidRPr="00504234"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621F9" w14:textId="77777777" w:rsidR="00C43DF9" w:rsidRDefault="00C43DF9">
      <w:pPr>
        <w:spacing w:line="20" w:lineRule="exact"/>
      </w:pPr>
    </w:p>
  </w:endnote>
  <w:endnote w:type="continuationSeparator" w:id="0">
    <w:p w14:paraId="5DC1B644" w14:textId="77777777" w:rsidR="00C43DF9" w:rsidRDefault="00C43DF9">
      <w:r>
        <w:t xml:space="preserve"> </w:t>
      </w:r>
    </w:p>
  </w:endnote>
  <w:endnote w:type="continuationNotice" w:id="1">
    <w:p w14:paraId="49E21D9D" w14:textId="77777777" w:rsidR="00C43DF9" w:rsidRDefault="00C43D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E6FED" w14:textId="77777777" w:rsidR="00386054" w:rsidRDefault="00386054">
    <w:pPr>
      <w:spacing w:before="140" w:line="100" w:lineRule="exact"/>
      <w:rPr>
        <w:sz w:val="10"/>
      </w:rPr>
    </w:pPr>
  </w:p>
  <w:p w14:paraId="76488E8B" w14:textId="77777777" w:rsidR="00386054" w:rsidRDefault="00386054">
    <w:pPr>
      <w:tabs>
        <w:tab w:val="left" w:pos="0"/>
      </w:tabs>
      <w:suppressAutoHyphens/>
    </w:pPr>
  </w:p>
  <w:p w14:paraId="58915438" w14:textId="77777777" w:rsidR="00386054" w:rsidRDefault="00470DDD">
    <w:pPr>
      <w:tabs>
        <w:tab w:val="left" w:pos="0"/>
      </w:tabs>
      <w:suppressAutoHyphens/>
    </w:pPr>
    <w:r>
      <w:rPr>
        <w:noProof/>
      </w:rPr>
      <mc:AlternateContent>
        <mc:Choice Requires="wps">
          <w:drawing>
            <wp:anchor distT="0" distB="0" distL="114300" distR="114300" simplePos="0" relativeHeight="251657728" behindDoc="1" locked="0" layoutInCell="0" allowOverlap="1" wp14:anchorId="07014651" wp14:editId="56F3489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D1B95D" w14:textId="77777777"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601F68">
                            <w:rPr>
                              <w:noProof/>
                            </w:rPr>
                            <w:t>1</w:t>
                          </w:r>
                          <w:r w:rsidR="00470DD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AD1B95D" w14:textId="77777777" w:rsidR="00386054" w:rsidRDefault="00386054">
                    <w:pPr>
                      <w:tabs>
                        <w:tab w:val="center" w:pos="4650"/>
                      </w:tabs>
                      <w:suppressAutoHyphens/>
                      <w:jc w:val="both"/>
                    </w:pPr>
                    <w:r>
                      <w:tab/>
                    </w:r>
                    <w:r w:rsidR="00470DDD">
                      <w:fldChar w:fldCharType="begin"/>
                    </w:r>
                    <w:r w:rsidR="00470DDD">
                      <w:instrText>page \* arabic</w:instrText>
                    </w:r>
                    <w:r w:rsidR="00470DDD">
                      <w:fldChar w:fldCharType="separate"/>
                    </w:r>
                    <w:r w:rsidR="00601F68">
                      <w:rPr>
                        <w:noProof/>
                      </w:rPr>
                      <w:t>1</w:t>
                    </w:r>
                    <w:r w:rsidR="00470DD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C2F47" w14:textId="77777777" w:rsidR="00C43DF9" w:rsidRDefault="00C43DF9">
      <w:r>
        <w:separator/>
      </w:r>
    </w:p>
  </w:footnote>
  <w:footnote w:type="continuationSeparator" w:id="0">
    <w:p w14:paraId="50873AE3" w14:textId="77777777" w:rsidR="00C43DF9" w:rsidRDefault="00C43DF9">
      <w:r>
        <w:continuationSeparator/>
      </w:r>
    </w:p>
  </w:footnote>
  <w:footnote w:id="1">
    <w:p w14:paraId="4E33FD41"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B8775E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25A5" w14:textId="6C22C8C6" w:rsidR="00386054" w:rsidRDefault="00386054">
    <w:pPr>
      <w:pStyle w:val="Header"/>
      <w:rPr>
        <w:rFonts w:ascii="Times New Roman" w:hAnsi="Times New Roman"/>
        <w:sz w:val="20"/>
      </w:rPr>
    </w:pPr>
    <w:r>
      <w:rPr>
        <w:rFonts w:ascii="Times New Roman" w:hAnsi="Times New Roman"/>
        <w:sz w:val="20"/>
      </w:rPr>
      <w:t xml:space="preserve">OMB Number: </w:t>
    </w:r>
    <w:r w:rsidR="007307FE">
      <w:rPr>
        <w:rFonts w:ascii="Times New Roman" w:hAnsi="Times New Roman"/>
        <w:sz w:val="20"/>
      </w:rPr>
      <w:t>1840-0109</w:t>
    </w:r>
    <w:r>
      <w:rPr>
        <w:rFonts w:ascii="Times New Roman" w:hAnsi="Times New Roman"/>
        <w:sz w:val="20"/>
      </w:rPr>
      <w:t xml:space="preserve">                                         </w:t>
    </w:r>
    <w:r w:rsidR="007307FE">
      <w:rPr>
        <w:rFonts w:ascii="Times New Roman" w:hAnsi="Times New Roman"/>
        <w:sz w:val="20"/>
      </w:rPr>
      <w:tab/>
    </w:r>
    <w:r>
      <w:rPr>
        <w:rFonts w:ascii="Times New Roman" w:hAnsi="Times New Roman"/>
        <w:sz w:val="20"/>
      </w:rPr>
      <w:t xml:space="preserve">Revised: </w:t>
    </w:r>
    <w:r w:rsidR="007307FE">
      <w:rPr>
        <w:rFonts w:ascii="Times New Roman" w:hAnsi="Times New Roman"/>
        <w:sz w:val="20"/>
      </w:rPr>
      <w:t>4/1</w:t>
    </w:r>
    <w:r w:rsidR="005F156C">
      <w:rPr>
        <w:rFonts w:ascii="Times New Roman" w:hAnsi="Times New Roman"/>
        <w:sz w:val="20"/>
      </w:rPr>
      <w:t>7</w:t>
    </w:r>
    <w:r w:rsidR="007307FE">
      <w:rPr>
        <w:rFonts w:ascii="Times New Roman" w:hAnsi="Times New Roman"/>
        <w:sz w:val="20"/>
      </w:rPr>
      <w:t>/19</w:t>
    </w:r>
  </w:p>
  <w:p w14:paraId="5E26EFA6" w14:textId="413AC7F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0A3"/>
    <w:rsid w:val="00050CBE"/>
    <w:rsid w:val="000909E0"/>
    <w:rsid w:val="000B14D8"/>
    <w:rsid w:val="000C54A5"/>
    <w:rsid w:val="000D4516"/>
    <w:rsid w:val="000E592D"/>
    <w:rsid w:val="000F175B"/>
    <w:rsid w:val="000F65C8"/>
    <w:rsid w:val="00102CB3"/>
    <w:rsid w:val="00142517"/>
    <w:rsid w:val="0014500F"/>
    <w:rsid w:val="00153F20"/>
    <w:rsid w:val="001743A5"/>
    <w:rsid w:val="00180A63"/>
    <w:rsid w:val="0018279C"/>
    <w:rsid w:val="00194FC1"/>
    <w:rsid w:val="001A114B"/>
    <w:rsid w:val="001C2B09"/>
    <w:rsid w:val="001C6F62"/>
    <w:rsid w:val="001E4E15"/>
    <w:rsid w:val="0021237B"/>
    <w:rsid w:val="002454B3"/>
    <w:rsid w:val="00246E37"/>
    <w:rsid w:val="002473CE"/>
    <w:rsid w:val="0025427C"/>
    <w:rsid w:val="002B0412"/>
    <w:rsid w:val="002B0A95"/>
    <w:rsid w:val="002B2EE3"/>
    <w:rsid w:val="002B5D78"/>
    <w:rsid w:val="002C788B"/>
    <w:rsid w:val="00312B2D"/>
    <w:rsid w:val="00336E17"/>
    <w:rsid w:val="003611D5"/>
    <w:rsid w:val="00383F77"/>
    <w:rsid w:val="00384D4A"/>
    <w:rsid w:val="00386054"/>
    <w:rsid w:val="00392637"/>
    <w:rsid w:val="003947BE"/>
    <w:rsid w:val="003B04BB"/>
    <w:rsid w:val="003B0FC4"/>
    <w:rsid w:val="003C29C2"/>
    <w:rsid w:val="003C7F70"/>
    <w:rsid w:val="003E0278"/>
    <w:rsid w:val="003E285A"/>
    <w:rsid w:val="004007C0"/>
    <w:rsid w:val="004254DE"/>
    <w:rsid w:val="00470DDD"/>
    <w:rsid w:val="00482FD2"/>
    <w:rsid w:val="00492536"/>
    <w:rsid w:val="004A2DBB"/>
    <w:rsid w:val="004A4ABA"/>
    <w:rsid w:val="004A5B54"/>
    <w:rsid w:val="004A7007"/>
    <w:rsid w:val="004B317F"/>
    <w:rsid w:val="004D4770"/>
    <w:rsid w:val="004E23D9"/>
    <w:rsid w:val="004E49A7"/>
    <w:rsid w:val="004E5D15"/>
    <w:rsid w:val="004E5DBF"/>
    <w:rsid w:val="004F692A"/>
    <w:rsid w:val="005024B9"/>
    <w:rsid w:val="00504234"/>
    <w:rsid w:val="00512598"/>
    <w:rsid w:val="00561332"/>
    <w:rsid w:val="00563CCF"/>
    <w:rsid w:val="0058693A"/>
    <w:rsid w:val="005A1566"/>
    <w:rsid w:val="005A1DFC"/>
    <w:rsid w:val="005A4185"/>
    <w:rsid w:val="005A7DF3"/>
    <w:rsid w:val="005C60CE"/>
    <w:rsid w:val="005D2E7B"/>
    <w:rsid w:val="005D70E0"/>
    <w:rsid w:val="005E29EB"/>
    <w:rsid w:val="005F156C"/>
    <w:rsid w:val="00601F68"/>
    <w:rsid w:val="0060218F"/>
    <w:rsid w:val="0063484C"/>
    <w:rsid w:val="00654305"/>
    <w:rsid w:val="00665082"/>
    <w:rsid w:val="0067154C"/>
    <w:rsid w:val="006737C0"/>
    <w:rsid w:val="00677BC2"/>
    <w:rsid w:val="00683ACC"/>
    <w:rsid w:val="006A3B5C"/>
    <w:rsid w:val="006B0AC9"/>
    <w:rsid w:val="006C01D0"/>
    <w:rsid w:val="006E4B65"/>
    <w:rsid w:val="006E6717"/>
    <w:rsid w:val="00701644"/>
    <w:rsid w:val="00701B8E"/>
    <w:rsid w:val="007051A3"/>
    <w:rsid w:val="007235B4"/>
    <w:rsid w:val="00724C60"/>
    <w:rsid w:val="007307FE"/>
    <w:rsid w:val="0073343C"/>
    <w:rsid w:val="00751A48"/>
    <w:rsid w:val="0075601A"/>
    <w:rsid w:val="00756F0A"/>
    <w:rsid w:val="007661D9"/>
    <w:rsid w:val="00767509"/>
    <w:rsid w:val="007843BF"/>
    <w:rsid w:val="007A2B5C"/>
    <w:rsid w:val="007B14E8"/>
    <w:rsid w:val="007B1D4E"/>
    <w:rsid w:val="007B3A98"/>
    <w:rsid w:val="007C12B5"/>
    <w:rsid w:val="007D672C"/>
    <w:rsid w:val="007E1F45"/>
    <w:rsid w:val="007E77FA"/>
    <w:rsid w:val="007F3843"/>
    <w:rsid w:val="008011B6"/>
    <w:rsid w:val="00817699"/>
    <w:rsid w:val="00825A72"/>
    <w:rsid w:val="008475AA"/>
    <w:rsid w:val="00894B97"/>
    <w:rsid w:val="008B5F84"/>
    <w:rsid w:val="008F3062"/>
    <w:rsid w:val="008F6923"/>
    <w:rsid w:val="00921CB1"/>
    <w:rsid w:val="009544A3"/>
    <w:rsid w:val="009949A8"/>
    <w:rsid w:val="009A668B"/>
    <w:rsid w:val="009B072B"/>
    <w:rsid w:val="009B4923"/>
    <w:rsid w:val="009C3FBA"/>
    <w:rsid w:val="009C6C06"/>
    <w:rsid w:val="009D0945"/>
    <w:rsid w:val="009E0E79"/>
    <w:rsid w:val="009E75B1"/>
    <w:rsid w:val="00A01331"/>
    <w:rsid w:val="00A01520"/>
    <w:rsid w:val="00A06FC6"/>
    <w:rsid w:val="00A12C7D"/>
    <w:rsid w:val="00A23244"/>
    <w:rsid w:val="00A41F2C"/>
    <w:rsid w:val="00A64C92"/>
    <w:rsid w:val="00A87940"/>
    <w:rsid w:val="00A94CCB"/>
    <w:rsid w:val="00AA3025"/>
    <w:rsid w:val="00AB0D7D"/>
    <w:rsid w:val="00AC1347"/>
    <w:rsid w:val="00AD771A"/>
    <w:rsid w:val="00AF4C00"/>
    <w:rsid w:val="00B23EC0"/>
    <w:rsid w:val="00B572B0"/>
    <w:rsid w:val="00B70528"/>
    <w:rsid w:val="00B81663"/>
    <w:rsid w:val="00B937EE"/>
    <w:rsid w:val="00BC2129"/>
    <w:rsid w:val="00BC244F"/>
    <w:rsid w:val="00BC349C"/>
    <w:rsid w:val="00BC7FAD"/>
    <w:rsid w:val="00BD0157"/>
    <w:rsid w:val="00BD1325"/>
    <w:rsid w:val="00C05CAA"/>
    <w:rsid w:val="00C07A87"/>
    <w:rsid w:val="00C2704C"/>
    <w:rsid w:val="00C3012E"/>
    <w:rsid w:val="00C3331A"/>
    <w:rsid w:val="00C43DF9"/>
    <w:rsid w:val="00C56193"/>
    <w:rsid w:val="00C641E9"/>
    <w:rsid w:val="00C723C2"/>
    <w:rsid w:val="00C76E09"/>
    <w:rsid w:val="00CB180E"/>
    <w:rsid w:val="00CB767F"/>
    <w:rsid w:val="00CE72AF"/>
    <w:rsid w:val="00D05DC1"/>
    <w:rsid w:val="00D10EB2"/>
    <w:rsid w:val="00D115BF"/>
    <w:rsid w:val="00D2472B"/>
    <w:rsid w:val="00D269C3"/>
    <w:rsid w:val="00D34381"/>
    <w:rsid w:val="00D52A3A"/>
    <w:rsid w:val="00D85ACC"/>
    <w:rsid w:val="00D9658B"/>
    <w:rsid w:val="00E023B7"/>
    <w:rsid w:val="00E07290"/>
    <w:rsid w:val="00E21F02"/>
    <w:rsid w:val="00E57853"/>
    <w:rsid w:val="00E769D5"/>
    <w:rsid w:val="00E85BF0"/>
    <w:rsid w:val="00EA3C1F"/>
    <w:rsid w:val="00EA5DB2"/>
    <w:rsid w:val="00EB61F3"/>
    <w:rsid w:val="00EC2CC4"/>
    <w:rsid w:val="00EF7FF5"/>
    <w:rsid w:val="00F10477"/>
    <w:rsid w:val="00F313DF"/>
    <w:rsid w:val="00F36D7F"/>
    <w:rsid w:val="00F43AB7"/>
    <w:rsid w:val="00F54E02"/>
    <w:rsid w:val="00F703A0"/>
    <w:rsid w:val="00F86D74"/>
    <w:rsid w:val="00F92482"/>
    <w:rsid w:val="00FA6A05"/>
    <w:rsid w:val="00FB1150"/>
    <w:rsid w:val="00FC292B"/>
    <w:rsid w:val="00FC400F"/>
    <w:rsid w:val="00FD2483"/>
    <w:rsid w:val="00FE4161"/>
    <w:rsid w:val="00FE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89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4B3"/>
    <w:rPr>
      <w:rFonts w:ascii="Courier" w:hAnsi="Courier"/>
      <w:sz w:val="24"/>
      <w:szCs w:val="20"/>
    </w:rPr>
  </w:style>
  <w:style w:type="character" w:styleId="Hyperlink">
    <w:name w:val="Hyperlink"/>
    <w:basedOn w:val="DefaultParagraphFont"/>
    <w:uiPriority w:val="99"/>
    <w:unhideWhenUsed/>
    <w:rsid w:val="00C76E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4B3"/>
    <w:rPr>
      <w:rFonts w:ascii="Courier" w:hAnsi="Courier"/>
      <w:sz w:val="24"/>
      <w:szCs w:val="20"/>
    </w:rPr>
  </w:style>
  <w:style w:type="character" w:styleId="Hyperlink">
    <w:name w:val="Hyperlink"/>
    <w:basedOn w:val="DefaultParagraphFont"/>
    <w:uiPriority w:val="99"/>
    <w:unhideWhenUsed/>
    <w:rsid w:val="00C76E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iduesmsi/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E1FA-CB13-4137-96AA-39DD27AC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Bernadette Hence</dc:creator>
  <cp:lastModifiedBy>SYSTEM</cp:lastModifiedBy>
  <cp:revision>2</cp:revision>
  <cp:lastPrinted>2019-04-17T17:11:00Z</cp:lastPrinted>
  <dcterms:created xsi:type="dcterms:W3CDTF">2019-04-26T14:19:00Z</dcterms:created>
  <dcterms:modified xsi:type="dcterms:W3CDTF">2019-04-26T14:19:00Z</dcterms:modified>
</cp:coreProperties>
</file>