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A5375" w:rsidR="00E21BA1" w:rsidP="00E21BA1" w:rsidRDefault="00E21BA1" w14:paraId="4F1BD335" w14:textId="77777777">
      <w:pPr>
        <w:ind w:left="720"/>
        <w:rPr>
          <w:b/>
          <w:color w:val="FF0000"/>
          <w:sz w:val="20"/>
          <w:szCs w:val="20"/>
        </w:rPr>
      </w:pPr>
    </w:p>
    <w:p w:rsidRPr="00E17B83" w:rsidR="00916E6D" w:rsidP="00916E6D" w:rsidRDefault="00916E6D" w14:paraId="798282E0" w14:textId="77777777">
      <w:pPr>
        <w:jc w:val="center"/>
        <w:rPr>
          <w:b/>
          <w:color w:val="FF0000"/>
          <w:sz w:val="22"/>
          <w:szCs w:val="22"/>
        </w:rPr>
      </w:pPr>
      <w:r w:rsidRPr="00E17B83">
        <w:rPr>
          <w:b/>
          <w:sz w:val="22"/>
          <w:szCs w:val="22"/>
        </w:rPr>
        <w:t>Supporting Statement</w:t>
      </w:r>
      <w:r w:rsidRPr="00E17B83" w:rsidR="00F97795">
        <w:rPr>
          <w:b/>
          <w:sz w:val="22"/>
          <w:szCs w:val="22"/>
        </w:rPr>
        <w:t xml:space="preserve"> </w:t>
      </w:r>
    </w:p>
    <w:p w:rsidRPr="00E17B83" w:rsidR="00803381" w:rsidP="00E21BA1" w:rsidRDefault="00803381" w14:paraId="1EE3B76D" w14:textId="77777777">
      <w:pPr>
        <w:jc w:val="center"/>
        <w:rPr>
          <w:b/>
          <w:sz w:val="22"/>
          <w:szCs w:val="22"/>
        </w:rPr>
      </w:pPr>
      <w:r w:rsidRPr="00E17B83">
        <w:rPr>
          <w:b/>
          <w:sz w:val="22"/>
          <w:szCs w:val="22"/>
        </w:rPr>
        <w:t xml:space="preserve">OMB </w:t>
      </w:r>
      <w:r w:rsidRPr="00E17B83" w:rsidR="00F97795">
        <w:rPr>
          <w:b/>
          <w:sz w:val="22"/>
          <w:szCs w:val="22"/>
        </w:rPr>
        <w:t xml:space="preserve">Information Collection (ICR) Approval Request to Conduct </w:t>
      </w:r>
    </w:p>
    <w:p w:rsidRPr="00E17B83" w:rsidR="0046793E" w:rsidP="00E21BA1" w:rsidRDefault="00803381" w14:paraId="21008161" w14:textId="53C6EA5D">
      <w:pPr>
        <w:jc w:val="center"/>
        <w:rPr>
          <w:b/>
          <w:color w:val="365F91"/>
          <w:sz w:val="22"/>
          <w:szCs w:val="22"/>
        </w:rPr>
      </w:pPr>
      <w:r w:rsidRPr="00E17B83">
        <w:rPr>
          <w:b/>
          <w:sz w:val="22"/>
          <w:szCs w:val="22"/>
        </w:rPr>
        <w:t xml:space="preserve">Customer Satisfaction Research (OMB </w:t>
      </w:r>
      <w:r w:rsidRPr="00181895">
        <w:rPr>
          <w:b/>
          <w:sz w:val="22"/>
          <w:szCs w:val="22"/>
        </w:rPr>
        <w:t xml:space="preserve">#) </w:t>
      </w:r>
    </w:p>
    <w:p w:rsidRPr="00E17B83" w:rsidR="000859D2" w:rsidP="0046793E" w:rsidRDefault="000859D2" w14:paraId="2B70233B" w14:textId="77777777">
      <w:pPr>
        <w:ind w:firstLine="720"/>
        <w:rPr>
          <w:b/>
          <w:color w:val="365F91"/>
          <w:sz w:val="22"/>
          <w:szCs w:val="22"/>
        </w:rPr>
      </w:pPr>
    </w:p>
    <w:p w:rsidRPr="00E17B83" w:rsidR="0046793E" w:rsidP="0089637F" w:rsidRDefault="00C26234" w14:paraId="080462BB" w14:textId="0737A7F4">
      <w:pPr>
        <w:ind w:firstLine="720"/>
        <w:jc w:val="center"/>
        <w:rPr>
          <w:b/>
          <w:sz w:val="22"/>
          <w:szCs w:val="22"/>
        </w:rPr>
      </w:pPr>
      <w:r w:rsidRPr="00E17B83">
        <w:rPr>
          <w:b/>
          <w:sz w:val="22"/>
          <w:szCs w:val="22"/>
        </w:rPr>
        <w:t>Title</w:t>
      </w:r>
      <w:r w:rsidRPr="00E17B83" w:rsidR="003E6739">
        <w:rPr>
          <w:b/>
          <w:sz w:val="22"/>
          <w:szCs w:val="22"/>
        </w:rPr>
        <w:t xml:space="preserve"> of Research</w:t>
      </w:r>
      <w:r w:rsidRPr="00E17B83">
        <w:rPr>
          <w:b/>
          <w:sz w:val="22"/>
          <w:szCs w:val="22"/>
        </w:rPr>
        <w:t xml:space="preserve">:  </w:t>
      </w:r>
      <w:bookmarkStart w:name="_Hlk43970028" w:id="0"/>
      <w:r w:rsidR="00760DC3">
        <w:rPr>
          <w:b/>
          <w:sz w:val="22"/>
          <w:szCs w:val="22"/>
        </w:rPr>
        <w:t>Tax Stats Website Customer Satisfaction Survey</w:t>
      </w:r>
      <w:r w:rsidRPr="00E17B83" w:rsidR="00E17B83">
        <w:rPr>
          <w:b/>
          <w:sz w:val="22"/>
          <w:szCs w:val="22"/>
        </w:rPr>
        <w:t xml:space="preserve"> 2020</w:t>
      </w:r>
      <w:bookmarkEnd w:id="0"/>
    </w:p>
    <w:p w:rsidRPr="00EA5375" w:rsidR="0046793E" w:rsidP="0046793E" w:rsidRDefault="0046793E" w14:paraId="2B4C60AC" w14:textId="77777777">
      <w:pPr>
        <w:ind w:firstLine="720"/>
        <w:rPr>
          <w:b/>
          <w:sz w:val="20"/>
          <w:szCs w:val="20"/>
        </w:rPr>
      </w:pPr>
    </w:p>
    <w:p w:rsidRPr="00EA5375" w:rsidR="00916E6D" w:rsidP="00916E6D" w:rsidRDefault="00916E6D" w14:paraId="2C257DED" w14:textId="77777777">
      <w:pPr>
        <w:rPr>
          <w:sz w:val="20"/>
          <w:szCs w:val="20"/>
        </w:rPr>
      </w:pPr>
    </w:p>
    <w:p w:rsidRPr="0089637F" w:rsidR="00916E6D" w:rsidP="00916E6D" w:rsidRDefault="00916E6D" w14:paraId="355CC5F7" w14:textId="77777777">
      <w:pPr>
        <w:pStyle w:val="ListParagraph"/>
        <w:numPr>
          <w:ilvl w:val="0"/>
          <w:numId w:val="19"/>
        </w:numPr>
        <w:ind w:left="0"/>
        <w:rPr>
          <w:b/>
          <w:sz w:val="22"/>
          <w:szCs w:val="22"/>
        </w:rPr>
      </w:pPr>
      <w:r w:rsidRPr="0089637F">
        <w:rPr>
          <w:b/>
          <w:sz w:val="22"/>
          <w:szCs w:val="22"/>
        </w:rPr>
        <w:t>JUSTIFICATION</w:t>
      </w:r>
    </w:p>
    <w:p w:rsidRPr="0089637F" w:rsidR="00916E6D" w:rsidP="00916E6D" w:rsidRDefault="00916E6D" w14:paraId="4323588A" w14:textId="77777777">
      <w:pPr>
        <w:pStyle w:val="ListParagraph"/>
        <w:ind w:left="0"/>
        <w:rPr>
          <w:b/>
          <w:sz w:val="22"/>
          <w:szCs w:val="22"/>
        </w:rPr>
      </w:pPr>
    </w:p>
    <w:p w:rsidRPr="0089637F" w:rsidR="00916E6D" w:rsidP="0089637F" w:rsidRDefault="00916E6D" w14:paraId="3E088EBC" w14:textId="77777777">
      <w:pPr>
        <w:pStyle w:val="ListParagraph"/>
        <w:numPr>
          <w:ilvl w:val="0"/>
          <w:numId w:val="20"/>
        </w:numPr>
        <w:tabs>
          <w:tab w:val="left" w:pos="360"/>
        </w:tabs>
        <w:ind w:left="0"/>
        <w:rPr>
          <w:b/>
          <w:sz w:val="22"/>
          <w:szCs w:val="22"/>
        </w:rPr>
      </w:pPr>
      <w:r w:rsidRPr="0089637F">
        <w:rPr>
          <w:b/>
          <w:sz w:val="22"/>
          <w:szCs w:val="22"/>
        </w:rPr>
        <w:t>Circumstances Making the Collection of Information Necessary</w:t>
      </w:r>
    </w:p>
    <w:p w:rsidR="00916E6D" w:rsidP="00916E6D" w:rsidRDefault="00916E6D" w14:paraId="69588BA6" w14:textId="1923DCA1">
      <w:pPr>
        <w:pStyle w:val="ListParagraph"/>
        <w:ind w:left="0"/>
        <w:rPr>
          <w:b/>
          <w:sz w:val="22"/>
          <w:szCs w:val="22"/>
        </w:rPr>
      </w:pPr>
    </w:p>
    <w:p w:rsidRPr="00F21E96" w:rsidR="00F21E96" w:rsidP="00916E6D" w:rsidRDefault="00F21E96" w14:paraId="0FD3BC25" w14:textId="6959013B">
      <w:pPr>
        <w:pStyle w:val="ListParagraph"/>
        <w:ind w:left="0"/>
        <w:rPr>
          <w:bCs/>
          <w:sz w:val="22"/>
          <w:szCs w:val="22"/>
        </w:rPr>
      </w:pPr>
      <w:r>
        <w:rPr>
          <w:bCs/>
          <w:sz w:val="22"/>
          <w:szCs w:val="22"/>
        </w:rPr>
        <w:t xml:space="preserve">Statistics of Income (SOI) maintains a variety of information and products on its public website irs.gov/statistics to provide to the public. While SOI has made some recent minor changes to the website, more extensive changes are planned for the near future. SOI wants to collect customer feedback on the current website experience, as well as what new features customers would like to see added. After the more extensive changes are made, SOI will again solicit customer feedback to compare how the experience has changed. </w:t>
      </w:r>
    </w:p>
    <w:p w:rsidRPr="0089637F" w:rsidR="00FD7103" w:rsidP="00837E6F" w:rsidRDefault="00FD7103" w14:paraId="6046FB68" w14:textId="77777777">
      <w:pPr>
        <w:autoSpaceDE w:val="0"/>
        <w:autoSpaceDN w:val="0"/>
        <w:rPr>
          <w:sz w:val="22"/>
          <w:szCs w:val="22"/>
          <w:lang w:eastAsia="ja-JP"/>
        </w:rPr>
      </w:pPr>
    </w:p>
    <w:p w:rsidRPr="0089637F" w:rsidR="00916E6D" w:rsidP="0089637F" w:rsidRDefault="00916E6D" w14:paraId="30B095D6" w14:textId="77777777">
      <w:pPr>
        <w:pStyle w:val="ListParagraph"/>
        <w:numPr>
          <w:ilvl w:val="0"/>
          <w:numId w:val="20"/>
        </w:numPr>
        <w:ind w:left="0"/>
        <w:rPr>
          <w:b/>
          <w:sz w:val="22"/>
          <w:szCs w:val="22"/>
        </w:rPr>
      </w:pPr>
      <w:r w:rsidRPr="0089637F">
        <w:rPr>
          <w:b/>
          <w:sz w:val="22"/>
          <w:szCs w:val="22"/>
        </w:rPr>
        <w:t>Purpose and Use of the Information Collection</w:t>
      </w:r>
    </w:p>
    <w:p w:rsidR="00F21E96" w:rsidP="003C3B9F" w:rsidRDefault="00F21E96" w14:paraId="64F4BD4F" w14:textId="30CD9DF3">
      <w:pPr>
        <w:pStyle w:val="ListParagraph"/>
        <w:ind w:left="0"/>
        <w:rPr>
          <w:bCs/>
          <w:sz w:val="22"/>
          <w:szCs w:val="22"/>
        </w:rPr>
      </w:pPr>
    </w:p>
    <w:p w:rsidRPr="0089637F" w:rsidR="00F21E96" w:rsidP="003C3B9F" w:rsidRDefault="00F21E96" w14:paraId="5B313E5B" w14:textId="6F1DEFD6">
      <w:pPr>
        <w:pStyle w:val="ListParagraph"/>
        <w:ind w:left="0"/>
        <w:rPr>
          <w:bCs/>
          <w:sz w:val="22"/>
          <w:szCs w:val="22"/>
        </w:rPr>
      </w:pPr>
      <w:r>
        <w:rPr>
          <w:bCs/>
          <w:sz w:val="22"/>
          <w:szCs w:val="22"/>
        </w:rPr>
        <w:t>SOI would like to understand the level of satisfaction with the current information / customer experience on irs.gov/statistics and determine what areas need additional work to meet customer needs and enhance their experience. Without collecting feedback, SOI will not know what areas need to be addressed, nor will they be able to make any comparisons once future surveys are done to evaluate the updated website.</w:t>
      </w:r>
    </w:p>
    <w:p w:rsidRPr="0089637F" w:rsidR="00916E6D" w:rsidP="00916E6D" w:rsidRDefault="00916E6D" w14:paraId="6464D6B1" w14:textId="77777777">
      <w:pPr>
        <w:rPr>
          <w:sz w:val="22"/>
          <w:szCs w:val="22"/>
        </w:rPr>
      </w:pPr>
    </w:p>
    <w:p w:rsidRPr="0089637F" w:rsidR="00916E6D" w:rsidP="0089637F" w:rsidRDefault="00916E6D" w14:paraId="0B8D4196" w14:textId="77777777">
      <w:pPr>
        <w:pStyle w:val="ListParagraph"/>
        <w:numPr>
          <w:ilvl w:val="0"/>
          <w:numId w:val="20"/>
        </w:numPr>
        <w:ind w:left="0"/>
        <w:rPr>
          <w:b/>
          <w:sz w:val="22"/>
          <w:szCs w:val="22"/>
        </w:rPr>
      </w:pPr>
      <w:r w:rsidRPr="0089637F">
        <w:rPr>
          <w:b/>
          <w:sz w:val="22"/>
          <w:szCs w:val="22"/>
        </w:rPr>
        <w:t>Consideration Given to Information Technology</w:t>
      </w:r>
    </w:p>
    <w:p w:rsidR="0047685D" w:rsidP="00FD7103" w:rsidRDefault="0047685D" w14:paraId="5E7A907A" w14:textId="77777777">
      <w:pPr>
        <w:rPr>
          <w:sz w:val="22"/>
          <w:szCs w:val="22"/>
        </w:rPr>
      </w:pPr>
    </w:p>
    <w:p w:rsidR="0047685D" w:rsidP="00FD7103" w:rsidRDefault="0047685D" w14:paraId="3052510C" w14:textId="414AACC4">
      <w:pPr>
        <w:rPr>
          <w:sz w:val="22"/>
          <w:szCs w:val="22"/>
        </w:rPr>
      </w:pPr>
      <w:r>
        <w:rPr>
          <w:sz w:val="22"/>
          <w:szCs w:val="22"/>
        </w:rPr>
        <w:t xml:space="preserve">This survey will be conducted online using the Verint EFM Survey Tool. The survey will be administered by SOI Mathematical Statisticians on the </w:t>
      </w:r>
      <w:proofErr w:type="spellStart"/>
      <w:r>
        <w:rPr>
          <w:sz w:val="22"/>
          <w:szCs w:val="22"/>
        </w:rPr>
        <w:t>Servicewide</w:t>
      </w:r>
      <w:proofErr w:type="spellEnd"/>
      <w:r>
        <w:rPr>
          <w:sz w:val="22"/>
          <w:szCs w:val="22"/>
        </w:rPr>
        <w:t xml:space="preserve"> Support Team who have a license to use the Verint EFM Survey Tool. Any questions about the survey can be sent to that team’s organizational email address to be addressed by the administrators. Participants can access the survey via a link on the website itself or via a link sent out via GovDelivery to </w:t>
      </w:r>
      <w:proofErr w:type="gramStart"/>
      <w:r>
        <w:rPr>
          <w:sz w:val="22"/>
          <w:szCs w:val="22"/>
        </w:rPr>
        <w:t>all of</w:t>
      </w:r>
      <w:proofErr w:type="gramEnd"/>
      <w:r>
        <w:rPr>
          <w:sz w:val="22"/>
          <w:szCs w:val="22"/>
        </w:rPr>
        <w:t xml:space="preserve"> the Tax Stats Listserv members. Given the nature of the administration of this survey, no identifying information for respondents will be known. Respondents will use the Verint EFM tool to complete the survey. SOI survey administrators will download the data and provide aggregated analysis to SOI website staff. </w:t>
      </w:r>
    </w:p>
    <w:p w:rsidRPr="0089637F" w:rsidR="005145DA" w:rsidP="00916E6D" w:rsidRDefault="005145DA" w14:paraId="098F3DA4" w14:textId="77777777">
      <w:pPr>
        <w:rPr>
          <w:sz w:val="22"/>
          <w:szCs w:val="22"/>
        </w:rPr>
      </w:pPr>
    </w:p>
    <w:p w:rsidRPr="0089637F" w:rsidR="00916E6D" w:rsidP="00916E6D" w:rsidRDefault="00916E6D" w14:paraId="573C6B7B" w14:textId="179C0029">
      <w:pPr>
        <w:pStyle w:val="ListParagraph"/>
        <w:numPr>
          <w:ilvl w:val="0"/>
          <w:numId w:val="20"/>
        </w:numPr>
        <w:ind w:left="0"/>
        <w:rPr>
          <w:b/>
          <w:sz w:val="22"/>
          <w:szCs w:val="22"/>
        </w:rPr>
      </w:pPr>
      <w:r w:rsidRPr="0089637F">
        <w:rPr>
          <w:b/>
          <w:sz w:val="22"/>
          <w:szCs w:val="22"/>
        </w:rPr>
        <w:t>Duplication of Information</w:t>
      </w:r>
    </w:p>
    <w:p w:rsidR="0047685D" w:rsidP="005145DA" w:rsidRDefault="0047685D" w14:paraId="77AEB915" w14:textId="77777777">
      <w:pPr>
        <w:rPr>
          <w:sz w:val="22"/>
          <w:szCs w:val="22"/>
        </w:rPr>
      </w:pPr>
    </w:p>
    <w:p w:rsidRPr="0089637F" w:rsidR="005145DA" w:rsidP="005145DA" w:rsidRDefault="005145DA" w14:paraId="43F442A6" w14:textId="68D2BD22">
      <w:pPr>
        <w:rPr>
          <w:sz w:val="22"/>
          <w:szCs w:val="22"/>
        </w:rPr>
      </w:pPr>
      <w:r w:rsidRPr="0089637F">
        <w:rPr>
          <w:sz w:val="22"/>
          <w:szCs w:val="22"/>
        </w:rPr>
        <w:t xml:space="preserve">This survey will provide valuable information that is not available in any internal IRS data source. </w:t>
      </w:r>
    </w:p>
    <w:p w:rsidRPr="0089637F" w:rsidR="00916E6D" w:rsidP="00916E6D" w:rsidRDefault="00916E6D" w14:paraId="0CADA28A" w14:textId="77777777">
      <w:pPr>
        <w:rPr>
          <w:sz w:val="22"/>
          <w:szCs w:val="22"/>
        </w:rPr>
      </w:pPr>
    </w:p>
    <w:p w:rsidRPr="00103076" w:rsidR="006802F0" w:rsidP="006802F0" w:rsidRDefault="00916E6D" w14:paraId="7C413F80" w14:textId="3CDDDD24">
      <w:pPr>
        <w:pStyle w:val="ListParagraph"/>
        <w:numPr>
          <w:ilvl w:val="0"/>
          <w:numId w:val="20"/>
        </w:numPr>
        <w:ind w:left="0"/>
        <w:rPr>
          <w:sz w:val="22"/>
          <w:szCs w:val="22"/>
        </w:rPr>
      </w:pPr>
      <w:r w:rsidRPr="0089637F">
        <w:rPr>
          <w:b/>
          <w:sz w:val="22"/>
          <w:szCs w:val="22"/>
        </w:rPr>
        <w:t>Reducing the Burden on Small Entities</w:t>
      </w:r>
      <w:r w:rsidRPr="0089637F" w:rsidR="00B06940">
        <w:rPr>
          <w:b/>
          <w:sz w:val="22"/>
          <w:szCs w:val="22"/>
        </w:rPr>
        <w:t xml:space="preserve"> </w:t>
      </w:r>
    </w:p>
    <w:p w:rsidRPr="0089637F" w:rsidR="00103076" w:rsidP="00103076" w:rsidRDefault="00103076" w14:paraId="26797423" w14:textId="77777777">
      <w:pPr>
        <w:pStyle w:val="ListParagraph"/>
        <w:ind w:left="0"/>
        <w:rPr>
          <w:sz w:val="22"/>
          <w:szCs w:val="22"/>
        </w:rPr>
      </w:pPr>
    </w:p>
    <w:p w:rsidRPr="0089637F" w:rsidR="008A48CF" w:rsidP="00303057" w:rsidRDefault="00132C12" w14:paraId="79C008D2" w14:textId="1482289D">
      <w:pPr>
        <w:pStyle w:val="ListParagraph"/>
        <w:ind w:left="0"/>
        <w:rPr>
          <w:sz w:val="22"/>
          <w:szCs w:val="22"/>
        </w:rPr>
      </w:pPr>
      <w:r>
        <w:rPr>
          <w:bCs/>
          <w:sz w:val="22"/>
          <w:szCs w:val="22"/>
        </w:rPr>
        <w:t>This survey is short and aims at collecting the most pertinent information from our customers in order to address concerns and make changes that would improve the user experience There is no cost burden for this survey</w:t>
      </w:r>
      <w:r w:rsidRPr="0089637F" w:rsidR="00303057">
        <w:rPr>
          <w:bCs/>
          <w:sz w:val="22"/>
          <w:szCs w:val="22"/>
        </w:rPr>
        <w:t xml:space="preserve">. </w:t>
      </w:r>
      <w:r>
        <w:rPr>
          <w:bCs/>
          <w:sz w:val="22"/>
          <w:szCs w:val="22"/>
        </w:rPr>
        <w:t>There is no other way to obtain this valuable information.</w:t>
      </w:r>
    </w:p>
    <w:p w:rsidRPr="0089637F" w:rsidR="005145DA" w:rsidP="005145DA" w:rsidRDefault="005145DA" w14:paraId="571F5002" w14:textId="77777777">
      <w:pPr>
        <w:rPr>
          <w:color w:val="4472C4"/>
          <w:sz w:val="22"/>
          <w:szCs w:val="22"/>
        </w:rPr>
      </w:pPr>
    </w:p>
    <w:p w:rsidR="005145DA" w:rsidP="00A823F8" w:rsidRDefault="00916E6D" w14:paraId="674D2FF8" w14:textId="1C693630">
      <w:pPr>
        <w:pStyle w:val="ListParagraph"/>
        <w:numPr>
          <w:ilvl w:val="0"/>
          <w:numId w:val="20"/>
        </w:numPr>
        <w:ind w:left="0"/>
        <w:rPr>
          <w:b/>
          <w:sz w:val="22"/>
          <w:szCs w:val="22"/>
        </w:rPr>
      </w:pPr>
      <w:r w:rsidRPr="0089637F">
        <w:rPr>
          <w:b/>
          <w:sz w:val="22"/>
          <w:szCs w:val="22"/>
        </w:rPr>
        <w:t xml:space="preserve">Consequences of Not Conducting Collection </w:t>
      </w:r>
    </w:p>
    <w:p w:rsidRPr="0089637F" w:rsidR="00103076" w:rsidP="00103076" w:rsidRDefault="00103076" w14:paraId="0B509041" w14:textId="77777777">
      <w:pPr>
        <w:pStyle w:val="ListParagraph"/>
        <w:ind w:left="0"/>
        <w:rPr>
          <w:b/>
          <w:sz w:val="22"/>
          <w:szCs w:val="22"/>
        </w:rPr>
      </w:pPr>
    </w:p>
    <w:p w:rsidRPr="0089637F" w:rsidR="005145DA" w:rsidP="005145DA" w:rsidRDefault="005145DA" w14:paraId="173635BB" w14:textId="06935694">
      <w:pPr>
        <w:rPr>
          <w:bCs/>
          <w:sz w:val="22"/>
          <w:szCs w:val="22"/>
        </w:rPr>
      </w:pPr>
      <w:r w:rsidRPr="0089637F">
        <w:rPr>
          <w:bCs/>
          <w:sz w:val="22"/>
          <w:szCs w:val="22"/>
        </w:rPr>
        <w:t xml:space="preserve">Without this feedback, </w:t>
      </w:r>
      <w:r w:rsidR="00132C12">
        <w:rPr>
          <w:bCs/>
          <w:sz w:val="22"/>
          <w:szCs w:val="22"/>
        </w:rPr>
        <w:t>SOI</w:t>
      </w:r>
      <w:r w:rsidRPr="0089637F">
        <w:rPr>
          <w:bCs/>
          <w:sz w:val="22"/>
          <w:szCs w:val="22"/>
        </w:rPr>
        <w:t xml:space="preserve"> will not have </w:t>
      </w:r>
      <w:r w:rsidRPr="0089637F" w:rsidR="00EF1804">
        <w:rPr>
          <w:bCs/>
          <w:sz w:val="22"/>
          <w:szCs w:val="22"/>
        </w:rPr>
        <w:t xml:space="preserve">critical </w:t>
      </w:r>
      <w:r w:rsidRPr="0089637F" w:rsidR="00303057">
        <w:rPr>
          <w:bCs/>
          <w:sz w:val="22"/>
          <w:szCs w:val="22"/>
        </w:rPr>
        <w:t>feedback from an important stakeholder constituency</w:t>
      </w:r>
      <w:r w:rsidRPr="0089637F">
        <w:rPr>
          <w:bCs/>
          <w:sz w:val="22"/>
          <w:szCs w:val="22"/>
        </w:rPr>
        <w:t xml:space="preserve"> needed to assess </w:t>
      </w:r>
      <w:r w:rsidR="00132C12">
        <w:rPr>
          <w:bCs/>
          <w:sz w:val="22"/>
          <w:szCs w:val="22"/>
        </w:rPr>
        <w:t>the customer experience using our website, nor will SOI be able to identify areas that require improvements</w:t>
      </w:r>
      <w:r w:rsidRPr="0089637F">
        <w:rPr>
          <w:bCs/>
          <w:sz w:val="22"/>
          <w:szCs w:val="22"/>
        </w:rPr>
        <w:t xml:space="preserve">. </w:t>
      </w:r>
    </w:p>
    <w:p w:rsidRPr="0089637F" w:rsidR="00916E6D" w:rsidP="00916E6D" w:rsidRDefault="00916E6D" w14:paraId="15B80B59" w14:textId="1119D930">
      <w:pPr>
        <w:pStyle w:val="ListParagraph"/>
        <w:ind w:left="0"/>
        <w:rPr>
          <w:b/>
          <w:sz w:val="22"/>
          <w:szCs w:val="22"/>
        </w:rPr>
      </w:pPr>
    </w:p>
    <w:p w:rsidRPr="0089637F" w:rsidR="00B73632" w:rsidP="00916E6D" w:rsidRDefault="00B73632" w14:paraId="27ADD364" w14:textId="77777777">
      <w:pPr>
        <w:pStyle w:val="ListParagraph"/>
        <w:ind w:left="0"/>
        <w:rPr>
          <w:b/>
          <w:sz w:val="22"/>
          <w:szCs w:val="22"/>
        </w:rPr>
      </w:pPr>
    </w:p>
    <w:p w:rsidR="00916E6D" w:rsidP="00916E6D" w:rsidRDefault="00916E6D" w14:paraId="50980297" w14:textId="2CBAC5A9">
      <w:pPr>
        <w:pStyle w:val="ListParagraph"/>
        <w:numPr>
          <w:ilvl w:val="0"/>
          <w:numId w:val="20"/>
        </w:numPr>
        <w:ind w:left="0"/>
        <w:rPr>
          <w:b/>
          <w:sz w:val="22"/>
          <w:szCs w:val="22"/>
        </w:rPr>
      </w:pPr>
      <w:r w:rsidRPr="0089637F">
        <w:rPr>
          <w:b/>
          <w:sz w:val="22"/>
          <w:szCs w:val="22"/>
        </w:rPr>
        <w:t>Special Circumstances</w:t>
      </w:r>
    </w:p>
    <w:p w:rsidRPr="0089637F" w:rsidR="00103076" w:rsidP="00103076" w:rsidRDefault="00103076" w14:paraId="143DB924" w14:textId="77777777">
      <w:pPr>
        <w:pStyle w:val="ListParagraph"/>
        <w:ind w:left="0"/>
        <w:rPr>
          <w:b/>
          <w:sz w:val="22"/>
          <w:szCs w:val="22"/>
        </w:rPr>
      </w:pPr>
    </w:p>
    <w:p w:rsidRPr="0089637F" w:rsidR="00866749" w:rsidP="00866749" w:rsidRDefault="00486EF3" w14:paraId="72A8299A" w14:textId="77777777">
      <w:pPr>
        <w:rPr>
          <w:sz w:val="22"/>
          <w:szCs w:val="22"/>
        </w:rPr>
      </w:pPr>
      <w:r w:rsidRPr="0089637F">
        <w:rPr>
          <w:sz w:val="22"/>
          <w:szCs w:val="22"/>
        </w:rPr>
        <w:t>There are no special circumstances relating to this request.</w:t>
      </w:r>
      <w:r w:rsidRPr="0089637F" w:rsidR="00866749">
        <w:rPr>
          <w:sz w:val="22"/>
          <w:szCs w:val="22"/>
        </w:rPr>
        <w:t xml:space="preserve">  The information collected will be voluntary and will not be used for statistical purposes.</w:t>
      </w:r>
    </w:p>
    <w:p w:rsidRPr="0089637F" w:rsidR="00486EF3" w:rsidP="00916E6D" w:rsidRDefault="00486EF3" w14:paraId="3850F57A" w14:textId="77777777">
      <w:pPr>
        <w:rPr>
          <w:sz w:val="22"/>
          <w:szCs w:val="22"/>
        </w:rPr>
      </w:pPr>
    </w:p>
    <w:p w:rsidRPr="0089637F" w:rsidR="00A823F8" w:rsidP="00A823F8" w:rsidRDefault="00916E6D" w14:paraId="14E61EF7" w14:textId="77777777">
      <w:pPr>
        <w:pStyle w:val="ListParagraph"/>
        <w:numPr>
          <w:ilvl w:val="0"/>
          <w:numId w:val="20"/>
        </w:numPr>
        <w:ind w:left="0"/>
        <w:rPr>
          <w:b/>
          <w:sz w:val="22"/>
          <w:szCs w:val="22"/>
        </w:rPr>
      </w:pPr>
      <w:r w:rsidRPr="00AB13B1">
        <w:rPr>
          <w:b/>
          <w:sz w:val="22"/>
          <w:szCs w:val="22"/>
        </w:rPr>
        <w:t>Consultations with Persons</w:t>
      </w:r>
      <w:r w:rsidRPr="0089637F">
        <w:rPr>
          <w:b/>
          <w:sz w:val="22"/>
          <w:szCs w:val="22"/>
        </w:rPr>
        <w:t xml:space="preserve"> Outside the Agency</w:t>
      </w:r>
    </w:p>
    <w:p w:rsidR="00AB13B1" w:rsidP="005145DA" w:rsidRDefault="00AB13B1" w14:paraId="06FDD381" w14:textId="77777777">
      <w:pPr>
        <w:rPr>
          <w:sz w:val="22"/>
          <w:szCs w:val="22"/>
        </w:rPr>
      </w:pPr>
      <w:bookmarkStart w:name="_Hlk43971913" w:id="1"/>
    </w:p>
    <w:p w:rsidRPr="0089637F" w:rsidR="005145DA" w:rsidP="005145DA" w:rsidRDefault="00AB13B1" w14:paraId="5B3EB4CF" w14:textId="14FD34C5">
      <w:pPr>
        <w:rPr>
          <w:sz w:val="22"/>
          <w:szCs w:val="22"/>
        </w:rPr>
      </w:pPr>
      <w:r>
        <w:rPr>
          <w:sz w:val="22"/>
          <w:szCs w:val="22"/>
        </w:rPr>
        <w:t>No one outside of the Agency has been consulted with.</w:t>
      </w:r>
    </w:p>
    <w:bookmarkEnd w:id="1"/>
    <w:p w:rsidRPr="0089637F" w:rsidR="00916E6D" w:rsidP="00916E6D" w:rsidRDefault="00916E6D" w14:paraId="0FAB4331" w14:textId="77777777">
      <w:pPr>
        <w:rPr>
          <w:sz w:val="22"/>
          <w:szCs w:val="22"/>
        </w:rPr>
      </w:pPr>
    </w:p>
    <w:p w:rsidRPr="0089637F" w:rsidR="00FD7103" w:rsidP="00A823F8" w:rsidRDefault="00916E6D" w14:paraId="383D680C" w14:textId="77777777">
      <w:pPr>
        <w:pStyle w:val="ListParagraph"/>
        <w:numPr>
          <w:ilvl w:val="0"/>
          <w:numId w:val="20"/>
        </w:numPr>
        <w:ind w:left="0"/>
        <w:rPr>
          <w:b/>
          <w:sz w:val="22"/>
          <w:szCs w:val="22"/>
        </w:rPr>
      </w:pPr>
      <w:r w:rsidRPr="0089637F">
        <w:rPr>
          <w:b/>
          <w:sz w:val="22"/>
          <w:szCs w:val="22"/>
        </w:rPr>
        <w:t>Payment or Gift</w:t>
      </w:r>
      <w:r w:rsidRPr="0089637F" w:rsidR="003E6739">
        <w:rPr>
          <w:b/>
          <w:sz w:val="22"/>
          <w:szCs w:val="22"/>
        </w:rPr>
        <w:t xml:space="preserve">: </w:t>
      </w:r>
    </w:p>
    <w:p w:rsidR="006C4D1B" w:rsidP="005145DA" w:rsidRDefault="006C4D1B" w14:paraId="3FDB750C" w14:textId="77777777">
      <w:pPr>
        <w:rPr>
          <w:sz w:val="22"/>
          <w:szCs w:val="22"/>
        </w:rPr>
      </w:pPr>
    </w:p>
    <w:p w:rsidRPr="0089637F" w:rsidR="005145DA" w:rsidP="005145DA" w:rsidRDefault="00AB13B1" w14:paraId="26CD6582" w14:textId="652B0E96">
      <w:pPr>
        <w:rPr>
          <w:sz w:val="22"/>
          <w:szCs w:val="22"/>
        </w:rPr>
      </w:pPr>
      <w:r>
        <w:rPr>
          <w:sz w:val="22"/>
          <w:szCs w:val="22"/>
        </w:rPr>
        <w:t>SOI</w:t>
      </w:r>
      <w:r w:rsidRPr="0089637F" w:rsidR="005145DA">
        <w:rPr>
          <w:sz w:val="22"/>
          <w:szCs w:val="22"/>
        </w:rPr>
        <w:t xml:space="preserve"> will not provide payment or other forms of remuneration to survey respondents.</w:t>
      </w:r>
    </w:p>
    <w:p w:rsidRPr="0089637F" w:rsidR="00916E6D" w:rsidP="00916E6D" w:rsidRDefault="00916E6D" w14:paraId="30BBFB34" w14:textId="77777777">
      <w:pPr>
        <w:rPr>
          <w:color w:val="FF0000"/>
          <w:sz w:val="22"/>
          <w:szCs w:val="22"/>
        </w:rPr>
      </w:pPr>
    </w:p>
    <w:p w:rsidRPr="0089637F" w:rsidR="006802F0" w:rsidP="0089637F" w:rsidRDefault="00916E6D" w14:paraId="36A0BE9A" w14:textId="1731094E">
      <w:pPr>
        <w:pStyle w:val="ListParagraph"/>
        <w:numPr>
          <w:ilvl w:val="0"/>
          <w:numId w:val="20"/>
        </w:numPr>
        <w:ind w:left="0" w:hanging="450"/>
        <w:rPr>
          <w:sz w:val="22"/>
          <w:szCs w:val="22"/>
        </w:rPr>
      </w:pPr>
      <w:r w:rsidRPr="0089637F">
        <w:rPr>
          <w:b/>
          <w:color w:val="000000"/>
          <w:sz w:val="22"/>
          <w:szCs w:val="22"/>
        </w:rPr>
        <w:t>Confidentiality</w:t>
      </w:r>
      <w:r w:rsidRPr="0089637F" w:rsidR="00336C81">
        <w:rPr>
          <w:b/>
          <w:color w:val="000000"/>
          <w:sz w:val="22"/>
          <w:szCs w:val="22"/>
        </w:rPr>
        <w:t>:</w:t>
      </w:r>
      <w:r w:rsidRPr="0089637F" w:rsidR="00E14D82">
        <w:rPr>
          <w:b/>
          <w:color w:val="FF0000"/>
          <w:sz w:val="22"/>
          <w:szCs w:val="22"/>
        </w:rPr>
        <w:t xml:space="preserve"> </w:t>
      </w:r>
    </w:p>
    <w:p w:rsidR="006C4D1B" w:rsidP="006802F0" w:rsidRDefault="006C4D1B" w14:paraId="0E5BF0FB" w14:textId="77777777">
      <w:pPr>
        <w:pStyle w:val="ListParagraph"/>
        <w:ind w:left="0"/>
        <w:rPr>
          <w:sz w:val="22"/>
          <w:szCs w:val="22"/>
        </w:rPr>
      </w:pPr>
    </w:p>
    <w:p w:rsidRPr="0089637F" w:rsidR="005145DA" w:rsidP="006802F0" w:rsidRDefault="006C4D1B" w14:paraId="4FBCE313" w14:textId="61261E0E">
      <w:pPr>
        <w:pStyle w:val="ListParagraph"/>
        <w:ind w:left="0"/>
        <w:rPr>
          <w:sz w:val="22"/>
          <w:szCs w:val="22"/>
        </w:rPr>
      </w:pPr>
      <w:r>
        <w:rPr>
          <w:sz w:val="22"/>
          <w:szCs w:val="22"/>
        </w:rPr>
        <w:t>SOI</w:t>
      </w:r>
      <w:r w:rsidRPr="0089637F" w:rsidR="005145DA">
        <w:rPr>
          <w:sz w:val="22"/>
          <w:szCs w:val="22"/>
        </w:rPr>
        <w:t xml:space="preserve"> will apply and meet fair information and record-keeping practices to ensure privacy to the extent </w:t>
      </w:r>
      <w:r w:rsidRPr="0089637F" w:rsidR="0089637F">
        <w:rPr>
          <w:sz w:val="22"/>
          <w:szCs w:val="22"/>
        </w:rPr>
        <w:t xml:space="preserve">    </w:t>
      </w:r>
      <w:r w:rsidRPr="0089637F" w:rsidR="005145DA">
        <w:rPr>
          <w:sz w:val="22"/>
          <w:szCs w:val="22"/>
        </w:rPr>
        <w:t xml:space="preserve">allowed by law protection of all taxpayers. This includes criteria for disclosure—laid out in the Privacy Act of 1974, the Freedom of Information Act, and Section 6103 of the Internal Revenue Code—all of which provide for the protection of taxpayer information as well as its release to authorized recipients. </w:t>
      </w:r>
    </w:p>
    <w:p w:rsidRPr="0089637F" w:rsidR="005145DA" w:rsidP="005145DA" w:rsidRDefault="005145DA" w14:paraId="1C603489" w14:textId="77777777">
      <w:pPr>
        <w:rPr>
          <w:sz w:val="22"/>
          <w:szCs w:val="22"/>
          <w:highlight w:val="yellow"/>
        </w:rPr>
      </w:pPr>
    </w:p>
    <w:p w:rsidRPr="0089637F" w:rsidR="005145DA" w:rsidP="005145DA" w:rsidRDefault="005145DA" w14:paraId="31CC1D13" w14:textId="71D587AC">
      <w:pPr>
        <w:rPr>
          <w:sz w:val="22"/>
          <w:szCs w:val="22"/>
        </w:rPr>
      </w:pPr>
      <w:r w:rsidRPr="0089637F">
        <w:rPr>
          <w:sz w:val="22"/>
          <w:szCs w:val="22"/>
        </w:rPr>
        <w:t>The survey will not contain tax return or taxpayer information</w:t>
      </w:r>
      <w:r w:rsidRPr="0089637F" w:rsidR="00EF1804">
        <w:rPr>
          <w:sz w:val="22"/>
          <w:szCs w:val="22"/>
        </w:rPr>
        <w:t>, nor is it related to tax information</w:t>
      </w:r>
      <w:r w:rsidRPr="0089637F">
        <w:rPr>
          <w:sz w:val="22"/>
          <w:szCs w:val="22"/>
        </w:rPr>
        <w:t xml:space="preserve">. Survey participants will not be identified in any of the documents or files used for this project. We will limit and control the amount of information we collect to those items that are necessary to accomplish the research questions. We will carefully safeguard the security of data utilized as well as the privacy to the extent allowed by law of the survey respondents. </w:t>
      </w:r>
    </w:p>
    <w:p w:rsidRPr="0089637F" w:rsidR="00726A4B" w:rsidP="00726A4B" w:rsidRDefault="00726A4B" w14:paraId="7E84294E" w14:textId="77777777">
      <w:pPr>
        <w:pStyle w:val="ListParagraph"/>
        <w:ind w:left="0"/>
        <w:rPr>
          <w:sz w:val="22"/>
          <w:szCs w:val="22"/>
        </w:rPr>
      </w:pPr>
    </w:p>
    <w:p w:rsidRPr="0089637F" w:rsidR="00916E6D" w:rsidP="0089637F" w:rsidRDefault="00916E6D" w14:paraId="2F319983" w14:textId="77777777">
      <w:pPr>
        <w:pStyle w:val="ListParagraph"/>
        <w:numPr>
          <w:ilvl w:val="0"/>
          <w:numId w:val="20"/>
        </w:numPr>
        <w:ind w:left="0" w:hanging="450"/>
        <w:rPr>
          <w:b/>
          <w:sz w:val="22"/>
          <w:szCs w:val="22"/>
        </w:rPr>
      </w:pPr>
      <w:r w:rsidRPr="0089637F">
        <w:rPr>
          <w:b/>
          <w:sz w:val="22"/>
          <w:szCs w:val="22"/>
        </w:rPr>
        <w:t>Sensitive Nature</w:t>
      </w:r>
    </w:p>
    <w:p w:rsidR="006C4D1B" w:rsidP="005145DA" w:rsidRDefault="006C4D1B" w14:paraId="2B369EDC" w14:textId="77777777">
      <w:pPr>
        <w:rPr>
          <w:sz w:val="22"/>
          <w:szCs w:val="22"/>
        </w:rPr>
      </w:pPr>
    </w:p>
    <w:p w:rsidRPr="0089637F" w:rsidR="005145DA" w:rsidP="005145DA" w:rsidRDefault="005145DA" w14:paraId="1CDAF9F4" w14:textId="78388441">
      <w:pPr>
        <w:rPr>
          <w:sz w:val="22"/>
          <w:szCs w:val="22"/>
        </w:rPr>
      </w:pPr>
      <w:r w:rsidRPr="0089637F">
        <w:rPr>
          <w:sz w:val="22"/>
          <w:szCs w:val="22"/>
        </w:rPr>
        <w:t>No questions will be asked that are of a personal or sensitive nature.</w:t>
      </w:r>
    </w:p>
    <w:p w:rsidRPr="0089637F" w:rsidR="00916E6D" w:rsidP="00916E6D" w:rsidRDefault="00916E6D" w14:paraId="17B3C46F" w14:textId="77777777">
      <w:pPr>
        <w:rPr>
          <w:sz w:val="22"/>
          <w:szCs w:val="22"/>
        </w:rPr>
      </w:pPr>
    </w:p>
    <w:p w:rsidRPr="0089637F" w:rsidR="006802F0" w:rsidP="0089637F" w:rsidRDefault="00916E6D" w14:paraId="6683920A" w14:textId="77777777">
      <w:pPr>
        <w:pStyle w:val="ListParagraph"/>
        <w:numPr>
          <w:ilvl w:val="0"/>
          <w:numId w:val="20"/>
        </w:numPr>
        <w:ind w:left="0" w:hanging="450"/>
        <w:rPr>
          <w:sz w:val="22"/>
          <w:szCs w:val="22"/>
        </w:rPr>
      </w:pPr>
      <w:r w:rsidRPr="0089637F">
        <w:rPr>
          <w:b/>
          <w:sz w:val="22"/>
          <w:szCs w:val="22"/>
        </w:rPr>
        <w:t>Burden of Information Collection</w:t>
      </w:r>
      <w:r w:rsidRPr="0089637F" w:rsidR="00E14D82">
        <w:rPr>
          <w:b/>
          <w:sz w:val="22"/>
          <w:szCs w:val="22"/>
        </w:rPr>
        <w:t xml:space="preserve"> </w:t>
      </w:r>
      <w:r w:rsidRPr="0089637F" w:rsidR="00F97795">
        <w:rPr>
          <w:b/>
          <w:sz w:val="22"/>
          <w:szCs w:val="22"/>
        </w:rPr>
        <w:t>–</w:t>
      </w:r>
    </w:p>
    <w:p w:rsidR="00155C92" w:rsidP="00EF1804" w:rsidRDefault="00155C92" w14:paraId="0CFA8F37" w14:textId="77777777">
      <w:pPr>
        <w:pStyle w:val="ListParagraph"/>
        <w:ind w:left="0"/>
        <w:rPr>
          <w:sz w:val="22"/>
          <w:szCs w:val="22"/>
        </w:rPr>
      </w:pPr>
    </w:p>
    <w:p w:rsidRPr="0089637F" w:rsidR="00B36554" w:rsidP="00EF1804" w:rsidRDefault="00B36554" w14:paraId="608680EB" w14:textId="6923C150">
      <w:pPr>
        <w:pStyle w:val="ListParagraph"/>
        <w:ind w:left="0"/>
        <w:rPr>
          <w:sz w:val="22"/>
          <w:szCs w:val="22"/>
        </w:rPr>
      </w:pPr>
      <w:r w:rsidRPr="0089637F">
        <w:rPr>
          <w:sz w:val="22"/>
          <w:szCs w:val="22"/>
        </w:rPr>
        <w:t>The average time of survey completion is expected to</w:t>
      </w:r>
      <w:r w:rsidRPr="0089637F" w:rsidR="00A9399C">
        <w:rPr>
          <w:sz w:val="22"/>
          <w:szCs w:val="22"/>
        </w:rPr>
        <w:t xml:space="preserve"> be about </w:t>
      </w:r>
      <w:r w:rsidR="00155C92">
        <w:rPr>
          <w:sz w:val="22"/>
          <w:szCs w:val="22"/>
        </w:rPr>
        <w:t>5</w:t>
      </w:r>
      <w:r w:rsidRPr="0089637F" w:rsidR="00A9399C">
        <w:rPr>
          <w:sz w:val="22"/>
          <w:szCs w:val="22"/>
        </w:rPr>
        <w:t xml:space="preserve"> min</w:t>
      </w:r>
      <w:r w:rsidRPr="0089637F" w:rsidR="00725556">
        <w:rPr>
          <w:sz w:val="22"/>
          <w:szCs w:val="22"/>
        </w:rPr>
        <w:t>ute</w:t>
      </w:r>
      <w:r w:rsidRPr="0089637F" w:rsidR="00A9399C">
        <w:rPr>
          <w:sz w:val="22"/>
          <w:szCs w:val="22"/>
        </w:rPr>
        <w:t>s</w:t>
      </w:r>
      <w:r w:rsidRPr="0089637F">
        <w:rPr>
          <w:sz w:val="22"/>
          <w:szCs w:val="22"/>
        </w:rPr>
        <w:t>.</w:t>
      </w:r>
    </w:p>
    <w:p w:rsidR="00155C92" w:rsidP="00EF1804" w:rsidRDefault="00155C92" w14:paraId="19A1D2E2" w14:textId="77777777">
      <w:pPr>
        <w:pStyle w:val="NoSpacing"/>
        <w:rPr>
          <w:rFonts w:ascii="Times New Roman" w:hAnsi="Times New Roman" w:eastAsia="Times New Roman"/>
        </w:rPr>
      </w:pPr>
    </w:p>
    <w:p w:rsidR="009A1325" w:rsidP="00661459" w:rsidRDefault="009A1325" w14:paraId="0B2F7E98" w14:textId="066DFC65">
      <w:pPr>
        <w:pStyle w:val="NoSpacing"/>
        <w:rPr>
          <w:rFonts w:ascii="Times New Roman" w:hAnsi="Times New Roman" w:eastAsia="Times New Roman"/>
        </w:rPr>
      </w:pPr>
      <w:r>
        <w:rPr>
          <w:rFonts w:ascii="Times New Roman" w:hAnsi="Times New Roman" w:eastAsia="Times New Roman"/>
        </w:rPr>
        <w:t xml:space="preserve">For the website link part of the survey, we do not know for sure how many of our users will </w:t>
      </w:r>
      <w:proofErr w:type="gramStart"/>
      <w:r>
        <w:rPr>
          <w:rFonts w:ascii="Times New Roman" w:hAnsi="Times New Roman" w:eastAsia="Times New Roman"/>
        </w:rPr>
        <w:t>actually read</w:t>
      </w:r>
      <w:proofErr w:type="gramEnd"/>
      <w:r>
        <w:rPr>
          <w:rFonts w:ascii="Times New Roman" w:hAnsi="Times New Roman" w:eastAsia="Times New Roman"/>
        </w:rPr>
        <w:t xml:space="preserve"> the alert or survey advertisement. However, we do know that we have </w:t>
      </w:r>
      <w:r w:rsidRPr="00661459" w:rsidR="00661459">
        <w:rPr>
          <w:rFonts w:ascii="Times New Roman" w:hAnsi="Times New Roman" w:eastAsia="Times New Roman"/>
        </w:rPr>
        <w:t>an average of 1</w:t>
      </w:r>
      <w:r w:rsidR="00661459">
        <w:rPr>
          <w:rFonts w:ascii="Times New Roman" w:hAnsi="Times New Roman" w:eastAsia="Times New Roman"/>
        </w:rPr>
        <w:t>60</w:t>
      </w:r>
      <w:r w:rsidRPr="00661459" w:rsidR="00661459">
        <w:rPr>
          <w:rFonts w:ascii="Times New Roman" w:hAnsi="Times New Roman" w:eastAsia="Times New Roman"/>
        </w:rPr>
        <w:t xml:space="preserve">k unique page views per month with the average user navigating 10-15 pages to find what they need per visit. This results in about </w:t>
      </w:r>
      <w:r w:rsidR="00661459">
        <w:rPr>
          <w:rFonts w:ascii="Times New Roman" w:hAnsi="Times New Roman" w:eastAsia="Times New Roman"/>
        </w:rPr>
        <w:t>10</w:t>
      </w:r>
      <w:r w:rsidRPr="00661459" w:rsidR="00661459">
        <w:rPr>
          <w:rFonts w:ascii="Times New Roman" w:hAnsi="Times New Roman" w:eastAsia="Times New Roman"/>
        </w:rPr>
        <w:t xml:space="preserve">,000 unique visitors per month. </w:t>
      </w:r>
      <w:proofErr w:type="gramStart"/>
      <w:r w:rsidRPr="00661459">
        <w:rPr>
          <w:rFonts w:ascii="Times New Roman" w:hAnsi="Times New Roman" w:eastAsia="Times New Roman"/>
        </w:rPr>
        <w:t>So</w:t>
      </w:r>
      <w:proofErr w:type="gramEnd"/>
      <w:r w:rsidRPr="00661459">
        <w:rPr>
          <w:rFonts w:ascii="Times New Roman" w:hAnsi="Times New Roman" w:eastAsia="Times New Roman"/>
        </w:rPr>
        <w:t xml:space="preserve"> we can estimate that if everyone were to take 30 seconds to read the information, that would amount to </w:t>
      </w:r>
      <w:r w:rsidRPr="00661459" w:rsidR="00661459">
        <w:rPr>
          <w:rFonts w:ascii="Times New Roman" w:hAnsi="Times New Roman" w:eastAsia="Times New Roman"/>
        </w:rPr>
        <w:t>83</w:t>
      </w:r>
      <w:r w:rsidRPr="00661459">
        <w:rPr>
          <w:rFonts w:ascii="Times New Roman" w:hAnsi="Times New Roman" w:eastAsia="Times New Roman"/>
        </w:rPr>
        <w:t xml:space="preserve"> burden hours.</w:t>
      </w:r>
      <w:r>
        <w:rPr>
          <w:rFonts w:ascii="Times New Roman" w:hAnsi="Times New Roman" w:eastAsia="Times New Roman"/>
        </w:rPr>
        <w:t xml:space="preserve"> </w:t>
      </w:r>
    </w:p>
    <w:p w:rsidR="009A1325" w:rsidP="00EF1804" w:rsidRDefault="009A1325" w14:paraId="152EE192" w14:textId="77777777">
      <w:pPr>
        <w:pStyle w:val="NoSpacing"/>
        <w:rPr>
          <w:rFonts w:ascii="Times New Roman" w:hAnsi="Times New Roman" w:eastAsia="Times New Roman"/>
        </w:rPr>
      </w:pPr>
    </w:p>
    <w:p w:rsidR="009A1325" w:rsidP="00EF1804" w:rsidRDefault="009A1325" w14:paraId="0137A5F4" w14:textId="16D7C225">
      <w:pPr>
        <w:pStyle w:val="NoSpacing"/>
        <w:rPr>
          <w:rFonts w:ascii="Times New Roman" w:hAnsi="Times New Roman" w:eastAsia="Times New Roman"/>
        </w:rPr>
      </w:pPr>
      <w:r>
        <w:rPr>
          <w:rFonts w:ascii="Times New Roman" w:hAnsi="Times New Roman" w:eastAsia="Times New Roman"/>
        </w:rPr>
        <w:t>For the list</w:t>
      </w:r>
      <w:r w:rsidR="00661459">
        <w:rPr>
          <w:rFonts w:ascii="Times New Roman" w:hAnsi="Times New Roman" w:eastAsia="Times New Roman"/>
        </w:rPr>
        <w:t>s</w:t>
      </w:r>
      <w:r>
        <w:rPr>
          <w:rFonts w:ascii="Times New Roman" w:hAnsi="Times New Roman" w:eastAsia="Times New Roman"/>
        </w:rPr>
        <w:t>erv, we need to calculate the time taken to read the survey invite from the listserv message. While we know that our list</w:t>
      </w:r>
      <w:r w:rsidR="00661459">
        <w:rPr>
          <w:rFonts w:ascii="Times New Roman" w:hAnsi="Times New Roman" w:eastAsia="Times New Roman"/>
        </w:rPr>
        <w:t>s</w:t>
      </w:r>
      <w:r>
        <w:rPr>
          <w:rFonts w:ascii="Times New Roman" w:hAnsi="Times New Roman" w:eastAsia="Times New Roman"/>
        </w:rPr>
        <w:t xml:space="preserve">erv currently has </w:t>
      </w:r>
      <w:r w:rsidR="00661459">
        <w:rPr>
          <w:rFonts w:ascii="Times New Roman" w:hAnsi="Times New Roman" w:eastAsia="Times New Roman"/>
        </w:rPr>
        <w:t>159,409</w:t>
      </w:r>
      <w:r>
        <w:rPr>
          <w:rFonts w:ascii="Times New Roman" w:hAnsi="Times New Roman" w:eastAsia="Times New Roman"/>
        </w:rPr>
        <w:t xml:space="preserve"> subscribers, we also realize that small percentage of subscribers will read our email. </w:t>
      </w:r>
      <w:r w:rsidR="00661459">
        <w:rPr>
          <w:rFonts w:ascii="Times New Roman" w:hAnsi="Times New Roman" w:eastAsia="Times New Roman"/>
        </w:rPr>
        <w:t>According to GovDelivery reports, our bounce back rate is 2.7% and our open rate is currently 10.4%</w:t>
      </w:r>
      <w:r>
        <w:rPr>
          <w:rFonts w:ascii="Times New Roman" w:hAnsi="Times New Roman" w:eastAsia="Times New Roman"/>
        </w:rPr>
        <w:t xml:space="preserve">. That means </w:t>
      </w:r>
      <w:r w:rsidR="00661459">
        <w:rPr>
          <w:rFonts w:ascii="Times New Roman" w:hAnsi="Times New Roman" w:eastAsia="Times New Roman"/>
        </w:rPr>
        <w:t>16,102</w:t>
      </w:r>
      <w:r>
        <w:rPr>
          <w:rFonts w:ascii="Times New Roman" w:hAnsi="Times New Roman" w:eastAsia="Times New Roman"/>
        </w:rPr>
        <w:t xml:space="preserve"> people may read our invitation. We estimate it takes 30 seconds to read the email. ((</w:t>
      </w:r>
      <w:r w:rsidR="00661459">
        <w:rPr>
          <w:rFonts w:ascii="Times New Roman" w:hAnsi="Times New Roman" w:eastAsia="Times New Roman"/>
        </w:rPr>
        <w:t>16,102</w:t>
      </w:r>
      <w:r>
        <w:rPr>
          <w:rFonts w:ascii="Times New Roman" w:hAnsi="Times New Roman" w:eastAsia="Times New Roman"/>
        </w:rPr>
        <w:t xml:space="preserve"> x 30)/60)/60 = </w:t>
      </w:r>
      <w:r w:rsidR="00661459">
        <w:rPr>
          <w:rFonts w:ascii="Times New Roman" w:hAnsi="Times New Roman" w:eastAsia="Times New Roman"/>
        </w:rPr>
        <w:t>134</w:t>
      </w:r>
      <w:r>
        <w:rPr>
          <w:rFonts w:ascii="Times New Roman" w:hAnsi="Times New Roman" w:eastAsia="Times New Roman"/>
        </w:rPr>
        <w:t xml:space="preserve"> hours of burden.</w:t>
      </w:r>
    </w:p>
    <w:p w:rsidRPr="0089637F" w:rsidR="009A1325" w:rsidP="00EF1804" w:rsidRDefault="009A1325" w14:paraId="7D1B430D" w14:textId="77777777">
      <w:pPr>
        <w:pStyle w:val="NoSpacing"/>
        <w:rPr>
          <w:rFonts w:ascii="Times New Roman" w:hAnsi="Times New Roman" w:eastAsia="Times New Roman"/>
        </w:rPr>
      </w:pPr>
    </w:p>
    <w:p w:rsidRPr="0089637F" w:rsidR="00B36554" w:rsidP="00EF1804" w:rsidRDefault="00B36554" w14:paraId="6F65D4A6" w14:textId="481E2A7F">
      <w:pPr>
        <w:pStyle w:val="NoSpacing"/>
        <w:rPr>
          <w:rFonts w:ascii="Times New Roman" w:hAnsi="Times New Roman" w:eastAsia="Times New Roman"/>
        </w:rPr>
      </w:pPr>
      <w:r w:rsidRPr="0089637F">
        <w:rPr>
          <w:rFonts w:ascii="Times New Roman" w:hAnsi="Times New Roman" w:eastAsia="Times New Roman"/>
        </w:rPr>
        <w:t xml:space="preserve">For participants, total time to complete the survey is </w:t>
      </w:r>
      <w:r w:rsidR="006B1118">
        <w:rPr>
          <w:rFonts w:ascii="Times New Roman" w:hAnsi="Times New Roman" w:eastAsia="Times New Roman"/>
        </w:rPr>
        <w:t>5</w:t>
      </w:r>
      <w:r w:rsidRPr="0089637F">
        <w:rPr>
          <w:rFonts w:ascii="Times New Roman" w:hAnsi="Times New Roman" w:eastAsia="Times New Roman"/>
        </w:rPr>
        <w:t xml:space="preserve"> minutes.  </w:t>
      </w:r>
      <w:r w:rsidR="006B1118">
        <w:rPr>
          <w:rFonts w:ascii="Times New Roman" w:hAnsi="Times New Roman" w:eastAsia="Times New Roman"/>
        </w:rPr>
        <w:t xml:space="preserve">We estimate that 5% of those who read the invitation </w:t>
      </w:r>
      <w:r w:rsidR="002C64BB">
        <w:rPr>
          <w:rFonts w:ascii="Times New Roman" w:hAnsi="Times New Roman" w:eastAsia="Times New Roman"/>
        </w:rPr>
        <w:t xml:space="preserve">either </w:t>
      </w:r>
      <w:r w:rsidR="006B1118">
        <w:rPr>
          <w:rFonts w:ascii="Times New Roman" w:hAnsi="Times New Roman" w:eastAsia="Times New Roman"/>
        </w:rPr>
        <w:t xml:space="preserve">sent through the listserv </w:t>
      </w:r>
      <w:r w:rsidR="002C64BB">
        <w:rPr>
          <w:rFonts w:ascii="Times New Roman" w:hAnsi="Times New Roman" w:eastAsia="Times New Roman"/>
        </w:rPr>
        <w:t xml:space="preserve">or advertised on the website </w:t>
      </w:r>
      <w:r w:rsidR="006B1118">
        <w:rPr>
          <w:rFonts w:ascii="Times New Roman" w:hAnsi="Times New Roman" w:eastAsia="Times New Roman"/>
        </w:rPr>
        <w:t xml:space="preserve">will participate in the survey, yielding </w:t>
      </w:r>
      <w:r w:rsidR="002C64BB">
        <w:rPr>
          <w:rFonts w:ascii="Times New Roman" w:hAnsi="Times New Roman" w:eastAsia="Times New Roman"/>
        </w:rPr>
        <w:t>1,300</w:t>
      </w:r>
      <w:r w:rsidR="006B1118">
        <w:rPr>
          <w:rFonts w:ascii="Times New Roman" w:hAnsi="Times New Roman" w:eastAsia="Times New Roman"/>
        </w:rPr>
        <w:t xml:space="preserve"> respondents. </w:t>
      </w:r>
      <w:r w:rsidRPr="0089637F">
        <w:rPr>
          <w:rFonts w:ascii="Times New Roman" w:hAnsi="Times New Roman" w:eastAsia="Times New Roman"/>
        </w:rPr>
        <w:t xml:space="preserve">The time burden for participants is </w:t>
      </w:r>
      <w:r w:rsidR="002C64BB">
        <w:rPr>
          <w:rFonts w:ascii="Times New Roman" w:hAnsi="Times New Roman" w:eastAsia="Times New Roman"/>
        </w:rPr>
        <w:t>(1300</w:t>
      </w:r>
      <w:r w:rsidRPr="0089637F">
        <w:rPr>
          <w:rFonts w:ascii="Times New Roman" w:hAnsi="Times New Roman" w:eastAsia="Times New Roman"/>
        </w:rPr>
        <w:t xml:space="preserve"> x </w:t>
      </w:r>
      <w:r w:rsidR="006B1118">
        <w:rPr>
          <w:rFonts w:ascii="Times New Roman" w:hAnsi="Times New Roman" w:eastAsia="Times New Roman"/>
        </w:rPr>
        <w:t>5</w:t>
      </w:r>
      <w:r w:rsidR="002C64BB">
        <w:rPr>
          <w:rFonts w:ascii="Times New Roman" w:hAnsi="Times New Roman" w:eastAsia="Times New Roman"/>
        </w:rPr>
        <w:t>)</w:t>
      </w:r>
      <w:r w:rsidRPr="0089637F">
        <w:rPr>
          <w:rFonts w:ascii="Times New Roman" w:hAnsi="Times New Roman" w:eastAsia="Times New Roman"/>
        </w:rPr>
        <w:t xml:space="preserve">/60 = </w:t>
      </w:r>
      <w:r w:rsidR="002C64BB">
        <w:rPr>
          <w:rFonts w:ascii="Times New Roman" w:hAnsi="Times New Roman" w:eastAsia="Times New Roman"/>
        </w:rPr>
        <w:t>108</w:t>
      </w:r>
      <w:r w:rsidRPr="0089637F">
        <w:rPr>
          <w:rFonts w:ascii="Times New Roman" w:hAnsi="Times New Roman" w:eastAsia="Times New Roman"/>
        </w:rPr>
        <w:t xml:space="preserve"> burden hours.</w:t>
      </w:r>
    </w:p>
    <w:p w:rsidRPr="0089637F" w:rsidR="00B36554" w:rsidP="00EF1804" w:rsidRDefault="00B36554" w14:paraId="309BD380" w14:textId="77777777">
      <w:pPr>
        <w:pStyle w:val="NoSpacing"/>
        <w:rPr>
          <w:rFonts w:ascii="Times New Roman" w:hAnsi="Times New Roman" w:eastAsia="Times New Roman"/>
        </w:rPr>
      </w:pPr>
    </w:p>
    <w:p w:rsidR="00B36554" w:rsidP="00EF1804" w:rsidRDefault="00B36554" w14:paraId="650D9E41" w14:textId="39474D34">
      <w:pPr>
        <w:pStyle w:val="NoSpacing"/>
        <w:rPr>
          <w:rFonts w:ascii="Times New Roman" w:hAnsi="Times New Roman" w:eastAsia="Times New Roman"/>
        </w:rPr>
      </w:pPr>
      <w:r w:rsidRPr="0089637F">
        <w:rPr>
          <w:rFonts w:ascii="Times New Roman" w:hAnsi="Times New Roman" w:eastAsia="Times New Roman"/>
        </w:rPr>
        <w:t>The total burden hours for the survey is (</w:t>
      </w:r>
      <w:r w:rsidR="002C64BB">
        <w:rPr>
          <w:rFonts w:ascii="Times New Roman" w:hAnsi="Times New Roman" w:eastAsia="Times New Roman"/>
        </w:rPr>
        <w:t xml:space="preserve">83 + </w:t>
      </w:r>
      <w:r w:rsidR="00661459">
        <w:rPr>
          <w:rFonts w:ascii="Times New Roman" w:hAnsi="Times New Roman" w:eastAsia="Times New Roman"/>
        </w:rPr>
        <w:t>134</w:t>
      </w:r>
      <w:r w:rsidR="006B1118">
        <w:rPr>
          <w:rFonts w:ascii="Times New Roman" w:hAnsi="Times New Roman" w:eastAsia="Times New Roman"/>
        </w:rPr>
        <w:t xml:space="preserve"> + </w:t>
      </w:r>
      <w:r w:rsidR="002C64BB">
        <w:rPr>
          <w:rFonts w:ascii="Times New Roman" w:hAnsi="Times New Roman" w:eastAsia="Times New Roman"/>
        </w:rPr>
        <w:t>108</w:t>
      </w:r>
      <w:r w:rsidRPr="0089637F">
        <w:rPr>
          <w:rFonts w:ascii="Times New Roman" w:hAnsi="Times New Roman" w:eastAsia="Times New Roman"/>
        </w:rPr>
        <w:t xml:space="preserve">) = </w:t>
      </w:r>
      <w:r w:rsidR="002C64BB">
        <w:rPr>
          <w:rFonts w:ascii="Times New Roman" w:hAnsi="Times New Roman" w:eastAsia="Times New Roman"/>
        </w:rPr>
        <w:t>325</w:t>
      </w:r>
      <w:r w:rsidRPr="0089637F">
        <w:rPr>
          <w:rFonts w:ascii="Times New Roman" w:hAnsi="Times New Roman" w:eastAsia="Times New Roman"/>
        </w:rPr>
        <w:t xml:space="preserve"> burden hours.</w:t>
      </w:r>
    </w:p>
    <w:p w:rsidRPr="0089637F" w:rsidR="002C64BB" w:rsidP="00EF1804" w:rsidRDefault="002C64BB" w14:paraId="7F698440" w14:textId="77777777">
      <w:pPr>
        <w:pStyle w:val="NoSpacing"/>
        <w:rPr>
          <w:rFonts w:ascii="Times New Roman" w:hAnsi="Times New Roman" w:eastAsia="Times New Roman"/>
        </w:rPr>
      </w:pPr>
    </w:p>
    <w:p w:rsidRPr="0089637F" w:rsidR="00B36554" w:rsidP="00B36554" w:rsidRDefault="00B36554" w14:paraId="292B3212" w14:textId="77777777">
      <w:pPr>
        <w:pStyle w:val="NoSpacing"/>
        <w:ind w:left="360"/>
        <w:rPr>
          <w:rFonts w:ascii="Times New Roman" w:hAnsi="Times New Roman"/>
          <w:color w:val="FF0000"/>
        </w:rPr>
      </w:pPr>
    </w:p>
    <w:tbl>
      <w:tblPr>
        <w:tblW w:w="9540"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50"/>
        <w:gridCol w:w="2520"/>
        <w:gridCol w:w="2250"/>
        <w:gridCol w:w="1620"/>
      </w:tblGrid>
      <w:tr w:rsidRPr="0089637F" w:rsidR="00B36554" w:rsidTr="00952AC1" w14:paraId="2FA69C2B" w14:textId="77777777">
        <w:trPr>
          <w:trHeight w:val="422"/>
        </w:trPr>
        <w:tc>
          <w:tcPr>
            <w:tcW w:w="3150" w:type="dxa"/>
            <w:tcBorders>
              <w:top w:val="single" w:color="auto" w:sz="4" w:space="0"/>
              <w:left w:val="single" w:color="auto" w:sz="4" w:space="0"/>
              <w:bottom w:val="single" w:color="auto" w:sz="4" w:space="0"/>
              <w:right w:val="single" w:color="auto" w:sz="4" w:space="0"/>
            </w:tcBorders>
            <w:shd w:val="clear" w:color="auto" w:fill="002060"/>
            <w:vAlign w:val="center"/>
            <w:hideMark/>
          </w:tcPr>
          <w:p w:rsidRPr="0089637F" w:rsidR="00B36554" w:rsidP="00952AC1" w:rsidRDefault="00B36554" w14:paraId="792CA597" w14:textId="77777777">
            <w:pPr>
              <w:pStyle w:val="NoSpacing"/>
              <w:jc w:val="center"/>
              <w:rPr>
                <w:rFonts w:ascii="Times New Roman" w:hAnsi="Times New Roman"/>
                <w:b/>
              </w:rPr>
            </w:pPr>
            <w:bookmarkStart w:name="_Hlk43971563" w:id="2"/>
            <w:r w:rsidRPr="0089637F">
              <w:rPr>
                <w:rFonts w:ascii="Times New Roman" w:hAnsi="Times New Roman"/>
                <w:b/>
              </w:rPr>
              <w:t>Type of Collection</w:t>
            </w:r>
          </w:p>
        </w:tc>
        <w:tc>
          <w:tcPr>
            <w:tcW w:w="2520" w:type="dxa"/>
            <w:tcBorders>
              <w:top w:val="single" w:color="auto" w:sz="4" w:space="0"/>
              <w:left w:val="single" w:color="auto" w:sz="4" w:space="0"/>
              <w:bottom w:val="single" w:color="auto" w:sz="4" w:space="0"/>
              <w:right w:val="single" w:color="auto" w:sz="4" w:space="0"/>
            </w:tcBorders>
            <w:shd w:val="clear" w:color="auto" w:fill="002060"/>
            <w:vAlign w:val="center"/>
            <w:hideMark/>
          </w:tcPr>
          <w:p w:rsidRPr="0089637F" w:rsidR="00B36554" w:rsidP="00952AC1" w:rsidRDefault="00B36554" w14:paraId="40D995E1" w14:textId="77777777">
            <w:pPr>
              <w:pStyle w:val="NoSpacing"/>
              <w:jc w:val="center"/>
              <w:rPr>
                <w:rFonts w:ascii="Times New Roman" w:hAnsi="Times New Roman"/>
                <w:b/>
              </w:rPr>
            </w:pPr>
            <w:r w:rsidRPr="0089637F">
              <w:rPr>
                <w:rFonts w:ascii="Times New Roman" w:hAnsi="Times New Roman"/>
                <w:b/>
              </w:rPr>
              <w:t>Participation</w:t>
            </w:r>
          </w:p>
        </w:tc>
        <w:tc>
          <w:tcPr>
            <w:tcW w:w="2250" w:type="dxa"/>
            <w:tcBorders>
              <w:top w:val="single" w:color="auto" w:sz="4" w:space="0"/>
              <w:left w:val="single" w:color="auto" w:sz="4" w:space="0"/>
              <w:bottom w:val="single" w:color="auto" w:sz="4" w:space="0"/>
              <w:right w:val="single" w:color="auto" w:sz="4" w:space="0"/>
            </w:tcBorders>
            <w:shd w:val="clear" w:color="auto" w:fill="002060"/>
            <w:vAlign w:val="center"/>
            <w:hideMark/>
          </w:tcPr>
          <w:p w:rsidRPr="0089637F" w:rsidR="00B36554" w:rsidP="00952AC1" w:rsidRDefault="00B36554" w14:paraId="7657B4AC" w14:textId="0E038C94">
            <w:pPr>
              <w:pStyle w:val="NoSpacing"/>
              <w:jc w:val="center"/>
              <w:rPr>
                <w:rFonts w:ascii="Times New Roman" w:hAnsi="Times New Roman"/>
                <w:b/>
              </w:rPr>
            </w:pPr>
            <w:r w:rsidRPr="0089637F">
              <w:rPr>
                <w:rFonts w:ascii="Times New Roman" w:hAnsi="Times New Roman"/>
                <w:b/>
              </w:rPr>
              <w:t xml:space="preserve">Response Time </w:t>
            </w:r>
          </w:p>
        </w:tc>
        <w:tc>
          <w:tcPr>
            <w:tcW w:w="1620" w:type="dxa"/>
            <w:tcBorders>
              <w:top w:val="single" w:color="auto" w:sz="4" w:space="0"/>
              <w:left w:val="single" w:color="auto" w:sz="4" w:space="0"/>
              <w:bottom w:val="single" w:color="auto" w:sz="4" w:space="0"/>
              <w:right w:val="single" w:color="auto" w:sz="4" w:space="0"/>
            </w:tcBorders>
            <w:shd w:val="clear" w:color="auto" w:fill="002060"/>
            <w:vAlign w:val="center"/>
            <w:hideMark/>
          </w:tcPr>
          <w:p w:rsidRPr="0089637F" w:rsidR="00B36554" w:rsidP="00952AC1" w:rsidRDefault="00B36554" w14:paraId="1DBB25D2" w14:textId="77777777">
            <w:pPr>
              <w:pStyle w:val="NoSpacing"/>
              <w:jc w:val="center"/>
              <w:rPr>
                <w:rFonts w:ascii="Times New Roman" w:hAnsi="Times New Roman"/>
                <w:b/>
              </w:rPr>
            </w:pPr>
            <w:r w:rsidRPr="0089637F">
              <w:rPr>
                <w:rFonts w:ascii="Times New Roman" w:hAnsi="Times New Roman"/>
                <w:b/>
              </w:rPr>
              <w:t>Total Burden (hours)</w:t>
            </w:r>
          </w:p>
        </w:tc>
      </w:tr>
      <w:tr w:rsidRPr="0089637F" w:rsidR="00B36554" w:rsidTr="00952AC1" w14:paraId="63C0EF34" w14:textId="77777777">
        <w:trPr>
          <w:trHeight w:val="353"/>
        </w:trPr>
        <w:tc>
          <w:tcPr>
            <w:tcW w:w="31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9637F" w:rsidR="00B36554" w:rsidRDefault="00B36554" w14:paraId="25C1DDE9" w14:textId="77777777">
            <w:pPr>
              <w:pStyle w:val="NoSpacing"/>
              <w:rPr>
                <w:rFonts w:ascii="Times New Roman" w:hAnsi="Times New Roman"/>
              </w:rPr>
            </w:pPr>
            <w:r w:rsidRPr="0089637F">
              <w:rPr>
                <w:rFonts w:ascii="Times New Roman" w:hAnsi="Times New Roman"/>
              </w:rPr>
              <w:t>Potential Respondents Contact</w:t>
            </w:r>
            <w:r w:rsidRPr="0089637F" w:rsidR="001C690E">
              <w:rPr>
                <w:rFonts w:ascii="Times New Roman" w:hAnsi="Times New Roman"/>
              </w:rPr>
              <w:t>ed</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9637F" w:rsidR="00B36554" w:rsidP="00952AC1" w:rsidRDefault="002C64BB" w14:paraId="196B07A4" w14:textId="4E615105">
            <w:pPr>
              <w:pStyle w:val="NoSpacing"/>
              <w:jc w:val="center"/>
              <w:rPr>
                <w:rFonts w:ascii="Times New Roman" w:hAnsi="Times New Roman"/>
              </w:rPr>
            </w:pPr>
            <w:r>
              <w:rPr>
                <w:rFonts w:ascii="Times New Roman" w:hAnsi="Times New Roman"/>
              </w:rPr>
              <w:t>26,102</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9637F" w:rsidR="00B36554" w:rsidP="00952AC1" w:rsidRDefault="002C64BB" w14:paraId="3A10E9CF" w14:textId="4DB1A72A">
            <w:pPr>
              <w:pStyle w:val="NoSpacing"/>
              <w:jc w:val="center"/>
              <w:rPr>
                <w:rFonts w:ascii="Times New Roman" w:hAnsi="Times New Roman"/>
              </w:rPr>
            </w:pPr>
            <w:r>
              <w:rPr>
                <w:rFonts w:ascii="Times New Roman" w:hAnsi="Times New Roman"/>
              </w:rPr>
              <w:t>30 seconds</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9637F" w:rsidR="00B36554" w:rsidP="00952AC1" w:rsidRDefault="002C64BB" w14:paraId="35E66BC3" w14:textId="01C2144E">
            <w:pPr>
              <w:pStyle w:val="NoSpacing"/>
              <w:jc w:val="center"/>
              <w:rPr>
                <w:rFonts w:ascii="Times New Roman" w:hAnsi="Times New Roman"/>
              </w:rPr>
            </w:pPr>
            <w:r>
              <w:rPr>
                <w:rFonts w:ascii="Times New Roman" w:hAnsi="Times New Roman"/>
              </w:rPr>
              <w:t>217</w:t>
            </w:r>
          </w:p>
        </w:tc>
      </w:tr>
      <w:tr w:rsidRPr="0089637F" w:rsidR="00B36554" w:rsidTr="00952AC1" w14:paraId="058CDB55" w14:textId="77777777">
        <w:trPr>
          <w:trHeight w:val="353"/>
        </w:trPr>
        <w:tc>
          <w:tcPr>
            <w:tcW w:w="31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9637F" w:rsidR="00B36554" w:rsidRDefault="00B36554" w14:paraId="7BA59626" w14:textId="77777777">
            <w:pPr>
              <w:pStyle w:val="NoSpacing"/>
              <w:rPr>
                <w:rFonts w:ascii="Times New Roman" w:hAnsi="Times New Roman"/>
              </w:rPr>
            </w:pPr>
            <w:r w:rsidRPr="0089637F">
              <w:rPr>
                <w:rFonts w:ascii="Times New Roman" w:hAnsi="Times New Roman"/>
              </w:rPr>
              <w:t>Expected Participants</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9637F" w:rsidR="00B36554" w:rsidP="00952AC1" w:rsidRDefault="002C64BB" w14:paraId="1A7E1E1A" w14:textId="61495F21">
            <w:pPr>
              <w:pStyle w:val="NoSpacing"/>
              <w:jc w:val="center"/>
              <w:rPr>
                <w:rFonts w:ascii="Times New Roman" w:hAnsi="Times New Roman"/>
              </w:rPr>
            </w:pPr>
            <w:r>
              <w:rPr>
                <w:rFonts w:ascii="Times New Roman" w:hAnsi="Times New Roman"/>
              </w:rPr>
              <w:t>1,300</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9637F" w:rsidR="00B36554" w:rsidP="00952AC1" w:rsidRDefault="002C64BB" w14:paraId="73558D4E" w14:textId="49CEDDDB">
            <w:pPr>
              <w:pStyle w:val="NoSpacing"/>
              <w:jc w:val="center"/>
              <w:rPr>
                <w:rFonts w:ascii="Times New Roman" w:hAnsi="Times New Roman"/>
              </w:rPr>
            </w:pPr>
            <w:r>
              <w:rPr>
                <w:rFonts w:ascii="Times New Roman" w:hAnsi="Times New Roman"/>
              </w:rPr>
              <w:t>5 minutes</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9637F" w:rsidR="00B36554" w:rsidP="00952AC1" w:rsidRDefault="002C64BB" w14:paraId="341ADC94" w14:textId="21A21F46">
            <w:pPr>
              <w:pStyle w:val="NoSpacing"/>
              <w:jc w:val="center"/>
              <w:rPr>
                <w:rFonts w:ascii="Times New Roman" w:hAnsi="Times New Roman"/>
              </w:rPr>
            </w:pPr>
            <w:r>
              <w:rPr>
                <w:rFonts w:ascii="Times New Roman" w:hAnsi="Times New Roman"/>
              </w:rPr>
              <w:t>108</w:t>
            </w:r>
          </w:p>
        </w:tc>
      </w:tr>
      <w:tr w:rsidRPr="0089637F" w:rsidR="00B36554" w:rsidTr="00952AC1" w14:paraId="50ACA1E3" w14:textId="77777777">
        <w:trPr>
          <w:trHeight w:val="353"/>
        </w:trPr>
        <w:tc>
          <w:tcPr>
            <w:tcW w:w="31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9637F" w:rsidR="00B36554" w:rsidRDefault="00B36554" w14:paraId="07C6FCE3" w14:textId="77777777">
            <w:pPr>
              <w:pStyle w:val="NoSpacing"/>
              <w:rPr>
                <w:rFonts w:ascii="Times New Roman" w:hAnsi="Times New Roman"/>
                <w:b/>
              </w:rPr>
            </w:pPr>
            <w:r w:rsidRPr="0089637F">
              <w:rPr>
                <w:rFonts w:ascii="Times New Roman" w:hAnsi="Times New Roman"/>
                <w:b/>
              </w:rPr>
              <w:t>Grand Total Burden</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rsidRPr="0089637F" w:rsidR="00B36554" w:rsidP="00952AC1" w:rsidRDefault="00B36554" w14:paraId="77E03BFF" w14:textId="77777777">
            <w:pPr>
              <w:pStyle w:val="NoSpacing"/>
              <w:jc w:val="center"/>
              <w:rPr>
                <w:rFonts w:ascii="Times New Roman" w:hAnsi="Times New Roman"/>
              </w:rPr>
            </w:pP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rsidRPr="0089637F" w:rsidR="00B36554" w:rsidP="00952AC1" w:rsidRDefault="00B36554" w14:paraId="706A93EE" w14:textId="77777777">
            <w:pPr>
              <w:pStyle w:val="NoSpacing"/>
              <w:jc w:val="center"/>
              <w:rPr>
                <w:rFonts w:ascii="Times New Roman" w:hAnsi="Times New Roman"/>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9637F" w:rsidR="00B36554" w:rsidP="00952AC1" w:rsidRDefault="002C64BB" w14:paraId="43B9F9B0" w14:textId="5479D02E">
            <w:pPr>
              <w:pStyle w:val="NoSpacing"/>
              <w:jc w:val="center"/>
              <w:rPr>
                <w:rFonts w:ascii="Times New Roman" w:hAnsi="Times New Roman"/>
                <w:b/>
              </w:rPr>
            </w:pPr>
            <w:r>
              <w:rPr>
                <w:rFonts w:ascii="Times New Roman" w:hAnsi="Times New Roman"/>
                <w:b/>
              </w:rPr>
              <w:t>325</w:t>
            </w:r>
          </w:p>
        </w:tc>
      </w:tr>
      <w:bookmarkEnd w:id="2"/>
    </w:tbl>
    <w:p w:rsidRPr="0089637F" w:rsidR="00B36554" w:rsidP="00B36554" w:rsidRDefault="00B36554" w14:paraId="09CB7036" w14:textId="77777777">
      <w:pPr>
        <w:pStyle w:val="NoSpacing"/>
        <w:ind w:left="360"/>
        <w:rPr>
          <w:rFonts w:ascii="Times New Roman" w:hAnsi="Times New Roman"/>
          <w:color w:val="FF0000"/>
        </w:rPr>
      </w:pPr>
    </w:p>
    <w:p w:rsidRPr="0089637F" w:rsidR="00916E6D" w:rsidP="00916E6D" w:rsidRDefault="00916E6D" w14:paraId="7CD73A9C" w14:textId="77777777">
      <w:pPr>
        <w:pStyle w:val="ListParagraph"/>
        <w:numPr>
          <w:ilvl w:val="0"/>
          <w:numId w:val="20"/>
        </w:numPr>
        <w:ind w:left="0"/>
        <w:rPr>
          <w:b/>
          <w:sz w:val="22"/>
          <w:szCs w:val="22"/>
        </w:rPr>
      </w:pPr>
      <w:r w:rsidRPr="0089637F">
        <w:rPr>
          <w:b/>
          <w:sz w:val="22"/>
          <w:szCs w:val="22"/>
        </w:rPr>
        <w:t>Costs to Respondents</w:t>
      </w:r>
    </w:p>
    <w:p w:rsidR="00BD507D" w:rsidP="008A48CF" w:rsidRDefault="00BD507D" w14:paraId="2759E4CC" w14:textId="77777777">
      <w:pPr>
        <w:rPr>
          <w:sz w:val="22"/>
          <w:szCs w:val="22"/>
        </w:rPr>
      </w:pPr>
    </w:p>
    <w:p w:rsidR="007929FF" w:rsidP="007929FF" w:rsidRDefault="00103076" w14:paraId="0A268EFD" w14:textId="096E1E34">
      <w:pPr>
        <w:rPr>
          <w:sz w:val="22"/>
          <w:szCs w:val="22"/>
        </w:rPr>
      </w:pPr>
      <w:r w:rsidRPr="00103076">
        <w:rPr>
          <w:sz w:val="22"/>
          <w:szCs w:val="22"/>
        </w:rPr>
        <w:t>There is no dollar cost to respondents.  The total estimated annual cost burden to respondents is $</w:t>
      </w:r>
      <w:r>
        <w:rPr>
          <w:sz w:val="22"/>
          <w:szCs w:val="22"/>
        </w:rPr>
        <w:t>8,118.50</w:t>
      </w:r>
      <w:r w:rsidRPr="00103076">
        <w:rPr>
          <w:sz w:val="22"/>
          <w:szCs w:val="22"/>
        </w:rPr>
        <w:t>. The surveys take place across the United States with all cross-sections of firms that represent IRS contractors (e.g. large firms, small firms to multiple socioeconomic designations, etc.). This estimate was created using the mean hourly wage for all occupations ($24.98) from the BLS May 2018 National Occupational Employment and Wage Estimates - United States</w:t>
      </w:r>
      <w:r>
        <w:rPr>
          <w:sz w:val="22"/>
          <w:szCs w:val="22"/>
        </w:rPr>
        <w:t>.</w:t>
      </w:r>
    </w:p>
    <w:p w:rsidRPr="0089637F" w:rsidR="00103076" w:rsidP="007929FF" w:rsidRDefault="00103076" w14:paraId="39CEDB86" w14:textId="77777777">
      <w:pPr>
        <w:rPr>
          <w:sz w:val="22"/>
          <w:szCs w:val="22"/>
        </w:rPr>
      </w:pPr>
    </w:p>
    <w:p w:rsidRPr="0089637F" w:rsidR="007929FF" w:rsidP="007929FF" w:rsidRDefault="007929FF" w14:paraId="044827DA" w14:textId="77777777">
      <w:pPr>
        <w:pStyle w:val="ListParagraph"/>
        <w:numPr>
          <w:ilvl w:val="0"/>
          <w:numId w:val="20"/>
        </w:numPr>
        <w:ind w:left="0"/>
        <w:rPr>
          <w:b/>
          <w:sz w:val="22"/>
          <w:szCs w:val="22"/>
        </w:rPr>
      </w:pPr>
      <w:r w:rsidRPr="0089637F">
        <w:rPr>
          <w:b/>
          <w:sz w:val="22"/>
          <w:szCs w:val="22"/>
        </w:rPr>
        <w:t>Cost of Federal Government</w:t>
      </w:r>
    </w:p>
    <w:p w:rsidR="000130DC" w:rsidP="007929FF" w:rsidRDefault="000130DC" w14:paraId="26BA4898" w14:textId="77777777">
      <w:pPr>
        <w:pStyle w:val="ListParagraph"/>
        <w:ind w:left="0"/>
      </w:pPr>
    </w:p>
    <w:p w:rsidR="007929FF" w:rsidP="007929FF" w:rsidRDefault="000130DC" w14:paraId="566C554F" w14:textId="56C7E4D7">
      <w:pPr>
        <w:pStyle w:val="ListParagraph"/>
        <w:ind w:left="0"/>
      </w:pPr>
      <w:r>
        <w:t>There is no direct cost to the Federal Government. The survey will be administered through SOI resources.</w:t>
      </w:r>
    </w:p>
    <w:p w:rsidRPr="0089637F" w:rsidR="000130DC" w:rsidP="007929FF" w:rsidRDefault="000130DC" w14:paraId="65FB3105" w14:textId="77777777">
      <w:pPr>
        <w:pStyle w:val="ListParagraph"/>
        <w:ind w:left="0"/>
        <w:rPr>
          <w:b/>
          <w:sz w:val="22"/>
          <w:szCs w:val="22"/>
        </w:rPr>
      </w:pPr>
    </w:p>
    <w:p w:rsidRPr="0089637F" w:rsidR="00916E6D" w:rsidP="00916E6D" w:rsidRDefault="00916E6D" w14:paraId="151188D9" w14:textId="77777777">
      <w:pPr>
        <w:pStyle w:val="ListParagraph"/>
        <w:numPr>
          <w:ilvl w:val="0"/>
          <w:numId w:val="20"/>
        </w:numPr>
        <w:ind w:left="0"/>
        <w:rPr>
          <w:b/>
          <w:sz w:val="22"/>
          <w:szCs w:val="22"/>
        </w:rPr>
      </w:pPr>
      <w:r w:rsidRPr="0089637F">
        <w:rPr>
          <w:b/>
          <w:sz w:val="22"/>
          <w:szCs w:val="22"/>
        </w:rPr>
        <w:t>Reason for Change</w:t>
      </w:r>
    </w:p>
    <w:p w:rsidR="00BD507D" w:rsidP="00916E6D" w:rsidRDefault="00BD507D" w14:paraId="485CDA7F" w14:textId="77777777">
      <w:pPr>
        <w:rPr>
          <w:sz w:val="22"/>
          <w:szCs w:val="22"/>
        </w:rPr>
      </w:pPr>
    </w:p>
    <w:p w:rsidRPr="0089637F" w:rsidR="00916E6D" w:rsidP="00916E6D" w:rsidRDefault="00103076" w14:paraId="2920B8E9" w14:textId="4A5C3910">
      <w:pPr>
        <w:rPr>
          <w:sz w:val="22"/>
          <w:szCs w:val="22"/>
        </w:rPr>
      </w:pPr>
      <w:r>
        <w:rPr>
          <w:sz w:val="22"/>
          <w:szCs w:val="22"/>
        </w:rPr>
        <w:t>This is a new survey.</w:t>
      </w:r>
    </w:p>
    <w:p w:rsidRPr="0089637F" w:rsidR="00591FCE" w:rsidP="00916E6D" w:rsidRDefault="00591FCE" w14:paraId="67628BC6" w14:textId="77777777">
      <w:pPr>
        <w:rPr>
          <w:b/>
          <w:sz w:val="22"/>
          <w:szCs w:val="22"/>
        </w:rPr>
      </w:pPr>
    </w:p>
    <w:p w:rsidRPr="0089637F" w:rsidR="00916E6D" w:rsidP="00916E6D" w:rsidRDefault="00916E6D" w14:paraId="4A990F8F" w14:textId="77777777">
      <w:pPr>
        <w:pStyle w:val="ListParagraph"/>
        <w:numPr>
          <w:ilvl w:val="0"/>
          <w:numId w:val="20"/>
        </w:numPr>
        <w:ind w:left="0"/>
        <w:rPr>
          <w:b/>
          <w:sz w:val="22"/>
          <w:szCs w:val="22"/>
        </w:rPr>
      </w:pPr>
      <w:r w:rsidRPr="0089637F">
        <w:rPr>
          <w:b/>
          <w:sz w:val="22"/>
          <w:szCs w:val="22"/>
        </w:rPr>
        <w:t>Tabulation of Results, Schedule, Analysis Plans</w:t>
      </w:r>
    </w:p>
    <w:p w:rsidR="00BD507D" w:rsidP="006A239C" w:rsidRDefault="00BD507D" w14:paraId="637CD626" w14:textId="77777777">
      <w:pPr>
        <w:pStyle w:val="ListParagraph"/>
        <w:ind w:left="0"/>
        <w:rPr>
          <w:sz w:val="22"/>
          <w:szCs w:val="22"/>
        </w:rPr>
      </w:pPr>
    </w:p>
    <w:p w:rsidRPr="0089637F" w:rsidR="006A239C" w:rsidP="006A239C" w:rsidRDefault="006A239C" w14:paraId="6CF6B89D" w14:textId="0A01C115">
      <w:pPr>
        <w:pStyle w:val="ListParagraph"/>
        <w:ind w:left="0"/>
        <w:rPr>
          <w:sz w:val="22"/>
          <w:szCs w:val="22"/>
        </w:rPr>
      </w:pPr>
      <w:r w:rsidRPr="0089637F">
        <w:rPr>
          <w:sz w:val="22"/>
          <w:szCs w:val="22"/>
        </w:rPr>
        <w:t xml:space="preserve">Analysis will be based on the </w:t>
      </w:r>
      <w:r w:rsidR="00BD507D">
        <w:rPr>
          <w:sz w:val="22"/>
          <w:szCs w:val="22"/>
        </w:rPr>
        <w:t>responses provided by participants</w:t>
      </w:r>
      <w:r w:rsidRPr="0089637F">
        <w:rPr>
          <w:sz w:val="22"/>
          <w:szCs w:val="22"/>
        </w:rPr>
        <w:t>.  Analysis will include</w:t>
      </w:r>
      <w:r w:rsidRPr="0089637F" w:rsidR="00B27C1A">
        <w:rPr>
          <w:sz w:val="22"/>
          <w:szCs w:val="22"/>
        </w:rPr>
        <w:t xml:space="preserve"> the frequency of scores from survey responses, in addition to </w:t>
      </w:r>
      <w:r w:rsidRPr="0089637F" w:rsidR="008376A7">
        <w:rPr>
          <w:sz w:val="22"/>
          <w:szCs w:val="22"/>
        </w:rPr>
        <w:t xml:space="preserve">written feedback compiled by </w:t>
      </w:r>
      <w:r w:rsidR="00BD507D">
        <w:rPr>
          <w:sz w:val="22"/>
          <w:szCs w:val="22"/>
        </w:rPr>
        <w:t>SOI</w:t>
      </w:r>
      <w:r w:rsidRPr="0089637F" w:rsidR="008376A7">
        <w:rPr>
          <w:sz w:val="22"/>
          <w:szCs w:val="22"/>
        </w:rPr>
        <w:t xml:space="preserve">. </w:t>
      </w:r>
      <w:r w:rsidR="0039445F">
        <w:rPr>
          <w:sz w:val="22"/>
          <w:szCs w:val="22"/>
        </w:rPr>
        <w:t>The</w:t>
      </w:r>
      <w:r w:rsidRPr="0039445F" w:rsidR="0039445F">
        <w:rPr>
          <w:sz w:val="22"/>
          <w:szCs w:val="22"/>
        </w:rPr>
        <w:t xml:space="preserve"> results will not be published, but only used internally for </w:t>
      </w:r>
      <w:r w:rsidR="00BD507D">
        <w:rPr>
          <w:sz w:val="22"/>
          <w:szCs w:val="22"/>
        </w:rPr>
        <w:t>website</w:t>
      </w:r>
      <w:r w:rsidRPr="0039445F" w:rsidR="0039445F">
        <w:rPr>
          <w:sz w:val="22"/>
          <w:szCs w:val="22"/>
        </w:rPr>
        <w:t xml:space="preserve"> improvement purposes</w:t>
      </w:r>
      <w:r w:rsidR="0039445F">
        <w:rPr>
          <w:sz w:val="22"/>
          <w:szCs w:val="22"/>
        </w:rPr>
        <w:t>.</w:t>
      </w:r>
    </w:p>
    <w:p w:rsidRPr="0089637F" w:rsidR="006A239C" w:rsidP="006A239C" w:rsidRDefault="006A239C" w14:paraId="50154CCE" w14:textId="77777777">
      <w:pPr>
        <w:pStyle w:val="ListParagraph"/>
        <w:ind w:left="0"/>
        <w:rPr>
          <w:b/>
          <w:sz w:val="22"/>
          <w:szCs w:val="22"/>
        </w:rPr>
      </w:pPr>
    </w:p>
    <w:p w:rsidRPr="0089637F" w:rsidR="00916E6D" w:rsidP="00916E6D" w:rsidRDefault="00916E6D" w14:paraId="45C87B89" w14:textId="77777777">
      <w:pPr>
        <w:pStyle w:val="ListParagraph"/>
        <w:numPr>
          <w:ilvl w:val="0"/>
          <w:numId w:val="20"/>
        </w:numPr>
        <w:ind w:left="0"/>
        <w:rPr>
          <w:b/>
          <w:sz w:val="22"/>
          <w:szCs w:val="22"/>
        </w:rPr>
      </w:pPr>
      <w:r w:rsidRPr="0089637F">
        <w:rPr>
          <w:b/>
          <w:sz w:val="22"/>
          <w:szCs w:val="22"/>
        </w:rPr>
        <w:t>Display of OMB Approval Date</w:t>
      </w:r>
    </w:p>
    <w:p w:rsidR="00BD507D" w:rsidP="006A239C" w:rsidRDefault="00BD507D" w14:paraId="6F4B0276" w14:textId="77777777">
      <w:pPr>
        <w:rPr>
          <w:sz w:val="22"/>
          <w:szCs w:val="22"/>
        </w:rPr>
      </w:pPr>
    </w:p>
    <w:p w:rsidR="00916E6D" w:rsidP="00916E6D" w:rsidRDefault="005D2779" w14:paraId="5FE878DC" w14:textId="683094B6">
      <w:pPr>
        <w:rPr>
          <w:sz w:val="22"/>
          <w:szCs w:val="22"/>
        </w:rPr>
      </w:pPr>
      <w:r w:rsidRPr="005D2779">
        <w:rPr>
          <w:sz w:val="22"/>
          <w:szCs w:val="22"/>
        </w:rPr>
        <w:t>IRS is seeking approval to not display the expiration date for OMB approval, as this is a one-time, limited-duration collection</w:t>
      </w:r>
      <w:r>
        <w:rPr>
          <w:sz w:val="22"/>
          <w:szCs w:val="22"/>
        </w:rPr>
        <w:t>.</w:t>
      </w:r>
    </w:p>
    <w:p w:rsidRPr="0089637F" w:rsidR="005D2779" w:rsidP="00916E6D" w:rsidRDefault="005D2779" w14:paraId="2AC5FF9B" w14:textId="77777777">
      <w:pPr>
        <w:rPr>
          <w:sz w:val="22"/>
          <w:szCs w:val="22"/>
        </w:rPr>
      </w:pPr>
    </w:p>
    <w:p w:rsidRPr="0089637F" w:rsidR="00916E6D" w:rsidP="00916E6D" w:rsidRDefault="00916E6D" w14:paraId="7471822F" w14:textId="77777777">
      <w:pPr>
        <w:pStyle w:val="ListParagraph"/>
        <w:numPr>
          <w:ilvl w:val="0"/>
          <w:numId w:val="20"/>
        </w:numPr>
        <w:ind w:left="0"/>
        <w:rPr>
          <w:b/>
          <w:sz w:val="22"/>
          <w:szCs w:val="22"/>
        </w:rPr>
      </w:pPr>
      <w:r w:rsidRPr="0089637F">
        <w:rPr>
          <w:b/>
          <w:sz w:val="22"/>
          <w:szCs w:val="22"/>
        </w:rPr>
        <w:t>Exceptions to Certification for Paperwork Reduction Act Submissions</w:t>
      </w:r>
    </w:p>
    <w:p w:rsidR="00CA252B" w:rsidP="00916E6D" w:rsidRDefault="00CA252B" w14:paraId="39EBC683" w14:textId="035157F4">
      <w:pPr>
        <w:rPr>
          <w:sz w:val="22"/>
          <w:szCs w:val="22"/>
        </w:rPr>
      </w:pPr>
    </w:p>
    <w:p w:rsidR="00BD507D" w:rsidP="00916E6D" w:rsidRDefault="005D2779" w14:paraId="7031712B" w14:textId="63664F4D">
      <w:pPr>
        <w:rPr>
          <w:sz w:val="22"/>
          <w:szCs w:val="22"/>
        </w:rPr>
      </w:pPr>
      <w:r w:rsidRPr="005D2779">
        <w:rPr>
          <w:sz w:val="22"/>
          <w:szCs w:val="22"/>
        </w:rPr>
        <w:t>These activities comply with the requirements in 5 CFR 1320.9.</w:t>
      </w:r>
    </w:p>
    <w:p w:rsidRPr="0089637F" w:rsidR="005D2779" w:rsidP="00916E6D" w:rsidRDefault="005D2779" w14:paraId="66FD18AF" w14:textId="77777777">
      <w:pPr>
        <w:rPr>
          <w:sz w:val="22"/>
          <w:szCs w:val="22"/>
        </w:rPr>
      </w:pPr>
    </w:p>
    <w:p w:rsidRPr="0089637F" w:rsidR="00916E6D" w:rsidP="00916E6D" w:rsidRDefault="00CA252B" w14:paraId="252B5E31" w14:textId="31B79498">
      <w:pPr>
        <w:pStyle w:val="BodyTextIndent3"/>
        <w:ind w:left="0"/>
        <w:rPr>
          <w:b/>
          <w:sz w:val="22"/>
          <w:szCs w:val="22"/>
        </w:rPr>
      </w:pPr>
      <w:r w:rsidRPr="0089637F">
        <w:rPr>
          <w:b/>
          <w:sz w:val="22"/>
          <w:szCs w:val="22"/>
        </w:rPr>
        <w:t xml:space="preserve">       19. Dates Collection </w:t>
      </w:r>
      <w:r w:rsidRPr="0089637F" w:rsidR="00222E61">
        <w:rPr>
          <w:b/>
          <w:sz w:val="22"/>
          <w:szCs w:val="22"/>
        </w:rPr>
        <w:t xml:space="preserve">of Information will </w:t>
      </w:r>
      <w:r w:rsidRPr="0089637F">
        <w:rPr>
          <w:b/>
          <w:sz w:val="22"/>
          <w:szCs w:val="22"/>
        </w:rPr>
        <w:t>Begin and End</w:t>
      </w:r>
      <w:r w:rsidRPr="0089637F" w:rsidR="000859D2">
        <w:rPr>
          <w:b/>
          <w:sz w:val="22"/>
          <w:szCs w:val="22"/>
        </w:rPr>
        <w:t xml:space="preserve"> – </w:t>
      </w:r>
      <w:r w:rsidR="00BD507D">
        <w:rPr>
          <w:sz w:val="22"/>
          <w:szCs w:val="22"/>
        </w:rPr>
        <w:t>11/2/2020 through 11/30/2020</w:t>
      </w:r>
    </w:p>
    <w:p w:rsidRPr="0089637F" w:rsidR="00CA252B" w:rsidP="00916E6D" w:rsidRDefault="00CA252B" w14:paraId="0BC94609" w14:textId="77777777">
      <w:pPr>
        <w:pStyle w:val="BodyTextIndent3"/>
        <w:ind w:left="0"/>
        <w:rPr>
          <w:b/>
          <w:sz w:val="22"/>
          <w:szCs w:val="22"/>
        </w:rPr>
      </w:pPr>
    </w:p>
    <w:p w:rsidRPr="0089637F" w:rsidR="00916E6D" w:rsidP="0089637F" w:rsidRDefault="00916E6D" w14:paraId="19573C56" w14:textId="77777777">
      <w:pPr>
        <w:pStyle w:val="BodyTextIndent3"/>
        <w:ind w:left="0" w:hanging="360"/>
        <w:rPr>
          <w:b/>
          <w:sz w:val="22"/>
          <w:szCs w:val="22"/>
        </w:rPr>
      </w:pPr>
      <w:r w:rsidRPr="0089637F">
        <w:rPr>
          <w:b/>
          <w:sz w:val="22"/>
          <w:szCs w:val="22"/>
        </w:rPr>
        <w:t>B.</w:t>
      </w:r>
      <w:r w:rsidRPr="0089637F">
        <w:rPr>
          <w:b/>
          <w:sz w:val="22"/>
          <w:szCs w:val="22"/>
        </w:rPr>
        <w:tab/>
        <w:t>STATISTICAL METHODS</w:t>
      </w:r>
    </w:p>
    <w:p w:rsidRPr="0089637F" w:rsidR="00916E6D" w:rsidP="00916E6D" w:rsidRDefault="00916E6D" w14:paraId="42B27227" w14:textId="77777777">
      <w:pPr>
        <w:pStyle w:val="BodyTextIndent3"/>
        <w:ind w:left="0"/>
        <w:rPr>
          <w:b/>
          <w:sz w:val="22"/>
          <w:szCs w:val="22"/>
        </w:rPr>
      </w:pPr>
    </w:p>
    <w:p w:rsidRPr="0089637F" w:rsidR="00916E6D" w:rsidP="00916E6D" w:rsidRDefault="00916E6D" w14:paraId="52D223E0" w14:textId="77777777">
      <w:pPr>
        <w:pStyle w:val="ListParagraph"/>
        <w:numPr>
          <w:ilvl w:val="0"/>
          <w:numId w:val="21"/>
        </w:numPr>
        <w:rPr>
          <w:b/>
          <w:sz w:val="22"/>
          <w:szCs w:val="22"/>
        </w:rPr>
      </w:pPr>
      <w:r w:rsidRPr="00925AC1">
        <w:rPr>
          <w:b/>
          <w:sz w:val="22"/>
          <w:szCs w:val="22"/>
        </w:rPr>
        <w:t>Universe and</w:t>
      </w:r>
      <w:r w:rsidRPr="0089637F">
        <w:rPr>
          <w:b/>
          <w:sz w:val="22"/>
          <w:szCs w:val="22"/>
        </w:rPr>
        <w:t xml:space="preserve"> Respondent Selection</w:t>
      </w:r>
    </w:p>
    <w:p w:rsidR="00635896" w:rsidP="00635896" w:rsidRDefault="00635896" w14:paraId="62B71CD1" w14:textId="6AB85FD6">
      <w:pPr>
        <w:pStyle w:val="ListParagraph"/>
        <w:ind w:left="360"/>
        <w:rPr>
          <w:sz w:val="22"/>
          <w:szCs w:val="22"/>
        </w:rPr>
      </w:pPr>
    </w:p>
    <w:p w:rsidR="00925AC1" w:rsidP="00635896" w:rsidRDefault="00925AC1" w14:paraId="3E417480" w14:textId="62FC466C">
      <w:pPr>
        <w:pStyle w:val="ListParagraph"/>
        <w:ind w:left="360"/>
        <w:rPr>
          <w:sz w:val="22"/>
          <w:szCs w:val="22"/>
        </w:rPr>
      </w:pPr>
      <w:r w:rsidRPr="00925AC1">
        <w:rPr>
          <w:sz w:val="22"/>
          <w:szCs w:val="22"/>
        </w:rPr>
        <w:t xml:space="preserve">There are two methods for participating in the survey. For the first method, survey links will be placed strategically on the irs.gov/statistics website so that users of the website can participate. There is no PII involved in soliciting these users to participate in the survey. The second method requires us sending a survey link to members of our website listserv using GovDelivery, which is a listserv service used by many Federal Agencies. People seeking regular updates regarding our website have </w:t>
      </w:r>
      <w:r w:rsidRPr="00925AC1">
        <w:rPr>
          <w:sz w:val="22"/>
          <w:szCs w:val="22"/>
        </w:rPr>
        <w:lastRenderedPageBreak/>
        <w:t>signed up to receive emails from this listserv. Survey administrators will not have access to any email addresses to administer this survey.</w:t>
      </w:r>
    </w:p>
    <w:p w:rsidR="00925AC1" w:rsidP="00635896" w:rsidRDefault="00925AC1" w14:paraId="03269AE5" w14:textId="77777777">
      <w:pPr>
        <w:pStyle w:val="ListParagraph"/>
        <w:ind w:left="360"/>
        <w:rPr>
          <w:sz w:val="22"/>
          <w:szCs w:val="22"/>
        </w:rPr>
      </w:pPr>
    </w:p>
    <w:p w:rsidRPr="0089637F" w:rsidR="00916E6D" w:rsidP="00916E6D" w:rsidRDefault="00916E6D" w14:paraId="221C3CEF" w14:textId="77777777">
      <w:pPr>
        <w:pStyle w:val="ListParagraph"/>
        <w:numPr>
          <w:ilvl w:val="0"/>
          <w:numId w:val="21"/>
        </w:numPr>
        <w:rPr>
          <w:b/>
          <w:sz w:val="22"/>
          <w:szCs w:val="22"/>
        </w:rPr>
      </w:pPr>
      <w:r w:rsidRPr="0089637F">
        <w:rPr>
          <w:b/>
          <w:sz w:val="22"/>
          <w:szCs w:val="22"/>
        </w:rPr>
        <w:t>Procedures for Collecting Information</w:t>
      </w:r>
    </w:p>
    <w:p w:rsidR="00916E6D" w:rsidP="00635896" w:rsidRDefault="00916E6D" w14:paraId="13BECC09" w14:textId="1D5F0D95">
      <w:pPr>
        <w:ind w:left="360"/>
        <w:rPr>
          <w:sz w:val="22"/>
          <w:szCs w:val="22"/>
        </w:rPr>
      </w:pPr>
    </w:p>
    <w:p w:rsidR="00925AC1" w:rsidP="00635896" w:rsidRDefault="00925AC1" w14:paraId="6298D44F" w14:textId="4AA981B2">
      <w:pPr>
        <w:ind w:left="360"/>
        <w:rPr>
          <w:sz w:val="22"/>
          <w:szCs w:val="22"/>
        </w:rPr>
      </w:pPr>
      <w:r>
        <w:rPr>
          <w:sz w:val="22"/>
          <w:szCs w:val="22"/>
        </w:rPr>
        <w:t>We will use the Verint EFM Survey Tool to collect responses to the survey. A follow-up email will be sent out to all listserv subscribers near the end of the collection period.</w:t>
      </w:r>
    </w:p>
    <w:p w:rsidRPr="0089637F" w:rsidR="00925AC1" w:rsidP="00635896" w:rsidRDefault="00925AC1" w14:paraId="0AF1FED2" w14:textId="77777777">
      <w:pPr>
        <w:ind w:left="360"/>
        <w:rPr>
          <w:sz w:val="22"/>
          <w:szCs w:val="22"/>
        </w:rPr>
      </w:pPr>
    </w:p>
    <w:p w:rsidR="00916E6D" w:rsidP="00916E6D" w:rsidRDefault="00916E6D" w14:paraId="19A634A9" w14:textId="4AE45B4C">
      <w:pPr>
        <w:pStyle w:val="ListParagraph"/>
        <w:numPr>
          <w:ilvl w:val="0"/>
          <w:numId w:val="21"/>
        </w:numPr>
        <w:rPr>
          <w:b/>
          <w:sz w:val="22"/>
          <w:szCs w:val="22"/>
        </w:rPr>
      </w:pPr>
      <w:r w:rsidRPr="0089637F">
        <w:rPr>
          <w:b/>
          <w:sz w:val="22"/>
          <w:szCs w:val="22"/>
        </w:rPr>
        <w:t>Methods to Maximize Response</w:t>
      </w:r>
    </w:p>
    <w:p w:rsidRPr="0089637F" w:rsidR="000F2991" w:rsidP="000F2991" w:rsidRDefault="000F2991" w14:paraId="358F542B" w14:textId="77777777">
      <w:pPr>
        <w:pStyle w:val="ListParagraph"/>
        <w:ind w:left="360"/>
        <w:rPr>
          <w:b/>
          <w:sz w:val="22"/>
          <w:szCs w:val="22"/>
        </w:rPr>
      </w:pPr>
    </w:p>
    <w:p w:rsidRPr="0089637F" w:rsidR="00635896" w:rsidP="00635896" w:rsidRDefault="00635896" w14:paraId="183F0480" w14:textId="2A0BC5FC">
      <w:pPr>
        <w:ind w:left="360"/>
        <w:rPr>
          <w:sz w:val="22"/>
          <w:szCs w:val="22"/>
        </w:rPr>
      </w:pPr>
      <w:r w:rsidRPr="0089637F">
        <w:rPr>
          <w:sz w:val="22"/>
          <w:szCs w:val="22"/>
        </w:rPr>
        <w:t xml:space="preserve">The questionnaire length is minimized to reduce respondent burden; purpose of the survey is clearly stated (improving </w:t>
      </w:r>
      <w:r w:rsidR="00925AC1">
        <w:rPr>
          <w:sz w:val="22"/>
          <w:szCs w:val="22"/>
        </w:rPr>
        <w:t>our website) to hopefully increase participation</w:t>
      </w:r>
      <w:r w:rsidRPr="0089637F">
        <w:rPr>
          <w:sz w:val="22"/>
          <w:szCs w:val="22"/>
        </w:rPr>
        <w:t xml:space="preserve">. Respondents are assured anonymity of their responses. </w:t>
      </w:r>
    </w:p>
    <w:p w:rsidRPr="0089637F" w:rsidR="00916E6D" w:rsidP="00100CE3" w:rsidRDefault="00916E6D" w14:paraId="449C5274" w14:textId="77777777">
      <w:pPr>
        <w:pStyle w:val="ListParagraph"/>
        <w:ind w:left="0"/>
        <w:rPr>
          <w:sz w:val="22"/>
          <w:szCs w:val="22"/>
        </w:rPr>
      </w:pPr>
    </w:p>
    <w:p w:rsidR="00916E6D" w:rsidP="00916E6D" w:rsidRDefault="00916E6D" w14:paraId="3C140F92" w14:textId="569CBC21">
      <w:pPr>
        <w:pStyle w:val="ListParagraph"/>
        <w:numPr>
          <w:ilvl w:val="0"/>
          <w:numId w:val="21"/>
        </w:numPr>
        <w:rPr>
          <w:b/>
          <w:sz w:val="22"/>
          <w:szCs w:val="22"/>
        </w:rPr>
      </w:pPr>
      <w:r w:rsidRPr="0089637F">
        <w:rPr>
          <w:b/>
          <w:sz w:val="22"/>
          <w:szCs w:val="22"/>
        </w:rPr>
        <w:t>Testing of Procedures</w:t>
      </w:r>
    </w:p>
    <w:p w:rsidRPr="0089637F" w:rsidR="000F2991" w:rsidP="000F2991" w:rsidRDefault="000F2991" w14:paraId="55EA14E7" w14:textId="77777777">
      <w:pPr>
        <w:pStyle w:val="ListParagraph"/>
        <w:ind w:left="360"/>
        <w:rPr>
          <w:b/>
          <w:sz w:val="22"/>
          <w:szCs w:val="22"/>
        </w:rPr>
      </w:pPr>
    </w:p>
    <w:p w:rsidRPr="0089637F" w:rsidR="00100CE3" w:rsidP="00100CE3" w:rsidRDefault="00925AC1" w14:paraId="68A62F4D" w14:textId="71BAC8CD">
      <w:pPr>
        <w:pStyle w:val="ListParagraph"/>
        <w:ind w:left="360"/>
        <w:rPr>
          <w:sz w:val="22"/>
          <w:szCs w:val="22"/>
        </w:rPr>
      </w:pPr>
      <w:r>
        <w:rPr>
          <w:sz w:val="22"/>
          <w:szCs w:val="22"/>
        </w:rPr>
        <w:t>SOI has used this survey administration process for several other surveys</w:t>
      </w:r>
      <w:r w:rsidRPr="0089637F" w:rsidR="00100CE3">
        <w:rPr>
          <w:sz w:val="22"/>
          <w:szCs w:val="22"/>
        </w:rPr>
        <w:t xml:space="preserve">. </w:t>
      </w:r>
    </w:p>
    <w:p w:rsidRPr="0089637F" w:rsidR="00916E6D" w:rsidP="00916E6D" w:rsidRDefault="00916E6D" w14:paraId="4A717FF4" w14:textId="77777777">
      <w:pPr>
        <w:pStyle w:val="ListParagraph"/>
        <w:ind w:left="360"/>
        <w:rPr>
          <w:b/>
          <w:sz w:val="22"/>
          <w:szCs w:val="22"/>
        </w:rPr>
      </w:pPr>
    </w:p>
    <w:p w:rsidR="00916E6D" w:rsidP="0024521E" w:rsidRDefault="00916E6D" w14:paraId="7F468B74" w14:textId="1030D6BC">
      <w:pPr>
        <w:pStyle w:val="ListParagraph"/>
        <w:numPr>
          <w:ilvl w:val="0"/>
          <w:numId w:val="21"/>
        </w:numPr>
        <w:rPr>
          <w:b/>
          <w:sz w:val="22"/>
          <w:szCs w:val="22"/>
        </w:rPr>
      </w:pPr>
      <w:r w:rsidRPr="0089637F">
        <w:rPr>
          <w:b/>
          <w:sz w:val="22"/>
          <w:szCs w:val="22"/>
        </w:rPr>
        <w:t>Contacts for Statistical Aspects and Data Collection</w:t>
      </w:r>
    </w:p>
    <w:p w:rsidRPr="0089637F" w:rsidR="000F2991" w:rsidP="000F2991" w:rsidRDefault="000F2991" w14:paraId="3CAAA497" w14:textId="77777777">
      <w:pPr>
        <w:pStyle w:val="ListParagraph"/>
        <w:ind w:left="360"/>
        <w:rPr>
          <w:b/>
          <w:sz w:val="22"/>
          <w:szCs w:val="22"/>
        </w:rPr>
      </w:pPr>
      <w:bookmarkStart w:name="_GoBack" w:id="3"/>
      <w:bookmarkEnd w:id="3"/>
    </w:p>
    <w:p w:rsidRPr="0089637F" w:rsidR="00100CE3" w:rsidP="00100CE3" w:rsidRDefault="00100CE3" w14:paraId="5060DCD9" w14:textId="1772DB8B">
      <w:pPr>
        <w:ind w:left="360"/>
        <w:rPr>
          <w:sz w:val="22"/>
          <w:szCs w:val="22"/>
        </w:rPr>
      </w:pPr>
      <w:r w:rsidRPr="0089637F">
        <w:rPr>
          <w:sz w:val="22"/>
          <w:szCs w:val="22"/>
        </w:rPr>
        <w:t>For questions regarding the study or survey instrument design, contact</w:t>
      </w:r>
      <w:r w:rsidR="00D63D25">
        <w:rPr>
          <w:sz w:val="22"/>
          <w:szCs w:val="22"/>
        </w:rPr>
        <w:t>:</w:t>
      </w:r>
    </w:p>
    <w:p w:rsidR="008376A7" w:rsidP="008376A7" w:rsidRDefault="008376A7" w14:paraId="3A6094F2" w14:textId="25B64B66">
      <w:pPr>
        <w:pStyle w:val="ListParagraph"/>
        <w:ind w:left="360"/>
        <w:rPr>
          <w:sz w:val="22"/>
          <w:szCs w:val="22"/>
        </w:rPr>
      </w:pPr>
    </w:p>
    <w:p w:rsidR="00925AC1" w:rsidP="008376A7" w:rsidRDefault="00925AC1" w14:paraId="5D774352" w14:textId="10C4353F">
      <w:pPr>
        <w:pStyle w:val="ListParagraph"/>
        <w:ind w:left="360"/>
        <w:rPr>
          <w:sz w:val="22"/>
          <w:szCs w:val="22"/>
        </w:rPr>
      </w:pPr>
      <w:r>
        <w:rPr>
          <w:sz w:val="22"/>
          <w:szCs w:val="22"/>
        </w:rPr>
        <w:t>Diane Milleville</w:t>
      </w:r>
    </w:p>
    <w:p w:rsidR="00925AC1" w:rsidP="008376A7" w:rsidRDefault="00925AC1" w14:paraId="523B72B3" w14:textId="75A8528A">
      <w:pPr>
        <w:pStyle w:val="ListParagraph"/>
        <w:ind w:left="360"/>
        <w:rPr>
          <w:sz w:val="22"/>
          <w:szCs w:val="22"/>
        </w:rPr>
      </w:pPr>
      <w:r>
        <w:rPr>
          <w:sz w:val="22"/>
          <w:szCs w:val="22"/>
        </w:rPr>
        <w:t>Mathematical Statistician</w:t>
      </w:r>
    </w:p>
    <w:p w:rsidR="00925AC1" w:rsidP="008376A7" w:rsidRDefault="00925AC1" w14:paraId="55737D34" w14:textId="46674AAA">
      <w:pPr>
        <w:pStyle w:val="ListParagraph"/>
        <w:ind w:left="360"/>
        <w:rPr>
          <w:sz w:val="22"/>
          <w:szCs w:val="22"/>
        </w:rPr>
      </w:pPr>
      <w:r>
        <w:rPr>
          <w:sz w:val="22"/>
          <w:szCs w:val="22"/>
        </w:rPr>
        <w:t>Statistics of Income, IRS</w:t>
      </w:r>
    </w:p>
    <w:p w:rsidR="00925AC1" w:rsidP="008376A7" w:rsidRDefault="00925AC1" w14:paraId="03A830F5" w14:textId="5FDEED98">
      <w:pPr>
        <w:pStyle w:val="ListParagraph"/>
        <w:ind w:left="360"/>
        <w:rPr>
          <w:sz w:val="22"/>
          <w:szCs w:val="22"/>
        </w:rPr>
      </w:pPr>
      <w:r>
        <w:rPr>
          <w:sz w:val="22"/>
          <w:szCs w:val="22"/>
        </w:rPr>
        <w:t xml:space="preserve">Email: </w:t>
      </w:r>
      <w:hyperlink w:history="1" r:id="rId7">
        <w:r w:rsidRPr="006C479C">
          <w:rPr>
            <w:rStyle w:val="Hyperlink"/>
            <w:sz w:val="22"/>
            <w:szCs w:val="22"/>
          </w:rPr>
          <w:t>diane.m.milleville@irs.gov</w:t>
        </w:r>
      </w:hyperlink>
    </w:p>
    <w:p w:rsidRPr="0089637F" w:rsidR="00100CE3" w:rsidP="00925AC1" w:rsidRDefault="00925AC1" w14:paraId="02215AAD" w14:textId="5824CC59">
      <w:pPr>
        <w:pStyle w:val="ListParagraph"/>
        <w:ind w:left="360"/>
        <w:rPr>
          <w:b/>
          <w:sz w:val="22"/>
          <w:szCs w:val="22"/>
        </w:rPr>
      </w:pPr>
      <w:r>
        <w:rPr>
          <w:sz w:val="22"/>
          <w:szCs w:val="22"/>
        </w:rPr>
        <w:t>Office: 202-803-9312</w:t>
      </w:r>
    </w:p>
    <w:sectPr w:rsidRPr="0089637F" w:rsidR="00100CE3"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8931A7" w14:textId="77777777" w:rsidR="00B019A7" w:rsidRDefault="00B019A7">
      <w:r>
        <w:separator/>
      </w:r>
    </w:p>
  </w:endnote>
  <w:endnote w:type="continuationSeparator" w:id="0">
    <w:p w14:paraId="534CD0D5" w14:textId="77777777" w:rsidR="00B019A7" w:rsidRDefault="00B01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EC3F8" w14:textId="77777777" w:rsidR="008824EA" w:rsidRDefault="008824EA">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C690E">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9BA01C" w14:textId="77777777" w:rsidR="00B019A7" w:rsidRDefault="00B019A7">
      <w:r>
        <w:separator/>
      </w:r>
    </w:p>
  </w:footnote>
  <w:footnote w:type="continuationSeparator" w:id="0">
    <w:p w14:paraId="52E36C62" w14:textId="77777777" w:rsidR="00B019A7" w:rsidRDefault="00B019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3877B" w14:textId="77777777" w:rsidR="008824EA" w:rsidRDefault="008824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B77A0B"/>
    <w:multiLevelType w:val="singleLevel"/>
    <w:tmpl w:val="EA1CD98A"/>
    <w:lvl w:ilvl="0">
      <w:start w:val="1"/>
      <w:numFmt w:val="decimal"/>
      <w:lvlText w:val="%1)"/>
      <w:lvlJc w:val="left"/>
      <w:pPr>
        <w:tabs>
          <w:tab w:val="num" w:pos="360"/>
        </w:tabs>
        <w:ind w:left="360" w:hanging="360"/>
      </w:pPr>
      <w:rPr>
        <w:rFonts w:hint="default"/>
        <w:b w:val="0"/>
        <w:color w:val="auto"/>
        <w:sz w:val="24"/>
        <w:szCs w:val="24"/>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15:restartNumberingAfterBreak="0">
    <w:nsid w:val="6D412705"/>
    <w:multiLevelType w:val="hybridMultilevel"/>
    <w:tmpl w:val="64E2CFA6"/>
    <w:lvl w:ilvl="0" w:tplc="9B548DFE">
      <w:start w:val="1"/>
      <w:numFmt w:val="decimal"/>
      <w:lvlText w:val="%1."/>
      <w:lvlJc w:val="left"/>
      <w:pPr>
        <w:ind w:left="360" w:hanging="360"/>
      </w:pPr>
      <w:rPr>
        <w:rFonts w:cs="Times New Roman" w:hint="default"/>
        <w:b/>
        <w:color w:val="auto"/>
        <w:sz w:val="22"/>
        <w:szCs w:val="22"/>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15:restartNumberingAfterBreak="0">
    <w:nsid w:val="746221AE"/>
    <w:multiLevelType w:val="hybridMultilevel"/>
    <w:tmpl w:val="9FA4EFC0"/>
    <w:lvl w:ilvl="0" w:tplc="A098562A">
      <w:start w:val="1"/>
      <w:numFmt w:val="decimal"/>
      <w:lvlText w:val="%1."/>
      <w:lvlJc w:val="left"/>
      <w:pPr>
        <w:ind w:left="360" w:hanging="360"/>
      </w:pPr>
      <w:rPr>
        <w:rFonts w:cs="Times New Roman"/>
      </w:rPr>
    </w:lvl>
    <w:lvl w:ilvl="1" w:tplc="3E8E237A"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0"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1" w15:restartNumberingAfterBreak="0">
    <w:nsid w:val="7CF10674"/>
    <w:multiLevelType w:val="hybridMultilevel"/>
    <w:tmpl w:val="8F30CE14"/>
    <w:lvl w:ilvl="0" w:tplc="463CD4B0">
      <w:start w:val="1"/>
      <w:numFmt w:val="bullet"/>
      <w:lvlText w:val=""/>
      <w:lvlJc w:val="left"/>
      <w:pPr>
        <w:tabs>
          <w:tab w:val="num" w:pos="720"/>
        </w:tabs>
        <w:ind w:left="720" w:hanging="360"/>
      </w:pPr>
      <w:rPr>
        <w:rFonts w:ascii="Symbol" w:hAnsi="Symbol" w:hint="default"/>
      </w:rPr>
    </w:lvl>
    <w:lvl w:ilvl="1" w:tplc="E182B604" w:tentative="1">
      <w:start w:val="1"/>
      <w:numFmt w:val="bullet"/>
      <w:lvlText w:val="o"/>
      <w:lvlJc w:val="left"/>
      <w:pPr>
        <w:tabs>
          <w:tab w:val="num" w:pos="1440"/>
        </w:tabs>
        <w:ind w:left="1440" w:hanging="360"/>
      </w:pPr>
      <w:rPr>
        <w:rFonts w:ascii="Courier New" w:hAnsi="Courier New" w:hint="default"/>
      </w:rPr>
    </w:lvl>
    <w:lvl w:ilvl="2" w:tplc="54BC2E08" w:tentative="1">
      <w:start w:val="1"/>
      <w:numFmt w:val="bullet"/>
      <w:lvlText w:val=""/>
      <w:lvlJc w:val="left"/>
      <w:pPr>
        <w:tabs>
          <w:tab w:val="num" w:pos="2160"/>
        </w:tabs>
        <w:ind w:left="2160" w:hanging="360"/>
      </w:pPr>
      <w:rPr>
        <w:rFonts w:ascii="Wingdings" w:hAnsi="Wingdings" w:hint="default"/>
      </w:rPr>
    </w:lvl>
    <w:lvl w:ilvl="3" w:tplc="3496C2B8" w:tentative="1">
      <w:start w:val="1"/>
      <w:numFmt w:val="bullet"/>
      <w:lvlText w:val=""/>
      <w:lvlJc w:val="left"/>
      <w:pPr>
        <w:tabs>
          <w:tab w:val="num" w:pos="2880"/>
        </w:tabs>
        <w:ind w:left="2880" w:hanging="360"/>
      </w:pPr>
      <w:rPr>
        <w:rFonts w:ascii="Symbol" w:hAnsi="Symbol" w:hint="default"/>
      </w:rPr>
    </w:lvl>
    <w:lvl w:ilvl="4" w:tplc="BFB064D8" w:tentative="1">
      <w:start w:val="1"/>
      <w:numFmt w:val="bullet"/>
      <w:lvlText w:val="o"/>
      <w:lvlJc w:val="left"/>
      <w:pPr>
        <w:tabs>
          <w:tab w:val="num" w:pos="3600"/>
        </w:tabs>
        <w:ind w:left="3600" w:hanging="360"/>
      </w:pPr>
      <w:rPr>
        <w:rFonts w:ascii="Courier New" w:hAnsi="Courier New" w:hint="default"/>
      </w:rPr>
    </w:lvl>
    <w:lvl w:ilvl="5" w:tplc="4632785C" w:tentative="1">
      <w:start w:val="1"/>
      <w:numFmt w:val="bullet"/>
      <w:lvlText w:val=""/>
      <w:lvlJc w:val="left"/>
      <w:pPr>
        <w:tabs>
          <w:tab w:val="num" w:pos="4320"/>
        </w:tabs>
        <w:ind w:left="4320" w:hanging="360"/>
      </w:pPr>
      <w:rPr>
        <w:rFonts w:ascii="Wingdings" w:hAnsi="Wingdings" w:hint="default"/>
      </w:rPr>
    </w:lvl>
    <w:lvl w:ilvl="6" w:tplc="EBC470EA" w:tentative="1">
      <w:start w:val="1"/>
      <w:numFmt w:val="bullet"/>
      <w:lvlText w:val=""/>
      <w:lvlJc w:val="left"/>
      <w:pPr>
        <w:tabs>
          <w:tab w:val="num" w:pos="5040"/>
        </w:tabs>
        <w:ind w:left="5040" w:hanging="360"/>
      </w:pPr>
      <w:rPr>
        <w:rFonts w:ascii="Symbol" w:hAnsi="Symbol" w:hint="default"/>
      </w:rPr>
    </w:lvl>
    <w:lvl w:ilvl="7" w:tplc="3C52768E" w:tentative="1">
      <w:start w:val="1"/>
      <w:numFmt w:val="bullet"/>
      <w:lvlText w:val="o"/>
      <w:lvlJc w:val="left"/>
      <w:pPr>
        <w:tabs>
          <w:tab w:val="num" w:pos="5760"/>
        </w:tabs>
        <w:ind w:left="5760" w:hanging="360"/>
      </w:pPr>
      <w:rPr>
        <w:rFonts w:ascii="Courier New" w:hAnsi="Courier New" w:hint="default"/>
      </w:rPr>
    </w:lvl>
    <w:lvl w:ilvl="8" w:tplc="AD0C14C8"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0"/>
  </w:num>
  <w:num w:numId="3">
    <w:abstractNumId w:val="19"/>
  </w:num>
  <w:num w:numId="4">
    <w:abstractNumId w:val="21"/>
  </w:num>
  <w:num w:numId="5">
    <w:abstractNumId w:val="4"/>
  </w:num>
  <w:num w:numId="6">
    <w:abstractNumId w:val="1"/>
  </w:num>
  <w:num w:numId="7">
    <w:abstractNumId w:val="10"/>
  </w:num>
  <w:num w:numId="8">
    <w:abstractNumId w:val="16"/>
  </w:num>
  <w:num w:numId="9">
    <w:abstractNumId w:val="11"/>
  </w:num>
  <w:num w:numId="10">
    <w:abstractNumId w:val="2"/>
  </w:num>
  <w:num w:numId="11">
    <w:abstractNumId w:val="7"/>
  </w:num>
  <w:num w:numId="12">
    <w:abstractNumId w:val="9"/>
  </w:num>
  <w:num w:numId="13">
    <w:abstractNumId w:val="0"/>
  </w:num>
  <w:num w:numId="14">
    <w:abstractNumId w:val="18"/>
  </w:num>
  <w:num w:numId="15">
    <w:abstractNumId w:val="15"/>
  </w:num>
  <w:num w:numId="16">
    <w:abstractNumId w:val="14"/>
  </w:num>
  <w:num w:numId="17">
    <w:abstractNumId w:val="5"/>
  </w:num>
  <w:num w:numId="18">
    <w:abstractNumId w:val="6"/>
  </w:num>
  <w:num w:numId="19">
    <w:abstractNumId w:val="13"/>
  </w:num>
  <w:num w:numId="20">
    <w:abstractNumId w:val="17"/>
  </w:num>
  <w:num w:numId="21">
    <w:abstractNumId w:val="8"/>
  </w:num>
  <w:num w:numId="22">
    <w:abstractNumId w:val="3"/>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30DC"/>
    <w:rsid w:val="00023A57"/>
    <w:rsid w:val="00023F49"/>
    <w:rsid w:val="000337A4"/>
    <w:rsid w:val="00047A64"/>
    <w:rsid w:val="000506D6"/>
    <w:rsid w:val="00067329"/>
    <w:rsid w:val="000810D9"/>
    <w:rsid w:val="000859D2"/>
    <w:rsid w:val="000B2838"/>
    <w:rsid w:val="000B3E7F"/>
    <w:rsid w:val="000C3729"/>
    <w:rsid w:val="000C3899"/>
    <w:rsid w:val="000C5825"/>
    <w:rsid w:val="000D44CA"/>
    <w:rsid w:val="000E200B"/>
    <w:rsid w:val="000F2991"/>
    <w:rsid w:val="000F68BE"/>
    <w:rsid w:val="00100CE3"/>
    <w:rsid w:val="00103076"/>
    <w:rsid w:val="00132C12"/>
    <w:rsid w:val="00155C92"/>
    <w:rsid w:val="00157D98"/>
    <w:rsid w:val="00181895"/>
    <w:rsid w:val="00190D44"/>
    <w:rsid w:val="001927A4"/>
    <w:rsid w:val="0019477A"/>
    <w:rsid w:val="00194AC6"/>
    <w:rsid w:val="001A23B0"/>
    <w:rsid w:val="001A25CC"/>
    <w:rsid w:val="001B0AAA"/>
    <w:rsid w:val="001B1AE2"/>
    <w:rsid w:val="001B3956"/>
    <w:rsid w:val="001C39F7"/>
    <w:rsid w:val="001C690E"/>
    <w:rsid w:val="001F1CA3"/>
    <w:rsid w:val="00203E87"/>
    <w:rsid w:val="00222E61"/>
    <w:rsid w:val="00225C38"/>
    <w:rsid w:val="00237B48"/>
    <w:rsid w:val="0024521E"/>
    <w:rsid w:val="00255A20"/>
    <w:rsid w:val="00263C3D"/>
    <w:rsid w:val="00274997"/>
    <w:rsid w:val="00274D0B"/>
    <w:rsid w:val="002B3C95"/>
    <w:rsid w:val="002C64BB"/>
    <w:rsid w:val="002D0B92"/>
    <w:rsid w:val="002D7449"/>
    <w:rsid w:val="00303057"/>
    <w:rsid w:val="003142CA"/>
    <w:rsid w:val="00320703"/>
    <w:rsid w:val="00332E7E"/>
    <w:rsid w:val="00336C81"/>
    <w:rsid w:val="003423D4"/>
    <w:rsid w:val="0039236D"/>
    <w:rsid w:val="0039445F"/>
    <w:rsid w:val="003C24F6"/>
    <w:rsid w:val="003C3B9F"/>
    <w:rsid w:val="003D5BBE"/>
    <w:rsid w:val="003E3C61"/>
    <w:rsid w:val="003E6739"/>
    <w:rsid w:val="003F1C5B"/>
    <w:rsid w:val="00400920"/>
    <w:rsid w:val="00406533"/>
    <w:rsid w:val="0040770F"/>
    <w:rsid w:val="00434E33"/>
    <w:rsid w:val="00441434"/>
    <w:rsid w:val="004468A9"/>
    <w:rsid w:val="0045264C"/>
    <w:rsid w:val="0046543C"/>
    <w:rsid w:val="00465533"/>
    <w:rsid w:val="0046793E"/>
    <w:rsid w:val="0047685D"/>
    <w:rsid w:val="00486EF3"/>
    <w:rsid w:val="004872C1"/>
    <w:rsid w:val="004876EC"/>
    <w:rsid w:val="004B15A7"/>
    <w:rsid w:val="004D6E14"/>
    <w:rsid w:val="004E0033"/>
    <w:rsid w:val="005009B0"/>
    <w:rsid w:val="005145DA"/>
    <w:rsid w:val="00552EE1"/>
    <w:rsid w:val="00575EAC"/>
    <w:rsid w:val="00591FCE"/>
    <w:rsid w:val="005A1006"/>
    <w:rsid w:val="005C034B"/>
    <w:rsid w:val="005D2779"/>
    <w:rsid w:val="005E714A"/>
    <w:rsid w:val="006140A0"/>
    <w:rsid w:val="00635896"/>
    <w:rsid w:val="00636621"/>
    <w:rsid w:val="00642B49"/>
    <w:rsid w:val="00644125"/>
    <w:rsid w:val="006446A5"/>
    <w:rsid w:val="00661459"/>
    <w:rsid w:val="00671D31"/>
    <w:rsid w:val="006802F0"/>
    <w:rsid w:val="006832D9"/>
    <w:rsid w:val="0069403B"/>
    <w:rsid w:val="006A094C"/>
    <w:rsid w:val="006A239C"/>
    <w:rsid w:val="006B1118"/>
    <w:rsid w:val="006C4D1B"/>
    <w:rsid w:val="006C7F04"/>
    <w:rsid w:val="006D0FFF"/>
    <w:rsid w:val="006F3DDE"/>
    <w:rsid w:val="006F5DAD"/>
    <w:rsid w:val="00704678"/>
    <w:rsid w:val="00725556"/>
    <w:rsid w:val="00726A4B"/>
    <w:rsid w:val="007425E7"/>
    <w:rsid w:val="00760DC3"/>
    <w:rsid w:val="00777C92"/>
    <w:rsid w:val="007929FF"/>
    <w:rsid w:val="007D1731"/>
    <w:rsid w:val="00802607"/>
    <w:rsid w:val="00803381"/>
    <w:rsid w:val="008101A5"/>
    <w:rsid w:val="008109BC"/>
    <w:rsid w:val="00822664"/>
    <w:rsid w:val="00824ACA"/>
    <w:rsid w:val="00834394"/>
    <w:rsid w:val="008376A7"/>
    <w:rsid w:val="00837E6F"/>
    <w:rsid w:val="00840731"/>
    <w:rsid w:val="00843796"/>
    <w:rsid w:val="00865EDF"/>
    <w:rsid w:val="00866749"/>
    <w:rsid w:val="008824EA"/>
    <w:rsid w:val="00891D71"/>
    <w:rsid w:val="00895229"/>
    <w:rsid w:val="0089637F"/>
    <w:rsid w:val="008A48CF"/>
    <w:rsid w:val="008B312E"/>
    <w:rsid w:val="008B71BE"/>
    <w:rsid w:val="008E1814"/>
    <w:rsid w:val="008F0203"/>
    <w:rsid w:val="008F33C4"/>
    <w:rsid w:val="008F50D4"/>
    <w:rsid w:val="00902C08"/>
    <w:rsid w:val="00916E6D"/>
    <w:rsid w:val="009202FB"/>
    <w:rsid w:val="009239AA"/>
    <w:rsid w:val="00925AC1"/>
    <w:rsid w:val="00931B37"/>
    <w:rsid w:val="00935ADA"/>
    <w:rsid w:val="00946B6C"/>
    <w:rsid w:val="00952AC1"/>
    <w:rsid w:val="00955A71"/>
    <w:rsid w:val="0096108F"/>
    <w:rsid w:val="009721E6"/>
    <w:rsid w:val="009A1325"/>
    <w:rsid w:val="009C13B9"/>
    <w:rsid w:val="009C532F"/>
    <w:rsid w:val="009D01A2"/>
    <w:rsid w:val="009E4B0D"/>
    <w:rsid w:val="009F5923"/>
    <w:rsid w:val="009F66AC"/>
    <w:rsid w:val="009F725F"/>
    <w:rsid w:val="00A1060E"/>
    <w:rsid w:val="00A403BB"/>
    <w:rsid w:val="00A674DF"/>
    <w:rsid w:val="00A82317"/>
    <w:rsid w:val="00A823F8"/>
    <w:rsid w:val="00A83AA6"/>
    <w:rsid w:val="00A867C8"/>
    <w:rsid w:val="00A9399C"/>
    <w:rsid w:val="00AB13B1"/>
    <w:rsid w:val="00AC3BEF"/>
    <w:rsid w:val="00AE1809"/>
    <w:rsid w:val="00B019A7"/>
    <w:rsid w:val="00B03209"/>
    <w:rsid w:val="00B06940"/>
    <w:rsid w:val="00B27C1A"/>
    <w:rsid w:val="00B36554"/>
    <w:rsid w:val="00B51F57"/>
    <w:rsid w:val="00B660A2"/>
    <w:rsid w:val="00B73632"/>
    <w:rsid w:val="00B80D76"/>
    <w:rsid w:val="00BA2105"/>
    <w:rsid w:val="00BA6BD6"/>
    <w:rsid w:val="00BA7E06"/>
    <w:rsid w:val="00BB43B5"/>
    <w:rsid w:val="00BB6219"/>
    <w:rsid w:val="00BB7DA4"/>
    <w:rsid w:val="00BD0A7D"/>
    <w:rsid w:val="00BD290F"/>
    <w:rsid w:val="00BD507D"/>
    <w:rsid w:val="00C14CC4"/>
    <w:rsid w:val="00C166C2"/>
    <w:rsid w:val="00C26234"/>
    <w:rsid w:val="00C33C52"/>
    <w:rsid w:val="00C40D8B"/>
    <w:rsid w:val="00C8158A"/>
    <w:rsid w:val="00C8407A"/>
    <w:rsid w:val="00C8488C"/>
    <w:rsid w:val="00C864C2"/>
    <w:rsid w:val="00C86E91"/>
    <w:rsid w:val="00CA252B"/>
    <w:rsid w:val="00CA2650"/>
    <w:rsid w:val="00CB1078"/>
    <w:rsid w:val="00CC6FAF"/>
    <w:rsid w:val="00CD083F"/>
    <w:rsid w:val="00CE2E08"/>
    <w:rsid w:val="00D24698"/>
    <w:rsid w:val="00D60B66"/>
    <w:rsid w:val="00D6115F"/>
    <w:rsid w:val="00D6383F"/>
    <w:rsid w:val="00D63D25"/>
    <w:rsid w:val="00D9632D"/>
    <w:rsid w:val="00DA528E"/>
    <w:rsid w:val="00DB59D0"/>
    <w:rsid w:val="00DC33D3"/>
    <w:rsid w:val="00DE364B"/>
    <w:rsid w:val="00E14C8E"/>
    <w:rsid w:val="00E14D82"/>
    <w:rsid w:val="00E17B83"/>
    <w:rsid w:val="00E21BA1"/>
    <w:rsid w:val="00E2468B"/>
    <w:rsid w:val="00E26329"/>
    <w:rsid w:val="00E40B50"/>
    <w:rsid w:val="00E50293"/>
    <w:rsid w:val="00E616D2"/>
    <w:rsid w:val="00E65FFC"/>
    <w:rsid w:val="00E74051"/>
    <w:rsid w:val="00E80951"/>
    <w:rsid w:val="00E854FE"/>
    <w:rsid w:val="00E86CC6"/>
    <w:rsid w:val="00E95E4C"/>
    <w:rsid w:val="00EA5375"/>
    <w:rsid w:val="00EB3A69"/>
    <w:rsid w:val="00EB451F"/>
    <w:rsid w:val="00EB56B3"/>
    <w:rsid w:val="00ED6492"/>
    <w:rsid w:val="00EF1804"/>
    <w:rsid w:val="00EF2095"/>
    <w:rsid w:val="00F065D1"/>
    <w:rsid w:val="00F06866"/>
    <w:rsid w:val="00F15956"/>
    <w:rsid w:val="00F21E96"/>
    <w:rsid w:val="00F24CFC"/>
    <w:rsid w:val="00F2709B"/>
    <w:rsid w:val="00F3170F"/>
    <w:rsid w:val="00F6093A"/>
    <w:rsid w:val="00F976B0"/>
    <w:rsid w:val="00F97795"/>
    <w:rsid w:val="00FA6DE7"/>
    <w:rsid w:val="00FB0B21"/>
    <w:rsid w:val="00FB0BD2"/>
    <w:rsid w:val="00FB1ED1"/>
    <w:rsid w:val="00FC0A8E"/>
    <w:rsid w:val="00FD7103"/>
    <w:rsid w:val="00FE2FA6"/>
    <w:rsid w:val="00FE3DF2"/>
    <w:rsid w:val="00FF3CBF"/>
    <w:rsid w:val="00FF7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EFAAF8"/>
  <w15:chartTrackingRefBased/>
  <w15:docId w15:val="{B30755F5-479C-4D30-8E0A-B48B17860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note text" w:uiPriority="99"/>
    <w:lsdException w:name="caption" w:locked="1" w:semiHidden="1" w:unhideWhenUsed="1" w:qFormat="1"/>
    <w:lsdException w:name="footnote reference" w:uiPriority="99"/>
    <w:lsdException w:name="Title" w:locked="1" w:qFormat="1"/>
    <w:lsdException w:name="Subtitle" w:locked="1" w:qFormat="1"/>
    <w:lsdException w:name="Strong" w:locked="1" w:qFormat="1"/>
    <w:lsdException w:name="Emphasis" w:locked="1"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style>
  <w:style w:type="paragraph" w:styleId="BodyText">
    <w:name w:val="Body Text"/>
    <w:basedOn w:val="Normal"/>
    <w:rsid w:val="00194AC6"/>
    <w:pPr>
      <w:widowControl w:val="0"/>
    </w:pPr>
    <w:rPr>
      <w:i/>
      <w:iCs/>
      <w:sz w:val="20"/>
      <w:szCs w:val="20"/>
    </w:rPr>
  </w:style>
  <w:style w:type="paragraph" w:styleId="Footer">
    <w:name w:val="footer"/>
    <w:basedOn w:val="Normal"/>
    <w:rsid w:val="00194AC6"/>
    <w:pPr>
      <w:tabs>
        <w:tab w:val="center" w:pos="4320"/>
        <w:tab w:val="right" w:pos="8640"/>
      </w:tabs>
    </w:pPr>
  </w:style>
  <w:style w:type="character" w:styleId="PageNumber">
    <w:name w:val="page number"/>
    <w:rsid w:val="00194AC6"/>
    <w:rPr>
      <w:rFonts w:cs="Times New Roman"/>
    </w:rPr>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uiPriority w:val="5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locked/>
    <w:rsid w:val="00FA6DE7"/>
    <w:rPr>
      <w:rFonts w:ascii="Tahoma" w:hAnsi="Tahoma" w:cs="Tahoma"/>
      <w:sz w:val="16"/>
      <w:szCs w:val="16"/>
    </w:rPr>
  </w:style>
  <w:style w:type="character" w:styleId="CommentReference">
    <w:name w:val="annotation reference"/>
    <w:rsid w:val="00F06866"/>
    <w:rPr>
      <w:rFonts w:cs="Times New Roman"/>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link w:val="CommentText"/>
    <w:locked/>
    <w:rsid w:val="00F06866"/>
    <w:rPr>
      <w:rFonts w:cs="Times New Roman"/>
    </w:rPr>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styleId="Hyperlink">
    <w:name w:val="Hyperlink"/>
    <w:rsid w:val="00916E6D"/>
    <w:rPr>
      <w:color w:val="0000FF"/>
      <w:u w:val="single"/>
    </w:rPr>
  </w:style>
  <w:style w:type="paragraph" w:styleId="NoSpacing">
    <w:name w:val="No Spacing"/>
    <w:uiPriority w:val="1"/>
    <w:qFormat/>
    <w:rsid w:val="00B36554"/>
    <w:rPr>
      <w:rFonts w:ascii="Calibri" w:eastAsia="Calibri" w:hAnsi="Calibri"/>
      <w:sz w:val="22"/>
      <w:szCs w:val="22"/>
    </w:rPr>
  </w:style>
  <w:style w:type="paragraph" w:styleId="FootnoteText">
    <w:name w:val="footnote text"/>
    <w:basedOn w:val="Normal"/>
    <w:link w:val="FootnoteTextChar"/>
    <w:uiPriority w:val="99"/>
    <w:unhideWhenUsed/>
    <w:rsid w:val="00B06940"/>
    <w:rPr>
      <w:rFonts w:ascii="Calibri" w:hAnsi="Calibri"/>
      <w:sz w:val="20"/>
      <w:szCs w:val="20"/>
    </w:rPr>
  </w:style>
  <w:style w:type="character" w:customStyle="1" w:styleId="FootnoteTextChar">
    <w:name w:val="Footnote Text Char"/>
    <w:link w:val="FootnoteText"/>
    <w:uiPriority w:val="99"/>
    <w:rsid w:val="00B06940"/>
    <w:rPr>
      <w:rFonts w:ascii="Calibri" w:hAnsi="Calibri"/>
    </w:rPr>
  </w:style>
  <w:style w:type="character" w:styleId="FootnoteReference">
    <w:name w:val="footnote reference"/>
    <w:uiPriority w:val="99"/>
    <w:unhideWhenUsed/>
    <w:rsid w:val="00B06940"/>
    <w:rPr>
      <w:rFonts w:ascii="Times New Roman" w:hAnsi="Times New Roman" w:cs="Times New Roman" w:hint="default"/>
      <w:vertAlign w:val="superscript"/>
    </w:rPr>
  </w:style>
  <w:style w:type="paragraph" w:customStyle="1" w:styleId="Default">
    <w:name w:val="Default"/>
    <w:rsid w:val="006A239C"/>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925A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198863054">
      <w:bodyDiv w:val="1"/>
      <w:marLeft w:val="0"/>
      <w:marRight w:val="0"/>
      <w:marTop w:val="0"/>
      <w:marBottom w:val="0"/>
      <w:divBdr>
        <w:top w:val="none" w:sz="0" w:space="0" w:color="auto"/>
        <w:left w:val="none" w:sz="0" w:space="0" w:color="auto"/>
        <w:bottom w:val="none" w:sz="0" w:space="0" w:color="auto"/>
        <w:right w:val="none" w:sz="0" w:space="0" w:color="auto"/>
      </w:divBdr>
    </w:div>
    <w:div w:id="342823879">
      <w:bodyDiv w:val="1"/>
      <w:marLeft w:val="0"/>
      <w:marRight w:val="0"/>
      <w:marTop w:val="0"/>
      <w:marBottom w:val="0"/>
      <w:divBdr>
        <w:top w:val="none" w:sz="0" w:space="0" w:color="auto"/>
        <w:left w:val="none" w:sz="0" w:space="0" w:color="auto"/>
        <w:bottom w:val="none" w:sz="0" w:space="0" w:color="auto"/>
        <w:right w:val="none" w:sz="0" w:space="0" w:color="auto"/>
      </w:divBdr>
    </w:div>
    <w:div w:id="465853871">
      <w:bodyDiv w:val="1"/>
      <w:marLeft w:val="0"/>
      <w:marRight w:val="0"/>
      <w:marTop w:val="0"/>
      <w:marBottom w:val="0"/>
      <w:divBdr>
        <w:top w:val="none" w:sz="0" w:space="0" w:color="auto"/>
        <w:left w:val="none" w:sz="0" w:space="0" w:color="auto"/>
        <w:bottom w:val="none" w:sz="0" w:space="0" w:color="auto"/>
        <w:right w:val="none" w:sz="0" w:space="0" w:color="auto"/>
      </w:divBdr>
    </w:div>
    <w:div w:id="475493687">
      <w:bodyDiv w:val="1"/>
      <w:marLeft w:val="0"/>
      <w:marRight w:val="0"/>
      <w:marTop w:val="0"/>
      <w:marBottom w:val="0"/>
      <w:divBdr>
        <w:top w:val="none" w:sz="0" w:space="0" w:color="auto"/>
        <w:left w:val="none" w:sz="0" w:space="0" w:color="auto"/>
        <w:bottom w:val="none" w:sz="0" w:space="0" w:color="auto"/>
        <w:right w:val="none" w:sz="0" w:space="0" w:color="auto"/>
      </w:divBdr>
    </w:div>
    <w:div w:id="550044377">
      <w:bodyDiv w:val="1"/>
      <w:marLeft w:val="0"/>
      <w:marRight w:val="0"/>
      <w:marTop w:val="0"/>
      <w:marBottom w:val="0"/>
      <w:divBdr>
        <w:top w:val="none" w:sz="0" w:space="0" w:color="auto"/>
        <w:left w:val="none" w:sz="0" w:space="0" w:color="auto"/>
        <w:bottom w:val="none" w:sz="0" w:space="0" w:color="auto"/>
        <w:right w:val="none" w:sz="0" w:space="0" w:color="auto"/>
      </w:divBdr>
    </w:div>
    <w:div w:id="1530607277">
      <w:bodyDiv w:val="1"/>
      <w:marLeft w:val="0"/>
      <w:marRight w:val="0"/>
      <w:marTop w:val="0"/>
      <w:marBottom w:val="0"/>
      <w:divBdr>
        <w:top w:val="none" w:sz="0" w:space="0" w:color="auto"/>
        <w:left w:val="none" w:sz="0" w:space="0" w:color="auto"/>
        <w:bottom w:val="none" w:sz="0" w:space="0" w:color="auto"/>
        <w:right w:val="none" w:sz="0" w:space="0" w:color="auto"/>
      </w:divBdr>
    </w:div>
    <w:div w:id="1656102595">
      <w:bodyDiv w:val="1"/>
      <w:marLeft w:val="0"/>
      <w:marRight w:val="0"/>
      <w:marTop w:val="0"/>
      <w:marBottom w:val="0"/>
      <w:divBdr>
        <w:top w:val="none" w:sz="0" w:space="0" w:color="auto"/>
        <w:left w:val="none" w:sz="0" w:space="0" w:color="auto"/>
        <w:bottom w:val="none" w:sz="0" w:space="0" w:color="auto"/>
        <w:right w:val="none" w:sz="0" w:space="0" w:color="auto"/>
      </w:divBdr>
    </w:div>
    <w:div w:id="1817645867">
      <w:bodyDiv w:val="1"/>
      <w:marLeft w:val="0"/>
      <w:marRight w:val="0"/>
      <w:marTop w:val="0"/>
      <w:marBottom w:val="0"/>
      <w:divBdr>
        <w:top w:val="none" w:sz="0" w:space="0" w:color="auto"/>
        <w:left w:val="none" w:sz="0" w:space="0" w:color="auto"/>
        <w:bottom w:val="none" w:sz="0" w:space="0" w:color="auto"/>
        <w:right w:val="none" w:sz="0" w:space="0" w:color="auto"/>
      </w:divBdr>
    </w:div>
    <w:div w:id="185356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iane.m.milleville@ir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1390</Words>
  <Characters>7453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Castle Timothy Scott</cp:lastModifiedBy>
  <cp:revision>3</cp:revision>
  <cp:lastPrinted>2011-06-16T18:42:00Z</cp:lastPrinted>
  <dcterms:created xsi:type="dcterms:W3CDTF">2020-07-29T19:24:00Z</dcterms:created>
  <dcterms:modified xsi:type="dcterms:W3CDTF">2020-07-29T19:31:00Z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