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1EB" w:rsidRDefault="00643A35" w:rsidP="00697740">
      <w:pPr>
        <w:pStyle w:val="Heading1"/>
        <w:numPr>
          <w:ilvl w:val="0"/>
          <w:numId w:val="0"/>
        </w:numPr>
      </w:pPr>
      <w:bookmarkStart w:id="0" w:name="_GoBack"/>
      <w:bookmarkEnd w:id="0"/>
      <w:r>
        <w:t>Instrument 4-C:</w:t>
      </w:r>
      <w:r w:rsidR="00E07A93" w:rsidRPr="00E07A93">
        <w:t xml:space="preserve"> </w:t>
      </w:r>
      <w:r w:rsidR="00697740">
        <w:t>Career Pathway Training Opportunities</w:t>
      </w:r>
    </w:p>
    <w:p w:rsidR="000A51EB" w:rsidRDefault="000A51EB" w:rsidP="000A51EB"/>
    <w:p w:rsidR="000A51EB" w:rsidRDefault="000A51EB" w:rsidP="000A51EB">
      <w:pPr>
        <w:pStyle w:val="Heading1"/>
        <w:numPr>
          <w:ilvl w:val="0"/>
          <w:numId w:val="0"/>
        </w:numPr>
      </w:pPr>
      <w:r>
        <w:lastRenderedPageBreak/>
        <w:t>Site Visit Preparation for Interviewers</w:t>
      </w:r>
    </w:p>
    <w:p w:rsidR="000A51EB" w:rsidRPr="00F52EE0" w:rsidRDefault="000F7440" w:rsidP="000A51EB">
      <w:pPr>
        <w:pStyle w:val="ListParagraph"/>
        <w:numPr>
          <w:ilvl w:val="0"/>
          <w:numId w:val="27"/>
        </w:numPr>
        <w:spacing w:after="240"/>
        <w:jc w:val="both"/>
        <w:rPr>
          <w:rFonts w:asciiTheme="majorHAnsi" w:eastAsia="Calibri" w:hAnsiTheme="majorHAnsi" w:cstheme="minorHAnsi"/>
          <w:b/>
          <w:sz w:val="22"/>
          <w:szCs w:val="22"/>
        </w:rPr>
      </w:pPr>
      <w:r w:rsidRPr="00F52EE0">
        <w:rPr>
          <w:rFonts w:asciiTheme="majorHAnsi" w:eastAsia="Calibri" w:hAnsiTheme="majorHAnsi"/>
          <w:b/>
          <w:sz w:val="22"/>
          <w:szCs w:val="22"/>
        </w:rPr>
        <w:t xml:space="preserve">Review Responses from telephone interviews. </w:t>
      </w:r>
      <w:r w:rsidRPr="00F52EE0">
        <w:rPr>
          <w:rFonts w:asciiTheme="majorHAnsi" w:eastAsia="Calibri" w:hAnsiTheme="majorHAnsi"/>
          <w:sz w:val="22"/>
          <w:szCs w:val="22"/>
        </w:rPr>
        <w:t xml:space="preserve">The telephone interviews with grantees include information about the HPOG program’s approach to developing and implementing career pathway training opportunities. The exhibit below highlights the interview questions associated with </w:t>
      </w:r>
      <w:r w:rsidR="000F321A" w:rsidRPr="00F52EE0">
        <w:rPr>
          <w:rFonts w:asciiTheme="majorHAnsi" w:eastAsia="Calibri" w:hAnsiTheme="majorHAnsi"/>
          <w:sz w:val="22"/>
          <w:szCs w:val="22"/>
        </w:rPr>
        <w:t>relevant topics</w:t>
      </w:r>
      <w:r w:rsidRPr="00F52EE0">
        <w:rPr>
          <w:rFonts w:asciiTheme="majorHAnsi" w:eastAsia="Calibri" w:hAnsiTheme="majorHAnsi"/>
          <w:sz w:val="22"/>
          <w:szCs w:val="22"/>
        </w:rPr>
        <w:t xml:space="preserve"> in the telephone interview protocol</w:t>
      </w:r>
      <w:r w:rsidR="000F321A" w:rsidRPr="00F52EE0">
        <w:rPr>
          <w:rFonts w:asciiTheme="majorHAnsi" w:eastAsia="Calibri" w:hAnsiTheme="majorHAnsi"/>
          <w:sz w:val="22"/>
          <w:szCs w:val="22"/>
        </w:rPr>
        <w:t xml:space="preserve"> to prepare for the site visit</w:t>
      </w:r>
      <w:r w:rsidRPr="00F52EE0">
        <w:rPr>
          <w:rFonts w:asciiTheme="majorHAnsi" w:eastAsia="Calibri" w:hAnsiTheme="majorHAnsi"/>
          <w:sz w:val="22"/>
          <w:szCs w:val="22"/>
        </w:rPr>
        <w:t xml:space="preserve">.  </w:t>
      </w:r>
    </w:p>
    <w:p w:rsidR="000A51EB" w:rsidRPr="00A63C39" w:rsidRDefault="000A51EB" w:rsidP="00FD4558">
      <w:pPr>
        <w:pStyle w:val="Caption"/>
        <w:ind w:hanging="1080"/>
        <w:rPr>
          <w:rFonts w:eastAsia="Calibri"/>
        </w:rPr>
      </w:pPr>
      <w:r w:rsidRPr="00A63C39">
        <w:rPr>
          <w:rFonts w:eastAsia="Calibri"/>
        </w:rPr>
        <w:t>Exhibit 1: Interview Topics to Review in Preparation of Site Visits</w:t>
      </w:r>
    </w:p>
    <w:tbl>
      <w:tblPr>
        <w:tblStyle w:val="TableGrid"/>
        <w:tblW w:w="0" w:type="auto"/>
        <w:tblInd w:w="468" w:type="dxa"/>
        <w:tblLook w:val="04A0" w:firstRow="1" w:lastRow="0" w:firstColumn="1" w:lastColumn="0" w:noHBand="0" w:noVBand="1"/>
      </w:tblPr>
      <w:tblGrid>
        <w:gridCol w:w="5310"/>
        <w:gridCol w:w="3438"/>
      </w:tblGrid>
      <w:tr w:rsidR="000A51EB" w:rsidRPr="00A63C39" w:rsidTr="006F0D99">
        <w:tc>
          <w:tcPr>
            <w:tcW w:w="5310" w:type="dxa"/>
            <w:shd w:val="clear" w:color="auto" w:fill="C3C6A8"/>
          </w:tcPr>
          <w:p w:rsidR="000A51EB" w:rsidRPr="00A63C39" w:rsidRDefault="000A51EB" w:rsidP="006F0D99">
            <w:pPr>
              <w:pStyle w:val="ListParagraph"/>
              <w:ind w:left="0"/>
              <w:jc w:val="both"/>
              <w:rPr>
                <w:rFonts w:asciiTheme="majorHAnsi" w:eastAsia="Calibri" w:hAnsiTheme="majorHAnsi" w:cstheme="minorHAnsi"/>
                <w:b/>
                <w:sz w:val="22"/>
                <w:szCs w:val="22"/>
              </w:rPr>
            </w:pPr>
            <w:r w:rsidRPr="00A63C39">
              <w:rPr>
                <w:rFonts w:asciiTheme="majorHAnsi" w:eastAsia="Calibri" w:hAnsiTheme="majorHAnsi" w:cstheme="minorHAnsi"/>
                <w:b/>
                <w:sz w:val="22"/>
                <w:szCs w:val="22"/>
              </w:rPr>
              <w:t>Interview Topic Areas</w:t>
            </w:r>
          </w:p>
        </w:tc>
        <w:tc>
          <w:tcPr>
            <w:tcW w:w="3438" w:type="dxa"/>
            <w:shd w:val="clear" w:color="auto" w:fill="C3C6A8"/>
          </w:tcPr>
          <w:p w:rsidR="000A51EB" w:rsidRPr="00A63C39" w:rsidRDefault="000A51EB" w:rsidP="006F0D99">
            <w:pPr>
              <w:pStyle w:val="ListParagraph"/>
              <w:ind w:left="0"/>
              <w:jc w:val="both"/>
              <w:rPr>
                <w:rFonts w:asciiTheme="majorHAnsi" w:eastAsia="Calibri" w:hAnsiTheme="majorHAnsi" w:cstheme="minorHAnsi"/>
                <w:b/>
                <w:sz w:val="22"/>
                <w:szCs w:val="22"/>
              </w:rPr>
            </w:pPr>
            <w:r w:rsidRPr="00A63C39">
              <w:rPr>
                <w:rFonts w:asciiTheme="majorHAnsi" w:eastAsia="Calibri" w:hAnsiTheme="majorHAnsi" w:cstheme="minorHAnsi"/>
                <w:b/>
                <w:sz w:val="22"/>
                <w:szCs w:val="22"/>
              </w:rPr>
              <w:t>Question Numbers</w:t>
            </w:r>
          </w:p>
        </w:tc>
      </w:tr>
      <w:tr w:rsidR="000A51EB" w:rsidRPr="00A63C39" w:rsidTr="006F0D99">
        <w:tc>
          <w:tcPr>
            <w:tcW w:w="5310" w:type="dxa"/>
          </w:tcPr>
          <w:p w:rsidR="000A51EB" w:rsidRPr="00A63C39" w:rsidRDefault="00983C33" w:rsidP="006F0D99">
            <w:pPr>
              <w:pStyle w:val="ListParagraph"/>
              <w:ind w:left="0"/>
              <w:jc w:val="both"/>
              <w:rPr>
                <w:rFonts w:asciiTheme="majorHAnsi" w:eastAsia="Calibri" w:hAnsiTheme="majorHAnsi" w:cstheme="minorHAnsi"/>
                <w:sz w:val="22"/>
                <w:szCs w:val="22"/>
              </w:rPr>
            </w:pPr>
            <w:r>
              <w:rPr>
                <w:rFonts w:asciiTheme="majorHAnsi" w:eastAsia="Calibri" w:hAnsiTheme="majorHAnsi" w:cstheme="minorHAnsi"/>
                <w:sz w:val="22"/>
                <w:szCs w:val="22"/>
              </w:rPr>
              <w:t>Career Pathway Training Opportunities</w:t>
            </w:r>
          </w:p>
        </w:tc>
        <w:tc>
          <w:tcPr>
            <w:tcW w:w="3438" w:type="dxa"/>
          </w:tcPr>
          <w:p w:rsidR="000A51EB" w:rsidRPr="00A63C39" w:rsidRDefault="003F00DD" w:rsidP="006F0D99">
            <w:pPr>
              <w:pStyle w:val="ListParagraph"/>
              <w:ind w:left="0"/>
              <w:jc w:val="both"/>
              <w:rPr>
                <w:rFonts w:asciiTheme="majorHAnsi" w:eastAsia="Calibri" w:hAnsiTheme="majorHAnsi" w:cstheme="minorHAnsi"/>
                <w:sz w:val="22"/>
                <w:szCs w:val="22"/>
              </w:rPr>
            </w:pPr>
            <w:r>
              <w:rPr>
                <w:rFonts w:asciiTheme="majorHAnsi" w:eastAsia="Calibri" w:hAnsiTheme="majorHAnsi" w:cstheme="minorHAnsi"/>
                <w:sz w:val="22"/>
                <w:szCs w:val="22"/>
              </w:rPr>
              <w:t>5.8a – 5.18</w:t>
            </w:r>
            <w:r w:rsidR="000F7440">
              <w:rPr>
                <w:rFonts w:asciiTheme="majorHAnsi" w:eastAsia="Calibri" w:hAnsiTheme="majorHAnsi" w:cstheme="minorHAnsi"/>
                <w:sz w:val="22"/>
                <w:szCs w:val="22"/>
              </w:rPr>
              <w:t>b</w:t>
            </w:r>
          </w:p>
        </w:tc>
      </w:tr>
      <w:tr w:rsidR="0074131C" w:rsidRPr="00A63C39" w:rsidTr="006F0D99">
        <w:tc>
          <w:tcPr>
            <w:tcW w:w="5310" w:type="dxa"/>
          </w:tcPr>
          <w:p w:rsidR="0074131C" w:rsidRDefault="0074131C" w:rsidP="006F0D99">
            <w:pPr>
              <w:pStyle w:val="ListParagraph"/>
              <w:ind w:left="0"/>
              <w:jc w:val="both"/>
              <w:rPr>
                <w:rFonts w:asciiTheme="majorHAnsi" w:eastAsia="Calibri" w:hAnsiTheme="majorHAnsi" w:cstheme="minorHAnsi"/>
                <w:sz w:val="22"/>
                <w:szCs w:val="22"/>
              </w:rPr>
            </w:pPr>
            <w:r>
              <w:rPr>
                <w:rFonts w:asciiTheme="majorHAnsi" w:eastAsia="Calibri" w:hAnsiTheme="majorHAnsi" w:cstheme="minorHAnsi"/>
                <w:sz w:val="22"/>
                <w:szCs w:val="22"/>
              </w:rPr>
              <w:t>Basic skills training</w:t>
            </w:r>
          </w:p>
        </w:tc>
        <w:tc>
          <w:tcPr>
            <w:tcW w:w="3438" w:type="dxa"/>
          </w:tcPr>
          <w:p w:rsidR="0074131C" w:rsidRDefault="000F7440" w:rsidP="006F0D99">
            <w:pPr>
              <w:pStyle w:val="ListParagraph"/>
              <w:ind w:left="0"/>
              <w:jc w:val="both"/>
              <w:rPr>
                <w:rFonts w:asciiTheme="majorHAnsi" w:eastAsia="Calibri" w:hAnsiTheme="majorHAnsi" w:cstheme="minorHAnsi"/>
                <w:sz w:val="22"/>
                <w:szCs w:val="22"/>
              </w:rPr>
            </w:pPr>
            <w:r w:rsidRPr="000F7440">
              <w:rPr>
                <w:rFonts w:asciiTheme="majorHAnsi" w:eastAsia="Calibri" w:hAnsiTheme="majorHAnsi" w:cstheme="minorHAnsi"/>
                <w:sz w:val="22"/>
                <w:szCs w:val="22"/>
              </w:rPr>
              <w:t>5.1 – 5.6</w:t>
            </w:r>
          </w:p>
        </w:tc>
      </w:tr>
      <w:tr w:rsidR="0074131C" w:rsidRPr="00A63C39" w:rsidTr="006F0D99">
        <w:tc>
          <w:tcPr>
            <w:tcW w:w="5310" w:type="dxa"/>
          </w:tcPr>
          <w:p w:rsidR="0074131C" w:rsidRDefault="0074131C" w:rsidP="006F0D99">
            <w:pPr>
              <w:pStyle w:val="ListParagraph"/>
              <w:ind w:left="0"/>
              <w:jc w:val="both"/>
              <w:rPr>
                <w:rFonts w:asciiTheme="majorHAnsi" w:eastAsia="Calibri" w:hAnsiTheme="majorHAnsi" w:cstheme="minorHAnsi"/>
                <w:sz w:val="22"/>
                <w:szCs w:val="22"/>
              </w:rPr>
            </w:pPr>
            <w:r>
              <w:rPr>
                <w:rFonts w:asciiTheme="majorHAnsi" w:eastAsia="Calibri" w:hAnsiTheme="majorHAnsi" w:cstheme="minorHAnsi"/>
                <w:sz w:val="22"/>
                <w:szCs w:val="22"/>
              </w:rPr>
              <w:t>Employment assistance and work-based learning opportunities</w:t>
            </w:r>
          </w:p>
        </w:tc>
        <w:tc>
          <w:tcPr>
            <w:tcW w:w="3438" w:type="dxa"/>
          </w:tcPr>
          <w:p w:rsidR="0074131C" w:rsidRDefault="00B0606E" w:rsidP="006F0D99">
            <w:pPr>
              <w:pStyle w:val="ListParagraph"/>
              <w:ind w:left="0"/>
              <w:jc w:val="both"/>
              <w:rPr>
                <w:rFonts w:asciiTheme="majorHAnsi" w:eastAsia="Calibri" w:hAnsiTheme="majorHAnsi" w:cstheme="minorHAnsi"/>
                <w:sz w:val="22"/>
                <w:szCs w:val="22"/>
              </w:rPr>
            </w:pPr>
            <w:r>
              <w:rPr>
                <w:rFonts w:asciiTheme="majorHAnsi" w:eastAsia="Calibri" w:hAnsiTheme="majorHAnsi" w:cstheme="minorHAnsi"/>
                <w:sz w:val="22"/>
                <w:szCs w:val="22"/>
              </w:rPr>
              <w:t>6.11 – 6.14f</w:t>
            </w:r>
          </w:p>
        </w:tc>
      </w:tr>
    </w:tbl>
    <w:p w:rsidR="000A51EB" w:rsidRPr="00EB0D5D" w:rsidRDefault="000A51EB" w:rsidP="000A51EB">
      <w:pPr>
        <w:spacing w:after="240" w:line="240" w:lineRule="auto"/>
        <w:ind w:left="360"/>
        <w:contextualSpacing/>
        <w:jc w:val="both"/>
        <w:rPr>
          <w:rFonts w:asciiTheme="majorHAnsi" w:eastAsia="Calibri" w:hAnsiTheme="majorHAnsi" w:cstheme="minorHAnsi"/>
          <w:szCs w:val="22"/>
        </w:rPr>
      </w:pPr>
    </w:p>
    <w:p w:rsidR="000F7440" w:rsidRPr="00607DCB" w:rsidRDefault="000F7440" w:rsidP="000F7440">
      <w:pPr>
        <w:pStyle w:val="ListParagraph"/>
        <w:numPr>
          <w:ilvl w:val="0"/>
          <w:numId w:val="30"/>
        </w:numPr>
        <w:spacing w:after="240"/>
        <w:ind w:left="360"/>
        <w:jc w:val="both"/>
        <w:rPr>
          <w:rFonts w:asciiTheme="majorHAnsi" w:eastAsia="Calibri" w:hAnsiTheme="majorHAnsi" w:cstheme="minorHAnsi"/>
          <w:sz w:val="22"/>
          <w:szCs w:val="22"/>
        </w:rPr>
      </w:pPr>
      <w:r w:rsidRPr="00607DCB">
        <w:rPr>
          <w:rFonts w:asciiTheme="majorHAnsi" w:eastAsia="Calibri" w:hAnsiTheme="majorHAnsi" w:cstheme="minorHAnsi"/>
          <w:b/>
          <w:sz w:val="22"/>
          <w:szCs w:val="22"/>
        </w:rPr>
        <w:t xml:space="preserve">Review the </w:t>
      </w:r>
      <w:r w:rsidR="00B0606E" w:rsidRPr="00B0606E">
        <w:rPr>
          <w:rFonts w:asciiTheme="majorHAnsi" w:hAnsiTheme="majorHAnsi"/>
          <w:b/>
          <w:sz w:val="22"/>
          <w:szCs w:val="22"/>
          <w:u w:val="single"/>
        </w:rPr>
        <w:t>Screening Interview to Identify Respondents for th</w:t>
      </w:r>
      <w:r w:rsidR="00312A76">
        <w:rPr>
          <w:rFonts w:asciiTheme="majorHAnsi" w:hAnsiTheme="majorHAnsi"/>
          <w:b/>
          <w:sz w:val="22"/>
          <w:szCs w:val="22"/>
          <w:u w:val="single"/>
        </w:rPr>
        <w:t xml:space="preserve">e HPOG 2.0 National </w:t>
      </w:r>
      <w:r w:rsidR="00B0606E" w:rsidRPr="00B0606E">
        <w:rPr>
          <w:rFonts w:asciiTheme="majorHAnsi" w:hAnsiTheme="majorHAnsi"/>
          <w:b/>
          <w:sz w:val="22"/>
          <w:szCs w:val="22"/>
          <w:u w:val="single"/>
        </w:rPr>
        <w:t>Evaluation First-Round Telephone Interviews.</w:t>
      </w:r>
      <w:r w:rsidRPr="00607DCB">
        <w:rPr>
          <w:rFonts w:asciiTheme="majorHAnsi" w:eastAsia="Calibri" w:hAnsiTheme="majorHAnsi" w:cstheme="minorHAnsi"/>
          <w:sz w:val="22"/>
          <w:szCs w:val="22"/>
        </w:rPr>
        <w:t xml:space="preserve"> Create a list of the local HPOG program staff, key partners, and stakeholders with knowledge and expertise about</w:t>
      </w:r>
      <w:r w:rsidR="000F321A">
        <w:rPr>
          <w:rFonts w:asciiTheme="majorHAnsi" w:eastAsia="Calibri" w:hAnsiTheme="majorHAnsi" w:cstheme="minorHAnsi"/>
          <w:sz w:val="22"/>
          <w:szCs w:val="22"/>
        </w:rPr>
        <w:t xml:space="preserve"> </w:t>
      </w:r>
      <w:r>
        <w:rPr>
          <w:rFonts w:asciiTheme="majorHAnsi" w:eastAsia="Calibri" w:hAnsiTheme="majorHAnsi" w:cstheme="minorHAnsi"/>
          <w:sz w:val="22"/>
          <w:szCs w:val="22"/>
        </w:rPr>
        <w:t>Career Pathway Training Opportunities</w:t>
      </w:r>
      <w:r w:rsidR="000F321A">
        <w:rPr>
          <w:rFonts w:asciiTheme="majorHAnsi" w:eastAsia="Calibri" w:hAnsiTheme="majorHAnsi" w:cstheme="minorHAnsi"/>
          <w:sz w:val="22"/>
          <w:szCs w:val="22"/>
        </w:rPr>
        <w:t>.</w:t>
      </w:r>
      <w:r w:rsidRPr="00607DCB">
        <w:rPr>
          <w:rFonts w:asciiTheme="majorHAnsi" w:eastAsia="Calibri" w:hAnsiTheme="majorHAnsi" w:cstheme="minorHAnsi"/>
          <w:sz w:val="22"/>
          <w:szCs w:val="22"/>
        </w:rPr>
        <w:t xml:space="preserve"> Always interview the program director and include others on the list as well. This may include program coordinators, curriculum developers, instructors, tutors, partners or other stakeholders that have a role to play in </w:t>
      </w:r>
      <w:r>
        <w:rPr>
          <w:rFonts w:asciiTheme="majorHAnsi" w:eastAsia="Calibri" w:hAnsiTheme="majorHAnsi" w:cstheme="minorHAnsi"/>
          <w:sz w:val="22"/>
          <w:szCs w:val="22"/>
        </w:rPr>
        <w:t>developing and implementing career pathway training opportunities for participants.</w:t>
      </w:r>
      <w:r w:rsidRPr="00607DCB">
        <w:rPr>
          <w:rFonts w:asciiTheme="majorHAnsi" w:eastAsia="Calibri" w:hAnsiTheme="majorHAnsi" w:cstheme="minorHAnsi"/>
          <w:sz w:val="22"/>
          <w:szCs w:val="22"/>
        </w:rPr>
        <w:t xml:space="preserve">  </w:t>
      </w:r>
    </w:p>
    <w:p w:rsidR="000F7440" w:rsidRPr="00607DCB" w:rsidRDefault="000F7440" w:rsidP="000F7440">
      <w:pPr>
        <w:pStyle w:val="ListParagraph"/>
        <w:spacing w:after="240"/>
        <w:ind w:left="360"/>
        <w:jc w:val="both"/>
        <w:rPr>
          <w:rFonts w:asciiTheme="majorHAnsi" w:eastAsia="Calibri" w:hAnsiTheme="majorHAnsi" w:cstheme="minorHAnsi"/>
          <w:sz w:val="22"/>
          <w:szCs w:val="22"/>
        </w:rPr>
      </w:pPr>
    </w:p>
    <w:p w:rsidR="000F7440" w:rsidRPr="00607DCB" w:rsidRDefault="000F7440" w:rsidP="000F7440">
      <w:pPr>
        <w:pStyle w:val="ListParagraph"/>
        <w:numPr>
          <w:ilvl w:val="0"/>
          <w:numId w:val="26"/>
        </w:numPr>
        <w:spacing w:after="240"/>
        <w:jc w:val="both"/>
        <w:rPr>
          <w:rFonts w:asciiTheme="majorHAnsi" w:hAnsiTheme="majorHAnsi"/>
          <w:sz w:val="22"/>
          <w:szCs w:val="22"/>
        </w:rPr>
      </w:pPr>
      <w:r w:rsidRPr="00607DCB">
        <w:rPr>
          <w:rFonts w:asciiTheme="majorHAnsi" w:eastAsia="Calibri" w:hAnsiTheme="majorHAnsi" w:cstheme="minorHAnsi"/>
          <w:b/>
          <w:sz w:val="22"/>
          <w:szCs w:val="22"/>
        </w:rPr>
        <w:t xml:space="preserve">Customize interview topics by the </w:t>
      </w:r>
      <w:r>
        <w:rPr>
          <w:rFonts w:asciiTheme="majorHAnsi" w:eastAsia="Calibri" w:hAnsiTheme="majorHAnsi" w:cstheme="minorHAnsi"/>
          <w:b/>
          <w:sz w:val="22"/>
          <w:szCs w:val="22"/>
        </w:rPr>
        <w:t>type of r</w:t>
      </w:r>
      <w:r w:rsidRPr="00607DCB">
        <w:rPr>
          <w:rFonts w:asciiTheme="majorHAnsi" w:eastAsia="Calibri" w:hAnsiTheme="majorHAnsi" w:cstheme="minorHAnsi"/>
          <w:b/>
          <w:sz w:val="22"/>
          <w:szCs w:val="22"/>
        </w:rPr>
        <w:t xml:space="preserve">espondent. </w:t>
      </w:r>
      <w:r w:rsidRPr="00607DCB">
        <w:rPr>
          <w:rFonts w:asciiTheme="majorHAnsi" w:eastAsia="Calibri" w:hAnsiTheme="majorHAnsi"/>
          <w:b/>
          <w:sz w:val="22"/>
          <w:szCs w:val="22"/>
        </w:rPr>
        <w:t xml:space="preserve"> </w:t>
      </w:r>
      <w:r w:rsidRPr="00607DCB">
        <w:rPr>
          <w:rFonts w:asciiTheme="majorHAnsi" w:eastAsia="Calibri" w:hAnsiTheme="majorHAnsi"/>
          <w:sz w:val="22"/>
          <w:szCs w:val="22"/>
        </w:rPr>
        <w:t xml:space="preserve">All topic areas should be covered when interviewing program directors. </w:t>
      </w:r>
      <w:r w:rsidRPr="00607DCB">
        <w:rPr>
          <w:rFonts w:asciiTheme="majorHAnsi" w:eastAsia="Calibri" w:hAnsiTheme="majorHAnsi" w:cstheme="minorHAnsi"/>
          <w:bCs/>
          <w:sz w:val="22"/>
          <w:szCs w:val="22"/>
        </w:rPr>
        <w:t>Based on your list of respondents, tailor the topics and/or questions to the role and level/type of involvement of each respondent (e.g., instructors should not receive the same questions as partners).</w:t>
      </w:r>
    </w:p>
    <w:p w:rsidR="000F7440" w:rsidRPr="00607DCB" w:rsidRDefault="000F7440" w:rsidP="000F7440">
      <w:pPr>
        <w:pStyle w:val="ListParagraph"/>
        <w:spacing w:after="240"/>
        <w:ind w:left="360"/>
        <w:jc w:val="both"/>
        <w:rPr>
          <w:rFonts w:asciiTheme="majorHAnsi" w:hAnsiTheme="majorHAnsi"/>
          <w:sz w:val="22"/>
          <w:szCs w:val="22"/>
        </w:rPr>
      </w:pPr>
    </w:p>
    <w:p w:rsidR="000F7440" w:rsidRPr="00607DCB" w:rsidRDefault="000F7440" w:rsidP="000F7440">
      <w:pPr>
        <w:pStyle w:val="ListParagraph"/>
        <w:numPr>
          <w:ilvl w:val="0"/>
          <w:numId w:val="30"/>
        </w:numPr>
        <w:ind w:left="360"/>
        <w:rPr>
          <w:rFonts w:asciiTheme="majorHAnsi" w:hAnsiTheme="majorHAnsi"/>
          <w:sz w:val="22"/>
          <w:szCs w:val="22"/>
        </w:rPr>
        <w:sectPr w:rsidR="000F7440" w:rsidRPr="00607DCB" w:rsidSect="00AE2DBF">
          <w:headerReference w:type="default" r:id="rId8"/>
          <w:footerReference w:type="default" r:id="rId9"/>
          <w:pgSz w:w="12240" w:h="15840" w:code="1"/>
          <w:pgMar w:top="1440" w:right="1440" w:bottom="1440" w:left="1440" w:header="720" w:footer="720" w:gutter="0"/>
          <w:pgNumType w:start="1" w:chapStyle="1"/>
          <w:cols w:space="720"/>
          <w:docGrid w:linePitch="299"/>
        </w:sectPr>
      </w:pPr>
      <w:r w:rsidRPr="00607DCB">
        <w:rPr>
          <w:rFonts w:asciiTheme="majorHAnsi" w:hAnsiTheme="majorHAnsi"/>
          <w:b/>
          <w:sz w:val="22"/>
          <w:szCs w:val="22"/>
        </w:rPr>
        <w:t>Customize interview topics with information collected from the telephone interviews.</w:t>
      </w:r>
      <w:r w:rsidRPr="00607DCB">
        <w:rPr>
          <w:rFonts w:asciiTheme="majorHAnsi" w:hAnsiTheme="majorHAnsi"/>
          <w:sz w:val="22"/>
          <w:szCs w:val="22"/>
        </w:rPr>
        <w:t xml:space="preserve"> Use the italicized notes on which interview questions to customize for selected topics in the </w:t>
      </w:r>
      <w:r>
        <w:rPr>
          <w:rFonts w:asciiTheme="majorHAnsi" w:hAnsiTheme="majorHAnsi"/>
          <w:sz w:val="22"/>
          <w:szCs w:val="22"/>
        </w:rPr>
        <w:t>career pathways training opportunities</w:t>
      </w:r>
      <w:r w:rsidRPr="00607DCB">
        <w:rPr>
          <w:rFonts w:asciiTheme="majorHAnsi" w:hAnsiTheme="majorHAnsi"/>
          <w:sz w:val="22"/>
          <w:szCs w:val="22"/>
        </w:rPr>
        <w:t xml:space="preserve"> guide to prepare in advance of the site visit.  </w:t>
      </w:r>
    </w:p>
    <w:p w:rsidR="00697740" w:rsidRDefault="00697740" w:rsidP="00697740">
      <w:pPr>
        <w:spacing w:after="0"/>
        <w:rPr>
          <w:rFonts w:asciiTheme="majorHAnsi" w:hAnsiTheme="majorHAnsi" w:cs="Arial"/>
          <w:b/>
          <w:sz w:val="24"/>
          <w:szCs w:val="24"/>
        </w:rPr>
      </w:pPr>
      <w:r>
        <w:rPr>
          <w:rFonts w:eastAsia="Calibri" w:cstheme="minorHAnsi"/>
          <w:b/>
          <w:bCs/>
          <w:noProof/>
          <w:color w:val="000099"/>
        </w:rPr>
        <w:lastRenderedPageBreak/>
        <w:drawing>
          <wp:inline distT="0" distB="0" distL="0" distR="0" wp14:anchorId="2F6FBDA1" wp14:editId="6CCA9863">
            <wp:extent cx="1287475" cy="734290"/>
            <wp:effectExtent l="0" t="0" r="825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OG Logo (2) (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2483" cy="737146"/>
                    </a:xfrm>
                    <a:prstGeom prst="rect">
                      <a:avLst/>
                    </a:prstGeom>
                  </pic:spPr>
                </pic:pic>
              </a:graphicData>
            </a:graphic>
          </wp:inline>
        </w:drawing>
      </w:r>
    </w:p>
    <w:p w:rsidR="00697740" w:rsidRPr="000F7440" w:rsidRDefault="00697740" w:rsidP="00697740">
      <w:pPr>
        <w:spacing w:after="0"/>
        <w:jc w:val="center"/>
        <w:rPr>
          <w:rFonts w:asciiTheme="majorHAnsi" w:hAnsiTheme="majorHAnsi" w:cs="Arial"/>
          <w:b/>
          <w:szCs w:val="22"/>
        </w:rPr>
      </w:pPr>
      <w:r w:rsidRPr="000F7440">
        <w:rPr>
          <w:rFonts w:asciiTheme="majorHAnsi" w:hAnsiTheme="majorHAnsi" w:cs="Arial"/>
          <w:b/>
          <w:szCs w:val="22"/>
        </w:rPr>
        <w:t>HPOG 2.0 Implementation Study</w:t>
      </w:r>
    </w:p>
    <w:p w:rsidR="00697740" w:rsidRPr="000F7440" w:rsidRDefault="00697740" w:rsidP="00697740">
      <w:pPr>
        <w:spacing w:after="0"/>
        <w:jc w:val="center"/>
        <w:rPr>
          <w:rFonts w:asciiTheme="majorHAnsi" w:hAnsiTheme="majorHAnsi" w:cs="Arial"/>
          <w:b/>
          <w:szCs w:val="22"/>
        </w:rPr>
      </w:pPr>
      <w:r w:rsidRPr="000F7440">
        <w:rPr>
          <w:rFonts w:asciiTheme="majorHAnsi" w:hAnsiTheme="majorHAnsi" w:cs="Arial"/>
          <w:b/>
          <w:szCs w:val="22"/>
        </w:rPr>
        <w:t xml:space="preserve">Site Visit Guide on </w:t>
      </w:r>
      <w:r w:rsidR="006744D1" w:rsidRPr="000F7440">
        <w:rPr>
          <w:rFonts w:asciiTheme="majorHAnsi" w:hAnsiTheme="majorHAnsi" w:cs="Arial"/>
          <w:b/>
          <w:szCs w:val="22"/>
        </w:rPr>
        <w:t>Career Pathways Training Opportunities</w:t>
      </w:r>
    </w:p>
    <w:p w:rsidR="00697740" w:rsidRPr="000F7440" w:rsidRDefault="00697740" w:rsidP="00697740">
      <w:pPr>
        <w:spacing w:after="0"/>
        <w:jc w:val="center"/>
        <w:rPr>
          <w:rFonts w:asciiTheme="majorHAnsi" w:hAnsiTheme="majorHAnsi" w:cs="Arial"/>
          <w:b/>
          <w:szCs w:val="22"/>
        </w:rPr>
      </w:pPr>
    </w:p>
    <w:p w:rsidR="00BF421E" w:rsidRDefault="000F7440" w:rsidP="00050D4D">
      <w:pPr>
        <w:rPr>
          <w:rFonts w:asciiTheme="majorHAnsi" w:hAnsiTheme="majorHAnsi"/>
          <w:szCs w:val="22"/>
        </w:rPr>
      </w:pPr>
      <w:r w:rsidRPr="00333B41">
        <w:rPr>
          <w:rFonts w:asciiTheme="majorHAnsi" w:hAnsiTheme="majorHAnsi"/>
          <w:b/>
          <w:i/>
          <w:szCs w:val="22"/>
        </w:rPr>
        <w:t xml:space="preserve">Introductory statement to </w:t>
      </w:r>
      <w:r w:rsidRPr="00333B41">
        <w:rPr>
          <w:rFonts w:asciiTheme="majorHAnsi" w:hAnsiTheme="majorHAnsi" w:cstheme="minorHAnsi"/>
          <w:b/>
          <w:bCs/>
          <w:i/>
          <w:iCs/>
          <w:szCs w:val="22"/>
        </w:rPr>
        <w:t>[</w:t>
      </w:r>
      <w:r w:rsidRPr="00333B41">
        <w:rPr>
          <w:rFonts w:asciiTheme="majorHAnsi" w:hAnsiTheme="majorHAnsi" w:cstheme="minorHAnsi"/>
          <w:b/>
          <w:bCs/>
          <w:i/>
          <w:iCs/>
          <w:color w:val="0070C0"/>
          <w:szCs w:val="22"/>
        </w:rPr>
        <w:t>Pre-fill with Respondent Type</w:t>
      </w:r>
      <w:r w:rsidRPr="00333B41">
        <w:rPr>
          <w:rFonts w:asciiTheme="majorHAnsi" w:hAnsiTheme="majorHAnsi" w:cstheme="minorHAnsi"/>
          <w:b/>
          <w:bCs/>
          <w:i/>
          <w:iCs/>
          <w:szCs w:val="22"/>
        </w:rPr>
        <w:t>]:</w:t>
      </w:r>
      <w:r w:rsidRPr="00333B41">
        <w:rPr>
          <w:rFonts w:asciiTheme="majorHAnsi" w:hAnsiTheme="majorHAnsi"/>
          <w:b/>
          <w:i/>
          <w:szCs w:val="22"/>
        </w:rPr>
        <w:t xml:space="preserve"> </w:t>
      </w:r>
      <w:r w:rsidRPr="00333B41">
        <w:rPr>
          <w:rFonts w:asciiTheme="majorHAnsi" w:hAnsiTheme="majorHAnsi"/>
          <w:szCs w:val="22"/>
        </w:rPr>
        <w:t xml:space="preserve"> </w:t>
      </w:r>
      <w:r w:rsidR="00050D4D">
        <w:rPr>
          <w:rFonts w:asciiTheme="majorHAnsi" w:hAnsiTheme="majorHAnsi"/>
          <w:szCs w:val="22"/>
        </w:rPr>
        <w:t>Thank you for taking the time to talk to us today.  As you may know, the Administration for Children and Families (ACF) of the U.S. Department of Health and Human Services has funded the 2</w:t>
      </w:r>
      <w:r w:rsidR="00050D4D" w:rsidRPr="00F13C73">
        <w:rPr>
          <w:rFonts w:asciiTheme="majorHAnsi" w:hAnsiTheme="majorHAnsi"/>
          <w:szCs w:val="22"/>
          <w:vertAlign w:val="superscript"/>
        </w:rPr>
        <w:t>nd</w:t>
      </w:r>
      <w:r w:rsidR="00050D4D">
        <w:rPr>
          <w:rFonts w:asciiTheme="majorHAnsi" w:hAnsiTheme="majorHAnsi"/>
          <w:szCs w:val="22"/>
        </w:rPr>
        <w:t xml:space="preserve"> Generation Health Profession Opportunity Grants (HPOG 2.0).  ACF has also funded an evaluation study of HPOG 2.0; we are members of the research team. </w:t>
      </w:r>
      <w:r w:rsidR="00050D4D" w:rsidRPr="00536676">
        <w:rPr>
          <w:rFonts w:asciiTheme="majorHAnsi" w:hAnsiTheme="majorHAnsi"/>
          <w:szCs w:val="22"/>
        </w:rPr>
        <w:t xml:space="preserve">We are visiting HPOG </w:t>
      </w:r>
      <w:r w:rsidR="00050D4D">
        <w:rPr>
          <w:rFonts w:asciiTheme="majorHAnsi" w:hAnsiTheme="majorHAnsi"/>
          <w:szCs w:val="22"/>
        </w:rPr>
        <w:t xml:space="preserve">2.0 </w:t>
      </w:r>
      <w:r w:rsidR="00050D4D" w:rsidRPr="00536676">
        <w:rPr>
          <w:rFonts w:asciiTheme="majorHAnsi" w:hAnsiTheme="majorHAnsi"/>
          <w:szCs w:val="22"/>
        </w:rPr>
        <w:t>grantee</w:t>
      </w:r>
      <w:r w:rsidR="00050D4D">
        <w:rPr>
          <w:rFonts w:asciiTheme="majorHAnsi" w:hAnsiTheme="majorHAnsi"/>
          <w:szCs w:val="22"/>
        </w:rPr>
        <w:t xml:space="preserve"> program</w:t>
      </w:r>
      <w:r w:rsidR="00050D4D" w:rsidRPr="00536676">
        <w:rPr>
          <w:rFonts w:asciiTheme="majorHAnsi" w:hAnsiTheme="majorHAnsi"/>
          <w:szCs w:val="22"/>
        </w:rPr>
        <w:t xml:space="preserve">s to document in greater detail program design and implementation. The major purpose of this site visit is to gather </w:t>
      </w:r>
      <w:r w:rsidR="00050D4D">
        <w:rPr>
          <w:rFonts w:asciiTheme="majorHAnsi" w:hAnsiTheme="majorHAnsi"/>
          <w:szCs w:val="22"/>
        </w:rPr>
        <w:t xml:space="preserve">more </w:t>
      </w:r>
      <w:r w:rsidR="00050D4D" w:rsidRPr="00536676">
        <w:rPr>
          <w:rFonts w:asciiTheme="majorHAnsi" w:hAnsiTheme="majorHAnsi"/>
          <w:szCs w:val="22"/>
        </w:rPr>
        <w:t xml:space="preserve">information about your </w:t>
      </w:r>
      <w:r w:rsidR="00050D4D">
        <w:rPr>
          <w:rFonts w:asciiTheme="majorHAnsi" w:hAnsiTheme="majorHAnsi"/>
          <w:szCs w:val="22"/>
        </w:rPr>
        <w:t>HPOG 2.0</w:t>
      </w:r>
      <w:r w:rsidR="00050D4D" w:rsidRPr="00333B41">
        <w:rPr>
          <w:rFonts w:asciiTheme="majorHAnsi" w:hAnsiTheme="majorHAnsi"/>
          <w:szCs w:val="22"/>
        </w:rPr>
        <w:t xml:space="preserve"> program’s approach to </w:t>
      </w:r>
      <w:r w:rsidR="00893A45">
        <w:rPr>
          <w:rFonts w:asciiTheme="majorHAnsi" w:hAnsiTheme="majorHAnsi"/>
          <w:szCs w:val="22"/>
        </w:rPr>
        <w:t>developing and implementing career pathways opportunit</w:t>
      </w:r>
      <w:r w:rsidR="00BF421E">
        <w:rPr>
          <w:rFonts w:asciiTheme="majorHAnsi" w:hAnsiTheme="majorHAnsi"/>
          <w:szCs w:val="22"/>
        </w:rPr>
        <w:t>i</w:t>
      </w:r>
      <w:r w:rsidR="00893A45">
        <w:rPr>
          <w:rFonts w:asciiTheme="majorHAnsi" w:hAnsiTheme="majorHAnsi"/>
          <w:szCs w:val="22"/>
        </w:rPr>
        <w:t xml:space="preserve">es for participants. </w:t>
      </w:r>
      <w:r w:rsidR="00BF421E" w:rsidRPr="000F7440">
        <w:rPr>
          <w:rFonts w:asciiTheme="majorHAnsi" w:hAnsiTheme="majorHAnsi" w:cstheme="minorHAnsi"/>
          <w:szCs w:val="22"/>
        </w:rPr>
        <w:t>By career pathways, we mean “</w:t>
      </w:r>
      <w:r w:rsidR="00BF421E" w:rsidRPr="000F7440">
        <w:rPr>
          <w:rFonts w:asciiTheme="majorHAnsi" w:hAnsiTheme="majorHAnsi"/>
          <w:szCs w:val="22"/>
        </w:rPr>
        <w:t>a clear sequence, or pathway, of education coursework and/or training credentials aligned with employer-validated work readiness standards and competencies.”</w:t>
      </w:r>
      <w:r w:rsidR="00BF421E" w:rsidRPr="000F7440">
        <w:rPr>
          <w:rStyle w:val="FootnoteReference"/>
          <w:rFonts w:asciiTheme="majorHAnsi" w:hAnsiTheme="majorHAnsi"/>
          <w:szCs w:val="22"/>
        </w:rPr>
        <w:footnoteReference w:id="1"/>
      </w:r>
      <w:r w:rsidR="00BF421E" w:rsidRPr="000F7440">
        <w:rPr>
          <w:rFonts w:asciiTheme="majorHAnsi" w:hAnsiTheme="majorHAnsi"/>
          <w:szCs w:val="22"/>
        </w:rPr>
        <w:t xml:space="preserve"> </w:t>
      </w:r>
      <w:r w:rsidR="00BF421E" w:rsidRPr="00333B41">
        <w:rPr>
          <w:rFonts w:asciiTheme="majorHAnsi" w:hAnsiTheme="majorHAnsi"/>
          <w:szCs w:val="22"/>
        </w:rPr>
        <w:t xml:space="preserve"> We plan to use the information in our research reports that describe the HPOG 2.0 initiative and analyze its results and effectiveness.</w:t>
      </w:r>
    </w:p>
    <w:p w:rsidR="000F321A" w:rsidRDefault="00050D4D">
      <w:pPr>
        <w:rPr>
          <w:rFonts w:asciiTheme="majorHAnsi" w:hAnsiTheme="majorHAnsi"/>
          <w:szCs w:val="22"/>
        </w:rPr>
      </w:pPr>
      <w:r w:rsidRPr="00536676">
        <w:rPr>
          <w:rFonts w:asciiTheme="majorHAnsi" w:hAnsiTheme="majorHAnsi"/>
          <w:szCs w:val="22"/>
        </w:rPr>
        <w:t xml:space="preserve">In preparation for our discussion today, we have worked with representatives from your program to identify the most appropriate staff, partners, and stakeholders to talk to us about </w:t>
      </w:r>
      <w:r w:rsidR="00BF421E">
        <w:rPr>
          <w:rFonts w:asciiTheme="majorHAnsi" w:hAnsiTheme="majorHAnsi"/>
          <w:szCs w:val="22"/>
        </w:rPr>
        <w:t>career pathways</w:t>
      </w:r>
      <w:r w:rsidRPr="00536676">
        <w:rPr>
          <w:rFonts w:asciiTheme="majorHAnsi" w:hAnsiTheme="majorHAnsi"/>
          <w:szCs w:val="22"/>
        </w:rPr>
        <w:t xml:space="preserve">. We have also reviewed responses </w:t>
      </w:r>
      <w:r>
        <w:rPr>
          <w:rFonts w:asciiTheme="majorHAnsi" w:hAnsiTheme="majorHAnsi"/>
          <w:szCs w:val="22"/>
        </w:rPr>
        <w:t xml:space="preserve">about </w:t>
      </w:r>
      <w:r w:rsidR="00BF421E">
        <w:rPr>
          <w:rFonts w:asciiTheme="majorHAnsi" w:hAnsiTheme="majorHAnsi"/>
          <w:szCs w:val="22"/>
        </w:rPr>
        <w:t>career pathways</w:t>
      </w:r>
      <w:r w:rsidR="0003109F">
        <w:rPr>
          <w:rFonts w:asciiTheme="majorHAnsi" w:hAnsiTheme="majorHAnsi"/>
          <w:szCs w:val="22"/>
        </w:rPr>
        <w:t xml:space="preserve"> </w:t>
      </w:r>
      <w:r w:rsidRPr="00536676">
        <w:rPr>
          <w:rFonts w:asciiTheme="majorHAnsi" w:hAnsiTheme="majorHAnsi"/>
          <w:szCs w:val="22"/>
        </w:rPr>
        <w:t>from telephone interview</w:t>
      </w:r>
      <w:r>
        <w:rPr>
          <w:rFonts w:asciiTheme="majorHAnsi" w:hAnsiTheme="majorHAnsi"/>
          <w:szCs w:val="22"/>
        </w:rPr>
        <w:t>s</w:t>
      </w:r>
      <w:r w:rsidRPr="00536676">
        <w:rPr>
          <w:rFonts w:asciiTheme="majorHAnsi" w:hAnsiTheme="majorHAnsi"/>
          <w:szCs w:val="22"/>
        </w:rPr>
        <w:t xml:space="preserve"> </w:t>
      </w:r>
      <w:r>
        <w:rPr>
          <w:rFonts w:asciiTheme="majorHAnsi" w:hAnsiTheme="majorHAnsi"/>
          <w:szCs w:val="22"/>
        </w:rPr>
        <w:t xml:space="preserve">we previously </w:t>
      </w:r>
      <w:r w:rsidRPr="00536676">
        <w:rPr>
          <w:rFonts w:asciiTheme="majorHAnsi" w:hAnsiTheme="majorHAnsi"/>
          <w:szCs w:val="22"/>
        </w:rPr>
        <w:t xml:space="preserve">conducted </w:t>
      </w:r>
      <w:r>
        <w:rPr>
          <w:rFonts w:asciiTheme="majorHAnsi" w:hAnsiTheme="majorHAnsi"/>
          <w:szCs w:val="22"/>
        </w:rPr>
        <w:t xml:space="preserve">with </w:t>
      </w:r>
      <w:r w:rsidRPr="009A5852">
        <w:rPr>
          <w:rFonts w:asciiTheme="majorHAnsi" w:hAnsiTheme="majorHAnsi"/>
          <w:i/>
          <w:szCs w:val="22"/>
        </w:rPr>
        <w:t>[</w:t>
      </w:r>
      <w:r w:rsidRPr="0003109F">
        <w:rPr>
          <w:rFonts w:asciiTheme="majorHAnsi" w:hAnsiTheme="majorHAnsi"/>
          <w:i/>
          <w:color w:val="0070C0"/>
          <w:szCs w:val="22"/>
        </w:rPr>
        <w:t>name of local HPOG program</w:t>
      </w:r>
      <w:r w:rsidRPr="009A5852">
        <w:rPr>
          <w:rFonts w:asciiTheme="majorHAnsi" w:hAnsiTheme="majorHAnsi"/>
          <w:i/>
          <w:szCs w:val="22"/>
        </w:rPr>
        <w:t>]</w:t>
      </w:r>
      <w:r>
        <w:rPr>
          <w:rFonts w:asciiTheme="majorHAnsi" w:hAnsiTheme="majorHAnsi"/>
          <w:i/>
          <w:szCs w:val="22"/>
        </w:rPr>
        <w:t xml:space="preserve"> </w:t>
      </w:r>
      <w:r>
        <w:rPr>
          <w:rFonts w:asciiTheme="majorHAnsi" w:hAnsiTheme="majorHAnsi"/>
          <w:szCs w:val="22"/>
        </w:rPr>
        <w:t xml:space="preserve">staff, management and partner organizations in </w:t>
      </w:r>
      <w:r w:rsidRPr="00536676">
        <w:rPr>
          <w:rFonts w:asciiTheme="majorHAnsi" w:hAnsiTheme="majorHAnsi"/>
          <w:szCs w:val="22"/>
        </w:rPr>
        <w:t xml:space="preserve"> [</w:t>
      </w:r>
      <w:r>
        <w:rPr>
          <w:rFonts w:asciiTheme="majorHAnsi" w:hAnsiTheme="majorHAnsi"/>
          <w:szCs w:val="22"/>
        </w:rPr>
        <w:t>month and year</w:t>
      </w:r>
      <w:r w:rsidRPr="00536676">
        <w:rPr>
          <w:rFonts w:asciiTheme="majorHAnsi" w:hAnsiTheme="majorHAnsi"/>
          <w:color w:val="0070C0"/>
          <w:szCs w:val="22"/>
        </w:rPr>
        <w:t xml:space="preserve"> of telephone interview</w:t>
      </w:r>
      <w:r w:rsidRPr="00536676">
        <w:rPr>
          <w:rFonts w:asciiTheme="majorHAnsi" w:hAnsiTheme="majorHAnsi"/>
          <w:szCs w:val="22"/>
        </w:rPr>
        <w:t>], as well all other information about the [</w:t>
      </w:r>
      <w:r w:rsidRPr="00536676">
        <w:rPr>
          <w:rFonts w:asciiTheme="majorHAnsi" w:hAnsiTheme="majorHAnsi"/>
          <w:color w:val="0070C0"/>
          <w:szCs w:val="22"/>
        </w:rPr>
        <w:t>name of local HPOG program</w:t>
      </w:r>
      <w:r w:rsidRPr="00536676">
        <w:rPr>
          <w:rFonts w:asciiTheme="majorHAnsi" w:hAnsiTheme="majorHAnsi"/>
          <w:szCs w:val="22"/>
        </w:rPr>
        <w:t xml:space="preserve">] program we already have available. </w:t>
      </w:r>
    </w:p>
    <w:p w:rsidR="00697740" w:rsidRPr="000F7440" w:rsidRDefault="00697740" w:rsidP="00697740">
      <w:pPr>
        <w:rPr>
          <w:rFonts w:asciiTheme="majorHAnsi" w:hAnsiTheme="majorHAnsi" w:cstheme="minorHAnsi"/>
          <w:szCs w:val="22"/>
        </w:rPr>
      </w:pPr>
      <w:r w:rsidRPr="000F7440">
        <w:rPr>
          <w:rFonts w:asciiTheme="majorHAnsi" w:hAnsiTheme="majorHAnsi" w:cstheme="minorHAnsi"/>
          <w:szCs w:val="22"/>
        </w:rPr>
        <w:t>The interview will take about</w:t>
      </w:r>
      <w:r w:rsidRPr="000F7440">
        <w:rPr>
          <w:rFonts w:asciiTheme="majorHAnsi" w:hAnsiTheme="majorHAnsi" w:cstheme="minorHAnsi"/>
          <w:color w:val="0070C0"/>
          <w:szCs w:val="22"/>
        </w:rPr>
        <w:t xml:space="preserve"> </w:t>
      </w:r>
      <w:r w:rsidR="00885EDB" w:rsidRPr="00272384">
        <w:rPr>
          <w:rFonts w:asciiTheme="majorHAnsi" w:hAnsiTheme="majorHAnsi" w:cstheme="minorHAnsi"/>
          <w:szCs w:val="22"/>
        </w:rPr>
        <w:t>60-90</w:t>
      </w:r>
      <w:r w:rsidRPr="00272384">
        <w:rPr>
          <w:rFonts w:asciiTheme="majorHAnsi" w:hAnsiTheme="majorHAnsi" w:cstheme="minorHAnsi"/>
          <w:szCs w:val="22"/>
        </w:rPr>
        <w:t xml:space="preserve"> </w:t>
      </w:r>
      <w:r w:rsidRPr="000F7440">
        <w:rPr>
          <w:rFonts w:asciiTheme="majorHAnsi" w:hAnsiTheme="majorHAnsi" w:cstheme="minorHAnsi"/>
          <w:szCs w:val="22"/>
        </w:rPr>
        <w:t xml:space="preserve">minutes to complete. </w:t>
      </w:r>
      <w:r w:rsidR="00F05C35" w:rsidRPr="000F7440">
        <w:rPr>
          <w:rFonts w:asciiTheme="majorHAnsi" w:hAnsiTheme="majorHAnsi" w:cstheme="minorHAnsi"/>
          <w:szCs w:val="22"/>
        </w:rPr>
        <w:t>Interview questions</w:t>
      </w:r>
      <w:r w:rsidRPr="000F7440">
        <w:rPr>
          <w:rFonts w:asciiTheme="majorHAnsi" w:hAnsiTheme="majorHAnsi" w:cstheme="minorHAnsi"/>
          <w:szCs w:val="22"/>
        </w:rPr>
        <w:t xml:space="preserve"> are structured around s</w:t>
      </w:r>
      <w:r w:rsidR="00BA5A0A">
        <w:rPr>
          <w:rFonts w:asciiTheme="majorHAnsi" w:hAnsiTheme="majorHAnsi" w:cstheme="minorHAnsi"/>
          <w:szCs w:val="22"/>
        </w:rPr>
        <w:t>even</w:t>
      </w:r>
      <w:r w:rsidRPr="000F7440">
        <w:rPr>
          <w:rFonts w:asciiTheme="majorHAnsi" w:hAnsiTheme="majorHAnsi" w:cstheme="minorHAnsi"/>
          <w:szCs w:val="22"/>
        </w:rPr>
        <w:t xml:space="preserve"> key topics:</w:t>
      </w:r>
    </w:p>
    <w:p w:rsidR="00697740" w:rsidRPr="000F7440" w:rsidRDefault="000F321A" w:rsidP="00697740">
      <w:pPr>
        <w:pStyle w:val="ListParagraph"/>
        <w:numPr>
          <w:ilvl w:val="0"/>
          <w:numId w:val="19"/>
        </w:numPr>
        <w:rPr>
          <w:rFonts w:asciiTheme="majorHAnsi" w:hAnsiTheme="majorHAnsi"/>
          <w:sz w:val="22"/>
          <w:szCs w:val="22"/>
        </w:rPr>
      </w:pPr>
      <w:r>
        <w:rPr>
          <w:rFonts w:asciiTheme="majorHAnsi" w:hAnsiTheme="majorHAnsi"/>
          <w:sz w:val="22"/>
          <w:szCs w:val="22"/>
        </w:rPr>
        <w:t>Introducing career pathways concepts to p</w:t>
      </w:r>
      <w:r w:rsidR="00697740" w:rsidRPr="000F7440">
        <w:rPr>
          <w:rFonts w:asciiTheme="majorHAnsi" w:hAnsiTheme="majorHAnsi"/>
          <w:sz w:val="22"/>
          <w:szCs w:val="22"/>
        </w:rPr>
        <w:t>articipants</w:t>
      </w:r>
      <w:r>
        <w:rPr>
          <w:rFonts w:asciiTheme="majorHAnsi" w:hAnsiTheme="majorHAnsi"/>
          <w:sz w:val="22"/>
          <w:szCs w:val="22"/>
        </w:rPr>
        <w:t>,</w:t>
      </w:r>
    </w:p>
    <w:p w:rsidR="00697740" w:rsidRPr="000F7440" w:rsidRDefault="000F321A" w:rsidP="00697740">
      <w:pPr>
        <w:pStyle w:val="ListParagraph"/>
        <w:numPr>
          <w:ilvl w:val="0"/>
          <w:numId w:val="19"/>
        </w:numPr>
        <w:rPr>
          <w:rFonts w:asciiTheme="majorHAnsi" w:hAnsiTheme="majorHAnsi"/>
          <w:sz w:val="22"/>
          <w:szCs w:val="22"/>
        </w:rPr>
      </w:pPr>
      <w:r>
        <w:rPr>
          <w:rFonts w:asciiTheme="majorHAnsi" w:hAnsiTheme="majorHAnsi"/>
          <w:sz w:val="22"/>
          <w:szCs w:val="22"/>
        </w:rPr>
        <w:t>Career pathways framework training o</w:t>
      </w:r>
      <w:r w:rsidR="00697740" w:rsidRPr="000F7440">
        <w:rPr>
          <w:rFonts w:asciiTheme="majorHAnsi" w:hAnsiTheme="majorHAnsi"/>
          <w:sz w:val="22"/>
          <w:szCs w:val="22"/>
        </w:rPr>
        <w:t>ptions</w:t>
      </w:r>
      <w:r>
        <w:rPr>
          <w:rFonts w:asciiTheme="majorHAnsi" w:hAnsiTheme="majorHAnsi"/>
          <w:sz w:val="22"/>
          <w:szCs w:val="22"/>
        </w:rPr>
        <w:t>,</w:t>
      </w:r>
    </w:p>
    <w:p w:rsidR="00697740" w:rsidRPr="000F7440" w:rsidRDefault="000F321A" w:rsidP="00697740">
      <w:pPr>
        <w:pStyle w:val="ListParagraph"/>
        <w:numPr>
          <w:ilvl w:val="0"/>
          <w:numId w:val="19"/>
        </w:numPr>
        <w:rPr>
          <w:rFonts w:asciiTheme="majorHAnsi" w:hAnsiTheme="majorHAnsi"/>
          <w:sz w:val="22"/>
          <w:szCs w:val="22"/>
        </w:rPr>
      </w:pPr>
      <w:r>
        <w:rPr>
          <w:rFonts w:asciiTheme="majorHAnsi" w:hAnsiTheme="majorHAnsi"/>
          <w:sz w:val="22"/>
          <w:szCs w:val="22"/>
        </w:rPr>
        <w:t>Culture of career p</w:t>
      </w:r>
      <w:r w:rsidR="00697740" w:rsidRPr="000F7440">
        <w:rPr>
          <w:rFonts w:asciiTheme="majorHAnsi" w:hAnsiTheme="majorHAnsi"/>
          <w:sz w:val="22"/>
          <w:szCs w:val="22"/>
        </w:rPr>
        <w:t>athways</w:t>
      </w:r>
      <w:r>
        <w:rPr>
          <w:rFonts w:asciiTheme="majorHAnsi" w:hAnsiTheme="majorHAnsi"/>
          <w:sz w:val="22"/>
          <w:szCs w:val="22"/>
        </w:rPr>
        <w:t>,</w:t>
      </w:r>
    </w:p>
    <w:p w:rsidR="00697740" w:rsidRPr="000F7440" w:rsidRDefault="000F321A" w:rsidP="00697740">
      <w:pPr>
        <w:pStyle w:val="ListParagraph"/>
        <w:numPr>
          <w:ilvl w:val="0"/>
          <w:numId w:val="19"/>
        </w:numPr>
        <w:rPr>
          <w:rFonts w:asciiTheme="majorHAnsi" w:hAnsiTheme="majorHAnsi"/>
          <w:sz w:val="22"/>
          <w:szCs w:val="22"/>
        </w:rPr>
      </w:pPr>
      <w:r>
        <w:rPr>
          <w:rFonts w:asciiTheme="majorHAnsi" w:hAnsiTheme="majorHAnsi"/>
          <w:sz w:val="22"/>
          <w:szCs w:val="22"/>
        </w:rPr>
        <w:t>Developing career pathways c</w:t>
      </w:r>
      <w:r w:rsidR="00697740" w:rsidRPr="000F7440">
        <w:rPr>
          <w:rFonts w:asciiTheme="majorHAnsi" w:hAnsiTheme="majorHAnsi"/>
          <w:sz w:val="22"/>
          <w:szCs w:val="22"/>
        </w:rPr>
        <w:t>ourses</w:t>
      </w:r>
      <w:r>
        <w:rPr>
          <w:rFonts w:asciiTheme="majorHAnsi" w:hAnsiTheme="majorHAnsi"/>
          <w:sz w:val="22"/>
          <w:szCs w:val="22"/>
        </w:rPr>
        <w:t>,</w:t>
      </w:r>
    </w:p>
    <w:p w:rsidR="00697740" w:rsidRPr="000F7440" w:rsidRDefault="00697740" w:rsidP="00697740">
      <w:pPr>
        <w:pStyle w:val="ListParagraph"/>
        <w:numPr>
          <w:ilvl w:val="0"/>
          <w:numId w:val="19"/>
        </w:numPr>
        <w:rPr>
          <w:rFonts w:asciiTheme="majorHAnsi" w:hAnsiTheme="majorHAnsi"/>
          <w:sz w:val="22"/>
          <w:szCs w:val="22"/>
        </w:rPr>
      </w:pPr>
      <w:r w:rsidRPr="000F7440">
        <w:rPr>
          <w:rFonts w:asciiTheme="majorHAnsi" w:hAnsiTheme="majorHAnsi"/>
          <w:sz w:val="22"/>
          <w:szCs w:val="22"/>
        </w:rPr>
        <w:t xml:space="preserve">Available </w:t>
      </w:r>
      <w:r w:rsidR="000F321A">
        <w:rPr>
          <w:rFonts w:asciiTheme="majorHAnsi" w:hAnsiTheme="majorHAnsi"/>
          <w:sz w:val="22"/>
          <w:szCs w:val="22"/>
        </w:rPr>
        <w:t>career p</w:t>
      </w:r>
      <w:r w:rsidRPr="000F7440">
        <w:rPr>
          <w:rFonts w:asciiTheme="majorHAnsi" w:hAnsiTheme="majorHAnsi"/>
          <w:sz w:val="22"/>
          <w:szCs w:val="22"/>
        </w:rPr>
        <w:t>athways</w:t>
      </w:r>
      <w:r w:rsidR="00F05C35" w:rsidRPr="000F7440">
        <w:rPr>
          <w:rFonts w:asciiTheme="majorHAnsi" w:hAnsiTheme="majorHAnsi"/>
          <w:sz w:val="22"/>
          <w:szCs w:val="22"/>
        </w:rPr>
        <w:t xml:space="preserve">, and </w:t>
      </w:r>
    </w:p>
    <w:p w:rsidR="00697740" w:rsidRPr="000F7440" w:rsidRDefault="000F321A" w:rsidP="00697740">
      <w:pPr>
        <w:pStyle w:val="ListParagraph"/>
        <w:numPr>
          <w:ilvl w:val="0"/>
          <w:numId w:val="19"/>
        </w:numPr>
        <w:rPr>
          <w:rFonts w:asciiTheme="majorHAnsi" w:hAnsiTheme="majorHAnsi"/>
          <w:sz w:val="22"/>
          <w:szCs w:val="22"/>
        </w:rPr>
      </w:pPr>
      <w:r>
        <w:rPr>
          <w:rFonts w:asciiTheme="majorHAnsi" w:hAnsiTheme="majorHAnsi"/>
          <w:sz w:val="22"/>
          <w:szCs w:val="22"/>
        </w:rPr>
        <w:t>Lessons for the f</w:t>
      </w:r>
      <w:r w:rsidR="00697740" w:rsidRPr="000F7440">
        <w:rPr>
          <w:rFonts w:asciiTheme="majorHAnsi" w:hAnsiTheme="majorHAnsi"/>
          <w:sz w:val="22"/>
          <w:szCs w:val="22"/>
        </w:rPr>
        <w:t>ield</w:t>
      </w:r>
    </w:p>
    <w:p w:rsidR="00697740" w:rsidRPr="000F7440" w:rsidRDefault="00697740" w:rsidP="00697740">
      <w:pPr>
        <w:spacing w:after="0"/>
        <w:rPr>
          <w:rFonts w:asciiTheme="majorHAnsi" w:hAnsiTheme="majorHAnsi" w:cstheme="minorHAnsi"/>
          <w:szCs w:val="22"/>
        </w:rPr>
      </w:pPr>
    </w:p>
    <w:p w:rsidR="00697740" w:rsidRPr="000F7440" w:rsidRDefault="00697740" w:rsidP="00697740">
      <w:pPr>
        <w:rPr>
          <w:rFonts w:asciiTheme="majorHAnsi" w:hAnsiTheme="majorHAnsi" w:cstheme="minorHAnsi"/>
          <w:szCs w:val="22"/>
        </w:rPr>
      </w:pPr>
      <w:r w:rsidRPr="000F7440">
        <w:rPr>
          <w:rFonts w:asciiTheme="majorHAnsi" w:hAnsiTheme="majorHAnsi" w:cstheme="minorHAnsi"/>
          <w:szCs w:val="22"/>
        </w:rPr>
        <w:t>Before we begin, I would like to assure you that all of your responses will be kept private and used only for this research study. Your name will not appear in any written reports we produce. Also, the interview is voluntary and you may choose not to answer any specific question</w:t>
      </w:r>
      <w:r w:rsidR="008D4ED0">
        <w:rPr>
          <w:rFonts w:asciiTheme="majorHAnsi" w:hAnsiTheme="majorHAnsi" w:cstheme="minorHAnsi"/>
          <w:szCs w:val="22"/>
        </w:rPr>
        <w:t xml:space="preserve"> and may end the interview at any time</w:t>
      </w:r>
      <w:r w:rsidRPr="000F7440">
        <w:rPr>
          <w:rFonts w:asciiTheme="majorHAnsi" w:hAnsiTheme="majorHAnsi" w:cstheme="minorHAnsi"/>
          <w:szCs w:val="22"/>
        </w:rPr>
        <w:t xml:space="preserve">.  </w:t>
      </w:r>
    </w:p>
    <w:p w:rsidR="00697740" w:rsidRPr="000F7440" w:rsidRDefault="00697740" w:rsidP="00697740">
      <w:pPr>
        <w:rPr>
          <w:rFonts w:asciiTheme="majorHAnsi" w:hAnsiTheme="majorHAnsi" w:cstheme="minorHAnsi"/>
          <w:szCs w:val="22"/>
        </w:rPr>
      </w:pPr>
      <w:r w:rsidRPr="000F7440">
        <w:rPr>
          <w:rFonts w:asciiTheme="majorHAnsi" w:hAnsiTheme="majorHAnsi" w:cstheme="minorHAnsi"/>
          <w:szCs w:val="22"/>
        </w:rPr>
        <w:t xml:space="preserve">According to the Paperwork Reduction Act (PRA), an agency may not conduct or sponsor, and a person is not required to respond to, a collection of information unless it displays a currently valid </w:t>
      </w:r>
      <w:r w:rsidRPr="000F7440">
        <w:rPr>
          <w:rFonts w:asciiTheme="majorHAnsi" w:hAnsiTheme="majorHAnsi" w:cstheme="minorHAnsi"/>
          <w:szCs w:val="22"/>
        </w:rPr>
        <w:lastRenderedPageBreak/>
        <w:t>OMB control number. The OMB control</w:t>
      </w:r>
      <w:r w:rsidR="00F05C35" w:rsidRPr="000F7440">
        <w:rPr>
          <w:rFonts w:asciiTheme="majorHAnsi" w:hAnsiTheme="majorHAnsi" w:cstheme="minorHAnsi"/>
          <w:szCs w:val="22"/>
        </w:rPr>
        <w:t xml:space="preserve"> number for this collection is </w:t>
      </w:r>
      <w:r w:rsidR="00885EDB" w:rsidRPr="00272384">
        <w:rPr>
          <w:rFonts w:asciiTheme="majorHAnsi" w:hAnsiTheme="majorHAnsi" w:cstheme="minorHAnsi"/>
          <w:szCs w:val="22"/>
        </w:rPr>
        <w:t>0970-0462</w:t>
      </w:r>
      <w:r w:rsidR="00F05C35" w:rsidRPr="00272384">
        <w:rPr>
          <w:rFonts w:asciiTheme="majorHAnsi" w:hAnsiTheme="majorHAnsi" w:cstheme="minorHAnsi"/>
          <w:szCs w:val="22"/>
        </w:rPr>
        <w:t xml:space="preserve"> </w:t>
      </w:r>
      <w:r w:rsidRPr="000F7440">
        <w:rPr>
          <w:rFonts w:asciiTheme="majorHAnsi" w:hAnsiTheme="majorHAnsi" w:cstheme="minorHAnsi"/>
          <w:szCs w:val="22"/>
        </w:rPr>
        <w:t>and it expires</w:t>
      </w:r>
      <w:r w:rsidR="000F7440">
        <w:rPr>
          <w:rFonts w:asciiTheme="majorHAnsi" w:hAnsiTheme="majorHAnsi" w:cstheme="minorHAnsi"/>
          <w:szCs w:val="22"/>
        </w:rPr>
        <w:t xml:space="preserve"> on</w:t>
      </w:r>
      <w:r w:rsidRPr="000F7440">
        <w:rPr>
          <w:rFonts w:asciiTheme="majorHAnsi" w:hAnsiTheme="majorHAnsi" w:cstheme="minorHAnsi"/>
          <w:szCs w:val="22"/>
        </w:rPr>
        <w:t xml:space="preserve"> </w:t>
      </w:r>
      <w:r w:rsidRPr="000F7440">
        <w:rPr>
          <w:rFonts w:asciiTheme="majorHAnsi" w:hAnsiTheme="majorHAnsi" w:cstheme="minorHAnsi"/>
          <w:color w:val="0070C0"/>
          <w:szCs w:val="22"/>
        </w:rPr>
        <w:t>xx/xx/xxxx</w:t>
      </w:r>
      <w:r w:rsidRPr="000F7440">
        <w:rPr>
          <w:rFonts w:asciiTheme="majorHAnsi" w:hAnsiTheme="majorHAnsi" w:cstheme="minorHAnsi"/>
          <w:szCs w:val="22"/>
        </w:rPr>
        <w:t>.   If you have comments regarding this burden estimate or any other aspect of this collection of information, including suggestions for reducing this burden, please send them to [</w:t>
      </w:r>
      <w:r w:rsidRPr="000F7440">
        <w:rPr>
          <w:rFonts w:asciiTheme="majorHAnsi" w:hAnsiTheme="majorHAnsi" w:cstheme="minorHAnsi"/>
          <w:color w:val="0070C0"/>
          <w:szCs w:val="22"/>
        </w:rPr>
        <w:t>Contact Name</w:t>
      </w:r>
      <w:r w:rsidRPr="000F7440">
        <w:rPr>
          <w:rFonts w:asciiTheme="majorHAnsi" w:hAnsiTheme="majorHAnsi" w:cstheme="minorHAnsi"/>
          <w:szCs w:val="22"/>
        </w:rPr>
        <w:t>]; [</w:t>
      </w:r>
      <w:r w:rsidRPr="000F7440">
        <w:rPr>
          <w:rFonts w:asciiTheme="majorHAnsi" w:hAnsiTheme="majorHAnsi" w:cstheme="minorHAnsi"/>
          <w:color w:val="0070C0"/>
          <w:szCs w:val="22"/>
        </w:rPr>
        <w:t>Contact Address</w:t>
      </w:r>
      <w:r w:rsidRPr="000F7440">
        <w:rPr>
          <w:rFonts w:asciiTheme="majorHAnsi" w:hAnsiTheme="majorHAnsi" w:cstheme="minorHAnsi"/>
          <w:szCs w:val="22"/>
        </w:rPr>
        <w:t>]; Attn: OMB-PRA (</w:t>
      </w:r>
      <w:r w:rsidR="00885EDB" w:rsidRPr="00272384">
        <w:rPr>
          <w:rFonts w:asciiTheme="majorHAnsi" w:hAnsiTheme="majorHAnsi" w:cstheme="minorHAnsi"/>
          <w:szCs w:val="22"/>
        </w:rPr>
        <w:t>0970-0462</w:t>
      </w:r>
      <w:r w:rsidRPr="000F7440">
        <w:rPr>
          <w:rFonts w:asciiTheme="majorHAnsi" w:hAnsiTheme="majorHAnsi" w:cstheme="minorHAnsi"/>
          <w:szCs w:val="22"/>
        </w:rPr>
        <w:t>).</w:t>
      </w:r>
    </w:p>
    <w:p w:rsidR="00697740" w:rsidRPr="000F7440" w:rsidRDefault="00697740" w:rsidP="00697740">
      <w:pPr>
        <w:spacing w:after="0"/>
        <w:rPr>
          <w:rFonts w:asciiTheme="majorHAnsi" w:hAnsiTheme="majorHAnsi" w:cstheme="minorHAnsi"/>
          <w:i/>
          <w:szCs w:val="22"/>
        </w:rPr>
      </w:pPr>
      <w:r w:rsidRPr="000F7440">
        <w:rPr>
          <w:rFonts w:asciiTheme="majorHAnsi" w:hAnsiTheme="majorHAnsi" w:cstheme="minorHAnsi"/>
          <w:i/>
          <w:szCs w:val="22"/>
        </w:rPr>
        <w:t xml:space="preserve">Do you have any questions before we begin? </w:t>
      </w:r>
      <w:r w:rsidRPr="000F7440">
        <w:rPr>
          <w:rFonts w:asciiTheme="majorHAnsi" w:hAnsiTheme="majorHAnsi"/>
          <w:i/>
          <w:szCs w:val="22"/>
        </w:rPr>
        <w:t xml:space="preserve">I would first like to start by giving </w:t>
      </w:r>
      <w:r w:rsidR="00F05C35" w:rsidRPr="000F7440">
        <w:rPr>
          <w:rFonts w:asciiTheme="majorHAnsi" w:hAnsiTheme="majorHAnsi"/>
          <w:i/>
          <w:szCs w:val="22"/>
        </w:rPr>
        <w:t xml:space="preserve">you and/or </w:t>
      </w:r>
      <w:r w:rsidRPr="000F7440">
        <w:rPr>
          <w:rFonts w:asciiTheme="majorHAnsi" w:hAnsiTheme="majorHAnsi"/>
          <w:i/>
          <w:szCs w:val="22"/>
        </w:rPr>
        <w:t>each individual a minute to introduce</w:t>
      </w:r>
      <w:r w:rsidR="00983C33" w:rsidRPr="000F7440">
        <w:rPr>
          <w:rFonts w:asciiTheme="majorHAnsi" w:hAnsiTheme="majorHAnsi"/>
          <w:i/>
          <w:szCs w:val="22"/>
        </w:rPr>
        <w:t xml:space="preserve"> </w:t>
      </w:r>
      <w:r w:rsidR="00410C59" w:rsidRPr="000F7440">
        <w:rPr>
          <w:rFonts w:asciiTheme="majorHAnsi" w:hAnsiTheme="majorHAnsi"/>
          <w:i/>
          <w:szCs w:val="22"/>
        </w:rPr>
        <w:t>yourselves</w:t>
      </w:r>
      <w:r w:rsidRPr="000F7440">
        <w:rPr>
          <w:rFonts w:asciiTheme="majorHAnsi" w:hAnsiTheme="majorHAnsi"/>
          <w:i/>
          <w:szCs w:val="22"/>
        </w:rPr>
        <w:t>. Please tell me:</w:t>
      </w:r>
    </w:p>
    <w:p w:rsidR="00697740" w:rsidRPr="000F7440" w:rsidRDefault="00697740" w:rsidP="00697740">
      <w:pPr>
        <w:pStyle w:val="ListParagraph"/>
        <w:numPr>
          <w:ilvl w:val="0"/>
          <w:numId w:val="20"/>
        </w:numPr>
        <w:spacing w:line="276" w:lineRule="auto"/>
        <w:rPr>
          <w:rFonts w:asciiTheme="majorHAnsi" w:hAnsiTheme="majorHAnsi"/>
          <w:i/>
          <w:sz w:val="22"/>
          <w:szCs w:val="22"/>
        </w:rPr>
      </w:pPr>
      <w:r w:rsidRPr="000F7440">
        <w:rPr>
          <w:rFonts w:asciiTheme="majorHAnsi" w:hAnsiTheme="majorHAnsi"/>
          <w:i/>
          <w:sz w:val="22"/>
          <w:szCs w:val="22"/>
        </w:rPr>
        <w:t>Your name:</w:t>
      </w:r>
    </w:p>
    <w:p w:rsidR="00327533" w:rsidRDefault="00697740" w:rsidP="00BA5A0A">
      <w:pPr>
        <w:pStyle w:val="ListParagraph"/>
        <w:numPr>
          <w:ilvl w:val="0"/>
          <w:numId w:val="20"/>
        </w:numPr>
        <w:spacing w:line="276" w:lineRule="auto"/>
        <w:rPr>
          <w:rFonts w:asciiTheme="majorHAnsi" w:hAnsiTheme="majorHAnsi"/>
          <w:i/>
          <w:sz w:val="22"/>
          <w:szCs w:val="22"/>
        </w:rPr>
      </w:pPr>
      <w:r w:rsidRPr="000F7440">
        <w:rPr>
          <w:rFonts w:asciiTheme="majorHAnsi" w:hAnsiTheme="majorHAnsi"/>
          <w:i/>
          <w:sz w:val="22"/>
          <w:szCs w:val="22"/>
        </w:rPr>
        <w:t>Your role within [</w:t>
      </w:r>
      <w:r w:rsidRPr="000F7440">
        <w:rPr>
          <w:rFonts w:asciiTheme="majorHAnsi" w:hAnsiTheme="majorHAnsi"/>
          <w:i/>
          <w:color w:val="0070C0"/>
          <w:sz w:val="22"/>
          <w:szCs w:val="22"/>
        </w:rPr>
        <w:t>name of local HPOG program</w:t>
      </w:r>
      <w:r w:rsidRPr="000F7440">
        <w:rPr>
          <w:rFonts w:asciiTheme="majorHAnsi" w:hAnsiTheme="majorHAnsi"/>
          <w:i/>
          <w:sz w:val="22"/>
          <w:szCs w:val="22"/>
        </w:rPr>
        <w:t>]</w:t>
      </w:r>
    </w:p>
    <w:p w:rsidR="00BA5A0A" w:rsidRDefault="00BA5A0A" w:rsidP="00E759CA">
      <w:pPr>
        <w:spacing w:line="276" w:lineRule="auto"/>
        <w:rPr>
          <w:rFonts w:asciiTheme="majorHAnsi" w:hAnsiTheme="majorHAnsi"/>
          <w:i/>
          <w:szCs w:val="22"/>
        </w:rPr>
      </w:pPr>
    </w:p>
    <w:p w:rsidR="00E759CA" w:rsidRDefault="00E759CA" w:rsidP="00E759CA">
      <w:pPr>
        <w:spacing w:after="0"/>
        <w:rPr>
          <w:rFonts w:asciiTheme="majorHAnsi" w:hAnsiTheme="majorHAnsi"/>
          <w:i/>
          <w:color w:val="000000" w:themeColor="text1"/>
          <w:szCs w:val="22"/>
        </w:rPr>
      </w:pPr>
      <w:r w:rsidRPr="00333B41">
        <w:rPr>
          <w:rFonts w:asciiTheme="majorHAnsi" w:hAnsiTheme="majorHAnsi"/>
          <w:i/>
          <w:color w:val="000000" w:themeColor="text1"/>
          <w:szCs w:val="22"/>
        </w:rPr>
        <w:t>I have some topics I would like to cover, but these interviews are meant to be exploratory. Please feel free to bring up additional points tha</w:t>
      </w:r>
      <w:r>
        <w:rPr>
          <w:rFonts w:asciiTheme="majorHAnsi" w:hAnsiTheme="majorHAnsi"/>
          <w:i/>
          <w:color w:val="000000" w:themeColor="text1"/>
          <w:szCs w:val="22"/>
        </w:rPr>
        <w:t xml:space="preserve">t you would like to make about career pathway training opportunities </w:t>
      </w:r>
      <w:r w:rsidRPr="00333B41">
        <w:rPr>
          <w:rFonts w:asciiTheme="majorHAnsi" w:hAnsiTheme="majorHAnsi"/>
          <w:i/>
          <w:color w:val="000000" w:themeColor="text1"/>
          <w:szCs w:val="22"/>
        </w:rPr>
        <w:t xml:space="preserve">and how </w:t>
      </w:r>
      <w:r>
        <w:rPr>
          <w:rFonts w:asciiTheme="majorHAnsi" w:hAnsiTheme="majorHAnsi"/>
          <w:i/>
          <w:color w:val="000000" w:themeColor="text1"/>
          <w:szCs w:val="22"/>
        </w:rPr>
        <w:t>they</w:t>
      </w:r>
      <w:r w:rsidRPr="00333B41">
        <w:rPr>
          <w:rFonts w:asciiTheme="majorHAnsi" w:hAnsiTheme="majorHAnsi"/>
          <w:i/>
          <w:color w:val="000000" w:themeColor="text1"/>
          <w:szCs w:val="22"/>
        </w:rPr>
        <w:t xml:space="preserve"> contributes to your HPOG program.</w:t>
      </w:r>
    </w:p>
    <w:p w:rsidR="00E759CA" w:rsidRPr="00E759CA" w:rsidRDefault="00E759CA" w:rsidP="00E759CA">
      <w:pPr>
        <w:spacing w:line="276" w:lineRule="auto"/>
        <w:rPr>
          <w:rFonts w:asciiTheme="majorHAnsi" w:hAnsiTheme="majorHAnsi"/>
          <w:i/>
          <w:szCs w:val="22"/>
        </w:rPr>
      </w:pPr>
    </w:p>
    <w:p w:rsidR="00697740" w:rsidRPr="00FD4558" w:rsidRDefault="00697740" w:rsidP="00FD4558">
      <w:pPr>
        <w:pStyle w:val="Heading4"/>
      </w:pPr>
      <w:r w:rsidRPr="00FD4558">
        <w:t>Introducing Career Pathways Concepts to Participants</w:t>
      </w:r>
    </w:p>
    <w:p w:rsidR="00983C33" w:rsidRPr="000F7440" w:rsidRDefault="00983C33" w:rsidP="00983C33">
      <w:pPr>
        <w:pStyle w:val="BodyText"/>
        <w:rPr>
          <w:rFonts w:asciiTheme="majorHAnsi" w:hAnsiTheme="majorHAnsi"/>
          <w:i/>
          <w:szCs w:val="22"/>
        </w:rPr>
      </w:pPr>
      <w:r w:rsidRPr="000F7440">
        <w:rPr>
          <w:rFonts w:asciiTheme="majorHAnsi" w:hAnsiTheme="majorHAnsi"/>
          <w:i/>
          <w:szCs w:val="22"/>
        </w:rPr>
        <w:t>Let’s begin by talking about how you introduce the concept of career pathways to participants as part of [</w:t>
      </w:r>
      <w:r w:rsidRPr="000F7440">
        <w:rPr>
          <w:rFonts w:asciiTheme="majorHAnsi" w:hAnsiTheme="majorHAnsi"/>
          <w:i/>
          <w:color w:val="0070C0"/>
          <w:szCs w:val="22"/>
        </w:rPr>
        <w:t>name of local HPOG program</w:t>
      </w:r>
      <w:r w:rsidRPr="000F7440">
        <w:rPr>
          <w:rFonts w:asciiTheme="majorHAnsi" w:hAnsiTheme="majorHAnsi"/>
          <w:i/>
          <w:szCs w:val="22"/>
        </w:rPr>
        <w:t xml:space="preserve">]. According to information collected from the telephone interviews, we understand that </w:t>
      </w:r>
      <w:r w:rsidR="00F24D3B" w:rsidRPr="000F7440">
        <w:rPr>
          <w:rFonts w:asciiTheme="majorHAnsi" w:hAnsiTheme="majorHAnsi"/>
          <w:i/>
          <w:szCs w:val="22"/>
        </w:rPr>
        <w:t>you introduce the concept of career pathways in the following ways</w:t>
      </w:r>
      <w:r w:rsidRPr="000F7440">
        <w:rPr>
          <w:rFonts w:asciiTheme="majorHAnsi" w:hAnsiTheme="majorHAnsi"/>
          <w:i/>
          <w:szCs w:val="22"/>
        </w:rPr>
        <w:t>: [</w:t>
      </w:r>
      <w:r w:rsidRPr="000F7440">
        <w:rPr>
          <w:rFonts w:asciiTheme="majorHAnsi" w:hAnsiTheme="majorHAnsi"/>
          <w:i/>
          <w:color w:val="0070C0"/>
          <w:szCs w:val="22"/>
        </w:rPr>
        <w:t>Pre-fill</w:t>
      </w:r>
      <w:r w:rsidR="00BA5A0A">
        <w:rPr>
          <w:rFonts w:asciiTheme="majorHAnsi" w:hAnsiTheme="majorHAnsi"/>
          <w:i/>
          <w:color w:val="0070C0"/>
          <w:szCs w:val="22"/>
        </w:rPr>
        <w:t xml:space="preserve"> with information from questions 5.10a, 5.10b, </w:t>
      </w:r>
      <w:r w:rsidR="003F00DD">
        <w:rPr>
          <w:rFonts w:asciiTheme="majorHAnsi" w:hAnsiTheme="majorHAnsi"/>
          <w:i/>
          <w:color w:val="0070C0"/>
          <w:szCs w:val="22"/>
        </w:rPr>
        <w:t xml:space="preserve">5.10c, 5.11a, 5.11b, 5.12a, </w:t>
      </w:r>
      <w:r w:rsidR="00BA5A0A">
        <w:rPr>
          <w:rFonts w:asciiTheme="majorHAnsi" w:hAnsiTheme="majorHAnsi"/>
          <w:i/>
          <w:color w:val="0070C0"/>
          <w:szCs w:val="22"/>
        </w:rPr>
        <w:t>5.12b</w:t>
      </w:r>
      <w:r w:rsidR="003F00DD">
        <w:rPr>
          <w:rFonts w:asciiTheme="majorHAnsi" w:hAnsiTheme="majorHAnsi"/>
          <w:i/>
          <w:color w:val="0070C0"/>
          <w:szCs w:val="22"/>
        </w:rPr>
        <w:t>, and 5.12c</w:t>
      </w:r>
      <w:r w:rsidR="00BA5A0A">
        <w:rPr>
          <w:rFonts w:asciiTheme="majorHAnsi" w:hAnsiTheme="majorHAnsi"/>
          <w:i/>
          <w:color w:val="0070C0"/>
          <w:szCs w:val="22"/>
        </w:rPr>
        <w:t xml:space="preserve"> </w:t>
      </w:r>
      <w:r w:rsidRPr="000F7440">
        <w:rPr>
          <w:rFonts w:asciiTheme="majorHAnsi" w:hAnsiTheme="majorHAnsi"/>
          <w:i/>
          <w:color w:val="0070C0"/>
          <w:szCs w:val="22"/>
        </w:rPr>
        <w:t xml:space="preserve">from the telephone interview protocol under </w:t>
      </w:r>
      <w:r w:rsidR="00F24D3B" w:rsidRPr="000F7440">
        <w:rPr>
          <w:rFonts w:asciiTheme="majorHAnsi" w:hAnsiTheme="majorHAnsi"/>
          <w:i/>
          <w:color w:val="0070C0"/>
          <w:szCs w:val="22"/>
        </w:rPr>
        <w:t xml:space="preserve">Career </w:t>
      </w:r>
      <w:r w:rsidR="00BA5A0A">
        <w:rPr>
          <w:rFonts w:asciiTheme="majorHAnsi" w:hAnsiTheme="majorHAnsi"/>
          <w:i/>
          <w:color w:val="0070C0"/>
          <w:szCs w:val="22"/>
        </w:rPr>
        <w:t>Pathways Training Opportunities</w:t>
      </w:r>
      <w:r w:rsidRPr="000F7440">
        <w:rPr>
          <w:rFonts w:asciiTheme="majorHAnsi" w:hAnsiTheme="majorHAnsi"/>
          <w:i/>
          <w:szCs w:val="22"/>
        </w:rPr>
        <w:t>].</w:t>
      </w:r>
      <w:r w:rsidR="00F24D3B" w:rsidRPr="000F7440">
        <w:rPr>
          <w:rFonts w:asciiTheme="majorHAnsi" w:hAnsiTheme="majorHAnsi"/>
          <w:i/>
          <w:szCs w:val="22"/>
        </w:rPr>
        <w:t xml:space="preserve"> </w:t>
      </w:r>
    </w:p>
    <w:p w:rsidR="00F24D3B" w:rsidRDefault="00F24D3B" w:rsidP="00697740">
      <w:pPr>
        <w:pStyle w:val="ListParagraph"/>
        <w:numPr>
          <w:ilvl w:val="0"/>
          <w:numId w:val="21"/>
        </w:numPr>
        <w:rPr>
          <w:rFonts w:asciiTheme="majorHAnsi" w:hAnsiTheme="majorHAnsi"/>
          <w:sz w:val="22"/>
          <w:szCs w:val="22"/>
        </w:rPr>
      </w:pPr>
      <w:r w:rsidRPr="000F7440">
        <w:rPr>
          <w:rFonts w:asciiTheme="majorHAnsi" w:hAnsiTheme="majorHAnsi"/>
          <w:sz w:val="22"/>
          <w:szCs w:val="22"/>
        </w:rPr>
        <w:t xml:space="preserve">Familiarity with career pathways </w:t>
      </w:r>
    </w:p>
    <w:p w:rsidR="00BA5A0A" w:rsidRDefault="00BA5A0A" w:rsidP="00BA5A0A">
      <w:pPr>
        <w:pStyle w:val="ListParagraph"/>
        <w:numPr>
          <w:ilvl w:val="0"/>
          <w:numId w:val="21"/>
        </w:numPr>
        <w:rPr>
          <w:rFonts w:asciiTheme="majorHAnsi" w:hAnsiTheme="majorHAnsi"/>
          <w:sz w:val="22"/>
          <w:szCs w:val="22"/>
        </w:rPr>
      </w:pPr>
      <w:r>
        <w:rPr>
          <w:rFonts w:asciiTheme="majorHAnsi" w:hAnsiTheme="majorHAnsi"/>
          <w:sz w:val="22"/>
          <w:szCs w:val="22"/>
        </w:rPr>
        <w:t xml:space="preserve">Partners’ familiarity with career pathways </w:t>
      </w:r>
    </w:p>
    <w:p w:rsidR="00BA5A0A" w:rsidRDefault="00556477" w:rsidP="000F321A">
      <w:pPr>
        <w:pStyle w:val="ListParagraph"/>
        <w:numPr>
          <w:ilvl w:val="0"/>
          <w:numId w:val="21"/>
        </w:numPr>
        <w:rPr>
          <w:rFonts w:asciiTheme="majorHAnsi" w:hAnsiTheme="majorHAnsi"/>
          <w:sz w:val="22"/>
          <w:szCs w:val="22"/>
        </w:rPr>
      </w:pPr>
      <w:r>
        <w:rPr>
          <w:rFonts w:asciiTheme="majorHAnsi" w:hAnsiTheme="majorHAnsi"/>
          <w:sz w:val="22"/>
          <w:szCs w:val="22"/>
        </w:rPr>
        <w:t xml:space="preserve">Comparison of </w:t>
      </w:r>
      <w:r w:rsidR="00BA5A0A">
        <w:rPr>
          <w:rFonts w:asciiTheme="majorHAnsi" w:hAnsiTheme="majorHAnsi"/>
          <w:sz w:val="22"/>
          <w:szCs w:val="22"/>
        </w:rPr>
        <w:t>HPOG program</w:t>
      </w:r>
      <w:r w:rsidR="007F43B3">
        <w:rPr>
          <w:rFonts w:asciiTheme="majorHAnsi" w:hAnsiTheme="majorHAnsi"/>
          <w:sz w:val="22"/>
          <w:szCs w:val="22"/>
        </w:rPr>
        <w:t>’s</w:t>
      </w:r>
      <w:r w:rsidR="00BA5A0A">
        <w:rPr>
          <w:rFonts w:asciiTheme="majorHAnsi" w:hAnsiTheme="majorHAnsi"/>
          <w:sz w:val="22"/>
          <w:szCs w:val="22"/>
        </w:rPr>
        <w:t xml:space="preserve"> and partners</w:t>
      </w:r>
      <w:r w:rsidR="007F43B3">
        <w:rPr>
          <w:rFonts w:asciiTheme="majorHAnsi" w:hAnsiTheme="majorHAnsi"/>
          <w:sz w:val="22"/>
          <w:szCs w:val="22"/>
        </w:rPr>
        <w:t>’</w:t>
      </w:r>
      <w:r w:rsidR="00BA5A0A">
        <w:rPr>
          <w:rFonts w:asciiTheme="majorHAnsi" w:hAnsiTheme="majorHAnsi"/>
          <w:sz w:val="22"/>
          <w:szCs w:val="22"/>
        </w:rPr>
        <w:t xml:space="preserve"> understandings of career pathways</w:t>
      </w:r>
    </w:p>
    <w:p w:rsidR="00F15134" w:rsidRDefault="00556477" w:rsidP="000F321A">
      <w:pPr>
        <w:pStyle w:val="ListParagraph"/>
        <w:numPr>
          <w:ilvl w:val="0"/>
          <w:numId w:val="21"/>
        </w:numPr>
        <w:rPr>
          <w:rFonts w:asciiTheme="majorHAnsi" w:hAnsiTheme="majorHAnsi"/>
          <w:sz w:val="22"/>
          <w:szCs w:val="22"/>
        </w:rPr>
      </w:pPr>
      <w:r>
        <w:rPr>
          <w:rFonts w:asciiTheme="majorHAnsi" w:hAnsiTheme="majorHAnsi"/>
          <w:sz w:val="22"/>
          <w:szCs w:val="22"/>
        </w:rPr>
        <w:t xml:space="preserve">Comparison of </w:t>
      </w:r>
      <w:r w:rsidR="009A2CEB">
        <w:rPr>
          <w:rFonts w:asciiTheme="majorHAnsi" w:hAnsiTheme="majorHAnsi"/>
          <w:sz w:val="22"/>
          <w:szCs w:val="22"/>
        </w:rPr>
        <w:t>HPOG program</w:t>
      </w:r>
      <w:r w:rsidR="007F43B3">
        <w:rPr>
          <w:rFonts w:asciiTheme="majorHAnsi" w:hAnsiTheme="majorHAnsi"/>
          <w:sz w:val="22"/>
          <w:szCs w:val="22"/>
        </w:rPr>
        <w:t>’s</w:t>
      </w:r>
      <w:r w:rsidR="009A2CEB">
        <w:rPr>
          <w:rFonts w:asciiTheme="majorHAnsi" w:hAnsiTheme="majorHAnsi"/>
          <w:sz w:val="22"/>
          <w:szCs w:val="22"/>
        </w:rPr>
        <w:t xml:space="preserve"> </w:t>
      </w:r>
      <w:r>
        <w:rPr>
          <w:rFonts w:asciiTheme="majorHAnsi" w:hAnsiTheme="majorHAnsi"/>
          <w:sz w:val="22"/>
          <w:szCs w:val="22"/>
        </w:rPr>
        <w:t xml:space="preserve">and evaluators’ (e.g. definition of career pathways used in study) </w:t>
      </w:r>
      <w:r w:rsidR="009A2CEB">
        <w:rPr>
          <w:rFonts w:asciiTheme="majorHAnsi" w:hAnsiTheme="majorHAnsi"/>
          <w:sz w:val="22"/>
          <w:szCs w:val="22"/>
        </w:rPr>
        <w:t>understanding</w:t>
      </w:r>
      <w:r>
        <w:rPr>
          <w:rFonts w:asciiTheme="majorHAnsi" w:hAnsiTheme="majorHAnsi"/>
          <w:sz w:val="22"/>
          <w:szCs w:val="22"/>
        </w:rPr>
        <w:t>s</w:t>
      </w:r>
      <w:r w:rsidR="009A2CEB">
        <w:rPr>
          <w:rFonts w:asciiTheme="majorHAnsi" w:hAnsiTheme="majorHAnsi"/>
          <w:sz w:val="22"/>
          <w:szCs w:val="22"/>
        </w:rPr>
        <w:t xml:space="preserve"> of career</w:t>
      </w:r>
      <w:r w:rsidR="00F15134">
        <w:rPr>
          <w:rFonts w:asciiTheme="majorHAnsi" w:hAnsiTheme="majorHAnsi"/>
          <w:sz w:val="22"/>
          <w:szCs w:val="22"/>
        </w:rPr>
        <w:t xml:space="preserve"> pathways </w:t>
      </w:r>
    </w:p>
    <w:p w:rsidR="009A2CEB" w:rsidRPr="00BA5A0A" w:rsidRDefault="00F15134" w:rsidP="00556477">
      <w:pPr>
        <w:pStyle w:val="ListParagraph"/>
        <w:numPr>
          <w:ilvl w:val="1"/>
          <w:numId w:val="21"/>
        </w:numPr>
        <w:rPr>
          <w:rFonts w:asciiTheme="majorHAnsi" w:hAnsiTheme="majorHAnsi"/>
          <w:sz w:val="22"/>
          <w:szCs w:val="22"/>
        </w:rPr>
      </w:pPr>
      <w:r>
        <w:rPr>
          <w:rFonts w:asciiTheme="majorHAnsi" w:hAnsiTheme="majorHAnsi"/>
          <w:sz w:val="22"/>
          <w:szCs w:val="22"/>
        </w:rPr>
        <w:t>Examples of how the evaluator’s definition of career pathways  is reflected in HPOG program</w:t>
      </w:r>
    </w:p>
    <w:p w:rsidR="00556477" w:rsidRDefault="00F24D3B" w:rsidP="00697740">
      <w:pPr>
        <w:pStyle w:val="ListParagraph"/>
        <w:numPr>
          <w:ilvl w:val="0"/>
          <w:numId w:val="21"/>
        </w:numPr>
        <w:rPr>
          <w:rFonts w:asciiTheme="majorHAnsi" w:hAnsiTheme="majorHAnsi"/>
          <w:sz w:val="22"/>
          <w:szCs w:val="22"/>
        </w:rPr>
      </w:pPr>
      <w:r w:rsidRPr="000F7440">
        <w:rPr>
          <w:rFonts w:asciiTheme="majorHAnsi" w:hAnsiTheme="majorHAnsi"/>
          <w:sz w:val="22"/>
          <w:szCs w:val="22"/>
        </w:rPr>
        <w:t>Introducing the concept of</w:t>
      </w:r>
      <w:r w:rsidR="00697740" w:rsidRPr="000F7440">
        <w:rPr>
          <w:rFonts w:asciiTheme="majorHAnsi" w:hAnsiTheme="majorHAnsi"/>
          <w:sz w:val="22"/>
          <w:szCs w:val="22"/>
        </w:rPr>
        <w:t xml:space="preserve"> </w:t>
      </w:r>
      <w:r w:rsidRPr="000F7440">
        <w:rPr>
          <w:rFonts w:asciiTheme="majorHAnsi" w:hAnsiTheme="majorHAnsi"/>
          <w:sz w:val="22"/>
          <w:szCs w:val="22"/>
        </w:rPr>
        <w:t xml:space="preserve">career pathways to </w:t>
      </w:r>
      <w:r w:rsidR="00697740" w:rsidRPr="000F7440">
        <w:rPr>
          <w:rFonts w:asciiTheme="majorHAnsi" w:hAnsiTheme="majorHAnsi"/>
          <w:sz w:val="22"/>
          <w:szCs w:val="22"/>
        </w:rPr>
        <w:t xml:space="preserve">participants </w:t>
      </w:r>
    </w:p>
    <w:p w:rsidR="00F24D3B" w:rsidRPr="000F7440" w:rsidRDefault="00556477" w:rsidP="00556477">
      <w:pPr>
        <w:pStyle w:val="ListParagraph"/>
        <w:numPr>
          <w:ilvl w:val="1"/>
          <w:numId w:val="21"/>
        </w:numPr>
        <w:rPr>
          <w:rFonts w:asciiTheme="majorHAnsi" w:hAnsiTheme="majorHAnsi"/>
          <w:sz w:val="22"/>
          <w:szCs w:val="22"/>
        </w:rPr>
      </w:pPr>
      <w:r>
        <w:rPr>
          <w:rFonts w:asciiTheme="majorHAnsi" w:hAnsiTheme="majorHAnsi"/>
          <w:sz w:val="22"/>
          <w:szCs w:val="22"/>
        </w:rPr>
        <w:t>E</w:t>
      </w:r>
      <w:r w:rsidR="00BA5A0A">
        <w:rPr>
          <w:rFonts w:asciiTheme="majorHAnsi" w:hAnsiTheme="majorHAnsi"/>
          <w:sz w:val="22"/>
          <w:szCs w:val="22"/>
        </w:rPr>
        <w:t xml:space="preserve">xamples of when and how staff and partners introduce </w:t>
      </w:r>
      <w:r>
        <w:rPr>
          <w:rFonts w:asciiTheme="majorHAnsi" w:hAnsiTheme="majorHAnsi"/>
          <w:sz w:val="22"/>
          <w:szCs w:val="22"/>
        </w:rPr>
        <w:t>career pathways</w:t>
      </w:r>
    </w:p>
    <w:p w:rsidR="00697740" w:rsidRPr="000F7440" w:rsidRDefault="00F24D3B" w:rsidP="00697740">
      <w:pPr>
        <w:pStyle w:val="ListParagraph"/>
        <w:numPr>
          <w:ilvl w:val="0"/>
          <w:numId w:val="21"/>
        </w:numPr>
        <w:rPr>
          <w:rFonts w:asciiTheme="majorHAnsi" w:hAnsiTheme="majorHAnsi"/>
          <w:sz w:val="22"/>
          <w:szCs w:val="22"/>
        </w:rPr>
      </w:pPr>
      <w:r w:rsidRPr="000F7440">
        <w:rPr>
          <w:rFonts w:asciiTheme="majorHAnsi" w:hAnsiTheme="majorHAnsi"/>
          <w:sz w:val="22"/>
          <w:szCs w:val="22"/>
        </w:rPr>
        <w:t>Planned t</w:t>
      </w:r>
      <w:r w:rsidR="00697740" w:rsidRPr="000F7440">
        <w:rPr>
          <w:rFonts w:asciiTheme="majorHAnsi" w:hAnsiTheme="majorHAnsi"/>
          <w:sz w:val="22"/>
          <w:szCs w:val="22"/>
        </w:rPr>
        <w:t xml:space="preserve">raining </w:t>
      </w:r>
      <w:r w:rsidR="008D4ED0">
        <w:rPr>
          <w:rFonts w:asciiTheme="majorHAnsi" w:hAnsiTheme="majorHAnsi"/>
          <w:sz w:val="22"/>
          <w:szCs w:val="22"/>
        </w:rPr>
        <w:t xml:space="preserve">courses for participants </w:t>
      </w:r>
      <w:r w:rsidR="00697740" w:rsidRPr="000F7440">
        <w:rPr>
          <w:rFonts w:asciiTheme="majorHAnsi" w:hAnsiTheme="majorHAnsi"/>
          <w:sz w:val="22"/>
          <w:szCs w:val="22"/>
        </w:rPr>
        <w:t>around career pathways opportunities</w:t>
      </w:r>
    </w:p>
    <w:p w:rsidR="00697740" w:rsidRPr="00F24D3B" w:rsidRDefault="00697740" w:rsidP="00697740">
      <w:pPr>
        <w:spacing w:after="0"/>
        <w:rPr>
          <w:rFonts w:asciiTheme="majorHAnsi" w:hAnsiTheme="majorHAnsi"/>
          <w:sz w:val="24"/>
          <w:szCs w:val="24"/>
        </w:rPr>
      </w:pPr>
    </w:p>
    <w:p w:rsidR="00697740" w:rsidRPr="00FD4558" w:rsidRDefault="00697740" w:rsidP="00FD4558">
      <w:pPr>
        <w:pStyle w:val="Heading4"/>
      </w:pPr>
      <w:r w:rsidRPr="00FD4558">
        <w:t>Career Pathways Framework Training Options</w:t>
      </w:r>
    </w:p>
    <w:p w:rsidR="00BB026E" w:rsidRPr="00BA5A0A" w:rsidRDefault="00F24D3B" w:rsidP="00BB026E">
      <w:pPr>
        <w:pStyle w:val="BodyText"/>
        <w:spacing w:after="0"/>
        <w:rPr>
          <w:rFonts w:asciiTheme="majorHAnsi" w:hAnsiTheme="majorHAnsi"/>
          <w:i/>
          <w:color w:val="0070C0"/>
          <w:szCs w:val="22"/>
        </w:rPr>
      </w:pPr>
      <w:r w:rsidRPr="00BA5A0A">
        <w:rPr>
          <w:rFonts w:asciiTheme="majorHAnsi" w:hAnsiTheme="majorHAnsi"/>
          <w:i/>
          <w:szCs w:val="22"/>
        </w:rPr>
        <w:t xml:space="preserve">Let’s now talk about the career pathways training options available to participants. </w:t>
      </w:r>
      <w:r w:rsidR="00546793" w:rsidRPr="00BA5A0A">
        <w:rPr>
          <w:rFonts w:asciiTheme="majorHAnsi" w:hAnsiTheme="majorHAnsi"/>
          <w:i/>
          <w:szCs w:val="22"/>
        </w:rPr>
        <w:t xml:space="preserve">As we understand, </w:t>
      </w:r>
      <w:r w:rsidRPr="00BA5A0A">
        <w:rPr>
          <w:rFonts w:asciiTheme="majorHAnsi" w:hAnsiTheme="majorHAnsi"/>
          <w:i/>
          <w:szCs w:val="22"/>
        </w:rPr>
        <w:t>[</w:t>
      </w:r>
      <w:r w:rsidR="00546793" w:rsidRPr="00BA5A0A">
        <w:rPr>
          <w:rFonts w:asciiTheme="majorHAnsi" w:hAnsiTheme="majorHAnsi"/>
          <w:i/>
          <w:color w:val="0070C0"/>
          <w:szCs w:val="22"/>
        </w:rPr>
        <w:t>n</w:t>
      </w:r>
      <w:r w:rsidRPr="00BA5A0A">
        <w:rPr>
          <w:rFonts w:asciiTheme="majorHAnsi" w:hAnsiTheme="majorHAnsi"/>
          <w:i/>
          <w:color w:val="0070C0"/>
          <w:szCs w:val="22"/>
        </w:rPr>
        <w:t>ame of local HPOG program</w:t>
      </w:r>
      <w:r w:rsidRPr="00BA5A0A">
        <w:rPr>
          <w:rFonts w:asciiTheme="majorHAnsi" w:hAnsiTheme="majorHAnsi"/>
          <w:i/>
          <w:szCs w:val="22"/>
        </w:rPr>
        <w:t>] offers the following training options</w:t>
      </w:r>
      <w:r w:rsidR="00546793" w:rsidRPr="00BA5A0A">
        <w:rPr>
          <w:rFonts w:asciiTheme="majorHAnsi" w:hAnsiTheme="majorHAnsi"/>
          <w:i/>
          <w:szCs w:val="22"/>
        </w:rPr>
        <w:t>:</w:t>
      </w:r>
      <w:r w:rsidRPr="00BA5A0A">
        <w:rPr>
          <w:rFonts w:asciiTheme="majorHAnsi" w:hAnsiTheme="majorHAnsi"/>
          <w:i/>
          <w:szCs w:val="22"/>
        </w:rPr>
        <w:t xml:space="preserve"> [</w:t>
      </w:r>
      <w:r w:rsidRPr="00BA5A0A">
        <w:rPr>
          <w:rFonts w:asciiTheme="majorHAnsi" w:hAnsiTheme="majorHAnsi"/>
          <w:i/>
          <w:color w:val="0070C0"/>
          <w:szCs w:val="22"/>
        </w:rPr>
        <w:t xml:space="preserve">Pre-fill with information from </w:t>
      </w:r>
      <w:r w:rsidR="009E4519">
        <w:rPr>
          <w:rFonts w:asciiTheme="majorHAnsi" w:hAnsiTheme="majorHAnsi"/>
          <w:i/>
          <w:color w:val="0070C0"/>
          <w:szCs w:val="22"/>
        </w:rPr>
        <w:t xml:space="preserve">PAGES and </w:t>
      </w:r>
      <w:r w:rsidRPr="00BA5A0A">
        <w:rPr>
          <w:rFonts w:asciiTheme="majorHAnsi" w:hAnsiTheme="majorHAnsi"/>
          <w:i/>
          <w:color w:val="0070C0"/>
          <w:szCs w:val="22"/>
        </w:rPr>
        <w:t>the telephone interview protocol</w:t>
      </w:r>
      <w:r w:rsidR="009E4519">
        <w:rPr>
          <w:rFonts w:asciiTheme="majorHAnsi" w:hAnsiTheme="majorHAnsi"/>
          <w:i/>
          <w:color w:val="0070C0"/>
          <w:szCs w:val="22"/>
        </w:rPr>
        <w:t>:</w:t>
      </w:r>
      <w:r w:rsidRPr="00BA5A0A">
        <w:rPr>
          <w:rFonts w:asciiTheme="majorHAnsi" w:hAnsiTheme="majorHAnsi"/>
          <w:i/>
          <w:color w:val="0070C0"/>
          <w:szCs w:val="22"/>
        </w:rPr>
        <w:t xml:space="preserve"> </w:t>
      </w:r>
    </w:p>
    <w:p w:rsidR="00F24D3B" w:rsidRPr="00BA5A0A" w:rsidRDefault="00546793" w:rsidP="00BB026E">
      <w:pPr>
        <w:pStyle w:val="BodyText"/>
        <w:numPr>
          <w:ilvl w:val="0"/>
          <w:numId w:val="29"/>
        </w:numPr>
        <w:spacing w:after="0"/>
        <w:rPr>
          <w:rFonts w:asciiTheme="majorHAnsi" w:hAnsiTheme="majorHAnsi"/>
          <w:i/>
          <w:color w:val="0070C0"/>
          <w:szCs w:val="22"/>
        </w:rPr>
      </w:pPr>
      <w:r w:rsidRPr="00BA5A0A">
        <w:rPr>
          <w:rFonts w:asciiTheme="majorHAnsi" w:hAnsiTheme="majorHAnsi"/>
          <w:i/>
          <w:color w:val="0070C0"/>
          <w:szCs w:val="22"/>
        </w:rPr>
        <w:t>Availability of stackable c</w:t>
      </w:r>
      <w:r w:rsidR="00F24D3B" w:rsidRPr="00BA5A0A">
        <w:rPr>
          <w:rFonts w:asciiTheme="majorHAnsi" w:hAnsiTheme="majorHAnsi"/>
          <w:i/>
          <w:color w:val="0070C0"/>
          <w:szCs w:val="22"/>
        </w:rPr>
        <w:t xml:space="preserve">redentials: </w:t>
      </w:r>
      <w:r w:rsidR="00BB026E" w:rsidRPr="00BA5A0A">
        <w:rPr>
          <w:rFonts w:asciiTheme="majorHAnsi" w:hAnsiTheme="majorHAnsi"/>
          <w:i/>
          <w:color w:val="0070C0"/>
          <w:szCs w:val="22"/>
        </w:rPr>
        <w:t xml:space="preserve">See </w:t>
      </w:r>
      <w:r w:rsidR="00F24D3B" w:rsidRPr="00BA5A0A">
        <w:rPr>
          <w:rFonts w:asciiTheme="majorHAnsi" w:hAnsiTheme="majorHAnsi"/>
          <w:i/>
          <w:color w:val="0070C0"/>
          <w:szCs w:val="22"/>
        </w:rPr>
        <w:t xml:space="preserve">questions </w:t>
      </w:r>
      <w:r w:rsidR="009E4519">
        <w:rPr>
          <w:rFonts w:asciiTheme="majorHAnsi" w:hAnsiTheme="majorHAnsi"/>
          <w:i/>
          <w:color w:val="0070C0"/>
          <w:szCs w:val="22"/>
        </w:rPr>
        <w:t>5.14a and 5.14b</w:t>
      </w:r>
    </w:p>
    <w:p w:rsidR="00546793" w:rsidRPr="00BA5A0A" w:rsidRDefault="00546793" w:rsidP="00546793">
      <w:pPr>
        <w:pStyle w:val="BodyText"/>
        <w:numPr>
          <w:ilvl w:val="0"/>
          <w:numId w:val="28"/>
        </w:numPr>
        <w:spacing w:after="0"/>
        <w:rPr>
          <w:rFonts w:asciiTheme="majorHAnsi" w:hAnsiTheme="majorHAnsi"/>
          <w:i/>
          <w:color w:val="0070C0"/>
          <w:szCs w:val="22"/>
        </w:rPr>
      </w:pPr>
      <w:r w:rsidRPr="00BA5A0A">
        <w:rPr>
          <w:rFonts w:asciiTheme="majorHAnsi" w:hAnsiTheme="majorHAnsi"/>
          <w:i/>
          <w:color w:val="0070C0"/>
          <w:szCs w:val="22"/>
        </w:rPr>
        <w:t xml:space="preserve">Availability of accelerated courses: </w:t>
      </w:r>
      <w:r w:rsidR="00BB026E" w:rsidRPr="00BA5A0A">
        <w:rPr>
          <w:rFonts w:asciiTheme="majorHAnsi" w:hAnsiTheme="majorHAnsi"/>
          <w:i/>
          <w:color w:val="0070C0"/>
          <w:szCs w:val="22"/>
        </w:rPr>
        <w:t xml:space="preserve">See </w:t>
      </w:r>
      <w:r w:rsidRPr="00BA5A0A">
        <w:rPr>
          <w:rFonts w:asciiTheme="majorHAnsi" w:hAnsiTheme="majorHAnsi"/>
          <w:i/>
          <w:color w:val="0070C0"/>
          <w:szCs w:val="22"/>
        </w:rPr>
        <w:t xml:space="preserve">question </w:t>
      </w:r>
      <w:r w:rsidR="009E4519">
        <w:rPr>
          <w:rFonts w:asciiTheme="majorHAnsi" w:hAnsiTheme="majorHAnsi"/>
          <w:i/>
          <w:color w:val="0070C0"/>
          <w:szCs w:val="22"/>
        </w:rPr>
        <w:t>5.9</w:t>
      </w:r>
    </w:p>
    <w:p w:rsidR="00546793" w:rsidRPr="00BA5A0A" w:rsidRDefault="00546793" w:rsidP="00546793">
      <w:pPr>
        <w:pStyle w:val="BodyText"/>
        <w:numPr>
          <w:ilvl w:val="0"/>
          <w:numId w:val="28"/>
        </w:numPr>
        <w:spacing w:after="0"/>
        <w:rPr>
          <w:rFonts w:asciiTheme="majorHAnsi" w:hAnsiTheme="majorHAnsi"/>
          <w:i/>
          <w:color w:val="0070C0"/>
          <w:szCs w:val="22"/>
        </w:rPr>
      </w:pPr>
      <w:r w:rsidRPr="00BA5A0A">
        <w:rPr>
          <w:rFonts w:asciiTheme="majorHAnsi" w:hAnsiTheme="majorHAnsi"/>
          <w:i/>
          <w:color w:val="0070C0"/>
          <w:szCs w:val="22"/>
        </w:rPr>
        <w:t xml:space="preserve">Availability of combined basic skills and training courses: </w:t>
      </w:r>
      <w:r w:rsidR="00BB026E" w:rsidRPr="00BA5A0A">
        <w:rPr>
          <w:rFonts w:asciiTheme="majorHAnsi" w:hAnsiTheme="majorHAnsi"/>
          <w:i/>
          <w:color w:val="0070C0"/>
          <w:szCs w:val="22"/>
        </w:rPr>
        <w:t xml:space="preserve">See </w:t>
      </w:r>
      <w:r w:rsidRPr="00BA5A0A">
        <w:rPr>
          <w:rFonts w:asciiTheme="majorHAnsi" w:hAnsiTheme="majorHAnsi"/>
          <w:i/>
          <w:color w:val="0070C0"/>
          <w:szCs w:val="22"/>
        </w:rPr>
        <w:t xml:space="preserve">questions </w:t>
      </w:r>
      <w:r w:rsidR="00B0606E">
        <w:rPr>
          <w:rFonts w:asciiTheme="majorHAnsi" w:hAnsiTheme="majorHAnsi"/>
          <w:i/>
          <w:color w:val="0070C0"/>
          <w:szCs w:val="22"/>
        </w:rPr>
        <w:t>5.4a and 5.4</w:t>
      </w:r>
      <w:r w:rsidR="009E4519">
        <w:rPr>
          <w:rFonts w:asciiTheme="majorHAnsi" w:hAnsiTheme="majorHAnsi"/>
          <w:i/>
          <w:color w:val="0070C0"/>
          <w:szCs w:val="22"/>
        </w:rPr>
        <w:t>b</w:t>
      </w:r>
    </w:p>
    <w:p w:rsidR="00546793" w:rsidRPr="00BA5A0A" w:rsidRDefault="00546793" w:rsidP="00546793">
      <w:pPr>
        <w:pStyle w:val="BodyText"/>
        <w:numPr>
          <w:ilvl w:val="0"/>
          <w:numId w:val="28"/>
        </w:numPr>
        <w:spacing w:after="0"/>
        <w:rPr>
          <w:rFonts w:asciiTheme="majorHAnsi" w:hAnsiTheme="majorHAnsi"/>
          <w:i/>
          <w:color w:val="0070C0"/>
          <w:szCs w:val="22"/>
        </w:rPr>
      </w:pPr>
      <w:r w:rsidRPr="00BA5A0A">
        <w:rPr>
          <w:rFonts w:asciiTheme="majorHAnsi" w:hAnsiTheme="majorHAnsi"/>
          <w:i/>
          <w:color w:val="0070C0"/>
          <w:szCs w:val="22"/>
        </w:rPr>
        <w:t xml:space="preserve">Availability of alternative modes of delivery: </w:t>
      </w:r>
      <w:r w:rsidR="00BB026E" w:rsidRPr="00BA5A0A">
        <w:rPr>
          <w:rFonts w:asciiTheme="majorHAnsi" w:hAnsiTheme="majorHAnsi"/>
          <w:i/>
          <w:color w:val="0070C0"/>
          <w:szCs w:val="22"/>
        </w:rPr>
        <w:t xml:space="preserve">See </w:t>
      </w:r>
      <w:r w:rsidRPr="00BA5A0A">
        <w:rPr>
          <w:rFonts w:asciiTheme="majorHAnsi" w:hAnsiTheme="majorHAnsi"/>
          <w:i/>
          <w:color w:val="0070C0"/>
          <w:szCs w:val="22"/>
        </w:rPr>
        <w:t xml:space="preserve">questions </w:t>
      </w:r>
      <w:r w:rsidR="00B0606E">
        <w:rPr>
          <w:rFonts w:asciiTheme="majorHAnsi" w:hAnsiTheme="majorHAnsi"/>
          <w:i/>
          <w:color w:val="0070C0"/>
          <w:szCs w:val="22"/>
        </w:rPr>
        <w:t>5.4a  and 5.4</w:t>
      </w:r>
      <w:r w:rsidR="009E4519">
        <w:rPr>
          <w:rFonts w:asciiTheme="majorHAnsi" w:hAnsiTheme="majorHAnsi"/>
          <w:i/>
          <w:color w:val="0070C0"/>
          <w:szCs w:val="22"/>
        </w:rPr>
        <w:t>b</w:t>
      </w:r>
    </w:p>
    <w:p w:rsidR="00BA5A0A" w:rsidRDefault="00546793" w:rsidP="00BA5A0A">
      <w:pPr>
        <w:pStyle w:val="BodyText"/>
        <w:numPr>
          <w:ilvl w:val="0"/>
          <w:numId w:val="28"/>
        </w:numPr>
        <w:spacing w:after="0"/>
        <w:rPr>
          <w:rFonts w:asciiTheme="majorHAnsi" w:hAnsiTheme="majorHAnsi"/>
          <w:i/>
          <w:color w:val="0070C0"/>
          <w:szCs w:val="22"/>
        </w:rPr>
      </w:pPr>
      <w:r w:rsidRPr="00BA5A0A">
        <w:rPr>
          <w:rFonts w:asciiTheme="majorHAnsi" w:hAnsiTheme="majorHAnsi"/>
          <w:i/>
          <w:color w:val="0070C0"/>
          <w:szCs w:val="22"/>
        </w:rPr>
        <w:t xml:space="preserve">Availability of work-based learning opportunities: </w:t>
      </w:r>
      <w:r w:rsidR="009E4519">
        <w:rPr>
          <w:rFonts w:asciiTheme="majorHAnsi" w:hAnsiTheme="majorHAnsi"/>
          <w:i/>
          <w:color w:val="0070C0"/>
          <w:szCs w:val="22"/>
        </w:rPr>
        <w:t>Use information from PAGES</w:t>
      </w:r>
      <w:r w:rsidR="009E4519">
        <w:rPr>
          <w:rFonts w:asciiTheme="majorHAnsi" w:hAnsiTheme="majorHAnsi"/>
          <w:i/>
          <w:szCs w:val="22"/>
        </w:rPr>
        <w:t>].</w:t>
      </w:r>
    </w:p>
    <w:p w:rsidR="00BA5A0A" w:rsidRPr="00BA5A0A" w:rsidRDefault="00BA5A0A" w:rsidP="00BA5A0A">
      <w:pPr>
        <w:pStyle w:val="BodyText"/>
        <w:spacing w:after="0"/>
        <w:ind w:left="720"/>
        <w:rPr>
          <w:rFonts w:asciiTheme="majorHAnsi" w:hAnsiTheme="majorHAnsi"/>
          <w:i/>
          <w:color w:val="0070C0"/>
          <w:szCs w:val="22"/>
        </w:rPr>
      </w:pPr>
    </w:p>
    <w:p w:rsidR="00A56CA0" w:rsidRPr="00BA5A0A" w:rsidRDefault="00546793" w:rsidP="00A56CA0">
      <w:pPr>
        <w:pStyle w:val="ListParagraph"/>
        <w:numPr>
          <w:ilvl w:val="0"/>
          <w:numId w:val="21"/>
        </w:numPr>
        <w:rPr>
          <w:rFonts w:asciiTheme="majorHAnsi" w:hAnsiTheme="majorHAnsi"/>
          <w:sz w:val="22"/>
          <w:szCs w:val="22"/>
        </w:rPr>
      </w:pPr>
      <w:r w:rsidRPr="00BA5A0A">
        <w:rPr>
          <w:rFonts w:asciiTheme="majorHAnsi" w:hAnsiTheme="majorHAnsi"/>
          <w:sz w:val="22"/>
          <w:szCs w:val="22"/>
        </w:rPr>
        <w:t>A</w:t>
      </w:r>
      <w:r w:rsidR="00697740" w:rsidRPr="00BA5A0A">
        <w:rPr>
          <w:rFonts w:asciiTheme="majorHAnsi" w:hAnsiTheme="majorHAnsi"/>
          <w:sz w:val="22"/>
          <w:szCs w:val="22"/>
        </w:rPr>
        <w:t xml:space="preserve">vailability </w:t>
      </w:r>
      <w:r w:rsidRPr="00BA5A0A">
        <w:rPr>
          <w:rFonts w:asciiTheme="majorHAnsi" w:hAnsiTheme="majorHAnsi"/>
          <w:sz w:val="22"/>
          <w:szCs w:val="22"/>
        </w:rPr>
        <w:t>and</w:t>
      </w:r>
      <w:r w:rsidR="00697740" w:rsidRPr="00BA5A0A">
        <w:rPr>
          <w:rFonts w:asciiTheme="majorHAnsi" w:hAnsiTheme="majorHAnsi"/>
          <w:sz w:val="22"/>
          <w:szCs w:val="22"/>
        </w:rPr>
        <w:t xml:space="preserve"> occupational focus of course offerings that share the following key factors in the career pathways framework:</w:t>
      </w:r>
    </w:p>
    <w:p w:rsidR="00546793" w:rsidRPr="00BA5A0A" w:rsidRDefault="008B6AD0" w:rsidP="00A56CA0">
      <w:pPr>
        <w:pStyle w:val="ListParagraph"/>
        <w:numPr>
          <w:ilvl w:val="1"/>
          <w:numId w:val="21"/>
        </w:numPr>
        <w:rPr>
          <w:rFonts w:asciiTheme="majorHAnsi" w:hAnsiTheme="majorHAnsi"/>
          <w:sz w:val="22"/>
          <w:szCs w:val="22"/>
        </w:rPr>
      </w:pPr>
      <w:r w:rsidRPr="00BA5A0A">
        <w:rPr>
          <w:rFonts w:asciiTheme="majorHAnsi" w:hAnsiTheme="majorHAnsi"/>
          <w:sz w:val="22"/>
          <w:szCs w:val="22"/>
        </w:rPr>
        <w:t>Examples of t</w:t>
      </w:r>
      <w:r w:rsidR="00697740" w:rsidRPr="00BA5A0A">
        <w:rPr>
          <w:rFonts w:asciiTheme="majorHAnsi" w:hAnsiTheme="majorHAnsi"/>
          <w:sz w:val="22"/>
          <w:szCs w:val="22"/>
        </w:rPr>
        <w:t>raining options that provide stackable credentials</w:t>
      </w:r>
    </w:p>
    <w:p w:rsidR="00546793" w:rsidRDefault="00546793" w:rsidP="00546793">
      <w:pPr>
        <w:pStyle w:val="ListParagraph"/>
        <w:numPr>
          <w:ilvl w:val="2"/>
          <w:numId w:val="21"/>
        </w:numPr>
        <w:rPr>
          <w:rFonts w:asciiTheme="majorHAnsi" w:hAnsiTheme="majorHAnsi"/>
          <w:sz w:val="22"/>
          <w:szCs w:val="22"/>
        </w:rPr>
      </w:pPr>
      <w:r w:rsidRPr="00BA5A0A">
        <w:rPr>
          <w:rFonts w:asciiTheme="majorHAnsi" w:hAnsiTheme="majorHAnsi"/>
          <w:sz w:val="22"/>
          <w:szCs w:val="22"/>
        </w:rPr>
        <w:lastRenderedPageBreak/>
        <w:t xml:space="preserve">Type </w:t>
      </w:r>
      <w:r w:rsidR="00556477">
        <w:rPr>
          <w:rFonts w:asciiTheme="majorHAnsi" w:hAnsiTheme="majorHAnsi"/>
          <w:sz w:val="22"/>
          <w:szCs w:val="22"/>
        </w:rPr>
        <w:t xml:space="preserve">of </w:t>
      </w:r>
      <w:r w:rsidRPr="00BA5A0A">
        <w:rPr>
          <w:rFonts w:asciiTheme="majorHAnsi" w:hAnsiTheme="majorHAnsi"/>
          <w:sz w:val="22"/>
          <w:szCs w:val="22"/>
        </w:rPr>
        <w:t>course sequences</w:t>
      </w:r>
    </w:p>
    <w:p w:rsidR="00556477" w:rsidRPr="00BA5A0A" w:rsidRDefault="00556477" w:rsidP="00546793">
      <w:pPr>
        <w:pStyle w:val="ListParagraph"/>
        <w:numPr>
          <w:ilvl w:val="2"/>
          <w:numId w:val="21"/>
        </w:numPr>
        <w:rPr>
          <w:rFonts w:asciiTheme="majorHAnsi" w:hAnsiTheme="majorHAnsi"/>
          <w:sz w:val="22"/>
          <w:szCs w:val="22"/>
        </w:rPr>
      </w:pPr>
      <w:r>
        <w:rPr>
          <w:rFonts w:asciiTheme="majorHAnsi" w:hAnsiTheme="majorHAnsi"/>
          <w:sz w:val="22"/>
          <w:szCs w:val="22"/>
        </w:rPr>
        <w:t>Location of course sequences</w:t>
      </w:r>
    </w:p>
    <w:p w:rsidR="00A56CA0" w:rsidRPr="00BA5A0A" w:rsidRDefault="008B6AD0" w:rsidP="00546793">
      <w:pPr>
        <w:pStyle w:val="ListParagraph"/>
        <w:numPr>
          <w:ilvl w:val="2"/>
          <w:numId w:val="21"/>
        </w:numPr>
        <w:rPr>
          <w:rFonts w:asciiTheme="majorHAnsi" w:hAnsiTheme="majorHAnsi"/>
          <w:sz w:val="22"/>
          <w:szCs w:val="22"/>
        </w:rPr>
      </w:pPr>
      <w:r w:rsidRPr="00BA5A0A">
        <w:rPr>
          <w:rFonts w:asciiTheme="majorHAnsi" w:hAnsiTheme="majorHAnsi"/>
          <w:sz w:val="22"/>
          <w:szCs w:val="22"/>
        </w:rPr>
        <w:t>Participant communication</w:t>
      </w:r>
      <w:r w:rsidR="00546793" w:rsidRPr="00BA5A0A">
        <w:rPr>
          <w:rFonts w:asciiTheme="majorHAnsi" w:hAnsiTheme="majorHAnsi"/>
          <w:sz w:val="22"/>
          <w:szCs w:val="22"/>
        </w:rPr>
        <w:t xml:space="preserve"> about </w:t>
      </w:r>
      <w:r w:rsidRPr="00BA5A0A">
        <w:rPr>
          <w:rFonts w:asciiTheme="majorHAnsi" w:hAnsiTheme="majorHAnsi"/>
          <w:sz w:val="22"/>
          <w:szCs w:val="22"/>
        </w:rPr>
        <w:t>next steps in course sequence</w:t>
      </w:r>
      <w:r w:rsidR="009E4519">
        <w:rPr>
          <w:rFonts w:asciiTheme="majorHAnsi" w:hAnsiTheme="majorHAnsi"/>
          <w:sz w:val="22"/>
          <w:szCs w:val="22"/>
        </w:rPr>
        <w:t xml:space="preserve"> (e.g., when and how are participants provided information about next steps in the course sequence)</w:t>
      </w:r>
    </w:p>
    <w:p w:rsidR="008B6AD0" w:rsidRPr="00BA5A0A" w:rsidRDefault="00556477" w:rsidP="00546793">
      <w:pPr>
        <w:pStyle w:val="ListParagraph"/>
        <w:numPr>
          <w:ilvl w:val="2"/>
          <w:numId w:val="21"/>
        </w:numPr>
        <w:rPr>
          <w:rFonts w:asciiTheme="majorHAnsi" w:hAnsiTheme="majorHAnsi"/>
          <w:sz w:val="22"/>
          <w:szCs w:val="22"/>
        </w:rPr>
      </w:pPr>
      <w:r>
        <w:rPr>
          <w:rFonts w:asciiTheme="majorHAnsi" w:hAnsiTheme="majorHAnsi"/>
          <w:sz w:val="22"/>
          <w:szCs w:val="22"/>
        </w:rPr>
        <w:t>Frequency of p</w:t>
      </w:r>
      <w:r w:rsidR="008B6AD0" w:rsidRPr="00BA5A0A">
        <w:rPr>
          <w:rFonts w:asciiTheme="majorHAnsi" w:hAnsiTheme="majorHAnsi"/>
          <w:sz w:val="22"/>
          <w:szCs w:val="22"/>
        </w:rPr>
        <w:t>articipants pursuing additional training</w:t>
      </w:r>
      <w:r w:rsidR="009E4519">
        <w:rPr>
          <w:rFonts w:asciiTheme="majorHAnsi" w:hAnsiTheme="majorHAnsi"/>
          <w:sz w:val="22"/>
          <w:szCs w:val="22"/>
        </w:rPr>
        <w:t xml:space="preserve"> (e.g., how often do participants continue on or come back to complete additional training?)</w:t>
      </w:r>
    </w:p>
    <w:p w:rsidR="00A56CA0" w:rsidRPr="00BA5A0A" w:rsidRDefault="008B6AD0" w:rsidP="00A56CA0">
      <w:pPr>
        <w:pStyle w:val="ListParagraph"/>
        <w:numPr>
          <w:ilvl w:val="1"/>
          <w:numId w:val="21"/>
        </w:numPr>
        <w:rPr>
          <w:rFonts w:asciiTheme="majorHAnsi" w:hAnsiTheme="majorHAnsi"/>
          <w:sz w:val="22"/>
          <w:szCs w:val="22"/>
        </w:rPr>
      </w:pPr>
      <w:r w:rsidRPr="00BA5A0A">
        <w:rPr>
          <w:rFonts w:asciiTheme="majorHAnsi" w:hAnsiTheme="majorHAnsi"/>
          <w:sz w:val="22"/>
          <w:szCs w:val="22"/>
        </w:rPr>
        <w:t>Examples of t</w:t>
      </w:r>
      <w:r w:rsidR="00697740" w:rsidRPr="00BA5A0A">
        <w:rPr>
          <w:rFonts w:asciiTheme="majorHAnsi" w:hAnsiTheme="majorHAnsi"/>
          <w:sz w:val="22"/>
          <w:szCs w:val="22"/>
        </w:rPr>
        <w:t>raining options that support a single or multiple career pathways</w:t>
      </w:r>
    </w:p>
    <w:p w:rsidR="00A56CA0" w:rsidRPr="00BA5A0A" w:rsidRDefault="008B6AD0" w:rsidP="00A56CA0">
      <w:pPr>
        <w:pStyle w:val="ListParagraph"/>
        <w:numPr>
          <w:ilvl w:val="1"/>
          <w:numId w:val="21"/>
        </w:numPr>
        <w:rPr>
          <w:rFonts w:asciiTheme="majorHAnsi" w:hAnsiTheme="majorHAnsi"/>
          <w:sz w:val="22"/>
          <w:szCs w:val="22"/>
        </w:rPr>
      </w:pPr>
      <w:r w:rsidRPr="00BA5A0A">
        <w:rPr>
          <w:rFonts w:asciiTheme="majorHAnsi" w:hAnsiTheme="majorHAnsi"/>
          <w:sz w:val="22"/>
          <w:szCs w:val="22"/>
        </w:rPr>
        <w:t>Examples of t</w:t>
      </w:r>
      <w:r w:rsidR="00697740" w:rsidRPr="00BA5A0A">
        <w:rPr>
          <w:rFonts w:asciiTheme="majorHAnsi" w:hAnsiTheme="majorHAnsi"/>
          <w:sz w:val="22"/>
          <w:szCs w:val="22"/>
        </w:rPr>
        <w:t>raining options that accelerate courses</w:t>
      </w:r>
    </w:p>
    <w:p w:rsidR="00A56CA0" w:rsidRPr="00BA5A0A" w:rsidRDefault="008B6AD0" w:rsidP="00A56CA0">
      <w:pPr>
        <w:pStyle w:val="ListParagraph"/>
        <w:numPr>
          <w:ilvl w:val="1"/>
          <w:numId w:val="21"/>
        </w:numPr>
        <w:rPr>
          <w:rFonts w:asciiTheme="majorHAnsi" w:hAnsiTheme="majorHAnsi"/>
          <w:sz w:val="22"/>
          <w:szCs w:val="22"/>
        </w:rPr>
      </w:pPr>
      <w:r w:rsidRPr="00BA5A0A">
        <w:rPr>
          <w:rFonts w:asciiTheme="majorHAnsi" w:hAnsiTheme="majorHAnsi"/>
          <w:sz w:val="22"/>
          <w:szCs w:val="22"/>
        </w:rPr>
        <w:t>Examples of t</w:t>
      </w:r>
      <w:r w:rsidR="00697740" w:rsidRPr="00BA5A0A">
        <w:rPr>
          <w:rFonts w:asciiTheme="majorHAnsi" w:hAnsiTheme="majorHAnsi"/>
          <w:sz w:val="22"/>
          <w:szCs w:val="22"/>
        </w:rPr>
        <w:t xml:space="preserve">raining options that combine basic skills </w:t>
      </w:r>
      <w:r w:rsidR="00F05C35" w:rsidRPr="00BA5A0A">
        <w:rPr>
          <w:rFonts w:asciiTheme="majorHAnsi" w:hAnsiTheme="majorHAnsi"/>
          <w:sz w:val="22"/>
          <w:szCs w:val="22"/>
        </w:rPr>
        <w:t>training</w:t>
      </w:r>
      <w:r w:rsidR="00697740" w:rsidRPr="00BA5A0A">
        <w:rPr>
          <w:rFonts w:asciiTheme="majorHAnsi" w:hAnsiTheme="majorHAnsi"/>
          <w:sz w:val="22"/>
          <w:szCs w:val="22"/>
        </w:rPr>
        <w:t xml:space="preserve"> with occupational training in the same course</w:t>
      </w:r>
    </w:p>
    <w:p w:rsidR="00A56CA0" w:rsidRPr="00BA5A0A" w:rsidRDefault="008B6AD0" w:rsidP="00A56CA0">
      <w:pPr>
        <w:pStyle w:val="ListParagraph"/>
        <w:numPr>
          <w:ilvl w:val="1"/>
          <w:numId w:val="21"/>
        </w:numPr>
        <w:rPr>
          <w:rFonts w:asciiTheme="majorHAnsi" w:hAnsiTheme="majorHAnsi"/>
          <w:sz w:val="22"/>
          <w:szCs w:val="22"/>
        </w:rPr>
      </w:pPr>
      <w:r w:rsidRPr="00BA5A0A">
        <w:rPr>
          <w:rFonts w:asciiTheme="majorHAnsi" w:hAnsiTheme="majorHAnsi"/>
          <w:sz w:val="22"/>
          <w:szCs w:val="22"/>
        </w:rPr>
        <w:t>Examples of t</w:t>
      </w:r>
      <w:r w:rsidR="00697740" w:rsidRPr="00BA5A0A">
        <w:rPr>
          <w:rFonts w:asciiTheme="majorHAnsi" w:hAnsiTheme="majorHAnsi"/>
          <w:sz w:val="22"/>
          <w:szCs w:val="22"/>
        </w:rPr>
        <w:t>raining options that offer alternative modes of delivery (</w:t>
      </w:r>
      <w:r w:rsidR="00BB026E" w:rsidRPr="00BA5A0A">
        <w:rPr>
          <w:rFonts w:asciiTheme="majorHAnsi" w:hAnsiTheme="majorHAnsi"/>
          <w:sz w:val="22"/>
          <w:szCs w:val="22"/>
        </w:rPr>
        <w:t xml:space="preserve">e.g., </w:t>
      </w:r>
      <w:r w:rsidR="00697740" w:rsidRPr="00BA5A0A">
        <w:rPr>
          <w:rFonts w:asciiTheme="majorHAnsi" w:hAnsiTheme="majorHAnsi"/>
          <w:sz w:val="22"/>
          <w:szCs w:val="22"/>
        </w:rPr>
        <w:t>distance learning, flexible scheduling, self-paced instruction, etc.)</w:t>
      </w:r>
    </w:p>
    <w:p w:rsidR="00A909F1" w:rsidRDefault="008B6AD0" w:rsidP="00A56CA0">
      <w:pPr>
        <w:pStyle w:val="ListParagraph"/>
        <w:numPr>
          <w:ilvl w:val="1"/>
          <w:numId w:val="21"/>
        </w:numPr>
        <w:rPr>
          <w:rFonts w:asciiTheme="majorHAnsi" w:hAnsiTheme="majorHAnsi"/>
          <w:sz w:val="22"/>
          <w:szCs w:val="22"/>
        </w:rPr>
      </w:pPr>
      <w:r w:rsidRPr="00BA5A0A">
        <w:rPr>
          <w:rFonts w:asciiTheme="majorHAnsi" w:hAnsiTheme="majorHAnsi"/>
          <w:sz w:val="22"/>
          <w:szCs w:val="22"/>
        </w:rPr>
        <w:t>Examples of t</w:t>
      </w:r>
      <w:r w:rsidR="00697740" w:rsidRPr="00BA5A0A">
        <w:rPr>
          <w:rFonts w:asciiTheme="majorHAnsi" w:hAnsiTheme="majorHAnsi"/>
          <w:sz w:val="22"/>
          <w:szCs w:val="22"/>
        </w:rPr>
        <w:t>raining options that provide work-based learning</w:t>
      </w:r>
      <w:r w:rsidRPr="00BA5A0A">
        <w:rPr>
          <w:rFonts w:asciiTheme="majorHAnsi" w:hAnsiTheme="majorHAnsi"/>
          <w:sz w:val="22"/>
          <w:szCs w:val="22"/>
        </w:rPr>
        <w:t xml:space="preserve"> opportunities</w:t>
      </w:r>
    </w:p>
    <w:p w:rsidR="00D93097" w:rsidRDefault="00D93097" w:rsidP="00D93097">
      <w:pPr>
        <w:pStyle w:val="ListParagraph"/>
        <w:numPr>
          <w:ilvl w:val="0"/>
          <w:numId w:val="21"/>
        </w:numPr>
        <w:rPr>
          <w:rFonts w:asciiTheme="majorHAnsi" w:hAnsiTheme="majorHAnsi"/>
          <w:sz w:val="22"/>
          <w:szCs w:val="22"/>
        </w:rPr>
      </w:pPr>
      <w:r w:rsidRPr="00D93097">
        <w:rPr>
          <w:rFonts w:asciiTheme="majorHAnsi" w:hAnsiTheme="majorHAnsi"/>
          <w:sz w:val="22"/>
          <w:szCs w:val="22"/>
        </w:rPr>
        <w:t>Availability and occupational focus of course offerings</w:t>
      </w:r>
      <w:r>
        <w:rPr>
          <w:rFonts w:asciiTheme="majorHAnsi" w:hAnsiTheme="majorHAnsi"/>
          <w:sz w:val="22"/>
          <w:szCs w:val="22"/>
        </w:rPr>
        <w:t xml:space="preserve"> that are provided by partners </w:t>
      </w:r>
      <w:r w:rsidRPr="00D93097">
        <w:rPr>
          <w:rFonts w:asciiTheme="majorHAnsi" w:hAnsiTheme="majorHAnsi"/>
          <w:sz w:val="22"/>
          <w:szCs w:val="22"/>
        </w:rPr>
        <w:t xml:space="preserve">that share </w:t>
      </w:r>
      <w:r w:rsidR="00556477">
        <w:rPr>
          <w:rFonts w:asciiTheme="majorHAnsi" w:hAnsiTheme="majorHAnsi"/>
          <w:sz w:val="22"/>
          <w:szCs w:val="22"/>
        </w:rPr>
        <w:t>the same</w:t>
      </w:r>
      <w:r w:rsidRPr="00D93097">
        <w:rPr>
          <w:rFonts w:asciiTheme="majorHAnsi" w:hAnsiTheme="majorHAnsi"/>
          <w:sz w:val="22"/>
          <w:szCs w:val="22"/>
        </w:rPr>
        <w:t xml:space="preserve"> factors in the career pathways framework</w:t>
      </w:r>
      <w:r>
        <w:rPr>
          <w:rFonts w:asciiTheme="majorHAnsi" w:hAnsiTheme="majorHAnsi"/>
          <w:sz w:val="22"/>
          <w:szCs w:val="22"/>
        </w:rPr>
        <w:t xml:space="preserve"> discussed in topics 5a-5f above.</w:t>
      </w:r>
    </w:p>
    <w:p w:rsidR="00F15134" w:rsidRPr="00BA5A0A" w:rsidRDefault="00F15134" w:rsidP="00D93097">
      <w:pPr>
        <w:pStyle w:val="ListParagraph"/>
        <w:numPr>
          <w:ilvl w:val="0"/>
          <w:numId w:val="21"/>
        </w:numPr>
        <w:rPr>
          <w:rFonts w:asciiTheme="majorHAnsi" w:hAnsiTheme="majorHAnsi"/>
          <w:sz w:val="22"/>
          <w:szCs w:val="22"/>
        </w:rPr>
      </w:pPr>
      <w:r>
        <w:rPr>
          <w:rFonts w:asciiTheme="majorHAnsi" w:hAnsiTheme="majorHAnsi"/>
          <w:sz w:val="22"/>
          <w:szCs w:val="22"/>
        </w:rPr>
        <w:t>Type and availability of support services to facilitate career pathways</w:t>
      </w:r>
    </w:p>
    <w:p w:rsidR="00697740" w:rsidRDefault="008B6AD0" w:rsidP="00A909F1">
      <w:pPr>
        <w:pStyle w:val="ListParagraph"/>
        <w:numPr>
          <w:ilvl w:val="0"/>
          <w:numId w:val="21"/>
        </w:numPr>
        <w:rPr>
          <w:rFonts w:asciiTheme="majorHAnsi" w:hAnsiTheme="majorHAnsi"/>
          <w:sz w:val="22"/>
          <w:szCs w:val="22"/>
        </w:rPr>
      </w:pPr>
      <w:r w:rsidRPr="00BA5A0A">
        <w:rPr>
          <w:rFonts w:asciiTheme="majorHAnsi" w:hAnsiTheme="majorHAnsi"/>
          <w:sz w:val="22"/>
          <w:szCs w:val="22"/>
        </w:rPr>
        <w:t>Differences</w:t>
      </w:r>
      <w:r w:rsidR="00556477">
        <w:rPr>
          <w:rFonts w:asciiTheme="majorHAnsi" w:hAnsiTheme="majorHAnsi"/>
          <w:sz w:val="22"/>
          <w:szCs w:val="22"/>
        </w:rPr>
        <w:t xml:space="preserve"> in career pathway approaches</w:t>
      </w:r>
      <w:r w:rsidRPr="00BA5A0A">
        <w:rPr>
          <w:rFonts w:asciiTheme="majorHAnsi" w:hAnsiTheme="majorHAnsi"/>
          <w:sz w:val="22"/>
          <w:szCs w:val="22"/>
        </w:rPr>
        <w:t xml:space="preserve"> between </w:t>
      </w:r>
      <w:r w:rsidR="009E4519">
        <w:rPr>
          <w:rFonts w:asciiTheme="majorHAnsi" w:hAnsiTheme="majorHAnsi"/>
          <w:sz w:val="22"/>
          <w:szCs w:val="22"/>
        </w:rPr>
        <w:t>entry-level and advanced</w:t>
      </w:r>
      <w:r w:rsidR="00697740" w:rsidRPr="00BA5A0A">
        <w:rPr>
          <w:rFonts w:asciiTheme="majorHAnsi" w:hAnsiTheme="majorHAnsi"/>
          <w:sz w:val="22"/>
          <w:szCs w:val="22"/>
        </w:rPr>
        <w:t xml:space="preserve"> courses</w:t>
      </w:r>
      <w:r w:rsidR="00410C59" w:rsidRPr="00BA5A0A">
        <w:rPr>
          <w:rFonts w:asciiTheme="majorHAnsi" w:hAnsiTheme="majorHAnsi"/>
          <w:sz w:val="22"/>
          <w:szCs w:val="22"/>
        </w:rPr>
        <w:t xml:space="preserve"> </w:t>
      </w:r>
    </w:p>
    <w:p w:rsidR="00372993" w:rsidRPr="00F24D3B" w:rsidRDefault="00372993" w:rsidP="00372993">
      <w:pPr>
        <w:pStyle w:val="ListParagraph"/>
        <w:ind w:left="1080"/>
        <w:rPr>
          <w:rFonts w:asciiTheme="majorHAnsi" w:hAnsiTheme="majorHAnsi"/>
        </w:rPr>
      </w:pPr>
    </w:p>
    <w:p w:rsidR="00697740" w:rsidRPr="00FD4558" w:rsidRDefault="00697740" w:rsidP="00FD4558">
      <w:pPr>
        <w:pStyle w:val="Heading4"/>
      </w:pPr>
      <w:r w:rsidRPr="00FD4558">
        <w:t>Developing Career Pathways Courses</w:t>
      </w:r>
    </w:p>
    <w:p w:rsidR="00872DCA" w:rsidRPr="00872DCA" w:rsidRDefault="00872DCA" w:rsidP="00872DCA">
      <w:pPr>
        <w:pStyle w:val="BodyText"/>
        <w:rPr>
          <w:rFonts w:asciiTheme="majorHAnsi" w:eastAsia="Calibri" w:hAnsiTheme="majorHAnsi"/>
          <w:i/>
        </w:rPr>
      </w:pPr>
      <w:r w:rsidRPr="00C34A68">
        <w:rPr>
          <w:rFonts w:asciiTheme="majorHAnsi" w:eastAsia="Calibri" w:hAnsiTheme="majorHAnsi"/>
          <w:i/>
        </w:rPr>
        <w:t xml:space="preserve">Next, we want to understand how </w:t>
      </w:r>
      <w:r>
        <w:rPr>
          <w:rFonts w:asciiTheme="majorHAnsi" w:eastAsia="Calibri" w:hAnsiTheme="majorHAnsi"/>
          <w:i/>
        </w:rPr>
        <w:t>you have developed career pathway courses and the involvement of institutions, professional communities, or healthcare employers.</w:t>
      </w:r>
    </w:p>
    <w:p w:rsidR="008B6AD0" w:rsidRDefault="008B6AD0" w:rsidP="00A909F1">
      <w:pPr>
        <w:pStyle w:val="ListParagraph"/>
        <w:numPr>
          <w:ilvl w:val="0"/>
          <w:numId w:val="21"/>
        </w:numPr>
        <w:rPr>
          <w:rFonts w:asciiTheme="majorHAnsi" w:hAnsiTheme="majorHAnsi"/>
          <w:sz w:val="22"/>
          <w:szCs w:val="22"/>
        </w:rPr>
      </w:pPr>
      <w:r w:rsidRPr="00D93097">
        <w:rPr>
          <w:rFonts w:asciiTheme="majorHAnsi" w:hAnsiTheme="majorHAnsi"/>
          <w:sz w:val="22"/>
          <w:szCs w:val="22"/>
        </w:rPr>
        <w:t xml:space="preserve">Development of </w:t>
      </w:r>
      <w:r w:rsidR="00697740" w:rsidRPr="00D93097">
        <w:rPr>
          <w:rFonts w:asciiTheme="majorHAnsi" w:hAnsiTheme="majorHAnsi"/>
          <w:sz w:val="22"/>
          <w:szCs w:val="22"/>
        </w:rPr>
        <w:t xml:space="preserve">specific career pathways or lattices </w:t>
      </w:r>
    </w:p>
    <w:p w:rsidR="00631E81" w:rsidRPr="00631E81" w:rsidRDefault="00631E81" w:rsidP="00631E81">
      <w:pPr>
        <w:pStyle w:val="ListParagraph"/>
        <w:numPr>
          <w:ilvl w:val="1"/>
          <w:numId w:val="21"/>
        </w:numPr>
        <w:rPr>
          <w:rFonts w:asciiTheme="majorHAnsi" w:hAnsiTheme="majorHAnsi"/>
          <w:sz w:val="22"/>
          <w:szCs w:val="22"/>
        </w:rPr>
      </w:pPr>
      <w:r w:rsidRPr="00631E81">
        <w:rPr>
          <w:rFonts w:asciiTheme="majorHAnsi" w:hAnsiTheme="majorHAnsi"/>
          <w:sz w:val="22"/>
          <w:szCs w:val="22"/>
        </w:rPr>
        <w:t>Contribution from local institutions and professional communities  in developing career pathway opportunities</w:t>
      </w:r>
    </w:p>
    <w:p w:rsidR="00631E81" w:rsidRPr="00D93097" w:rsidRDefault="00631E81" w:rsidP="00631E81">
      <w:pPr>
        <w:pStyle w:val="ListParagraph"/>
        <w:numPr>
          <w:ilvl w:val="0"/>
          <w:numId w:val="21"/>
        </w:numPr>
        <w:rPr>
          <w:rFonts w:asciiTheme="majorHAnsi" w:hAnsiTheme="majorHAnsi"/>
          <w:sz w:val="22"/>
          <w:szCs w:val="22"/>
        </w:rPr>
      </w:pPr>
      <w:r w:rsidRPr="00D93097">
        <w:rPr>
          <w:rFonts w:asciiTheme="majorHAnsi" w:hAnsiTheme="majorHAnsi"/>
          <w:sz w:val="22"/>
          <w:szCs w:val="22"/>
        </w:rPr>
        <w:t>Development of coursework and services around career pathways</w:t>
      </w:r>
    </w:p>
    <w:p w:rsidR="00631E81" w:rsidRPr="00D93097" w:rsidRDefault="00631E81" w:rsidP="00631E81">
      <w:pPr>
        <w:pStyle w:val="ListParagraph"/>
        <w:numPr>
          <w:ilvl w:val="0"/>
          <w:numId w:val="21"/>
        </w:numPr>
        <w:rPr>
          <w:rFonts w:asciiTheme="majorHAnsi" w:hAnsiTheme="majorHAnsi"/>
          <w:sz w:val="22"/>
          <w:szCs w:val="22"/>
        </w:rPr>
      </w:pPr>
      <w:r w:rsidRPr="00D93097">
        <w:rPr>
          <w:rFonts w:asciiTheme="majorHAnsi" w:hAnsiTheme="majorHAnsi"/>
          <w:sz w:val="22"/>
          <w:szCs w:val="22"/>
        </w:rPr>
        <w:t xml:space="preserve">Involvement of healthcare employers </w:t>
      </w:r>
    </w:p>
    <w:p w:rsidR="00631E81" w:rsidRPr="00631E81" w:rsidRDefault="00556477" w:rsidP="00631E81">
      <w:pPr>
        <w:pStyle w:val="ListParagraph"/>
        <w:numPr>
          <w:ilvl w:val="1"/>
          <w:numId w:val="21"/>
        </w:numPr>
        <w:rPr>
          <w:rFonts w:asciiTheme="majorHAnsi" w:hAnsiTheme="majorHAnsi"/>
          <w:sz w:val="22"/>
          <w:szCs w:val="22"/>
        </w:rPr>
      </w:pPr>
      <w:r>
        <w:rPr>
          <w:rFonts w:asciiTheme="majorHAnsi" w:hAnsiTheme="majorHAnsi"/>
          <w:sz w:val="22"/>
          <w:szCs w:val="22"/>
        </w:rPr>
        <w:t>Examples of</w:t>
      </w:r>
      <w:r w:rsidR="00631E81" w:rsidRPr="00631E81">
        <w:rPr>
          <w:rFonts w:asciiTheme="majorHAnsi" w:hAnsiTheme="majorHAnsi"/>
          <w:sz w:val="22"/>
          <w:szCs w:val="22"/>
        </w:rPr>
        <w:t xml:space="preserve"> developing career pathways for specific occupations </w:t>
      </w:r>
    </w:p>
    <w:p w:rsidR="008B6AD0" w:rsidRPr="00D93097" w:rsidRDefault="00BB026E" w:rsidP="00631E81">
      <w:pPr>
        <w:pStyle w:val="ListParagraph"/>
        <w:numPr>
          <w:ilvl w:val="0"/>
          <w:numId w:val="21"/>
        </w:numPr>
        <w:rPr>
          <w:rFonts w:asciiTheme="majorHAnsi" w:hAnsiTheme="majorHAnsi"/>
          <w:sz w:val="22"/>
          <w:szCs w:val="22"/>
        </w:rPr>
      </w:pPr>
      <w:r w:rsidRPr="00D93097">
        <w:rPr>
          <w:rFonts w:asciiTheme="majorHAnsi" w:hAnsiTheme="majorHAnsi"/>
          <w:sz w:val="22"/>
          <w:szCs w:val="22"/>
        </w:rPr>
        <w:t>A</w:t>
      </w:r>
      <w:r w:rsidR="00D93097">
        <w:rPr>
          <w:rFonts w:asciiTheme="majorHAnsi" w:hAnsiTheme="majorHAnsi"/>
          <w:sz w:val="22"/>
          <w:szCs w:val="22"/>
        </w:rPr>
        <w:t xml:space="preserve">daptation and </w:t>
      </w:r>
      <w:r w:rsidR="008B6AD0" w:rsidRPr="00D93097">
        <w:rPr>
          <w:rFonts w:asciiTheme="majorHAnsi" w:hAnsiTheme="majorHAnsi"/>
          <w:sz w:val="22"/>
          <w:szCs w:val="22"/>
        </w:rPr>
        <w:t xml:space="preserve">refinement of </w:t>
      </w:r>
      <w:r w:rsidR="00872DCA">
        <w:rPr>
          <w:rFonts w:asciiTheme="majorHAnsi" w:hAnsiTheme="majorHAnsi"/>
          <w:sz w:val="22"/>
          <w:szCs w:val="22"/>
        </w:rPr>
        <w:t xml:space="preserve">career pathway </w:t>
      </w:r>
      <w:r w:rsidR="008B6AD0" w:rsidRPr="00D93097">
        <w:rPr>
          <w:rFonts w:asciiTheme="majorHAnsi" w:hAnsiTheme="majorHAnsi"/>
          <w:sz w:val="22"/>
          <w:szCs w:val="22"/>
        </w:rPr>
        <w:t xml:space="preserve">approaches over time </w:t>
      </w:r>
    </w:p>
    <w:p w:rsidR="00BB026E" w:rsidRDefault="00D93097" w:rsidP="00631E81">
      <w:pPr>
        <w:pStyle w:val="ListParagraph"/>
        <w:numPr>
          <w:ilvl w:val="1"/>
          <w:numId w:val="21"/>
        </w:numPr>
        <w:rPr>
          <w:rFonts w:asciiTheme="majorHAnsi" w:hAnsiTheme="majorHAnsi"/>
          <w:sz w:val="22"/>
          <w:szCs w:val="22"/>
        </w:rPr>
      </w:pPr>
      <w:r>
        <w:rPr>
          <w:rFonts w:asciiTheme="majorHAnsi" w:hAnsiTheme="majorHAnsi"/>
          <w:sz w:val="22"/>
          <w:szCs w:val="22"/>
        </w:rPr>
        <w:t>Examples of what changed and why</w:t>
      </w:r>
    </w:p>
    <w:p w:rsidR="00272384" w:rsidRPr="00D93097" w:rsidRDefault="00272384" w:rsidP="00272384">
      <w:pPr>
        <w:pStyle w:val="ListParagraph"/>
        <w:ind w:left="1080"/>
        <w:rPr>
          <w:rFonts w:asciiTheme="majorHAnsi" w:hAnsiTheme="majorHAnsi"/>
          <w:sz w:val="22"/>
          <w:szCs w:val="22"/>
        </w:rPr>
      </w:pPr>
    </w:p>
    <w:p w:rsidR="00697740" w:rsidRPr="00FD4558" w:rsidRDefault="00697740" w:rsidP="00FD4558">
      <w:pPr>
        <w:pStyle w:val="Heading4"/>
      </w:pPr>
      <w:r w:rsidRPr="00FD4558">
        <w:t>Available Career Pathways</w:t>
      </w:r>
    </w:p>
    <w:p w:rsidR="00872DCA" w:rsidRPr="00872DCA" w:rsidRDefault="00872DCA" w:rsidP="00872DCA">
      <w:pPr>
        <w:pStyle w:val="BodyText"/>
        <w:rPr>
          <w:rFonts w:asciiTheme="majorHAnsi" w:eastAsia="Calibri" w:hAnsiTheme="majorHAnsi"/>
          <w:i/>
        </w:rPr>
      </w:pPr>
      <w:r w:rsidRPr="008A124F">
        <w:rPr>
          <w:rFonts w:asciiTheme="majorHAnsi" w:eastAsia="Calibri" w:hAnsiTheme="majorHAnsi"/>
          <w:i/>
        </w:rPr>
        <w:t>According to the tele</w:t>
      </w:r>
      <w:r>
        <w:rPr>
          <w:rFonts w:asciiTheme="majorHAnsi" w:eastAsia="Calibri" w:hAnsiTheme="majorHAnsi"/>
          <w:i/>
        </w:rPr>
        <w:t>phone interviews, we understand: [</w:t>
      </w:r>
      <w:r w:rsidRPr="00872DCA">
        <w:rPr>
          <w:rFonts w:asciiTheme="majorHAnsi" w:eastAsia="Calibri" w:hAnsiTheme="majorHAnsi"/>
          <w:i/>
          <w:color w:val="0070C0"/>
        </w:rPr>
        <w:t>Pre-fill with information from questions 5.14a and 5.14b under Career Pathway Training Opportunities to confirm whether the healthcare trainings offered are “stackable” with other available trainings</w:t>
      </w:r>
      <w:r w:rsidRPr="008A124F">
        <w:rPr>
          <w:rFonts w:asciiTheme="majorHAnsi" w:eastAsia="Calibri" w:hAnsiTheme="majorHAnsi"/>
          <w:i/>
        </w:rPr>
        <w:t>].</w:t>
      </w:r>
    </w:p>
    <w:p w:rsidR="00A56CA0" w:rsidRPr="00872DCA" w:rsidRDefault="0074131C" w:rsidP="00A56CA0">
      <w:pPr>
        <w:pStyle w:val="ListParagraph"/>
        <w:numPr>
          <w:ilvl w:val="0"/>
          <w:numId w:val="21"/>
        </w:numPr>
        <w:rPr>
          <w:rFonts w:asciiTheme="majorHAnsi" w:hAnsiTheme="majorHAnsi"/>
          <w:sz w:val="22"/>
          <w:szCs w:val="22"/>
        </w:rPr>
      </w:pPr>
      <w:r w:rsidRPr="00872DCA">
        <w:rPr>
          <w:rFonts w:asciiTheme="majorHAnsi" w:hAnsiTheme="majorHAnsi"/>
          <w:sz w:val="22"/>
          <w:szCs w:val="22"/>
        </w:rPr>
        <w:t xml:space="preserve">Availability </w:t>
      </w:r>
      <w:r w:rsidR="00872DCA">
        <w:rPr>
          <w:rFonts w:asciiTheme="majorHAnsi" w:hAnsiTheme="majorHAnsi"/>
          <w:sz w:val="22"/>
          <w:szCs w:val="22"/>
        </w:rPr>
        <w:t xml:space="preserve">and type of course sequences for </w:t>
      </w:r>
      <w:r w:rsidRPr="00872DCA">
        <w:rPr>
          <w:rFonts w:asciiTheme="majorHAnsi" w:hAnsiTheme="majorHAnsi"/>
          <w:sz w:val="22"/>
          <w:szCs w:val="22"/>
        </w:rPr>
        <w:t xml:space="preserve">specific occupations </w:t>
      </w:r>
    </w:p>
    <w:p w:rsidR="0074131C" w:rsidRPr="00872DCA" w:rsidRDefault="0074131C" w:rsidP="00A56CA0">
      <w:pPr>
        <w:pStyle w:val="ListParagraph"/>
        <w:numPr>
          <w:ilvl w:val="1"/>
          <w:numId w:val="25"/>
        </w:numPr>
        <w:rPr>
          <w:rFonts w:asciiTheme="majorHAnsi" w:hAnsiTheme="majorHAnsi"/>
          <w:sz w:val="22"/>
          <w:szCs w:val="22"/>
        </w:rPr>
      </w:pPr>
      <w:r w:rsidRPr="00872DCA">
        <w:rPr>
          <w:rFonts w:asciiTheme="majorHAnsi" w:hAnsiTheme="majorHAnsi"/>
          <w:sz w:val="22"/>
          <w:szCs w:val="22"/>
        </w:rPr>
        <w:t xml:space="preserve">Examples of </w:t>
      </w:r>
      <w:r w:rsidR="002A4256">
        <w:rPr>
          <w:rFonts w:asciiTheme="majorHAnsi" w:hAnsiTheme="majorHAnsi"/>
          <w:sz w:val="22"/>
          <w:szCs w:val="22"/>
        </w:rPr>
        <w:t>course sequences</w:t>
      </w:r>
      <w:r w:rsidRPr="00872DCA">
        <w:rPr>
          <w:rFonts w:asciiTheme="majorHAnsi" w:hAnsiTheme="majorHAnsi"/>
          <w:sz w:val="22"/>
          <w:szCs w:val="22"/>
        </w:rPr>
        <w:t xml:space="preserve"> for nurses</w:t>
      </w:r>
    </w:p>
    <w:p w:rsidR="00697740" w:rsidRDefault="0074131C" w:rsidP="002A4256">
      <w:pPr>
        <w:pStyle w:val="ListParagraph"/>
        <w:numPr>
          <w:ilvl w:val="1"/>
          <w:numId w:val="25"/>
        </w:numPr>
        <w:rPr>
          <w:rFonts w:asciiTheme="majorHAnsi" w:hAnsiTheme="majorHAnsi"/>
          <w:sz w:val="22"/>
          <w:szCs w:val="22"/>
        </w:rPr>
      </w:pPr>
      <w:r w:rsidRPr="002A4256">
        <w:rPr>
          <w:rFonts w:asciiTheme="majorHAnsi" w:hAnsiTheme="majorHAnsi"/>
          <w:sz w:val="22"/>
          <w:szCs w:val="22"/>
        </w:rPr>
        <w:t xml:space="preserve">Examples of </w:t>
      </w:r>
      <w:r w:rsidR="002A4256">
        <w:rPr>
          <w:rFonts w:asciiTheme="majorHAnsi" w:hAnsiTheme="majorHAnsi"/>
          <w:sz w:val="22"/>
          <w:szCs w:val="22"/>
        </w:rPr>
        <w:t>course sequences</w:t>
      </w:r>
      <w:r w:rsidRPr="002A4256">
        <w:rPr>
          <w:rFonts w:asciiTheme="majorHAnsi" w:hAnsiTheme="majorHAnsi"/>
          <w:sz w:val="22"/>
          <w:szCs w:val="22"/>
        </w:rPr>
        <w:t xml:space="preserve"> for </w:t>
      </w:r>
      <w:r w:rsidR="002A4256" w:rsidRPr="002A4256">
        <w:rPr>
          <w:rFonts w:asciiTheme="majorHAnsi" w:hAnsiTheme="majorHAnsi"/>
          <w:sz w:val="22"/>
          <w:szCs w:val="22"/>
        </w:rPr>
        <w:t>health information technology, other therapies or technologies, or any other set of healthcare occupations</w:t>
      </w:r>
    </w:p>
    <w:p w:rsidR="001333E5" w:rsidRPr="001333E5" w:rsidRDefault="001333E5" w:rsidP="001333E5">
      <w:pPr>
        <w:pStyle w:val="ListParagraph"/>
        <w:numPr>
          <w:ilvl w:val="1"/>
          <w:numId w:val="25"/>
        </w:numPr>
        <w:rPr>
          <w:rFonts w:asciiTheme="majorHAnsi" w:hAnsiTheme="majorHAnsi"/>
          <w:sz w:val="22"/>
          <w:szCs w:val="22"/>
        </w:rPr>
      </w:pPr>
      <w:r w:rsidRPr="001333E5">
        <w:rPr>
          <w:rFonts w:asciiTheme="majorHAnsi" w:hAnsiTheme="majorHAnsi"/>
          <w:sz w:val="22"/>
          <w:szCs w:val="22"/>
        </w:rPr>
        <w:t>Examples of specific “tracks” or “domains” within HPOG offerings (e.g., nursing, HIT, etc</w:t>
      </w:r>
      <w:r>
        <w:rPr>
          <w:rFonts w:asciiTheme="majorHAnsi" w:hAnsiTheme="majorHAnsi"/>
          <w:sz w:val="22"/>
          <w:szCs w:val="22"/>
        </w:rPr>
        <w:t>.</w:t>
      </w:r>
      <w:r w:rsidRPr="001333E5">
        <w:rPr>
          <w:rFonts w:asciiTheme="majorHAnsi" w:hAnsiTheme="majorHAnsi"/>
          <w:sz w:val="22"/>
          <w:szCs w:val="22"/>
        </w:rPr>
        <w:t>) that do a better job of implementing career pathways concepts than others</w:t>
      </w:r>
      <w:r>
        <w:rPr>
          <w:rFonts w:asciiTheme="majorHAnsi" w:hAnsiTheme="majorHAnsi"/>
          <w:sz w:val="22"/>
          <w:szCs w:val="22"/>
        </w:rPr>
        <w:t xml:space="preserve"> </w:t>
      </w:r>
    </w:p>
    <w:p w:rsidR="00E810DF" w:rsidRDefault="00E810DF" w:rsidP="00E810DF">
      <w:pPr>
        <w:spacing w:after="0"/>
        <w:rPr>
          <w:b/>
          <w:sz w:val="24"/>
          <w:szCs w:val="24"/>
        </w:rPr>
      </w:pPr>
    </w:p>
    <w:p w:rsidR="00E810DF" w:rsidRDefault="00E810DF" w:rsidP="00FD4558">
      <w:pPr>
        <w:pStyle w:val="Heading4"/>
      </w:pPr>
      <w:r>
        <w:t>Culture of Career Pathways</w:t>
      </w:r>
    </w:p>
    <w:p w:rsidR="001333E5" w:rsidRPr="001333E5" w:rsidRDefault="001333E5" w:rsidP="001333E5">
      <w:pPr>
        <w:pStyle w:val="BodyText"/>
      </w:pPr>
      <w:r>
        <w:rPr>
          <w:rFonts w:asciiTheme="majorHAnsi" w:eastAsia="Calibri" w:hAnsiTheme="majorHAnsi"/>
          <w:i/>
        </w:rPr>
        <w:t xml:space="preserve">We now want to discuss the culture of career pathways within your community. </w:t>
      </w:r>
    </w:p>
    <w:p w:rsidR="00E810DF" w:rsidRPr="00E810DF" w:rsidRDefault="00556477" w:rsidP="00E810DF">
      <w:pPr>
        <w:pStyle w:val="ListParagraph"/>
        <w:numPr>
          <w:ilvl w:val="0"/>
          <w:numId w:val="21"/>
        </w:numPr>
        <w:rPr>
          <w:rFonts w:asciiTheme="majorHAnsi" w:hAnsiTheme="majorHAnsi"/>
          <w:sz w:val="22"/>
          <w:szCs w:val="22"/>
        </w:rPr>
      </w:pPr>
      <w:r>
        <w:rPr>
          <w:rFonts w:asciiTheme="majorHAnsi" w:hAnsiTheme="majorHAnsi"/>
          <w:sz w:val="22"/>
          <w:szCs w:val="22"/>
        </w:rPr>
        <w:lastRenderedPageBreak/>
        <w:t>Career pathways as</w:t>
      </w:r>
      <w:r w:rsidR="00E810DF">
        <w:rPr>
          <w:rFonts w:asciiTheme="majorHAnsi" w:hAnsiTheme="majorHAnsi"/>
          <w:sz w:val="22"/>
          <w:szCs w:val="22"/>
        </w:rPr>
        <w:t xml:space="preserve"> </w:t>
      </w:r>
      <w:r w:rsidR="00E810DF" w:rsidRPr="00E810DF">
        <w:rPr>
          <w:rFonts w:asciiTheme="majorHAnsi" w:hAnsiTheme="majorHAnsi"/>
          <w:sz w:val="22"/>
          <w:szCs w:val="22"/>
        </w:rPr>
        <w:t>a common foundation for post-secondary occupational training</w:t>
      </w:r>
      <w:r w:rsidR="00E810DF">
        <w:rPr>
          <w:rFonts w:asciiTheme="majorHAnsi" w:hAnsiTheme="majorHAnsi"/>
          <w:sz w:val="22"/>
          <w:szCs w:val="22"/>
        </w:rPr>
        <w:t xml:space="preserve"> </w:t>
      </w:r>
      <w:r>
        <w:rPr>
          <w:rFonts w:asciiTheme="majorHAnsi" w:hAnsiTheme="majorHAnsi"/>
          <w:sz w:val="22"/>
          <w:szCs w:val="22"/>
        </w:rPr>
        <w:t xml:space="preserve">(e.g., </w:t>
      </w:r>
      <w:r w:rsidR="00E810DF">
        <w:rPr>
          <w:rFonts w:asciiTheme="majorHAnsi" w:hAnsiTheme="majorHAnsi"/>
          <w:sz w:val="22"/>
          <w:szCs w:val="22"/>
        </w:rPr>
        <w:t>broadly within the community</w:t>
      </w:r>
      <w:r>
        <w:rPr>
          <w:rFonts w:asciiTheme="majorHAnsi" w:hAnsiTheme="majorHAnsi"/>
          <w:sz w:val="22"/>
          <w:szCs w:val="22"/>
        </w:rPr>
        <w:t>)</w:t>
      </w:r>
      <w:r w:rsidR="00E810DF">
        <w:rPr>
          <w:rFonts w:asciiTheme="majorHAnsi" w:hAnsiTheme="majorHAnsi"/>
          <w:sz w:val="22"/>
          <w:szCs w:val="22"/>
        </w:rPr>
        <w:t xml:space="preserve"> </w:t>
      </w:r>
    </w:p>
    <w:p w:rsidR="00556477" w:rsidRDefault="00556477" w:rsidP="00E810DF">
      <w:pPr>
        <w:pStyle w:val="ListParagraph"/>
        <w:numPr>
          <w:ilvl w:val="1"/>
          <w:numId w:val="21"/>
        </w:numPr>
        <w:rPr>
          <w:rFonts w:asciiTheme="majorHAnsi" w:hAnsiTheme="majorHAnsi"/>
          <w:sz w:val="22"/>
          <w:szCs w:val="22"/>
        </w:rPr>
      </w:pPr>
      <w:r>
        <w:rPr>
          <w:rFonts w:asciiTheme="majorHAnsi" w:hAnsiTheme="majorHAnsi"/>
          <w:sz w:val="22"/>
          <w:szCs w:val="22"/>
        </w:rPr>
        <w:t xml:space="preserve">Career pathway opportunities in </w:t>
      </w:r>
      <w:r w:rsidR="00E810DF" w:rsidRPr="00E810DF">
        <w:rPr>
          <w:rFonts w:asciiTheme="majorHAnsi" w:hAnsiTheme="majorHAnsi"/>
          <w:sz w:val="22"/>
          <w:szCs w:val="22"/>
        </w:rPr>
        <w:t xml:space="preserve">post-secondary occupation training institutions </w:t>
      </w:r>
    </w:p>
    <w:p w:rsidR="00556477" w:rsidRDefault="00556477" w:rsidP="00556477">
      <w:pPr>
        <w:pStyle w:val="ListParagraph"/>
        <w:numPr>
          <w:ilvl w:val="2"/>
          <w:numId w:val="21"/>
        </w:numPr>
        <w:rPr>
          <w:rFonts w:asciiTheme="majorHAnsi" w:hAnsiTheme="majorHAnsi"/>
          <w:sz w:val="22"/>
          <w:szCs w:val="22"/>
        </w:rPr>
      </w:pPr>
      <w:r>
        <w:rPr>
          <w:rFonts w:asciiTheme="majorHAnsi" w:hAnsiTheme="majorHAnsi"/>
          <w:sz w:val="22"/>
          <w:szCs w:val="22"/>
        </w:rPr>
        <w:t>Examples of career pathways framework in coursework</w:t>
      </w:r>
    </w:p>
    <w:p w:rsidR="00E810DF" w:rsidRDefault="00556477" w:rsidP="00556477">
      <w:pPr>
        <w:pStyle w:val="ListParagraph"/>
        <w:numPr>
          <w:ilvl w:val="2"/>
          <w:numId w:val="21"/>
        </w:numPr>
        <w:rPr>
          <w:rFonts w:asciiTheme="majorHAnsi" w:hAnsiTheme="majorHAnsi"/>
          <w:sz w:val="22"/>
          <w:szCs w:val="22"/>
        </w:rPr>
      </w:pPr>
      <w:r>
        <w:rPr>
          <w:rFonts w:asciiTheme="majorHAnsi" w:hAnsiTheme="majorHAnsi"/>
          <w:sz w:val="22"/>
          <w:szCs w:val="22"/>
        </w:rPr>
        <w:t xml:space="preserve">Examples of career pathways framework in </w:t>
      </w:r>
      <w:r w:rsidR="00E810DF" w:rsidRPr="00E810DF">
        <w:rPr>
          <w:rFonts w:asciiTheme="majorHAnsi" w:hAnsiTheme="majorHAnsi"/>
          <w:sz w:val="22"/>
          <w:szCs w:val="22"/>
        </w:rPr>
        <w:t xml:space="preserve">academic requirements </w:t>
      </w:r>
    </w:p>
    <w:p w:rsidR="00E810DF" w:rsidRPr="00E810DF" w:rsidRDefault="00556477" w:rsidP="00E810DF">
      <w:pPr>
        <w:pStyle w:val="ListParagraph"/>
        <w:numPr>
          <w:ilvl w:val="1"/>
          <w:numId w:val="21"/>
        </w:numPr>
        <w:rPr>
          <w:rFonts w:asciiTheme="majorHAnsi" w:hAnsiTheme="majorHAnsi"/>
          <w:sz w:val="22"/>
          <w:szCs w:val="22"/>
        </w:rPr>
      </w:pPr>
      <w:r>
        <w:rPr>
          <w:rFonts w:asciiTheme="majorHAnsi" w:hAnsiTheme="majorHAnsi"/>
          <w:sz w:val="22"/>
          <w:szCs w:val="22"/>
        </w:rPr>
        <w:t xml:space="preserve">Integration of local HPOG program within </w:t>
      </w:r>
      <w:r w:rsidR="00E810DF" w:rsidRPr="00E810DF">
        <w:rPr>
          <w:rFonts w:asciiTheme="majorHAnsi" w:hAnsiTheme="majorHAnsi"/>
          <w:sz w:val="22"/>
          <w:szCs w:val="22"/>
        </w:rPr>
        <w:t>the local system for occupational t</w:t>
      </w:r>
      <w:r w:rsidR="00E810DF">
        <w:rPr>
          <w:rFonts w:asciiTheme="majorHAnsi" w:hAnsiTheme="majorHAnsi"/>
          <w:sz w:val="22"/>
          <w:szCs w:val="22"/>
        </w:rPr>
        <w:t>raining</w:t>
      </w:r>
    </w:p>
    <w:p w:rsidR="001333E5" w:rsidRDefault="00556477" w:rsidP="00E810DF">
      <w:pPr>
        <w:pStyle w:val="ListParagraph"/>
        <w:numPr>
          <w:ilvl w:val="1"/>
          <w:numId w:val="21"/>
        </w:numPr>
        <w:rPr>
          <w:rFonts w:asciiTheme="majorHAnsi" w:hAnsiTheme="majorHAnsi"/>
          <w:sz w:val="22"/>
          <w:szCs w:val="22"/>
        </w:rPr>
      </w:pPr>
      <w:r>
        <w:rPr>
          <w:rFonts w:asciiTheme="majorHAnsi" w:hAnsiTheme="majorHAnsi"/>
          <w:sz w:val="22"/>
          <w:szCs w:val="22"/>
        </w:rPr>
        <w:t>C</w:t>
      </w:r>
      <w:r w:rsidR="001333E5">
        <w:rPr>
          <w:rFonts w:asciiTheme="majorHAnsi" w:hAnsiTheme="majorHAnsi"/>
          <w:sz w:val="22"/>
          <w:szCs w:val="22"/>
        </w:rPr>
        <w:t xml:space="preserve">ommunity approaches </w:t>
      </w:r>
      <w:r w:rsidR="00E810DF" w:rsidRPr="001333E5">
        <w:rPr>
          <w:rFonts w:asciiTheme="majorHAnsi" w:hAnsiTheme="majorHAnsi"/>
          <w:sz w:val="22"/>
          <w:szCs w:val="22"/>
        </w:rPr>
        <w:t>to strengthen</w:t>
      </w:r>
      <w:r>
        <w:rPr>
          <w:rFonts w:asciiTheme="majorHAnsi" w:hAnsiTheme="majorHAnsi"/>
          <w:sz w:val="22"/>
          <w:szCs w:val="22"/>
        </w:rPr>
        <w:t>ing and upgrading</w:t>
      </w:r>
      <w:r w:rsidR="00E810DF" w:rsidRPr="001333E5">
        <w:rPr>
          <w:rFonts w:asciiTheme="majorHAnsi" w:hAnsiTheme="majorHAnsi"/>
          <w:sz w:val="22"/>
          <w:szCs w:val="22"/>
        </w:rPr>
        <w:t xml:space="preserve"> career pathways in the health sector </w:t>
      </w:r>
    </w:p>
    <w:p w:rsidR="00E810DF" w:rsidRPr="001333E5" w:rsidRDefault="00556477" w:rsidP="001333E5">
      <w:pPr>
        <w:pStyle w:val="ListParagraph"/>
        <w:numPr>
          <w:ilvl w:val="2"/>
          <w:numId w:val="21"/>
        </w:numPr>
        <w:rPr>
          <w:rFonts w:asciiTheme="majorHAnsi" w:hAnsiTheme="majorHAnsi"/>
          <w:sz w:val="22"/>
          <w:szCs w:val="22"/>
        </w:rPr>
      </w:pPr>
      <w:r>
        <w:rPr>
          <w:rFonts w:asciiTheme="majorHAnsi" w:hAnsiTheme="majorHAnsi"/>
          <w:sz w:val="22"/>
          <w:szCs w:val="22"/>
        </w:rPr>
        <w:t>Effective s</w:t>
      </w:r>
      <w:r w:rsidR="001333E5">
        <w:rPr>
          <w:rFonts w:asciiTheme="majorHAnsi" w:hAnsiTheme="majorHAnsi"/>
          <w:sz w:val="22"/>
          <w:szCs w:val="22"/>
        </w:rPr>
        <w:t xml:space="preserve">trategies </w:t>
      </w:r>
      <w:r>
        <w:rPr>
          <w:rFonts w:asciiTheme="majorHAnsi" w:hAnsiTheme="majorHAnsi"/>
          <w:sz w:val="22"/>
          <w:szCs w:val="22"/>
        </w:rPr>
        <w:t>for making healthcare careers more</w:t>
      </w:r>
      <w:r w:rsidR="00E810DF" w:rsidRPr="001333E5">
        <w:rPr>
          <w:rFonts w:asciiTheme="majorHAnsi" w:hAnsiTheme="majorHAnsi"/>
          <w:sz w:val="22"/>
          <w:szCs w:val="22"/>
        </w:rPr>
        <w:t xml:space="preserve"> accessible to entry level workers   </w:t>
      </w:r>
    </w:p>
    <w:p w:rsidR="00E810DF" w:rsidRPr="00E810DF" w:rsidRDefault="001333E5" w:rsidP="00E810DF">
      <w:pPr>
        <w:pStyle w:val="ListParagraph"/>
        <w:numPr>
          <w:ilvl w:val="1"/>
          <w:numId w:val="21"/>
        </w:numPr>
        <w:rPr>
          <w:rFonts w:asciiTheme="majorHAnsi" w:hAnsiTheme="majorHAnsi"/>
          <w:sz w:val="22"/>
          <w:szCs w:val="22"/>
        </w:rPr>
      </w:pPr>
      <w:r>
        <w:rPr>
          <w:rFonts w:asciiTheme="majorHAnsi" w:hAnsiTheme="majorHAnsi"/>
          <w:sz w:val="22"/>
          <w:szCs w:val="22"/>
        </w:rPr>
        <w:t>Significant</w:t>
      </w:r>
      <w:r w:rsidR="00E810DF" w:rsidRPr="00E810DF">
        <w:rPr>
          <w:rFonts w:asciiTheme="majorHAnsi" w:hAnsiTheme="majorHAnsi"/>
          <w:sz w:val="22"/>
          <w:szCs w:val="22"/>
        </w:rPr>
        <w:t xml:space="preserve"> barriers to implement</w:t>
      </w:r>
      <w:r>
        <w:rPr>
          <w:rFonts w:asciiTheme="majorHAnsi" w:hAnsiTheme="majorHAnsi"/>
          <w:sz w:val="22"/>
          <w:szCs w:val="22"/>
        </w:rPr>
        <w:t xml:space="preserve">ing </w:t>
      </w:r>
      <w:r w:rsidR="00E810DF" w:rsidRPr="00E810DF">
        <w:rPr>
          <w:rFonts w:asciiTheme="majorHAnsi" w:hAnsiTheme="majorHAnsi"/>
          <w:sz w:val="22"/>
          <w:szCs w:val="22"/>
        </w:rPr>
        <w:t xml:space="preserve">stronger career pathways in the health profession sector </w:t>
      </w:r>
    </w:p>
    <w:p w:rsidR="00E810DF" w:rsidRPr="00E810DF" w:rsidRDefault="00F44B4D" w:rsidP="00E810DF">
      <w:pPr>
        <w:pStyle w:val="ListParagraph"/>
        <w:numPr>
          <w:ilvl w:val="2"/>
          <w:numId w:val="21"/>
        </w:numPr>
        <w:rPr>
          <w:rFonts w:asciiTheme="majorHAnsi" w:hAnsiTheme="majorHAnsi"/>
          <w:sz w:val="22"/>
          <w:szCs w:val="22"/>
        </w:rPr>
      </w:pPr>
      <w:r>
        <w:rPr>
          <w:rFonts w:asciiTheme="majorHAnsi" w:hAnsiTheme="majorHAnsi"/>
          <w:sz w:val="22"/>
          <w:szCs w:val="22"/>
        </w:rPr>
        <w:t>Actions</w:t>
      </w:r>
      <w:r w:rsidR="001333E5">
        <w:rPr>
          <w:rFonts w:asciiTheme="majorHAnsi" w:hAnsiTheme="majorHAnsi"/>
          <w:sz w:val="22"/>
          <w:szCs w:val="22"/>
        </w:rPr>
        <w:t xml:space="preserve"> </w:t>
      </w:r>
      <w:r>
        <w:rPr>
          <w:rFonts w:asciiTheme="majorHAnsi" w:hAnsiTheme="majorHAnsi"/>
          <w:sz w:val="22"/>
          <w:szCs w:val="22"/>
        </w:rPr>
        <w:t>required</w:t>
      </w:r>
      <w:r w:rsidR="001333E5">
        <w:rPr>
          <w:rFonts w:asciiTheme="majorHAnsi" w:hAnsiTheme="majorHAnsi"/>
          <w:sz w:val="22"/>
          <w:szCs w:val="22"/>
        </w:rPr>
        <w:t xml:space="preserve"> from</w:t>
      </w:r>
      <w:r w:rsidR="00E810DF" w:rsidRPr="00E810DF">
        <w:rPr>
          <w:rFonts w:asciiTheme="majorHAnsi" w:hAnsiTheme="majorHAnsi"/>
          <w:sz w:val="22"/>
          <w:szCs w:val="22"/>
        </w:rPr>
        <w:t xml:space="preserve"> stakeholders </w:t>
      </w:r>
      <w:r w:rsidR="001333E5">
        <w:rPr>
          <w:rFonts w:asciiTheme="majorHAnsi" w:hAnsiTheme="majorHAnsi"/>
          <w:sz w:val="22"/>
          <w:szCs w:val="22"/>
        </w:rPr>
        <w:t>or agencies to overcome barriers</w:t>
      </w:r>
    </w:p>
    <w:p w:rsidR="00E810DF" w:rsidRPr="00E810DF" w:rsidRDefault="00556477" w:rsidP="00E810DF">
      <w:pPr>
        <w:pStyle w:val="ListParagraph"/>
        <w:numPr>
          <w:ilvl w:val="2"/>
          <w:numId w:val="21"/>
        </w:numPr>
        <w:rPr>
          <w:rFonts w:asciiTheme="majorHAnsi" w:hAnsiTheme="majorHAnsi"/>
          <w:sz w:val="22"/>
          <w:szCs w:val="22"/>
        </w:rPr>
      </w:pPr>
      <w:r>
        <w:rPr>
          <w:rFonts w:asciiTheme="majorHAnsi" w:hAnsiTheme="majorHAnsi"/>
          <w:sz w:val="22"/>
          <w:szCs w:val="22"/>
        </w:rPr>
        <w:t xml:space="preserve">Assessment of barriers at </w:t>
      </w:r>
      <w:r w:rsidR="00E810DF" w:rsidRPr="00E810DF">
        <w:rPr>
          <w:rFonts w:asciiTheme="majorHAnsi" w:hAnsiTheme="majorHAnsi"/>
          <w:sz w:val="22"/>
          <w:szCs w:val="22"/>
        </w:rPr>
        <w:t>the</w:t>
      </w:r>
      <w:r w:rsidR="001333E5">
        <w:rPr>
          <w:rFonts w:asciiTheme="majorHAnsi" w:hAnsiTheme="majorHAnsi"/>
          <w:sz w:val="22"/>
          <w:szCs w:val="22"/>
        </w:rPr>
        <w:t xml:space="preserve"> local, state or national level</w:t>
      </w:r>
    </w:p>
    <w:p w:rsidR="00E810DF" w:rsidRPr="00E810DF" w:rsidRDefault="001333E5" w:rsidP="00E810DF">
      <w:pPr>
        <w:pStyle w:val="ListParagraph"/>
        <w:numPr>
          <w:ilvl w:val="2"/>
          <w:numId w:val="21"/>
        </w:numPr>
        <w:rPr>
          <w:rFonts w:asciiTheme="majorHAnsi" w:hAnsiTheme="majorHAnsi"/>
          <w:sz w:val="22"/>
          <w:szCs w:val="22"/>
        </w:rPr>
      </w:pPr>
      <w:r>
        <w:rPr>
          <w:rFonts w:asciiTheme="majorHAnsi" w:hAnsiTheme="majorHAnsi"/>
          <w:sz w:val="22"/>
          <w:szCs w:val="22"/>
        </w:rPr>
        <w:t>R</w:t>
      </w:r>
      <w:r w:rsidR="00E810DF" w:rsidRPr="00E810DF">
        <w:rPr>
          <w:rFonts w:asciiTheme="majorHAnsi" w:hAnsiTheme="majorHAnsi"/>
          <w:sz w:val="22"/>
          <w:szCs w:val="22"/>
        </w:rPr>
        <w:t xml:space="preserve">esources </w:t>
      </w:r>
      <w:r>
        <w:rPr>
          <w:rFonts w:asciiTheme="majorHAnsi" w:hAnsiTheme="majorHAnsi"/>
          <w:sz w:val="22"/>
          <w:szCs w:val="22"/>
        </w:rPr>
        <w:t>required</w:t>
      </w:r>
      <w:r w:rsidR="00E810DF" w:rsidRPr="00E810DF">
        <w:rPr>
          <w:rFonts w:asciiTheme="majorHAnsi" w:hAnsiTheme="majorHAnsi"/>
          <w:sz w:val="22"/>
          <w:szCs w:val="22"/>
        </w:rPr>
        <w:t xml:space="preserve"> to sustain </w:t>
      </w:r>
      <w:r w:rsidR="00556477">
        <w:rPr>
          <w:rFonts w:asciiTheme="majorHAnsi" w:hAnsiTheme="majorHAnsi"/>
          <w:sz w:val="22"/>
          <w:szCs w:val="22"/>
        </w:rPr>
        <w:t>career pathways training opportunities</w:t>
      </w:r>
      <w:r w:rsidR="00E810DF" w:rsidRPr="00E810DF">
        <w:rPr>
          <w:rFonts w:asciiTheme="majorHAnsi" w:hAnsiTheme="majorHAnsi"/>
          <w:sz w:val="22"/>
          <w:szCs w:val="22"/>
        </w:rPr>
        <w:t xml:space="preserve"> </w:t>
      </w:r>
    </w:p>
    <w:p w:rsidR="00697740" w:rsidRPr="00F24D3B" w:rsidRDefault="00697740" w:rsidP="00697740">
      <w:pPr>
        <w:spacing w:after="0"/>
        <w:rPr>
          <w:rFonts w:asciiTheme="majorHAnsi" w:hAnsiTheme="majorHAnsi"/>
          <w:sz w:val="24"/>
          <w:szCs w:val="24"/>
        </w:rPr>
      </w:pPr>
    </w:p>
    <w:p w:rsidR="00697740" w:rsidRDefault="00697740" w:rsidP="00FD4558">
      <w:pPr>
        <w:pStyle w:val="Heading4"/>
      </w:pPr>
      <w:r w:rsidRPr="00F24D3B">
        <w:t>Lessons for the Field</w:t>
      </w:r>
    </w:p>
    <w:p w:rsidR="001333E5" w:rsidRPr="001333E5" w:rsidRDefault="001333E5" w:rsidP="001333E5">
      <w:pPr>
        <w:pStyle w:val="BodyText"/>
        <w:rPr>
          <w:rFonts w:asciiTheme="majorHAnsi" w:eastAsia="Calibri" w:hAnsiTheme="majorHAnsi"/>
          <w:i/>
        </w:rPr>
      </w:pPr>
      <w:r w:rsidRPr="00C34A68">
        <w:rPr>
          <w:rFonts w:asciiTheme="majorHAnsi" w:eastAsia="Calibri" w:hAnsiTheme="majorHAnsi"/>
          <w:i/>
        </w:rPr>
        <w:t xml:space="preserve">Finally, we would like your general reflections for the purposes of sharing lessons with the field. </w:t>
      </w:r>
    </w:p>
    <w:p w:rsidR="0074131C" w:rsidRPr="001333E5" w:rsidRDefault="0074131C" w:rsidP="001333E5">
      <w:pPr>
        <w:pStyle w:val="ListParagraph"/>
        <w:numPr>
          <w:ilvl w:val="0"/>
          <w:numId w:val="21"/>
        </w:numPr>
        <w:rPr>
          <w:rFonts w:asciiTheme="majorHAnsi" w:hAnsiTheme="majorHAnsi"/>
          <w:sz w:val="22"/>
          <w:szCs w:val="22"/>
        </w:rPr>
      </w:pPr>
      <w:r w:rsidRPr="001333E5">
        <w:rPr>
          <w:rFonts w:asciiTheme="majorHAnsi" w:hAnsiTheme="majorHAnsi"/>
          <w:sz w:val="22"/>
          <w:szCs w:val="22"/>
        </w:rPr>
        <w:t xml:space="preserve">Best strategies for communicating </w:t>
      </w:r>
      <w:r w:rsidR="001333E5">
        <w:rPr>
          <w:rFonts w:asciiTheme="majorHAnsi" w:hAnsiTheme="majorHAnsi"/>
          <w:sz w:val="22"/>
          <w:szCs w:val="22"/>
        </w:rPr>
        <w:t>and advising</w:t>
      </w:r>
      <w:r w:rsidRPr="001333E5">
        <w:rPr>
          <w:rFonts w:asciiTheme="majorHAnsi" w:hAnsiTheme="majorHAnsi"/>
          <w:sz w:val="22"/>
          <w:szCs w:val="22"/>
        </w:rPr>
        <w:t xml:space="preserve"> participants</w:t>
      </w:r>
      <w:r w:rsidR="001333E5">
        <w:rPr>
          <w:rFonts w:asciiTheme="majorHAnsi" w:hAnsiTheme="majorHAnsi"/>
          <w:sz w:val="22"/>
          <w:szCs w:val="22"/>
        </w:rPr>
        <w:t xml:space="preserve"> about career pathways and </w:t>
      </w:r>
      <w:r w:rsidR="001333E5" w:rsidRPr="001333E5">
        <w:rPr>
          <w:rFonts w:asciiTheme="majorHAnsi" w:hAnsiTheme="majorHAnsi"/>
          <w:sz w:val="22"/>
          <w:szCs w:val="22"/>
        </w:rPr>
        <w:t>plan</w:t>
      </w:r>
      <w:r w:rsidR="001333E5">
        <w:rPr>
          <w:rFonts w:asciiTheme="majorHAnsi" w:hAnsiTheme="majorHAnsi"/>
          <w:sz w:val="22"/>
          <w:szCs w:val="22"/>
        </w:rPr>
        <w:t>s for</w:t>
      </w:r>
      <w:r w:rsidR="001333E5" w:rsidRPr="001333E5">
        <w:rPr>
          <w:rFonts w:asciiTheme="majorHAnsi" w:hAnsiTheme="majorHAnsi"/>
          <w:sz w:val="22"/>
          <w:szCs w:val="22"/>
        </w:rPr>
        <w:t xml:space="preserve"> occupational training in the career pathways framework</w:t>
      </w:r>
    </w:p>
    <w:p w:rsidR="005C4311" w:rsidRPr="001333E5" w:rsidRDefault="0074131C" w:rsidP="005C4311">
      <w:pPr>
        <w:pStyle w:val="ListParagraph"/>
        <w:numPr>
          <w:ilvl w:val="0"/>
          <w:numId w:val="21"/>
        </w:numPr>
        <w:rPr>
          <w:rFonts w:asciiTheme="majorHAnsi" w:hAnsiTheme="majorHAnsi"/>
          <w:sz w:val="22"/>
          <w:szCs w:val="22"/>
        </w:rPr>
      </w:pPr>
      <w:r w:rsidRPr="001333E5">
        <w:rPr>
          <w:rFonts w:asciiTheme="majorHAnsi" w:hAnsiTheme="majorHAnsi"/>
          <w:sz w:val="22"/>
          <w:szCs w:val="22"/>
        </w:rPr>
        <w:t>Challenges implementing career pathways</w:t>
      </w:r>
    </w:p>
    <w:p w:rsidR="0074131C" w:rsidRDefault="00556477" w:rsidP="0074131C">
      <w:pPr>
        <w:pStyle w:val="ListParagraph"/>
        <w:numPr>
          <w:ilvl w:val="1"/>
          <w:numId w:val="21"/>
        </w:numPr>
        <w:rPr>
          <w:rFonts w:asciiTheme="majorHAnsi" w:hAnsiTheme="majorHAnsi"/>
          <w:sz w:val="22"/>
          <w:szCs w:val="22"/>
        </w:rPr>
      </w:pPr>
      <w:r>
        <w:rPr>
          <w:rFonts w:asciiTheme="majorHAnsi" w:hAnsiTheme="majorHAnsi"/>
          <w:sz w:val="22"/>
          <w:szCs w:val="22"/>
        </w:rPr>
        <w:t>Advising</w:t>
      </w:r>
      <w:r w:rsidR="0074131C" w:rsidRPr="001333E5">
        <w:rPr>
          <w:rFonts w:asciiTheme="majorHAnsi" w:hAnsiTheme="majorHAnsi"/>
          <w:sz w:val="22"/>
          <w:szCs w:val="22"/>
        </w:rPr>
        <w:t xml:space="preserve"> participants about career pathway</w:t>
      </w:r>
      <w:r w:rsidR="00BB026E" w:rsidRPr="001333E5">
        <w:rPr>
          <w:rFonts w:asciiTheme="majorHAnsi" w:hAnsiTheme="majorHAnsi"/>
          <w:sz w:val="22"/>
          <w:szCs w:val="22"/>
        </w:rPr>
        <w:t>s</w:t>
      </w:r>
    </w:p>
    <w:p w:rsidR="00F44B4D" w:rsidRDefault="00F44B4D" w:rsidP="00F44B4D">
      <w:pPr>
        <w:pStyle w:val="ListParagraph"/>
        <w:numPr>
          <w:ilvl w:val="1"/>
          <w:numId w:val="21"/>
        </w:numPr>
        <w:rPr>
          <w:rFonts w:asciiTheme="majorHAnsi" w:hAnsiTheme="majorHAnsi"/>
          <w:sz w:val="22"/>
          <w:szCs w:val="22"/>
        </w:rPr>
      </w:pPr>
      <w:r w:rsidRPr="001333E5">
        <w:rPr>
          <w:rFonts w:asciiTheme="majorHAnsi" w:hAnsiTheme="majorHAnsi"/>
          <w:sz w:val="22"/>
          <w:szCs w:val="22"/>
        </w:rPr>
        <w:t>Reasons participants fail to pursue additional training</w:t>
      </w:r>
    </w:p>
    <w:p w:rsidR="0074131C" w:rsidRDefault="0074131C" w:rsidP="00F44B4D">
      <w:pPr>
        <w:pStyle w:val="ListParagraph"/>
        <w:numPr>
          <w:ilvl w:val="0"/>
          <w:numId w:val="21"/>
        </w:numPr>
        <w:rPr>
          <w:rFonts w:asciiTheme="majorHAnsi" w:hAnsiTheme="majorHAnsi"/>
          <w:sz w:val="22"/>
          <w:szCs w:val="22"/>
        </w:rPr>
      </w:pPr>
      <w:r w:rsidRPr="001333E5">
        <w:rPr>
          <w:rFonts w:asciiTheme="majorHAnsi" w:hAnsiTheme="majorHAnsi"/>
          <w:sz w:val="22"/>
          <w:szCs w:val="22"/>
        </w:rPr>
        <w:t>Effective strategies to address challenges</w:t>
      </w:r>
    </w:p>
    <w:p w:rsidR="00F44B4D" w:rsidRPr="00F44B4D" w:rsidRDefault="00F44B4D" w:rsidP="00F44B4D">
      <w:pPr>
        <w:pStyle w:val="ListParagraph"/>
        <w:numPr>
          <w:ilvl w:val="1"/>
          <w:numId w:val="21"/>
        </w:numPr>
        <w:rPr>
          <w:rFonts w:asciiTheme="majorHAnsi" w:hAnsiTheme="majorHAnsi"/>
          <w:sz w:val="22"/>
          <w:szCs w:val="22"/>
        </w:rPr>
      </w:pPr>
      <w:r>
        <w:rPr>
          <w:rFonts w:asciiTheme="majorHAnsi" w:hAnsiTheme="majorHAnsi"/>
          <w:sz w:val="22"/>
          <w:szCs w:val="22"/>
        </w:rPr>
        <w:t>Actions</w:t>
      </w:r>
      <w:r w:rsidRPr="00F44B4D">
        <w:rPr>
          <w:rFonts w:asciiTheme="majorHAnsi" w:hAnsiTheme="majorHAnsi"/>
          <w:sz w:val="22"/>
          <w:szCs w:val="22"/>
        </w:rPr>
        <w:t xml:space="preserve"> </w:t>
      </w:r>
      <w:r>
        <w:rPr>
          <w:rFonts w:asciiTheme="majorHAnsi" w:hAnsiTheme="majorHAnsi"/>
          <w:sz w:val="22"/>
          <w:szCs w:val="22"/>
        </w:rPr>
        <w:t xml:space="preserve">required </w:t>
      </w:r>
      <w:r w:rsidRPr="00F44B4D">
        <w:rPr>
          <w:rFonts w:asciiTheme="majorHAnsi" w:hAnsiTheme="majorHAnsi"/>
          <w:sz w:val="22"/>
          <w:szCs w:val="22"/>
        </w:rPr>
        <w:t xml:space="preserve">from stakeholders or agencies to overcome </w:t>
      </w:r>
      <w:r>
        <w:rPr>
          <w:rFonts w:asciiTheme="majorHAnsi" w:hAnsiTheme="majorHAnsi"/>
          <w:sz w:val="22"/>
          <w:szCs w:val="22"/>
        </w:rPr>
        <w:t>these challenges</w:t>
      </w:r>
    </w:p>
    <w:p w:rsidR="00F44B4D" w:rsidRPr="00F44B4D" w:rsidRDefault="00F44B4D" w:rsidP="00F44B4D">
      <w:pPr>
        <w:pStyle w:val="ListParagraph"/>
        <w:numPr>
          <w:ilvl w:val="1"/>
          <w:numId w:val="21"/>
        </w:numPr>
        <w:rPr>
          <w:rFonts w:asciiTheme="majorHAnsi" w:hAnsiTheme="majorHAnsi"/>
          <w:sz w:val="22"/>
          <w:szCs w:val="22"/>
        </w:rPr>
      </w:pPr>
      <w:r w:rsidRPr="00F44B4D">
        <w:rPr>
          <w:rFonts w:asciiTheme="majorHAnsi" w:hAnsiTheme="majorHAnsi"/>
          <w:sz w:val="22"/>
          <w:szCs w:val="22"/>
        </w:rPr>
        <w:t xml:space="preserve">Resources required to sustain </w:t>
      </w:r>
      <w:r>
        <w:rPr>
          <w:rFonts w:asciiTheme="majorHAnsi" w:hAnsiTheme="majorHAnsi"/>
          <w:sz w:val="22"/>
          <w:szCs w:val="22"/>
        </w:rPr>
        <w:t>career pathway training opportunities</w:t>
      </w:r>
    </w:p>
    <w:p w:rsidR="001333E5" w:rsidRPr="00C34A68" w:rsidRDefault="001333E5" w:rsidP="001333E5">
      <w:pPr>
        <w:pStyle w:val="ListParagraph"/>
        <w:numPr>
          <w:ilvl w:val="0"/>
          <w:numId w:val="21"/>
        </w:numPr>
        <w:rPr>
          <w:rFonts w:asciiTheme="majorHAnsi" w:eastAsia="Calibri" w:hAnsiTheme="majorHAnsi"/>
          <w:sz w:val="22"/>
          <w:szCs w:val="22"/>
        </w:rPr>
      </w:pPr>
      <w:r w:rsidRPr="00C34A68">
        <w:rPr>
          <w:rFonts w:asciiTheme="majorHAnsi" w:eastAsia="Calibri" w:hAnsiTheme="majorHAnsi"/>
          <w:sz w:val="22"/>
          <w:szCs w:val="22"/>
        </w:rPr>
        <w:t>Areas for improvement</w:t>
      </w:r>
    </w:p>
    <w:p w:rsidR="001333E5" w:rsidRPr="001333E5" w:rsidRDefault="001333E5" w:rsidP="001333E5">
      <w:pPr>
        <w:pStyle w:val="ListParagraph"/>
        <w:numPr>
          <w:ilvl w:val="0"/>
          <w:numId w:val="21"/>
        </w:numPr>
        <w:rPr>
          <w:rFonts w:asciiTheme="majorHAnsi" w:eastAsia="Calibri" w:hAnsiTheme="majorHAnsi"/>
          <w:sz w:val="22"/>
          <w:szCs w:val="22"/>
        </w:rPr>
      </w:pPr>
      <w:r w:rsidRPr="00C34A68">
        <w:rPr>
          <w:rFonts w:asciiTheme="majorHAnsi" w:eastAsia="Calibri" w:hAnsiTheme="majorHAnsi"/>
          <w:sz w:val="22"/>
          <w:szCs w:val="22"/>
        </w:rPr>
        <w:t xml:space="preserve">Advice for those designing programs like </w:t>
      </w:r>
      <w:r w:rsidRPr="00C34A68">
        <w:rPr>
          <w:rFonts w:asciiTheme="majorHAnsi" w:hAnsiTheme="majorHAnsi" w:cs="Arial"/>
          <w:i/>
          <w:sz w:val="22"/>
          <w:szCs w:val="22"/>
        </w:rPr>
        <w:t>[</w:t>
      </w:r>
      <w:r w:rsidRPr="00C34A68">
        <w:rPr>
          <w:rFonts w:asciiTheme="majorHAnsi" w:hAnsiTheme="majorHAnsi" w:cs="Arial"/>
          <w:i/>
          <w:color w:val="0070C0"/>
          <w:sz w:val="22"/>
          <w:szCs w:val="22"/>
        </w:rPr>
        <w:t>name of HPOG program</w:t>
      </w:r>
      <w:r w:rsidRPr="00C34A68">
        <w:rPr>
          <w:rFonts w:asciiTheme="majorHAnsi" w:hAnsiTheme="majorHAnsi" w:cs="Arial"/>
          <w:i/>
          <w:sz w:val="22"/>
          <w:szCs w:val="22"/>
        </w:rPr>
        <w:t>]</w:t>
      </w:r>
    </w:p>
    <w:p w:rsidR="001333E5" w:rsidRDefault="001333E5" w:rsidP="007F0F5B">
      <w:pPr>
        <w:tabs>
          <w:tab w:val="left" w:pos="720"/>
          <w:tab w:val="left" w:pos="1080"/>
          <w:tab w:val="left" w:pos="1800"/>
        </w:tabs>
        <w:rPr>
          <w:rFonts w:asciiTheme="majorHAnsi" w:hAnsiTheme="majorHAnsi" w:cs="Arial"/>
          <w:i/>
          <w:sz w:val="24"/>
          <w:szCs w:val="24"/>
        </w:rPr>
      </w:pPr>
    </w:p>
    <w:p w:rsidR="007F0F5B" w:rsidRPr="00F44B4D" w:rsidRDefault="007F0F5B" w:rsidP="007F0F5B">
      <w:pPr>
        <w:tabs>
          <w:tab w:val="left" w:pos="720"/>
          <w:tab w:val="left" w:pos="1080"/>
          <w:tab w:val="left" w:pos="1800"/>
        </w:tabs>
        <w:rPr>
          <w:rFonts w:asciiTheme="majorHAnsi" w:hAnsiTheme="majorHAnsi" w:cs="Arial"/>
          <w:i/>
          <w:szCs w:val="22"/>
        </w:rPr>
      </w:pPr>
      <w:r w:rsidRPr="00F44B4D">
        <w:rPr>
          <w:rFonts w:asciiTheme="majorHAnsi" w:hAnsiTheme="majorHAnsi" w:cs="Arial"/>
          <w:i/>
          <w:szCs w:val="22"/>
        </w:rPr>
        <w:t>Thank you for your time and your thoughtful responses.  Please feel free to contact us if you have additional information you’d like to communicate.</w:t>
      </w:r>
    </w:p>
    <w:p w:rsidR="007F0F5B" w:rsidRPr="00F24D3B" w:rsidRDefault="007F0F5B" w:rsidP="00697740">
      <w:pPr>
        <w:pStyle w:val="ListParagraph"/>
        <w:widowControl w:val="0"/>
        <w:autoSpaceDE w:val="0"/>
        <w:autoSpaceDN w:val="0"/>
        <w:ind w:left="0"/>
        <w:jc w:val="both"/>
        <w:rPr>
          <w:rFonts w:asciiTheme="majorHAnsi" w:hAnsiTheme="majorHAnsi" w:cs="Arial"/>
        </w:rPr>
      </w:pPr>
    </w:p>
    <w:sectPr w:rsidR="007F0F5B" w:rsidRPr="00F24D3B" w:rsidSect="00AE2DBF">
      <w:footerReference w:type="default" r:id="rId11"/>
      <w:pgSz w:w="12240" w:h="15840" w:code="1"/>
      <w:pgMar w:top="1440" w:right="1440" w:bottom="1440" w:left="1440" w:header="720" w:footer="720"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A69" w:rsidRDefault="00400A69" w:rsidP="00D979EA">
      <w:r>
        <w:separator/>
      </w:r>
    </w:p>
  </w:endnote>
  <w:endnote w:type="continuationSeparator" w:id="0">
    <w:p w:rsidR="00400A69" w:rsidRDefault="00400A69"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40" w:rsidRPr="008B5AB9" w:rsidRDefault="000F7440" w:rsidP="00FD4558">
    <w:pPr>
      <w:pStyle w:val="Footer"/>
      <w:tabs>
        <w:tab w:val="clear" w:pos="4507"/>
        <w:tab w:val="clear" w:pos="9000"/>
        <w:tab w:val="right" w:pos="9360"/>
      </w:tabs>
    </w:pPr>
    <w:r w:rsidRPr="00967D7C">
      <w:rPr>
        <w:color w:val="DA291C"/>
      </w:rPr>
      <w:t>Abt Associ</w:t>
    </w:r>
    <w:r>
      <w:rPr>
        <w:color w:val="DA291C"/>
      </w:rPr>
      <w:t xml:space="preserve">ates </w:t>
    </w:r>
    <w:r>
      <w:t xml:space="preserve">                                                        </w:t>
    </w:r>
    <w:r w:rsidRPr="0066134E">
      <w:rPr>
        <w:rStyle w:val="PageNumber"/>
        <w:b/>
      </w:rPr>
      <w:tab/>
    </w:r>
    <w:r>
      <w:rPr>
        <w:rStyle w:val="PageNumber"/>
        <w:b/>
      </w:rPr>
      <w:t xml:space="preserve">                                                </w:t>
    </w:r>
    <w:r w:rsidR="005256E7">
      <w:rPr>
        <w:rStyle w:val="PageNumber"/>
        <w:b/>
      </w:rPr>
      <w:t>Career Pathways</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AE5D36">
      <w:rPr>
        <w:rStyle w:val="PageNumber"/>
        <w:b/>
        <w:noProof/>
        <w:color w:val="DA291C"/>
      </w:rPr>
      <w:t>1</w:t>
    </w:r>
    <w:r w:rsidRPr="002064D3">
      <w:rPr>
        <w:rStyle w:val="PageNumber"/>
        <w:b/>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E89" w:rsidRPr="00F05C35" w:rsidRDefault="00F05C35" w:rsidP="00FD4558">
    <w:pPr>
      <w:pStyle w:val="Footer"/>
      <w:tabs>
        <w:tab w:val="clear" w:pos="4507"/>
        <w:tab w:val="clear" w:pos="9000"/>
        <w:tab w:val="right" w:pos="9360"/>
      </w:tabs>
    </w:pPr>
    <w:r w:rsidRPr="00967D7C">
      <w:rPr>
        <w:color w:val="DA291C"/>
      </w:rPr>
      <w:t>Abt Associ</w:t>
    </w:r>
    <w:r>
      <w:rPr>
        <w:color w:val="DA291C"/>
      </w:rPr>
      <w:t xml:space="preserve">ates </w:t>
    </w:r>
    <w:r>
      <w:t xml:space="preserve">                                                   </w:t>
    </w:r>
    <w:r w:rsidR="00FD4558">
      <w:tab/>
    </w:r>
    <w:r>
      <w:t xml:space="preserve">                                                            </w:t>
    </w:r>
    <w:r>
      <w:rPr>
        <w:rStyle w:val="PageNumber"/>
        <w:b/>
      </w:rPr>
      <w:t>Career Pathways</w:t>
    </w:r>
    <w:r>
      <w:rPr>
        <w:rStyle w:val="PageNumber"/>
        <w:rFonts w:cs="Arial"/>
        <w:b/>
      </w:rPr>
      <w:t xml:space="preserve"> ▌</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06452">
      <w:rPr>
        <w:rStyle w:val="PageNumber"/>
        <w:b/>
        <w:noProof/>
        <w:color w:val="DA291C"/>
      </w:rPr>
      <w:t>6</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A69" w:rsidRDefault="00400A69" w:rsidP="00D979EA">
      <w:r>
        <w:separator/>
      </w:r>
    </w:p>
  </w:footnote>
  <w:footnote w:type="continuationSeparator" w:id="0">
    <w:p w:rsidR="00400A69" w:rsidRDefault="00400A69" w:rsidP="00D979EA">
      <w:r>
        <w:continuationSeparator/>
      </w:r>
    </w:p>
  </w:footnote>
  <w:footnote w:id="1">
    <w:p w:rsidR="00BF421E" w:rsidRDefault="00BF421E" w:rsidP="00BF421E">
      <w:pPr>
        <w:pStyle w:val="FootnoteText"/>
      </w:pPr>
      <w:r>
        <w:rPr>
          <w:rStyle w:val="FootnoteReference"/>
        </w:rPr>
        <w:footnoteRef/>
      </w:r>
      <w:r>
        <w:t xml:space="preserve">      U.S. Department of Labor, “Career Pathways Toolkit: A Guide for System Development.” Available at </w:t>
      </w:r>
      <w:hyperlink r:id="rId1" w:history="1">
        <w:r w:rsidRPr="00993A19">
          <w:rPr>
            <w:rStyle w:val="Hyperlink"/>
          </w:rPr>
          <w:t>https://wdr.doleta.gov/directives/attach/TEN/TEN_17-15_Attachment_Acc.pdf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40" w:rsidRPr="00607DCB" w:rsidRDefault="00643A35" w:rsidP="00FD4558">
    <w:pPr>
      <w:pStyle w:val="Header"/>
      <w:pBdr>
        <w:bottom w:val="none" w:sz="0" w:space="0" w:color="auto"/>
      </w:pBdr>
      <w:tabs>
        <w:tab w:val="clear" w:pos="4507"/>
        <w:tab w:val="clear" w:pos="9000"/>
        <w:tab w:val="left" w:pos="1392"/>
        <w:tab w:val="right" w:pos="9360"/>
      </w:tabs>
      <w:spacing w:after="0"/>
      <w:rPr>
        <w:b w:val="0"/>
      </w:rPr>
    </w:pPr>
    <w:r>
      <w:rPr>
        <w:b w:val="0"/>
      </w:rPr>
      <w:t>Instrument 4-C</w:t>
    </w:r>
    <w:r w:rsidR="000F7440" w:rsidRPr="00607DCB">
      <w:rPr>
        <w:b w:val="0"/>
      </w:rPr>
      <w:tab/>
    </w:r>
    <w:r w:rsidR="000F7440" w:rsidRPr="00607DCB">
      <w:rPr>
        <w:b w:val="0"/>
      </w:rPr>
      <w:tab/>
      <w:t xml:space="preserve">OMB # </w:t>
    </w:r>
    <w:r w:rsidR="00885EDB">
      <w:rPr>
        <w:b w:val="0"/>
      </w:rPr>
      <w:t>0970-0462</w:t>
    </w:r>
  </w:p>
  <w:p w:rsidR="000F7440" w:rsidRPr="00607DCB" w:rsidRDefault="000F7440" w:rsidP="00FD4558">
    <w:pPr>
      <w:pStyle w:val="Header"/>
      <w:tabs>
        <w:tab w:val="clear" w:pos="4507"/>
        <w:tab w:val="clear" w:pos="9000"/>
        <w:tab w:val="right" w:pos="9360"/>
      </w:tabs>
      <w:spacing w:after="0"/>
      <w:rPr>
        <w:b w:val="0"/>
      </w:rPr>
    </w:pPr>
    <w:r w:rsidRPr="00607DCB">
      <w:rPr>
        <w:b w:val="0"/>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B73"/>
    <w:multiLevelType w:val="hybridMultilevel"/>
    <w:tmpl w:val="0A68ADB6"/>
    <w:lvl w:ilvl="0" w:tplc="0409000F">
      <w:start w:val="1"/>
      <w:numFmt w:val="decimal"/>
      <w:lvlText w:val="%1."/>
      <w:lvlJc w:val="left"/>
      <w:pPr>
        <w:ind w:left="720" w:hanging="360"/>
      </w:pPr>
      <w:rPr>
        <w:rFonts w:hint="default"/>
      </w:rPr>
    </w:lvl>
    <w:lvl w:ilvl="1" w:tplc="CEB231BE">
      <w:start w:val="1"/>
      <w:numFmt w:val="lowerLetter"/>
      <w:lvlText w:val="%2."/>
      <w:lvlJc w:val="left"/>
      <w:pPr>
        <w:ind w:left="1440" w:hanging="360"/>
      </w:pPr>
      <w:rPr>
        <w:rFont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068F6"/>
    <w:multiLevelType w:val="hybridMultilevel"/>
    <w:tmpl w:val="FDC40E3A"/>
    <w:lvl w:ilvl="0" w:tplc="05F6130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0030F"/>
    <w:multiLevelType w:val="hybridMultilevel"/>
    <w:tmpl w:val="1CD2E5B0"/>
    <w:lvl w:ilvl="0" w:tplc="62500C02">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E38B0"/>
    <w:multiLevelType w:val="hybridMultilevel"/>
    <w:tmpl w:val="CEE2469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EF12F4"/>
    <w:multiLevelType w:val="multilevel"/>
    <w:tmpl w:val="870A1B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imes New Roman" w:hAnsiTheme="minorHAnsi" w:cs="Arial"/>
      </w:rPr>
    </w:lvl>
    <w:lvl w:ilvl="2">
      <w:start w:val="1"/>
      <w:numFmt w:val="lowerLetter"/>
      <w:lvlText w:val="%3."/>
      <w:lvlJc w:val="left"/>
      <w:pPr>
        <w:ind w:left="16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520" w:hanging="360"/>
      </w:pPr>
      <w:rPr>
        <w:rFonts w:ascii="Times New Roman" w:eastAsia="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4372674"/>
    <w:multiLevelType w:val="hybridMultilevel"/>
    <w:tmpl w:val="C2ACD252"/>
    <w:lvl w:ilvl="0" w:tplc="329C0386">
      <w:start w:val="1"/>
      <w:numFmt w:val="decimal"/>
      <w:lvlText w:val="%1."/>
      <w:lvlJc w:val="left"/>
      <w:pPr>
        <w:ind w:left="360" w:hanging="360"/>
      </w:pPr>
      <w:rPr>
        <w:rFonts w:hint="default"/>
        <w:color w:val="auto"/>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831D49"/>
    <w:multiLevelType w:val="hybridMultilevel"/>
    <w:tmpl w:val="D3FE563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CC24120"/>
    <w:multiLevelType w:val="hybridMultilevel"/>
    <w:tmpl w:val="750006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7D2963"/>
    <w:multiLevelType w:val="hybridMultilevel"/>
    <w:tmpl w:val="E7786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8E1A0C"/>
    <w:multiLevelType w:val="hybridMultilevel"/>
    <w:tmpl w:val="E53273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54D1AF6"/>
    <w:multiLevelType w:val="hybridMultilevel"/>
    <w:tmpl w:val="079C4894"/>
    <w:lvl w:ilvl="0" w:tplc="C0DA0B28">
      <w:start w:val="1"/>
      <w:numFmt w:val="bullet"/>
      <w:lvlText w:val=""/>
      <w:lvlJc w:val="left"/>
      <w:pPr>
        <w:ind w:left="360" w:hanging="360"/>
      </w:pPr>
      <w:rPr>
        <w:rFonts w:ascii="Symbol" w:hAnsi="Symbol" w:hint="default"/>
        <w:color w:val="C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9629AD"/>
    <w:multiLevelType w:val="hybridMultilevel"/>
    <w:tmpl w:val="344C938A"/>
    <w:lvl w:ilvl="0" w:tplc="A342A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AD33C4"/>
    <w:multiLevelType w:val="multilevel"/>
    <w:tmpl w:val="ECCC065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nsid w:val="418A0AF2"/>
    <w:multiLevelType w:val="hybridMultilevel"/>
    <w:tmpl w:val="8B5CC238"/>
    <w:lvl w:ilvl="0" w:tplc="799A6C24">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4D2715B3"/>
    <w:multiLevelType w:val="multilevel"/>
    <w:tmpl w:val="1ECCC6AE"/>
    <w:lvl w:ilvl="0">
      <w:start w:val="1"/>
      <w:numFmt w:val="decimal"/>
      <w:lvlText w:val="%1)"/>
      <w:lvlJc w:val="left"/>
      <w:pPr>
        <w:ind w:left="360" w:hanging="360"/>
      </w:pPr>
      <w:rPr>
        <w:rFonts w:hint="default"/>
      </w:rPr>
    </w:lvl>
    <w:lvl w:ilvl="1">
      <w:start w:val="1"/>
      <w:numFmt w:val="lowerLetter"/>
      <w:lvlText w:val="%2."/>
      <w:lvlJc w:val="left"/>
      <w:pPr>
        <w:ind w:left="1620" w:hanging="360"/>
      </w:pPr>
      <w:rPr>
        <w:rFonts w:asciiTheme="minorHAnsi" w:eastAsia="Times New Roman" w:hAnsiTheme="minorHAnsi" w:cs="Arial" w:hint="default"/>
      </w:rPr>
    </w:lvl>
    <w:lvl w:ilvl="2">
      <w:start w:val="2"/>
      <w:numFmt w:val="lowerLetter"/>
      <w:lvlText w:val="%3."/>
      <w:lvlJc w:val="left"/>
      <w:pPr>
        <w:ind w:left="16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520" w:hanging="360"/>
      </w:pPr>
      <w:rPr>
        <w:rFonts w:ascii="Times New Roman" w:eastAsia="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1620" w:hanging="360"/>
      </w:pPr>
      <w:rPr>
        <w:rFonts w:hint="default"/>
      </w:rPr>
    </w:lvl>
    <w:lvl w:ilvl="8">
      <w:start w:val="1"/>
      <w:numFmt w:val="lowerRoman"/>
      <w:lvlText w:val="%9."/>
      <w:lvlJc w:val="left"/>
      <w:pPr>
        <w:ind w:left="3240" w:hanging="360"/>
      </w:pPr>
      <w:rPr>
        <w:rFonts w:hint="default"/>
      </w:rPr>
    </w:lvl>
  </w:abstractNum>
  <w:abstractNum w:abstractNumId="16">
    <w:nsid w:val="4DA87D47"/>
    <w:multiLevelType w:val="hybridMultilevel"/>
    <w:tmpl w:val="CD90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930603"/>
    <w:multiLevelType w:val="hybridMultilevel"/>
    <w:tmpl w:val="9C645292"/>
    <w:lvl w:ilvl="0" w:tplc="480C7A96">
      <w:start w:val="1"/>
      <w:numFmt w:val="bullet"/>
      <w:lvlText w:val=""/>
      <w:lvlJc w:val="left"/>
      <w:pPr>
        <w:ind w:left="360" w:hanging="360"/>
      </w:pPr>
      <w:rPr>
        <w:rFonts w:ascii="Symbol" w:hAnsi="Symbol"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3B9224B"/>
    <w:multiLevelType w:val="hybridMultilevel"/>
    <w:tmpl w:val="9544BB66"/>
    <w:lvl w:ilvl="0" w:tplc="672A4122">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0561AC"/>
    <w:multiLevelType w:val="hybridMultilevel"/>
    <w:tmpl w:val="BF26C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DBB2321"/>
    <w:multiLevelType w:val="hybridMultilevel"/>
    <w:tmpl w:val="E6865792"/>
    <w:lvl w:ilvl="0" w:tplc="8D407D20">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ED25C3"/>
    <w:multiLevelType w:val="hybridMultilevel"/>
    <w:tmpl w:val="95E88D2C"/>
    <w:lvl w:ilvl="0" w:tplc="0EEA85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07CB44C">
      <w:start w:val="1"/>
      <w:numFmt w:val="lowerLetter"/>
      <w:lvlText w:val="%4."/>
      <w:lvlJc w:val="left"/>
      <w:pPr>
        <w:ind w:left="2880" w:hanging="360"/>
      </w:pPr>
      <w:rPr>
        <w:rFonts w:asciiTheme="minorHAnsi" w:eastAsia="Times New Roman" w:hAnsiTheme="minorHAnsi"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A70FC9"/>
    <w:multiLevelType w:val="hybridMultilevel"/>
    <w:tmpl w:val="9470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453106"/>
    <w:multiLevelType w:val="hybridMultilevel"/>
    <w:tmpl w:val="E9BC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B95FDF"/>
    <w:multiLevelType w:val="hybridMultilevel"/>
    <w:tmpl w:val="B980EDF0"/>
    <w:lvl w:ilvl="0" w:tplc="C34CC6A2">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6">
    <w:nsid w:val="767C3FB6"/>
    <w:multiLevelType w:val="hybridMultilevel"/>
    <w:tmpl w:val="7DA21464"/>
    <w:lvl w:ilvl="0" w:tplc="945294F2">
      <w:start w:val="4"/>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8">
    <w:nsid w:val="7DDC3A43"/>
    <w:multiLevelType w:val="hybridMultilevel"/>
    <w:tmpl w:val="94642CB6"/>
    <w:lvl w:ilvl="0" w:tplc="50F67F66">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BA8E8510">
      <w:start w:val="3"/>
      <w:numFmt w:val="lowerLetter"/>
      <w:lvlText w:val="%3&gt;"/>
      <w:lvlJc w:val="left"/>
      <w:pPr>
        <w:ind w:left="198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7F24567B"/>
    <w:multiLevelType w:val="hybridMultilevel"/>
    <w:tmpl w:val="EFD0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5"/>
  </w:num>
  <w:num w:numId="3">
    <w:abstractNumId w:val="27"/>
  </w:num>
  <w:num w:numId="4">
    <w:abstractNumId w:val="13"/>
  </w:num>
  <w:num w:numId="5">
    <w:abstractNumId w:val="30"/>
  </w:num>
  <w:num w:numId="6">
    <w:abstractNumId w:val="28"/>
  </w:num>
  <w:num w:numId="7">
    <w:abstractNumId w:val="24"/>
  </w:num>
  <w:num w:numId="8">
    <w:abstractNumId w:val="21"/>
  </w:num>
  <w:num w:numId="9">
    <w:abstractNumId w:val="12"/>
  </w:num>
  <w:num w:numId="10">
    <w:abstractNumId w:val="4"/>
  </w:num>
  <w:num w:numId="11">
    <w:abstractNumId w:val="16"/>
  </w:num>
  <w:num w:numId="12">
    <w:abstractNumId w:val="10"/>
  </w:num>
  <w:num w:numId="13">
    <w:abstractNumId w:val="6"/>
  </w:num>
  <w:num w:numId="14">
    <w:abstractNumId w:val="2"/>
  </w:num>
  <w:num w:numId="15">
    <w:abstractNumId w:val="20"/>
  </w:num>
  <w:num w:numId="16">
    <w:abstractNumId w:val="1"/>
  </w:num>
  <w:num w:numId="17">
    <w:abstractNumId w:val="15"/>
  </w:num>
  <w:num w:numId="18">
    <w:abstractNumId w:val="26"/>
  </w:num>
  <w:num w:numId="19">
    <w:abstractNumId w:val="9"/>
  </w:num>
  <w:num w:numId="20">
    <w:abstractNumId w:val="23"/>
  </w:num>
  <w:num w:numId="21">
    <w:abstractNumId w:val="19"/>
  </w:num>
  <w:num w:numId="22">
    <w:abstractNumId w:val="8"/>
  </w:num>
  <w:num w:numId="23">
    <w:abstractNumId w:val="0"/>
  </w:num>
  <w:num w:numId="24">
    <w:abstractNumId w:val="14"/>
  </w:num>
  <w:num w:numId="25">
    <w:abstractNumId w:val="5"/>
  </w:num>
  <w:num w:numId="26">
    <w:abstractNumId w:val="17"/>
  </w:num>
  <w:num w:numId="27">
    <w:abstractNumId w:val="11"/>
  </w:num>
  <w:num w:numId="28">
    <w:abstractNumId w:val="22"/>
  </w:num>
  <w:num w:numId="29">
    <w:abstractNumId w:val="29"/>
  </w:num>
  <w:num w:numId="30">
    <w:abstractNumId w:val="18"/>
  </w:num>
  <w:num w:numId="31">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024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AED"/>
    <w:rsid w:val="00003A2C"/>
    <w:rsid w:val="00006B3A"/>
    <w:rsid w:val="000136F3"/>
    <w:rsid w:val="00015E57"/>
    <w:rsid w:val="00016E17"/>
    <w:rsid w:val="0002216E"/>
    <w:rsid w:val="0003109F"/>
    <w:rsid w:val="00040E00"/>
    <w:rsid w:val="00046728"/>
    <w:rsid w:val="00050D4D"/>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51EB"/>
    <w:rsid w:val="000A7D69"/>
    <w:rsid w:val="000B33D1"/>
    <w:rsid w:val="000C0A39"/>
    <w:rsid w:val="000C3040"/>
    <w:rsid w:val="000D53F1"/>
    <w:rsid w:val="000D5777"/>
    <w:rsid w:val="000E6B75"/>
    <w:rsid w:val="000F321A"/>
    <w:rsid w:val="000F53F4"/>
    <w:rsid w:val="000F7440"/>
    <w:rsid w:val="001034D7"/>
    <w:rsid w:val="00104F2A"/>
    <w:rsid w:val="00107A04"/>
    <w:rsid w:val="0011170B"/>
    <w:rsid w:val="00112E5B"/>
    <w:rsid w:val="001178CA"/>
    <w:rsid w:val="001307A5"/>
    <w:rsid w:val="001333E5"/>
    <w:rsid w:val="00152153"/>
    <w:rsid w:val="00157E04"/>
    <w:rsid w:val="00160657"/>
    <w:rsid w:val="00160B87"/>
    <w:rsid w:val="001677DC"/>
    <w:rsid w:val="00172119"/>
    <w:rsid w:val="001A04CE"/>
    <w:rsid w:val="001A0E0A"/>
    <w:rsid w:val="001A23B5"/>
    <w:rsid w:val="001A403F"/>
    <w:rsid w:val="001A4633"/>
    <w:rsid w:val="001B4509"/>
    <w:rsid w:val="001C0891"/>
    <w:rsid w:val="001C10AF"/>
    <w:rsid w:val="001D4FDD"/>
    <w:rsid w:val="001E2CF1"/>
    <w:rsid w:val="00200E58"/>
    <w:rsid w:val="002064D3"/>
    <w:rsid w:val="002106BF"/>
    <w:rsid w:val="002176B8"/>
    <w:rsid w:val="002216AD"/>
    <w:rsid w:val="00221D99"/>
    <w:rsid w:val="00223A9F"/>
    <w:rsid w:val="0022674D"/>
    <w:rsid w:val="00227977"/>
    <w:rsid w:val="0023449A"/>
    <w:rsid w:val="00235F88"/>
    <w:rsid w:val="00255975"/>
    <w:rsid w:val="002702F7"/>
    <w:rsid w:val="00272384"/>
    <w:rsid w:val="00273EAA"/>
    <w:rsid w:val="00276702"/>
    <w:rsid w:val="0028328D"/>
    <w:rsid w:val="002838F5"/>
    <w:rsid w:val="00285BB6"/>
    <w:rsid w:val="0029491C"/>
    <w:rsid w:val="002A4078"/>
    <w:rsid w:val="002A4256"/>
    <w:rsid w:val="002A5CE0"/>
    <w:rsid w:val="002B2F3C"/>
    <w:rsid w:val="002C32AB"/>
    <w:rsid w:val="002C41F9"/>
    <w:rsid w:val="002C4495"/>
    <w:rsid w:val="002C5AC8"/>
    <w:rsid w:val="002C76AB"/>
    <w:rsid w:val="002D16AA"/>
    <w:rsid w:val="002D4536"/>
    <w:rsid w:val="002F48C8"/>
    <w:rsid w:val="002F55CE"/>
    <w:rsid w:val="002F76F5"/>
    <w:rsid w:val="00312A76"/>
    <w:rsid w:val="00314A8A"/>
    <w:rsid w:val="00324EC2"/>
    <w:rsid w:val="00327533"/>
    <w:rsid w:val="003279F2"/>
    <w:rsid w:val="00342BA9"/>
    <w:rsid w:val="003455BC"/>
    <w:rsid w:val="00354503"/>
    <w:rsid w:val="003623F0"/>
    <w:rsid w:val="00370164"/>
    <w:rsid w:val="003711CD"/>
    <w:rsid w:val="00372993"/>
    <w:rsid w:val="00380DB1"/>
    <w:rsid w:val="00383BFC"/>
    <w:rsid w:val="00384611"/>
    <w:rsid w:val="00384CA0"/>
    <w:rsid w:val="003870BA"/>
    <w:rsid w:val="00395A89"/>
    <w:rsid w:val="003A2FA8"/>
    <w:rsid w:val="003A3403"/>
    <w:rsid w:val="003B4770"/>
    <w:rsid w:val="003C20BF"/>
    <w:rsid w:val="003D5616"/>
    <w:rsid w:val="003E666B"/>
    <w:rsid w:val="003F00DD"/>
    <w:rsid w:val="003F3E19"/>
    <w:rsid w:val="00400A69"/>
    <w:rsid w:val="004063DE"/>
    <w:rsid w:val="00410C59"/>
    <w:rsid w:val="00423092"/>
    <w:rsid w:val="004253E8"/>
    <w:rsid w:val="00427EA9"/>
    <w:rsid w:val="004319BC"/>
    <w:rsid w:val="004350B0"/>
    <w:rsid w:val="00436CE5"/>
    <w:rsid w:val="00470AB4"/>
    <w:rsid w:val="00472E16"/>
    <w:rsid w:val="004734DF"/>
    <w:rsid w:val="00482EC5"/>
    <w:rsid w:val="00486943"/>
    <w:rsid w:val="00495B91"/>
    <w:rsid w:val="004A5408"/>
    <w:rsid w:val="004C18DF"/>
    <w:rsid w:val="004C29E5"/>
    <w:rsid w:val="004C2B46"/>
    <w:rsid w:val="004D4C6D"/>
    <w:rsid w:val="004D59D4"/>
    <w:rsid w:val="004E01A4"/>
    <w:rsid w:val="004F6742"/>
    <w:rsid w:val="004F709B"/>
    <w:rsid w:val="00503049"/>
    <w:rsid w:val="0050651A"/>
    <w:rsid w:val="005256E7"/>
    <w:rsid w:val="00534B03"/>
    <w:rsid w:val="00534C33"/>
    <w:rsid w:val="00536DB4"/>
    <w:rsid w:val="0054025D"/>
    <w:rsid w:val="00546793"/>
    <w:rsid w:val="0055123E"/>
    <w:rsid w:val="00552332"/>
    <w:rsid w:val="00556477"/>
    <w:rsid w:val="00574572"/>
    <w:rsid w:val="00585CA4"/>
    <w:rsid w:val="00597948"/>
    <w:rsid w:val="005B1AC5"/>
    <w:rsid w:val="005B6A25"/>
    <w:rsid w:val="005C4311"/>
    <w:rsid w:val="005C4647"/>
    <w:rsid w:val="005E0CF2"/>
    <w:rsid w:val="005E1E22"/>
    <w:rsid w:val="005E2AEA"/>
    <w:rsid w:val="005E6B70"/>
    <w:rsid w:val="006122D8"/>
    <w:rsid w:val="0061247A"/>
    <w:rsid w:val="00615938"/>
    <w:rsid w:val="0063014E"/>
    <w:rsid w:val="00631E81"/>
    <w:rsid w:val="00643A35"/>
    <w:rsid w:val="0065112D"/>
    <w:rsid w:val="0066134E"/>
    <w:rsid w:val="006744D1"/>
    <w:rsid w:val="006814BB"/>
    <w:rsid w:val="006840EB"/>
    <w:rsid w:val="0069342C"/>
    <w:rsid w:val="00697740"/>
    <w:rsid w:val="006A541C"/>
    <w:rsid w:val="006A5B3B"/>
    <w:rsid w:val="006B1DA6"/>
    <w:rsid w:val="006C7A4C"/>
    <w:rsid w:val="006D406B"/>
    <w:rsid w:val="006D701F"/>
    <w:rsid w:val="006E2B32"/>
    <w:rsid w:val="006F2B34"/>
    <w:rsid w:val="007057ED"/>
    <w:rsid w:val="00706452"/>
    <w:rsid w:val="0070672F"/>
    <w:rsid w:val="007105A6"/>
    <w:rsid w:val="00715417"/>
    <w:rsid w:val="00716AE3"/>
    <w:rsid w:val="00726DD4"/>
    <w:rsid w:val="00730F56"/>
    <w:rsid w:val="0074131C"/>
    <w:rsid w:val="00744E2C"/>
    <w:rsid w:val="00752119"/>
    <w:rsid w:val="00754408"/>
    <w:rsid w:val="007631C7"/>
    <w:rsid w:val="00763CCC"/>
    <w:rsid w:val="00776C72"/>
    <w:rsid w:val="0078258F"/>
    <w:rsid w:val="007846BC"/>
    <w:rsid w:val="00794B6E"/>
    <w:rsid w:val="007969A4"/>
    <w:rsid w:val="00797EDB"/>
    <w:rsid w:val="007A0114"/>
    <w:rsid w:val="007A604D"/>
    <w:rsid w:val="007B1321"/>
    <w:rsid w:val="007B1904"/>
    <w:rsid w:val="007D6370"/>
    <w:rsid w:val="007E092F"/>
    <w:rsid w:val="007E1C8E"/>
    <w:rsid w:val="007E5EC0"/>
    <w:rsid w:val="007F0F5B"/>
    <w:rsid w:val="007F1AED"/>
    <w:rsid w:val="007F43B3"/>
    <w:rsid w:val="0080098A"/>
    <w:rsid w:val="00801761"/>
    <w:rsid w:val="008111EB"/>
    <w:rsid w:val="008130C9"/>
    <w:rsid w:val="00813D02"/>
    <w:rsid w:val="00814833"/>
    <w:rsid w:val="008153B6"/>
    <w:rsid w:val="0082033D"/>
    <w:rsid w:val="008222AD"/>
    <w:rsid w:val="0083104D"/>
    <w:rsid w:val="008349AE"/>
    <w:rsid w:val="00846D77"/>
    <w:rsid w:val="008512DC"/>
    <w:rsid w:val="00852480"/>
    <w:rsid w:val="00856632"/>
    <w:rsid w:val="00867308"/>
    <w:rsid w:val="00872DCA"/>
    <w:rsid w:val="00885EDB"/>
    <w:rsid w:val="00893A45"/>
    <w:rsid w:val="008B0543"/>
    <w:rsid w:val="008B6AD0"/>
    <w:rsid w:val="008C0671"/>
    <w:rsid w:val="008C0888"/>
    <w:rsid w:val="008C33BF"/>
    <w:rsid w:val="008C3505"/>
    <w:rsid w:val="008C5872"/>
    <w:rsid w:val="008D30EA"/>
    <w:rsid w:val="008D3E89"/>
    <w:rsid w:val="008D4ED0"/>
    <w:rsid w:val="008D55C8"/>
    <w:rsid w:val="008E20DE"/>
    <w:rsid w:val="008F1770"/>
    <w:rsid w:val="009013C5"/>
    <w:rsid w:val="009061A4"/>
    <w:rsid w:val="00912E02"/>
    <w:rsid w:val="009401F4"/>
    <w:rsid w:val="00942024"/>
    <w:rsid w:val="00944550"/>
    <w:rsid w:val="009550AD"/>
    <w:rsid w:val="009565D4"/>
    <w:rsid w:val="00967D7C"/>
    <w:rsid w:val="00977D73"/>
    <w:rsid w:val="00983C33"/>
    <w:rsid w:val="0099262A"/>
    <w:rsid w:val="009A05F3"/>
    <w:rsid w:val="009A2CEB"/>
    <w:rsid w:val="009B56DA"/>
    <w:rsid w:val="009D13BB"/>
    <w:rsid w:val="009D50EB"/>
    <w:rsid w:val="009E32F5"/>
    <w:rsid w:val="009E4519"/>
    <w:rsid w:val="009E6279"/>
    <w:rsid w:val="009F2649"/>
    <w:rsid w:val="009F704C"/>
    <w:rsid w:val="009F78F7"/>
    <w:rsid w:val="00A0215D"/>
    <w:rsid w:val="00A06666"/>
    <w:rsid w:val="00A105E0"/>
    <w:rsid w:val="00A21E58"/>
    <w:rsid w:val="00A3018B"/>
    <w:rsid w:val="00A3128D"/>
    <w:rsid w:val="00A324EA"/>
    <w:rsid w:val="00A33A46"/>
    <w:rsid w:val="00A45B43"/>
    <w:rsid w:val="00A4794A"/>
    <w:rsid w:val="00A533DE"/>
    <w:rsid w:val="00A53E2B"/>
    <w:rsid w:val="00A56CA0"/>
    <w:rsid w:val="00A817CE"/>
    <w:rsid w:val="00A909F1"/>
    <w:rsid w:val="00A928FA"/>
    <w:rsid w:val="00AA7B0B"/>
    <w:rsid w:val="00AB32CF"/>
    <w:rsid w:val="00AC59EB"/>
    <w:rsid w:val="00AD2235"/>
    <w:rsid w:val="00AD256B"/>
    <w:rsid w:val="00AE0F3A"/>
    <w:rsid w:val="00AE2DBF"/>
    <w:rsid w:val="00AE5D36"/>
    <w:rsid w:val="00B02599"/>
    <w:rsid w:val="00B0606E"/>
    <w:rsid w:val="00B14060"/>
    <w:rsid w:val="00B16B3C"/>
    <w:rsid w:val="00B25EE3"/>
    <w:rsid w:val="00B269D4"/>
    <w:rsid w:val="00B3357C"/>
    <w:rsid w:val="00B61C4A"/>
    <w:rsid w:val="00B61EC9"/>
    <w:rsid w:val="00B679AD"/>
    <w:rsid w:val="00B7744A"/>
    <w:rsid w:val="00B82D4D"/>
    <w:rsid w:val="00B87EE6"/>
    <w:rsid w:val="00B9260A"/>
    <w:rsid w:val="00B96ABD"/>
    <w:rsid w:val="00BA5A0A"/>
    <w:rsid w:val="00BB026E"/>
    <w:rsid w:val="00BC7E52"/>
    <w:rsid w:val="00BD10AE"/>
    <w:rsid w:val="00BF18DC"/>
    <w:rsid w:val="00BF421E"/>
    <w:rsid w:val="00C03F34"/>
    <w:rsid w:val="00C04B4F"/>
    <w:rsid w:val="00C13DE2"/>
    <w:rsid w:val="00C14408"/>
    <w:rsid w:val="00C14776"/>
    <w:rsid w:val="00C17F58"/>
    <w:rsid w:val="00C307E7"/>
    <w:rsid w:val="00C34A92"/>
    <w:rsid w:val="00C35829"/>
    <w:rsid w:val="00C370A7"/>
    <w:rsid w:val="00C57E90"/>
    <w:rsid w:val="00C62F1C"/>
    <w:rsid w:val="00C6380F"/>
    <w:rsid w:val="00C744A3"/>
    <w:rsid w:val="00C744E5"/>
    <w:rsid w:val="00C81DB5"/>
    <w:rsid w:val="00C900FF"/>
    <w:rsid w:val="00C93957"/>
    <w:rsid w:val="00CB3FC8"/>
    <w:rsid w:val="00CB442A"/>
    <w:rsid w:val="00CD4B2E"/>
    <w:rsid w:val="00CD4DE4"/>
    <w:rsid w:val="00CD6527"/>
    <w:rsid w:val="00CD6B3F"/>
    <w:rsid w:val="00CF3E63"/>
    <w:rsid w:val="00CF561E"/>
    <w:rsid w:val="00D143BA"/>
    <w:rsid w:val="00D20DD2"/>
    <w:rsid w:val="00D34EEE"/>
    <w:rsid w:val="00D37BAF"/>
    <w:rsid w:val="00D51B1E"/>
    <w:rsid w:val="00D91CB2"/>
    <w:rsid w:val="00D93097"/>
    <w:rsid w:val="00D96598"/>
    <w:rsid w:val="00D979EA"/>
    <w:rsid w:val="00DA02B9"/>
    <w:rsid w:val="00DA22C3"/>
    <w:rsid w:val="00DA42EA"/>
    <w:rsid w:val="00DA7FEA"/>
    <w:rsid w:val="00DB269B"/>
    <w:rsid w:val="00DC02B5"/>
    <w:rsid w:val="00DD27D1"/>
    <w:rsid w:val="00DE221A"/>
    <w:rsid w:val="00DE2334"/>
    <w:rsid w:val="00DE5C1E"/>
    <w:rsid w:val="00DF68F0"/>
    <w:rsid w:val="00DF6CDE"/>
    <w:rsid w:val="00E0113D"/>
    <w:rsid w:val="00E039CB"/>
    <w:rsid w:val="00E07A93"/>
    <w:rsid w:val="00E1423B"/>
    <w:rsid w:val="00E317E1"/>
    <w:rsid w:val="00E33231"/>
    <w:rsid w:val="00E6186E"/>
    <w:rsid w:val="00E72F03"/>
    <w:rsid w:val="00E7429A"/>
    <w:rsid w:val="00E759CA"/>
    <w:rsid w:val="00E75D89"/>
    <w:rsid w:val="00E810DF"/>
    <w:rsid w:val="00E84434"/>
    <w:rsid w:val="00EA0512"/>
    <w:rsid w:val="00EB30F5"/>
    <w:rsid w:val="00EB5C8B"/>
    <w:rsid w:val="00EC3CC1"/>
    <w:rsid w:val="00EC47CA"/>
    <w:rsid w:val="00ED263C"/>
    <w:rsid w:val="00ED2A92"/>
    <w:rsid w:val="00ED503D"/>
    <w:rsid w:val="00EE11FD"/>
    <w:rsid w:val="00EE1D07"/>
    <w:rsid w:val="00F05C35"/>
    <w:rsid w:val="00F05EE0"/>
    <w:rsid w:val="00F13235"/>
    <w:rsid w:val="00F1494E"/>
    <w:rsid w:val="00F15134"/>
    <w:rsid w:val="00F23798"/>
    <w:rsid w:val="00F24D3B"/>
    <w:rsid w:val="00F260AC"/>
    <w:rsid w:val="00F26DFB"/>
    <w:rsid w:val="00F27043"/>
    <w:rsid w:val="00F32C54"/>
    <w:rsid w:val="00F32E6E"/>
    <w:rsid w:val="00F4263A"/>
    <w:rsid w:val="00F44B4D"/>
    <w:rsid w:val="00F47E96"/>
    <w:rsid w:val="00F50A3A"/>
    <w:rsid w:val="00F52EE0"/>
    <w:rsid w:val="00F62A1E"/>
    <w:rsid w:val="00F64DB9"/>
    <w:rsid w:val="00F65513"/>
    <w:rsid w:val="00F85399"/>
    <w:rsid w:val="00F93183"/>
    <w:rsid w:val="00FA035F"/>
    <w:rsid w:val="00FA686C"/>
    <w:rsid w:val="00FA6932"/>
    <w:rsid w:val="00FB0AF5"/>
    <w:rsid w:val="00FB3972"/>
    <w:rsid w:val="00FB70DE"/>
    <w:rsid w:val="00FC2BD1"/>
    <w:rsid w:val="00FD17C2"/>
    <w:rsid w:val="00FD4558"/>
    <w:rsid w:val="00FD634F"/>
    <w:rsid w:val="00FD7E9B"/>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FD4558"/>
    <w:pPr>
      <w:keepNext/>
      <w:numPr>
        <w:ilvl w:val="3"/>
        <w:numId w:val="4"/>
      </w:numPr>
      <w:spacing w:before="60" w:after="60"/>
      <w:outlineLvl w:val="3"/>
    </w:pPr>
    <w:rPr>
      <w:rFonts w:ascii="Arial" w:hAnsi="Arial"/>
      <w:b/>
      <w:color w:val="DA291C"/>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07A93"/>
    <w:pPr>
      <w:tabs>
        <w:tab w:val="left" w:pos="360"/>
        <w:tab w:val="left" w:pos="720"/>
        <w:tab w:val="left" w:pos="1080"/>
        <w:tab w:val="left" w:pos="1440"/>
        <w:tab w:val="left" w:pos="1800"/>
        <w:tab w:val="left" w:pos="2160"/>
      </w:tabs>
    </w:pPr>
    <w:rPr>
      <w:rFonts w:asciiTheme="minorHAnsi" w:hAnsiTheme="minorHAnsi"/>
    </w:rPr>
  </w:style>
  <w:style w:type="character" w:customStyle="1" w:styleId="BodyTextChar">
    <w:name w:val="Body Text Char"/>
    <w:basedOn w:val="DefaultParagraphFont"/>
    <w:link w:val="BodyText"/>
    <w:rsid w:val="00E07A93"/>
    <w:rPr>
      <w:rFonts w:asciiTheme="minorHAnsi" w:hAnsiTheme="minorHAnsi"/>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styleId="ListParagraph">
    <w:name w:val="List Paragraph"/>
    <w:basedOn w:val="Normal"/>
    <w:uiPriority w:val="34"/>
    <w:qFormat/>
    <w:rsid w:val="00327533"/>
    <w:pPr>
      <w:spacing w:after="0" w:line="240" w:lineRule="auto"/>
      <w:ind w:left="720"/>
      <w:contextualSpacing/>
    </w:pPr>
    <w:rPr>
      <w:sz w:val="24"/>
      <w:szCs w:val="24"/>
    </w:rPr>
  </w:style>
  <w:style w:type="paragraph" w:styleId="NoSpacing">
    <w:name w:val="No Spacing"/>
    <w:uiPriority w:val="1"/>
    <w:qFormat/>
    <w:rsid w:val="00327533"/>
    <w:rPr>
      <w:rFonts w:asciiTheme="minorHAnsi" w:eastAsiaTheme="minorHAnsi" w:hAnsiTheme="minorHAnsi" w:cstheme="minorBidi"/>
      <w:sz w:val="22"/>
      <w:szCs w:val="22"/>
    </w:rPr>
  </w:style>
  <w:style w:type="paragraph" w:customStyle="1" w:styleId="aasubnumber">
    <w:name w:val="aa sub number"/>
    <w:basedOn w:val="BodyText"/>
    <w:autoRedefine/>
    <w:qFormat/>
    <w:rsid w:val="00327533"/>
    <w:pPr>
      <w:tabs>
        <w:tab w:val="clear" w:pos="360"/>
        <w:tab w:val="clear" w:pos="720"/>
        <w:tab w:val="clear" w:pos="1080"/>
        <w:tab w:val="clear" w:pos="1440"/>
        <w:tab w:val="clear" w:pos="1800"/>
        <w:tab w:val="clear" w:pos="2160"/>
      </w:tabs>
      <w:spacing w:after="0"/>
      <w:ind w:right="360"/>
    </w:pPr>
    <w:rPr>
      <w:rFonts w:ascii="Calibri" w:eastAsia="Calibri" w:hAnsi="Calibri" w:cs="Calibri"/>
      <w:szCs w:val="22"/>
    </w:rPr>
  </w:style>
  <w:style w:type="character" w:customStyle="1" w:styleId="CommentTextChar">
    <w:name w:val="Comment Text Char"/>
    <w:basedOn w:val="DefaultParagraphFont"/>
    <w:link w:val="CommentText"/>
    <w:uiPriority w:val="99"/>
    <w:semiHidden/>
    <w:rsid w:val="00050D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FD4558"/>
    <w:pPr>
      <w:keepNext/>
      <w:numPr>
        <w:ilvl w:val="3"/>
        <w:numId w:val="4"/>
      </w:numPr>
      <w:spacing w:before="60" w:after="60"/>
      <w:outlineLvl w:val="3"/>
    </w:pPr>
    <w:rPr>
      <w:rFonts w:ascii="Arial" w:hAnsi="Arial"/>
      <w:b/>
      <w:color w:val="DA291C"/>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07A93"/>
    <w:pPr>
      <w:tabs>
        <w:tab w:val="left" w:pos="360"/>
        <w:tab w:val="left" w:pos="720"/>
        <w:tab w:val="left" w:pos="1080"/>
        <w:tab w:val="left" w:pos="1440"/>
        <w:tab w:val="left" w:pos="1800"/>
        <w:tab w:val="left" w:pos="2160"/>
      </w:tabs>
    </w:pPr>
    <w:rPr>
      <w:rFonts w:asciiTheme="minorHAnsi" w:hAnsiTheme="minorHAnsi"/>
    </w:rPr>
  </w:style>
  <w:style w:type="character" w:customStyle="1" w:styleId="BodyTextChar">
    <w:name w:val="Body Text Char"/>
    <w:basedOn w:val="DefaultParagraphFont"/>
    <w:link w:val="BodyText"/>
    <w:rsid w:val="00E07A93"/>
    <w:rPr>
      <w:rFonts w:asciiTheme="minorHAnsi" w:hAnsiTheme="minorHAnsi"/>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styleId="ListParagraph">
    <w:name w:val="List Paragraph"/>
    <w:basedOn w:val="Normal"/>
    <w:uiPriority w:val="34"/>
    <w:qFormat/>
    <w:rsid w:val="00327533"/>
    <w:pPr>
      <w:spacing w:after="0" w:line="240" w:lineRule="auto"/>
      <w:ind w:left="720"/>
      <w:contextualSpacing/>
    </w:pPr>
    <w:rPr>
      <w:sz w:val="24"/>
      <w:szCs w:val="24"/>
    </w:rPr>
  </w:style>
  <w:style w:type="paragraph" w:styleId="NoSpacing">
    <w:name w:val="No Spacing"/>
    <w:uiPriority w:val="1"/>
    <w:qFormat/>
    <w:rsid w:val="00327533"/>
    <w:rPr>
      <w:rFonts w:asciiTheme="minorHAnsi" w:eastAsiaTheme="minorHAnsi" w:hAnsiTheme="minorHAnsi" w:cstheme="minorBidi"/>
      <w:sz w:val="22"/>
      <w:szCs w:val="22"/>
    </w:rPr>
  </w:style>
  <w:style w:type="paragraph" w:customStyle="1" w:styleId="aasubnumber">
    <w:name w:val="aa sub number"/>
    <w:basedOn w:val="BodyText"/>
    <w:autoRedefine/>
    <w:qFormat/>
    <w:rsid w:val="00327533"/>
    <w:pPr>
      <w:tabs>
        <w:tab w:val="clear" w:pos="360"/>
        <w:tab w:val="clear" w:pos="720"/>
        <w:tab w:val="clear" w:pos="1080"/>
        <w:tab w:val="clear" w:pos="1440"/>
        <w:tab w:val="clear" w:pos="1800"/>
        <w:tab w:val="clear" w:pos="2160"/>
      </w:tabs>
      <w:spacing w:after="0"/>
      <w:ind w:right="360"/>
    </w:pPr>
    <w:rPr>
      <w:rFonts w:ascii="Calibri" w:eastAsia="Calibri" w:hAnsi="Calibri" w:cs="Calibri"/>
      <w:szCs w:val="22"/>
    </w:rPr>
  </w:style>
  <w:style w:type="character" w:customStyle="1" w:styleId="CommentTextChar">
    <w:name w:val="Comment Text Char"/>
    <w:basedOn w:val="DefaultParagraphFont"/>
    <w:link w:val="CommentText"/>
    <w:uiPriority w:val="99"/>
    <w:semiHidden/>
    <w:rsid w:val="00050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dr.doleta.gov/directives/attach/TEN/TEN_17-15_Attachment_Ac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7-15-2011.dotm</Template>
  <TotalTime>1</TotalTime>
  <Pages>6</Pages>
  <Words>1684</Words>
  <Characters>9805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11467</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Nicole Constance</cp:lastModifiedBy>
  <cp:revision>2</cp:revision>
  <cp:lastPrinted>2013-07-05T16:19:00Z</cp:lastPrinted>
  <dcterms:created xsi:type="dcterms:W3CDTF">2016-09-09T18:23:00Z</dcterms:created>
  <dcterms:modified xsi:type="dcterms:W3CDTF">2016-09-09T18:23:00Z</dcterms:modified>
  <cp:category>Templates</cp:category>
</cp:coreProperties>
</file>