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1F7B2" w14:textId="507BB5E2" w:rsidR="00CF5817" w:rsidRPr="00CF5817" w:rsidRDefault="00351428" w:rsidP="00AB7E7E">
      <w:pPr>
        <w:jc w:val="center"/>
        <w:rPr>
          <w:b/>
          <w:sz w:val="28"/>
          <w:szCs w:val="28"/>
        </w:rPr>
      </w:pPr>
      <w:bookmarkStart w:id="0" w:name="_GoBack"/>
      <w:bookmarkEnd w:id="0"/>
      <w:r>
        <w:rPr>
          <w:b/>
          <w:sz w:val="28"/>
          <w:szCs w:val="28"/>
        </w:rPr>
        <w:t>NACP Year 2 (16-1606) and Year 4 (14-1404)</w:t>
      </w:r>
    </w:p>
    <w:p w14:paraId="38BB4136" w14:textId="0E4B5849" w:rsidR="00CF0EEC" w:rsidRDefault="00CF5817">
      <w:pPr>
        <w:rPr>
          <w:sz w:val="28"/>
          <w:szCs w:val="28"/>
        </w:rPr>
      </w:pPr>
      <w:r>
        <w:rPr>
          <w:sz w:val="28"/>
          <w:szCs w:val="28"/>
        </w:rPr>
        <w:t xml:space="preserve"> </w:t>
      </w:r>
      <w:r w:rsidR="00CF3A8B">
        <w:rPr>
          <w:sz w:val="28"/>
          <w:szCs w:val="28"/>
        </w:rPr>
        <w:t>Combined i</w:t>
      </w:r>
      <w:r w:rsidR="00C635F1">
        <w:rPr>
          <w:sz w:val="28"/>
          <w:szCs w:val="28"/>
        </w:rPr>
        <w:t xml:space="preserve">nstructions for </w:t>
      </w:r>
      <w:r w:rsidR="004D16C0" w:rsidRPr="004D16C0">
        <w:rPr>
          <w:sz w:val="28"/>
          <w:szCs w:val="28"/>
        </w:rPr>
        <w:t>completing the template</w:t>
      </w:r>
      <w:r w:rsidR="003C1D89">
        <w:rPr>
          <w:sz w:val="28"/>
          <w:szCs w:val="28"/>
        </w:rPr>
        <w:t>s</w:t>
      </w:r>
      <w:r w:rsidR="004D16C0" w:rsidRPr="004D16C0">
        <w:rPr>
          <w:sz w:val="28"/>
          <w:szCs w:val="28"/>
        </w:rPr>
        <w:t xml:space="preserve"> for </w:t>
      </w:r>
      <w:r w:rsidR="003C1D89">
        <w:rPr>
          <w:sz w:val="28"/>
          <w:szCs w:val="28"/>
        </w:rPr>
        <w:t xml:space="preserve">the </w:t>
      </w:r>
      <w:r w:rsidR="004D16C0" w:rsidRPr="004D16C0">
        <w:rPr>
          <w:sz w:val="28"/>
          <w:szCs w:val="28"/>
        </w:rPr>
        <w:t>ph</w:t>
      </w:r>
      <w:r w:rsidR="00665A1B">
        <w:rPr>
          <w:sz w:val="28"/>
          <w:szCs w:val="28"/>
        </w:rPr>
        <w:t>ase I, II</w:t>
      </w:r>
      <w:r w:rsidR="0056657B">
        <w:rPr>
          <w:sz w:val="28"/>
          <w:szCs w:val="28"/>
        </w:rPr>
        <w:t>,</w:t>
      </w:r>
      <w:r w:rsidR="00665A1B">
        <w:rPr>
          <w:sz w:val="28"/>
          <w:szCs w:val="28"/>
        </w:rPr>
        <w:t xml:space="preserve"> and III </w:t>
      </w:r>
      <w:r w:rsidR="00094CB6" w:rsidRPr="004D16C0">
        <w:rPr>
          <w:sz w:val="28"/>
          <w:szCs w:val="28"/>
        </w:rPr>
        <w:t>performance measures</w:t>
      </w:r>
      <w:r w:rsidR="00CF3A8B">
        <w:rPr>
          <w:sz w:val="28"/>
          <w:szCs w:val="28"/>
        </w:rPr>
        <w:t xml:space="preserve">: </w:t>
      </w:r>
      <w:r w:rsidR="003C1D89">
        <w:rPr>
          <w:sz w:val="28"/>
          <w:szCs w:val="28"/>
        </w:rPr>
        <w:t xml:space="preserve"> Updated</w:t>
      </w:r>
      <w:r w:rsidR="00332E56">
        <w:rPr>
          <w:sz w:val="28"/>
          <w:szCs w:val="28"/>
        </w:rPr>
        <w:t xml:space="preserve"> September 25, 2018</w:t>
      </w:r>
    </w:p>
    <w:p w14:paraId="02C1925B" w14:textId="36F02394" w:rsidR="005273D9" w:rsidRPr="005273D9" w:rsidRDefault="003C1D89">
      <w:pPr>
        <w:rPr>
          <w:szCs w:val="28"/>
        </w:rPr>
      </w:pPr>
      <w:r w:rsidRPr="005273D9">
        <w:rPr>
          <w:szCs w:val="28"/>
          <w:highlight w:val="yellow"/>
        </w:rPr>
        <w:t xml:space="preserve"> </w:t>
      </w:r>
      <w:r w:rsidR="005273D9" w:rsidRPr="005273D9">
        <w:rPr>
          <w:szCs w:val="28"/>
          <w:highlight w:val="yellow"/>
        </w:rPr>
        <w:t>(</w:t>
      </w:r>
      <w:r w:rsidR="0015577A">
        <w:rPr>
          <w:szCs w:val="28"/>
          <w:highlight w:val="yellow"/>
        </w:rPr>
        <w:t>Important c</w:t>
      </w:r>
      <w:r w:rsidR="005273D9" w:rsidRPr="005273D9">
        <w:rPr>
          <w:szCs w:val="28"/>
          <w:highlight w:val="yellow"/>
        </w:rPr>
        <w:t xml:space="preserve">hanges </w:t>
      </w:r>
      <w:r w:rsidR="0015577A">
        <w:rPr>
          <w:szCs w:val="28"/>
          <w:highlight w:val="yellow"/>
        </w:rPr>
        <w:t xml:space="preserve">or clarifications </w:t>
      </w:r>
      <w:r w:rsidR="005273D9" w:rsidRPr="005273D9">
        <w:rPr>
          <w:szCs w:val="28"/>
          <w:highlight w:val="yellow"/>
        </w:rPr>
        <w:t xml:space="preserve">from previous instructions are highlighted </w:t>
      </w:r>
      <w:r w:rsidR="0015577A">
        <w:rPr>
          <w:szCs w:val="28"/>
          <w:highlight w:val="yellow"/>
        </w:rPr>
        <w:t>in yellow throughout this set of instructions</w:t>
      </w:r>
      <w:r w:rsidR="005273D9" w:rsidRPr="005273D9">
        <w:rPr>
          <w:szCs w:val="28"/>
          <w:highlight w:val="yellow"/>
        </w:rPr>
        <w:t>)</w:t>
      </w:r>
    </w:p>
    <w:p w14:paraId="1ACF7120" w14:textId="56D49E6A" w:rsidR="00E329A6" w:rsidRDefault="00CF0EEC">
      <w:r w:rsidRPr="00C635F1">
        <w:rPr>
          <w:b/>
        </w:rPr>
        <w:t>General:</w:t>
      </w:r>
      <w:r>
        <w:t xml:space="preserve">  </w:t>
      </w:r>
      <w:r w:rsidR="00CF3A8B" w:rsidRPr="00CF3A8B">
        <w:t xml:space="preserve">These instructions augment the information in the performance measure profiles. </w:t>
      </w:r>
      <w:r>
        <w:t>P</w:t>
      </w:r>
      <w:r w:rsidR="001C08CE">
        <w:t>erformance measures</w:t>
      </w:r>
      <w:r>
        <w:t xml:space="preserve"> are not expected to reflect all activities and accomplishments of the </w:t>
      </w:r>
      <w:r w:rsidR="004A7F3C">
        <w:t>grantees</w:t>
      </w:r>
      <w:r>
        <w:t xml:space="preserve">.  </w:t>
      </w:r>
      <w:r w:rsidR="004A7F3C">
        <w:t xml:space="preserve">Grantees </w:t>
      </w:r>
      <w:r>
        <w:t xml:space="preserve">are encouraged to develop additional state-specific performance measures </w:t>
      </w:r>
      <w:r w:rsidR="00636967">
        <w:t xml:space="preserve">as needed </w:t>
      </w:r>
      <w:r>
        <w:t>and to provide additional detail in the narrative part of their annual report.</w:t>
      </w:r>
      <w:r w:rsidR="00771C5D">
        <w:t xml:space="preserve">  </w:t>
      </w:r>
      <w:r w:rsidR="005601B7" w:rsidRPr="005601B7">
        <w:rPr>
          <w:highlight w:val="yellow"/>
        </w:rPr>
        <w:t xml:space="preserve">Please submit performance measure spreadsheets and maps to your assigned project officer and to </w:t>
      </w:r>
      <w:hyperlink r:id="rId9" w:history="1">
        <w:r w:rsidR="005601B7" w:rsidRPr="005601B7">
          <w:rPr>
            <w:rStyle w:val="Hyperlink"/>
            <w:highlight w:val="yellow"/>
          </w:rPr>
          <w:t>asthma1404@cdc.gov</w:t>
        </w:r>
      </w:hyperlink>
      <w:r w:rsidR="005601B7" w:rsidRPr="005601B7">
        <w:rPr>
          <w:highlight w:val="yellow"/>
        </w:rPr>
        <w:t>.</w:t>
      </w:r>
      <w:r w:rsidR="005601B7">
        <w:t xml:space="preserve"> </w:t>
      </w:r>
    </w:p>
    <w:p w14:paraId="57186973" w14:textId="7A328A4A" w:rsidR="00CF0EEC" w:rsidRDefault="00771C5D">
      <w:r>
        <w:t xml:space="preserve">All measures </w:t>
      </w:r>
      <w:r w:rsidR="00E329A6">
        <w:t>request the state abbreviation in column A and the funding year in column B</w:t>
      </w:r>
      <w:r w:rsidR="002B7044">
        <w:t xml:space="preserve"> and have a column for comments</w:t>
      </w:r>
      <w:r w:rsidR="00E329A6">
        <w:t xml:space="preserve">. </w:t>
      </w:r>
      <w:r w:rsidR="00B270AD">
        <w:t xml:space="preserve">The term “Funding Year” appearing in the reporting spreadsheets refers to the following periods of data collection: </w:t>
      </w:r>
    </w:p>
    <w:p w14:paraId="7DB44C4F" w14:textId="22B97B4B" w:rsidR="00A81E4E" w:rsidRPr="00E45459" w:rsidRDefault="00A81E4E">
      <w:pPr>
        <w:rPr>
          <w:b/>
        </w:rPr>
      </w:pPr>
      <w:r w:rsidRPr="00E45459">
        <w:rPr>
          <w:b/>
        </w:rPr>
        <w:t>Funding Years for 14-1404 Grantees</w:t>
      </w:r>
    </w:p>
    <w:tbl>
      <w:tblPr>
        <w:tblStyle w:val="TableGrid"/>
        <w:tblW w:w="0" w:type="auto"/>
        <w:tblLook w:val="04A0" w:firstRow="1" w:lastRow="0" w:firstColumn="1" w:lastColumn="0" w:noHBand="0" w:noVBand="1"/>
      </w:tblPr>
      <w:tblGrid>
        <w:gridCol w:w="1728"/>
        <w:gridCol w:w="1728"/>
        <w:gridCol w:w="1728"/>
        <w:gridCol w:w="1728"/>
        <w:gridCol w:w="1728"/>
      </w:tblGrid>
      <w:tr w:rsidR="001D3739" w:rsidRPr="001D3739" w14:paraId="78585E49" w14:textId="77777777" w:rsidTr="00EC3E73">
        <w:tc>
          <w:tcPr>
            <w:tcW w:w="1728" w:type="dxa"/>
            <w:shd w:val="clear" w:color="auto" w:fill="FBD4B4" w:themeFill="accent6" w:themeFillTint="66"/>
          </w:tcPr>
          <w:p w14:paraId="5E924A0D" w14:textId="77777777" w:rsidR="001D3739" w:rsidRPr="001D3739" w:rsidRDefault="001D3739" w:rsidP="001D3739">
            <w:pPr>
              <w:jc w:val="center"/>
              <w:rPr>
                <w:b/>
              </w:rPr>
            </w:pPr>
            <w:r w:rsidRPr="001D3739">
              <w:rPr>
                <w:b/>
              </w:rPr>
              <w:t>Funding Year 1</w:t>
            </w:r>
            <w:r w:rsidR="006D1D3D">
              <w:rPr>
                <w:b/>
              </w:rPr>
              <w:t xml:space="preserve"> - 1404</w:t>
            </w:r>
          </w:p>
        </w:tc>
        <w:tc>
          <w:tcPr>
            <w:tcW w:w="1728" w:type="dxa"/>
            <w:shd w:val="clear" w:color="auto" w:fill="FBD4B4" w:themeFill="accent6" w:themeFillTint="66"/>
          </w:tcPr>
          <w:p w14:paraId="2D2FCD6F" w14:textId="77777777" w:rsidR="001D3739" w:rsidRPr="001D3739" w:rsidRDefault="001D3739" w:rsidP="001D3739">
            <w:pPr>
              <w:jc w:val="center"/>
              <w:rPr>
                <w:b/>
              </w:rPr>
            </w:pPr>
            <w:r w:rsidRPr="001D3739">
              <w:rPr>
                <w:b/>
              </w:rPr>
              <w:t>Funding Year 2</w:t>
            </w:r>
            <w:r w:rsidR="006D1D3D">
              <w:rPr>
                <w:b/>
              </w:rPr>
              <w:t xml:space="preserve"> - 1404</w:t>
            </w:r>
          </w:p>
        </w:tc>
        <w:tc>
          <w:tcPr>
            <w:tcW w:w="1728" w:type="dxa"/>
            <w:shd w:val="clear" w:color="auto" w:fill="FBD4B4" w:themeFill="accent6" w:themeFillTint="66"/>
          </w:tcPr>
          <w:p w14:paraId="1DE8E6B4" w14:textId="77777777" w:rsidR="001D3739" w:rsidRPr="001D3739" w:rsidRDefault="001D3739" w:rsidP="001D3739">
            <w:pPr>
              <w:jc w:val="center"/>
              <w:rPr>
                <w:b/>
              </w:rPr>
            </w:pPr>
            <w:r w:rsidRPr="001D3739">
              <w:rPr>
                <w:b/>
              </w:rPr>
              <w:t>Funding Year 3</w:t>
            </w:r>
            <w:r w:rsidR="006D1D3D">
              <w:rPr>
                <w:b/>
              </w:rPr>
              <w:t xml:space="preserve"> - 1404</w:t>
            </w:r>
          </w:p>
        </w:tc>
        <w:tc>
          <w:tcPr>
            <w:tcW w:w="1728" w:type="dxa"/>
            <w:shd w:val="clear" w:color="auto" w:fill="FBD4B4" w:themeFill="accent6" w:themeFillTint="66"/>
          </w:tcPr>
          <w:p w14:paraId="0AE756E5" w14:textId="77777777" w:rsidR="001D3739" w:rsidRPr="001D3739" w:rsidRDefault="001D3739" w:rsidP="001D3739">
            <w:pPr>
              <w:jc w:val="center"/>
              <w:rPr>
                <w:b/>
              </w:rPr>
            </w:pPr>
            <w:r w:rsidRPr="001D3739">
              <w:rPr>
                <w:b/>
              </w:rPr>
              <w:t>Funding Year 4</w:t>
            </w:r>
            <w:r w:rsidR="006D1D3D">
              <w:rPr>
                <w:b/>
              </w:rPr>
              <w:t xml:space="preserve"> -1404</w:t>
            </w:r>
          </w:p>
        </w:tc>
        <w:tc>
          <w:tcPr>
            <w:tcW w:w="1728" w:type="dxa"/>
            <w:shd w:val="clear" w:color="auto" w:fill="FBD4B4" w:themeFill="accent6" w:themeFillTint="66"/>
          </w:tcPr>
          <w:p w14:paraId="67FD37F3" w14:textId="77777777" w:rsidR="001D3739" w:rsidRPr="001D3739" w:rsidRDefault="001D3739" w:rsidP="001D3739">
            <w:pPr>
              <w:jc w:val="center"/>
              <w:rPr>
                <w:b/>
              </w:rPr>
            </w:pPr>
            <w:r w:rsidRPr="001D3739">
              <w:rPr>
                <w:b/>
              </w:rPr>
              <w:t>Funding Year 5</w:t>
            </w:r>
            <w:r w:rsidR="006D1D3D">
              <w:rPr>
                <w:b/>
              </w:rPr>
              <w:t xml:space="preserve"> - 1404</w:t>
            </w:r>
          </w:p>
        </w:tc>
      </w:tr>
      <w:tr w:rsidR="001D3739" w14:paraId="649B911C" w14:textId="77777777" w:rsidTr="00EC3E73">
        <w:tc>
          <w:tcPr>
            <w:tcW w:w="1728" w:type="dxa"/>
            <w:tcBorders>
              <w:bottom w:val="single" w:sz="4" w:space="0" w:color="auto"/>
            </w:tcBorders>
            <w:shd w:val="clear" w:color="auto" w:fill="FBD4B4" w:themeFill="accent6" w:themeFillTint="66"/>
          </w:tcPr>
          <w:p w14:paraId="7125FDC5" w14:textId="77777777" w:rsidR="001D3739" w:rsidRDefault="001D3739" w:rsidP="001D3739">
            <w:pPr>
              <w:jc w:val="center"/>
            </w:pPr>
            <w:r>
              <w:t>September 1, 2014 to August 31, 2015</w:t>
            </w:r>
          </w:p>
        </w:tc>
        <w:tc>
          <w:tcPr>
            <w:tcW w:w="1728" w:type="dxa"/>
            <w:tcBorders>
              <w:bottom w:val="single" w:sz="4" w:space="0" w:color="auto"/>
            </w:tcBorders>
            <w:shd w:val="clear" w:color="auto" w:fill="FBD4B4" w:themeFill="accent6" w:themeFillTint="66"/>
          </w:tcPr>
          <w:p w14:paraId="59855418" w14:textId="77777777" w:rsidR="001D3739" w:rsidRDefault="001D3739" w:rsidP="001D3739">
            <w:pPr>
              <w:jc w:val="center"/>
            </w:pPr>
            <w:r>
              <w:t>September 1, 2015 to August 31, 2016</w:t>
            </w:r>
          </w:p>
        </w:tc>
        <w:tc>
          <w:tcPr>
            <w:tcW w:w="1728" w:type="dxa"/>
            <w:tcBorders>
              <w:bottom w:val="single" w:sz="4" w:space="0" w:color="auto"/>
            </w:tcBorders>
            <w:shd w:val="clear" w:color="auto" w:fill="FBD4B4" w:themeFill="accent6" w:themeFillTint="66"/>
          </w:tcPr>
          <w:p w14:paraId="6AF7FB5A" w14:textId="77777777" w:rsidR="001D3739" w:rsidRDefault="001D3739" w:rsidP="001D3739">
            <w:pPr>
              <w:jc w:val="center"/>
            </w:pPr>
            <w:r>
              <w:t>September 1, 2016 to August 31, 2017</w:t>
            </w:r>
          </w:p>
        </w:tc>
        <w:tc>
          <w:tcPr>
            <w:tcW w:w="1728" w:type="dxa"/>
            <w:tcBorders>
              <w:bottom w:val="single" w:sz="4" w:space="0" w:color="auto"/>
            </w:tcBorders>
            <w:shd w:val="clear" w:color="auto" w:fill="FBD4B4" w:themeFill="accent6" w:themeFillTint="66"/>
          </w:tcPr>
          <w:p w14:paraId="46729558" w14:textId="77777777" w:rsidR="001D3739" w:rsidRDefault="001D3739" w:rsidP="001D3739">
            <w:pPr>
              <w:jc w:val="center"/>
            </w:pPr>
            <w:r>
              <w:t>September 1, 2017 to August 31, 2018</w:t>
            </w:r>
          </w:p>
        </w:tc>
        <w:tc>
          <w:tcPr>
            <w:tcW w:w="1728" w:type="dxa"/>
            <w:tcBorders>
              <w:bottom w:val="single" w:sz="4" w:space="0" w:color="auto"/>
            </w:tcBorders>
            <w:shd w:val="clear" w:color="auto" w:fill="FBD4B4" w:themeFill="accent6" w:themeFillTint="66"/>
          </w:tcPr>
          <w:p w14:paraId="34D82F4E" w14:textId="77777777" w:rsidR="001D3739" w:rsidRDefault="001D3739" w:rsidP="001D3739">
            <w:pPr>
              <w:jc w:val="center"/>
            </w:pPr>
            <w:r>
              <w:t>September 1, 2018 to August 31, 2019</w:t>
            </w:r>
          </w:p>
        </w:tc>
      </w:tr>
      <w:tr w:rsidR="00A81E4E" w14:paraId="0E8370F2" w14:textId="77777777" w:rsidTr="00E622EE">
        <w:tc>
          <w:tcPr>
            <w:tcW w:w="8640" w:type="dxa"/>
            <w:gridSpan w:val="5"/>
            <w:tcBorders>
              <w:left w:val="nil"/>
              <w:bottom w:val="nil"/>
              <w:right w:val="nil"/>
            </w:tcBorders>
            <w:shd w:val="clear" w:color="auto" w:fill="auto"/>
          </w:tcPr>
          <w:p w14:paraId="048FE19C" w14:textId="77777777" w:rsidR="00A81E4E" w:rsidRDefault="00A81E4E" w:rsidP="00E45459"/>
          <w:p w14:paraId="7D0CC990" w14:textId="3D9B8905" w:rsidR="00A81E4E" w:rsidRDefault="00F8797F" w:rsidP="00E45459">
            <w:pPr>
              <w:rPr>
                <w:b/>
              </w:rPr>
            </w:pPr>
            <w:r>
              <w:rPr>
                <w:b/>
              </w:rPr>
              <w:t>Funding Years for 16-160</w:t>
            </w:r>
            <w:r w:rsidR="00A81E4E" w:rsidRPr="00E45459">
              <w:rPr>
                <w:b/>
              </w:rPr>
              <w:t>6 Grantees</w:t>
            </w:r>
          </w:p>
          <w:p w14:paraId="021F86CF" w14:textId="1ECEC29D" w:rsidR="00A81E4E" w:rsidRPr="00E45459" w:rsidRDefault="00A81E4E" w:rsidP="00E45459">
            <w:pPr>
              <w:rPr>
                <w:b/>
              </w:rPr>
            </w:pPr>
          </w:p>
        </w:tc>
      </w:tr>
      <w:tr w:rsidR="006D1D3D" w14:paraId="5EF2BA95" w14:textId="77777777" w:rsidTr="00E622EE">
        <w:tc>
          <w:tcPr>
            <w:tcW w:w="1728" w:type="dxa"/>
            <w:tcBorders>
              <w:top w:val="single" w:sz="4" w:space="0" w:color="auto"/>
            </w:tcBorders>
            <w:shd w:val="clear" w:color="auto" w:fill="B6DDE8" w:themeFill="accent5" w:themeFillTint="66"/>
          </w:tcPr>
          <w:p w14:paraId="63909ACD" w14:textId="77777777" w:rsidR="006D1D3D" w:rsidRPr="00E45459" w:rsidRDefault="006D1D3D" w:rsidP="001D3739">
            <w:pPr>
              <w:jc w:val="center"/>
              <w:rPr>
                <w:b/>
              </w:rPr>
            </w:pPr>
            <w:r w:rsidRPr="00E45459">
              <w:rPr>
                <w:b/>
              </w:rPr>
              <w:t>Funding Year 1 - 1606</w:t>
            </w:r>
          </w:p>
        </w:tc>
        <w:tc>
          <w:tcPr>
            <w:tcW w:w="1728" w:type="dxa"/>
            <w:tcBorders>
              <w:top w:val="single" w:sz="4" w:space="0" w:color="auto"/>
            </w:tcBorders>
            <w:shd w:val="clear" w:color="auto" w:fill="B6DDE8" w:themeFill="accent5" w:themeFillTint="66"/>
          </w:tcPr>
          <w:p w14:paraId="3D8FA5BB" w14:textId="77777777" w:rsidR="006D1D3D" w:rsidRPr="00E45459" w:rsidRDefault="006D1D3D" w:rsidP="001D3739">
            <w:pPr>
              <w:jc w:val="center"/>
              <w:rPr>
                <w:b/>
              </w:rPr>
            </w:pPr>
            <w:r w:rsidRPr="00E45459">
              <w:rPr>
                <w:b/>
              </w:rPr>
              <w:t>Funding Year 2 - 1606</w:t>
            </w:r>
          </w:p>
        </w:tc>
        <w:tc>
          <w:tcPr>
            <w:tcW w:w="1728" w:type="dxa"/>
            <w:tcBorders>
              <w:top w:val="single" w:sz="4" w:space="0" w:color="auto"/>
            </w:tcBorders>
            <w:shd w:val="clear" w:color="auto" w:fill="B6DDE8" w:themeFill="accent5" w:themeFillTint="66"/>
          </w:tcPr>
          <w:p w14:paraId="4AD5C90E" w14:textId="77777777" w:rsidR="006D1D3D" w:rsidRPr="00E45459" w:rsidRDefault="006D1D3D" w:rsidP="001D3739">
            <w:pPr>
              <w:jc w:val="center"/>
              <w:rPr>
                <w:b/>
              </w:rPr>
            </w:pPr>
            <w:r w:rsidRPr="00E45459">
              <w:rPr>
                <w:b/>
              </w:rPr>
              <w:t>Funding Year 3 - 1606</w:t>
            </w:r>
          </w:p>
        </w:tc>
        <w:tc>
          <w:tcPr>
            <w:tcW w:w="1728" w:type="dxa"/>
            <w:tcBorders>
              <w:top w:val="nil"/>
              <w:bottom w:val="nil"/>
              <w:right w:val="nil"/>
            </w:tcBorders>
            <w:shd w:val="clear" w:color="auto" w:fill="auto"/>
          </w:tcPr>
          <w:p w14:paraId="068EFAED" w14:textId="77777777" w:rsidR="006D1D3D" w:rsidRDefault="006D1D3D" w:rsidP="001D3739">
            <w:pPr>
              <w:jc w:val="center"/>
            </w:pPr>
          </w:p>
        </w:tc>
        <w:tc>
          <w:tcPr>
            <w:tcW w:w="1728" w:type="dxa"/>
            <w:tcBorders>
              <w:top w:val="nil"/>
              <w:left w:val="nil"/>
              <w:bottom w:val="nil"/>
              <w:right w:val="nil"/>
            </w:tcBorders>
            <w:shd w:val="clear" w:color="auto" w:fill="auto"/>
          </w:tcPr>
          <w:p w14:paraId="363D0B99" w14:textId="77777777" w:rsidR="006D1D3D" w:rsidRDefault="006D1D3D" w:rsidP="001D3739">
            <w:pPr>
              <w:jc w:val="center"/>
            </w:pPr>
          </w:p>
        </w:tc>
      </w:tr>
      <w:tr w:rsidR="006D1D3D" w14:paraId="62107042" w14:textId="77777777" w:rsidTr="00E45459">
        <w:tc>
          <w:tcPr>
            <w:tcW w:w="1728" w:type="dxa"/>
            <w:shd w:val="clear" w:color="auto" w:fill="B6DDE8" w:themeFill="accent5" w:themeFillTint="66"/>
          </w:tcPr>
          <w:p w14:paraId="20ECC358" w14:textId="77777777" w:rsidR="006D1D3D" w:rsidRDefault="006D1D3D" w:rsidP="006D1D3D">
            <w:pPr>
              <w:jc w:val="center"/>
            </w:pPr>
            <w:r>
              <w:t>September 1, 2016 to August 31, 2017</w:t>
            </w:r>
          </w:p>
        </w:tc>
        <w:tc>
          <w:tcPr>
            <w:tcW w:w="1728" w:type="dxa"/>
            <w:shd w:val="clear" w:color="auto" w:fill="B6DDE8" w:themeFill="accent5" w:themeFillTint="66"/>
          </w:tcPr>
          <w:p w14:paraId="360EB8F2" w14:textId="77777777" w:rsidR="006D1D3D" w:rsidRDefault="006D1D3D" w:rsidP="006D1D3D">
            <w:pPr>
              <w:jc w:val="center"/>
            </w:pPr>
            <w:r>
              <w:t>September 1, 2017 to August 31, 2018</w:t>
            </w:r>
          </w:p>
        </w:tc>
        <w:tc>
          <w:tcPr>
            <w:tcW w:w="1728" w:type="dxa"/>
            <w:shd w:val="clear" w:color="auto" w:fill="B6DDE8" w:themeFill="accent5" w:themeFillTint="66"/>
          </w:tcPr>
          <w:p w14:paraId="6DD9FBAC" w14:textId="77777777" w:rsidR="006D1D3D" w:rsidRDefault="006D1D3D" w:rsidP="006D1D3D">
            <w:pPr>
              <w:jc w:val="center"/>
            </w:pPr>
            <w:r>
              <w:t>September 1, 2018 to August 31, 2019</w:t>
            </w:r>
          </w:p>
        </w:tc>
        <w:tc>
          <w:tcPr>
            <w:tcW w:w="1728" w:type="dxa"/>
            <w:tcBorders>
              <w:top w:val="nil"/>
              <w:bottom w:val="nil"/>
              <w:right w:val="nil"/>
            </w:tcBorders>
            <w:shd w:val="clear" w:color="auto" w:fill="auto"/>
          </w:tcPr>
          <w:p w14:paraId="5E98D491" w14:textId="77777777" w:rsidR="006D1D3D" w:rsidRDefault="006D1D3D" w:rsidP="006D1D3D">
            <w:pPr>
              <w:jc w:val="center"/>
            </w:pPr>
          </w:p>
        </w:tc>
        <w:tc>
          <w:tcPr>
            <w:tcW w:w="1728" w:type="dxa"/>
            <w:tcBorders>
              <w:top w:val="nil"/>
              <w:left w:val="nil"/>
              <w:bottom w:val="nil"/>
              <w:right w:val="nil"/>
            </w:tcBorders>
            <w:shd w:val="clear" w:color="auto" w:fill="auto"/>
          </w:tcPr>
          <w:p w14:paraId="281FABD9" w14:textId="77777777" w:rsidR="006D1D3D" w:rsidRDefault="006D1D3D" w:rsidP="006D1D3D">
            <w:pPr>
              <w:jc w:val="center"/>
            </w:pPr>
          </w:p>
        </w:tc>
      </w:tr>
    </w:tbl>
    <w:p w14:paraId="2BAF784F" w14:textId="69ECC392" w:rsidR="00CF3A8B" w:rsidRDefault="00CF3A8B">
      <w:pPr>
        <w:rPr>
          <w:sz w:val="28"/>
          <w:szCs w:val="28"/>
        </w:rPr>
      </w:pPr>
    </w:p>
    <w:p w14:paraId="3B1794BA" w14:textId="697D36C2" w:rsidR="00E329A6" w:rsidRPr="00E329A6" w:rsidRDefault="00447390">
      <w:pPr>
        <w:rPr>
          <w:sz w:val="24"/>
          <w:szCs w:val="24"/>
        </w:rPr>
      </w:pPr>
      <w:r w:rsidRPr="00447390">
        <w:rPr>
          <w:sz w:val="24"/>
          <w:szCs w:val="24"/>
          <w:highlight w:val="yellow"/>
        </w:rPr>
        <w:t>Please do not change the formatting of the spreadsheets (i.e. do not merge cells, add columns or erase the pre-populated cells that are indicated with zeros).</w:t>
      </w:r>
      <w:r>
        <w:rPr>
          <w:sz w:val="24"/>
          <w:szCs w:val="24"/>
        </w:rPr>
        <w:t xml:space="preserve"> </w:t>
      </w:r>
      <w:r w:rsidR="00E329A6" w:rsidRPr="0015577A">
        <w:rPr>
          <w:sz w:val="24"/>
          <w:szCs w:val="24"/>
        </w:rPr>
        <w:t xml:space="preserve">The following instructions focus on columns and entries that may not be self-evident and </w:t>
      </w:r>
      <w:r w:rsidR="007C2CB0" w:rsidRPr="0015577A">
        <w:rPr>
          <w:sz w:val="24"/>
          <w:szCs w:val="24"/>
        </w:rPr>
        <w:t xml:space="preserve">may </w:t>
      </w:r>
      <w:r w:rsidR="00E329A6" w:rsidRPr="0015577A">
        <w:rPr>
          <w:sz w:val="24"/>
          <w:szCs w:val="24"/>
        </w:rPr>
        <w:t>require additional explanation</w:t>
      </w:r>
      <w:r w:rsidR="00841286" w:rsidRPr="0015577A">
        <w:rPr>
          <w:sz w:val="24"/>
          <w:szCs w:val="24"/>
        </w:rPr>
        <w:t>.</w:t>
      </w:r>
    </w:p>
    <w:p w14:paraId="05A72A7F" w14:textId="7B608A9F" w:rsidR="00CF3A8B" w:rsidRPr="00CF3A8B" w:rsidRDefault="00665A1B">
      <w:pPr>
        <w:rPr>
          <w:sz w:val="28"/>
          <w:szCs w:val="28"/>
        </w:rPr>
      </w:pPr>
      <w:r>
        <w:rPr>
          <w:sz w:val="28"/>
          <w:szCs w:val="28"/>
        </w:rPr>
        <w:t>Phase I</w:t>
      </w:r>
      <w:r w:rsidR="00CF3A8B" w:rsidRPr="00CF3A8B">
        <w:rPr>
          <w:sz w:val="28"/>
          <w:szCs w:val="28"/>
        </w:rPr>
        <w:t xml:space="preserve"> </w:t>
      </w:r>
      <w:r w:rsidR="00896266">
        <w:rPr>
          <w:sz w:val="28"/>
          <w:szCs w:val="28"/>
        </w:rPr>
        <w:t xml:space="preserve">performance </w:t>
      </w:r>
      <w:r w:rsidR="00CF3A8B" w:rsidRPr="00CF3A8B">
        <w:rPr>
          <w:sz w:val="28"/>
          <w:szCs w:val="28"/>
        </w:rPr>
        <w:t>measures A,</w:t>
      </w:r>
      <w:r w:rsidR="00105D4D">
        <w:rPr>
          <w:sz w:val="28"/>
          <w:szCs w:val="28"/>
        </w:rPr>
        <w:t xml:space="preserve"> </w:t>
      </w:r>
      <w:r w:rsidR="00CF3A8B" w:rsidRPr="00CF3A8B">
        <w:rPr>
          <w:sz w:val="28"/>
          <w:szCs w:val="28"/>
        </w:rPr>
        <w:t>B,</w:t>
      </w:r>
      <w:r w:rsidR="00105D4D">
        <w:rPr>
          <w:sz w:val="28"/>
          <w:szCs w:val="28"/>
        </w:rPr>
        <w:t xml:space="preserve"> </w:t>
      </w:r>
      <w:r w:rsidR="00CF3A8B" w:rsidRPr="00CF3A8B">
        <w:rPr>
          <w:sz w:val="28"/>
          <w:szCs w:val="28"/>
        </w:rPr>
        <w:t>E,</w:t>
      </w:r>
      <w:r w:rsidR="00105D4D">
        <w:rPr>
          <w:sz w:val="28"/>
          <w:szCs w:val="28"/>
        </w:rPr>
        <w:t xml:space="preserve"> </w:t>
      </w:r>
      <w:r w:rsidR="00CF3A8B" w:rsidRPr="00CF3A8B">
        <w:rPr>
          <w:sz w:val="28"/>
          <w:szCs w:val="28"/>
        </w:rPr>
        <w:t>F</w:t>
      </w:r>
      <w:r w:rsidR="0056657B">
        <w:rPr>
          <w:sz w:val="28"/>
          <w:szCs w:val="28"/>
        </w:rPr>
        <w:t>,</w:t>
      </w:r>
      <w:r w:rsidR="00CF3A8B" w:rsidRPr="00CF3A8B">
        <w:rPr>
          <w:sz w:val="28"/>
          <w:szCs w:val="28"/>
        </w:rPr>
        <w:t xml:space="preserve"> and J</w:t>
      </w:r>
    </w:p>
    <w:p w14:paraId="7915FBA9" w14:textId="77777777" w:rsidR="00094CB6" w:rsidRPr="00C635F1" w:rsidRDefault="00094CB6">
      <w:pPr>
        <w:rPr>
          <w:b/>
        </w:rPr>
      </w:pPr>
      <w:r w:rsidRPr="00C635F1">
        <w:rPr>
          <w:b/>
        </w:rPr>
        <w:t>A. Health Care Reform Opportunities</w:t>
      </w:r>
    </w:p>
    <w:p w14:paraId="23803D7D" w14:textId="77777777" w:rsidR="004A0C73" w:rsidRDefault="00094CB6" w:rsidP="004A0C73">
      <w:r>
        <w:t xml:space="preserve">This should be a short list </w:t>
      </w:r>
      <w:r w:rsidR="001E5F5C">
        <w:t xml:space="preserve">(4-6) </w:t>
      </w:r>
      <w:r>
        <w:t xml:space="preserve">of opportunities that the state asthma program (SAP) identified through an inventory of health care </w:t>
      </w:r>
      <w:r w:rsidRPr="004A0C73">
        <w:t>reform activities and projects in the state and th</w:t>
      </w:r>
      <w:r w:rsidR="00572762" w:rsidRPr="004A0C73">
        <w:t>at</w:t>
      </w:r>
      <w:r w:rsidR="004A7F3C" w:rsidRPr="004A0C73">
        <w:t xml:space="preserve"> it intends to explore </w:t>
      </w:r>
      <w:r w:rsidRPr="004A0C73">
        <w:lastRenderedPageBreak/>
        <w:t xml:space="preserve">during the following year.  </w:t>
      </w:r>
      <w:r w:rsidR="00572762" w:rsidRPr="004A0C73">
        <w:t>It is expected that some of these opportunities may not prove productive while others may.</w:t>
      </w:r>
      <w:r w:rsidR="003C1D89" w:rsidRPr="004A0C73">
        <w:t xml:space="preserve"> </w:t>
      </w:r>
    </w:p>
    <w:p w14:paraId="43595281" w14:textId="3B4596BB" w:rsidR="00125E7E" w:rsidRDefault="003C1D89" w:rsidP="004A0C73">
      <w:pPr>
        <w:pStyle w:val="ListParagraph"/>
        <w:numPr>
          <w:ilvl w:val="0"/>
          <w:numId w:val="1"/>
        </w:numPr>
      </w:pPr>
      <w:r w:rsidRPr="004A0C73">
        <w:t xml:space="preserve">The </w:t>
      </w:r>
      <w:r w:rsidR="00E21EF0" w:rsidRPr="004A0C73">
        <w:t xml:space="preserve">list of opportunities </w:t>
      </w:r>
      <w:r w:rsidRPr="004A0C73">
        <w:t>should be updated annually in a new row</w:t>
      </w:r>
      <w:r w:rsidR="00B84654" w:rsidRPr="004A0C73">
        <w:t xml:space="preserve"> </w:t>
      </w:r>
      <w:r w:rsidRPr="004A0C73">
        <w:t xml:space="preserve">(do not change the previous year’s entry) to </w:t>
      </w:r>
      <w:r w:rsidR="00E21EF0" w:rsidRPr="004A0C73">
        <w:t>reflect the status of program activities</w:t>
      </w:r>
      <w:r w:rsidRPr="004A0C73">
        <w:t xml:space="preserve"> as of the end of funding year</w:t>
      </w:r>
      <w:r w:rsidR="00E21EF0" w:rsidRPr="004A0C73">
        <w:t>.</w:t>
      </w:r>
      <w:r w:rsidRPr="004A0C73">
        <w:t xml:space="preserve"> </w:t>
      </w:r>
      <w:r w:rsidR="002110E6" w:rsidRPr="004A0C73">
        <w:t xml:space="preserve"> </w:t>
      </w:r>
      <w:r w:rsidR="00E329A6" w:rsidRPr="004A0C73">
        <w:rPr>
          <w:highlight w:val="yellow"/>
        </w:rPr>
        <w:t xml:space="preserve">PLEASE </w:t>
      </w:r>
      <w:r w:rsidR="00E56E07" w:rsidRPr="004A0C73">
        <w:rPr>
          <w:highlight w:val="yellow"/>
        </w:rPr>
        <w:t xml:space="preserve">USE </w:t>
      </w:r>
      <w:r w:rsidR="00E56E07">
        <w:rPr>
          <w:highlight w:val="yellow"/>
        </w:rPr>
        <w:t xml:space="preserve">THE UPDATED SPREADSHEET DISTRIBUTED SEPTEMBER </w:t>
      </w:r>
      <w:r w:rsidR="00B874C5">
        <w:rPr>
          <w:highlight w:val="yellow"/>
        </w:rPr>
        <w:t>2018, WHICH</w:t>
      </w:r>
      <w:r w:rsidR="00E56E07">
        <w:rPr>
          <w:highlight w:val="yellow"/>
        </w:rPr>
        <w:t xml:space="preserve"> HAS BEEN REVISED TO LIST YEARLY ENTRIES FOR EACH OPPORTUNITY IN SEQUENTIAL ROWS. </w:t>
      </w:r>
      <w:r w:rsidR="00314611">
        <w:rPr>
          <w:highlight w:val="yellow"/>
        </w:rPr>
        <w:t xml:space="preserve"> THERE IS AN INCOMPLETE ENTRY FOR YEAR 4 FOR YOU TO FILL OUT THAT IS HIGHLIGTED IN YELLOW FOR EASY INDENTIFICATION. </w:t>
      </w:r>
      <w:r w:rsidRPr="004A0C73">
        <w:rPr>
          <w:b/>
          <w:highlight w:val="yellow"/>
          <w:u w:val="single"/>
        </w:rPr>
        <w:t xml:space="preserve">PLEASE limit </w:t>
      </w:r>
      <w:r w:rsidR="004A0C73">
        <w:rPr>
          <w:b/>
          <w:highlight w:val="yellow"/>
          <w:u w:val="single"/>
        </w:rPr>
        <w:t xml:space="preserve">ANY NEW OPPORTUNITIES </w:t>
      </w:r>
      <w:r w:rsidR="00E329A6" w:rsidRPr="004A0C73">
        <w:rPr>
          <w:b/>
          <w:highlight w:val="yellow"/>
          <w:u w:val="single"/>
        </w:rPr>
        <w:t>to the 2 or 3 most promising</w:t>
      </w:r>
      <w:r w:rsidR="00E7469F" w:rsidRPr="004A0C73">
        <w:rPr>
          <w:highlight w:val="yellow"/>
        </w:rPr>
        <w:t>.</w:t>
      </w:r>
    </w:p>
    <w:p w14:paraId="3C86AA7D" w14:textId="1D563029" w:rsidR="00E56E07" w:rsidRPr="004A0C73" w:rsidRDefault="00E56E07" w:rsidP="00E56E07">
      <w:pPr>
        <w:pStyle w:val="ListParagraph"/>
      </w:pPr>
    </w:p>
    <w:p w14:paraId="53715418" w14:textId="616A788A" w:rsidR="00612833" w:rsidRPr="00125E7E" w:rsidRDefault="003D2629" w:rsidP="00125E7E">
      <w:pPr>
        <w:pStyle w:val="ListParagraph"/>
        <w:numPr>
          <w:ilvl w:val="0"/>
          <w:numId w:val="1"/>
        </w:numPr>
      </w:pPr>
      <w:r w:rsidRPr="00125E7E">
        <w:t>Column</w:t>
      </w:r>
      <w:r w:rsidR="00B759D5">
        <w:t>s</w:t>
      </w:r>
      <w:r w:rsidRPr="00125E7E">
        <w:t xml:space="preserve"> C</w:t>
      </w:r>
      <w:r w:rsidR="00253C73" w:rsidRPr="00125E7E">
        <w:t>-D</w:t>
      </w:r>
      <w:r w:rsidRPr="00125E7E">
        <w:t xml:space="preserve">: </w:t>
      </w:r>
      <w:r w:rsidR="00253C73" w:rsidRPr="00125E7E">
        <w:t>Opportunity related to</w:t>
      </w:r>
      <w:r w:rsidR="00832846" w:rsidRPr="00125E7E">
        <w:t>: Select</w:t>
      </w:r>
      <w:r w:rsidR="002110E6" w:rsidRPr="00125E7E">
        <w:t xml:space="preserve"> the</w:t>
      </w:r>
      <w:r w:rsidR="003A20D6" w:rsidRPr="00125E7E">
        <w:t xml:space="preserve"> type of organization or activity </w:t>
      </w:r>
      <w:r w:rsidR="002110E6" w:rsidRPr="00125E7E">
        <w:t xml:space="preserve">related </w:t>
      </w:r>
      <w:r w:rsidR="0003339D" w:rsidRPr="00125E7E">
        <w:t>to the</w:t>
      </w:r>
      <w:r w:rsidR="003A20D6" w:rsidRPr="00125E7E">
        <w:t xml:space="preserve"> </w:t>
      </w:r>
      <w:r w:rsidR="0003339D" w:rsidRPr="00125E7E">
        <w:t>opportunity (</w:t>
      </w:r>
      <w:r w:rsidR="004D16C0" w:rsidRPr="00125E7E">
        <w:t>e</w:t>
      </w:r>
      <w:r w:rsidR="00D5088E" w:rsidRPr="00125E7E">
        <w:t>.</w:t>
      </w:r>
      <w:r w:rsidR="004D16C0" w:rsidRPr="00125E7E">
        <w:t>g</w:t>
      </w:r>
      <w:r w:rsidR="00D5088E" w:rsidRPr="00125E7E">
        <w:t>.,</w:t>
      </w:r>
      <w:r w:rsidR="004D16C0" w:rsidRPr="00125E7E">
        <w:t xml:space="preserve"> F</w:t>
      </w:r>
      <w:r w:rsidR="001C08CE" w:rsidRPr="00125E7E">
        <w:t xml:space="preserve">ederally </w:t>
      </w:r>
      <w:r w:rsidR="004D16C0" w:rsidRPr="00125E7E">
        <w:t>Q</w:t>
      </w:r>
      <w:r w:rsidR="001C08CE" w:rsidRPr="00125E7E">
        <w:t xml:space="preserve">ualified </w:t>
      </w:r>
      <w:r w:rsidR="004D16C0" w:rsidRPr="00125E7E">
        <w:t>H</w:t>
      </w:r>
      <w:r w:rsidR="001C08CE" w:rsidRPr="00125E7E">
        <w:t xml:space="preserve">ealth </w:t>
      </w:r>
      <w:r w:rsidR="004D16C0" w:rsidRPr="00125E7E">
        <w:t>C</w:t>
      </w:r>
      <w:r w:rsidR="001C08CE" w:rsidRPr="00125E7E">
        <w:t>enters</w:t>
      </w:r>
      <w:r w:rsidR="004D16C0" w:rsidRPr="00125E7E">
        <w:t xml:space="preserve"> or State Primary Care Association, State Health Department Committees, Medicaid M</w:t>
      </w:r>
      <w:r w:rsidR="001C08CE" w:rsidRPr="00125E7E">
        <w:t xml:space="preserve">anaged </w:t>
      </w:r>
      <w:r w:rsidR="004D16C0" w:rsidRPr="00125E7E">
        <w:t>C</w:t>
      </w:r>
      <w:r w:rsidR="001C08CE" w:rsidRPr="00125E7E">
        <w:t xml:space="preserve">are </w:t>
      </w:r>
      <w:r w:rsidR="004D16C0" w:rsidRPr="00125E7E">
        <w:t>O</w:t>
      </w:r>
      <w:r w:rsidR="001C08CE" w:rsidRPr="00125E7E">
        <w:t>rganizations</w:t>
      </w:r>
      <w:r w:rsidR="00D5088E" w:rsidRPr="00125E7E">
        <w:t>,</w:t>
      </w:r>
      <w:r w:rsidR="004D16C0" w:rsidRPr="00125E7E">
        <w:t xml:space="preserve"> etc.)</w:t>
      </w:r>
      <w:r w:rsidR="00832846" w:rsidRPr="00125E7E">
        <w:t xml:space="preserve"> in Column C.  </w:t>
      </w:r>
      <w:r w:rsidRPr="00125E7E">
        <w:t xml:space="preserve">If the opportunity is related to multiple organizations from the drop down list, please select “Other” </w:t>
      </w:r>
      <w:r w:rsidR="00253C73" w:rsidRPr="00125E7E">
        <w:t xml:space="preserve">in Column C </w:t>
      </w:r>
      <w:r w:rsidRPr="00125E7E">
        <w:t xml:space="preserve">and identify the organizations in </w:t>
      </w:r>
      <w:r w:rsidR="002110E6" w:rsidRPr="00125E7E">
        <w:t>C</w:t>
      </w:r>
      <w:r w:rsidRPr="00125E7E">
        <w:t>olumn D (Description o</w:t>
      </w:r>
      <w:r w:rsidR="00612833" w:rsidRPr="00125E7E">
        <w:t>f "Other" type of opportunity).</w:t>
      </w:r>
    </w:p>
    <w:p w14:paraId="3A4C2458" w14:textId="6EAA9A2F" w:rsidR="00EC0B71" w:rsidRPr="00E329A6" w:rsidRDefault="00253C73" w:rsidP="00EC0B71">
      <w:pPr>
        <w:pStyle w:val="ListParagraph"/>
        <w:numPr>
          <w:ilvl w:val="0"/>
          <w:numId w:val="25"/>
        </w:numPr>
      </w:pPr>
      <w:r w:rsidRPr="00E329A6">
        <w:t xml:space="preserve">Columns E-L: Anticipated outcome of the Opportunity: Note, there is a checklist </w:t>
      </w:r>
      <w:r w:rsidR="00B45702" w:rsidRPr="00E329A6">
        <w:t xml:space="preserve">provided </w:t>
      </w:r>
      <w:r w:rsidRPr="00E329A6">
        <w:t>for individual anticipated outcome(s) of the opportunity.  Please check all that apply</w:t>
      </w:r>
      <w:r w:rsidR="00B45702" w:rsidRPr="00E329A6">
        <w:t xml:space="preserve">.  Also, please </w:t>
      </w:r>
      <w:r w:rsidRPr="00E329A6">
        <w:t>describe “Other” anticipated outcomes in Column L</w:t>
      </w:r>
      <w:r w:rsidR="00D3106F" w:rsidRPr="00E329A6">
        <w:t xml:space="preserve"> (Description</w:t>
      </w:r>
      <w:r w:rsidR="00B45702" w:rsidRPr="00E329A6">
        <w:t xml:space="preserve"> o</w:t>
      </w:r>
      <w:r w:rsidR="00D3106F" w:rsidRPr="00E329A6">
        <w:t>f “Other” anticipated outcomes of the opportunity</w:t>
      </w:r>
      <w:r w:rsidRPr="00E329A6">
        <w:t>.</w:t>
      </w:r>
    </w:p>
    <w:p w14:paraId="4F5E4D58" w14:textId="0708849E" w:rsidR="00EC0B71" w:rsidRPr="004A0C73" w:rsidRDefault="00BA2C05" w:rsidP="00EC0B71">
      <w:pPr>
        <w:pStyle w:val="ListParagraph"/>
        <w:numPr>
          <w:ilvl w:val="0"/>
          <w:numId w:val="25"/>
        </w:numPr>
        <w:rPr>
          <w:highlight w:val="yellow"/>
        </w:rPr>
      </w:pPr>
      <w:r w:rsidRPr="004A0C73">
        <w:rPr>
          <w:highlight w:val="yellow"/>
        </w:rPr>
        <w:t>Column M: Brief description of opportunity</w:t>
      </w:r>
      <w:r w:rsidR="00E329A6" w:rsidRPr="004A0C73">
        <w:rPr>
          <w:highlight w:val="yellow"/>
        </w:rPr>
        <w:t xml:space="preserve">. </w:t>
      </w:r>
      <w:r w:rsidR="004A0C73" w:rsidRPr="004A0C73">
        <w:rPr>
          <w:highlight w:val="yellow"/>
        </w:rPr>
        <w:t>If you add a new opportunity please start the entry with “NEW”</w:t>
      </w:r>
      <w:r w:rsidR="00F751C5">
        <w:rPr>
          <w:highlight w:val="yellow"/>
        </w:rPr>
        <w:t xml:space="preserve">. Please add “NEW” opportunities at the bottom of the spreadsheet. </w:t>
      </w:r>
    </w:p>
    <w:p w14:paraId="113FB530" w14:textId="77777777" w:rsidR="00E329A6" w:rsidRDefault="00125E7E" w:rsidP="00EC0B71">
      <w:pPr>
        <w:pStyle w:val="ListParagraph"/>
        <w:numPr>
          <w:ilvl w:val="0"/>
          <w:numId w:val="25"/>
        </w:numPr>
      </w:pPr>
      <w:r w:rsidRPr="00125E7E">
        <w:t xml:space="preserve">Column N: Status: Select the status (i.e., Exploring, Planning, Implementing, Monitoring, or Discontinued) of the opportunity during the funding year.  Priorities may change from year to year but the grantees are asked to track the status of the different opportunities over time.  Thus, status for many items might be “exploring” or “planning” during year 1 and may be “discontinued,” “implementing,” or “monitoring” in subsequent years.  </w:t>
      </w:r>
    </w:p>
    <w:p w14:paraId="78C0099F" w14:textId="4D0E1C31" w:rsidR="00125E7E" w:rsidRPr="00E329A6" w:rsidRDefault="00E329A6" w:rsidP="00EC0B71">
      <w:pPr>
        <w:pStyle w:val="ListParagraph"/>
        <w:numPr>
          <w:ilvl w:val="0"/>
          <w:numId w:val="25"/>
        </w:numPr>
      </w:pPr>
      <w:r>
        <w:t xml:space="preserve">Column O: Use this to explain </w:t>
      </w:r>
      <w:r w:rsidR="00B874C5" w:rsidRPr="00E329A6">
        <w:t>if</w:t>
      </w:r>
      <w:r w:rsidR="00125E7E" w:rsidRPr="00E329A6">
        <w:t xml:space="preserve"> an opportunity has been discontinued, </w:t>
      </w:r>
      <w:r w:rsidR="004A0C73">
        <w:t xml:space="preserve">or to </w:t>
      </w:r>
      <w:r w:rsidR="00125E7E" w:rsidRPr="00E329A6">
        <w:t xml:space="preserve">provide </w:t>
      </w:r>
      <w:r w:rsidR="004A0C73">
        <w:t>other comments</w:t>
      </w:r>
      <w:r w:rsidR="00125E7E" w:rsidRPr="00E329A6">
        <w:t>.</w:t>
      </w:r>
    </w:p>
    <w:p w14:paraId="3B80B86F" w14:textId="41C6FDA1" w:rsidR="009428C5" w:rsidRPr="00C635F1" w:rsidRDefault="001E5F5C">
      <w:pPr>
        <w:rPr>
          <w:b/>
        </w:rPr>
      </w:pPr>
      <w:r w:rsidRPr="00C635F1">
        <w:rPr>
          <w:b/>
        </w:rPr>
        <w:t>B.  High-level meetings</w:t>
      </w:r>
    </w:p>
    <w:p w14:paraId="3F895802" w14:textId="0C95C200" w:rsidR="00366494" w:rsidRPr="00F751C5" w:rsidRDefault="00F751C5" w:rsidP="00F751C5">
      <w:pPr>
        <w:pStyle w:val="ListParagraph"/>
        <w:numPr>
          <w:ilvl w:val="0"/>
          <w:numId w:val="1"/>
        </w:numPr>
        <w:rPr>
          <w:highlight w:val="yellow"/>
        </w:rPr>
      </w:pPr>
      <w:r>
        <w:rPr>
          <w:b/>
          <w:highlight w:val="yellow"/>
        </w:rPr>
        <w:t>Starting in funding year 4</w:t>
      </w:r>
      <w:r w:rsidR="002B7044">
        <w:rPr>
          <w:b/>
          <w:highlight w:val="yellow"/>
        </w:rPr>
        <w:t>,</w:t>
      </w:r>
      <w:r w:rsidR="00FF2571" w:rsidRPr="00E45459">
        <w:rPr>
          <w:b/>
          <w:highlight w:val="yellow"/>
        </w:rPr>
        <w:t xml:space="preserve"> </w:t>
      </w:r>
      <w:r>
        <w:rPr>
          <w:b/>
          <w:highlight w:val="yellow"/>
        </w:rPr>
        <w:t xml:space="preserve">all </w:t>
      </w:r>
      <w:r w:rsidR="00FF2571" w:rsidRPr="00E45459">
        <w:rPr>
          <w:b/>
          <w:highlight w:val="yellow"/>
        </w:rPr>
        <w:t>Grantees</w:t>
      </w:r>
      <w:r>
        <w:rPr>
          <w:b/>
          <w:highlight w:val="yellow"/>
        </w:rPr>
        <w:t xml:space="preserve"> (14-1404 and 16-1606)</w:t>
      </w:r>
      <w:r w:rsidR="00366494">
        <w:rPr>
          <w:b/>
          <w:highlight w:val="yellow"/>
        </w:rPr>
        <w:t xml:space="preserve"> may choose not to report this</w:t>
      </w:r>
      <w:r w:rsidR="002B7044">
        <w:rPr>
          <w:b/>
          <w:highlight w:val="yellow"/>
        </w:rPr>
        <w:t xml:space="preserve"> as a </w:t>
      </w:r>
      <w:r w:rsidR="00665A1B">
        <w:rPr>
          <w:b/>
          <w:highlight w:val="yellow"/>
        </w:rPr>
        <w:t>performance measure</w:t>
      </w:r>
      <w:r w:rsidR="002B7044">
        <w:rPr>
          <w:b/>
          <w:highlight w:val="yellow"/>
        </w:rPr>
        <w:t>.</w:t>
      </w:r>
      <w:r w:rsidR="00366494">
        <w:rPr>
          <w:b/>
          <w:highlight w:val="yellow"/>
        </w:rPr>
        <w:t xml:space="preserve"> At this point the reporting emphasis</w:t>
      </w:r>
      <w:r w:rsidR="00665A1B">
        <w:rPr>
          <w:b/>
          <w:highlight w:val="yellow"/>
        </w:rPr>
        <w:t xml:space="preserve"> in on outcome measures (Phase II and III measures</w:t>
      </w:r>
      <w:r w:rsidR="00366494">
        <w:rPr>
          <w:b/>
          <w:highlight w:val="yellow"/>
        </w:rPr>
        <w:t>)</w:t>
      </w:r>
      <w:r w:rsidR="004C6708">
        <w:rPr>
          <w:b/>
          <w:highlight w:val="yellow"/>
        </w:rPr>
        <w:t>.</w:t>
      </w:r>
      <w:r w:rsidR="00366494">
        <w:rPr>
          <w:b/>
          <w:highlight w:val="yellow"/>
        </w:rPr>
        <w:t xml:space="preserve"> Information about important meetings can be reported in the Annual Report. </w:t>
      </w:r>
    </w:p>
    <w:p w14:paraId="647E92E5" w14:textId="77777777" w:rsidR="00F751C5" w:rsidRPr="00F751C5" w:rsidRDefault="00F751C5" w:rsidP="00F751C5">
      <w:pPr>
        <w:pStyle w:val="ListParagraph"/>
        <w:rPr>
          <w:highlight w:val="yellow"/>
        </w:rPr>
      </w:pPr>
    </w:p>
    <w:p w14:paraId="6BE87297" w14:textId="6FF5C7CE" w:rsidR="00FF2571" w:rsidRDefault="00A665EB" w:rsidP="00FF2571">
      <w:pPr>
        <w:pStyle w:val="ListParagraph"/>
        <w:numPr>
          <w:ilvl w:val="0"/>
          <w:numId w:val="4"/>
        </w:numPr>
      </w:pPr>
      <w:r>
        <w:t xml:space="preserve">Column C: </w:t>
      </w:r>
      <w:r w:rsidR="00EC0B71">
        <w:t xml:space="preserve">High-level decision maker(s) at the meeting: </w:t>
      </w:r>
      <w:r w:rsidR="00FF2571">
        <w:t>When indicating h</w:t>
      </w:r>
      <w:r w:rsidR="00FF2571" w:rsidRPr="00FF2571">
        <w:t xml:space="preserve">igh-level </w:t>
      </w:r>
      <w:r w:rsidR="00EC0B71">
        <w:t>decision maker(s)</w:t>
      </w:r>
      <w:r w:rsidR="00FF2571">
        <w:t>, p</w:t>
      </w:r>
      <w:r w:rsidR="004F5A7C">
        <w:t>lease include</w:t>
      </w:r>
      <w:r w:rsidR="00FF2571">
        <w:t xml:space="preserve"> the</w:t>
      </w:r>
      <w:r w:rsidR="004F5A7C">
        <w:t xml:space="preserve"> </w:t>
      </w:r>
      <w:r w:rsidR="004F5A7C" w:rsidRPr="004F5A7C">
        <w:rPr>
          <w:b/>
        </w:rPr>
        <w:t>t</w:t>
      </w:r>
      <w:r w:rsidR="004C6A7A" w:rsidRPr="004F5A7C">
        <w:rPr>
          <w:b/>
        </w:rPr>
        <w:t>itle</w:t>
      </w:r>
      <w:r w:rsidR="004F5A7C">
        <w:rPr>
          <w:b/>
        </w:rPr>
        <w:t xml:space="preserve"> (not name)</w:t>
      </w:r>
      <w:r w:rsidR="004C6A7A" w:rsidRPr="004F5A7C">
        <w:rPr>
          <w:b/>
        </w:rPr>
        <w:t xml:space="preserve"> </w:t>
      </w:r>
      <w:r w:rsidR="004C6A7A" w:rsidRPr="00C06ECA">
        <w:t>of</w:t>
      </w:r>
      <w:r w:rsidR="004C6A7A" w:rsidRPr="004F5A7C">
        <w:rPr>
          <w:b/>
        </w:rPr>
        <w:t xml:space="preserve"> </w:t>
      </w:r>
      <w:r w:rsidR="00FF2571">
        <w:t>main high-level decision maker(s).  Those considered high-level decision makers are c</w:t>
      </w:r>
      <w:r w:rsidR="00FF2571" w:rsidRPr="008617AB">
        <w:t>ontext relevant but must have the ability to influence multiple settings</w:t>
      </w:r>
      <w:r w:rsidR="00FF2571">
        <w:t>.</w:t>
      </w:r>
    </w:p>
    <w:p w14:paraId="4F80F75A" w14:textId="77777777" w:rsidR="00FF2571" w:rsidRDefault="00FF2571" w:rsidP="00FF2571">
      <w:pPr>
        <w:pStyle w:val="ListParagraph"/>
        <w:numPr>
          <w:ilvl w:val="1"/>
          <w:numId w:val="4"/>
        </w:numPr>
      </w:pPr>
      <w:r>
        <w:t>Examples of high-level decision makers include:</w:t>
      </w:r>
    </w:p>
    <w:p w14:paraId="219E1223" w14:textId="77777777" w:rsidR="00FF2571" w:rsidRDefault="00FF2571" w:rsidP="00FF2571">
      <w:pPr>
        <w:pStyle w:val="ListParagraph"/>
        <w:numPr>
          <w:ilvl w:val="2"/>
          <w:numId w:val="4"/>
        </w:numPr>
      </w:pPr>
      <w:r>
        <w:t>State health department medical directors and commissioners</w:t>
      </w:r>
    </w:p>
    <w:p w14:paraId="482A8568" w14:textId="77777777" w:rsidR="00FF2571" w:rsidRDefault="00FF2571" w:rsidP="00FF2571">
      <w:pPr>
        <w:pStyle w:val="ListParagraph"/>
        <w:numPr>
          <w:ilvl w:val="2"/>
          <w:numId w:val="4"/>
        </w:numPr>
      </w:pPr>
      <w:r w:rsidRPr="001C08CE">
        <w:t xml:space="preserve">Federally Qualified Health Centers </w:t>
      </w:r>
      <w:r>
        <w:t>(FQHC) network chief operating officer</w:t>
      </w:r>
    </w:p>
    <w:p w14:paraId="224CC591" w14:textId="77777777" w:rsidR="00FF2571" w:rsidRDefault="00FF2571" w:rsidP="00FF2571">
      <w:pPr>
        <w:pStyle w:val="ListParagraph"/>
        <w:numPr>
          <w:ilvl w:val="2"/>
          <w:numId w:val="4"/>
        </w:numPr>
      </w:pPr>
      <w:r>
        <w:lastRenderedPageBreak/>
        <w:t>Clinical director of state primary care association and state hospital association</w:t>
      </w:r>
    </w:p>
    <w:p w14:paraId="76441CE5" w14:textId="77777777" w:rsidR="00FF2571" w:rsidRDefault="00FF2571" w:rsidP="00FF2571">
      <w:pPr>
        <w:pStyle w:val="ListParagraph"/>
        <w:numPr>
          <w:ilvl w:val="2"/>
          <w:numId w:val="4"/>
        </w:numPr>
      </w:pPr>
      <w:r>
        <w:t>State Medicaid director</w:t>
      </w:r>
    </w:p>
    <w:p w14:paraId="2E157980" w14:textId="77777777" w:rsidR="00FF2571" w:rsidRDefault="00FF2571" w:rsidP="00FF2571">
      <w:pPr>
        <w:pStyle w:val="ListParagraph"/>
        <w:numPr>
          <w:ilvl w:val="2"/>
          <w:numId w:val="4"/>
        </w:numPr>
      </w:pPr>
      <w:r>
        <w:t>State and national legislators</w:t>
      </w:r>
    </w:p>
    <w:p w14:paraId="59DD8616" w14:textId="643A055E" w:rsidR="00FF2571" w:rsidRPr="00E45459" w:rsidRDefault="00B53B0E" w:rsidP="00E45459">
      <w:pPr>
        <w:pStyle w:val="ListParagraph"/>
        <w:numPr>
          <w:ilvl w:val="2"/>
          <w:numId w:val="4"/>
        </w:numPr>
      </w:pPr>
      <w:r>
        <w:t>Head of school nurses association</w:t>
      </w:r>
    </w:p>
    <w:p w14:paraId="11BF346D" w14:textId="7EF3BE88" w:rsidR="003E100D" w:rsidRDefault="00FF2571" w:rsidP="00E45459">
      <w:pPr>
        <w:pStyle w:val="ListParagraph"/>
        <w:numPr>
          <w:ilvl w:val="0"/>
          <w:numId w:val="4"/>
        </w:numPr>
      </w:pPr>
      <w:r>
        <w:t xml:space="preserve">Column D: </w:t>
      </w:r>
      <w:r w:rsidR="00EC0B71">
        <w:t xml:space="preserve">Person(s) representing the State Asthma Program (SAP): </w:t>
      </w:r>
      <w:r w:rsidR="00B53B0E">
        <w:t>Similarly, please specify</w:t>
      </w:r>
      <w:r>
        <w:t xml:space="preserve"> the </w:t>
      </w:r>
      <w:r w:rsidRPr="00E45459">
        <w:rPr>
          <w:b/>
        </w:rPr>
        <w:t xml:space="preserve">title (not name) </w:t>
      </w:r>
      <w:r w:rsidRPr="00C06ECA">
        <w:t xml:space="preserve">of </w:t>
      </w:r>
      <w:r w:rsidR="004C6A7A" w:rsidRPr="00C06ECA">
        <w:t>who represented the S</w:t>
      </w:r>
      <w:r w:rsidR="00EC0B71" w:rsidRPr="00C06ECA">
        <w:t>AP</w:t>
      </w:r>
      <w:r w:rsidR="004C6A7A">
        <w:t xml:space="preserve"> </w:t>
      </w:r>
      <w:r w:rsidR="00B53B0E">
        <w:t xml:space="preserve">at the meeting.  Please note, this </w:t>
      </w:r>
      <w:r w:rsidR="004C6A7A">
        <w:t>may also be a higher level state official</w:t>
      </w:r>
      <w:r w:rsidR="00D5088E">
        <w:t>,</w:t>
      </w:r>
      <w:r w:rsidR="004C6A7A">
        <w:t xml:space="preserve"> such as the chronic disease program manager if they are representing the asthma program</w:t>
      </w:r>
      <w:r w:rsidR="00D5088E">
        <w:t>.</w:t>
      </w:r>
    </w:p>
    <w:p w14:paraId="280B685C" w14:textId="65C1946C" w:rsidR="004C6A7A" w:rsidRDefault="00A665EB" w:rsidP="004C6A7A">
      <w:pPr>
        <w:pStyle w:val="ListParagraph"/>
        <w:numPr>
          <w:ilvl w:val="0"/>
          <w:numId w:val="4"/>
        </w:numPr>
      </w:pPr>
      <w:r>
        <w:t>Column</w:t>
      </w:r>
      <w:r w:rsidR="00E0694F">
        <w:t>s</w:t>
      </w:r>
      <w:r>
        <w:t xml:space="preserve"> E</w:t>
      </w:r>
      <w:r w:rsidR="00E0694F">
        <w:t>-N</w:t>
      </w:r>
      <w:r>
        <w:t xml:space="preserve">: </w:t>
      </w:r>
      <w:r w:rsidR="004C6A7A">
        <w:t>Sector</w:t>
      </w:r>
      <w:r w:rsidR="00887AF5">
        <w:t>(s)</w:t>
      </w:r>
      <w:r w:rsidR="004C6A7A">
        <w:t xml:space="preserve"> represented </w:t>
      </w:r>
      <w:r w:rsidR="00887AF5">
        <w:t>by the high-level decision makers</w:t>
      </w:r>
      <w:r w:rsidR="00EC0B71">
        <w:t>: Note, there is a checklist provided for the sectors for ease of aggregation</w:t>
      </w:r>
      <w:r>
        <w:t>.</w:t>
      </w:r>
      <w:r w:rsidR="00E0694F">
        <w:t xml:space="preserve">  </w:t>
      </w:r>
      <w:r w:rsidR="00B45702">
        <w:t xml:space="preserve">Please check all that apply.  </w:t>
      </w:r>
      <w:r w:rsidR="00E0694F">
        <w:t xml:space="preserve">If a </w:t>
      </w:r>
      <w:r w:rsidR="00EC0B71">
        <w:t xml:space="preserve">particular </w:t>
      </w:r>
      <w:r w:rsidR="00E0694F">
        <w:t xml:space="preserve">sector is not provided in the options listed in Columns E-L, please select “Other Sector” in Column M and provide a </w:t>
      </w:r>
      <w:r w:rsidR="00E0694F" w:rsidRPr="00F202AA">
        <w:t>description of the other sector</w:t>
      </w:r>
      <w:r w:rsidR="00E0694F">
        <w:t xml:space="preserve"> in </w:t>
      </w:r>
      <w:r w:rsidR="001E480E">
        <w:t>Column N</w:t>
      </w:r>
      <w:r w:rsidR="00CC485A">
        <w:t xml:space="preserve"> (Description of “Other” Sector)</w:t>
      </w:r>
      <w:r w:rsidR="00E0694F">
        <w:t>.</w:t>
      </w:r>
    </w:p>
    <w:p w14:paraId="0BA5AEEB" w14:textId="6FC354EC" w:rsidR="00E0694F" w:rsidRDefault="00E0694F" w:rsidP="00B45702">
      <w:pPr>
        <w:pStyle w:val="ListParagraph"/>
        <w:numPr>
          <w:ilvl w:val="0"/>
          <w:numId w:val="4"/>
        </w:numPr>
      </w:pPr>
      <w:r>
        <w:t xml:space="preserve">Columns O-W: </w:t>
      </w:r>
      <w:r w:rsidR="00B45702">
        <w:t xml:space="preserve">Meeting outcomes: </w:t>
      </w:r>
      <w:r w:rsidR="00A665EB">
        <w:t>Note</w:t>
      </w:r>
      <w:r w:rsidR="001E480E">
        <w:t>,</w:t>
      </w:r>
      <w:r w:rsidR="00A665EB">
        <w:t xml:space="preserve"> there is a checklist </w:t>
      </w:r>
      <w:r w:rsidR="00BC78B5">
        <w:t xml:space="preserve">provided </w:t>
      </w:r>
      <w:r w:rsidR="008C7FD9">
        <w:t>for</w:t>
      </w:r>
      <w:r w:rsidR="00A665EB">
        <w:t xml:space="preserve"> </w:t>
      </w:r>
      <w:r w:rsidR="00B45702">
        <w:t>meeting</w:t>
      </w:r>
      <w:r w:rsidR="00A665EB">
        <w:t xml:space="preserve"> outcome(s)</w:t>
      </w:r>
      <w:r>
        <w:t>.</w:t>
      </w:r>
      <w:r w:rsidR="001E480E">
        <w:t xml:space="preserve">  </w:t>
      </w:r>
      <w:r w:rsidR="00B45702">
        <w:t>Please check all that apply.  For Column T, p</w:t>
      </w:r>
      <w:r w:rsidR="001E480E">
        <w:t xml:space="preserve">lease </w:t>
      </w:r>
      <w:r w:rsidR="001E480E" w:rsidRPr="00F202AA">
        <w:t xml:space="preserve">describe </w:t>
      </w:r>
      <w:r w:rsidR="001E480E">
        <w:t>“</w:t>
      </w:r>
      <w:r w:rsidR="001E480E" w:rsidRPr="001E480E">
        <w:t>Other specific actions identified</w:t>
      </w:r>
      <w:r w:rsidR="00B45702">
        <w:t>,</w:t>
      </w:r>
      <w:r w:rsidR="001E480E">
        <w:t>”</w:t>
      </w:r>
      <w:r w:rsidR="00B45702">
        <w:t xml:space="preserve"> if applicable</w:t>
      </w:r>
      <w:r w:rsidR="001E480E">
        <w:t xml:space="preserve">.  </w:t>
      </w:r>
      <w:r w:rsidR="00B45702">
        <w:t>If a particular meeting outcome is not provided in the options listed i</w:t>
      </w:r>
      <w:r w:rsidR="00BC78B5">
        <w:t>n Columns O-U</w:t>
      </w:r>
      <w:r w:rsidR="00B45702">
        <w:t>, please select “Other</w:t>
      </w:r>
      <w:r w:rsidR="00BC78B5">
        <w:t>” in Column V</w:t>
      </w:r>
      <w:r w:rsidR="00B45702">
        <w:t xml:space="preserve"> and provide a </w:t>
      </w:r>
      <w:r w:rsidR="00B45702" w:rsidRPr="00F202AA">
        <w:t xml:space="preserve">description of the other </w:t>
      </w:r>
      <w:r w:rsidR="00BC78B5" w:rsidRPr="00F202AA">
        <w:t>meeting</w:t>
      </w:r>
      <w:r w:rsidR="00BC06D3">
        <w:t xml:space="preserve"> </w:t>
      </w:r>
      <w:r w:rsidR="00BC78B5" w:rsidRPr="000E572C">
        <w:t>outcomes</w:t>
      </w:r>
      <w:r w:rsidR="00B45702">
        <w:t xml:space="preserve"> in </w:t>
      </w:r>
      <w:r w:rsidR="00BC78B5">
        <w:t>Column W</w:t>
      </w:r>
      <w:r w:rsidR="00B45702">
        <w:t>.</w:t>
      </w:r>
    </w:p>
    <w:p w14:paraId="4CEC42D1" w14:textId="738CCED6" w:rsidR="00B45702" w:rsidRDefault="00187C34" w:rsidP="00B45702">
      <w:pPr>
        <w:pStyle w:val="ListParagraph"/>
        <w:numPr>
          <w:ilvl w:val="0"/>
          <w:numId w:val="4"/>
        </w:numPr>
      </w:pPr>
      <w:r>
        <w:t>Column</w:t>
      </w:r>
      <w:r w:rsidR="0003181C">
        <w:t>s</w:t>
      </w:r>
      <w:r>
        <w:t xml:space="preserve"> X-AD: </w:t>
      </w:r>
      <w:r w:rsidR="00B45702">
        <w:t xml:space="preserve">Desired outcome(s) of collaboration: Note, there is a checklist </w:t>
      </w:r>
      <w:r>
        <w:t xml:space="preserve">provided </w:t>
      </w:r>
      <w:r w:rsidR="008C7FD9">
        <w:t xml:space="preserve">for </w:t>
      </w:r>
      <w:r w:rsidR="00B45702">
        <w:t xml:space="preserve">desired outcome(s) of the collaboration.  Please check all that apply.  If a particular desired outcome is not provided in the options listed in Columns </w:t>
      </w:r>
      <w:r>
        <w:t>X</w:t>
      </w:r>
      <w:r w:rsidR="00B45702">
        <w:t>-</w:t>
      </w:r>
      <w:r>
        <w:t>AB, please select “Other” in Column AC</w:t>
      </w:r>
      <w:r w:rsidR="00B45702">
        <w:t xml:space="preserve"> and provide </w:t>
      </w:r>
      <w:r w:rsidR="00B45702" w:rsidRPr="008C7FD9">
        <w:t xml:space="preserve">a description of the other </w:t>
      </w:r>
      <w:r w:rsidRPr="008C7FD9">
        <w:t>desired outcome</w:t>
      </w:r>
      <w:r w:rsidR="00B45702">
        <w:t xml:space="preserve"> in Column </w:t>
      </w:r>
      <w:r>
        <w:t>AD</w:t>
      </w:r>
      <w:r w:rsidR="00B45702">
        <w:t>.</w:t>
      </w:r>
    </w:p>
    <w:p w14:paraId="5C7EFD57" w14:textId="4908F768" w:rsidR="00A665EB" w:rsidRDefault="00A665EB" w:rsidP="00A665EB">
      <w:pPr>
        <w:pStyle w:val="ListParagraph"/>
        <w:numPr>
          <w:ilvl w:val="0"/>
          <w:numId w:val="4"/>
        </w:numPr>
      </w:pPr>
      <w:r>
        <w:t>Column</w:t>
      </w:r>
      <w:r w:rsidR="00B759D5">
        <w:t>s</w:t>
      </w:r>
      <w:r>
        <w:t xml:space="preserve"> AE</w:t>
      </w:r>
      <w:r w:rsidR="00CB2502">
        <w:t>-AF</w:t>
      </w:r>
      <w:r>
        <w:t xml:space="preserve">: </w:t>
      </w:r>
      <w:r w:rsidR="00187C34">
        <w:t xml:space="preserve">Level of proposed outcome: </w:t>
      </w:r>
      <w:r w:rsidR="001171AC">
        <w:t xml:space="preserve">From the dropdown </w:t>
      </w:r>
      <w:r>
        <w:t xml:space="preserve">menu </w:t>
      </w:r>
      <w:r w:rsidR="001171AC">
        <w:t>in Column AE, select t</w:t>
      </w:r>
      <w:r>
        <w:t xml:space="preserve">he level of the proposed outcome </w:t>
      </w:r>
      <w:r w:rsidRPr="004C6A7A">
        <w:t>(</w:t>
      </w:r>
      <w:r w:rsidR="001E480E">
        <w:t>i.e., S</w:t>
      </w:r>
      <w:r w:rsidRPr="004C6A7A">
        <w:t>tate</w:t>
      </w:r>
      <w:r w:rsidR="001E480E">
        <w:t>wi</w:t>
      </w:r>
      <w:r w:rsidR="00CB2502">
        <w:t>de</w:t>
      </w:r>
      <w:r w:rsidRPr="004C6A7A">
        <w:t xml:space="preserve">, </w:t>
      </w:r>
      <w:r w:rsidR="001E480E">
        <w:t>C</w:t>
      </w:r>
      <w:r w:rsidRPr="004C6A7A">
        <w:t xml:space="preserve">ounty, </w:t>
      </w:r>
      <w:r w:rsidR="001E480E">
        <w:t>D</w:t>
      </w:r>
      <w:r w:rsidRPr="004C6A7A">
        <w:t xml:space="preserve">istrict, </w:t>
      </w:r>
      <w:r w:rsidR="001E480E">
        <w:t>L</w:t>
      </w:r>
      <w:r w:rsidRPr="004C6A7A">
        <w:t xml:space="preserve">ocal, </w:t>
      </w:r>
      <w:r w:rsidR="001E480E">
        <w:t>N</w:t>
      </w:r>
      <w:r w:rsidRPr="004C6A7A">
        <w:t>/</w:t>
      </w:r>
      <w:r w:rsidR="001E480E">
        <w:t>A</w:t>
      </w:r>
      <w:r>
        <w:t>,</w:t>
      </w:r>
      <w:r w:rsidRPr="004C6A7A">
        <w:t xml:space="preserve"> </w:t>
      </w:r>
      <w:r w:rsidR="001E480E">
        <w:t>and O</w:t>
      </w:r>
      <w:r w:rsidRPr="004C6A7A">
        <w:t>ther)</w:t>
      </w:r>
      <w:r>
        <w:t>.</w:t>
      </w:r>
      <w:r w:rsidR="00CB2502">
        <w:t xml:space="preserve">  </w:t>
      </w:r>
      <w:r w:rsidR="001171AC">
        <w:t>If “Other” is selected, p</w:t>
      </w:r>
      <w:r w:rsidR="00CB2502">
        <w:t>lease provide a description of “Other” level of proposed outcome in Column AF.</w:t>
      </w:r>
    </w:p>
    <w:p w14:paraId="0EC9C973" w14:textId="26DD9EEE" w:rsidR="00B84654" w:rsidRPr="00D379D7" w:rsidRDefault="00D379D7" w:rsidP="00E86348">
      <w:pPr>
        <w:pStyle w:val="ListParagraph"/>
        <w:numPr>
          <w:ilvl w:val="0"/>
          <w:numId w:val="4"/>
        </w:numPr>
      </w:pPr>
      <w:r w:rsidRPr="00D379D7">
        <w:t xml:space="preserve">Column AG: Meeting Date: </w:t>
      </w:r>
      <w:r w:rsidR="00D21721" w:rsidRPr="00D379D7">
        <w:t>If multiple meetings are conducted with the s</w:t>
      </w:r>
      <w:r w:rsidR="00445B52" w:rsidRPr="00D379D7">
        <w:t>ame high-level decision makers</w:t>
      </w:r>
      <w:r w:rsidR="00D93841" w:rsidRPr="00D379D7">
        <w:t>,</w:t>
      </w:r>
      <w:r w:rsidR="00445B52" w:rsidRPr="00D379D7">
        <w:t xml:space="preserve"> and have the same </w:t>
      </w:r>
      <w:r w:rsidR="00D21721" w:rsidRPr="00D379D7">
        <w:t xml:space="preserve">meeting outcomes and desired outcome of collaboration, multiple dates can be </w:t>
      </w:r>
      <w:r w:rsidR="00C15B87" w:rsidRPr="00D379D7">
        <w:t>entered</w:t>
      </w:r>
      <w:r w:rsidR="006C37D3" w:rsidRPr="00D379D7">
        <w:t xml:space="preserve"> on one line</w:t>
      </w:r>
      <w:r w:rsidR="00891B77" w:rsidRPr="00D379D7">
        <w:t xml:space="preserve"> </w:t>
      </w:r>
      <w:r w:rsidR="00A665EB" w:rsidRPr="00D379D7">
        <w:t>here</w:t>
      </w:r>
      <w:r w:rsidR="00260611">
        <w:t xml:space="preserve">.  </w:t>
      </w:r>
      <w:r w:rsidR="00C15B87" w:rsidRPr="00D379D7">
        <w:t>Separate dates with a semi-colon</w:t>
      </w:r>
      <w:r w:rsidR="00260611">
        <w:t xml:space="preserve"> (;)</w:t>
      </w:r>
      <w:r w:rsidR="00C15B87" w:rsidRPr="00D379D7">
        <w:t>.</w:t>
      </w:r>
    </w:p>
    <w:p w14:paraId="6E420842" w14:textId="6BCD4CC5" w:rsidR="007B7584" w:rsidRPr="003A20D6" w:rsidRDefault="00E86348" w:rsidP="00E86348">
      <w:pPr>
        <w:rPr>
          <w:b/>
        </w:rPr>
      </w:pPr>
      <w:r w:rsidRPr="003A20D6">
        <w:rPr>
          <w:b/>
        </w:rPr>
        <w:t xml:space="preserve">E.  Alignment between program activities </w:t>
      </w:r>
      <w:r w:rsidR="00841286">
        <w:rPr>
          <w:b/>
        </w:rPr>
        <w:t xml:space="preserve">and </w:t>
      </w:r>
      <w:r w:rsidRPr="003A20D6">
        <w:rPr>
          <w:b/>
        </w:rPr>
        <w:t>burden data</w:t>
      </w:r>
    </w:p>
    <w:p w14:paraId="2D547272" w14:textId="101686A5" w:rsidR="00E92EFF" w:rsidRDefault="007B7584" w:rsidP="00E92EFF">
      <w:r>
        <w:t>A m</w:t>
      </w:r>
      <w:r w:rsidR="004A142E" w:rsidRPr="004A142E">
        <w:t>ap is preferred.  If a table or chart is used, be sure to inc</w:t>
      </w:r>
      <w:r w:rsidR="005601B7">
        <w:t>lude the entire state</w:t>
      </w:r>
      <w:r w:rsidR="004A142E" w:rsidRPr="004A142E">
        <w:t>.</w:t>
      </w:r>
      <w:r w:rsidR="00E92EFF">
        <w:t xml:space="preserve"> </w:t>
      </w:r>
      <w:r w:rsidR="00E92EFF" w:rsidRPr="00E92EFF">
        <w:t>Please label maps appropriately: Include an informative title, indicate source and time period for the data, and indicate overlap between program activities and asthma burden.</w:t>
      </w:r>
      <w:r w:rsidR="004A142E" w:rsidRPr="004A142E">
        <w:t xml:space="preserve"> </w:t>
      </w:r>
      <w:r w:rsidR="00E92EFF">
        <w:t xml:space="preserve"> If submitting multiple maps, charts or tables, use a separate line in the reporting spreadsheet for each.</w:t>
      </w:r>
    </w:p>
    <w:p w14:paraId="1DE0C1CB" w14:textId="762D1C51" w:rsidR="004A142E" w:rsidRDefault="00841286" w:rsidP="00946F52">
      <w:r w:rsidRPr="007B7584">
        <w:rPr>
          <w:highlight w:val="yellow"/>
        </w:rPr>
        <w:t>PLEASE UPDATE YOUR MAPS/TABLES TO REFLECT</w:t>
      </w:r>
      <w:r>
        <w:rPr>
          <w:highlight w:val="yellow"/>
        </w:rPr>
        <w:t xml:space="preserve"> THE STATUS OF</w:t>
      </w:r>
      <w:r w:rsidRPr="007B7584">
        <w:rPr>
          <w:highlight w:val="yellow"/>
        </w:rPr>
        <w:t xml:space="preserve"> PROGRAM ACTIVITIES AS OF THE END OF </w:t>
      </w:r>
      <w:r>
        <w:rPr>
          <w:highlight w:val="yellow"/>
        </w:rPr>
        <w:t xml:space="preserve">EACH </w:t>
      </w:r>
      <w:r w:rsidRPr="007B7584">
        <w:rPr>
          <w:highlight w:val="yellow"/>
        </w:rPr>
        <w:t>FUNDING YEAR</w:t>
      </w:r>
      <w:r w:rsidR="007B7584" w:rsidRPr="007B7584">
        <w:rPr>
          <w:highlight w:val="yellow"/>
        </w:rPr>
        <w:t>.</w:t>
      </w:r>
      <w:r w:rsidR="007B7584">
        <w:t xml:space="preserve"> </w:t>
      </w:r>
    </w:p>
    <w:p w14:paraId="79A4C2C5" w14:textId="1FCAD6BE" w:rsidR="00E92EFF" w:rsidRDefault="00E92EFF" w:rsidP="00E92EFF">
      <w:r>
        <w:t>When showing the overlap of areas of need and activities, distinguish currently implemented activities from those in the planning stage. Activities that are carried out and supported independent of the state asthma program may be included but should be identified as such.</w:t>
      </w:r>
      <w:r w:rsidR="005601B7">
        <w:t xml:space="preserve"> </w:t>
      </w:r>
      <w:r w:rsidR="005601B7" w:rsidRPr="005601B7">
        <w:rPr>
          <w:highlight w:val="yellow"/>
        </w:rPr>
        <w:t>Please do not include the location of coalition members unless they are actively implementing interventions.</w:t>
      </w:r>
      <w:r w:rsidR="005601B7">
        <w:t xml:space="preserve"> </w:t>
      </w:r>
    </w:p>
    <w:p w14:paraId="52774EF4" w14:textId="20D58ECE" w:rsidR="00B270AD" w:rsidRDefault="002A37DD" w:rsidP="00946F52">
      <w:pPr>
        <w:pStyle w:val="ListParagraph"/>
        <w:numPr>
          <w:ilvl w:val="0"/>
          <w:numId w:val="5"/>
        </w:numPr>
      </w:pPr>
      <w:r>
        <w:t>Column C:</w:t>
      </w:r>
      <w:r w:rsidR="00457734">
        <w:t xml:space="preserve"> </w:t>
      </w:r>
      <w:r w:rsidR="003A20D6">
        <w:t xml:space="preserve">The </w:t>
      </w:r>
      <w:r w:rsidR="00E62776">
        <w:t>actual map, chart, or tool</w:t>
      </w:r>
      <w:r w:rsidR="00E86348">
        <w:t xml:space="preserve"> should be submitted to the project officer</w:t>
      </w:r>
      <w:r w:rsidR="005601B7">
        <w:t xml:space="preserve"> as well as the </w:t>
      </w:r>
      <w:hyperlink r:id="rId10" w:history="1">
        <w:r w:rsidR="005601B7" w:rsidRPr="004D374A">
          <w:rPr>
            <w:rStyle w:val="Hyperlink"/>
          </w:rPr>
          <w:t>asthma1404@cdc.gov</w:t>
        </w:r>
      </w:hyperlink>
      <w:r w:rsidR="005601B7">
        <w:t xml:space="preserve"> mailbox</w:t>
      </w:r>
      <w:r w:rsidR="0068486D">
        <w:t>.</w:t>
      </w:r>
      <w:r w:rsidR="003A20D6">
        <w:t xml:space="preserve"> </w:t>
      </w:r>
      <w:r w:rsidR="0068486D">
        <w:t xml:space="preserve"> </w:t>
      </w:r>
      <w:r w:rsidR="00946F52">
        <w:t>P</w:t>
      </w:r>
      <w:r w:rsidR="0068486D">
        <w:t xml:space="preserve">lease indicate if the </w:t>
      </w:r>
      <w:r w:rsidR="00946F52">
        <w:t xml:space="preserve">updated </w:t>
      </w:r>
      <w:r w:rsidR="0068486D">
        <w:t>document has already been submitted to th</w:t>
      </w:r>
      <w:r w:rsidR="00382F26">
        <w:t>e project officer.</w:t>
      </w:r>
    </w:p>
    <w:p w14:paraId="0169D179" w14:textId="3805C6C2" w:rsidR="00382F26" w:rsidRPr="00E92EFF" w:rsidRDefault="001F4B10" w:rsidP="00946F52">
      <w:pPr>
        <w:pStyle w:val="ListParagraph"/>
        <w:numPr>
          <w:ilvl w:val="0"/>
          <w:numId w:val="5"/>
        </w:numPr>
      </w:pPr>
      <w:r w:rsidRPr="00E92EFF">
        <w:t xml:space="preserve">Columns D-J: Measure(s) of Asthma Outcome Used: The measure(s) should be based on the asthma burden </w:t>
      </w:r>
      <w:r w:rsidRPr="00E92EFF">
        <w:rPr>
          <w:b/>
          <w:u w:val="single"/>
        </w:rPr>
        <w:t>NOT the asthma program interventions</w:t>
      </w:r>
      <w:r w:rsidRPr="00E92EFF">
        <w:t xml:space="preserve">. </w:t>
      </w:r>
      <w:r w:rsidR="00946F52" w:rsidRPr="00E92EFF">
        <w:t xml:space="preserve">Please check all that apply.  </w:t>
      </w:r>
      <w:r w:rsidRPr="00E92EFF">
        <w:t xml:space="preserve"> If a particular measure is not provided in the options listed in Columns D-H, please select “Other” in Column I and provide a description of the other measure of asthma outcome used in Column J.</w:t>
      </w:r>
    </w:p>
    <w:p w14:paraId="461CC80C" w14:textId="613595A9" w:rsidR="00E51F74" w:rsidRDefault="002A37DD" w:rsidP="00457734">
      <w:pPr>
        <w:pStyle w:val="ListParagraph"/>
        <w:numPr>
          <w:ilvl w:val="0"/>
          <w:numId w:val="5"/>
        </w:numPr>
      </w:pPr>
      <w:r>
        <w:t xml:space="preserve">Column L: </w:t>
      </w:r>
      <w:r w:rsidR="00457734" w:rsidRPr="00457734">
        <w:t xml:space="preserve">Rationale for selection </w:t>
      </w:r>
      <w:r w:rsidR="00337090" w:rsidRPr="00457734">
        <w:t>o</w:t>
      </w:r>
      <w:r w:rsidR="00337090">
        <w:t>f sites</w:t>
      </w:r>
      <w:r w:rsidR="00457734">
        <w:t xml:space="preserve"> for program activities: </w:t>
      </w:r>
      <w:r w:rsidR="008D7864">
        <w:t>A b</w:t>
      </w:r>
      <w:r w:rsidR="00E51F74">
        <w:t>rief rationale for selection of sites (or gaps in coverage) should be included</w:t>
      </w:r>
      <w:r w:rsidR="008D7864">
        <w:t>.</w:t>
      </w:r>
    </w:p>
    <w:p w14:paraId="6199BA7B" w14:textId="038EF03D" w:rsidR="002C7E90" w:rsidRDefault="002C7E90" w:rsidP="00E45459">
      <w:pPr>
        <w:pStyle w:val="ListParagraph"/>
      </w:pPr>
    </w:p>
    <w:p w14:paraId="6193E862" w14:textId="263E1F70" w:rsidR="002C7E90" w:rsidRDefault="002C7E90"/>
    <w:p w14:paraId="0246E06E" w14:textId="77777777" w:rsidR="009428C5" w:rsidRDefault="009428C5">
      <w:pPr>
        <w:rPr>
          <w:b/>
        </w:rPr>
      </w:pPr>
      <w:r w:rsidRPr="00413B1A">
        <w:rPr>
          <w:b/>
        </w:rPr>
        <w:t>F.  Use of evaluation findings</w:t>
      </w:r>
      <w:r w:rsidR="00543D16">
        <w:rPr>
          <w:b/>
        </w:rPr>
        <w:t xml:space="preserve"> </w:t>
      </w:r>
    </w:p>
    <w:p w14:paraId="076125BC" w14:textId="710B963D" w:rsidR="00460AB2" w:rsidRPr="0032033C" w:rsidRDefault="00460AB2" w:rsidP="00460AB2">
      <w:pPr>
        <w:spacing w:after="0"/>
      </w:pPr>
      <w:r w:rsidRPr="0032033C">
        <w:t>Performance measure F is an opportunity to document how you have used evaluation findings to make program improvements or arrive at important decisions. </w:t>
      </w:r>
      <w:r w:rsidR="008D7864">
        <w:t xml:space="preserve"> </w:t>
      </w:r>
      <w:r w:rsidR="004264EA" w:rsidRPr="004264EA">
        <w:t xml:space="preserve">To complete measure F, describe the actions taken during the designated reporting period that were based on evaluation findings, regardless of when the evaluation was </w:t>
      </w:r>
      <w:r w:rsidR="00427F26">
        <w:t>conducted</w:t>
      </w:r>
      <w:r w:rsidR="004264EA" w:rsidRPr="004264EA">
        <w:t xml:space="preserve">.  </w:t>
      </w:r>
      <w:r w:rsidRPr="0032033C">
        <w:t xml:space="preserve">Completing this measure requires you to revisit your evaluation action plans or findings, thus ensuring that important information </w:t>
      </w:r>
      <w:r w:rsidR="00B874C5" w:rsidRPr="0032033C">
        <w:t>is not</w:t>
      </w:r>
      <w:r w:rsidRPr="0032033C">
        <w:t xml:space="preserve"> overlooked.</w:t>
      </w:r>
      <w:r w:rsidR="00B84654">
        <w:t xml:space="preserve"> </w:t>
      </w:r>
      <w:r w:rsidR="00427F26">
        <w:t xml:space="preserve"> </w:t>
      </w:r>
      <w:r w:rsidR="00B84654" w:rsidRPr="004264EA">
        <w:rPr>
          <w:highlight w:val="yellow"/>
        </w:rPr>
        <w:t xml:space="preserve">Some people find it useful to think about this as “backwards” reporting. </w:t>
      </w:r>
      <w:r w:rsidR="00427F26">
        <w:rPr>
          <w:highlight w:val="yellow"/>
        </w:rPr>
        <w:t xml:space="preserve"> That is, s</w:t>
      </w:r>
      <w:r w:rsidR="00B84654" w:rsidRPr="004264EA">
        <w:rPr>
          <w:highlight w:val="yellow"/>
        </w:rPr>
        <w:t>tart with actions taken, not with the evaluation name or de</w:t>
      </w:r>
      <w:r w:rsidR="004264EA" w:rsidRPr="004264EA">
        <w:rPr>
          <w:highlight w:val="yellow"/>
        </w:rPr>
        <w:t>sign</w:t>
      </w:r>
      <w:r w:rsidR="00B84654" w:rsidRPr="004264EA">
        <w:rPr>
          <w:highlight w:val="yellow"/>
        </w:rPr>
        <w:t xml:space="preserve">. </w:t>
      </w:r>
      <w:r w:rsidR="00427F26">
        <w:rPr>
          <w:highlight w:val="yellow"/>
        </w:rPr>
        <w:t xml:space="preserve"> </w:t>
      </w:r>
      <w:r w:rsidR="00B84654" w:rsidRPr="004264EA">
        <w:rPr>
          <w:highlight w:val="yellow"/>
        </w:rPr>
        <w:t>If no actions have been taken to date as a result of an evaluation</w:t>
      </w:r>
      <w:r w:rsidR="004264EA" w:rsidRPr="004264EA">
        <w:rPr>
          <w:highlight w:val="yellow"/>
        </w:rPr>
        <w:t xml:space="preserve">, or if </w:t>
      </w:r>
      <w:r w:rsidR="004264EA">
        <w:rPr>
          <w:highlight w:val="yellow"/>
        </w:rPr>
        <w:t xml:space="preserve">an </w:t>
      </w:r>
      <w:r w:rsidR="004264EA" w:rsidRPr="004264EA">
        <w:rPr>
          <w:highlight w:val="yellow"/>
        </w:rPr>
        <w:t xml:space="preserve">action </w:t>
      </w:r>
      <w:r w:rsidR="004264EA">
        <w:rPr>
          <w:highlight w:val="yellow"/>
        </w:rPr>
        <w:t>is</w:t>
      </w:r>
      <w:r w:rsidR="004264EA" w:rsidRPr="004264EA">
        <w:rPr>
          <w:highlight w:val="yellow"/>
        </w:rPr>
        <w:t xml:space="preserve"> planned but not implemented, </w:t>
      </w:r>
      <w:r w:rsidR="004264EA" w:rsidRPr="005A1958">
        <w:rPr>
          <w:b/>
          <w:highlight w:val="yellow"/>
          <w:u w:val="single"/>
        </w:rPr>
        <w:t>DO NOT report it here</w:t>
      </w:r>
      <w:r w:rsidR="004264EA" w:rsidRPr="004264EA">
        <w:rPr>
          <w:highlight w:val="yellow"/>
        </w:rPr>
        <w:t>.</w:t>
      </w:r>
      <w:r w:rsidR="004264EA">
        <w:t xml:space="preserve"> </w:t>
      </w:r>
    </w:p>
    <w:p w14:paraId="34F15A5D" w14:textId="77777777" w:rsidR="00460AB2" w:rsidRPr="0032033C" w:rsidRDefault="00460AB2" w:rsidP="00460AB2">
      <w:pPr>
        <w:spacing w:after="0"/>
      </w:pPr>
    </w:p>
    <w:p w14:paraId="0FB07245" w14:textId="35522910" w:rsidR="001323A9" w:rsidRDefault="00460AB2" w:rsidP="001323A9">
      <w:r w:rsidRPr="0032033C">
        <w:t>Include only those actions or changes that have been implemented and that you believe have had or will have a valuable impact on your program.</w:t>
      </w:r>
      <w:r w:rsidR="008D7864">
        <w:t xml:space="preserve"> </w:t>
      </w:r>
      <w:r w:rsidRPr="0032033C">
        <w:t xml:space="preserve"> You may borrow or summarize from your action plan.</w:t>
      </w:r>
    </w:p>
    <w:p w14:paraId="54DE1857" w14:textId="17E89BF8" w:rsidR="00460AB2" w:rsidRPr="00CF3A8B" w:rsidRDefault="00A4629F" w:rsidP="002B7044">
      <w:pPr>
        <w:pStyle w:val="ListParagraph"/>
        <w:numPr>
          <w:ilvl w:val="0"/>
          <w:numId w:val="7"/>
        </w:numPr>
        <w:spacing w:after="0"/>
        <w:rPr>
          <w:b/>
        </w:rPr>
      </w:pPr>
      <w:r w:rsidRPr="00E45459">
        <w:rPr>
          <w:bCs/>
        </w:rPr>
        <w:t xml:space="preserve">Column C: </w:t>
      </w:r>
      <w:r w:rsidR="00460AB2" w:rsidRPr="00E45459">
        <w:rPr>
          <w:bCs/>
        </w:rPr>
        <w:t>Type of action taken:</w:t>
      </w:r>
      <w:r w:rsidR="00460AB2" w:rsidRPr="00CF3A8B">
        <w:rPr>
          <w:b/>
          <w:bCs/>
        </w:rPr>
        <w:t xml:space="preserve"> </w:t>
      </w:r>
      <w:r w:rsidR="00460AB2" w:rsidRPr="00CF3A8B">
        <w:t>Fro</w:t>
      </w:r>
      <w:r w:rsidR="0086593A">
        <w:t>m the drop down menu, select</w:t>
      </w:r>
      <w:r w:rsidR="00460AB2" w:rsidRPr="00CF3A8B">
        <w:t xml:space="preserve"> the action(s) taken. </w:t>
      </w:r>
      <w:r w:rsidR="008D7864">
        <w:t xml:space="preserve"> </w:t>
      </w:r>
      <w:r w:rsidR="00460AB2" w:rsidRPr="00CF3A8B">
        <w:t xml:space="preserve">If an </w:t>
      </w:r>
      <w:r w:rsidR="00D1095F" w:rsidRPr="00CF3A8B">
        <w:t>evaluation resulted in multiple actions taken, list each action on a separate line.</w:t>
      </w:r>
      <w:r w:rsidR="0003339D">
        <w:t xml:space="preserve">  </w:t>
      </w:r>
      <w:r>
        <w:t>The categories of type of action taken are as follows:</w:t>
      </w:r>
    </w:p>
    <w:p w14:paraId="6758996B"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Specific improvements to interventions:</w:t>
      </w:r>
      <w:r w:rsidRPr="009B6F32">
        <w:rPr>
          <w:rFonts w:eastAsia="Times New Roman"/>
        </w:rPr>
        <w:t xml:space="preserve"> Select if the evaluation identified specific changes that were made to enhance the operations of a service or health system intervention. </w:t>
      </w:r>
    </w:p>
    <w:p w14:paraId="4D029994"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Sustain intervention:</w:t>
      </w:r>
      <w:r w:rsidRPr="004264EA">
        <w:rPr>
          <w:rFonts w:eastAsia="Times New Roman"/>
        </w:rPr>
        <w:t xml:space="preserve"> </w:t>
      </w:r>
      <w:r w:rsidRPr="009B6F32">
        <w:rPr>
          <w:rFonts w:eastAsia="Times New Roman"/>
        </w:rPr>
        <w:t xml:space="preserve">Select if the evaluation confirmed the success of a program, such that it was sustained. </w:t>
      </w:r>
    </w:p>
    <w:p w14:paraId="77CA9855"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Expand intervention:</w:t>
      </w:r>
      <w:r w:rsidRPr="009B6F32">
        <w:rPr>
          <w:rFonts w:eastAsia="Times New Roman"/>
        </w:rPr>
        <w:t xml:space="preserve"> Select if the evaluation confirmed the success of a program, such that it was expanded to other areas/populations. </w:t>
      </w:r>
    </w:p>
    <w:p w14:paraId="3242DF5A" w14:textId="1969DC3F"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Accountability:</w:t>
      </w:r>
      <w:r w:rsidRPr="009B6F32">
        <w:rPr>
          <w:rFonts w:eastAsia="Times New Roman"/>
        </w:rPr>
        <w:t xml:space="preserve"> Select if the evaluation was primarily used to document or justify the program’s investment of resources/funding.  An explanation of the </w:t>
      </w:r>
      <w:r w:rsidR="00665A1B" w:rsidRPr="009B6F32">
        <w:rPr>
          <w:rFonts w:eastAsia="Times New Roman"/>
        </w:rPr>
        <w:t>entity (</w:t>
      </w:r>
      <w:r w:rsidRPr="009B6F32">
        <w:rPr>
          <w:rFonts w:eastAsia="Times New Roman"/>
        </w:rPr>
        <w:t xml:space="preserve">ies) needing such information should be described in </w:t>
      </w:r>
      <w:r w:rsidR="0003339D">
        <w:rPr>
          <w:rFonts w:eastAsia="Times New Roman"/>
        </w:rPr>
        <w:t xml:space="preserve">the </w:t>
      </w:r>
      <w:r w:rsidR="00F1234C">
        <w:rPr>
          <w:rFonts w:eastAsia="Times New Roman"/>
        </w:rPr>
        <w:t>Comments</w:t>
      </w:r>
      <w:r w:rsidR="0003339D">
        <w:rPr>
          <w:rFonts w:eastAsia="Times New Roman"/>
        </w:rPr>
        <w:t xml:space="preserve"> section (Column I)</w:t>
      </w:r>
      <w:r w:rsidRPr="009B6F32">
        <w:rPr>
          <w:rFonts w:eastAsia="Times New Roman"/>
        </w:rPr>
        <w:t xml:space="preserve">.    </w:t>
      </w:r>
    </w:p>
    <w:p w14:paraId="4A7F5DE1"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Address policy gap/issues:</w:t>
      </w:r>
      <w:r w:rsidRPr="009B6F32">
        <w:rPr>
          <w:rFonts w:eastAsia="Times New Roman"/>
        </w:rPr>
        <w:t xml:space="preserve"> Select if the evaluation identified areas in need of policy enhancement.</w:t>
      </w:r>
      <w:r w:rsidRPr="009B6F32">
        <w:rPr>
          <w:rFonts w:eastAsia="Times New Roman"/>
          <w:u w:val="single"/>
        </w:rPr>
        <w:t xml:space="preserve">  </w:t>
      </w:r>
    </w:p>
    <w:p w14:paraId="134166F2"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Enhance surveillance systems or reports:</w:t>
      </w:r>
      <w:r w:rsidRPr="009B6F32">
        <w:rPr>
          <w:rFonts w:eastAsia="Times New Roman"/>
        </w:rPr>
        <w:t xml:space="preserve"> Select if the evaluation identified changes to surveillance systems or information products produced and disseminated using surveillance data.</w:t>
      </w:r>
    </w:p>
    <w:p w14:paraId="4F16FC19"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Increase collaboration:</w:t>
      </w:r>
      <w:r w:rsidRPr="009B6F32">
        <w:rPr>
          <w:rFonts w:eastAsia="Times New Roman"/>
        </w:rPr>
        <w:t xml:space="preserve"> Select if the evaluation resulted in changes to coalition operations (e.g., communications) or operating structures (e.g., workgroups, taskforces) that optimized interactive work.</w:t>
      </w:r>
    </w:p>
    <w:p w14:paraId="3FD22F09" w14:textId="5BCD0F33"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Expand partnerships:</w:t>
      </w:r>
      <w:r w:rsidRPr="004264EA">
        <w:rPr>
          <w:rFonts w:eastAsia="Times New Roman"/>
        </w:rPr>
        <w:t xml:space="preserve"> </w:t>
      </w:r>
      <w:r w:rsidRPr="009B6F32">
        <w:rPr>
          <w:rFonts w:eastAsia="Times New Roman"/>
        </w:rPr>
        <w:t>Select if the evaluation identified and prompted inclusion of new partner</w:t>
      </w:r>
      <w:r w:rsidR="0086593A">
        <w:rPr>
          <w:rFonts w:eastAsia="Times New Roman"/>
        </w:rPr>
        <w:t>s or new areas for partnership</w:t>
      </w:r>
      <w:r w:rsidRPr="009B6F32">
        <w:rPr>
          <w:rFonts w:eastAsia="Times New Roman"/>
        </w:rPr>
        <w:t>s.</w:t>
      </w:r>
      <w:r w:rsidRPr="009B6F32">
        <w:rPr>
          <w:rFonts w:eastAsia="Times New Roman"/>
          <w:u w:val="single"/>
        </w:rPr>
        <w:t xml:space="preserve"> </w:t>
      </w:r>
    </w:p>
    <w:p w14:paraId="7D6351F2" w14:textId="77777777"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Revise program plans:</w:t>
      </w:r>
      <w:r w:rsidRPr="009B6F32">
        <w:rPr>
          <w:rFonts w:eastAsia="Times New Roman"/>
        </w:rPr>
        <w:t xml:space="preserve"> Select if the evaluation prompted revisions to the overall asthma program’s plans (i.e., change priorities, defund interventions). </w:t>
      </w:r>
    </w:p>
    <w:p w14:paraId="664B9D69" w14:textId="77777777" w:rsidR="009B6F32" w:rsidRPr="009B6F32" w:rsidRDefault="009B6F32" w:rsidP="002B7044">
      <w:pPr>
        <w:pStyle w:val="ListParagraph"/>
        <w:numPr>
          <w:ilvl w:val="1"/>
          <w:numId w:val="7"/>
        </w:numPr>
        <w:spacing w:after="0"/>
        <w:rPr>
          <w:rFonts w:eastAsia="Times New Roman"/>
        </w:rPr>
      </w:pPr>
      <w:r w:rsidRPr="009B6F32">
        <w:rPr>
          <w:rFonts w:eastAsia="Times New Roman"/>
          <w:u w:val="single"/>
        </w:rPr>
        <w:t>Change funding:</w:t>
      </w:r>
      <w:r w:rsidRPr="009B6F32">
        <w:rPr>
          <w:rFonts w:eastAsia="Times New Roman"/>
        </w:rPr>
        <w:t xml:space="preserve"> Select if evaluation resulted in reallocation of funds or resources.</w:t>
      </w:r>
    </w:p>
    <w:p w14:paraId="7DE29F94" w14:textId="5350A730" w:rsidR="009B6F32" w:rsidRPr="009B6F32" w:rsidRDefault="009B6F32" w:rsidP="002B7044">
      <w:pPr>
        <w:pStyle w:val="ListParagraph"/>
        <w:numPr>
          <w:ilvl w:val="1"/>
          <w:numId w:val="7"/>
        </w:numPr>
        <w:spacing w:after="0"/>
        <w:rPr>
          <w:rFonts w:eastAsia="Times New Roman"/>
          <w:u w:val="single"/>
        </w:rPr>
      </w:pPr>
      <w:r w:rsidRPr="009B6F32">
        <w:rPr>
          <w:rFonts w:eastAsia="Times New Roman"/>
          <w:u w:val="single"/>
        </w:rPr>
        <w:t>Other:</w:t>
      </w:r>
      <w:r w:rsidRPr="009B6F32">
        <w:rPr>
          <w:rFonts w:eastAsia="Times New Roman"/>
        </w:rPr>
        <w:t xml:space="preserve"> Select if the evaluation use does not fit in the above categories.  Please describe </w:t>
      </w:r>
      <w:r w:rsidR="00C5053A">
        <w:rPr>
          <w:rFonts w:eastAsia="Times New Roman"/>
        </w:rPr>
        <w:t>“Other” t</w:t>
      </w:r>
      <w:r w:rsidR="00697BA2">
        <w:rPr>
          <w:rFonts w:eastAsia="Times New Roman"/>
        </w:rPr>
        <w:t xml:space="preserve">ype of action taken in </w:t>
      </w:r>
      <w:r w:rsidR="00C5053A">
        <w:rPr>
          <w:rFonts w:eastAsia="Times New Roman"/>
        </w:rPr>
        <w:t xml:space="preserve">the </w:t>
      </w:r>
      <w:r w:rsidR="00F1234C">
        <w:rPr>
          <w:rFonts w:eastAsia="Times New Roman"/>
        </w:rPr>
        <w:t>Comments</w:t>
      </w:r>
      <w:r w:rsidR="00C5053A">
        <w:rPr>
          <w:rFonts w:eastAsia="Times New Roman"/>
        </w:rPr>
        <w:t xml:space="preserve"> section</w:t>
      </w:r>
      <w:r w:rsidR="00697BA2">
        <w:rPr>
          <w:rFonts w:eastAsia="Times New Roman"/>
        </w:rPr>
        <w:t xml:space="preserve"> (Column I)</w:t>
      </w:r>
      <w:r w:rsidRPr="009B6F32">
        <w:rPr>
          <w:rFonts w:eastAsia="Times New Roman"/>
        </w:rPr>
        <w:t>.</w:t>
      </w:r>
    </w:p>
    <w:p w14:paraId="7A10FA2E" w14:textId="77777777" w:rsidR="00BE3B40" w:rsidRPr="00BE3B40" w:rsidRDefault="00A4629F" w:rsidP="00BE3B40">
      <w:pPr>
        <w:pStyle w:val="ListParagraph"/>
        <w:numPr>
          <w:ilvl w:val="0"/>
          <w:numId w:val="7"/>
        </w:numPr>
        <w:spacing w:after="0"/>
        <w:rPr>
          <w:b/>
          <w:bCs/>
          <w:sz w:val="20"/>
          <w:szCs w:val="20"/>
        </w:rPr>
      </w:pPr>
      <w:r w:rsidRPr="00E45459">
        <w:t xml:space="preserve">Column D: </w:t>
      </w:r>
      <w:r w:rsidR="00BE3B40" w:rsidRPr="00E45459">
        <w:t>Actual programmatic action:</w:t>
      </w:r>
      <w:r w:rsidR="00BE3B40" w:rsidRPr="00BE3B40">
        <w:rPr>
          <w:b/>
          <w:bCs/>
          <w:sz w:val="20"/>
          <w:szCs w:val="20"/>
        </w:rPr>
        <w:t xml:space="preserve"> </w:t>
      </w:r>
      <w:r w:rsidR="0064324D" w:rsidRPr="0064324D">
        <w:rPr>
          <w:bCs/>
          <w:szCs w:val="20"/>
        </w:rPr>
        <w:t>Describe</w:t>
      </w:r>
      <w:r w:rsidR="00BE3B40" w:rsidRPr="00BE3B40">
        <w:rPr>
          <w:bCs/>
        </w:rPr>
        <w:t xml:space="preserve"> all decisions or actions taken that were considered valuable or useful to your program, partners, or stakeholders.</w:t>
      </w:r>
      <w:r w:rsidR="00BE3B40" w:rsidRPr="00BE3B40">
        <w:rPr>
          <w:b/>
          <w:bCs/>
          <w:sz w:val="20"/>
          <w:szCs w:val="20"/>
        </w:rPr>
        <w:t xml:space="preserve"> </w:t>
      </w:r>
    </w:p>
    <w:p w14:paraId="785ABC01" w14:textId="77777777" w:rsidR="00BE3B40" w:rsidRDefault="00BE3B40" w:rsidP="00BE3B40">
      <w:pPr>
        <w:pStyle w:val="ListParagraph"/>
        <w:numPr>
          <w:ilvl w:val="0"/>
          <w:numId w:val="10"/>
        </w:numPr>
        <w:spacing w:after="0"/>
      </w:pPr>
      <w:r>
        <w:t xml:space="preserve">Clearly describe how the evaluation findings contributed to the decision or action.  </w:t>
      </w:r>
    </w:p>
    <w:p w14:paraId="4BEB77F6" w14:textId="6D5603F8" w:rsidR="00BE3B40" w:rsidRDefault="00BE3B40" w:rsidP="00BE3B40">
      <w:pPr>
        <w:pStyle w:val="ListParagraph"/>
        <w:numPr>
          <w:ilvl w:val="0"/>
          <w:numId w:val="10"/>
        </w:numPr>
        <w:spacing w:after="0"/>
      </w:pPr>
      <w:r>
        <w:t>Include current or completed act</w:t>
      </w:r>
      <w:r w:rsidR="00607221">
        <w:t>ions</w:t>
      </w:r>
      <w:r>
        <w:t xml:space="preserve">. </w:t>
      </w:r>
      <w:r w:rsidR="00C5053A">
        <w:t xml:space="preserve"> </w:t>
      </w:r>
      <w:r>
        <w:t>Note:</w:t>
      </w:r>
      <w:r w:rsidR="00607221">
        <w:t xml:space="preserve"> </w:t>
      </w:r>
      <w:r w:rsidR="007434C2" w:rsidRPr="00697BA2">
        <w:rPr>
          <w:u w:val="single"/>
        </w:rPr>
        <w:t xml:space="preserve">Do </w:t>
      </w:r>
      <w:r w:rsidR="007434C2" w:rsidRPr="00697BA2">
        <w:rPr>
          <w:b/>
          <w:u w:val="single"/>
        </w:rPr>
        <w:t>not</w:t>
      </w:r>
      <w:r w:rsidR="007434C2" w:rsidRPr="00697BA2">
        <w:rPr>
          <w:u w:val="single"/>
        </w:rPr>
        <w:t xml:space="preserve"> report a</w:t>
      </w:r>
      <w:r w:rsidR="00607221" w:rsidRPr="00697BA2">
        <w:rPr>
          <w:u w:val="single"/>
        </w:rPr>
        <w:t>nticipated p</w:t>
      </w:r>
      <w:r w:rsidRPr="00697BA2">
        <w:rPr>
          <w:u w:val="single"/>
        </w:rPr>
        <w:t>lans or</w:t>
      </w:r>
      <w:r w:rsidR="00607221" w:rsidRPr="00697BA2">
        <w:rPr>
          <w:u w:val="single"/>
        </w:rPr>
        <w:t xml:space="preserve"> actions</w:t>
      </w:r>
      <w:r>
        <w:t xml:space="preserve"> (if implemen</w:t>
      </w:r>
      <w:r w:rsidR="007434C2">
        <w:t>tation has not occurred).</w:t>
      </w:r>
    </w:p>
    <w:p w14:paraId="2365ED1D" w14:textId="77777777" w:rsidR="00BE3B40" w:rsidRDefault="00BE3B40" w:rsidP="00BE3B40">
      <w:pPr>
        <w:pStyle w:val="ListParagraph"/>
        <w:numPr>
          <w:ilvl w:val="0"/>
          <w:numId w:val="10"/>
        </w:numPr>
        <w:spacing w:after="0"/>
      </w:pPr>
      <w:r>
        <w:t xml:space="preserve">To be thorough, revisit recent reports, presentations, or other relevant </w:t>
      </w:r>
      <w:r w:rsidR="00AE1178">
        <w:t xml:space="preserve">documents </w:t>
      </w:r>
      <w:r>
        <w:t>to identify any actions or decisions that may have resulted (directly or indirectly) from the evaluation.</w:t>
      </w:r>
    </w:p>
    <w:p w14:paraId="184635B9" w14:textId="77777777" w:rsidR="00BE3B40" w:rsidRPr="00BE3B40" w:rsidRDefault="00A4629F" w:rsidP="00BE3B40">
      <w:pPr>
        <w:pStyle w:val="ListParagraph"/>
        <w:numPr>
          <w:ilvl w:val="0"/>
          <w:numId w:val="14"/>
        </w:numPr>
        <w:spacing w:after="0"/>
      </w:pPr>
      <w:r w:rsidRPr="00E45459">
        <w:t xml:space="preserve">Column E: </w:t>
      </w:r>
      <w:r w:rsidR="00BE3B40" w:rsidRPr="00E45459">
        <w:t>Recommended programmatic actions based on findings:</w:t>
      </w:r>
      <w:r w:rsidR="00BE3B40" w:rsidRPr="00C56B2F">
        <w:t xml:space="preserve"> </w:t>
      </w:r>
      <w:r w:rsidR="00BE3B40">
        <w:t>Clearly describe how the findings logically led to the recommendations or decisions</w:t>
      </w:r>
      <w:r w:rsidR="008D7864">
        <w:t>.</w:t>
      </w:r>
    </w:p>
    <w:p w14:paraId="5887B8EC" w14:textId="1E742E32" w:rsidR="00BE3B40" w:rsidRDefault="0003339D" w:rsidP="00BE3B40">
      <w:pPr>
        <w:pStyle w:val="ListParagraph"/>
        <w:numPr>
          <w:ilvl w:val="0"/>
          <w:numId w:val="11"/>
        </w:numPr>
        <w:spacing w:after="0"/>
      </w:pPr>
      <w:r>
        <w:t xml:space="preserve">Column F: </w:t>
      </w:r>
      <w:r w:rsidR="00BE3B40" w:rsidRPr="00E45459">
        <w:t>Evaluation finding</w:t>
      </w:r>
      <w:r w:rsidR="00697BA2">
        <w:t>(s)</w:t>
      </w:r>
      <w:r w:rsidR="00BE3B40" w:rsidRPr="00E45459">
        <w:t xml:space="preserve"> </w:t>
      </w:r>
      <w:r w:rsidR="00630FED" w:rsidRPr="00E45459">
        <w:t>on which action was taken</w:t>
      </w:r>
      <w:r w:rsidR="00BE3B40" w:rsidRPr="00E45459">
        <w:t>:</w:t>
      </w:r>
      <w:r w:rsidR="00BE3B40" w:rsidRPr="00BE3B40">
        <w:rPr>
          <w:b/>
        </w:rPr>
        <w:t xml:space="preserve"> </w:t>
      </w:r>
      <w:r w:rsidR="00BE3B40" w:rsidRPr="00C56B2F">
        <w:t xml:space="preserve">Summarize the </w:t>
      </w:r>
      <w:r w:rsidR="00B77D0E">
        <w:t xml:space="preserve">specific </w:t>
      </w:r>
      <w:r w:rsidR="00BE3B40" w:rsidRPr="00C56B2F">
        <w:t>evaluation</w:t>
      </w:r>
      <w:r w:rsidR="00B77D0E">
        <w:t xml:space="preserve"> </w:t>
      </w:r>
      <w:r w:rsidR="00BE3B40" w:rsidRPr="00C56B2F">
        <w:t>finding(s)</w:t>
      </w:r>
      <w:r w:rsidR="00B77D0E">
        <w:t xml:space="preserve"> that led to the action(s) taken</w:t>
      </w:r>
      <w:r w:rsidR="00BE3B40" w:rsidRPr="00C56B2F">
        <w:t>.</w:t>
      </w:r>
      <w:r w:rsidR="00BE3B40" w:rsidRPr="00BE3B40">
        <w:rPr>
          <w:b/>
        </w:rPr>
        <w:t xml:space="preserve"> </w:t>
      </w:r>
      <w:r w:rsidR="00630FED">
        <w:rPr>
          <w:b/>
        </w:rPr>
        <w:t xml:space="preserve"> </w:t>
      </w:r>
      <w:r w:rsidR="00BE3B40" w:rsidRPr="00C56B2F">
        <w:t xml:space="preserve">Provide enough detail to give context to the “recommendations” </w:t>
      </w:r>
      <w:r w:rsidR="00D9343A">
        <w:t>described in Column E.</w:t>
      </w:r>
    </w:p>
    <w:p w14:paraId="69CE10D8" w14:textId="5BC1E1F0" w:rsidR="004264EA" w:rsidRDefault="004264EA" w:rsidP="004264EA">
      <w:pPr>
        <w:pStyle w:val="ListParagraph"/>
        <w:numPr>
          <w:ilvl w:val="0"/>
          <w:numId w:val="11"/>
        </w:numPr>
      </w:pPr>
      <w:r w:rsidRPr="00E45459">
        <w:t>Column G:</w:t>
      </w:r>
      <w:r w:rsidRPr="00FE1BB8">
        <w:t xml:space="preserve"> Main evaluation question(s) that produced findings:</w:t>
      </w:r>
      <w:r w:rsidRPr="004264EA">
        <w:t xml:space="preserve"> Record the main evaluation question(s) addressed by the finding(s) [i.e., the relevant, overarching evaluation question(s), not a specific question(s) on a survey instrument or interview guide]</w:t>
      </w:r>
      <w:r w:rsidR="00B77D0E">
        <w:t>.</w:t>
      </w:r>
    </w:p>
    <w:p w14:paraId="216929E1" w14:textId="721BDCF6" w:rsidR="00BE3B40" w:rsidRDefault="00D9343A" w:rsidP="00F11890">
      <w:pPr>
        <w:pStyle w:val="ListParagraph"/>
        <w:numPr>
          <w:ilvl w:val="0"/>
          <w:numId w:val="11"/>
        </w:numPr>
        <w:spacing w:after="0"/>
      </w:pPr>
      <w:r w:rsidRPr="00E45459">
        <w:t>Column I:</w:t>
      </w:r>
      <w:r w:rsidRPr="00FE1BB8">
        <w:t xml:space="preserve"> </w:t>
      </w:r>
      <w:r w:rsidR="00B77D0E" w:rsidRPr="00FE1BB8">
        <w:t>Comments:</w:t>
      </w:r>
      <w:r w:rsidR="00B77D0E">
        <w:t xml:space="preserve"> </w:t>
      </w:r>
      <w:r w:rsidR="00BE3B40" w:rsidRPr="00201056">
        <w:t>Note that actions may be based on multiple findings or findings from different evaluations (i</w:t>
      </w:r>
      <w:r w:rsidR="004264EA">
        <w:t>f</w:t>
      </w:r>
      <w:r w:rsidR="00BE3B40" w:rsidRPr="00201056">
        <w:t xml:space="preserve">, </w:t>
      </w:r>
      <w:r w:rsidR="004264EA">
        <w:t xml:space="preserve">an </w:t>
      </w:r>
      <w:r w:rsidR="00BE3B40" w:rsidRPr="00201056">
        <w:t xml:space="preserve">action </w:t>
      </w:r>
      <w:r w:rsidR="004264EA">
        <w:t xml:space="preserve">resulted from </w:t>
      </w:r>
      <w:r w:rsidR="00BE3B40" w:rsidRPr="00201056">
        <w:t xml:space="preserve">multiple recommendations </w:t>
      </w:r>
      <w:r>
        <w:t>provide</w:t>
      </w:r>
      <w:r w:rsidR="00BE3B40" w:rsidRPr="00201056">
        <w:t xml:space="preserve"> additional explanation</w:t>
      </w:r>
      <w:r>
        <w:t xml:space="preserve"> here</w:t>
      </w:r>
      <w:r w:rsidR="00B77D0E">
        <w:t>)</w:t>
      </w:r>
      <w:r w:rsidR="00BE3B40" w:rsidRPr="00201056">
        <w:t xml:space="preserve">.  </w:t>
      </w:r>
    </w:p>
    <w:p w14:paraId="5A78566F" w14:textId="77777777" w:rsidR="00F11890" w:rsidRDefault="00F11890" w:rsidP="00F11890">
      <w:pPr>
        <w:pStyle w:val="ListParagraph"/>
        <w:spacing w:after="0"/>
      </w:pPr>
    </w:p>
    <w:p w14:paraId="5598B4EB" w14:textId="420864BB" w:rsidR="002C3EFB" w:rsidRDefault="002C3EFB" w:rsidP="002C3EFB">
      <w:pPr>
        <w:rPr>
          <w:b/>
        </w:rPr>
      </w:pPr>
      <w:r w:rsidRPr="00413B1A">
        <w:rPr>
          <w:b/>
        </w:rPr>
        <w:t>J. Asthma policies</w:t>
      </w:r>
    </w:p>
    <w:p w14:paraId="570D2BC1" w14:textId="45ECB518" w:rsidR="00FA49C1" w:rsidRDefault="00FA49C1" w:rsidP="00FA49C1">
      <w:pPr>
        <w:pStyle w:val="ListParagraph"/>
        <w:numPr>
          <w:ilvl w:val="0"/>
          <w:numId w:val="3"/>
        </w:numPr>
      </w:pPr>
      <w:r>
        <w:t xml:space="preserve">Add any new policies related to educational or housing agencies that went into effect during the reporting year for which the state asthma program had a clear role. This is defined as “influenced” in the profile (see definition below). </w:t>
      </w:r>
      <w:r w:rsidRPr="00FA49C1">
        <w:rPr>
          <w:highlight w:val="yellow"/>
        </w:rPr>
        <w:t>Indicate “NEW” in the comments section</w:t>
      </w:r>
      <w:r>
        <w:t>.</w:t>
      </w:r>
    </w:p>
    <w:p w14:paraId="5C44C581" w14:textId="5D92D62F" w:rsidR="002C3EFB" w:rsidRPr="002171D4" w:rsidRDefault="002C3EFB" w:rsidP="00FA49C1">
      <w:pPr>
        <w:ind w:firstLine="720"/>
        <w:rPr>
          <w:sz w:val="24"/>
        </w:rPr>
      </w:pPr>
      <w:r w:rsidRPr="002171D4">
        <w:rPr>
          <w:szCs w:val="20"/>
          <w:u w:val="single"/>
        </w:rPr>
        <w:t>Influenced:</w:t>
      </w:r>
      <w:r w:rsidRPr="002171D4">
        <w:rPr>
          <w:b/>
          <w:szCs w:val="20"/>
        </w:rPr>
        <w:t xml:space="preserve"> </w:t>
      </w:r>
      <w:r w:rsidR="00665A1B" w:rsidRPr="002171D4">
        <w:rPr>
          <w:szCs w:val="20"/>
        </w:rPr>
        <w:t>Provided data</w:t>
      </w:r>
      <w:r w:rsidRPr="002171D4">
        <w:rPr>
          <w:szCs w:val="20"/>
        </w:rPr>
        <w:t>, information, tools, resources, or other assistance</w:t>
      </w:r>
    </w:p>
    <w:p w14:paraId="30EB9A45" w14:textId="6F10F15A" w:rsidR="00DC16B7" w:rsidRPr="002171D4" w:rsidRDefault="002171D4" w:rsidP="00FA49C1">
      <w:pPr>
        <w:pStyle w:val="ListParagraph"/>
        <w:numPr>
          <w:ilvl w:val="0"/>
          <w:numId w:val="3"/>
        </w:numPr>
        <w:rPr>
          <w:highlight w:val="yellow"/>
        </w:rPr>
      </w:pPr>
      <w:r>
        <w:rPr>
          <w:highlight w:val="yellow"/>
        </w:rPr>
        <w:t>If there</w:t>
      </w:r>
      <w:r w:rsidR="00FA49C1">
        <w:rPr>
          <w:highlight w:val="yellow"/>
        </w:rPr>
        <w:t xml:space="preserve"> has been a change to a </w:t>
      </w:r>
      <w:r>
        <w:rPr>
          <w:highlight w:val="yellow"/>
        </w:rPr>
        <w:t>policy</w:t>
      </w:r>
      <w:r w:rsidR="00FA49C1">
        <w:rPr>
          <w:highlight w:val="yellow"/>
        </w:rPr>
        <w:t xml:space="preserve"> listed in previous years, </w:t>
      </w:r>
      <w:r>
        <w:rPr>
          <w:highlight w:val="yellow"/>
        </w:rPr>
        <w:t>u</w:t>
      </w:r>
      <w:r w:rsidR="00DC16B7" w:rsidRPr="002171D4">
        <w:rPr>
          <w:highlight w:val="yellow"/>
        </w:rPr>
        <w:t>pdate</w:t>
      </w:r>
      <w:r w:rsidR="00FA49C1">
        <w:rPr>
          <w:highlight w:val="yellow"/>
        </w:rPr>
        <w:t xml:space="preserve"> the policy in a </w:t>
      </w:r>
      <w:r w:rsidR="00DC16B7" w:rsidRPr="002171D4">
        <w:rPr>
          <w:highlight w:val="yellow"/>
        </w:rPr>
        <w:t>new row to reflect the status at the end of the funding year.</w:t>
      </w:r>
      <w:r w:rsidR="00363B16" w:rsidRPr="002171D4">
        <w:rPr>
          <w:highlight w:val="yellow"/>
        </w:rPr>
        <w:t xml:space="preserve">  Indicate “UPDATE” in the comments section.</w:t>
      </w:r>
      <w:r w:rsidR="00FA49C1" w:rsidRPr="00FA49C1">
        <w:rPr>
          <w:highlight w:val="yellow"/>
        </w:rPr>
        <w:t xml:space="preserve"> </w:t>
      </w:r>
      <w:r w:rsidR="00FA49C1">
        <w:rPr>
          <w:highlight w:val="yellow"/>
        </w:rPr>
        <w:t>D</w:t>
      </w:r>
      <w:r w:rsidR="00FA49C1" w:rsidRPr="002171D4">
        <w:rPr>
          <w:highlight w:val="yellow"/>
        </w:rPr>
        <w:t>o not c</w:t>
      </w:r>
      <w:r w:rsidR="00FA49C1">
        <w:rPr>
          <w:highlight w:val="yellow"/>
        </w:rPr>
        <w:t>hange the previous year’s entry.</w:t>
      </w:r>
    </w:p>
    <w:p w14:paraId="14CD856F" w14:textId="77777777" w:rsidR="00FA49C1" w:rsidRDefault="00FA49C1" w:rsidP="00FA49C1">
      <w:pPr>
        <w:pStyle w:val="ListParagraph"/>
      </w:pPr>
    </w:p>
    <w:p w14:paraId="6F304D28" w14:textId="74F92F57" w:rsidR="002C3EFB" w:rsidRDefault="002C3EFB" w:rsidP="002C3EFB">
      <w:pPr>
        <w:pStyle w:val="ListParagraph"/>
        <w:numPr>
          <w:ilvl w:val="0"/>
          <w:numId w:val="3"/>
        </w:numPr>
      </w:pPr>
      <w:r>
        <w:t xml:space="preserve">Policies not related to educational or housing agencies </w:t>
      </w:r>
      <w:r w:rsidRPr="00F11890">
        <w:rPr>
          <w:b/>
          <w:u w:val="single"/>
        </w:rPr>
        <w:t xml:space="preserve">should not be reported </w:t>
      </w:r>
      <w:r w:rsidR="004D7987" w:rsidRPr="00F11890">
        <w:rPr>
          <w:b/>
          <w:u w:val="single"/>
        </w:rPr>
        <w:t>here</w:t>
      </w:r>
      <w:r w:rsidR="004D7987">
        <w:t>, but</w:t>
      </w:r>
      <w:r>
        <w:t xml:space="preserve"> can be reported in state-specific performance measures or in the narrative section of the annual report.</w:t>
      </w:r>
    </w:p>
    <w:p w14:paraId="2B0CDA70" w14:textId="77777777" w:rsidR="002C3EFB" w:rsidRDefault="002C3EFB" w:rsidP="002C3EFB">
      <w:pPr>
        <w:pStyle w:val="ListParagraph"/>
        <w:numPr>
          <w:ilvl w:val="0"/>
          <w:numId w:val="3"/>
        </w:numPr>
      </w:pPr>
      <w:r>
        <w:t>There are drop down menus for:</w:t>
      </w:r>
    </w:p>
    <w:p w14:paraId="49A1203C" w14:textId="1283AF03" w:rsidR="002C3EFB" w:rsidRDefault="00A15169" w:rsidP="002C3EFB">
      <w:pPr>
        <w:pStyle w:val="ListParagraph"/>
        <w:numPr>
          <w:ilvl w:val="1"/>
          <w:numId w:val="3"/>
        </w:numPr>
      </w:pPr>
      <w:r>
        <w:t xml:space="preserve">Column C: </w:t>
      </w:r>
      <w:r w:rsidR="002C3EFB">
        <w:t xml:space="preserve">Education or housing </w:t>
      </w:r>
      <w:r w:rsidR="002D205F">
        <w:t>agenc</w:t>
      </w:r>
      <w:r w:rsidR="002C3EFB">
        <w:t>y</w:t>
      </w:r>
    </w:p>
    <w:p w14:paraId="455E72FE" w14:textId="6DF968B8" w:rsidR="002C3EFB" w:rsidRPr="00CF3A8B" w:rsidRDefault="00A15169" w:rsidP="002C1F6F">
      <w:pPr>
        <w:pStyle w:val="ListParagraph"/>
        <w:numPr>
          <w:ilvl w:val="1"/>
          <w:numId w:val="4"/>
        </w:numPr>
      </w:pPr>
      <w:r>
        <w:t xml:space="preserve">Column D: </w:t>
      </w:r>
      <w:r w:rsidR="002C3EFB">
        <w:t>Focus of policy (</w:t>
      </w:r>
      <w:r w:rsidR="009C319F">
        <w:t>e.g.</w:t>
      </w:r>
      <w:r w:rsidR="002D205F">
        <w:t>,</w:t>
      </w:r>
      <w:r w:rsidR="009C319F">
        <w:t xml:space="preserve"> </w:t>
      </w:r>
      <w:r w:rsidR="002C3EFB">
        <w:t>smoking/tobacco related, increasing access to asthma meds in school, improving knowledge/</w:t>
      </w:r>
      <w:r w:rsidR="002D205F">
        <w:t>skills/</w:t>
      </w:r>
      <w:r w:rsidR="002C3EFB">
        <w:t xml:space="preserve">awareness </w:t>
      </w:r>
      <w:r w:rsidR="001907AB">
        <w:t>[KSA]</w:t>
      </w:r>
      <w:r w:rsidR="002D205F">
        <w:t xml:space="preserve"> </w:t>
      </w:r>
      <w:r w:rsidR="002C3EFB">
        <w:t>among staff/students/parents, improving indoor or outdoor air quality, etc.)</w:t>
      </w:r>
      <w:r w:rsidR="002D205F">
        <w:t>.</w:t>
      </w:r>
      <w:r w:rsidR="002C3EFB">
        <w:t xml:space="preserve">  See the table below for the type of policies falling under each category.  </w:t>
      </w:r>
      <w:r w:rsidR="002C3EFB" w:rsidRPr="00CF3A8B">
        <w:t xml:space="preserve">The table was revised in </w:t>
      </w:r>
      <w:r w:rsidR="002D205F">
        <w:t xml:space="preserve">funding </w:t>
      </w:r>
      <w:r w:rsidR="002C3EFB" w:rsidRPr="00CF3A8B">
        <w:t xml:space="preserve">year 2 </w:t>
      </w:r>
      <w:r w:rsidR="002D205F">
        <w:t xml:space="preserve">for 14-1404 Grantees </w:t>
      </w:r>
      <w:r w:rsidR="002C3EFB" w:rsidRPr="00CF3A8B">
        <w:t>to more clearly define the types of policies falling under each category</w:t>
      </w:r>
      <w:r w:rsidR="00FE1BB8">
        <w:t xml:space="preserve"> and is currently applicable to both 14-1404 and 16-1606 Grantees.</w:t>
      </w:r>
      <w:r w:rsidR="002C1F6F">
        <w:t xml:space="preserve">  If a particular policy focus is not provided in the options, please select “Other” and provide a </w:t>
      </w:r>
      <w:r w:rsidR="002C1F6F" w:rsidRPr="0086593A">
        <w:t>description of the other</w:t>
      </w:r>
      <w:r w:rsidR="00FE30D5" w:rsidRPr="0086593A">
        <w:t xml:space="preserve"> focus of</w:t>
      </w:r>
      <w:r w:rsidR="002C1F6F" w:rsidRPr="0086593A">
        <w:t xml:space="preserve"> po</w:t>
      </w:r>
      <w:r w:rsidR="00FE30D5" w:rsidRPr="0086593A">
        <w:t>licy</w:t>
      </w:r>
      <w:r w:rsidR="002C1F6F">
        <w:t xml:space="preserve"> in Column E.</w:t>
      </w:r>
    </w:p>
    <w:p w14:paraId="536E41E7" w14:textId="77777777" w:rsidR="002C3EFB" w:rsidRPr="00CF3A8B" w:rsidRDefault="002C3EFB" w:rsidP="002C3EFB">
      <w:pPr>
        <w:pStyle w:val="ListParagraph"/>
        <w:numPr>
          <w:ilvl w:val="2"/>
          <w:numId w:val="3"/>
        </w:numPr>
      </w:pPr>
      <w:r w:rsidRPr="00CF3A8B">
        <w:t>The revised spreadsheet includes “smoking/tobacco” as a separate category</w:t>
      </w:r>
      <w:r>
        <w:t>.</w:t>
      </w:r>
    </w:p>
    <w:p w14:paraId="47E32DA2" w14:textId="1073AC03" w:rsidR="002C3EFB" w:rsidRPr="00CF3A8B" w:rsidRDefault="007B68BA" w:rsidP="002C3EFB">
      <w:pPr>
        <w:pStyle w:val="ListParagraph"/>
        <w:numPr>
          <w:ilvl w:val="1"/>
          <w:numId w:val="3"/>
        </w:numPr>
      </w:pPr>
      <w:r>
        <w:t>Column</w:t>
      </w:r>
      <w:r w:rsidR="009C319F">
        <w:t xml:space="preserve"> G</w:t>
      </w:r>
      <w:r>
        <w:t xml:space="preserve">: </w:t>
      </w:r>
      <w:r w:rsidR="002C3EFB" w:rsidRPr="00CF3A8B">
        <w:t xml:space="preserve">Level </w:t>
      </w:r>
      <w:r>
        <w:t xml:space="preserve">of policy </w:t>
      </w:r>
      <w:r w:rsidR="002C3EFB" w:rsidRPr="00CF3A8B">
        <w:t>(</w:t>
      </w:r>
      <w:r w:rsidR="00FE1BB8">
        <w:t>i.e., S</w:t>
      </w:r>
      <w:r w:rsidR="002C3EFB" w:rsidRPr="00CF3A8B">
        <w:t>tate</w:t>
      </w:r>
      <w:r w:rsidR="00FE1BB8">
        <w:t>wide</w:t>
      </w:r>
      <w:r w:rsidR="002C3EFB" w:rsidRPr="00CF3A8B">
        <w:t xml:space="preserve">, </w:t>
      </w:r>
      <w:r w:rsidR="00FE1BB8">
        <w:t>C</w:t>
      </w:r>
      <w:r w:rsidR="002C3EFB" w:rsidRPr="00CF3A8B">
        <w:t xml:space="preserve">ounty, </w:t>
      </w:r>
      <w:r w:rsidR="00FE1BB8">
        <w:t>D</w:t>
      </w:r>
      <w:r w:rsidR="002C3EFB" w:rsidRPr="00CF3A8B">
        <w:t xml:space="preserve">istrict, </w:t>
      </w:r>
      <w:r w:rsidR="00FE1BB8">
        <w:t>L</w:t>
      </w:r>
      <w:r w:rsidR="002C3EFB" w:rsidRPr="00CF3A8B">
        <w:t xml:space="preserve">ocal, </w:t>
      </w:r>
      <w:r w:rsidR="00FE1BB8">
        <w:t>N</w:t>
      </w:r>
      <w:r w:rsidR="002C3EFB" w:rsidRPr="00CF3A8B">
        <w:t>/</w:t>
      </w:r>
      <w:r w:rsidR="00FE1BB8">
        <w:t>A</w:t>
      </w:r>
      <w:r w:rsidR="002C3EFB" w:rsidRPr="00CF3A8B">
        <w:t xml:space="preserve">, </w:t>
      </w:r>
      <w:r w:rsidR="00FE1BB8">
        <w:t>and O</w:t>
      </w:r>
      <w:r w:rsidR="002C3EFB" w:rsidRPr="00CF3A8B">
        <w:t>ther)</w:t>
      </w:r>
      <w:r w:rsidR="002C1F6F">
        <w:t xml:space="preserve">: If a particular policy level is not provided in the options, please select “Other” and provide a </w:t>
      </w:r>
      <w:r w:rsidR="002C1F6F" w:rsidRPr="0086593A">
        <w:t>description of the level of policy</w:t>
      </w:r>
      <w:r w:rsidR="002C1F6F">
        <w:t xml:space="preserve"> in Column H.</w:t>
      </w:r>
    </w:p>
    <w:p w14:paraId="378266E5" w14:textId="5FD9FB07" w:rsidR="002C3EFB" w:rsidRPr="00CF3A8B" w:rsidRDefault="007B68BA" w:rsidP="002C3EFB">
      <w:pPr>
        <w:pStyle w:val="ListParagraph"/>
        <w:numPr>
          <w:ilvl w:val="0"/>
          <w:numId w:val="3"/>
        </w:numPr>
      </w:pPr>
      <w:r>
        <w:t xml:space="preserve">Column </w:t>
      </w:r>
      <w:r w:rsidR="009C319F">
        <w:t>F</w:t>
      </w:r>
      <w:r>
        <w:t xml:space="preserve">: </w:t>
      </w:r>
      <w:r w:rsidR="002C3EFB" w:rsidRPr="00CF3A8B">
        <w:t>Group(s) affected by the policy</w:t>
      </w:r>
      <w:r w:rsidR="00A86B54">
        <w:t>:  Groups</w:t>
      </w:r>
      <w:r w:rsidR="002C3EFB" w:rsidRPr="00CF3A8B">
        <w:t xml:space="preserve"> might include age groups, schools grades, type of residents </w:t>
      </w:r>
      <w:r w:rsidR="00F11890">
        <w:t>(</w:t>
      </w:r>
      <w:r w:rsidR="002C3EFB" w:rsidRPr="00CF3A8B">
        <w:t>in multiunit housing</w:t>
      </w:r>
      <w:r w:rsidR="00F11890">
        <w:t>)</w:t>
      </w:r>
      <w:r w:rsidR="002C3EFB" w:rsidRPr="00CF3A8B">
        <w:t>, etc.</w:t>
      </w:r>
    </w:p>
    <w:p w14:paraId="20B236C9" w14:textId="38F77948" w:rsidR="00F11890" w:rsidRDefault="009C319F" w:rsidP="00A86B54">
      <w:pPr>
        <w:pStyle w:val="ListParagraph"/>
        <w:numPr>
          <w:ilvl w:val="0"/>
          <w:numId w:val="3"/>
        </w:numPr>
      </w:pPr>
      <w:r>
        <w:t>Column I</w:t>
      </w:r>
      <w:r w:rsidR="00E337AE">
        <w:t xml:space="preserve">: </w:t>
      </w:r>
      <w:r w:rsidR="00A86B54" w:rsidRPr="00A86B54">
        <w:t>Name of agency adopting the policy</w:t>
      </w:r>
      <w:r w:rsidR="00A86B54">
        <w:t xml:space="preserve">: </w:t>
      </w:r>
      <w:r w:rsidR="002C3EFB" w:rsidRPr="00CF3A8B">
        <w:t xml:space="preserve">Consolidate similar policies implemented in different locations to the extent possible by </w:t>
      </w:r>
      <w:r w:rsidR="00E337AE">
        <w:t xml:space="preserve">the </w:t>
      </w:r>
      <w:r w:rsidR="002C3EFB" w:rsidRPr="00CF3A8B">
        <w:t>focus of policy (e.g.</w:t>
      </w:r>
      <w:r w:rsidR="00BF3305">
        <w:t>,</w:t>
      </w:r>
      <w:r w:rsidR="002C3EFB" w:rsidRPr="00CF3A8B">
        <w:t xml:space="preserve"> smoke-free policies in multi-unit housing).  </w:t>
      </w:r>
      <w:r w:rsidR="00E337AE">
        <w:t>For example, u</w:t>
      </w:r>
      <w:r w:rsidR="002C3EFB" w:rsidRPr="00CF3A8B">
        <w:t xml:space="preserve">nder </w:t>
      </w:r>
      <w:r w:rsidR="00E337AE">
        <w:t>“N</w:t>
      </w:r>
      <w:r w:rsidR="002C3EFB" w:rsidRPr="00CF3A8B">
        <w:t>ame of agency adopting the policy</w:t>
      </w:r>
      <w:r w:rsidR="00E337AE">
        <w:t>,” list something like</w:t>
      </w:r>
      <w:r w:rsidR="002C3EFB" w:rsidRPr="00CF3A8B">
        <w:t xml:space="preserve"> “12 housing districts – list a</w:t>
      </w:r>
      <w:r w:rsidR="00E337AE">
        <w:t>vailable upon request</w:t>
      </w:r>
      <w:r w:rsidR="00BF3305">
        <w:t>.</w:t>
      </w:r>
      <w:r w:rsidR="00E337AE">
        <w:t xml:space="preserve">” </w:t>
      </w:r>
    </w:p>
    <w:p w14:paraId="08F499AC" w14:textId="1B0DC119" w:rsidR="00A86B54" w:rsidRPr="00FA49C1" w:rsidRDefault="00A86B54" w:rsidP="00A86B54">
      <w:pPr>
        <w:pStyle w:val="ListParagraph"/>
        <w:numPr>
          <w:ilvl w:val="0"/>
          <w:numId w:val="3"/>
        </w:numPr>
      </w:pPr>
      <w:r w:rsidRPr="00FA49C1">
        <w:t>Column J: Policy name</w:t>
      </w:r>
      <w:r w:rsidR="00C31136" w:rsidRPr="00FA49C1">
        <w:t>: give the official name if available</w:t>
      </w:r>
    </w:p>
    <w:p w14:paraId="07BD3E59" w14:textId="7CA914F5" w:rsidR="00A86B54" w:rsidRPr="00FA49C1" w:rsidRDefault="00A86B54" w:rsidP="00A86B54">
      <w:pPr>
        <w:pStyle w:val="ListParagraph"/>
        <w:numPr>
          <w:ilvl w:val="0"/>
          <w:numId w:val="3"/>
        </w:numPr>
      </w:pPr>
      <w:r w:rsidRPr="00FA49C1">
        <w:t>Column K: Template or language available to share: Indicate whether there is a template or language of the policy available for sharing.</w:t>
      </w:r>
      <w:r w:rsidR="00C31136" w:rsidRPr="00FA49C1">
        <w:t xml:space="preserve"> If yes, the link can be included in the comments column (W)</w:t>
      </w:r>
    </w:p>
    <w:p w14:paraId="79AE774D" w14:textId="6E5C3C8B" w:rsidR="00363B16" w:rsidRPr="00FA49C1" w:rsidRDefault="00A86B54" w:rsidP="00363B16">
      <w:pPr>
        <w:pStyle w:val="ListParagraph"/>
        <w:numPr>
          <w:ilvl w:val="0"/>
          <w:numId w:val="3"/>
        </w:numPr>
      </w:pPr>
      <w:r w:rsidRPr="00FA49C1">
        <w:t>Column L: Brief narrative description of policy</w:t>
      </w:r>
      <w:r w:rsidR="00363B16" w:rsidRPr="00FA49C1">
        <w:t xml:space="preserve"> for example “Landlord must notify tenant when applying pesticides in rental housing unit” or </w:t>
      </w:r>
      <w:r w:rsidR="00B857C9" w:rsidRPr="00FA49C1">
        <w:t>“Smoking is prohibited in all child day care centers and licensed group day care homes.”</w:t>
      </w:r>
    </w:p>
    <w:p w14:paraId="5ECD9F26" w14:textId="2DC11F97" w:rsidR="00F70BC9" w:rsidRDefault="009A5334" w:rsidP="00363B16">
      <w:pPr>
        <w:pStyle w:val="ListParagraph"/>
        <w:numPr>
          <w:ilvl w:val="0"/>
          <w:numId w:val="3"/>
        </w:numPr>
      </w:pPr>
      <w:r>
        <w:t>Column M</w:t>
      </w:r>
      <w:r w:rsidR="00E337AE">
        <w:t>:</w:t>
      </w:r>
      <w:r w:rsidR="002C3EFB" w:rsidRPr="00CF3A8B">
        <w:t xml:space="preserve"> </w:t>
      </w:r>
      <w:r w:rsidR="00A86B54">
        <w:t>Policy e</w:t>
      </w:r>
      <w:r w:rsidR="002C3EFB" w:rsidRPr="00CF3A8B">
        <w:t>ffective date</w:t>
      </w:r>
      <w:r w:rsidR="00363B16">
        <w:t xml:space="preserve"> (enter month/year or only year) </w:t>
      </w:r>
    </w:p>
    <w:p w14:paraId="395B649F" w14:textId="17B9530A" w:rsidR="00A86B54" w:rsidRDefault="00A86B54" w:rsidP="00BF0B5F">
      <w:pPr>
        <w:pStyle w:val="ListParagraph"/>
        <w:numPr>
          <w:ilvl w:val="0"/>
          <w:numId w:val="4"/>
        </w:numPr>
      </w:pPr>
      <w:r>
        <w:t xml:space="preserve">Columns N-S: </w:t>
      </w:r>
      <w:r w:rsidRPr="00A86B54">
        <w:t>Role of SAP in influencing agency</w:t>
      </w:r>
      <w:r>
        <w:t xml:space="preserve">: </w:t>
      </w:r>
      <w:r w:rsidR="00604E15">
        <w:t>Note, there is a checklist provided for the role of the SAP in influencing the agency.  Please check all that apply.  If a particular role is not provided in the options listed in Co</w:t>
      </w:r>
      <w:r w:rsidR="00665A1B">
        <w:t>lumns N-Q, please select “Other</w:t>
      </w:r>
      <w:r w:rsidR="00604E15">
        <w:t xml:space="preserve">” in Column R and provide a </w:t>
      </w:r>
      <w:r w:rsidR="00604E15" w:rsidRPr="00A86EFB">
        <w:t>description of the other role of the SAP</w:t>
      </w:r>
      <w:r w:rsidR="00604E15">
        <w:t xml:space="preserve"> in </w:t>
      </w:r>
      <w:r w:rsidR="00DE326A">
        <w:t>Column S</w:t>
      </w:r>
      <w:r w:rsidR="00604E15">
        <w:t>.</w:t>
      </w:r>
    </w:p>
    <w:p w14:paraId="5A531D9D" w14:textId="77777777" w:rsidR="00F70BC9" w:rsidRDefault="00F70BC9" w:rsidP="00F70BC9">
      <w:pPr>
        <w:pStyle w:val="ListParagraph"/>
        <w:numPr>
          <w:ilvl w:val="0"/>
          <w:numId w:val="3"/>
        </w:numPr>
      </w:pPr>
      <w:r>
        <w:t>Columns T-V: Status</w:t>
      </w:r>
    </w:p>
    <w:p w14:paraId="3D1BFDFB" w14:textId="22E72F91" w:rsidR="00F70BC9" w:rsidRDefault="0055112C" w:rsidP="00F70BC9">
      <w:pPr>
        <w:pStyle w:val="ListParagraph"/>
        <w:numPr>
          <w:ilvl w:val="1"/>
          <w:numId w:val="3"/>
        </w:numPr>
      </w:pPr>
      <w:r>
        <w:t xml:space="preserve">Column T: </w:t>
      </w:r>
      <w:r w:rsidR="00F70BC9">
        <w:t xml:space="preserve">Indicate the </w:t>
      </w:r>
      <w:r w:rsidR="007823E6">
        <w:t xml:space="preserve">policy’s </w:t>
      </w:r>
      <w:r w:rsidR="00F70BC9">
        <w:t>stat</w:t>
      </w:r>
      <w:r w:rsidR="007823E6">
        <w:t>us (</w:t>
      </w:r>
      <w:r w:rsidR="004E3B38">
        <w:t>i.e.</w:t>
      </w:r>
      <w:r w:rsidR="007823E6">
        <w:t xml:space="preserve">, </w:t>
      </w:r>
      <w:r w:rsidR="00F70BC9">
        <w:t>I</w:t>
      </w:r>
      <w:r w:rsidR="00F70BC9" w:rsidRPr="00CF3A8B">
        <w:t xml:space="preserve">n development, </w:t>
      </w:r>
      <w:r w:rsidR="00F70BC9">
        <w:t>P</w:t>
      </w:r>
      <w:r w:rsidR="00F70BC9" w:rsidRPr="00CF3A8B">
        <w:t xml:space="preserve">assed or adopted only, </w:t>
      </w:r>
      <w:r w:rsidR="00F70BC9">
        <w:t>I</w:t>
      </w:r>
      <w:r w:rsidR="00F70BC9" w:rsidRPr="00CF3A8B">
        <w:t xml:space="preserve">mplemented, </w:t>
      </w:r>
      <w:r w:rsidR="00F70BC9">
        <w:t>or Discontinued</w:t>
      </w:r>
      <w:r>
        <w:t>)</w:t>
      </w:r>
      <w:r w:rsidR="007823E6">
        <w:t>.</w:t>
      </w:r>
    </w:p>
    <w:p w14:paraId="096E63D9" w14:textId="6B290DC5" w:rsidR="00F70BC9" w:rsidRDefault="0055112C" w:rsidP="00F70BC9">
      <w:pPr>
        <w:pStyle w:val="ListParagraph"/>
        <w:numPr>
          <w:ilvl w:val="1"/>
          <w:numId w:val="3"/>
        </w:numPr>
      </w:pPr>
      <w:r>
        <w:t>Column U: I</w:t>
      </w:r>
      <w:r w:rsidR="00F70BC9">
        <w:t xml:space="preserve">f the policy was implemented, </w:t>
      </w:r>
      <w:r>
        <w:t>provide a brief description of the implementation.</w:t>
      </w:r>
    </w:p>
    <w:p w14:paraId="6452E657" w14:textId="7F899D14" w:rsidR="00F70BC9" w:rsidRDefault="0055112C" w:rsidP="00F70BC9">
      <w:pPr>
        <w:pStyle w:val="ListParagraph"/>
        <w:numPr>
          <w:ilvl w:val="1"/>
          <w:numId w:val="3"/>
        </w:numPr>
      </w:pPr>
      <w:r>
        <w:t xml:space="preserve">Column V: Indicate whether </w:t>
      </w:r>
      <w:r w:rsidR="00F70BC9">
        <w:t>the</w:t>
      </w:r>
      <w:r>
        <w:t xml:space="preserve"> policy was evaluated.  If evaluated</w:t>
      </w:r>
      <w:r w:rsidR="00F70BC9">
        <w:t xml:space="preserve">, </w:t>
      </w:r>
      <w:r>
        <w:t xml:space="preserve">provide a brief description of </w:t>
      </w:r>
      <w:r w:rsidR="00F70BC9">
        <w:t>the evaluation in the Comments section (Column W).</w:t>
      </w:r>
    </w:p>
    <w:p w14:paraId="5D5C180D" w14:textId="77777777" w:rsidR="00E850A8" w:rsidRPr="00CF3A8B" w:rsidRDefault="00E850A8" w:rsidP="00E850A8">
      <w:pPr>
        <w:pStyle w:val="ListParagraph"/>
        <w:ind w:left="1440"/>
      </w:pPr>
    </w:p>
    <w:tbl>
      <w:tblPr>
        <w:tblStyle w:val="TableGrid"/>
        <w:tblW w:w="8856" w:type="dxa"/>
        <w:tblInd w:w="720" w:type="dxa"/>
        <w:tblLook w:val="04A0" w:firstRow="1" w:lastRow="0" w:firstColumn="1" w:lastColumn="0" w:noHBand="0" w:noVBand="1"/>
      </w:tblPr>
      <w:tblGrid>
        <w:gridCol w:w="3348"/>
        <w:gridCol w:w="5508"/>
      </w:tblGrid>
      <w:tr w:rsidR="002C3EFB" w:rsidRPr="002B4404" w14:paraId="41F7341C" w14:textId="77777777" w:rsidTr="00343BE5">
        <w:tc>
          <w:tcPr>
            <w:tcW w:w="8856" w:type="dxa"/>
            <w:gridSpan w:val="2"/>
          </w:tcPr>
          <w:p w14:paraId="34DD32C0" w14:textId="77777777" w:rsidR="002C3EFB" w:rsidRPr="002B4404" w:rsidRDefault="002C3EFB" w:rsidP="00343BE5">
            <w:pPr>
              <w:pStyle w:val="ListParagraph"/>
              <w:ind w:left="0"/>
              <w:jc w:val="center"/>
              <w:rPr>
                <w:szCs w:val="20"/>
              </w:rPr>
            </w:pPr>
            <w:r w:rsidRPr="002B4404">
              <w:rPr>
                <w:szCs w:val="20"/>
              </w:rPr>
              <w:t>Sample Policies and How They Can be Categorized</w:t>
            </w:r>
          </w:p>
          <w:p w14:paraId="24F0B908" w14:textId="77777777" w:rsidR="002C3EFB" w:rsidRPr="002B4404" w:rsidRDefault="002C3EFB" w:rsidP="00343BE5">
            <w:pPr>
              <w:pStyle w:val="ListParagraph"/>
              <w:ind w:left="0"/>
              <w:jc w:val="center"/>
              <w:rPr>
                <w:szCs w:val="20"/>
              </w:rPr>
            </w:pPr>
            <w:r w:rsidRPr="002B4404">
              <w:rPr>
                <w:szCs w:val="20"/>
              </w:rPr>
              <w:t xml:space="preserve">Note the type of policies in many of the categories has been revised </w:t>
            </w:r>
          </w:p>
        </w:tc>
      </w:tr>
      <w:tr w:rsidR="002C3EFB" w:rsidRPr="002B4404" w14:paraId="178AB76E" w14:textId="77777777" w:rsidTr="00343BE5">
        <w:tc>
          <w:tcPr>
            <w:tcW w:w="3348" w:type="dxa"/>
          </w:tcPr>
          <w:p w14:paraId="4396E599" w14:textId="77777777" w:rsidR="002C3EFB" w:rsidRPr="002B4404" w:rsidRDefault="002C3EFB" w:rsidP="00343BE5">
            <w:pPr>
              <w:pStyle w:val="ListParagraph"/>
              <w:ind w:left="0"/>
              <w:rPr>
                <w:szCs w:val="20"/>
              </w:rPr>
            </w:pPr>
            <w:r w:rsidRPr="002B4404">
              <w:rPr>
                <w:szCs w:val="20"/>
              </w:rPr>
              <w:t>Category of Policy</w:t>
            </w:r>
          </w:p>
        </w:tc>
        <w:tc>
          <w:tcPr>
            <w:tcW w:w="5508" w:type="dxa"/>
          </w:tcPr>
          <w:p w14:paraId="0EF2E6BE" w14:textId="77777777" w:rsidR="002C3EFB" w:rsidRPr="002B4404" w:rsidRDefault="002C3EFB" w:rsidP="00343BE5">
            <w:pPr>
              <w:pStyle w:val="ListParagraph"/>
              <w:ind w:left="0"/>
              <w:rPr>
                <w:szCs w:val="20"/>
              </w:rPr>
            </w:pPr>
            <w:r w:rsidRPr="002B4404">
              <w:rPr>
                <w:szCs w:val="20"/>
              </w:rPr>
              <w:t>Type of policies in this category</w:t>
            </w:r>
          </w:p>
        </w:tc>
      </w:tr>
      <w:tr w:rsidR="002C3EFB" w:rsidRPr="002B4404" w14:paraId="345FE657" w14:textId="77777777" w:rsidTr="00343BE5">
        <w:tc>
          <w:tcPr>
            <w:tcW w:w="3348" w:type="dxa"/>
          </w:tcPr>
          <w:p w14:paraId="3FABB779" w14:textId="00556570" w:rsidR="002C3EFB" w:rsidRPr="002B4404" w:rsidRDefault="002C3EFB" w:rsidP="00343BE5">
            <w:pPr>
              <w:pStyle w:val="ListParagraph"/>
              <w:ind w:left="0"/>
              <w:rPr>
                <w:szCs w:val="20"/>
              </w:rPr>
            </w:pPr>
            <w:r w:rsidRPr="002B4404">
              <w:rPr>
                <w:szCs w:val="20"/>
              </w:rPr>
              <w:t>1. Improve access to asthma/</w:t>
            </w:r>
            <w:r w:rsidR="002B4404">
              <w:rPr>
                <w:szCs w:val="20"/>
              </w:rPr>
              <w:t xml:space="preserve"> </w:t>
            </w:r>
            <w:r w:rsidRPr="002B4404">
              <w:rPr>
                <w:szCs w:val="20"/>
              </w:rPr>
              <w:t>allergy medication in school</w:t>
            </w:r>
          </w:p>
        </w:tc>
        <w:tc>
          <w:tcPr>
            <w:tcW w:w="5508" w:type="dxa"/>
          </w:tcPr>
          <w:p w14:paraId="39AA85DB"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Physician's written instructions for medication on file </w:t>
            </w:r>
          </w:p>
          <w:p w14:paraId="5DDE07C9"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Students' rights to self-carry/self-administer asthma/anaphylaxis medication </w:t>
            </w:r>
          </w:p>
          <w:p w14:paraId="29DD9312" w14:textId="77777777" w:rsidR="002C3EFB" w:rsidRPr="002B4404" w:rsidRDefault="002C3EFB" w:rsidP="00343BE5">
            <w:pPr>
              <w:pStyle w:val="ListParagraph"/>
              <w:ind w:left="0"/>
              <w:rPr>
                <w:szCs w:val="20"/>
              </w:rPr>
            </w:pPr>
            <w:r w:rsidRPr="002B4404">
              <w:rPr>
                <w:rFonts w:eastAsia="Times New Roman" w:cs="Times New Roman"/>
                <w:color w:val="2E2E2E"/>
                <w:szCs w:val="20"/>
              </w:rPr>
              <w:t>• Medication policies that provide resources, guidelines, and parameters</w:t>
            </w:r>
          </w:p>
        </w:tc>
      </w:tr>
      <w:tr w:rsidR="002C3EFB" w:rsidRPr="002B4404" w14:paraId="76C28ABD" w14:textId="77777777" w:rsidTr="00343BE5">
        <w:tc>
          <w:tcPr>
            <w:tcW w:w="3348" w:type="dxa"/>
          </w:tcPr>
          <w:p w14:paraId="5E147869" w14:textId="77777777" w:rsidR="002C3EFB" w:rsidRPr="002B4404" w:rsidRDefault="002C3EFB" w:rsidP="00343BE5">
            <w:pPr>
              <w:pStyle w:val="ListParagraph"/>
              <w:ind w:left="0"/>
              <w:rPr>
                <w:szCs w:val="20"/>
              </w:rPr>
            </w:pPr>
            <w:r w:rsidRPr="002B4404">
              <w:rPr>
                <w:szCs w:val="20"/>
              </w:rPr>
              <w:t>2. Improve  documentation of student asthma/allergy information in schools</w:t>
            </w:r>
          </w:p>
        </w:tc>
        <w:tc>
          <w:tcPr>
            <w:tcW w:w="5508" w:type="dxa"/>
          </w:tcPr>
          <w:p w14:paraId="525C480F"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•Identify and maintain records for students with chronic conditions </w:t>
            </w:r>
          </w:p>
          <w:p w14:paraId="39454137"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Update health records regularly </w:t>
            </w:r>
          </w:p>
          <w:p w14:paraId="30E3A5AF"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Maintain asthma/allergy incident reports </w:t>
            </w:r>
          </w:p>
          <w:p w14:paraId="28580816"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Maintain a health history form for each student</w:t>
            </w:r>
          </w:p>
          <w:p w14:paraId="543B01D7" w14:textId="77777777" w:rsidR="002C3EFB" w:rsidRPr="002B4404" w:rsidRDefault="002C3EFB" w:rsidP="00343BE5">
            <w:pPr>
              <w:pStyle w:val="ListParagraph"/>
              <w:ind w:left="0"/>
              <w:rPr>
                <w:szCs w:val="20"/>
              </w:rPr>
            </w:pPr>
            <w:r w:rsidRPr="002B4404">
              <w:rPr>
                <w:rFonts w:eastAsia="Times New Roman" w:cs="Times New Roman"/>
                <w:color w:val="2E2E2E"/>
                <w:szCs w:val="20"/>
              </w:rPr>
              <w:t>• Identify/track all students with asthma diagnosis</w:t>
            </w:r>
          </w:p>
        </w:tc>
      </w:tr>
      <w:tr w:rsidR="002C3EFB" w:rsidRPr="002B4404" w14:paraId="62D1A989" w14:textId="77777777" w:rsidTr="00343BE5">
        <w:tc>
          <w:tcPr>
            <w:tcW w:w="3348" w:type="dxa"/>
          </w:tcPr>
          <w:p w14:paraId="20517B9C" w14:textId="77777777" w:rsidR="002C3EFB" w:rsidRPr="002B4404" w:rsidRDefault="002C3EFB" w:rsidP="00343BE5">
            <w:pPr>
              <w:pStyle w:val="ListParagraph"/>
              <w:ind w:left="0"/>
              <w:rPr>
                <w:szCs w:val="20"/>
              </w:rPr>
            </w:pPr>
            <w:r w:rsidRPr="002B4404">
              <w:rPr>
                <w:szCs w:val="20"/>
              </w:rPr>
              <w:t>3. Improve asthma management plans in schools</w:t>
            </w:r>
          </w:p>
        </w:tc>
        <w:tc>
          <w:tcPr>
            <w:tcW w:w="5508" w:type="dxa"/>
          </w:tcPr>
          <w:p w14:paraId="70FFC864"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Standard emergency protocols for asthma/anaphylaxis </w:t>
            </w:r>
          </w:p>
          <w:p w14:paraId="1FB7916D"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Explicit asthma/anaphylaxis management programs with policies, procedures, and resources</w:t>
            </w:r>
          </w:p>
          <w:p w14:paraId="6052C80E" w14:textId="77777777" w:rsidR="002C3EFB" w:rsidRPr="002B4404" w:rsidRDefault="002C3EFB" w:rsidP="00343BE5">
            <w:pPr>
              <w:pStyle w:val="ListParagraph"/>
              <w:ind w:left="0"/>
              <w:rPr>
                <w:szCs w:val="20"/>
              </w:rPr>
            </w:pPr>
            <w:r w:rsidRPr="002B4404">
              <w:rPr>
                <w:rFonts w:eastAsia="Times New Roman" w:cs="Times New Roman"/>
                <w:color w:val="2E2E2E"/>
                <w:szCs w:val="20"/>
              </w:rPr>
              <w:t>• Use of an asthma action plan for all students with asthma</w:t>
            </w:r>
          </w:p>
        </w:tc>
      </w:tr>
      <w:tr w:rsidR="002C3EFB" w:rsidRPr="002B4404" w14:paraId="6729652B" w14:textId="77777777" w:rsidTr="00343BE5">
        <w:tc>
          <w:tcPr>
            <w:tcW w:w="3348" w:type="dxa"/>
          </w:tcPr>
          <w:p w14:paraId="2061CE8E" w14:textId="77777777" w:rsidR="002C3EFB" w:rsidRPr="002B4404" w:rsidRDefault="002C3EFB" w:rsidP="00343BE5">
            <w:pPr>
              <w:pStyle w:val="ListParagraph"/>
              <w:ind w:left="0"/>
              <w:rPr>
                <w:szCs w:val="20"/>
              </w:rPr>
            </w:pPr>
            <w:r w:rsidRPr="002B4404">
              <w:rPr>
                <w:szCs w:val="20"/>
              </w:rPr>
              <w:t>4. Increase health services capacity in schools</w:t>
            </w:r>
          </w:p>
        </w:tc>
        <w:tc>
          <w:tcPr>
            <w:tcW w:w="5508" w:type="dxa"/>
          </w:tcPr>
          <w:p w14:paraId="633DD2A2"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Nurse-to-student ratio</w:t>
            </w:r>
          </w:p>
          <w:p w14:paraId="55C681C4"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Nurse coverage at schools</w:t>
            </w:r>
          </w:p>
          <w:p w14:paraId="3B6D3224" w14:textId="77777777" w:rsidR="002C3EFB" w:rsidRPr="002B4404" w:rsidRDefault="002C3EFB" w:rsidP="00343BE5">
            <w:pPr>
              <w:pStyle w:val="ListParagraph"/>
              <w:ind w:left="0"/>
              <w:rPr>
                <w:szCs w:val="20"/>
              </w:rPr>
            </w:pPr>
            <w:r w:rsidRPr="002B4404">
              <w:rPr>
                <w:rFonts w:eastAsia="Times New Roman" w:cs="Times New Roman"/>
                <w:color w:val="2E2E2E"/>
                <w:szCs w:val="20"/>
              </w:rPr>
              <w:t>• Case management for students with chronic conditions</w:t>
            </w:r>
          </w:p>
        </w:tc>
      </w:tr>
      <w:tr w:rsidR="002C3EFB" w:rsidRPr="002B4404" w14:paraId="1E7F993E" w14:textId="77777777" w:rsidTr="00343BE5">
        <w:tc>
          <w:tcPr>
            <w:tcW w:w="3348" w:type="dxa"/>
          </w:tcPr>
          <w:p w14:paraId="3A1B1783" w14:textId="3B6F7C6C" w:rsidR="002C3EFB" w:rsidRPr="002B4404" w:rsidRDefault="002C3EFB" w:rsidP="00343BE5">
            <w:pPr>
              <w:pStyle w:val="ListParagraph"/>
              <w:ind w:left="0"/>
              <w:rPr>
                <w:szCs w:val="20"/>
              </w:rPr>
            </w:pPr>
            <w:r w:rsidRPr="002B4404">
              <w:rPr>
                <w:szCs w:val="20"/>
              </w:rPr>
              <w:t>5. Improve awareness/knowledge among school staff</w:t>
            </w:r>
          </w:p>
        </w:tc>
        <w:tc>
          <w:tcPr>
            <w:tcW w:w="5508" w:type="dxa"/>
          </w:tcPr>
          <w:p w14:paraId="3C61BDDA"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Asthma education for school personnel, including emergency response</w:t>
            </w:r>
          </w:p>
          <w:p w14:paraId="0CBD360E"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State funding for staff training on asthma/allergy programs, policies, and procedures</w:t>
            </w:r>
          </w:p>
          <w:p w14:paraId="51CF731A" w14:textId="77777777" w:rsidR="002C3EFB" w:rsidRPr="002B4404" w:rsidRDefault="002C3EFB" w:rsidP="00343BE5">
            <w:pPr>
              <w:rPr>
                <w:szCs w:val="20"/>
              </w:rPr>
            </w:pPr>
            <w:r w:rsidRPr="002B4404">
              <w:rPr>
                <w:rFonts w:eastAsia="Times New Roman" w:cs="Times New Roman"/>
                <w:color w:val="2E2E2E"/>
                <w:szCs w:val="20"/>
              </w:rPr>
              <w:t>•  Inclusion of asthma/allergy in the health curriculum for all students</w:t>
            </w:r>
          </w:p>
        </w:tc>
      </w:tr>
      <w:tr w:rsidR="002C3EFB" w:rsidRPr="002B4404" w14:paraId="280D27A7" w14:textId="77777777" w:rsidTr="00343BE5">
        <w:tc>
          <w:tcPr>
            <w:tcW w:w="3348" w:type="dxa"/>
          </w:tcPr>
          <w:p w14:paraId="2026AF79" w14:textId="77777777" w:rsidR="002C3EFB" w:rsidRPr="002B4404" w:rsidRDefault="002C3EFB" w:rsidP="00343BE5">
            <w:pPr>
              <w:pStyle w:val="ListParagraph"/>
              <w:ind w:left="0"/>
              <w:rPr>
                <w:szCs w:val="20"/>
              </w:rPr>
            </w:pPr>
            <w:r w:rsidRPr="002B4404">
              <w:rPr>
                <w:szCs w:val="20"/>
              </w:rPr>
              <w:t>6. Improve awareness/knowledge among community members</w:t>
            </w:r>
          </w:p>
        </w:tc>
        <w:tc>
          <w:tcPr>
            <w:tcW w:w="5508" w:type="dxa"/>
          </w:tcPr>
          <w:p w14:paraId="07268788"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Asthma education for community members, including emergency response</w:t>
            </w:r>
          </w:p>
          <w:p w14:paraId="6C2A2653"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State funding for community members’ training on asthma/allergy programs, policies, and procedures</w:t>
            </w:r>
          </w:p>
        </w:tc>
      </w:tr>
      <w:tr w:rsidR="002C3EFB" w:rsidRPr="002B4404" w14:paraId="4FBBEB2F" w14:textId="77777777" w:rsidTr="00343BE5">
        <w:tc>
          <w:tcPr>
            <w:tcW w:w="3348" w:type="dxa"/>
          </w:tcPr>
          <w:p w14:paraId="1BB701EB" w14:textId="3F051766" w:rsidR="002C3EFB" w:rsidRPr="002B4404" w:rsidRDefault="002C3EFB" w:rsidP="00343BE5">
            <w:pPr>
              <w:pStyle w:val="ListParagraph"/>
              <w:ind w:left="0"/>
              <w:rPr>
                <w:szCs w:val="20"/>
              </w:rPr>
            </w:pPr>
            <w:r w:rsidRPr="002B4404">
              <w:rPr>
                <w:szCs w:val="20"/>
              </w:rPr>
              <w:t>7. Improve awareness/knowledge among people</w:t>
            </w:r>
            <w:r w:rsidR="003D1704" w:rsidRPr="002B4404">
              <w:rPr>
                <w:szCs w:val="20"/>
              </w:rPr>
              <w:t>/students</w:t>
            </w:r>
            <w:r w:rsidRPr="002B4404">
              <w:rPr>
                <w:szCs w:val="20"/>
              </w:rPr>
              <w:t xml:space="preserve"> with asthma/parents</w:t>
            </w:r>
          </w:p>
        </w:tc>
        <w:tc>
          <w:tcPr>
            <w:tcW w:w="5508" w:type="dxa"/>
            <w:vAlign w:val="center"/>
          </w:tcPr>
          <w:p w14:paraId="56D15C73"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Policies to include asthma education during home visits conducted by other programs</w:t>
            </w:r>
          </w:p>
          <w:p w14:paraId="38D49DF1"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Asthma education for students, including self-management</w:t>
            </w:r>
          </w:p>
        </w:tc>
      </w:tr>
      <w:tr w:rsidR="002C3EFB" w:rsidRPr="002B4404" w14:paraId="3168971C" w14:textId="77777777" w:rsidTr="00343BE5">
        <w:tc>
          <w:tcPr>
            <w:tcW w:w="3348" w:type="dxa"/>
          </w:tcPr>
          <w:p w14:paraId="773A5299" w14:textId="77777777" w:rsidR="002C3EFB" w:rsidRPr="002B4404" w:rsidRDefault="002C3EFB" w:rsidP="00343BE5">
            <w:pPr>
              <w:pStyle w:val="ListParagraph"/>
              <w:ind w:left="0"/>
              <w:rPr>
                <w:szCs w:val="20"/>
              </w:rPr>
            </w:pPr>
            <w:r w:rsidRPr="002B4404">
              <w:rPr>
                <w:szCs w:val="20"/>
              </w:rPr>
              <w:t>8. Improve indoor air quality (excluding smoking/tobacco)</w:t>
            </w:r>
          </w:p>
        </w:tc>
        <w:tc>
          <w:tcPr>
            <w:tcW w:w="5508" w:type="dxa"/>
            <w:vAlign w:val="center"/>
          </w:tcPr>
          <w:p w14:paraId="137FA056"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IAQ management policies (including HVAC; HEPA filters; carpeting; pesticide use; dampness; mold; maintenance and repairs, and cleaning)</w:t>
            </w:r>
          </w:p>
          <w:p w14:paraId="2236B453"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State funding/resources for technical IAQ assistance </w:t>
            </w:r>
          </w:p>
          <w:p w14:paraId="27B086A8" w14:textId="77777777" w:rsidR="00193216" w:rsidRPr="002B4404" w:rsidRDefault="00193216" w:rsidP="00193216">
            <w:pPr>
              <w:rPr>
                <w:rFonts w:eastAsia="Times New Roman" w:cs="Times New Roman"/>
                <w:color w:val="2E2E2E"/>
                <w:szCs w:val="20"/>
              </w:rPr>
            </w:pPr>
            <w:r w:rsidRPr="002B4404">
              <w:rPr>
                <w:rFonts w:eastAsia="Times New Roman" w:cs="Times New Roman"/>
                <w:color w:val="2E2E2E"/>
                <w:szCs w:val="20"/>
              </w:rPr>
              <w:t xml:space="preserve">• Use of integrated pest management (IPM) techniques/banning of pesticides inside schools when students are present </w:t>
            </w:r>
          </w:p>
          <w:p w14:paraId="101C86B5" w14:textId="415F6791" w:rsidR="002C3EFB" w:rsidRPr="002B4404" w:rsidRDefault="00193216" w:rsidP="00343BE5">
            <w:pPr>
              <w:rPr>
                <w:rFonts w:eastAsia="Times New Roman" w:cs="Times New Roman"/>
                <w:color w:val="2E2E2E"/>
                <w:szCs w:val="20"/>
              </w:rPr>
            </w:pPr>
            <w:r w:rsidRPr="002B4404">
              <w:rPr>
                <w:rFonts w:eastAsia="Times New Roman" w:cs="Times New Roman"/>
                <w:color w:val="2E2E2E"/>
                <w:szCs w:val="20"/>
              </w:rPr>
              <w:t xml:space="preserve">• </w:t>
            </w:r>
            <w:r w:rsidRPr="002B4404">
              <w:rPr>
                <w:szCs w:val="20"/>
              </w:rPr>
              <w:t>Integrated pest management in multi-unit housing</w:t>
            </w:r>
          </w:p>
        </w:tc>
      </w:tr>
      <w:tr w:rsidR="002C3EFB" w:rsidRPr="002B4404" w14:paraId="5EFA349C" w14:textId="77777777" w:rsidTr="00343BE5">
        <w:tc>
          <w:tcPr>
            <w:tcW w:w="3348" w:type="dxa"/>
          </w:tcPr>
          <w:p w14:paraId="1479E058" w14:textId="77777777" w:rsidR="002C3EFB" w:rsidRPr="002B4404" w:rsidRDefault="002C3EFB" w:rsidP="00343BE5">
            <w:pPr>
              <w:pStyle w:val="ListParagraph"/>
              <w:ind w:left="0"/>
              <w:rPr>
                <w:szCs w:val="20"/>
              </w:rPr>
            </w:pPr>
            <w:r w:rsidRPr="002B4404">
              <w:rPr>
                <w:szCs w:val="20"/>
              </w:rPr>
              <w:t>9. Improve outdoor air quality (excluding smoking/tobacco)</w:t>
            </w:r>
          </w:p>
        </w:tc>
        <w:tc>
          <w:tcPr>
            <w:tcW w:w="5508" w:type="dxa"/>
            <w:vAlign w:val="center"/>
          </w:tcPr>
          <w:p w14:paraId="22A05B46"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Notification of students with asthma, parents, etc. of upcoming pesticide applications </w:t>
            </w:r>
          </w:p>
          <w:p w14:paraId="7CDA54F5"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Limiting bus idling time; implementing/promoting diesel school bus engine retrofitting program</w:t>
            </w:r>
          </w:p>
        </w:tc>
      </w:tr>
      <w:tr w:rsidR="002C3EFB" w:rsidRPr="002B4404" w14:paraId="28717FA1" w14:textId="77777777" w:rsidTr="00343BE5">
        <w:tc>
          <w:tcPr>
            <w:tcW w:w="3348" w:type="dxa"/>
            <w:shd w:val="clear" w:color="auto" w:fill="auto"/>
          </w:tcPr>
          <w:p w14:paraId="3FC13D62" w14:textId="77777777" w:rsidR="002C3EFB" w:rsidRPr="002B4404" w:rsidRDefault="002C3EFB" w:rsidP="00343BE5">
            <w:pPr>
              <w:pStyle w:val="ListParagraph"/>
              <w:ind w:left="0"/>
              <w:rPr>
                <w:szCs w:val="20"/>
              </w:rPr>
            </w:pPr>
            <w:r w:rsidRPr="002B4404">
              <w:rPr>
                <w:szCs w:val="20"/>
              </w:rPr>
              <w:t>10. No smoking policy</w:t>
            </w:r>
          </w:p>
        </w:tc>
        <w:tc>
          <w:tcPr>
            <w:tcW w:w="5508" w:type="dxa"/>
            <w:shd w:val="clear" w:color="auto" w:fill="auto"/>
            <w:vAlign w:val="center"/>
          </w:tcPr>
          <w:p w14:paraId="735CA3FA" w14:textId="77777777" w:rsidR="002C3EFB" w:rsidRPr="002B4404" w:rsidRDefault="002C3EFB" w:rsidP="00343BE5">
            <w:pPr>
              <w:rPr>
                <w:szCs w:val="20"/>
              </w:rPr>
            </w:pPr>
            <w:r w:rsidRPr="002B4404">
              <w:rPr>
                <w:rFonts w:eastAsia="Times New Roman" w:cs="Times New Roman"/>
                <w:color w:val="2E2E2E"/>
                <w:szCs w:val="20"/>
              </w:rPr>
              <w:t xml:space="preserve">• </w:t>
            </w:r>
            <w:r w:rsidRPr="002B4404">
              <w:rPr>
                <w:szCs w:val="20"/>
              </w:rPr>
              <w:t>No smoking policies in multi-unit housing</w:t>
            </w:r>
          </w:p>
          <w:p w14:paraId="440BA3AF"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Prohibition of smoking/tobacco in school buildings, buses, and school-related functions and on school grounds</w:t>
            </w:r>
          </w:p>
          <w:p w14:paraId="0D933FC7"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xml:space="preserve">• Tobacco use cessation services </w:t>
            </w:r>
          </w:p>
          <w:p w14:paraId="6502688B" w14:textId="77777777" w:rsidR="002C3EFB" w:rsidRPr="002B4404" w:rsidRDefault="002C3EFB" w:rsidP="00343BE5">
            <w:pPr>
              <w:rPr>
                <w:rFonts w:eastAsia="Times New Roman" w:cs="Times New Roman"/>
                <w:color w:val="2E2E2E"/>
                <w:szCs w:val="20"/>
              </w:rPr>
            </w:pPr>
            <w:r w:rsidRPr="002B4404">
              <w:rPr>
                <w:rFonts w:eastAsia="Times New Roman" w:cs="Times New Roman"/>
                <w:color w:val="2E2E2E"/>
                <w:szCs w:val="20"/>
              </w:rPr>
              <w:t>• Health education curriculum includes tobacco use prevention component</w:t>
            </w:r>
          </w:p>
        </w:tc>
      </w:tr>
      <w:tr w:rsidR="002C3EFB" w:rsidRPr="002B4404" w14:paraId="6EB0946C" w14:textId="77777777" w:rsidTr="00343BE5">
        <w:tc>
          <w:tcPr>
            <w:tcW w:w="3348" w:type="dxa"/>
          </w:tcPr>
          <w:p w14:paraId="253A02E1" w14:textId="77777777" w:rsidR="002C3EFB" w:rsidRPr="002B4404" w:rsidRDefault="00193216" w:rsidP="00343BE5">
            <w:pPr>
              <w:pStyle w:val="ListParagraph"/>
              <w:ind w:left="0"/>
              <w:rPr>
                <w:szCs w:val="20"/>
              </w:rPr>
            </w:pPr>
            <w:r w:rsidRPr="002B4404">
              <w:rPr>
                <w:szCs w:val="20"/>
              </w:rPr>
              <w:t>11</w:t>
            </w:r>
            <w:r w:rsidR="002C3EFB" w:rsidRPr="002B4404">
              <w:rPr>
                <w:szCs w:val="20"/>
              </w:rPr>
              <w:t>. Other</w:t>
            </w:r>
          </w:p>
        </w:tc>
        <w:tc>
          <w:tcPr>
            <w:tcW w:w="5508" w:type="dxa"/>
          </w:tcPr>
          <w:p w14:paraId="6DB1E8F4" w14:textId="47FEB4B6" w:rsidR="002C3EFB" w:rsidRPr="002B4404" w:rsidRDefault="002C3EFB" w:rsidP="00D037BF">
            <w:pPr>
              <w:rPr>
                <w:rFonts w:eastAsia="Times New Roman" w:cs="Times New Roman"/>
                <w:szCs w:val="20"/>
              </w:rPr>
            </w:pPr>
          </w:p>
        </w:tc>
      </w:tr>
      <w:tr w:rsidR="002C3EFB" w:rsidRPr="002B4404" w14:paraId="774A1318" w14:textId="77777777" w:rsidTr="00343BE5">
        <w:tc>
          <w:tcPr>
            <w:tcW w:w="8856" w:type="dxa"/>
            <w:gridSpan w:val="2"/>
          </w:tcPr>
          <w:p w14:paraId="073AD6AB" w14:textId="77777777" w:rsidR="002C3EFB" w:rsidRPr="002B4404" w:rsidRDefault="002C3EFB" w:rsidP="00343BE5">
            <w:pPr>
              <w:pStyle w:val="ListParagraph"/>
              <w:ind w:left="0"/>
              <w:rPr>
                <w:szCs w:val="20"/>
              </w:rPr>
            </w:pPr>
            <w:r w:rsidRPr="002B4404">
              <w:rPr>
                <w:szCs w:val="20"/>
              </w:rPr>
              <w:t xml:space="preserve">Table adapted from: Lynn, Oppenheimer, and Zimmer </w:t>
            </w:r>
            <w:r w:rsidRPr="002B4404">
              <w:rPr>
                <w:i/>
                <w:szCs w:val="20"/>
              </w:rPr>
              <w:t xml:space="preserve">Using public policy to improve outcomes for asthmatic children in schools.  </w:t>
            </w:r>
            <w:r w:rsidRPr="002B4404">
              <w:rPr>
                <w:rFonts w:eastAsia="Times New Roman" w:cs="Times New Roman"/>
                <w:vanish/>
                <w:color w:val="2E2E2E"/>
                <w:szCs w:val="20"/>
              </w:rPr>
              <w:t>J Allergy Clin Immunol Dec 2014</w:t>
            </w:r>
          </w:p>
        </w:tc>
      </w:tr>
    </w:tbl>
    <w:p w14:paraId="26BF14A3" w14:textId="77777777" w:rsidR="002B4404" w:rsidRDefault="002B4404" w:rsidP="00CF3A8B">
      <w:pPr>
        <w:rPr>
          <w:sz w:val="28"/>
          <w:szCs w:val="28"/>
        </w:rPr>
      </w:pPr>
    </w:p>
    <w:p w14:paraId="66B84EBE" w14:textId="77777777" w:rsidR="002B4404" w:rsidRDefault="002B4404">
      <w:pPr>
        <w:rPr>
          <w:sz w:val="28"/>
          <w:szCs w:val="28"/>
        </w:rPr>
      </w:pPr>
      <w:r>
        <w:rPr>
          <w:sz w:val="28"/>
          <w:szCs w:val="28"/>
        </w:rPr>
        <w:br w:type="page"/>
      </w:r>
    </w:p>
    <w:p w14:paraId="77761F75" w14:textId="2B04ECAA" w:rsidR="00CF3A8B" w:rsidRDefault="00CF3A8B" w:rsidP="00CF3A8B">
      <w:pPr>
        <w:rPr>
          <w:sz w:val="28"/>
          <w:szCs w:val="28"/>
        </w:rPr>
      </w:pPr>
      <w:r>
        <w:rPr>
          <w:sz w:val="28"/>
          <w:szCs w:val="28"/>
        </w:rPr>
        <w:t>P</w:t>
      </w:r>
      <w:r w:rsidRPr="004D16C0">
        <w:rPr>
          <w:sz w:val="28"/>
          <w:szCs w:val="28"/>
        </w:rPr>
        <w:t>h</w:t>
      </w:r>
      <w:r w:rsidR="00665A1B">
        <w:rPr>
          <w:sz w:val="28"/>
          <w:szCs w:val="28"/>
        </w:rPr>
        <w:t>ase II</w:t>
      </w:r>
      <w:r w:rsidRPr="004D16C0">
        <w:rPr>
          <w:sz w:val="28"/>
          <w:szCs w:val="28"/>
        </w:rPr>
        <w:t xml:space="preserve"> performance measures</w:t>
      </w:r>
      <w:r w:rsidR="000B1806">
        <w:rPr>
          <w:sz w:val="28"/>
          <w:szCs w:val="28"/>
        </w:rPr>
        <w:t xml:space="preserve"> C, G, H, I, K, L, N, and R</w:t>
      </w:r>
    </w:p>
    <w:p w14:paraId="09A1C2A5" w14:textId="77777777" w:rsidR="00CF3A8B" w:rsidRDefault="00CF3A8B" w:rsidP="00CF3A8B">
      <w:pPr>
        <w:rPr>
          <w:b/>
        </w:rPr>
      </w:pPr>
      <w:r>
        <w:rPr>
          <w:b/>
        </w:rPr>
        <w:t>C</w:t>
      </w:r>
      <w:r w:rsidRPr="00C635F1">
        <w:rPr>
          <w:b/>
        </w:rPr>
        <w:t xml:space="preserve">. </w:t>
      </w:r>
      <w:r w:rsidRPr="0056225A">
        <w:rPr>
          <w:b/>
        </w:rPr>
        <w:t>School Enrollment Covered by Formal Agreements</w:t>
      </w:r>
    </w:p>
    <w:p w14:paraId="1DB4E03A" w14:textId="6294A93D" w:rsidR="00CF3A8B" w:rsidRDefault="0074611A" w:rsidP="00E25AF2">
      <w:pPr>
        <w:pStyle w:val="ListParagraph"/>
        <w:numPr>
          <w:ilvl w:val="0"/>
          <w:numId w:val="16"/>
        </w:numPr>
      </w:pPr>
      <w:r>
        <w:t xml:space="preserve">Column C: </w:t>
      </w:r>
      <w:r w:rsidR="00E25AF2">
        <w:t xml:space="preserve">Name or Brief Description of Formal Agreement: </w:t>
      </w:r>
      <w:r w:rsidR="000576CD">
        <w:t>W</w:t>
      </w:r>
      <w:r w:rsidR="00CF3A8B">
        <w:t>e anticipate responses</w:t>
      </w:r>
      <w:r w:rsidR="00293B8D">
        <w:t>,</w:t>
      </w:r>
      <w:r w:rsidR="00CF3A8B">
        <w:t xml:space="preserve"> such as:</w:t>
      </w:r>
    </w:p>
    <w:p w14:paraId="3F0AD1F5" w14:textId="77777777" w:rsidR="00CF3A8B" w:rsidRDefault="00CF3A8B" w:rsidP="00CF3A8B">
      <w:pPr>
        <w:pStyle w:val="ListParagraph"/>
        <w:numPr>
          <w:ilvl w:val="1"/>
          <w:numId w:val="16"/>
        </w:numPr>
      </w:pPr>
      <w:r>
        <w:t>MOU to train school nurses in teaching asthma self-management education</w:t>
      </w:r>
    </w:p>
    <w:p w14:paraId="1D258962" w14:textId="77777777" w:rsidR="00CF3A8B" w:rsidRDefault="00CF3A8B" w:rsidP="00CF3A8B">
      <w:pPr>
        <w:pStyle w:val="ListParagraph"/>
        <w:numPr>
          <w:ilvl w:val="1"/>
          <w:numId w:val="16"/>
        </w:numPr>
      </w:pPr>
      <w:r>
        <w:t>Letter of agreement to refer students without a provider to a partnering FQHC</w:t>
      </w:r>
    </w:p>
    <w:p w14:paraId="44144539" w14:textId="77777777" w:rsidR="00CF3A8B" w:rsidRDefault="00CF3A8B" w:rsidP="00CF3A8B">
      <w:pPr>
        <w:pStyle w:val="ListParagraph"/>
        <w:numPr>
          <w:ilvl w:val="1"/>
          <w:numId w:val="16"/>
        </w:numPr>
      </w:pPr>
      <w:r>
        <w:t>MOA to provide training for coaches and other school personnel</w:t>
      </w:r>
    </w:p>
    <w:p w14:paraId="58B086A1" w14:textId="2A3AED5D" w:rsidR="00CF3A8B" w:rsidRDefault="00C2741F" w:rsidP="00CF3A8B">
      <w:pPr>
        <w:pStyle w:val="ListParagraph"/>
        <w:numPr>
          <w:ilvl w:val="0"/>
          <w:numId w:val="16"/>
        </w:numPr>
      </w:pPr>
      <w:r>
        <w:t>If the SAP</w:t>
      </w:r>
      <w:r w:rsidR="00CF3A8B">
        <w:t xml:space="preserve"> has multiple types of agreements with different schools or districts, list each agreement on a separate row. </w:t>
      </w:r>
    </w:p>
    <w:p w14:paraId="480F6D31" w14:textId="3D2B822E" w:rsidR="007D68EE" w:rsidRDefault="004009AD" w:rsidP="007D68EE">
      <w:pPr>
        <w:pStyle w:val="ListParagraph"/>
        <w:numPr>
          <w:ilvl w:val="0"/>
          <w:numId w:val="16"/>
        </w:numPr>
      </w:pPr>
      <w:r>
        <w:t>I</w:t>
      </w:r>
      <w:r w:rsidR="007D68EE">
        <w:t xml:space="preserve">f the SAP has the same agreement with multiple schools or districts, please indicate the number of entities involved but </w:t>
      </w:r>
      <w:r w:rsidR="007D68EE" w:rsidRPr="00BE68EB">
        <w:rPr>
          <w:b/>
          <w:u w:val="single"/>
        </w:rPr>
        <w:t xml:space="preserve">DO </w:t>
      </w:r>
      <w:r w:rsidR="007D68EE" w:rsidRPr="005E1AD2">
        <w:rPr>
          <w:b/>
          <w:u w:val="single"/>
        </w:rPr>
        <w:t>NOT</w:t>
      </w:r>
      <w:r w:rsidR="007D68EE" w:rsidRPr="005E1AD2">
        <w:rPr>
          <w:u w:val="single"/>
        </w:rPr>
        <w:t xml:space="preserve"> list each entity here</w:t>
      </w:r>
      <w:r w:rsidR="007D68EE">
        <w:t xml:space="preserve"> (see example below). </w:t>
      </w:r>
    </w:p>
    <w:p w14:paraId="3954D917" w14:textId="5998B82C" w:rsidR="007D68EE" w:rsidRDefault="007D68EE" w:rsidP="007D68EE">
      <w:pPr>
        <w:pStyle w:val="ListParagraph"/>
        <w:numPr>
          <w:ilvl w:val="1"/>
          <w:numId w:val="16"/>
        </w:numPr>
      </w:pPr>
      <w:r>
        <w:t>Example: Same agreement with 36 schools – list available upon request</w:t>
      </w:r>
    </w:p>
    <w:p w14:paraId="164B242E" w14:textId="7172DA63" w:rsidR="00D46AC3" w:rsidRPr="001B4604" w:rsidRDefault="005E1AD2" w:rsidP="007D68EE">
      <w:pPr>
        <w:pStyle w:val="ListParagraph"/>
        <w:numPr>
          <w:ilvl w:val="0"/>
          <w:numId w:val="16"/>
        </w:numPr>
      </w:pPr>
      <w:r w:rsidRPr="001B4604">
        <w:t xml:space="preserve">Columns D-J: Topic of Formal Agreement: Note, there is a checklist </w:t>
      </w:r>
      <w:r w:rsidR="00B76DAB" w:rsidRPr="001B4604">
        <w:t xml:space="preserve">provided </w:t>
      </w:r>
      <w:r w:rsidRPr="001B4604">
        <w:t>for topic(s) of the formal agreement.  Please check all that apply</w:t>
      </w:r>
      <w:r w:rsidR="000576CD" w:rsidRPr="001B4604">
        <w:t xml:space="preserve">.  If a particular topic is not provided </w:t>
      </w:r>
      <w:r w:rsidR="002E7F55" w:rsidRPr="001B4604">
        <w:t>in the options</w:t>
      </w:r>
      <w:r w:rsidR="004B6249" w:rsidRPr="001B4604">
        <w:t xml:space="preserve"> listed in Columns D-H</w:t>
      </w:r>
      <w:r w:rsidR="002E7F55" w:rsidRPr="001B4604">
        <w:t>, please select “Other” in Column I and provide a description of the other topic of formal agreement in Column J.</w:t>
      </w:r>
      <w:r w:rsidR="007D68EE" w:rsidRPr="001B4604">
        <w:t xml:space="preserve"> </w:t>
      </w:r>
    </w:p>
    <w:p w14:paraId="55BA8A72" w14:textId="090E8DE6" w:rsidR="00D46AC3" w:rsidRPr="001B4604" w:rsidRDefault="00D46AC3" w:rsidP="00D46AC3">
      <w:pPr>
        <w:pStyle w:val="ListParagraph"/>
        <w:numPr>
          <w:ilvl w:val="0"/>
          <w:numId w:val="16"/>
        </w:numPr>
      </w:pPr>
      <w:r w:rsidRPr="001B4604">
        <w:t>Column</w:t>
      </w:r>
      <w:r w:rsidR="00670796" w:rsidRPr="001B4604">
        <w:t>s</w:t>
      </w:r>
      <w:r w:rsidRPr="001B4604">
        <w:t xml:space="preserve"> K</w:t>
      </w:r>
      <w:r w:rsidR="00821B3C" w:rsidRPr="001B4604">
        <w:t>-L</w:t>
      </w:r>
      <w:r w:rsidRPr="001B4604">
        <w:t xml:space="preserve">: Level of agreement: From the dropdown menu, indicate the level of agreement (i.e., School(s), School District(s), Statewide, or Other).  If a particular </w:t>
      </w:r>
      <w:r w:rsidR="00821B3C" w:rsidRPr="001B4604">
        <w:t>level</w:t>
      </w:r>
      <w:r w:rsidRPr="001B4604">
        <w:t xml:space="preserve"> is not provided in the options, please select “Other” </w:t>
      </w:r>
      <w:r w:rsidR="00821B3C" w:rsidRPr="001B4604">
        <w:t>in Column K</w:t>
      </w:r>
      <w:r w:rsidRPr="001B4604">
        <w:t xml:space="preserve"> and provide a description of the other </w:t>
      </w:r>
      <w:r w:rsidR="00821B3C" w:rsidRPr="001B4604">
        <w:t>level of agreement</w:t>
      </w:r>
      <w:r w:rsidRPr="001B4604">
        <w:t xml:space="preserve"> in Column </w:t>
      </w:r>
      <w:r w:rsidR="00821B3C" w:rsidRPr="001B4604">
        <w:t>L</w:t>
      </w:r>
      <w:r w:rsidRPr="001B4604">
        <w:t>.</w:t>
      </w:r>
    </w:p>
    <w:p w14:paraId="432CEE92" w14:textId="1117D090" w:rsidR="00CE6EA6" w:rsidRPr="001B4604" w:rsidRDefault="00CE6EA6" w:rsidP="004009AD">
      <w:pPr>
        <w:pStyle w:val="ListParagraph"/>
        <w:numPr>
          <w:ilvl w:val="0"/>
          <w:numId w:val="16"/>
        </w:numPr>
      </w:pPr>
      <w:r w:rsidRPr="001B4604">
        <w:t xml:space="preserve">Column M: School/District/Other Entity Name: </w:t>
      </w:r>
      <w:r w:rsidR="004009AD" w:rsidRPr="001B4604">
        <w:t xml:space="preserve">Again, if the SAP has the same agreement with multiple schools or districts, please indicate the number of entities involved but </w:t>
      </w:r>
      <w:r w:rsidR="004009AD" w:rsidRPr="001B4604">
        <w:rPr>
          <w:b/>
          <w:u w:val="single"/>
        </w:rPr>
        <w:t>DO NOT</w:t>
      </w:r>
      <w:r w:rsidR="004009AD" w:rsidRPr="001B4604">
        <w:rPr>
          <w:u w:val="single"/>
        </w:rPr>
        <w:t xml:space="preserve"> list each entity here</w:t>
      </w:r>
      <w:r w:rsidR="004009AD" w:rsidRPr="001B4604">
        <w:t xml:space="preserve"> (see example above for Column C).</w:t>
      </w:r>
    </w:p>
    <w:p w14:paraId="4FD05591" w14:textId="4A256086" w:rsidR="00CF3A8B" w:rsidRDefault="0074611A" w:rsidP="007D68EE">
      <w:pPr>
        <w:pStyle w:val="ListParagraph"/>
        <w:numPr>
          <w:ilvl w:val="0"/>
          <w:numId w:val="16"/>
        </w:numPr>
      </w:pPr>
      <w:r>
        <w:t xml:space="preserve">Column O: </w:t>
      </w:r>
      <w:r w:rsidR="00480888">
        <w:t>T</w:t>
      </w:r>
      <w:r w:rsidR="00CF3A8B">
        <w:t>otal enrollment</w:t>
      </w:r>
      <w:r w:rsidR="0058728D">
        <w:t xml:space="preserve"> of students covered by the agreement</w:t>
      </w:r>
      <w:r w:rsidR="00480888">
        <w:t>: This enrollment</w:t>
      </w:r>
      <w:r w:rsidR="00CF3A8B">
        <w:t xml:space="preserve"> refers to </w:t>
      </w:r>
      <w:r w:rsidR="00CF3A8B" w:rsidRPr="00E45459">
        <w:rPr>
          <w:b/>
          <w:u w:val="single"/>
        </w:rPr>
        <w:t xml:space="preserve">all </w:t>
      </w:r>
      <w:r w:rsidR="00480888">
        <w:rPr>
          <w:b/>
          <w:u w:val="single"/>
        </w:rPr>
        <w:t xml:space="preserve">enrolled </w:t>
      </w:r>
      <w:r w:rsidR="00CF3A8B" w:rsidRPr="00E45459">
        <w:rPr>
          <w:b/>
          <w:u w:val="single"/>
        </w:rPr>
        <w:t>students</w:t>
      </w:r>
      <w:r w:rsidR="00480888">
        <w:rPr>
          <w:b/>
          <w:u w:val="single"/>
        </w:rPr>
        <w:t xml:space="preserve"> covered by the agreement</w:t>
      </w:r>
      <w:r w:rsidR="00CF3A8B" w:rsidRPr="00E45459">
        <w:rPr>
          <w:b/>
          <w:u w:val="single"/>
        </w:rPr>
        <w:t>, not just students with asthma</w:t>
      </w:r>
      <w:r w:rsidR="00CF3A8B">
        <w:t xml:space="preserve">. </w:t>
      </w:r>
      <w:r w:rsidR="00293B8D">
        <w:t xml:space="preserve"> </w:t>
      </w:r>
      <w:r w:rsidR="00CF3A8B">
        <w:t>If the agreement is with a school-based health center, include all the schools served by that health center when calculating total enrollment.</w:t>
      </w:r>
    </w:p>
    <w:p w14:paraId="15AB4911" w14:textId="6888B998" w:rsidR="00EC587D" w:rsidRPr="001B4604" w:rsidRDefault="00EC587D" w:rsidP="007D68EE">
      <w:pPr>
        <w:pStyle w:val="ListParagraph"/>
        <w:numPr>
          <w:ilvl w:val="0"/>
          <w:numId w:val="16"/>
        </w:numPr>
      </w:pPr>
      <w:r w:rsidRPr="001B4604">
        <w:t>Column R: Provide a brief description of the racial/ethnic characteristics of the student population</w:t>
      </w:r>
      <w:r w:rsidR="001B4604" w:rsidRPr="001B4604">
        <w:t xml:space="preserve"> if this information is available</w:t>
      </w:r>
    </w:p>
    <w:p w14:paraId="6203085B" w14:textId="7E32FD6B" w:rsidR="0058728D" w:rsidRDefault="0074611A" w:rsidP="00BE68EB">
      <w:pPr>
        <w:pStyle w:val="ListParagraph"/>
        <w:numPr>
          <w:ilvl w:val="0"/>
          <w:numId w:val="1"/>
        </w:numPr>
      </w:pPr>
      <w:r>
        <w:t xml:space="preserve">Column S: </w:t>
      </w:r>
      <w:r w:rsidR="00EC587D">
        <w:t xml:space="preserve">Percent of students receiving free or reduced school lunches: </w:t>
      </w:r>
      <w:r w:rsidR="00CF3A8B">
        <w:t xml:space="preserve">If available, indicate the </w:t>
      </w:r>
      <w:r w:rsidR="00CF3A8B" w:rsidRPr="00EC587D">
        <w:t>percent</w:t>
      </w:r>
      <w:r w:rsidR="00EC587D" w:rsidRPr="00EC587D">
        <w:t>age</w:t>
      </w:r>
      <w:r w:rsidR="00CF3A8B" w:rsidRPr="00EC587D">
        <w:t xml:space="preserve"> of students</w:t>
      </w:r>
      <w:r w:rsidR="00CF3A8B" w:rsidRPr="00EC587D">
        <w:rPr>
          <w:b/>
        </w:rPr>
        <w:t xml:space="preserve"> </w:t>
      </w:r>
      <w:r w:rsidR="00EC587D" w:rsidRPr="001B4604">
        <w:rPr>
          <w:b/>
          <w:highlight w:val="yellow"/>
        </w:rPr>
        <w:t>(</w:t>
      </w:r>
      <w:r w:rsidR="00EC587D" w:rsidRPr="001B4604">
        <w:rPr>
          <w:b/>
          <w:highlight w:val="yellow"/>
          <w:u w:val="single"/>
        </w:rPr>
        <w:t>NOT the number of students</w:t>
      </w:r>
      <w:r w:rsidR="00EC587D" w:rsidRPr="001B4604">
        <w:rPr>
          <w:b/>
          <w:highlight w:val="yellow"/>
        </w:rPr>
        <w:t>)</w:t>
      </w:r>
      <w:r w:rsidR="00EC587D">
        <w:t xml:space="preserve"> </w:t>
      </w:r>
      <w:r w:rsidR="00CF3A8B">
        <w:t xml:space="preserve">receiving free or reduced </w:t>
      </w:r>
      <w:r w:rsidR="0058728D">
        <w:t xml:space="preserve">school </w:t>
      </w:r>
      <w:r w:rsidR="00CF3A8B">
        <w:t>lunch</w:t>
      </w:r>
      <w:r w:rsidR="0058728D">
        <w:t>es.</w:t>
      </w:r>
    </w:p>
    <w:p w14:paraId="066F6A21" w14:textId="4B5BB90E" w:rsidR="00CF3A8B" w:rsidRDefault="0074611A" w:rsidP="00BE68EB">
      <w:pPr>
        <w:pStyle w:val="ListParagraph"/>
        <w:numPr>
          <w:ilvl w:val="0"/>
          <w:numId w:val="1"/>
        </w:numPr>
      </w:pPr>
      <w:r>
        <w:t xml:space="preserve">Column T: </w:t>
      </w:r>
      <w:r w:rsidR="00EC587D">
        <w:t xml:space="preserve">Percent of students with asthma in participating schools: </w:t>
      </w:r>
      <w:r w:rsidR="00BE68EB">
        <w:t xml:space="preserve">If available, </w:t>
      </w:r>
      <w:r w:rsidR="0058728D">
        <w:t xml:space="preserve">indicate </w:t>
      </w:r>
      <w:r w:rsidR="00CF3A8B">
        <w:t xml:space="preserve">the percent of students </w:t>
      </w:r>
      <w:r w:rsidR="00EC587D" w:rsidRPr="001B4604">
        <w:rPr>
          <w:b/>
          <w:highlight w:val="yellow"/>
        </w:rPr>
        <w:t>(</w:t>
      </w:r>
      <w:r w:rsidR="00EC587D" w:rsidRPr="001B4604">
        <w:rPr>
          <w:b/>
          <w:highlight w:val="yellow"/>
          <w:u w:val="single"/>
        </w:rPr>
        <w:t>NOT the number of students</w:t>
      </w:r>
      <w:r w:rsidR="00EC587D" w:rsidRPr="00FB2C9A">
        <w:rPr>
          <w:b/>
        </w:rPr>
        <w:t>)</w:t>
      </w:r>
      <w:r w:rsidR="00EC587D">
        <w:t xml:space="preserve"> </w:t>
      </w:r>
      <w:r w:rsidR="00CF3A8B">
        <w:t xml:space="preserve">with asthma in participating schools. </w:t>
      </w:r>
    </w:p>
    <w:p w14:paraId="31F16B04" w14:textId="77777777" w:rsidR="00256B5D" w:rsidRDefault="00256B5D">
      <w:pPr>
        <w:rPr>
          <w:b/>
        </w:rPr>
      </w:pPr>
      <w:r>
        <w:rPr>
          <w:b/>
        </w:rPr>
        <w:br w:type="page"/>
      </w:r>
    </w:p>
    <w:p w14:paraId="7B472E47" w14:textId="5F96A980" w:rsidR="00CF3A8B" w:rsidRDefault="00CF3A8B" w:rsidP="00CF3A8B">
      <w:pPr>
        <w:rPr>
          <w:b/>
        </w:rPr>
      </w:pPr>
      <w:r>
        <w:rPr>
          <w:b/>
        </w:rPr>
        <w:t>G</w:t>
      </w:r>
      <w:r w:rsidRPr="00C635F1">
        <w:rPr>
          <w:b/>
        </w:rPr>
        <w:t xml:space="preserve">. </w:t>
      </w:r>
      <w:r w:rsidRPr="0079509C">
        <w:rPr>
          <w:b/>
        </w:rPr>
        <w:t>Self-management Education</w:t>
      </w:r>
    </w:p>
    <w:p w14:paraId="099D6F1D" w14:textId="56EE3E7F" w:rsidR="00C204D7" w:rsidRPr="00C204D7" w:rsidRDefault="003C375D" w:rsidP="00F520EB">
      <w:pPr>
        <w:rPr>
          <w:b/>
          <w:highlight w:val="yellow"/>
          <w:u w:val="single"/>
        </w:rPr>
      </w:pPr>
      <w:r w:rsidRPr="00C204D7">
        <w:rPr>
          <w:highlight w:val="yellow"/>
        </w:rPr>
        <w:t xml:space="preserve">Please note that performance measures </w:t>
      </w:r>
      <w:r w:rsidR="00273B0E" w:rsidRPr="00C204D7">
        <w:rPr>
          <w:highlight w:val="yellow"/>
        </w:rPr>
        <w:t xml:space="preserve">(PMs) </w:t>
      </w:r>
      <w:r w:rsidRPr="00C204D7">
        <w:rPr>
          <w:highlight w:val="yellow"/>
        </w:rPr>
        <w:t xml:space="preserve">G, H, I, K, </w:t>
      </w:r>
      <w:r w:rsidR="007D15CF" w:rsidRPr="00C204D7">
        <w:rPr>
          <w:highlight w:val="yellow"/>
        </w:rPr>
        <w:t xml:space="preserve">L, </w:t>
      </w:r>
      <w:r w:rsidRPr="00C204D7">
        <w:rPr>
          <w:highlight w:val="yellow"/>
        </w:rPr>
        <w:t xml:space="preserve">and </w:t>
      </w:r>
      <w:r w:rsidR="007D15CF" w:rsidRPr="00C204D7">
        <w:rPr>
          <w:highlight w:val="yellow"/>
        </w:rPr>
        <w:t>R</w:t>
      </w:r>
      <w:r w:rsidRPr="00C204D7">
        <w:rPr>
          <w:highlight w:val="yellow"/>
        </w:rPr>
        <w:t xml:space="preserve"> are </w:t>
      </w:r>
      <w:r w:rsidR="002A6636" w:rsidRPr="00C204D7">
        <w:rPr>
          <w:highlight w:val="yellow"/>
        </w:rPr>
        <w:t>l</w:t>
      </w:r>
      <w:r w:rsidRPr="00C204D7">
        <w:rPr>
          <w:highlight w:val="yellow"/>
        </w:rPr>
        <w:t xml:space="preserve">inked </w:t>
      </w:r>
      <w:r w:rsidR="002A6636" w:rsidRPr="00C204D7">
        <w:rPr>
          <w:highlight w:val="yellow"/>
        </w:rPr>
        <w:t>together</w:t>
      </w:r>
      <w:r w:rsidR="00C204D7" w:rsidRPr="00C204D7">
        <w:rPr>
          <w:highlight w:val="yellow"/>
        </w:rPr>
        <w:t xml:space="preserve"> as indicated in the diagram below</w:t>
      </w:r>
      <w:r w:rsidRPr="00C204D7">
        <w:rPr>
          <w:highlight w:val="yellow"/>
        </w:rPr>
        <w:t>.</w:t>
      </w:r>
      <w:r w:rsidR="00C204D7" w:rsidRPr="00C204D7">
        <w:rPr>
          <w:highlight w:val="yellow"/>
        </w:rPr>
        <w:t xml:space="preserve">  EVERY ENTRY IN MEASURE G SHOULD BE CARRIED ACROSS PMS H, I K L AND R even if the information for that particular measure is not unavailable at the time of reporting</w:t>
      </w:r>
      <w:r w:rsidR="00C204D7" w:rsidRPr="00C204D7">
        <w:rPr>
          <w:b/>
          <w:highlight w:val="yellow"/>
          <w:u w:val="single"/>
        </w:rPr>
        <w:t xml:space="preserve">.  </w:t>
      </w:r>
    </w:p>
    <w:p w14:paraId="0C1BDD7B" w14:textId="6CDCE7BE" w:rsidR="00C204D7" w:rsidRDefault="00C204D7" w:rsidP="00F520EB">
      <w:pPr>
        <w:rPr>
          <w:b/>
          <w:highlight w:val="cyan"/>
          <w:u w:val="single"/>
        </w:rPr>
      </w:pPr>
      <w:r>
        <w:rPr>
          <w:noProof/>
        </w:rPr>
        <w:drawing>
          <wp:inline distT="0" distB="0" distL="0" distR="0" wp14:anchorId="71B35EAE" wp14:editId="53D42732">
            <wp:extent cx="5943600" cy="445739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399"/>
                    </a:xfrm>
                    <a:prstGeom prst="rect">
                      <a:avLst/>
                    </a:prstGeom>
                  </pic:spPr>
                </pic:pic>
              </a:graphicData>
            </a:graphic>
          </wp:inline>
        </w:drawing>
      </w:r>
    </w:p>
    <w:p w14:paraId="16C5A4D4" w14:textId="5F27CEB7" w:rsidR="003B4327" w:rsidRDefault="00C204D7" w:rsidP="00F520EB">
      <w:pPr>
        <w:rPr>
          <w:highlight w:val="yellow"/>
        </w:rPr>
      </w:pPr>
      <w:r>
        <w:rPr>
          <w:highlight w:val="yellow"/>
        </w:rPr>
        <w:t>To facilitate your reporting</w:t>
      </w:r>
      <w:r w:rsidR="00665A1B">
        <w:rPr>
          <w:highlight w:val="yellow"/>
        </w:rPr>
        <w:t xml:space="preserve">, </w:t>
      </w:r>
      <w:r w:rsidR="00665A1B" w:rsidRPr="00C204D7">
        <w:rPr>
          <w:highlight w:val="yellow"/>
        </w:rPr>
        <w:t>some information</w:t>
      </w:r>
      <w:r w:rsidR="00F520EB" w:rsidRPr="00C204D7">
        <w:rPr>
          <w:highlight w:val="yellow"/>
        </w:rPr>
        <w:t xml:space="preserve"> for measures H, I, K, L, and R is pre-populated from measure G.  In those cases, columns containing “0” indicate that information will be automatically copied from the previous spreadsheet so </w:t>
      </w:r>
      <w:r w:rsidR="00F520EB" w:rsidRPr="00C204D7">
        <w:rPr>
          <w:b/>
          <w:highlight w:val="yellow"/>
          <w:u w:val="single"/>
        </w:rPr>
        <w:t>PLEASE DO NOT DELETE THE PRE-POPULATED FIELDS AS THIS WILL ALSO DELETE THE FORMATTING</w:t>
      </w:r>
      <w:r w:rsidR="00F520EB" w:rsidRPr="00C204D7">
        <w:rPr>
          <w:highlight w:val="yellow"/>
        </w:rPr>
        <w:t xml:space="preserve">.  </w:t>
      </w:r>
      <w:r>
        <w:rPr>
          <w:highlight w:val="yellow"/>
        </w:rPr>
        <w:t xml:space="preserve">Thus, </w:t>
      </w:r>
      <w:r w:rsidR="007D15CF" w:rsidRPr="00C204D7">
        <w:rPr>
          <w:highlight w:val="yellow"/>
        </w:rPr>
        <w:t>the responses entered for “Partner delivering intensive asthma self-management education</w:t>
      </w:r>
      <w:r w:rsidR="00670796" w:rsidRPr="00C204D7">
        <w:rPr>
          <w:highlight w:val="yellow"/>
        </w:rPr>
        <w:t>”</w:t>
      </w:r>
      <w:r w:rsidR="007D15CF" w:rsidRPr="00C204D7">
        <w:rPr>
          <w:highlight w:val="yellow"/>
        </w:rPr>
        <w:t xml:space="preserve"> (Column C) and “SME curriculum name” (Column D) should be identical on PMs G, H, I, K, L, and R.  Similarly, the entries for “Number of participants initiating intensive asthma SME,” “Number of participants attending at least 60% of sessions,” and “Number of participants attending 100% of sessions” should be identical across all of these PMs.  </w:t>
      </w:r>
    </w:p>
    <w:p w14:paraId="09D37D9A" w14:textId="5ED11954" w:rsidR="00857A53" w:rsidRPr="003B4327" w:rsidRDefault="00857A53" w:rsidP="00F520EB">
      <w:pPr>
        <w:rPr>
          <w:highlight w:val="yellow"/>
        </w:rPr>
      </w:pPr>
      <w:r w:rsidRPr="003B4327">
        <w:rPr>
          <w:highlight w:val="yellow"/>
        </w:rPr>
        <w:t>Please use the legend below to specify information that is un</w:t>
      </w:r>
      <w:r w:rsidR="00F520EB" w:rsidRPr="003B4327">
        <w:rPr>
          <w:highlight w:val="yellow"/>
        </w:rPr>
        <w:t xml:space="preserve">available, </w:t>
      </w:r>
      <w:r w:rsidR="00670796" w:rsidRPr="003B4327">
        <w:rPr>
          <w:highlight w:val="yellow"/>
        </w:rPr>
        <w:t>not applicable, or “0</w:t>
      </w:r>
      <w:r w:rsidRPr="003B4327">
        <w:rPr>
          <w:highlight w:val="yellow"/>
        </w:rPr>
        <w:t>”:</w:t>
      </w:r>
    </w:p>
    <w:p w14:paraId="168AAFE9" w14:textId="1FCCB7E6" w:rsidR="00857A53" w:rsidRPr="003B4327" w:rsidRDefault="00857A53" w:rsidP="00857A53">
      <w:pPr>
        <w:pStyle w:val="ListParagraph"/>
        <w:numPr>
          <w:ilvl w:val="0"/>
          <w:numId w:val="26"/>
        </w:numPr>
        <w:rPr>
          <w:highlight w:val="yellow"/>
        </w:rPr>
      </w:pPr>
      <w:r w:rsidRPr="003B4327">
        <w:rPr>
          <w:highlight w:val="yellow"/>
        </w:rPr>
        <w:t xml:space="preserve">Unavailable information: Enter “Unavailable” in the respective column(s) and </w:t>
      </w:r>
      <w:r w:rsidR="00F520EB" w:rsidRPr="003B4327">
        <w:rPr>
          <w:highlight w:val="yellow"/>
        </w:rPr>
        <w:t>state the reason in the Comments section for each measure</w:t>
      </w:r>
    </w:p>
    <w:p w14:paraId="1A3588F5" w14:textId="65D033C8" w:rsidR="00F520EB" w:rsidRPr="003B4327" w:rsidRDefault="00857A53" w:rsidP="00857A53">
      <w:pPr>
        <w:pStyle w:val="ListParagraph"/>
        <w:numPr>
          <w:ilvl w:val="0"/>
          <w:numId w:val="26"/>
        </w:numPr>
        <w:rPr>
          <w:highlight w:val="yellow"/>
        </w:rPr>
      </w:pPr>
      <w:r w:rsidRPr="003B4327">
        <w:rPr>
          <w:highlight w:val="yellow"/>
        </w:rPr>
        <w:t>Not applicable: Enter “N/A” in the respective column(s)</w:t>
      </w:r>
    </w:p>
    <w:p w14:paraId="7F5F79DC" w14:textId="78B90226" w:rsidR="00720795" w:rsidRPr="003B4327" w:rsidRDefault="00720795" w:rsidP="00857A53">
      <w:pPr>
        <w:pStyle w:val="ListParagraph"/>
        <w:numPr>
          <w:ilvl w:val="0"/>
          <w:numId w:val="26"/>
        </w:numPr>
        <w:rPr>
          <w:highlight w:val="yellow"/>
        </w:rPr>
      </w:pPr>
      <w:r w:rsidRPr="003B4327">
        <w:rPr>
          <w:highlight w:val="yellow"/>
        </w:rPr>
        <w:t>0 (zero): Enter “0” only as numerical value, not for missing/unavailable</w:t>
      </w:r>
      <w:r w:rsidR="00CC169B" w:rsidRPr="003B4327">
        <w:rPr>
          <w:highlight w:val="yellow"/>
        </w:rPr>
        <w:t>,</w:t>
      </w:r>
      <w:r w:rsidRPr="003B4327">
        <w:rPr>
          <w:highlight w:val="yellow"/>
        </w:rPr>
        <w:t xml:space="preserve"> or not applicable information.</w:t>
      </w:r>
    </w:p>
    <w:p w14:paraId="74C76621" w14:textId="124E4612" w:rsidR="000C36F0" w:rsidRPr="003B4327" w:rsidRDefault="00CF3A8B" w:rsidP="00CF3A8B">
      <w:r w:rsidRPr="003B4327">
        <w:t xml:space="preserve">Only interventions that meet the definition of </w:t>
      </w:r>
      <w:r w:rsidRPr="003B4327">
        <w:rPr>
          <w:b/>
          <w:u w:val="single"/>
        </w:rPr>
        <w:t>intensive self-management education</w:t>
      </w:r>
      <w:r w:rsidRPr="003B4327">
        <w:t xml:space="preserve"> as stated in the profile for measure G should be included here</w:t>
      </w:r>
      <w:r w:rsidR="00D63742" w:rsidRPr="003B4327">
        <w:t xml:space="preserve">. </w:t>
      </w:r>
      <w:r w:rsidR="0047115A" w:rsidRPr="003B4327">
        <w:t xml:space="preserve"> </w:t>
      </w:r>
    </w:p>
    <w:p w14:paraId="20A6086F" w14:textId="29F27C12" w:rsidR="00CF3A8B" w:rsidRDefault="00CF3A8B" w:rsidP="000C36F0">
      <w:pPr>
        <w:ind w:left="720"/>
      </w:pPr>
      <w:r w:rsidRPr="003B4327">
        <w:t>“Intensive asthma-self management education: Includes the key educational messages listed in the NAEPP guidelines (Section 3, Component 2 page 124) and a return demonstration of basic asthma knowledge and skills, and is tailored as much as possible to an individual’s underlying knowledge and beliefs about asthma; it must include two or more in-person sessions. Interactive sessions held by video conference are acceptable.”</w:t>
      </w:r>
    </w:p>
    <w:p w14:paraId="2432DEC4" w14:textId="1F9193A6" w:rsidR="003B4327" w:rsidRDefault="003B4327" w:rsidP="003B4327">
      <w:r w:rsidRPr="003B4327">
        <w:t>For example, interventions that consist of only one session or do not include a return demonstration of basic asthma knowledge and skills (for each participant) should not be reported here but can be reported in state-specific performance measures.  We are providing a template for reporting a state-specific measure for asthma self-managemen</w:t>
      </w:r>
      <w:r>
        <w:t xml:space="preserve">t education that does meet the </w:t>
      </w:r>
      <w:r w:rsidRPr="003B4327">
        <w:t>definition of “intensive:”</w:t>
      </w:r>
    </w:p>
    <w:p w14:paraId="1C9E5B53" w14:textId="5C02EAD9" w:rsidR="00CF3A8B" w:rsidRDefault="00665A1B" w:rsidP="00CF3A8B">
      <w:r>
        <w:t>As defined in the Phase II</w:t>
      </w:r>
      <w:r w:rsidR="00CF3A8B">
        <w:t xml:space="preserve"> profiles, a participant is a person with asthma. </w:t>
      </w:r>
      <w:r w:rsidR="00C80A6D">
        <w:t xml:space="preserve"> </w:t>
      </w:r>
      <w:r w:rsidR="00CF3A8B">
        <w:t>For measures G and H</w:t>
      </w:r>
      <w:r w:rsidR="00C80A6D">
        <w:t>,</w:t>
      </w:r>
      <w:r w:rsidR="00CF3A8B">
        <w:t xml:space="preserve"> a caregiver can be counted as a proxy for the person with asthma. </w:t>
      </w:r>
      <w:r w:rsidR="00C80A6D">
        <w:t xml:space="preserve"> </w:t>
      </w:r>
      <w:r w:rsidR="00CF3A8B">
        <w:t>A caregiver is a person who is the parent, guardian</w:t>
      </w:r>
      <w:r w:rsidR="00C80A6D">
        <w:t>,</w:t>
      </w:r>
      <w:r w:rsidR="00CF3A8B">
        <w:t xml:space="preserve"> or other person responsible for the care of, and who acts as a proxy for, a person with asthma who is unable (because of young age or other condition) to take responsibility for his/her own asthma self-management. </w:t>
      </w:r>
      <w:r w:rsidR="00C80A6D">
        <w:t xml:space="preserve"> </w:t>
      </w:r>
      <w:r w:rsidR="00CF3A8B" w:rsidRPr="007D5370">
        <w:rPr>
          <w:b/>
        </w:rPr>
        <w:t xml:space="preserve">If BOTH a person with asthma and a caregiver are trained, this counts as </w:t>
      </w:r>
      <w:r w:rsidR="00CF3A8B" w:rsidRPr="009E2A86">
        <w:rPr>
          <w:b/>
          <w:u w:val="single"/>
        </w:rPr>
        <w:t>one participant</w:t>
      </w:r>
      <w:r w:rsidR="00CF3A8B" w:rsidRPr="007D5370">
        <w:rPr>
          <w:b/>
        </w:rPr>
        <w:t xml:space="preserve"> for reporting purposes.</w:t>
      </w:r>
      <w:r w:rsidR="00CF3A8B">
        <w:t xml:space="preserve"> </w:t>
      </w:r>
    </w:p>
    <w:p w14:paraId="02224032" w14:textId="40841D6C" w:rsidR="00CF3A8B" w:rsidRDefault="00CF3A8B" w:rsidP="00CF3A8B">
      <w:pPr>
        <w:pStyle w:val="ListParagraph"/>
        <w:numPr>
          <w:ilvl w:val="0"/>
          <w:numId w:val="15"/>
        </w:numPr>
      </w:pPr>
      <w:r>
        <w:t xml:space="preserve">Column C: </w:t>
      </w:r>
      <w:r w:rsidR="00273B0E">
        <w:t>Partner delivering in</w:t>
      </w:r>
      <w:r w:rsidRPr="0079509C">
        <w:t>tensive asthma self-management education</w:t>
      </w:r>
      <w:r w:rsidR="002D0A1D">
        <w:t>:</w:t>
      </w:r>
    </w:p>
    <w:p w14:paraId="770564C0" w14:textId="77777777" w:rsidR="00CF3A8B" w:rsidRDefault="00CF3A8B" w:rsidP="00CF3A8B">
      <w:pPr>
        <w:pStyle w:val="ListParagraph"/>
        <w:numPr>
          <w:ilvl w:val="1"/>
          <w:numId w:val="15"/>
        </w:numPr>
      </w:pPr>
      <w:r>
        <w:t xml:space="preserve">If the same intensive asthma self-management education curriculum is delivered by multiple partners, list each partner in a separate row. </w:t>
      </w:r>
    </w:p>
    <w:p w14:paraId="24F70880" w14:textId="77777777" w:rsidR="00CF3A8B" w:rsidRDefault="00CF3A8B" w:rsidP="00CF3A8B">
      <w:pPr>
        <w:pStyle w:val="ListParagraph"/>
        <w:numPr>
          <w:ilvl w:val="1"/>
          <w:numId w:val="15"/>
        </w:numPr>
      </w:pPr>
      <w:r>
        <w:t xml:space="preserve">If the same partner delivers multiple intensive asthma self-management education curricula, list each curriculum and partner in a separate row. </w:t>
      </w:r>
    </w:p>
    <w:p w14:paraId="340DCC86" w14:textId="6007C24D" w:rsidR="00CF3A8B" w:rsidRPr="00BB1CEC" w:rsidRDefault="00CF3A8B" w:rsidP="00CF3A8B">
      <w:pPr>
        <w:pStyle w:val="ListParagraph"/>
        <w:numPr>
          <w:ilvl w:val="0"/>
          <w:numId w:val="15"/>
        </w:numPr>
      </w:pPr>
      <w:r w:rsidRPr="00BB1CEC">
        <w:t xml:space="preserve">Column D: </w:t>
      </w:r>
      <w:r w:rsidR="00811F65" w:rsidRPr="00BB1CEC">
        <w:t>SME curriculum name: List the name of the SME curriculum used</w:t>
      </w:r>
      <w:r w:rsidRPr="00BB1CEC">
        <w:t xml:space="preserve">, </w:t>
      </w:r>
      <w:r w:rsidRPr="00BB1CEC">
        <w:rPr>
          <w:u w:val="single"/>
        </w:rPr>
        <w:t>not the program</w:t>
      </w:r>
      <w:r w:rsidRPr="00BB1CEC">
        <w:t xml:space="preserve">. </w:t>
      </w:r>
      <w:r w:rsidR="00C80A6D" w:rsidRPr="00BB1CEC">
        <w:t xml:space="preserve"> </w:t>
      </w:r>
      <w:r w:rsidRPr="00BB1CEC">
        <w:t xml:space="preserve">For example the “All Good Hospital Asthma Control Program” may have its own </w:t>
      </w:r>
      <w:r w:rsidR="00E54BBA" w:rsidRPr="00BB1CEC">
        <w:t>asthma program</w:t>
      </w:r>
      <w:r w:rsidRPr="00BB1CEC">
        <w:t xml:space="preserve"> but uses the </w:t>
      </w:r>
      <w:r w:rsidR="00C80A6D" w:rsidRPr="00BB1CEC">
        <w:t>“</w:t>
      </w:r>
      <w:r w:rsidRPr="00BB1CEC">
        <w:rPr>
          <w:i/>
        </w:rPr>
        <w:t>You Can Control Asthma Curriculum</w:t>
      </w:r>
      <w:r w:rsidR="00C80A6D" w:rsidRPr="00BB1CEC">
        <w:rPr>
          <w:i/>
        </w:rPr>
        <w:t>”</w:t>
      </w:r>
      <w:r w:rsidRPr="00BB1CEC">
        <w:t xml:space="preserve"> to teach about asthma. </w:t>
      </w:r>
      <w:r w:rsidR="00C80A6D" w:rsidRPr="00BB1CEC">
        <w:t xml:space="preserve"> </w:t>
      </w:r>
      <w:r w:rsidRPr="00BB1CEC">
        <w:t>In that case, p</w:t>
      </w:r>
      <w:r w:rsidR="00C80A6D" w:rsidRPr="00BB1CEC">
        <w:t>lease enter</w:t>
      </w:r>
      <w:r w:rsidRPr="00BB1CEC">
        <w:t xml:space="preserve"> </w:t>
      </w:r>
      <w:r w:rsidR="00C80A6D" w:rsidRPr="00BB1CEC">
        <w:t>“</w:t>
      </w:r>
      <w:r w:rsidRPr="00BB1CEC">
        <w:rPr>
          <w:i/>
        </w:rPr>
        <w:t>You Can Control Asthma</w:t>
      </w:r>
      <w:r w:rsidR="00C80A6D" w:rsidRPr="00BB1CEC">
        <w:rPr>
          <w:i/>
        </w:rPr>
        <w:t>”</w:t>
      </w:r>
      <w:r w:rsidRPr="00BB1CEC">
        <w:rPr>
          <w:i/>
        </w:rPr>
        <w:t xml:space="preserve"> </w:t>
      </w:r>
      <w:r w:rsidRPr="00BB1CEC">
        <w:t>here.</w:t>
      </w:r>
    </w:p>
    <w:p w14:paraId="0FE9387E" w14:textId="2E31C792" w:rsidR="00273B0E" w:rsidRPr="00BB1CEC" w:rsidRDefault="00273B0E" w:rsidP="00CF3A8B">
      <w:pPr>
        <w:pStyle w:val="ListParagraph"/>
        <w:numPr>
          <w:ilvl w:val="0"/>
          <w:numId w:val="15"/>
        </w:numPr>
      </w:pPr>
      <w:r w:rsidRPr="00BB1CEC">
        <w:t xml:space="preserve">Column E: </w:t>
      </w:r>
      <w:r w:rsidR="00811F65" w:rsidRPr="00BB1CEC">
        <w:t>Curriculum setting: From the dropdown menu, select the primary curriculum setting (i.e., Home, School, Community, Healthcare setting, or Other).  If the curriculum was conducted in multiple settings, select “Other” and provide a description of the other setting in Column F.</w:t>
      </w:r>
    </w:p>
    <w:p w14:paraId="1A0947A8" w14:textId="7D1C06B9" w:rsidR="00811F65" w:rsidRPr="00BB1CEC" w:rsidRDefault="009307E8" w:rsidP="00811F65">
      <w:pPr>
        <w:pStyle w:val="ListParagraph"/>
        <w:numPr>
          <w:ilvl w:val="0"/>
          <w:numId w:val="15"/>
        </w:numPr>
      </w:pPr>
      <w:r w:rsidRPr="00BB1CEC">
        <w:t>Column G</w:t>
      </w:r>
      <w:r w:rsidR="00811F65" w:rsidRPr="00BB1CEC">
        <w:t>: Number</w:t>
      </w:r>
      <w:r w:rsidR="00F714E1" w:rsidRPr="00BB1CEC">
        <w:t xml:space="preserve"> </w:t>
      </w:r>
      <w:r w:rsidR="00811F65" w:rsidRPr="00BB1CEC">
        <w:t xml:space="preserve">of sessions: Note, intensive asthma self-management education should have a minimum of 2 sessions.  If only one session was conducted, </w:t>
      </w:r>
      <w:r w:rsidR="00811F65" w:rsidRPr="00BB1CEC">
        <w:rPr>
          <w:b/>
          <w:u w:val="single"/>
        </w:rPr>
        <w:t>do not</w:t>
      </w:r>
      <w:r w:rsidR="00811F65" w:rsidRPr="00BB1CEC">
        <w:rPr>
          <w:u w:val="single"/>
        </w:rPr>
        <w:t xml:space="preserve"> report this information here</w:t>
      </w:r>
      <w:r w:rsidR="00811F65" w:rsidRPr="00BB1CEC">
        <w:t>.  It should be reported in the sta</w:t>
      </w:r>
      <w:r w:rsidR="00F714E1" w:rsidRPr="00BB1CEC">
        <w:t>te-specific performance measure</w:t>
      </w:r>
      <w:r w:rsidR="00811F65" w:rsidRPr="00BB1CEC">
        <w:t>.</w:t>
      </w:r>
    </w:p>
    <w:p w14:paraId="541B4AFB" w14:textId="662C2D6B" w:rsidR="00811F65" w:rsidRPr="00BB1CEC" w:rsidRDefault="00811F65" w:rsidP="00CF3A8B">
      <w:pPr>
        <w:pStyle w:val="ListParagraph"/>
        <w:numPr>
          <w:ilvl w:val="0"/>
          <w:numId w:val="15"/>
        </w:numPr>
      </w:pPr>
      <w:r w:rsidRPr="00BB1CEC">
        <w:t>Column H: Type of instructors:</w:t>
      </w:r>
      <w:r w:rsidR="009307E8" w:rsidRPr="00BB1CEC">
        <w:t xml:space="preserve"> From the dropdown menu, select the </w:t>
      </w:r>
      <w:r w:rsidR="00F714E1" w:rsidRPr="00BB1CEC">
        <w:t>type of instructors delivering instruction</w:t>
      </w:r>
      <w:r w:rsidR="009307E8" w:rsidRPr="00BB1CEC">
        <w:t xml:space="preserve"> (i.e., AE-C, CHW, Nurse, Respiratory Therapist, or Other).  If multiple instructors were utilized, select “Other” and provide a description of the other setting in Column I.</w:t>
      </w:r>
    </w:p>
    <w:p w14:paraId="2E665292" w14:textId="498E65AB" w:rsidR="009307E8" w:rsidRPr="00BB1CEC" w:rsidRDefault="009307E8" w:rsidP="009307E8">
      <w:pPr>
        <w:pStyle w:val="ListParagraph"/>
        <w:numPr>
          <w:ilvl w:val="0"/>
          <w:numId w:val="15"/>
        </w:numPr>
      </w:pPr>
      <w:r w:rsidRPr="00BB1CEC">
        <w:t>Column J: Does the SAP provide funding</w:t>
      </w:r>
      <w:r w:rsidR="00BB1CEC" w:rsidRPr="00BB1CEC">
        <w:t xml:space="preserve"> (Y/N)</w:t>
      </w:r>
    </w:p>
    <w:p w14:paraId="106C0919" w14:textId="6819D90B" w:rsidR="00CF3A8B" w:rsidRDefault="00CF3A8B" w:rsidP="00CF3A8B">
      <w:pPr>
        <w:pStyle w:val="ListParagraph"/>
        <w:numPr>
          <w:ilvl w:val="0"/>
          <w:numId w:val="15"/>
        </w:numPr>
      </w:pPr>
      <w:r>
        <w:t xml:space="preserve">Column K: </w:t>
      </w:r>
      <w:r w:rsidR="009307E8" w:rsidRPr="009307E8">
        <w:t>Contributions of the SAP other than funding</w:t>
      </w:r>
      <w:r w:rsidR="009307E8">
        <w:t xml:space="preserve">: </w:t>
      </w:r>
      <w:r>
        <w:t>Examples of contributions of the SAP include</w:t>
      </w:r>
      <w:r w:rsidR="0070324C">
        <w:t>,</w:t>
      </w:r>
      <w:r>
        <w:t xml:space="preserve"> evaluation incentives or assistance, curriculum materials, personnel time</w:t>
      </w:r>
      <w:r w:rsidR="00C80A6D">
        <w:t>, etc.</w:t>
      </w:r>
    </w:p>
    <w:p w14:paraId="1BA5C473" w14:textId="3D579560" w:rsidR="00CF3A8B" w:rsidRDefault="00CF3A8B" w:rsidP="00CF3A8B">
      <w:pPr>
        <w:pStyle w:val="ListParagraph"/>
        <w:numPr>
          <w:ilvl w:val="0"/>
          <w:numId w:val="15"/>
        </w:numPr>
      </w:pPr>
      <w:r>
        <w:t xml:space="preserve">Column L: </w:t>
      </w:r>
      <w:r w:rsidR="00F520EB">
        <w:t xml:space="preserve">Test used to measure asthma control: </w:t>
      </w:r>
      <w:r w:rsidR="00A700F8">
        <w:t>From the dropdown menu, s</w:t>
      </w:r>
      <w:r>
        <w:t>elect the</w:t>
      </w:r>
      <w:r w:rsidR="00A700F8">
        <w:t xml:space="preserve"> asthma control test used:</w:t>
      </w:r>
    </w:p>
    <w:p w14:paraId="416E2461" w14:textId="77777777" w:rsidR="00CF3A8B" w:rsidRDefault="00CF3A8B" w:rsidP="00CF3A8B">
      <w:pPr>
        <w:pStyle w:val="ListParagraph"/>
        <w:numPr>
          <w:ilvl w:val="1"/>
          <w:numId w:val="15"/>
        </w:numPr>
      </w:pPr>
      <w:r>
        <w:t>ACT: Asthma Control Test</w:t>
      </w:r>
    </w:p>
    <w:p w14:paraId="39766459" w14:textId="77777777" w:rsidR="00CF3A8B" w:rsidRDefault="00CF3A8B" w:rsidP="00CF3A8B">
      <w:pPr>
        <w:pStyle w:val="ListParagraph"/>
        <w:numPr>
          <w:ilvl w:val="1"/>
          <w:numId w:val="15"/>
        </w:numPr>
      </w:pPr>
      <w:r>
        <w:t>cACT: Childhood Asthma Control Test</w:t>
      </w:r>
    </w:p>
    <w:p w14:paraId="0DF46C46" w14:textId="77777777" w:rsidR="00CF3A8B" w:rsidRDefault="00CF3A8B" w:rsidP="00CF3A8B">
      <w:pPr>
        <w:pStyle w:val="ListParagraph"/>
        <w:numPr>
          <w:ilvl w:val="1"/>
          <w:numId w:val="15"/>
        </w:numPr>
      </w:pPr>
      <w:r>
        <w:t>ATAQ: Asthma Therapy Assessment Questionnaire</w:t>
      </w:r>
    </w:p>
    <w:p w14:paraId="74EA66E9" w14:textId="77777777" w:rsidR="00CF3A8B" w:rsidRDefault="00CF3A8B" w:rsidP="00CF3A8B">
      <w:pPr>
        <w:pStyle w:val="ListParagraph"/>
        <w:numPr>
          <w:ilvl w:val="1"/>
          <w:numId w:val="15"/>
        </w:numPr>
      </w:pPr>
      <w:r>
        <w:t>ACQ: Asthma Control Questionnaire</w:t>
      </w:r>
    </w:p>
    <w:p w14:paraId="5F7ADC4C" w14:textId="77777777" w:rsidR="00CF3A8B" w:rsidRDefault="00CF3A8B" w:rsidP="00CF3A8B">
      <w:pPr>
        <w:pStyle w:val="ListParagraph"/>
        <w:numPr>
          <w:ilvl w:val="1"/>
          <w:numId w:val="15"/>
        </w:numPr>
      </w:pPr>
      <w:r>
        <w:t>TRACK: Test for Respiratory and Asthma Control in Kids</w:t>
      </w:r>
    </w:p>
    <w:p w14:paraId="07623FEE" w14:textId="77777777" w:rsidR="00AF7D0F" w:rsidRDefault="00C80A6D" w:rsidP="00AF7D0F">
      <w:pPr>
        <w:pStyle w:val="ListParagraph"/>
        <w:numPr>
          <w:ilvl w:val="1"/>
          <w:numId w:val="15"/>
        </w:numPr>
      </w:pPr>
      <w:r>
        <w:t>ITG Child Asthma</w:t>
      </w:r>
      <w:r w:rsidR="00AF7D0F">
        <w:t>: Integrated Therapeutics Group Child Asthma Short Form</w:t>
      </w:r>
    </w:p>
    <w:p w14:paraId="5F3B4BA6" w14:textId="1057D348" w:rsidR="00C80A6D" w:rsidRPr="00A53698" w:rsidRDefault="00C80A6D" w:rsidP="00CF3A8B">
      <w:pPr>
        <w:pStyle w:val="ListParagraph"/>
        <w:numPr>
          <w:ilvl w:val="1"/>
          <w:numId w:val="15"/>
        </w:numPr>
      </w:pPr>
      <w:r w:rsidRPr="00A53698">
        <w:t>Other</w:t>
      </w:r>
      <w:r w:rsidR="003F7113" w:rsidRPr="00A53698">
        <w:t xml:space="preserve"> (if</w:t>
      </w:r>
      <w:r w:rsidR="001D1548" w:rsidRPr="00A53698">
        <w:t xml:space="preserve"> another test was used</w:t>
      </w:r>
      <w:r w:rsidR="003F7113" w:rsidRPr="00A53698">
        <w:t>, specify the other test of asthma control in Column M)</w:t>
      </w:r>
    </w:p>
    <w:p w14:paraId="4509F4BE" w14:textId="633B137F" w:rsidR="003F7113" w:rsidRDefault="003F7113" w:rsidP="00CF3A8B">
      <w:pPr>
        <w:pStyle w:val="ListParagraph"/>
        <w:numPr>
          <w:ilvl w:val="0"/>
          <w:numId w:val="15"/>
        </w:numPr>
      </w:pPr>
      <w:r w:rsidRPr="00A53698">
        <w:t xml:space="preserve">Column N: Number of participants </w:t>
      </w:r>
      <w:r w:rsidR="001D1548" w:rsidRPr="00A53698">
        <w:t xml:space="preserve">initiating intensive asthma SME: Indicate the total number of participants who started intensive asthma SME, </w:t>
      </w:r>
      <w:r w:rsidR="001D1548" w:rsidRPr="00A53698">
        <w:rPr>
          <w:u w:val="single"/>
        </w:rPr>
        <w:t>even if they did not complete all of the sessions</w:t>
      </w:r>
      <w:r w:rsidR="001D1548" w:rsidRPr="00A53698">
        <w:t>.</w:t>
      </w:r>
      <w:r w:rsidR="00A53698" w:rsidRPr="00A53698">
        <w:t xml:space="preserve"> This number will be carried forward (pre-populated to the other sheets) where appropriate</w:t>
      </w:r>
    </w:p>
    <w:p w14:paraId="6C67D87C" w14:textId="150CC163" w:rsidR="00A53698" w:rsidRPr="0015577A" w:rsidRDefault="00A53698" w:rsidP="00A53698">
      <w:pPr>
        <w:ind w:left="360"/>
        <w:rPr>
          <w:sz w:val="24"/>
          <w:szCs w:val="24"/>
        </w:rPr>
      </w:pPr>
      <w:r w:rsidRPr="0015577A">
        <w:rPr>
          <w:highlight w:val="yellow"/>
        </w:rPr>
        <w:t xml:space="preserve">NOTE: Because the timing of the </w:t>
      </w:r>
      <w:r w:rsidR="00665A1B" w:rsidRPr="0015577A">
        <w:rPr>
          <w:highlight w:val="yellow"/>
        </w:rPr>
        <w:t>interventions</w:t>
      </w:r>
      <w:r w:rsidR="0015577A" w:rsidRPr="0015577A">
        <w:rPr>
          <w:highlight w:val="yellow"/>
        </w:rPr>
        <w:t xml:space="preserve"> may have overlapped</w:t>
      </w:r>
      <w:r w:rsidRPr="0015577A">
        <w:rPr>
          <w:highlight w:val="yellow"/>
        </w:rPr>
        <w:t xml:space="preserve"> the reporting periods (e.g. the participant initiated</w:t>
      </w:r>
      <w:r w:rsidR="00E54FFC">
        <w:rPr>
          <w:highlight w:val="yellow"/>
        </w:rPr>
        <w:t xml:space="preserve"> intensive AS-ME in June of 2017</w:t>
      </w:r>
      <w:r w:rsidRPr="0015577A">
        <w:rPr>
          <w:highlight w:val="yellow"/>
        </w:rPr>
        <w:t xml:space="preserve"> and complet</w:t>
      </w:r>
      <w:r w:rsidR="00E54FFC">
        <w:rPr>
          <w:highlight w:val="yellow"/>
        </w:rPr>
        <w:t>ed the session in November 2017</w:t>
      </w:r>
      <w:r w:rsidR="0015577A" w:rsidRPr="0015577A">
        <w:rPr>
          <w:highlight w:val="yellow"/>
        </w:rPr>
        <w:t>),</w:t>
      </w:r>
      <w:r w:rsidRPr="0015577A">
        <w:rPr>
          <w:highlight w:val="yellow"/>
        </w:rPr>
        <w:t xml:space="preserve"> </w:t>
      </w:r>
      <w:r w:rsidR="00665A1B" w:rsidRPr="0015577A">
        <w:rPr>
          <w:highlight w:val="yellow"/>
        </w:rPr>
        <w:t>the</w:t>
      </w:r>
      <w:r w:rsidR="0015577A" w:rsidRPr="0015577A">
        <w:rPr>
          <w:highlight w:val="yellow"/>
        </w:rPr>
        <w:t xml:space="preserve"> information reported at the end of </w:t>
      </w:r>
      <w:r w:rsidR="00665A1B" w:rsidRPr="0015577A">
        <w:rPr>
          <w:highlight w:val="yellow"/>
        </w:rPr>
        <w:t>October</w:t>
      </w:r>
      <w:r w:rsidR="00E54FFC">
        <w:rPr>
          <w:highlight w:val="yellow"/>
        </w:rPr>
        <w:t xml:space="preserve"> 2017</w:t>
      </w:r>
      <w:r w:rsidR="0015577A" w:rsidRPr="0015577A">
        <w:rPr>
          <w:highlight w:val="yellow"/>
        </w:rPr>
        <w:t xml:space="preserve"> may </w:t>
      </w:r>
      <w:r w:rsidR="00665A1B" w:rsidRPr="0015577A">
        <w:rPr>
          <w:highlight w:val="yellow"/>
        </w:rPr>
        <w:t>have</w:t>
      </w:r>
      <w:r w:rsidR="0015577A" w:rsidRPr="0015577A">
        <w:rPr>
          <w:highlight w:val="yellow"/>
        </w:rPr>
        <w:t xml:space="preserve"> been incomplete. Please update the currently available information for participants </w:t>
      </w:r>
      <w:r w:rsidR="00665A1B" w:rsidRPr="0015577A">
        <w:rPr>
          <w:highlight w:val="yellow"/>
        </w:rPr>
        <w:t>initiating</w:t>
      </w:r>
      <w:r w:rsidR="00E54FFC">
        <w:rPr>
          <w:highlight w:val="yellow"/>
        </w:rPr>
        <w:t xml:space="preserve"> AS-ME in Year 3</w:t>
      </w:r>
      <w:r w:rsidR="0015577A">
        <w:t xml:space="preserve"> </w:t>
      </w:r>
      <w:r w:rsidR="0015577A" w:rsidRPr="0015577A">
        <w:rPr>
          <w:color w:val="FF0000"/>
          <w:sz w:val="24"/>
          <w:szCs w:val="24"/>
        </w:rPr>
        <w:t>PUTTING ANY CHANGES (UPDATED OR CORRECTED INFORMATION) IN RED FONT</w:t>
      </w:r>
      <w:r w:rsidR="0015577A" w:rsidRPr="0015577A">
        <w:rPr>
          <w:sz w:val="24"/>
          <w:szCs w:val="24"/>
        </w:rPr>
        <w:t>.</w:t>
      </w:r>
    </w:p>
    <w:p w14:paraId="00D2165F" w14:textId="0BA445DB" w:rsidR="00CF3A8B" w:rsidRPr="00A53698" w:rsidRDefault="00CF3A8B" w:rsidP="00CF3A8B">
      <w:pPr>
        <w:pStyle w:val="ListParagraph"/>
        <w:numPr>
          <w:ilvl w:val="0"/>
          <w:numId w:val="15"/>
        </w:numPr>
      </w:pPr>
      <w:r w:rsidRPr="00A53698">
        <w:t xml:space="preserve">Column O: </w:t>
      </w:r>
      <w:r w:rsidR="00F520EB" w:rsidRPr="00A53698">
        <w:t>Number o</w:t>
      </w:r>
      <w:r w:rsidR="001F7E98" w:rsidRPr="00A53698">
        <w:t xml:space="preserve">f participants </w:t>
      </w:r>
      <w:r w:rsidRPr="00A53698">
        <w:t xml:space="preserve">attending </w:t>
      </w:r>
      <w:r w:rsidR="00F520EB" w:rsidRPr="00A53698">
        <w:t xml:space="preserve">at </w:t>
      </w:r>
      <w:r w:rsidR="00F520EB" w:rsidRPr="00A53698">
        <w:rPr>
          <w:u w:val="single"/>
        </w:rPr>
        <w:t>least 60% of sessions</w:t>
      </w:r>
      <w:r w:rsidR="00F520EB" w:rsidRPr="00A53698">
        <w:t>:</w:t>
      </w:r>
      <w:r w:rsidRPr="00A53698">
        <w:t xml:space="preserve"> This </w:t>
      </w:r>
      <w:r w:rsidRPr="0015577A">
        <w:rPr>
          <w:b/>
        </w:rPr>
        <w:t>includes</w:t>
      </w:r>
      <w:r w:rsidRPr="00A53698">
        <w:t xml:space="preserve"> the number </w:t>
      </w:r>
      <w:r w:rsidR="001F7E98" w:rsidRPr="00A53698">
        <w:t xml:space="preserve">of participants </w:t>
      </w:r>
      <w:r w:rsidRPr="00A53698">
        <w:t>attending 100% of sessions</w:t>
      </w:r>
      <w:r w:rsidR="002C3EFB" w:rsidRPr="00A53698">
        <w:t>.</w:t>
      </w:r>
      <w:r w:rsidR="00A53698" w:rsidRPr="00A53698">
        <w:t xml:space="preserve"> This number will also be carried forward</w:t>
      </w:r>
    </w:p>
    <w:p w14:paraId="16B0DFAE" w14:textId="5DC9829F" w:rsidR="00CF3A8B" w:rsidRDefault="00CF3A8B" w:rsidP="007C169D">
      <w:pPr>
        <w:pStyle w:val="ListParagraph"/>
        <w:numPr>
          <w:ilvl w:val="0"/>
          <w:numId w:val="15"/>
        </w:numPr>
        <w:rPr>
          <w:highlight w:val="yellow"/>
        </w:rPr>
      </w:pPr>
      <w:r>
        <w:rPr>
          <w:highlight w:val="yellow"/>
        </w:rPr>
        <w:t>Column P:</w:t>
      </w:r>
      <w:r w:rsidR="00F520EB">
        <w:rPr>
          <w:highlight w:val="yellow"/>
        </w:rPr>
        <w:t xml:space="preserve"> N</w:t>
      </w:r>
      <w:r w:rsidR="007C169D" w:rsidRPr="007C169D">
        <w:rPr>
          <w:highlight w:val="yellow"/>
        </w:rPr>
        <w:t xml:space="preserve">umber of participants attending </w:t>
      </w:r>
      <w:r w:rsidR="007C169D" w:rsidRPr="004E059D">
        <w:rPr>
          <w:highlight w:val="yellow"/>
          <w:u w:val="single"/>
        </w:rPr>
        <w:t>100% of sessions</w:t>
      </w:r>
      <w:r w:rsidR="00F520EB">
        <w:rPr>
          <w:highlight w:val="yellow"/>
        </w:rPr>
        <w:t>: I</w:t>
      </w:r>
      <w:r>
        <w:rPr>
          <w:highlight w:val="yellow"/>
        </w:rPr>
        <w:t>f reported</w:t>
      </w:r>
      <w:r w:rsidR="001E203E">
        <w:rPr>
          <w:highlight w:val="yellow"/>
        </w:rPr>
        <w:t xml:space="preserve"> (This number is optional</w:t>
      </w:r>
      <w:r w:rsidR="0015577A">
        <w:rPr>
          <w:highlight w:val="yellow"/>
        </w:rPr>
        <w:t>)</w:t>
      </w:r>
      <w:r>
        <w:rPr>
          <w:highlight w:val="yellow"/>
        </w:rPr>
        <w:t xml:space="preserve">, </w:t>
      </w:r>
      <w:r w:rsidR="00F520EB">
        <w:rPr>
          <w:highlight w:val="yellow"/>
        </w:rPr>
        <w:t xml:space="preserve">the number </w:t>
      </w:r>
      <w:r>
        <w:rPr>
          <w:highlight w:val="yellow"/>
        </w:rPr>
        <w:t xml:space="preserve">should be a subset of </w:t>
      </w:r>
      <w:r w:rsidR="001F7E98">
        <w:rPr>
          <w:highlight w:val="yellow"/>
        </w:rPr>
        <w:t>C</w:t>
      </w:r>
      <w:r>
        <w:rPr>
          <w:highlight w:val="yellow"/>
        </w:rPr>
        <w:t xml:space="preserve">olumn O.  </w:t>
      </w:r>
      <w:r w:rsidR="002C3EFB">
        <w:rPr>
          <w:highlight w:val="yellow"/>
        </w:rPr>
        <w:t xml:space="preserve"> </w:t>
      </w:r>
      <w:r w:rsidR="001F7E98">
        <w:rPr>
          <w:highlight w:val="yellow"/>
        </w:rPr>
        <w:t>That is, of the number of participants attending AT LEAST 60% of sessions,</w:t>
      </w:r>
      <w:r w:rsidR="004E4B36">
        <w:rPr>
          <w:highlight w:val="yellow"/>
        </w:rPr>
        <w:t xml:space="preserve"> how many attended all sessions?</w:t>
      </w:r>
      <w:r w:rsidR="001F7E98">
        <w:rPr>
          <w:highlight w:val="yellow"/>
        </w:rPr>
        <w:t xml:space="preserve">  </w:t>
      </w:r>
      <w:r>
        <w:rPr>
          <w:highlight w:val="yellow"/>
        </w:rPr>
        <w:t>For example</w:t>
      </w:r>
      <w:r w:rsidR="001F7E98">
        <w:rPr>
          <w:highlight w:val="yellow"/>
        </w:rPr>
        <w:t>,</w:t>
      </w:r>
      <w:r>
        <w:rPr>
          <w:highlight w:val="yellow"/>
        </w:rPr>
        <w:t xml:space="preserve"> if 100 participants enrolled in a 3</w:t>
      </w:r>
      <w:r w:rsidR="002C3EFB">
        <w:rPr>
          <w:highlight w:val="yellow"/>
        </w:rPr>
        <w:t>-</w:t>
      </w:r>
      <w:r>
        <w:rPr>
          <w:highlight w:val="yellow"/>
        </w:rPr>
        <w:t xml:space="preserve">session course and 20 attended 1 session, 50 attended </w:t>
      </w:r>
      <w:r w:rsidR="00A53698">
        <w:rPr>
          <w:highlight w:val="yellow"/>
        </w:rPr>
        <w:t xml:space="preserve">only </w:t>
      </w:r>
      <w:r>
        <w:rPr>
          <w:highlight w:val="yellow"/>
        </w:rPr>
        <w:t>2 sessions</w:t>
      </w:r>
      <w:r w:rsidR="001F7E98">
        <w:rPr>
          <w:highlight w:val="yellow"/>
        </w:rPr>
        <w:t>,</w:t>
      </w:r>
      <w:r>
        <w:rPr>
          <w:highlight w:val="yellow"/>
        </w:rPr>
        <w:t xml:space="preserve"> and 30 attended all three</w:t>
      </w:r>
      <w:r w:rsidR="001F7E98">
        <w:rPr>
          <w:highlight w:val="yellow"/>
        </w:rPr>
        <w:t xml:space="preserve"> sessions</w:t>
      </w:r>
      <w:r>
        <w:rPr>
          <w:highlight w:val="yellow"/>
        </w:rPr>
        <w:t xml:space="preserve">, enter 80 in </w:t>
      </w:r>
      <w:r w:rsidR="001F7E98">
        <w:rPr>
          <w:highlight w:val="yellow"/>
        </w:rPr>
        <w:t>C</w:t>
      </w:r>
      <w:r>
        <w:rPr>
          <w:highlight w:val="yellow"/>
        </w:rPr>
        <w:t xml:space="preserve">olumn O and </w:t>
      </w:r>
      <w:r w:rsidR="0003339D">
        <w:rPr>
          <w:highlight w:val="yellow"/>
        </w:rPr>
        <w:t>30 in</w:t>
      </w:r>
      <w:r>
        <w:rPr>
          <w:highlight w:val="yellow"/>
        </w:rPr>
        <w:t xml:space="preserve"> column P</w:t>
      </w:r>
      <w:r w:rsidR="002C3EFB">
        <w:rPr>
          <w:highlight w:val="yellow"/>
        </w:rPr>
        <w:t>.</w:t>
      </w:r>
    </w:p>
    <w:p w14:paraId="7240ADD0" w14:textId="4E18958A" w:rsidR="00546960" w:rsidRPr="00A53698" w:rsidRDefault="00CC169B" w:rsidP="00A53698">
      <w:pPr>
        <w:pStyle w:val="ListParagraph"/>
        <w:numPr>
          <w:ilvl w:val="0"/>
          <w:numId w:val="15"/>
        </w:numPr>
      </w:pPr>
      <w:r w:rsidRPr="00A53698">
        <w:t>Columns Q-U: Age of participant</w:t>
      </w:r>
      <w:r w:rsidR="0015577A">
        <w:t>s</w:t>
      </w:r>
      <w:r w:rsidRPr="00A53698">
        <w:t xml:space="preserve"> (person with asthma) upon enrollment</w:t>
      </w:r>
      <w:r w:rsidR="00546960" w:rsidRPr="00A53698">
        <w:t xml:space="preserve">: </w:t>
      </w:r>
    </w:p>
    <w:p w14:paraId="3E64E08B" w14:textId="621B61BD" w:rsidR="00CC169B" w:rsidRPr="00A53698" w:rsidRDefault="00CC169B" w:rsidP="007C169D">
      <w:pPr>
        <w:pStyle w:val="ListParagraph"/>
        <w:numPr>
          <w:ilvl w:val="0"/>
          <w:numId w:val="15"/>
        </w:numPr>
      </w:pPr>
      <w:r w:rsidRPr="00A53698">
        <w:t>Column V: Provide a brief description of the racial/ethnic characteristics of the participants</w:t>
      </w:r>
      <w:r w:rsidR="00A53698" w:rsidRPr="00A53698">
        <w:t xml:space="preserve"> if available</w:t>
      </w:r>
    </w:p>
    <w:p w14:paraId="61DEB881" w14:textId="44D33DB0" w:rsidR="00CC169B" w:rsidRPr="00A53698" w:rsidRDefault="00CC169B" w:rsidP="007C169D">
      <w:pPr>
        <w:pStyle w:val="ListParagraph"/>
        <w:numPr>
          <w:ilvl w:val="0"/>
          <w:numId w:val="15"/>
        </w:numPr>
      </w:pPr>
      <w:r w:rsidRPr="00A53698">
        <w:t>Columns W-X: Asthma control status on enrollment:</w:t>
      </w:r>
    </w:p>
    <w:p w14:paraId="76F26BEA" w14:textId="1694409A" w:rsidR="00CC169B" w:rsidRPr="00A53698" w:rsidRDefault="00305F3D" w:rsidP="00CC169B">
      <w:pPr>
        <w:pStyle w:val="ListParagraph"/>
        <w:numPr>
          <w:ilvl w:val="1"/>
          <w:numId w:val="15"/>
        </w:numPr>
      </w:pPr>
      <w:r w:rsidRPr="00A53698">
        <w:t xml:space="preserve">Column W: </w:t>
      </w:r>
      <w:r w:rsidR="00CC169B" w:rsidRPr="00A53698">
        <w:t>Indicate the number of participants with</w:t>
      </w:r>
      <w:r w:rsidR="009D7A41" w:rsidRPr="00A53698">
        <w:t xml:space="preserve"> well-controlled asthma (i.e., having scores on a validated, age-appropriate asthma control questionnaire that fall inside the wel</w:t>
      </w:r>
      <w:r w:rsidRPr="00A53698">
        <w:t>l-controlled range).</w:t>
      </w:r>
    </w:p>
    <w:p w14:paraId="213206DF" w14:textId="1DED929B" w:rsidR="009D7A41" w:rsidRPr="00A53698" w:rsidRDefault="00305F3D" w:rsidP="009D7A41">
      <w:pPr>
        <w:pStyle w:val="ListParagraph"/>
        <w:numPr>
          <w:ilvl w:val="1"/>
          <w:numId w:val="15"/>
        </w:numPr>
      </w:pPr>
      <w:r w:rsidRPr="00A53698">
        <w:t xml:space="preserve">Column X: </w:t>
      </w:r>
      <w:r w:rsidR="009D7A41" w:rsidRPr="00A53698">
        <w:t>Indicate the number of participants with poorly-controlled asthma (i.e., having scores on a validated, age-appropriate asthma control questionnaire that fall outside the well-controlled range</w:t>
      </w:r>
      <w:r w:rsidR="00872CD1" w:rsidRPr="00A53698">
        <w:t>,</w:t>
      </w:r>
      <w:r w:rsidR="009D7A41" w:rsidRPr="00A53698">
        <w:t xml:space="preserve"> in either the “not well controlled” or “very poorl</w:t>
      </w:r>
      <w:r w:rsidRPr="00A53698">
        <w:t>y controlled” range)</w:t>
      </w:r>
      <w:r w:rsidR="009D7A41" w:rsidRPr="00A53698">
        <w:t>.</w:t>
      </w:r>
    </w:p>
    <w:p w14:paraId="2769C021" w14:textId="3C3366C6" w:rsidR="009D7A41" w:rsidRPr="00A53698" w:rsidRDefault="00872CD1" w:rsidP="00872CD1">
      <w:pPr>
        <w:pStyle w:val="ListParagraph"/>
        <w:numPr>
          <w:ilvl w:val="0"/>
          <w:numId w:val="27"/>
        </w:numPr>
      </w:pPr>
      <w:r w:rsidRPr="00A53698">
        <w:t>Column Y: Number of participants (upon enrollment) with any hospitalizations OR ED visits for asthma in the 12 months prior to enrollment</w:t>
      </w:r>
      <w:r w:rsidR="00A53698">
        <w:t>. Enter the number of participants, not the number of hospitalizations or ED visits.</w:t>
      </w:r>
    </w:p>
    <w:p w14:paraId="00AD3BE8" w14:textId="77777777" w:rsidR="00CF3A8B" w:rsidRDefault="00CF3A8B" w:rsidP="00CF3A8B">
      <w:pPr>
        <w:rPr>
          <w:b/>
        </w:rPr>
      </w:pPr>
      <w:r>
        <w:rPr>
          <w:b/>
        </w:rPr>
        <w:t>H</w:t>
      </w:r>
      <w:r w:rsidRPr="00C635F1">
        <w:rPr>
          <w:b/>
        </w:rPr>
        <w:t xml:space="preserve">. </w:t>
      </w:r>
      <w:r>
        <w:rPr>
          <w:b/>
        </w:rPr>
        <w:t>Demonstration of basic</w:t>
      </w:r>
      <w:r w:rsidRPr="00071C32">
        <w:rPr>
          <w:b/>
        </w:rPr>
        <w:t xml:space="preserve"> asthma self-management </w:t>
      </w:r>
      <w:r>
        <w:rPr>
          <w:b/>
        </w:rPr>
        <w:t>knowledge and skills</w:t>
      </w:r>
    </w:p>
    <w:p w14:paraId="6D3EF00F" w14:textId="59EBE09F" w:rsidR="003F7113" w:rsidRPr="0015577A" w:rsidRDefault="003F7113" w:rsidP="003F7113">
      <w:pPr>
        <w:pStyle w:val="ListParagraph"/>
        <w:numPr>
          <w:ilvl w:val="0"/>
          <w:numId w:val="23"/>
        </w:numPr>
      </w:pPr>
      <w:r w:rsidRPr="0015577A">
        <w:t>Column C: Partner delivering intensive asthma self-management education: This information should be identical to the response provided for PM G Column C.</w:t>
      </w:r>
    </w:p>
    <w:p w14:paraId="29B9097C" w14:textId="29D2A398" w:rsidR="003F7113" w:rsidRPr="0015577A" w:rsidRDefault="003F7113" w:rsidP="003F7113">
      <w:pPr>
        <w:pStyle w:val="ListParagraph"/>
        <w:numPr>
          <w:ilvl w:val="0"/>
          <w:numId w:val="23"/>
        </w:numPr>
      </w:pPr>
      <w:r w:rsidRPr="0015577A">
        <w:t>Column D: SME curriculum name: This information should be identical to the response provided for PM G Column D.</w:t>
      </w:r>
    </w:p>
    <w:p w14:paraId="7CC91811" w14:textId="05E32296" w:rsidR="007D0EC2" w:rsidRPr="0015577A" w:rsidRDefault="007D0EC2" w:rsidP="007D0EC2">
      <w:pPr>
        <w:pStyle w:val="ListParagraph"/>
        <w:numPr>
          <w:ilvl w:val="0"/>
          <w:numId w:val="23"/>
        </w:numPr>
      </w:pPr>
      <w:r w:rsidRPr="0015577A">
        <w:t>Column E: Number of participants initiating intensive asthma SME: This information should be identical to the response provided for PM G Column N.</w:t>
      </w:r>
    </w:p>
    <w:p w14:paraId="2398FD12" w14:textId="6166B725" w:rsidR="007D0EC2" w:rsidRPr="0015577A" w:rsidRDefault="007D0EC2" w:rsidP="007D0EC2">
      <w:pPr>
        <w:pStyle w:val="ListParagraph"/>
        <w:numPr>
          <w:ilvl w:val="0"/>
          <w:numId w:val="15"/>
        </w:numPr>
      </w:pPr>
      <w:r w:rsidRPr="0015577A">
        <w:t xml:space="preserve">Column F: Number of participants attending at </w:t>
      </w:r>
      <w:r w:rsidRPr="0015577A">
        <w:rPr>
          <w:u w:val="single"/>
        </w:rPr>
        <w:t>least 60% of sessions</w:t>
      </w:r>
      <w:r w:rsidRPr="0015577A">
        <w:t>: This information should be identical to the response provided for PM G Column O.</w:t>
      </w:r>
    </w:p>
    <w:p w14:paraId="48C3DDCB" w14:textId="77777777" w:rsidR="00A56A3E" w:rsidRDefault="007D0EC2" w:rsidP="00A56A3E">
      <w:pPr>
        <w:pStyle w:val="ListParagraph"/>
        <w:numPr>
          <w:ilvl w:val="0"/>
          <w:numId w:val="23"/>
        </w:numPr>
      </w:pPr>
      <w:r w:rsidRPr="00A56A3E">
        <w:t xml:space="preserve">Column G: Number of participants attending </w:t>
      </w:r>
      <w:r w:rsidRPr="00A56A3E">
        <w:rPr>
          <w:u w:val="single"/>
        </w:rPr>
        <w:t>100% of sessions</w:t>
      </w:r>
      <w:r w:rsidRPr="00A56A3E">
        <w:t>: This information should be identical to the response provided for PM G Column P.</w:t>
      </w:r>
    </w:p>
    <w:p w14:paraId="21DE17BE" w14:textId="2843B6AD" w:rsidR="00F05246" w:rsidRPr="00A56A3E" w:rsidRDefault="007D0EC2" w:rsidP="00A56A3E">
      <w:pPr>
        <w:pStyle w:val="ListParagraph"/>
        <w:numPr>
          <w:ilvl w:val="0"/>
          <w:numId w:val="23"/>
        </w:numPr>
      </w:pPr>
      <w:r w:rsidRPr="00A56A3E">
        <w:t xml:space="preserve">Column H: Number of participants attending at </w:t>
      </w:r>
      <w:r w:rsidRPr="00A56A3E">
        <w:rPr>
          <w:u w:val="single"/>
        </w:rPr>
        <w:t>least 60% of sessions</w:t>
      </w:r>
      <w:r w:rsidRPr="00A56A3E">
        <w:t xml:space="preserve"> who successfully</w:t>
      </w:r>
      <w:r w:rsidRPr="0015577A">
        <w:t xml:space="preserve"> demonstrate basic knowledge and skills</w:t>
      </w:r>
      <w:r w:rsidR="00F05246" w:rsidRPr="0015577A">
        <w:t xml:space="preserve">: </w:t>
      </w:r>
      <w:r w:rsidR="00F05246" w:rsidRPr="00A56A3E">
        <w:rPr>
          <w:highlight w:val="yellow"/>
        </w:rPr>
        <w:t>This number should be a subset of Column F.</w:t>
      </w:r>
    </w:p>
    <w:p w14:paraId="6F77B712" w14:textId="7C1AC153" w:rsidR="007D0EC2" w:rsidRPr="0015577A" w:rsidRDefault="00F05246" w:rsidP="00DC0C54">
      <w:pPr>
        <w:pStyle w:val="ListParagraph"/>
        <w:numPr>
          <w:ilvl w:val="0"/>
          <w:numId w:val="23"/>
        </w:numPr>
      </w:pPr>
      <w:r w:rsidRPr="0015577A">
        <w:t xml:space="preserve">Column I: Number of participants attending </w:t>
      </w:r>
      <w:r w:rsidRPr="0015577A">
        <w:rPr>
          <w:u w:val="single"/>
        </w:rPr>
        <w:t>100% of sessions</w:t>
      </w:r>
      <w:r w:rsidRPr="0015577A">
        <w:t xml:space="preserve"> who successfully demonstrate basic knowledge and skills: </w:t>
      </w:r>
      <w:r w:rsidRPr="0015577A">
        <w:rPr>
          <w:highlight w:val="yellow"/>
        </w:rPr>
        <w:t>This number should be a subset of Column G</w:t>
      </w:r>
      <w:r w:rsidRPr="0015577A">
        <w:t>.</w:t>
      </w:r>
    </w:p>
    <w:p w14:paraId="29777AA0" w14:textId="7EB0EBEA" w:rsidR="00C6227A" w:rsidRPr="0015577A" w:rsidRDefault="00C6227A" w:rsidP="00DC0C54">
      <w:pPr>
        <w:pStyle w:val="ListParagraph"/>
        <w:numPr>
          <w:ilvl w:val="0"/>
          <w:numId w:val="23"/>
        </w:numPr>
      </w:pPr>
      <w:r w:rsidRPr="0015577A">
        <w:t>Column J: Knowledge and skills test/instrument submitted to project officer</w:t>
      </w:r>
      <w:r w:rsidR="0015577A" w:rsidRPr="0015577A">
        <w:t xml:space="preserve"> (Y/N)</w:t>
      </w:r>
    </w:p>
    <w:p w14:paraId="10DFEEF7" w14:textId="279B9408" w:rsidR="00CD50C3" w:rsidRPr="0015577A" w:rsidRDefault="003D2629" w:rsidP="00E904FD">
      <w:pPr>
        <w:pStyle w:val="ListParagraph"/>
        <w:numPr>
          <w:ilvl w:val="0"/>
          <w:numId w:val="23"/>
        </w:numPr>
      </w:pPr>
      <w:r w:rsidRPr="0015577A">
        <w:t xml:space="preserve">Column K: </w:t>
      </w:r>
      <w:r w:rsidR="00E904FD" w:rsidRPr="0015577A">
        <w:t xml:space="preserve">It would be helpful if you </w:t>
      </w:r>
      <w:r w:rsidR="00A44ACC" w:rsidRPr="0015577A">
        <w:t>w</w:t>
      </w:r>
      <w:r w:rsidR="00E904FD" w:rsidRPr="0015577A">
        <w:t xml:space="preserve">ould </w:t>
      </w:r>
      <w:r w:rsidRPr="0015577A">
        <w:t>include</w:t>
      </w:r>
      <w:r w:rsidR="00E904FD" w:rsidRPr="0015577A">
        <w:t xml:space="preserve"> a description of the knowledge and skills test/instrument that is used in the </w:t>
      </w:r>
      <w:r w:rsidR="00F1234C" w:rsidRPr="0015577A">
        <w:t>Comments</w:t>
      </w:r>
      <w:r w:rsidR="00E904FD" w:rsidRPr="0015577A">
        <w:t xml:space="preserve"> section</w:t>
      </w:r>
      <w:r w:rsidRPr="0015577A">
        <w:t>.</w:t>
      </w:r>
    </w:p>
    <w:p w14:paraId="79DF33FC" w14:textId="627EF6D3" w:rsidR="00CF3A8B" w:rsidRDefault="00CF3A8B" w:rsidP="00CF3A8B">
      <w:pPr>
        <w:rPr>
          <w:b/>
        </w:rPr>
      </w:pPr>
      <w:r>
        <w:rPr>
          <w:b/>
        </w:rPr>
        <w:t>I</w:t>
      </w:r>
      <w:r w:rsidRPr="00C635F1">
        <w:rPr>
          <w:b/>
        </w:rPr>
        <w:t xml:space="preserve">. </w:t>
      </w:r>
      <w:r w:rsidRPr="00B43F78">
        <w:rPr>
          <w:b/>
        </w:rPr>
        <w:t>Referral to a primary care or specialty care provider</w:t>
      </w:r>
    </w:p>
    <w:p w14:paraId="7BAF4A0A" w14:textId="77777777" w:rsidR="004129A4" w:rsidRDefault="004129A4" w:rsidP="004129A4">
      <w:r>
        <w:t xml:space="preserve">Participants receiving care for asthma from a primary or specialty care provider (allergist or pulmonologist) at the time of enrollment </w:t>
      </w:r>
      <w:r w:rsidRPr="004129A4">
        <w:rPr>
          <w:b/>
          <w:u w:val="single"/>
        </w:rPr>
        <w:t>should not be included in this measure</w:t>
      </w:r>
      <w:r>
        <w:t xml:space="preserve">. </w:t>
      </w:r>
    </w:p>
    <w:p w14:paraId="4BFEB8B3" w14:textId="77777777" w:rsidR="004129A4" w:rsidRPr="00D05E53" w:rsidRDefault="004129A4" w:rsidP="004129A4">
      <w:pPr>
        <w:pStyle w:val="ListParagraph"/>
        <w:numPr>
          <w:ilvl w:val="0"/>
          <w:numId w:val="23"/>
        </w:numPr>
      </w:pPr>
      <w:r w:rsidRPr="00D05E53">
        <w:t>Column C: Partner delivering intensive asthma self-management education: This information should be identical to the response provided for PM G Column C.</w:t>
      </w:r>
    </w:p>
    <w:p w14:paraId="06008AA4" w14:textId="77777777" w:rsidR="004129A4" w:rsidRPr="00D05E53" w:rsidRDefault="004129A4" w:rsidP="004129A4">
      <w:pPr>
        <w:pStyle w:val="ListParagraph"/>
        <w:numPr>
          <w:ilvl w:val="0"/>
          <w:numId w:val="23"/>
        </w:numPr>
      </w:pPr>
      <w:r w:rsidRPr="00D05E53">
        <w:t>Column D: SME curriculum name: This information should be identical to the response provided for PM G Column D.</w:t>
      </w:r>
    </w:p>
    <w:p w14:paraId="5DD3605C" w14:textId="77777777" w:rsidR="004129A4" w:rsidRPr="00D05E53" w:rsidRDefault="004129A4" w:rsidP="004129A4">
      <w:pPr>
        <w:pStyle w:val="ListParagraph"/>
        <w:numPr>
          <w:ilvl w:val="0"/>
          <w:numId w:val="23"/>
        </w:numPr>
      </w:pPr>
      <w:r w:rsidRPr="00D05E53">
        <w:t>Column E: Number of participants initiating intensive asthma SME: This information should be identical to the response provided for PM G Column N.</w:t>
      </w:r>
    </w:p>
    <w:p w14:paraId="11249EC3" w14:textId="77777777" w:rsidR="004129A4" w:rsidRPr="00D05E53" w:rsidRDefault="004129A4" w:rsidP="004129A4">
      <w:pPr>
        <w:pStyle w:val="ListParagraph"/>
        <w:numPr>
          <w:ilvl w:val="0"/>
          <w:numId w:val="15"/>
        </w:numPr>
      </w:pPr>
      <w:r w:rsidRPr="00D05E53">
        <w:t xml:space="preserve">Column F: Number of participants attending at </w:t>
      </w:r>
      <w:r w:rsidRPr="00D05E53">
        <w:rPr>
          <w:u w:val="single"/>
        </w:rPr>
        <w:t>least 60% of sessions</w:t>
      </w:r>
      <w:r w:rsidRPr="00D05E53">
        <w:t>: This information should be identical to the response provided for PM G Column O.</w:t>
      </w:r>
    </w:p>
    <w:p w14:paraId="0B97D7BE" w14:textId="062598EB" w:rsidR="00CF3A8B" w:rsidRDefault="00A44ACC" w:rsidP="004129A4">
      <w:pPr>
        <w:pStyle w:val="ListParagraph"/>
        <w:numPr>
          <w:ilvl w:val="0"/>
          <w:numId w:val="17"/>
        </w:numPr>
      </w:pPr>
      <w:r>
        <w:t xml:space="preserve">Column G: </w:t>
      </w:r>
      <w:r w:rsidR="004129A4" w:rsidRPr="004129A4">
        <w:t xml:space="preserve">Number attending at </w:t>
      </w:r>
      <w:r w:rsidR="004129A4" w:rsidRPr="00777949">
        <w:rPr>
          <w:u w:val="single"/>
        </w:rPr>
        <w:t>least 60% of sessions</w:t>
      </w:r>
      <w:r w:rsidR="004129A4" w:rsidRPr="004129A4">
        <w:t xml:space="preserve"> who are without a PCP at enrollment</w:t>
      </w:r>
      <w:r w:rsidR="004129A4" w:rsidRPr="00D05E53">
        <w:rPr>
          <w:highlight w:val="yellow"/>
        </w:rPr>
        <w:t xml:space="preserve">: </w:t>
      </w:r>
      <w:r w:rsidR="00F846BE" w:rsidRPr="00D05E53">
        <w:rPr>
          <w:highlight w:val="yellow"/>
        </w:rPr>
        <w:t xml:space="preserve">This information should be a subset of Column F.  </w:t>
      </w:r>
      <w:r w:rsidR="004129A4" w:rsidRPr="00D05E53">
        <w:rPr>
          <w:highlight w:val="yellow"/>
        </w:rPr>
        <w:t xml:space="preserve">If this </w:t>
      </w:r>
      <w:r w:rsidR="00CF3A8B" w:rsidRPr="00D05E53">
        <w:rPr>
          <w:highlight w:val="yellow"/>
        </w:rPr>
        <w:t xml:space="preserve">number is 0, enter “0” and </w:t>
      </w:r>
      <w:r w:rsidR="00CF3A8B" w:rsidRPr="00D05E53">
        <w:rPr>
          <w:highlight w:val="yellow"/>
          <w:u w:val="single"/>
        </w:rPr>
        <w:t xml:space="preserve">proceed to </w:t>
      </w:r>
      <w:r w:rsidR="00562BCF" w:rsidRPr="00D05E53">
        <w:rPr>
          <w:highlight w:val="yellow"/>
          <w:u w:val="single"/>
        </w:rPr>
        <w:t>PM</w:t>
      </w:r>
      <w:r w:rsidR="00CF3A8B" w:rsidRPr="00D05E53">
        <w:rPr>
          <w:highlight w:val="yellow"/>
          <w:u w:val="single"/>
        </w:rPr>
        <w:t xml:space="preserve"> K</w:t>
      </w:r>
      <w:r w:rsidR="005A6970">
        <w:rPr>
          <w:highlight w:val="yellow"/>
          <w:u w:val="single"/>
        </w:rPr>
        <w:t xml:space="preserve"> or L</w:t>
      </w:r>
      <w:r w:rsidR="00CF3A8B" w:rsidRPr="00D05E53">
        <w:rPr>
          <w:highlight w:val="yellow"/>
        </w:rPr>
        <w:t>.</w:t>
      </w:r>
      <w:r w:rsidR="00CF3A8B">
        <w:t xml:space="preserve"> </w:t>
      </w:r>
    </w:p>
    <w:p w14:paraId="2C2F08A2" w14:textId="6476346D" w:rsidR="00F846BE" w:rsidRPr="00D05E53" w:rsidRDefault="00F846BE" w:rsidP="00F846BE">
      <w:pPr>
        <w:pStyle w:val="ListParagraph"/>
        <w:numPr>
          <w:ilvl w:val="0"/>
          <w:numId w:val="17"/>
        </w:numPr>
        <w:rPr>
          <w:highlight w:val="yellow"/>
        </w:rPr>
      </w:pPr>
      <w:r w:rsidRPr="00D05E53">
        <w:rPr>
          <w:highlight w:val="yellow"/>
        </w:rPr>
        <w:t xml:space="preserve">Column H: Number attending at </w:t>
      </w:r>
      <w:r w:rsidRPr="00D05E53">
        <w:rPr>
          <w:highlight w:val="yellow"/>
          <w:u w:val="single"/>
        </w:rPr>
        <w:t>least 60% of sessions</w:t>
      </w:r>
      <w:r w:rsidRPr="00D05E53">
        <w:rPr>
          <w:highlight w:val="yellow"/>
        </w:rPr>
        <w:t xml:space="preserve">, without a PCP at enrollment, and are provided a referral: </w:t>
      </w:r>
      <w:r w:rsidR="00CA707E" w:rsidRPr="00D05E53">
        <w:rPr>
          <w:highlight w:val="yellow"/>
        </w:rPr>
        <w:t>This information should be a subset of Column G.</w:t>
      </w:r>
    </w:p>
    <w:p w14:paraId="25C62546" w14:textId="781ADCEB" w:rsidR="00CA707E" w:rsidRPr="00D05E53" w:rsidRDefault="00CA707E" w:rsidP="00CA707E">
      <w:pPr>
        <w:pStyle w:val="ListParagraph"/>
        <w:numPr>
          <w:ilvl w:val="0"/>
          <w:numId w:val="17"/>
        </w:numPr>
        <w:rPr>
          <w:highlight w:val="yellow"/>
        </w:rPr>
      </w:pPr>
      <w:r w:rsidRPr="00D05E53">
        <w:rPr>
          <w:highlight w:val="yellow"/>
        </w:rPr>
        <w:t xml:space="preserve">Column I: Number attending at </w:t>
      </w:r>
      <w:r w:rsidRPr="00D05E53">
        <w:rPr>
          <w:highlight w:val="yellow"/>
          <w:u w:val="single"/>
        </w:rPr>
        <w:t>least 60% of sessions</w:t>
      </w:r>
      <w:r w:rsidRPr="00D05E53">
        <w:rPr>
          <w:highlight w:val="yellow"/>
        </w:rPr>
        <w:t>, without PCP at enrollment and referred to and access care for asthma: This information should be a subset of Column H.</w:t>
      </w:r>
    </w:p>
    <w:p w14:paraId="5B3C5E34" w14:textId="56F7C51E" w:rsidR="00CF3A8B" w:rsidRDefault="00A44ACC" w:rsidP="000F25DB">
      <w:pPr>
        <w:pStyle w:val="ListParagraph"/>
        <w:numPr>
          <w:ilvl w:val="0"/>
          <w:numId w:val="17"/>
        </w:numPr>
      </w:pPr>
      <w:r>
        <w:t xml:space="preserve">Column J: </w:t>
      </w:r>
      <w:r w:rsidR="000F25DB" w:rsidRPr="000F25DB">
        <w:t>Brief description of referral process to PCP or specialty care</w:t>
      </w:r>
      <w:r w:rsidR="000F25DB">
        <w:t xml:space="preserve">: </w:t>
      </w:r>
      <w:r w:rsidR="00CF3A8B">
        <w:t>Examples include:</w:t>
      </w:r>
    </w:p>
    <w:p w14:paraId="35F6DAFB" w14:textId="77777777" w:rsidR="00CF3A8B" w:rsidRDefault="00CF3A8B" w:rsidP="00CF3A8B">
      <w:pPr>
        <w:pStyle w:val="ListParagraph"/>
        <w:numPr>
          <w:ilvl w:val="1"/>
          <w:numId w:val="17"/>
        </w:numPr>
      </w:pPr>
      <w:r>
        <w:t>Participant is provided a generic list of local providers</w:t>
      </w:r>
    </w:p>
    <w:p w14:paraId="5A3BA187" w14:textId="77777777" w:rsidR="00CF3A8B" w:rsidRDefault="00CF3A8B" w:rsidP="00CF3A8B">
      <w:pPr>
        <w:pStyle w:val="ListParagraph"/>
        <w:numPr>
          <w:ilvl w:val="1"/>
          <w:numId w:val="17"/>
        </w:numPr>
      </w:pPr>
      <w:r>
        <w:t>Recommendations are customized to participants’ coverage, preference, and geographic area</w:t>
      </w:r>
    </w:p>
    <w:p w14:paraId="3CB0A9C9" w14:textId="77777777" w:rsidR="00CF3A8B" w:rsidRDefault="00CF3A8B" w:rsidP="00CF3A8B">
      <w:pPr>
        <w:pStyle w:val="ListParagraph"/>
        <w:numPr>
          <w:ilvl w:val="1"/>
          <w:numId w:val="17"/>
        </w:numPr>
      </w:pPr>
      <w:r>
        <w:t>Appointment scheduled</w:t>
      </w:r>
    </w:p>
    <w:p w14:paraId="29547ACF" w14:textId="4AB9EB24" w:rsidR="000F25DB" w:rsidRPr="00D05E53" w:rsidRDefault="000F25DB" w:rsidP="000F25DB">
      <w:pPr>
        <w:pStyle w:val="ListParagraph"/>
        <w:numPr>
          <w:ilvl w:val="0"/>
          <w:numId w:val="17"/>
        </w:numPr>
        <w:rPr>
          <w:highlight w:val="yellow"/>
        </w:rPr>
      </w:pPr>
      <w:r w:rsidRPr="00D05E53">
        <w:rPr>
          <w:highlight w:val="yellow"/>
        </w:rPr>
        <w:t>Column K: Brief description of the mechanism of tracking access to care</w:t>
      </w:r>
      <w:r w:rsidR="00D05E53">
        <w:rPr>
          <w:highlight w:val="yellow"/>
        </w:rPr>
        <w:t xml:space="preserve"> (For example: follow-up visits or phone calls to participants, providers confirm that the participants was seen, </w:t>
      </w:r>
      <w:r w:rsidR="00665A1B">
        <w:rPr>
          <w:highlight w:val="yellow"/>
        </w:rPr>
        <w:t>etc.</w:t>
      </w:r>
      <w:r w:rsidR="00D05E53">
        <w:rPr>
          <w:highlight w:val="yellow"/>
        </w:rPr>
        <w:t>)</w:t>
      </w:r>
    </w:p>
    <w:p w14:paraId="606E5384" w14:textId="46561A2E" w:rsidR="00CF3A8B" w:rsidRDefault="00F441EC" w:rsidP="000F25DB">
      <w:pPr>
        <w:pStyle w:val="ListParagraph"/>
        <w:numPr>
          <w:ilvl w:val="0"/>
          <w:numId w:val="17"/>
        </w:numPr>
      </w:pPr>
      <w:r>
        <w:t>Column L</w:t>
      </w:r>
      <w:r w:rsidR="002259F7">
        <w:t>-M</w:t>
      </w:r>
      <w:r w:rsidR="00A44ACC">
        <w:t xml:space="preserve">: </w:t>
      </w:r>
      <w:r w:rsidR="000F25DB" w:rsidRPr="000F25DB">
        <w:t>Type of provider to which participants are referred</w:t>
      </w:r>
      <w:r w:rsidR="000F25DB">
        <w:t xml:space="preserve">: </w:t>
      </w:r>
      <w:r w:rsidR="00CF3A8B">
        <w:t xml:space="preserve">If participants are referred to multiple types of providers, select “Other” </w:t>
      </w:r>
      <w:r w:rsidR="002259F7">
        <w:t xml:space="preserve">in Column L </w:t>
      </w:r>
      <w:r w:rsidR="00CF3A8B">
        <w:t xml:space="preserve">and </w:t>
      </w:r>
      <w:r w:rsidR="002259F7">
        <w:t xml:space="preserve">provide a </w:t>
      </w:r>
      <w:r w:rsidR="00CF3A8B">
        <w:t>“</w:t>
      </w:r>
      <w:r w:rsidR="00CF3A8B" w:rsidRPr="00227F53">
        <w:t xml:space="preserve">Description of </w:t>
      </w:r>
      <w:r w:rsidR="00A44ACC">
        <w:t>‘</w:t>
      </w:r>
      <w:r w:rsidR="00CF3A8B" w:rsidRPr="00227F53">
        <w:t>Other</w:t>
      </w:r>
      <w:r w:rsidR="00A44ACC">
        <w:t>’</w:t>
      </w:r>
      <w:r w:rsidR="00CF3A8B" w:rsidRPr="00227F53">
        <w:t xml:space="preserve"> type of provider</w:t>
      </w:r>
      <w:r w:rsidR="00CF3A8B">
        <w:t xml:space="preserve">” </w:t>
      </w:r>
      <w:r w:rsidR="002259F7">
        <w:t>in Column M</w:t>
      </w:r>
      <w:r w:rsidR="00A44ACC">
        <w:t>.</w:t>
      </w:r>
    </w:p>
    <w:p w14:paraId="0386E472" w14:textId="1978AA2B" w:rsidR="00CF3A8B" w:rsidRDefault="00CF3A8B" w:rsidP="00CF3A8B">
      <w:pPr>
        <w:rPr>
          <w:b/>
        </w:rPr>
      </w:pPr>
      <w:r>
        <w:rPr>
          <w:b/>
        </w:rPr>
        <w:t>K</w:t>
      </w:r>
      <w:r w:rsidRPr="00C635F1">
        <w:rPr>
          <w:b/>
        </w:rPr>
        <w:t xml:space="preserve">. </w:t>
      </w:r>
      <w:r w:rsidRPr="005C2F96">
        <w:rPr>
          <w:b/>
        </w:rPr>
        <w:t>Use of long-term control medication</w:t>
      </w:r>
    </w:p>
    <w:p w14:paraId="4524F855" w14:textId="4C4B1583" w:rsidR="005A6970" w:rsidRDefault="005A6970" w:rsidP="00CF3A8B">
      <w:pPr>
        <w:rPr>
          <w:b/>
        </w:rPr>
      </w:pPr>
      <w:r w:rsidRPr="002F6464">
        <w:rPr>
          <w:b/>
          <w:highlight w:val="yellow"/>
        </w:rPr>
        <w:t xml:space="preserve">Starting in funding year 4, all Grantees (14-1404 and 16-1606) may choose not to report this as a </w:t>
      </w:r>
      <w:r w:rsidR="00665A1B" w:rsidRPr="002F6464">
        <w:rPr>
          <w:b/>
          <w:highlight w:val="yellow"/>
        </w:rPr>
        <w:t>performance measure</w:t>
      </w:r>
      <w:r w:rsidR="002F6464">
        <w:rPr>
          <w:b/>
          <w:highlight w:val="yellow"/>
        </w:rPr>
        <w:t xml:space="preserve"> – it is “optional”</w:t>
      </w:r>
      <w:r w:rsidRPr="002F6464">
        <w:rPr>
          <w:b/>
          <w:highlight w:val="yellow"/>
        </w:rPr>
        <w:t>.</w:t>
      </w:r>
    </w:p>
    <w:p w14:paraId="61918DF5" w14:textId="77777777" w:rsidR="00E40D5B" w:rsidRPr="00D05E53" w:rsidRDefault="00E40D5B" w:rsidP="00E40D5B">
      <w:pPr>
        <w:pStyle w:val="ListParagraph"/>
        <w:numPr>
          <w:ilvl w:val="0"/>
          <w:numId w:val="18"/>
        </w:numPr>
      </w:pPr>
      <w:r w:rsidRPr="00D05E53">
        <w:t>Column C: Partner delivering intensive asthma self-management education: This information should be identical to the response provided for PM G Column C.</w:t>
      </w:r>
    </w:p>
    <w:p w14:paraId="27FFD289" w14:textId="2972EA04" w:rsidR="00E40D5B" w:rsidRPr="00D05E53" w:rsidRDefault="00E40D5B" w:rsidP="00E40D5B">
      <w:pPr>
        <w:pStyle w:val="ListParagraph"/>
        <w:numPr>
          <w:ilvl w:val="0"/>
          <w:numId w:val="18"/>
        </w:numPr>
      </w:pPr>
      <w:r w:rsidRPr="00D05E53">
        <w:t>Column D: SME curriculum name: This information should be identical to the response provided for PM G Column D.</w:t>
      </w:r>
    </w:p>
    <w:p w14:paraId="38886063" w14:textId="08F5C2D2" w:rsidR="00E40D5B" w:rsidRPr="00D05E53" w:rsidRDefault="00E40D5B" w:rsidP="00E40D5B">
      <w:pPr>
        <w:pStyle w:val="ListParagraph"/>
        <w:numPr>
          <w:ilvl w:val="0"/>
          <w:numId w:val="18"/>
        </w:numPr>
      </w:pPr>
      <w:r w:rsidRPr="00D05E53">
        <w:t xml:space="preserve">Column E: Number of participants attending at </w:t>
      </w:r>
      <w:r w:rsidRPr="00D05E53">
        <w:rPr>
          <w:u w:val="single"/>
        </w:rPr>
        <w:t>least 60% of sessions</w:t>
      </w:r>
      <w:r w:rsidRPr="00D05E53">
        <w:t xml:space="preserve"> who had </w:t>
      </w:r>
      <w:r w:rsidRPr="00D05E53">
        <w:rPr>
          <w:u w:val="single"/>
        </w:rPr>
        <w:t>poorly controlled asthma</w:t>
      </w:r>
      <w:r w:rsidRPr="00D05E53">
        <w:t xml:space="preserve"> on enrollment: </w:t>
      </w:r>
      <w:r w:rsidRPr="00D05E53">
        <w:rPr>
          <w:highlight w:val="yellow"/>
        </w:rPr>
        <w:t>This should be a subset of the response provided for PM G Column O</w:t>
      </w:r>
      <w:r w:rsidRPr="00D05E53">
        <w:t>.</w:t>
      </w:r>
    </w:p>
    <w:p w14:paraId="3AABBB07" w14:textId="3EEDB802" w:rsidR="0075442E" w:rsidRDefault="001E2B7D" w:rsidP="0075442E">
      <w:pPr>
        <w:pStyle w:val="ListParagraph"/>
        <w:numPr>
          <w:ilvl w:val="0"/>
          <w:numId w:val="18"/>
        </w:numPr>
      </w:pPr>
      <w:r w:rsidRPr="00D05E53">
        <w:t>Column F</w:t>
      </w:r>
      <w:r w:rsidR="0075442E">
        <w:t xml:space="preserve"> (optional)</w:t>
      </w:r>
      <w:r w:rsidRPr="00D05E53">
        <w:t xml:space="preserve">: Number of participants attending </w:t>
      </w:r>
      <w:r w:rsidRPr="00D05E53">
        <w:rPr>
          <w:u w:val="single"/>
        </w:rPr>
        <w:t>100% of sessions</w:t>
      </w:r>
      <w:r w:rsidRPr="00D05E53">
        <w:t xml:space="preserve"> who had </w:t>
      </w:r>
      <w:r w:rsidRPr="00D05E53">
        <w:rPr>
          <w:u w:val="single"/>
        </w:rPr>
        <w:t>poorly controlled asthma</w:t>
      </w:r>
      <w:r w:rsidRPr="00D05E53">
        <w:t xml:space="preserve"> on enrollment: </w:t>
      </w:r>
      <w:r w:rsidRPr="0075442E">
        <w:rPr>
          <w:highlight w:val="yellow"/>
        </w:rPr>
        <w:t>This should be a subset of the response provided for PM G Column P</w:t>
      </w:r>
      <w:r w:rsidRPr="00D05E53">
        <w:t>.</w:t>
      </w:r>
    </w:p>
    <w:p w14:paraId="7753E333" w14:textId="51DE85A2" w:rsidR="0075442E" w:rsidRDefault="00A44ACC" w:rsidP="0075442E">
      <w:pPr>
        <w:pStyle w:val="ListParagraph"/>
        <w:numPr>
          <w:ilvl w:val="0"/>
          <w:numId w:val="18"/>
        </w:numPr>
      </w:pPr>
      <w:r w:rsidRPr="003D4B4A">
        <w:t xml:space="preserve">Column G: </w:t>
      </w:r>
      <w:r w:rsidR="0062302A" w:rsidRPr="003D4B4A">
        <w:t xml:space="preserve">Number of participants attending at </w:t>
      </w:r>
      <w:r w:rsidR="0062302A" w:rsidRPr="0075442E">
        <w:rPr>
          <w:u w:val="single"/>
        </w:rPr>
        <w:t>least 60% of sessions</w:t>
      </w:r>
      <w:r w:rsidR="0062302A" w:rsidRPr="003D4B4A">
        <w:t xml:space="preserve"> who, on enrollment, had </w:t>
      </w:r>
      <w:r w:rsidR="0062302A" w:rsidRPr="0075442E">
        <w:rPr>
          <w:u w:val="single"/>
        </w:rPr>
        <w:t>poorly controlled asthma</w:t>
      </w:r>
      <w:r w:rsidR="0062302A" w:rsidRPr="003D4B4A">
        <w:t xml:space="preserve"> and were using long-term control medication less than 7 days per week</w:t>
      </w:r>
      <w:r w:rsidR="0062302A" w:rsidRPr="0075442E">
        <w:t xml:space="preserve">: </w:t>
      </w:r>
      <w:r w:rsidR="0075442E">
        <w:t xml:space="preserve">This should be a subset of the number provided in column E. </w:t>
      </w:r>
      <w:r w:rsidR="00CF3A8B" w:rsidRPr="0075442E">
        <w:rPr>
          <w:highlight w:val="yellow"/>
        </w:rPr>
        <w:t xml:space="preserve">If information on </w:t>
      </w:r>
      <w:r w:rsidR="0075442E" w:rsidRPr="0075442E">
        <w:rPr>
          <w:highlight w:val="yellow"/>
        </w:rPr>
        <w:t xml:space="preserve">medication use </w:t>
      </w:r>
      <w:r w:rsidR="00E71C7F">
        <w:rPr>
          <w:highlight w:val="yellow"/>
        </w:rPr>
        <w:t>is un</w:t>
      </w:r>
      <w:r w:rsidR="00CF3A8B" w:rsidRPr="0075442E">
        <w:rPr>
          <w:highlight w:val="yellow"/>
        </w:rPr>
        <w:t>available for some participants</w:t>
      </w:r>
      <w:r w:rsidR="005B11EC" w:rsidRPr="0075442E">
        <w:rPr>
          <w:highlight w:val="yellow"/>
        </w:rPr>
        <w:t>,</w:t>
      </w:r>
      <w:r w:rsidR="00CF3A8B" w:rsidRPr="0075442E">
        <w:rPr>
          <w:highlight w:val="yellow"/>
        </w:rPr>
        <w:t xml:space="preserve"> indicate </w:t>
      </w:r>
      <w:r w:rsidR="00981D38" w:rsidRPr="0075442E">
        <w:rPr>
          <w:highlight w:val="yellow"/>
        </w:rPr>
        <w:t>in the</w:t>
      </w:r>
      <w:r w:rsidRPr="0075442E">
        <w:rPr>
          <w:highlight w:val="yellow"/>
        </w:rPr>
        <w:t xml:space="preserve"> Comments section</w:t>
      </w:r>
      <w:r w:rsidR="00981D38" w:rsidRPr="0075442E">
        <w:rPr>
          <w:highlight w:val="yellow"/>
        </w:rPr>
        <w:t xml:space="preserve"> (Column K)</w:t>
      </w:r>
      <w:r w:rsidRPr="0075442E">
        <w:rPr>
          <w:highlight w:val="yellow"/>
        </w:rPr>
        <w:t xml:space="preserve"> </w:t>
      </w:r>
      <w:r w:rsidR="00CF3A8B" w:rsidRPr="0075442E">
        <w:rPr>
          <w:highlight w:val="yellow"/>
        </w:rPr>
        <w:t xml:space="preserve">that this information is unavailable and </w:t>
      </w:r>
      <w:r w:rsidRPr="0075442E">
        <w:rPr>
          <w:highlight w:val="yellow"/>
        </w:rPr>
        <w:t xml:space="preserve">specify the number of </w:t>
      </w:r>
      <w:r w:rsidR="00CF3A8B" w:rsidRPr="0075442E">
        <w:rPr>
          <w:highlight w:val="yellow"/>
        </w:rPr>
        <w:t xml:space="preserve">participants </w:t>
      </w:r>
      <w:r w:rsidRPr="0075442E">
        <w:rPr>
          <w:highlight w:val="yellow"/>
        </w:rPr>
        <w:t>for which these data are missing.</w:t>
      </w:r>
    </w:p>
    <w:p w14:paraId="49340881" w14:textId="77777777" w:rsidR="0075442E" w:rsidRDefault="0062302A" w:rsidP="0075442E">
      <w:pPr>
        <w:pStyle w:val="ListParagraph"/>
        <w:numPr>
          <w:ilvl w:val="0"/>
          <w:numId w:val="18"/>
        </w:numPr>
      </w:pPr>
      <w:r w:rsidRPr="0075442E">
        <w:t xml:space="preserve">Column H: </w:t>
      </w:r>
      <w:r w:rsidR="0075442E" w:rsidRPr="0075442E">
        <w:t xml:space="preserve">(optional) </w:t>
      </w:r>
      <w:r w:rsidRPr="0075442E">
        <w:t xml:space="preserve">Number of participants attending </w:t>
      </w:r>
      <w:r w:rsidRPr="0075442E">
        <w:rPr>
          <w:u w:val="single"/>
        </w:rPr>
        <w:t>100% of sessions</w:t>
      </w:r>
      <w:r w:rsidRPr="0075442E">
        <w:t xml:space="preserve"> who, on enrollment, had </w:t>
      </w:r>
      <w:r w:rsidRPr="0075442E">
        <w:rPr>
          <w:u w:val="single"/>
        </w:rPr>
        <w:t>poorly controlled asthma</w:t>
      </w:r>
      <w:r w:rsidRPr="0075442E">
        <w:t xml:space="preserve"> and were using long-term control medication less than 7 days per week</w:t>
      </w:r>
      <w:r w:rsidR="0075442E" w:rsidRPr="0075442E">
        <w:t xml:space="preserve">. </w:t>
      </w:r>
      <w:r w:rsidR="0075442E" w:rsidRPr="0075442E">
        <w:rPr>
          <w:highlight w:val="yellow"/>
        </w:rPr>
        <w:t>This should be a subset of the number reported in column F</w:t>
      </w:r>
    </w:p>
    <w:p w14:paraId="3787649A" w14:textId="77777777" w:rsidR="00E71C7F" w:rsidRPr="00E71C7F" w:rsidRDefault="0062302A" w:rsidP="00E71C7F">
      <w:pPr>
        <w:pStyle w:val="ListParagraph"/>
        <w:numPr>
          <w:ilvl w:val="0"/>
          <w:numId w:val="18"/>
        </w:numPr>
        <w:rPr>
          <w:highlight w:val="yellow"/>
        </w:rPr>
      </w:pPr>
      <w:r w:rsidRPr="0075442E">
        <w:t xml:space="preserve">Column I: Number of participants attending at </w:t>
      </w:r>
      <w:r w:rsidRPr="0075442E">
        <w:rPr>
          <w:u w:val="single"/>
        </w:rPr>
        <w:t>least 60% of sessions</w:t>
      </w:r>
      <w:r w:rsidRPr="0075442E">
        <w:t xml:space="preserve"> who had </w:t>
      </w:r>
      <w:r w:rsidRPr="0075442E">
        <w:rPr>
          <w:u w:val="single"/>
        </w:rPr>
        <w:t>poorly controlled asthma</w:t>
      </w:r>
      <w:r w:rsidRPr="0075442E">
        <w:t xml:space="preserve"> on enrollment who self-report better adherence</w:t>
      </w:r>
      <w:r w:rsidR="0075442E">
        <w:t>.</w:t>
      </w:r>
      <w:r w:rsidR="0075442E" w:rsidRPr="0075442E">
        <w:t xml:space="preserve"> </w:t>
      </w:r>
      <w:r w:rsidR="0075442E" w:rsidRPr="0075442E">
        <w:rPr>
          <w:highlight w:val="yellow"/>
        </w:rPr>
        <w:t xml:space="preserve">This should be a subset of the number </w:t>
      </w:r>
      <w:r w:rsidR="0075442E" w:rsidRPr="00E71C7F">
        <w:rPr>
          <w:highlight w:val="yellow"/>
        </w:rPr>
        <w:t>reported in column G</w:t>
      </w:r>
      <w:r w:rsidR="00E71C7F">
        <w:t xml:space="preserve">  </w:t>
      </w:r>
    </w:p>
    <w:p w14:paraId="38E970F6" w14:textId="5B4314F2" w:rsidR="0062302A" w:rsidRPr="00E71C7F" w:rsidRDefault="0062302A" w:rsidP="00E71C7F">
      <w:pPr>
        <w:pStyle w:val="ListParagraph"/>
        <w:numPr>
          <w:ilvl w:val="0"/>
          <w:numId w:val="18"/>
        </w:numPr>
        <w:rPr>
          <w:highlight w:val="yellow"/>
        </w:rPr>
      </w:pPr>
      <w:r w:rsidRPr="0075442E">
        <w:t xml:space="preserve">Column J: </w:t>
      </w:r>
      <w:r w:rsidR="0075442E" w:rsidRPr="0075442E">
        <w:t xml:space="preserve">(optional) </w:t>
      </w:r>
      <w:r w:rsidRPr="0075442E">
        <w:t xml:space="preserve">Number of participants attending </w:t>
      </w:r>
      <w:r w:rsidRPr="00E71C7F">
        <w:rPr>
          <w:u w:val="single"/>
        </w:rPr>
        <w:t>100% of sessions</w:t>
      </w:r>
      <w:r w:rsidRPr="0075442E">
        <w:t xml:space="preserve"> who had </w:t>
      </w:r>
      <w:r w:rsidRPr="00E71C7F">
        <w:rPr>
          <w:u w:val="single"/>
        </w:rPr>
        <w:t>poorly controlled asthma</w:t>
      </w:r>
      <w:r w:rsidRPr="0075442E">
        <w:t xml:space="preserve"> on enrollment who self-report better adherence</w:t>
      </w:r>
      <w:r w:rsidR="0075442E" w:rsidRPr="00E71C7F">
        <w:rPr>
          <w:highlight w:val="yellow"/>
        </w:rPr>
        <w:t>. This should be a subset of the number reported in column H</w:t>
      </w:r>
    </w:p>
    <w:p w14:paraId="56D9B4EA" w14:textId="77777777" w:rsidR="00CF3A8B" w:rsidRDefault="00CF3A8B" w:rsidP="00CF3A8B">
      <w:pPr>
        <w:rPr>
          <w:b/>
        </w:rPr>
      </w:pPr>
      <w:r>
        <w:rPr>
          <w:b/>
        </w:rPr>
        <w:t>L</w:t>
      </w:r>
      <w:r w:rsidRPr="00C635F1">
        <w:rPr>
          <w:b/>
        </w:rPr>
        <w:t xml:space="preserve">. </w:t>
      </w:r>
      <w:r w:rsidRPr="00DD384B">
        <w:rPr>
          <w:b/>
        </w:rPr>
        <w:t>Improved asthma control</w:t>
      </w:r>
    </w:p>
    <w:p w14:paraId="071373B1" w14:textId="77777777" w:rsidR="00927C2A" w:rsidRPr="0075442E" w:rsidRDefault="00927C2A" w:rsidP="00927C2A">
      <w:pPr>
        <w:pStyle w:val="ListParagraph"/>
        <w:numPr>
          <w:ilvl w:val="0"/>
          <w:numId w:val="18"/>
        </w:numPr>
      </w:pPr>
      <w:r w:rsidRPr="0075442E">
        <w:t>Column C: Partner delivering intensive asthma self-management education: This information should be identical to the response provided for PM G Column C.</w:t>
      </w:r>
    </w:p>
    <w:p w14:paraId="104A0C78" w14:textId="77777777" w:rsidR="00927C2A" w:rsidRPr="0075442E" w:rsidRDefault="00927C2A" w:rsidP="00927C2A">
      <w:pPr>
        <w:pStyle w:val="ListParagraph"/>
        <w:numPr>
          <w:ilvl w:val="0"/>
          <w:numId w:val="18"/>
        </w:numPr>
      </w:pPr>
      <w:r w:rsidRPr="0075442E">
        <w:t>Column D: SME curriculum name: This information should be identical to the response provided for PM G Column D.</w:t>
      </w:r>
    </w:p>
    <w:p w14:paraId="4DACA765" w14:textId="77777777" w:rsidR="00DC0C54" w:rsidRDefault="00927C2A" w:rsidP="00DC0C54">
      <w:pPr>
        <w:pStyle w:val="ListParagraph"/>
        <w:numPr>
          <w:ilvl w:val="0"/>
          <w:numId w:val="18"/>
        </w:numPr>
      </w:pPr>
      <w:r w:rsidRPr="00DC0C54">
        <w:t xml:space="preserve">Column E: Number of participants attending at </w:t>
      </w:r>
      <w:r w:rsidRPr="00DC0C54">
        <w:rPr>
          <w:u w:val="single"/>
        </w:rPr>
        <w:t>least 60% of sessions</w:t>
      </w:r>
      <w:r w:rsidRPr="00DC0C54">
        <w:t xml:space="preserve"> who had </w:t>
      </w:r>
      <w:r w:rsidRPr="00DC0C54">
        <w:rPr>
          <w:u w:val="single"/>
        </w:rPr>
        <w:t>poorly controlled asthma</w:t>
      </w:r>
      <w:r w:rsidRPr="00DC0C54">
        <w:t xml:space="preserve"> on enrollment: </w:t>
      </w:r>
      <w:r w:rsidRPr="00DC0C54">
        <w:rPr>
          <w:highlight w:val="yellow"/>
        </w:rPr>
        <w:t xml:space="preserve">This should be identical to </w:t>
      </w:r>
      <w:r w:rsidR="00E921B7" w:rsidRPr="00DC0C54">
        <w:rPr>
          <w:highlight w:val="yellow"/>
        </w:rPr>
        <w:t xml:space="preserve">the response provided for </w:t>
      </w:r>
      <w:r w:rsidRPr="00DC0C54">
        <w:rPr>
          <w:highlight w:val="yellow"/>
        </w:rPr>
        <w:t>PM K Column E</w:t>
      </w:r>
      <w:r w:rsidRPr="00DC0C54">
        <w:t>.</w:t>
      </w:r>
    </w:p>
    <w:p w14:paraId="6CE39B10" w14:textId="509DB81A" w:rsidR="00927C2A" w:rsidRPr="00DC0C54" w:rsidRDefault="00927C2A" w:rsidP="00DC0C54">
      <w:pPr>
        <w:pStyle w:val="ListParagraph"/>
        <w:numPr>
          <w:ilvl w:val="0"/>
          <w:numId w:val="18"/>
        </w:numPr>
      </w:pPr>
      <w:r w:rsidRPr="00DC0C54">
        <w:t>Column F:</w:t>
      </w:r>
      <w:r w:rsidR="00DC0C54" w:rsidRPr="00DC0C54">
        <w:t xml:space="preserve"> (optional)</w:t>
      </w:r>
      <w:r w:rsidRPr="00DC0C54">
        <w:t xml:space="preserve"> Number of participants attending </w:t>
      </w:r>
      <w:r w:rsidRPr="00DC0C54">
        <w:rPr>
          <w:u w:val="single"/>
        </w:rPr>
        <w:t>100% of sessions</w:t>
      </w:r>
      <w:r w:rsidRPr="00DC0C54">
        <w:t xml:space="preserve"> who had </w:t>
      </w:r>
      <w:r w:rsidRPr="00DC0C54">
        <w:rPr>
          <w:u w:val="single"/>
        </w:rPr>
        <w:t>poorly controlled asthma</w:t>
      </w:r>
      <w:r w:rsidRPr="00DC0C54">
        <w:t xml:space="preserve"> on enrollment: </w:t>
      </w:r>
      <w:r w:rsidRPr="00DC0C54">
        <w:rPr>
          <w:highlight w:val="yellow"/>
        </w:rPr>
        <w:t xml:space="preserve">This should be identical to </w:t>
      </w:r>
      <w:r w:rsidR="00E921B7" w:rsidRPr="00DC0C54">
        <w:rPr>
          <w:highlight w:val="yellow"/>
        </w:rPr>
        <w:t xml:space="preserve">the response provided for </w:t>
      </w:r>
      <w:r w:rsidRPr="00DC0C54">
        <w:rPr>
          <w:highlight w:val="yellow"/>
        </w:rPr>
        <w:t>PM K Column F.</w:t>
      </w:r>
    </w:p>
    <w:p w14:paraId="78FE5A62" w14:textId="1C5793EE" w:rsidR="00CF3A8B" w:rsidRDefault="00AD3CD4" w:rsidP="00885E50">
      <w:pPr>
        <w:pStyle w:val="ListParagraph"/>
        <w:numPr>
          <w:ilvl w:val="0"/>
          <w:numId w:val="18"/>
        </w:numPr>
      </w:pPr>
      <w:r>
        <w:t xml:space="preserve">Column G: </w:t>
      </w:r>
      <w:r w:rsidR="00981D38" w:rsidRPr="00981D38">
        <w:t xml:space="preserve">Number </w:t>
      </w:r>
      <w:r w:rsidR="00665A1B" w:rsidRPr="00981D38">
        <w:t>of</w:t>
      </w:r>
      <w:r w:rsidR="00665A1B">
        <w:t xml:space="preserve"> </w:t>
      </w:r>
      <w:r w:rsidR="00665A1B" w:rsidRPr="00981D38">
        <w:t>participants</w:t>
      </w:r>
      <w:r w:rsidR="00981D38" w:rsidRPr="00981D38">
        <w:t xml:space="preserve"> with poorly controlled asthma on enrollment who </w:t>
      </w:r>
      <w:r w:rsidR="00665A1B" w:rsidRPr="00981D38">
        <w:t>reported well</w:t>
      </w:r>
      <w:r w:rsidR="00981D38" w:rsidRPr="00981D38">
        <w:t>-controlled asthma one month or more after attending at least 60% of sessions</w:t>
      </w:r>
      <w:r w:rsidR="00981D38">
        <w:t xml:space="preserve">: </w:t>
      </w:r>
      <w:r w:rsidR="00885E50" w:rsidRPr="00885E50">
        <w:t>This should be a subset of</w:t>
      </w:r>
      <w:r w:rsidR="00885E50">
        <w:t xml:space="preserve"> the number reported in column E, </w:t>
      </w:r>
      <w:r w:rsidR="00CF3A8B">
        <w:t xml:space="preserve">If information on </w:t>
      </w:r>
      <w:r w:rsidR="00CF3A8B" w:rsidRPr="00885E50">
        <w:rPr>
          <w:b/>
          <w:u w:val="single"/>
        </w:rPr>
        <w:t>change in asthma control</w:t>
      </w:r>
      <w:r w:rsidR="00CF3A8B">
        <w:t xml:space="preserve"> is not available for some participants</w:t>
      </w:r>
      <w:r w:rsidR="005B11EC">
        <w:t>,</w:t>
      </w:r>
      <w:r w:rsidR="00CF3A8B">
        <w:t xml:space="preserve"> </w:t>
      </w:r>
      <w:r>
        <w:t>indicate</w:t>
      </w:r>
      <w:r w:rsidR="00CF3A8B">
        <w:t xml:space="preserve"> </w:t>
      </w:r>
      <w:r>
        <w:t>in the Comments section</w:t>
      </w:r>
      <w:r w:rsidR="00981D38">
        <w:t xml:space="preserve"> (Column I)</w:t>
      </w:r>
      <w:r w:rsidR="005B11EC">
        <w:t>,</w:t>
      </w:r>
      <w:r>
        <w:t xml:space="preserve"> and specify the number of participants for which these data are missing.</w:t>
      </w:r>
    </w:p>
    <w:p w14:paraId="6395725F" w14:textId="0683C68C" w:rsidR="00B970CD" w:rsidRPr="00885E50" w:rsidRDefault="00B970CD" w:rsidP="00885E50">
      <w:pPr>
        <w:pStyle w:val="ListParagraph"/>
        <w:numPr>
          <w:ilvl w:val="0"/>
          <w:numId w:val="18"/>
        </w:numPr>
        <w:rPr>
          <w:u w:val="single"/>
        </w:rPr>
      </w:pPr>
      <w:r w:rsidRPr="00DC0C54">
        <w:t xml:space="preserve">Column H: </w:t>
      </w:r>
      <w:r w:rsidR="00DC0C54" w:rsidRPr="00DC0C54">
        <w:t xml:space="preserve">(optional) </w:t>
      </w:r>
      <w:r w:rsidRPr="00DC0C54">
        <w:t xml:space="preserve">Number of participants with poorly controlled asthma on enrollment who </w:t>
      </w:r>
      <w:r w:rsidR="00665A1B" w:rsidRPr="00DC0C54">
        <w:t>reported well</w:t>
      </w:r>
      <w:r w:rsidRPr="00DC0C54">
        <w:t xml:space="preserve">-controlled asthma one month or more after attending </w:t>
      </w:r>
      <w:r w:rsidRPr="00885E50">
        <w:rPr>
          <w:u w:val="single"/>
        </w:rPr>
        <w:t>100% of sessions</w:t>
      </w:r>
      <w:r w:rsidR="00885E50" w:rsidRPr="00885E50">
        <w:rPr>
          <w:u w:val="single"/>
        </w:rPr>
        <w:t>. If reported, This should be a subset of the number reported in column</w:t>
      </w:r>
      <w:r w:rsidR="00885E50">
        <w:rPr>
          <w:u w:val="single"/>
        </w:rPr>
        <w:t xml:space="preserve"> F</w:t>
      </w:r>
    </w:p>
    <w:p w14:paraId="4E5E3800" w14:textId="1AAE8F95" w:rsidR="00DC0C54" w:rsidRPr="00FB2C9A" w:rsidRDefault="00DC0C54" w:rsidP="00B970CD">
      <w:pPr>
        <w:pStyle w:val="ListParagraph"/>
        <w:numPr>
          <w:ilvl w:val="0"/>
          <w:numId w:val="18"/>
        </w:numPr>
      </w:pPr>
      <w:r w:rsidRPr="00FB2C9A">
        <w:t xml:space="preserve">Column I: Comments. </w:t>
      </w:r>
      <w:r w:rsidRPr="00FB2C9A">
        <w:rPr>
          <w:highlight w:val="yellow"/>
        </w:rPr>
        <w:t xml:space="preserve">If you have information on the number of participants </w:t>
      </w:r>
      <w:r w:rsidR="00FB2C9A" w:rsidRPr="00FB2C9A">
        <w:rPr>
          <w:highlight w:val="yellow"/>
        </w:rPr>
        <w:t>who reported decreased or no change in their asthma control. Please report here.</w:t>
      </w:r>
    </w:p>
    <w:p w14:paraId="50DE5896" w14:textId="4A25FAE8" w:rsidR="00CF3A8B" w:rsidRDefault="00CF3A8B" w:rsidP="00CF3A8B">
      <w:pPr>
        <w:rPr>
          <w:b/>
        </w:rPr>
      </w:pPr>
      <w:r>
        <w:rPr>
          <w:b/>
        </w:rPr>
        <w:t>N</w:t>
      </w:r>
      <w:r w:rsidRPr="00C635F1">
        <w:rPr>
          <w:b/>
        </w:rPr>
        <w:t xml:space="preserve">. </w:t>
      </w:r>
      <w:r w:rsidRPr="00534913">
        <w:rPr>
          <w:b/>
        </w:rPr>
        <w:t>Q</w:t>
      </w:r>
      <w:r w:rsidR="008A60B1">
        <w:rPr>
          <w:b/>
        </w:rPr>
        <w:t xml:space="preserve">uality </w:t>
      </w:r>
      <w:r w:rsidRPr="00534913">
        <w:rPr>
          <w:b/>
        </w:rPr>
        <w:t>I</w:t>
      </w:r>
      <w:r w:rsidR="008A60B1">
        <w:rPr>
          <w:b/>
        </w:rPr>
        <w:t>mprovement (QI)</w:t>
      </w:r>
      <w:r w:rsidRPr="00534913">
        <w:rPr>
          <w:b/>
        </w:rPr>
        <w:t xml:space="preserve"> Processes in HC organizations</w:t>
      </w:r>
    </w:p>
    <w:p w14:paraId="7CF95D69" w14:textId="77777777" w:rsidR="00CF3A8B" w:rsidRPr="00FB2C9A" w:rsidRDefault="00CF3A8B" w:rsidP="00CF3A8B">
      <w:pPr>
        <w:pStyle w:val="ListParagraph"/>
        <w:numPr>
          <w:ilvl w:val="0"/>
          <w:numId w:val="18"/>
        </w:numPr>
      </w:pPr>
      <w:r w:rsidRPr="00FB2C9A">
        <w:t xml:space="preserve">Include here only health care organizations that </w:t>
      </w:r>
      <w:r w:rsidRPr="00FB2C9A">
        <w:rPr>
          <w:u w:val="single"/>
        </w:rPr>
        <w:t>have implemented or are currently in the process of implementing QI programs</w:t>
      </w:r>
      <w:r w:rsidR="00350E4B" w:rsidRPr="00FB2C9A">
        <w:t>,</w:t>
      </w:r>
      <w:r w:rsidRPr="00FB2C9A">
        <w:t xml:space="preserve"> not those that are considering or in discussion. </w:t>
      </w:r>
    </w:p>
    <w:p w14:paraId="05818D11" w14:textId="515ADD43" w:rsidR="00350E4B" w:rsidRPr="00FB2C9A" w:rsidRDefault="00CF3A8B" w:rsidP="00350E4B">
      <w:pPr>
        <w:pStyle w:val="ListParagraph"/>
        <w:numPr>
          <w:ilvl w:val="0"/>
          <w:numId w:val="18"/>
        </w:numPr>
      </w:pPr>
      <w:r w:rsidRPr="00FB2C9A">
        <w:t xml:space="preserve">A number of </w:t>
      </w:r>
      <w:r w:rsidR="00350E4B" w:rsidRPr="00FB2C9A">
        <w:t xml:space="preserve">important </w:t>
      </w:r>
      <w:r w:rsidRPr="00FB2C9A">
        <w:t xml:space="preserve">activities </w:t>
      </w:r>
      <w:r w:rsidR="00350E4B" w:rsidRPr="00FB2C9A">
        <w:t>(such as</w:t>
      </w:r>
      <w:r w:rsidR="00D87061" w:rsidRPr="00FB2C9A">
        <w:t>,</w:t>
      </w:r>
      <w:r w:rsidR="00350E4B" w:rsidRPr="00FB2C9A">
        <w:t xml:space="preserve"> training health care providers or developing EHRs</w:t>
      </w:r>
      <w:r w:rsidR="00A313C4" w:rsidRPr="00FB2C9A">
        <w:t xml:space="preserve"> outside of a QI process</w:t>
      </w:r>
      <w:r w:rsidR="00350E4B" w:rsidRPr="00FB2C9A">
        <w:t xml:space="preserve">) </w:t>
      </w:r>
      <w:r w:rsidRPr="00FB2C9A">
        <w:t>meet the requirement of Health Systems Strategy I: Quality Improvement</w:t>
      </w:r>
      <w:r w:rsidR="00350E4B" w:rsidRPr="00FB2C9A">
        <w:t xml:space="preserve"> but </w:t>
      </w:r>
      <w:r w:rsidR="00350E4B" w:rsidRPr="00FB2C9A">
        <w:rPr>
          <w:b/>
          <w:u w:val="single"/>
        </w:rPr>
        <w:t>do not fit under this measure</w:t>
      </w:r>
      <w:r w:rsidRPr="00FB2C9A">
        <w:t>.</w:t>
      </w:r>
      <w:r w:rsidR="00350E4B" w:rsidRPr="00FB2C9A">
        <w:t xml:space="preserve">  Please report in the annual report</w:t>
      </w:r>
      <w:r w:rsidR="00D87061" w:rsidRPr="00FB2C9A">
        <w:t>.</w:t>
      </w:r>
    </w:p>
    <w:p w14:paraId="560D8BD5" w14:textId="77777777" w:rsidR="00CF3A8B" w:rsidRPr="00FB2C9A" w:rsidRDefault="00CF3A8B" w:rsidP="00CF3A8B">
      <w:pPr>
        <w:pStyle w:val="ListParagraph"/>
        <w:numPr>
          <w:ilvl w:val="0"/>
          <w:numId w:val="18"/>
        </w:numPr>
      </w:pPr>
      <w:r>
        <w:rPr>
          <w:highlight w:val="yellow"/>
        </w:rPr>
        <w:t>We are using the HSRA definition and key principles of quality</w:t>
      </w:r>
      <w:r w:rsidR="00350E4B">
        <w:rPr>
          <w:highlight w:val="yellow"/>
        </w:rPr>
        <w:t xml:space="preserve"> improvement process which includes ongoing cycle or trial and measurement to achieve improvements</w:t>
      </w:r>
      <w:r w:rsidRPr="00FB2C9A">
        <w:t xml:space="preserve">:  </w:t>
      </w:r>
      <w:r w:rsidR="00350E4B" w:rsidRPr="00FB2C9A">
        <w:t>“</w:t>
      </w:r>
      <w:r w:rsidRPr="00FB2C9A">
        <w:t>While each QI program may appear different, a successful program always incorporates the following four key principles:</w:t>
      </w:r>
    </w:p>
    <w:p w14:paraId="60BA4F3B" w14:textId="77777777" w:rsidR="00CF3A8B" w:rsidRPr="00FB2C9A" w:rsidRDefault="00CF3A8B" w:rsidP="00CF3A8B">
      <w:pPr>
        <w:pStyle w:val="ListParagraph"/>
        <w:numPr>
          <w:ilvl w:val="1"/>
          <w:numId w:val="18"/>
        </w:numPr>
      </w:pPr>
      <w:r w:rsidRPr="00FB2C9A">
        <w:t>QI work as systems and processes</w:t>
      </w:r>
    </w:p>
    <w:p w14:paraId="667E7701" w14:textId="77777777" w:rsidR="00CF3A8B" w:rsidRPr="00FB2C9A" w:rsidRDefault="00CF3A8B" w:rsidP="00CF3A8B">
      <w:pPr>
        <w:pStyle w:val="ListParagraph"/>
        <w:numPr>
          <w:ilvl w:val="1"/>
          <w:numId w:val="18"/>
        </w:numPr>
      </w:pPr>
      <w:r w:rsidRPr="00FB2C9A">
        <w:t>Focus on patients</w:t>
      </w:r>
    </w:p>
    <w:p w14:paraId="1CA842C6" w14:textId="77777777" w:rsidR="00CF3A8B" w:rsidRPr="00FB2C9A" w:rsidRDefault="00CF3A8B" w:rsidP="00CF3A8B">
      <w:pPr>
        <w:pStyle w:val="ListParagraph"/>
        <w:numPr>
          <w:ilvl w:val="1"/>
          <w:numId w:val="18"/>
        </w:numPr>
      </w:pPr>
      <w:r w:rsidRPr="00FB2C9A">
        <w:t>Focus on being part of the team</w:t>
      </w:r>
    </w:p>
    <w:p w14:paraId="7E165E7F" w14:textId="1F178941" w:rsidR="00CF3A8B" w:rsidRPr="00FB2C9A" w:rsidRDefault="00CF3A8B" w:rsidP="00CF3A8B">
      <w:pPr>
        <w:pStyle w:val="ListParagraph"/>
        <w:numPr>
          <w:ilvl w:val="1"/>
          <w:numId w:val="18"/>
        </w:numPr>
      </w:pPr>
      <w:r w:rsidRPr="00FB2C9A">
        <w:t>Focus on use of t</w:t>
      </w:r>
      <w:r w:rsidR="003C3175">
        <w:t>he data</w:t>
      </w:r>
    </w:p>
    <w:p w14:paraId="587EE956" w14:textId="3F0118A7" w:rsidR="007F1D76" w:rsidRPr="00FB2C9A" w:rsidRDefault="007F1D76" w:rsidP="007F1D76">
      <w:pPr>
        <w:pStyle w:val="ListParagraph"/>
        <w:numPr>
          <w:ilvl w:val="0"/>
          <w:numId w:val="18"/>
        </w:numPr>
      </w:pPr>
      <w:r w:rsidRPr="00FB2C9A">
        <w:t>Columns C-D: Type of HCO: From the dropdown menu, select the type of HCO (i.e., FQHCs, Private practice, ACOs, or Other).  If “Other” is selected, describe the other HCO in Column D.</w:t>
      </w:r>
    </w:p>
    <w:p w14:paraId="0FD11B67" w14:textId="77777777" w:rsidR="008A60B1" w:rsidRDefault="007F1D76" w:rsidP="008A60B1">
      <w:pPr>
        <w:pStyle w:val="ListParagraph"/>
        <w:numPr>
          <w:ilvl w:val="0"/>
          <w:numId w:val="18"/>
        </w:numPr>
      </w:pPr>
      <w:r w:rsidRPr="00F93299">
        <w:t xml:space="preserve">Column E: </w:t>
      </w:r>
      <w:r w:rsidR="00CF3A8B" w:rsidRPr="00F93299">
        <w:t>Brief description of population served by the HCO</w:t>
      </w:r>
      <w:r w:rsidRPr="00F93299">
        <w:t xml:space="preserve">: </w:t>
      </w:r>
      <w:r w:rsidR="004E3B38" w:rsidRPr="00F93299">
        <w:t>This may</w:t>
      </w:r>
      <w:r w:rsidR="00CF3A8B" w:rsidRPr="00F93299">
        <w:t xml:space="preserve"> include</w:t>
      </w:r>
      <w:r w:rsidR="00DF2C56" w:rsidRPr="00F93299">
        <w:t>,</w:t>
      </w:r>
      <w:r w:rsidR="00CF3A8B" w:rsidRPr="00F93299">
        <w:t xml:space="preserve"> for example</w:t>
      </w:r>
      <w:r w:rsidR="00DF2C56" w:rsidRPr="00F93299">
        <w:t>,</w:t>
      </w:r>
      <w:r w:rsidR="00CF3A8B" w:rsidRPr="00F93299">
        <w:t xml:space="preserve"> </w:t>
      </w:r>
      <w:r w:rsidR="00CF3A8B" w:rsidRPr="00F93299">
        <w:rPr>
          <w:u w:val="single"/>
        </w:rPr>
        <w:t>percent</w:t>
      </w:r>
      <w:r w:rsidR="00CF3A8B" w:rsidRPr="00F93299">
        <w:t xml:space="preserve"> Medicaid, </w:t>
      </w:r>
      <w:r w:rsidR="00CF3A8B" w:rsidRPr="00F93299">
        <w:rPr>
          <w:u w:val="single"/>
        </w:rPr>
        <w:t>percent</w:t>
      </w:r>
      <w:r w:rsidR="00CF3A8B" w:rsidRPr="00F93299">
        <w:t xml:space="preserve"> employer-based coverage, </w:t>
      </w:r>
      <w:r w:rsidR="00CF3A8B" w:rsidRPr="00F93299">
        <w:rPr>
          <w:u w:val="single"/>
        </w:rPr>
        <w:t>percent</w:t>
      </w:r>
      <w:r w:rsidR="00CF3A8B" w:rsidRPr="00F93299">
        <w:t xml:space="preserve"> health exchange, etc.</w:t>
      </w:r>
    </w:p>
    <w:p w14:paraId="107EBE0D" w14:textId="77709DD0" w:rsidR="008A60B1" w:rsidRPr="008A60B1" w:rsidRDefault="00F93299" w:rsidP="008A60B1">
      <w:pPr>
        <w:pStyle w:val="ListParagraph"/>
        <w:numPr>
          <w:ilvl w:val="0"/>
          <w:numId w:val="18"/>
        </w:numPr>
      </w:pPr>
      <w:r w:rsidRPr="008A60B1">
        <w:t>Column F: Name/description of QI process</w:t>
      </w:r>
      <w:r w:rsidR="00FB2C9A" w:rsidRPr="008A60B1">
        <w:t xml:space="preserve"> </w:t>
      </w:r>
      <w:r w:rsidR="00FB2C9A" w:rsidRPr="008A60B1">
        <w:rPr>
          <w:highlight w:val="yellow"/>
        </w:rPr>
        <w:t xml:space="preserve">(for </w:t>
      </w:r>
      <w:r w:rsidR="00665A1B" w:rsidRPr="008A60B1">
        <w:rPr>
          <w:highlight w:val="yellow"/>
        </w:rPr>
        <w:t>example ALA’s</w:t>
      </w:r>
      <w:r w:rsidR="0095652E" w:rsidRPr="008A60B1">
        <w:rPr>
          <w:highlight w:val="yellow"/>
        </w:rPr>
        <w:t xml:space="preserve"> </w:t>
      </w:r>
      <w:r w:rsidR="0095652E" w:rsidRPr="008A60B1">
        <w:rPr>
          <w:highlight w:val="yellow"/>
          <w:lang w:val="en"/>
        </w:rPr>
        <w:t xml:space="preserve">Enhancing Care for Children with Asthma or </w:t>
      </w:r>
      <w:r w:rsidR="008A60B1" w:rsidRPr="008A60B1">
        <w:rPr>
          <w:highlight w:val="yellow"/>
          <w:lang w:val="en"/>
        </w:rPr>
        <w:t xml:space="preserve">the </w:t>
      </w:r>
      <w:r w:rsidR="0095652E" w:rsidRPr="008A60B1">
        <w:rPr>
          <w:highlight w:val="yellow"/>
          <w:lang w:val="en"/>
        </w:rPr>
        <w:t>I</w:t>
      </w:r>
      <w:r w:rsidR="008A60B1" w:rsidRPr="008A60B1">
        <w:rPr>
          <w:highlight w:val="yellow"/>
          <w:lang w:val="en"/>
        </w:rPr>
        <w:t xml:space="preserve">nstitute for </w:t>
      </w:r>
      <w:r w:rsidR="0095652E" w:rsidRPr="008A60B1">
        <w:rPr>
          <w:highlight w:val="yellow"/>
          <w:lang w:val="en"/>
        </w:rPr>
        <w:t>H</w:t>
      </w:r>
      <w:r w:rsidR="008A60B1" w:rsidRPr="008A60B1">
        <w:rPr>
          <w:highlight w:val="yellow"/>
          <w:lang w:val="en"/>
        </w:rPr>
        <w:t xml:space="preserve">ealthcare </w:t>
      </w:r>
      <w:r w:rsidR="0095652E" w:rsidRPr="008A60B1">
        <w:rPr>
          <w:highlight w:val="yellow"/>
          <w:lang w:val="en"/>
        </w:rPr>
        <w:t>I</w:t>
      </w:r>
      <w:r w:rsidR="008A60B1" w:rsidRPr="008A60B1">
        <w:rPr>
          <w:highlight w:val="yellow"/>
          <w:lang w:val="en"/>
        </w:rPr>
        <w:t>mprovement</w:t>
      </w:r>
      <w:r w:rsidR="0095652E" w:rsidRPr="008A60B1">
        <w:rPr>
          <w:highlight w:val="yellow"/>
          <w:lang w:val="en"/>
        </w:rPr>
        <w:t xml:space="preserve">’s </w:t>
      </w:r>
      <w:r w:rsidR="008A60B1" w:rsidRPr="008A60B1">
        <w:rPr>
          <w:highlight w:val="yellow"/>
          <w:lang w:val="en"/>
        </w:rPr>
        <w:t>Model for Improvement. If not using a standard QI program briefly describe the process used.</w:t>
      </w:r>
    </w:p>
    <w:p w14:paraId="5CAEA83E" w14:textId="1000F9E0" w:rsidR="00CF3A8B" w:rsidRPr="008A60B1" w:rsidRDefault="00CF3A8B" w:rsidP="008A60B1">
      <w:pPr>
        <w:pStyle w:val="ListParagraph"/>
        <w:numPr>
          <w:ilvl w:val="0"/>
          <w:numId w:val="18"/>
        </w:numPr>
      </w:pPr>
      <w:r w:rsidRPr="008A60B1">
        <w:t xml:space="preserve">Column G: </w:t>
      </w:r>
      <w:r w:rsidR="00DF2C56" w:rsidRPr="008A60B1">
        <w:t>A</w:t>
      </w:r>
      <w:r w:rsidRPr="008A60B1">
        <w:t xml:space="preserve">sthma-related quality of care </w:t>
      </w:r>
      <w:r w:rsidR="00DF2C56" w:rsidRPr="008A60B1">
        <w:t>(QOC)</w:t>
      </w:r>
      <w:r w:rsidR="004E4B36" w:rsidRPr="008A60B1">
        <w:t xml:space="preserve"> </w:t>
      </w:r>
      <w:r w:rsidRPr="008A60B1">
        <w:t>measures</w:t>
      </w:r>
      <w:r w:rsidR="000F5258" w:rsidRPr="008A60B1">
        <w:t xml:space="preserve"> collected</w:t>
      </w:r>
      <w:r w:rsidR="000F5258" w:rsidRPr="008A60B1">
        <w:rPr>
          <w:highlight w:val="yellow"/>
        </w:rPr>
        <w:t>: These</w:t>
      </w:r>
      <w:r w:rsidRPr="008A60B1">
        <w:rPr>
          <w:highlight w:val="yellow"/>
        </w:rPr>
        <w:t xml:space="preserve"> </w:t>
      </w:r>
      <w:r w:rsidR="00DF2C56" w:rsidRPr="008A60B1">
        <w:rPr>
          <w:highlight w:val="yellow"/>
        </w:rPr>
        <w:t>refer</w:t>
      </w:r>
      <w:r w:rsidR="0066034E" w:rsidRPr="008A60B1">
        <w:rPr>
          <w:highlight w:val="yellow"/>
        </w:rPr>
        <w:t>s</w:t>
      </w:r>
      <w:r w:rsidR="00DF2C56" w:rsidRPr="008A60B1">
        <w:rPr>
          <w:highlight w:val="yellow"/>
        </w:rPr>
        <w:t xml:space="preserve"> to</w:t>
      </w:r>
      <w:r w:rsidRPr="008A60B1">
        <w:rPr>
          <w:highlight w:val="yellow"/>
        </w:rPr>
        <w:t xml:space="preserve"> </w:t>
      </w:r>
      <w:r w:rsidRPr="008A60B1">
        <w:rPr>
          <w:b/>
          <w:highlight w:val="yellow"/>
        </w:rPr>
        <w:t>process measures</w:t>
      </w:r>
      <w:r w:rsidR="004E4B36" w:rsidRPr="008A60B1">
        <w:rPr>
          <w:b/>
          <w:highlight w:val="yellow"/>
        </w:rPr>
        <w:t>,</w:t>
      </w:r>
      <w:r w:rsidRPr="008A60B1">
        <w:rPr>
          <w:b/>
          <w:highlight w:val="yellow"/>
        </w:rPr>
        <w:t xml:space="preserve"> such as whether severity and control were documented</w:t>
      </w:r>
      <w:r w:rsidRPr="008A60B1">
        <w:rPr>
          <w:highlight w:val="yellow"/>
        </w:rPr>
        <w:t>, whether an AAP or flu shot was provided, whether inhaled corticosteroids were prescribed</w:t>
      </w:r>
      <w:r w:rsidR="00DF2C56" w:rsidRPr="008A60B1">
        <w:rPr>
          <w:highlight w:val="yellow"/>
        </w:rPr>
        <w:t>,</w:t>
      </w:r>
      <w:r w:rsidRPr="008A60B1">
        <w:rPr>
          <w:highlight w:val="yellow"/>
        </w:rPr>
        <w:t xml:space="preserve"> and whether asthma education was documented. </w:t>
      </w:r>
    </w:p>
    <w:p w14:paraId="77058DB3" w14:textId="4967A1DD" w:rsidR="005F759B" w:rsidRPr="00FB2C9A" w:rsidRDefault="0066034E" w:rsidP="005F759B">
      <w:pPr>
        <w:pStyle w:val="ListParagraph"/>
        <w:numPr>
          <w:ilvl w:val="0"/>
          <w:numId w:val="4"/>
        </w:numPr>
      </w:pPr>
      <w:r w:rsidRPr="008A60B1">
        <w:t>Columns H-</w:t>
      </w:r>
      <w:r w:rsidR="00CF3A8B" w:rsidRPr="008A60B1">
        <w:t>M</w:t>
      </w:r>
      <w:r w:rsidR="00DF2C56" w:rsidRPr="008A60B1">
        <w:t>:</w:t>
      </w:r>
      <w:r w:rsidR="00CF3A8B" w:rsidRPr="008A60B1">
        <w:t xml:space="preserve"> </w:t>
      </w:r>
      <w:r w:rsidRPr="008A60B1">
        <w:t>Health outcomes collected</w:t>
      </w:r>
      <w:r w:rsidR="000F5258" w:rsidRPr="00A545BF">
        <w:rPr>
          <w:highlight w:val="yellow"/>
        </w:rPr>
        <w:t xml:space="preserve">: </w:t>
      </w:r>
      <w:r w:rsidR="005F759B" w:rsidRPr="00A545BF">
        <w:rPr>
          <w:highlight w:val="yellow"/>
        </w:rPr>
        <w:t xml:space="preserve">Note, there is a checklist provided for the outcomes.  Please check all that apply.  </w:t>
      </w:r>
      <w:r w:rsidR="00DF2C56" w:rsidRPr="00A545BF">
        <w:rPr>
          <w:highlight w:val="yellow"/>
        </w:rPr>
        <w:t xml:space="preserve">These refer </w:t>
      </w:r>
      <w:r w:rsidR="00DF2C56" w:rsidRPr="00201F7F">
        <w:rPr>
          <w:highlight w:val="yellow"/>
        </w:rPr>
        <w:t>to</w:t>
      </w:r>
      <w:r w:rsidR="00CF3A8B" w:rsidRPr="00201F7F">
        <w:rPr>
          <w:highlight w:val="yellow"/>
        </w:rPr>
        <w:t xml:space="preserve"> patient level outcomes</w:t>
      </w:r>
      <w:r w:rsidR="00DF2C56" w:rsidRPr="00201F7F">
        <w:rPr>
          <w:highlight w:val="yellow"/>
        </w:rPr>
        <w:t>.</w:t>
      </w:r>
      <w:r w:rsidR="004E4B36" w:rsidRPr="00201F7F">
        <w:rPr>
          <w:highlight w:val="yellow"/>
        </w:rPr>
        <w:t xml:space="preserve"> </w:t>
      </w:r>
      <w:r w:rsidR="00DF2C56" w:rsidRPr="00201F7F">
        <w:rPr>
          <w:highlight w:val="yellow"/>
        </w:rPr>
        <w:t xml:space="preserve"> F</w:t>
      </w:r>
      <w:r w:rsidR="00CF3A8B" w:rsidRPr="00201F7F">
        <w:rPr>
          <w:highlight w:val="yellow"/>
        </w:rPr>
        <w:t>or example,</w:t>
      </w:r>
      <w:r w:rsidR="0003339D" w:rsidRPr="00201F7F">
        <w:rPr>
          <w:highlight w:val="yellow"/>
        </w:rPr>
        <w:t xml:space="preserve"> w</w:t>
      </w:r>
      <w:r w:rsidR="00CF3A8B" w:rsidRPr="00201F7F">
        <w:rPr>
          <w:highlight w:val="yellow"/>
        </w:rPr>
        <w:t xml:space="preserve">as asthma control improved? </w:t>
      </w:r>
      <w:r w:rsidR="00DF2C56" w:rsidRPr="00201F7F">
        <w:rPr>
          <w:highlight w:val="yellow"/>
        </w:rPr>
        <w:t xml:space="preserve"> </w:t>
      </w:r>
      <w:r w:rsidR="00CF3A8B" w:rsidRPr="00201F7F">
        <w:rPr>
          <w:highlight w:val="yellow"/>
        </w:rPr>
        <w:t xml:space="preserve">Were hospitalizations and ED visits reduced? </w:t>
      </w:r>
      <w:r w:rsidR="00DF2C56" w:rsidRPr="00201F7F">
        <w:rPr>
          <w:highlight w:val="yellow"/>
        </w:rPr>
        <w:t xml:space="preserve"> </w:t>
      </w:r>
      <w:r w:rsidR="00CF3A8B" w:rsidRPr="00201F7F">
        <w:rPr>
          <w:highlight w:val="yellow"/>
        </w:rPr>
        <w:t xml:space="preserve">Was satisfaction or quality of care increased? </w:t>
      </w:r>
      <w:r w:rsidR="00DF2C56" w:rsidRPr="00201F7F">
        <w:rPr>
          <w:highlight w:val="yellow"/>
        </w:rPr>
        <w:t xml:space="preserve"> </w:t>
      </w:r>
      <w:r w:rsidR="00CF3A8B" w:rsidRPr="00201F7F">
        <w:rPr>
          <w:b/>
          <w:highlight w:val="yellow"/>
        </w:rPr>
        <w:t xml:space="preserve">IF THE OUTCOME MEASURED WAS DOCUMENTATION OF ASTHMA CONTROL IN THE CHART OR EHR, THAT SHOULD BE ENTERED IN COLUMN G.  IF IT </w:t>
      </w:r>
      <w:r w:rsidR="007C169D" w:rsidRPr="00201F7F">
        <w:rPr>
          <w:b/>
          <w:highlight w:val="yellow"/>
        </w:rPr>
        <w:t>I</w:t>
      </w:r>
      <w:r w:rsidR="00CF3A8B" w:rsidRPr="00201F7F">
        <w:rPr>
          <w:b/>
          <w:highlight w:val="yellow"/>
        </w:rPr>
        <w:t xml:space="preserve">S </w:t>
      </w:r>
      <w:r w:rsidR="007C169D" w:rsidRPr="00201F7F">
        <w:rPr>
          <w:b/>
          <w:highlight w:val="yellow"/>
        </w:rPr>
        <w:t xml:space="preserve">CHANGE IN </w:t>
      </w:r>
      <w:r w:rsidR="00CF3A8B" w:rsidRPr="00201F7F">
        <w:rPr>
          <w:b/>
          <w:highlight w:val="yellow"/>
        </w:rPr>
        <w:t>THE PATIENT’S ACTUAL CONTROL STATUS IT SHOULD BE IN COLUMN H.</w:t>
      </w:r>
      <w:r w:rsidR="005F759B" w:rsidRPr="00201F7F">
        <w:rPr>
          <w:b/>
          <w:highlight w:val="yellow"/>
        </w:rPr>
        <w:t xml:space="preserve">  </w:t>
      </w:r>
      <w:r w:rsidR="005F759B" w:rsidRPr="00FB2C9A">
        <w:t>If a particular outcome is not provided in the options listed in Columns H</w:t>
      </w:r>
      <w:r w:rsidR="00863FF8" w:rsidRPr="00FB2C9A">
        <w:t>-K</w:t>
      </w:r>
      <w:r w:rsidR="005F759B" w:rsidRPr="00FB2C9A">
        <w:t>, please select “Other” in Column L and provide a description of the other outcome in Column M.</w:t>
      </w:r>
    </w:p>
    <w:p w14:paraId="33794829" w14:textId="4D3A11DB" w:rsidR="00CF3A8B" w:rsidRPr="00A545BF" w:rsidRDefault="007373C1" w:rsidP="007373C1">
      <w:pPr>
        <w:pStyle w:val="ListParagraph"/>
        <w:numPr>
          <w:ilvl w:val="0"/>
          <w:numId w:val="18"/>
        </w:numPr>
        <w:rPr>
          <w:highlight w:val="yellow"/>
        </w:rPr>
      </w:pPr>
      <w:r w:rsidRPr="00A545BF">
        <w:rPr>
          <w:highlight w:val="yellow"/>
        </w:rPr>
        <w:t xml:space="preserve">Columns N-O: Role of SAP in influencing organization: From the dropdown menu, select the role of the SAP in influencing organization (i.e., </w:t>
      </w:r>
      <w:r w:rsidR="00665A1B">
        <w:rPr>
          <w:highlight w:val="yellow"/>
        </w:rPr>
        <w:t>P</w:t>
      </w:r>
      <w:r w:rsidR="00665A1B" w:rsidRPr="00A545BF">
        <w:rPr>
          <w:highlight w:val="yellow"/>
        </w:rPr>
        <w:t>rovided</w:t>
      </w:r>
      <w:r w:rsidRPr="00A545BF">
        <w:rPr>
          <w:highlight w:val="yellow"/>
        </w:rPr>
        <w:t xml:space="preserve"> sample QI process, </w:t>
      </w:r>
      <w:r w:rsidR="004E3B38" w:rsidRPr="00A545BF">
        <w:rPr>
          <w:highlight w:val="yellow"/>
        </w:rPr>
        <w:t>Provided</w:t>
      </w:r>
      <w:r w:rsidRPr="00A545BF">
        <w:rPr>
          <w:highlight w:val="yellow"/>
        </w:rPr>
        <w:t xml:space="preserve"> comments or plans or results, Funding to assist with development of QI process, Other).  If a particular role is not provided in the options listed, please select “</w:t>
      </w:r>
      <w:r w:rsidR="00665A1B" w:rsidRPr="00A545BF">
        <w:rPr>
          <w:highlight w:val="yellow"/>
        </w:rPr>
        <w:t>Other”</w:t>
      </w:r>
      <w:r w:rsidRPr="00A545BF">
        <w:rPr>
          <w:highlight w:val="yellow"/>
        </w:rPr>
        <w:t xml:space="preserve"> in Column N and provide a description of the other role of the SAP in Column O.</w:t>
      </w:r>
    </w:p>
    <w:p w14:paraId="4ED22D7A" w14:textId="27D8AE20" w:rsidR="00FA5E88" w:rsidRDefault="00FA5E88" w:rsidP="00FA5E88">
      <w:pPr>
        <w:rPr>
          <w:b/>
        </w:rPr>
      </w:pPr>
      <w:r w:rsidRPr="00A62732">
        <w:rPr>
          <w:b/>
        </w:rPr>
        <w:t>R. Referrals from HC organizations</w:t>
      </w:r>
    </w:p>
    <w:p w14:paraId="3E9CCAE8" w14:textId="325D78C0" w:rsidR="005A6970" w:rsidRPr="00A62732" w:rsidRDefault="005A6970" w:rsidP="00FA5E88">
      <w:pPr>
        <w:rPr>
          <w:b/>
        </w:rPr>
      </w:pPr>
      <w:r>
        <w:rPr>
          <w:b/>
          <w:highlight w:val="yellow"/>
        </w:rPr>
        <w:t>Starting in funding year 4,</w:t>
      </w:r>
      <w:r w:rsidRPr="00E45459">
        <w:rPr>
          <w:b/>
          <w:highlight w:val="yellow"/>
        </w:rPr>
        <w:t xml:space="preserve"> </w:t>
      </w:r>
      <w:r>
        <w:rPr>
          <w:b/>
          <w:highlight w:val="yellow"/>
        </w:rPr>
        <w:t xml:space="preserve">all </w:t>
      </w:r>
      <w:r w:rsidRPr="00E45459">
        <w:rPr>
          <w:b/>
          <w:highlight w:val="yellow"/>
        </w:rPr>
        <w:t>Grantees</w:t>
      </w:r>
      <w:r>
        <w:rPr>
          <w:b/>
          <w:highlight w:val="yellow"/>
        </w:rPr>
        <w:t xml:space="preserve"> (14-1404 and 16-1606) may choose not to report this as a </w:t>
      </w:r>
      <w:r w:rsidR="00665A1B">
        <w:rPr>
          <w:b/>
          <w:highlight w:val="yellow"/>
        </w:rPr>
        <w:t>performance measure</w:t>
      </w:r>
      <w:r>
        <w:rPr>
          <w:b/>
          <w:highlight w:val="yellow"/>
        </w:rPr>
        <w:t>.</w:t>
      </w:r>
    </w:p>
    <w:p w14:paraId="70278054" w14:textId="77777777" w:rsidR="00FA5E88" w:rsidRPr="00E904FD" w:rsidRDefault="00FA5E88" w:rsidP="00343BE5">
      <w:pPr>
        <w:pStyle w:val="ListParagraph"/>
        <w:numPr>
          <w:ilvl w:val="0"/>
          <w:numId w:val="19"/>
        </w:numPr>
      </w:pPr>
      <w:r w:rsidRPr="00E904FD">
        <w:t>Information for this measure should be collected on the intake sheet unless there is a sole source of referrals.</w:t>
      </w:r>
    </w:p>
    <w:p w14:paraId="65DAA74F" w14:textId="77777777" w:rsidR="003B193B" w:rsidRPr="00A545BF" w:rsidRDefault="003B193B" w:rsidP="003B193B">
      <w:pPr>
        <w:pStyle w:val="ListParagraph"/>
        <w:numPr>
          <w:ilvl w:val="0"/>
          <w:numId w:val="19"/>
        </w:numPr>
      </w:pPr>
      <w:r w:rsidRPr="00A545BF">
        <w:t>Column C: Partner delivering intensive asthma self-management education: This information should be identical to the response provided for PM G Column C.</w:t>
      </w:r>
    </w:p>
    <w:p w14:paraId="10515FF6" w14:textId="77777777" w:rsidR="003B193B" w:rsidRPr="00A545BF" w:rsidRDefault="003B193B" w:rsidP="003B193B">
      <w:pPr>
        <w:pStyle w:val="ListParagraph"/>
        <w:numPr>
          <w:ilvl w:val="0"/>
          <w:numId w:val="19"/>
        </w:numPr>
      </w:pPr>
      <w:r w:rsidRPr="00A545BF">
        <w:t>Column D: SME curriculum name: This information should be identical to the response provided for PM G Column D.</w:t>
      </w:r>
    </w:p>
    <w:p w14:paraId="0A13C23A" w14:textId="66954DA7" w:rsidR="003B193B" w:rsidRPr="00A545BF" w:rsidRDefault="003B193B" w:rsidP="003B193B">
      <w:pPr>
        <w:pStyle w:val="ListParagraph"/>
        <w:numPr>
          <w:ilvl w:val="0"/>
          <w:numId w:val="19"/>
        </w:numPr>
      </w:pPr>
      <w:r w:rsidRPr="00A545BF">
        <w:t>Column E: Number of participants initiating intensive asthma SME: This information should be identical to the response provided for PM G Column N.</w:t>
      </w:r>
    </w:p>
    <w:p w14:paraId="7C4F185B" w14:textId="77777777" w:rsidR="003B193B" w:rsidRPr="00A545BF" w:rsidRDefault="003B193B" w:rsidP="003B193B">
      <w:pPr>
        <w:pStyle w:val="ListParagraph"/>
        <w:numPr>
          <w:ilvl w:val="0"/>
          <w:numId w:val="19"/>
        </w:numPr>
      </w:pPr>
      <w:r w:rsidRPr="00A545BF">
        <w:t>Column F: Number of participants referred from HCOs or providers:</w:t>
      </w:r>
    </w:p>
    <w:p w14:paraId="3672FCA5" w14:textId="135F66F6" w:rsidR="00FA5E88" w:rsidRPr="00073BC3" w:rsidRDefault="00FA5E88" w:rsidP="003B193B">
      <w:pPr>
        <w:pStyle w:val="ListParagraph"/>
        <w:numPr>
          <w:ilvl w:val="1"/>
          <w:numId w:val="19"/>
        </w:numPr>
        <w:rPr>
          <w:highlight w:val="yellow"/>
        </w:rPr>
      </w:pPr>
      <w:r w:rsidRPr="00073BC3">
        <w:rPr>
          <w:highlight w:val="yellow"/>
        </w:rPr>
        <w:t xml:space="preserve">If all participants are referred directly from </w:t>
      </w:r>
      <w:r w:rsidR="004D7987">
        <w:rPr>
          <w:highlight w:val="yellow"/>
        </w:rPr>
        <w:t xml:space="preserve">a </w:t>
      </w:r>
      <w:r w:rsidR="003B193B">
        <w:rPr>
          <w:highlight w:val="yellow"/>
        </w:rPr>
        <w:t>H</w:t>
      </w:r>
      <w:r w:rsidR="004A2984">
        <w:rPr>
          <w:highlight w:val="yellow"/>
        </w:rPr>
        <w:t>C</w:t>
      </w:r>
      <w:r w:rsidR="003B193B">
        <w:rPr>
          <w:highlight w:val="yellow"/>
        </w:rPr>
        <w:t>O</w:t>
      </w:r>
      <w:r w:rsidRPr="00073BC3">
        <w:rPr>
          <w:highlight w:val="yellow"/>
        </w:rPr>
        <w:t xml:space="preserve"> or the intervention is delivered by a </w:t>
      </w:r>
      <w:r w:rsidR="003B193B">
        <w:rPr>
          <w:highlight w:val="yellow"/>
        </w:rPr>
        <w:t>HCO</w:t>
      </w:r>
      <w:r w:rsidRPr="00073BC3">
        <w:rPr>
          <w:highlight w:val="yellow"/>
        </w:rPr>
        <w:t xml:space="preserve"> or pr</w:t>
      </w:r>
      <w:r w:rsidR="003B193B">
        <w:rPr>
          <w:highlight w:val="yellow"/>
        </w:rPr>
        <w:t>ovider, the</w:t>
      </w:r>
      <w:r w:rsidRPr="004E4B36">
        <w:rPr>
          <w:highlight w:val="yellow"/>
        </w:rPr>
        <w:t xml:space="preserve"> number in </w:t>
      </w:r>
      <w:r w:rsidR="00A1470E" w:rsidRPr="004E4B36">
        <w:rPr>
          <w:highlight w:val="yellow"/>
        </w:rPr>
        <w:t>C</w:t>
      </w:r>
      <w:r w:rsidR="003B193B">
        <w:rPr>
          <w:highlight w:val="yellow"/>
        </w:rPr>
        <w:t>olumn F</w:t>
      </w:r>
      <w:r w:rsidR="00A62732" w:rsidRPr="004E4B36">
        <w:rPr>
          <w:highlight w:val="yellow"/>
        </w:rPr>
        <w:t xml:space="preserve"> </w:t>
      </w:r>
      <w:r w:rsidRPr="004E4B36">
        <w:rPr>
          <w:highlight w:val="yellow"/>
        </w:rPr>
        <w:t xml:space="preserve">should equal the number in </w:t>
      </w:r>
      <w:r w:rsidR="00A1470E" w:rsidRPr="004E4B36">
        <w:rPr>
          <w:highlight w:val="yellow"/>
        </w:rPr>
        <w:t>C</w:t>
      </w:r>
      <w:r w:rsidRPr="004E4B36">
        <w:rPr>
          <w:highlight w:val="yellow"/>
        </w:rPr>
        <w:t>olumn E</w:t>
      </w:r>
      <w:r w:rsidR="003B193B">
        <w:rPr>
          <w:highlight w:val="yellow"/>
        </w:rPr>
        <w:t>.</w:t>
      </w:r>
    </w:p>
    <w:p w14:paraId="74530F98" w14:textId="77777777" w:rsidR="00FA5E88" w:rsidRPr="00073BC3" w:rsidRDefault="00FA5E88" w:rsidP="003B193B">
      <w:pPr>
        <w:pStyle w:val="ListParagraph"/>
        <w:numPr>
          <w:ilvl w:val="1"/>
          <w:numId w:val="19"/>
        </w:numPr>
        <w:rPr>
          <w:highlight w:val="yellow"/>
        </w:rPr>
      </w:pPr>
      <w:r w:rsidRPr="00073BC3">
        <w:rPr>
          <w:highlight w:val="yellow"/>
        </w:rPr>
        <w:t>If referral sources are mixed</w:t>
      </w:r>
      <w:r w:rsidR="00A1470E">
        <w:rPr>
          <w:highlight w:val="yellow"/>
        </w:rPr>
        <w:t>, the number in Column</w:t>
      </w:r>
      <w:r w:rsidRPr="00073BC3">
        <w:rPr>
          <w:highlight w:val="yellow"/>
        </w:rPr>
        <w:t xml:space="preserve"> F will probably be less than </w:t>
      </w:r>
      <w:r w:rsidR="00A1470E">
        <w:rPr>
          <w:highlight w:val="yellow"/>
        </w:rPr>
        <w:t xml:space="preserve">the number in Column </w:t>
      </w:r>
      <w:r w:rsidRPr="00073BC3">
        <w:rPr>
          <w:highlight w:val="yellow"/>
        </w:rPr>
        <w:t>E</w:t>
      </w:r>
      <w:r w:rsidR="00A1470E">
        <w:rPr>
          <w:highlight w:val="yellow"/>
        </w:rPr>
        <w:t>.</w:t>
      </w:r>
      <w:r w:rsidR="00B37BF2" w:rsidRPr="00E45459">
        <w:t xml:space="preserve">  </w:t>
      </w:r>
      <w:r w:rsidR="00B37BF2" w:rsidRPr="00A62732">
        <w:t>Column F is</w:t>
      </w:r>
      <w:r w:rsidR="00B37BF2" w:rsidRPr="00B37BF2">
        <w:t xml:space="preserve"> a subset of Column E.  That is, </w:t>
      </w:r>
      <w:r w:rsidR="00B37BF2">
        <w:t xml:space="preserve">of </w:t>
      </w:r>
      <w:r w:rsidR="00B37BF2" w:rsidRPr="00A62732">
        <w:t xml:space="preserve">the </w:t>
      </w:r>
      <w:r w:rsidR="00B37BF2">
        <w:t xml:space="preserve">total </w:t>
      </w:r>
      <w:r w:rsidR="00B37BF2" w:rsidRPr="00A62732">
        <w:t xml:space="preserve">number of participants initiating intensive asthma </w:t>
      </w:r>
      <w:r w:rsidR="00B37BF2" w:rsidRPr="00B37BF2">
        <w:t>SME (Column E), how many of those participants</w:t>
      </w:r>
      <w:r w:rsidR="00B37BF2" w:rsidRPr="00A62732">
        <w:t xml:space="preserve"> were referred from HCO or p</w:t>
      </w:r>
      <w:r w:rsidR="00B37BF2" w:rsidRPr="00B37BF2">
        <w:t>roviders (Column F)?  The number in Column F</w:t>
      </w:r>
      <w:r w:rsidR="00B37BF2" w:rsidRPr="00A62732">
        <w:t xml:space="preserve"> should be </w:t>
      </w:r>
      <w:r w:rsidR="00B37BF2">
        <w:t xml:space="preserve">either </w:t>
      </w:r>
      <w:r w:rsidR="00B37BF2" w:rsidRPr="00B37BF2">
        <w:t>the same or less than</w:t>
      </w:r>
      <w:r w:rsidR="00B37BF2">
        <w:t xml:space="preserve"> the number in</w:t>
      </w:r>
      <w:r w:rsidR="00B37BF2" w:rsidRPr="00A62732">
        <w:t xml:space="preserve"> Column E. </w:t>
      </w:r>
    </w:p>
    <w:p w14:paraId="318A2944" w14:textId="35AE716B" w:rsidR="00FA5E88" w:rsidRDefault="00FA5E88" w:rsidP="003B193B">
      <w:pPr>
        <w:pStyle w:val="ListParagraph"/>
        <w:numPr>
          <w:ilvl w:val="1"/>
          <w:numId w:val="19"/>
        </w:numPr>
        <w:rPr>
          <w:highlight w:val="yellow"/>
        </w:rPr>
      </w:pPr>
      <w:r w:rsidRPr="00073BC3">
        <w:rPr>
          <w:highlight w:val="yellow"/>
        </w:rPr>
        <w:t xml:space="preserve">In most school-based programs, the </w:t>
      </w:r>
      <w:r w:rsidR="00073BC3">
        <w:rPr>
          <w:highlight w:val="yellow"/>
        </w:rPr>
        <w:t>referrals are internal (</w:t>
      </w:r>
      <w:r w:rsidR="004E4B36">
        <w:rPr>
          <w:highlight w:val="yellow"/>
        </w:rPr>
        <w:t xml:space="preserve">i.e., </w:t>
      </w:r>
      <w:r w:rsidR="00073BC3">
        <w:rPr>
          <w:highlight w:val="yellow"/>
        </w:rPr>
        <w:t>teachers, parents</w:t>
      </w:r>
      <w:r w:rsidR="004E4B36">
        <w:rPr>
          <w:highlight w:val="yellow"/>
        </w:rPr>
        <w:t>,</w:t>
      </w:r>
      <w:r w:rsidR="00073BC3">
        <w:rPr>
          <w:highlight w:val="yellow"/>
        </w:rPr>
        <w:t xml:space="preserve"> or school nurses)</w:t>
      </w:r>
      <w:r w:rsidR="000A0C9B">
        <w:rPr>
          <w:highlight w:val="yellow"/>
        </w:rPr>
        <w:t>.</w:t>
      </w:r>
      <w:r w:rsidR="00073BC3">
        <w:rPr>
          <w:highlight w:val="yellow"/>
        </w:rPr>
        <w:t xml:space="preserve"> </w:t>
      </w:r>
      <w:r w:rsidR="00A1470E">
        <w:rPr>
          <w:highlight w:val="yellow"/>
        </w:rPr>
        <w:t xml:space="preserve"> </w:t>
      </w:r>
      <w:r w:rsidR="00073BC3">
        <w:rPr>
          <w:highlight w:val="yellow"/>
        </w:rPr>
        <w:t>In these cases</w:t>
      </w:r>
      <w:r w:rsidR="004E4B36">
        <w:rPr>
          <w:highlight w:val="yellow"/>
        </w:rPr>
        <w:t>,</w:t>
      </w:r>
      <w:r w:rsidR="00073BC3">
        <w:rPr>
          <w:highlight w:val="yellow"/>
        </w:rPr>
        <w:t xml:space="preserve"> the </w:t>
      </w:r>
      <w:r w:rsidR="00A1470E">
        <w:rPr>
          <w:highlight w:val="yellow"/>
        </w:rPr>
        <w:t xml:space="preserve">acceptable </w:t>
      </w:r>
      <w:r w:rsidR="00073BC3">
        <w:rPr>
          <w:highlight w:val="yellow"/>
        </w:rPr>
        <w:t xml:space="preserve">number in </w:t>
      </w:r>
      <w:r w:rsidR="00A1470E">
        <w:rPr>
          <w:highlight w:val="yellow"/>
        </w:rPr>
        <w:t>C</w:t>
      </w:r>
      <w:r w:rsidR="00073BC3">
        <w:rPr>
          <w:highlight w:val="yellow"/>
        </w:rPr>
        <w:t>olumn F would likely be 0</w:t>
      </w:r>
      <w:r w:rsidR="00445A0C">
        <w:rPr>
          <w:highlight w:val="yellow"/>
        </w:rPr>
        <w:t xml:space="preserve"> (zero)</w:t>
      </w:r>
      <w:r w:rsidR="00073BC3">
        <w:rPr>
          <w:highlight w:val="yellow"/>
        </w:rPr>
        <w:t>.</w:t>
      </w:r>
    </w:p>
    <w:p w14:paraId="1C5DD0AD" w14:textId="7B2F2239" w:rsidR="00E21176" w:rsidRDefault="00E21176" w:rsidP="00E21176">
      <w:pPr>
        <w:rPr>
          <w:sz w:val="28"/>
          <w:szCs w:val="28"/>
        </w:rPr>
      </w:pPr>
      <w:r>
        <w:rPr>
          <w:sz w:val="28"/>
          <w:szCs w:val="28"/>
        </w:rPr>
        <w:t>P</w:t>
      </w:r>
      <w:r w:rsidRPr="004D16C0">
        <w:rPr>
          <w:sz w:val="28"/>
          <w:szCs w:val="28"/>
        </w:rPr>
        <w:t>h</w:t>
      </w:r>
      <w:r w:rsidR="00665A1B">
        <w:rPr>
          <w:sz w:val="28"/>
          <w:szCs w:val="28"/>
        </w:rPr>
        <w:t>ase III</w:t>
      </w:r>
      <w:r w:rsidRPr="004D16C0">
        <w:rPr>
          <w:sz w:val="28"/>
          <w:szCs w:val="28"/>
        </w:rPr>
        <w:t xml:space="preserve"> performance measures</w:t>
      </w:r>
      <w:r w:rsidR="005A41B6">
        <w:rPr>
          <w:sz w:val="28"/>
          <w:szCs w:val="28"/>
        </w:rPr>
        <w:t xml:space="preserve"> M, O, P, Q, and S</w:t>
      </w:r>
    </w:p>
    <w:p w14:paraId="230D99BA" w14:textId="08CCDC92" w:rsidR="00445A0C" w:rsidRPr="00445A0C" w:rsidRDefault="00445A0C" w:rsidP="00E21176">
      <w:pPr>
        <w:rPr>
          <w:sz w:val="24"/>
          <w:szCs w:val="24"/>
        </w:rPr>
      </w:pPr>
      <w:r>
        <w:rPr>
          <w:sz w:val="24"/>
          <w:szCs w:val="24"/>
        </w:rPr>
        <w:t xml:space="preserve">Note: </w:t>
      </w:r>
      <w:r w:rsidR="00665A1B">
        <w:rPr>
          <w:sz w:val="24"/>
          <w:szCs w:val="24"/>
        </w:rPr>
        <w:t>Information from the phase II</w:t>
      </w:r>
      <w:r w:rsidRPr="00445A0C">
        <w:rPr>
          <w:sz w:val="24"/>
          <w:szCs w:val="24"/>
        </w:rPr>
        <w:t xml:space="preserve"> spreadsheets is not transferred to these spreadsheets (not pre-populated)</w:t>
      </w:r>
    </w:p>
    <w:p w14:paraId="6BD1D50E" w14:textId="77777777" w:rsidR="00E21176" w:rsidRDefault="00E21176" w:rsidP="00E21176">
      <w:pPr>
        <w:rPr>
          <w:b/>
        </w:rPr>
      </w:pPr>
      <w:r>
        <w:rPr>
          <w:b/>
        </w:rPr>
        <w:t>M</w:t>
      </w:r>
      <w:r w:rsidRPr="00C635F1">
        <w:rPr>
          <w:b/>
        </w:rPr>
        <w:t xml:space="preserve">. </w:t>
      </w:r>
      <w:r w:rsidRPr="000D49CB">
        <w:rPr>
          <w:b/>
        </w:rPr>
        <w:t>Reduction in hospitalizations and ED visits</w:t>
      </w:r>
    </w:p>
    <w:p w14:paraId="6BE76DC6" w14:textId="77777777" w:rsidR="00E21176" w:rsidRPr="00445A0C" w:rsidRDefault="00E21176" w:rsidP="00E21176">
      <w:r w:rsidRPr="00445A0C">
        <w:t xml:space="preserve">This is a supplemental measure and is encouraged but not required. </w:t>
      </w:r>
    </w:p>
    <w:p w14:paraId="286B3027" w14:textId="2A82D407" w:rsidR="00E21176" w:rsidRPr="00445A0C" w:rsidRDefault="00E21176" w:rsidP="00E21176">
      <w:r w:rsidRPr="00445A0C">
        <w:t xml:space="preserve">For this </w:t>
      </w:r>
      <w:r w:rsidR="00B874C5" w:rsidRPr="00445A0C">
        <w:t>measure,</w:t>
      </w:r>
      <w:r w:rsidRPr="00445A0C">
        <w:t xml:space="preserve"> we are asking how many participants had a decrease in </w:t>
      </w:r>
      <w:r w:rsidRPr="00445A0C">
        <w:rPr>
          <w:i/>
        </w:rPr>
        <w:t>the combined total of hospitalizations and ED visits</w:t>
      </w:r>
      <w:r w:rsidRPr="00445A0C">
        <w:t>.</w:t>
      </w:r>
      <w:r w:rsidR="000240FE" w:rsidRPr="00445A0C">
        <w:t xml:space="preserve"> </w:t>
      </w:r>
      <w:r w:rsidRPr="00445A0C">
        <w:t xml:space="preserve"> You may also report changes in hospitalizations </w:t>
      </w:r>
      <w:r w:rsidR="000240FE" w:rsidRPr="00445A0C">
        <w:t xml:space="preserve">(Column K) </w:t>
      </w:r>
      <w:r w:rsidRPr="00445A0C">
        <w:t xml:space="preserve">and changes in ED visits </w:t>
      </w:r>
      <w:r w:rsidR="000240FE" w:rsidRPr="00445A0C">
        <w:t xml:space="preserve">(Column L) </w:t>
      </w:r>
      <w:r w:rsidRPr="00445A0C">
        <w:t xml:space="preserve">separately.  Include in this measure anyone for whom </w:t>
      </w:r>
      <w:r w:rsidR="00B874C5" w:rsidRPr="00445A0C">
        <w:t>12-month</w:t>
      </w:r>
      <w:r w:rsidRPr="00445A0C">
        <w:t xml:space="preserve"> follow up was collected in the funding year.</w:t>
      </w:r>
      <w:r w:rsidR="005D689A">
        <w:t xml:space="preserve">  </w:t>
      </w:r>
      <w:r w:rsidR="005D689A" w:rsidRPr="005D689A">
        <w:t xml:space="preserve">If your reporting period was other than 12 months, please explain </w:t>
      </w:r>
      <w:r w:rsidR="005D689A">
        <w:t>in column O</w:t>
      </w:r>
    </w:p>
    <w:p w14:paraId="33231F50" w14:textId="02AB0F4A" w:rsidR="00E21176" w:rsidRDefault="0043163B" w:rsidP="00E21176">
      <w:pPr>
        <w:pStyle w:val="ListParagraph"/>
        <w:numPr>
          <w:ilvl w:val="0"/>
          <w:numId w:val="16"/>
        </w:numPr>
      </w:pPr>
      <w:r>
        <w:t>C</w:t>
      </w:r>
      <w:r w:rsidR="00E21176">
        <w:t>olumn B</w:t>
      </w:r>
      <w:r>
        <w:t>: I</w:t>
      </w:r>
      <w:r w:rsidR="00E21176">
        <w:t xml:space="preserve">ndicate the funding year during which the </w:t>
      </w:r>
      <w:r w:rsidR="00B874C5">
        <w:t>12-month</w:t>
      </w:r>
      <w:r w:rsidR="00E21176">
        <w:t xml:space="preserve"> follow-up was completed</w:t>
      </w:r>
      <w:r w:rsidR="00E904FD">
        <w:t xml:space="preserve"> which will likely be the reporting year</w:t>
      </w:r>
      <w:r>
        <w:t>.</w:t>
      </w:r>
    </w:p>
    <w:p w14:paraId="6574FD0D" w14:textId="77777777" w:rsidR="00E21176" w:rsidRDefault="0043163B" w:rsidP="00E21176">
      <w:pPr>
        <w:pStyle w:val="ListParagraph"/>
        <w:numPr>
          <w:ilvl w:val="0"/>
          <w:numId w:val="16"/>
        </w:numPr>
      </w:pPr>
      <w:r>
        <w:t>C</w:t>
      </w:r>
      <w:r w:rsidR="00E21176">
        <w:t>olumn C</w:t>
      </w:r>
      <w:r>
        <w:t>: L</w:t>
      </w:r>
      <w:r w:rsidR="00E21176">
        <w:t>ist the p</w:t>
      </w:r>
      <w:r w:rsidR="00E21176" w:rsidRPr="0079509C">
        <w:t>artner</w:t>
      </w:r>
      <w:r w:rsidR="00E21176">
        <w:t xml:space="preserve"> (or partners)</w:t>
      </w:r>
      <w:r w:rsidR="00E21176" w:rsidRPr="0079509C">
        <w:t xml:space="preserve"> delivering intensive asthma self-management education</w:t>
      </w:r>
      <w:r w:rsidR="00E21176">
        <w:t>.</w:t>
      </w:r>
    </w:p>
    <w:p w14:paraId="541CD661" w14:textId="77777777" w:rsidR="00E21176" w:rsidRDefault="00E21176" w:rsidP="00E21176">
      <w:pPr>
        <w:pStyle w:val="ListParagraph"/>
        <w:numPr>
          <w:ilvl w:val="1"/>
          <w:numId w:val="16"/>
        </w:numPr>
      </w:pPr>
      <w:r>
        <w:t xml:space="preserve">If the same intensive asthma self-management education curriculum is delivered by multiple partners, list each partner in a separate row. </w:t>
      </w:r>
    </w:p>
    <w:p w14:paraId="6CBCF109" w14:textId="77777777" w:rsidR="00445A0C" w:rsidRDefault="00E21176" w:rsidP="00445A0C">
      <w:pPr>
        <w:pStyle w:val="ListParagraph"/>
        <w:numPr>
          <w:ilvl w:val="1"/>
          <w:numId w:val="16"/>
        </w:numPr>
      </w:pPr>
      <w:r>
        <w:t xml:space="preserve">If the same partner delivers multiple intensive asthma self-management education curricula, list each curriculum and partner in a separate row. </w:t>
      </w:r>
    </w:p>
    <w:p w14:paraId="0553970D" w14:textId="0AAB67E2" w:rsidR="00E21176" w:rsidRPr="00445A0C" w:rsidRDefault="0043163B" w:rsidP="00445A0C">
      <w:pPr>
        <w:pStyle w:val="ListParagraph"/>
        <w:numPr>
          <w:ilvl w:val="0"/>
          <w:numId w:val="16"/>
        </w:numPr>
      </w:pPr>
      <w:r>
        <w:t>C</w:t>
      </w:r>
      <w:r w:rsidR="00E21176">
        <w:t>olumn E</w:t>
      </w:r>
      <w:r>
        <w:t>:</w:t>
      </w:r>
      <w:r w:rsidR="00262B90">
        <w:t xml:space="preserve"> </w:t>
      </w:r>
      <w:r>
        <w:t>E</w:t>
      </w:r>
      <w:r w:rsidR="00E21176">
        <w:t>nter the n</w:t>
      </w:r>
      <w:r w:rsidR="00E21176" w:rsidRPr="006778EC">
        <w:t>umber of participants attending at least 60% of sessions</w:t>
      </w:r>
      <w:r w:rsidR="00E21176">
        <w:t xml:space="preserve">. </w:t>
      </w:r>
      <w:r>
        <w:t xml:space="preserve"> </w:t>
      </w:r>
      <w:r w:rsidR="00E21176" w:rsidRPr="00445A0C">
        <w:rPr>
          <w:highlight w:val="yellow"/>
        </w:rPr>
        <w:t xml:space="preserve">This </w:t>
      </w:r>
      <w:r w:rsidR="00AB0272" w:rsidRPr="00445A0C">
        <w:rPr>
          <w:highlight w:val="yellow"/>
        </w:rPr>
        <w:t xml:space="preserve">number </w:t>
      </w:r>
      <w:r w:rsidR="00E21176" w:rsidRPr="00445A0C">
        <w:rPr>
          <w:highlight w:val="yellow"/>
        </w:rPr>
        <w:t xml:space="preserve">should be the same as </w:t>
      </w:r>
      <w:r w:rsidR="00AB0272" w:rsidRPr="00445A0C">
        <w:rPr>
          <w:highlight w:val="yellow"/>
        </w:rPr>
        <w:t xml:space="preserve">the number reported in </w:t>
      </w:r>
      <w:r w:rsidRPr="00445A0C">
        <w:rPr>
          <w:highlight w:val="yellow"/>
        </w:rPr>
        <w:t>C</w:t>
      </w:r>
      <w:r w:rsidR="00E21176" w:rsidRPr="00445A0C">
        <w:rPr>
          <w:highlight w:val="yellow"/>
        </w:rPr>
        <w:t>olumn O in the spreadsheet for performance measure G.</w:t>
      </w:r>
    </w:p>
    <w:p w14:paraId="0859A961" w14:textId="2ED59E32" w:rsidR="00445A0C" w:rsidRDefault="00445A0C" w:rsidP="00445A0C">
      <w:pPr>
        <w:pStyle w:val="ListParagraph"/>
        <w:numPr>
          <w:ilvl w:val="0"/>
          <w:numId w:val="16"/>
        </w:numPr>
      </w:pPr>
      <w:r>
        <w:t xml:space="preserve">Column F: </w:t>
      </w:r>
      <w:r w:rsidRPr="00445A0C">
        <w:t>Number of participants attending at least 60% of sessions with any asthma-related hospitalizations or ED visits in the 12 months prior to enrollment</w:t>
      </w:r>
      <w:r w:rsidR="00D0000B">
        <w:t xml:space="preserve">.  </w:t>
      </w:r>
      <w:r w:rsidR="00D0000B" w:rsidRPr="00D0000B">
        <w:rPr>
          <w:highlight w:val="yellow"/>
        </w:rPr>
        <w:t>Because it only includes participants who attended at least 60% of sessions, t</w:t>
      </w:r>
      <w:r w:rsidRPr="00D0000B">
        <w:rPr>
          <w:highlight w:val="yellow"/>
        </w:rPr>
        <w:t xml:space="preserve">his </w:t>
      </w:r>
      <w:r w:rsidR="00D0000B" w:rsidRPr="00D0000B">
        <w:rPr>
          <w:highlight w:val="yellow"/>
        </w:rPr>
        <w:t xml:space="preserve">number </w:t>
      </w:r>
      <w:r w:rsidRPr="00D0000B">
        <w:rPr>
          <w:highlight w:val="yellow"/>
        </w:rPr>
        <w:t>should be a subset</w:t>
      </w:r>
      <w:r w:rsidR="00C30F84">
        <w:rPr>
          <w:highlight w:val="yellow"/>
        </w:rPr>
        <w:t xml:space="preserve"> of</w:t>
      </w:r>
      <w:r w:rsidRPr="00D0000B">
        <w:rPr>
          <w:highlight w:val="yellow"/>
        </w:rPr>
        <w:t xml:space="preserve"> </w:t>
      </w:r>
      <w:r w:rsidR="00C30F84">
        <w:rPr>
          <w:highlight w:val="yellow"/>
        </w:rPr>
        <w:t xml:space="preserve">(equal to or less than) </w:t>
      </w:r>
      <w:r w:rsidRPr="00D0000B">
        <w:rPr>
          <w:highlight w:val="yellow"/>
        </w:rPr>
        <w:t>the number in column Y of the spreadsheet for performance measure G</w:t>
      </w:r>
    </w:p>
    <w:p w14:paraId="72D6804C" w14:textId="7FA2F3B8" w:rsidR="00E21176" w:rsidRDefault="0043163B" w:rsidP="00AB0272">
      <w:pPr>
        <w:pStyle w:val="ListParagraph"/>
        <w:numPr>
          <w:ilvl w:val="0"/>
          <w:numId w:val="16"/>
        </w:numPr>
      </w:pPr>
      <w:r>
        <w:t>C</w:t>
      </w:r>
      <w:r w:rsidR="00E21176">
        <w:t>olumn G</w:t>
      </w:r>
      <w:r>
        <w:t>: I</w:t>
      </w:r>
      <w:r w:rsidR="00E21176">
        <w:t xml:space="preserve">ndicate the </w:t>
      </w:r>
      <w:r w:rsidR="00AB0272">
        <w:t>“N</w:t>
      </w:r>
      <w:r w:rsidR="00AB0272" w:rsidRPr="00AB0272">
        <w:t>umber of participants attending at least 60% of sessions with any asthma-related hospitalizations or ED visits in the 12 months prior to enrollment for whom 12 month follow up is available</w:t>
      </w:r>
      <w:r w:rsidR="00E21176">
        <w:t>.</w:t>
      </w:r>
      <w:r w:rsidR="00AB0272">
        <w:t>”</w:t>
      </w:r>
      <w:r w:rsidR="00C30F84">
        <w:t xml:space="preserve"> This should be a subset of (equal to or less than) the number in column F</w:t>
      </w:r>
    </w:p>
    <w:p w14:paraId="2A04D4C1" w14:textId="3D6719B7" w:rsidR="00E21176" w:rsidRDefault="00E21176" w:rsidP="00E21176">
      <w:pPr>
        <w:pStyle w:val="ListParagraph"/>
        <w:numPr>
          <w:ilvl w:val="0"/>
          <w:numId w:val="16"/>
        </w:numPr>
      </w:pPr>
      <w:r>
        <w:t>Columns H</w:t>
      </w:r>
      <w:r w:rsidR="00C30790">
        <w:t>-</w:t>
      </w:r>
      <w:r>
        <w:t xml:space="preserve"> L</w:t>
      </w:r>
      <w:r w:rsidR="00C30790">
        <w:t>: These</w:t>
      </w:r>
      <w:r>
        <w:t xml:space="preserve"> </w:t>
      </w:r>
      <w:r w:rsidR="00AB0272">
        <w:t xml:space="preserve">columns </w:t>
      </w:r>
      <w:r>
        <w:t xml:space="preserve">refer only to participants for whom </w:t>
      </w:r>
      <w:r w:rsidR="00B874C5">
        <w:t>12-month</w:t>
      </w:r>
      <w:r>
        <w:t xml:space="preserve"> follow-up is available</w:t>
      </w:r>
      <w:r w:rsidR="005D689A">
        <w:t xml:space="preserve"> unless otherwise explained in column O</w:t>
      </w:r>
      <w:r w:rsidR="00C30790">
        <w:t>.</w:t>
      </w:r>
      <w:r>
        <w:t xml:space="preserve"> </w:t>
      </w:r>
    </w:p>
    <w:p w14:paraId="1662AE62" w14:textId="00AD7C7A" w:rsidR="00E21176" w:rsidRDefault="00C30790" w:rsidP="00D0000B">
      <w:pPr>
        <w:pStyle w:val="ListParagraph"/>
        <w:numPr>
          <w:ilvl w:val="1"/>
          <w:numId w:val="16"/>
        </w:numPr>
      </w:pPr>
      <w:r>
        <w:t>C</w:t>
      </w:r>
      <w:r w:rsidR="00E21176">
        <w:t>olumn H</w:t>
      </w:r>
      <w:r>
        <w:t>: I</w:t>
      </w:r>
      <w:r w:rsidR="00E21176">
        <w:t xml:space="preserve">ndicate the </w:t>
      </w:r>
      <w:r w:rsidR="00AB0272">
        <w:t>“N</w:t>
      </w:r>
      <w:r w:rsidR="00E21176" w:rsidRPr="00A76B93">
        <w:t xml:space="preserve">umber </w:t>
      </w:r>
      <w:r w:rsidR="00E21176">
        <w:t xml:space="preserve">of participants </w:t>
      </w:r>
      <w:r w:rsidR="00E21176" w:rsidRPr="00A76B93">
        <w:t>attending at least 60% of sessions who had any as</w:t>
      </w:r>
      <w:r w:rsidR="00E21176">
        <w:t>thma-related hospitalizations or</w:t>
      </w:r>
      <w:r w:rsidR="00E21176" w:rsidRPr="00A76B93">
        <w:t xml:space="preserve"> ED visits </w:t>
      </w:r>
      <w:r w:rsidR="00E21176">
        <w:t xml:space="preserve">in the </w:t>
      </w:r>
      <w:r w:rsidR="00E21176" w:rsidRPr="00A76B93">
        <w:t>12 months prior to enrollment who report a reduction in these events 12</w:t>
      </w:r>
      <w:r w:rsidR="00A62732">
        <w:t xml:space="preserve"> months </w:t>
      </w:r>
      <w:r w:rsidR="00E21176">
        <w:t xml:space="preserve">following </w:t>
      </w:r>
      <w:r w:rsidR="00E21176" w:rsidRPr="00A76B93">
        <w:t>the program</w:t>
      </w:r>
      <w:r w:rsidR="00E53B0F">
        <w:t>.</w:t>
      </w:r>
      <w:r w:rsidR="00E21176">
        <w:t xml:space="preserve"> </w:t>
      </w:r>
      <w:r w:rsidR="00AB0272">
        <w:t>“</w:t>
      </w:r>
    </w:p>
    <w:p w14:paraId="1A8CFAB0" w14:textId="2E805890" w:rsidR="00D0000B" w:rsidRDefault="00D0000B" w:rsidP="00D0000B">
      <w:pPr>
        <w:pStyle w:val="ListParagraph"/>
        <w:numPr>
          <w:ilvl w:val="1"/>
          <w:numId w:val="16"/>
        </w:numPr>
      </w:pPr>
      <w:r>
        <w:t xml:space="preserve">Columns I and J are for the number having no change or </w:t>
      </w:r>
      <w:r w:rsidR="00665A1B">
        <w:t>an</w:t>
      </w:r>
      <w:r>
        <w:t xml:space="preserve"> increase in these events respectively</w:t>
      </w:r>
    </w:p>
    <w:p w14:paraId="62C896E7" w14:textId="72632B10" w:rsidR="00E21176" w:rsidRDefault="00E53B0F" w:rsidP="00D0000B">
      <w:pPr>
        <w:pStyle w:val="ListParagraph"/>
        <w:numPr>
          <w:ilvl w:val="1"/>
          <w:numId w:val="16"/>
        </w:numPr>
      </w:pPr>
      <w:r>
        <w:t xml:space="preserve">Column K: </w:t>
      </w:r>
      <w:r w:rsidR="00E21176">
        <w:t>If available, indicate the “</w:t>
      </w:r>
      <w:r w:rsidR="00E21176" w:rsidRPr="000D7467">
        <w:t>Number attending at least 60% of sessions who had any asthma-related hospitalizations in the 12 months prior to enrollment who report a reduction in hospitalizations 12 months after the program</w:t>
      </w:r>
      <w:r w:rsidR="00AB0272">
        <w:t>.</w:t>
      </w:r>
      <w:r w:rsidR="00E21176">
        <w:t>”</w:t>
      </w:r>
    </w:p>
    <w:p w14:paraId="445209B0" w14:textId="61780131" w:rsidR="00E21176" w:rsidRDefault="00E21176" w:rsidP="00D0000B">
      <w:pPr>
        <w:pStyle w:val="ListParagraph"/>
        <w:numPr>
          <w:ilvl w:val="2"/>
          <w:numId w:val="16"/>
        </w:numPr>
      </w:pPr>
      <w:r>
        <w:t xml:space="preserve">Note: </w:t>
      </w:r>
      <w:r w:rsidR="00AB0272">
        <w:t>T</w:t>
      </w:r>
      <w:r>
        <w:t xml:space="preserve">his column refers to a reduction in </w:t>
      </w:r>
      <w:r w:rsidRPr="00E45459">
        <w:rPr>
          <w:b/>
          <w:u w:val="single"/>
        </w:rPr>
        <w:t>hospitalizations only</w:t>
      </w:r>
      <w:r w:rsidR="00E53B0F">
        <w:t>.</w:t>
      </w:r>
    </w:p>
    <w:p w14:paraId="1A4A82C0" w14:textId="77777777" w:rsidR="00E21176" w:rsidRDefault="00E53B0F" w:rsidP="00D0000B">
      <w:pPr>
        <w:pStyle w:val="ListParagraph"/>
        <w:numPr>
          <w:ilvl w:val="1"/>
          <w:numId w:val="16"/>
        </w:numPr>
      </w:pPr>
      <w:r>
        <w:t xml:space="preserve">Column L: </w:t>
      </w:r>
      <w:r w:rsidR="00E21176">
        <w:t>If available, indicate the “</w:t>
      </w:r>
      <w:r w:rsidR="00E21176" w:rsidRPr="000D7467">
        <w:t>Number attending at least 60% of sessions who had any asthma-related ED visits in the 12 months prior to enrollment who report a reduction in ED visits 12 months after the program</w:t>
      </w:r>
      <w:r w:rsidR="00E21176">
        <w:t xml:space="preserve">” </w:t>
      </w:r>
      <w:r>
        <w:t>here.</w:t>
      </w:r>
    </w:p>
    <w:p w14:paraId="3786C31D" w14:textId="77777777" w:rsidR="00E21176" w:rsidRDefault="00E21176" w:rsidP="00D0000B">
      <w:pPr>
        <w:pStyle w:val="ListParagraph"/>
        <w:numPr>
          <w:ilvl w:val="2"/>
          <w:numId w:val="16"/>
        </w:numPr>
      </w:pPr>
      <w:r>
        <w:t xml:space="preserve">Note: This column refers to a reduction in </w:t>
      </w:r>
      <w:r w:rsidRPr="00E45459">
        <w:rPr>
          <w:b/>
          <w:u w:val="single"/>
        </w:rPr>
        <w:t>ED visits only</w:t>
      </w:r>
      <w:r w:rsidR="00E53B0F">
        <w:t>.</w:t>
      </w:r>
    </w:p>
    <w:p w14:paraId="47F7EE53" w14:textId="2739958F" w:rsidR="00E21176" w:rsidRPr="00D0000B" w:rsidRDefault="00E53B0F" w:rsidP="00A62732">
      <w:pPr>
        <w:pStyle w:val="ListParagraph"/>
        <w:numPr>
          <w:ilvl w:val="0"/>
          <w:numId w:val="16"/>
        </w:numPr>
        <w:rPr>
          <w:b/>
        </w:rPr>
      </w:pPr>
      <w:r>
        <w:t xml:space="preserve">Column M: </w:t>
      </w:r>
      <w:r w:rsidR="00E21176">
        <w:t xml:space="preserve">Select from the drop down menu to indicate the source of </w:t>
      </w:r>
      <w:r w:rsidR="00E21176" w:rsidRPr="00A640C3">
        <w:t xml:space="preserve">information </w:t>
      </w:r>
    </w:p>
    <w:p w14:paraId="23F284AF" w14:textId="63D00823" w:rsidR="00D0000B" w:rsidRPr="00A62732" w:rsidRDefault="00D0000B" w:rsidP="00A62732">
      <w:pPr>
        <w:pStyle w:val="ListParagraph"/>
        <w:numPr>
          <w:ilvl w:val="0"/>
          <w:numId w:val="16"/>
        </w:numPr>
        <w:rPr>
          <w:b/>
        </w:rPr>
      </w:pPr>
      <w:r>
        <w:t xml:space="preserve">Column O: Comments. If your reporting period was other than 12 months, please </w:t>
      </w:r>
      <w:r w:rsidR="005F1816">
        <w:t xml:space="preserve">explain </w:t>
      </w:r>
      <w:r>
        <w:t>here.</w:t>
      </w:r>
    </w:p>
    <w:p w14:paraId="1F82DD26" w14:textId="77777777" w:rsidR="00A545BF" w:rsidRDefault="00A545BF" w:rsidP="00A545BF">
      <w:pPr>
        <w:pStyle w:val="ListParagraph"/>
        <w:ind w:left="0"/>
        <w:rPr>
          <w:b/>
        </w:rPr>
      </w:pPr>
    </w:p>
    <w:p w14:paraId="0D7EC83D" w14:textId="0AF476DE" w:rsidR="00E53B0F" w:rsidRDefault="00A545BF" w:rsidP="00A545BF">
      <w:pPr>
        <w:pStyle w:val="ListParagraph"/>
        <w:ind w:left="0"/>
        <w:rPr>
          <w:b/>
        </w:rPr>
      </w:pPr>
      <w:r>
        <w:rPr>
          <w:b/>
        </w:rPr>
        <w:t xml:space="preserve">Measures O, P, Q, and S (together with </w:t>
      </w:r>
      <w:r w:rsidR="00665A1B">
        <w:rPr>
          <w:b/>
        </w:rPr>
        <w:t>measures</w:t>
      </w:r>
      <w:r>
        <w:rPr>
          <w:b/>
        </w:rPr>
        <w:t xml:space="preserve"> N and R reported in Phas</w:t>
      </w:r>
      <w:r w:rsidR="00665A1B">
        <w:rPr>
          <w:b/>
        </w:rPr>
        <w:t>e II</w:t>
      </w:r>
      <w:r>
        <w:rPr>
          <w:b/>
        </w:rPr>
        <w:t>) correspond to the Health Systems Str</w:t>
      </w:r>
      <w:r w:rsidR="005A6970">
        <w:rPr>
          <w:b/>
        </w:rPr>
        <w:t>a</w:t>
      </w:r>
      <w:r>
        <w:rPr>
          <w:b/>
        </w:rPr>
        <w:t xml:space="preserve">tegies. </w:t>
      </w:r>
      <w:r w:rsidRPr="00A545BF">
        <w:rPr>
          <w:b/>
        </w:rPr>
        <w:t>Programs funded through 14-1404 and 16-1606 must implement at least two of the health system strategies during the first two years of funding and are encouraged to implement at least three by th</w:t>
      </w:r>
      <w:r w:rsidR="005F1816">
        <w:rPr>
          <w:b/>
        </w:rPr>
        <w:t xml:space="preserve">e end of the funding cycle.  </w:t>
      </w:r>
      <w:r w:rsidR="002F6464" w:rsidRPr="002F6464">
        <w:rPr>
          <w:b/>
          <w:highlight w:val="yellow"/>
        </w:rPr>
        <w:t>Reporting of PMs O and Q are now optional, but activities related to advancing team-based care and institutionalization of referral systems should be included in the annual report.</w:t>
      </w:r>
    </w:p>
    <w:p w14:paraId="59657A9D" w14:textId="77777777" w:rsidR="00A545BF" w:rsidRPr="00A545BF" w:rsidRDefault="00A545BF" w:rsidP="00A545BF">
      <w:pPr>
        <w:pStyle w:val="ListParagraph"/>
        <w:ind w:left="0"/>
        <w:rPr>
          <w:b/>
        </w:rPr>
      </w:pPr>
    </w:p>
    <w:p w14:paraId="73B9513F" w14:textId="77777777" w:rsidR="002F6464" w:rsidRDefault="00E21176" w:rsidP="00936B97">
      <w:pPr>
        <w:pStyle w:val="ListParagraph"/>
        <w:ind w:left="0"/>
        <w:rPr>
          <w:b/>
        </w:rPr>
      </w:pPr>
      <w:r>
        <w:rPr>
          <w:b/>
        </w:rPr>
        <w:t xml:space="preserve">O. </w:t>
      </w:r>
      <w:r w:rsidRPr="000B17A4">
        <w:rPr>
          <w:b/>
        </w:rPr>
        <w:t>Team-based approach in health care organizations</w:t>
      </w:r>
      <w:r w:rsidR="00936B97">
        <w:rPr>
          <w:b/>
        </w:rPr>
        <w:t xml:space="preserve"> </w:t>
      </w:r>
    </w:p>
    <w:p w14:paraId="1A498749" w14:textId="22808EBF" w:rsidR="002F6464" w:rsidRDefault="002F6464" w:rsidP="00936B97">
      <w:pPr>
        <w:pStyle w:val="ListParagraph"/>
        <w:ind w:left="0"/>
        <w:rPr>
          <w:b/>
        </w:rPr>
      </w:pPr>
      <w:r w:rsidRPr="002F6464">
        <w:rPr>
          <w:b/>
          <w:highlight w:val="yellow"/>
        </w:rPr>
        <w:t xml:space="preserve">Starting in funding year 4, all Grantees (14-1404 and 16-1606) may choose not to report this as a </w:t>
      </w:r>
      <w:r w:rsidR="00665A1B" w:rsidRPr="002F6464">
        <w:rPr>
          <w:b/>
          <w:highlight w:val="yellow"/>
        </w:rPr>
        <w:t>performance measure</w:t>
      </w:r>
      <w:r>
        <w:rPr>
          <w:b/>
          <w:highlight w:val="yellow"/>
        </w:rPr>
        <w:t xml:space="preserve"> – it is “optional”</w:t>
      </w:r>
      <w:r w:rsidRPr="002F6464">
        <w:rPr>
          <w:b/>
          <w:highlight w:val="yellow"/>
        </w:rPr>
        <w:t>.</w:t>
      </w:r>
    </w:p>
    <w:p w14:paraId="7C35A6AC" w14:textId="77777777" w:rsidR="002F6464" w:rsidRDefault="002F6464" w:rsidP="00936B97">
      <w:pPr>
        <w:pStyle w:val="ListParagraph"/>
        <w:ind w:left="0"/>
      </w:pPr>
    </w:p>
    <w:p w14:paraId="53D476B8" w14:textId="71AC5B40" w:rsidR="00936B97" w:rsidRDefault="00936B97" w:rsidP="00936B97">
      <w:pPr>
        <w:pStyle w:val="ListParagraph"/>
        <w:ind w:left="0"/>
      </w:pPr>
      <w:r w:rsidRPr="005F1816">
        <w:t xml:space="preserve">For this measure, only include health care organizations that have implemented or improved </w:t>
      </w:r>
      <w:r w:rsidR="00EE39E9" w:rsidRPr="005F1816">
        <w:t>team-based</w:t>
      </w:r>
      <w:r w:rsidRPr="005F1816">
        <w:t xml:space="preserve"> care </w:t>
      </w:r>
      <w:r w:rsidRPr="005F1816">
        <w:rPr>
          <w:u w:val="single"/>
        </w:rPr>
        <w:t xml:space="preserve">during this FOA </w:t>
      </w:r>
      <w:r w:rsidRPr="005F1816">
        <w:t>and for which the state asthma program provided data, information, tools, resources</w:t>
      </w:r>
      <w:r w:rsidR="00E53B0F" w:rsidRPr="005F1816">
        <w:t>,</w:t>
      </w:r>
      <w:r w:rsidRPr="005F1816">
        <w:t xml:space="preserve"> or assistance that w</w:t>
      </w:r>
      <w:r w:rsidR="00B923C5" w:rsidRPr="005F1816">
        <w:t>ere</w:t>
      </w:r>
      <w:r w:rsidRPr="005F1816">
        <w:t xml:space="preserve"> critical to the partner taking action (i.e., the action would likely not have occurred absent state support). </w:t>
      </w:r>
      <w:r w:rsidR="00E53B0F" w:rsidRPr="005F1816">
        <w:t xml:space="preserve"> </w:t>
      </w:r>
      <w:r>
        <w:rPr>
          <w:highlight w:val="yellow"/>
        </w:rPr>
        <w:t xml:space="preserve">Do not include </w:t>
      </w:r>
      <w:r w:rsidR="00EE39E9">
        <w:rPr>
          <w:highlight w:val="yellow"/>
        </w:rPr>
        <w:t>team-based</w:t>
      </w:r>
      <w:r>
        <w:rPr>
          <w:highlight w:val="yellow"/>
        </w:rPr>
        <w:t xml:space="preserve"> ca</w:t>
      </w:r>
      <w:r w:rsidR="00E53B0F">
        <w:rPr>
          <w:highlight w:val="yellow"/>
        </w:rPr>
        <w:t>r</w:t>
      </w:r>
      <w:r>
        <w:rPr>
          <w:highlight w:val="yellow"/>
        </w:rPr>
        <w:t>e that is in the planning or development phase.</w:t>
      </w:r>
      <w:r>
        <w:t xml:space="preserve"> </w:t>
      </w:r>
    </w:p>
    <w:p w14:paraId="18DB5147" w14:textId="77777777" w:rsidR="00936B97" w:rsidRPr="00D109F0" w:rsidRDefault="00936B97" w:rsidP="00936B97">
      <w:pPr>
        <w:pStyle w:val="ListParagraph"/>
        <w:ind w:left="0"/>
      </w:pPr>
    </w:p>
    <w:p w14:paraId="30C9E1DE" w14:textId="795CF097" w:rsidR="00E21176" w:rsidRDefault="00E53B0F" w:rsidP="00E21176">
      <w:pPr>
        <w:pStyle w:val="ListParagraph"/>
        <w:numPr>
          <w:ilvl w:val="0"/>
          <w:numId w:val="20"/>
        </w:numPr>
      </w:pPr>
      <w:r>
        <w:t xml:space="preserve">Column C: </w:t>
      </w:r>
      <w:r w:rsidR="00E21176">
        <w:t>Select the type of HCO from the drop-down menu</w:t>
      </w:r>
      <w:r>
        <w:t>.</w:t>
      </w:r>
      <w:r w:rsidR="005F1816">
        <w:t xml:space="preserve"> If not listed select “other” and describe in column D</w:t>
      </w:r>
    </w:p>
    <w:p w14:paraId="4BEAC9A7" w14:textId="77777777" w:rsidR="00E21176" w:rsidRDefault="00E53B0F" w:rsidP="00E21176">
      <w:pPr>
        <w:pStyle w:val="ListParagraph"/>
        <w:numPr>
          <w:ilvl w:val="0"/>
          <w:numId w:val="20"/>
        </w:numPr>
      </w:pPr>
      <w:r>
        <w:t xml:space="preserve">Column E: List </w:t>
      </w:r>
      <w:r w:rsidR="00E21176">
        <w:t>the name of the HCO</w:t>
      </w:r>
      <w:r>
        <w:t>.</w:t>
      </w:r>
    </w:p>
    <w:p w14:paraId="0946FADD" w14:textId="77777777" w:rsidR="00E21176" w:rsidRDefault="00E53B0F" w:rsidP="00E21176">
      <w:pPr>
        <w:pStyle w:val="ListParagraph"/>
        <w:numPr>
          <w:ilvl w:val="0"/>
          <w:numId w:val="20"/>
        </w:numPr>
      </w:pPr>
      <w:r>
        <w:t xml:space="preserve">Column F: </w:t>
      </w:r>
      <w:r w:rsidR="00E21176">
        <w:t>Provide a brief description of the population served by the HCO</w:t>
      </w:r>
      <w:r>
        <w:t>.</w:t>
      </w:r>
      <w:r w:rsidR="00E21176">
        <w:t xml:space="preserve"> </w:t>
      </w:r>
    </w:p>
    <w:p w14:paraId="0312B90B" w14:textId="77777777" w:rsidR="00E21176" w:rsidRDefault="00E21176" w:rsidP="00E21176">
      <w:pPr>
        <w:pStyle w:val="ListParagraph"/>
        <w:numPr>
          <w:ilvl w:val="1"/>
          <w:numId w:val="20"/>
        </w:numPr>
      </w:pPr>
      <w:r>
        <w:t>This can include racial/ethnic characteristics, percent of population covered by Medicaid, etc.</w:t>
      </w:r>
    </w:p>
    <w:p w14:paraId="00519CCA" w14:textId="77777777" w:rsidR="00E21176" w:rsidRDefault="00E53B0F" w:rsidP="00E21176">
      <w:pPr>
        <w:pStyle w:val="ListParagraph"/>
        <w:numPr>
          <w:ilvl w:val="0"/>
          <w:numId w:val="20"/>
        </w:numPr>
      </w:pPr>
      <w:r>
        <w:t xml:space="preserve">Column G: </w:t>
      </w:r>
      <w:r w:rsidR="00E21176">
        <w:t>Describe the composition of teams and roles of team members</w:t>
      </w:r>
      <w:r>
        <w:t>.</w:t>
      </w:r>
    </w:p>
    <w:p w14:paraId="55F890EE" w14:textId="7A907DC1" w:rsidR="00E21176" w:rsidRDefault="00E21176" w:rsidP="00E21176">
      <w:pPr>
        <w:pStyle w:val="ListParagraph"/>
        <w:numPr>
          <w:ilvl w:val="1"/>
          <w:numId w:val="20"/>
        </w:numPr>
      </w:pPr>
      <w:r>
        <w:t xml:space="preserve">Physician, RN, pharmacist, CHW, </w:t>
      </w:r>
      <w:r w:rsidR="00E53B0F">
        <w:t xml:space="preserve">and </w:t>
      </w:r>
      <w:r>
        <w:t xml:space="preserve">care coordinator </w:t>
      </w:r>
      <w:r w:rsidR="00E53B0F">
        <w:t>are examples of the composition of teams</w:t>
      </w:r>
      <w:r w:rsidR="00B923C5">
        <w:t>.  E</w:t>
      </w:r>
      <w:r w:rsidR="00E53B0F">
        <w:t>xamples of the</w:t>
      </w:r>
      <w:r>
        <w:t xml:space="preserve"> role of each team member</w:t>
      </w:r>
      <w:r w:rsidR="00E53B0F">
        <w:t xml:space="preserve"> may include </w:t>
      </w:r>
      <w:r>
        <w:t>diagnose and treat, provide self-management education, assess asthma control, coordinate care, conduct home visit</w:t>
      </w:r>
      <w:r w:rsidR="00E53B0F">
        <w:t>, etc.</w:t>
      </w:r>
    </w:p>
    <w:p w14:paraId="3BDCD6FE" w14:textId="77777777" w:rsidR="00E21176" w:rsidRDefault="00EE39E9" w:rsidP="00E21176">
      <w:pPr>
        <w:pStyle w:val="ListParagraph"/>
        <w:numPr>
          <w:ilvl w:val="0"/>
          <w:numId w:val="20"/>
        </w:numPr>
      </w:pPr>
      <w:r>
        <w:t xml:space="preserve">Column H: </w:t>
      </w:r>
      <w:r w:rsidR="00E21176">
        <w:t>Describe the m</w:t>
      </w:r>
      <w:r w:rsidR="00E21176" w:rsidRPr="00B404EC">
        <w:t>ethod of sharing information among team members</w:t>
      </w:r>
      <w:r>
        <w:t>.</w:t>
      </w:r>
    </w:p>
    <w:p w14:paraId="2230A45E" w14:textId="14355FA9" w:rsidR="00E21176" w:rsidRDefault="00EE39E9" w:rsidP="00E21176">
      <w:pPr>
        <w:pStyle w:val="ListParagraph"/>
        <w:numPr>
          <w:ilvl w:val="1"/>
          <w:numId w:val="20"/>
        </w:numPr>
      </w:pPr>
      <w:r>
        <w:t xml:space="preserve">For example, </w:t>
      </w:r>
      <w:r w:rsidR="00E21176">
        <w:t>regular meetings, documentation in charts, faxed reports, telephone conversations, dedicated electronic platform</w:t>
      </w:r>
      <w:r>
        <w:t>, etc.</w:t>
      </w:r>
    </w:p>
    <w:p w14:paraId="3F1E78AC" w14:textId="77777777" w:rsidR="00E21176" w:rsidRDefault="00EE39E9" w:rsidP="00E21176">
      <w:pPr>
        <w:pStyle w:val="ListParagraph"/>
        <w:numPr>
          <w:ilvl w:val="0"/>
          <w:numId w:val="20"/>
        </w:numPr>
      </w:pPr>
      <w:r>
        <w:t xml:space="preserve">Column I: </w:t>
      </w:r>
      <w:r w:rsidR="00E21176">
        <w:t>Describe the role of state asthma program in influencing the organization</w:t>
      </w:r>
      <w:r>
        <w:t>.</w:t>
      </w:r>
    </w:p>
    <w:p w14:paraId="0F08461D" w14:textId="5EA38453" w:rsidR="00E21176" w:rsidRDefault="00E21176" w:rsidP="00E21176">
      <w:pPr>
        <w:pStyle w:val="ListParagraph"/>
        <w:numPr>
          <w:ilvl w:val="1"/>
          <w:numId w:val="20"/>
        </w:numPr>
      </w:pPr>
      <w:r>
        <w:t xml:space="preserve">This could include providing </w:t>
      </w:r>
      <w:r w:rsidRPr="00F42483">
        <w:t>data, information, tools, resources</w:t>
      </w:r>
      <w:r w:rsidR="00EE39E9">
        <w:t>,</w:t>
      </w:r>
      <w:r w:rsidRPr="00F42483">
        <w:t xml:space="preserve"> or assistance that w</w:t>
      </w:r>
      <w:r w:rsidR="00136C80">
        <w:t>ere</w:t>
      </w:r>
      <w:r w:rsidRPr="00F42483">
        <w:t xml:space="preserve"> critical to the partner taking action</w:t>
      </w:r>
      <w:r>
        <w:t xml:space="preserve">. </w:t>
      </w:r>
      <w:r w:rsidR="00EE39E9">
        <w:t xml:space="preserve"> </w:t>
      </w:r>
      <w:r>
        <w:t xml:space="preserve">If the state had no influence in the decision to implement a team-based approach, </w:t>
      </w:r>
      <w:r w:rsidRPr="00DC5A40">
        <w:rPr>
          <w:b/>
          <w:u w:val="single"/>
        </w:rPr>
        <w:t>do not include in this measure</w:t>
      </w:r>
      <w:r>
        <w:t xml:space="preserve">. </w:t>
      </w:r>
    </w:p>
    <w:p w14:paraId="4B768207" w14:textId="77777777" w:rsidR="00E21176" w:rsidRDefault="004B2EA5" w:rsidP="00E21176">
      <w:pPr>
        <w:pStyle w:val="ListParagraph"/>
        <w:numPr>
          <w:ilvl w:val="0"/>
          <w:numId w:val="20"/>
        </w:numPr>
      </w:pPr>
      <w:r>
        <w:t xml:space="preserve">Column J: </w:t>
      </w:r>
      <w:r w:rsidR="00E21176">
        <w:t>If available, describe the m</w:t>
      </w:r>
      <w:r w:rsidR="00E21176" w:rsidRPr="00F42483">
        <w:t>ea</w:t>
      </w:r>
      <w:r w:rsidR="00E21176">
        <w:t>s</w:t>
      </w:r>
      <w:r w:rsidR="00E21176" w:rsidRPr="00F42483">
        <w:t>ures taken</w:t>
      </w:r>
      <w:r w:rsidR="00E21176">
        <w:t xml:space="preserve"> by the HCO </w:t>
      </w:r>
      <w:r w:rsidR="00E21176" w:rsidRPr="00F42483">
        <w:t>to ensure cultural appropriateness</w:t>
      </w:r>
      <w:r w:rsidR="00E21176">
        <w:t xml:space="preserve"> of care</w:t>
      </w:r>
      <w:r>
        <w:t>.</w:t>
      </w:r>
    </w:p>
    <w:p w14:paraId="1C6728ED" w14:textId="77777777" w:rsidR="00DC5A40" w:rsidRDefault="00DC5A40" w:rsidP="00DC5A40">
      <w:pPr>
        <w:pStyle w:val="ListParagraph"/>
      </w:pPr>
    </w:p>
    <w:p w14:paraId="3C99D288" w14:textId="77777777" w:rsidR="00E21176" w:rsidRPr="009C42F3" w:rsidRDefault="00E21176" w:rsidP="00E21176">
      <w:pPr>
        <w:pStyle w:val="ListParagraph"/>
        <w:ind w:left="0"/>
        <w:rPr>
          <w:b/>
          <w:highlight w:val="yellow"/>
        </w:rPr>
      </w:pPr>
      <w:r w:rsidRPr="009C42F3">
        <w:rPr>
          <w:b/>
          <w:highlight w:val="yellow"/>
        </w:rPr>
        <w:t>We were asked for clarification about how we define “</w:t>
      </w:r>
      <w:r w:rsidR="00EE39E9">
        <w:rPr>
          <w:b/>
          <w:highlight w:val="yellow"/>
        </w:rPr>
        <w:t>team-based</w:t>
      </w:r>
      <w:r w:rsidRPr="009C42F3">
        <w:rPr>
          <w:b/>
          <w:highlight w:val="yellow"/>
        </w:rPr>
        <w:t xml:space="preserve"> care” and offer the following:</w:t>
      </w:r>
    </w:p>
    <w:p w14:paraId="742E7B5A" w14:textId="77777777" w:rsidR="00E21176" w:rsidRPr="009C42F3" w:rsidRDefault="00E21176" w:rsidP="00E21176">
      <w:pPr>
        <w:pStyle w:val="ListParagraph"/>
        <w:ind w:left="0"/>
        <w:rPr>
          <w:b/>
          <w:highlight w:val="yellow"/>
        </w:rPr>
      </w:pPr>
    </w:p>
    <w:p w14:paraId="363F24A1" w14:textId="42184B41" w:rsidR="00D56AD1" w:rsidRPr="005F1816" w:rsidRDefault="004759A3" w:rsidP="00DC5A40">
      <w:pPr>
        <w:pStyle w:val="ListParagraph"/>
        <w:numPr>
          <w:ilvl w:val="0"/>
          <w:numId w:val="24"/>
        </w:numPr>
        <w:spacing w:after="0"/>
        <w:ind w:left="446" w:hanging="446"/>
        <w:contextualSpacing w:val="0"/>
        <w:rPr>
          <w:rFonts w:ascii="Times New Roman" w:hAnsi="Times New Roman"/>
        </w:rPr>
      </w:pPr>
      <w:r w:rsidRPr="005F1816">
        <w:rPr>
          <w:rFonts w:ascii="Times New Roman" w:hAnsi="Times New Roman"/>
        </w:rPr>
        <w:t>What is your d</w:t>
      </w:r>
      <w:r w:rsidRPr="005F1816">
        <w:rPr>
          <w:rFonts w:ascii="Times New Roman" w:hAnsi="Times New Roman"/>
          <w:i/>
        </w:rPr>
        <w:t>efinition of “team-based care</w:t>
      </w:r>
      <w:r w:rsidR="00011A32" w:rsidRPr="005F1816">
        <w:rPr>
          <w:rFonts w:ascii="Times New Roman" w:hAnsi="Times New Roman"/>
          <w:i/>
        </w:rPr>
        <w:t>?</w:t>
      </w:r>
      <w:r w:rsidRPr="005F1816">
        <w:rPr>
          <w:rFonts w:ascii="Times New Roman" w:hAnsi="Times New Roman"/>
          <w:i/>
        </w:rPr>
        <w:t>”</w:t>
      </w:r>
      <w:r w:rsidRPr="005F1816">
        <w:rPr>
          <w:rFonts w:ascii="Times New Roman" w:hAnsi="Times New Roman"/>
        </w:rPr>
        <w:t xml:space="preserve">  </w:t>
      </w:r>
    </w:p>
    <w:p w14:paraId="2F6D14EC" w14:textId="77777777" w:rsidR="00655DDA" w:rsidRPr="005F1816" w:rsidRDefault="004759A3" w:rsidP="00DC5A40">
      <w:pPr>
        <w:pStyle w:val="ListParagraph"/>
        <w:spacing w:after="0"/>
        <w:ind w:left="446"/>
        <w:contextualSpacing w:val="0"/>
        <w:rPr>
          <w:rFonts w:ascii="Times New Roman" w:hAnsi="Times New Roman"/>
        </w:rPr>
      </w:pPr>
      <w:r w:rsidRPr="005F1816">
        <w:rPr>
          <w:rFonts w:ascii="Times New Roman" w:hAnsi="Times New Roman"/>
        </w:rPr>
        <w:t>Provision of comprehensive asthma control services (CACS) by multiple providers who have defined roles and work collaboratively with individuals and families.</w:t>
      </w:r>
    </w:p>
    <w:p w14:paraId="06C872D0" w14:textId="77777777" w:rsidR="00D56AD1" w:rsidRPr="005F1816" w:rsidRDefault="00D56AD1" w:rsidP="00DC5A40">
      <w:pPr>
        <w:pStyle w:val="ListParagraph"/>
        <w:spacing w:after="0"/>
        <w:ind w:left="446"/>
        <w:contextualSpacing w:val="0"/>
        <w:rPr>
          <w:rFonts w:ascii="Times New Roman" w:hAnsi="Times New Roman"/>
        </w:rPr>
      </w:pPr>
    </w:p>
    <w:p w14:paraId="52E93734" w14:textId="77777777" w:rsidR="00D56AD1" w:rsidRPr="005F1816" w:rsidRDefault="004759A3" w:rsidP="00DC5A40">
      <w:pPr>
        <w:pStyle w:val="ListParagraph"/>
        <w:numPr>
          <w:ilvl w:val="0"/>
          <w:numId w:val="24"/>
        </w:numPr>
        <w:spacing w:after="0"/>
        <w:ind w:left="446" w:hanging="446"/>
        <w:contextualSpacing w:val="0"/>
        <w:rPr>
          <w:rFonts w:ascii="Times New Roman" w:hAnsi="Times New Roman"/>
        </w:rPr>
      </w:pPr>
      <w:r w:rsidRPr="005F1816">
        <w:rPr>
          <w:rFonts w:ascii="Times New Roman" w:hAnsi="Times New Roman"/>
          <w:i/>
        </w:rPr>
        <w:t>What’s the scope of the “team” (to be considered team-based)?</w:t>
      </w:r>
    </w:p>
    <w:p w14:paraId="57F7B515" w14:textId="390BD40E" w:rsidR="00655DDA" w:rsidRPr="005F1816" w:rsidRDefault="004759A3" w:rsidP="00DC5A40">
      <w:pPr>
        <w:pStyle w:val="ListParagraph"/>
        <w:spacing w:after="0"/>
        <w:ind w:left="446"/>
        <w:contextualSpacing w:val="0"/>
        <w:rPr>
          <w:rFonts w:ascii="Times New Roman" w:hAnsi="Times New Roman"/>
        </w:rPr>
      </w:pPr>
      <w:r w:rsidRPr="005F1816">
        <w:rPr>
          <w:rFonts w:ascii="Times New Roman" w:hAnsi="Times New Roman"/>
        </w:rPr>
        <w:t xml:space="preserve">We have been very broad in the scope of the team. </w:t>
      </w:r>
      <w:r w:rsidR="00D56AD1" w:rsidRPr="005F1816">
        <w:rPr>
          <w:rFonts w:ascii="Times New Roman" w:hAnsi="Times New Roman"/>
        </w:rPr>
        <w:t xml:space="preserve"> </w:t>
      </w:r>
      <w:r w:rsidRPr="005F1816">
        <w:rPr>
          <w:rFonts w:ascii="Times New Roman" w:hAnsi="Times New Roman"/>
        </w:rPr>
        <w:t xml:space="preserve">It is </w:t>
      </w:r>
      <w:r w:rsidRPr="005F1816">
        <w:rPr>
          <w:rFonts w:ascii="Times New Roman" w:hAnsi="Times New Roman"/>
          <w:b/>
        </w:rPr>
        <w:t>NOT</w:t>
      </w:r>
      <w:r w:rsidRPr="005F1816">
        <w:rPr>
          <w:rFonts w:ascii="Times New Roman" w:hAnsi="Times New Roman"/>
        </w:rPr>
        <w:t xml:space="preserve"> just about the standard assignment of traditional tasks (the medical assistant takes vital signs and documents meds) but about information sharing and collaboration around individual patients or families.  A team may be internal to a practice (MA identified patients with asthma and assure patient flow; nurse or educator teaches asthma education, confirms appropriate inhaler technique</w:t>
      </w:r>
      <w:r w:rsidR="00994469" w:rsidRPr="005F1816">
        <w:rPr>
          <w:rFonts w:ascii="Times New Roman" w:hAnsi="Times New Roman"/>
        </w:rPr>
        <w:t>,</w:t>
      </w:r>
      <w:r w:rsidRPr="005F1816">
        <w:rPr>
          <w:rFonts w:ascii="Times New Roman" w:hAnsi="Times New Roman"/>
        </w:rPr>
        <w:t xml:space="preserve"> and comprehension of the AAP</w:t>
      </w:r>
      <w:r w:rsidR="00D56AD1" w:rsidRPr="005F1816">
        <w:rPr>
          <w:rFonts w:ascii="Times New Roman" w:hAnsi="Times New Roman"/>
        </w:rPr>
        <w:t>,</w:t>
      </w:r>
      <w:r w:rsidRPr="005F1816">
        <w:rPr>
          <w:rFonts w:ascii="Times New Roman" w:hAnsi="Times New Roman"/>
        </w:rPr>
        <w:t xml:space="preserve"> </w:t>
      </w:r>
      <w:r w:rsidRPr="005F1816">
        <w:rPr>
          <w:rFonts w:ascii="Times New Roman" w:hAnsi="Times New Roman"/>
          <w:b/>
          <w:bCs/>
        </w:rPr>
        <w:t>and communicates that back to the PCP</w:t>
      </w:r>
      <w:r w:rsidRPr="005F1816">
        <w:rPr>
          <w:rFonts w:ascii="Times New Roman" w:hAnsi="Times New Roman"/>
        </w:rPr>
        <w:t>; front desk tracks referrals and follow-up or it can involve individuals external to the practice (home visitor or pharmacist).</w:t>
      </w:r>
    </w:p>
    <w:p w14:paraId="54EAD5BF" w14:textId="77777777" w:rsidR="00D56AD1" w:rsidRPr="005F1816" w:rsidRDefault="00D56AD1" w:rsidP="00DC5A40">
      <w:pPr>
        <w:pStyle w:val="ListParagraph"/>
        <w:spacing w:after="0"/>
        <w:ind w:left="446"/>
        <w:contextualSpacing w:val="0"/>
        <w:rPr>
          <w:rFonts w:ascii="Times New Roman" w:hAnsi="Times New Roman"/>
        </w:rPr>
      </w:pPr>
    </w:p>
    <w:p w14:paraId="5016E889" w14:textId="77777777" w:rsidR="00D56AD1" w:rsidRPr="005F1816" w:rsidRDefault="004759A3" w:rsidP="00DC5A40">
      <w:pPr>
        <w:pStyle w:val="ListParagraph"/>
        <w:numPr>
          <w:ilvl w:val="0"/>
          <w:numId w:val="24"/>
        </w:numPr>
        <w:spacing w:after="0"/>
        <w:ind w:left="446" w:hanging="446"/>
        <w:contextualSpacing w:val="0"/>
        <w:rPr>
          <w:rFonts w:ascii="Times New Roman" w:hAnsi="Times New Roman"/>
        </w:rPr>
      </w:pPr>
      <w:r w:rsidRPr="005F1816">
        <w:rPr>
          <w:rFonts w:ascii="Times New Roman" w:hAnsi="Times New Roman"/>
          <w:i/>
        </w:rPr>
        <w:t>How many different professional groups need to be include</w:t>
      </w:r>
      <w:r w:rsidR="00D56AD1" w:rsidRPr="005F1816">
        <w:rPr>
          <w:rFonts w:ascii="Times New Roman" w:hAnsi="Times New Roman"/>
          <w:i/>
        </w:rPr>
        <w:t>d</w:t>
      </w:r>
      <w:r w:rsidRPr="005F1816">
        <w:rPr>
          <w:rFonts w:ascii="Times New Roman" w:hAnsi="Times New Roman"/>
          <w:i/>
        </w:rPr>
        <w:t>?</w:t>
      </w:r>
    </w:p>
    <w:p w14:paraId="19E3BC0B" w14:textId="6738AD82" w:rsidR="00D56AD1" w:rsidRPr="005F1816" w:rsidRDefault="004759A3" w:rsidP="00DC5A40">
      <w:pPr>
        <w:pStyle w:val="ListParagraph"/>
        <w:spacing w:after="0"/>
        <w:ind w:left="446"/>
        <w:contextualSpacing w:val="0"/>
        <w:rPr>
          <w:rFonts w:ascii="Times New Roman" w:hAnsi="Times New Roman"/>
        </w:rPr>
      </w:pPr>
      <w:r w:rsidRPr="005F1816">
        <w:rPr>
          <w:rFonts w:ascii="Times New Roman" w:hAnsi="Times New Roman"/>
        </w:rPr>
        <w:t>At a minimum 2</w:t>
      </w:r>
      <w:r w:rsidR="00DC5A40" w:rsidRPr="005F1816">
        <w:rPr>
          <w:rFonts w:ascii="Times New Roman" w:hAnsi="Times New Roman"/>
        </w:rPr>
        <w:t>, usually more</w:t>
      </w:r>
      <w:r w:rsidRPr="005F1816">
        <w:rPr>
          <w:rFonts w:ascii="Times New Roman" w:hAnsi="Times New Roman"/>
        </w:rPr>
        <w:t xml:space="preserve">. </w:t>
      </w:r>
      <w:r w:rsidR="00D56AD1" w:rsidRPr="005F1816">
        <w:rPr>
          <w:rFonts w:ascii="Times New Roman" w:hAnsi="Times New Roman"/>
        </w:rPr>
        <w:t xml:space="preserve"> However, t</w:t>
      </w:r>
      <w:r w:rsidRPr="005F1816">
        <w:rPr>
          <w:rFonts w:ascii="Times New Roman" w:hAnsi="Times New Roman"/>
        </w:rPr>
        <w:t>he key point is not number</w:t>
      </w:r>
      <w:r w:rsidR="0062462A">
        <w:rPr>
          <w:rFonts w:ascii="Times New Roman" w:hAnsi="Times New Roman"/>
        </w:rPr>
        <w:t>,</w:t>
      </w:r>
      <w:r w:rsidRPr="005F1816">
        <w:rPr>
          <w:rFonts w:ascii="Times New Roman" w:hAnsi="Times New Roman"/>
        </w:rPr>
        <w:t xml:space="preserve"> but coordination and collaboration.</w:t>
      </w:r>
    </w:p>
    <w:p w14:paraId="50B1B787" w14:textId="77777777" w:rsidR="00655DDA" w:rsidRPr="005F1816" w:rsidRDefault="00655DDA" w:rsidP="00DC5A40">
      <w:pPr>
        <w:pStyle w:val="ListParagraph"/>
        <w:spacing w:after="0"/>
        <w:ind w:left="446"/>
        <w:contextualSpacing w:val="0"/>
        <w:rPr>
          <w:rFonts w:ascii="Times New Roman" w:hAnsi="Times New Roman"/>
        </w:rPr>
      </w:pPr>
    </w:p>
    <w:p w14:paraId="4CDAA576" w14:textId="77777777" w:rsidR="00D56AD1" w:rsidRPr="005F1816" w:rsidRDefault="004759A3" w:rsidP="00DC5A40">
      <w:pPr>
        <w:pStyle w:val="ListParagraph"/>
        <w:numPr>
          <w:ilvl w:val="0"/>
          <w:numId w:val="24"/>
        </w:numPr>
        <w:spacing w:after="0"/>
        <w:ind w:left="446" w:hanging="446"/>
        <w:contextualSpacing w:val="0"/>
        <w:rPr>
          <w:rFonts w:ascii="Times New Roman" w:hAnsi="Times New Roman"/>
        </w:rPr>
      </w:pPr>
      <w:r w:rsidRPr="005F1816">
        <w:rPr>
          <w:rFonts w:ascii="Times New Roman" w:hAnsi="Times New Roman"/>
          <w:i/>
        </w:rPr>
        <w:t>Does it need to be independently coordinated (from the asthma program)?</w:t>
      </w:r>
      <w:r w:rsidRPr="005F1816">
        <w:rPr>
          <w:rFonts w:ascii="Times New Roman" w:hAnsi="Times New Roman"/>
        </w:rPr>
        <w:t> </w:t>
      </w:r>
    </w:p>
    <w:p w14:paraId="7B0A7D86" w14:textId="15D2F5F4" w:rsidR="00655DDA" w:rsidRPr="005F1816" w:rsidRDefault="00DC5A40" w:rsidP="00DC5A40">
      <w:pPr>
        <w:pStyle w:val="ListParagraph"/>
        <w:spacing w:after="0"/>
        <w:ind w:left="446"/>
        <w:contextualSpacing w:val="0"/>
        <w:rPr>
          <w:rFonts w:ascii="Times New Roman" w:hAnsi="Times New Roman"/>
        </w:rPr>
      </w:pPr>
      <w:r w:rsidRPr="005F1816">
        <w:rPr>
          <w:rFonts w:ascii="Times New Roman" w:hAnsi="Times New Roman"/>
        </w:rPr>
        <w:t xml:space="preserve">No. </w:t>
      </w:r>
      <w:r w:rsidR="004759A3" w:rsidRPr="005F1816">
        <w:rPr>
          <w:rFonts w:ascii="Times New Roman" w:hAnsi="Times New Roman"/>
        </w:rPr>
        <w:t>There are a number of ways the asthma program can encourage practices and health systems to develop team-based care</w:t>
      </w:r>
      <w:r w:rsidR="00D56AD1" w:rsidRPr="005F1816">
        <w:rPr>
          <w:rFonts w:ascii="Times New Roman" w:hAnsi="Times New Roman"/>
        </w:rPr>
        <w:t>,</w:t>
      </w:r>
      <w:r w:rsidR="004759A3" w:rsidRPr="005F1816">
        <w:rPr>
          <w:rFonts w:ascii="Times New Roman" w:hAnsi="Times New Roman"/>
        </w:rPr>
        <w:t xml:space="preserve"> including providing “data, information, tools, resources or assistance that w</w:t>
      </w:r>
      <w:r w:rsidR="00136C80" w:rsidRPr="005F1816">
        <w:rPr>
          <w:rFonts w:ascii="Times New Roman" w:hAnsi="Times New Roman"/>
        </w:rPr>
        <w:t>ere</w:t>
      </w:r>
      <w:r w:rsidR="004759A3" w:rsidRPr="005F1816">
        <w:rPr>
          <w:rFonts w:ascii="Times New Roman" w:hAnsi="Times New Roman"/>
        </w:rPr>
        <w:t xml:space="preserve"> critical to the partner taking action (i.e., the action would likely not have occurred absent state support)</w:t>
      </w:r>
      <w:r w:rsidR="00130769" w:rsidRPr="005F1816">
        <w:rPr>
          <w:rFonts w:ascii="Times New Roman" w:hAnsi="Times New Roman"/>
        </w:rPr>
        <w:t>.</w:t>
      </w:r>
      <w:r w:rsidR="004759A3" w:rsidRPr="005F1816">
        <w:rPr>
          <w:rFonts w:ascii="Times New Roman" w:hAnsi="Times New Roman"/>
        </w:rPr>
        <w:t>”</w:t>
      </w:r>
    </w:p>
    <w:p w14:paraId="5C7E7FD4" w14:textId="77777777" w:rsidR="00D56AD1" w:rsidRPr="005F1816" w:rsidRDefault="00D56AD1" w:rsidP="00DC5A40">
      <w:pPr>
        <w:pStyle w:val="ListParagraph"/>
        <w:spacing w:after="0"/>
        <w:ind w:left="446"/>
        <w:contextualSpacing w:val="0"/>
        <w:rPr>
          <w:rFonts w:ascii="Times New Roman" w:hAnsi="Times New Roman"/>
        </w:rPr>
      </w:pPr>
    </w:p>
    <w:p w14:paraId="7BFAD57C" w14:textId="77777777" w:rsidR="00130769" w:rsidRPr="005F1816" w:rsidRDefault="004759A3" w:rsidP="00DC5A40">
      <w:pPr>
        <w:pStyle w:val="ListParagraph"/>
        <w:numPr>
          <w:ilvl w:val="0"/>
          <w:numId w:val="24"/>
        </w:numPr>
        <w:spacing w:after="0"/>
        <w:ind w:left="446" w:hanging="446"/>
        <w:contextualSpacing w:val="0"/>
        <w:rPr>
          <w:rFonts w:ascii="Times New Roman" w:hAnsi="Times New Roman"/>
        </w:rPr>
      </w:pPr>
      <w:r w:rsidRPr="005F1816">
        <w:rPr>
          <w:rFonts w:ascii="Times New Roman" w:hAnsi="Times New Roman"/>
          <w:i/>
        </w:rPr>
        <w:t>Should we include QI processes and home visiting programs as “team-based care”?</w:t>
      </w:r>
    </w:p>
    <w:p w14:paraId="60DCDE58" w14:textId="77777777" w:rsidR="004759A3" w:rsidRPr="00DC5A40" w:rsidRDefault="004759A3" w:rsidP="00DC5A40">
      <w:pPr>
        <w:pStyle w:val="ListParagraph"/>
        <w:spacing w:after="0"/>
        <w:ind w:left="446"/>
        <w:contextualSpacing w:val="0"/>
        <w:rPr>
          <w:rFonts w:ascii="Times New Roman" w:hAnsi="Times New Roman"/>
        </w:rPr>
      </w:pPr>
      <w:r w:rsidRPr="005F1816">
        <w:rPr>
          <w:rFonts w:ascii="Times New Roman" w:hAnsi="Times New Roman"/>
        </w:rPr>
        <w:t xml:space="preserve"> If </w:t>
      </w:r>
      <w:r w:rsidR="009C42F3" w:rsidRPr="005F1816">
        <w:rPr>
          <w:rFonts w:ascii="Times New Roman" w:hAnsi="Times New Roman"/>
        </w:rPr>
        <w:t>the QI process promoted or funded by the state asthma program leads to the adoption of team-based care by the health care organizations, it can be reported here</w:t>
      </w:r>
      <w:r w:rsidR="004428FC" w:rsidRPr="005F1816">
        <w:rPr>
          <w:rFonts w:ascii="Times New Roman" w:hAnsi="Times New Roman"/>
        </w:rPr>
        <w:t>,</w:t>
      </w:r>
      <w:r w:rsidR="009C42F3" w:rsidRPr="005F1816">
        <w:rPr>
          <w:rFonts w:ascii="Times New Roman" w:hAnsi="Times New Roman"/>
        </w:rPr>
        <w:t xml:space="preserve"> as well as in measure N.  If a health care practice or organization begins working collaboratively with home visitors around individual patients and families (not just a one-way referral) that can also be reported here.</w:t>
      </w:r>
      <w:r w:rsidR="009C42F3" w:rsidRPr="00DC5A40">
        <w:rPr>
          <w:rFonts w:ascii="Times New Roman" w:hAnsi="Times New Roman"/>
        </w:rPr>
        <w:t xml:space="preserve"> </w:t>
      </w:r>
    </w:p>
    <w:p w14:paraId="144AD02E" w14:textId="77777777" w:rsidR="00E21176" w:rsidRDefault="00E21176" w:rsidP="00E21176">
      <w:pPr>
        <w:pStyle w:val="ListParagraph"/>
        <w:ind w:left="0"/>
        <w:rPr>
          <w:b/>
        </w:rPr>
      </w:pPr>
    </w:p>
    <w:p w14:paraId="15213201" w14:textId="3AAD1559" w:rsidR="00E21176" w:rsidRDefault="00E21176" w:rsidP="00E21176">
      <w:pPr>
        <w:pStyle w:val="ListParagraph"/>
        <w:ind w:left="0"/>
        <w:rPr>
          <w:b/>
        </w:rPr>
      </w:pPr>
      <w:r w:rsidRPr="00A87ED1">
        <w:rPr>
          <w:b/>
        </w:rPr>
        <w:t>P</w:t>
      </w:r>
      <w:r w:rsidR="00262B90">
        <w:rPr>
          <w:b/>
        </w:rPr>
        <w:t>.</w:t>
      </w:r>
      <w:r w:rsidRPr="00A87ED1">
        <w:rPr>
          <w:b/>
        </w:rPr>
        <w:t xml:space="preserve"> Plans reimburse for AS</w:t>
      </w:r>
      <w:r w:rsidR="00FC2A14">
        <w:rPr>
          <w:b/>
        </w:rPr>
        <w:t>-</w:t>
      </w:r>
      <w:r w:rsidRPr="00A87ED1">
        <w:rPr>
          <w:b/>
        </w:rPr>
        <w:t>ME and home visits</w:t>
      </w:r>
    </w:p>
    <w:p w14:paraId="35881A2B" w14:textId="77777777" w:rsidR="00E21176" w:rsidRDefault="00E21176" w:rsidP="00E21176">
      <w:pPr>
        <w:pStyle w:val="ListParagraph"/>
        <w:ind w:left="0"/>
      </w:pPr>
    </w:p>
    <w:p w14:paraId="4160BA3D" w14:textId="339455FC" w:rsidR="00E21176" w:rsidRDefault="00E21176" w:rsidP="00E21176">
      <w:pPr>
        <w:pStyle w:val="ListParagraph"/>
        <w:ind w:left="0"/>
      </w:pPr>
      <w:r>
        <w:t xml:space="preserve">For this measure, only include health plans that have begun covering or reimbursing for intensive asthma-self management education and/or home visits </w:t>
      </w:r>
      <w:r w:rsidRPr="001A62D1">
        <w:t xml:space="preserve">during this </w:t>
      </w:r>
      <w:r w:rsidR="001A62D1" w:rsidRPr="001A62D1">
        <w:t>cooperative agreement</w:t>
      </w:r>
      <w:r>
        <w:t xml:space="preserve">. </w:t>
      </w:r>
    </w:p>
    <w:p w14:paraId="36D58F1A" w14:textId="77777777" w:rsidR="00E21176" w:rsidRDefault="00264567" w:rsidP="00E21176">
      <w:pPr>
        <w:pStyle w:val="ListParagraph"/>
        <w:numPr>
          <w:ilvl w:val="0"/>
          <w:numId w:val="21"/>
        </w:numPr>
      </w:pPr>
      <w:r>
        <w:t xml:space="preserve">Column C: </w:t>
      </w:r>
      <w:r w:rsidR="00E21176">
        <w:t>List the name of the health plan</w:t>
      </w:r>
      <w:r>
        <w:t>.</w:t>
      </w:r>
    </w:p>
    <w:p w14:paraId="39DFA339" w14:textId="77777777" w:rsidR="00E21176" w:rsidRDefault="00264567" w:rsidP="00E21176">
      <w:pPr>
        <w:pStyle w:val="ListParagraph"/>
        <w:numPr>
          <w:ilvl w:val="0"/>
          <w:numId w:val="21"/>
        </w:numPr>
      </w:pPr>
      <w:r>
        <w:t xml:space="preserve">Column D: </w:t>
      </w:r>
      <w:r w:rsidR="00E21176">
        <w:t>Select the type of plan from the drop-down menu</w:t>
      </w:r>
      <w:r>
        <w:t>.</w:t>
      </w:r>
    </w:p>
    <w:p w14:paraId="5385A62F" w14:textId="77777777" w:rsidR="00E21176" w:rsidRDefault="00264567" w:rsidP="00E21176">
      <w:pPr>
        <w:pStyle w:val="ListParagraph"/>
        <w:numPr>
          <w:ilvl w:val="0"/>
          <w:numId w:val="21"/>
        </w:numPr>
      </w:pPr>
      <w:r>
        <w:t xml:space="preserve">Column F: </w:t>
      </w:r>
      <w:r w:rsidR="00E21176">
        <w:t>Indicate the services covered or reimbursed by selecting from the drop-down menu</w:t>
      </w:r>
      <w:r>
        <w:t>.</w:t>
      </w:r>
    </w:p>
    <w:p w14:paraId="4945492B" w14:textId="59325573" w:rsidR="00E21176" w:rsidRDefault="00264567" w:rsidP="00E21176">
      <w:pPr>
        <w:pStyle w:val="ListParagraph"/>
        <w:numPr>
          <w:ilvl w:val="0"/>
          <w:numId w:val="21"/>
        </w:numPr>
      </w:pPr>
      <w:r>
        <w:t xml:space="preserve">Column G: </w:t>
      </w:r>
      <w:r w:rsidR="00E21176">
        <w:t>Provide a detailed description of the services</w:t>
      </w:r>
      <w:r w:rsidR="00994469">
        <w:t xml:space="preserve"> and who provides them</w:t>
      </w:r>
      <w:r>
        <w:t>.</w:t>
      </w:r>
    </w:p>
    <w:p w14:paraId="0214C646" w14:textId="0B8544E4" w:rsidR="00E21176" w:rsidRDefault="00E21176" w:rsidP="00E21176">
      <w:pPr>
        <w:pStyle w:val="ListParagraph"/>
        <w:numPr>
          <w:ilvl w:val="1"/>
          <w:numId w:val="21"/>
        </w:numPr>
      </w:pPr>
      <w:r>
        <w:t>For example, curriculum used, type of provider, number of visits, supplies</w:t>
      </w:r>
      <w:r w:rsidR="00055A6B">
        <w:t>,</w:t>
      </w:r>
      <w:r>
        <w:t xml:space="preserve"> and materials provided, etc. </w:t>
      </w:r>
    </w:p>
    <w:p w14:paraId="72072220" w14:textId="3298AFA8" w:rsidR="00E21176" w:rsidRDefault="00264567" w:rsidP="00E21176">
      <w:pPr>
        <w:pStyle w:val="ListParagraph"/>
        <w:numPr>
          <w:ilvl w:val="0"/>
          <w:numId w:val="21"/>
        </w:numPr>
      </w:pPr>
      <w:r>
        <w:t>Column H</w:t>
      </w:r>
      <w:r w:rsidR="003C7B77">
        <w:t>-I</w:t>
      </w:r>
      <w:r>
        <w:t xml:space="preserve">: </w:t>
      </w:r>
      <w:r w:rsidR="00E21176">
        <w:t xml:space="preserve">Indicate eligibility for services </w:t>
      </w:r>
      <w:r w:rsidR="003C7B77">
        <w:t xml:space="preserve">in Column H </w:t>
      </w:r>
      <w:r w:rsidR="00E21176">
        <w:t>by selecting from the drop-down menu</w:t>
      </w:r>
      <w:r>
        <w:t>.</w:t>
      </w:r>
    </w:p>
    <w:p w14:paraId="16B51666" w14:textId="7C945B04" w:rsidR="00E21176" w:rsidRDefault="00E21176" w:rsidP="00E21176">
      <w:pPr>
        <w:pStyle w:val="ListParagraph"/>
        <w:numPr>
          <w:ilvl w:val="1"/>
          <w:numId w:val="21"/>
        </w:numPr>
      </w:pPr>
      <w:r>
        <w:t xml:space="preserve">If multiple eligibility criteria are used, select the “Other” option </w:t>
      </w:r>
      <w:r w:rsidR="003C7B77">
        <w:t xml:space="preserve">in Column H </w:t>
      </w:r>
      <w:r>
        <w:t xml:space="preserve">and describe </w:t>
      </w:r>
      <w:r w:rsidR="00665A1B">
        <w:t>the eligibility</w:t>
      </w:r>
      <w:r w:rsidR="003C7B77">
        <w:t xml:space="preserve"> criteria </w:t>
      </w:r>
      <w:r>
        <w:t xml:space="preserve">in </w:t>
      </w:r>
      <w:r w:rsidR="00264567">
        <w:t>C</w:t>
      </w:r>
      <w:r>
        <w:t>olumn</w:t>
      </w:r>
      <w:r w:rsidR="00264567">
        <w:t xml:space="preserve"> I.</w:t>
      </w:r>
    </w:p>
    <w:p w14:paraId="3C28F955" w14:textId="77777777" w:rsidR="00E21176" w:rsidRDefault="00264567" w:rsidP="00E21176">
      <w:pPr>
        <w:pStyle w:val="ListParagraph"/>
        <w:numPr>
          <w:ilvl w:val="0"/>
          <w:numId w:val="21"/>
        </w:numPr>
      </w:pPr>
      <w:r>
        <w:t xml:space="preserve">Column J: </w:t>
      </w:r>
      <w:r w:rsidR="00E21176" w:rsidRPr="00AF64C3">
        <w:t xml:space="preserve">If services are contracted, </w:t>
      </w:r>
      <w:r w:rsidR="00E21176">
        <w:t xml:space="preserve">indicate </w:t>
      </w:r>
      <w:r w:rsidR="00E21176" w:rsidRPr="00AF64C3">
        <w:t>the amount of reimbursement</w:t>
      </w:r>
      <w:r>
        <w:t>.</w:t>
      </w:r>
    </w:p>
    <w:p w14:paraId="0AF20727" w14:textId="77777777" w:rsidR="00E21176" w:rsidRDefault="00E21176" w:rsidP="00E21176">
      <w:pPr>
        <w:pStyle w:val="ListParagraph"/>
        <w:numPr>
          <w:ilvl w:val="1"/>
          <w:numId w:val="21"/>
        </w:numPr>
      </w:pPr>
      <w:r>
        <w:t>This can include a dollar amount or percent reimbursement</w:t>
      </w:r>
      <w:r w:rsidR="00264567">
        <w:t>.</w:t>
      </w:r>
    </w:p>
    <w:p w14:paraId="02090B69" w14:textId="77777777" w:rsidR="00E21176" w:rsidRDefault="00264567" w:rsidP="00E21176">
      <w:pPr>
        <w:pStyle w:val="ListParagraph"/>
        <w:numPr>
          <w:ilvl w:val="0"/>
          <w:numId w:val="21"/>
        </w:numPr>
      </w:pPr>
      <w:r>
        <w:t xml:space="preserve">Column K: </w:t>
      </w:r>
      <w:r w:rsidR="00E21176">
        <w:t>Describe the role of state asthma program in influencing the health plan</w:t>
      </w:r>
      <w:r>
        <w:t>.</w:t>
      </w:r>
    </w:p>
    <w:p w14:paraId="30075D03" w14:textId="581CDA35" w:rsidR="00E21176" w:rsidRDefault="00E21176" w:rsidP="00E21176">
      <w:pPr>
        <w:pStyle w:val="ListParagraph"/>
        <w:numPr>
          <w:ilvl w:val="1"/>
          <w:numId w:val="21"/>
        </w:numPr>
      </w:pPr>
      <w:r>
        <w:t xml:space="preserve">This could include providing </w:t>
      </w:r>
      <w:r w:rsidRPr="00F42483">
        <w:t>data, information, tools, resources or assistance that w</w:t>
      </w:r>
      <w:r w:rsidR="004167A2">
        <w:t>ere</w:t>
      </w:r>
      <w:r w:rsidRPr="00F42483">
        <w:t xml:space="preserve"> critical to the partner taking action</w:t>
      </w:r>
      <w:r>
        <w:t xml:space="preserve">. </w:t>
      </w:r>
      <w:r w:rsidR="00264567">
        <w:t xml:space="preserve"> </w:t>
      </w:r>
      <w:r>
        <w:t xml:space="preserve">If the state had no influence in the decision to cover or reimburse, </w:t>
      </w:r>
      <w:r w:rsidRPr="00DC5A40">
        <w:rPr>
          <w:b/>
          <w:u w:val="single"/>
        </w:rPr>
        <w:t>do not include in this measure</w:t>
      </w:r>
      <w:r>
        <w:t>.</w:t>
      </w:r>
    </w:p>
    <w:p w14:paraId="65EC0901" w14:textId="37E577CD" w:rsidR="005F1816" w:rsidRDefault="005F1816" w:rsidP="005F1816">
      <w:pPr>
        <w:pStyle w:val="ListParagraph"/>
        <w:numPr>
          <w:ilvl w:val="0"/>
          <w:numId w:val="21"/>
        </w:numPr>
      </w:pPr>
      <w:r>
        <w:t xml:space="preserve">Column L: Please include links to </w:t>
      </w:r>
      <w:r w:rsidR="00FC2A14">
        <w:t>publications, waiver language or other resources related to the reimbursement policy or decision</w:t>
      </w:r>
    </w:p>
    <w:p w14:paraId="258819D4" w14:textId="6C1A6A03" w:rsidR="00E21176" w:rsidRDefault="00E21176" w:rsidP="00E21176">
      <w:pPr>
        <w:rPr>
          <w:b/>
        </w:rPr>
      </w:pPr>
      <w:r w:rsidRPr="00F712EF">
        <w:rPr>
          <w:b/>
        </w:rPr>
        <w:t>Q</w:t>
      </w:r>
      <w:r w:rsidR="00262B90">
        <w:rPr>
          <w:b/>
        </w:rPr>
        <w:t>.</w:t>
      </w:r>
      <w:r w:rsidRPr="00F712EF">
        <w:rPr>
          <w:b/>
        </w:rPr>
        <w:t xml:space="preserve">  HC organizations implement </w:t>
      </w:r>
      <w:r>
        <w:rPr>
          <w:b/>
        </w:rPr>
        <w:t xml:space="preserve">or </w:t>
      </w:r>
      <w:r w:rsidRPr="00F712EF">
        <w:rPr>
          <w:b/>
        </w:rPr>
        <w:t>improve referral systems</w:t>
      </w:r>
    </w:p>
    <w:p w14:paraId="4C61F930" w14:textId="7A592399" w:rsidR="002F6464" w:rsidRDefault="002F6464" w:rsidP="00E21176">
      <w:pPr>
        <w:rPr>
          <w:b/>
        </w:rPr>
      </w:pPr>
      <w:r w:rsidRPr="002F6464">
        <w:rPr>
          <w:b/>
          <w:highlight w:val="yellow"/>
        </w:rPr>
        <w:t xml:space="preserve">Starting in funding year 4, all Grantees (14-1404 and 16-1606) may choose not to report this as a </w:t>
      </w:r>
      <w:r w:rsidR="00665A1B" w:rsidRPr="002F6464">
        <w:rPr>
          <w:b/>
          <w:highlight w:val="yellow"/>
        </w:rPr>
        <w:t>performance measure</w:t>
      </w:r>
      <w:r>
        <w:rPr>
          <w:b/>
          <w:highlight w:val="yellow"/>
        </w:rPr>
        <w:t xml:space="preserve"> – it is “optional”</w:t>
      </w:r>
      <w:r w:rsidRPr="002F6464">
        <w:rPr>
          <w:b/>
          <w:highlight w:val="yellow"/>
        </w:rPr>
        <w:t>.</w:t>
      </w:r>
    </w:p>
    <w:p w14:paraId="7153AD68" w14:textId="04295EA9" w:rsidR="00936B97" w:rsidRDefault="00E21176" w:rsidP="00936B97">
      <w:pPr>
        <w:pStyle w:val="ListParagraph"/>
        <w:ind w:left="0"/>
      </w:pPr>
      <w:r w:rsidRPr="009C42F3">
        <w:rPr>
          <w:highlight w:val="yellow"/>
        </w:rPr>
        <w:t xml:space="preserve">For this measure, only include health care organizations that have implemented or improved referral systems </w:t>
      </w:r>
      <w:r w:rsidR="009C42F3" w:rsidRPr="009C42F3">
        <w:rPr>
          <w:highlight w:val="yellow"/>
        </w:rPr>
        <w:t>to home, schools</w:t>
      </w:r>
      <w:r w:rsidR="00C8587E">
        <w:rPr>
          <w:highlight w:val="yellow"/>
        </w:rPr>
        <w:t>,</w:t>
      </w:r>
      <w:r w:rsidR="009C42F3" w:rsidRPr="009C42F3">
        <w:rPr>
          <w:highlight w:val="yellow"/>
        </w:rPr>
        <w:t xml:space="preserve"> or community asthma services </w:t>
      </w:r>
      <w:r w:rsidRPr="009C42F3">
        <w:rPr>
          <w:highlight w:val="yellow"/>
          <w:u w:val="single"/>
        </w:rPr>
        <w:t xml:space="preserve">during this </w:t>
      </w:r>
      <w:r w:rsidR="001A62D1">
        <w:rPr>
          <w:highlight w:val="yellow"/>
          <w:u w:val="single"/>
        </w:rPr>
        <w:t>cooperative agreement</w:t>
      </w:r>
      <w:r w:rsidR="00936B97">
        <w:rPr>
          <w:highlight w:val="yellow"/>
        </w:rPr>
        <w:t xml:space="preserve"> </w:t>
      </w:r>
      <w:r w:rsidR="00936B97" w:rsidRPr="00936B97">
        <w:rPr>
          <w:highlight w:val="yellow"/>
        </w:rPr>
        <w:t>and for which the state asthma program provided data, information, tools, resources or assistance that w</w:t>
      </w:r>
      <w:r w:rsidR="007C1C54">
        <w:rPr>
          <w:highlight w:val="yellow"/>
        </w:rPr>
        <w:t>ere</w:t>
      </w:r>
      <w:r w:rsidR="00936B97" w:rsidRPr="00936B97">
        <w:rPr>
          <w:highlight w:val="yellow"/>
        </w:rPr>
        <w:t xml:space="preserve"> critical to the partner taking action (i.e., the action would likely not have occurred absent state support).</w:t>
      </w:r>
      <w:r w:rsidR="00936B97">
        <w:rPr>
          <w:highlight w:val="yellow"/>
        </w:rPr>
        <w:t xml:space="preserve"> </w:t>
      </w:r>
      <w:r w:rsidR="00C8587E">
        <w:rPr>
          <w:highlight w:val="yellow"/>
        </w:rPr>
        <w:t xml:space="preserve"> </w:t>
      </w:r>
      <w:r w:rsidR="00936B97" w:rsidRPr="00DC5A40">
        <w:rPr>
          <w:b/>
          <w:highlight w:val="yellow"/>
          <w:u w:val="single"/>
        </w:rPr>
        <w:t xml:space="preserve">Do </w:t>
      </w:r>
      <w:r w:rsidR="00FC2A14">
        <w:rPr>
          <w:b/>
          <w:highlight w:val="yellow"/>
          <w:u w:val="single"/>
        </w:rPr>
        <w:t>NOT</w:t>
      </w:r>
      <w:r w:rsidR="00936B97" w:rsidRPr="00DC5A40">
        <w:rPr>
          <w:b/>
          <w:highlight w:val="yellow"/>
          <w:u w:val="single"/>
        </w:rPr>
        <w:t xml:space="preserve"> include referral systems that are in the planning or development phase</w:t>
      </w:r>
      <w:r w:rsidR="00936B97">
        <w:rPr>
          <w:highlight w:val="yellow"/>
        </w:rPr>
        <w:t>.</w:t>
      </w:r>
      <w:r w:rsidR="00FC2A14">
        <w:t xml:space="preserve"> </w:t>
      </w:r>
      <w:r w:rsidR="00FC2A14" w:rsidRPr="00FC2A14">
        <w:rPr>
          <w:b/>
          <w:highlight w:val="yellow"/>
          <w:u w:val="single"/>
        </w:rPr>
        <w:t xml:space="preserve">Do </w:t>
      </w:r>
      <w:r w:rsidR="00FC2A14">
        <w:rPr>
          <w:b/>
          <w:highlight w:val="yellow"/>
          <w:u w:val="single"/>
        </w:rPr>
        <w:t>NOT</w:t>
      </w:r>
      <w:r w:rsidR="00FC2A14" w:rsidRPr="00FC2A14">
        <w:rPr>
          <w:b/>
          <w:highlight w:val="yellow"/>
          <w:u w:val="single"/>
        </w:rPr>
        <w:t xml:space="preserve"> include one-time activities (as part of a project or study, but systems that have been institutionalized and are sustained</w:t>
      </w:r>
      <w:r w:rsidR="00FC2A14" w:rsidRPr="00FC2A14">
        <w:rPr>
          <w:highlight w:val="yellow"/>
        </w:rPr>
        <w:t>.</w:t>
      </w:r>
    </w:p>
    <w:p w14:paraId="3230755B" w14:textId="77777777" w:rsidR="00E21176" w:rsidRPr="00D109F0" w:rsidRDefault="00E21176" w:rsidP="00E21176">
      <w:pPr>
        <w:pStyle w:val="ListParagraph"/>
        <w:ind w:left="0"/>
      </w:pPr>
    </w:p>
    <w:p w14:paraId="0812E03B" w14:textId="77777777" w:rsidR="00E21176" w:rsidRDefault="00C8587E" w:rsidP="00E21176">
      <w:pPr>
        <w:pStyle w:val="ListParagraph"/>
        <w:numPr>
          <w:ilvl w:val="0"/>
          <w:numId w:val="20"/>
        </w:numPr>
      </w:pPr>
      <w:r>
        <w:t xml:space="preserve">Column C: </w:t>
      </w:r>
      <w:r w:rsidR="00E21176">
        <w:t>Select the type of HCO from the drop-down menu</w:t>
      </w:r>
      <w:r>
        <w:t>.</w:t>
      </w:r>
    </w:p>
    <w:p w14:paraId="5730E570" w14:textId="77777777" w:rsidR="00E21176" w:rsidRDefault="00C8587E" w:rsidP="00E21176">
      <w:pPr>
        <w:pStyle w:val="ListParagraph"/>
        <w:numPr>
          <w:ilvl w:val="0"/>
          <w:numId w:val="20"/>
        </w:numPr>
      </w:pPr>
      <w:r>
        <w:t xml:space="preserve">Column E: </w:t>
      </w:r>
      <w:r w:rsidR="00E21176">
        <w:t>List the name of the HCO</w:t>
      </w:r>
      <w:r>
        <w:t>.</w:t>
      </w:r>
    </w:p>
    <w:p w14:paraId="09DEE7C3" w14:textId="77777777" w:rsidR="00E21176" w:rsidRDefault="00C8587E" w:rsidP="00E21176">
      <w:pPr>
        <w:pStyle w:val="ListParagraph"/>
        <w:numPr>
          <w:ilvl w:val="0"/>
          <w:numId w:val="22"/>
        </w:numPr>
      </w:pPr>
      <w:r>
        <w:t xml:space="preserve">Column F: </w:t>
      </w:r>
      <w:r w:rsidR="00E21176">
        <w:t>Describe the referral process and services</w:t>
      </w:r>
      <w:r>
        <w:t>.</w:t>
      </w:r>
    </w:p>
    <w:p w14:paraId="476DD0CC" w14:textId="77777777" w:rsidR="00C8587E" w:rsidRDefault="00C8587E" w:rsidP="00C8587E">
      <w:pPr>
        <w:pStyle w:val="ListParagraph"/>
        <w:numPr>
          <w:ilvl w:val="1"/>
          <w:numId w:val="22"/>
        </w:numPr>
      </w:pPr>
      <w:r>
        <w:t>Examples of the referral process can include dedicated electronic platform, automatic scheduling, care coordinator, etc.</w:t>
      </w:r>
    </w:p>
    <w:p w14:paraId="5AEFFB59" w14:textId="77777777" w:rsidR="00E21176" w:rsidRDefault="00C8587E" w:rsidP="00E21176">
      <w:pPr>
        <w:pStyle w:val="ListParagraph"/>
        <w:numPr>
          <w:ilvl w:val="1"/>
          <w:numId w:val="22"/>
        </w:numPr>
      </w:pPr>
      <w:r>
        <w:t>Referral s</w:t>
      </w:r>
      <w:r w:rsidR="00E21176">
        <w:t>ervices can include intensive asthma self-management education, home-based trigger reduction services, or both</w:t>
      </w:r>
      <w:r>
        <w:t>.</w:t>
      </w:r>
    </w:p>
    <w:p w14:paraId="438A6BFC" w14:textId="77777777" w:rsidR="00E21176" w:rsidRDefault="00C8587E" w:rsidP="00E21176">
      <w:pPr>
        <w:pStyle w:val="ListParagraph"/>
        <w:numPr>
          <w:ilvl w:val="0"/>
          <w:numId w:val="22"/>
        </w:numPr>
      </w:pPr>
      <w:r>
        <w:t xml:space="preserve">Column G: </w:t>
      </w:r>
      <w:r w:rsidR="00E21176">
        <w:t xml:space="preserve">If available, describe the process for assessing the </w:t>
      </w:r>
      <w:r w:rsidR="00E21176" w:rsidRPr="004E6345">
        <w:t>timeliness and completion</w:t>
      </w:r>
      <w:r w:rsidR="00E21176">
        <w:t xml:space="preserve"> of referrals</w:t>
      </w:r>
      <w:r>
        <w:t>.</w:t>
      </w:r>
    </w:p>
    <w:p w14:paraId="305D768B" w14:textId="77777777" w:rsidR="00E21176" w:rsidRDefault="00C8587E" w:rsidP="00E21176">
      <w:pPr>
        <w:pStyle w:val="ListParagraph"/>
        <w:numPr>
          <w:ilvl w:val="0"/>
          <w:numId w:val="22"/>
        </w:numPr>
      </w:pPr>
      <w:r>
        <w:t xml:space="preserve">Column H: </w:t>
      </w:r>
      <w:r w:rsidR="00E21176">
        <w:t>Provide a b</w:t>
      </w:r>
      <w:r w:rsidR="00E21176" w:rsidRPr="00A81860">
        <w:t>rief description of population served by the HCO</w:t>
      </w:r>
      <w:r>
        <w:t>.</w:t>
      </w:r>
    </w:p>
    <w:p w14:paraId="0C997DBA" w14:textId="77777777" w:rsidR="00E21176" w:rsidRDefault="00E21176" w:rsidP="00E21176">
      <w:pPr>
        <w:pStyle w:val="ListParagraph"/>
        <w:numPr>
          <w:ilvl w:val="1"/>
          <w:numId w:val="22"/>
        </w:numPr>
      </w:pPr>
      <w:r>
        <w:t>This can include racial/ethnic characteristics, percent of population covered by Medicaid, etc.</w:t>
      </w:r>
    </w:p>
    <w:p w14:paraId="77790A21" w14:textId="77777777" w:rsidR="00E21176" w:rsidRDefault="00C8587E" w:rsidP="00E21176">
      <w:pPr>
        <w:pStyle w:val="ListParagraph"/>
        <w:numPr>
          <w:ilvl w:val="0"/>
          <w:numId w:val="22"/>
        </w:numPr>
      </w:pPr>
      <w:r>
        <w:t xml:space="preserve">Column I: </w:t>
      </w:r>
      <w:r w:rsidR="00E21176">
        <w:t>Describe the role of state asthma program in influencing the organization</w:t>
      </w:r>
      <w:r>
        <w:t>.</w:t>
      </w:r>
    </w:p>
    <w:p w14:paraId="798691B7" w14:textId="53E81480" w:rsidR="00E21176" w:rsidRDefault="00E21176" w:rsidP="00DC5A40">
      <w:pPr>
        <w:pStyle w:val="ListParagraph"/>
        <w:numPr>
          <w:ilvl w:val="1"/>
          <w:numId w:val="22"/>
        </w:numPr>
      </w:pPr>
      <w:r>
        <w:t xml:space="preserve">This could include providing </w:t>
      </w:r>
      <w:r w:rsidRPr="00F42483">
        <w:t>data, information, tools, resources or assistance that w</w:t>
      </w:r>
      <w:r w:rsidR="007C1C54">
        <w:t>ere</w:t>
      </w:r>
      <w:r w:rsidRPr="00F42483">
        <w:t xml:space="preserve"> critical to the partner taking action</w:t>
      </w:r>
      <w:r>
        <w:t xml:space="preserve">. </w:t>
      </w:r>
      <w:r w:rsidR="00E42900">
        <w:t xml:space="preserve"> </w:t>
      </w:r>
      <w:r>
        <w:t xml:space="preserve">If the state had no influence in the decision to implement or improve the referral system, </w:t>
      </w:r>
      <w:r w:rsidRPr="00DC5A40">
        <w:rPr>
          <w:b/>
          <w:u w:val="single"/>
        </w:rPr>
        <w:t>do not include in this measure</w:t>
      </w:r>
      <w:r>
        <w:t>.</w:t>
      </w:r>
    </w:p>
    <w:p w14:paraId="3A9111E4" w14:textId="77777777" w:rsidR="00E21176" w:rsidRDefault="00E21176" w:rsidP="00E21176">
      <w:pPr>
        <w:rPr>
          <w:b/>
        </w:rPr>
      </w:pPr>
      <w:r>
        <w:rPr>
          <w:b/>
        </w:rPr>
        <w:t>S</w:t>
      </w:r>
      <w:r w:rsidR="00BB25CE">
        <w:rPr>
          <w:b/>
        </w:rPr>
        <w:t>.</w:t>
      </w:r>
      <w:r>
        <w:rPr>
          <w:b/>
        </w:rPr>
        <w:t xml:space="preserve"> Partnering health care organizations and health plans implementing comprehensive asthma control services and sharing information on health care utilization </w:t>
      </w:r>
    </w:p>
    <w:p w14:paraId="6A682DC5" w14:textId="77777777" w:rsidR="00E21176" w:rsidRPr="00E670D4" w:rsidRDefault="00E21176" w:rsidP="00E21176">
      <w:pPr>
        <w:rPr>
          <w:b/>
        </w:rPr>
      </w:pPr>
      <w:r w:rsidRPr="00E670D4">
        <w:rPr>
          <w:b/>
        </w:rPr>
        <w:t>This is a supplemental measure and is encouraged but not required.</w:t>
      </w:r>
    </w:p>
    <w:p w14:paraId="39B0C585" w14:textId="0CB995D6" w:rsidR="00E21176" w:rsidRPr="009175A4" w:rsidRDefault="00E21176" w:rsidP="00E21176">
      <w:r w:rsidRPr="00FC2A14">
        <w:rPr>
          <w:highlight w:val="yellow"/>
        </w:rPr>
        <w:t xml:space="preserve">For this measure please include all health care organizations or plans that implement </w:t>
      </w:r>
      <w:r w:rsidR="00F74816">
        <w:rPr>
          <w:highlight w:val="yellow"/>
        </w:rPr>
        <w:t xml:space="preserve">step-wise </w:t>
      </w:r>
      <w:r w:rsidRPr="00FC2A14">
        <w:rPr>
          <w:highlight w:val="yellow"/>
        </w:rPr>
        <w:t>comprehensive asthma control services</w:t>
      </w:r>
      <w:r w:rsidR="00E42900" w:rsidRPr="00FC2A14">
        <w:rPr>
          <w:highlight w:val="yellow"/>
        </w:rPr>
        <w:t>,</w:t>
      </w:r>
      <w:r w:rsidRPr="00FC2A14">
        <w:rPr>
          <w:highlight w:val="yellow"/>
        </w:rPr>
        <w:t xml:space="preserve"> and share outcome and utilization data during the current FOA cycle with you, EVEN IF THE STATE ASTHMA PROGRAM HAD NO DIRECT INFLUENCE</w:t>
      </w:r>
      <w:r w:rsidRPr="00F74816">
        <w:rPr>
          <w:highlight w:val="yellow"/>
        </w:rPr>
        <w:t>.</w:t>
      </w:r>
      <w:r w:rsidR="00936B97" w:rsidRPr="00F74816">
        <w:rPr>
          <w:highlight w:val="yellow"/>
        </w:rPr>
        <w:t xml:space="preserve"> </w:t>
      </w:r>
      <w:r w:rsidR="00E42900" w:rsidRPr="00F74816">
        <w:rPr>
          <w:highlight w:val="yellow"/>
        </w:rPr>
        <w:t xml:space="preserve"> </w:t>
      </w:r>
      <w:r w:rsidR="00936B97" w:rsidRPr="00F74816">
        <w:rPr>
          <w:highlight w:val="yellow"/>
        </w:rPr>
        <w:t xml:space="preserve">This differs </w:t>
      </w:r>
      <w:r w:rsidR="00936B97" w:rsidRPr="009175A4">
        <w:rPr>
          <w:highlight w:val="yellow"/>
        </w:rPr>
        <w:t xml:space="preserve">from measure M in that </w:t>
      </w:r>
      <w:r w:rsidR="009175A4" w:rsidRPr="009175A4">
        <w:rPr>
          <w:highlight w:val="yellow"/>
        </w:rPr>
        <w:t xml:space="preserve">the outcome and utilization data should be at the </w:t>
      </w:r>
      <w:r w:rsidR="00FC2A14" w:rsidRPr="00F74816">
        <w:rPr>
          <w:highlight w:val="yellow"/>
          <w:u w:val="single"/>
        </w:rPr>
        <w:t>PLAN</w:t>
      </w:r>
      <w:r w:rsidR="009175A4" w:rsidRPr="009175A4">
        <w:rPr>
          <w:highlight w:val="yellow"/>
        </w:rPr>
        <w:t xml:space="preserve"> or </w:t>
      </w:r>
      <w:r w:rsidR="00F74816" w:rsidRPr="00F74816">
        <w:rPr>
          <w:highlight w:val="yellow"/>
          <w:u w:val="single"/>
        </w:rPr>
        <w:t>POPULATION</w:t>
      </w:r>
      <w:r w:rsidR="009175A4" w:rsidRPr="009175A4">
        <w:rPr>
          <w:highlight w:val="yellow"/>
        </w:rPr>
        <w:t xml:space="preserve"> level and not at the level of individuals enrolled in specific interventions or components of comprehensive asthma control services.</w:t>
      </w:r>
    </w:p>
    <w:p w14:paraId="4D9648D2" w14:textId="77777777" w:rsidR="00E21176" w:rsidRDefault="00E42900" w:rsidP="00E21176">
      <w:pPr>
        <w:pStyle w:val="ListParagraph"/>
        <w:numPr>
          <w:ilvl w:val="0"/>
          <w:numId w:val="20"/>
        </w:numPr>
      </w:pPr>
      <w:r>
        <w:t xml:space="preserve">Column C: </w:t>
      </w:r>
      <w:r w:rsidR="00E21176">
        <w:t>Select the type of HCO or health plan from the drop-down menu</w:t>
      </w:r>
      <w:r>
        <w:t>.</w:t>
      </w:r>
    </w:p>
    <w:p w14:paraId="19748166" w14:textId="77777777" w:rsidR="00E21176" w:rsidRDefault="00E42900" w:rsidP="00E21176">
      <w:pPr>
        <w:pStyle w:val="ListParagraph"/>
        <w:numPr>
          <w:ilvl w:val="0"/>
          <w:numId w:val="20"/>
        </w:numPr>
      </w:pPr>
      <w:r>
        <w:t xml:space="preserve">Column E: </w:t>
      </w:r>
      <w:r w:rsidR="00E21176">
        <w:t>List the name of the HCO or health plan</w:t>
      </w:r>
      <w:r>
        <w:t>.</w:t>
      </w:r>
    </w:p>
    <w:p w14:paraId="2594E91E" w14:textId="5D721A0C" w:rsidR="00E21176" w:rsidRDefault="00E42900" w:rsidP="00E21176">
      <w:pPr>
        <w:pStyle w:val="ListParagraph"/>
        <w:numPr>
          <w:ilvl w:val="0"/>
          <w:numId w:val="20"/>
        </w:numPr>
      </w:pPr>
      <w:r>
        <w:t xml:space="preserve">Column F: </w:t>
      </w:r>
      <w:r w:rsidR="00E21176">
        <w:t>Describe the comprehensive asthma control services (CACS) provided (</w:t>
      </w:r>
      <w:r w:rsidR="00136C80">
        <w:t>e.g.</w:t>
      </w:r>
      <w:r w:rsidR="00E21176">
        <w:t>, care coordination or intensive asthma self-management education by an AE-C or nurse</w:t>
      </w:r>
      <w:r w:rsidR="00136C80">
        <w:t>,</w:t>
      </w:r>
      <w:r w:rsidR="00E21176">
        <w:t xml:space="preserve"> home visits by CHWs, etc.)</w:t>
      </w:r>
      <w:r>
        <w:t>.</w:t>
      </w:r>
    </w:p>
    <w:p w14:paraId="5CBFED2D" w14:textId="77777777" w:rsidR="00E21176" w:rsidRDefault="00E42900" w:rsidP="00E21176">
      <w:pPr>
        <w:pStyle w:val="ListParagraph"/>
        <w:numPr>
          <w:ilvl w:val="0"/>
          <w:numId w:val="20"/>
        </w:numPr>
      </w:pPr>
      <w:r>
        <w:t xml:space="preserve">Column G: </w:t>
      </w:r>
      <w:r w:rsidR="00E21176">
        <w:t>Indicate if state asthma program had</w:t>
      </w:r>
      <w:r w:rsidR="00E21176" w:rsidRPr="004A5652">
        <w:t xml:space="preserve"> some influence on the HCO's or health plan's approach to asthma care</w:t>
      </w:r>
      <w:r w:rsidR="00E21176">
        <w:t xml:space="preserve"> by selecting from the drop-down menu</w:t>
      </w:r>
      <w:r>
        <w:t>.</w:t>
      </w:r>
    </w:p>
    <w:p w14:paraId="49FAC9EA" w14:textId="77777777" w:rsidR="00E21176" w:rsidRDefault="00E42900" w:rsidP="00E21176">
      <w:pPr>
        <w:pStyle w:val="ListParagraph"/>
        <w:numPr>
          <w:ilvl w:val="0"/>
          <w:numId w:val="20"/>
        </w:numPr>
      </w:pPr>
      <w:r>
        <w:t xml:space="preserve">Column H: </w:t>
      </w:r>
      <w:r w:rsidR="00E21176">
        <w:t>If “yes”</w:t>
      </w:r>
      <w:r>
        <w:t xml:space="preserve"> is indicated in Column G, </w:t>
      </w:r>
      <w:r w:rsidR="00E21176">
        <w:t xml:space="preserve">describe </w:t>
      </w:r>
      <w:r w:rsidR="00E21176" w:rsidRPr="004A5652">
        <w:t>state asthma program's influence on the HCO's or health plan's approach to asthma care</w:t>
      </w:r>
      <w:r>
        <w:t xml:space="preserve"> here.</w:t>
      </w:r>
    </w:p>
    <w:p w14:paraId="3520E56F" w14:textId="7D5E3378" w:rsidR="00E21176" w:rsidRDefault="00E21176" w:rsidP="00E21176">
      <w:pPr>
        <w:pStyle w:val="ListParagraph"/>
        <w:numPr>
          <w:ilvl w:val="1"/>
          <w:numId w:val="20"/>
        </w:numPr>
      </w:pPr>
      <w:r>
        <w:t xml:space="preserve">For example, this could include providing </w:t>
      </w:r>
      <w:r w:rsidRPr="00F42483">
        <w:t>data, information, tools, resources or assistance that w</w:t>
      </w:r>
      <w:r w:rsidR="00136C80">
        <w:t>ere</w:t>
      </w:r>
      <w:r w:rsidRPr="00F42483">
        <w:t xml:space="preserve"> critical to the partner taking action</w:t>
      </w:r>
      <w:r w:rsidR="00E42900">
        <w:t>.</w:t>
      </w:r>
    </w:p>
    <w:p w14:paraId="4A0E9B7B" w14:textId="77777777" w:rsidR="00E42900" w:rsidRDefault="00E42900" w:rsidP="00E42900">
      <w:pPr>
        <w:pStyle w:val="ListParagraph"/>
        <w:numPr>
          <w:ilvl w:val="0"/>
          <w:numId w:val="20"/>
        </w:numPr>
      </w:pPr>
      <w:r>
        <w:t>Column I: Describe the a</w:t>
      </w:r>
      <w:r w:rsidRPr="000E3D7E">
        <w:t>ctual changes in asthma-related hospitalizations and/or ED visits reported</w:t>
      </w:r>
      <w:r>
        <w:t xml:space="preserve">.  Include all results, whether showing decrease, increase, or no change.  </w:t>
      </w:r>
    </w:p>
    <w:p w14:paraId="2D6F9474" w14:textId="77777777" w:rsidR="00E21176" w:rsidRDefault="00E42900" w:rsidP="00E21176">
      <w:pPr>
        <w:pStyle w:val="ListParagraph"/>
        <w:numPr>
          <w:ilvl w:val="0"/>
          <w:numId w:val="20"/>
        </w:numPr>
      </w:pPr>
      <w:r>
        <w:t xml:space="preserve">Column J: </w:t>
      </w:r>
      <w:r w:rsidR="00E21176">
        <w:t>Describe o</w:t>
      </w:r>
      <w:r w:rsidR="00E21176" w:rsidRPr="00471F28">
        <w:t xml:space="preserve">ther outcomes (if any) tracked by HCOs </w:t>
      </w:r>
      <w:r w:rsidR="00E21176">
        <w:t xml:space="preserve">or health plans </w:t>
      </w:r>
      <w:r w:rsidR="00E21176" w:rsidRPr="00471F28">
        <w:t>that are implementing CACS</w:t>
      </w:r>
      <w:r>
        <w:t>.</w:t>
      </w:r>
    </w:p>
    <w:p w14:paraId="2C9EE6A8" w14:textId="5A8AA66E" w:rsidR="00E21176" w:rsidRDefault="00E21176" w:rsidP="00E21176">
      <w:pPr>
        <w:pStyle w:val="ListParagraph"/>
        <w:numPr>
          <w:ilvl w:val="1"/>
          <w:numId w:val="20"/>
        </w:numPr>
      </w:pPr>
      <w:r>
        <w:t xml:space="preserve">For example, </w:t>
      </w:r>
      <w:r w:rsidRPr="00970637">
        <w:t>asthma control, school absenteeism, medication adherence, etc.</w:t>
      </w:r>
    </w:p>
    <w:p w14:paraId="141FBEC7" w14:textId="1661F50C" w:rsidR="00F74816" w:rsidRDefault="00F74816" w:rsidP="00F74816">
      <w:pPr>
        <w:pStyle w:val="ListParagraph"/>
        <w:numPr>
          <w:ilvl w:val="0"/>
          <w:numId w:val="20"/>
        </w:numPr>
      </w:pPr>
      <w:r>
        <w:t>Column K:  Comments. Indicate here if there are reports or publications related to this.</w:t>
      </w:r>
    </w:p>
    <w:p w14:paraId="67037D91" w14:textId="77777777" w:rsidR="00E21176" w:rsidRPr="00BC0AFE" w:rsidRDefault="00E21176" w:rsidP="00E21176">
      <w:pPr>
        <w:pStyle w:val="ListParagraph"/>
        <w:ind w:left="1440"/>
      </w:pPr>
    </w:p>
    <w:p w14:paraId="0BF508E8" w14:textId="77777777" w:rsidR="00E21176" w:rsidRPr="00E21176" w:rsidRDefault="00E21176" w:rsidP="00E21176">
      <w:pPr>
        <w:rPr>
          <w:highlight w:val="yellow"/>
        </w:rPr>
      </w:pPr>
    </w:p>
    <w:sectPr w:rsidR="00E21176" w:rsidRPr="00E21176" w:rsidSect="00D037BF">
      <w:footerReference w:type="default" r:id="rId12"/>
      <w:pgSz w:w="12240" w:h="15840"/>
      <w:pgMar w:top="1080" w:right="1440" w:bottom="1350" w:left="1440" w:header="720" w:footer="5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5A0CF" w14:textId="77777777" w:rsidR="001A62D1" w:rsidRDefault="001A62D1" w:rsidP="009C42F3">
      <w:pPr>
        <w:spacing w:after="0" w:line="240" w:lineRule="auto"/>
      </w:pPr>
      <w:r>
        <w:separator/>
      </w:r>
    </w:p>
  </w:endnote>
  <w:endnote w:type="continuationSeparator" w:id="0">
    <w:p w14:paraId="315005C8" w14:textId="77777777" w:rsidR="001A62D1" w:rsidRDefault="001A62D1" w:rsidP="009C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68309124"/>
      <w:docPartObj>
        <w:docPartGallery w:val="Page Numbers (Bottom of Page)"/>
        <w:docPartUnique/>
      </w:docPartObj>
    </w:sdtPr>
    <w:sdtEndPr>
      <w:rPr>
        <w:noProof/>
      </w:rPr>
    </w:sdtEndPr>
    <w:sdtContent>
      <w:p w14:paraId="6448364B" w14:textId="5512E76C" w:rsidR="001A62D1" w:rsidRPr="00D037BF" w:rsidRDefault="00332E56" w:rsidP="00E622EE">
        <w:pPr>
          <w:pStyle w:val="Footer"/>
          <w:rPr>
            <w:sz w:val="20"/>
          </w:rPr>
        </w:pPr>
        <w:r>
          <w:rPr>
            <w:sz w:val="20"/>
          </w:rPr>
          <w:t>September 25, 2018</w:t>
        </w:r>
        <w:r w:rsidR="001A62D1" w:rsidRPr="00D037BF">
          <w:rPr>
            <w:sz w:val="20"/>
          </w:rPr>
          <w:tab/>
        </w:r>
        <w:r w:rsidR="001A62D1" w:rsidRPr="00D037BF">
          <w:rPr>
            <w:sz w:val="20"/>
          </w:rPr>
          <w:fldChar w:fldCharType="begin"/>
        </w:r>
        <w:r w:rsidR="001A62D1" w:rsidRPr="00D037BF">
          <w:rPr>
            <w:sz w:val="20"/>
          </w:rPr>
          <w:instrText xml:space="preserve"> PAGE   \* MERGEFORMAT </w:instrText>
        </w:r>
        <w:r w:rsidR="001A62D1" w:rsidRPr="00D037BF">
          <w:rPr>
            <w:sz w:val="20"/>
          </w:rPr>
          <w:fldChar w:fldCharType="separate"/>
        </w:r>
        <w:r w:rsidR="00300BED">
          <w:rPr>
            <w:noProof/>
            <w:sz w:val="20"/>
          </w:rPr>
          <w:t>1</w:t>
        </w:r>
        <w:r w:rsidR="001A62D1" w:rsidRPr="00D037BF">
          <w:rPr>
            <w:noProof/>
            <w:sz w:val="20"/>
          </w:rPr>
          <w:fldChar w:fldCharType="end"/>
        </w:r>
      </w:p>
    </w:sdtContent>
  </w:sdt>
  <w:p w14:paraId="5970A70D" w14:textId="59B733B9" w:rsidR="001A62D1" w:rsidRPr="00304660" w:rsidRDefault="001A62D1" w:rsidP="00343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E314C" w14:textId="77777777" w:rsidR="001A62D1" w:rsidRDefault="001A62D1" w:rsidP="009C42F3">
      <w:pPr>
        <w:spacing w:after="0" w:line="240" w:lineRule="auto"/>
      </w:pPr>
      <w:r>
        <w:separator/>
      </w:r>
    </w:p>
  </w:footnote>
  <w:footnote w:type="continuationSeparator" w:id="0">
    <w:p w14:paraId="21E14595" w14:textId="77777777" w:rsidR="001A62D1" w:rsidRDefault="001A62D1" w:rsidP="009C4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D85"/>
    <w:multiLevelType w:val="hybridMultilevel"/>
    <w:tmpl w:val="D15A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478CB"/>
    <w:multiLevelType w:val="hybridMultilevel"/>
    <w:tmpl w:val="8D92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305E9"/>
    <w:multiLevelType w:val="hybridMultilevel"/>
    <w:tmpl w:val="D2801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13094"/>
    <w:multiLevelType w:val="hybridMultilevel"/>
    <w:tmpl w:val="AEC8A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214E9"/>
    <w:multiLevelType w:val="hybridMultilevel"/>
    <w:tmpl w:val="B1E2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D2E61"/>
    <w:multiLevelType w:val="hybridMultilevel"/>
    <w:tmpl w:val="1150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BB17F4E"/>
    <w:multiLevelType w:val="hybridMultilevel"/>
    <w:tmpl w:val="3B5E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477E2"/>
    <w:multiLevelType w:val="hybridMultilevel"/>
    <w:tmpl w:val="C044A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5269A"/>
    <w:multiLevelType w:val="hybridMultilevel"/>
    <w:tmpl w:val="563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033C3"/>
    <w:multiLevelType w:val="hybridMultilevel"/>
    <w:tmpl w:val="043C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13F39"/>
    <w:multiLevelType w:val="hybridMultilevel"/>
    <w:tmpl w:val="86B8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226C2F"/>
    <w:multiLevelType w:val="hybridMultilevel"/>
    <w:tmpl w:val="231C2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03B00"/>
    <w:multiLevelType w:val="hybridMultilevel"/>
    <w:tmpl w:val="885A5E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181FB2"/>
    <w:multiLevelType w:val="hybridMultilevel"/>
    <w:tmpl w:val="43AE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F3252"/>
    <w:multiLevelType w:val="hybridMultilevel"/>
    <w:tmpl w:val="85242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260785"/>
    <w:multiLevelType w:val="hybridMultilevel"/>
    <w:tmpl w:val="4842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05788"/>
    <w:multiLevelType w:val="hybridMultilevel"/>
    <w:tmpl w:val="1C5E90B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4F2157EA"/>
    <w:multiLevelType w:val="hybridMultilevel"/>
    <w:tmpl w:val="E2BAB4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A4374"/>
    <w:multiLevelType w:val="hybridMultilevel"/>
    <w:tmpl w:val="9BC69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706506"/>
    <w:multiLevelType w:val="hybridMultilevel"/>
    <w:tmpl w:val="AC8E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4D0D28"/>
    <w:multiLevelType w:val="hybridMultilevel"/>
    <w:tmpl w:val="D12C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B4C6E"/>
    <w:multiLevelType w:val="hybridMultilevel"/>
    <w:tmpl w:val="A74A3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2D6B2C"/>
    <w:multiLevelType w:val="hybridMultilevel"/>
    <w:tmpl w:val="7A021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D26B0"/>
    <w:multiLevelType w:val="hybridMultilevel"/>
    <w:tmpl w:val="AE860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7C2E63"/>
    <w:multiLevelType w:val="hybridMultilevel"/>
    <w:tmpl w:val="659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7E3573"/>
    <w:multiLevelType w:val="hybridMultilevel"/>
    <w:tmpl w:val="7786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5E41B4"/>
    <w:multiLevelType w:val="hybridMultilevel"/>
    <w:tmpl w:val="B14C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D6DDE"/>
    <w:multiLevelType w:val="hybridMultilevel"/>
    <w:tmpl w:val="5CE2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7"/>
  </w:num>
  <w:num w:numId="4">
    <w:abstractNumId w:val="11"/>
  </w:num>
  <w:num w:numId="5">
    <w:abstractNumId w:val="15"/>
  </w:num>
  <w:num w:numId="6">
    <w:abstractNumId w:val="14"/>
  </w:num>
  <w:num w:numId="7">
    <w:abstractNumId w:val="24"/>
  </w:num>
  <w:num w:numId="8">
    <w:abstractNumId w:val="19"/>
  </w:num>
  <w:num w:numId="9">
    <w:abstractNumId w:val="21"/>
  </w:num>
  <w:num w:numId="10">
    <w:abstractNumId w:val="12"/>
  </w:num>
  <w:num w:numId="11">
    <w:abstractNumId w:val="5"/>
  </w:num>
  <w:num w:numId="12">
    <w:abstractNumId w:val="2"/>
  </w:num>
  <w:num w:numId="13">
    <w:abstractNumId w:val="7"/>
  </w:num>
  <w:num w:numId="14">
    <w:abstractNumId w:val="0"/>
  </w:num>
  <w:num w:numId="15">
    <w:abstractNumId w:val="9"/>
  </w:num>
  <w:num w:numId="16">
    <w:abstractNumId w:val="22"/>
  </w:num>
  <w:num w:numId="17">
    <w:abstractNumId w:val="20"/>
  </w:num>
  <w:num w:numId="18">
    <w:abstractNumId w:val="18"/>
  </w:num>
  <w:num w:numId="19">
    <w:abstractNumId w:val="3"/>
  </w:num>
  <w:num w:numId="20">
    <w:abstractNumId w:val="23"/>
  </w:num>
  <w:num w:numId="21">
    <w:abstractNumId w:val="1"/>
  </w:num>
  <w:num w:numId="22">
    <w:abstractNumId w:val="8"/>
  </w:num>
  <w:num w:numId="23">
    <w:abstractNumId w:val="10"/>
  </w:num>
  <w:num w:numId="24">
    <w:abstractNumId w:val="25"/>
  </w:num>
  <w:num w:numId="25">
    <w:abstractNumId w:val="13"/>
  </w:num>
  <w:num w:numId="26">
    <w:abstractNumId w:val="2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B6"/>
    <w:rsid w:val="00011A32"/>
    <w:rsid w:val="000240FE"/>
    <w:rsid w:val="00024254"/>
    <w:rsid w:val="00024910"/>
    <w:rsid w:val="000307F9"/>
    <w:rsid w:val="0003181C"/>
    <w:rsid w:val="0003339D"/>
    <w:rsid w:val="0004251E"/>
    <w:rsid w:val="00042AAB"/>
    <w:rsid w:val="00050672"/>
    <w:rsid w:val="00053B3F"/>
    <w:rsid w:val="00055A6B"/>
    <w:rsid w:val="000576CD"/>
    <w:rsid w:val="000731C0"/>
    <w:rsid w:val="00073BC3"/>
    <w:rsid w:val="00075D62"/>
    <w:rsid w:val="0008650E"/>
    <w:rsid w:val="00094CB6"/>
    <w:rsid w:val="000A0C9B"/>
    <w:rsid w:val="000B1806"/>
    <w:rsid w:val="000C1940"/>
    <w:rsid w:val="000C36F0"/>
    <w:rsid w:val="000C38F2"/>
    <w:rsid w:val="000D501D"/>
    <w:rsid w:val="000E572C"/>
    <w:rsid w:val="000F25DB"/>
    <w:rsid w:val="000F5258"/>
    <w:rsid w:val="00105D4D"/>
    <w:rsid w:val="00112F6D"/>
    <w:rsid w:val="001171AC"/>
    <w:rsid w:val="00125E7E"/>
    <w:rsid w:val="00130769"/>
    <w:rsid w:val="001323A9"/>
    <w:rsid w:val="00136C80"/>
    <w:rsid w:val="00142750"/>
    <w:rsid w:val="00145EA3"/>
    <w:rsid w:val="00145FCA"/>
    <w:rsid w:val="0015577A"/>
    <w:rsid w:val="00156F09"/>
    <w:rsid w:val="00164B9A"/>
    <w:rsid w:val="00165944"/>
    <w:rsid w:val="001700C4"/>
    <w:rsid w:val="001863CC"/>
    <w:rsid w:val="00187C34"/>
    <w:rsid w:val="001907AB"/>
    <w:rsid w:val="00193216"/>
    <w:rsid w:val="001A62D1"/>
    <w:rsid w:val="001A630B"/>
    <w:rsid w:val="001B0210"/>
    <w:rsid w:val="001B4604"/>
    <w:rsid w:val="001B4D09"/>
    <w:rsid w:val="001C08CE"/>
    <w:rsid w:val="001C2CCE"/>
    <w:rsid w:val="001D1548"/>
    <w:rsid w:val="001D3739"/>
    <w:rsid w:val="001E203E"/>
    <w:rsid w:val="001E2B7D"/>
    <w:rsid w:val="001E480E"/>
    <w:rsid w:val="001E5F5C"/>
    <w:rsid w:val="001F1DD6"/>
    <w:rsid w:val="001F4B10"/>
    <w:rsid w:val="001F7E98"/>
    <w:rsid w:val="00201F7F"/>
    <w:rsid w:val="002110E6"/>
    <w:rsid w:val="002122C3"/>
    <w:rsid w:val="002171D4"/>
    <w:rsid w:val="002172A8"/>
    <w:rsid w:val="002259F7"/>
    <w:rsid w:val="00240956"/>
    <w:rsid w:val="00253C73"/>
    <w:rsid w:val="00256B5D"/>
    <w:rsid w:val="00260611"/>
    <w:rsid w:val="00262B90"/>
    <w:rsid w:val="00264567"/>
    <w:rsid w:val="00266BC7"/>
    <w:rsid w:val="00273B0E"/>
    <w:rsid w:val="00280642"/>
    <w:rsid w:val="00293B8D"/>
    <w:rsid w:val="002A1290"/>
    <w:rsid w:val="002A37DD"/>
    <w:rsid w:val="002A6636"/>
    <w:rsid w:val="002B4404"/>
    <w:rsid w:val="002B7044"/>
    <w:rsid w:val="002C1F6F"/>
    <w:rsid w:val="002C3EFB"/>
    <w:rsid w:val="002C46BB"/>
    <w:rsid w:val="002C7E90"/>
    <w:rsid w:val="002D0A1D"/>
    <w:rsid w:val="002D205F"/>
    <w:rsid w:val="002E06A5"/>
    <w:rsid w:val="002E5BE1"/>
    <w:rsid w:val="002E7F55"/>
    <w:rsid w:val="002F36AE"/>
    <w:rsid w:val="002F6464"/>
    <w:rsid w:val="00300BED"/>
    <w:rsid w:val="00305F3D"/>
    <w:rsid w:val="0031310F"/>
    <w:rsid w:val="00314611"/>
    <w:rsid w:val="0032321B"/>
    <w:rsid w:val="0032395E"/>
    <w:rsid w:val="00327F9B"/>
    <w:rsid w:val="00332E56"/>
    <w:rsid w:val="00337090"/>
    <w:rsid w:val="00343BE5"/>
    <w:rsid w:val="00350E4B"/>
    <w:rsid w:val="00351428"/>
    <w:rsid w:val="00357463"/>
    <w:rsid w:val="00363B16"/>
    <w:rsid w:val="00364F04"/>
    <w:rsid w:val="00366494"/>
    <w:rsid w:val="00382F26"/>
    <w:rsid w:val="00384E43"/>
    <w:rsid w:val="003A20D6"/>
    <w:rsid w:val="003A4F52"/>
    <w:rsid w:val="003B193B"/>
    <w:rsid w:val="003B4327"/>
    <w:rsid w:val="003C1D89"/>
    <w:rsid w:val="003C3175"/>
    <w:rsid w:val="003C375D"/>
    <w:rsid w:val="003C7B77"/>
    <w:rsid w:val="003D1704"/>
    <w:rsid w:val="003D2629"/>
    <w:rsid w:val="003D4B4A"/>
    <w:rsid w:val="003E100D"/>
    <w:rsid w:val="003F7113"/>
    <w:rsid w:val="004009AD"/>
    <w:rsid w:val="004129A4"/>
    <w:rsid w:val="00413B1A"/>
    <w:rsid w:val="004167A2"/>
    <w:rsid w:val="00423673"/>
    <w:rsid w:val="004264EA"/>
    <w:rsid w:val="00427F26"/>
    <w:rsid w:val="0043163B"/>
    <w:rsid w:val="004428FC"/>
    <w:rsid w:val="00445A0C"/>
    <w:rsid w:val="00445B52"/>
    <w:rsid w:val="00447390"/>
    <w:rsid w:val="00450242"/>
    <w:rsid w:val="004525C2"/>
    <w:rsid w:val="00457734"/>
    <w:rsid w:val="00457A23"/>
    <w:rsid w:val="00460AB2"/>
    <w:rsid w:val="0047115A"/>
    <w:rsid w:val="004759A3"/>
    <w:rsid w:val="00480888"/>
    <w:rsid w:val="00480E4F"/>
    <w:rsid w:val="00482323"/>
    <w:rsid w:val="00483EC5"/>
    <w:rsid w:val="004A0011"/>
    <w:rsid w:val="004A0C73"/>
    <w:rsid w:val="004A142E"/>
    <w:rsid w:val="004A2984"/>
    <w:rsid w:val="004A7F3C"/>
    <w:rsid w:val="004B150A"/>
    <w:rsid w:val="004B2EA5"/>
    <w:rsid w:val="004B3DB5"/>
    <w:rsid w:val="004B6249"/>
    <w:rsid w:val="004C6708"/>
    <w:rsid w:val="004C6A7A"/>
    <w:rsid w:val="004D16C0"/>
    <w:rsid w:val="004D25BC"/>
    <w:rsid w:val="004D7987"/>
    <w:rsid w:val="004E059D"/>
    <w:rsid w:val="004E0A27"/>
    <w:rsid w:val="004E1D68"/>
    <w:rsid w:val="004E3B38"/>
    <w:rsid w:val="004E4B36"/>
    <w:rsid w:val="004F5A7C"/>
    <w:rsid w:val="005273D9"/>
    <w:rsid w:val="00533CA4"/>
    <w:rsid w:val="00541E95"/>
    <w:rsid w:val="00543D16"/>
    <w:rsid w:val="00546960"/>
    <w:rsid w:val="00550224"/>
    <w:rsid w:val="0055112C"/>
    <w:rsid w:val="005601B7"/>
    <w:rsid w:val="00562BCF"/>
    <w:rsid w:val="0056657B"/>
    <w:rsid w:val="00572762"/>
    <w:rsid w:val="0058241C"/>
    <w:rsid w:val="0058728D"/>
    <w:rsid w:val="005A1105"/>
    <w:rsid w:val="005A1958"/>
    <w:rsid w:val="005A41B6"/>
    <w:rsid w:val="005A6970"/>
    <w:rsid w:val="005B11EC"/>
    <w:rsid w:val="005B2EEE"/>
    <w:rsid w:val="005B569E"/>
    <w:rsid w:val="005D689A"/>
    <w:rsid w:val="005D7F28"/>
    <w:rsid w:val="005E177D"/>
    <w:rsid w:val="005E1AD2"/>
    <w:rsid w:val="005F1816"/>
    <w:rsid w:val="005F759B"/>
    <w:rsid w:val="00604E15"/>
    <w:rsid w:val="00607221"/>
    <w:rsid w:val="00612833"/>
    <w:rsid w:val="006139E4"/>
    <w:rsid w:val="006219DC"/>
    <w:rsid w:val="0062302A"/>
    <w:rsid w:val="0062462A"/>
    <w:rsid w:val="00630FED"/>
    <w:rsid w:val="00636967"/>
    <w:rsid w:val="00637EA0"/>
    <w:rsid w:val="0064324D"/>
    <w:rsid w:val="00655DDA"/>
    <w:rsid w:val="0066034E"/>
    <w:rsid w:val="00660A1E"/>
    <w:rsid w:val="00665A1B"/>
    <w:rsid w:val="00670796"/>
    <w:rsid w:val="00682F7E"/>
    <w:rsid w:val="0068486D"/>
    <w:rsid w:val="00697BA2"/>
    <w:rsid w:val="006B3426"/>
    <w:rsid w:val="006C37D3"/>
    <w:rsid w:val="006D1D3D"/>
    <w:rsid w:val="006D298E"/>
    <w:rsid w:val="0070324C"/>
    <w:rsid w:val="00717161"/>
    <w:rsid w:val="00720795"/>
    <w:rsid w:val="00722656"/>
    <w:rsid w:val="007373C1"/>
    <w:rsid w:val="007434C2"/>
    <w:rsid w:val="00743704"/>
    <w:rsid w:val="0074611A"/>
    <w:rsid w:val="0075442E"/>
    <w:rsid w:val="00771C5D"/>
    <w:rsid w:val="00777949"/>
    <w:rsid w:val="007823E6"/>
    <w:rsid w:val="007B68BA"/>
    <w:rsid w:val="007B7584"/>
    <w:rsid w:val="007C03A3"/>
    <w:rsid w:val="007C169D"/>
    <w:rsid w:val="007C1C54"/>
    <w:rsid w:val="007C2CB0"/>
    <w:rsid w:val="007C63C0"/>
    <w:rsid w:val="007D0EC2"/>
    <w:rsid w:val="007D15CF"/>
    <w:rsid w:val="007D68EE"/>
    <w:rsid w:val="007E6FDE"/>
    <w:rsid w:val="007F1D76"/>
    <w:rsid w:val="008008A6"/>
    <w:rsid w:val="00811F65"/>
    <w:rsid w:val="00821B3C"/>
    <w:rsid w:val="008320D1"/>
    <w:rsid w:val="00832846"/>
    <w:rsid w:val="00835AF0"/>
    <w:rsid w:val="00841286"/>
    <w:rsid w:val="00857A53"/>
    <w:rsid w:val="008617AB"/>
    <w:rsid w:val="00863FF8"/>
    <w:rsid w:val="0086593A"/>
    <w:rsid w:val="00872CD1"/>
    <w:rsid w:val="00872F92"/>
    <w:rsid w:val="00876D10"/>
    <w:rsid w:val="00885E50"/>
    <w:rsid w:val="00887AF5"/>
    <w:rsid w:val="00891B77"/>
    <w:rsid w:val="0089418A"/>
    <w:rsid w:val="00896266"/>
    <w:rsid w:val="008A60B1"/>
    <w:rsid w:val="008B43DD"/>
    <w:rsid w:val="008B75A6"/>
    <w:rsid w:val="008C7FD9"/>
    <w:rsid w:val="008D7864"/>
    <w:rsid w:val="008F0BD0"/>
    <w:rsid w:val="009153FA"/>
    <w:rsid w:val="009175A4"/>
    <w:rsid w:val="00924BC6"/>
    <w:rsid w:val="0092694F"/>
    <w:rsid w:val="00927C2A"/>
    <w:rsid w:val="009307E8"/>
    <w:rsid w:val="00936B97"/>
    <w:rsid w:val="009428C5"/>
    <w:rsid w:val="0094440E"/>
    <w:rsid w:val="0094591E"/>
    <w:rsid w:val="00946F52"/>
    <w:rsid w:val="0095652E"/>
    <w:rsid w:val="00981D38"/>
    <w:rsid w:val="00994469"/>
    <w:rsid w:val="009A5334"/>
    <w:rsid w:val="009A5925"/>
    <w:rsid w:val="009B6F32"/>
    <w:rsid w:val="009C24DA"/>
    <w:rsid w:val="009C319F"/>
    <w:rsid w:val="009C42F3"/>
    <w:rsid w:val="009D7A41"/>
    <w:rsid w:val="009E2A86"/>
    <w:rsid w:val="00A07D52"/>
    <w:rsid w:val="00A1470E"/>
    <w:rsid w:val="00A15169"/>
    <w:rsid w:val="00A208E2"/>
    <w:rsid w:val="00A313C4"/>
    <w:rsid w:val="00A44ACC"/>
    <w:rsid w:val="00A4629F"/>
    <w:rsid w:val="00A53698"/>
    <w:rsid w:val="00A545BF"/>
    <w:rsid w:val="00A56A3E"/>
    <w:rsid w:val="00A62732"/>
    <w:rsid w:val="00A665EB"/>
    <w:rsid w:val="00A700F8"/>
    <w:rsid w:val="00A802B2"/>
    <w:rsid w:val="00A81E4E"/>
    <w:rsid w:val="00A86B54"/>
    <w:rsid w:val="00A86EFB"/>
    <w:rsid w:val="00AB0272"/>
    <w:rsid w:val="00AB11B7"/>
    <w:rsid w:val="00AB4352"/>
    <w:rsid w:val="00AB7E7E"/>
    <w:rsid w:val="00AD3CD4"/>
    <w:rsid w:val="00AE1178"/>
    <w:rsid w:val="00AF6998"/>
    <w:rsid w:val="00AF7D0F"/>
    <w:rsid w:val="00B14011"/>
    <w:rsid w:val="00B14799"/>
    <w:rsid w:val="00B211D7"/>
    <w:rsid w:val="00B24FF1"/>
    <w:rsid w:val="00B270AD"/>
    <w:rsid w:val="00B32C8C"/>
    <w:rsid w:val="00B37BF2"/>
    <w:rsid w:val="00B45702"/>
    <w:rsid w:val="00B53B0E"/>
    <w:rsid w:val="00B759D5"/>
    <w:rsid w:val="00B75E9D"/>
    <w:rsid w:val="00B76DAB"/>
    <w:rsid w:val="00B774C5"/>
    <w:rsid w:val="00B77D0E"/>
    <w:rsid w:val="00B8382C"/>
    <w:rsid w:val="00B84654"/>
    <w:rsid w:val="00B857C9"/>
    <w:rsid w:val="00B874C5"/>
    <w:rsid w:val="00B923C5"/>
    <w:rsid w:val="00B970CD"/>
    <w:rsid w:val="00BA2C05"/>
    <w:rsid w:val="00BB1302"/>
    <w:rsid w:val="00BB1CEC"/>
    <w:rsid w:val="00BB25CE"/>
    <w:rsid w:val="00BC06D3"/>
    <w:rsid w:val="00BC0845"/>
    <w:rsid w:val="00BC78B5"/>
    <w:rsid w:val="00BE3B40"/>
    <w:rsid w:val="00BE68EB"/>
    <w:rsid w:val="00BF0B5F"/>
    <w:rsid w:val="00BF3305"/>
    <w:rsid w:val="00C06ECA"/>
    <w:rsid w:val="00C12B7B"/>
    <w:rsid w:val="00C15B87"/>
    <w:rsid w:val="00C204D7"/>
    <w:rsid w:val="00C23629"/>
    <w:rsid w:val="00C2741F"/>
    <w:rsid w:val="00C30790"/>
    <w:rsid w:val="00C30F84"/>
    <w:rsid w:val="00C31136"/>
    <w:rsid w:val="00C5053A"/>
    <w:rsid w:val="00C54C52"/>
    <w:rsid w:val="00C6227A"/>
    <w:rsid w:val="00C635F1"/>
    <w:rsid w:val="00C80A6D"/>
    <w:rsid w:val="00C8587E"/>
    <w:rsid w:val="00C968EE"/>
    <w:rsid w:val="00C96DAE"/>
    <w:rsid w:val="00CA707E"/>
    <w:rsid w:val="00CB2502"/>
    <w:rsid w:val="00CC169B"/>
    <w:rsid w:val="00CC485A"/>
    <w:rsid w:val="00CD50C3"/>
    <w:rsid w:val="00CE6EA6"/>
    <w:rsid w:val="00CF0EEC"/>
    <w:rsid w:val="00CF3A8B"/>
    <w:rsid w:val="00CF5817"/>
    <w:rsid w:val="00D0000B"/>
    <w:rsid w:val="00D037BF"/>
    <w:rsid w:val="00D05E53"/>
    <w:rsid w:val="00D1095F"/>
    <w:rsid w:val="00D16B7B"/>
    <w:rsid w:val="00D179B5"/>
    <w:rsid w:val="00D21721"/>
    <w:rsid w:val="00D23F83"/>
    <w:rsid w:val="00D3106F"/>
    <w:rsid w:val="00D379D7"/>
    <w:rsid w:val="00D438AC"/>
    <w:rsid w:val="00D46AC3"/>
    <w:rsid w:val="00D5088E"/>
    <w:rsid w:val="00D56AD1"/>
    <w:rsid w:val="00D57854"/>
    <w:rsid w:val="00D63742"/>
    <w:rsid w:val="00D709C7"/>
    <w:rsid w:val="00D846DF"/>
    <w:rsid w:val="00D87061"/>
    <w:rsid w:val="00D9343A"/>
    <w:rsid w:val="00D93841"/>
    <w:rsid w:val="00D94652"/>
    <w:rsid w:val="00DB79AD"/>
    <w:rsid w:val="00DC0C54"/>
    <w:rsid w:val="00DC16B7"/>
    <w:rsid w:val="00DC5A40"/>
    <w:rsid w:val="00DD37AB"/>
    <w:rsid w:val="00DD5A4C"/>
    <w:rsid w:val="00DE326A"/>
    <w:rsid w:val="00DE5193"/>
    <w:rsid w:val="00DF2C56"/>
    <w:rsid w:val="00DF715A"/>
    <w:rsid w:val="00E0694F"/>
    <w:rsid w:val="00E1798E"/>
    <w:rsid w:val="00E21176"/>
    <w:rsid w:val="00E21EF0"/>
    <w:rsid w:val="00E25AF2"/>
    <w:rsid w:val="00E329A6"/>
    <w:rsid w:val="00E32A80"/>
    <w:rsid w:val="00E337AE"/>
    <w:rsid w:val="00E40D5B"/>
    <w:rsid w:val="00E42900"/>
    <w:rsid w:val="00E45459"/>
    <w:rsid w:val="00E47DD9"/>
    <w:rsid w:val="00E51F74"/>
    <w:rsid w:val="00E53B0F"/>
    <w:rsid w:val="00E54BBA"/>
    <w:rsid w:val="00E54FFC"/>
    <w:rsid w:val="00E56E07"/>
    <w:rsid w:val="00E622EE"/>
    <w:rsid w:val="00E62776"/>
    <w:rsid w:val="00E644CF"/>
    <w:rsid w:val="00E71C7F"/>
    <w:rsid w:val="00E7469F"/>
    <w:rsid w:val="00E77FC3"/>
    <w:rsid w:val="00E840FB"/>
    <w:rsid w:val="00E850A8"/>
    <w:rsid w:val="00E86348"/>
    <w:rsid w:val="00E904FD"/>
    <w:rsid w:val="00E91482"/>
    <w:rsid w:val="00E921B7"/>
    <w:rsid w:val="00E92EFF"/>
    <w:rsid w:val="00EC0B71"/>
    <w:rsid w:val="00EC3E73"/>
    <w:rsid w:val="00EC587D"/>
    <w:rsid w:val="00EC6E0A"/>
    <w:rsid w:val="00ED2891"/>
    <w:rsid w:val="00EE39E9"/>
    <w:rsid w:val="00EF285A"/>
    <w:rsid w:val="00F03EBD"/>
    <w:rsid w:val="00F05246"/>
    <w:rsid w:val="00F07A74"/>
    <w:rsid w:val="00F106CB"/>
    <w:rsid w:val="00F11890"/>
    <w:rsid w:val="00F1234C"/>
    <w:rsid w:val="00F14EE2"/>
    <w:rsid w:val="00F202AA"/>
    <w:rsid w:val="00F32EF4"/>
    <w:rsid w:val="00F406B3"/>
    <w:rsid w:val="00F441EC"/>
    <w:rsid w:val="00F520EB"/>
    <w:rsid w:val="00F70796"/>
    <w:rsid w:val="00F70BC9"/>
    <w:rsid w:val="00F714E1"/>
    <w:rsid w:val="00F744A8"/>
    <w:rsid w:val="00F74816"/>
    <w:rsid w:val="00F751C5"/>
    <w:rsid w:val="00F816FB"/>
    <w:rsid w:val="00F846BE"/>
    <w:rsid w:val="00F8797F"/>
    <w:rsid w:val="00F91481"/>
    <w:rsid w:val="00F93299"/>
    <w:rsid w:val="00F9360B"/>
    <w:rsid w:val="00FA49C1"/>
    <w:rsid w:val="00FA5E88"/>
    <w:rsid w:val="00FB2C9A"/>
    <w:rsid w:val="00FC2A14"/>
    <w:rsid w:val="00FD2CC7"/>
    <w:rsid w:val="00FE1BB8"/>
    <w:rsid w:val="00FE30D5"/>
    <w:rsid w:val="00FE6D9E"/>
    <w:rsid w:val="00FF126C"/>
    <w:rsid w:val="00FF2571"/>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5B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B6"/>
    <w:pPr>
      <w:ind w:left="720"/>
      <w:contextualSpacing/>
    </w:pPr>
  </w:style>
  <w:style w:type="paragraph" w:styleId="BalloonText">
    <w:name w:val="Balloon Text"/>
    <w:basedOn w:val="Normal"/>
    <w:link w:val="BalloonTextChar"/>
    <w:uiPriority w:val="99"/>
    <w:semiHidden/>
    <w:unhideWhenUsed/>
    <w:rsid w:val="00E51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74"/>
    <w:rPr>
      <w:rFonts w:ascii="Tahoma" w:hAnsi="Tahoma" w:cs="Tahoma"/>
      <w:sz w:val="16"/>
      <w:szCs w:val="16"/>
    </w:rPr>
  </w:style>
  <w:style w:type="table" w:styleId="TableGrid">
    <w:name w:val="Table Grid"/>
    <w:basedOn w:val="TableNormal"/>
    <w:uiPriority w:val="59"/>
    <w:rsid w:val="009A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A3"/>
    <w:rPr>
      <w:sz w:val="16"/>
      <w:szCs w:val="16"/>
    </w:rPr>
  </w:style>
  <w:style w:type="paragraph" w:styleId="CommentText">
    <w:name w:val="annotation text"/>
    <w:basedOn w:val="Normal"/>
    <w:link w:val="CommentTextChar"/>
    <w:uiPriority w:val="99"/>
    <w:semiHidden/>
    <w:unhideWhenUsed/>
    <w:rsid w:val="007C03A3"/>
    <w:pPr>
      <w:spacing w:line="240" w:lineRule="auto"/>
    </w:pPr>
    <w:rPr>
      <w:sz w:val="20"/>
      <w:szCs w:val="20"/>
    </w:rPr>
  </w:style>
  <w:style w:type="character" w:customStyle="1" w:styleId="CommentTextChar">
    <w:name w:val="Comment Text Char"/>
    <w:basedOn w:val="DefaultParagraphFont"/>
    <w:link w:val="CommentText"/>
    <w:uiPriority w:val="99"/>
    <w:semiHidden/>
    <w:rsid w:val="007C03A3"/>
    <w:rPr>
      <w:sz w:val="20"/>
      <w:szCs w:val="20"/>
    </w:rPr>
  </w:style>
  <w:style w:type="paragraph" w:styleId="CommentSubject">
    <w:name w:val="annotation subject"/>
    <w:basedOn w:val="CommentText"/>
    <w:next w:val="CommentText"/>
    <w:link w:val="CommentSubjectChar"/>
    <w:uiPriority w:val="99"/>
    <w:semiHidden/>
    <w:unhideWhenUsed/>
    <w:rsid w:val="007C03A3"/>
    <w:rPr>
      <w:b/>
      <w:bCs/>
    </w:rPr>
  </w:style>
  <w:style w:type="character" w:customStyle="1" w:styleId="CommentSubjectChar">
    <w:name w:val="Comment Subject Char"/>
    <w:basedOn w:val="CommentTextChar"/>
    <w:link w:val="CommentSubject"/>
    <w:uiPriority w:val="99"/>
    <w:semiHidden/>
    <w:rsid w:val="007C03A3"/>
    <w:rPr>
      <w:b/>
      <w:bCs/>
      <w:sz w:val="20"/>
      <w:szCs w:val="20"/>
    </w:rPr>
  </w:style>
  <w:style w:type="paragraph" w:styleId="Header">
    <w:name w:val="header"/>
    <w:basedOn w:val="Normal"/>
    <w:link w:val="HeaderChar"/>
    <w:uiPriority w:val="99"/>
    <w:unhideWhenUsed/>
    <w:rsid w:val="00BE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B40"/>
  </w:style>
  <w:style w:type="paragraph" w:styleId="Footer">
    <w:name w:val="footer"/>
    <w:basedOn w:val="Normal"/>
    <w:link w:val="FooterChar"/>
    <w:uiPriority w:val="99"/>
    <w:unhideWhenUsed/>
    <w:rsid w:val="00E2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76"/>
  </w:style>
  <w:style w:type="character" w:styleId="Hyperlink">
    <w:name w:val="Hyperlink"/>
    <w:basedOn w:val="DefaultParagraphFont"/>
    <w:uiPriority w:val="99"/>
    <w:unhideWhenUsed/>
    <w:rsid w:val="005601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B6"/>
    <w:pPr>
      <w:ind w:left="720"/>
      <w:contextualSpacing/>
    </w:pPr>
  </w:style>
  <w:style w:type="paragraph" w:styleId="BalloonText">
    <w:name w:val="Balloon Text"/>
    <w:basedOn w:val="Normal"/>
    <w:link w:val="BalloonTextChar"/>
    <w:uiPriority w:val="99"/>
    <w:semiHidden/>
    <w:unhideWhenUsed/>
    <w:rsid w:val="00E51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74"/>
    <w:rPr>
      <w:rFonts w:ascii="Tahoma" w:hAnsi="Tahoma" w:cs="Tahoma"/>
      <w:sz w:val="16"/>
      <w:szCs w:val="16"/>
    </w:rPr>
  </w:style>
  <w:style w:type="table" w:styleId="TableGrid">
    <w:name w:val="Table Grid"/>
    <w:basedOn w:val="TableNormal"/>
    <w:uiPriority w:val="59"/>
    <w:rsid w:val="009A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A3"/>
    <w:rPr>
      <w:sz w:val="16"/>
      <w:szCs w:val="16"/>
    </w:rPr>
  </w:style>
  <w:style w:type="paragraph" w:styleId="CommentText">
    <w:name w:val="annotation text"/>
    <w:basedOn w:val="Normal"/>
    <w:link w:val="CommentTextChar"/>
    <w:uiPriority w:val="99"/>
    <w:semiHidden/>
    <w:unhideWhenUsed/>
    <w:rsid w:val="007C03A3"/>
    <w:pPr>
      <w:spacing w:line="240" w:lineRule="auto"/>
    </w:pPr>
    <w:rPr>
      <w:sz w:val="20"/>
      <w:szCs w:val="20"/>
    </w:rPr>
  </w:style>
  <w:style w:type="character" w:customStyle="1" w:styleId="CommentTextChar">
    <w:name w:val="Comment Text Char"/>
    <w:basedOn w:val="DefaultParagraphFont"/>
    <w:link w:val="CommentText"/>
    <w:uiPriority w:val="99"/>
    <w:semiHidden/>
    <w:rsid w:val="007C03A3"/>
    <w:rPr>
      <w:sz w:val="20"/>
      <w:szCs w:val="20"/>
    </w:rPr>
  </w:style>
  <w:style w:type="paragraph" w:styleId="CommentSubject">
    <w:name w:val="annotation subject"/>
    <w:basedOn w:val="CommentText"/>
    <w:next w:val="CommentText"/>
    <w:link w:val="CommentSubjectChar"/>
    <w:uiPriority w:val="99"/>
    <w:semiHidden/>
    <w:unhideWhenUsed/>
    <w:rsid w:val="007C03A3"/>
    <w:rPr>
      <w:b/>
      <w:bCs/>
    </w:rPr>
  </w:style>
  <w:style w:type="character" w:customStyle="1" w:styleId="CommentSubjectChar">
    <w:name w:val="Comment Subject Char"/>
    <w:basedOn w:val="CommentTextChar"/>
    <w:link w:val="CommentSubject"/>
    <w:uiPriority w:val="99"/>
    <w:semiHidden/>
    <w:rsid w:val="007C03A3"/>
    <w:rPr>
      <w:b/>
      <w:bCs/>
      <w:sz w:val="20"/>
      <w:szCs w:val="20"/>
    </w:rPr>
  </w:style>
  <w:style w:type="paragraph" w:styleId="Header">
    <w:name w:val="header"/>
    <w:basedOn w:val="Normal"/>
    <w:link w:val="HeaderChar"/>
    <w:uiPriority w:val="99"/>
    <w:unhideWhenUsed/>
    <w:rsid w:val="00BE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B40"/>
  </w:style>
  <w:style w:type="paragraph" w:styleId="Footer">
    <w:name w:val="footer"/>
    <w:basedOn w:val="Normal"/>
    <w:link w:val="FooterChar"/>
    <w:uiPriority w:val="99"/>
    <w:unhideWhenUsed/>
    <w:rsid w:val="00E2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76"/>
  </w:style>
  <w:style w:type="character" w:styleId="Hyperlink">
    <w:name w:val="Hyperlink"/>
    <w:basedOn w:val="DefaultParagraphFont"/>
    <w:uiPriority w:val="99"/>
    <w:unhideWhenUsed/>
    <w:rsid w:val="00560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mailto:asthma1404@cdc.gov" TargetMode="External"/><Relationship Id="rId4" Type="http://schemas.microsoft.com/office/2007/relationships/stylesWithEffects" Target="stylesWithEffects.xml"/><Relationship Id="rId9" Type="http://schemas.openxmlformats.org/officeDocument/2006/relationships/hyperlink" Target="mailto:ASTHMA1404@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4E7E-6A53-44BE-BB23-2C5C613F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8054</Words>
  <Characters>45913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 Elizabeth J. (CDC/ONDIEH/NCEH)</dc:creator>
  <cp:lastModifiedBy>SYSTEM</cp:lastModifiedBy>
  <cp:revision>2</cp:revision>
  <cp:lastPrinted>2017-07-31T15:00:00Z</cp:lastPrinted>
  <dcterms:created xsi:type="dcterms:W3CDTF">2019-04-04T15:25:00Z</dcterms:created>
  <dcterms:modified xsi:type="dcterms:W3CDTF">2019-04-04T15:25:00Z</dcterms:modified>
</cp:coreProperties>
</file>