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4/2018 CFR, Title 18</w:t>
      </w:r>
    </w:p>
    <w:p w:rsid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5F4">
        <w:rPr>
          <w:rFonts w:ascii="Arial" w:hAnsi="Arial" w:cs="Arial"/>
          <w:b/>
          <w:bCs/>
          <w:color w:val="000000"/>
          <w:sz w:val="24"/>
          <w:szCs w:val="24"/>
        </w:rPr>
        <w:t>§ 141.300 FERC Form No. 715, Annual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5F4">
        <w:rPr>
          <w:rFonts w:ascii="Arial" w:hAnsi="Arial" w:cs="Arial"/>
          <w:b/>
          <w:bCs/>
          <w:color w:val="000000"/>
          <w:sz w:val="24"/>
          <w:szCs w:val="24"/>
        </w:rPr>
        <w:t>Transmission Planning and Evaluation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5F4">
        <w:rPr>
          <w:rFonts w:ascii="Arial" w:hAnsi="Arial" w:cs="Arial"/>
          <w:b/>
          <w:bCs/>
          <w:color w:val="000000"/>
          <w:sz w:val="24"/>
          <w:szCs w:val="24"/>
        </w:rPr>
        <w:t>Report.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 xml:space="preserve">(a) </w:t>
      </w:r>
      <w:r w:rsidRPr="003235F4">
        <w:rPr>
          <w:rFonts w:ascii="Arial" w:hAnsi="Arial" w:cs="Arial"/>
          <w:i/>
          <w:iCs/>
          <w:color w:val="000000"/>
          <w:sz w:val="24"/>
          <w:szCs w:val="24"/>
        </w:rPr>
        <w:t xml:space="preserve">Who must file. </w:t>
      </w:r>
      <w:r w:rsidRPr="003235F4">
        <w:rPr>
          <w:rFonts w:ascii="Arial" w:hAnsi="Arial" w:cs="Arial"/>
          <w:color w:val="000000"/>
          <w:sz w:val="24"/>
          <w:szCs w:val="24"/>
        </w:rPr>
        <w:t>Any transmitting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utility, as defined in § 3(23) of the Federal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Power Act, that operates integrated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(that is, non-radial) transmission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facilities at or above 100 kilovolts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must complete FERC Form No.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715.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 xml:space="preserve">(b) </w:t>
      </w:r>
      <w:r w:rsidRPr="003235F4">
        <w:rPr>
          <w:rFonts w:ascii="Arial" w:hAnsi="Arial" w:cs="Arial"/>
          <w:i/>
          <w:iCs/>
          <w:color w:val="000000"/>
          <w:sz w:val="24"/>
          <w:szCs w:val="24"/>
        </w:rPr>
        <w:t xml:space="preserve">When to file. </w:t>
      </w:r>
      <w:r w:rsidRPr="003235F4">
        <w:rPr>
          <w:rFonts w:ascii="Arial" w:hAnsi="Arial" w:cs="Arial"/>
          <w:color w:val="000000"/>
          <w:sz w:val="24"/>
          <w:szCs w:val="24"/>
        </w:rPr>
        <w:t>FERC Form No. 715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must be filed on or before each April 1.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 xml:space="preserve">(c) </w:t>
      </w:r>
      <w:r w:rsidRPr="003235F4">
        <w:rPr>
          <w:rFonts w:ascii="Arial" w:hAnsi="Arial" w:cs="Arial"/>
          <w:i/>
          <w:iCs/>
          <w:color w:val="000000"/>
          <w:sz w:val="24"/>
          <w:szCs w:val="24"/>
        </w:rPr>
        <w:t xml:space="preserve">What to file. </w:t>
      </w:r>
      <w:r w:rsidRPr="003235F4">
        <w:rPr>
          <w:rFonts w:ascii="Arial" w:hAnsi="Arial" w:cs="Arial"/>
          <w:color w:val="000000"/>
          <w:sz w:val="24"/>
          <w:szCs w:val="24"/>
        </w:rPr>
        <w:t>FERC Form No. 715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must be filed with the Federal Energy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Regulatory Commission in accordance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with the instructions on that form.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 xml:space="preserve">(d) </w:t>
      </w:r>
      <w:r w:rsidRPr="003235F4">
        <w:rPr>
          <w:rFonts w:ascii="Arial" w:hAnsi="Arial" w:cs="Arial"/>
          <w:i/>
          <w:iCs/>
          <w:color w:val="000000"/>
          <w:sz w:val="24"/>
          <w:szCs w:val="24"/>
        </w:rPr>
        <w:t>Critical Energy Infrastructure Information.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(1) If the instructions in Form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No. 715 require a utility to reveal Critical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Energy Infrastructure Information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(CEII), as defined in § 388.113(c) of this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chapter, to any person, the utility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shall omit the CEII from the information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made available and insert the following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in its place: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(i) A statement that CEII is being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withheld;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(ii) A brief description of the omitted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information that does not reveal any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CEII; and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(iii) This statement: ‘‘Procedures for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obtaining access to Critical Energy Infrastructure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Information (CEII) may be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found at 18 CFR 388.113. Requests for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access to CEII should be made to the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Commission’s CEII Coordinator.’’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(2) The utility completing Form No.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715, in determining whether information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constitutes CEII, shall treat the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information in a manner consistent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with any filings that utility has made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with the Commission and shall to the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extent practicable adhere to any previous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determinations by the Commission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lastRenderedPageBreak/>
        <w:t>or the CEII Coordinator involving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the same or like information.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(3) The procedures contained in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§§ 388.112 and 388.113 of this chapter regarding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designation of, and access to,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CEII, shall apply in the event of a challenge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to a CEII designation or a request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for access to CEII. If it is determined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that information is not CEII or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that a requester should be granted access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to CEII, the utility will be directed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to make the information available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to the requester.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(4) Nothing in this section shall be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construed to prohibit any persons from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voluntarily reaching arrangements or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agreements calling for the disclosure of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CEII.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[58 FR 52436, Oct. 8, 1993, as amended by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Order 643, 68 FR 52095, Sept. 2, 2003]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EFFECTIVE DATE NOTE: At 58 FR 52436, Oct.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8, 1993, § 141.300 was added. This section contains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information collection and recordkeeping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requirements and will not become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effective until approval has been given by</w:t>
      </w:r>
    </w:p>
    <w:p w:rsidR="003235F4" w:rsidRPr="003235F4" w:rsidRDefault="003235F4" w:rsidP="003235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235F4">
        <w:rPr>
          <w:rFonts w:ascii="Arial" w:hAnsi="Arial" w:cs="Arial"/>
          <w:color w:val="000000"/>
          <w:sz w:val="24"/>
          <w:szCs w:val="24"/>
        </w:rPr>
        <w:t>the Office of Management and Budget.</w:t>
      </w:r>
    </w:p>
    <w:sectPr w:rsidR="003235F4" w:rsidRPr="0032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F4" w:rsidRDefault="003235F4" w:rsidP="003235F4">
      <w:pPr>
        <w:spacing w:after="0" w:line="240" w:lineRule="auto"/>
      </w:pPr>
      <w:r>
        <w:separator/>
      </w:r>
    </w:p>
  </w:endnote>
  <w:endnote w:type="continuationSeparator" w:id="0">
    <w:p w:rsidR="003235F4" w:rsidRDefault="003235F4" w:rsidP="0032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F4" w:rsidRDefault="003235F4" w:rsidP="003235F4">
      <w:pPr>
        <w:spacing w:after="0" w:line="240" w:lineRule="auto"/>
      </w:pPr>
      <w:r>
        <w:separator/>
      </w:r>
    </w:p>
  </w:footnote>
  <w:footnote w:type="continuationSeparator" w:id="0">
    <w:p w:rsidR="003235F4" w:rsidRDefault="003235F4" w:rsidP="0032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F4"/>
    <w:rsid w:val="003235F4"/>
    <w:rsid w:val="00481AB6"/>
    <w:rsid w:val="00C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>FERC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2019-03-11T20:08:00Z</dcterms:created>
  <dcterms:modified xsi:type="dcterms:W3CDTF">2019-03-11T20:08:00Z</dcterms:modified>
</cp:coreProperties>
</file>