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AE5DC" w14:textId="77777777" w:rsidR="00FC7C44" w:rsidRDefault="00FC7C44" w:rsidP="00BB3539">
      <w:pPr>
        <w:spacing w:after="0" w:line="240" w:lineRule="auto"/>
        <w:rPr>
          <w:rFonts w:ascii="Times New Roman" w:hAnsi="Times New Roman" w:cs="Times New Roman"/>
          <w:sz w:val="24"/>
          <w:szCs w:val="24"/>
        </w:rPr>
      </w:pPr>
      <w:bookmarkStart w:id="0" w:name="_GoBack"/>
      <w:bookmarkEnd w:id="0"/>
    </w:p>
    <w:p w14:paraId="5C83B52B" w14:textId="77777777" w:rsidR="00F5337E" w:rsidRPr="007776BF" w:rsidRDefault="00F5337E" w:rsidP="00BB3539">
      <w:pPr>
        <w:spacing w:after="0" w:line="240" w:lineRule="auto"/>
        <w:jc w:val="center"/>
        <w:rPr>
          <w:rFonts w:ascii="Times New Roman" w:hAnsi="Times New Roman" w:cs="Times New Roman"/>
          <w:sz w:val="24"/>
          <w:szCs w:val="24"/>
        </w:rPr>
      </w:pPr>
    </w:p>
    <w:p w14:paraId="43CA2962" w14:textId="77777777" w:rsidR="00F5337E" w:rsidRDefault="00F5337E" w:rsidP="00BB3539">
      <w:pPr>
        <w:spacing w:after="0" w:line="240" w:lineRule="auto"/>
        <w:jc w:val="center"/>
        <w:rPr>
          <w:rFonts w:ascii="Times New Roman" w:hAnsi="Times New Roman" w:cs="Times New Roman"/>
          <w:sz w:val="32"/>
          <w:szCs w:val="24"/>
        </w:rPr>
      </w:pPr>
    </w:p>
    <w:p w14:paraId="3DA26A9F" w14:textId="77777777" w:rsidR="00F5337E" w:rsidRDefault="00F5337E" w:rsidP="00BB3539">
      <w:pPr>
        <w:spacing w:after="0" w:line="240" w:lineRule="auto"/>
        <w:jc w:val="center"/>
        <w:rPr>
          <w:rFonts w:ascii="Times New Roman" w:hAnsi="Times New Roman" w:cs="Times New Roman"/>
          <w:sz w:val="32"/>
          <w:szCs w:val="24"/>
        </w:rPr>
      </w:pPr>
    </w:p>
    <w:p w14:paraId="1B90B178" w14:textId="69B8B4D8" w:rsidR="00F5337E" w:rsidRPr="0030333D" w:rsidRDefault="009E5832" w:rsidP="00BB3539">
      <w:pPr>
        <w:spacing w:after="0" w:line="240" w:lineRule="auto"/>
        <w:jc w:val="center"/>
        <w:rPr>
          <w:rFonts w:ascii="Times New Roman" w:hAnsi="Times New Roman" w:cs="Times New Roman"/>
          <w:sz w:val="48"/>
          <w:szCs w:val="48"/>
        </w:rPr>
      </w:pPr>
      <w:bookmarkStart w:id="1" w:name="_Hlk8677738"/>
      <w:r w:rsidRPr="009E5832">
        <w:rPr>
          <w:rFonts w:ascii="Times New Roman" w:hAnsi="Times New Roman" w:cs="Times New Roman"/>
          <w:sz w:val="48"/>
          <w:szCs w:val="48"/>
        </w:rPr>
        <w:t>School Survey of Crime and Safety (SSOCS) Incident Count Check Cognitive Interviews</w:t>
      </w:r>
    </w:p>
    <w:bookmarkEnd w:id="1"/>
    <w:p w14:paraId="18F50823" w14:textId="77777777" w:rsidR="00F5337E" w:rsidRDefault="00F5337E" w:rsidP="00BB3539">
      <w:pPr>
        <w:pStyle w:val="C1-CtrBoldHd"/>
        <w:spacing w:after="0" w:line="240" w:lineRule="auto"/>
        <w:rPr>
          <w:rFonts w:ascii="Times New Roman" w:hAnsi="Times New Roman"/>
          <w:sz w:val="32"/>
          <w:szCs w:val="24"/>
        </w:rPr>
      </w:pPr>
    </w:p>
    <w:p w14:paraId="0B45DB65" w14:textId="77777777" w:rsidR="00F5337E" w:rsidRPr="009125B6" w:rsidRDefault="00F5337E" w:rsidP="00BB3539">
      <w:pPr>
        <w:pStyle w:val="C1-CtrBoldHd"/>
        <w:spacing w:after="0" w:line="240" w:lineRule="auto"/>
        <w:rPr>
          <w:rFonts w:ascii="Times New Roman" w:hAnsi="Times New Roman"/>
          <w:sz w:val="32"/>
          <w:szCs w:val="24"/>
        </w:rPr>
      </w:pPr>
    </w:p>
    <w:p w14:paraId="11FE5968" w14:textId="77777777" w:rsidR="00F5337E" w:rsidRPr="009125B6" w:rsidRDefault="00F5337E" w:rsidP="00BB3539">
      <w:pPr>
        <w:pStyle w:val="C1-CtrBoldHd"/>
        <w:spacing w:after="0" w:line="240" w:lineRule="auto"/>
        <w:rPr>
          <w:rFonts w:ascii="Times New Roman" w:hAnsi="Times New Roman"/>
          <w:sz w:val="32"/>
          <w:szCs w:val="24"/>
        </w:rPr>
      </w:pPr>
    </w:p>
    <w:p w14:paraId="65B8A898" w14:textId="0D38B773" w:rsidR="00F5337E" w:rsidRDefault="003A20D3" w:rsidP="00BB3539">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Appendix B</w:t>
      </w:r>
    </w:p>
    <w:p w14:paraId="7828C9CC" w14:textId="3A008798" w:rsidR="00F5337E" w:rsidRDefault="003A20D3" w:rsidP="00BB3539">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Protocols</w:t>
      </w:r>
    </w:p>
    <w:p w14:paraId="1BE350D3" w14:textId="77777777" w:rsidR="003D26CD" w:rsidRDefault="003D26CD" w:rsidP="00B26202">
      <w:pPr>
        <w:spacing w:line="240" w:lineRule="auto"/>
        <w:jc w:val="center"/>
        <w:rPr>
          <w:rFonts w:ascii="Times New Roman" w:hAnsi="Times New Roman" w:cs="Times New Roman"/>
          <w:b/>
          <w:sz w:val="32"/>
        </w:rPr>
      </w:pPr>
    </w:p>
    <w:p w14:paraId="415EAF21" w14:textId="6DFEB2B6" w:rsidR="00B26202" w:rsidRDefault="00B26202" w:rsidP="00B26202">
      <w:pPr>
        <w:spacing w:line="240" w:lineRule="auto"/>
        <w:jc w:val="center"/>
        <w:rPr>
          <w:rFonts w:ascii="Times New Roman" w:hAnsi="Times New Roman" w:cs="Times New Roman"/>
          <w:b/>
          <w:sz w:val="52"/>
          <w:szCs w:val="52"/>
        </w:rPr>
      </w:pPr>
      <w:r>
        <w:rPr>
          <w:rFonts w:ascii="Times New Roman" w:hAnsi="Times New Roman" w:cs="Times New Roman"/>
          <w:b/>
          <w:sz w:val="32"/>
        </w:rPr>
        <w:t>OMB #1850-0803 v.</w:t>
      </w:r>
      <w:r w:rsidR="009E5832">
        <w:rPr>
          <w:rFonts w:ascii="Times New Roman" w:hAnsi="Times New Roman" w:cs="Times New Roman"/>
          <w:b/>
          <w:sz w:val="32"/>
        </w:rPr>
        <w:t>250</w:t>
      </w:r>
    </w:p>
    <w:p w14:paraId="246DAB42" w14:textId="1E4FBC60" w:rsidR="00F97B98" w:rsidRPr="0042162B" w:rsidRDefault="00F97B98" w:rsidP="00BB3539">
      <w:pPr>
        <w:spacing w:after="0" w:line="240" w:lineRule="auto"/>
        <w:jc w:val="center"/>
        <w:rPr>
          <w:rFonts w:ascii="Times New Roman" w:hAnsi="Times New Roman"/>
          <w:b/>
          <w:sz w:val="52"/>
        </w:rPr>
      </w:pPr>
    </w:p>
    <w:p w14:paraId="1A1A1EF1" w14:textId="77777777" w:rsidR="00F5337E" w:rsidRDefault="00F5337E" w:rsidP="00BB3539">
      <w:pPr>
        <w:spacing w:after="0" w:line="240" w:lineRule="auto"/>
        <w:jc w:val="center"/>
        <w:rPr>
          <w:rFonts w:ascii="Times New Roman" w:hAnsi="Times New Roman" w:cs="Times New Roman"/>
          <w:sz w:val="32"/>
          <w:szCs w:val="24"/>
        </w:rPr>
      </w:pPr>
    </w:p>
    <w:p w14:paraId="7721C4A9" w14:textId="77777777" w:rsidR="00F5337E" w:rsidRDefault="00F5337E" w:rsidP="00BB3539">
      <w:pPr>
        <w:spacing w:after="0" w:line="240" w:lineRule="auto"/>
        <w:jc w:val="center"/>
        <w:rPr>
          <w:rFonts w:ascii="Times New Roman" w:hAnsi="Times New Roman" w:cs="Times New Roman"/>
          <w:sz w:val="32"/>
          <w:szCs w:val="24"/>
        </w:rPr>
      </w:pPr>
    </w:p>
    <w:p w14:paraId="5AB5B478" w14:textId="77777777" w:rsidR="00F5337E" w:rsidRDefault="00F5337E" w:rsidP="00BB3539">
      <w:pPr>
        <w:spacing w:after="0" w:line="240" w:lineRule="auto"/>
        <w:jc w:val="center"/>
        <w:rPr>
          <w:rFonts w:ascii="Times New Roman" w:hAnsi="Times New Roman" w:cs="Times New Roman"/>
          <w:sz w:val="32"/>
          <w:szCs w:val="24"/>
        </w:rPr>
      </w:pPr>
    </w:p>
    <w:p w14:paraId="07D94BA5" w14:textId="77777777" w:rsidR="00F5337E" w:rsidRPr="003E3399" w:rsidRDefault="00F5337E" w:rsidP="00BB353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3637A992" w14:textId="7387FBC7" w:rsidR="00F5337E" w:rsidRPr="003E3399" w:rsidRDefault="00F5337E" w:rsidP="00BB3539">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r w:rsidR="009E5832">
        <w:rPr>
          <w:rFonts w:ascii="Times New Roman" w:hAnsi="Times New Roman" w:cs="Times New Roman"/>
          <w:sz w:val="32"/>
          <w:szCs w:val="32"/>
        </w:rPr>
        <w:t xml:space="preserve"> (NCES)</w:t>
      </w:r>
    </w:p>
    <w:p w14:paraId="10711B76" w14:textId="77777777" w:rsidR="00F5337E" w:rsidRPr="009125B6" w:rsidRDefault="00F5337E" w:rsidP="00BB3539">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5E37340A" w14:textId="77777777" w:rsidR="00F5337E" w:rsidRDefault="00F5337E" w:rsidP="00BB3539">
      <w:pPr>
        <w:spacing w:after="0" w:line="240" w:lineRule="auto"/>
        <w:jc w:val="center"/>
        <w:rPr>
          <w:rFonts w:ascii="Times New Roman" w:hAnsi="Times New Roman" w:cs="Times New Roman"/>
          <w:sz w:val="24"/>
          <w:szCs w:val="24"/>
        </w:rPr>
      </w:pPr>
    </w:p>
    <w:p w14:paraId="06D449FD" w14:textId="77777777" w:rsidR="00F5337E" w:rsidRDefault="00F5337E" w:rsidP="00BB3539">
      <w:pPr>
        <w:spacing w:after="0" w:line="240" w:lineRule="auto"/>
        <w:jc w:val="center"/>
        <w:rPr>
          <w:rFonts w:ascii="Times New Roman" w:hAnsi="Times New Roman" w:cs="Times New Roman"/>
          <w:sz w:val="24"/>
          <w:szCs w:val="24"/>
        </w:rPr>
      </w:pPr>
    </w:p>
    <w:p w14:paraId="19272709" w14:textId="77777777" w:rsidR="00F5337E" w:rsidRDefault="00F5337E" w:rsidP="00BB3539">
      <w:pPr>
        <w:spacing w:after="0" w:line="240" w:lineRule="auto"/>
        <w:jc w:val="center"/>
        <w:rPr>
          <w:rFonts w:ascii="Times New Roman" w:hAnsi="Times New Roman" w:cs="Times New Roman"/>
          <w:sz w:val="24"/>
          <w:szCs w:val="24"/>
        </w:rPr>
      </w:pPr>
    </w:p>
    <w:p w14:paraId="0E11399F" w14:textId="77777777" w:rsidR="00F5337E" w:rsidRPr="009125B6" w:rsidRDefault="00F5337E" w:rsidP="00BB3539">
      <w:pPr>
        <w:spacing w:after="0" w:line="240" w:lineRule="auto"/>
        <w:jc w:val="center"/>
        <w:rPr>
          <w:rFonts w:ascii="Times New Roman" w:hAnsi="Times New Roman" w:cs="Times New Roman"/>
          <w:sz w:val="24"/>
          <w:szCs w:val="24"/>
        </w:rPr>
      </w:pPr>
    </w:p>
    <w:p w14:paraId="45DC48D3" w14:textId="77777777" w:rsidR="00F5337E" w:rsidRPr="009125B6" w:rsidRDefault="00F5337E" w:rsidP="00BB3539">
      <w:pPr>
        <w:spacing w:after="0" w:line="240" w:lineRule="auto"/>
        <w:jc w:val="center"/>
        <w:rPr>
          <w:rFonts w:ascii="Times New Roman" w:hAnsi="Times New Roman" w:cs="Times New Roman"/>
          <w:sz w:val="24"/>
          <w:szCs w:val="24"/>
        </w:rPr>
      </w:pPr>
    </w:p>
    <w:p w14:paraId="2EE2AC1B" w14:textId="5F1ADC16" w:rsidR="00F5337E" w:rsidRDefault="009E5832" w:rsidP="00BB353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June</w:t>
      </w:r>
      <w:r w:rsidR="0018214A">
        <w:rPr>
          <w:rFonts w:ascii="Times New Roman" w:hAnsi="Times New Roman" w:cs="Times New Roman"/>
          <w:sz w:val="32"/>
          <w:szCs w:val="32"/>
        </w:rPr>
        <w:t xml:space="preserve"> </w:t>
      </w:r>
      <w:r w:rsidR="00F5337E">
        <w:rPr>
          <w:rFonts w:ascii="Times New Roman" w:hAnsi="Times New Roman" w:cs="Times New Roman"/>
          <w:sz w:val="32"/>
          <w:szCs w:val="32"/>
        </w:rPr>
        <w:t>2019</w:t>
      </w:r>
    </w:p>
    <w:p w14:paraId="6BB9E84D" w14:textId="77777777" w:rsidR="000F0426" w:rsidRDefault="000F0426" w:rsidP="00BB3539">
      <w:pPr>
        <w:spacing w:after="0" w:line="240" w:lineRule="auto"/>
        <w:jc w:val="center"/>
        <w:rPr>
          <w:rFonts w:ascii="Times New Roman" w:hAnsi="Times New Roman" w:cs="Times New Roman"/>
          <w:sz w:val="32"/>
          <w:szCs w:val="32"/>
        </w:rPr>
      </w:pPr>
    </w:p>
    <w:sdt>
      <w:sdtPr>
        <w:rPr>
          <w:rFonts w:asciiTheme="minorHAnsi" w:eastAsiaTheme="minorEastAsia" w:hAnsiTheme="minorHAnsi" w:cstheme="minorBidi"/>
          <w:b w:val="0"/>
          <w:bCs w:val="0"/>
          <w:color w:val="auto"/>
          <w:sz w:val="22"/>
          <w:szCs w:val="22"/>
        </w:rPr>
        <w:id w:val="-1532498366"/>
        <w:docPartObj>
          <w:docPartGallery w:val="Table of Contents"/>
          <w:docPartUnique/>
        </w:docPartObj>
      </w:sdtPr>
      <w:sdtEndPr>
        <w:rPr>
          <w:rFonts w:ascii="Times New Roman" w:hAnsi="Times New Roman" w:cs="Times New Roman"/>
          <w:noProof/>
        </w:rPr>
      </w:sdtEndPr>
      <w:sdtContent>
        <w:p w14:paraId="0FDA831C" w14:textId="7F25B038" w:rsidR="00BB3539" w:rsidRPr="00CD46B4" w:rsidRDefault="00BB3539">
          <w:pPr>
            <w:pStyle w:val="TOCHeading"/>
            <w:rPr>
              <w:rFonts w:ascii="Times New Roman" w:hAnsi="Times New Roman" w:cs="Times New Roman"/>
            </w:rPr>
          </w:pPr>
          <w:r w:rsidRPr="00CD46B4">
            <w:rPr>
              <w:rFonts w:ascii="Times New Roman" w:hAnsi="Times New Roman" w:cs="Times New Roman"/>
            </w:rPr>
            <w:t>Contents</w:t>
          </w:r>
        </w:p>
        <w:p w14:paraId="242777FB" w14:textId="736425E2" w:rsidR="0042162B" w:rsidRPr="00021D44" w:rsidRDefault="00BB3539">
          <w:pPr>
            <w:pStyle w:val="TOC2"/>
            <w:tabs>
              <w:tab w:val="right" w:leader="dot" w:pos="10502"/>
            </w:tabs>
            <w:rPr>
              <w:rStyle w:val="Hyperlink"/>
            </w:rPr>
          </w:pPr>
          <w:r w:rsidRPr="009F2FAB">
            <w:rPr>
              <w:rFonts w:ascii="Times New Roman" w:hAnsi="Times New Roman" w:cs="Times New Roman"/>
              <w:bCs/>
              <w:noProof/>
            </w:rPr>
            <w:fldChar w:fldCharType="begin"/>
          </w:r>
          <w:r w:rsidRPr="005F1145">
            <w:rPr>
              <w:rFonts w:ascii="Times New Roman" w:hAnsi="Times New Roman" w:cs="Times New Roman"/>
              <w:bCs/>
              <w:noProof/>
            </w:rPr>
            <w:instrText xml:space="preserve"> TOC \o "1-3" \h \z \u </w:instrText>
          </w:r>
          <w:r w:rsidRPr="009F2FAB">
            <w:rPr>
              <w:rFonts w:ascii="Times New Roman" w:hAnsi="Times New Roman" w:cs="Times New Roman"/>
              <w:bCs/>
              <w:noProof/>
            </w:rPr>
            <w:fldChar w:fldCharType="separate"/>
          </w:r>
          <w:hyperlink w:anchor="_Toc12364819" w:history="1">
            <w:r w:rsidR="0042162B" w:rsidRPr="00724E00">
              <w:rPr>
                <w:rStyle w:val="Hyperlink"/>
                <w:noProof/>
              </w:rPr>
              <w:t>SSOCS Interview Protocol</w:t>
            </w:r>
            <w:r w:rsidR="0042162B" w:rsidRPr="00021D44">
              <w:rPr>
                <w:rStyle w:val="Hyperlink"/>
                <w:webHidden/>
              </w:rPr>
              <w:tab/>
            </w:r>
            <w:r w:rsidR="0042162B" w:rsidRPr="00021D44">
              <w:rPr>
                <w:rStyle w:val="Hyperlink"/>
                <w:webHidden/>
              </w:rPr>
              <w:fldChar w:fldCharType="begin"/>
            </w:r>
            <w:r w:rsidR="0042162B" w:rsidRPr="00021D44">
              <w:rPr>
                <w:rStyle w:val="Hyperlink"/>
                <w:webHidden/>
              </w:rPr>
              <w:instrText xml:space="preserve"> PAGEREF _Toc12364819 \h </w:instrText>
            </w:r>
            <w:r w:rsidR="0042162B" w:rsidRPr="00021D44">
              <w:rPr>
                <w:rStyle w:val="Hyperlink"/>
                <w:webHidden/>
              </w:rPr>
            </w:r>
            <w:r w:rsidR="0042162B" w:rsidRPr="00021D44">
              <w:rPr>
                <w:rStyle w:val="Hyperlink"/>
                <w:webHidden/>
              </w:rPr>
              <w:fldChar w:fldCharType="separate"/>
            </w:r>
            <w:r w:rsidR="0042162B" w:rsidRPr="00021D44">
              <w:rPr>
                <w:rStyle w:val="Hyperlink"/>
                <w:webHidden/>
              </w:rPr>
              <w:t>1</w:t>
            </w:r>
            <w:r w:rsidR="0042162B" w:rsidRPr="00021D44">
              <w:rPr>
                <w:rStyle w:val="Hyperlink"/>
                <w:webHidden/>
              </w:rPr>
              <w:fldChar w:fldCharType="end"/>
            </w:r>
          </w:hyperlink>
        </w:p>
        <w:p w14:paraId="19328C69" w14:textId="697812BD" w:rsidR="0042162B" w:rsidRDefault="0010315A">
          <w:pPr>
            <w:pStyle w:val="TOC3"/>
            <w:tabs>
              <w:tab w:val="right" w:leader="dot" w:pos="10502"/>
            </w:tabs>
            <w:rPr>
              <w:noProof/>
            </w:rPr>
          </w:pPr>
          <w:hyperlink w:anchor="_Toc12364820" w:history="1">
            <w:r w:rsidR="0042162B" w:rsidRPr="00724E00">
              <w:rPr>
                <w:rStyle w:val="Hyperlink"/>
                <w:noProof/>
              </w:rPr>
              <w:t>SSOCS Incident Count Sheet</w:t>
            </w:r>
            <w:r w:rsidR="0042162B">
              <w:rPr>
                <w:noProof/>
                <w:webHidden/>
              </w:rPr>
              <w:tab/>
            </w:r>
            <w:r w:rsidR="0042162B">
              <w:rPr>
                <w:noProof/>
                <w:webHidden/>
              </w:rPr>
              <w:fldChar w:fldCharType="begin"/>
            </w:r>
            <w:r w:rsidR="0042162B">
              <w:rPr>
                <w:noProof/>
                <w:webHidden/>
              </w:rPr>
              <w:instrText xml:space="preserve"> PAGEREF _Toc12364820 \h </w:instrText>
            </w:r>
            <w:r w:rsidR="0042162B">
              <w:rPr>
                <w:noProof/>
                <w:webHidden/>
              </w:rPr>
            </w:r>
            <w:r w:rsidR="0042162B">
              <w:rPr>
                <w:noProof/>
                <w:webHidden/>
              </w:rPr>
              <w:fldChar w:fldCharType="separate"/>
            </w:r>
            <w:r w:rsidR="0042162B">
              <w:rPr>
                <w:noProof/>
                <w:webHidden/>
              </w:rPr>
              <w:t>5</w:t>
            </w:r>
            <w:r w:rsidR="0042162B">
              <w:rPr>
                <w:noProof/>
                <w:webHidden/>
              </w:rPr>
              <w:fldChar w:fldCharType="end"/>
            </w:r>
          </w:hyperlink>
        </w:p>
        <w:p w14:paraId="434162C6" w14:textId="615FA0D3" w:rsidR="0042162B" w:rsidRDefault="0010315A">
          <w:pPr>
            <w:pStyle w:val="TOC2"/>
            <w:tabs>
              <w:tab w:val="right" w:leader="dot" w:pos="10502"/>
            </w:tabs>
            <w:rPr>
              <w:b w:val="0"/>
              <w:noProof/>
            </w:rPr>
          </w:pPr>
          <w:hyperlink w:anchor="_Toc12364821" w:history="1">
            <w:r w:rsidR="0042162B" w:rsidRPr="00724E00">
              <w:rPr>
                <w:rStyle w:val="Hyperlink"/>
                <w:noProof/>
              </w:rPr>
              <w:t>CRDC Interview Protocol</w:t>
            </w:r>
            <w:r w:rsidR="0042162B">
              <w:rPr>
                <w:noProof/>
                <w:webHidden/>
              </w:rPr>
              <w:tab/>
            </w:r>
            <w:r w:rsidR="0042162B">
              <w:rPr>
                <w:noProof/>
                <w:webHidden/>
              </w:rPr>
              <w:fldChar w:fldCharType="begin"/>
            </w:r>
            <w:r w:rsidR="0042162B">
              <w:rPr>
                <w:noProof/>
                <w:webHidden/>
              </w:rPr>
              <w:instrText xml:space="preserve"> PAGEREF _Toc12364821 \h </w:instrText>
            </w:r>
            <w:r w:rsidR="0042162B">
              <w:rPr>
                <w:noProof/>
                <w:webHidden/>
              </w:rPr>
            </w:r>
            <w:r w:rsidR="0042162B">
              <w:rPr>
                <w:noProof/>
                <w:webHidden/>
              </w:rPr>
              <w:fldChar w:fldCharType="separate"/>
            </w:r>
            <w:r w:rsidR="0042162B">
              <w:rPr>
                <w:noProof/>
                <w:webHidden/>
              </w:rPr>
              <w:t>7</w:t>
            </w:r>
            <w:r w:rsidR="0042162B">
              <w:rPr>
                <w:noProof/>
                <w:webHidden/>
              </w:rPr>
              <w:fldChar w:fldCharType="end"/>
            </w:r>
          </w:hyperlink>
        </w:p>
        <w:p w14:paraId="3E771C79" w14:textId="45FF76E0" w:rsidR="0042162B" w:rsidRDefault="0010315A">
          <w:pPr>
            <w:pStyle w:val="TOC3"/>
            <w:tabs>
              <w:tab w:val="right" w:leader="dot" w:pos="10502"/>
            </w:tabs>
            <w:rPr>
              <w:noProof/>
            </w:rPr>
          </w:pPr>
          <w:hyperlink w:anchor="_Toc12364822" w:history="1">
            <w:r w:rsidR="0042162B" w:rsidRPr="00724E00">
              <w:rPr>
                <w:rStyle w:val="Hyperlink"/>
                <w:noProof/>
              </w:rPr>
              <w:t>CRDC Incident Count Sheet – WITH SCHOOL INFORMATION</w:t>
            </w:r>
            <w:r w:rsidR="0042162B">
              <w:rPr>
                <w:noProof/>
                <w:webHidden/>
              </w:rPr>
              <w:tab/>
            </w:r>
            <w:r w:rsidR="0042162B">
              <w:rPr>
                <w:noProof/>
                <w:webHidden/>
              </w:rPr>
              <w:fldChar w:fldCharType="begin"/>
            </w:r>
            <w:r w:rsidR="0042162B">
              <w:rPr>
                <w:noProof/>
                <w:webHidden/>
              </w:rPr>
              <w:instrText xml:space="preserve"> PAGEREF _Toc12364822 \h </w:instrText>
            </w:r>
            <w:r w:rsidR="0042162B">
              <w:rPr>
                <w:noProof/>
                <w:webHidden/>
              </w:rPr>
            </w:r>
            <w:r w:rsidR="0042162B">
              <w:rPr>
                <w:noProof/>
                <w:webHidden/>
              </w:rPr>
              <w:fldChar w:fldCharType="separate"/>
            </w:r>
            <w:r w:rsidR="0042162B">
              <w:rPr>
                <w:noProof/>
                <w:webHidden/>
              </w:rPr>
              <w:t>12</w:t>
            </w:r>
            <w:r w:rsidR="0042162B">
              <w:rPr>
                <w:noProof/>
                <w:webHidden/>
              </w:rPr>
              <w:fldChar w:fldCharType="end"/>
            </w:r>
          </w:hyperlink>
        </w:p>
        <w:p w14:paraId="7A8C1FED" w14:textId="7FC6FCFE" w:rsidR="0042162B" w:rsidRDefault="0010315A">
          <w:pPr>
            <w:pStyle w:val="TOC3"/>
            <w:tabs>
              <w:tab w:val="right" w:leader="dot" w:pos="10502"/>
            </w:tabs>
            <w:rPr>
              <w:noProof/>
            </w:rPr>
          </w:pPr>
          <w:hyperlink w:anchor="_Toc12364823" w:history="1">
            <w:r w:rsidR="0042162B" w:rsidRPr="00724E00">
              <w:rPr>
                <w:rStyle w:val="Hyperlink"/>
                <w:noProof/>
              </w:rPr>
              <w:t>CRDC Incident Count Sheet – NO SCHOOL INFORMATION</w:t>
            </w:r>
            <w:r w:rsidR="0042162B">
              <w:rPr>
                <w:noProof/>
                <w:webHidden/>
              </w:rPr>
              <w:tab/>
            </w:r>
            <w:r w:rsidR="0042162B">
              <w:rPr>
                <w:noProof/>
                <w:webHidden/>
              </w:rPr>
              <w:fldChar w:fldCharType="begin"/>
            </w:r>
            <w:r w:rsidR="0042162B">
              <w:rPr>
                <w:noProof/>
                <w:webHidden/>
              </w:rPr>
              <w:instrText xml:space="preserve"> PAGEREF _Toc12364823 \h </w:instrText>
            </w:r>
            <w:r w:rsidR="0042162B">
              <w:rPr>
                <w:noProof/>
                <w:webHidden/>
              </w:rPr>
            </w:r>
            <w:r w:rsidR="0042162B">
              <w:rPr>
                <w:noProof/>
                <w:webHidden/>
              </w:rPr>
              <w:fldChar w:fldCharType="separate"/>
            </w:r>
            <w:r w:rsidR="0042162B">
              <w:rPr>
                <w:noProof/>
                <w:webHidden/>
              </w:rPr>
              <w:t>14</w:t>
            </w:r>
            <w:r w:rsidR="0042162B">
              <w:rPr>
                <w:noProof/>
                <w:webHidden/>
              </w:rPr>
              <w:fldChar w:fldCharType="end"/>
            </w:r>
          </w:hyperlink>
        </w:p>
        <w:p w14:paraId="4CE48111" w14:textId="5487BE45" w:rsidR="00BB3539" w:rsidRPr="00CD46B4" w:rsidRDefault="00BB3539" w:rsidP="003D26CD">
          <w:pPr>
            <w:pStyle w:val="TOC3"/>
            <w:tabs>
              <w:tab w:val="right" w:leader="dot" w:pos="10214"/>
            </w:tabs>
            <w:rPr>
              <w:rFonts w:ascii="Times New Roman" w:hAnsi="Times New Roman" w:cs="Times New Roman"/>
            </w:rPr>
          </w:pPr>
          <w:r w:rsidRPr="009F2FAB">
            <w:rPr>
              <w:rFonts w:ascii="Times New Roman" w:hAnsi="Times New Roman" w:cs="Times New Roman"/>
              <w:bCs/>
              <w:noProof/>
            </w:rPr>
            <w:fldChar w:fldCharType="end"/>
          </w:r>
        </w:p>
      </w:sdtContent>
    </w:sdt>
    <w:p w14:paraId="14DA63A9" w14:textId="77777777" w:rsidR="00BB3539" w:rsidRPr="00CD46B4" w:rsidRDefault="00BB3539" w:rsidP="0042162B">
      <w:pPr>
        <w:pStyle w:val="BodyText1"/>
        <w:widowControl w:val="0"/>
        <w:tabs>
          <w:tab w:val="left" w:pos="1152"/>
        </w:tabs>
        <w:spacing w:before="0" w:after="0" w:line="240" w:lineRule="auto"/>
        <w:outlineLvl w:val="0"/>
        <w:rPr>
          <w:rFonts w:ascii="Times New Roman" w:hAnsi="Times New Roman"/>
          <w:u w:val="single"/>
        </w:rPr>
      </w:pPr>
    </w:p>
    <w:p w14:paraId="704E15A0" w14:textId="77777777" w:rsidR="000D4192" w:rsidRPr="000D4192" w:rsidRDefault="000D4192" w:rsidP="0042162B">
      <w:pPr>
        <w:widowControl w:val="0"/>
        <w:spacing w:after="0"/>
        <w:sectPr w:rsidR="000D4192" w:rsidRPr="000D4192" w:rsidSect="0042162B">
          <w:footerReference w:type="default" r:id="rId9"/>
          <w:pgSz w:w="12240" w:h="15840" w:code="1"/>
          <w:pgMar w:top="720" w:right="864" w:bottom="720" w:left="864" w:header="288" w:footer="288" w:gutter="0"/>
          <w:pgNumType w:start="1"/>
          <w:cols w:space="720"/>
          <w:docGrid w:linePitch="360"/>
        </w:sectPr>
      </w:pPr>
      <w:bookmarkStart w:id="2" w:name="_Toc260729186"/>
      <w:bookmarkStart w:id="3" w:name="_Toc299121361"/>
    </w:p>
    <w:p w14:paraId="6CAE843B" w14:textId="732E1880" w:rsidR="003A20D3" w:rsidRPr="00EC103C" w:rsidRDefault="003A20D3" w:rsidP="003A20D3">
      <w:pPr>
        <w:pStyle w:val="Heading2"/>
        <w:rPr>
          <w:sz w:val="32"/>
        </w:rPr>
      </w:pPr>
      <w:bookmarkStart w:id="4" w:name="_Toc4603514"/>
      <w:bookmarkStart w:id="5" w:name="_Toc9582906"/>
      <w:bookmarkStart w:id="6" w:name="_Toc12364819"/>
      <w:bookmarkEnd w:id="2"/>
      <w:bookmarkEnd w:id="3"/>
      <w:r w:rsidRPr="00EC103C">
        <w:rPr>
          <w:sz w:val="32"/>
        </w:rPr>
        <w:lastRenderedPageBreak/>
        <w:t>SSOCS Interview Protocol</w:t>
      </w:r>
      <w:bookmarkEnd w:id="4"/>
      <w:bookmarkEnd w:id="5"/>
      <w:bookmarkEnd w:id="6"/>
    </w:p>
    <w:tbl>
      <w:tblPr>
        <w:tblStyle w:val="TableGrid"/>
        <w:tblW w:w="0" w:type="auto"/>
        <w:tblLook w:val="04A0" w:firstRow="1" w:lastRow="0" w:firstColumn="1" w:lastColumn="0" w:noHBand="0" w:noVBand="1"/>
      </w:tblPr>
      <w:tblGrid>
        <w:gridCol w:w="2155"/>
        <w:gridCol w:w="7195"/>
      </w:tblGrid>
      <w:tr w:rsidR="003A20D3" w14:paraId="3C28F2F5"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7E13B6E1" w14:textId="77777777" w:rsidR="003A20D3" w:rsidRDefault="003A20D3" w:rsidP="00C1359F">
            <w:pPr>
              <w:spacing w:line="256" w:lineRule="auto"/>
              <w:rPr>
                <w:rFonts w:eastAsia="Calibri" w:cs="Arial"/>
                <w:b/>
              </w:rPr>
            </w:pPr>
            <w:r>
              <w:rPr>
                <w:rFonts w:eastAsia="Calibri" w:cs="Arial"/>
                <w:b/>
              </w:rPr>
              <w:t>School:</w:t>
            </w:r>
          </w:p>
        </w:tc>
        <w:tc>
          <w:tcPr>
            <w:tcW w:w="7195" w:type="dxa"/>
            <w:tcBorders>
              <w:top w:val="single" w:sz="4" w:space="0" w:color="auto"/>
              <w:left w:val="single" w:sz="4" w:space="0" w:color="auto"/>
              <w:bottom w:val="single" w:sz="4" w:space="0" w:color="auto"/>
              <w:right w:val="single" w:sz="4" w:space="0" w:color="auto"/>
            </w:tcBorders>
          </w:tcPr>
          <w:p w14:paraId="555BC1DC" w14:textId="77777777" w:rsidR="003A20D3" w:rsidRDefault="003A20D3" w:rsidP="00C1359F">
            <w:pPr>
              <w:spacing w:line="256" w:lineRule="auto"/>
              <w:rPr>
                <w:rFonts w:eastAsia="Calibri" w:cs="Arial"/>
                <w:b/>
              </w:rPr>
            </w:pPr>
          </w:p>
        </w:tc>
      </w:tr>
      <w:tr w:rsidR="003A20D3" w14:paraId="24ECC8C4"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09FD7946" w14:textId="77777777" w:rsidR="003A20D3" w:rsidRDefault="003A20D3" w:rsidP="00C1359F">
            <w:pPr>
              <w:spacing w:line="256" w:lineRule="auto"/>
              <w:rPr>
                <w:rFonts w:eastAsia="Calibri" w:cs="Arial"/>
                <w:b/>
              </w:rPr>
            </w:pPr>
            <w:r>
              <w:rPr>
                <w:rFonts w:eastAsia="Calibri" w:cs="Arial"/>
                <w:b/>
              </w:rPr>
              <w:t>District:</w:t>
            </w:r>
          </w:p>
        </w:tc>
        <w:tc>
          <w:tcPr>
            <w:tcW w:w="7195" w:type="dxa"/>
            <w:tcBorders>
              <w:top w:val="single" w:sz="4" w:space="0" w:color="auto"/>
              <w:left w:val="single" w:sz="4" w:space="0" w:color="auto"/>
              <w:bottom w:val="single" w:sz="4" w:space="0" w:color="auto"/>
              <w:right w:val="single" w:sz="4" w:space="0" w:color="auto"/>
            </w:tcBorders>
          </w:tcPr>
          <w:p w14:paraId="5C2224DB" w14:textId="77777777" w:rsidR="003A20D3" w:rsidRDefault="003A20D3" w:rsidP="00C1359F">
            <w:pPr>
              <w:spacing w:line="256" w:lineRule="auto"/>
              <w:rPr>
                <w:rFonts w:eastAsia="Calibri" w:cs="Arial"/>
                <w:b/>
              </w:rPr>
            </w:pPr>
          </w:p>
        </w:tc>
      </w:tr>
      <w:tr w:rsidR="003A20D3" w14:paraId="29A9D1F1"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2ADECD90" w14:textId="77777777" w:rsidR="003A20D3" w:rsidRDefault="003A20D3" w:rsidP="00C1359F">
            <w:pPr>
              <w:spacing w:line="256" w:lineRule="auto"/>
              <w:rPr>
                <w:rFonts w:eastAsia="Calibri" w:cs="Arial"/>
                <w:b/>
              </w:rPr>
            </w:pPr>
            <w:r>
              <w:rPr>
                <w:rFonts w:eastAsia="Calibri" w:cs="Arial"/>
                <w:b/>
              </w:rPr>
              <w:t>State:</w:t>
            </w:r>
          </w:p>
        </w:tc>
        <w:tc>
          <w:tcPr>
            <w:tcW w:w="7195" w:type="dxa"/>
            <w:tcBorders>
              <w:top w:val="single" w:sz="4" w:space="0" w:color="auto"/>
              <w:left w:val="single" w:sz="4" w:space="0" w:color="auto"/>
              <w:bottom w:val="single" w:sz="4" w:space="0" w:color="auto"/>
              <w:right w:val="single" w:sz="4" w:space="0" w:color="auto"/>
            </w:tcBorders>
          </w:tcPr>
          <w:p w14:paraId="4080D64B" w14:textId="77777777" w:rsidR="003A20D3" w:rsidRDefault="003A20D3" w:rsidP="00C1359F">
            <w:pPr>
              <w:spacing w:line="256" w:lineRule="auto"/>
              <w:rPr>
                <w:rFonts w:eastAsia="Calibri" w:cs="Arial"/>
                <w:b/>
              </w:rPr>
            </w:pPr>
          </w:p>
        </w:tc>
      </w:tr>
      <w:tr w:rsidR="003A20D3" w14:paraId="73946C96"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72E7C418" w14:textId="77777777" w:rsidR="003A20D3" w:rsidRDefault="003A20D3" w:rsidP="00C1359F">
            <w:pPr>
              <w:spacing w:line="256" w:lineRule="auto"/>
              <w:rPr>
                <w:rFonts w:eastAsia="Calibri" w:cs="Arial"/>
                <w:b/>
              </w:rPr>
            </w:pPr>
            <w:r>
              <w:rPr>
                <w:rFonts w:eastAsia="Calibri" w:cs="Arial"/>
                <w:b/>
              </w:rPr>
              <w:t>Respondent’s Name:</w:t>
            </w:r>
          </w:p>
        </w:tc>
        <w:tc>
          <w:tcPr>
            <w:tcW w:w="7195" w:type="dxa"/>
            <w:tcBorders>
              <w:top w:val="single" w:sz="4" w:space="0" w:color="auto"/>
              <w:left w:val="single" w:sz="4" w:space="0" w:color="auto"/>
              <w:bottom w:val="single" w:sz="4" w:space="0" w:color="auto"/>
              <w:right w:val="single" w:sz="4" w:space="0" w:color="auto"/>
            </w:tcBorders>
          </w:tcPr>
          <w:p w14:paraId="405AB9BD" w14:textId="77777777" w:rsidR="003A20D3" w:rsidRDefault="003A20D3" w:rsidP="00C1359F">
            <w:pPr>
              <w:spacing w:line="256" w:lineRule="auto"/>
              <w:rPr>
                <w:rFonts w:eastAsia="Calibri" w:cs="Arial"/>
                <w:b/>
              </w:rPr>
            </w:pPr>
          </w:p>
        </w:tc>
      </w:tr>
      <w:tr w:rsidR="003A20D3" w14:paraId="48E340DA"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2016AA09" w14:textId="77777777" w:rsidR="003A20D3" w:rsidRDefault="003A20D3" w:rsidP="00C1359F">
            <w:pPr>
              <w:spacing w:line="256" w:lineRule="auto"/>
              <w:rPr>
                <w:rFonts w:eastAsia="Calibri" w:cs="Arial"/>
                <w:b/>
              </w:rPr>
            </w:pPr>
            <w:r>
              <w:rPr>
                <w:rFonts w:eastAsia="Calibri" w:cs="Arial"/>
                <w:b/>
              </w:rPr>
              <w:t>Date:</w:t>
            </w:r>
          </w:p>
        </w:tc>
        <w:tc>
          <w:tcPr>
            <w:tcW w:w="7195" w:type="dxa"/>
            <w:tcBorders>
              <w:top w:val="single" w:sz="4" w:space="0" w:color="auto"/>
              <w:left w:val="single" w:sz="4" w:space="0" w:color="auto"/>
              <w:bottom w:val="single" w:sz="4" w:space="0" w:color="auto"/>
              <w:right w:val="single" w:sz="4" w:space="0" w:color="auto"/>
            </w:tcBorders>
          </w:tcPr>
          <w:p w14:paraId="2085D258" w14:textId="77777777" w:rsidR="003A20D3" w:rsidRDefault="003A20D3" w:rsidP="00C1359F">
            <w:pPr>
              <w:spacing w:line="256" w:lineRule="auto"/>
              <w:rPr>
                <w:rFonts w:eastAsia="Calibri" w:cs="Arial"/>
                <w:b/>
              </w:rPr>
            </w:pPr>
          </w:p>
        </w:tc>
      </w:tr>
      <w:tr w:rsidR="003A20D3" w14:paraId="61495357"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513BBE97" w14:textId="77777777" w:rsidR="003A20D3" w:rsidRDefault="003A20D3" w:rsidP="00C1359F">
            <w:pPr>
              <w:spacing w:line="256" w:lineRule="auto"/>
              <w:rPr>
                <w:rFonts w:eastAsia="Calibri" w:cs="Arial"/>
                <w:b/>
              </w:rPr>
            </w:pPr>
            <w:r>
              <w:rPr>
                <w:rFonts w:eastAsia="Calibri" w:cs="Arial"/>
                <w:b/>
              </w:rPr>
              <w:t>Interviewers:</w:t>
            </w:r>
          </w:p>
        </w:tc>
        <w:tc>
          <w:tcPr>
            <w:tcW w:w="7195" w:type="dxa"/>
            <w:tcBorders>
              <w:top w:val="single" w:sz="4" w:space="0" w:color="auto"/>
              <w:left w:val="single" w:sz="4" w:space="0" w:color="auto"/>
              <w:bottom w:val="single" w:sz="4" w:space="0" w:color="auto"/>
              <w:right w:val="single" w:sz="4" w:space="0" w:color="auto"/>
            </w:tcBorders>
          </w:tcPr>
          <w:p w14:paraId="7C0B870F" w14:textId="77777777" w:rsidR="003A20D3" w:rsidRDefault="003A20D3" w:rsidP="00C1359F">
            <w:pPr>
              <w:spacing w:line="256" w:lineRule="auto"/>
              <w:rPr>
                <w:rFonts w:eastAsia="Calibri" w:cs="Arial"/>
                <w:b/>
              </w:rPr>
            </w:pPr>
          </w:p>
        </w:tc>
      </w:tr>
    </w:tbl>
    <w:p w14:paraId="4109A2E9" w14:textId="77777777" w:rsidR="00162D23" w:rsidRDefault="00162D23" w:rsidP="00162D23">
      <w:pPr>
        <w:spacing w:line="256" w:lineRule="auto"/>
        <w:rPr>
          <w:rFonts w:eastAsia="Calibri" w:cs="Arial"/>
          <w:b/>
        </w:rPr>
      </w:pPr>
    </w:p>
    <w:tbl>
      <w:tblPr>
        <w:tblStyle w:val="TableGrid"/>
        <w:tblW w:w="0" w:type="auto"/>
        <w:tblLook w:val="04A0" w:firstRow="1" w:lastRow="0" w:firstColumn="1" w:lastColumn="0" w:noHBand="0" w:noVBand="1"/>
      </w:tblPr>
      <w:tblGrid>
        <w:gridCol w:w="2155"/>
        <w:gridCol w:w="2398"/>
        <w:gridCol w:w="2642"/>
        <w:gridCol w:w="2155"/>
      </w:tblGrid>
      <w:tr w:rsidR="00162D23" w:rsidRPr="00F6229A" w14:paraId="173DBB12" w14:textId="77777777" w:rsidTr="002E1E0B">
        <w:tc>
          <w:tcPr>
            <w:tcW w:w="2155" w:type="dxa"/>
            <w:tcBorders>
              <w:top w:val="single" w:sz="4" w:space="0" w:color="auto"/>
              <w:left w:val="single" w:sz="4" w:space="0" w:color="auto"/>
              <w:bottom w:val="single" w:sz="4" w:space="0" w:color="auto"/>
              <w:right w:val="single" w:sz="4" w:space="0" w:color="auto"/>
            </w:tcBorders>
          </w:tcPr>
          <w:p w14:paraId="29BBA946" w14:textId="13C55EBC" w:rsidR="00162D23" w:rsidRPr="00EC103C" w:rsidRDefault="00162D23" w:rsidP="00F71519">
            <w:pPr>
              <w:spacing w:line="256" w:lineRule="auto"/>
              <w:rPr>
                <w:rFonts w:eastAsia="Calibri" w:cs="Arial"/>
                <w:b/>
              </w:rPr>
            </w:pPr>
            <w:r w:rsidRPr="00EC103C">
              <w:rPr>
                <w:rFonts w:eastAsia="Calibri" w:cs="Arial"/>
                <w:b/>
              </w:rPr>
              <w:t>Consent Form:</w:t>
            </w:r>
          </w:p>
        </w:tc>
        <w:tc>
          <w:tcPr>
            <w:tcW w:w="2398" w:type="dxa"/>
            <w:tcBorders>
              <w:top w:val="single" w:sz="4" w:space="0" w:color="auto"/>
              <w:left w:val="single" w:sz="4" w:space="0" w:color="auto"/>
              <w:bottom w:val="single" w:sz="4" w:space="0" w:color="auto"/>
              <w:right w:val="single" w:sz="4" w:space="0" w:color="auto"/>
            </w:tcBorders>
          </w:tcPr>
          <w:p w14:paraId="1F59BA19" w14:textId="6B8F9308" w:rsidR="00162D23" w:rsidRPr="00EC103C" w:rsidRDefault="00162D23" w:rsidP="00F71519">
            <w:pPr>
              <w:spacing w:line="256" w:lineRule="auto"/>
              <w:rPr>
                <w:rFonts w:eastAsia="Calibri" w:cs="Arial"/>
              </w:rPr>
            </w:pPr>
            <w:r w:rsidRPr="00EC103C">
              <w:rPr>
                <w:rFonts w:ascii="MS Gothic" w:eastAsia="MS Gothic" w:hAnsi="MS Gothic" w:cs="Arial" w:hint="eastAsia"/>
              </w:rPr>
              <w:t>☐</w:t>
            </w:r>
            <w:r w:rsidRPr="00EC103C">
              <w:rPr>
                <w:rFonts w:eastAsia="Calibri" w:cs="Arial"/>
              </w:rPr>
              <w:t xml:space="preserve">Signed copy received </w:t>
            </w:r>
          </w:p>
        </w:tc>
        <w:tc>
          <w:tcPr>
            <w:tcW w:w="2642" w:type="dxa"/>
            <w:tcBorders>
              <w:top w:val="single" w:sz="4" w:space="0" w:color="auto"/>
              <w:left w:val="single" w:sz="4" w:space="0" w:color="auto"/>
              <w:bottom w:val="single" w:sz="4" w:space="0" w:color="auto"/>
              <w:right w:val="single" w:sz="4" w:space="0" w:color="auto"/>
            </w:tcBorders>
          </w:tcPr>
          <w:p w14:paraId="5045187D" w14:textId="7A6CBEB1" w:rsidR="00162D23" w:rsidRPr="00EC103C" w:rsidRDefault="00162D23" w:rsidP="00F71519">
            <w:pPr>
              <w:spacing w:line="256" w:lineRule="auto"/>
              <w:rPr>
                <w:rFonts w:eastAsia="Calibri" w:cs="Arial"/>
              </w:rPr>
            </w:pPr>
            <w:r w:rsidRPr="00EC103C">
              <w:rPr>
                <w:rFonts w:ascii="MS Gothic" w:eastAsia="MS Gothic" w:hAnsi="MS Gothic" w:cs="Arial" w:hint="eastAsia"/>
              </w:rPr>
              <w:t>☐</w:t>
            </w:r>
            <w:r w:rsidRPr="00EC103C">
              <w:rPr>
                <w:rFonts w:eastAsia="Calibri" w:cs="Arial"/>
              </w:rPr>
              <w:t xml:space="preserve"> Waiting on signed copy</w:t>
            </w:r>
          </w:p>
        </w:tc>
        <w:tc>
          <w:tcPr>
            <w:tcW w:w="2155" w:type="dxa"/>
            <w:tcBorders>
              <w:top w:val="single" w:sz="4" w:space="0" w:color="auto"/>
              <w:left w:val="single" w:sz="4" w:space="0" w:color="auto"/>
              <w:bottom w:val="single" w:sz="4" w:space="0" w:color="auto"/>
              <w:right w:val="single" w:sz="4" w:space="0" w:color="auto"/>
            </w:tcBorders>
          </w:tcPr>
          <w:p w14:paraId="05C95139" w14:textId="77777777" w:rsidR="00162D23" w:rsidRPr="00EC103C" w:rsidRDefault="00162D23" w:rsidP="00F71519">
            <w:pPr>
              <w:spacing w:line="256" w:lineRule="auto"/>
              <w:rPr>
                <w:rFonts w:eastAsia="Calibri" w:cs="Arial"/>
              </w:rPr>
            </w:pPr>
          </w:p>
        </w:tc>
      </w:tr>
    </w:tbl>
    <w:p w14:paraId="5A975D70" w14:textId="77777777" w:rsidR="00162D23" w:rsidRDefault="00162D23" w:rsidP="0042162B">
      <w:pPr>
        <w:spacing w:after="0" w:line="240" w:lineRule="auto"/>
        <w:rPr>
          <w:rFonts w:eastAsia="Calibri" w:cs="Arial"/>
          <w:b/>
        </w:rPr>
      </w:pPr>
    </w:p>
    <w:p w14:paraId="4201502F" w14:textId="77777777" w:rsidR="003A20D3" w:rsidRDefault="003A20D3" w:rsidP="003A20D3">
      <w:pPr>
        <w:rPr>
          <w:rFonts w:eastAsia="Times New Roman" w:cs="Times New Roman"/>
          <w:b/>
          <w:bCs/>
          <w:u w:val="single"/>
        </w:rPr>
      </w:pPr>
      <w:r>
        <w:rPr>
          <w:b/>
          <w:bCs/>
          <w:u w:val="single"/>
        </w:rPr>
        <w:t>Materials:</w:t>
      </w:r>
    </w:p>
    <w:p w14:paraId="476DEA46" w14:textId="77777777" w:rsidR="003A20D3" w:rsidRDefault="003A20D3" w:rsidP="009864B9">
      <w:pPr>
        <w:pStyle w:val="ListParagraph"/>
        <w:numPr>
          <w:ilvl w:val="0"/>
          <w:numId w:val="3"/>
        </w:numPr>
        <w:autoSpaceDE w:val="0"/>
        <w:autoSpaceDN w:val="0"/>
        <w:adjustRightInd w:val="0"/>
        <w:spacing w:after="0" w:line="240" w:lineRule="atLeast"/>
        <w:ind w:left="720" w:hanging="360"/>
        <w:rPr>
          <w:color w:val="000000"/>
        </w:rPr>
      </w:pPr>
      <w:r>
        <w:rPr>
          <w:color w:val="000000"/>
        </w:rPr>
        <w:t>Protocol</w:t>
      </w:r>
    </w:p>
    <w:p w14:paraId="5EC1590B" w14:textId="24C381B1" w:rsidR="003A20D3" w:rsidRDefault="003A20D3" w:rsidP="009864B9">
      <w:pPr>
        <w:pStyle w:val="ListParagraph"/>
        <w:numPr>
          <w:ilvl w:val="0"/>
          <w:numId w:val="3"/>
        </w:numPr>
        <w:autoSpaceDE w:val="0"/>
        <w:autoSpaceDN w:val="0"/>
        <w:adjustRightInd w:val="0"/>
        <w:spacing w:after="0" w:line="240" w:lineRule="atLeast"/>
        <w:ind w:left="720" w:hanging="360"/>
        <w:rPr>
          <w:color w:val="000000"/>
        </w:rPr>
      </w:pPr>
      <w:r>
        <w:rPr>
          <w:color w:val="000000"/>
        </w:rPr>
        <w:t xml:space="preserve">SSOCS </w:t>
      </w:r>
      <w:r w:rsidR="00C820E8">
        <w:rPr>
          <w:color w:val="000000"/>
        </w:rPr>
        <w:t>Incidents Section</w:t>
      </w:r>
      <w:r>
        <w:rPr>
          <w:color w:val="000000"/>
        </w:rPr>
        <w:t xml:space="preserve"> Handout (respondent should have as well)</w:t>
      </w:r>
    </w:p>
    <w:p w14:paraId="3A81DE20" w14:textId="7B065DD9" w:rsidR="003A20D3" w:rsidRDefault="003A20D3" w:rsidP="009864B9">
      <w:pPr>
        <w:pStyle w:val="ListParagraph"/>
        <w:numPr>
          <w:ilvl w:val="0"/>
          <w:numId w:val="3"/>
        </w:numPr>
        <w:autoSpaceDE w:val="0"/>
        <w:autoSpaceDN w:val="0"/>
        <w:adjustRightInd w:val="0"/>
        <w:spacing w:after="0" w:line="240" w:lineRule="atLeast"/>
        <w:ind w:left="720" w:hanging="360"/>
        <w:rPr>
          <w:color w:val="000000"/>
        </w:rPr>
      </w:pPr>
      <w:r>
        <w:rPr>
          <w:color w:val="000000"/>
        </w:rPr>
        <w:t xml:space="preserve">SSOCS Incident Counts </w:t>
      </w:r>
      <w:r w:rsidR="00E97BAE">
        <w:rPr>
          <w:color w:val="000000"/>
        </w:rPr>
        <w:t>Sheet</w:t>
      </w:r>
      <w:r w:rsidR="00FE7F11">
        <w:rPr>
          <w:color w:val="000000"/>
        </w:rPr>
        <w:t xml:space="preserve"> (not shared with respondent)</w:t>
      </w:r>
    </w:p>
    <w:p w14:paraId="23335761" w14:textId="77777777" w:rsidR="003A20D3" w:rsidRDefault="003A20D3" w:rsidP="0042162B">
      <w:pPr>
        <w:pStyle w:val="ListParagraph"/>
        <w:spacing w:after="0" w:line="240" w:lineRule="auto"/>
        <w:ind w:left="0"/>
        <w:contextualSpacing w:val="0"/>
        <w:rPr>
          <w:bCs/>
        </w:rPr>
      </w:pPr>
    </w:p>
    <w:p w14:paraId="03ABF158" w14:textId="77777777" w:rsidR="003A20D3" w:rsidRDefault="003A20D3" w:rsidP="003A20D3">
      <w:pPr>
        <w:rPr>
          <w:u w:val="single"/>
        </w:rPr>
      </w:pPr>
      <w:r>
        <w:rPr>
          <w:b/>
          <w:bCs/>
          <w:u w:val="single"/>
        </w:rPr>
        <w:t>STEP 1: WELCOME AND INTRODUCTION SCRIPT</w:t>
      </w:r>
    </w:p>
    <w:p w14:paraId="3BBD47E5" w14:textId="3E288C6B" w:rsidR="007555C9" w:rsidRPr="0042162B" w:rsidRDefault="003A20D3" w:rsidP="003A20D3">
      <w:pPr>
        <w:autoSpaceDE w:val="0"/>
        <w:autoSpaceDN w:val="0"/>
        <w:adjustRightInd w:val="0"/>
        <w:rPr>
          <w:i/>
          <w:color w:val="000000"/>
        </w:rPr>
      </w:pPr>
      <w:r>
        <w:rPr>
          <w:b/>
          <w:bCs/>
          <w:color w:val="000000"/>
        </w:rPr>
        <w:t xml:space="preserve">Interviewer Instructions: </w:t>
      </w:r>
      <w:r>
        <w:rPr>
          <w:i/>
          <w:color w:val="000000"/>
        </w:rPr>
        <w:t xml:space="preserve">The following scripts should NOT be read verbatim, instead the interviewer should be thoroughly familiar with the content in advance. However, </w:t>
      </w:r>
      <w:r>
        <w:rPr>
          <w:i/>
          <w:color w:val="000000"/>
          <w:highlight w:val="yellow"/>
        </w:rPr>
        <w:t>highlighted text MUST be said</w:t>
      </w:r>
      <w:r>
        <w:rPr>
          <w:i/>
          <w:color w:val="000000"/>
        </w:rPr>
        <w:t>. Text in brackets [ ] are instructions for the interviewer.</w:t>
      </w:r>
    </w:p>
    <w:p w14:paraId="19FEFE0E" w14:textId="349FA8FB" w:rsidR="007555C9" w:rsidRPr="0042162B" w:rsidRDefault="003A20D3" w:rsidP="003A20D3">
      <w:pPr>
        <w:autoSpaceDE w:val="0"/>
        <w:autoSpaceDN w:val="0"/>
        <w:adjustRightInd w:val="0"/>
        <w:rPr>
          <w:i/>
          <w:color w:val="000000"/>
        </w:rPr>
      </w:pPr>
      <w:r>
        <w:rPr>
          <w:color w:val="000000"/>
        </w:rPr>
        <w:t>Hello, my name is &lt;your name&gt; and I work for American Institutes for Research. It’s nice to meet you, and thanks for talking to us today. [</w:t>
      </w:r>
      <w:r>
        <w:rPr>
          <w:i/>
          <w:color w:val="000000"/>
        </w:rPr>
        <w:t>Introduce anyone else that is on the call.</w:t>
      </w:r>
      <w:r>
        <w:rPr>
          <w:color w:val="000000"/>
        </w:rPr>
        <w:t>]</w:t>
      </w:r>
    </w:p>
    <w:p w14:paraId="3225B943" w14:textId="677BF8A7" w:rsidR="003A20D3" w:rsidRDefault="003A20D3" w:rsidP="003A20D3">
      <w:pPr>
        <w:autoSpaceDE w:val="0"/>
        <w:autoSpaceDN w:val="0"/>
        <w:adjustRightInd w:val="0"/>
        <w:rPr>
          <w:b/>
          <w:color w:val="000000"/>
        </w:rPr>
      </w:pPr>
      <w:r>
        <w:rPr>
          <w:color w:val="000000"/>
        </w:rPr>
        <w:t>[</w:t>
      </w:r>
      <w:r>
        <w:rPr>
          <w:i/>
          <w:color w:val="000000"/>
        </w:rPr>
        <w:t>Create small talk to build a rapport</w:t>
      </w:r>
      <w:r>
        <w:rPr>
          <w:color w:val="000000"/>
        </w:rPr>
        <w:t>]</w:t>
      </w:r>
    </w:p>
    <w:p w14:paraId="183EED96" w14:textId="77777777" w:rsidR="003A20D3" w:rsidRDefault="003A20D3" w:rsidP="003A20D3">
      <w:pPr>
        <w:autoSpaceDE w:val="0"/>
        <w:autoSpaceDN w:val="0"/>
        <w:adjustRightInd w:val="0"/>
        <w:rPr>
          <w:color w:val="000000"/>
        </w:rPr>
      </w:pPr>
      <w:r>
        <w:rPr>
          <w:b/>
          <w:color w:val="000000"/>
        </w:rPr>
        <w:t>Technology Set-Up</w:t>
      </w:r>
      <w:r>
        <w:rPr>
          <w:color w:val="000000"/>
        </w:rPr>
        <w:t xml:space="preserve"> [</w:t>
      </w:r>
      <w:r>
        <w:rPr>
          <w:i/>
          <w:color w:val="000000"/>
        </w:rPr>
        <w:t>Skip if respondent has automatically turned on their webcam</w:t>
      </w:r>
      <w:r>
        <w:rPr>
          <w:color w:val="000000"/>
        </w:rPr>
        <w:t>]</w:t>
      </w:r>
    </w:p>
    <w:p w14:paraId="412D3FED" w14:textId="77777777" w:rsidR="003A20D3" w:rsidRDefault="003A20D3" w:rsidP="003A20D3">
      <w:pPr>
        <w:autoSpaceDE w:val="0"/>
        <w:autoSpaceDN w:val="0"/>
        <w:adjustRightInd w:val="0"/>
        <w:rPr>
          <w:i/>
          <w:color w:val="000000"/>
        </w:rPr>
      </w:pPr>
      <w:r>
        <w:rPr>
          <w:i/>
          <w:color w:val="000000"/>
        </w:rPr>
        <w:t>If respondent hasn’t turned out their camera, here are instructions on how to them do it. Also, take this time to turn on your camera if you haven’t yet.</w:t>
      </w:r>
    </w:p>
    <w:p w14:paraId="3CF37BDF" w14:textId="77777777" w:rsidR="003A20D3" w:rsidRDefault="003A20D3" w:rsidP="003A20D3">
      <w:pPr>
        <w:autoSpaceDE w:val="0"/>
        <w:autoSpaceDN w:val="0"/>
        <w:adjustRightInd w:val="0"/>
        <w:rPr>
          <w:color w:val="000000"/>
        </w:rPr>
      </w:pPr>
      <w:bookmarkStart w:id="7" w:name="_Hlk1661961"/>
      <w:r>
        <w:rPr>
          <w:color w:val="000000"/>
        </w:rPr>
        <w:t>Do you have a video camera that we could use? [</w:t>
      </w:r>
      <w:r>
        <w:rPr>
          <w:i/>
          <w:color w:val="000000"/>
        </w:rPr>
        <w:t>If no, move on. If yes…</w:t>
      </w:r>
      <w:r>
        <w:rPr>
          <w:color w:val="000000"/>
        </w:rPr>
        <w:t>]</w:t>
      </w:r>
    </w:p>
    <w:p w14:paraId="7FDECF41" w14:textId="0313B37C" w:rsidR="007555C9" w:rsidRDefault="003A20D3" w:rsidP="003A20D3">
      <w:pPr>
        <w:autoSpaceDE w:val="0"/>
        <w:autoSpaceDN w:val="0"/>
        <w:adjustRightInd w:val="0"/>
        <w:rPr>
          <w:color w:val="000000"/>
        </w:rPr>
      </w:pPr>
      <w:r>
        <w:rPr>
          <w:color w:val="000000"/>
        </w:rPr>
        <w:t xml:space="preserve">Could you turn that on for me? I’ve found that having the video on and the ability to see each other is really helpful </w:t>
      </w:r>
      <w:r w:rsidR="00DC12AA">
        <w:rPr>
          <w:color w:val="000000"/>
        </w:rPr>
        <w:t>during</w:t>
      </w:r>
      <w:r>
        <w:rPr>
          <w:color w:val="000000"/>
        </w:rPr>
        <w:t xml:space="preserve"> interviews.</w:t>
      </w:r>
    </w:p>
    <w:bookmarkEnd w:id="7"/>
    <w:p w14:paraId="29DB6141" w14:textId="25D94A6E" w:rsidR="007555C9" w:rsidRDefault="003A20D3" w:rsidP="009864B9">
      <w:pPr>
        <w:pStyle w:val="ListParagraph"/>
        <w:numPr>
          <w:ilvl w:val="0"/>
          <w:numId w:val="3"/>
        </w:numPr>
        <w:autoSpaceDE w:val="0"/>
        <w:autoSpaceDN w:val="0"/>
        <w:adjustRightInd w:val="0"/>
        <w:spacing w:after="0" w:line="240" w:lineRule="atLeast"/>
        <w:ind w:left="720" w:hanging="360"/>
        <w:rPr>
          <w:color w:val="000000"/>
        </w:rPr>
      </w:pPr>
      <w:r>
        <w:rPr>
          <w:color w:val="000000"/>
        </w:rPr>
        <w:t>Make sure respondent is completely signed into GTM and not just on the phone. (You can tell if respondent has both a phone and camera icon next to their name. If there is only a phone, have them click on the GTM link that was provided to fully sign in).</w:t>
      </w:r>
    </w:p>
    <w:p w14:paraId="566CE059" w14:textId="21C1FB88" w:rsidR="003A20D3" w:rsidRDefault="003A20D3" w:rsidP="009864B9">
      <w:pPr>
        <w:pStyle w:val="ListParagraph"/>
        <w:numPr>
          <w:ilvl w:val="0"/>
          <w:numId w:val="3"/>
        </w:numPr>
        <w:autoSpaceDE w:val="0"/>
        <w:autoSpaceDN w:val="0"/>
        <w:adjustRightInd w:val="0"/>
        <w:spacing w:after="0" w:line="240" w:lineRule="atLeast"/>
        <w:ind w:left="720" w:hanging="360"/>
        <w:rPr>
          <w:color w:val="000000"/>
        </w:rPr>
      </w:pPr>
      <w:r>
        <w:rPr>
          <w:color w:val="000000"/>
        </w:rPr>
        <w:t>Turning on the webcam:</w:t>
      </w:r>
    </w:p>
    <w:p w14:paraId="272C785F" w14:textId="1C092227" w:rsidR="007555C9" w:rsidRDefault="003A20D3" w:rsidP="009864B9">
      <w:pPr>
        <w:pStyle w:val="ListParagraph"/>
        <w:numPr>
          <w:ilvl w:val="0"/>
          <w:numId w:val="21"/>
        </w:numPr>
        <w:autoSpaceDE w:val="0"/>
        <w:autoSpaceDN w:val="0"/>
        <w:adjustRightInd w:val="0"/>
        <w:spacing w:after="0" w:line="240" w:lineRule="atLeast"/>
        <w:rPr>
          <w:color w:val="000000"/>
        </w:rPr>
      </w:pPr>
      <w:r>
        <w:rPr>
          <w:color w:val="000000"/>
        </w:rPr>
        <w:t>Respondent needs to click the “camera” button in the top right corner. It will be the last in a series of three buttons – a phone, a television/screen, and a camera recorder.</w:t>
      </w:r>
    </w:p>
    <w:p w14:paraId="35D75F89" w14:textId="04D2D470" w:rsidR="003A20D3" w:rsidRDefault="003A20D3" w:rsidP="009864B9">
      <w:pPr>
        <w:pStyle w:val="ListParagraph"/>
        <w:numPr>
          <w:ilvl w:val="0"/>
          <w:numId w:val="21"/>
        </w:numPr>
        <w:autoSpaceDE w:val="0"/>
        <w:autoSpaceDN w:val="0"/>
        <w:adjustRightInd w:val="0"/>
        <w:spacing w:after="0" w:line="240" w:lineRule="atLeast"/>
        <w:rPr>
          <w:color w:val="000000"/>
        </w:rPr>
      </w:pPr>
      <w:r>
        <w:rPr>
          <w:color w:val="000000"/>
        </w:rPr>
        <w:t xml:space="preserve">They need </w:t>
      </w:r>
      <w:r w:rsidR="005B045F">
        <w:rPr>
          <w:color w:val="000000"/>
        </w:rPr>
        <w:t xml:space="preserve">to </w:t>
      </w:r>
      <w:r>
        <w:rPr>
          <w:color w:val="000000"/>
        </w:rPr>
        <w:t>click on that last button.</w:t>
      </w:r>
    </w:p>
    <w:p w14:paraId="2278C956" w14:textId="77777777" w:rsidR="003A20D3" w:rsidRDefault="003A20D3" w:rsidP="009864B9">
      <w:pPr>
        <w:pStyle w:val="ListParagraph"/>
        <w:numPr>
          <w:ilvl w:val="0"/>
          <w:numId w:val="21"/>
        </w:numPr>
        <w:autoSpaceDE w:val="0"/>
        <w:autoSpaceDN w:val="0"/>
        <w:adjustRightInd w:val="0"/>
        <w:spacing w:after="0" w:line="240" w:lineRule="atLeast"/>
        <w:rPr>
          <w:color w:val="000000"/>
        </w:rPr>
      </w:pPr>
      <w:r>
        <w:rPr>
          <w:color w:val="000000"/>
        </w:rPr>
        <w:t>Camera should automatically turn on.</w:t>
      </w:r>
    </w:p>
    <w:p w14:paraId="171F2B39" w14:textId="256FE186" w:rsidR="007555C9" w:rsidRDefault="003A20D3" w:rsidP="009864B9">
      <w:pPr>
        <w:pStyle w:val="ListParagraph"/>
        <w:numPr>
          <w:ilvl w:val="0"/>
          <w:numId w:val="3"/>
        </w:numPr>
        <w:autoSpaceDE w:val="0"/>
        <w:autoSpaceDN w:val="0"/>
        <w:adjustRightInd w:val="0"/>
        <w:spacing w:after="0" w:line="240" w:lineRule="atLeast"/>
        <w:ind w:left="720" w:hanging="360"/>
        <w:rPr>
          <w:color w:val="000000"/>
        </w:rPr>
      </w:pPr>
      <w:r>
        <w:rPr>
          <w:color w:val="000000"/>
        </w:rPr>
        <w:t>If they can’t see you, have them click on the right click on the tab below the camera button &gt; the three dots below that &gt; click on “Show all webcams”</w:t>
      </w:r>
    </w:p>
    <w:p w14:paraId="77CCA727" w14:textId="7012AA60" w:rsidR="003A20D3" w:rsidRDefault="003A20D3" w:rsidP="0042162B">
      <w:pPr>
        <w:autoSpaceDE w:val="0"/>
        <w:autoSpaceDN w:val="0"/>
        <w:adjustRightInd w:val="0"/>
        <w:spacing w:after="0" w:line="240" w:lineRule="auto"/>
        <w:rPr>
          <w:color w:val="000000"/>
        </w:rPr>
      </w:pPr>
    </w:p>
    <w:p w14:paraId="013588D8" w14:textId="458A5C2D" w:rsidR="003A20D3" w:rsidRDefault="003A20D3" w:rsidP="0042162B">
      <w:pPr>
        <w:widowControl w:val="0"/>
        <w:autoSpaceDE w:val="0"/>
        <w:autoSpaceDN w:val="0"/>
        <w:adjustRightInd w:val="0"/>
        <w:rPr>
          <w:i/>
          <w:color w:val="000000"/>
        </w:rPr>
      </w:pPr>
      <w:r>
        <w:rPr>
          <w:color w:val="000000"/>
        </w:rPr>
        <w:t>[</w:t>
      </w:r>
      <w:r>
        <w:rPr>
          <w:i/>
          <w:color w:val="000000"/>
        </w:rPr>
        <w:t xml:space="preserve">This is also when you can confirm </w:t>
      </w:r>
      <w:r w:rsidR="005B045F">
        <w:rPr>
          <w:i/>
          <w:color w:val="000000"/>
        </w:rPr>
        <w:t xml:space="preserve">that </w:t>
      </w:r>
      <w:r>
        <w:rPr>
          <w:i/>
          <w:color w:val="000000"/>
        </w:rPr>
        <w:t xml:space="preserve">the respondent received the </w:t>
      </w:r>
      <w:r w:rsidRPr="00C820E8">
        <w:rPr>
          <w:b/>
          <w:color w:val="000000"/>
        </w:rPr>
        <w:t xml:space="preserve">SSOCS </w:t>
      </w:r>
      <w:r w:rsidR="00C820E8" w:rsidRPr="00C820E8">
        <w:rPr>
          <w:b/>
          <w:color w:val="000000"/>
        </w:rPr>
        <w:t xml:space="preserve">Incidents Section </w:t>
      </w:r>
      <w:r w:rsidRPr="00C820E8">
        <w:rPr>
          <w:b/>
          <w:color w:val="000000"/>
        </w:rPr>
        <w:t>Handout</w:t>
      </w:r>
      <w:r>
        <w:rPr>
          <w:i/>
          <w:color w:val="000000"/>
        </w:rPr>
        <w:t xml:space="preserve">. </w:t>
      </w:r>
      <w:bookmarkStart w:id="8" w:name="_Hlk1662050"/>
      <w:r>
        <w:rPr>
          <w:i/>
          <w:color w:val="000000"/>
        </w:rPr>
        <w:t>They do not need to have it open at this moment but will soon.</w:t>
      </w:r>
      <w:r>
        <w:rPr>
          <w:color w:val="000000"/>
        </w:rPr>
        <w:t>]</w:t>
      </w:r>
      <w:bookmarkEnd w:id="8"/>
    </w:p>
    <w:p w14:paraId="1BCB077C" w14:textId="77777777" w:rsidR="003A20D3" w:rsidRDefault="003A20D3" w:rsidP="003A20D3">
      <w:pPr>
        <w:autoSpaceDE w:val="0"/>
        <w:autoSpaceDN w:val="0"/>
        <w:adjustRightInd w:val="0"/>
        <w:rPr>
          <w:b/>
          <w:color w:val="000000"/>
        </w:rPr>
      </w:pPr>
      <w:r>
        <w:rPr>
          <w:b/>
          <w:color w:val="000000"/>
        </w:rPr>
        <w:t>Interview Introduction</w:t>
      </w:r>
    </w:p>
    <w:p w14:paraId="5C25387B" w14:textId="7041862B" w:rsidR="007555C9" w:rsidRDefault="003A20D3" w:rsidP="003A20D3">
      <w:pPr>
        <w:autoSpaceDE w:val="0"/>
        <w:autoSpaceDN w:val="0"/>
        <w:adjustRightInd w:val="0"/>
        <w:rPr>
          <w:rFonts w:cs="Arial"/>
        </w:rPr>
      </w:pPr>
      <w:r>
        <w:rPr>
          <w:color w:val="000000"/>
        </w:rPr>
        <w:t xml:space="preserve">We are </w:t>
      </w:r>
      <w:r>
        <w:rPr>
          <w:rFonts w:cs="Arial"/>
        </w:rPr>
        <w:t xml:space="preserve">conducting interviews to learn more about the process schools go through to fill out the School Survey on Crime and Safety (SSOCS). We have been hired by the National Center for Education Statistics (NCES) to </w:t>
      </w:r>
      <w:r w:rsidR="007555C9">
        <w:rPr>
          <w:rFonts w:cs="Arial"/>
        </w:rPr>
        <w:t>administer</w:t>
      </w:r>
      <w:r>
        <w:rPr>
          <w:rFonts w:cs="Arial"/>
        </w:rPr>
        <w:t xml:space="preserve"> these interviews, with the goal of learning about your experiences with reporting information focused on school crime incidents that are required to be filled out as part of SSOCS. As you may or may not be aware, similar questions are also included on the Civil Rights Data Collection (CRDC), another Department of Education data collection, which is completed at the district level.</w:t>
      </w:r>
      <w:r w:rsidR="00021D44">
        <w:rPr>
          <w:rFonts w:cs="Arial"/>
        </w:rPr>
        <w:t xml:space="preserve"> </w:t>
      </w:r>
      <w:r>
        <w:rPr>
          <w:rFonts w:cs="Arial"/>
        </w:rPr>
        <w:t xml:space="preserve">We are exploring the context around the reporting of incident items on SSOCS and CRDC with the goal of removing the questions from one of these surveys </w:t>
      </w:r>
      <w:bookmarkStart w:id="9" w:name="_Hlk1552745"/>
      <w:r>
        <w:rPr>
          <w:rFonts w:cs="Arial"/>
        </w:rPr>
        <w:t>and reducing burden on responding schools and districts</w:t>
      </w:r>
      <w:bookmarkEnd w:id="9"/>
      <w:r>
        <w:rPr>
          <w:rFonts w:cs="Arial"/>
        </w:rPr>
        <w:t>.</w:t>
      </w:r>
    </w:p>
    <w:p w14:paraId="2D771F4A" w14:textId="4A5F64AC" w:rsidR="003A20D3" w:rsidRDefault="003A20D3" w:rsidP="003A20D3">
      <w:pPr>
        <w:pStyle w:val="Closing"/>
        <w:spacing w:after="0" w:line="276" w:lineRule="auto"/>
        <w:rPr>
          <w:rFonts w:asciiTheme="minorHAnsi" w:hAnsiTheme="minorHAnsi" w:cs="Arial"/>
          <w:sz w:val="22"/>
          <w:szCs w:val="22"/>
        </w:rPr>
      </w:pPr>
      <w:r>
        <w:rPr>
          <w:rFonts w:asciiTheme="minorHAnsi" w:hAnsiTheme="minorHAnsi" w:cs="Arial"/>
          <w:sz w:val="22"/>
          <w:szCs w:val="22"/>
        </w:rPr>
        <w:t xml:space="preserve">You were chosen to participate in this interview because your school participated in the SSOCS data collection during the </w:t>
      </w:r>
      <w:r w:rsidR="00C16319">
        <w:rPr>
          <w:rFonts w:asciiTheme="minorHAnsi" w:hAnsiTheme="minorHAnsi" w:cs="Arial"/>
          <w:sz w:val="22"/>
          <w:szCs w:val="22"/>
        </w:rPr>
        <w:t>2017–18</w:t>
      </w:r>
      <w:r>
        <w:rPr>
          <w:rFonts w:asciiTheme="minorHAnsi" w:hAnsiTheme="minorHAnsi" w:cs="Arial"/>
          <w:sz w:val="22"/>
          <w:szCs w:val="22"/>
        </w:rPr>
        <w:t xml:space="preserve"> school year. </w:t>
      </w:r>
      <w:bookmarkStart w:id="10" w:name="_Hlk1553272"/>
      <w:r>
        <w:rPr>
          <w:rFonts w:asciiTheme="minorHAnsi" w:hAnsiTheme="minorHAnsi" w:cs="Arial"/>
          <w:sz w:val="22"/>
          <w:szCs w:val="22"/>
        </w:rPr>
        <w:t xml:space="preserve">As a principal, we value your opinion and would like to hear your perspective on providing counts of crime incidents at your school on surveys such as SSOCS. </w:t>
      </w:r>
      <w:bookmarkEnd w:id="10"/>
      <w:r>
        <w:rPr>
          <w:rFonts w:asciiTheme="minorHAnsi" w:hAnsiTheme="minorHAnsi" w:cs="Arial"/>
          <w:sz w:val="22"/>
          <w:szCs w:val="22"/>
        </w:rPr>
        <w:t xml:space="preserve">We recognize that everyone has different experiences or procedures when it comes to reporting information for SSOCS, as well as how school crime and safety incidents are tracked and recorded, and we want to stress that </w:t>
      </w:r>
      <w:r>
        <w:rPr>
          <w:rFonts w:asciiTheme="minorHAnsi" w:hAnsiTheme="minorHAnsi" w:cs="Arial"/>
          <w:sz w:val="22"/>
          <w:szCs w:val="22"/>
          <w:highlight w:val="yellow"/>
        </w:rPr>
        <w:t>there are no right or wrong answers</w:t>
      </w:r>
      <w:r>
        <w:rPr>
          <w:rFonts w:asciiTheme="minorHAnsi" w:hAnsiTheme="minorHAnsi" w:cs="Arial"/>
          <w:sz w:val="22"/>
          <w:szCs w:val="22"/>
        </w:rPr>
        <w:t xml:space="preserve">. </w:t>
      </w:r>
      <w:r w:rsidR="0045022E">
        <w:rPr>
          <w:rFonts w:asciiTheme="minorHAnsi" w:eastAsia="Calibri" w:hAnsiTheme="minorHAnsi" w:cstheme="minorHAnsi"/>
          <w:sz w:val="22"/>
          <w:szCs w:val="22"/>
        </w:rPr>
        <w:t xml:space="preserve">Your responses during this interview will be used by NCES to gain a better understanding of the process involved for respondents to report crime incidents on SSOCS and </w:t>
      </w:r>
      <w:r w:rsidR="009C2BF5">
        <w:rPr>
          <w:rFonts w:asciiTheme="minorHAnsi" w:eastAsia="Calibri" w:hAnsiTheme="minorHAnsi" w:cstheme="minorHAnsi"/>
          <w:sz w:val="22"/>
          <w:szCs w:val="22"/>
        </w:rPr>
        <w:t>CRDC</w:t>
      </w:r>
      <w:r w:rsidR="0045022E">
        <w:rPr>
          <w:rFonts w:asciiTheme="minorHAnsi" w:eastAsia="Calibri" w:hAnsiTheme="minorHAnsi" w:cstheme="minorHAnsi"/>
          <w:sz w:val="22"/>
          <w:szCs w:val="22"/>
        </w:rPr>
        <w:t>. Nothing you say will change any previous responses you have provided as part of SSOCS.</w:t>
      </w:r>
      <w:r w:rsidR="0045022E">
        <w:rPr>
          <w:rFonts w:asciiTheme="minorHAnsi" w:hAnsiTheme="minorHAnsi" w:cs="Arial"/>
          <w:sz w:val="22"/>
          <w:szCs w:val="22"/>
        </w:rPr>
        <w:t xml:space="preserve"> </w:t>
      </w:r>
      <w:r w:rsidR="0045022E">
        <w:rPr>
          <w:rFonts w:asciiTheme="minorHAnsi" w:hAnsiTheme="minorHAnsi" w:cs="Arial"/>
          <w:sz w:val="22"/>
          <w:szCs w:val="22"/>
          <w:highlight w:val="yellow"/>
        </w:rPr>
        <w:t>This is not an evaluation of your answers on SSOCS.</w:t>
      </w:r>
    </w:p>
    <w:p w14:paraId="4DF81706" w14:textId="77777777" w:rsidR="003A20D3" w:rsidRDefault="003A20D3" w:rsidP="003A20D3">
      <w:pPr>
        <w:pStyle w:val="Closing"/>
        <w:spacing w:after="0" w:line="276" w:lineRule="auto"/>
        <w:rPr>
          <w:rFonts w:asciiTheme="minorHAnsi" w:hAnsiTheme="minorHAnsi" w:cs="Arial"/>
          <w:sz w:val="22"/>
          <w:szCs w:val="22"/>
        </w:rPr>
      </w:pPr>
    </w:p>
    <w:p w14:paraId="4EE986D4" w14:textId="131DC82C" w:rsidR="007555C9" w:rsidRDefault="003A20D3" w:rsidP="003A20D3">
      <w:pPr>
        <w:pStyle w:val="Closing"/>
        <w:spacing w:after="0" w:line="276" w:lineRule="auto"/>
        <w:rPr>
          <w:rFonts w:asciiTheme="minorHAnsi" w:hAnsiTheme="minorHAnsi"/>
          <w:color w:val="000000"/>
          <w:sz w:val="22"/>
          <w:szCs w:val="22"/>
          <w:highlight w:val="yellow"/>
        </w:rPr>
      </w:pPr>
      <w:r>
        <w:rPr>
          <w:rFonts w:asciiTheme="minorHAnsi" w:hAnsiTheme="minorHAnsi" w:cs="Arial"/>
          <w:sz w:val="22"/>
          <w:szCs w:val="22"/>
        </w:rPr>
        <w:t>In order for us to advise NCES on how to proceed, we need to hear your thoughtful and honest feedback.</w:t>
      </w:r>
      <w:r>
        <w:rPr>
          <w:rFonts w:asciiTheme="minorHAnsi" w:hAnsiTheme="minorHAnsi"/>
          <w:color w:val="000000"/>
          <w:sz w:val="22"/>
          <w:szCs w:val="22"/>
        </w:rPr>
        <w:t xml:space="preserve"> I want you to know that </w:t>
      </w:r>
      <w:r w:rsidRPr="0042162B">
        <w:rPr>
          <w:rFonts w:asciiTheme="minorHAnsi" w:hAnsiTheme="minorHAnsi"/>
          <w:color w:val="000000"/>
          <w:sz w:val="22"/>
          <w:highlight w:val="yellow"/>
        </w:rPr>
        <w:t xml:space="preserve">your participation is voluntary, and </w:t>
      </w:r>
      <w:r w:rsidR="007555C9" w:rsidRPr="007555C9">
        <w:rPr>
          <w:rFonts w:asciiTheme="minorHAnsi" w:hAnsiTheme="minorHAnsi"/>
          <w:color w:val="000000"/>
          <w:sz w:val="22"/>
          <w:szCs w:val="22"/>
          <w:highlight w:val="yellow"/>
        </w:rPr>
        <w:t>all of the information you provide may be used only for statistical purposes and may not be disclosed, or used, in identifiable form for any other purpose except as required by law</w:t>
      </w:r>
      <w:r w:rsidR="007555C9" w:rsidRPr="007555C9">
        <w:rPr>
          <w:rFonts w:asciiTheme="minorHAnsi" w:hAnsiTheme="minorHAnsi"/>
          <w:color w:val="000000"/>
          <w:sz w:val="22"/>
          <w:szCs w:val="22"/>
        </w:rPr>
        <w:t xml:space="preserve"> </w:t>
      </w:r>
      <w:r w:rsidR="007555C9">
        <w:rPr>
          <w:rFonts w:asciiTheme="minorHAnsi" w:hAnsiTheme="minorHAnsi"/>
          <w:color w:val="000000"/>
          <w:sz w:val="22"/>
          <w:szCs w:val="22"/>
        </w:rPr>
        <w:t>[</w:t>
      </w:r>
      <w:r w:rsidR="007555C9" w:rsidRPr="007555C9">
        <w:rPr>
          <w:rFonts w:asciiTheme="minorHAnsi" w:hAnsiTheme="minorHAnsi"/>
          <w:i/>
          <w:iCs/>
          <w:color w:val="000000"/>
          <w:sz w:val="22"/>
          <w:szCs w:val="22"/>
        </w:rPr>
        <w:t>if requested: 20 U.S.C. §9573 and 6 U.S.C. §151</w:t>
      </w:r>
      <w:r w:rsidR="007555C9">
        <w:rPr>
          <w:rFonts w:asciiTheme="minorHAnsi" w:hAnsiTheme="minorHAnsi"/>
          <w:color w:val="000000"/>
          <w:sz w:val="22"/>
          <w:szCs w:val="22"/>
        </w:rPr>
        <w:t>]</w:t>
      </w:r>
      <w:r>
        <w:rPr>
          <w:rFonts w:asciiTheme="minorHAnsi" w:hAnsiTheme="minorHAnsi"/>
          <w:color w:val="000000"/>
          <w:sz w:val="22"/>
          <w:szCs w:val="22"/>
        </w:rPr>
        <w:t xml:space="preserve">. </w:t>
      </w:r>
      <w:r w:rsidR="00B3055D">
        <w:rPr>
          <w:rFonts w:asciiTheme="minorHAnsi" w:hAnsiTheme="minorHAnsi"/>
          <w:color w:val="000000"/>
          <w:sz w:val="22"/>
          <w:szCs w:val="22"/>
        </w:rPr>
        <w:t>Y</w:t>
      </w:r>
      <w:r w:rsidR="00B3055D">
        <w:rPr>
          <w:rFonts w:asciiTheme="minorHAnsi" w:hAnsiTheme="minorHAnsi" w:cs="Arial"/>
          <w:sz w:val="22"/>
          <w:szCs w:val="22"/>
        </w:rPr>
        <w:t>our</w:t>
      </w:r>
      <w:r w:rsidR="00B3055D" w:rsidRPr="0042162B">
        <w:rPr>
          <w:rFonts w:asciiTheme="minorHAnsi" w:hAnsiTheme="minorHAnsi"/>
          <w:sz w:val="22"/>
        </w:rPr>
        <w:t xml:space="preserve"> responses </w:t>
      </w:r>
      <w:r w:rsidR="00B3055D">
        <w:rPr>
          <w:rFonts w:asciiTheme="minorHAnsi" w:hAnsiTheme="minorHAnsi" w:cs="Arial"/>
          <w:sz w:val="22"/>
          <w:szCs w:val="22"/>
        </w:rPr>
        <w:t>will only be used to improve future data collections.</w:t>
      </w:r>
      <w:r w:rsidR="00B3055D">
        <w:rPr>
          <w:rFonts w:asciiTheme="minorHAnsi" w:hAnsiTheme="minorHAnsi"/>
          <w:color w:val="000000"/>
          <w:sz w:val="22"/>
          <w:szCs w:val="22"/>
        </w:rPr>
        <w:t xml:space="preserve"> </w:t>
      </w:r>
      <w:r>
        <w:rPr>
          <w:rFonts w:asciiTheme="minorHAnsi" w:hAnsiTheme="minorHAnsi"/>
          <w:color w:val="000000"/>
          <w:sz w:val="22"/>
          <w:szCs w:val="22"/>
        </w:rPr>
        <w:t xml:space="preserve">We want you to feel like you can speak freely, and what you say here will not be repeated outside </w:t>
      </w:r>
      <w:r w:rsidR="00B3055D">
        <w:rPr>
          <w:rFonts w:asciiTheme="minorHAnsi" w:hAnsiTheme="minorHAnsi"/>
          <w:color w:val="000000"/>
          <w:sz w:val="22"/>
          <w:szCs w:val="22"/>
        </w:rPr>
        <w:t xml:space="preserve">of </w:t>
      </w:r>
      <w:r>
        <w:rPr>
          <w:rFonts w:asciiTheme="minorHAnsi" w:hAnsiTheme="minorHAnsi"/>
          <w:color w:val="000000"/>
          <w:sz w:val="22"/>
          <w:szCs w:val="22"/>
        </w:rPr>
        <w:t xml:space="preserve">this project. </w:t>
      </w:r>
      <w:r>
        <w:rPr>
          <w:rFonts w:asciiTheme="minorHAnsi" w:hAnsiTheme="minorHAnsi"/>
          <w:color w:val="000000"/>
          <w:sz w:val="22"/>
          <w:szCs w:val="22"/>
          <w:highlight w:val="yellow"/>
        </w:rPr>
        <w:t>You do not have to answer any question that you do not want to and can stop the interview at any time you wish.</w:t>
      </w:r>
    </w:p>
    <w:p w14:paraId="04935202" w14:textId="1B956FAA" w:rsidR="003A20D3" w:rsidRDefault="003A20D3" w:rsidP="003A20D3">
      <w:pPr>
        <w:pStyle w:val="Closing"/>
        <w:spacing w:after="0" w:line="276" w:lineRule="auto"/>
        <w:rPr>
          <w:rFonts w:asciiTheme="minorHAnsi" w:hAnsiTheme="minorHAnsi" w:cs="Arial"/>
          <w:sz w:val="22"/>
          <w:szCs w:val="22"/>
        </w:rPr>
      </w:pPr>
    </w:p>
    <w:p w14:paraId="6FCEEE5C" w14:textId="08B98019" w:rsidR="007555C9" w:rsidRDefault="003A20D3" w:rsidP="003A20D3">
      <w:pPr>
        <w:rPr>
          <w:rFonts w:cs="Arial"/>
        </w:rPr>
      </w:pPr>
      <w:r>
        <w:rPr>
          <w:rFonts w:cs="Arial"/>
        </w:rPr>
        <w:t xml:space="preserve">The interview should take about an hour. I will be asking the questions, and _______________ will be taking notes. We would like to record audio from our conversation to make sure that we catch all of the important information that you will share with us and </w:t>
      </w:r>
      <w:r w:rsidR="00B3055D">
        <w:rPr>
          <w:rFonts w:cs="Arial"/>
        </w:rPr>
        <w:t>to</w:t>
      </w:r>
      <w:r>
        <w:rPr>
          <w:rFonts w:cs="Arial"/>
        </w:rPr>
        <w:t xml:space="preserve"> serve as our back up to the notes that _______________ will take today. This recording will only be used for note-taking purposes, will be stored securely, and will be destroyed after the project is over. </w:t>
      </w:r>
      <w:r>
        <w:rPr>
          <w:rFonts w:cs="Arial"/>
          <w:highlight w:val="yellow"/>
        </w:rPr>
        <w:t>Is it okay for me to record you?</w:t>
      </w:r>
    </w:p>
    <w:p w14:paraId="21DF9A1C" w14:textId="77777777" w:rsidR="003A20D3" w:rsidRDefault="003A20D3" w:rsidP="003A20D3">
      <w:pPr>
        <w:autoSpaceDE w:val="0"/>
        <w:autoSpaceDN w:val="0"/>
        <w:adjustRightInd w:val="0"/>
        <w:rPr>
          <w:color w:val="000000"/>
        </w:rPr>
      </w:pPr>
      <w:r>
        <w:rPr>
          <w:color w:val="000000"/>
        </w:rPr>
        <w:t>[</w:t>
      </w:r>
      <w:r>
        <w:rPr>
          <w:b/>
          <w:i/>
          <w:color w:val="000000"/>
        </w:rPr>
        <w:t>IF NO, DO NOT RECORD</w:t>
      </w:r>
      <w:r>
        <w:rPr>
          <w:i/>
          <w:color w:val="000000"/>
        </w:rPr>
        <w:t>, you will need to rely on notetaking</w:t>
      </w:r>
      <w:r>
        <w:rPr>
          <w:color w:val="000000"/>
        </w:rPr>
        <w:t>] Ok, I will not turn on the audio recorder.</w:t>
      </w:r>
    </w:p>
    <w:p w14:paraId="0C5B0C1A" w14:textId="4F73FB40" w:rsidR="007555C9" w:rsidRDefault="003A20D3" w:rsidP="003A20D3">
      <w:pPr>
        <w:autoSpaceDE w:val="0"/>
        <w:autoSpaceDN w:val="0"/>
        <w:adjustRightInd w:val="0"/>
        <w:rPr>
          <w:color w:val="000000"/>
        </w:rPr>
      </w:pPr>
      <w:r>
        <w:rPr>
          <w:color w:val="000000"/>
        </w:rPr>
        <w:t>[</w:t>
      </w:r>
      <w:r>
        <w:rPr>
          <w:b/>
          <w:i/>
          <w:color w:val="000000"/>
        </w:rPr>
        <w:t xml:space="preserve">If yes, </w:t>
      </w:r>
      <w:r>
        <w:rPr>
          <w:i/>
          <w:color w:val="000000"/>
        </w:rPr>
        <w:t>turn on the GTM recording which is at the bottom of the GTM window</w:t>
      </w:r>
      <w:r>
        <w:rPr>
          <w:color w:val="000000"/>
        </w:rPr>
        <w:t>]</w:t>
      </w:r>
    </w:p>
    <w:p w14:paraId="01CC4B2B" w14:textId="709B2EB0" w:rsidR="0050167A" w:rsidRPr="0042162B" w:rsidRDefault="0050167A" w:rsidP="0042162B">
      <w:pPr>
        <w:pStyle w:val="Closing"/>
        <w:spacing w:after="0"/>
        <w:rPr>
          <w:highlight w:val="yellow"/>
        </w:rPr>
      </w:pPr>
    </w:p>
    <w:p w14:paraId="1FE0F008" w14:textId="5B8FD876" w:rsidR="003A20D3" w:rsidRDefault="003A20D3" w:rsidP="003A20D3">
      <w:pPr>
        <w:autoSpaceDE w:val="0"/>
        <w:autoSpaceDN w:val="0"/>
        <w:adjustRightInd w:val="0"/>
        <w:rPr>
          <w:color w:val="000000"/>
        </w:rPr>
      </w:pPr>
      <w:r>
        <w:rPr>
          <w:color w:val="000000"/>
        </w:rPr>
        <w:t>If at any time you want to skip a question or stop, just let me know. Any additional questions before we start?</w:t>
      </w:r>
    </w:p>
    <w:tbl>
      <w:tblPr>
        <w:tblStyle w:val="TableGrid"/>
        <w:tblW w:w="0" w:type="auto"/>
        <w:tblLook w:val="04A0" w:firstRow="1" w:lastRow="0" w:firstColumn="1" w:lastColumn="0" w:noHBand="0" w:noVBand="1"/>
      </w:tblPr>
      <w:tblGrid>
        <w:gridCol w:w="9350"/>
      </w:tblGrid>
      <w:tr w:rsidR="003A20D3" w14:paraId="1E48D879" w14:textId="77777777" w:rsidTr="002E1E0B">
        <w:tc>
          <w:tcPr>
            <w:tcW w:w="9350" w:type="dxa"/>
            <w:tcBorders>
              <w:top w:val="single" w:sz="4" w:space="0" w:color="auto"/>
              <w:left w:val="single" w:sz="4" w:space="0" w:color="auto"/>
              <w:bottom w:val="single" w:sz="4" w:space="0" w:color="auto"/>
              <w:right w:val="single" w:sz="4" w:space="0" w:color="auto"/>
            </w:tcBorders>
            <w:hideMark/>
          </w:tcPr>
          <w:p w14:paraId="2B517A29" w14:textId="77777777" w:rsidR="003A20D3" w:rsidRDefault="003A20D3" w:rsidP="00C1359F">
            <w:pPr>
              <w:autoSpaceDE w:val="0"/>
              <w:autoSpaceDN w:val="0"/>
              <w:adjustRightInd w:val="0"/>
            </w:pPr>
            <w:r>
              <w:t>Probes that could be helpful in prompting respondent to elaborate:</w:t>
            </w:r>
          </w:p>
          <w:p w14:paraId="6FC83070" w14:textId="77777777" w:rsidR="003A20D3" w:rsidRDefault="003A20D3" w:rsidP="009864B9">
            <w:pPr>
              <w:pStyle w:val="ListParagraph"/>
              <w:numPr>
                <w:ilvl w:val="0"/>
                <w:numId w:val="5"/>
              </w:numPr>
              <w:autoSpaceDE w:val="0"/>
              <w:autoSpaceDN w:val="0"/>
              <w:adjustRightInd w:val="0"/>
              <w:spacing w:line="240" w:lineRule="atLeast"/>
            </w:pPr>
            <w:r>
              <w:t>What are you thinking about?</w:t>
            </w:r>
          </w:p>
          <w:p w14:paraId="6DF725B5" w14:textId="77777777" w:rsidR="003A20D3" w:rsidRDefault="003A20D3" w:rsidP="009864B9">
            <w:pPr>
              <w:pStyle w:val="ListParagraph"/>
              <w:numPr>
                <w:ilvl w:val="0"/>
                <w:numId w:val="5"/>
              </w:numPr>
              <w:autoSpaceDE w:val="0"/>
              <w:autoSpaceDN w:val="0"/>
              <w:adjustRightInd w:val="0"/>
              <w:spacing w:line="240" w:lineRule="atLeast"/>
            </w:pPr>
            <w:r>
              <w:t>Please tell me what you are thinking.</w:t>
            </w:r>
          </w:p>
          <w:p w14:paraId="3D6E75AF" w14:textId="77777777" w:rsidR="003A20D3" w:rsidRDefault="003A20D3" w:rsidP="009864B9">
            <w:pPr>
              <w:pStyle w:val="ListParagraph"/>
              <w:numPr>
                <w:ilvl w:val="0"/>
                <w:numId w:val="5"/>
              </w:numPr>
              <w:autoSpaceDE w:val="0"/>
              <w:autoSpaceDN w:val="0"/>
              <w:adjustRightInd w:val="0"/>
              <w:spacing w:line="240" w:lineRule="atLeast"/>
            </w:pPr>
            <w:r>
              <w:t>Can you tell me more about that?</w:t>
            </w:r>
          </w:p>
          <w:p w14:paraId="51A587D3" w14:textId="77777777" w:rsidR="003A20D3" w:rsidRDefault="003A20D3" w:rsidP="009864B9">
            <w:pPr>
              <w:pStyle w:val="ListParagraph"/>
              <w:numPr>
                <w:ilvl w:val="0"/>
                <w:numId w:val="5"/>
              </w:numPr>
              <w:autoSpaceDE w:val="0"/>
              <w:autoSpaceDN w:val="0"/>
              <w:adjustRightInd w:val="0"/>
              <w:spacing w:line="240" w:lineRule="atLeast"/>
            </w:pPr>
            <w:r>
              <w:t>What are you planning to do next?</w:t>
            </w:r>
          </w:p>
          <w:p w14:paraId="56588DE8" w14:textId="77777777" w:rsidR="003A20D3" w:rsidRDefault="003A20D3" w:rsidP="009864B9">
            <w:pPr>
              <w:pStyle w:val="ListParagraph"/>
              <w:numPr>
                <w:ilvl w:val="0"/>
                <w:numId w:val="5"/>
              </w:numPr>
              <w:autoSpaceDE w:val="0"/>
              <w:autoSpaceDN w:val="0"/>
              <w:adjustRightInd w:val="0"/>
              <w:spacing w:after="240" w:line="240" w:lineRule="atLeast"/>
            </w:pPr>
            <w:r>
              <w:t>Is there anything else you can do?</w:t>
            </w:r>
          </w:p>
        </w:tc>
      </w:tr>
    </w:tbl>
    <w:p w14:paraId="7543611C" w14:textId="77777777" w:rsidR="00B3055D" w:rsidRDefault="00B3055D">
      <w:pPr>
        <w:rPr>
          <w:rFonts w:eastAsia="Times New Roman"/>
          <w:b/>
          <w:bCs/>
          <w:color w:val="000000"/>
          <w:u w:val="single"/>
        </w:rPr>
      </w:pPr>
      <w:r>
        <w:rPr>
          <w:rFonts w:eastAsia="Times New Roman"/>
          <w:b/>
          <w:bCs/>
          <w:color w:val="000000"/>
          <w:u w:val="single"/>
        </w:rPr>
        <w:br w:type="page"/>
      </w:r>
    </w:p>
    <w:p w14:paraId="48B4F5A9" w14:textId="2F7A9A9F" w:rsidR="007555C9" w:rsidRPr="0042162B" w:rsidRDefault="003A20D3" w:rsidP="003A20D3">
      <w:pPr>
        <w:autoSpaceDE w:val="0"/>
        <w:autoSpaceDN w:val="0"/>
        <w:adjustRightInd w:val="0"/>
        <w:rPr>
          <w:b/>
          <w:color w:val="000000"/>
          <w:u w:val="single"/>
        </w:rPr>
      </w:pPr>
      <w:r>
        <w:rPr>
          <w:b/>
          <w:bCs/>
          <w:color w:val="000000"/>
          <w:u w:val="single"/>
        </w:rPr>
        <w:t>STEP 2: INTERVIEW</w:t>
      </w:r>
    </w:p>
    <w:p w14:paraId="53944AEE" w14:textId="1BEC0628" w:rsidR="003A20D3" w:rsidRDefault="003A20D3" w:rsidP="003A20D3">
      <w:pPr>
        <w:keepNext/>
        <w:rPr>
          <w:rFonts w:eastAsia="Calibri" w:cs="Arial"/>
          <w:b/>
        </w:rPr>
      </w:pPr>
      <w:r>
        <w:rPr>
          <w:rFonts w:eastAsia="Calibri" w:cs="Arial"/>
          <w:b/>
        </w:rPr>
        <w:t>Background Questions:</w:t>
      </w:r>
    </w:p>
    <w:p w14:paraId="7B0B6C84" w14:textId="77777777" w:rsidR="003A20D3" w:rsidRDefault="003A20D3" w:rsidP="003A20D3">
      <w:pPr>
        <w:rPr>
          <w:rFonts w:eastAsia="Times New Roman" w:cs="Arial"/>
        </w:rPr>
      </w:pPr>
      <w:r>
        <w:rPr>
          <w:rFonts w:cs="Arial"/>
        </w:rPr>
        <w:t>Before we get started, we have a few background questions about your role at your school and your experience with SSOCS.</w:t>
      </w:r>
    </w:p>
    <w:p w14:paraId="004EFEEA" w14:textId="77777777" w:rsidR="003A20D3" w:rsidRDefault="003A20D3" w:rsidP="009864B9">
      <w:pPr>
        <w:pStyle w:val="ListParagraph"/>
        <w:numPr>
          <w:ilvl w:val="0"/>
          <w:numId w:val="19"/>
        </w:numPr>
        <w:spacing w:after="0"/>
        <w:rPr>
          <w:rFonts w:cs="Arial"/>
        </w:rPr>
      </w:pPr>
      <w:r>
        <w:rPr>
          <w:rFonts w:cs="Arial"/>
        </w:rPr>
        <w:t>How would you describe your overall role at your school?</w:t>
      </w:r>
    </w:p>
    <w:p w14:paraId="71960D54" w14:textId="77777777" w:rsidR="003A20D3" w:rsidRDefault="003A20D3" w:rsidP="009864B9">
      <w:pPr>
        <w:pStyle w:val="ListParagraph"/>
        <w:numPr>
          <w:ilvl w:val="0"/>
          <w:numId w:val="19"/>
        </w:numPr>
        <w:spacing w:after="0"/>
        <w:rPr>
          <w:rFonts w:cs="Arial"/>
        </w:rPr>
      </w:pPr>
      <w:r>
        <w:rPr>
          <w:rFonts w:cs="Arial"/>
        </w:rPr>
        <w:t>What are your day-to-day activities?</w:t>
      </w:r>
    </w:p>
    <w:p w14:paraId="248A43CF" w14:textId="77777777" w:rsidR="003A20D3" w:rsidRDefault="003A20D3" w:rsidP="009864B9">
      <w:pPr>
        <w:pStyle w:val="ListParagraph"/>
        <w:numPr>
          <w:ilvl w:val="0"/>
          <w:numId w:val="19"/>
        </w:numPr>
        <w:spacing w:after="0"/>
        <w:rPr>
          <w:rFonts w:cs="Arial"/>
        </w:rPr>
      </w:pPr>
      <w:r>
        <w:rPr>
          <w:rFonts w:cs="Arial"/>
        </w:rPr>
        <w:t>Please describe your involvement in school safety and discipline at your school.</w:t>
      </w:r>
    </w:p>
    <w:p w14:paraId="67581A76" w14:textId="77777777" w:rsidR="003A20D3" w:rsidRDefault="003A20D3" w:rsidP="009864B9">
      <w:pPr>
        <w:pStyle w:val="ListParagraph"/>
        <w:numPr>
          <w:ilvl w:val="0"/>
          <w:numId w:val="19"/>
        </w:numPr>
        <w:spacing w:after="0"/>
        <w:rPr>
          <w:rFonts w:cs="Arial"/>
        </w:rPr>
      </w:pPr>
      <w:r>
        <w:rPr>
          <w:rFonts w:cs="Arial"/>
        </w:rPr>
        <w:t>Did you complete any special training or certification for data collection and/or data entry procedures for tracking school crime incidents? If so, what was it?</w:t>
      </w:r>
    </w:p>
    <w:p w14:paraId="39FC1EE6" w14:textId="228CD706" w:rsidR="003A20D3" w:rsidRDefault="003A20D3" w:rsidP="009864B9">
      <w:pPr>
        <w:pStyle w:val="ListParagraph"/>
        <w:numPr>
          <w:ilvl w:val="0"/>
          <w:numId w:val="19"/>
        </w:numPr>
        <w:spacing w:after="0"/>
        <w:rPr>
          <w:rFonts w:eastAsia="Calibri" w:cs="Arial"/>
        </w:rPr>
      </w:pPr>
      <w:r>
        <w:rPr>
          <w:rFonts w:eastAsia="Calibri" w:cs="Arial"/>
        </w:rPr>
        <w:t xml:space="preserve">This school participated in the </w:t>
      </w:r>
      <w:r w:rsidR="00C16319">
        <w:rPr>
          <w:rFonts w:eastAsia="Calibri" w:cs="Arial"/>
        </w:rPr>
        <w:t>2017–18</w:t>
      </w:r>
      <w:r>
        <w:rPr>
          <w:rFonts w:eastAsia="Calibri" w:cs="Arial"/>
        </w:rPr>
        <w:t xml:space="preserve"> SSOCS data collection </w:t>
      </w:r>
      <w:bookmarkStart w:id="11" w:name="_Hlk1553739"/>
      <w:r>
        <w:rPr>
          <w:rFonts w:eastAsia="Calibri" w:cs="Arial"/>
        </w:rPr>
        <w:t xml:space="preserve">and when we spoke previously you indicated that you had </w:t>
      </w:r>
      <w:r w:rsidR="00473958">
        <w:rPr>
          <w:rFonts w:eastAsia="Calibri" w:cs="Arial"/>
        </w:rPr>
        <w:t xml:space="preserve">the </w:t>
      </w:r>
      <w:r>
        <w:rPr>
          <w:rFonts w:eastAsia="Calibri" w:cs="Arial"/>
        </w:rPr>
        <w:t xml:space="preserve">primary responsibility for completing </w:t>
      </w:r>
      <w:bookmarkStart w:id="12" w:name="_Hlk4686793"/>
      <w:r>
        <w:rPr>
          <w:rFonts w:eastAsia="Calibri" w:cs="Arial"/>
        </w:rPr>
        <w:t>the section reporting counts of crime incidents that occurred at school</w:t>
      </w:r>
      <w:bookmarkEnd w:id="12"/>
      <w:r>
        <w:rPr>
          <w:rFonts w:eastAsia="Calibri" w:cs="Arial"/>
        </w:rPr>
        <w:t>. Is this correct?</w:t>
      </w:r>
      <w:bookmarkEnd w:id="11"/>
    </w:p>
    <w:p w14:paraId="1E3572D9" w14:textId="0D8A8D79" w:rsidR="007555C9" w:rsidRDefault="003A20D3" w:rsidP="009864B9">
      <w:pPr>
        <w:pStyle w:val="ListParagraph"/>
        <w:numPr>
          <w:ilvl w:val="1"/>
          <w:numId w:val="19"/>
        </w:numPr>
        <w:spacing w:after="0"/>
        <w:rPr>
          <w:rFonts w:eastAsia="Calibri" w:cs="Arial"/>
        </w:rPr>
      </w:pPr>
      <w:r>
        <w:rPr>
          <w:rFonts w:eastAsia="Calibri" w:cs="Arial"/>
          <w:i/>
        </w:rPr>
        <w:t xml:space="preserve">If yes, </w:t>
      </w:r>
      <w:r>
        <w:rPr>
          <w:rFonts w:eastAsia="Calibri" w:cs="Arial"/>
        </w:rPr>
        <w:t xml:space="preserve">were there other staff who assisted you in completing the section reporting counts of crime incidents that occurred at </w:t>
      </w:r>
      <w:r w:rsidR="00473958">
        <w:rPr>
          <w:rFonts w:eastAsia="Calibri" w:cs="Arial"/>
        </w:rPr>
        <w:t xml:space="preserve">your </w:t>
      </w:r>
      <w:r>
        <w:rPr>
          <w:rFonts w:eastAsia="Calibri" w:cs="Arial"/>
        </w:rPr>
        <w:t>school, and those that were reported to police?</w:t>
      </w:r>
    </w:p>
    <w:p w14:paraId="09A8CF2E" w14:textId="61413906" w:rsidR="003A20D3" w:rsidRDefault="003A20D3" w:rsidP="009864B9">
      <w:pPr>
        <w:pStyle w:val="ListParagraph"/>
        <w:numPr>
          <w:ilvl w:val="2"/>
          <w:numId w:val="19"/>
        </w:numPr>
        <w:spacing w:after="0"/>
        <w:rPr>
          <w:rFonts w:eastAsia="Calibri" w:cs="Arial"/>
        </w:rPr>
      </w:pPr>
      <w:r>
        <w:rPr>
          <w:rFonts w:eastAsia="Calibri" w:cs="Arial"/>
          <w:i/>
        </w:rPr>
        <w:t>If yes</w:t>
      </w:r>
      <w:r>
        <w:rPr>
          <w:rFonts w:eastAsia="Calibri" w:cs="Arial"/>
        </w:rPr>
        <w:t>, what positions did these staff hold?”</w:t>
      </w:r>
    </w:p>
    <w:p w14:paraId="2C20DB13" w14:textId="176207EB" w:rsidR="003A20D3" w:rsidRDefault="003A20D3" w:rsidP="009864B9">
      <w:pPr>
        <w:pStyle w:val="ListParagraph"/>
        <w:numPr>
          <w:ilvl w:val="1"/>
          <w:numId w:val="19"/>
        </w:numPr>
        <w:spacing w:after="0"/>
        <w:rPr>
          <w:rFonts w:eastAsia="Calibri" w:cs="Arial"/>
        </w:rPr>
      </w:pPr>
      <w:r>
        <w:rPr>
          <w:rFonts w:eastAsia="Calibri" w:cs="Arial"/>
          <w:i/>
        </w:rPr>
        <w:t xml:space="preserve">If no, </w:t>
      </w:r>
      <w:bookmarkStart w:id="13" w:name="_Hlk1662430"/>
      <w:r>
        <w:rPr>
          <w:rFonts w:eastAsia="Calibri" w:cs="Arial"/>
          <w:i/>
        </w:rPr>
        <w:t xml:space="preserve">proceed to the questions on the last page of the protocol for situations where the respondent </w:t>
      </w:r>
      <w:r w:rsidR="00046C77">
        <w:rPr>
          <w:rFonts w:eastAsia="Calibri" w:cs="Arial"/>
          <w:i/>
        </w:rPr>
        <w:t>wa</w:t>
      </w:r>
      <w:r>
        <w:rPr>
          <w:rFonts w:eastAsia="Calibri" w:cs="Arial"/>
          <w:i/>
        </w:rPr>
        <w:t>s not primarily responsible for completing SSOCS</w:t>
      </w:r>
      <w:bookmarkEnd w:id="13"/>
      <w:r>
        <w:rPr>
          <w:rFonts w:eastAsia="Calibri" w:cs="Arial"/>
          <w:i/>
        </w:rPr>
        <w:t>.</w:t>
      </w:r>
    </w:p>
    <w:p w14:paraId="038126B2" w14:textId="77777777" w:rsidR="003A20D3" w:rsidRDefault="003A20D3" w:rsidP="009864B9">
      <w:pPr>
        <w:pStyle w:val="ListParagraph"/>
        <w:numPr>
          <w:ilvl w:val="0"/>
          <w:numId w:val="19"/>
        </w:numPr>
        <w:spacing w:after="0"/>
        <w:rPr>
          <w:rFonts w:eastAsia="Calibri" w:cs="Arial"/>
        </w:rPr>
      </w:pPr>
      <w:r w:rsidRPr="00282D18">
        <w:rPr>
          <w:rFonts w:eastAsia="Calibri" w:cs="Arial"/>
        </w:rPr>
        <w:t>Are you familiar with the Civil Rights Data Collection, also known as CRDC?</w:t>
      </w:r>
      <w:r>
        <w:rPr>
          <w:rFonts w:eastAsia="Calibri" w:cs="Arial"/>
        </w:rPr>
        <w:t xml:space="preserve"> (</w:t>
      </w:r>
      <w:r w:rsidRPr="00282D18">
        <w:rPr>
          <w:rFonts w:eastAsia="Calibri" w:cs="Arial"/>
          <w:i/>
        </w:rPr>
        <w:t>If yes, ask respondent to elaborate if necessary.</w:t>
      </w:r>
      <w:r w:rsidRPr="00282D18">
        <w:rPr>
          <w:rFonts w:eastAsia="Calibri" w:cs="Arial"/>
        </w:rPr>
        <w:t>)</w:t>
      </w:r>
    </w:p>
    <w:p w14:paraId="0CB63663" w14:textId="77777777" w:rsidR="003A20D3" w:rsidRDefault="003A20D3" w:rsidP="0042162B">
      <w:pPr>
        <w:keepNext/>
        <w:spacing w:after="0"/>
        <w:rPr>
          <w:rFonts w:eastAsia="Calibri" w:cs="Arial"/>
          <w:b/>
        </w:rPr>
      </w:pPr>
    </w:p>
    <w:p w14:paraId="45511E86" w14:textId="6A2C7FB8" w:rsidR="003A20D3" w:rsidRDefault="00C16319" w:rsidP="003A20D3">
      <w:pPr>
        <w:rPr>
          <w:rFonts w:eastAsia="Times New Roman" w:cs="Arial"/>
          <w:b/>
        </w:rPr>
      </w:pPr>
      <w:r>
        <w:rPr>
          <w:rFonts w:cs="Arial"/>
          <w:b/>
        </w:rPr>
        <w:t>2017–18</w:t>
      </w:r>
      <w:r w:rsidR="003A20D3">
        <w:rPr>
          <w:rFonts w:cs="Arial"/>
          <w:b/>
        </w:rPr>
        <w:t xml:space="preserve"> Incident Count Questions</w:t>
      </w:r>
    </w:p>
    <w:p w14:paraId="540CDB1D" w14:textId="4DC94494" w:rsidR="003A20D3" w:rsidRDefault="003A20D3" w:rsidP="003A20D3">
      <w:pPr>
        <w:rPr>
          <w:rFonts w:eastAsia="Calibri" w:cs="Arial"/>
        </w:rPr>
      </w:pPr>
      <w:bookmarkStart w:id="14" w:name="_Hlk1662545"/>
      <w:r>
        <w:rPr>
          <w:rFonts w:eastAsia="Calibri" w:cs="Arial"/>
        </w:rPr>
        <w:t xml:space="preserve">Great! For these next few questions, </w:t>
      </w:r>
      <w:bookmarkEnd w:id="14"/>
      <w:r>
        <w:rPr>
          <w:rFonts w:cs="Arial"/>
        </w:rPr>
        <w:t>we will discu</w:t>
      </w:r>
      <w:r w:rsidR="00206160">
        <w:rPr>
          <w:rFonts w:cs="Arial"/>
        </w:rPr>
        <w:t>ss a specific question on SSOCS:20</w:t>
      </w:r>
      <w:r w:rsidR="00C16319">
        <w:rPr>
          <w:rFonts w:cs="Arial"/>
        </w:rPr>
        <w:t>18</w:t>
      </w:r>
      <w:r>
        <w:rPr>
          <w:rFonts w:cs="Arial"/>
        </w:rPr>
        <w:t xml:space="preserve">, Question 30 in the </w:t>
      </w:r>
      <w:r w:rsidR="00C820E8">
        <w:rPr>
          <w:rFonts w:cs="Arial"/>
        </w:rPr>
        <w:t>Incidents</w:t>
      </w:r>
      <w:r>
        <w:rPr>
          <w:rFonts w:cs="Arial"/>
        </w:rPr>
        <w:t xml:space="preserve"> section. [</w:t>
      </w:r>
      <w:r>
        <w:rPr>
          <w:rFonts w:cs="Arial"/>
          <w:i/>
        </w:rPr>
        <w:t xml:space="preserve">Confirm that respondent has the </w:t>
      </w:r>
      <w:r w:rsidR="00C820E8" w:rsidRPr="00C820E8">
        <w:rPr>
          <w:b/>
          <w:color w:val="000000"/>
        </w:rPr>
        <w:t>SSOCS Incidents Section Handout</w:t>
      </w:r>
      <w:r w:rsidR="00C820E8">
        <w:rPr>
          <w:rFonts w:cs="Arial"/>
          <w:i/>
        </w:rPr>
        <w:t xml:space="preserve"> </w:t>
      </w:r>
      <w:r>
        <w:rPr>
          <w:rFonts w:cs="Arial"/>
          <w:i/>
        </w:rPr>
        <w:t>in front of them.</w:t>
      </w:r>
      <w:r>
        <w:rPr>
          <w:rFonts w:cs="Arial"/>
        </w:rPr>
        <w:t>] This question discusses the number of incidents of varying offenses</w:t>
      </w:r>
      <w:bookmarkStart w:id="15" w:name="_Hlk1662361"/>
      <w:r>
        <w:rPr>
          <w:rFonts w:cs="Arial"/>
        </w:rPr>
        <w:t xml:space="preserve"> </w:t>
      </w:r>
      <w:bookmarkEnd w:id="15"/>
      <w:r>
        <w:rPr>
          <w:rFonts w:cs="Arial"/>
        </w:rPr>
        <w:t>that have taken place at schools. Please take a few moments to read this question fully. [</w:t>
      </w:r>
      <w:r>
        <w:rPr>
          <w:rFonts w:cs="Arial"/>
          <w:i/>
        </w:rPr>
        <w:t>Give R time to look over the question.</w:t>
      </w:r>
      <w:r>
        <w:rPr>
          <w:rFonts w:cs="Arial"/>
        </w:rPr>
        <w:t>]</w:t>
      </w:r>
    </w:p>
    <w:p w14:paraId="5D3D00AD" w14:textId="2DB27123" w:rsidR="003A20D3" w:rsidRDefault="003A20D3" w:rsidP="003A20D3">
      <w:pPr>
        <w:rPr>
          <w:rFonts w:eastAsia="Calibri" w:cs="Arial"/>
        </w:rPr>
      </w:pPr>
      <w:r>
        <w:rPr>
          <w:rFonts w:eastAsia="Calibri" w:cs="Arial"/>
        </w:rPr>
        <w:t xml:space="preserve">First, we’d like you to try to recall the process of collecting the data and answering the </w:t>
      </w:r>
      <w:r w:rsidR="00C16319">
        <w:rPr>
          <w:rFonts w:eastAsia="Calibri" w:cs="Arial"/>
        </w:rPr>
        <w:t>2017–18</w:t>
      </w:r>
      <w:r>
        <w:rPr>
          <w:rFonts w:eastAsia="Calibri" w:cs="Arial"/>
        </w:rPr>
        <w:t xml:space="preserve"> SSOCS, in particular for filling out the incident counts requested in question 30.</w:t>
      </w:r>
    </w:p>
    <w:p w14:paraId="6EF31FF8" w14:textId="26D67540" w:rsidR="007555C9" w:rsidRDefault="003A20D3" w:rsidP="009864B9">
      <w:pPr>
        <w:pStyle w:val="ListParagraph"/>
        <w:numPr>
          <w:ilvl w:val="0"/>
          <w:numId w:val="19"/>
        </w:numPr>
        <w:spacing w:after="0"/>
        <w:rPr>
          <w:rFonts w:eastAsia="Calibri" w:cs="Arial"/>
        </w:rPr>
      </w:pPr>
      <w:r>
        <w:rPr>
          <w:rFonts w:eastAsia="Calibri" w:cs="Arial"/>
        </w:rPr>
        <w:t>How well do you remember that process?</w:t>
      </w:r>
    </w:p>
    <w:p w14:paraId="7AB95AC0" w14:textId="0383B63E" w:rsidR="003A20D3" w:rsidRDefault="003A20D3" w:rsidP="009864B9">
      <w:pPr>
        <w:pStyle w:val="ListParagraph"/>
        <w:numPr>
          <w:ilvl w:val="0"/>
          <w:numId w:val="19"/>
        </w:numPr>
        <w:spacing w:after="0"/>
        <w:rPr>
          <w:rFonts w:eastAsia="Calibri" w:cs="Arial"/>
        </w:rPr>
      </w:pPr>
      <w:r>
        <w:rPr>
          <w:rFonts w:eastAsia="Calibri" w:cs="Arial"/>
        </w:rPr>
        <w:t>Could you describe it for me?</w:t>
      </w:r>
    </w:p>
    <w:p w14:paraId="33DB5FE7" w14:textId="77777777" w:rsidR="003A20D3" w:rsidRDefault="003A20D3" w:rsidP="009864B9">
      <w:pPr>
        <w:pStyle w:val="ListParagraph"/>
        <w:numPr>
          <w:ilvl w:val="1"/>
          <w:numId w:val="19"/>
        </w:numPr>
        <w:spacing w:after="0"/>
        <w:rPr>
          <w:rFonts w:cs="Arial"/>
        </w:rPr>
      </w:pPr>
      <w:r>
        <w:rPr>
          <w:rFonts w:cs="Arial"/>
        </w:rPr>
        <w:t>[</w:t>
      </w:r>
      <w:r>
        <w:rPr>
          <w:rFonts w:cs="Arial"/>
          <w:i/>
        </w:rPr>
        <w:t>If respondent isn’t sure how to begin…</w:t>
      </w:r>
      <w:r>
        <w:rPr>
          <w:rFonts w:cs="Arial"/>
        </w:rPr>
        <w:t>] Start with the communication (email or mail) you received about the SSOCS data collection before the submission period. Who was the communication addressed to? Did you look out for it? How did you know when you were supposed to submit the data?</w:t>
      </w:r>
    </w:p>
    <w:p w14:paraId="01FAE6FB" w14:textId="77777777" w:rsidR="003A20D3" w:rsidRDefault="003A20D3" w:rsidP="009864B9">
      <w:pPr>
        <w:pStyle w:val="ListParagraph"/>
        <w:numPr>
          <w:ilvl w:val="0"/>
          <w:numId w:val="19"/>
        </w:numPr>
        <w:spacing w:after="0"/>
        <w:rPr>
          <w:rFonts w:eastAsia="Calibri" w:cs="Arial"/>
        </w:rPr>
      </w:pPr>
      <w:r>
        <w:rPr>
          <w:rFonts w:eastAsia="Calibri" w:cs="Arial"/>
        </w:rPr>
        <w:t>Looking at item 30, w</w:t>
      </w:r>
      <w:r>
        <w:rPr>
          <w:rFonts w:cstheme="minorHAnsi"/>
        </w:rPr>
        <w:t>ere there any words in these questions that you didn’t recognize or were not sure about? Which ones?</w:t>
      </w:r>
    </w:p>
    <w:p w14:paraId="117BD84B" w14:textId="77777777" w:rsidR="003A20D3" w:rsidRDefault="003A20D3" w:rsidP="009864B9">
      <w:pPr>
        <w:pStyle w:val="ListParagraph"/>
        <w:numPr>
          <w:ilvl w:val="0"/>
          <w:numId w:val="19"/>
        </w:numPr>
        <w:spacing w:after="0"/>
        <w:rPr>
          <w:rFonts w:eastAsia="Calibri" w:cs="Arial"/>
        </w:rPr>
      </w:pPr>
      <w:r>
        <w:rPr>
          <w:rFonts w:cstheme="minorHAnsi"/>
        </w:rPr>
        <w:t>Were there any instructions in these questions that you found confusing or difficult to follow? Which ones?</w:t>
      </w:r>
    </w:p>
    <w:p w14:paraId="5725760F" w14:textId="77777777" w:rsidR="003A20D3" w:rsidRDefault="003A20D3" w:rsidP="009864B9">
      <w:pPr>
        <w:pStyle w:val="ListParagraph"/>
        <w:numPr>
          <w:ilvl w:val="0"/>
          <w:numId w:val="19"/>
        </w:numPr>
        <w:spacing w:after="0"/>
        <w:rPr>
          <w:rFonts w:eastAsia="Calibri" w:cs="Arial"/>
        </w:rPr>
      </w:pPr>
      <w:r>
        <w:rPr>
          <w:rFonts w:cstheme="minorHAnsi"/>
        </w:rPr>
        <w:t>How did you gather the information required to answer these incident count items?</w:t>
      </w:r>
    </w:p>
    <w:p w14:paraId="14DBCF35" w14:textId="77777777" w:rsidR="0050167A" w:rsidRPr="002E1E0B" w:rsidRDefault="0050167A" w:rsidP="002E1E0B">
      <w:pPr>
        <w:spacing w:after="0"/>
        <w:rPr>
          <w:i/>
        </w:rPr>
      </w:pPr>
    </w:p>
    <w:p w14:paraId="4FF373F6" w14:textId="534B8FE3" w:rsidR="003A20D3" w:rsidRDefault="003A20D3" w:rsidP="003A20D3">
      <w:pPr>
        <w:rPr>
          <w:rFonts w:eastAsia="Calibri" w:cs="Arial"/>
          <w:i/>
        </w:rPr>
      </w:pPr>
      <w:r>
        <w:rPr>
          <w:rFonts w:eastAsia="Calibri" w:cs="Arial"/>
          <w:i/>
        </w:rPr>
        <w:t>If respondent has already answered the following questions during the process of answering the previous questions, skip ahead.</w:t>
      </w:r>
    </w:p>
    <w:p w14:paraId="49B48FBD" w14:textId="0C5CD88B" w:rsidR="003A20D3" w:rsidRDefault="003A20D3" w:rsidP="009864B9">
      <w:pPr>
        <w:pStyle w:val="ListParagraph"/>
        <w:numPr>
          <w:ilvl w:val="0"/>
          <w:numId w:val="19"/>
        </w:numPr>
        <w:spacing w:after="0"/>
        <w:rPr>
          <w:rFonts w:eastAsia="Calibri" w:cs="Arial"/>
        </w:rPr>
      </w:pPr>
      <w:r>
        <w:rPr>
          <w:rFonts w:eastAsia="Calibri" w:cs="Arial"/>
        </w:rPr>
        <w:t xml:space="preserve">Are these data </w:t>
      </w:r>
      <w:r w:rsidR="00040963">
        <w:rPr>
          <w:rFonts w:eastAsia="Calibri" w:cs="Arial"/>
        </w:rPr>
        <w:t xml:space="preserve">kept by </w:t>
      </w:r>
      <w:r>
        <w:rPr>
          <w:rFonts w:eastAsia="Calibri" w:cs="Arial"/>
        </w:rPr>
        <w:t>your school a record of every year?</w:t>
      </w:r>
    </w:p>
    <w:p w14:paraId="2EFB2AAA" w14:textId="77777777" w:rsidR="003A20D3" w:rsidRDefault="003A20D3" w:rsidP="009864B9">
      <w:pPr>
        <w:pStyle w:val="ListParagraph"/>
        <w:numPr>
          <w:ilvl w:val="0"/>
          <w:numId w:val="19"/>
        </w:numPr>
        <w:spacing w:after="0"/>
        <w:rPr>
          <w:rFonts w:eastAsia="Calibri" w:cs="Arial"/>
        </w:rPr>
      </w:pPr>
      <w:r>
        <w:rPr>
          <w:rFonts w:eastAsia="Calibri" w:cs="Arial"/>
        </w:rPr>
        <w:t>Does your school track this information in a database or another record keeping system?</w:t>
      </w:r>
    </w:p>
    <w:p w14:paraId="26F57528" w14:textId="60EBFA20" w:rsidR="007555C9" w:rsidRDefault="003A20D3" w:rsidP="009864B9">
      <w:pPr>
        <w:pStyle w:val="ListParagraph"/>
        <w:numPr>
          <w:ilvl w:val="0"/>
          <w:numId w:val="19"/>
        </w:numPr>
        <w:spacing w:after="0"/>
        <w:rPr>
          <w:rFonts w:eastAsia="Calibri" w:cs="Arial"/>
        </w:rPr>
      </w:pPr>
      <w:r>
        <w:rPr>
          <w:rFonts w:eastAsia="Calibri" w:cs="Arial"/>
        </w:rPr>
        <w:t xml:space="preserve">Did you have any quality assurance or review processes in place to verify the counts you supplied before submitting </w:t>
      </w:r>
      <w:r w:rsidR="00040963">
        <w:rPr>
          <w:rFonts w:eastAsia="Calibri" w:cs="Arial"/>
        </w:rPr>
        <w:t xml:space="preserve">them to </w:t>
      </w:r>
      <w:r>
        <w:rPr>
          <w:rFonts w:eastAsia="Calibri" w:cs="Arial"/>
        </w:rPr>
        <w:t>the SSOCS survey?</w:t>
      </w:r>
    </w:p>
    <w:p w14:paraId="4EBD6A15" w14:textId="57E78F37" w:rsidR="003A20D3" w:rsidRDefault="003A20D3" w:rsidP="009864B9">
      <w:pPr>
        <w:pStyle w:val="ListParagraph"/>
        <w:numPr>
          <w:ilvl w:val="1"/>
          <w:numId w:val="15"/>
        </w:numPr>
        <w:spacing w:after="0"/>
        <w:rPr>
          <w:rFonts w:eastAsia="Calibri" w:cs="Arial"/>
        </w:rPr>
      </w:pPr>
      <w:r>
        <w:rPr>
          <w:rFonts w:eastAsia="Calibri" w:cs="Arial"/>
          <w:i/>
        </w:rPr>
        <w:t>If yes</w:t>
      </w:r>
      <w:r>
        <w:rPr>
          <w:rFonts w:eastAsia="Calibri" w:cs="Arial"/>
        </w:rPr>
        <w:t>, please tell me about th</w:t>
      </w:r>
      <w:r w:rsidR="00040963">
        <w:rPr>
          <w:rFonts w:eastAsia="Calibri" w:cs="Arial"/>
        </w:rPr>
        <w:t>em</w:t>
      </w:r>
      <w:r>
        <w:rPr>
          <w:rFonts w:eastAsia="Calibri" w:cs="Arial"/>
        </w:rPr>
        <w:t>.</w:t>
      </w:r>
    </w:p>
    <w:p w14:paraId="539B8776" w14:textId="77777777" w:rsidR="003A20D3" w:rsidRDefault="003A20D3" w:rsidP="009864B9">
      <w:pPr>
        <w:pStyle w:val="ListParagraph"/>
        <w:numPr>
          <w:ilvl w:val="0"/>
          <w:numId w:val="19"/>
        </w:numPr>
        <w:spacing w:after="0"/>
        <w:rPr>
          <w:rFonts w:eastAsia="Calibri" w:cs="Arial"/>
        </w:rPr>
      </w:pPr>
      <w:r>
        <w:rPr>
          <w:rFonts w:eastAsia="Calibri" w:cs="Arial"/>
        </w:rPr>
        <w:t>Did you encounter any specific issues or challenges with these particular elements of the data collection?</w:t>
      </w:r>
    </w:p>
    <w:p w14:paraId="10A89FEC" w14:textId="77777777" w:rsidR="003A20D3" w:rsidRDefault="003A20D3" w:rsidP="009864B9">
      <w:pPr>
        <w:pStyle w:val="ListParagraph"/>
        <w:numPr>
          <w:ilvl w:val="0"/>
          <w:numId w:val="22"/>
        </w:numPr>
        <w:spacing w:after="0"/>
        <w:rPr>
          <w:rFonts w:eastAsia="Calibri" w:cs="Arial"/>
        </w:rPr>
      </w:pPr>
      <w:r>
        <w:rPr>
          <w:rFonts w:eastAsia="Calibri" w:cs="Arial"/>
          <w:i/>
        </w:rPr>
        <w:t>If yes</w:t>
      </w:r>
      <w:r>
        <w:rPr>
          <w:rFonts w:eastAsia="Calibri" w:cs="Arial"/>
        </w:rPr>
        <w:t>, can you give us some examples of these issues/challenges?</w:t>
      </w:r>
    </w:p>
    <w:p w14:paraId="300BE359" w14:textId="77777777" w:rsidR="003A20D3" w:rsidRDefault="003A20D3" w:rsidP="009864B9">
      <w:pPr>
        <w:pStyle w:val="ListParagraph"/>
        <w:numPr>
          <w:ilvl w:val="0"/>
          <w:numId w:val="22"/>
        </w:numPr>
        <w:spacing w:after="0"/>
        <w:rPr>
          <w:rFonts w:eastAsia="Calibri" w:cs="Arial"/>
        </w:rPr>
      </w:pPr>
      <w:r>
        <w:rPr>
          <w:rFonts w:eastAsia="Calibri" w:cs="Arial"/>
        </w:rPr>
        <w:t>Which incident counts were easy to provide? Which were difficult to provide?</w:t>
      </w:r>
    </w:p>
    <w:p w14:paraId="531D932A" w14:textId="77777777" w:rsidR="003A20D3" w:rsidRDefault="003A20D3" w:rsidP="0042162B">
      <w:pPr>
        <w:spacing w:after="0" w:line="240" w:lineRule="auto"/>
        <w:rPr>
          <w:rFonts w:eastAsia="Calibri" w:cs="Arial"/>
        </w:rPr>
      </w:pPr>
    </w:p>
    <w:p w14:paraId="52A53988" w14:textId="2589649B" w:rsidR="007555C9" w:rsidRPr="0042162B" w:rsidRDefault="003A20D3" w:rsidP="003A20D3">
      <w:pPr>
        <w:rPr>
          <w:rFonts w:eastAsia="Calibri" w:cs="Arial"/>
          <w:i/>
        </w:rPr>
      </w:pPr>
      <w:r w:rsidRPr="00EC103C">
        <w:rPr>
          <w:rFonts w:eastAsia="Calibri" w:cs="Arial"/>
          <w:i/>
        </w:rPr>
        <w:t xml:space="preserve">At this time, </w:t>
      </w:r>
      <w:r w:rsidR="00E93B4F">
        <w:rPr>
          <w:rFonts w:eastAsia="Calibri" w:cs="Arial"/>
          <w:i/>
        </w:rPr>
        <w:t xml:space="preserve">you should </w:t>
      </w:r>
      <w:r w:rsidRPr="00EC103C">
        <w:rPr>
          <w:rFonts w:eastAsia="Calibri" w:cs="Arial"/>
          <w:i/>
        </w:rPr>
        <w:t xml:space="preserve">refer to the </w:t>
      </w:r>
      <w:r w:rsidRPr="00EC103C">
        <w:rPr>
          <w:rFonts w:eastAsia="Calibri" w:cs="Arial"/>
          <w:b/>
        </w:rPr>
        <w:t xml:space="preserve">SSOCS Incidents Count </w:t>
      </w:r>
      <w:r w:rsidR="00E97BAE">
        <w:rPr>
          <w:rFonts w:eastAsia="Calibri" w:cs="Arial"/>
          <w:b/>
        </w:rPr>
        <w:t>Sheet</w:t>
      </w:r>
      <w:r w:rsidR="00E97BAE" w:rsidRPr="00EC103C">
        <w:rPr>
          <w:rFonts w:eastAsia="Calibri" w:cs="Arial"/>
          <w:i/>
        </w:rPr>
        <w:t xml:space="preserve"> </w:t>
      </w:r>
      <w:r w:rsidRPr="00EC103C">
        <w:rPr>
          <w:rFonts w:eastAsia="Calibri" w:cs="Arial"/>
          <w:i/>
        </w:rPr>
        <w:t xml:space="preserve">for questions 16 through </w:t>
      </w:r>
      <w:r w:rsidR="00856C52">
        <w:rPr>
          <w:rFonts w:eastAsia="Calibri" w:cs="Arial"/>
          <w:i/>
        </w:rPr>
        <w:t>23</w:t>
      </w:r>
      <w:r w:rsidR="00856C52" w:rsidRPr="00EC103C">
        <w:rPr>
          <w:rFonts w:eastAsia="Calibri" w:cs="Arial"/>
          <w:i/>
        </w:rPr>
        <w:t xml:space="preserve"> </w:t>
      </w:r>
      <w:r w:rsidRPr="00EC103C">
        <w:rPr>
          <w:rFonts w:eastAsia="Calibri" w:cs="Arial"/>
          <w:i/>
        </w:rPr>
        <w:t xml:space="preserve">which will ask about the </w:t>
      </w:r>
      <w:r w:rsidR="00C16319" w:rsidRPr="00EC103C">
        <w:rPr>
          <w:rFonts w:eastAsia="Calibri" w:cs="Arial"/>
          <w:b/>
        </w:rPr>
        <w:t>2017–18</w:t>
      </w:r>
      <w:r w:rsidRPr="00EC103C">
        <w:rPr>
          <w:rFonts w:eastAsia="Calibri" w:cs="Arial"/>
          <w:b/>
        </w:rPr>
        <w:t xml:space="preserve"> Specific Item Data Collection </w:t>
      </w:r>
      <w:r w:rsidRPr="00EC103C">
        <w:rPr>
          <w:rFonts w:eastAsia="Calibri" w:cs="Arial"/>
          <w:i/>
        </w:rPr>
        <w:t xml:space="preserve">and </w:t>
      </w:r>
      <w:r w:rsidR="00C16319" w:rsidRPr="00EC103C">
        <w:rPr>
          <w:rFonts w:eastAsia="Calibri" w:cs="Arial"/>
          <w:b/>
        </w:rPr>
        <w:t>2017–18</w:t>
      </w:r>
      <w:r w:rsidRPr="00EC103C">
        <w:rPr>
          <w:rFonts w:eastAsia="Calibri" w:cs="Arial"/>
          <w:b/>
        </w:rPr>
        <w:t xml:space="preserve"> </w:t>
      </w:r>
      <w:r w:rsidR="00255DA9" w:rsidRPr="00EC103C">
        <w:rPr>
          <w:rFonts w:eastAsia="Calibri" w:cs="Arial"/>
          <w:b/>
        </w:rPr>
        <w:t>CRDC</w:t>
      </w:r>
      <w:r w:rsidRPr="00EC103C">
        <w:rPr>
          <w:rFonts w:eastAsia="Calibri" w:cs="Arial"/>
          <w:b/>
        </w:rPr>
        <w:t xml:space="preserve"> Comparison</w:t>
      </w:r>
      <w:r w:rsidRPr="00EC103C">
        <w:rPr>
          <w:rFonts w:eastAsia="Calibri" w:cs="Arial"/>
        </w:rPr>
        <w:t>.</w:t>
      </w:r>
      <w:r w:rsidR="0042162B">
        <w:rPr>
          <w:rFonts w:eastAsia="Calibri" w:cs="Arial"/>
        </w:rPr>
        <w:t xml:space="preserve"> </w:t>
      </w:r>
      <w:r w:rsidR="00E93B4F">
        <w:rPr>
          <w:rFonts w:eastAsia="Calibri" w:cs="Arial"/>
          <w:i/>
        </w:rPr>
        <w:t>Do not share this sheet with the respondent.</w:t>
      </w:r>
    </w:p>
    <w:p w14:paraId="0EEBD99E" w14:textId="319C4238" w:rsidR="003A20D3" w:rsidRPr="00EC103C" w:rsidRDefault="00EC103C" w:rsidP="003A20D3">
      <w:pPr>
        <w:rPr>
          <w:rFonts w:eastAsia="Calibri" w:cs="Arial"/>
          <w:i/>
        </w:rPr>
      </w:pPr>
      <w:r>
        <w:rPr>
          <w:rFonts w:eastAsia="Calibri" w:cs="Arial"/>
          <w:i/>
        </w:rPr>
        <w:t xml:space="preserve">When you finish going through the </w:t>
      </w:r>
      <w:r w:rsidRPr="00EC103C">
        <w:rPr>
          <w:rFonts w:eastAsia="Calibri" w:cs="Arial"/>
          <w:b/>
        </w:rPr>
        <w:t xml:space="preserve">SSOCS Incidents Count </w:t>
      </w:r>
      <w:r w:rsidR="00E97BAE">
        <w:rPr>
          <w:rFonts w:eastAsia="Calibri" w:cs="Arial"/>
          <w:b/>
        </w:rPr>
        <w:t xml:space="preserve">Sheet </w:t>
      </w:r>
      <w:r w:rsidRPr="00EC103C">
        <w:rPr>
          <w:rFonts w:eastAsia="Calibri" w:cs="Arial"/>
          <w:i/>
        </w:rPr>
        <w:t>with the respondent, return to the protocol questions below:</w:t>
      </w:r>
    </w:p>
    <w:p w14:paraId="09083953" w14:textId="4A80C8F3" w:rsidR="003A20D3" w:rsidRDefault="003A20D3" w:rsidP="003A20D3">
      <w:pPr>
        <w:rPr>
          <w:rFonts w:eastAsia="Calibri" w:cs="Arial"/>
          <w:b/>
        </w:rPr>
      </w:pPr>
      <w:r>
        <w:rPr>
          <w:rFonts w:eastAsia="Calibri" w:cs="Arial"/>
          <w:b/>
        </w:rPr>
        <w:t>Current Data Collection</w:t>
      </w:r>
      <w:r w:rsidR="00255DA9">
        <w:rPr>
          <w:rFonts w:eastAsia="Calibri" w:cs="Arial"/>
          <w:b/>
        </w:rPr>
        <w:t xml:space="preserve"> Process</w:t>
      </w:r>
      <w:r>
        <w:rPr>
          <w:rFonts w:eastAsia="Calibri" w:cs="Arial"/>
          <w:b/>
        </w:rPr>
        <w:t>:</w:t>
      </w:r>
    </w:p>
    <w:p w14:paraId="1B8BDE1A" w14:textId="77777777" w:rsidR="003A20D3" w:rsidRDefault="003A20D3" w:rsidP="003A20D3">
      <w:pPr>
        <w:rPr>
          <w:rFonts w:eastAsia="Calibri" w:cs="Arial"/>
        </w:rPr>
      </w:pPr>
      <w:r>
        <w:rPr>
          <w:rFonts w:eastAsia="Calibri" w:cs="Arial"/>
        </w:rPr>
        <w:t xml:space="preserve">Thank you for that information. Now I’d like to ask you a few general questions about the processes your school </w:t>
      </w:r>
      <w:r>
        <w:rPr>
          <w:rFonts w:eastAsia="Calibri" w:cs="Arial"/>
          <w:u w:val="single"/>
        </w:rPr>
        <w:t>currently</w:t>
      </w:r>
      <w:r>
        <w:rPr>
          <w:rFonts w:eastAsia="Calibri" w:cs="Arial"/>
        </w:rPr>
        <w:t xml:space="preserve"> has in place to record and report these kinds of incident data.</w:t>
      </w:r>
    </w:p>
    <w:p w14:paraId="5FD440B8" w14:textId="0AA1CD7D" w:rsidR="003A20D3" w:rsidRDefault="003A20D3" w:rsidP="002E1E0B">
      <w:pPr>
        <w:pStyle w:val="ListParagraph"/>
        <w:numPr>
          <w:ilvl w:val="0"/>
          <w:numId w:val="60"/>
        </w:numPr>
        <w:spacing w:after="0"/>
        <w:ind w:left="720"/>
        <w:rPr>
          <w:rFonts w:eastAsia="Calibri" w:cs="Arial"/>
        </w:rPr>
      </w:pPr>
      <w:r>
        <w:rPr>
          <w:rFonts w:eastAsia="Calibri" w:cs="Arial"/>
        </w:rPr>
        <w:t xml:space="preserve">If you had to answer this question today, would the process be different than it was in </w:t>
      </w:r>
      <w:r w:rsidR="00C16319" w:rsidRPr="00214F4C">
        <w:rPr>
          <w:rFonts w:eastAsia="Calibri" w:cs="Arial"/>
        </w:rPr>
        <w:t>2017–18</w:t>
      </w:r>
      <w:r>
        <w:rPr>
          <w:rFonts w:eastAsia="Calibri" w:cs="Arial"/>
        </w:rPr>
        <w:t>?</w:t>
      </w:r>
    </w:p>
    <w:p w14:paraId="4B0CCECF" w14:textId="2B367698" w:rsidR="007555C9" w:rsidRDefault="003A20D3" w:rsidP="009864B9">
      <w:pPr>
        <w:pStyle w:val="ListParagraph"/>
        <w:numPr>
          <w:ilvl w:val="0"/>
          <w:numId w:val="16"/>
        </w:numPr>
        <w:spacing w:after="0"/>
        <w:rPr>
          <w:rFonts w:eastAsia="Calibri" w:cs="Arial"/>
        </w:rPr>
      </w:pPr>
      <w:r>
        <w:rPr>
          <w:rFonts w:eastAsia="Calibri" w:cs="Arial"/>
          <w:i/>
        </w:rPr>
        <w:t>If yes</w:t>
      </w:r>
      <w:r>
        <w:rPr>
          <w:rFonts w:eastAsia="Calibri" w:cs="Arial"/>
        </w:rPr>
        <w:t>, describe that process for me.</w:t>
      </w:r>
    </w:p>
    <w:p w14:paraId="2A9C1D8C" w14:textId="279CF26C" w:rsidR="003A20D3" w:rsidRDefault="003A20D3" w:rsidP="009864B9">
      <w:pPr>
        <w:numPr>
          <w:ilvl w:val="0"/>
          <w:numId w:val="16"/>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that?</w:t>
      </w:r>
    </w:p>
    <w:p w14:paraId="42265B27" w14:textId="77777777" w:rsidR="003A20D3" w:rsidRDefault="003A20D3" w:rsidP="002E1E0B">
      <w:pPr>
        <w:pStyle w:val="ListParagraph"/>
        <w:numPr>
          <w:ilvl w:val="0"/>
          <w:numId w:val="60"/>
        </w:numPr>
        <w:spacing w:after="0"/>
        <w:ind w:left="720"/>
        <w:rPr>
          <w:rFonts w:eastAsia="Calibri" w:cs="Arial"/>
        </w:rPr>
      </w:pPr>
      <w:r>
        <w:rPr>
          <w:rFonts w:eastAsia="Calibri" w:cs="Arial"/>
        </w:rPr>
        <w:t>How does your school currently collect and record data related to the incident counts?</w:t>
      </w:r>
    </w:p>
    <w:p w14:paraId="5483B218" w14:textId="77777777" w:rsidR="003A20D3" w:rsidRDefault="003A20D3" w:rsidP="009864B9">
      <w:pPr>
        <w:numPr>
          <w:ilvl w:val="0"/>
          <w:numId w:val="17"/>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p w14:paraId="5B543522" w14:textId="77777777" w:rsidR="003A20D3" w:rsidRDefault="003A20D3" w:rsidP="002E1E0B">
      <w:pPr>
        <w:pStyle w:val="ListParagraph"/>
        <w:numPr>
          <w:ilvl w:val="0"/>
          <w:numId w:val="60"/>
        </w:numPr>
        <w:spacing w:after="0"/>
        <w:ind w:left="720"/>
        <w:rPr>
          <w:rFonts w:eastAsia="Calibri" w:cs="Arial"/>
        </w:rPr>
      </w:pPr>
      <w:r>
        <w:rPr>
          <w:rFonts w:eastAsia="Calibri" w:cs="Arial"/>
        </w:rPr>
        <w:t>How do you currently report data on incident counts to your district?</w:t>
      </w:r>
    </w:p>
    <w:p w14:paraId="48874134" w14:textId="77777777" w:rsidR="003A20D3" w:rsidRDefault="003A20D3" w:rsidP="009864B9">
      <w:pPr>
        <w:numPr>
          <w:ilvl w:val="0"/>
          <w:numId w:val="18"/>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p w14:paraId="1A3C2EA5" w14:textId="77777777" w:rsidR="0050167A" w:rsidRPr="002E1E0B" w:rsidRDefault="0050167A" w:rsidP="0042162B">
      <w:pPr>
        <w:spacing w:after="0"/>
        <w:rPr>
          <w:b/>
        </w:rPr>
      </w:pPr>
    </w:p>
    <w:p w14:paraId="4CC544E6" w14:textId="2F6D96BA" w:rsidR="003A20D3" w:rsidRDefault="003A20D3" w:rsidP="003A20D3">
      <w:pPr>
        <w:rPr>
          <w:rFonts w:eastAsia="Calibri" w:cs="Arial"/>
          <w:b/>
        </w:rPr>
      </w:pPr>
      <w:r>
        <w:rPr>
          <w:rFonts w:eastAsia="Calibri" w:cs="Arial"/>
          <w:b/>
        </w:rPr>
        <w:t>Conclusion</w:t>
      </w:r>
    </w:p>
    <w:p w14:paraId="46F11979" w14:textId="3ED48F07" w:rsidR="003A20D3" w:rsidRDefault="003A20D3" w:rsidP="003A20D3">
      <w:pPr>
        <w:rPr>
          <w:rFonts w:eastAsia="Calibri" w:cs="Times New Roman"/>
        </w:rPr>
      </w:pPr>
      <w:r>
        <w:rPr>
          <w:rFonts w:eastAsia="Calibri"/>
        </w:rPr>
        <w:t>We’re almost at the end of our interview and only have a few more questions</w:t>
      </w:r>
      <w:r w:rsidR="00EC103C">
        <w:rPr>
          <w:rFonts w:eastAsia="Calibri"/>
        </w:rPr>
        <w:t>.</w:t>
      </w:r>
    </w:p>
    <w:p w14:paraId="2A6B22B5" w14:textId="77777777" w:rsidR="003A20D3" w:rsidRPr="007F7D1F" w:rsidRDefault="003A20D3" w:rsidP="002E1E0B">
      <w:pPr>
        <w:pStyle w:val="ListParagraph"/>
        <w:numPr>
          <w:ilvl w:val="0"/>
          <w:numId w:val="60"/>
        </w:numPr>
        <w:spacing w:after="0"/>
        <w:ind w:left="720"/>
        <w:rPr>
          <w:rFonts w:eastAsia="Calibri" w:cs="Arial"/>
        </w:rPr>
      </w:pPr>
      <w:r w:rsidRPr="007F7D1F">
        <w:rPr>
          <w:rFonts w:eastAsia="Calibri" w:cs="Arial"/>
        </w:rPr>
        <w:t>Is there anything else you would like to say about SSOCS data collection or the incident count question that you haven’t mentioned yet?</w:t>
      </w:r>
    </w:p>
    <w:p w14:paraId="6B1F34DF" w14:textId="63706E1F" w:rsidR="003A20D3" w:rsidRPr="007F7D1F" w:rsidRDefault="003A20D3" w:rsidP="002E1E0B">
      <w:pPr>
        <w:pStyle w:val="ListParagraph"/>
        <w:numPr>
          <w:ilvl w:val="0"/>
          <w:numId w:val="60"/>
        </w:numPr>
        <w:spacing w:after="0"/>
        <w:ind w:left="720"/>
        <w:rPr>
          <w:rFonts w:eastAsia="Calibri" w:cs="Arial"/>
        </w:rPr>
      </w:pPr>
      <w:r w:rsidRPr="007F7D1F">
        <w:rPr>
          <w:rFonts w:eastAsia="Calibri" w:cs="Arial"/>
        </w:rPr>
        <w:t xml:space="preserve">What is the best address to </w:t>
      </w:r>
      <w:r w:rsidR="00040963">
        <w:rPr>
          <w:rFonts w:eastAsia="Calibri" w:cs="Arial"/>
        </w:rPr>
        <w:t xml:space="preserve">which to </w:t>
      </w:r>
      <w:r w:rsidRPr="007F7D1F">
        <w:rPr>
          <w:rFonts w:eastAsia="Calibri" w:cs="Arial"/>
        </w:rPr>
        <w:t>send your gift card?</w:t>
      </w:r>
    </w:p>
    <w:tbl>
      <w:tblPr>
        <w:tblStyle w:val="TableGrid"/>
        <w:tblW w:w="0" w:type="auto"/>
        <w:tblInd w:w="805" w:type="dxa"/>
        <w:tblLook w:val="04A0" w:firstRow="1" w:lastRow="0" w:firstColumn="1" w:lastColumn="0" w:noHBand="0" w:noVBand="1"/>
      </w:tblPr>
      <w:tblGrid>
        <w:gridCol w:w="8545"/>
      </w:tblGrid>
      <w:tr w:rsidR="003A20D3" w14:paraId="4BC6D00C" w14:textId="77777777" w:rsidTr="002E1E0B">
        <w:tc>
          <w:tcPr>
            <w:tcW w:w="8545" w:type="dxa"/>
            <w:tcBorders>
              <w:top w:val="single" w:sz="4" w:space="0" w:color="auto"/>
              <w:left w:val="single" w:sz="4" w:space="0" w:color="auto"/>
              <w:bottom w:val="single" w:sz="4" w:space="0" w:color="auto"/>
              <w:right w:val="single" w:sz="4" w:space="0" w:color="auto"/>
            </w:tcBorders>
            <w:hideMark/>
          </w:tcPr>
          <w:p w14:paraId="273C34EB" w14:textId="77777777" w:rsidR="003A20D3" w:rsidRDefault="003A20D3" w:rsidP="00C1359F">
            <w:pPr>
              <w:rPr>
                <w:rFonts w:eastAsia="Calibri"/>
              </w:rPr>
            </w:pPr>
            <w:r>
              <w:rPr>
                <w:rFonts w:eastAsia="Calibri"/>
              </w:rPr>
              <w:t>Street:</w:t>
            </w:r>
          </w:p>
        </w:tc>
      </w:tr>
      <w:tr w:rsidR="003A20D3" w14:paraId="10F0C882" w14:textId="77777777" w:rsidTr="002E1E0B">
        <w:tc>
          <w:tcPr>
            <w:tcW w:w="8545" w:type="dxa"/>
            <w:tcBorders>
              <w:top w:val="single" w:sz="4" w:space="0" w:color="auto"/>
              <w:left w:val="single" w:sz="4" w:space="0" w:color="auto"/>
              <w:bottom w:val="single" w:sz="4" w:space="0" w:color="auto"/>
              <w:right w:val="single" w:sz="4" w:space="0" w:color="auto"/>
            </w:tcBorders>
            <w:hideMark/>
          </w:tcPr>
          <w:p w14:paraId="25282A70" w14:textId="77777777" w:rsidR="003A20D3" w:rsidRDefault="003A20D3" w:rsidP="00C1359F">
            <w:pPr>
              <w:rPr>
                <w:rFonts w:eastAsia="Calibri"/>
              </w:rPr>
            </w:pPr>
            <w:r>
              <w:rPr>
                <w:rFonts w:eastAsia="Calibri"/>
              </w:rPr>
              <w:t>City:</w:t>
            </w:r>
          </w:p>
        </w:tc>
      </w:tr>
      <w:tr w:rsidR="003A20D3" w14:paraId="0489F2C4" w14:textId="77777777" w:rsidTr="002E1E0B">
        <w:tc>
          <w:tcPr>
            <w:tcW w:w="8545" w:type="dxa"/>
            <w:tcBorders>
              <w:top w:val="single" w:sz="4" w:space="0" w:color="auto"/>
              <w:left w:val="single" w:sz="4" w:space="0" w:color="auto"/>
              <w:bottom w:val="single" w:sz="4" w:space="0" w:color="auto"/>
              <w:right w:val="single" w:sz="4" w:space="0" w:color="auto"/>
            </w:tcBorders>
            <w:hideMark/>
          </w:tcPr>
          <w:p w14:paraId="0048D116" w14:textId="77777777" w:rsidR="003A20D3" w:rsidRDefault="003A20D3" w:rsidP="00C1359F">
            <w:pPr>
              <w:rPr>
                <w:rFonts w:eastAsia="Calibri"/>
              </w:rPr>
            </w:pPr>
            <w:r>
              <w:rPr>
                <w:rFonts w:eastAsia="Calibri"/>
              </w:rPr>
              <w:t>State:</w:t>
            </w:r>
          </w:p>
        </w:tc>
      </w:tr>
      <w:tr w:rsidR="003A20D3" w14:paraId="2E569C48" w14:textId="77777777" w:rsidTr="002E1E0B">
        <w:tc>
          <w:tcPr>
            <w:tcW w:w="8545" w:type="dxa"/>
            <w:tcBorders>
              <w:top w:val="single" w:sz="4" w:space="0" w:color="auto"/>
              <w:left w:val="single" w:sz="4" w:space="0" w:color="auto"/>
              <w:bottom w:val="single" w:sz="4" w:space="0" w:color="auto"/>
              <w:right w:val="single" w:sz="4" w:space="0" w:color="auto"/>
            </w:tcBorders>
            <w:hideMark/>
          </w:tcPr>
          <w:p w14:paraId="3B32FE68" w14:textId="77777777" w:rsidR="003A20D3" w:rsidRDefault="003A20D3" w:rsidP="00C1359F">
            <w:pPr>
              <w:rPr>
                <w:rFonts w:eastAsia="Calibri"/>
              </w:rPr>
            </w:pPr>
            <w:r>
              <w:rPr>
                <w:rFonts w:eastAsia="Calibri"/>
              </w:rPr>
              <w:t>Zip:</w:t>
            </w:r>
          </w:p>
        </w:tc>
      </w:tr>
    </w:tbl>
    <w:p w14:paraId="4BB64834" w14:textId="77777777" w:rsidR="003A20D3" w:rsidRDefault="003A20D3" w:rsidP="0042162B">
      <w:pPr>
        <w:spacing w:after="0"/>
        <w:rPr>
          <w:rFonts w:eastAsia="Calibri" w:cs="Arial"/>
        </w:rPr>
      </w:pPr>
    </w:p>
    <w:tbl>
      <w:tblPr>
        <w:tblStyle w:val="TableGrid"/>
        <w:tblW w:w="5000" w:type="pct"/>
        <w:tblLook w:val="04A0" w:firstRow="1" w:lastRow="0" w:firstColumn="1" w:lastColumn="0" w:noHBand="0" w:noVBand="1"/>
      </w:tblPr>
      <w:tblGrid>
        <w:gridCol w:w="10728"/>
      </w:tblGrid>
      <w:tr w:rsidR="003A20D3" w14:paraId="5591746F" w14:textId="77777777" w:rsidTr="0042162B">
        <w:tc>
          <w:tcPr>
            <w:tcW w:w="5000" w:type="pct"/>
            <w:tcBorders>
              <w:top w:val="single" w:sz="4" w:space="0" w:color="auto"/>
              <w:left w:val="single" w:sz="4" w:space="0" w:color="auto"/>
              <w:bottom w:val="single" w:sz="4" w:space="0" w:color="auto"/>
              <w:right w:val="single" w:sz="4" w:space="0" w:color="auto"/>
            </w:tcBorders>
          </w:tcPr>
          <w:p w14:paraId="0063B883" w14:textId="33FDE75D" w:rsidR="003A20D3" w:rsidRDefault="003A20D3" w:rsidP="00C1359F">
            <w:pPr>
              <w:spacing w:line="276" w:lineRule="auto"/>
              <w:jc w:val="center"/>
              <w:rPr>
                <w:rFonts w:eastAsia="Calibri" w:cs="Arial"/>
                <w:b/>
              </w:rPr>
            </w:pPr>
            <w:bookmarkStart w:id="16" w:name="_Hlk1662986"/>
            <w:r>
              <w:rPr>
                <w:rFonts w:eastAsia="Calibri" w:cs="Arial"/>
                <w:b/>
              </w:rPr>
              <w:t xml:space="preserve">For situations where the respondent </w:t>
            </w:r>
            <w:r w:rsidR="00046C77">
              <w:rPr>
                <w:rFonts w:eastAsia="Calibri" w:cs="Arial"/>
                <w:b/>
              </w:rPr>
              <w:t>wa</w:t>
            </w:r>
            <w:r>
              <w:rPr>
                <w:rFonts w:eastAsia="Calibri" w:cs="Arial"/>
                <w:b/>
              </w:rPr>
              <w:t>s NOT primarily responsib</w:t>
            </w:r>
            <w:r w:rsidR="00040963">
              <w:rPr>
                <w:rFonts w:eastAsia="Calibri" w:cs="Arial"/>
                <w:b/>
              </w:rPr>
              <w:t>le</w:t>
            </w:r>
            <w:r>
              <w:rPr>
                <w:rFonts w:eastAsia="Calibri" w:cs="Arial"/>
                <w:b/>
              </w:rPr>
              <w:t xml:space="preserve"> for completing SSOCS</w:t>
            </w:r>
          </w:p>
          <w:p w14:paraId="0CAA19D0" w14:textId="77777777" w:rsidR="003A20D3" w:rsidRPr="0042162B" w:rsidRDefault="003A20D3" w:rsidP="0042162B">
            <w:pPr>
              <w:rPr>
                <w:sz w:val="14"/>
              </w:rPr>
            </w:pPr>
          </w:p>
          <w:p w14:paraId="74ACF815" w14:textId="5FF4C546" w:rsidR="003A20D3" w:rsidRDefault="003A20D3" w:rsidP="00C1359F">
            <w:pPr>
              <w:spacing w:line="276" w:lineRule="auto"/>
              <w:rPr>
                <w:rFonts w:eastAsia="Calibri" w:cs="Arial"/>
                <w:i/>
              </w:rPr>
            </w:pPr>
            <w:r>
              <w:rPr>
                <w:rFonts w:eastAsia="Calibri" w:cs="Arial"/>
              </w:rPr>
              <w:t xml:space="preserve">My apologies! I was under the impression from our prior conversation that you were primarily responsible for completing the </w:t>
            </w:r>
            <w:r w:rsidR="00C16319">
              <w:rPr>
                <w:rFonts w:eastAsia="Calibri" w:cs="Arial"/>
              </w:rPr>
              <w:t>2017–18</w:t>
            </w:r>
            <w:r>
              <w:rPr>
                <w:rFonts w:eastAsia="Calibri" w:cs="Arial"/>
              </w:rPr>
              <w:t xml:space="preserve"> SSOCS questionnaire. [</w:t>
            </w:r>
            <w:r>
              <w:rPr>
                <w:rFonts w:eastAsia="Calibri" w:cs="Arial"/>
                <w:i/>
              </w:rPr>
              <w:t>Pause and see if respondent offers an explanation.</w:t>
            </w:r>
            <w:r>
              <w:rPr>
                <w:rFonts w:eastAsia="Calibri" w:cs="Arial"/>
              </w:rPr>
              <w:t>]</w:t>
            </w:r>
          </w:p>
          <w:p w14:paraId="2AB63CB3" w14:textId="77777777" w:rsidR="003A20D3" w:rsidRPr="0042162B" w:rsidRDefault="003A20D3" w:rsidP="0042162B">
            <w:pPr>
              <w:rPr>
                <w:rFonts w:ascii="Ebrima" w:hAnsi="Ebrima"/>
                <w:i/>
                <w:sz w:val="14"/>
              </w:rPr>
            </w:pPr>
          </w:p>
          <w:p w14:paraId="0F813AB7" w14:textId="2EA1A125" w:rsidR="007555C9" w:rsidRDefault="003A20D3" w:rsidP="0042162B">
            <w:pPr>
              <w:pStyle w:val="ListParagraph"/>
              <w:numPr>
                <w:ilvl w:val="0"/>
                <w:numId w:val="23"/>
              </w:numPr>
              <w:rPr>
                <w:rFonts w:eastAsia="Calibri" w:cs="Arial"/>
              </w:rPr>
            </w:pPr>
            <w:r>
              <w:rPr>
                <w:rFonts w:eastAsia="Calibri" w:cs="Arial"/>
              </w:rPr>
              <w:t>Who was involved in that process? Are they still at this school?</w:t>
            </w:r>
          </w:p>
          <w:p w14:paraId="3198044F" w14:textId="0F99E15B" w:rsidR="003A20D3" w:rsidRDefault="003A20D3" w:rsidP="009864B9">
            <w:pPr>
              <w:pStyle w:val="ListParagraph"/>
              <w:numPr>
                <w:ilvl w:val="1"/>
                <w:numId w:val="23"/>
              </w:numPr>
              <w:spacing w:line="276" w:lineRule="auto"/>
              <w:rPr>
                <w:rFonts w:eastAsia="Calibri" w:cs="Arial"/>
              </w:rPr>
            </w:pPr>
            <w:r>
              <w:rPr>
                <w:rFonts w:eastAsia="Calibri" w:cs="Arial"/>
              </w:rPr>
              <w:t>If yes, do you have their contact information</w:t>
            </w:r>
            <w:r w:rsidR="000B3551">
              <w:rPr>
                <w:rFonts w:eastAsia="Calibri" w:cs="Arial"/>
              </w:rPr>
              <w:t>?</w:t>
            </w:r>
          </w:p>
          <w:p w14:paraId="2FEA07C4" w14:textId="77777777" w:rsidR="003A20D3" w:rsidRPr="0042162B" w:rsidRDefault="003A20D3" w:rsidP="0042162B">
            <w:pPr>
              <w:rPr>
                <w:sz w:val="14"/>
                <w:u w:val="single"/>
              </w:rPr>
            </w:pPr>
          </w:p>
          <w:p w14:paraId="477C379E" w14:textId="09AFD16D" w:rsidR="007555C9" w:rsidRDefault="003A20D3" w:rsidP="0042162B">
            <w:pPr>
              <w:spacing w:after="120"/>
              <w:rPr>
                <w:rFonts w:eastAsia="Calibri" w:cs="Arial"/>
              </w:rPr>
            </w:pPr>
            <w:r>
              <w:rPr>
                <w:rFonts w:eastAsia="Calibri" w:cs="Arial"/>
              </w:rPr>
              <w:t>Thank you so much! I appreciate your time today.</w:t>
            </w:r>
          </w:p>
          <w:p w14:paraId="5CFC4936" w14:textId="6BB630D4" w:rsidR="003A20D3" w:rsidRDefault="003A20D3" w:rsidP="00C1359F">
            <w:pPr>
              <w:spacing w:line="276" w:lineRule="auto"/>
              <w:jc w:val="center"/>
              <w:rPr>
                <w:rFonts w:eastAsia="Calibri" w:cs="Arial"/>
              </w:rPr>
            </w:pPr>
            <w:r>
              <w:rPr>
                <w:rFonts w:eastAsia="Calibri" w:cs="Arial"/>
              </w:rPr>
              <w:t>[</w:t>
            </w:r>
            <w:r>
              <w:rPr>
                <w:rFonts w:eastAsia="Calibri" w:cs="Arial"/>
                <w:b/>
              </w:rPr>
              <w:t>END OF INTERVIEW; do not mention the gift card; let Sidney/Jana/Korantema know what happened ASAP</w:t>
            </w:r>
            <w:r>
              <w:rPr>
                <w:rFonts w:eastAsia="Calibri" w:cs="Arial"/>
              </w:rPr>
              <w:t>]</w:t>
            </w:r>
          </w:p>
        </w:tc>
      </w:tr>
      <w:bookmarkEnd w:id="16"/>
    </w:tbl>
    <w:p w14:paraId="214ACF38" w14:textId="3EBC065D" w:rsidR="005E0EA3" w:rsidRDefault="005E0EA3" w:rsidP="0042162B">
      <w:pPr>
        <w:spacing w:after="0" w:line="240" w:lineRule="auto"/>
        <w:rPr>
          <w:color w:val="000000"/>
        </w:rPr>
      </w:pPr>
      <w:r>
        <w:rPr>
          <w:color w:val="000000"/>
        </w:rPr>
        <w:br w:type="page"/>
      </w:r>
    </w:p>
    <w:p w14:paraId="1C5FD219" w14:textId="30C7C372" w:rsidR="005E0EA3" w:rsidRDefault="005E0EA3" w:rsidP="002E1E0B">
      <w:pPr>
        <w:pStyle w:val="Heading3"/>
        <w:jc w:val="center"/>
        <w:rPr>
          <w:sz w:val="32"/>
        </w:rPr>
      </w:pPr>
      <w:bookmarkStart w:id="17" w:name="_Toc4603515"/>
      <w:bookmarkStart w:id="18" w:name="_Toc9582907"/>
      <w:bookmarkStart w:id="19" w:name="_Toc12364820"/>
      <w:r w:rsidRPr="00AF15E1">
        <w:rPr>
          <w:sz w:val="32"/>
        </w:rPr>
        <w:t xml:space="preserve">SSOCS Incident Count </w:t>
      </w:r>
      <w:bookmarkEnd w:id="17"/>
      <w:bookmarkEnd w:id="18"/>
      <w:r w:rsidR="0050167A" w:rsidRPr="00AF15E1">
        <w:rPr>
          <w:sz w:val="32"/>
        </w:rPr>
        <w:t>Sheet</w:t>
      </w:r>
      <w:bookmarkEnd w:id="19"/>
    </w:p>
    <w:p w14:paraId="7AA1BE3C" w14:textId="2ED4AD5D" w:rsidR="00B07B2B" w:rsidRPr="00B07B2B" w:rsidRDefault="00B07B2B" w:rsidP="00B07B2B">
      <w:pPr>
        <w:jc w:val="center"/>
        <w:rPr>
          <w:b/>
        </w:rPr>
      </w:pPr>
      <w:r w:rsidRPr="00B07B2B">
        <w:rPr>
          <w:b/>
        </w:rPr>
        <w:t>DO NOT SHARE WITH RESPONDENT</w:t>
      </w:r>
    </w:p>
    <w:p w14:paraId="230BB8BD" w14:textId="6AAA6962" w:rsidR="005E0EA3" w:rsidRPr="000C0B41" w:rsidRDefault="005E0EA3" w:rsidP="005E0EA3">
      <w:pPr>
        <w:pStyle w:val="BodyTextPostHead"/>
        <w:rPr>
          <w:i/>
          <w:sz w:val="22"/>
          <w:szCs w:val="22"/>
        </w:rPr>
      </w:pPr>
      <w:r w:rsidRPr="000C0B41">
        <w:rPr>
          <w:i/>
          <w:sz w:val="22"/>
          <w:szCs w:val="22"/>
        </w:rPr>
        <w:t>[FORMATTING NOTE: All highlighted portions are examples; data w</w:t>
      </w:r>
      <w:r w:rsidR="00AF15E1">
        <w:rPr>
          <w:i/>
          <w:sz w:val="22"/>
          <w:szCs w:val="22"/>
        </w:rPr>
        <w:t>ill</w:t>
      </w:r>
      <w:r w:rsidRPr="000C0B41">
        <w:rPr>
          <w:i/>
          <w:sz w:val="22"/>
          <w:szCs w:val="22"/>
        </w:rPr>
        <w:t xml:space="preserve"> be pulled from the SSOCS &amp; CRDC data files and </w:t>
      </w:r>
      <w:r w:rsidR="00AF15E1">
        <w:rPr>
          <w:i/>
          <w:sz w:val="22"/>
          <w:szCs w:val="22"/>
        </w:rPr>
        <w:t>will</w:t>
      </w:r>
      <w:r w:rsidRPr="000C0B41">
        <w:rPr>
          <w:i/>
          <w:sz w:val="22"/>
          <w:szCs w:val="22"/>
        </w:rPr>
        <w:t xml:space="preserve"> be linked to each other automatically generating the entire document.]</w:t>
      </w:r>
    </w:p>
    <w:p w14:paraId="13BAF238" w14:textId="77777777" w:rsidR="005E0EA3" w:rsidRPr="000C0B41" w:rsidRDefault="005E0EA3" w:rsidP="005E0EA3">
      <w:r w:rsidRPr="000C0B41">
        <w:t>School:</w:t>
      </w:r>
      <w:r w:rsidRPr="000C0B41">
        <w:tab/>
        <w:t>________________________________________________</w:t>
      </w:r>
    </w:p>
    <w:p w14:paraId="05EB13BB" w14:textId="1D1D68EB" w:rsidR="005E0EA3" w:rsidRDefault="005E0EA3" w:rsidP="005E0EA3">
      <w:r w:rsidRPr="000C0B41">
        <w:t>District:</w:t>
      </w:r>
      <w:r w:rsidRPr="000C0B41">
        <w:tab/>
        <w:t>________________________________________________</w:t>
      </w:r>
    </w:p>
    <w:p w14:paraId="651BE0A0" w14:textId="3FBAC582" w:rsidR="005E0EA3" w:rsidRPr="00E97BAE" w:rsidRDefault="005E0EA3" w:rsidP="00E97BAE">
      <w:pPr>
        <w:spacing w:after="0"/>
        <w:rPr>
          <w:rFonts w:asciiTheme="majorHAnsi" w:hAnsiTheme="majorHAnsi"/>
          <w:b/>
          <w:sz w:val="26"/>
          <w:szCs w:val="26"/>
        </w:rPr>
      </w:pPr>
      <w:r w:rsidRPr="00E97BAE">
        <w:rPr>
          <w:rFonts w:asciiTheme="majorHAnsi" w:hAnsiTheme="majorHAnsi"/>
          <w:b/>
          <w:sz w:val="26"/>
          <w:szCs w:val="26"/>
        </w:rPr>
        <w:t>SSOCS Process Questions</w:t>
      </w:r>
    </w:p>
    <w:p w14:paraId="7B37EBD5" w14:textId="532A4A62" w:rsidR="005E0EA3" w:rsidRPr="005E0EA3" w:rsidRDefault="005E0EA3" w:rsidP="005E0EA3">
      <w:pPr>
        <w:pStyle w:val="BodyTextPostHead"/>
      </w:pPr>
      <w:r w:rsidRPr="000C0B41">
        <w:rPr>
          <w:i/>
          <w:sz w:val="22"/>
          <w:szCs w:val="22"/>
        </w:rPr>
        <w:t xml:space="preserve">[FORMATTING NOTE: </w:t>
      </w:r>
      <w:r>
        <w:rPr>
          <w:i/>
          <w:sz w:val="22"/>
          <w:szCs w:val="22"/>
        </w:rPr>
        <w:t>The</w:t>
      </w:r>
      <w:r w:rsidRPr="005E0EA3">
        <w:rPr>
          <w:i/>
          <w:sz w:val="22"/>
          <w:szCs w:val="22"/>
        </w:rPr>
        <w:t xml:space="preserve"> </w:t>
      </w:r>
      <w:r>
        <w:rPr>
          <w:i/>
          <w:sz w:val="22"/>
          <w:szCs w:val="22"/>
        </w:rPr>
        <w:t>incident types discussed in questions 1</w:t>
      </w:r>
      <w:r w:rsidR="00896C51">
        <w:rPr>
          <w:i/>
          <w:sz w:val="22"/>
          <w:szCs w:val="22"/>
        </w:rPr>
        <w:t>6</w:t>
      </w:r>
      <w:r>
        <w:rPr>
          <w:i/>
          <w:sz w:val="22"/>
          <w:szCs w:val="22"/>
        </w:rPr>
        <w:t xml:space="preserve">, </w:t>
      </w:r>
      <w:r w:rsidR="00896C51">
        <w:rPr>
          <w:i/>
          <w:sz w:val="22"/>
          <w:szCs w:val="22"/>
        </w:rPr>
        <w:t>18</w:t>
      </w:r>
      <w:r>
        <w:rPr>
          <w:i/>
          <w:sz w:val="22"/>
          <w:szCs w:val="22"/>
        </w:rPr>
        <w:t xml:space="preserve">, and </w:t>
      </w:r>
      <w:r w:rsidR="00896C51">
        <w:rPr>
          <w:i/>
          <w:sz w:val="22"/>
          <w:szCs w:val="22"/>
        </w:rPr>
        <w:t>20</w:t>
      </w:r>
      <w:r>
        <w:rPr>
          <w:i/>
          <w:sz w:val="22"/>
          <w:szCs w:val="22"/>
        </w:rPr>
        <w:t xml:space="preserve"> </w:t>
      </w:r>
      <w:r w:rsidRPr="005E0EA3">
        <w:rPr>
          <w:i/>
          <w:sz w:val="22"/>
          <w:szCs w:val="22"/>
        </w:rPr>
        <w:t>will be consistent across all interviews and chosen based on frequency across all schools</w:t>
      </w:r>
      <w:r>
        <w:rPr>
          <w:i/>
          <w:sz w:val="22"/>
          <w:szCs w:val="22"/>
        </w:rPr>
        <w:t>.</w:t>
      </w:r>
      <w:r w:rsidRPr="000C0B41">
        <w:rPr>
          <w:i/>
          <w:sz w:val="22"/>
          <w:szCs w:val="22"/>
        </w:rPr>
        <w:t>]</w:t>
      </w:r>
    </w:p>
    <w:tbl>
      <w:tblPr>
        <w:tblStyle w:val="GridTable4Accent1"/>
        <w:tblW w:w="0" w:type="auto"/>
        <w:tblLook w:val="04A0" w:firstRow="1" w:lastRow="0" w:firstColumn="1" w:lastColumn="0" w:noHBand="0" w:noVBand="1"/>
      </w:tblPr>
      <w:tblGrid>
        <w:gridCol w:w="5035"/>
        <w:gridCol w:w="1440"/>
      </w:tblGrid>
      <w:tr w:rsidR="009E5832" w:rsidRPr="000C0B41" w14:paraId="6D75D0FC" w14:textId="77777777" w:rsidTr="002E1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FA0EF0D" w14:textId="77777777" w:rsidR="009E5832" w:rsidRPr="002E1E0B" w:rsidRDefault="009E5832" w:rsidP="005E0EA3">
            <w:pPr>
              <w:rPr>
                <w:b w:val="0"/>
              </w:rPr>
            </w:pPr>
            <w:r w:rsidRPr="000C0B41">
              <w:rPr>
                <w:b w:val="0"/>
              </w:rPr>
              <w:t>Incident Type</w:t>
            </w:r>
          </w:p>
        </w:tc>
        <w:tc>
          <w:tcPr>
            <w:tcW w:w="1440" w:type="dxa"/>
          </w:tcPr>
          <w:p w14:paraId="0BFFC002" w14:textId="77777777" w:rsidR="009E5832" w:rsidRPr="002E1E0B" w:rsidRDefault="009E5832" w:rsidP="002E1E0B">
            <w:pPr>
              <w:cnfStyle w:val="100000000000" w:firstRow="1" w:lastRow="0" w:firstColumn="0" w:lastColumn="0" w:oddVBand="0" w:evenVBand="0" w:oddHBand="0" w:evenHBand="0" w:firstRowFirstColumn="0" w:firstRowLastColumn="0" w:lastRowFirstColumn="0" w:lastRowLastColumn="0"/>
              <w:rPr>
                <w:b w:val="0"/>
              </w:rPr>
            </w:pPr>
            <w:r w:rsidRPr="002E1E0B">
              <w:rPr>
                <w:b w:val="0"/>
              </w:rPr>
              <w:t xml:space="preserve">SSOCS </w:t>
            </w:r>
            <w:r w:rsidRPr="000C0B41">
              <w:rPr>
                <w:b w:val="0"/>
              </w:rPr>
              <w:t>Count</w:t>
            </w:r>
          </w:p>
        </w:tc>
      </w:tr>
      <w:tr w:rsidR="009E5832" w:rsidRPr="000C0B41" w14:paraId="44365AD2" w14:textId="77777777" w:rsidTr="002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E7DF9B3" w14:textId="04ECC5F9" w:rsidR="009E5832" w:rsidRPr="002E1E0B" w:rsidRDefault="009E5832" w:rsidP="005E0EA3">
            <w:pPr>
              <w:rPr>
                <w:b w:val="0"/>
              </w:rPr>
            </w:pPr>
            <w:r w:rsidRPr="002E1E0B">
              <w:rPr>
                <w:b w:val="0"/>
              </w:rPr>
              <w:t>Rape or attempted rape</w:t>
            </w:r>
          </w:p>
        </w:tc>
        <w:tc>
          <w:tcPr>
            <w:tcW w:w="1440" w:type="dxa"/>
          </w:tcPr>
          <w:p w14:paraId="51E11D85" w14:textId="0A738ECB" w:rsidR="009E5832" w:rsidRPr="002E1E0B" w:rsidRDefault="009E5832" w:rsidP="002E1E0B">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w:t>
            </w:r>
          </w:p>
        </w:tc>
      </w:tr>
      <w:tr w:rsidR="009E5832" w:rsidRPr="000C0B41" w14:paraId="38608CBB" w14:textId="77777777" w:rsidTr="002E1E0B">
        <w:tc>
          <w:tcPr>
            <w:cnfStyle w:val="001000000000" w:firstRow="0" w:lastRow="0" w:firstColumn="1" w:lastColumn="0" w:oddVBand="0" w:evenVBand="0" w:oddHBand="0" w:evenHBand="0" w:firstRowFirstColumn="0" w:firstRowLastColumn="0" w:lastRowFirstColumn="0" w:lastRowLastColumn="0"/>
            <w:tcW w:w="5035" w:type="dxa"/>
          </w:tcPr>
          <w:p w14:paraId="20E40E4E" w14:textId="0E39B11B" w:rsidR="009E5832" w:rsidRPr="002E1E0B" w:rsidRDefault="009E5832" w:rsidP="005E0EA3">
            <w:pPr>
              <w:rPr>
                <w:b w:val="0"/>
              </w:rPr>
            </w:pPr>
            <w:r w:rsidRPr="000C0B41">
              <w:rPr>
                <w:b w:val="0"/>
              </w:rPr>
              <w:t>Homicide</w:t>
            </w:r>
          </w:p>
        </w:tc>
        <w:tc>
          <w:tcPr>
            <w:tcW w:w="1440" w:type="dxa"/>
          </w:tcPr>
          <w:p w14:paraId="68058F8A" w14:textId="564C047E" w:rsidR="009E5832" w:rsidRPr="002E1E0B" w:rsidRDefault="009E5832" w:rsidP="005E0EA3">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0</w:t>
            </w:r>
          </w:p>
        </w:tc>
      </w:tr>
      <w:tr w:rsidR="009E5832" w:rsidRPr="000C0B41" w14:paraId="7068F0DA" w14:textId="77777777" w:rsidTr="002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5DB4222" w14:textId="07781291" w:rsidR="009E5832" w:rsidRPr="002E1E0B" w:rsidRDefault="009E5832" w:rsidP="005E0EA3">
            <w:pPr>
              <w:rPr>
                <w:b w:val="0"/>
              </w:rPr>
            </w:pPr>
            <w:r w:rsidRPr="000C0B41">
              <w:rPr>
                <w:b w:val="0"/>
              </w:rPr>
              <w:t>Shooting</w:t>
            </w:r>
          </w:p>
        </w:tc>
        <w:tc>
          <w:tcPr>
            <w:tcW w:w="1440" w:type="dxa"/>
          </w:tcPr>
          <w:p w14:paraId="6784E598" w14:textId="77777777" w:rsidR="009E5832" w:rsidRPr="002E1E0B" w:rsidRDefault="009E5832" w:rsidP="005E0EA3">
            <w:pPr>
              <w:jc w:val="center"/>
              <w:cnfStyle w:val="000000100000" w:firstRow="0" w:lastRow="0" w:firstColumn="0" w:lastColumn="0" w:oddVBand="0" w:evenVBand="0" w:oddHBand="1" w:evenHBand="0" w:firstRowFirstColumn="0" w:firstRowLastColumn="0" w:lastRowFirstColumn="0" w:lastRowLastColumn="0"/>
              <w:rPr>
                <w:highlight w:val="yellow"/>
              </w:rPr>
            </w:pPr>
            <w:r w:rsidRPr="002E1E0B">
              <w:rPr>
                <w:highlight w:val="yellow"/>
              </w:rPr>
              <w:t>0</w:t>
            </w:r>
          </w:p>
        </w:tc>
      </w:tr>
    </w:tbl>
    <w:p w14:paraId="5EADF65C" w14:textId="3D1981E5" w:rsidR="005E0EA3" w:rsidRPr="000C0B41" w:rsidRDefault="005E0EA3" w:rsidP="009E5832">
      <w:pPr>
        <w:pStyle w:val="ListParagraph"/>
        <w:numPr>
          <w:ilvl w:val="0"/>
          <w:numId w:val="58"/>
        </w:numPr>
        <w:spacing w:before="240" w:after="0"/>
        <w:ind w:left="360"/>
        <w:rPr>
          <w:rFonts w:eastAsia="Calibri" w:cs="Arial"/>
        </w:rPr>
      </w:pPr>
      <w:r w:rsidRPr="000C0B41">
        <w:rPr>
          <w:rFonts w:eastAsia="Calibri" w:cs="Arial"/>
        </w:rPr>
        <w:t xml:space="preserve">Based on your school’s response to the </w:t>
      </w:r>
      <w:r w:rsidRPr="002E1E0B">
        <w:rPr>
          <w:color w:val="000000"/>
        </w:rPr>
        <w:t xml:space="preserve">2017–18 </w:t>
      </w:r>
      <w:r w:rsidRPr="000C0B41">
        <w:rPr>
          <w:rFonts w:eastAsia="Calibri" w:cs="Arial"/>
        </w:rPr>
        <w:t xml:space="preserve">SSOCS, </w:t>
      </w:r>
      <w:r w:rsidRPr="000C0B41">
        <w:rPr>
          <w:rFonts w:eastAsia="Calibri" w:cs="Arial"/>
          <w:highlight w:val="yellow"/>
        </w:rPr>
        <w:t>1</w:t>
      </w:r>
      <w:r w:rsidRPr="000C0B41">
        <w:rPr>
          <w:rFonts w:eastAsia="Calibri" w:cs="Arial"/>
        </w:rPr>
        <w:t xml:space="preserve"> incident(s) of </w:t>
      </w:r>
      <w:r w:rsidRPr="000C0B41">
        <w:rPr>
          <w:rFonts w:eastAsia="Calibri" w:cs="Arial"/>
          <w:u w:val="single"/>
        </w:rPr>
        <w:t>rape or attempted rape</w:t>
      </w:r>
      <w:r w:rsidRPr="000C0B41">
        <w:rPr>
          <w:rFonts w:eastAsia="Calibri" w:cs="Arial"/>
        </w:rPr>
        <w:t xml:space="preserve"> was reported for this school. Could you tell me how you arrived at this answer?</w:t>
      </w:r>
    </w:p>
    <w:p w14:paraId="52D11B09" w14:textId="1698F78D" w:rsidR="005E0EA3" w:rsidRPr="000C0B41" w:rsidRDefault="005E0EA3" w:rsidP="009E5832">
      <w:pPr>
        <w:numPr>
          <w:ilvl w:val="1"/>
          <w:numId w:val="27"/>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1</w:t>
      </w:r>
      <w:r w:rsidRPr="000C0B41">
        <w:rPr>
          <w:rFonts w:eastAsia="Calibri" w:cs="Arial"/>
        </w:rPr>
        <w:t>.</w:t>
      </w:r>
    </w:p>
    <w:p w14:paraId="3B070C86" w14:textId="77777777" w:rsidR="005E0EA3" w:rsidRPr="000C0B41" w:rsidRDefault="005E0EA3" w:rsidP="009E5832">
      <w:pPr>
        <w:numPr>
          <w:ilvl w:val="1"/>
          <w:numId w:val="27"/>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14:paraId="18784BDF" w14:textId="055D8909" w:rsidR="005E0EA3" w:rsidRPr="000C0B41" w:rsidRDefault="005E0EA3" w:rsidP="005E0EA3">
      <w:pPr>
        <w:spacing w:after="0" w:line="240" w:lineRule="auto"/>
      </w:pPr>
    </w:p>
    <w:p w14:paraId="5A035FA9" w14:textId="4C40D303" w:rsidR="005E0EA3" w:rsidRPr="000C0B41" w:rsidRDefault="005E0EA3" w:rsidP="00856C52">
      <w:pPr>
        <w:pStyle w:val="ListParagraph"/>
        <w:numPr>
          <w:ilvl w:val="0"/>
          <w:numId w:val="58"/>
        </w:numPr>
        <w:spacing w:after="160" w:line="259" w:lineRule="auto"/>
        <w:ind w:left="360"/>
      </w:pPr>
      <w:bookmarkStart w:id="20" w:name="_Hlk12271311"/>
      <w:r w:rsidRPr="000C0B41">
        <w:t>Did your process for reporting counts of homicide and shootings for this school differ from that you took to report rape or attempted rape?</w:t>
      </w:r>
    </w:p>
    <w:p w14:paraId="2F82596E" w14:textId="6400EB1E" w:rsidR="00896C51" w:rsidRPr="00896C51" w:rsidRDefault="005E0EA3" w:rsidP="00896C51">
      <w:pPr>
        <w:pStyle w:val="ListParagraph"/>
        <w:numPr>
          <w:ilvl w:val="0"/>
          <w:numId w:val="33"/>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14:paraId="77570BA5" w14:textId="75D2CA66" w:rsidR="00896C51" w:rsidRDefault="00896C51" w:rsidP="00896C51">
      <w:pPr>
        <w:spacing w:after="160" w:line="259" w:lineRule="auto"/>
      </w:pPr>
      <w:r>
        <w:t>-----------------------</w:t>
      </w:r>
    </w:p>
    <w:tbl>
      <w:tblPr>
        <w:tblStyle w:val="GridTable4Accent1"/>
        <w:tblW w:w="0" w:type="auto"/>
        <w:tblLook w:val="04A0" w:firstRow="1" w:lastRow="0" w:firstColumn="1" w:lastColumn="0" w:noHBand="0" w:noVBand="1"/>
      </w:tblPr>
      <w:tblGrid>
        <w:gridCol w:w="5035"/>
        <w:gridCol w:w="1394"/>
      </w:tblGrid>
      <w:tr w:rsidR="005E0EA3" w:rsidRPr="000C0B41" w14:paraId="5E095273" w14:textId="77777777" w:rsidTr="005E0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DBB3BD9" w14:textId="1E40EA02" w:rsidR="005E0EA3" w:rsidRPr="000C0B41" w:rsidRDefault="005E0EA3" w:rsidP="005E0EA3">
            <w:pPr>
              <w:rPr>
                <w:b w:val="0"/>
              </w:rPr>
            </w:pPr>
            <w:r w:rsidRPr="000C0B41">
              <w:rPr>
                <w:b w:val="0"/>
              </w:rPr>
              <w:t>Incident Type</w:t>
            </w:r>
          </w:p>
        </w:tc>
        <w:tc>
          <w:tcPr>
            <w:tcW w:w="1394" w:type="dxa"/>
          </w:tcPr>
          <w:p w14:paraId="02F3CCED" w14:textId="77777777" w:rsidR="005E0EA3" w:rsidRPr="000C0B41" w:rsidRDefault="005E0EA3" w:rsidP="005E0EA3">
            <w:pPr>
              <w:jc w:val="center"/>
              <w:cnfStyle w:val="100000000000" w:firstRow="1" w:lastRow="0" w:firstColumn="0" w:lastColumn="0" w:oddVBand="0" w:evenVBand="0" w:oddHBand="0" w:evenHBand="0" w:firstRowFirstColumn="0" w:firstRowLastColumn="0" w:lastRowFirstColumn="0" w:lastRowLastColumn="0"/>
              <w:rPr>
                <w:b w:val="0"/>
              </w:rPr>
            </w:pPr>
            <w:r w:rsidRPr="000C0B41">
              <w:rPr>
                <w:b w:val="0"/>
              </w:rPr>
              <w:t>SSOCS Count</w:t>
            </w:r>
          </w:p>
        </w:tc>
      </w:tr>
      <w:tr w:rsidR="005E0EA3" w:rsidRPr="000C0B41" w14:paraId="0DC97ABB" w14:textId="77777777" w:rsidTr="005E0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6ACE205" w14:textId="77777777" w:rsidR="005E0EA3" w:rsidRPr="000C0B41" w:rsidRDefault="005E0EA3" w:rsidP="005E0EA3">
            <w:pPr>
              <w:rPr>
                <w:b w:val="0"/>
              </w:rPr>
            </w:pPr>
            <w:r w:rsidRPr="000C0B41">
              <w:rPr>
                <w:b w:val="0"/>
              </w:rPr>
              <w:t>Sexual assault</w:t>
            </w:r>
          </w:p>
        </w:tc>
        <w:tc>
          <w:tcPr>
            <w:tcW w:w="1394" w:type="dxa"/>
          </w:tcPr>
          <w:p w14:paraId="516794EF" w14:textId="77777777" w:rsidR="005E0EA3" w:rsidRPr="000C0B41" w:rsidRDefault="005E0EA3" w:rsidP="005E0EA3">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w:t>
            </w:r>
          </w:p>
        </w:tc>
      </w:tr>
      <w:tr w:rsidR="005E0EA3" w:rsidRPr="000C0B41" w14:paraId="3AADA591" w14:textId="77777777" w:rsidTr="005E0EA3">
        <w:tc>
          <w:tcPr>
            <w:cnfStyle w:val="001000000000" w:firstRow="0" w:lastRow="0" w:firstColumn="1" w:lastColumn="0" w:oddVBand="0" w:evenVBand="0" w:oddHBand="0" w:evenHBand="0" w:firstRowFirstColumn="0" w:firstRowLastColumn="0" w:lastRowFirstColumn="0" w:lastRowLastColumn="0"/>
            <w:tcW w:w="5035" w:type="dxa"/>
          </w:tcPr>
          <w:p w14:paraId="05760C9D" w14:textId="77777777" w:rsidR="005E0EA3" w:rsidRPr="000C0B41" w:rsidRDefault="005E0EA3" w:rsidP="005E0EA3">
            <w:pPr>
              <w:rPr>
                <w:b w:val="0"/>
              </w:rPr>
            </w:pPr>
            <w:r w:rsidRPr="000C0B41">
              <w:rPr>
                <w:b w:val="0"/>
              </w:rPr>
              <w:t>Robbery with a weapon</w:t>
            </w:r>
          </w:p>
        </w:tc>
        <w:tc>
          <w:tcPr>
            <w:tcW w:w="1394" w:type="dxa"/>
          </w:tcPr>
          <w:p w14:paraId="1CCE8AC0" w14:textId="77777777" w:rsidR="005E0EA3" w:rsidRPr="000C0B41" w:rsidRDefault="005E0EA3" w:rsidP="005E0EA3">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2</w:t>
            </w:r>
          </w:p>
        </w:tc>
      </w:tr>
      <w:tr w:rsidR="005E0EA3" w:rsidRPr="000C0B41" w14:paraId="0CC7CFB8" w14:textId="77777777" w:rsidTr="005E0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2B57FE5" w14:textId="77777777" w:rsidR="005E0EA3" w:rsidRPr="000C0B41" w:rsidRDefault="005E0EA3" w:rsidP="005E0EA3">
            <w:pPr>
              <w:rPr>
                <w:b w:val="0"/>
              </w:rPr>
            </w:pPr>
            <w:r w:rsidRPr="000C0B41">
              <w:rPr>
                <w:b w:val="0"/>
              </w:rPr>
              <w:t>Robbery without a weapon</w:t>
            </w:r>
          </w:p>
        </w:tc>
        <w:tc>
          <w:tcPr>
            <w:tcW w:w="1394" w:type="dxa"/>
          </w:tcPr>
          <w:p w14:paraId="77F85452" w14:textId="77777777" w:rsidR="005E0EA3" w:rsidRPr="000C0B41" w:rsidRDefault="005E0EA3" w:rsidP="005E0EA3">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17</w:t>
            </w:r>
          </w:p>
        </w:tc>
      </w:tr>
      <w:tr w:rsidR="005E0EA3" w:rsidRPr="000C0B41" w14:paraId="07C4BA03" w14:textId="77777777" w:rsidTr="005E0EA3">
        <w:tc>
          <w:tcPr>
            <w:cnfStyle w:val="001000000000" w:firstRow="0" w:lastRow="0" w:firstColumn="1" w:lastColumn="0" w:oddVBand="0" w:evenVBand="0" w:oddHBand="0" w:evenHBand="0" w:firstRowFirstColumn="0" w:firstRowLastColumn="0" w:lastRowFirstColumn="0" w:lastRowLastColumn="0"/>
            <w:tcW w:w="5035" w:type="dxa"/>
          </w:tcPr>
          <w:p w14:paraId="6878781E" w14:textId="77777777" w:rsidR="005E0EA3" w:rsidRPr="00FF150D" w:rsidRDefault="005E0EA3" w:rsidP="005E0EA3">
            <w:pPr>
              <w:rPr>
                <w:b w:val="0"/>
              </w:rPr>
            </w:pPr>
            <w:r w:rsidRPr="00FF150D">
              <w:rPr>
                <w:b w:val="0"/>
              </w:rPr>
              <w:t>Physical attack or fight with a weapon</w:t>
            </w:r>
          </w:p>
        </w:tc>
        <w:tc>
          <w:tcPr>
            <w:tcW w:w="1394" w:type="dxa"/>
          </w:tcPr>
          <w:p w14:paraId="70A51287" w14:textId="77777777" w:rsidR="005E0EA3" w:rsidRPr="000C0B41" w:rsidRDefault="005E0EA3" w:rsidP="005E0EA3">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8</w:t>
            </w:r>
          </w:p>
        </w:tc>
      </w:tr>
      <w:tr w:rsidR="005E0EA3" w:rsidRPr="000C0B41" w14:paraId="3D9AB94F" w14:textId="77777777" w:rsidTr="005E0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120A709" w14:textId="77777777" w:rsidR="005E0EA3" w:rsidRPr="000C0B41" w:rsidRDefault="005E0EA3" w:rsidP="005E0EA3">
            <w:pPr>
              <w:rPr>
                <w:b w:val="0"/>
              </w:rPr>
            </w:pPr>
            <w:r w:rsidRPr="000C0B41">
              <w:rPr>
                <w:b w:val="0"/>
              </w:rPr>
              <w:t>Threat of physical attack or fight with a weapon</w:t>
            </w:r>
          </w:p>
        </w:tc>
        <w:tc>
          <w:tcPr>
            <w:tcW w:w="1394" w:type="dxa"/>
          </w:tcPr>
          <w:p w14:paraId="7CB4C29B" w14:textId="77777777" w:rsidR="005E0EA3" w:rsidRPr="000C0B41" w:rsidRDefault="005E0EA3" w:rsidP="005E0EA3">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12</w:t>
            </w:r>
          </w:p>
        </w:tc>
      </w:tr>
    </w:tbl>
    <w:p w14:paraId="73C3CF0F" w14:textId="77777777" w:rsidR="005E0EA3" w:rsidRPr="000C0B41" w:rsidRDefault="005E0EA3" w:rsidP="005E0EA3">
      <w:pPr>
        <w:pStyle w:val="ListParagraph"/>
        <w:spacing w:after="0"/>
        <w:ind w:left="360"/>
        <w:rPr>
          <w:rFonts w:eastAsia="Calibri" w:cs="Arial"/>
        </w:rPr>
      </w:pPr>
    </w:p>
    <w:bookmarkEnd w:id="20"/>
    <w:p w14:paraId="39EB579A" w14:textId="29EF76D7" w:rsidR="005E0EA3" w:rsidRPr="000C0B41" w:rsidRDefault="005E0EA3" w:rsidP="002E1E0B">
      <w:pPr>
        <w:pStyle w:val="ListParagraph"/>
        <w:numPr>
          <w:ilvl w:val="0"/>
          <w:numId w:val="58"/>
        </w:numPr>
        <w:spacing w:after="0"/>
        <w:ind w:left="360"/>
        <w:rPr>
          <w:rFonts w:eastAsia="Calibri" w:cs="Arial"/>
        </w:rPr>
      </w:pPr>
      <w:r w:rsidRPr="000C0B41">
        <w:rPr>
          <w:rFonts w:eastAsia="Calibri" w:cs="Arial"/>
        </w:rPr>
        <w:t xml:space="preserve">Based on your school’s response to the </w:t>
      </w:r>
      <w:r w:rsidRPr="002E1E0B">
        <w:rPr>
          <w:color w:val="000000"/>
        </w:rPr>
        <w:t xml:space="preserve">2017–18 </w:t>
      </w:r>
      <w:r w:rsidRPr="000C0B41">
        <w:rPr>
          <w:rFonts w:eastAsia="Calibri" w:cs="Arial"/>
        </w:rPr>
        <w:t xml:space="preserve">SSOCS, </w:t>
      </w:r>
      <w:r w:rsidRPr="000C0B41">
        <w:rPr>
          <w:rFonts w:eastAsia="Calibri" w:cs="Arial"/>
          <w:highlight w:val="yellow"/>
        </w:rPr>
        <w:t>8</w:t>
      </w:r>
      <w:r w:rsidRPr="000C0B41">
        <w:rPr>
          <w:rFonts w:eastAsia="Calibri" w:cs="Arial"/>
        </w:rPr>
        <w:t xml:space="preserve"> incident(s) of </w:t>
      </w:r>
      <w:r w:rsidRPr="000C0B41">
        <w:rPr>
          <w:rFonts w:eastAsia="Calibri" w:cs="Arial"/>
          <w:u w:val="single"/>
        </w:rPr>
        <w:t>physical attacks or fights with a weapon</w:t>
      </w:r>
      <w:r w:rsidRPr="000C0B41">
        <w:rPr>
          <w:rFonts w:eastAsia="Calibri" w:cs="Arial"/>
        </w:rPr>
        <w:t xml:space="preserve"> were reported for this school. Could you tell me how you arrived at this answer?</w:t>
      </w:r>
    </w:p>
    <w:p w14:paraId="148C912E" w14:textId="62AEDD6F" w:rsidR="005E0EA3" w:rsidRPr="000C0B41" w:rsidRDefault="005E0EA3" w:rsidP="002E1E0B">
      <w:pPr>
        <w:numPr>
          <w:ilvl w:val="0"/>
          <w:numId w:val="37"/>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8</w:t>
      </w:r>
      <w:r w:rsidRPr="000C0B41">
        <w:rPr>
          <w:rFonts w:eastAsia="Calibri" w:cs="Arial"/>
        </w:rPr>
        <w:t>.</w:t>
      </w:r>
    </w:p>
    <w:p w14:paraId="6FAA4A34" w14:textId="77777777" w:rsidR="005E0EA3" w:rsidRPr="000C0B41" w:rsidRDefault="005E0EA3" w:rsidP="002E1E0B">
      <w:pPr>
        <w:numPr>
          <w:ilvl w:val="0"/>
          <w:numId w:val="37"/>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14:paraId="72EDAB71" w14:textId="77777777" w:rsidR="005E0EA3" w:rsidRPr="000C0B41" w:rsidRDefault="005E0EA3" w:rsidP="005E0EA3">
      <w:pPr>
        <w:spacing w:after="0" w:line="240" w:lineRule="auto"/>
        <w:rPr>
          <w:rFonts w:ascii="Calibri" w:hAnsi="Calibri" w:cs="Times New Roman"/>
        </w:rPr>
      </w:pPr>
    </w:p>
    <w:p w14:paraId="22D70650" w14:textId="7C94D18B" w:rsidR="005E0EA3" w:rsidRPr="000C0B41" w:rsidRDefault="005E0EA3" w:rsidP="0089485E">
      <w:pPr>
        <w:pStyle w:val="ListParagraph"/>
        <w:numPr>
          <w:ilvl w:val="0"/>
          <w:numId w:val="58"/>
        </w:numPr>
        <w:spacing w:after="160" w:line="259" w:lineRule="auto"/>
        <w:ind w:left="360"/>
      </w:pPr>
      <w:bookmarkStart w:id="21" w:name="_Hlk12254526"/>
      <w:bookmarkStart w:id="22" w:name="_Hlk12271500"/>
      <w:r w:rsidRPr="000C0B41">
        <w:t>Did your process for reporting counts of sexual assault, robbery with or without a weapon or threat of physical attack or fight with a weapon for this school differ from the process that you took to report physical attack or fight with a weapon?</w:t>
      </w:r>
      <w:bookmarkEnd w:id="21"/>
    </w:p>
    <w:p w14:paraId="0BA53484" w14:textId="34DF8E5D" w:rsidR="00896C51" w:rsidRPr="00896C51" w:rsidRDefault="005E0EA3" w:rsidP="00896C51">
      <w:pPr>
        <w:pStyle w:val="ListParagraph"/>
        <w:numPr>
          <w:ilvl w:val="0"/>
          <w:numId w:val="35"/>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14:paraId="323CB97B" w14:textId="538C77CF" w:rsidR="00896C51" w:rsidRPr="000C0B41" w:rsidRDefault="00FF150D" w:rsidP="00896C51">
      <w:pPr>
        <w:spacing w:after="160" w:line="259" w:lineRule="auto"/>
      </w:pPr>
      <w:r>
        <w:t>-----------------------</w:t>
      </w:r>
    </w:p>
    <w:tbl>
      <w:tblPr>
        <w:tblStyle w:val="GridTable4Accent1"/>
        <w:tblW w:w="0" w:type="auto"/>
        <w:tblLook w:val="04A0" w:firstRow="1" w:lastRow="0" w:firstColumn="1" w:lastColumn="0" w:noHBand="0" w:noVBand="1"/>
      </w:tblPr>
      <w:tblGrid>
        <w:gridCol w:w="5035"/>
        <w:gridCol w:w="1394"/>
      </w:tblGrid>
      <w:tr w:rsidR="005E0EA3" w:rsidRPr="000C0B41" w14:paraId="5DF63BDA" w14:textId="77777777" w:rsidTr="005E0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48EC25F" w14:textId="55F5BB62" w:rsidR="005E0EA3" w:rsidRPr="000C0B41" w:rsidRDefault="005E0EA3" w:rsidP="005E0EA3">
            <w:pPr>
              <w:rPr>
                <w:b w:val="0"/>
              </w:rPr>
            </w:pPr>
            <w:r w:rsidRPr="000C0B41">
              <w:rPr>
                <w:b w:val="0"/>
              </w:rPr>
              <w:t>Incident Type</w:t>
            </w:r>
          </w:p>
        </w:tc>
        <w:tc>
          <w:tcPr>
            <w:tcW w:w="1394" w:type="dxa"/>
          </w:tcPr>
          <w:p w14:paraId="63C37F44" w14:textId="77777777" w:rsidR="005E0EA3" w:rsidRPr="000C0B41" w:rsidRDefault="005E0EA3" w:rsidP="005E0EA3">
            <w:pPr>
              <w:jc w:val="center"/>
              <w:cnfStyle w:val="100000000000" w:firstRow="1" w:lastRow="0" w:firstColumn="0" w:lastColumn="0" w:oddVBand="0" w:evenVBand="0" w:oddHBand="0" w:evenHBand="0" w:firstRowFirstColumn="0" w:firstRowLastColumn="0" w:lastRowFirstColumn="0" w:lastRowLastColumn="0"/>
              <w:rPr>
                <w:b w:val="0"/>
              </w:rPr>
            </w:pPr>
            <w:r w:rsidRPr="000C0B41">
              <w:rPr>
                <w:b w:val="0"/>
              </w:rPr>
              <w:t>SSOCS Count</w:t>
            </w:r>
          </w:p>
        </w:tc>
      </w:tr>
      <w:tr w:rsidR="005E0EA3" w:rsidRPr="000C0B41" w14:paraId="03118E0C" w14:textId="77777777" w:rsidTr="005E0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A630677" w14:textId="77777777" w:rsidR="005E0EA3" w:rsidRPr="000C0B41" w:rsidRDefault="005E0EA3" w:rsidP="005E0EA3">
            <w:pPr>
              <w:rPr>
                <w:b w:val="0"/>
              </w:rPr>
            </w:pPr>
            <w:r w:rsidRPr="000C0B41">
              <w:rPr>
                <w:rFonts w:ascii="Calibri" w:hAnsi="Calibri" w:cs="Times New Roman"/>
                <w:b w:val="0"/>
              </w:rPr>
              <w:t>Physical attack or fight without a weapon</w:t>
            </w:r>
          </w:p>
        </w:tc>
        <w:tc>
          <w:tcPr>
            <w:tcW w:w="1394" w:type="dxa"/>
          </w:tcPr>
          <w:p w14:paraId="53FBEF20" w14:textId="77777777" w:rsidR="005E0EA3" w:rsidRPr="000C0B41" w:rsidRDefault="005E0EA3" w:rsidP="005E0EA3">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68</w:t>
            </w:r>
          </w:p>
        </w:tc>
      </w:tr>
      <w:tr w:rsidR="005E0EA3" w:rsidRPr="000C0B41" w14:paraId="1F90DF54" w14:textId="77777777" w:rsidTr="005E0EA3">
        <w:tc>
          <w:tcPr>
            <w:cnfStyle w:val="001000000000" w:firstRow="0" w:lastRow="0" w:firstColumn="1" w:lastColumn="0" w:oddVBand="0" w:evenVBand="0" w:oddHBand="0" w:evenHBand="0" w:firstRowFirstColumn="0" w:firstRowLastColumn="0" w:lastRowFirstColumn="0" w:lastRowLastColumn="0"/>
            <w:tcW w:w="5035" w:type="dxa"/>
          </w:tcPr>
          <w:p w14:paraId="538319A8" w14:textId="77777777" w:rsidR="005E0EA3" w:rsidRPr="00FF150D" w:rsidRDefault="005E0EA3" w:rsidP="005E0EA3">
            <w:pPr>
              <w:rPr>
                <w:b w:val="0"/>
              </w:rPr>
            </w:pPr>
            <w:r w:rsidRPr="00FF150D">
              <w:rPr>
                <w:rFonts w:ascii="Calibri" w:hAnsi="Calibri" w:cs="Times New Roman"/>
                <w:b w:val="0"/>
              </w:rPr>
              <w:t>Threat of physical attack without a weapon</w:t>
            </w:r>
          </w:p>
        </w:tc>
        <w:tc>
          <w:tcPr>
            <w:tcW w:w="1394" w:type="dxa"/>
          </w:tcPr>
          <w:p w14:paraId="677C1DD2" w14:textId="77777777" w:rsidR="005E0EA3" w:rsidRPr="000C0B41" w:rsidRDefault="005E0EA3" w:rsidP="005E0EA3">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92</w:t>
            </w:r>
          </w:p>
        </w:tc>
      </w:tr>
      <w:tr w:rsidR="005E0EA3" w:rsidRPr="000C0B41" w14:paraId="0017D69B" w14:textId="77777777" w:rsidTr="005E0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3D44B6C" w14:textId="77777777" w:rsidR="005E0EA3" w:rsidRPr="000C0B41" w:rsidRDefault="005E0EA3" w:rsidP="005E0EA3">
            <w:pPr>
              <w:rPr>
                <w:b w:val="0"/>
              </w:rPr>
            </w:pPr>
            <w:r w:rsidRPr="000C0B41">
              <w:rPr>
                <w:rFonts w:ascii="Calibri" w:hAnsi="Calibri" w:cs="Times New Roman"/>
                <w:b w:val="0"/>
              </w:rPr>
              <w:t>Possession of a firearm or explosive device</w:t>
            </w:r>
          </w:p>
        </w:tc>
        <w:tc>
          <w:tcPr>
            <w:tcW w:w="1394" w:type="dxa"/>
          </w:tcPr>
          <w:p w14:paraId="525E20A9" w14:textId="77777777" w:rsidR="005E0EA3" w:rsidRPr="000C0B41" w:rsidRDefault="005E0EA3" w:rsidP="005E0EA3">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2</w:t>
            </w:r>
          </w:p>
        </w:tc>
      </w:tr>
    </w:tbl>
    <w:p w14:paraId="2D90984E" w14:textId="77777777" w:rsidR="005E0EA3" w:rsidRPr="000C0B41" w:rsidRDefault="005E0EA3" w:rsidP="005E0EA3">
      <w:pPr>
        <w:pStyle w:val="ListParagraph"/>
        <w:spacing w:after="0"/>
        <w:ind w:left="360"/>
        <w:rPr>
          <w:rFonts w:eastAsia="Calibri" w:cs="Arial"/>
        </w:rPr>
      </w:pPr>
    </w:p>
    <w:bookmarkEnd w:id="22"/>
    <w:p w14:paraId="1F2FB152" w14:textId="77777777" w:rsidR="005E0EA3" w:rsidRPr="000C0B41" w:rsidRDefault="005E0EA3" w:rsidP="0089485E">
      <w:pPr>
        <w:pStyle w:val="ListParagraph"/>
        <w:numPr>
          <w:ilvl w:val="0"/>
          <w:numId w:val="58"/>
        </w:numPr>
        <w:spacing w:after="0"/>
        <w:ind w:left="360"/>
        <w:rPr>
          <w:rFonts w:eastAsia="Calibri" w:cs="Arial"/>
        </w:rPr>
      </w:pPr>
      <w:r w:rsidRPr="000C0B41">
        <w:rPr>
          <w:rFonts w:eastAsia="Calibri" w:cs="Arial"/>
        </w:rPr>
        <w:t xml:space="preserve">Based on your school’s response to the </w:t>
      </w:r>
      <w:r w:rsidRPr="000C0B41">
        <w:rPr>
          <w:color w:val="000000"/>
        </w:rPr>
        <w:t xml:space="preserve">2017–18 </w:t>
      </w:r>
      <w:r w:rsidRPr="000C0B41">
        <w:rPr>
          <w:rFonts w:eastAsia="Calibri" w:cs="Arial"/>
        </w:rPr>
        <w:t xml:space="preserve">SSOCS, </w:t>
      </w:r>
      <w:r w:rsidRPr="000C0B41">
        <w:rPr>
          <w:rFonts w:eastAsia="Calibri" w:cs="Arial"/>
          <w:highlight w:val="yellow"/>
        </w:rPr>
        <w:t>68</w:t>
      </w:r>
      <w:r w:rsidRPr="000C0B41">
        <w:rPr>
          <w:rFonts w:eastAsia="Calibri" w:cs="Arial"/>
        </w:rPr>
        <w:t xml:space="preserve"> incident(s) of </w:t>
      </w:r>
      <w:r w:rsidRPr="000C0B41">
        <w:rPr>
          <w:rFonts w:eastAsia="Calibri" w:cs="Arial"/>
          <w:u w:val="single"/>
        </w:rPr>
        <w:t>threat of physical attack without a weapon</w:t>
      </w:r>
      <w:r w:rsidRPr="000C0B41">
        <w:rPr>
          <w:rFonts w:eastAsia="Calibri" w:cs="Arial"/>
        </w:rPr>
        <w:t xml:space="preserve"> were reported for this school. Could you tell me how you arrived at this answer?</w:t>
      </w:r>
    </w:p>
    <w:p w14:paraId="03B254C2" w14:textId="77777777" w:rsidR="005E0EA3" w:rsidRPr="000C0B41" w:rsidRDefault="005E0EA3" w:rsidP="005E0EA3">
      <w:pPr>
        <w:numPr>
          <w:ilvl w:val="0"/>
          <w:numId w:val="39"/>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68</w:t>
      </w:r>
      <w:r w:rsidRPr="000C0B41">
        <w:rPr>
          <w:rFonts w:eastAsia="Calibri" w:cs="Arial"/>
        </w:rPr>
        <w:t>.</w:t>
      </w:r>
    </w:p>
    <w:p w14:paraId="6B6A5244" w14:textId="77777777" w:rsidR="005E0EA3" w:rsidRPr="000C0B41" w:rsidRDefault="005E0EA3" w:rsidP="002E1E0B">
      <w:pPr>
        <w:numPr>
          <w:ilvl w:val="0"/>
          <w:numId w:val="39"/>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14:paraId="68E2F8F5" w14:textId="5F574227" w:rsidR="005E0EA3" w:rsidRPr="000C0B41" w:rsidRDefault="005E0EA3" w:rsidP="005E0EA3">
      <w:pPr>
        <w:spacing w:after="0"/>
        <w:ind w:left="1080"/>
        <w:rPr>
          <w:rFonts w:eastAsia="Calibri" w:cs="Arial"/>
        </w:rPr>
      </w:pPr>
      <w:bookmarkStart w:id="23" w:name="_Hlk1493811"/>
    </w:p>
    <w:p w14:paraId="6675AB63" w14:textId="5C768D42" w:rsidR="005E0EA3" w:rsidRPr="000C0B41" w:rsidRDefault="005E0EA3" w:rsidP="0089485E">
      <w:pPr>
        <w:pStyle w:val="ListParagraph"/>
        <w:numPr>
          <w:ilvl w:val="0"/>
          <w:numId w:val="58"/>
        </w:numPr>
        <w:spacing w:after="160" w:line="259" w:lineRule="auto"/>
        <w:ind w:left="360"/>
      </w:pPr>
      <w:bookmarkStart w:id="24" w:name="_Hlk12254688"/>
      <w:bookmarkStart w:id="25" w:name="_Hlk12271532"/>
      <w:r w:rsidRPr="000C0B41">
        <w:t>Did your process for reporting counts of physical attack or fight without a weapon or possession of a firearm or explosive device for this school differ from the process that you took to report threat of physical attack without a weapon?</w:t>
      </w:r>
      <w:bookmarkEnd w:id="24"/>
    </w:p>
    <w:p w14:paraId="4B3CF3BE" w14:textId="644A8B9A" w:rsidR="005E0EA3" w:rsidRPr="00FF150D" w:rsidRDefault="005E0EA3" w:rsidP="005E0EA3">
      <w:pPr>
        <w:pStyle w:val="ListParagraph"/>
        <w:numPr>
          <w:ilvl w:val="0"/>
          <w:numId w:val="38"/>
        </w:numPr>
        <w:spacing w:after="160" w:line="259" w:lineRule="auto"/>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14:paraId="16723A1A" w14:textId="252690C4" w:rsidR="00FF150D" w:rsidRPr="000C0B41" w:rsidRDefault="00FF150D" w:rsidP="00FF150D">
      <w:pPr>
        <w:spacing w:after="160" w:line="259" w:lineRule="auto"/>
      </w:pPr>
      <w:r>
        <w:t>-----------------------</w:t>
      </w:r>
    </w:p>
    <w:bookmarkEnd w:id="25"/>
    <w:p w14:paraId="7C5FA6BF" w14:textId="2C4D1DE6" w:rsidR="005E0EA3" w:rsidRPr="002E1E0B" w:rsidRDefault="005E0EA3" w:rsidP="002E1E0B">
      <w:pPr>
        <w:spacing w:after="0"/>
        <w:rPr>
          <w:rFonts w:asciiTheme="majorHAnsi" w:hAnsiTheme="majorHAnsi"/>
          <w:b/>
          <w:sz w:val="26"/>
        </w:rPr>
      </w:pPr>
      <w:r w:rsidRPr="002E1E0B">
        <w:rPr>
          <w:rFonts w:asciiTheme="majorHAnsi" w:hAnsiTheme="majorHAnsi"/>
          <w:b/>
          <w:sz w:val="26"/>
        </w:rPr>
        <w:t>CRDC Comparison</w:t>
      </w:r>
    </w:p>
    <w:p w14:paraId="31579FBA" w14:textId="13ADA73D" w:rsidR="005E0EA3" w:rsidRPr="005E0EA3" w:rsidRDefault="005E0EA3" w:rsidP="005E0EA3">
      <w:pPr>
        <w:pStyle w:val="BodyTextPostHead"/>
      </w:pPr>
      <w:r w:rsidRPr="000C0B41">
        <w:rPr>
          <w:i/>
          <w:sz w:val="22"/>
          <w:szCs w:val="22"/>
        </w:rPr>
        <w:t xml:space="preserve">[FORMATTING NOTE: </w:t>
      </w:r>
      <w:r w:rsidRPr="005E0EA3">
        <w:rPr>
          <w:i/>
          <w:sz w:val="22"/>
          <w:szCs w:val="22"/>
        </w:rPr>
        <w:t xml:space="preserve">This </w:t>
      </w:r>
      <w:r>
        <w:rPr>
          <w:i/>
          <w:sz w:val="22"/>
          <w:szCs w:val="22"/>
        </w:rPr>
        <w:t xml:space="preserve">incident type discussed in this section will not be consistent across schools. Instead it will be </w:t>
      </w:r>
      <w:r w:rsidRPr="005E0EA3">
        <w:rPr>
          <w:i/>
          <w:sz w:val="22"/>
          <w:szCs w:val="22"/>
        </w:rPr>
        <w:t xml:space="preserve">dependent upon </w:t>
      </w:r>
      <w:r>
        <w:rPr>
          <w:i/>
          <w:sz w:val="22"/>
          <w:szCs w:val="22"/>
        </w:rPr>
        <w:t>the</w:t>
      </w:r>
      <w:r w:rsidR="00D66CC8">
        <w:rPr>
          <w:i/>
          <w:sz w:val="22"/>
          <w:szCs w:val="22"/>
        </w:rPr>
        <w:t xml:space="preserve"> most serious offense reported for that school</w:t>
      </w:r>
      <w:r w:rsidR="002F6B9E">
        <w:rPr>
          <w:i/>
          <w:sz w:val="22"/>
          <w:szCs w:val="22"/>
        </w:rPr>
        <w:t>.</w:t>
      </w:r>
      <w:r w:rsidRPr="000C0B41">
        <w:rPr>
          <w:i/>
          <w:sz w:val="22"/>
          <w:szCs w:val="22"/>
        </w:rPr>
        <w:t>]</w:t>
      </w:r>
    </w:p>
    <w:p w14:paraId="39E78E39" w14:textId="1F6AF99E" w:rsidR="007555C9" w:rsidRPr="0042162B" w:rsidRDefault="005E0EA3" w:rsidP="005E0EA3">
      <w:pPr>
        <w:rPr>
          <w:color w:val="000000"/>
        </w:rPr>
      </w:pPr>
      <w:r w:rsidRPr="000C0B41">
        <w:rPr>
          <w:color w:val="000000"/>
        </w:rPr>
        <w:t xml:space="preserve">Your district also reported counts of crime incidents for your school on </w:t>
      </w:r>
      <w:r w:rsidR="009C2BF5">
        <w:rPr>
          <w:color w:val="000000"/>
        </w:rPr>
        <w:t>CRDC</w:t>
      </w:r>
      <w:r w:rsidRPr="000C0B41">
        <w:rPr>
          <w:color w:val="000000"/>
        </w:rPr>
        <w:t xml:space="preserve"> </w:t>
      </w:r>
      <w:r w:rsidR="00823F2A">
        <w:rPr>
          <w:color w:val="000000"/>
        </w:rPr>
        <w:t>for</w:t>
      </w:r>
      <w:r w:rsidRPr="000C0B41">
        <w:rPr>
          <w:color w:val="000000"/>
        </w:rPr>
        <w:t xml:space="preserve"> the same 2017–18 school year. In reviewing their response for the number of incidents of </w:t>
      </w:r>
      <w:r w:rsidRPr="000C0B41">
        <w:rPr>
          <w:color w:val="000000"/>
          <w:u w:val="single"/>
        </w:rPr>
        <w:t>rape or attempted rape</w:t>
      </w:r>
      <w:r w:rsidRPr="000C0B41">
        <w:rPr>
          <w:color w:val="000000"/>
        </w:rPr>
        <w:t xml:space="preserve">, we found that the district reported a </w:t>
      </w:r>
      <w:r w:rsidR="002F6B9E" w:rsidRPr="002F6B9E">
        <w:rPr>
          <w:highlight w:val="yellow"/>
        </w:rPr>
        <w:t>higher/</w:t>
      </w:r>
      <w:r w:rsidR="002F6B9E" w:rsidRPr="002E1E0B">
        <w:rPr>
          <w:highlight w:val="yellow"/>
        </w:rPr>
        <w:t>lower</w:t>
      </w:r>
      <w:r w:rsidR="002F6B9E" w:rsidRPr="002F6B9E">
        <w:rPr>
          <w:highlight w:val="yellow"/>
        </w:rPr>
        <w:t>/the same</w:t>
      </w:r>
      <w:r w:rsidRPr="002F6B9E">
        <w:rPr>
          <w:highlight w:val="yellow"/>
        </w:rPr>
        <w:t xml:space="preserve"> </w:t>
      </w:r>
      <w:r w:rsidRPr="000C0B41">
        <w:rPr>
          <w:color w:val="000000"/>
        </w:rPr>
        <w:t xml:space="preserve">number of incidents on </w:t>
      </w:r>
      <w:r w:rsidR="009C2BF5">
        <w:rPr>
          <w:color w:val="000000"/>
        </w:rPr>
        <w:t>CRDC</w:t>
      </w:r>
      <w:r w:rsidRPr="000C0B41">
        <w:rPr>
          <w:color w:val="000000"/>
        </w:rPr>
        <w:t xml:space="preserve"> than your school reported on SSOCS.</w:t>
      </w:r>
    </w:p>
    <w:p w14:paraId="7C9730B1" w14:textId="65F6DB31" w:rsidR="007555C9" w:rsidRDefault="005E0EA3" w:rsidP="00856C52">
      <w:pPr>
        <w:pStyle w:val="ListParagraph"/>
        <w:numPr>
          <w:ilvl w:val="0"/>
          <w:numId w:val="59"/>
        </w:numPr>
        <w:spacing w:after="0" w:line="240" w:lineRule="atLeast"/>
        <w:ind w:left="360"/>
        <w:rPr>
          <w:color w:val="000000"/>
        </w:rPr>
      </w:pPr>
      <w:r w:rsidRPr="000C0B41">
        <w:rPr>
          <w:color w:val="000000"/>
        </w:rPr>
        <w:t>IF LOWER/HIGHER: What are some reasons you can think of for why the CRDC count may differ from what was reported for SSOCS?</w:t>
      </w:r>
    </w:p>
    <w:p w14:paraId="58B2879C" w14:textId="03480291" w:rsidR="005E0EA3" w:rsidRPr="000C0B41" w:rsidRDefault="005E0EA3" w:rsidP="00856C52">
      <w:pPr>
        <w:pStyle w:val="ListParagraph"/>
        <w:spacing w:after="0" w:line="240" w:lineRule="atLeast"/>
        <w:ind w:left="360"/>
        <w:rPr>
          <w:color w:val="000000"/>
        </w:rPr>
      </w:pPr>
      <w:r w:rsidRPr="000C0B41">
        <w:rPr>
          <w:color w:val="000000"/>
        </w:rPr>
        <w:t>IF EQUAL: What are some reasons you can think of for why the CRDC count may be the same as that reported for SSOCS?</w:t>
      </w:r>
    </w:p>
    <w:p w14:paraId="54093E3E" w14:textId="77777777" w:rsidR="005E0EA3" w:rsidRPr="000C0B41" w:rsidRDefault="005E0EA3" w:rsidP="002E1E0B">
      <w:pPr>
        <w:pStyle w:val="ListParagraph"/>
        <w:spacing w:after="0" w:line="240" w:lineRule="atLeast"/>
        <w:ind w:left="360"/>
        <w:rPr>
          <w:color w:val="000000"/>
        </w:rPr>
      </w:pPr>
    </w:p>
    <w:p w14:paraId="149C1D1D" w14:textId="4A43DADD" w:rsidR="007555C9" w:rsidRDefault="005E0EA3" w:rsidP="002E1E0B">
      <w:pPr>
        <w:pStyle w:val="ListParagraph"/>
        <w:numPr>
          <w:ilvl w:val="0"/>
          <w:numId w:val="59"/>
        </w:numPr>
        <w:spacing w:after="0" w:line="240" w:lineRule="atLeast"/>
        <w:ind w:left="360"/>
        <w:rPr>
          <w:color w:val="000000"/>
        </w:rPr>
      </w:pPr>
      <w:r w:rsidRPr="000C0B41">
        <w:rPr>
          <w:color w:val="000000"/>
        </w:rPr>
        <w:t>Do you know how the district acquires counts of incidents from your school?</w:t>
      </w:r>
    </w:p>
    <w:p w14:paraId="4C7CB856" w14:textId="4F33E319" w:rsidR="005E0EA3" w:rsidRPr="000C0B41" w:rsidRDefault="005E0EA3" w:rsidP="00856C52">
      <w:pPr>
        <w:pStyle w:val="ListParagraph"/>
        <w:numPr>
          <w:ilvl w:val="1"/>
          <w:numId w:val="59"/>
        </w:numPr>
        <w:spacing w:after="0" w:line="240" w:lineRule="atLeast"/>
        <w:ind w:left="1080"/>
        <w:rPr>
          <w:color w:val="000000"/>
        </w:rPr>
      </w:pPr>
      <w:r w:rsidRPr="000C0B41">
        <w:rPr>
          <w:color w:val="000000"/>
        </w:rPr>
        <w:t>[</w:t>
      </w:r>
      <w:r w:rsidRPr="000C0B41">
        <w:rPr>
          <w:i/>
          <w:color w:val="000000"/>
        </w:rPr>
        <w:t>Suggested probe</w:t>
      </w:r>
      <w:r w:rsidRPr="000C0B41">
        <w:rPr>
          <w:color w:val="000000"/>
        </w:rPr>
        <w:t>] Could you tell me more about that process?</w:t>
      </w:r>
      <w:bookmarkEnd w:id="23"/>
    </w:p>
    <w:p w14:paraId="592EAFAB" w14:textId="59E42ACD" w:rsidR="00EC103C" w:rsidRPr="00EC103C" w:rsidRDefault="00EC103C" w:rsidP="005E0EA3">
      <w:pPr>
        <w:pStyle w:val="ListParagraph"/>
        <w:numPr>
          <w:ilvl w:val="1"/>
          <w:numId w:val="27"/>
        </w:numPr>
        <w:spacing w:after="0" w:line="240" w:lineRule="atLeast"/>
        <w:rPr>
          <w:color w:val="000000"/>
        </w:rPr>
      </w:pPr>
      <w:r w:rsidRPr="00EC103C">
        <w:rPr>
          <w:color w:val="000000"/>
        </w:rPr>
        <w:br w:type="page"/>
      </w:r>
    </w:p>
    <w:p w14:paraId="21B461AD" w14:textId="77777777" w:rsidR="00EC103C" w:rsidRPr="00EC103C" w:rsidRDefault="00EC103C" w:rsidP="00EC103C">
      <w:pPr>
        <w:pStyle w:val="Heading2"/>
        <w:rPr>
          <w:sz w:val="32"/>
        </w:rPr>
      </w:pPr>
      <w:bookmarkStart w:id="26" w:name="_Toc4603512"/>
      <w:bookmarkStart w:id="27" w:name="_Toc9582908"/>
      <w:bookmarkStart w:id="28" w:name="_Toc12364821"/>
      <w:r w:rsidRPr="00EC103C">
        <w:rPr>
          <w:sz w:val="32"/>
        </w:rPr>
        <w:t>CRDC Interview Protocol</w:t>
      </w:r>
      <w:bookmarkEnd w:id="26"/>
      <w:bookmarkEnd w:id="27"/>
      <w:bookmarkEnd w:id="28"/>
    </w:p>
    <w:tbl>
      <w:tblPr>
        <w:tblStyle w:val="TableGrid"/>
        <w:tblW w:w="0" w:type="auto"/>
        <w:tblLook w:val="04A0" w:firstRow="1" w:lastRow="0" w:firstColumn="1" w:lastColumn="0" w:noHBand="0" w:noVBand="1"/>
      </w:tblPr>
      <w:tblGrid>
        <w:gridCol w:w="2155"/>
        <w:gridCol w:w="7195"/>
      </w:tblGrid>
      <w:tr w:rsidR="00EC103C" w14:paraId="48608897"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2013DCF3" w14:textId="77777777" w:rsidR="00EC103C" w:rsidRDefault="00EC103C" w:rsidP="005E0EA3">
            <w:pPr>
              <w:spacing w:line="256" w:lineRule="auto"/>
              <w:rPr>
                <w:rFonts w:eastAsia="Calibri" w:cs="Arial"/>
                <w:b/>
              </w:rPr>
            </w:pPr>
            <w:r>
              <w:rPr>
                <w:rFonts w:eastAsia="Calibri" w:cs="Arial"/>
                <w:b/>
              </w:rPr>
              <w:t>School:</w:t>
            </w:r>
          </w:p>
        </w:tc>
        <w:tc>
          <w:tcPr>
            <w:tcW w:w="7195" w:type="dxa"/>
            <w:tcBorders>
              <w:top w:val="single" w:sz="4" w:space="0" w:color="auto"/>
              <w:left w:val="single" w:sz="4" w:space="0" w:color="auto"/>
              <w:bottom w:val="single" w:sz="4" w:space="0" w:color="auto"/>
              <w:right w:val="single" w:sz="4" w:space="0" w:color="auto"/>
            </w:tcBorders>
          </w:tcPr>
          <w:p w14:paraId="35102B79" w14:textId="77777777" w:rsidR="00EC103C" w:rsidRDefault="00EC103C" w:rsidP="005E0EA3">
            <w:pPr>
              <w:spacing w:line="256" w:lineRule="auto"/>
              <w:rPr>
                <w:rFonts w:eastAsia="Calibri" w:cs="Arial"/>
                <w:b/>
              </w:rPr>
            </w:pPr>
          </w:p>
        </w:tc>
      </w:tr>
      <w:tr w:rsidR="00EC103C" w14:paraId="3DB38050"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3A64D535" w14:textId="77777777" w:rsidR="00EC103C" w:rsidRDefault="00EC103C" w:rsidP="005E0EA3">
            <w:pPr>
              <w:spacing w:line="256" w:lineRule="auto"/>
              <w:rPr>
                <w:rFonts w:eastAsia="Calibri" w:cs="Arial"/>
                <w:b/>
              </w:rPr>
            </w:pPr>
            <w:r>
              <w:rPr>
                <w:rFonts w:eastAsia="Calibri" w:cs="Arial"/>
                <w:b/>
              </w:rPr>
              <w:t>District:</w:t>
            </w:r>
          </w:p>
        </w:tc>
        <w:tc>
          <w:tcPr>
            <w:tcW w:w="7195" w:type="dxa"/>
            <w:tcBorders>
              <w:top w:val="single" w:sz="4" w:space="0" w:color="auto"/>
              <w:left w:val="single" w:sz="4" w:space="0" w:color="auto"/>
              <w:bottom w:val="single" w:sz="4" w:space="0" w:color="auto"/>
              <w:right w:val="single" w:sz="4" w:space="0" w:color="auto"/>
            </w:tcBorders>
          </w:tcPr>
          <w:p w14:paraId="49542F9D" w14:textId="77777777" w:rsidR="00EC103C" w:rsidRDefault="00EC103C" w:rsidP="005E0EA3">
            <w:pPr>
              <w:spacing w:line="256" w:lineRule="auto"/>
              <w:rPr>
                <w:rFonts w:eastAsia="Calibri" w:cs="Arial"/>
                <w:b/>
              </w:rPr>
            </w:pPr>
          </w:p>
        </w:tc>
      </w:tr>
      <w:tr w:rsidR="00EC103C" w14:paraId="625180A2"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2A4E5495" w14:textId="77777777" w:rsidR="00EC103C" w:rsidRDefault="00EC103C" w:rsidP="005E0EA3">
            <w:pPr>
              <w:spacing w:line="256" w:lineRule="auto"/>
              <w:rPr>
                <w:rFonts w:eastAsia="Calibri" w:cs="Arial"/>
                <w:b/>
              </w:rPr>
            </w:pPr>
            <w:r>
              <w:rPr>
                <w:rFonts w:eastAsia="Calibri" w:cs="Arial"/>
                <w:b/>
              </w:rPr>
              <w:t>State:</w:t>
            </w:r>
          </w:p>
        </w:tc>
        <w:tc>
          <w:tcPr>
            <w:tcW w:w="7195" w:type="dxa"/>
            <w:tcBorders>
              <w:top w:val="single" w:sz="4" w:space="0" w:color="auto"/>
              <w:left w:val="single" w:sz="4" w:space="0" w:color="auto"/>
              <w:bottom w:val="single" w:sz="4" w:space="0" w:color="auto"/>
              <w:right w:val="single" w:sz="4" w:space="0" w:color="auto"/>
            </w:tcBorders>
          </w:tcPr>
          <w:p w14:paraId="1A0F919A" w14:textId="77777777" w:rsidR="00EC103C" w:rsidRDefault="00EC103C" w:rsidP="005E0EA3">
            <w:pPr>
              <w:spacing w:line="256" w:lineRule="auto"/>
              <w:rPr>
                <w:rFonts w:eastAsia="Calibri" w:cs="Arial"/>
                <w:b/>
              </w:rPr>
            </w:pPr>
          </w:p>
        </w:tc>
      </w:tr>
      <w:tr w:rsidR="00EC103C" w14:paraId="0353F2C4"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6BC0AFD3" w14:textId="77777777" w:rsidR="00EC103C" w:rsidRDefault="00EC103C" w:rsidP="005E0EA3">
            <w:pPr>
              <w:spacing w:line="256" w:lineRule="auto"/>
              <w:rPr>
                <w:rFonts w:eastAsia="Calibri" w:cs="Arial"/>
                <w:b/>
              </w:rPr>
            </w:pPr>
            <w:r>
              <w:rPr>
                <w:rFonts w:eastAsia="Calibri" w:cs="Arial"/>
                <w:b/>
              </w:rPr>
              <w:t>Respondent’s Name:</w:t>
            </w:r>
          </w:p>
        </w:tc>
        <w:tc>
          <w:tcPr>
            <w:tcW w:w="7195" w:type="dxa"/>
            <w:tcBorders>
              <w:top w:val="single" w:sz="4" w:space="0" w:color="auto"/>
              <w:left w:val="single" w:sz="4" w:space="0" w:color="auto"/>
              <w:bottom w:val="single" w:sz="4" w:space="0" w:color="auto"/>
              <w:right w:val="single" w:sz="4" w:space="0" w:color="auto"/>
            </w:tcBorders>
          </w:tcPr>
          <w:p w14:paraId="5A261DD9" w14:textId="77777777" w:rsidR="00EC103C" w:rsidRDefault="00EC103C" w:rsidP="005E0EA3">
            <w:pPr>
              <w:spacing w:line="256" w:lineRule="auto"/>
              <w:rPr>
                <w:rFonts w:eastAsia="Calibri" w:cs="Arial"/>
                <w:b/>
              </w:rPr>
            </w:pPr>
          </w:p>
        </w:tc>
      </w:tr>
      <w:tr w:rsidR="00EC103C" w14:paraId="5EB196F8"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4694F004" w14:textId="77777777" w:rsidR="00EC103C" w:rsidRDefault="00EC103C" w:rsidP="005E0EA3">
            <w:pPr>
              <w:spacing w:line="256" w:lineRule="auto"/>
              <w:rPr>
                <w:rFonts w:eastAsia="Calibri" w:cs="Arial"/>
                <w:b/>
              </w:rPr>
            </w:pPr>
            <w:r>
              <w:rPr>
                <w:rFonts w:eastAsia="Calibri" w:cs="Arial"/>
                <w:b/>
              </w:rPr>
              <w:t>Date:</w:t>
            </w:r>
          </w:p>
        </w:tc>
        <w:tc>
          <w:tcPr>
            <w:tcW w:w="7195" w:type="dxa"/>
            <w:tcBorders>
              <w:top w:val="single" w:sz="4" w:space="0" w:color="auto"/>
              <w:left w:val="single" w:sz="4" w:space="0" w:color="auto"/>
              <w:bottom w:val="single" w:sz="4" w:space="0" w:color="auto"/>
              <w:right w:val="single" w:sz="4" w:space="0" w:color="auto"/>
            </w:tcBorders>
          </w:tcPr>
          <w:p w14:paraId="5AC8A6BD" w14:textId="77777777" w:rsidR="00EC103C" w:rsidRDefault="00EC103C" w:rsidP="005E0EA3">
            <w:pPr>
              <w:spacing w:line="256" w:lineRule="auto"/>
              <w:rPr>
                <w:rFonts w:eastAsia="Calibri" w:cs="Arial"/>
                <w:b/>
              </w:rPr>
            </w:pPr>
          </w:p>
        </w:tc>
      </w:tr>
      <w:tr w:rsidR="00EC103C" w14:paraId="341FAD27"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5DF9A107" w14:textId="77777777" w:rsidR="00EC103C" w:rsidRDefault="00EC103C" w:rsidP="005E0EA3">
            <w:pPr>
              <w:spacing w:line="256" w:lineRule="auto"/>
              <w:rPr>
                <w:rFonts w:eastAsia="Calibri" w:cs="Arial"/>
                <w:b/>
              </w:rPr>
            </w:pPr>
            <w:r>
              <w:rPr>
                <w:rFonts w:eastAsia="Calibri" w:cs="Arial"/>
                <w:b/>
              </w:rPr>
              <w:t>Interviewers:</w:t>
            </w:r>
          </w:p>
        </w:tc>
        <w:tc>
          <w:tcPr>
            <w:tcW w:w="7195" w:type="dxa"/>
            <w:tcBorders>
              <w:top w:val="single" w:sz="4" w:space="0" w:color="auto"/>
              <w:left w:val="single" w:sz="4" w:space="0" w:color="auto"/>
              <w:bottom w:val="single" w:sz="4" w:space="0" w:color="auto"/>
              <w:right w:val="single" w:sz="4" w:space="0" w:color="auto"/>
            </w:tcBorders>
          </w:tcPr>
          <w:p w14:paraId="4CA369D3" w14:textId="77777777" w:rsidR="00EC103C" w:rsidRDefault="00EC103C" w:rsidP="005E0EA3">
            <w:pPr>
              <w:spacing w:line="256" w:lineRule="auto"/>
              <w:rPr>
                <w:rFonts w:eastAsia="Calibri" w:cs="Arial"/>
                <w:b/>
              </w:rPr>
            </w:pPr>
          </w:p>
        </w:tc>
      </w:tr>
    </w:tbl>
    <w:p w14:paraId="3E42816B" w14:textId="77777777" w:rsidR="00EC103C" w:rsidRPr="009F6F59" w:rsidRDefault="00EC103C" w:rsidP="00EC103C">
      <w:pPr>
        <w:spacing w:line="256" w:lineRule="auto"/>
        <w:rPr>
          <w:rFonts w:eastAsia="Calibri" w:cs="Arial"/>
          <w:b/>
        </w:rPr>
      </w:pPr>
    </w:p>
    <w:tbl>
      <w:tblPr>
        <w:tblStyle w:val="TableGrid"/>
        <w:tblW w:w="0" w:type="auto"/>
        <w:tblLook w:val="04A0" w:firstRow="1" w:lastRow="0" w:firstColumn="1" w:lastColumn="0" w:noHBand="0" w:noVBand="1"/>
      </w:tblPr>
      <w:tblGrid>
        <w:gridCol w:w="2155"/>
        <w:gridCol w:w="2398"/>
        <w:gridCol w:w="2642"/>
        <w:gridCol w:w="2155"/>
      </w:tblGrid>
      <w:tr w:rsidR="00EC103C" w:rsidRPr="009F6F59" w14:paraId="2946A9D5"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186BADF4" w14:textId="77777777" w:rsidR="00EC103C" w:rsidRPr="009F6F59" w:rsidRDefault="00EC103C" w:rsidP="005E0EA3">
            <w:pPr>
              <w:spacing w:line="256" w:lineRule="auto"/>
              <w:rPr>
                <w:rFonts w:eastAsia="Calibri" w:cs="Arial"/>
                <w:b/>
              </w:rPr>
            </w:pPr>
            <w:r w:rsidRPr="009F6F59">
              <w:rPr>
                <w:rFonts w:eastAsia="Calibri" w:cs="Arial"/>
                <w:b/>
              </w:rPr>
              <w:t>Consent Form:</w:t>
            </w:r>
          </w:p>
        </w:tc>
        <w:tc>
          <w:tcPr>
            <w:tcW w:w="2398" w:type="dxa"/>
            <w:tcBorders>
              <w:top w:val="single" w:sz="4" w:space="0" w:color="auto"/>
              <w:left w:val="single" w:sz="4" w:space="0" w:color="auto"/>
              <w:bottom w:val="single" w:sz="4" w:space="0" w:color="auto"/>
              <w:right w:val="single" w:sz="4" w:space="0" w:color="auto"/>
            </w:tcBorders>
          </w:tcPr>
          <w:p w14:paraId="75FD3970" w14:textId="77777777" w:rsidR="00EC103C" w:rsidRPr="009F6F59" w:rsidRDefault="0010315A" w:rsidP="005E0EA3">
            <w:pPr>
              <w:spacing w:line="256" w:lineRule="auto"/>
              <w:rPr>
                <w:rFonts w:eastAsia="Calibri" w:cs="Arial"/>
              </w:rPr>
            </w:pPr>
            <w:sdt>
              <w:sdtPr>
                <w:rPr>
                  <w:rFonts w:eastAsia="Calibri" w:cs="Arial"/>
                </w:rPr>
                <w:id w:val="-405064084"/>
                <w14:checkbox>
                  <w14:checked w14:val="0"/>
                  <w14:checkedState w14:val="2612" w14:font="MS Gothic"/>
                  <w14:uncheckedState w14:val="2610" w14:font="MS Gothic"/>
                </w14:checkbox>
              </w:sdtPr>
              <w:sdtEndPr/>
              <w:sdtContent>
                <w:r w:rsidR="00EC103C" w:rsidRPr="009F6F59">
                  <w:rPr>
                    <w:rFonts w:ascii="MS Gothic" w:eastAsia="MS Gothic" w:hAnsi="MS Gothic" w:cs="Arial" w:hint="eastAsia"/>
                  </w:rPr>
                  <w:t>☐</w:t>
                </w:r>
              </w:sdtContent>
            </w:sdt>
            <w:r w:rsidR="00EC103C" w:rsidRPr="009F6F59">
              <w:rPr>
                <w:rFonts w:eastAsia="Calibri" w:cs="Arial"/>
              </w:rPr>
              <w:t xml:space="preserve">Signed copy received </w:t>
            </w:r>
          </w:p>
        </w:tc>
        <w:tc>
          <w:tcPr>
            <w:tcW w:w="2642" w:type="dxa"/>
            <w:tcBorders>
              <w:top w:val="single" w:sz="4" w:space="0" w:color="auto"/>
              <w:left w:val="single" w:sz="4" w:space="0" w:color="auto"/>
              <w:bottom w:val="single" w:sz="4" w:space="0" w:color="auto"/>
              <w:right w:val="single" w:sz="4" w:space="0" w:color="auto"/>
            </w:tcBorders>
          </w:tcPr>
          <w:p w14:paraId="0E9168B0" w14:textId="77777777" w:rsidR="00EC103C" w:rsidRPr="009F6F59" w:rsidRDefault="0010315A" w:rsidP="005E0EA3">
            <w:pPr>
              <w:spacing w:line="256" w:lineRule="auto"/>
              <w:rPr>
                <w:rFonts w:eastAsia="Calibri" w:cs="Arial"/>
              </w:rPr>
            </w:pPr>
            <w:sdt>
              <w:sdtPr>
                <w:rPr>
                  <w:rFonts w:eastAsia="Calibri" w:cs="Arial"/>
                </w:rPr>
                <w:id w:val="-1406836469"/>
                <w14:checkbox>
                  <w14:checked w14:val="0"/>
                  <w14:checkedState w14:val="2612" w14:font="MS Gothic"/>
                  <w14:uncheckedState w14:val="2610" w14:font="MS Gothic"/>
                </w14:checkbox>
              </w:sdtPr>
              <w:sdtEndPr/>
              <w:sdtContent>
                <w:r w:rsidR="00EC103C" w:rsidRPr="009F6F59">
                  <w:rPr>
                    <w:rFonts w:ascii="MS Gothic" w:eastAsia="MS Gothic" w:hAnsi="MS Gothic" w:cs="Arial" w:hint="eastAsia"/>
                  </w:rPr>
                  <w:t>☐</w:t>
                </w:r>
              </w:sdtContent>
            </w:sdt>
            <w:r w:rsidR="00EC103C" w:rsidRPr="009F6F59">
              <w:rPr>
                <w:rFonts w:eastAsia="Calibri" w:cs="Arial"/>
              </w:rPr>
              <w:t xml:space="preserve"> Waiting on signed copy</w:t>
            </w:r>
          </w:p>
        </w:tc>
        <w:tc>
          <w:tcPr>
            <w:tcW w:w="2155" w:type="dxa"/>
            <w:tcBorders>
              <w:top w:val="single" w:sz="4" w:space="0" w:color="auto"/>
              <w:left w:val="single" w:sz="4" w:space="0" w:color="auto"/>
              <w:bottom w:val="single" w:sz="4" w:space="0" w:color="auto"/>
              <w:right w:val="single" w:sz="4" w:space="0" w:color="auto"/>
            </w:tcBorders>
          </w:tcPr>
          <w:p w14:paraId="7B69EA19" w14:textId="77777777" w:rsidR="00EC103C" w:rsidRPr="009F6F59" w:rsidRDefault="00EC103C" w:rsidP="005E0EA3">
            <w:pPr>
              <w:spacing w:line="256" w:lineRule="auto"/>
              <w:rPr>
                <w:rFonts w:eastAsia="Calibri" w:cs="Arial"/>
              </w:rPr>
            </w:pPr>
          </w:p>
        </w:tc>
      </w:tr>
      <w:tr w:rsidR="00EC103C" w:rsidRPr="009F6F59" w14:paraId="7AA6629B" w14:textId="77777777" w:rsidTr="002E1E0B">
        <w:tc>
          <w:tcPr>
            <w:tcW w:w="2155" w:type="dxa"/>
            <w:tcBorders>
              <w:top w:val="single" w:sz="4" w:space="0" w:color="auto"/>
              <w:left w:val="single" w:sz="4" w:space="0" w:color="auto"/>
              <w:bottom w:val="single" w:sz="4" w:space="0" w:color="auto"/>
              <w:right w:val="single" w:sz="4" w:space="0" w:color="auto"/>
            </w:tcBorders>
            <w:hideMark/>
          </w:tcPr>
          <w:p w14:paraId="16EE27D3" w14:textId="77777777" w:rsidR="00EC103C" w:rsidRPr="009F6F59" w:rsidRDefault="00EC103C" w:rsidP="005E0EA3">
            <w:pPr>
              <w:spacing w:line="256" w:lineRule="auto"/>
              <w:rPr>
                <w:rFonts w:eastAsia="Calibri" w:cs="Arial"/>
                <w:b/>
              </w:rPr>
            </w:pPr>
            <w:r w:rsidRPr="009F6F59">
              <w:rPr>
                <w:rFonts w:eastAsia="Calibri" w:cs="Arial"/>
                <w:b/>
              </w:rPr>
              <w:t>NDA:</w:t>
            </w:r>
          </w:p>
        </w:tc>
        <w:tc>
          <w:tcPr>
            <w:tcW w:w="2398" w:type="dxa"/>
            <w:tcBorders>
              <w:top w:val="single" w:sz="4" w:space="0" w:color="auto"/>
              <w:left w:val="single" w:sz="4" w:space="0" w:color="auto"/>
              <w:bottom w:val="single" w:sz="4" w:space="0" w:color="auto"/>
              <w:right w:val="single" w:sz="4" w:space="0" w:color="auto"/>
            </w:tcBorders>
          </w:tcPr>
          <w:p w14:paraId="497A7C27" w14:textId="77777777" w:rsidR="00EC103C" w:rsidRPr="009F6F59" w:rsidRDefault="0010315A" w:rsidP="005E0EA3">
            <w:pPr>
              <w:spacing w:line="256" w:lineRule="auto"/>
              <w:rPr>
                <w:rFonts w:eastAsia="Calibri" w:cs="Arial"/>
              </w:rPr>
            </w:pPr>
            <w:sdt>
              <w:sdtPr>
                <w:rPr>
                  <w:rFonts w:eastAsia="Calibri" w:cs="Arial"/>
                </w:rPr>
                <w:id w:val="-712268214"/>
                <w14:checkbox>
                  <w14:checked w14:val="0"/>
                  <w14:checkedState w14:val="2612" w14:font="MS Gothic"/>
                  <w14:uncheckedState w14:val="2610" w14:font="MS Gothic"/>
                </w14:checkbox>
              </w:sdtPr>
              <w:sdtEndPr/>
              <w:sdtContent>
                <w:r w:rsidR="00EC103C" w:rsidRPr="009F6F59">
                  <w:rPr>
                    <w:rFonts w:ascii="MS Gothic" w:eastAsia="MS Gothic" w:hAnsi="MS Gothic" w:cs="Arial" w:hint="eastAsia"/>
                  </w:rPr>
                  <w:t>☐</w:t>
                </w:r>
              </w:sdtContent>
            </w:sdt>
            <w:r w:rsidR="00EC103C" w:rsidRPr="009F6F59">
              <w:rPr>
                <w:rFonts w:eastAsia="Calibri" w:cs="Arial"/>
              </w:rPr>
              <w:t xml:space="preserve">Signed copy received </w:t>
            </w:r>
          </w:p>
        </w:tc>
        <w:tc>
          <w:tcPr>
            <w:tcW w:w="2642" w:type="dxa"/>
            <w:tcBorders>
              <w:top w:val="single" w:sz="4" w:space="0" w:color="auto"/>
              <w:left w:val="single" w:sz="4" w:space="0" w:color="auto"/>
              <w:bottom w:val="single" w:sz="4" w:space="0" w:color="auto"/>
              <w:right w:val="single" w:sz="4" w:space="0" w:color="auto"/>
            </w:tcBorders>
          </w:tcPr>
          <w:p w14:paraId="7AF9CE57" w14:textId="77777777" w:rsidR="00EC103C" w:rsidRPr="009F6F59" w:rsidRDefault="0010315A" w:rsidP="005E0EA3">
            <w:pPr>
              <w:spacing w:line="256" w:lineRule="auto"/>
              <w:rPr>
                <w:rFonts w:eastAsia="Calibri" w:cs="Arial"/>
              </w:rPr>
            </w:pPr>
            <w:sdt>
              <w:sdtPr>
                <w:rPr>
                  <w:rFonts w:eastAsia="Calibri" w:cs="Arial"/>
                </w:rPr>
                <w:id w:val="-649126166"/>
                <w14:checkbox>
                  <w14:checked w14:val="0"/>
                  <w14:checkedState w14:val="2612" w14:font="MS Gothic"/>
                  <w14:uncheckedState w14:val="2610" w14:font="MS Gothic"/>
                </w14:checkbox>
              </w:sdtPr>
              <w:sdtEndPr/>
              <w:sdtContent>
                <w:r w:rsidR="00EC103C" w:rsidRPr="009F6F59">
                  <w:rPr>
                    <w:rFonts w:ascii="MS Gothic" w:eastAsia="MS Gothic" w:hAnsi="MS Gothic" w:cs="Arial" w:hint="eastAsia"/>
                  </w:rPr>
                  <w:t>☐</w:t>
                </w:r>
              </w:sdtContent>
            </w:sdt>
            <w:r w:rsidR="00EC103C" w:rsidRPr="009F6F59">
              <w:rPr>
                <w:rFonts w:eastAsia="Calibri" w:cs="Arial"/>
              </w:rPr>
              <w:t xml:space="preserve"> Waiting on signed copy</w:t>
            </w:r>
          </w:p>
        </w:tc>
        <w:tc>
          <w:tcPr>
            <w:tcW w:w="2155" w:type="dxa"/>
            <w:tcBorders>
              <w:top w:val="single" w:sz="4" w:space="0" w:color="auto"/>
              <w:left w:val="single" w:sz="4" w:space="0" w:color="auto"/>
              <w:bottom w:val="single" w:sz="4" w:space="0" w:color="auto"/>
              <w:right w:val="single" w:sz="4" w:space="0" w:color="auto"/>
            </w:tcBorders>
          </w:tcPr>
          <w:p w14:paraId="5C6DC834" w14:textId="77777777" w:rsidR="00EC103C" w:rsidRPr="009F6F59" w:rsidRDefault="0010315A" w:rsidP="005E0EA3">
            <w:pPr>
              <w:spacing w:line="256" w:lineRule="auto"/>
              <w:rPr>
                <w:rFonts w:eastAsia="Calibri" w:cs="Arial"/>
              </w:rPr>
            </w:pPr>
            <w:sdt>
              <w:sdtPr>
                <w:rPr>
                  <w:rFonts w:eastAsia="Calibri" w:cs="Arial"/>
                </w:rPr>
                <w:id w:val="-1154059613"/>
                <w14:checkbox>
                  <w14:checked w14:val="0"/>
                  <w14:checkedState w14:val="2612" w14:font="MS Gothic"/>
                  <w14:uncheckedState w14:val="2610" w14:font="MS Gothic"/>
                </w14:checkbox>
              </w:sdtPr>
              <w:sdtEndPr/>
              <w:sdtContent>
                <w:r w:rsidR="00EC103C" w:rsidRPr="009F6F59">
                  <w:rPr>
                    <w:rFonts w:ascii="MS Gothic" w:eastAsia="MS Gothic" w:hAnsi="MS Gothic" w:cs="Arial" w:hint="eastAsia"/>
                  </w:rPr>
                  <w:t>☐</w:t>
                </w:r>
              </w:sdtContent>
            </w:sdt>
            <w:r w:rsidR="00EC103C" w:rsidRPr="009F6F59">
              <w:rPr>
                <w:rFonts w:eastAsia="Calibri" w:cs="Arial"/>
              </w:rPr>
              <w:t xml:space="preserve"> N/A</w:t>
            </w:r>
          </w:p>
        </w:tc>
      </w:tr>
    </w:tbl>
    <w:p w14:paraId="5C21CDD7" w14:textId="77777777" w:rsidR="00EC103C" w:rsidRPr="009F6F59" w:rsidRDefault="00EC103C" w:rsidP="00EC103C">
      <w:pPr>
        <w:spacing w:line="256" w:lineRule="auto"/>
        <w:rPr>
          <w:rFonts w:eastAsia="Calibri" w:cs="Arial"/>
          <w:b/>
        </w:rPr>
      </w:pPr>
    </w:p>
    <w:p w14:paraId="17E2A2ED" w14:textId="77777777" w:rsidR="00EC103C" w:rsidRPr="009F6F59" w:rsidRDefault="00EC103C" w:rsidP="00EC103C">
      <w:pPr>
        <w:rPr>
          <w:rFonts w:eastAsia="Times New Roman" w:cs="Times New Roman"/>
          <w:b/>
          <w:bCs/>
          <w:u w:val="single"/>
        </w:rPr>
      </w:pPr>
      <w:bookmarkStart w:id="29" w:name="_Hlk535759815"/>
      <w:r w:rsidRPr="009F6F59">
        <w:rPr>
          <w:b/>
          <w:bCs/>
          <w:u w:val="single"/>
        </w:rPr>
        <w:t>Materials:</w:t>
      </w:r>
    </w:p>
    <w:p w14:paraId="6C910E33" w14:textId="77777777" w:rsidR="00EC103C" w:rsidRPr="009F6F59" w:rsidRDefault="00EC103C" w:rsidP="00EC103C">
      <w:pPr>
        <w:pStyle w:val="ListParagraph"/>
        <w:numPr>
          <w:ilvl w:val="0"/>
          <w:numId w:val="3"/>
        </w:numPr>
        <w:autoSpaceDE w:val="0"/>
        <w:autoSpaceDN w:val="0"/>
        <w:adjustRightInd w:val="0"/>
        <w:spacing w:after="0" w:line="240" w:lineRule="atLeast"/>
        <w:ind w:left="720" w:hanging="360"/>
      </w:pPr>
      <w:r w:rsidRPr="009F6F59">
        <w:t>Protocol</w:t>
      </w:r>
    </w:p>
    <w:p w14:paraId="13DAABE6" w14:textId="283037FD" w:rsidR="00EC103C" w:rsidRPr="009F6F59" w:rsidRDefault="00EC103C" w:rsidP="00EC103C">
      <w:pPr>
        <w:pStyle w:val="ListParagraph"/>
        <w:numPr>
          <w:ilvl w:val="0"/>
          <w:numId w:val="3"/>
        </w:numPr>
        <w:autoSpaceDE w:val="0"/>
        <w:autoSpaceDN w:val="0"/>
        <w:adjustRightInd w:val="0"/>
        <w:spacing w:after="0" w:line="240" w:lineRule="atLeast"/>
        <w:ind w:left="720" w:hanging="360"/>
      </w:pPr>
      <w:r w:rsidRPr="009F6F59">
        <w:t xml:space="preserve">CRDC Offenses Section </w:t>
      </w:r>
      <w:r w:rsidR="00B93B24">
        <w:t>H</w:t>
      </w:r>
      <w:r w:rsidRPr="009F6F59">
        <w:t>andout (respondent should have as well)</w:t>
      </w:r>
    </w:p>
    <w:p w14:paraId="47014349" w14:textId="705A4384" w:rsidR="00EC103C" w:rsidRPr="009F6F59" w:rsidRDefault="00EC103C" w:rsidP="00EC103C">
      <w:pPr>
        <w:pStyle w:val="ListParagraph"/>
        <w:numPr>
          <w:ilvl w:val="0"/>
          <w:numId w:val="3"/>
        </w:numPr>
        <w:autoSpaceDE w:val="0"/>
        <w:autoSpaceDN w:val="0"/>
        <w:adjustRightInd w:val="0"/>
        <w:spacing w:after="0" w:line="240" w:lineRule="atLeast"/>
        <w:ind w:left="720" w:hanging="360"/>
        <w:rPr>
          <w:bCs/>
        </w:rPr>
      </w:pPr>
      <w:r w:rsidRPr="009F6F59">
        <w:t xml:space="preserve">CRDC Incident Counts </w:t>
      </w:r>
      <w:r w:rsidR="00E97BAE">
        <w:t>Sheet</w:t>
      </w:r>
      <w:r w:rsidR="00E97BAE" w:rsidRPr="009F6F59">
        <w:t xml:space="preserve"> </w:t>
      </w:r>
      <w:r w:rsidRPr="009F6F59">
        <w:t xml:space="preserve">– With School Info </w:t>
      </w:r>
      <w:r w:rsidRPr="009F6F59">
        <w:rPr>
          <w:i/>
        </w:rPr>
        <w:t>[for districts where school(s) has given consent]</w:t>
      </w:r>
      <w:r w:rsidR="00BA160F">
        <w:rPr>
          <w:iCs/>
        </w:rPr>
        <w:t xml:space="preserve"> (</w:t>
      </w:r>
      <w:r w:rsidR="00BA160F" w:rsidRPr="00206979">
        <w:rPr>
          <w:iCs/>
          <w:u w:val="single"/>
        </w:rPr>
        <w:t>not shared with district</w:t>
      </w:r>
      <w:r w:rsidR="00BA160F">
        <w:rPr>
          <w:iCs/>
        </w:rPr>
        <w:t>)</w:t>
      </w:r>
    </w:p>
    <w:p w14:paraId="167F3238" w14:textId="778976DB" w:rsidR="00EC103C" w:rsidRPr="009F6F59" w:rsidRDefault="00EC103C" w:rsidP="00EC103C">
      <w:pPr>
        <w:pStyle w:val="ListParagraph"/>
        <w:numPr>
          <w:ilvl w:val="0"/>
          <w:numId w:val="3"/>
        </w:numPr>
        <w:autoSpaceDE w:val="0"/>
        <w:autoSpaceDN w:val="0"/>
        <w:adjustRightInd w:val="0"/>
        <w:spacing w:after="0" w:line="240" w:lineRule="atLeast"/>
        <w:ind w:left="720" w:hanging="360"/>
        <w:rPr>
          <w:bCs/>
        </w:rPr>
      </w:pPr>
      <w:r w:rsidRPr="009F6F59">
        <w:t xml:space="preserve">CRDC Incident Counts </w:t>
      </w:r>
      <w:r w:rsidR="00E97BAE">
        <w:t>Sheet</w:t>
      </w:r>
      <w:r w:rsidR="00E97BAE" w:rsidRPr="009F6F59">
        <w:t xml:space="preserve"> </w:t>
      </w:r>
      <w:r w:rsidRPr="009F6F59">
        <w:t xml:space="preserve">– No School Info </w:t>
      </w:r>
      <w:r w:rsidRPr="009F6F59">
        <w:rPr>
          <w:i/>
        </w:rPr>
        <w:t>[for districts where school(s) DID NOT give consent, or district respondent has NOT signed NDA]</w:t>
      </w:r>
      <w:r w:rsidR="00BA160F">
        <w:rPr>
          <w:iCs/>
        </w:rPr>
        <w:t xml:space="preserve"> (</w:t>
      </w:r>
      <w:r w:rsidR="00BA160F" w:rsidRPr="00206979">
        <w:rPr>
          <w:iCs/>
          <w:u w:val="single"/>
        </w:rPr>
        <w:t>not shared with district</w:t>
      </w:r>
      <w:r w:rsidR="00BA160F">
        <w:rPr>
          <w:iCs/>
        </w:rPr>
        <w:t>)</w:t>
      </w:r>
    </w:p>
    <w:p w14:paraId="28B65AFF" w14:textId="77777777" w:rsidR="00EC103C" w:rsidRPr="00F6229A" w:rsidRDefault="00EC103C" w:rsidP="00EC103C">
      <w:pPr>
        <w:pStyle w:val="ListParagraph"/>
        <w:autoSpaceDE w:val="0"/>
        <w:autoSpaceDN w:val="0"/>
        <w:adjustRightInd w:val="0"/>
        <w:spacing w:after="0" w:line="240" w:lineRule="atLeast"/>
        <w:ind w:left="1080"/>
        <w:rPr>
          <w:bCs/>
        </w:rPr>
      </w:pPr>
    </w:p>
    <w:p w14:paraId="76CDBB81" w14:textId="77777777" w:rsidR="00EC103C" w:rsidRDefault="00EC103C" w:rsidP="00EC103C">
      <w:pPr>
        <w:rPr>
          <w:u w:val="single"/>
        </w:rPr>
      </w:pPr>
      <w:r>
        <w:rPr>
          <w:b/>
          <w:bCs/>
          <w:u w:val="single"/>
        </w:rPr>
        <w:t>STEP 1: WELCOME AND INTRODUCTION SCRIPT</w:t>
      </w:r>
    </w:p>
    <w:p w14:paraId="5ACBF3A5" w14:textId="5CE0A75F" w:rsidR="007555C9" w:rsidRPr="0042162B" w:rsidRDefault="00EC103C" w:rsidP="00EC103C">
      <w:pPr>
        <w:autoSpaceDE w:val="0"/>
        <w:autoSpaceDN w:val="0"/>
        <w:adjustRightInd w:val="0"/>
        <w:rPr>
          <w:i/>
          <w:color w:val="000000"/>
        </w:rPr>
      </w:pPr>
      <w:r>
        <w:rPr>
          <w:b/>
          <w:bCs/>
          <w:color w:val="000000"/>
        </w:rPr>
        <w:t xml:space="preserve">Interviewer Instructions: </w:t>
      </w:r>
      <w:r>
        <w:rPr>
          <w:i/>
          <w:color w:val="000000"/>
        </w:rPr>
        <w:t xml:space="preserve">The following scripts should NOT be read verbatim, instead the interviewer should be thoroughly familiar with the content in advance. However, </w:t>
      </w:r>
      <w:r>
        <w:rPr>
          <w:i/>
          <w:color w:val="000000"/>
          <w:highlight w:val="yellow"/>
        </w:rPr>
        <w:t>highlighted text MUST be said</w:t>
      </w:r>
      <w:r>
        <w:rPr>
          <w:i/>
          <w:color w:val="000000"/>
        </w:rPr>
        <w:t>. Text in brackets [ ] are instructions for the interviewer.</w:t>
      </w:r>
    </w:p>
    <w:p w14:paraId="373A04AA" w14:textId="3181C5C6" w:rsidR="007555C9" w:rsidRPr="0042162B" w:rsidRDefault="00EC103C" w:rsidP="00EC103C">
      <w:pPr>
        <w:autoSpaceDE w:val="0"/>
        <w:autoSpaceDN w:val="0"/>
        <w:adjustRightInd w:val="0"/>
        <w:rPr>
          <w:i/>
          <w:color w:val="000000"/>
        </w:rPr>
      </w:pPr>
      <w:r>
        <w:rPr>
          <w:color w:val="000000"/>
        </w:rPr>
        <w:t>Hello, my name is &lt;your name&gt; and I work for American Institutes for Research. It’s nice to meet you, and thanks for talking to us today. [</w:t>
      </w:r>
      <w:r>
        <w:rPr>
          <w:i/>
          <w:color w:val="000000"/>
        </w:rPr>
        <w:t>Introduce anyone else that is on the call.</w:t>
      </w:r>
      <w:r>
        <w:rPr>
          <w:color w:val="000000"/>
        </w:rPr>
        <w:t>]</w:t>
      </w:r>
    </w:p>
    <w:p w14:paraId="53BC99DA" w14:textId="5D4EE87E" w:rsidR="00EC103C" w:rsidRDefault="00EC103C" w:rsidP="00EC103C">
      <w:pPr>
        <w:autoSpaceDE w:val="0"/>
        <w:autoSpaceDN w:val="0"/>
        <w:adjustRightInd w:val="0"/>
        <w:rPr>
          <w:b/>
          <w:color w:val="000000"/>
        </w:rPr>
      </w:pPr>
      <w:r>
        <w:rPr>
          <w:color w:val="000000"/>
        </w:rPr>
        <w:t>[</w:t>
      </w:r>
      <w:r>
        <w:rPr>
          <w:i/>
          <w:color w:val="000000"/>
        </w:rPr>
        <w:t>Create small talk to build a rapport</w:t>
      </w:r>
      <w:r>
        <w:rPr>
          <w:color w:val="000000"/>
        </w:rPr>
        <w:t>]</w:t>
      </w:r>
    </w:p>
    <w:p w14:paraId="62893878" w14:textId="77777777" w:rsidR="00EC103C" w:rsidRDefault="00EC103C" w:rsidP="00EC103C">
      <w:pPr>
        <w:autoSpaceDE w:val="0"/>
        <w:autoSpaceDN w:val="0"/>
        <w:adjustRightInd w:val="0"/>
        <w:rPr>
          <w:color w:val="000000"/>
        </w:rPr>
      </w:pPr>
      <w:r>
        <w:rPr>
          <w:b/>
          <w:color w:val="000000"/>
        </w:rPr>
        <w:t>Technology Set-Up</w:t>
      </w:r>
      <w:r>
        <w:rPr>
          <w:color w:val="000000"/>
        </w:rPr>
        <w:t xml:space="preserve"> [</w:t>
      </w:r>
      <w:r>
        <w:rPr>
          <w:i/>
          <w:color w:val="000000"/>
        </w:rPr>
        <w:t>Skip if respondent has automatically turned on their webcam</w:t>
      </w:r>
      <w:r>
        <w:rPr>
          <w:color w:val="000000"/>
        </w:rPr>
        <w:t>]</w:t>
      </w:r>
    </w:p>
    <w:p w14:paraId="4548481B" w14:textId="77777777" w:rsidR="00EC103C" w:rsidRDefault="00EC103C" w:rsidP="00EC103C">
      <w:pPr>
        <w:autoSpaceDE w:val="0"/>
        <w:autoSpaceDN w:val="0"/>
        <w:adjustRightInd w:val="0"/>
        <w:rPr>
          <w:i/>
          <w:color w:val="000000"/>
        </w:rPr>
      </w:pPr>
      <w:r>
        <w:rPr>
          <w:i/>
          <w:color w:val="000000"/>
        </w:rPr>
        <w:t>If respondent hasn’t turned out their camera, here are instructions on how to them do it. Also, take this time to turn on your camera if you haven’t yet.</w:t>
      </w:r>
    </w:p>
    <w:p w14:paraId="6FC76D1A" w14:textId="77777777" w:rsidR="00EC103C" w:rsidRDefault="00EC103C" w:rsidP="00EC103C">
      <w:pPr>
        <w:autoSpaceDE w:val="0"/>
        <w:autoSpaceDN w:val="0"/>
        <w:adjustRightInd w:val="0"/>
        <w:rPr>
          <w:color w:val="000000"/>
        </w:rPr>
      </w:pPr>
      <w:bookmarkStart w:id="30" w:name="_Hlk1493256"/>
      <w:r>
        <w:rPr>
          <w:color w:val="000000"/>
        </w:rPr>
        <w:t>Do you have a video camera that we could use? [</w:t>
      </w:r>
      <w:r>
        <w:rPr>
          <w:i/>
          <w:color w:val="000000"/>
        </w:rPr>
        <w:t>If no, move on. If yes…</w:t>
      </w:r>
      <w:r>
        <w:rPr>
          <w:color w:val="000000"/>
        </w:rPr>
        <w:t>]</w:t>
      </w:r>
    </w:p>
    <w:p w14:paraId="37FDEC7D" w14:textId="6ED53616" w:rsidR="007555C9" w:rsidRDefault="00EC103C" w:rsidP="00EC103C">
      <w:pPr>
        <w:autoSpaceDE w:val="0"/>
        <w:autoSpaceDN w:val="0"/>
        <w:adjustRightInd w:val="0"/>
        <w:rPr>
          <w:color w:val="000000"/>
        </w:rPr>
      </w:pPr>
      <w:r>
        <w:rPr>
          <w:color w:val="000000"/>
        </w:rPr>
        <w:t xml:space="preserve">Could you turn that on for me? I’ve found that having the video on and the ability to see each other is really helpful </w:t>
      </w:r>
      <w:r w:rsidR="006178E1">
        <w:rPr>
          <w:color w:val="000000"/>
        </w:rPr>
        <w:t>during</w:t>
      </w:r>
      <w:r>
        <w:rPr>
          <w:color w:val="000000"/>
        </w:rPr>
        <w:t xml:space="preserve"> interviews.</w:t>
      </w:r>
      <w:bookmarkEnd w:id="30"/>
    </w:p>
    <w:p w14:paraId="246DB6C6" w14:textId="0488CE53" w:rsidR="007555C9" w:rsidRDefault="00EC103C" w:rsidP="00EC103C">
      <w:pPr>
        <w:pStyle w:val="ListParagraph"/>
        <w:numPr>
          <w:ilvl w:val="0"/>
          <w:numId w:val="3"/>
        </w:numPr>
        <w:autoSpaceDE w:val="0"/>
        <w:autoSpaceDN w:val="0"/>
        <w:adjustRightInd w:val="0"/>
        <w:spacing w:after="0" w:line="240" w:lineRule="atLeast"/>
        <w:ind w:left="720" w:hanging="360"/>
        <w:rPr>
          <w:color w:val="000000"/>
        </w:rPr>
      </w:pPr>
      <w:r>
        <w:rPr>
          <w:color w:val="000000"/>
        </w:rPr>
        <w:t>Make sure respondent is completely signed into GTM and not just on the phone. (You can tell if respondent has both a phone and camera icon next to their name. If there is only a phone, have them click on the GTM link that was provided to fully sign in).</w:t>
      </w:r>
    </w:p>
    <w:p w14:paraId="2B15E05D" w14:textId="23663E38" w:rsidR="00EC103C" w:rsidRDefault="00EC103C" w:rsidP="00EC103C">
      <w:pPr>
        <w:pStyle w:val="ListParagraph"/>
        <w:numPr>
          <w:ilvl w:val="0"/>
          <w:numId w:val="3"/>
        </w:numPr>
        <w:autoSpaceDE w:val="0"/>
        <w:autoSpaceDN w:val="0"/>
        <w:adjustRightInd w:val="0"/>
        <w:spacing w:after="0" w:line="240" w:lineRule="atLeast"/>
        <w:ind w:left="720" w:hanging="360"/>
        <w:rPr>
          <w:color w:val="000000"/>
        </w:rPr>
      </w:pPr>
      <w:r>
        <w:rPr>
          <w:color w:val="000000"/>
        </w:rPr>
        <w:t>Turning on the webcam:</w:t>
      </w:r>
    </w:p>
    <w:p w14:paraId="6B2074BD" w14:textId="0F600206" w:rsidR="007555C9" w:rsidRDefault="00EC103C" w:rsidP="00EC103C">
      <w:pPr>
        <w:pStyle w:val="ListParagraph"/>
        <w:numPr>
          <w:ilvl w:val="1"/>
          <w:numId w:val="4"/>
        </w:numPr>
        <w:autoSpaceDE w:val="0"/>
        <w:autoSpaceDN w:val="0"/>
        <w:adjustRightInd w:val="0"/>
        <w:spacing w:after="0" w:line="240" w:lineRule="atLeast"/>
        <w:rPr>
          <w:color w:val="000000"/>
        </w:rPr>
      </w:pPr>
      <w:r>
        <w:rPr>
          <w:color w:val="000000"/>
        </w:rPr>
        <w:t>Respondent needs to click the “camera” button in the top right corner. It will be the last in a series of three buttons – a phone, a television/screen, and a camera recorder.</w:t>
      </w:r>
    </w:p>
    <w:p w14:paraId="068804B8" w14:textId="2C9EE8F3" w:rsidR="00EC103C" w:rsidRDefault="00EC103C" w:rsidP="00EC103C">
      <w:pPr>
        <w:pStyle w:val="ListParagraph"/>
        <w:numPr>
          <w:ilvl w:val="1"/>
          <w:numId w:val="4"/>
        </w:numPr>
        <w:autoSpaceDE w:val="0"/>
        <w:autoSpaceDN w:val="0"/>
        <w:adjustRightInd w:val="0"/>
        <w:spacing w:after="0" w:line="240" w:lineRule="atLeast"/>
        <w:rPr>
          <w:color w:val="000000"/>
        </w:rPr>
      </w:pPr>
      <w:r>
        <w:rPr>
          <w:color w:val="000000"/>
        </w:rPr>
        <w:t xml:space="preserve">They need </w:t>
      </w:r>
      <w:r w:rsidR="000D5774">
        <w:rPr>
          <w:color w:val="000000"/>
        </w:rPr>
        <w:t xml:space="preserve">to </w:t>
      </w:r>
      <w:r>
        <w:rPr>
          <w:color w:val="000000"/>
        </w:rPr>
        <w:t>click on that last button.</w:t>
      </w:r>
    </w:p>
    <w:p w14:paraId="2B29A857" w14:textId="77777777" w:rsidR="00EC103C" w:rsidRDefault="00EC103C" w:rsidP="00EC103C">
      <w:pPr>
        <w:pStyle w:val="ListParagraph"/>
        <w:numPr>
          <w:ilvl w:val="1"/>
          <w:numId w:val="4"/>
        </w:numPr>
        <w:autoSpaceDE w:val="0"/>
        <w:autoSpaceDN w:val="0"/>
        <w:adjustRightInd w:val="0"/>
        <w:spacing w:after="0" w:line="240" w:lineRule="atLeast"/>
        <w:rPr>
          <w:color w:val="000000"/>
        </w:rPr>
      </w:pPr>
      <w:r>
        <w:rPr>
          <w:color w:val="000000"/>
        </w:rPr>
        <w:t>Camera should automatically turn on.</w:t>
      </w:r>
    </w:p>
    <w:p w14:paraId="363D137C" w14:textId="713A58AC" w:rsidR="007555C9" w:rsidRDefault="00EC103C" w:rsidP="00EC103C">
      <w:pPr>
        <w:pStyle w:val="ListParagraph"/>
        <w:numPr>
          <w:ilvl w:val="0"/>
          <w:numId w:val="3"/>
        </w:numPr>
        <w:autoSpaceDE w:val="0"/>
        <w:autoSpaceDN w:val="0"/>
        <w:adjustRightInd w:val="0"/>
        <w:spacing w:after="0" w:line="240" w:lineRule="atLeast"/>
        <w:ind w:left="720" w:hanging="360"/>
        <w:rPr>
          <w:color w:val="000000"/>
        </w:rPr>
      </w:pPr>
      <w:r>
        <w:rPr>
          <w:color w:val="000000"/>
        </w:rPr>
        <w:t>If they can’t see you, have them click on the right click on the tab below the camera button &gt; the three dots below that &gt; click on “Show all webcams”</w:t>
      </w:r>
    </w:p>
    <w:p w14:paraId="65672203" w14:textId="572B6135" w:rsidR="00E97BAE" w:rsidRDefault="00E97BAE" w:rsidP="002E1E0B">
      <w:pPr>
        <w:autoSpaceDE w:val="0"/>
        <w:autoSpaceDN w:val="0"/>
        <w:adjustRightInd w:val="0"/>
        <w:spacing w:after="0"/>
        <w:rPr>
          <w:color w:val="000000"/>
        </w:rPr>
      </w:pPr>
    </w:p>
    <w:p w14:paraId="31EC4C46" w14:textId="6668BD09" w:rsidR="00EC103C" w:rsidRDefault="00EC103C" w:rsidP="00EC103C">
      <w:pPr>
        <w:autoSpaceDE w:val="0"/>
        <w:autoSpaceDN w:val="0"/>
        <w:adjustRightInd w:val="0"/>
        <w:rPr>
          <w:i/>
          <w:color w:val="000000"/>
        </w:rPr>
      </w:pPr>
      <w:r>
        <w:rPr>
          <w:color w:val="000000"/>
        </w:rPr>
        <w:t>[</w:t>
      </w:r>
      <w:r>
        <w:rPr>
          <w:i/>
          <w:color w:val="000000"/>
        </w:rPr>
        <w:t xml:space="preserve">This is also when you can confirm </w:t>
      </w:r>
      <w:r w:rsidR="000D5774">
        <w:rPr>
          <w:i/>
          <w:color w:val="000000"/>
        </w:rPr>
        <w:t xml:space="preserve">that </w:t>
      </w:r>
      <w:r>
        <w:rPr>
          <w:i/>
          <w:color w:val="000000"/>
        </w:rPr>
        <w:t xml:space="preserve">the respondent received the </w:t>
      </w:r>
      <w:r w:rsidRPr="0000170F">
        <w:rPr>
          <w:b/>
          <w:color w:val="000000"/>
        </w:rPr>
        <w:t xml:space="preserve">CRDC </w:t>
      </w:r>
      <w:r>
        <w:rPr>
          <w:b/>
          <w:color w:val="000000"/>
        </w:rPr>
        <w:t>Offenses Section</w:t>
      </w:r>
      <w:r w:rsidRPr="0000170F">
        <w:rPr>
          <w:b/>
          <w:color w:val="000000"/>
        </w:rPr>
        <w:t xml:space="preserve"> </w:t>
      </w:r>
      <w:r w:rsidR="00B93B24">
        <w:rPr>
          <w:b/>
          <w:color w:val="000000"/>
        </w:rPr>
        <w:t>Handout</w:t>
      </w:r>
      <w:r>
        <w:rPr>
          <w:i/>
          <w:color w:val="000000"/>
        </w:rPr>
        <w:t>. They do not need to have it open at this moment but will soon.</w:t>
      </w:r>
      <w:r>
        <w:rPr>
          <w:color w:val="000000"/>
        </w:rPr>
        <w:t>]</w:t>
      </w:r>
    </w:p>
    <w:p w14:paraId="438156DA" w14:textId="77777777" w:rsidR="00EC103C" w:rsidRDefault="00EC103C" w:rsidP="00EC103C">
      <w:pPr>
        <w:autoSpaceDE w:val="0"/>
        <w:autoSpaceDN w:val="0"/>
        <w:adjustRightInd w:val="0"/>
        <w:rPr>
          <w:b/>
          <w:color w:val="000000"/>
        </w:rPr>
      </w:pPr>
      <w:r>
        <w:rPr>
          <w:b/>
          <w:color w:val="000000"/>
        </w:rPr>
        <w:t>Interview Introduction</w:t>
      </w:r>
    </w:p>
    <w:p w14:paraId="76707F18" w14:textId="5145F4B1" w:rsidR="007555C9" w:rsidRDefault="00EC103C" w:rsidP="00EC103C">
      <w:pPr>
        <w:autoSpaceDE w:val="0"/>
        <w:autoSpaceDN w:val="0"/>
        <w:adjustRightInd w:val="0"/>
        <w:spacing w:line="240" w:lineRule="auto"/>
        <w:rPr>
          <w:rFonts w:cs="Arial"/>
        </w:rPr>
      </w:pPr>
      <w:r>
        <w:rPr>
          <w:color w:val="000000"/>
        </w:rPr>
        <w:t xml:space="preserve">We are </w:t>
      </w:r>
      <w:r>
        <w:rPr>
          <w:rFonts w:cs="Arial"/>
        </w:rPr>
        <w:t xml:space="preserve">conducting interviews to learn more about the process districts go through to fill out the Civil Rights Data Collection (CRDC). We have been hired by the National Center for Education Statistics (NCES) to </w:t>
      </w:r>
      <w:r w:rsidR="00156720">
        <w:rPr>
          <w:rFonts w:cs="Arial"/>
        </w:rPr>
        <w:t>administer</w:t>
      </w:r>
      <w:r>
        <w:rPr>
          <w:rFonts w:cs="Arial"/>
        </w:rPr>
        <w:t xml:space="preserve"> these interviews, with the goal of learning about your experiences with reporting information focused on school crime incidents that are required to be filled out as part of CRDC. As you may or may not be aware, similar questions are also included on the School Survey on Crime and Safety (SSOCS)</w:t>
      </w:r>
      <w:bookmarkStart w:id="31" w:name="_Hlk1552701"/>
      <w:r>
        <w:rPr>
          <w:rFonts w:cs="Arial"/>
        </w:rPr>
        <w:t>, another Department of Education data collection</w:t>
      </w:r>
      <w:bookmarkEnd w:id="31"/>
      <w:r>
        <w:rPr>
          <w:rFonts w:cs="Arial"/>
        </w:rPr>
        <w:t>, which is completed at the school level.</w:t>
      </w:r>
      <w:r w:rsidR="00021D44">
        <w:rPr>
          <w:rFonts w:cs="Arial"/>
        </w:rPr>
        <w:t xml:space="preserve"> </w:t>
      </w:r>
      <w:r>
        <w:rPr>
          <w:rFonts w:cs="Arial"/>
        </w:rPr>
        <w:t>We are exploring the context around the reporting of incident items on CRDC and SSOCS with the goal of removing the questions from one of these surveys and reducing burden on responding schools and districts.</w:t>
      </w:r>
    </w:p>
    <w:p w14:paraId="62C7A8CB" w14:textId="2F948C0E" w:rsidR="00EC103C" w:rsidRDefault="00EC103C" w:rsidP="00EC103C">
      <w:pPr>
        <w:pStyle w:val="Closing"/>
        <w:spacing w:after="0"/>
        <w:rPr>
          <w:rFonts w:asciiTheme="minorHAnsi" w:hAnsiTheme="minorHAnsi" w:cs="Arial"/>
          <w:sz w:val="22"/>
          <w:szCs w:val="22"/>
        </w:rPr>
      </w:pPr>
      <w:r>
        <w:rPr>
          <w:rFonts w:asciiTheme="minorHAnsi" w:hAnsiTheme="minorHAnsi" w:cs="Arial"/>
          <w:sz w:val="22"/>
          <w:szCs w:val="22"/>
        </w:rPr>
        <w:t xml:space="preserve">You were chosen to participate in this interview because your district provided crime incident data for the 2017–18 CRDC and one or more schools in your district also provided similar data on SSOCS. As a district representative, we value your opinion and would like to hear your perspective on providing counts of crime incidents at schools in your district on surveys such as CRDC. We recognize that everyone has different experiences or procedures when it comes to reporting information for CRDC and want to stress that </w:t>
      </w:r>
      <w:r>
        <w:rPr>
          <w:rFonts w:asciiTheme="minorHAnsi" w:hAnsiTheme="minorHAnsi" w:cs="Arial"/>
          <w:sz w:val="22"/>
          <w:szCs w:val="22"/>
          <w:highlight w:val="yellow"/>
        </w:rPr>
        <w:t>there are no right or wrong answers</w:t>
      </w:r>
      <w:r>
        <w:rPr>
          <w:rFonts w:asciiTheme="minorHAnsi" w:hAnsiTheme="minorHAnsi" w:cs="Arial"/>
          <w:sz w:val="22"/>
          <w:szCs w:val="22"/>
        </w:rPr>
        <w:t xml:space="preserve">. </w:t>
      </w:r>
      <w:r>
        <w:rPr>
          <w:rFonts w:asciiTheme="minorHAnsi" w:eastAsia="Calibri" w:hAnsiTheme="minorHAnsi" w:cstheme="minorHAnsi"/>
          <w:sz w:val="22"/>
          <w:szCs w:val="22"/>
        </w:rPr>
        <w:t>Your responses during this interview will be used by NCES to gain a better understanding of the process involved for respondents to report crime incidents on CRDC and SSOCS. Nothing you say will change any previous responses you have provided as part of CRDC.</w:t>
      </w:r>
      <w:r>
        <w:rPr>
          <w:rFonts w:asciiTheme="minorHAnsi" w:hAnsiTheme="minorHAnsi" w:cs="Arial"/>
          <w:sz w:val="22"/>
          <w:szCs w:val="22"/>
        </w:rPr>
        <w:t xml:space="preserve"> </w:t>
      </w:r>
      <w:r>
        <w:rPr>
          <w:rFonts w:asciiTheme="minorHAnsi" w:hAnsiTheme="minorHAnsi" w:cs="Arial"/>
          <w:sz w:val="22"/>
          <w:szCs w:val="22"/>
          <w:highlight w:val="yellow"/>
        </w:rPr>
        <w:t>This is not an evaluation of your answers on CRDC.</w:t>
      </w:r>
    </w:p>
    <w:p w14:paraId="20A367BD" w14:textId="77777777" w:rsidR="00EC103C" w:rsidRDefault="00EC103C" w:rsidP="00EC103C">
      <w:pPr>
        <w:pStyle w:val="Closing"/>
        <w:spacing w:after="0"/>
        <w:rPr>
          <w:rFonts w:asciiTheme="minorHAnsi" w:hAnsiTheme="minorHAnsi" w:cs="Arial"/>
          <w:sz w:val="22"/>
          <w:szCs w:val="22"/>
        </w:rPr>
      </w:pPr>
    </w:p>
    <w:p w14:paraId="34E97261" w14:textId="0E908833" w:rsidR="007555C9" w:rsidRDefault="00EC103C" w:rsidP="00EC103C">
      <w:pPr>
        <w:pStyle w:val="Closing"/>
        <w:spacing w:after="0"/>
        <w:rPr>
          <w:rFonts w:asciiTheme="minorHAnsi" w:hAnsiTheme="minorHAnsi"/>
          <w:color w:val="000000"/>
          <w:sz w:val="22"/>
          <w:szCs w:val="22"/>
          <w:highlight w:val="yellow"/>
        </w:rPr>
      </w:pPr>
      <w:r>
        <w:rPr>
          <w:rFonts w:asciiTheme="minorHAnsi" w:hAnsiTheme="minorHAnsi" w:cs="Arial"/>
          <w:sz w:val="22"/>
          <w:szCs w:val="22"/>
        </w:rPr>
        <w:t xml:space="preserve">In order for us to advise NCES on how to proceed, we need to hear your thoughtful and honest feedback. I want you to know that </w:t>
      </w:r>
      <w:r w:rsidR="00B3055D" w:rsidRPr="0042162B">
        <w:rPr>
          <w:rFonts w:asciiTheme="minorHAnsi" w:hAnsiTheme="minorHAnsi"/>
          <w:color w:val="000000"/>
          <w:sz w:val="22"/>
          <w:highlight w:val="yellow"/>
        </w:rPr>
        <w:t xml:space="preserve">your participation is voluntary, and </w:t>
      </w:r>
      <w:r w:rsidR="00B3055D" w:rsidRPr="007555C9">
        <w:rPr>
          <w:rFonts w:asciiTheme="minorHAnsi" w:hAnsiTheme="minorHAnsi"/>
          <w:color w:val="000000"/>
          <w:sz w:val="22"/>
          <w:szCs w:val="22"/>
          <w:highlight w:val="yellow"/>
        </w:rPr>
        <w:t>all of the information you provide may be used only for statistical purposes and may not be disclosed, or used, in identifiable form for any other purpose except as required by law</w:t>
      </w:r>
      <w:r w:rsidR="00B3055D" w:rsidRPr="007555C9">
        <w:rPr>
          <w:rFonts w:asciiTheme="minorHAnsi" w:hAnsiTheme="minorHAnsi"/>
          <w:color w:val="000000"/>
          <w:sz w:val="22"/>
          <w:szCs w:val="22"/>
        </w:rPr>
        <w:t xml:space="preserve"> </w:t>
      </w:r>
      <w:r w:rsidR="00B3055D">
        <w:rPr>
          <w:rFonts w:asciiTheme="minorHAnsi" w:hAnsiTheme="minorHAnsi"/>
          <w:color w:val="000000"/>
          <w:sz w:val="22"/>
          <w:szCs w:val="22"/>
        </w:rPr>
        <w:t>[</w:t>
      </w:r>
      <w:r w:rsidR="00B3055D" w:rsidRPr="007555C9">
        <w:rPr>
          <w:rFonts w:asciiTheme="minorHAnsi" w:hAnsiTheme="minorHAnsi"/>
          <w:i/>
          <w:iCs/>
          <w:color w:val="000000"/>
          <w:sz w:val="22"/>
          <w:szCs w:val="22"/>
        </w:rPr>
        <w:t>if requested: 20 U.S.C. §9573 and 6 U.S.C. §151</w:t>
      </w:r>
      <w:r w:rsidR="00B3055D">
        <w:rPr>
          <w:rFonts w:asciiTheme="minorHAnsi" w:hAnsiTheme="minorHAnsi"/>
          <w:color w:val="000000"/>
          <w:sz w:val="22"/>
          <w:szCs w:val="22"/>
        </w:rPr>
        <w:t>]. Y</w:t>
      </w:r>
      <w:r>
        <w:rPr>
          <w:rFonts w:asciiTheme="minorHAnsi" w:hAnsiTheme="minorHAnsi" w:cs="Arial"/>
          <w:sz w:val="22"/>
          <w:szCs w:val="22"/>
        </w:rPr>
        <w:t>our responses will only be used to improve future data collections</w:t>
      </w:r>
      <w:r>
        <w:rPr>
          <w:rFonts w:asciiTheme="minorHAnsi" w:hAnsiTheme="minorHAnsi"/>
          <w:color w:val="000000"/>
          <w:sz w:val="22"/>
          <w:szCs w:val="22"/>
        </w:rPr>
        <w:t xml:space="preserve">. We want you to feel like you can speak freely, and what you say here will not be repeated outside </w:t>
      </w:r>
      <w:r w:rsidR="0049045C">
        <w:rPr>
          <w:rFonts w:asciiTheme="minorHAnsi" w:hAnsiTheme="minorHAnsi"/>
          <w:color w:val="000000"/>
          <w:sz w:val="22"/>
          <w:szCs w:val="22"/>
        </w:rPr>
        <w:t xml:space="preserve">of </w:t>
      </w:r>
      <w:r>
        <w:rPr>
          <w:rFonts w:asciiTheme="minorHAnsi" w:hAnsiTheme="minorHAnsi"/>
          <w:color w:val="000000"/>
          <w:sz w:val="22"/>
          <w:szCs w:val="22"/>
        </w:rPr>
        <w:t xml:space="preserve">this project. </w:t>
      </w:r>
      <w:r>
        <w:rPr>
          <w:rFonts w:asciiTheme="minorHAnsi" w:hAnsiTheme="minorHAnsi"/>
          <w:color w:val="000000"/>
          <w:sz w:val="22"/>
          <w:szCs w:val="22"/>
          <w:highlight w:val="yellow"/>
        </w:rPr>
        <w:t>You do not have to answer any question that you do not want to and can stop the interview at any time you wish.</w:t>
      </w:r>
    </w:p>
    <w:p w14:paraId="2D3C917D" w14:textId="54C8C2E3" w:rsidR="00EC103C" w:rsidRDefault="00EC103C" w:rsidP="00EC103C">
      <w:pPr>
        <w:pStyle w:val="Closing"/>
        <w:spacing w:after="0" w:line="276" w:lineRule="auto"/>
        <w:rPr>
          <w:rFonts w:asciiTheme="minorHAnsi" w:hAnsiTheme="minorHAnsi" w:cs="Arial"/>
          <w:sz w:val="22"/>
          <w:szCs w:val="22"/>
        </w:rPr>
      </w:pPr>
    </w:p>
    <w:p w14:paraId="77266A10" w14:textId="4F545AE6" w:rsidR="007555C9" w:rsidRDefault="00EC103C" w:rsidP="00EC103C">
      <w:pPr>
        <w:rPr>
          <w:rFonts w:cs="Arial"/>
        </w:rPr>
      </w:pPr>
      <w:r>
        <w:rPr>
          <w:rFonts w:cs="Arial"/>
        </w:rPr>
        <w:t xml:space="preserve">The interview should take about an hour. I will be asking the questions, and _______________ will be taking notes. We would like to record audio from our conversation to make sure that we catch all of the important information that you will share with us and </w:t>
      </w:r>
      <w:r w:rsidR="00DB5BD0">
        <w:rPr>
          <w:rFonts w:cs="Arial"/>
        </w:rPr>
        <w:t>to</w:t>
      </w:r>
      <w:r>
        <w:rPr>
          <w:rFonts w:cs="Arial"/>
        </w:rPr>
        <w:t xml:space="preserve"> serve as our back up to the notes that _______________ will take today. This recording will only be used for note-taking purposes, will be stored securely, and will be destroyed </w:t>
      </w:r>
      <w:r w:rsidR="00F22BBF">
        <w:rPr>
          <w:rFonts w:cs="Arial"/>
        </w:rPr>
        <w:t>after</w:t>
      </w:r>
      <w:r>
        <w:rPr>
          <w:rFonts w:cs="Arial"/>
        </w:rPr>
        <w:t xml:space="preserve"> the project is over. </w:t>
      </w:r>
      <w:r>
        <w:rPr>
          <w:rFonts w:cs="Arial"/>
          <w:highlight w:val="yellow"/>
        </w:rPr>
        <w:t>Is it okay for me to record you?</w:t>
      </w:r>
    </w:p>
    <w:p w14:paraId="06E22739" w14:textId="7AD5CD00" w:rsidR="00EC103C" w:rsidRDefault="00EC103C" w:rsidP="00EC103C">
      <w:pPr>
        <w:autoSpaceDE w:val="0"/>
        <w:autoSpaceDN w:val="0"/>
        <w:adjustRightInd w:val="0"/>
        <w:rPr>
          <w:color w:val="000000"/>
        </w:rPr>
      </w:pPr>
      <w:r>
        <w:rPr>
          <w:color w:val="000000"/>
        </w:rPr>
        <w:t>[</w:t>
      </w:r>
      <w:r>
        <w:rPr>
          <w:b/>
          <w:i/>
          <w:color w:val="000000"/>
        </w:rPr>
        <w:t>IF NO, DO NOT RECORD</w:t>
      </w:r>
      <w:r>
        <w:rPr>
          <w:i/>
          <w:color w:val="000000"/>
        </w:rPr>
        <w:t>, you will need to rely on notetaking</w:t>
      </w:r>
      <w:r>
        <w:rPr>
          <w:color w:val="000000"/>
        </w:rPr>
        <w:t>] Ok, I will not turn on the audio recorder.</w:t>
      </w:r>
    </w:p>
    <w:p w14:paraId="7DC80D42" w14:textId="72301BF8" w:rsidR="00EC103C" w:rsidRPr="005B7941" w:rsidRDefault="00EC103C" w:rsidP="0042162B">
      <w:pPr>
        <w:autoSpaceDE w:val="0"/>
        <w:autoSpaceDN w:val="0"/>
        <w:adjustRightInd w:val="0"/>
        <w:spacing w:after="0"/>
        <w:rPr>
          <w:color w:val="000000"/>
        </w:rPr>
      </w:pPr>
      <w:r>
        <w:rPr>
          <w:color w:val="000000"/>
        </w:rPr>
        <w:t>[</w:t>
      </w:r>
      <w:r>
        <w:rPr>
          <w:b/>
          <w:i/>
          <w:color w:val="000000"/>
        </w:rPr>
        <w:t xml:space="preserve">If yes, </w:t>
      </w:r>
      <w:r>
        <w:rPr>
          <w:i/>
          <w:color w:val="000000"/>
        </w:rPr>
        <w:t>turn on the GTM recording which is at the bottom of the GTM window</w:t>
      </w:r>
      <w:r>
        <w:rPr>
          <w:color w:val="000000"/>
        </w:rPr>
        <w:t>]</w:t>
      </w:r>
      <w:bookmarkStart w:id="32" w:name="_Hlk4086968"/>
      <w:r w:rsidRPr="00EC103C">
        <w:br/>
      </w:r>
    </w:p>
    <w:bookmarkEnd w:id="32"/>
    <w:p w14:paraId="0A243CCB" w14:textId="77777777" w:rsidR="00EC103C" w:rsidRDefault="00EC103C" w:rsidP="00EC103C">
      <w:pPr>
        <w:autoSpaceDE w:val="0"/>
        <w:autoSpaceDN w:val="0"/>
        <w:adjustRightInd w:val="0"/>
        <w:rPr>
          <w:color w:val="000000"/>
        </w:rPr>
      </w:pPr>
      <w:r>
        <w:rPr>
          <w:color w:val="000000"/>
        </w:rPr>
        <w:t>If at any time you want to skip a question or stop, just let me know. Any additional questions before we start?</w:t>
      </w:r>
      <w:bookmarkEnd w:id="29"/>
    </w:p>
    <w:tbl>
      <w:tblPr>
        <w:tblStyle w:val="TableGrid"/>
        <w:tblW w:w="0" w:type="auto"/>
        <w:tblLook w:val="04A0" w:firstRow="1" w:lastRow="0" w:firstColumn="1" w:lastColumn="0" w:noHBand="0" w:noVBand="1"/>
      </w:tblPr>
      <w:tblGrid>
        <w:gridCol w:w="9350"/>
      </w:tblGrid>
      <w:tr w:rsidR="00EC103C" w14:paraId="0BB0EC10" w14:textId="77777777" w:rsidTr="002E1E0B">
        <w:tc>
          <w:tcPr>
            <w:tcW w:w="9350" w:type="dxa"/>
            <w:tcBorders>
              <w:top w:val="single" w:sz="4" w:space="0" w:color="auto"/>
              <w:left w:val="single" w:sz="4" w:space="0" w:color="auto"/>
              <w:bottom w:val="single" w:sz="4" w:space="0" w:color="auto"/>
              <w:right w:val="single" w:sz="4" w:space="0" w:color="auto"/>
            </w:tcBorders>
            <w:hideMark/>
          </w:tcPr>
          <w:p w14:paraId="5DEA3AEB" w14:textId="77777777" w:rsidR="00EC103C" w:rsidRDefault="00EC103C" w:rsidP="005E0EA3">
            <w:pPr>
              <w:autoSpaceDE w:val="0"/>
              <w:autoSpaceDN w:val="0"/>
              <w:adjustRightInd w:val="0"/>
            </w:pPr>
            <w:r>
              <w:t>Probes that could be helpful in prompting respondent to elaborate:</w:t>
            </w:r>
          </w:p>
          <w:p w14:paraId="7DE3242E" w14:textId="77777777" w:rsidR="00EC103C" w:rsidRDefault="00EC103C" w:rsidP="005E0EA3">
            <w:pPr>
              <w:pStyle w:val="ListParagraph"/>
              <w:numPr>
                <w:ilvl w:val="0"/>
                <w:numId w:val="5"/>
              </w:numPr>
              <w:autoSpaceDE w:val="0"/>
              <w:autoSpaceDN w:val="0"/>
              <w:adjustRightInd w:val="0"/>
              <w:spacing w:line="240" w:lineRule="atLeast"/>
            </w:pPr>
            <w:r>
              <w:t>What are you thinking about?</w:t>
            </w:r>
          </w:p>
          <w:p w14:paraId="0DEFFE9C" w14:textId="77777777" w:rsidR="00EC103C" w:rsidRDefault="00EC103C" w:rsidP="005E0EA3">
            <w:pPr>
              <w:pStyle w:val="ListParagraph"/>
              <w:numPr>
                <w:ilvl w:val="0"/>
                <w:numId w:val="5"/>
              </w:numPr>
              <w:autoSpaceDE w:val="0"/>
              <w:autoSpaceDN w:val="0"/>
              <w:adjustRightInd w:val="0"/>
              <w:spacing w:line="240" w:lineRule="atLeast"/>
            </w:pPr>
            <w:r>
              <w:t>Please tell me what you are thinking.</w:t>
            </w:r>
          </w:p>
          <w:p w14:paraId="4B0770ED" w14:textId="77777777" w:rsidR="00EC103C" w:rsidRDefault="00EC103C" w:rsidP="005E0EA3">
            <w:pPr>
              <w:pStyle w:val="ListParagraph"/>
              <w:numPr>
                <w:ilvl w:val="0"/>
                <w:numId w:val="5"/>
              </w:numPr>
              <w:autoSpaceDE w:val="0"/>
              <w:autoSpaceDN w:val="0"/>
              <w:adjustRightInd w:val="0"/>
              <w:spacing w:line="240" w:lineRule="atLeast"/>
            </w:pPr>
            <w:r>
              <w:t>Can you tell me more about that?</w:t>
            </w:r>
          </w:p>
          <w:p w14:paraId="77840E29" w14:textId="77777777" w:rsidR="00EC103C" w:rsidRDefault="00EC103C" w:rsidP="005E0EA3">
            <w:pPr>
              <w:pStyle w:val="ListParagraph"/>
              <w:numPr>
                <w:ilvl w:val="0"/>
                <w:numId w:val="5"/>
              </w:numPr>
              <w:autoSpaceDE w:val="0"/>
              <w:autoSpaceDN w:val="0"/>
              <w:adjustRightInd w:val="0"/>
              <w:spacing w:line="240" w:lineRule="atLeast"/>
            </w:pPr>
            <w:r>
              <w:t>What are you planning to do next?</w:t>
            </w:r>
          </w:p>
          <w:p w14:paraId="20202179" w14:textId="77777777" w:rsidR="00EC103C" w:rsidRDefault="00EC103C" w:rsidP="005E0EA3">
            <w:pPr>
              <w:pStyle w:val="ListParagraph"/>
              <w:numPr>
                <w:ilvl w:val="0"/>
                <w:numId w:val="5"/>
              </w:numPr>
              <w:autoSpaceDE w:val="0"/>
              <w:autoSpaceDN w:val="0"/>
              <w:adjustRightInd w:val="0"/>
              <w:spacing w:after="240" w:line="240" w:lineRule="atLeast"/>
            </w:pPr>
            <w:r>
              <w:t>Is there anything else you can do?</w:t>
            </w:r>
          </w:p>
        </w:tc>
      </w:tr>
    </w:tbl>
    <w:p w14:paraId="422E330B" w14:textId="3AADE0F2" w:rsidR="007555C9" w:rsidRPr="0042162B" w:rsidRDefault="00EC103C" w:rsidP="00EC103C">
      <w:pPr>
        <w:autoSpaceDE w:val="0"/>
        <w:autoSpaceDN w:val="0"/>
        <w:adjustRightInd w:val="0"/>
        <w:rPr>
          <w:b/>
          <w:color w:val="000000"/>
          <w:u w:val="single"/>
        </w:rPr>
      </w:pPr>
      <w:r>
        <w:rPr>
          <w:b/>
          <w:bCs/>
          <w:color w:val="000000"/>
          <w:u w:val="single"/>
        </w:rPr>
        <w:t>STEP 2: INTERVIEW</w:t>
      </w:r>
    </w:p>
    <w:p w14:paraId="4278351D" w14:textId="4042150C" w:rsidR="00EC103C" w:rsidRDefault="00EC103C" w:rsidP="00EC103C">
      <w:pPr>
        <w:keepNext/>
        <w:rPr>
          <w:rFonts w:eastAsia="Calibri" w:cs="Arial"/>
          <w:b/>
        </w:rPr>
      </w:pPr>
      <w:r>
        <w:rPr>
          <w:rFonts w:eastAsia="Calibri" w:cs="Arial"/>
          <w:b/>
        </w:rPr>
        <w:t>Background Questions:</w:t>
      </w:r>
    </w:p>
    <w:p w14:paraId="189A7C85" w14:textId="3B9B7476" w:rsidR="00EC103C" w:rsidRDefault="00EC103C" w:rsidP="00EC103C">
      <w:pPr>
        <w:rPr>
          <w:rFonts w:eastAsia="Times New Roman" w:cs="Arial"/>
        </w:rPr>
      </w:pPr>
      <w:r>
        <w:rPr>
          <w:rFonts w:cs="Arial"/>
        </w:rPr>
        <w:t>Before we get started, we have a few background questions about your role in your district and your experience with responding to CRDC.</w:t>
      </w:r>
    </w:p>
    <w:p w14:paraId="79A7ABC4" w14:textId="77777777" w:rsidR="00EC103C" w:rsidRDefault="00EC103C" w:rsidP="00EC103C">
      <w:pPr>
        <w:pStyle w:val="ListParagraph"/>
        <w:keepNext/>
        <w:numPr>
          <w:ilvl w:val="0"/>
          <w:numId w:val="6"/>
        </w:numPr>
        <w:spacing w:after="0"/>
        <w:rPr>
          <w:rFonts w:cs="Arial"/>
        </w:rPr>
      </w:pPr>
      <w:r>
        <w:rPr>
          <w:rFonts w:cs="Arial"/>
        </w:rPr>
        <w:t>How would you describe your overall role in the district?</w:t>
      </w:r>
    </w:p>
    <w:p w14:paraId="307579E9" w14:textId="77777777" w:rsidR="00EC103C" w:rsidRDefault="00EC103C" w:rsidP="00EC103C">
      <w:pPr>
        <w:pStyle w:val="ListParagraph"/>
        <w:keepNext/>
        <w:numPr>
          <w:ilvl w:val="0"/>
          <w:numId w:val="6"/>
        </w:numPr>
        <w:spacing w:after="0"/>
        <w:rPr>
          <w:rFonts w:cs="Arial"/>
        </w:rPr>
      </w:pPr>
      <w:r>
        <w:rPr>
          <w:rFonts w:cs="Arial"/>
        </w:rPr>
        <w:t>What are your day-to-day activities?</w:t>
      </w:r>
    </w:p>
    <w:p w14:paraId="25D2B54A" w14:textId="55CFB6D2" w:rsidR="00EC103C" w:rsidRDefault="00EC103C" w:rsidP="00EC103C">
      <w:pPr>
        <w:pStyle w:val="ListParagraph"/>
        <w:keepNext/>
        <w:numPr>
          <w:ilvl w:val="0"/>
          <w:numId w:val="6"/>
        </w:numPr>
        <w:spacing w:after="0"/>
        <w:rPr>
          <w:rFonts w:cs="Arial"/>
        </w:rPr>
      </w:pPr>
      <w:r>
        <w:rPr>
          <w:rFonts w:cs="Arial"/>
        </w:rPr>
        <w:t xml:space="preserve">How would you describe your responsibilities for </w:t>
      </w:r>
      <w:r w:rsidR="00F25905">
        <w:rPr>
          <w:rFonts w:cs="Arial"/>
        </w:rPr>
        <w:t>responding to</w:t>
      </w:r>
      <w:r>
        <w:rPr>
          <w:rFonts w:cs="Arial"/>
        </w:rPr>
        <w:t xml:space="preserve"> CRDC?</w:t>
      </w:r>
    </w:p>
    <w:p w14:paraId="1F81A2F7" w14:textId="77777777" w:rsidR="00EC103C" w:rsidRDefault="00EC103C" w:rsidP="00EC103C">
      <w:pPr>
        <w:pStyle w:val="ListParagraph"/>
        <w:keepNext/>
        <w:numPr>
          <w:ilvl w:val="0"/>
          <w:numId w:val="6"/>
        </w:numPr>
        <w:spacing w:after="0"/>
        <w:rPr>
          <w:rFonts w:cs="Arial"/>
        </w:rPr>
      </w:pPr>
      <w:r>
        <w:rPr>
          <w:rFonts w:cs="Arial"/>
        </w:rPr>
        <w:t>Did you complete any special training or certification for CRDC data collection and entry?</w:t>
      </w:r>
    </w:p>
    <w:p w14:paraId="4B55915B" w14:textId="1CA57BF8" w:rsidR="00EC103C" w:rsidRPr="007B3BC7" w:rsidRDefault="00EC103C" w:rsidP="00EC103C">
      <w:pPr>
        <w:pStyle w:val="ListParagraph"/>
        <w:keepNext/>
        <w:numPr>
          <w:ilvl w:val="0"/>
          <w:numId w:val="6"/>
        </w:numPr>
        <w:spacing w:after="0"/>
        <w:rPr>
          <w:rFonts w:cs="Arial"/>
        </w:rPr>
      </w:pPr>
      <w:r w:rsidRPr="007B3BC7">
        <w:rPr>
          <w:rFonts w:cs="Arial"/>
        </w:rPr>
        <w:t>How long have you been involved with CRDC?</w:t>
      </w:r>
    </w:p>
    <w:p w14:paraId="2CB62FAB" w14:textId="07BE69D5" w:rsidR="00EC103C" w:rsidRDefault="00EC103C" w:rsidP="00EC103C">
      <w:pPr>
        <w:pStyle w:val="ListParagraph"/>
        <w:numPr>
          <w:ilvl w:val="0"/>
          <w:numId w:val="6"/>
        </w:numPr>
        <w:spacing w:after="0"/>
        <w:rPr>
          <w:rFonts w:eastAsia="Calibri" w:cs="Arial"/>
        </w:rPr>
      </w:pPr>
      <w:r>
        <w:rPr>
          <w:rFonts w:eastAsia="Calibri" w:cs="Arial"/>
        </w:rPr>
        <w:t xml:space="preserve">When we spoke previously you indicated that you had </w:t>
      </w:r>
      <w:r w:rsidR="00F25905">
        <w:rPr>
          <w:rFonts w:eastAsia="Calibri" w:cs="Arial"/>
        </w:rPr>
        <w:t xml:space="preserve">the </w:t>
      </w:r>
      <w:r>
        <w:rPr>
          <w:rFonts w:eastAsia="Calibri" w:cs="Arial"/>
        </w:rPr>
        <w:t xml:space="preserve">primary responsibility for </w:t>
      </w:r>
      <w:bookmarkStart w:id="33" w:name="_Hlk4686726"/>
      <w:r>
        <w:rPr>
          <w:rFonts w:eastAsia="Calibri" w:cs="Arial"/>
        </w:rPr>
        <w:t>completing the 2017–18 CRDC data collection section on counts of crime incidents that occurred at school</w:t>
      </w:r>
      <w:bookmarkEnd w:id="33"/>
      <w:r>
        <w:rPr>
          <w:rFonts w:eastAsia="Calibri" w:cs="Arial"/>
        </w:rPr>
        <w:t>s in your district. Is this correct?</w:t>
      </w:r>
    </w:p>
    <w:p w14:paraId="34CAD654" w14:textId="13919F3B" w:rsidR="007555C9" w:rsidRDefault="00EC103C" w:rsidP="00EC103C">
      <w:pPr>
        <w:pStyle w:val="ListParagraph"/>
        <w:numPr>
          <w:ilvl w:val="1"/>
          <w:numId w:val="6"/>
        </w:numPr>
        <w:spacing w:after="0"/>
        <w:rPr>
          <w:rFonts w:eastAsia="Calibri" w:cs="Arial"/>
        </w:rPr>
      </w:pPr>
      <w:r>
        <w:rPr>
          <w:rFonts w:eastAsia="Calibri" w:cs="Arial"/>
          <w:i/>
        </w:rPr>
        <w:t xml:space="preserve">If yes, </w:t>
      </w:r>
      <w:r>
        <w:rPr>
          <w:rFonts w:eastAsia="Calibri" w:cs="Arial"/>
        </w:rPr>
        <w:t xml:space="preserve">were there other staff who assisted you in completing </w:t>
      </w:r>
      <w:r w:rsidR="00F25905">
        <w:rPr>
          <w:rFonts w:eastAsia="Calibri" w:cs="Arial"/>
        </w:rPr>
        <w:t xml:space="preserve">the </w:t>
      </w:r>
      <w:r>
        <w:rPr>
          <w:rFonts w:eastAsia="Calibri" w:cs="Arial"/>
        </w:rPr>
        <w:t>Offenses Section – the section reporting counts of crime incidents that occurred at school</w:t>
      </w:r>
      <w:r w:rsidR="00F25905">
        <w:rPr>
          <w:rFonts w:eastAsia="Calibri" w:cs="Arial"/>
        </w:rPr>
        <w:t>s</w:t>
      </w:r>
      <w:r w:rsidR="00341E9C">
        <w:rPr>
          <w:rFonts w:eastAsia="Calibri" w:cs="Arial"/>
        </w:rPr>
        <w:t xml:space="preserve"> in your district</w:t>
      </w:r>
      <w:r>
        <w:rPr>
          <w:rFonts w:eastAsia="Calibri" w:cs="Arial"/>
        </w:rPr>
        <w:t>?</w:t>
      </w:r>
    </w:p>
    <w:p w14:paraId="59921A0A" w14:textId="54964E82" w:rsidR="00EC103C" w:rsidRDefault="00EC103C" w:rsidP="00EC103C">
      <w:pPr>
        <w:pStyle w:val="ListParagraph"/>
        <w:numPr>
          <w:ilvl w:val="2"/>
          <w:numId w:val="6"/>
        </w:numPr>
        <w:spacing w:after="0"/>
        <w:rPr>
          <w:rFonts w:eastAsia="Calibri" w:cs="Arial"/>
        </w:rPr>
      </w:pPr>
      <w:r>
        <w:rPr>
          <w:rFonts w:eastAsia="Calibri" w:cs="Arial"/>
          <w:i/>
        </w:rPr>
        <w:t>If yes</w:t>
      </w:r>
      <w:r>
        <w:rPr>
          <w:rFonts w:eastAsia="Calibri" w:cs="Arial"/>
        </w:rPr>
        <w:t>, what positions did these staff hold</w:t>
      </w:r>
      <w:r w:rsidR="00F25905">
        <w:rPr>
          <w:rFonts w:eastAsia="Calibri" w:cs="Arial"/>
        </w:rPr>
        <w:t xml:space="preserve"> at the time</w:t>
      </w:r>
      <w:r>
        <w:rPr>
          <w:rFonts w:eastAsia="Calibri" w:cs="Arial"/>
        </w:rPr>
        <w:t>?</w:t>
      </w:r>
    </w:p>
    <w:p w14:paraId="54FDDCB4" w14:textId="57670CF0" w:rsidR="00EC103C" w:rsidRPr="00282D18" w:rsidRDefault="00EC103C" w:rsidP="00EC103C">
      <w:pPr>
        <w:pStyle w:val="ListParagraph"/>
        <w:numPr>
          <w:ilvl w:val="1"/>
          <w:numId w:val="6"/>
        </w:numPr>
        <w:spacing w:after="0"/>
        <w:rPr>
          <w:rFonts w:eastAsia="Calibri" w:cs="Arial"/>
        </w:rPr>
      </w:pPr>
      <w:r>
        <w:rPr>
          <w:rFonts w:eastAsia="Calibri" w:cs="Arial"/>
          <w:i/>
        </w:rPr>
        <w:t xml:space="preserve">If no, </w:t>
      </w:r>
      <w:bookmarkStart w:id="34" w:name="_Hlk536202323"/>
      <w:r>
        <w:rPr>
          <w:rFonts w:eastAsia="Calibri" w:cs="Arial"/>
          <w:i/>
        </w:rPr>
        <w:t xml:space="preserve">proceed to the questions on the last page of the protocol for situations where the respondent </w:t>
      </w:r>
      <w:r w:rsidR="00046C77">
        <w:rPr>
          <w:rFonts w:eastAsia="Calibri" w:cs="Arial"/>
          <w:i/>
        </w:rPr>
        <w:t>wa</w:t>
      </w:r>
      <w:r>
        <w:rPr>
          <w:rFonts w:eastAsia="Calibri" w:cs="Arial"/>
          <w:i/>
        </w:rPr>
        <w:t>s not primarily responsible for completing CRDC</w:t>
      </w:r>
      <w:bookmarkEnd w:id="34"/>
      <w:r>
        <w:rPr>
          <w:rFonts w:eastAsia="Calibri" w:cs="Arial"/>
          <w:i/>
        </w:rPr>
        <w:t>.</w:t>
      </w:r>
    </w:p>
    <w:p w14:paraId="2A08D4E3" w14:textId="77777777" w:rsidR="00EC103C" w:rsidRPr="00282D18" w:rsidRDefault="00EC103C" w:rsidP="00EC103C">
      <w:pPr>
        <w:pStyle w:val="ListParagraph"/>
        <w:numPr>
          <w:ilvl w:val="0"/>
          <w:numId w:val="6"/>
        </w:numPr>
        <w:spacing w:after="0"/>
        <w:rPr>
          <w:rFonts w:eastAsia="Calibri" w:cs="Arial"/>
        </w:rPr>
      </w:pPr>
      <w:r w:rsidRPr="00282D18">
        <w:rPr>
          <w:rFonts w:eastAsia="Calibri" w:cs="Arial"/>
        </w:rPr>
        <w:t>Are you familiar with the School Survey on Crime and Safety, also known as SSOCS? (</w:t>
      </w:r>
      <w:r w:rsidRPr="00282D18">
        <w:rPr>
          <w:rFonts w:eastAsia="Calibri" w:cs="Arial"/>
          <w:i/>
        </w:rPr>
        <w:t>If they just say yes, ask them to elaborate.</w:t>
      </w:r>
      <w:r>
        <w:rPr>
          <w:rFonts w:eastAsia="Calibri" w:cs="Arial"/>
        </w:rPr>
        <w:t>)</w:t>
      </w:r>
    </w:p>
    <w:p w14:paraId="1D63CB9A" w14:textId="5D88658B" w:rsidR="00EC103C" w:rsidRDefault="00EC103C" w:rsidP="00EC103C">
      <w:pPr>
        <w:rPr>
          <w:rFonts w:eastAsia="Times New Roman" w:cs="Arial"/>
          <w:b/>
        </w:rPr>
      </w:pPr>
      <w:r>
        <w:rPr>
          <w:rFonts w:cs="Arial"/>
          <w:b/>
        </w:rPr>
        <w:br/>
        <w:t>2017–18 Incident Count Questions</w:t>
      </w:r>
    </w:p>
    <w:p w14:paraId="18869A5B" w14:textId="27684AC6" w:rsidR="00EC103C" w:rsidRDefault="00EC103C" w:rsidP="00EC103C">
      <w:pPr>
        <w:spacing w:line="240" w:lineRule="auto"/>
        <w:rPr>
          <w:rFonts w:eastAsia="Calibri" w:cs="Arial"/>
        </w:rPr>
      </w:pPr>
      <w:bookmarkStart w:id="35" w:name="_Hlk535759914"/>
      <w:r>
        <w:rPr>
          <w:rFonts w:eastAsia="Calibri" w:cs="Arial"/>
        </w:rPr>
        <w:t xml:space="preserve">Great! For these next few questions, we </w:t>
      </w:r>
      <w:r>
        <w:rPr>
          <w:rFonts w:cs="Arial"/>
        </w:rPr>
        <w:t xml:space="preserve">will discuss a specific question on </w:t>
      </w:r>
      <w:r w:rsidR="002E6715">
        <w:rPr>
          <w:rFonts w:cs="Arial"/>
        </w:rPr>
        <w:t xml:space="preserve">the </w:t>
      </w:r>
      <w:r>
        <w:rPr>
          <w:rFonts w:cs="Arial"/>
        </w:rPr>
        <w:t>2017–18 CRDC, Offenses Section: Offenses. [</w:t>
      </w:r>
      <w:r>
        <w:rPr>
          <w:rFonts w:cs="Arial"/>
          <w:i/>
        </w:rPr>
        <w:t>Confirm that respondent has the</w:t>
      </w:r>
      <w:r w:rsidRPr="002E302E">
        <w:rPr>
          <w:rFonts w:cs="Arial"/>
          <w:b/>
          <w:i/>
        </w:rPr>
        <w:t xml:space="preserve"> </w:t>
      </w:r>
      <w:r w:rsidRPr="002E302E">
        <w:rPr>
          <w:rFonts w:cs="Arial"/>
          <w:b/>
        </w:rPr>
        <w:t xml:space="preserve">CRDC </w:t>
      </w:r>
      <w:r>
        <w:rPr>
          <w:rFonts w:cs="Arial"/>
          <w:b/>
        </w:rPr>
        <w:t>Offenses Section</w:t>
      </w:r>
      <w:r w:rsidRPr="002E302E">
        <w:rPr>
          <w:rFonts w:cs="Arial"/>
          <w:b/>
        </w:rPr>
        <w:t xml:space="preserve"> Handout</w:t>
      </w:r>
      <w:r w:rsidRPr="002E302E">
        <w:rPr>
          <w:rFonts w:cs="Arial"/>
          <w:b/>
          <w:i/>
        </w:rPr>
        <w:t xml:space="preserve"> </w:t>
      </w:r>
      <w:r>
        <w:rPr>
          <w:rFonts w:cs="Arial"/>
          <w:i/>
        </w:rPr>
        <w:t>in front of them.</w:t>
      </w:r>
      <w:r>
        <w:rPr>
          <w:rFonts w:cs="Arial"/>
        </w:rPr>
        <w:t xml:space="preserve">] </w:t>
      </w:r>
      <w:r w:rsidR="00FD5A29">
        <w:rPr>
          <w:rFonts w:cs="Arial"/>
        </w:rPr>
        <w:t>The question marked OFFN-1</w:t>
      </w:r>
      <w:r>
        <w:rPr>
          <w:rFonts w:cs="Arial"/>
        </w:rPr>
        <w:t xml:space="preserve"> discuss</w:t>
      </w:r>
      <w:r w:rsidR="00FD5A29">
        <w:rPr>
          <w:rFonts w:cs="Arial"/>
        </w:rPr>
        <w:t>es</w:t>
      </w:r>
      <w:r>
        <w:rPr>
          <w:rFonts w:cs="Arial"/>
        </w:rPr>
        <w:t xml:space="preserve"> the number of incidents of varying offenses that have taken place at schools. Please take a few moments to read </w:t>
      </w:r>
      <w:r w:rsidR="00FD5A29">
        <w:rPr>
          <w:rFonts w:cs="Arial"/>
        </w:rPr>
        <w:t>this question</w:t>
      </w:r>
      <w:r>
        <w:rPr>
          <w:rFonts w:cs="Arial"/>
        </w:rPr>
        <w:t xml:space="preserve"> fully. [</w:t>
      </w:r>
      <w:r>
        <w:rPr>
          <w:rFonts w:cs="Arial"/>
          <w:i/>
        </w:rPr>
        <w:t>Give R time to look over the section.</w:t>
      </w:r>
      <w:r>
        <w:rPr>
          <w:rFonts w:cs="Arial"/>
        </w:rPr>
        <w:t>]</w:t>
      </w:r>
    </w:p>
    <w:bookmarkEnd w:id="35"/>
    <w:p w14:paraId="646FDA96" w14:textId="2F21D3AD" w:rsidR="00EC103C" w:rsidRDefault="00EC103C" w:rsidP="00EC103C">
      <w:pPr>
        <w:rPr>
          <w:rFonts w:eastAsia="Calibri" w:cs="Arial"/>
        </w:rPr>
      </w:pPr>
      <w:r>
        <w:rPr>
          <w:rFonts w:eastAsia="Calibri" w:cs="Arial"/>
        </w:rPr>
        <w:t xml:space="preserve">For these next few questions, please try to recall the process of collecting the data and answering the 2017–18 CRDC, in particular for filling out the incident counts requested in </w:t>
      </w:r>
      <w:r w:rsidR="002E6715">
        <w:rPr>
          <w:rFonts w:eastAsia="Calibri" w:cs="Arial"/>
        </w:rPr>
        <w:t xml:space="preserve">the </w:t>
      </w:r>
      <w:r>
        <w:rPr>
          <w:rFonts w:eastAsia="Calibri" w:cs="Arial"/>
        </w:rPr>
        <w:t>Offenses Section.</w:t>
      </w:r>
    </w:p>
    <w:p w14:paraId="179FB194" w14:textId="670963DF" w:rsidR="007555C9" w:rsidRDefault="00EC103C" w:rsidP="00EC103C">
      <w:pPr>
        <w:pStyle w:val="ListParagraph"/>
        <w:numPr>
          <w:ilvl w:val="0"/>
          <w:numId w:val="6"/>
        </w:numPr>
        <w:spacing w:after="0"/>
        <w:rPr>
          <w:rFonts w:eastAsia="Calibri" w:cs="Arial"/>
        </w:rPr>
      </w:pPr>
      <w:r>
        <w:rPr>
          <w:rFonts w:eastAsia="Calibri" w:cs="Arial"/>
        </w:rPr>
        <w:t>How well do you remember that process?</w:t>
      </w:r>
    </w:p>
    <w:p w14:paraId="4CE028E5" w14:textId="648D310D" w:rsidR="00EC103C" w:rsidRDefault="00EC103C" w:rsidP="00EC103C">
      <w:pPr>
        <w:pStyle w:val="ListParagraph"/>
        <w:numPr>
          <w:ilvl w:val="0"/>
          <w:numId w:val="6"/>
        </w:numPr>
        <w:spacing w:after="0"/>
        <w:rPr>
          <w:rFonts w:eastAsia="Calibri" w:cs="Arial"/>
        </w:rPr>
      </w:pPr>
      <w:r>
        <w:rPr>
          <w:rFonts w:eastAsia="Calibri" w:cs="Arial"/>
        </w:rPr>
        <w:t>Could you describe it for me?</w:t>
      </w:r>
    </w:p>
    <w:p w14:paraId="4E8DA5FE" w14:textId="6E4948F6" w:rsidR="00EC103C" w:rsidRDefault="00EC103C" w:rsidP="00EC103C">
      <w:pPr>
        <w:pStyle w:val="ListParagraph"/>
        <w:numPr>
          <w:ilvl w:val="1"/>
          <w:numId w:val="7"/>
        </w:numPr>
        <w:spacing w:after="0"/>
        <w:rPr>
          <w:rFonts w:cs="Arial"/>
        </w:rPr>
      </w:pPr>
      <w:r>
        <w:rPr>
          <w:rFonts w:cs="Arial"/>
        </w:rPr>
        <w:t>[</w:t>
      </w:r>
      <w:r>
        <w:rPr>
          <w:rFonts w:cs="Arial"/>
          <w:i/>
        </w:rPr>
        <w:t>If respondent isn’t sure how to begin…</w:t>
      </w:r>
      <w:r>
        <w:rPr>
          <w:rFonts w:cs="Arial"/>
        </w:rPr>
        <w:t xml:space="preserve">] Start with the communication (email or mail) you received about the CRDC data collection before the submission period. Who was the communication addressed to? Did you look out for it? How did you know when you </w:t>
      </w:r>
      <w:r w:rsidR="00682D3D">
        <w:rPr>
          <w:rFonts w:cs="Arial"/>
        </w:rPr>
        <w:t>we</w:t>
      </w:r>
      <w:r>
        <w:rPr>
          <w:rFonts w:cs="Arial"/>
        </w:rPr>
        <w:t>re supposed to submit the data?</w:t>
      </w:r>
    </w:p>
    <w:p w14:paraId="2B25E215" w14:textId="672A6A2C" w:rsidR="00EC103C" w:rsidRDefault="00EC103C" w:rsidP="00EC103C">
      <w:pPr>
        <w:pStyle w:val="ListParagraph"/>
        <w:numPr>
          <w:ilvl w:val="0"/>
          <w:numId w:val="6"/>
        </w:numPr>
        <w:spacing w:after="0"/>
        <w:rPr>
          <w:rFonts w:eastAsia="Calibri" w:cs="Arial"/>
        </w:rPr>
      </w:pPr>
      <w:r>
        <w:rPr>
          <w:rFonts w:eastAsia="Calibri" w:cs="Arial"/>
        </w:rPr>
        <w:t>Looking at</w:t>
      </w:r>
      <w:r w:rsidR="005C30D0">
        <w:rPr>
          <w:rFonts w:eastAsia="Calibri" w:cs="Arial"/>
        </w:rPr>
        <w:t xml:space="preserve"> the</w:t>
      </w:r>
      <w:r>
        <w:rPr>
          <w:rFonts w:eastAsia="Calibri" w:cs="Arial"/>
        </w:rPr>
        <w:t xml:space="preserve"> Offenses Section</w:t>
      </w:r>
      <w:bookmarkStart w:id="36" w:name="_Hlk536203638"/>
      <w:r>
        <w:rPr>
          <w:rFonts w:cstheme="minorHAnsi"/>
        </w:rPr>
        <w:t>, were there any words in these questions that you didn’t recognize or were not sure about? Which ones?</w:t>
      </w:r>
    </w:p>
    <w:p w14:paraId="675F0D2D" w14:textId="77777777" w:rsidR="00EC103C" w:rsidRDefault="00EC103C" w:rsidP="00EC103C">
      <w:pPr>
        <w:pStyle w:val="ListParagraph"/>
        <w:numPr>
          <w:ilvl w:val="0"/>
          <w:numId w:val="6"/>
        </w:numPr>
        <w:spacing w:after="0"/>
        <w:rPr>
          <w:rFonts w:eastAsia="Calibri" w:cs="Arial"/>
        </w:rPr>
      </w:pPr>
      <w:r>
        <w:rPr>
          <w:rFonts w:cstheme="minorHAnsi"/>
        </w:rPr>
        <w:t>Were there any instructions in these questions that you found confusing or difficult to follow? Which ones?</w:t>
      </w:r>
    </w:p>
    <w:bookmarkEnd w:id="36"/>
    <w:p w14:paraId="4489777A" w14:textId="77777777" w:rsidR="00EC103C" w:rsidRDefault="00EC103C" w:rsidP="00EC103C">
      <w:pPr>
        <w:pStyle w:val="ListParagraph"/>
        <w:numPr>
          <w:ilvl w:val="0"/>
          <w:numId w:val="6"/>
        </w:numPr>
        <w:spacing w:after="0"/>
        <w:rPr>
          <w:rFonts w:eastAsia="Calibri" w:cs="Arial"/>
        </w:rPr>
      </w:pPr>
      <w:r>
        <w:rPr>
          <w:rFonts w:cstheme="minorHAnsi"/>
        </w:rPr>
        <w:t>How did you gather the information required to answer these incident count items?</w:t>
      </w:r>
    </w:p>
    <w:p w14:paraId="1B4ECF86" w14:textId="77777777" w:rsidR="0050167A" w:rsidRPr="002E1E0B" w:rsidRDefault="0050167A" w:rsidP="002E1E0B">
      <w:pPr>
        <w:spacing w:after="0"/>
        <w:rPr>
          <w:i/>
        </w:rPr>
      </w:pPr>
    </w:p>
    <w:p w14:paraId="27F319B1" w14:textId="29DCEBCD" w:rsidR="00EC103C" w:rsidRDefault="00EC103C" w:rsidP="00EC103C">
      <w:pPr>
        <w:rPr>
          <w:rFonts w:eastAsia="Calibri" w:cs="Arial"/>
          <w:i/>
        </w:rPr>
      </w:pPr>
      <w:r>
        <w:rPr>
          <w:rFonts w:eastAsia="Calibri" w:cs="Arial"/>
          <w:i/>
        </w:rPr>
        <w:t>If respondent has already answered the following questions during the process of answering the previous questions, skip ahead.</w:t>
      </w:r>
    </w:p>
    <w:p w14:paraId="342D6927" w14:textId="0C80F53D" w:rsidR="00EC103C" w:rsidRDefault="00EC103C" w:rsidP="00EC103C">
      <w:pPr>
        <w:pStyle w:val="ListParagraph"/>
        <w:numPr>
          <w:ilvl w:val="0"/>
          <w:numId w:val="6"/>
        </w:numPr>
        <w:spacing w:after="0"/>
        <w:rPr>
          <w:rFonts w:eastAsia="Calibri" w:cs="Arial"/>
        </w:rPr>
      </w:pPr>
      <w:r>
        <w:rPr>
          <w:rFonts w:eastAsia="Calibri" w:cs="Arial"/>
        </w:rPr>
        <w:t xml:space="preserve">Are these data </w:t>
      </w:r>
      <w:r w:rsidR="00E850C6">
        <w:rPr>
          <w:rFonts w:eastAsia="Calibri" w:cs="Arial"/>
        </w:rPr>
        <w:t xml:space="preserve">kept by </w:t>
      </w:r>
      <w:r>
        <w:rPr>
          <w:rFonts w:eastAsia="Calibri" w:cs="Arial"/>
        </w:rPr>
        <w:t>your district a record of every year?</w:t>
      </w:r>
    </w:p>
    <w:p w14:paraId="4D27CC71" w14:textId="77777777" w:rsidR="00EC103C" w:rsidRDefault="00EC103C" w:rsidP="00EC103C">
      <w:pPr>
        <w:pStyle w:val="ListParagraph"/>
        <w:numPr>
          <w:ilvl w:val="0"/>
          <w:numId w:val="6"/>
        </w:numPr>
        <w:spacing w:after="0"/>
        <w:rPr>
          <w:rFonts w:eastAsia="Calibri" w:cs="Arial"/>
        </w:rPr>
      </w:pPr>
      <w:r>
        <w:rPr>
          <w:rFonts w:eastAsia="Calibri" w:cs="Arial"/>
        </w:rPr>
        <w:t>Does your district track this information in a database or another record keeping system?</w:t>
      </w:r>
    </w:p>
    <w:p w14:paraId="0ADAEBA3" w14:textId="77777777" w:rsidR="00EC103C" w:rsidRDefault="00EC103C" w:rsidP="00EC103C">
      <w:pPr>
        <w:pStyle w:val="ListParagraph"/>
        <w:numPr>
          <w:ilvl w:val="0"/>
          <w:numId w:val="6"/>
        </w:numPr>
        <w:spacing w:after="0"/>
        <w:rPr>
          <w:rFonts w:eastAsia="Calibri" w:cs="Arial"/>
        </w:rPr>
      </w:pPr>
      <w:r>
        <w:rPr>
          <w:rFonts w:eastAsia="Calibri" w:cs="Arial"/>
        </w:rPr>
        <w:t xml:space="preserve">Did you have any quality assurance or review processes in place </w:t>
      </w:r>
      <w:bookmarkStart w:id="37" w:name="_Hlk1494790"/>
      <w:r>
        <w:rPr>
          <w:rFonts w:eastAsia="Calibri" w:cs="Arial"/>
        </w:rPr>
        <w:t>to verify the counts you received from the schools?</w:t>
      </w:r>
    </w:p>
    <w:p w14:paraId="281990F6" w14:textId="4A4CDFFB" w:rsidR="007555C9" w:rsidRDefault="00EC103C" w:rsidP="00EC103C">
      <w:pPr>
        <w:pStyle w:val="ListParagraph"/>
        <w:numPr>
          <w:ilvl w:val="0"/>
          <w:numId w:val="6"/>
        </w:numPr>
        <w:spacing w:after="0"/>
        <w:rPr>
          <w:rFonts w:eastAsia="Calibri" w:cs="Arial"/>
        </w:rPr>
      </w:pPr>
      <w:r>
        <w:rPr>
          <w:rFonts w:eastAsia="Calibri" w:cs="Arial"/>
        </w:rPr>
        <w:t xml:space="preserve">Did you have any quality assurance or review processes in place to verify the data you were submitting for the CRDC </w:t>
      </w:r>
      <w:bookmarkEnd w:id="37"/>
      <w:r>
        <w:rPr>
          <w:rFonts w:eastAsia="Calibri" w:cs="Arial"/>
        </w:rPr>
        <w:t>data collection?</w:t>
      </w:r>
    </w:p>
    <w:p w14:paraId="758BD20C" w14:textId="02396A38" w:rsidR="00EC103C" w:rsidRDefault="00EC103C" w:rsidP="00EC103C">
      <w:pPr>
        <w:pStyle w:val="ListParagraph"/>
        <w:numPr>
          <w:ilvl w:val="0"/>
          <w:numId w:val="20"/>
        </w:numPr>
        <w:spacing w:after="0"/>
        <w:rPr>
          <w:rFonts w:eastAsia="Calibri" w:cs="Arial"/>
        </w:rPr>
      </w:pPr>
      <w:r>
        <w:rPr>
          <w:rFonts w:eastAsia="Calibri" w:cs="Arial"/>
          <w:i/>
        </w:rPr>
        <w:t>If yes</w:t>
      </w:r>
      <w:r>
        <w:rPr>
          <w:rFonts w:eastAsia="Calibri" w:cs="Arial"/>
        </w:rPr>
        <w:t>, please tell me about th</w:t>
      </w:r>
      <w:r w:rsidR="0045502F">
        <w:rPr>
          <w:rFonts w:eastAsia="Calibri" w:cs="Arial"/>
        </w:rPr>
        <w:t>em</w:t>
      </w:r>
      <w:r>
        <w:rPr>
          <w:rFonts w:eastAsia="Calibri" w:cs="Arial"/>
        </w:rPr>
        <w:t>.</w:t>
      </w:r>
    </w:p>
    <w:p w14:paraId="1006064E" w14:textId="77777777" w:rsidR="00EC103C" w:rsidRDefault="00EC103C" w:rsidP="00EC103C">
      <w:pPr>
        <w:pStyle w:val="ListParagraph"/>
        <w:numPr>
          <w:ilvl w:val="0"/>
          <w:numId w:val="6"/>
        </w:numPr>
        <w:spacing w:after="0"/>
        <w:rPr>
          <w:rFonts w:eastAsia="Calibri" w:cs="Arial"/>
        </w:rPr>
      </w:pPr>
      <w:bookmarkStart w:id="38" w:name="_Hlk536203684"/>
      <w:r>
        <w:rPr>
          <w:rFonts w:eastAsia="Calibri" w:cs="Arial"/>
        </w:rPr>
        <w:t>Did you encounter any specific issues or challenges with these particular elements of the data collection?</w:t>
      </w:r>
    </w:p>
    <w:p w14:paraId="522CA032" w14:textId="77777777" w:rsidR="00EC103C" w:rsidRDefault="00EC103C" w:rsidP="00EC103C">
      <w:pPr>
        <w:pStyle w:val="ListParagraph"/>
        <w:numPr>
          <w:ilvl w:val="1"/>
          <w:numId w:val="8"/>
        </w:numPr>
        <w:spacing w:after="0"/>
        <w:rPr>
          <w:rFonts w:eastAsia="Calibri" w:cs="Arial"/>
        </w:rPr>
      </w:pPr>
      <w:r>
        <w:rPr>
          <w:rFonts w:eastAsia="Calibri" w:cs="Arial"/>
          <w:i/>
        </w:rPr>
        <w:t>If yes</w:t>
      </w:r>
      <w:r>
        <w:rPr>
          <w:rFonts w:eastAsia="Calibri" w:cs="Arial"/>
        </w:rPr>
        <w:t>, can you give us some examples of these issues/challenges?</w:t>
      </w:r>
    </w:p>
    <w:p w14:paraId="150A9168" w14:textId="77777777" w:rsidR="00EC103C" w:rsidRDefault="00EC103C" w:rsidP="00EC103C">
      <w:pPr>
        <w:pStyle w:val="ListParagraph"/>
        <w:numPr>
          <w:ilvl w:val="1"/>
          <w:numId w:val="8"/>
        </w:numPr>
        <w:spacing w:after="0"/>
        <w:rPr>
          <w:rFonts w:eastAsia="Calibri" w:cs="Arial"/>
        </w:rPr>
      </w:pPr>
      <w:r>
        <w:rPr>
          <w:rFonts w:eastAsia="Calibri" w:cs="Arial"/>
        </w:rPr>
        <w:t>Which incident counts were easy to provide? Which were difficult to provide?</w:t>
      </w:r>
    </w:p>
    <w:bookmarkEnd w:id="38"/>
    <w:p w14:paraId="51790431" w14:textId="77777777" w:rsidR="00EC103C" w:rsidRPr="00EC103C" w:rsidRDefault="00EC103C" w:rsidP="002E1E0B">
      <w:pPr>
        <w:spacing w:after="0"/>
        <w:rPr>
          <w:rFonts w:eastAsia="Calibri" w:cs="Arial"/>
        </w:rPr>
      </w:pPr>
    </w:p>
    <w:p w14:paraId="252116ED" w14:textId="4DFA8229" w:rsidR="007555C9" w:rsidRDefault="00EC103C" w:rsidP="00EC103C">
      <w:pPr>
        <w:rPr>
          <w:rFonts w:eastAsia="Calibri" w:cs="Arial"/>
        </w:rPr>
      </w:pPr>
      <w:r w:rsidRPr="00EC103C">
        <w:t>[</w:t>
      </w:r>
      <w:r w:rsidRPr="00EC103C">
        <w:rPr>
          <w:b/>
          <w:i/>
        </w:rPr>
        <w:t>If the school provided consent to share their information and the district respondent signed the NDA]</w:t>
      </w:r>
      <w:r w:rsidRPr="00EC103C">
        <w:rPr>
          <w:rFonts w:eastAsia="Calibri" w:cs="Arial"/>
          <w:i/>
        </w:rPr>
        <w:t xml:space="preserve"> At this time, </w:t>
      </w:r>
      <w:r w:rsidR="00E93B4F">
        <w:rPr>
          <w:rFonts w:eastAsia="Calibri" w:cs="Arial"/>
          <w:i/>
        </w:rPr>
        <w:t>you should</w:t>
      </w:r>
      <w:r w:rsidR="00E93B4F" w:rsidRPr="00EC103C">
        <w:rPr>
          <w:rFonts w:eastAsia="Calibri" w:cs="Arial"/>
          <w:i/>
        </w:rPr>
        <w:t xml:space="preserve"> </w:t>
      </w:r>
      <w:r w:rsidRPr="00EC103C">
        <w:rPr>
          <w:rFonts w:eastAsia="Calibri" w:cs="Arial"/>
          <w:i/>
        </w:rPr>
        <w:t xml:space="preserve">refer to the </w:t>
      </w:r>
      <w:r w:rsidRPr="00EC103C">
        <w:rPr>
          <w:rFonts w:eastAsia="Calibri" w:cs="Arial"/>
          <w:b/>
        </w:rPr>
        <w:t xml:space="preserve">CRDC Incidents Count </w:t>
      </w:r>
      <w:r w:rsidR="00E97BAE">
        <w:rPr>
          <w:rFonts w:eastAsia="Calibri" w:cs="Arial"/>
          <w:b/>
        </w:rPr>
        <w:t>Sheet</w:t>
      </w:r>
      <w:r w:rsidR="00E97BAE" w:rsidRPr="00EC103C">
        <w:rPr>
          <w:rFonts w:eastAsia="Calibri" w:cs="Arial"/>
          <w:b/>
        </w:rPr>
        <w:t xml:space="preserve"> </w:t>
      </w:r>
      <w:r w:rsidRPr="00EC103C">
        <w:rPr>
          <w:rFonts w:eastAsia="Calibri" w:cs="Arial"/>
          <w:b/>
        </w:rPr>
        <w:t>– With School Info</w:t>
      </w:r>
      <w:r w:rsidRPr="00EC103C">
        <w:rPr>
          <w:rFonts w:eastAsia="Calibri" w:cs="Arial"/>
        </w:rPr>
        <w:t xml:space="preserve"> </w:t>
      </w:r>
      <w:r w:rsidR="00206160">
        <w:rPr>
          <w:rFonts w:eastAsia="Calibri" w:cs="Arial"/>
          <w:i/>
        </w:rPr>
        <w:t xml:space="preserve">for questions 18 through </w:t>
      </w:r>
      <w:r w:rsidRPr="00EC103C">
        <w:rPr>
          <w:rFonts w:eastAsia="Calibri" w:cs="Arial"/>
          <w:i/>
        </w:rPr>
        <w:t>2</w:t>
      </w:r>
      <w:r w:rsidR="00856C52">
        <w:rPr>
          <w:rFonts w:eastAsia="Calibri" w:cs="Arial"/>
          <w:i/>
        </w:rPr>
        <w:t>5</w:t>
      </w:r>
      <w:r w:rsidRPr="00EC103C">
        <w:rPr>
          <w:rFonts w:eastAsia="Calibri" w:cs="Arial"/>
          <w:i/>
        </w:rPr>
        <w:t xml:space="preserve"> which will ask about the </w:t>
      </w:r>
      <w:r w:rsidRPr="00EC103C">
        <w:rPr>
          <w:rFonts w:eastAsia="Calibri" w:cs="Arial"/>
          <w:b/>
        </w:rPr>
        <w:t xml:space="preserve">2017–18 Specific CRDC Item Data Collection </w:t>
      </w:r>
      <w:r w:rsidRPr="00EC103C">
        <w:rPr>
          <w:rFonts w:eastAsia="Calibri" w:cs="Arial"/>
          <w:i/>
        </w:rPr>
        <w:t xml:space="preserve">and </w:t>
      </w:r>
      <w:r w:rsidRPr="00EC103C">
        <w:rPr>
          <w:rFonts w:eastAsia="Calibri" w:cs="Arial"/>
          <w:b/>
        </w:rPr>
        <w:t>2017–18 SSOCS Comparison</w:t>
      </w:r>
      <w:r w:rsidRPr="00EC103C">
        <w:rPr>
          <w:rFonts w:eastAsia="Calibri" w:cs="Arial"/>
        </w:rPr>
        <w:t>.</w:t>
      </w:r>
      <w:r w:rsidR="0042162B">
        <w:rPr>
          <w:rFonts w:eastAsia="Calibri" w:cs="Arial"/>
        </w:rPr>
        <w:t xml:space="preserve"> </w:t>
      </w:r>
      <w:r w:rsidR="00E93B4F" w:rsidRPr="0042162B">
        <w:rPr>
          <w:rFonts w:eastAsia="Calibri" w:cs="Arial"/>
          <w:i/>
        </w:rPr>
        <w:t>Do not share this sheet with the respondent.</w:t>
      </w:r>
    </w:p>
    <w:p w14:paraId="2248573B" w14:textId="1E603F54" w:rsidR="007555C9" w:rsidRDefault="00EC103C" w:rsidP="00EC103C">
      <w:pPr>
        <w:rPr>
          <w:rFonts w:eastAsia="Calibri" w:cs="Arial"/>
        </w:rPr>
      </w:pPr>
      <w:r w:rsidRPr="00EC103C">
        <w:t>[</w:t>
      </w:r>
      <w:r w:rsidRPr="00EC103C">
        <w:rPr>
          <w:b/>
          <w:i/>
        </w:rPr>
        <w:t>If the school did not provide consent to share their information OR the district respondent did not sign the NDA</w:t>
      </w:r>
      <w:r w:rsidRPr="00EC103C">
        <w:rPr>
          <w:rFonts w:eastAsia="Calibri" w:cs="Arial"/>
          <w:i/>
        </w:rPr>
        <w:t xml:space="preserve">] At this time, </w:t>
      </w:r>
      <w:r w:rsidR="00E93B4F">
        <w:rPr>
          <w:rFonts w:eastAsia="Calibri" w:cs="Arial"/>
          <w:i/>
        </w:rPr>
        <w:t>you should</w:t>
      </w:r>
      <w:r w:rsidR="00E93B4F" w:rsidRPr="00EC103C">
        <w:rPr>
          <w:rFonts w:eastAsia="Calibri" w:cs="Arial"/>
          <w:i/>
        </w:rPr>
        <w:t xml:space="preserve"> </w:t>
      </w:r>
      <w:r w:rsidRPr="00EC103C">
        <w:rPr>
          <w:rFonts w:eastAsia="Calibri" w:cs="Arial"/>
          <w:i/>
        </w:rPr>
        <w:t xml:space="preserve">refer to the </w:t>
      </w:r>
      <w:r w:rsidRPr="00EC103C">
        <w:rPr>
          <w:rFonts w:eastAsia="Calibri" w:cs="Arial"/>
          <w:b/>
        </w:rPr>
        <w:t xml:space="preserve">CRDC Incidents Count </w:t>
      </w:r>
      <w:r w:rsidR="00E97BAE">
        <w:rPr>
          <w:rFonts w:eastAsia="Calibri" w:cs="Arial"/>
          <w:b/>
        </w:rPr>
        <w:t>Sheet</w:t>
      </w:r>
      <w:r w:rsidR="00E97BAE" w:rsidRPr="00EC103C">
        <w:rPr>
          <w:rFonts w:eastAsia="Calibri" w:cs="Arial"/>
          <w:b/>
        </w:rPr>
        <w:t xml:space="preserve"> </w:t>
      </w:r>
      <w:r w:rsidRPr="00EC103C">
        <w:rPr>
          <w:rFonts w:eastAsia="Calibri" w:cs="Arial"/>
          <w:b/>
        </w:rPr>
        <w:t>– No School Info</w:t>
      </w:r>
      <w:r w:rsidRPr="00EC103C">
        <w:rPr>
          <w:rFonts w:eastAsia="Calibri" w:cs="Arial"/>
        </w:rPr>
        <w:t xml:space="preserve"> </w:t>
      </w:r>
      <w:r w:rsidR="00206160">
        <w:rPr>
          <w:rFonts w:eastAsia="Calibri" w:cs="Arial"/>
          <w:i/>
        </w:rPr>
        <w:t>for questions 18 through 2</w:t>
      </w:r>
      <w:r w:rsidR="00856C52">
        <w:rPr>
          <w:rFonts w:eastAsia="Calibri" w:cs="Arial"/>
          <w:i/>
        </w:rPr>
        <w:t>5</w:t>
      </w:r>
      <w:r w:rsidRPr="00EC103C">
        <w:rPr>
          <w:rFonts w:eastAsia="Calibri" w:cs="Arial"/>
          <w:i/>
        </w:rPr>
        <w:t xml:space="preserve"> which will ask about the </w:t>
      </w:r>
      <w:r w:rsidRPr="00EC103C">
        <w:rPr>
          <w:rFonts w:eastAsia="Calibri" w:cs="Arial"/>
          <w:b/>
        </w:rPr>
        <w:t>2017–18 Specific CRDC Item Data Collection</w:t>
      </w:r>
      <w:r w:rsidRPr="00EC103C">
        <w:rPr>
          <w:rFonts w:eastAsia="Calibri" w:cs="Arial"/>
        </w:rPr>
        <w:t>.</w:t>
      </w:r>
      <w:r w:rsidR="00E93B4F">
        <w:rPr>
          <w:rFonts w:eastAsia="Calibri" w:cs="Arial"/>
        </w:rPr>
        <w:t xml:space="preserve"> </w:t>
      </w:r>
      <w:r w:rsidR="00E93B4F" w:rsidRPr="0042162B">
        <w:rPr>
          <w:rFonts w:eastAsia="Calibri" w:cs="Arial"/>
          <w:i/>
        </w:rPr>
        <w:t>Do not share this sheet with the respondent.</w:t>
      </w:r>
    </w:p>
    <w:p w14:paraId="363A2084" w14:textId="0179373A" w:rsidR="00EC103C" w:rsidRPr="00EC103C" w:rsidRDefault="00EC103C" w:rsidP="00EC103C">
      <w:pPr>
        <w:rPr>
          <w:rFonts w:eastAsia="Calibri" w:cs="Arial"/>
          <w:i/>
        </w:rPr>
      </w:pPr>
      <w:r w:rsidRPr="00EC103C">
        <w:rPr>
          <w:rFonts w:eastAsia="Calibri" w:cs="Arial"/>
          <w:i/>
        </w:rPr>
        <w:t xml:space="preserve">When you finish going through the </w:t>
      </w:r>
      <w:r w:rsidRPr="00EC103C">
        <w:rPr>
          <w:rFonts w:eastAsia="Calibri" w:cs="Arial"/>
          <w:b/>
        </w:rPr>
        <w:t xml:space="preserve">CRDC Incidents Count </w:t>
      </w:r>
      <w:r w:rsidR="00E97BAE">
        <w:rPr>
          <w:rFonts w:eastAsia="Calibri" w:cs="Arial"/>
          <w:b/>
        </w:rPr>
        <w:t>Sheet</w:t>
      </w:r>
      <w:r w:rsidR="00E97BAE" w:rsidRPr="00EC103C">
        <w:rPr>
          <w:rFonts w:eastAsia="Calibri" w:cs="Arial"/>
          <w:b/>
        </w:rPr>
        <w:t xml:space="preserve"> </w:t>
      </w:r>
      <w:r w:rsidRPr="00EC103C">
        <w:rPr>
          <w:rFonts w:eastAsia="Calibri" w:cs="Arial"/>
          <w:i/>
        </w:rPr>
        <w:t>with the respondent, return to the protocol questions below:</w:t>
      </w:r>
    </w:p>
    <w:p w14:paraId="63C5E09A" w14:textId="77777777" w:rsidR="00EC103C" w:rsidRDefault="00EC103C" w:rsidP="00EC103C">
      <w:pPr>
        <w:rPr>
          <w:rFonts w:eastAsia="Calibri" w:cs="Arial"/>
          <w:b/>
        </w:rPr>
      </w:pPr>
      <w:r>
        <w:rPr>
          <w:rFonts w:eastAsia="Calibri" w:cs="Arial"/>
          <w:b/>
        </w:rPr>
        <w:t>Current Data Collection Process:</w:t>
      </w:r>
    </w:p>
    <w:p w14:paraId="39466337" w14:textId="71FD2CE7" w:rsidR="00EC103C" w:rsidRDefault="00EC103C" w:rsidP="00EC103C">
      <w:pPr>
        <w:rPr>
          <w:rFonts w:eastAsia="Calibri" w:cs="Arial"/>
        </w:rPr>
      </w:pPr>
      <w:r>
        <w:rPr>
          <w:rFonts w:eastAsia="Calibri" w:cs="Arial"/>
        </w:rPr>
        <w:t xml:space="preserve">Thank you for that information. Now I’d like to ask you a few general questions about the processes your district </w:t>
      </w:r>
      <w:r>
        <w:rPr>
          <w:rFonts w:eastAsia="Calibri" w:cs="Arial"/>
          <w:u w:val="single"/>
        </w:rPr>
        <w:t>currently</w:t>
      </w:r>
      <w:r>
        <w:rPr>
          <w:rFonts w:eastAsia="Calibri" w:cs="Arial"/>
        </w:rPr>
        <w:t xml:space="preserve"> has in place to record and report these kinds of incident data on CRDC.</w:t>
      </w:r>
    </w:p>
    <w:p w14:paraId="5C5904B4" w14:textId="77777777" w:rsidR="00EC103C" w:rsidRDefault="00EC103C" w:rsidP="002E1E0B">
      <w:pPr>
        <w:pStyle w:val="ListParagraph"/>
        <w:numPr>
          <w:ilvl w:val="0"/>
          <w:numId w:val="57"/>
        </w:numPr>
        <w:spacing w:after="0"/>
        <w:rPr>
          <w:rFonts w:eastAsia="Calibri" w:cs="Arial"/>
        </w:rPr>
      </w:pPr>
      <w:r>
        <w:rPr>
          <w:rFonts w:eastAsia="Calibri" w:cs="Arial"/>
        </w:rPr>
        <w:t>If you had to answer this question today, would the process be different than it was in 2017–18?</w:t>
      </w:r>
    </w:p>
    <w:p w14:paraId="641E0F6F" w14:textId="18B095A1" w:rsidR="007555C9" w:rsidRDefault="00EC103C" w:rsidP="00EC103C">
      <w:pPr>
        <w:pStyle w:val="ListParagraph"/>
        <w:numPr>
          <w:ilvl w:val="0"/>
          <w:numId w:val="9"/>
        </w:numPr>
        <w:spacing w:after="0"/>
        <w:rPr>
          <w:rFonts w:eastAsia="Calibri" w:cs="Arial"/>
        </w:rPr>
      </w:pPr>
      <w:r>
        <w:rPr>
          <w:rFonts w:eastAsia="Calibri" w:cs="Arial"/>
          <w:i/>
        </w:rPr>
        <w:t>If yes</w:t>
      </w:r>
      <w:r>
        <w:rPr>
          <w:rFonts w:eastAsia="Calibri" w:cs="Arial"/>
        </w:rPr>
        <w:t>, describe that process for me.</w:t>
      </w:r>
    </w:p>
    <w:p w14:paraId="193E6285" w14:textId="4C473DE3" w:rsidR="00EC103C" w:rsidRDefault="00EC103C" w:rsidP="00EC103C">
      <w:pPr>
        <w:numPr>
          <w:ilvl w:val="0"/>
          <w:numId w:val="9"/>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that?</w:t>
      </w:r>
    </w:p>
    <w:p w14:paraId="09564A55" w14:textId="77777777" w:rsidR="00EC103C" w:rsidRDefault="00EC103C" w:rsidP="002E1E0B">
      <w:pPr>
        <w:pStyle w:val="ListParagraph"/>
        <w:numPr>
          <w:ilvl w:val="0"/>
          <w:numId w:val="57"/>
        </w:numPr>
        <w:spacing w:after="0"/>
        <w:rPr>
          <w:rFonts w:eastAsia="Calibri" w:cs="Arial"/>
        </w:rPr>
      </w:pPr>
      <w:bookmarkStart w:id="39" w:name="_Hlk536038808"/>
      <w:r>
        <w:rPr>
          <w:rFonts w:eastAsia="Calibri" w:cs="Arial"/>
        </w:rPr>
        <w:t>How does your district currently collect and record data related to the incident counts?</w:t>
      </w:r>
    </w:p>
    <w:p w14:paraId="4E6E5354" w14:textId="77777777" w:rsidR="00EC103C" w:rsidRDefault="00EC103C" w:rsidP="00EC103C">
      <w:pPr>
        <w:numPr>
          <w:ilvl w:val="0"/>
          <w:numId w:val="10"/>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p w14:paraId="5F7330EA" w14:textId="77777777" w:rsidR="0050167A" w:rsidRPr="002E1E0B" w:rsidRDefault="0050167A" w:rsidP="002E1E0B">
      <w:pPr>
        <w:spacing w:after="0"/>
        <w:rPr>
          <w:i/>
        </w:rPr>
      </w:pPr>
    </w:p>
    <w:p w14:paraId="2FB8C5E7" w14:textId="2F4404A6" w:rsidR="00EC103C" w:rsidRDefault="00EC103C" w:rsidP="00EC103C">
      <w:pPr>
        <w:rPr>
          <w:rFonts w:eastAsia="Calibri" w:cs="Arial"/>
          <w:i/>
        </w:rPr>
      </w:pPr>
      <w:r>
        <w:rPr>
          <w:rFonts w:eastAsia="Calibri" w:cs="Arial"/>
          <w:i/>
        </w:rPr>
        <w:t>If respondent has already answered the following questions during the process of answering the previous questions, skip ahead.</w:t>
      </w:r>
    </w:p>
    <w:p w14:paraId="52D55051" w14:textId="4968F0C5" w:rsidR="007555C9" w:rsidRDefault="00EC103C" w:rsidP="002E1E0B">
      <w:pPr>
        <w:pStyle w:val="ListParagraph"/>
        <w:numPr>
          <w:ilvl w:val="0"/>
          <w:numId w:val="57"/>
        </w:numPr>
        <w:spacing w:after="0"/>
        <w:rPr>
          <w:rFonts w:eastAsia="Calibri" w:cs="Arial"/>
        </w:rPr>
      </w:pPr>
      <w:r>
        <w:rPr>
          <w:rFonts w:eastAsia="Calibri" w:cs="Arial"/>
        </w:rPr>
        <w:t>Have there been any changes in the process since you submitted data for 2017–18?</w:t>
      </w:r>
    </w:p>
    <w:p w14:paraId="6298D787" w14:textId="08F9E238" w:rsidR="00EC103C" w:rsidRDefault="00EC103C" w:rsidP="00EC103C">
      <w:pPr>
        <w:pStyle w:val="ListParagraph"/>
        <w:numPr>
          <w:ilvl w:val="0"/>
          <w:numId w:val="11"/>
        </w:numPr>
        <w:spacing w:after="0"/>
        <w:rPr>
          <w:rFonts w:eastAsia="Calibri" w:cs="Arial"/>
        </w:rPr>
      </w:pPr>
      <w:r>
        <w:rPr>
          <w:rFonts w:eastAsia="Calibri" w:cs="Arial"/>
        </w:rPr>
        <w:t>If yes, what were the changes</w:t>
      </w:r>
      <w:r w:rsidR="009E37C4">
        <w:rPr>
          <w:rFonts w:eastAsia="Calibri" w:cs="Arial"/>
        </w:rPr>
        <w:t>?</w:t>
      </w:r>
    </w:p>
    <w:p w14:paraId="1C9140D1" w14:textId="77777777" w:rsidR="00EC103C" w:rsidRDefault="00EC103C" w:rsidP="002E1E0B">
      <w:pPr>
        <w:pStyle w:val="ListParagraph"/>
        <w:numPr>
          <w:ilvl w:val="0"/>
          <w:numId w:val="57"/>
        </w:numPr>
        <w:spacing w:after="0"/>
        <w:rPr>
          <w:rFonts w:eastAsia="Calibri" w:cs="Arial"/>
        </w:rPr>
      </w:pPr>
      <w:r>
        <w:rPr>
          <w:rFonts w:eastAsia="Calibri" w:cs="Arial"/>
        </w:rPr>
        <w:t>Are schools required to provide this information to the district?</w:t>
      </w:r>
    </w:p>
    <w:p w14:paraId="0B70658D" w14:textId="77777777" w:rsidR="00EC103C" w:rsidRDefault="00EC103C" w:rsidP="00EC103C">
      <w:pPr>
        <w:numPr>
          <w:ilvl w:val="0"/>
          <w:numId w:val="12"/>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bookmarkEnd w:id="39"/>
    <w:p w14:paraId="71F47A9B" w14:textId="77777777" w:rsidR="00EC103C" w:rsidRDefault="00EC103C" w:rsidP="002E1E0B">
      <w:pPr>
        <w:spacing w:after="0"/>
        <w:ind w:left="1440"/>
        <w:rPr>
          <w:rFonts w:eastAsia="Calibri" w:cs="Arial"/>
        </w:rPr>
      </w:pPr>
    </w:p>
    <w:p w14:paraId="4B1088D7" w14:textId="77777777" w:rsidR="00EC103C" w:rsidRDefault="00EC103C" w:rsidP="00EC103C">
      <w:pPr>
        <w:rPr>
          <w:rFonts w:eastAsia="Calibri" w:cs="Arial"/>
          <w:b/>
        </w:rPr>
      </w:pPr>
      <w:r>
        <w:rPr>
          <w:rFonts w:eastAsia="Calibri" w:cs="Arial"/>
          <w:b/>
        </w:rPr>
        <w:t>Conclusion</w:t>
      </w:r>
    </w:p>
    <w:p w14:paraId="545E75BF" w14:textId="77777777" w:rsidR="00EC103C" w:rsidRDefault="00EC103C" w:rsidP="00EC103C">
      <w:pPr>
        <w:rPr>
          <w:rFonts w:eastAsia="Calibri" w:cs="Times New Roman"/>
        </w:rPr>
      </w:pPr>
      <w:r>
        <w:rPr>
          <w:rFonts w:eastAsia="Calibri"/>
        </w:rPr>
        <w:t>We’re almost at the end of our interview and only have a few more questions</w:t>
      </w:r>
    </w:p>
    <w:p w14:paraId="46D811D4" w14:textId="77777777" w:rsidR="00EC103C" w:rsidRDefault="00EC103C" w:rsidP="002E1E0B">
      <w:pPr>
        <w:pStyle w:val="ListParagraph"/>
        <w:numPr>
          <w:ilvl w:val="0"/>
          <w:numId w:val="57"/>
        </w:numPr>
        <w:spacing w:after="0" w:line="240" w:lineRule="atLeast"/>
        <w:rPr>
          <w:rFonts w:eastAsia="Calibri"/>
        </w:rPr>
      </w:pPr>
      <w:bookmarkStart w:id="40" w:name="_Hlk535760520"/>
      <w:r>
        <w:rPr>
          <w:rFonts w:eastAsia="Calibri"/>
        </w:rPr>
        <w:t>Is there anything else you would like to say about CRDC data collection or the incident count question that you haven’t mentioned yet?</w:t>
      </w:r>
    </w:p>
    <w:bookmarkEnd w:id="40"/>
    <w:p w14:paraId="6A30CC01" w14:textId="59E980A5" w:rsidR="00EC103C" w:rsidRDefault="00EC103C" w:rsidP="002E1E0B">
      <w:pPr>
        <w:pStyle w:val="ListParagraph"/>
        <w:numPr>
          <w:ilvl w:val="0"/>
          <w:numId w:val="57"/>
        </w:numPr>
        <w:spacing w:after="0" w:line="240" w:lineRule="atLeast"/>
        <w:rPr>
          <w:rFonts w:eastAsia="Calibri"/>
        </w:rPr>
      </w:pPr>
      <w:r>
        <w:rPr>
          <w:rFonts w:eastAsia="Calibri"/>
        </w:rPr>
        <w:t xml:space="preserve">What is the best address to </w:t>
      </w:r>
      <w:r w:rsidR="009E37C4">
        <w:rPr>
          <w:rFonts w:eastAsia="Calibri"/>
        </w:rPr>
        <w:t xml:space="preserve">which to </w:t>
      </w:r>
      <w:r>
        <w:rPr>
          <w:rFonts w:eastAsia="Calibri"/>
        </w:rPr>
        <w:t>send your gift card?</w:t>
      </w:r>
    </w:p>
    <w:tbl>
      <w:tblPr>
        <w:tblStyle w:val="TableGrid"/>
        <w:tblW w:w="0" w:type="auto"/>
        <w:tblInd w:w="805" w:type="dxa"/>
        <w:tblLook w:val="04A0" w:firstRow="1" w:lastRow="0" w:firstColumn="1" w:lastColumn="0" w:noHBand="0" w:noVBand="1"/>
      </w:tblPr>
      <w:tblGrid>
        <w:gridCol w:w="8545"/>
      </w:tblGrid>
      <w:tr w:rsidR="00EC103C" w14:paraId="78971E9A" w14:textId="77777777" w:rsidTr="002E1E0B">
        <w:tc>
          <w:tcPr>
            <w:tcW w:w="8545" w:type="dxa"/>
            <w:tcBorders>
              <w:top w:val="single" w:sz="4" w:space="0" w:color="auto"/>
              <w:left w:val="single" w:sz="4" w:space="0" w:color="auto"/>
              <w:bottom w:val="single" w:sz="4" w:space="0" w:color="auto"/>
              <w:right w:val="single" w:sz="4" w:space="0" w:color="auto"/>
            </w:tcBorders>
            <w:hideMark/>
          </w:tcPr>
          <w:p w14:paraId="6D0F21F8" w14:textId="77777777" w:rsidR="00EC103C" w:rsidRDefault="00EC103C" w:rsidP="005E0EA3">
            <w:pPr>
              <w:rPr>
                <w:rFonts w:eastAsia="Calibri"/>
              </w:rPr>
            </w:pPr>
            <w:r>
              <w:rPr>
                <w:rFonts w:eastAsia="Calibri"/>
              </w:rPr>
              <w:t>Street:</w:t>
            </w:r>
          </w:p>
        </w:tc>
      </w:tr>
      <w:tr w:rsidR="00EC103C" w14:paraId="7254682C" w14:textId="77777777" w:rsidTr="002E1E0B">
        <w:tc>
          <w:tcPr>
            <w:tcW w:w="8545" w:type="dxa"/>
            <w:tcBorders>
              <w:top w:val="single" w:sz="4" w:space="0" w:color="auto"/>
              <w:left w:val="single" w:sz="4" w:space="0" w:color="auto"/>
              <w:bottom w:val="single" w:sz="4" w:space="0" w:color="auto"/>
              <w:right w:val="single" w:sz="4" w:space="0" w:color="auto"/>
            </w:tcBorders>
            <w:hideMark/>
          </w:tcPr>
          <w:p w14:paraId="587DEF5B" w14:textId="77777777" w:rsidR="00EC103C" w:rsidRDefault="00EC103C" w:rsidP="005E0EA3">
            <w:pPr>
              <w:rPr>
                <w:rFonts w:eastAsia="Calibri"/>
              </w:rPr>
            </w:pPr>
            <w:r>
              <w:rPr>
                <w:rFonts w:eastAsia="Calibri"/>
              </w:rPr>
              <w:t>City:</w:t>
            </w:r>
          </w:p>
        </w:tc>
      </w:tr>
      <w:tr w:rsidR="00EC103C" w14:paraId="04BC1B30" w14:textId="77777777" w:rsidTr="002E1E0B">
        <w:tc>
          <w:tcPr>
            <w:tcW w:w="8545" w:type="dxa"/>
            <w:tcBorders>
              <w:top w:val="single" w:sz="4" w:space="0" w:color="auto"/>
              <w:left w:val="single" w:sz="4" w:space="0" w:color="auto"/>
              <w:bottom w:val="single" w:sz="4" w:space="0" w:color="auto"/>
              <w:right w:val="single" w:sz="4" w:space="0" w:color="auto"/>
            </w:tcBorders>
            <w:hideMark/>
          </w:tcPr>
          <w:p w14:paraId="2B2D5254" w14:textId="77777777" w:rsidR="00EC103C" w:rsidRDefault="00EC103C" w:rsidP="005E0EA3">
            <w:pPr>
              <w:rPr>
                <w:rFonts w:eastAsia="Calibri"/>
              </w:rPr>
            </w:pPr>
            <w:r>
              <w:rPr>
                <w:rFonts w:eastAsia="Calibri"/>
              </w:rPr>
              <w:t>State:</w:t>
            </w:r>
          </w:p>
        </w:tc>
      </w:tr>
      <w:tr w:rsidR="00EC103C" w14:paraId="232C7ACF" w14:textId="77777777" w:rsidTr="002E1E0B">
        <w:tc>
          <w:tcPr>
            <w:tcW w:w="8545" w:type="dxa"/>
            <w:tcBorders>
              <w:top w:val="single" w:sz="4" w:space="0" w:color="auto"/>
              <w:left w:val="single" w:sz="4" w:space="0" w:color="auto"/>
              <w:bottom w:val="single" w:sz="4" w:space="0" w:color="auto"/>
              <w:right w:val="single" w:sz="4" w:space="0" w:color="auto"/>
            </w:tcBorders>
            <w:hideMark/>
          </w:tcPr>
          <w:p w14:paraId="3F6BBC88" w14:textId="77777777" w:rsidR="00EC103C" w:rsidRDefault="00EC103C" w:rsidP="005E0EA3">
            <w:pPr>
              <w:rPr>
                <w:rFonts w:eastAsia="Calibri"/>
              </w:rPr>
            </w:pPr>
            <w:r>
              <w:rPr>
                <w:rFonts w:eastAsia="Calibri"/>
              </w:rPr>
              <w:t>Zip:</w:t>
            </w:r>
          </w:p>
        </w:tc>
      </w:tr>
    </w:tbl>
    <w:p w14:paraId="7C702306" w14:textId="77777777" w:rsidR="00EC103C" w:rsidRDefault="00EC103C" w:rsidP="00EC103C">
      <w:pPr>
        <w:rPr>
          <w:rFonts w:eastAsia="Calibri" w:cs="Arial"/>
        </w:rPr>
      </w:pPr>
    </w:p>
    <w:tbl>
      <w:tblPr>
        <w:tblStyle w:val="TableGrid"/>
        <w:tblW w:w="0" w:type="auto"/>
        <w:tblLook w:val="04A0" w:firstRow="1" w:lastRow="0" w:firstColumn="1" w:lastColumn="0" w:noHBand="0" w:noVBand="1"/>
      </w:tblPr>
      <w:tblGrid>
        <w:gridCol w:w="9350"/>
      </w:tblGrid>
      <w:tr w:rsidR="00EC103C" w14:paraId="6A0E7482" w14:textId="77777777" w:rsidTr="002E1E0B">
        <w:tc>
          <w:tcPr>
            <w:tcW w:w="9350" w:type="dxa"/>
            <w:tcBorders>
              <w:top w:val="single" w:sz="4" w:space="0" w:color="auto"/>
              <w:left w:val="single" w:sz="4" w:space="0" w:color="auto"/>
              <w:bottom w:val="single" w:sz="4" w:space="0" w:color="auto"/>
              <w:right w:val="single" w:sz="4" w:space="0" w:color="auto"/>
            </w:tcBorders>
          </w:tcPr>
          <w:p w14:paraId="74FC967C" w14:textId="077E7113" w:rsidR="00EC103C" w:rsidRDefault="00EC103C" w:rsidP="005E0EA3">
            <w:pPr>
              <w:spacing w:line="276" w:lineRule="auto"/>
              <w:rPr>
                <w:rFonts w:eastAsia="Calibri" w:cs="Arial"/>
                <w:b/>
                <w:szCs w:val="20"/>
              </w:rPr>
            </w:pPr>
            <w:r>
              <w:rPr>
                <w:rFonts w:eastAsia="Calibri" w:cs="Arial"/>
                <w:b/>
                <w:szCs w:val="20"/>
              </w:rPr>
              <w:t>For situations where the respondent was NOT primarily responsib</w:t>
            </w:r>
            <w:r w:rsidR="00046C77">
              <w:rPr>
                <w:rFonts w:eastAsia="Calibri" w:cs="Arial"/>
                <w:b/>
                <w:szCs w:val="20"/>
              </w:rPr>
              <w:t>le</w:t>
            </w:r>
            <w:r>
              <w:rPr>
                <w:rFonts w:eastAsia="Calibri" w:cs="Arial"/>
                <w:b/>
                <w:szCs w:val="20"/>
              </w:rPr>
              <w:t xml:space="preserve"> for completing CRDC</w:t>
            </w:r>
          </w:p>
          <w:p w14:paraId="19261640" w14:textId="77777777" w:rsidR="00EC103C" w:rsidRDefault="00EC103C" w:rsidP="005E0EA3">
            <w:pPr>
              <w:spacing w:line="276" w:lineRule="auto"/>
              <w:rPr>
                <w:rFonts w:eastAsia="Calibri" w:cs="Arial"/>
                <w:szCs w:val="20"/>
              </w:rPr>
            </w:pPr>
          </w:p>
          <w:p w14:paraId="65304AD2" w14:textId="77777777" w:rsidR="00EC103C" w:rsidRDefault="00EC103C" w:rsidP="005E0EA3">
            <w:pPr>
              <w:spacing w:line="276" w:lineRule="auto"/>
              <w:rPr>
                <w:rFonts w:eastAsia="Calibri" w:cs="Arial"/>
                <w:i/>
                <w:szCs w:val="20"/>
              </w:rPr>
            </w:pPr>
            <w:r>
              <w:rPr>
                <w:rFonts w:eastAsia="Calibri" w:cs="Arial"/>
                <w:szCs w:val="20"/>
              </w:rPr>
              <w:t>My apologies! I was under the impression from our prior conversation that you were primarily responsible for completing the 2017–18 CRDC questionnaire. [</w:t>
            </w:r>
            <w:r>
              <w:rPr>
                <w:rFonts w:eastAsia="Calibri" w:cs="Arial"/>
                <w:i/>
                <w:szCs w:val="20"/>
              </w:rPr>
              <w:t>Pause and see if respondent offers an explanation.</w:t>
            </w:r>
            <w:r>
              <w:rPr>
                <w:rFonts w:eastAsia="Calibri" w:cs="Arial"/>
                <w:szCs w:val="20"/>
              </w:rPr>
              <w:t>]</w:t>
            </w:r>
          </w:p>
          <w:p w14:paraId="08B355A0" w14:textId="77777777" w:rsidR="00EC103C" w:rsidRDefault="00EC103C" w:rsidP="005E0EA3">
            <w:pPr>
              <w:spacing w:line="276" w:lineRule="auto"/>
              <w:rPr>
                <w:rFonts w:ascii="Ebrima" w:eastAsia="Calibri" w:hAnsi="Ebrima" w:cs="Arial"/>
                <w:i/>
                <w:szCs w:val="20"/>
              </w:rPr>
            </w:pPr>
          </w:p>
          <w:p w14:paraId="17AA0AA9" w14:textId="18C490B0" w:rsidR="007555C9" w:rsidRDefault="00EC103C" w:rsidP="0042162B">
            <w:pPr>
              <w:pStyle w:val="ListParagraph"/>
              <w:numPr>
                <w:ilvl w:val="0"/>
                <w:numId w:val="13"/>
              </w:numPr>
              <w:rPr>
                <w:rFonts w:eastAsia="Calibri" w:cs="Arial"/>
              </w:rPr>
            </w:pPr>
            <w:r>
              <w:rPr>
                <w:rFonts w:eastAsia="Calibri" w:cs="Arial"/>
              </w:rPr>
              <w:t>Who was involved in that process? Are they still employed with this district?</w:t>
            </w:r>
          </w:p>
          <w:p w14:paraId="0E96BCEA" w14:textId="5CA7425E" w:rsidR="00EC103C" w:rsidRDefault="00EC103C" w:rsidP="005E0EA3">
            <w:pPr>
              <w:pStyle w:val="ListParagraph"/>
              <w:numPr>
                <w:ilvl w:val="1"/>
                <w:numId w:val="13"/>
              </w:numPr>
              <w:spacing w:line="276" w:lineRule="auto"/>
              <w:rPr>
                <w:rFonts w:eastAsia="Calibri" w:cs="Arial"/>
              </w:rPr>
            </w:pPr>
            <w:r>
              <w:rPr>
                <w:rFonts w:eastAsia="Calibri" w:cs="Arial"/>
              </w:rPr>
              <w:t>If yes, do you have their contact information?</w:t>
            </w:r>
          </w:p>
          <w:p w14:paraId="47DA12E2" w14:textId="77777777" w:rsidR="00EC103C" w:rsidRDefault="00EC103C" w:rsidP="005E0EA3">
            <w:pPr>
              <w:spacing w:line="276" w:lineRule="auto"/>
              <w:rPr>
                <w:rFonts w:eastAsia="Calibri" w:cs="Arial"/>
                <w:szCs w:val="20"/>
              </w:rPr>
            </w:pPr>
          </w:p>
          <w:p w14:paraId="30AC65D9" w14:textId="47EF7EE9" w:rsidR="007555C9" w:rsidRDefault="00EC103C" w:rsidP="0042162B">
            <w:pPr>
              <w:rPr>
                <w:rFonts w:eastAsia="Calibri" w:cs="Arial"/>
                <w:szCs w:val="20"/>
              </w:rPr>
            </w:pPr>
            <w:r>
              <w:rPr>
                <w:rFonts w:eastAsia="Calibri" w:cs="Arial"/>
                <w:szCs w:val="20"/>
              </w:rPr>
              <w:t>Thank you so much! I appreciate your time today.</w:t>
            </w:r>
          </w:p>
          <w:p w14:paraId="3F8846BC" w14:textId="7167A831" w:rsidR="00EC103C" w:rsidRDefault="00EC103C" w:rsidP="005E0EA3">
            <w:pPr>
              <w:spacing w:line="276" w:lineRule="auto"/>
              <w:rPr>
                <w:rFonts w:eastAsia="Calibri" w:cs="Arial"/>
              </w:rPr>
            </w:pPr>
            <w:r>
              <w:rPr>
                <w:rFonts w:eastAsia="Calibri" w:cs="Arial"/>
                <w:szCs w:val="20"/>
              </w:rPr>
              <w:t>[</w:t>
            </w:r>
            <w:r>
              <w:rPr>
                <w:rFonts w:eastAsia="Calibri" w:cs="Arial"/>
                <w:b/>
                <w:szCs w:val="20"/>
              </w:rPr>
              <w:t>END OF INTERVIEW; do not mention the gift card; let Sidney/Jana/Korantema know what happened ASAP</w:t>
            </w:r>
            <w:r>
              <w:rPr>
                <w:rFonts w:eastAsia="Calibri" w:cs="Arial"/>
                <w:szCs w:val="20"/>
              </w:rPr>
              <w:t>]</w:t>
            </w:r>
          </w:p>
        </w:tc>
      </w:tr>
    </w:tbl>
    <w:p w14:paraId="0EBCA4DF" w14:textId="6236AAF9" w:rsidR="0050167A" w:rsidRDefault="0050167A">
      <w:pPr>
        <w:rPr>
          <w:rFonts w:asciiTheme="majorHAnsi" w:eastAsiaTheme="majorEastAsia" w:hAnsiTheme="majorHAnsi" w:cstheme="majorBidi"/>
          <w:b/>
          <w:bCs/>
          <w:color w:val="4F81BD" w:themeColor="accent1"/>
          <w:sz w:val="32"/>
        </w:rPr>
      </w:pPr>
      <w:bookmarkStart w:id="41" w:name="_Toc4603513"/>
    </w:p>
    <w:bookmarkEnd w:id="41"/>
    <w:p w14:paraId="1DB3F443" w14:textId="446D405C" w:rsidR="0050167A" w:rsidRDefault="0050167A">
      <w:pPr>
        <w:rPr>
          <w:rFonts w:eastAsia="Calibri" w:cs="Times New Roman"/>
        </w:rPr>
      </w:pPr>
      <w:r>
        <w:rPr>
          <w:rFonts w:eastAsia="Calibri" w:cs="Times New Roman"/>
        </w:rPr>
        <w:br w:type="page"/>
      </w:r>
    </w:p>
    <w:p w14:paraId="48429C5C" w14:textId="77777777" w:rsidR="00021D44" w:rsidRDefault="0050167A" w:rsidP="00B07B2B">
      <w:pPr>
        <w:pStyle w:val="Heading3"/>
        <w:jc w:val="center"/>
        <w:rPr>
          <w:sz w:val="32"/>
        </w:rPr>
      </w:pPr>
      <w:bookmarkStart w:id="42" w:name="_Toc9582909"/>
      <w:bookmarkStart w:id="43" w:name="_Toc12364822"/>
      <w:r>
        <w:rPr>
          <w:sz w:val="32"/>
        </w:rPr>
        <w:t>CRDC</w:t>
      </w:r>
      <w:r w:rsidRPr="005E0EA3">
        <w:rPr>
          <w:sz w:val="32"/>
        </w:rPr>
        <w:t xml:space="preserve"> Incident Count</w:t>
      </w:r>
      <w:r>
        <w:rPr>
          <w:sz w:val="32"/>
        </w:rPr>
        <w:t xml:space="preserve"> Sheet – WITH SCHOOL </w:t>
      </w:r>
      <w:bookmarkEnd w:id="42"/>
      <w:r>
        <w:rPr>
          <w:sz w:val="32"/>
        </w:rPr>
        <w:t>INFORMATION</w:t>
      </w:r>
      <w:bookmarkEnd w:id="43"/>
    </w:p>
    <w:p w14:paraId="617DA30A" w14:textId="3685DB80" w:rsidR="00B07B2B" w:rsidRPr="00B07B2B" w:rsidRDefault="00B07B2B" w:rsidP="00B07B2B">
      <w:pPr>
        <w:spacing w:after="0"/>
        <w:jc w:val="center"/>
        <w:rPr>
          <w:b/>
        </w:rPr>
      </w:pPr>
      <w:r w:rsidRPr="00B07B2B">
        <w:rPr>
          <w:b/>
        </w:rPr>
        <w:t>DO NOT SHARE WITH RESPONDENT</w:t>
      </w:r>
    </w:p>
    <w:p w14:paraId="5E24EA75" w14:textId="3E98DEA9" w:rsidR="0050167A" w:rsidRPr="000C0B41" w:rsidRDefault="0050167A" w:rsidP="0050167A">
      <w:pPr>
        <w:pStyle w:val="BodyTextPostHead"/>
        <w:rPr>
          <w:i/>
          <w:sz w:val="22"/>
          <w:szCs w:val="22"/>
        </w:rPr>
      </w:pPr>
      <w:r w:rsidRPr="000C0B41">
        <w:rPr>
          <w:i/>
          <w:sz w:val="22"/>
          <w:szCs w:val="22"/>
        </w:rPr>
        <w:t xml:space="preserve">[FORMATTING NOTE: All highlighted portions are examples; data </w:t>
      </w:r>
      <w:r w:rsidR="00257C1C">
        <w:rPr>
          <w:i/>
          <w:sz w:val="22"/>
          <w:szCs w:val="22"/>
        </w:rPr>
        <w:t>will</w:t>
      </w:r>
      <w:r w:rsidRPr="000C0B41">
        <w:rPr>
          <w:i/>
          <w:sz w:val="22"/>
          <w:szCs w:val="22"/>
        </w:rPr>
        <w:t xml:space="preserve"> be pulled from the SSOCS &amp; CRDC data files and </w:t>
      </w:r>
      <w:r w:rsidR="00257C1C">
        <w:rPr>
          <w:i/>
          <w:sz w:val="22"/>
          <w:szCs w:val="22"/>
        </w:rPr>
        <w:t>will</w:t>
      </w:r>
      <w:r w:rsidRPr="000C0B41">
        <w:rPr>
          <w:i/>
          <w:sz w:val="22"/>
          <w:szCs w:val="22"/>
        </w:rPr>
        <w:t xml:space="preserve"> be linked to each other automatically generating the entire document.]</w:t>
      </w:r>
    </w:p>
    <w:p w14:paraId="49436DC9" w14:textId="09A2C0CE" w:rsidR="0050167A" w:rsidRPr="000C0B41" w:rsidRDefault="0050167A" w:rsidP="0050167A">
      <w:r w:rsidRPr="000C0B41">
        <w:t>School:</w:t>
      </w:r>
      <w:r w:rsidRPr="000C0B41">
        <w:tab/>
      </w:r>
      <w:r w:rsidRPr="0042162B">
        <w:t>[SCHOOL NAME</w:t>
      </w:r>
      <w:r>
        <w:t>]</w:t>
      </w:r>
      <w:r w:rsidRPr="000C0B41">
        <w:t>________________________________________________</w:t>
      </w:r>
    </w:p>
    <w:p w14:paraId="3AD78559" w14:textId="68CE6635" w:rsidR="0050167A" w:rsidRDefault="0050167A" w:rsidP="0050167A">
      <w:r w:rsidRPr="000C0B41">
        <w:t>District:</w:t>
      </w:r>
      <w:r w:rsidRPr="000C0B41">
        <w:tab/>
        <w:t>________________________________________________</w:t>
      </w:r>
    </w:p>
    <w:p w14:paraId="79236C30" w14:textId="015CA84C" w:rsidR="0050167A" w:rsidRPr="00E97BAE" w:rsidRDefault="0050167A" w:rsidP="00E97BAE">
      <w:pPr>
        <w:spacing w:after="0"/>
        <w:rPr>
          <w:rFonts w:asciiTheme="majorHAnsi" w:hAnsiTheme="majorHAnsi"/>
          <w:b/>
          <w:sz w:val="26"/>
          <w:szCs w:val="26"/>
        </w:rPr>
      </w:pPr>
      <w:r w:rsidRPr="00E97BAE">
        <w:rPr>
          <w:rFonts w:asciiTheme="majorHAnsi" w:hAnsiTheme="majorHAnsi"/>
          <w:b/>
          <w:sz w:val="26"/>
          <w:szCs w:val="26"/>
        </w:rPr>
        <w:t>CRDC Process Questions</w:t>
      </w:r>
    </w:p>
    <w:p w14:paraId="5EFA6ADE" w14:textId="21BC4ADD" w:rsidR="0050167A" w:rsidRPr="005E0EA3" w:rsidRDefault="0050167A" w:rsidP="0050167A">
      <w:pPr>
        <w:pStyle w:val="BodyTextPostHead"/>
      </w:pPr>
      <w:r w:rsidRPr="000C0B41">
        <w:rPr>
          <w:i/>
          <w:sz w:val="22"/>
          <w:szCs w:val="22"/>
        </w:rPr>
        <w:t xml:space="preserve">[FORMATTING NOTE: </w:t>
      </w:r>
      <w:r>
        <w:rPr>
          <w:i/>
          <w:sz w:val="22"/>
          <w:szCs w:val="22"/>
        </w:rPr>
        <w:t>The</w:t>
      </w:r>
      <w:r w:rsidRPr="005E0EA3">
        <w:rPr>
          <w:i/>
          <w:sz w:val="22"/>
          <w:szCs w:val="22"/>
        </w:rPr>
        <w:t xml:space="preserve"> </w:t>
      </w:r>
      <w:r>
        <w:rPr>
          <w:i/>
          <w:sz w:val="22"/>
          <w:szCs w:val="22"/>
        </w:rPr>
        <w:t>incident types discussed in questions 1</w:t>
      </w:r>
      <w:r w:rsidR="00FF150D">
        <w:rPr>
          <w:i/>
          <w:sz w:val="22"/>
          <w:szCs w:val="22"/>
        </w:rPr>
        <w:t>8</w:t>
      </w:r>
      <w:r>
        <w:rPr>
          <w:i/>
          <w:sz w:val="22"/>
          <w:szCs w:val="22"/>
        </w:rPr>
        <w:t xml:space="preserve">, </w:t>
      </w:r>
      <w:r w:rsidR="00FF150D">
        <w:rPr>
          <w:i/>
          <w:sz w:val="22"/>
          <w:szCs w:val="22"/>
        </w:rPr>
        <w:t>20</w:t>
      </w:r>
      <w:r>
        <w:rPr>
          <w:i/>
          <w:sz w:val="22"/>
          <w:szCs w:val="22"/>
        </w:rPr>
        <w:t xml:space="preserve">, and </w:t>
      </w:r>
      <w:r w:rsidR="00FF150D">
        <w:rPr>
          <w:i/>
          <w:sz w:val="22"/>
          <w:szCs w:val="22"/>
        </w:rPr>
        <w:t>22</w:t>
      </w:r>
      <w:r>
        <w:rPr>
          <w:i/>
          <w:sz w:val="22"/>
          <w:szCs w:val="22"/>
        </w:rPr>
        <w:t xml:space="preserve"> </w:t>
      </w:r>
      <w:r w:rsidRPr="005E0EA3">
        <w:rPr>
          <w:i/>
          <w:sz w:val="22"/>
          <w:szCs w:val="22"/>
        </w:rPr>
        <w:t>will be consistent across all interviews and chosen based on frequency across all schools</w:t>
      </w:r>
      <w:r>
        <w:rPr>
          <w:i/>
          <w:sz w:val="22"/>
          <w:szCs w:val="22"/>
        </w:rPr>
        <w:t>.</w:t>
      </w:r>
      <w:r w:rsidRPr="000C0B41">
        <w:rPr>
          <w:i/>
          <w:sz w:val="22"/>
          <w:szCs w:val="22"/>
        </w:rPr>
        <w:t>]</w:t>
      </w:r>
    </w:p>
    <w:tbl>
      <w:tblPr>
        <w:tblStyle w:val="GridTable4Accent1"/>
        <w:tblW w:w="0" w:type="auto"/>
        <w:tblLook w:val="04A0" w:firstRow="1" w:lastRow="0" w:firstColumn="1" w:lastColumn="0" w:noHBand="0" w:noVBand="1"/>
      </w:tblPr>
      <w:tblGrid>
        <w:gridCol w:w="5035"/>
        <w:gridCol w:w="1440"/>
      </w:tblGrid>
      <w:tr w:rsidR="002E1E0B" w:rsidRPr="000C0B41" w14:paraId="6B346AC1" w14:textId="77777777" w:rsidTr="00421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45EE8D9" w14:textId="77777777" w:rsidR="002E1E0B" w:rsidRPr="002E1E0B" w:rsidRDefault="002E1E0B" w:rsidP="000B26B6">
            <w:pPr>
              <w:rPr>
                <w:b w:val="0"/>
              </w:rPr>
            </w:pPr>
            <w:r w:rsidRPr="000C0B41">
              <w:rPr>
                <w:b w:val="0"/>
              </w:rPr>
              <w:t>Incident Type</w:t>
            </w:r>
          </w:p>
        </w:tc>
        <w:tc>
          <w:tcPr>
            <w:tcW w:w="0" w:type="dxa"/>
            <w:tcBorders>
              <w:right w:val="nil"/>
            </w:tcBorders>
          </w:tcPr>
          <w:p w14:paraId="68179177" w14:textId="77777777" w:rsidR="002E1E0B" w:rsidRPr="002E1E0B" w:rsidRDefault="002E1E0B" w:rsidP="002E1E0B">
            <w:pPr>
              <w:cnfStyle w:val="100000000000" w:firstRow="1" w:lastRow="0" w:firstColumn="0" w:lastColumn="0" w:oddVBand="0" w:evenVBand="0" w:oddHBand="0" w:evenHBand="0" w:firstRowFirstColumn="0" w:firstRowLastColumn="0" w:lastRowFirstColumn="0" w:lastRowLastColumn="0"/>
              <w:rPr>
                <w:b w:val="0"/>
              </w:rPr>
            </w:pPr>
            <w:r w:rsidRPr="002E1E0B">
              <w:rPr>
                <w:b w:val="0"/>
              </w:rPr>
              <w:t xml:space="preserve">CRDC </w:t>
            </w:r>
            <w:r w:rsidRPr="000C0B41">
              <w:rPr>
                <w:b w:val="0"/>
              </w:rPr>
              <w:t>Count</w:t>
            </w:r>
          </w:p>
        </w:tc>
      </w:tr>
      <w:tr w:rsidR="002E1E0B" w:rsidRPr="000C0B41" w14:paraId="6CCA9BF4" w14:textId="77777777" w:rsidTr="002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A903CFC" w14:textId="7E7F8277" w:rsidR="002E1E0B" w:rsidRPr="002E1E0B" w:rsidRDefault="002E1E0B" w:rsidP="000B26B6">
            <w:pPr>
              <w:rPr>
                <w:b w:val="0"/>
              </w:rPr>
            </w:pPr>
            <w:r w:rsidRPr="002E1E0B">
              <w:rPr>
                <w:b w:val="0"/>
              </w:rPr>
              <w:t>Rape or attempted rape</w:t>
            </w:r>
          </w:p>
        </w:tc>
        <w:tc>
          <w:tcPr>
            <w:tcW w:w="1440" w:type="dxa"/>
          </w:tcPr>
          <w:p w14:paraId="3A80730D" w14:textId="7CBD0577" w:rsidR="002E1E0B" w:rsidRPr="000C0B41" w:rsidRDefault="002E1E0B" w:rsidP="000B26B6">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w:t>
            </w:r>
          </w:p>
        </w:tc>
      </w:tr>
      <w:tr w:rsidR="002E1E0B" w:rsidRPr="000C0B41" w14:paraId="222FE34F" w14:textId="77777777" w:rsidTr="002E1E0B">
        <w:tc>
          <w:tcPr>
            <w:cnfStyle w:val="001000000000" w:firstRow="0" w:lastRow="0" w:firstColumn="1" w:lastColumn="0" w:oddVBand="0" w:evenVBand="0" w:oddHBand="0" w:evenHBand="0" w:firstRowFirstColumn="0" w:firstRowLastColumn="0" w:lastRowFirstColumn="0" w:lastRowLastColumn="0"/>
            <w:tcW w:w="5035" w:type="dxa"/>
          </w:tcPr>
          <w:p w14:paraId="0583D74E" w14:textId="7A879858" w:rsidR="002E1E0B" w:rsidRPr="002E1E0B" w:rsidRDefault="002E1E0B" w:rsidP="000B26B6">
            <w:pPr>
              <w:rPr>
                <w:b w:val="0"/>
              </w:rPr>
            </w:pPr>
            <w:r w:rsidRPr="000C0B41">
              <w:rPr>
                <w:b w:val="0"/>
              </w:rPr>
              <w:t>Homicide</w:t>
            </w:r>
          </w:p>
        </w:tc>
        <w:tc>
          <w:tcPr>
            <w:tcW w:w="1440" w:type="dxa"/>
          </w:tcPr>
          <w:p w14:paraId="2DE76C3B" w14:textId="3EEC5A62" w:rsidR="002E1E0B" w:rsidRPr="000C0B41" w:rsidRDefault="002E1E0B" w:rsidP="000B26B6">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0</w:t>
            </w:r>
          </w:p>
        </w:tc>
      </w:tr>
      <w:tr w:rsidR="002E1E0B" w:rsidRPr="000C0B41" w14:paraId="44E0C8AE" w14:textId="77777777" w:rsidTr="002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CABC86A" w14:textId="0C544988" w:rsidR="002E1E0B" w:rsidRPr="002E1E0B" w:rsidRDefault="002E1E0B" w:rsidP="000B26B6">
            <w:pPr>
              <w:rPr>
                <w:b w:val="0"/>
              </w:rPr>
            </w:pPr>
            <w:r w:rsidRPr="000C0B41">
              <w:rPr>
                <w:b w:val="0"/>
              </w:rPr>
              <w:t>Shooting</w:t>
            </w:r>
          </w:p>
        </w:tc>
        <w:tc>
          <w:tcPr>
            <w:tcW w:w="1440" w:type="dxa"/>
          </w:tcPr>
          <w:p w14:paraId="05345D02" w14:textId="77777777" w:rsidR="002E1E0B" w:rsidRPr="000C0B41" w:rsidRDefault="002E1E0B" w:rsidP="000B26B6">
            <w:pPr>
              <w:jc w:val="center"/>
              <w:cnfStyle w:val="000000100000" w:firstRow="0" w:lastRow="0" w:firstColumn="0" w:lastColumn="0" w:oddVBand="0" w:evenVBand="0" w:oddHBand="1" w:evenHBand="0" w:firstRowFirstColumn="0" w:firstRowLastColumn="0" w:lastRowFirstColumn="0" w:lastRowLastColumn="0"/>
              <w:rPr>
                <w:highlight w:val="yellow"/>
              </w:rPr>
            </w:pPr>
            <w:r w:rsidRPr="002E1E0B">
              <w:rPr>
                <w:highlight w:val="yellow"/>
              </w:rPr>
              <w:t>0</w:t>
            </w:r>
          </w:p>
        </w:tc>
      </w:tr>
    </w:tbl>
    <w:p w14:paraId="01D97030" w14:textId="7EAD407B" w:rsidR="0050167A" w:rsidRPr="000C0B41" w:rsidRDefault="0050167A" w:rsidP="002E1E0B">
      <w:pPr>
        <w:pStyle w:val="ListParagraph"/>
        <w:numPr>
          <w:ilvl w:val="0"/>
          <w:numId w:val="47"/>
        </w:numPr>
        <w:spacing w:before="240"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sidR="00D66CC8">
        <w:rPr>
          <w:rFonts w:eastAsia="Calibri" w:cs="Arial"/>
        </w:rPr>
        <w:t>CRDC</w:t>
      </w:r>
      <w:r w:rsidRPr="000C0B41">
        <w:rPr>
          <w:rFonts w:eastAsia="Calibri" w:cs="Arial"/>
        </w:rPr>
        <w:t xml:space="preserve">, </w:t>
      </w:r>
      <w:r w:rsidRPr="000C0B41">
        <w:rPr>
          <w:rFonts w:eastAsia="Calibri" w:cs="Arial"/>
          <w:highlight w:val="yellow"/>
        </w:rPr>
        <w:t>1</w:t>
      </w:r>
      <w:r w:rsidRPr="000C0B41">
        <w:rPr>
          <w:rFonts w:eastAsia="Calibri" w:cs="Arial"/>
        </w:rPr>
        <w:t xml:space="preserve"> incident(s) of </w:t>
      </w:r>
      <w:r w:rsidRPr="000C0B41">
        <w:rPr>
          <w:rFonts w:eastAsia="Calibri" w:cs="Arial"/>
          <w:u w:val="single"/>
        </w:rPr>
        <w:t>rape or attempted rape</w:t>
      </w:r>
      <w:r w:rsidRPr="000C0B41">
        <w:rPr>
          <w:rFonts w:eastAsia="Calibri" w:cs="Arial"/>
        </w:rPr>
        <w:t xml:space="preserve"> was reported for </w:t>
      </w:r>
      <w:r>
        <w:rPr>
          <w:rFonts w:eastAsia="Calibri" w:cs="Arial"/>
        </w:rPr>
        <w:t>[SCHOOL NAME]</w:t>
      </w:r>
      <w:r w:rsidRPr="000C0B41">
        <w:rPr>
          <w:rFonts w:eastAsia="Calibri" w:cs="Arial"/>
        </w:rPr>
        <w:t>. Could you tell me how you arrived at this answer?</w:t>
      </w:r>
    </w:p>
    <w:p w14:paraId="0DB18555" w14:textId="578F9C3A" w:rsidR="0050167A" w:rsidRPr="000C0B41" w:rsidRDefault="0050167A" w:rsidP="002E1E0B">
      <w:pPr>
        <w:numPr>
          <w:ilvl w:val="0"/>
          <w:numId w:val="54"/>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1</w:t>
      </w:r>
      <w:r w:rsidRPr="000C0B41">
        <w:rPr>
          <w:rFonts w:eastAsia="Calibri" w:cs="Arial"/>
        </w:rPr>
        <w:t>.</w:t>
      </w:r>
    </w:p>
    <w:p w14:paraId="6E54C194" w14:textId="77777777" w:rsidR="0050167A" w:rsidRPr="000C0B41" w:rsidRDefault="0050167A" w:rsidP="002E1E0B">
      <w:pPr>
        <w:numPr>
          <w:ilvl w:val="0"/>
          <w:numId w:val="54"/>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14:paraId="44934858" w14:textId="77777777" w:rsidR="0050167A" w:rsidRPr="000C0B41" w:rsidRDefault="0050167A" w:rsidP="0050167A">
      <w:pPr>
        <w:spacing w:after="0" w:line="240" w:lineRule="auto"/>
      </w:pPr>
    </w:p>
    <w:p w14:paraId="614B424A" w14:textId="04500EB7" w:rsidR="0050167A" w:rsidRPr="000C0B41" w:rsidRDefault="0050167A" w:rsidP="00856C52">
      <w:pPr>
        <w:pStyle w:val="ListParagraph"/>
        <w:numPr>
          <w:ilvl w:val="0"/>
          <w:numId w:val="47"/>
        </w:numPr>
        <w:spacing w:after="160" w:line="259" w:lineRule="auto"/>
        <w:ind w:left="360"/>
      </w:pPr>
      <w:bookmarkStart w:id="44" w:name="_Hlk12273082"/>
      <w:r w:rsidRPr="000C0B41">
        <w:t>Did your process for reporting counts of homicide and shootings differ from that you took to report rape or attempted rape?</w:t>
      </w:r>
    </w:p>
    <w:p w14:paraId="1F3B076C" w14:textId="53B1A92A" w:rsidR="0050167A" w:rsidRPr="00FF150D" w:rsidRDefault="0050167A" w:rsidP="00856C52">
      <w:pPr>
        <w:pStyle w:val="ListParagraph"/>
        <w:numPr>
          <w:ilvl w:val="0"/>
          <w:numId w:val="53"/>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14:paraId="190BA2D7" w14:textId="6A3B7B7D" w:rsidR="00FF150D" w:rsidRPr="000C0B41" w:rsidRDefault="00FF150D" w:rsidP="00FF150D">
      <w:pPr>
        <w:spacing w:after="160" w:line="259" w:lineRule="auto"/>
      </w:pPr>
      <w:r>
        <w:t>-----------------------</w:t>
      </w:r>
    </w:p>
    <w:tbl>
      <w:tblPr>
        <w:tblStyle w:val="GridTable4Accent1"/>
        <w:tblW w:w="0" w:type="auto"/>
        <w:tblLook w:val="04A0" w:firstRow="1" w:lastRow="0" w:firstColumn="1" w:lastColumn="0" w:noHBand="0" w:noVBand="1"/>
      </w:tblPr>
      <w:tblGrid>
        <w:gridCol w:w="5035"/>
        <w:gridCol w:w="1394"/>
      </w:tblGrid>
      <w:tr w:rsidR="0050167A" w:rsidRPr="000C0B41" w14:paraId="0B5B56E0" w14:textId="77777777" w:rsidTr="000B2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6987B59" w14:textId="77777777" w:rsidR="0050167A" w:rsidRPr="000C0B41" w:rsidRDefault="0050167A" w:rsidP="000B26B6">
            <w:pPr>
              <w:rPr>
                <w:b w:val="0"/>
              </w:rPr>
            </w:pPr>
            <w:r w:rsidRPr="000C0B41">
              <w:rPr>
                <w:b w:val="0"/>
              </w:rPr>
              <w:t>Incident Type</w:t>
            </w:r>
          </w:p>
        </w:tc>
        <w:tc>
          <w:tcPr>
            <w:tcW w:w="1394" w:type="dxa"/>
          </w:tcPr>
          <w:p w14:paraId="12C0D941" w14:textId="6ADFACFF" w:rsidR="0050167A" w:rsidRPr="000C0B41" w:rsidRDefault="00A64A38" w:rsidP="000B26B6">
            <w:pPr>
              <w:jc w:val="center"/>
              <w:cnfStyle w:val="100000000000" w:firstRow="1" w:lastRow="0" w:firstColumn="0" w:lastColumn="0" w:oddVBand="0" w:evenVBand="0" w:oddHBand="0" w:evenHBand="0" w:firstRowFirstColumn="0" w:firstRowLastColumn="0" w:lastRowFirstColumn="0" w:lastRowLastColumn="0"/>
              <w:rPr>
                <w:b w:val="0"/>
              </w:rPr>
            </w:pPr>
            <w:r>
              <w:rPr>
                <w:b w:val="0"/>
              </w:rPr>
              <w:t>CRDC</w:t>
            </w:r>
            <w:r w:rsidR="0050167A" w:rsidRPr="000C0B41">
              <w:rPr>
                <w:b w:val="0"/>
              </w:rPr>
              <w:t xml:space="preserve"> Count</w:t>
            </w:r>
          </w:p>
        </w:tc>
      </w:tr>
      <w:tr w:rsidR="0050167A" w:rsidRPr="000C0B41" w14:paraId="1972BF79" w14:textId="77777777" w:rsidTr="000B2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A20950F" w14:textId="77777777" w:rsidR="0050167A" w:rsidRPr="000C0B41" w:rsidRDefault="0050167A" w:rsidP="000B26B6">
            <w:pPr>
              <w:rPr>
                <w:b w:val="0"/>
              </w:rPr>
            </w:pPr>
            <w:r w:rsidRPr="000C0B41">
              <w:rPr>
                <w:b w:val="0"/>
              </w:rPr>
              <w:t>Sexual assault</w:t>
            </w:r>
          </w:p>
        </w:tc>
        <w:tc>
          <w:tcPr>
            <w:tcW w:w="1394" w:type="dxa"/>
          </w:tcPr>
          <w:p w14:paraId="5F033770" w14:textId="77777777" w:rsidR="0050167A" w:rsidRPr="000C0B41" w:rsidRDefault="0050167A" w:rsidP="000B26B6">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w:t>
            </w:r>
          </w:p>
        </w:tc>
      </w:tr>
      <w:tr w:rsidR="0050167A" w:rsidRPr="000C0B41" w14:paraId="60CAB317" w14:textId="77777777" w:rsidTr="000B26B6">
        <w:tc>
          <w:tcPr>
            <w:cnfStyle w:val="001000000000" w:firstRow="0" w:lastRow="0" w:firstColumn="1" w:lastColumn="0" w:oddVBand="0" w:evenVBand="0" w:oddHBand="0" w:evenHBand="0" w:firstRowFirstColumn="0" w:firstRowLastColumn="0" w:lastRowFirstColumn="0" w:lastRowLastColumn="0"/>
            <w:tcW w:w="5035" w:type="dxa"/>
          </w:tcPr>
          <w:p w14:paraId="62283B21" w14:textId="77777777" w:rsidR="0050167A" w:rsidRPr="000C0B41" w:rsidRDefault="0050167A" w:rsidP="000B26B6">
            <w:pPr>
              <w:rPr>
                <w:b w:val="0"/>
              </w:rPr>
            </w:pPr>
            <w:r w:rsidRPr="000C0B41">
              <w:rPr>
                <w:b w:val="0"/>
              </w:rPr>
              <w:t>Robbery with a weapon</w:t>
            </w:r>
          </w:p>
        </w:tc>
        <w:tc>
          <w:tcPr>
            <w:tcW w:w="1394" w:type="dxa"/>
          </w:tcPr>
          <w:p w14:paraId="3C714757" w14:textId="77777777" w:rsidR="0050167A" w:rsidRPr="000C0B41" w:rsidRDefault="0050167A" w:rsidP="000B26B6">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2</w:t>
            </w:r>
          </w:p>
        </w:tc>
      </w:tr>
      <w:tr w:rsidR="0050167A" w:rsidRPr="000C0B41" w14:paraId="7EDD2065" w14:textId="77777777" w:rsidTr="000B2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B455511" w14:textId="77777777" w:rsidR="0050167A" w:rsidRPr="000C0B41" w:rsidRDefault="0050167A" w:rsidP="000B26B6">
            <w:pPr>
              <w:rPr>
                <w:b w:val="0"/>
              </w:rPr>
            </w:pPr>
            <w:r w:rsidRPr="000C0B41">
              <w:rPr>
                <w:b w:val="0"/>
              </w:rPr>
              <w:t>Robbery without a weapon</w:t>
            </w:r>
          </w:p>
        </w:tc>
        <w:tc>
          <w:tcPr>
            <w:tcW w:w="1394" w:type="dxa"/>
          </w:tcPr>
          <w:p w14:paraId="0DDD539B" w14:textId="77777777" w:rsidR="0050167A" w:rsidRPr="000C0B41" w:rsidRDefault="0050167A" w:rsidP="000B26B6">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17</w:t>
            </w:r>
          </w:p>
        </w:tc>
      </w:tr>
      <w:tr w:rsidR="0050167A" w:rsidRPr="000C0B41" w14:paraId="159E1AD4" w14:textId="77777777" w:rsidTr="000B26B6">
        <w:tc>
          <w:tcPr>
            <w:cnfStyle w:val="001000000000" w:firstRow="0" w:lastRow="0" w:firstColumn="1" w:lastColumn="0" w:oddVBand="0" w:evenVBand="0" w:oddHBand="0" w:evenHBand="0" w:firstRowFirstColumn="0" w:firstRowLastColumn="0" w:lastRowFirstColumn="0" w:lastRowLastColumn="0"/>
            <w:tcW w:w="5035" w:type="dxa"/>
          </w:tcPr>
          <w:p w14:paraId="0430C0A6" w14:textId="77777777" w:rsidR="0050167A" w:rsidRPr="000C0B41" w:rsidRDefault="0050167A" w:rsidP="000B26B6">
            <w:pPr>
              <w:rPr>
                <w:b w:val="0"/>
              </w:rPr>
            </w:pPr>
            <w:r w:rsidRPr="000C0B41">
              <w:rPr>
                <w:b w:val="0"/>
              </w:rPr>
              <w:t>Physical attack or fight with a weapon</w:t>
            </w:r>
          </w:p>
        </w:tc>
        <w:tc>
          <w:tcPr>
            <w:tcW w:w="1394" w:type="dxa"/>
          </w:tcPr>
          <w:p w14:paraId="5D5B60D1" w14:textId="77777777" w:rsidR="0050167A" w:rsidRPr="000C0B41" w:rsidRDefault="0050167A" w:rsidP="000B26B6">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8</w:t>
            </w:r>
          </w:p>
        </w:tc>
      </w:tr>
      <w:tr w:rsidR="0050167A" w:rsidRPr="000C0B41" w14:paraId="34EB8F56" w14:textId="77777777" w:rsidTr="000B2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D77F5E1" w14:textId="77777777" w:rsidR="0050167A" w:rsidRPr="000C0B41" w:rsidRDefault="0050167A" w:rsidP="000B26B6">
            <w:pPr>
              <w:rPr>
                <w:b w:val="0"/>
              </w:rPr>
            </w:pPr>
            <w:r w:rsidRPr="000C0B41">
              <w:rPr>
                <w:b w:val="0"/>
              </w:rPr>
              <w:t>Threat of physical attack or fight with a weapon</w:t>
            </w:r>
          </w:p>
        </w:tc>
        <w:tc>
          <w:tcPr>
            <w:tcW w:w="1394" w:type="dxa"/>
          </w:tcPr>
          <w:p w14:paraId="2E20A1CA" w14:textId="77777777" w:rsidR="0050167A" w:rsidRPr="000C0B41" w:rsidRDefault="0050167A" w:rsidP="000B26B6">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12</w:t>
            </w:r>
          </w:p>
        </w:tc>
      </w:tr>
    </w:tbl>
    <w:p w14:paraId="4BE69E9F" w14:textId="77777777" w:rsidR="0050167A" w:rsidRPr="000C0B41" w:rsidRDefault="0050167A" w:rsidP="0050167A">
      <w:pPr>
        <w:pStyle w:val="ListParagraph"/>
        <w:spacing w:after="0"/>
        <w:ind w:left="360"/>
        <w:rPr>
          <w:rFonts w:eastAsia="Calibri" w:cs="Arial"/>
        </w:rPr>
      </w:pPr>
    </w:p>
    <w:bookmarkEnd w:id="44"/>
    <w:p w14:paraId="6960256E" w14:textId="6C21855C" w:rsidR="0050167A" w:rsidRPr="000C0B41" w:rsidRDefault="0050167A" w:rsidP="002E1E0B">
      <w:pPr>
        <w:pStyle w:val="ListParagraph"/>
        <w:numPr>
          <w:ilvl w:val="0"/>
          <w:numId w:val="47"/>
        </w:numPr>
        <w:spacing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sidR="00D66CC8">
        <w:rPr>
          <w:rFonts w:eastAsia="Calibri" w:cs="Arial"/>
        </w:rPr>
        <w:t>CRDC</w:t>
      </w:r>
      <w:r w:rsidRPr="000C0B41">
        <w:rPr>
          <w:rFonts w:eastAsia="Calibri" w:cs="Arial"/>
        </w:rPr>
        <w:t xml:space="preserve">, </w:t>
      </w:r>
      <w:r w:rsidRPr="000C0B41">
        <w:rPr>
          <w:rFonts w:eastAsia="Calibri" w:cs="Arial"/>
          <w:highlight w:val="yellow"/>
        </w:rPr>
        <w:t>8</w:t>
      </w:r>
      <w:r w:rsidRPr="000C0B41">
        <w:rPr>
          <w:rFonts w:eastAsia="Calibri" w:cs="Arial"/>
        </w:rPr>
        <w:t xml:space="preserve"> incident(s) of </w:t>
      </w:r>
      <w:r w:rsidRPr="000C0B41">
        <w:rPr>
          <w:rFonts w:eastAsia="Calibri" w:cs="Arial"/>
          <w:u w:val="single"/>
        </w:rPr>
        <w:t>physical attacks or fights with a weapon</w:t>
      </w:r>
      <w:r w:rsidRPr="000C0B41">
        <w:rPr>
          <w:rFonts w:eastAsia="Calibri" w:cs="Arial"/>
        </w:rPr>
        <w:t xml:space="preserve"> were reported for </w:t>
      </w:r>
      <w:r>
        <w:rPr>
          <w:rFonts w:eastAsia="Calibri" w:cs="Arial"/>
        </w:rPr>
        <w:t>[SCHOOL NAME]</w:t>
      </w:r>
      <w:r w:rsidRPr="000C0B41">
        <w:rPr>
          <w:rFonts w:eastAsia="Calibri" w:cs="Arial"/>
        </w:rPr>
        <w:t>. Could you tell me how you arrived at this answer?</w:t>
      </w:r>
    </w:p>
    <w:p w14:paraId="2888EDD7" w14:textId="5D061D2C" w:rsidR="0050167A" w:rsidRPr="000C0B41" w:rsidRDefault="0050167A" w:rsidP="002E1E0B">
      <w:pPr>
        <w:numPr>
          <w:ilvl w:val="0"/>
          <w:numId w:val="51"/>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8</w:t>
      </w:r>
      <w:r w:rsidRPr="000C0B41">
        <w:rPr>
          <w:rFonts w:eastAsia="Calibri" w:cs="Arial"/>
        </w:rPr>
        <w:t>.</w:t>
      </w:r>
    </w:p>
    <w:p w14:paraId="281914C4" w14:textId="77777777" w:rsidR="0050167A" w:rsidRPr="000C0B41" w:rsidRDefault="0050167A" w:rsidP="002E1E0B">
      <w:pPr>
        <w:numPr>
          <w:ilvl w:val="0"/>
          <w:numId w:val="51"/>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14:paraId="653E7DDD" w14:textId="77777777" w:rsidR="0050167A" w:rsidRPr="000C0B41" w:rsidRDefault="0050167A" w:rsidP="0050167A">
      <w:pPr>
        <w:spacing w:after="0" w:line="240" w:lineRule="auto"/>
        <w:rPr>
          <w:rFonts w:ascii="Calibri" w:hAnsi="Calibri" w:cs="Times New Roman"/>
        </w:rPr>
      </w:pPr>
    </w:p>
    <w:p w14:paraId="296F7F3F" w14:textId="5317FA95" w:rsidR="0050167A" w:rsidRPr="000C0B41" w:rsidRDefault="0050167A" w:rsidP="0089485E">
      <w:pPr>
        <w:pStyle w:val="ListParagraph"/>
        <w:numPr>
          <w:ilvl w:val="0"/>
          <w:numId w:val="47"/>
        </w:numPr>
        <w:spacing w:after="160" w:line="259" w:lineRule="auto"/>
        <w:ind w:left="360"/>
      </w:pPr>
      <w:bookmarkStart w:id="45" w:name="_Hlk12273137"/>
      <w:r w:rsidRPr="000C0B41">
        <w:t>Did your process for reporting counts of sexual assault, robbery with or without a weapon,</w:t>
      </w:r>
      <w:r w:rsidR="00021D44">
        <w:t xml:space="preserve"> </w:t>
      </w:r>
      <w:r w:rsidRPr="000C0B41">
        <w:t>or threat of physical attack or fight with a weapon differ from the process that you took to report physical attack or fight with a weapon?</w:t>
      </w:r>
    </w:p>
    <w:p w14:paraId="3571664F" w14:textId="6E03CCC7" w:rsidR="0050167A" w:rsidRPr="00FF150D" w:rsidRDefault="0050167A" w:rsidP="00856C52">
      <w:pPr>
        <w:pStyle w:val="ListParagraph"/>
        <w:numPr>
          <w:ilvl w:val="0"/>
          <w:numId w:val="52"/>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14:paraId="7A3FDCB0" w14:textId="06FD52F0" w:rsidR="00FF150D" w:rsidRPr="000C0B41" w:rsidRDefault="00FF150D" w:rsidP="00FF150D">
      <w:pPr>
        <w:spacing w:after="160" w:line="259" w:lineRule="auto"/>
      </w:pPr>
      <w:r>
        <w:t>-----------------------</w:t>
      </w:r>
    </w:p>
    <w:tbl>
      <w:tblPr>
        <w:tblStyle w:val="GridTable4Accent1"/>
        <w:tblW w:w="0" w:type="auto"/>
        <w:tblLook w:val="04A0" w:firstRow="1" w:lastRow="0" w:firstColumn="1" w:lastColumn="0" w:noHBand="0" w:noVBand="1"/>
      </w:tblPr>
      <w:tblGrid>
        <w:gridCol w:w="5035"/>
        <w:gridCol w:w="1394"/>
      </w:tblGrid>
      <w:tr w:rsidR="0050167A" w:rsidRPr="000C0B41" w14:paraId="60E8AC28" w14:textId="77777777" w:rsidTr="000B2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A6EB70B" w14:textId="77777777" w:rsidR="0050167A" w:rsidRPr="000C0B41" w:rsidRDefault="0050167A" w:rsidP="000B26B6">
            <w:pPr>
              <w:rPr>
                <w:b w:val="0"/>
              </w:rPr>
            </w:pPr>
            <w:r w:rsidRPr="000C0B41">
              <w:rPr>
                <w:b w:val="0"/>
              </w:rPr>
              <w:t>Incident Type</w:t>
            </w:r>
          </w:p>
        </w:tc>
        <w:tc>
          <w:tcPr>
            <w:tcW w:w="1394" w:type="dxa"/>
          </w:tcPr>
          <w:p w14:paraId="647112BC" w14:textId="14521CB6" w:rsidR="0050167A" w:rsidRPr="000C0B41" w:rsidRDefault="00A64A38" w:rsidP="000B26B6">
            <w:pPr>
              <w:jc w:val="center"/>
              <w:cnfStyle w:val="100000000000" w:firstRow="1" w:lastRow="0" w:firstColumn="0" w:lastColumn="0" w:oddVBand="0" w:evenVBand="0" w:oddHBand="0" w:evenHBand="0" w:firstRowFirstColumn="0" w:firstRowLastColumn="0" w:lastRowFirstColumn="0" w:lastRowLastColumn="0"/>
              <w:rPr>
                <w:b w:val="0"/>
              </w:rPr>
            </w:pPr>
            <w:r>
              <w:rPr>
                <w:b w:val="0"/>
              </w:rPr>
              <w:t>CRDC</w:t>
            </w:r>
            <w:r w:rsidR="0050167A" w:rsidRPr="000C0B41">
              <w:rPr>
                <w:b w:val="0"/>
              </w:rPr>
              <w:t xml:space="preserve"> Count</w:t>
            </w:r>
          </w:p>
        </w:tc>
      </w:tr>
      <w:tr w:rsidR="0050167A" w:rsidRPr="000C0B41" w14:paraId="2DA9901F" w14:textId="77777777" w:rsidTr="000B2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9217005" w14:textId="77777777" w:rsidR="0050167A" w:rsidRPr="000C0B41" w:rsidRDefault="0050167A" w:rsidP="000B26B6">
            <w:pPr>
              <w:rPr>
                <w:b w:val="0"/>
              </w:rPr>
            </w:pPr>
            <w:r w:rsidRPr="000C0B41">
              <w:rPr>
                <w:rFonts w:ascii="Calibri" w:hAnsi="Calibri" w:cs="Times New Roman"/>
                <w:b w:val="0"/>
              </w:rPr>
              <w:t>Physical attack or fight without a weapon</w:t>
            </w:r>
          </w:p>
        </w:tc>
        <w:tc>
          <w:tcPr>
            <w:tcW w:w="1394" w:type="dxa"/>
          </w:tcPr>
          <w:p w14:paraId="72D34276" w14:textId="77777777" w:rsidR="0050167A" w:rsidRPr="000C0B41" w:rsidRDefault="0050167A" w:rsidP="000B26B6">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68</w:t>
            </w:r>
          </w:p>
        </w:tc>
      </w:tr>
      <w:tr w:rsidR="0050167A" w:rsidRPr="000C0B41" w14:paraId="0AB21937" w14:textId="77777777" w:rsidTr="000B26B6">
        <w:tc>
          <w:tcPr>
            <w:cnfStyle w:val="001000000000" w:firstRow="0" w:lastRow="0" w:firstColumn="1" w:lastColumn="0" w:oddVBand="0" w:evenVBand="0" w:oddHBand="0" w:evenHBand="0" w:firstRowFirstColumn="0" w:firstRowLastColumn="0" w:lastRowFirstColumn="0" w:lastRowLastColumn="0"/>
            <w:tcW w:w="5035" w:type="dxa"/>
          </w:tcPr>
          <w:p w14:paraId="5D0AB46D" w14:textId="77777777" w:rsidR="0050167A" w:rsidRPr="000C0B41" w:rsidRDefault="0050167A" w:rsidP="000B26B6">
            <w:pPr>
              <w:rPr>
                <w:b w:val="0"/>
              </w:rPr>
            </w:pPr>
            <w:r w:rsidRPr="000C0B41">
              <w:rPr>
                <w:rFonts w:ascii="Calibri" w:hAnsi="Calibri" w:cs="Times New Roman"/>
                <w:b w:val="0"/>
              </w:rPr>
              <w:t>Threat of physical attack without a weapon</w:t>
            </w:r>
          </w:p>
        </w:tc>
        <w:tc>
          <w:tcPr>
            <w:tcW w:w="1394" w:type="dxa"/>
          </w:tcPr>
          <w:p w14:paraId="7EB89827" w14:textId="77777777" w:rsidR="0050167A" w:rsidRPr="000C0B41" w:rsidRDefault="0050167A" w:rsidP="000B26B6">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92</w:t>
            </w:r>
          </w:p>
        </w:tc>
      </w:tr>
      <w:tr w:rsidR="0050167A" w:rsidRPr="000C0B41" w14:paraId="0E322747" w14:textId="77777777" w:rsidTr="000B2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D7E0EFF" w14:textId="77777777" w:rsidR="0050167A" w:rsidRPr="000C0B41" w:rsidRDefault="0050167A" w:rsidP="000B26B6">
            <w:pPr>
              <w:rPr>
                <w:b w:val="0"/>
              </w:rPr>
            </w:pPr>
            <w:r w:rsidRPr="000C0B41">
              <w:rPr>
                <w:rFonts w:ascii="Calibri" w:hAnsi="Calibri" w:cs="Times New Roman"/>
                <w:b w:val="0"/>
              </w:rPr>
              <w:t>Possession of a firearm or explosive device</w:t>
            </w:r>
          </w:p>
        </w:tc>
        <w:tc>
          <w:tcPr>
            <w:tcW w:w="1394" w:type="dxa"/>
          </w:tcPr>
          <w:p w14:paraId="1812396F" w14:textId="77777777" w:rsidR="0050167A" w:rsidRPr="000C0B41" w:rsidRDefault="0050167A" w:rsidP="000B26B6">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2</w:t>
            </w:r>
          </w:p>
        </w:tc>
      </w:tr>
    </w:tbl>
    <w:p w14:paraId="35197B00" w14:textId="77777777" w:rsidR="0050167A" w:rsidRPr="000C0B41" w:rsidRDefault="0050167A" w:rsidP="0050167A">
      <w:pPr>
        <w:pStyle w:val="ListParagraph"/>
        <w:spacing w:after="0"/>
        <w:ind w:left="360"/>
        <w:rPr>
          <w:rFonts w:eastAsia="Calibri" w:cs="Arial"/>
        </w:rPr>
      </w:pPr>
    </w:p>
    <w:bookmarkEnd w:id="45"/>
    <w:p w14:paraId="2D908F49" w14:textId="3E5EB519" w:rsidR="0050167A" w:rsidRPr="000C0B41" w:rsidRDefault="0050167A" w:rsidP="002E1E0B">
      <w:pPr>
        <w:pStyle w:val="ListParagraph"/>
        <w:numPr>
          <w:ilvl w:val="0"/>
          <w:numId w:val="47"/>
        </w:numPr>
        <w:spacing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sidR="00D66CC8">
        <w:rPr>
          <w:rFonts w:eastAsia="Calibri" w:cs="Arial"/>
        </w:rPr>
        <w:t>CRDC</w:t>
      </w:r>
      <w:r w:rsidRPr="000C0B41">
        <w:rPr>
          <w:rFonts w:eastAsia="Calibri" w:cs="Arial"/>
        </w:rPr>
        <w:t xml:space="preserve">, </w:t>
      </w:r>
      <w:r w:rsidRPr="000C0B41">
        <w:rPr>
          <w:rFonts w:eastAsia="Calibri" w:cs="Arial"/>
          <w:highlight w:val="yellow"/>
        </w:rPr>
        <w:t>68</w:t>
      </w:r>
      <w:r w:rsidRPr="000C0B41">
        <w:rPr>
          <w:rFonts w:eastAsia="Calibri" w:cs="Arial"/>
        </w:rPr>
        <w:t xml:space="preserve"> incident(s) of </w:t>
      </w:r>
      <w:r w:rsidRPr="000C0B41">
        <w:rPr>
          <w:rFonts w:eastAsia="Calibri" w:cs="Arial"/>
          <w:u w:val="single"/>
        </w:rPr>
        <w:t>threat of physical attack without a weapon</w:t>
      </w:r>
      <w:r w:rsidRPr="000C0B41">
        <w:rPr>
          <w:rFonts w:eastAsia="Calibri" w:cs="Arial"/>
        </w:rPr>
        <w:t xml:space="preserve"> were reported for </w:t>
      </w:r>
      <w:r>
        <w:rPr>
          <w:rFonts w:eastAsia="Calibri" w:cs="Arial"/>
        </w:rPr>
        <w:t>[SCHOOL NAME]</w:t>
      </w:r>
      <w:r w:rsidRPr="000C0B41">
        <w:rPr>
          <w:rFonts w:eastAsia="Calibri" w:cs="Arial"/>
        </w:rPr>
        <w:t>. Could you tell me how you arrived at this answer?</w:t>
      </w:r>
    </w:p>
    <w:p w14:paraId="1DD5A6A8" w14:textId="525662C3" w:rsidR="0050167A" w:rsidRPr="000C0B41" w:rsidRDefault="0050167A" w:rsidP="002E1E0B">
      <w:pPr>
        <w:numPr>
          <w:ilvl w:val="0"/>
          <w:numId w:val="50"/>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68</w:t>
      </w:r>
      <w:r w:rsidRPr="000C0B41">
        <w:rPr>
          <w:rFonts w:eastAsia="Calibri" w:cs="Arial"/>
        </w:rPr>
        <w:t>.</w:t>
      </w:r>
    </w:p>
    <w:p w14:paraId="28674B48" w14:textId="77777777" w:rsidR="0050167A" w:rsidRPr="000C0B41" w:rsidRDefault="0050167A" w:rsidP="002E1E0B">
      <w:pPr>
        <w:numPr>
          <w:ilvl w:val="0"/>
          <w:numId w:val="50"/>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14:paraId="1DBFD13D" w14:textId="4BDD6944" w:rsidR="0050167A" w:rsidRPr="000C0B41" w:rsidRDefault="0050167A" w:rsidP="0050167A">
      <w:pPr>
        <w:spacing w:after="0"/>
        <w:ind w:left="1080"/>
        <w:rPr>
          <w:rFonts w:eastAsia="Calibri" w:cs="Arial"/>
        </w:rPr>
      </w:pPr>
    </w:p>
    <w:p w14:paraId="62CAE0F5" w14:textId="60056C1A" w:rsidR="0050167A" w:rsidRPr="000C0B41" w:rsidRDefault="0050167A" w:rsidP="0089485E">
      <w:pPr>
        <w:pStyle w:val="ListParagraph"/>
        <w:numPr>
          <w:ilvl w:val="0"/>
          <w:numId w:val="47"/>
        </w:numPr>
        <w:spacing w:after="160" w:line="259" w:lineRule="auto"/>
        <w:ind w:left="360"/>
      </w:pPr>
      <w:bookmarkStart w:id="46" w:name="_Hlk12273280"/>
      <w:r w:rsidRPr="000C0B41">
        <w:t>Did your process for reporting counts of physical attack or fight without a weapon or possession of a firearm or explosive device differ from the process that you took to report threat of physical attack without a weapon?</w:t>
      </w:r>
    </w:p>
    <w:p w14:paraId="1C250201" w14:textId="7FCD82EA" w:rsidR="0050167A" w:rsidRPr="000C0B41" w:rsidRDefault="0050167A" w:rsidP="00856C52">
      <w:pPr>
        <w:pStyle w:val="ListParagraph"/>
        <w:numPr>
          <w:ilvl w:val="0"/>
          <w:numId w:val="49"/>
        </w:numPr>
        <w:spacing w:after="160" w:line="259" w:lineRule="auto"/>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bookmarkEnd w:id="46"/>
    <w:p w14:paraId="52CAA286" w14:textId="7A8D0473" w:rsidR="0050167A" w:rsidRPr="002E1E0B" w:rsidRDefault="00D66CC8" w:rsidP="002E1E0B">
      <w:pPr>
        <w:spacing w:after="0"/>
        <w:rPr>
          <w:rFonts w:asciiTheme="majorHAnsi" w:hAnsiTheme="majorHAnsi"/>
          <w:b/>
          <w:sz w:val="26"/>
        </w:rPr>
      </w:pPr>
      <w:r w:rsidRPr="002E1E0B">
        <w:rPr>
          <w:rFonts w:asciiTheme="majorHAnsi" w:hAnsiTheme="majorHAnsi"/>
          <w:b/>
          <w:sz w:val="26"/>
        </w:rPr>
        <w:t xml:space="preserve">SSOCS </w:t>
      </w:r>
      <w:r w:rsidR="0050167A" w:rsidRPr="002E1E0B">
        <w:rPr>
          <w:rFonts w:asciiTheme="majorHAnsi" w:hAnsiTheme="majorHAnsi"/>
          <w:b/>
          <w:sz w:val="26"/>
        </w:rPr>
        <w:t>Comparison</w:t>
      </w:r>
    </w:p>
    <w:p w14:paraId="42C9D76E" w14:textId="77777777" w:rsidR="0050167A" w:rsidRPr="005E0EA3" w:rsidRDefault="0050167A" w:rsidP="0050167A">
      <w:pPr>
        <w:pStyle w:val="BodyTextPostHead"/>
      </w:pPr>
      <w:r w:rsidRPr="000C0B41">
        <w:rPr>
          <w:i/>
          <w:sz w:val="22"/>
          <w:szCs w:val="22"/>
        </w:rPr>
        <w:t xml:space="preserve">[FORMATTING NOTE: </w:t>
      </w:r>
      <w:r w:rsidRPr="005E0EA3">
        <w:rPr>
          <w:i/>
          <w:sz w:val="22"/>
          <w:szCs w:val="22"/>
        </w:rPr>
        <w:t xml:space="preserve">This </w:t>
      </w:r>
      <w:r>
        <w:rPr>
          <w:i/>
          <w:sz w:val="22"/>
          <w:szCs w:val="22"/>
        </w:rPr>
        <w:t xml:space="preserve">incident type discussed in this section will not be consistent across schools. Instead it will be </w:t>
      </w:r>
      <w:r w:rsidRPr="005E0EA3">
        <w:rPr>
          <w:i/>
          <w:sz w:val="22"/>
          <w:szCs w:val="22"/>
        </w:rPr>
        <w:t xml:space="preserve">dependent upon </w:t>
      </w:r>
      <w:r>
        <w:rPr>
          <w:i/>
          <w:sz w:val="22"/>
          <w:szCs w:val="22"/>
        </w:rPr>
        <w:t>the incident type that is chosen for that school.</w:t>
      </w:r>
      <w:r w:rsidRPr="000C0B41">
        <w:rPr>
          <w:i/>
          <w:sz w:val="22"/>
          <w:szCs w:val="22"/>
        </w:rPr>
        <w:t>]</w:t>
      </w:r>
    </w:p>
    <w:p w14:paraId="0F42CE01" w14:textId="18BD48A5" w:rsidR="007555C9" w:rsidRPr="0042162B" w:rsidRDefault="0050167A" w:rsidP="002E1E0B">
      <w:pPr>
        <w:rPr>
          <w:color w:val="000000"/>
        </w:rPr>
      </w:pPr>
      <w:r w:rsidRPr="002E1E0B">
        <w:t>[SCHOOL NAME]</w:t>
      </w:r>
      <w:r>
        <w:rPr>
          <w:rFonts w:eastAsia="Calibri" w:cs="Arial"/>
        </w:rPr>
        <w:t xml:space="preserve"> </w:t>
      </w:r>
      <w:r w:rsidRPr="000C0B41">
        <w:rPr>
          <w:color w:val="000000"/>
        </w:rPr>
        <w:t xml:space="preserve">also reported counts of crime incidents on </w:t>
      </w:r>
      <w:r>
        <w:rPr>
          <w:color w:val="000000"/>
        </w:rPr>
        <w:t xml:space="preserve">SSOCS </w:t>
      </w:r>
      <w:r w:rsidR="00823F2A">
        <w:rPr>
          <w:color w:val="000000"/>
        </w:rPr>
        <w:t>for</w:t>
      </w:r>
      <w:r w:rsidRPr="000C0B41">
        <w:rPr>
          <w:color w:val="000000"/>
        </w:rPr>
        <w:t xml:space="preserve"> the same 2017–18 school year. In reviewing their response for the number of incidents of </w:t>
      </w:r>
      <w:r w:rsidRPr="000C0B41">
        <w:rPr>
          <w:color w:val="000000"/>
          <w:u w:val="single"/>
        </w:rPr>
        <w:t>rape or attempted rape</w:t>
      </w:r>
      <w:r w:rsidRPr="000C0B41">
        <w:rPr>
          <w:color w:val="000000"/>
        </w:rPr>
        <w:t xml:space="preserve">, we found that the </w:t>
      </w:r>
      <w:r>
        <w:rPr>
          <w:color w:val="000000"/>
        </w:rPr>
        <w:t>school</w:t>
      </w:r>
      <w:r w:rsidRPr="000C0B41">
        <w:rPr>
          <w:color w:val="000000"/>
        </w:rPr>
        <w:t xml:space="preserve"> reported a </w:t>
      </w:r>
      <w:r w:rsidRPr="002F6B9E">
        <w:rPr>
          <w:highlight w:val="yellow"/>
        </w:rPr>
        <w:t>higher/</w:t>
      </w:r>
      <w:r w:rsidRPr="002E1E0B">
        <w:rPr>
          <w:highlight w:val="yellow"/>
        </w:rPr>
        <w:t>lower</w:t>
      </w:r>
      <w:r w:rsidRPr="002F6B9E">
        <w:rPr>
          <w:highlight w:val="yellow"/>
        </w:rPr>
        <w:t>/the same</w:t>
      </w:r>
      <w:r w:rsidRPr="002E1E0B">
        <w:rPr>
          <w:highlight w:val="yellow"/>
        </w:rPr>
        <w:t xml:space="preserve"> </w:t>
      </w:r>
      <w:r w:rsidRPr="000C0B41">
        <w:rPr>
          <w:color w:val="000000"/>
        </w:rPr>
        <w:t xml:space="preserve">number of incidents on </w:t>
      </w:r>
      <w:r w:rsidR="009C2BF5">
        <w:rPr>
          <w:color w:val="000000"/>
        </w:rPr>
        <w:t>SSOCS</w:t>
      </w:r>
      <w:r w:rsidRPr="000C0B41">
        <w:rPr>
          <w:color w:val="000000"/>
        </w:rPr>
        <w:t xml:space="preserve"> than </w:t>
      </w:r>
      <w:r>
        <w:rPr>
          <w:color w:val="000000"/>
        </w:rPr>
        <w:t>the district reported on CRDC</w:t>
      </w:r>
      <w:r w:rsidRPr="000C0B41">
        <w:rPr>
          <w:color w:val="000000"/>
        </w:rPr>
        <w:t>.</w:t>
      </w:r>
    </w:p>
    <w:p w14:paraId="589D057F" w14:textId="3098A2FB" w:rsidR="007555C9" w:rsidRDefault="0050167A" w:rsidP="002E1E0B">
      <w:pPr>
        <w:pStyle w:val="ListParagraph"/>
        <w:numPr>
          <w:ilvl w:val="0"/>
          <w:numId w:val="48"/>
        </w:numPr>
        <w:spacing w:after="0" w:line="240" w:lineRule="atLeast"/>
        <w:ind w:left="360"/>
        <w:rPr>
          <w:color w:val="000000"/>
        </w:rPr>
      </w:pPr>
      <w:r w:rsidRPr="0042162B">
        <w:rPr>
          <w:b/>
          <w:color w:val="000000"/>
        </w:rPr>
        <w:t>IF LOWER/HIGHER:</w:t>
      </w:r>
      <w:r w:rsidRPr="000C0B41">
        <w:rPr>
          <w:color w:val="000000"/>
        </w:rPr>
        <w:t xml:space="preserve"> What are some reasons you can think of for why the </w:t>
      </w:r>
      <w:r>
        <w:rPr>
          <w:color w:val="000000"/>
        </w:rPr>
        <w:t>SSOCS</w:t>
      </w:r>
      <w:r w:rsidRPr="000C0B41">
        <w:rPr>
          <w:color w:val="000000"/>
        </w:rPr>
        <w:t xml:space="preserve"> count may differ from what was reported for </w:t>
      </w:r>
      <w:r>
        <w:rPr>
          <w:color w:val="000000"/>
        </w:rPr>
        <w:t>CRDC</w:t>
      </w:r>
      <w:r w:rsidRPr="000C0B41">
        <w:rPr>
          <w:color w:val="000000"/>
        </w:rPr>
        <w:t>?</w:t>
      </w:r>
    </w:p>
    <w:p w14:paraId="5AB7668C" w14:textId="10E5BD54" w:rsidR="0050167A" w:rsidRPr="000C0B41" w:rsidRDefault="0050167A" w:rsidP="00856C52">
      <w:pPr>
        <w:pStyle w:val="ListParagraph"/>
        <w:spacing w:after="0" w:line="240" w:lineRule="atLeast"/>
        <w:ind w:left="360"/>
        <w:rPr>
          <w:color w:val="000000"/>
        </w:rPr>
      </w:pPr>
      <w:r w:rsidRPr="0042162B">
        <w:rPr>
          <w:b/>
          <w:color w:val="000000"/>
        </w:rPr>
        <w:t>IF EQUAL</w:t>
      </w:r>
      <w:r w:rsidRPr="000C0B41">
        <w:rPr>
          <w:color w:val="000000"/>
        </w:rPr>
        <w:t xml:space="preserve">: What are some reasons you can think of for why the </w:t>
      </w:r>
      <w:r>
        <w:rPr>
          <w:color w:val="000000"/>
        </w:rPr>
        <w:t>SSOCS</w:t>
      </w:r>
      <w:r w:rsidRPr="000C0B41">
        <w:rPr>
          <w:color w:val="000000"/>
        </w:rPr>
        <w:t xml:space="preserve"> count may be the same as that reported for </w:t>
      </w:r>
      <w:r>
        <w:rPr>
          <w:color w:val="000000"/>
        </w:rPr>
        <w:t>CRDC</w:t>
      </w:r>
      <w:r w:rsidRPr="000C0B41">
        <w:rPr>
          <w:color w:val="000000"/>
        </w:rPr>
        <w:t>?</w:t>
      </w:r>
    </w:p>
    <w:p w14:paraId="48E5F0B6" w14:textId="77777777" w:rsidR="0050167A" w:rsidRPr="000C0B41" w:rsidRDefault="0050167A" w:rsidP="00856C52">
      <w:pPr>
        <w:pStyle w:val="ListParagraph"/>
        <w:spacing w:after="0" w:line="240" w:lineRule="atLeast"/>
        <w:ind w:left="360"/>
        <w:rPr>
          <w:color w:val="000000"/>
        </w:rPr>
      </w:pPr>
    </w:p>
    <w:p w14:paraId="6FE7074B" w14:textId="6AB14422" w:rsidR="007555C9" w:rsidRDefault="0050167A" w:rsidP="002E1E0B">
      <w:pPr>
        <w:pStyle w:val="ListParagraph"/>
        <w:numPr>
          <w:ilvl w:val="0"/>
          <w:numId w:val="48"/>
        </w:numPr>
        <w:spacing w:after="0" w:line="240" w:lineRule="atLeast"/>
        <w:ind w:left="360"/>
        <w:rPr>
          <w:color w:val="000000"/>
        </w:rPr>
      </w:pPr>
      <w:r w:rsidRPr="000C0B41">
        <w:rPr>
          <w:color w:val="000000"/>
        </w:rPr>
        <w:t xml:space="preserve">Do you know how the district acquires counts of incidents from </w:t>
      </w:r>
      <w:r>
        <w:rPr>
          <w:rFonts w:eastAsia="Calibri" w:cs="Arial"/>
        </w:rPr>
        <w:t>[SCHOOL NAME]</w:t>
      </w:r>
      <w:r w:rsidRPr="000C0B41">
        <w:rPr>
          <w:color w:val="000000"/>
        </w:rPr>
        <w:t>?</w:t>
      </w:r>
    </w:p>
    <w:p w14:paraId="7AAE0BF8" w14:textId="1AE8CC01" w:rsidR="0050167A" w:rsidRPr="002E1E0B" w:rsidRDefault="0050167A" w:rsidP="002E1E0B">
      <w:pPr>
        <w:pStyle w:val="ListParagraph"/>
        <w:numPr>
          <w:ilvl w:val="1"/>
          <w:numId w:val="48"/>
        </w:numPr>
        <w:spacing w:after="0" w:line="240" w:lineRule="atLeast"/>
        <w:ind w:left="1080"/>
        <w:rPr>
          <w:color w:val="000000"/>
        </w:rPr>
      </w:pPr>
      <w:r w:rsidRPr="000C0B41">
        <w:rPr>
          <w:color w:val="000000"/>
        </w:rPr>
        <w:t>[</w:t>
      </w:r>
      <w:r w:rsidRPr="000C0B41">
        <w:rPr>
          <w:i/>
          <w:color w:val="000000"/>
        </w:rPr>
        <w:t>Suggested probe</w:t>
      </w:r>
      <w:r w:rsidRPr="000C0B41">
        <w:rPr>
          <w:color w:val="000000"/>
        </w:rPr>
        <w:t>] Could you tell me more about that process?</w:t>
      </w:r>
    </w:p>
    <w:p w14:paraId="2E4AD95F" w14:textId="1EF76C50" w:rsidR="00EC103C" w:rsidRDefault="00EC103C" w:rsidP="00EC103C">
      <w:pPr>
        <w:rPr>
          <w:rFonts w:eastAsia="Calibri" w:cs="Times New Roman"/>
        </w:rPr>
      </w:pPr>
    </w:p>
    <w:p w14:paraId="55AE6C56" w14:textId="36BADB11" w:rsidR="0050167A" w:rsidRDefault="0050167A">
      <w:pPr>
        <w:rPr>
          <w:rFonts w:eastAsia="Calibri" w:cs="Times New Roman"/>
        </w:rPr>
      </w:pPr>
      <w:r>
        <w:rPr>
          <w:rFonts w:eastAsia="Calibri" w:cs="Times New Roman"/>
        </w:rPr>
        <w:br w:type="page"/>
      </w:r>
    </w:p>
    <w:p w14:paraId="0B6A9DE7" w14:textId="48194FEE" w:rsidR="0050167A" w:rsidRPr="002E1E0B" w:rsidRDefault="0050167A" w:rsidP="002E1E0B">
      <w:pPr>
        <w:pStyle w:val="Heading3"/>
        <w:jc w:val="center"/>
        <w:rPr>
          <w:sz w:val="32"/>
        </w:rPr>
      </w:pPr>
      <w:bookmarkStart w:id="47" w:name="_Toc9582910"/>
      <w:bookmarkStart w:id="48" w:name="_Toc12364823"/>
      <w:r>
        <w:rPr>
          <w:sz w:val="32"/>
        </w:rPr>
        <w:t>CRDC</w:t>
      </w:r>
      <w:r w:rsidRPr="005E0EA3">
        <w:rPr>
          <w:sz w:val="32"/>
        </w:rPr>
        <w:t xml:space="preserve"> Incident Count</w:t>
      </w:r>
      <w:r>
        <w:rPr>
          <w:sz w:val="32"/>
        </w:rPr>
        <w:t xml:space="preserve"> Sheet – NO SCHOOL </w:t>
      </w:r>
      <w:bookmarkEnd w:id="47"/>
      <w:r>
        <w:rPr>
          <w:sz w:val="32"/>
        </w:rPr>
        <w:t>INFORMATION</w:t>
      </w:r>
      <w:bookmarkEnd w:id="48"/>
    </w:p>
    <w:p w14:paraId="105656C8" w14:textId="77777777" w:rsidR="00B07B2B" w:rsidRPr="00B07B2B" w:rsidRDefault="00B07B2B" w:rsidP="00B07B2B">
      <w:pPr>
        <w:spacing w:after="0"/>
        <w:jc w:val="center"/>
        <w:rPr>
          <w:b/>
        </w:rPr>
      </w:pPr>
      <w:r w:rsidRPr="00B07B2B">
        <w:rPr>
          <w:b/>
        </w:rPr>
        <w:t>DO NOT SHARE WITH RESPONDENT</w:t>
      </w:r>
    </w:p>
    <w:p w14:paraId="3FCF3EE0" w14:textId="77777777" w:rsidR="0050167A" w:rsidRPr="002E1E0B" w:rsidRDefault="0050167A" w:rsidP="0050167A"/>
    <w:p w14:paraId="235F7D8E" w14:textId="0E1C4B89" w:rsidR="0050167A" w:rsidRDefault="0050167A" w:rsidP="0050167A">
      <w:r w:rsidRPr="000C0B41">
        <w:t>District:</w:t>
      </w:r>
      <w:r w:rsidRPr="000C0B41">
        <w:tab/>
        <w:t>________________________________________________</w:t>
      </w:r>
    </w:p>
    <w:p w14:paraId="2160796B" w14:textId="77777777" w:rsidR="0050167A" w:rsidRPr="00E97BAE" w:rsidRDefault="0050167A" w:rsidP="00E97BAE">
      <w:pPr>
        <w:spacing w:after="0"/>
        <w:rPr>
          <w:rFonts w:asciiTheme="majorHAnsi" w:hAnsiTheme="majorHAnsi"/>
          <w:b/>
          <w:sz w:val="26"/>
          <w:szCs w:val="26"/>
        </w:rPr>
      </w:pPr>
      <w:r w:rsidRPr="00E97BAE">
        <w:rPr>
          <w:rFonts w:asciiTheme="majorHAnsi" w:hAnsiTheme="majorHAnsi"/>
          <w:b/>
          <w:sz w:val="26"/>
          <w:szCs w:val="26"/>
        </w:rPr>
        <w:t>CRDC Process Questions</w:t>
      </w:r>
    </w:p>
    <w:p w14:paraId="0D1EC6A1" w14:textId="2D0D7B0F" w:rsidR="0050167A" w:rsidRPr="005E0EA3" w:rsidRDefault="0050167A" w:rsidP="0050167A">
      <w:pPr>
        <w:pStyle w:val="BodyTextPostHead"/>
      </w:pPr>
      <w:r w:rsidRPr="000C0B41">
        <w:rPr>
          <w:i/>
          <w:sz w:val="22"/>
          <w:szCs w:val="22"/>
        </w:rPr>
        <w:t xml:space="preserve">[FORMATTING NOTE: </w:t>
      </w:r>
      <w:r>
        <w:rPr>
          <w:i/>
          <w:sz w:val="22"/>
          <w:szCs w:val="22"/>
        </w:rPr>
        <w:t>The</w:t>
      </w:r>
      <w:r w:rsidRPr="005E0EA3">
        <w:rPr>
          <w:i/>
          <w:sz w:val="22"/>
          <w:szCs w:val="22"/>
        </w:rPr>
        <w:t xml:space="preserve"> </w:t>
      </w:r>
      <w:r>
        <w:rPr>
          <w:i/>
          <w:sz w:val="22"/>
          <w:szCs w:val="22"/>
        </w:rPr>
        <w:t>incident types discussed in questions 1</w:t>
      </w:r>
      <w:r w:rsidR="00FF150D">
        <w:rPr>
          <w:i/>
          <w:sz w:val="22"/>
          <w:szCs w:val="22"/>
        </w:rPr>
        <w:t>8</w:t>
      </w:r>
      <w:r>
        <w:rPr>
          <w:i/>
          <w:sz w:val="22"/>
          <w:szCs w:val="22"/>
        </w:rPr>
        <w:t xml:space="preserve">, </w:t>
      </w:r>
      <w:r w:rsidR="00FF150D">
        <w:rPr>
          <w:i/>
          <w:sz w:val="22"/>
          <w:szCs w:val="22"/>
        </w:rPr>
        <w:t>20</w:t>
      </w:r>
      <w:r>
        <w:rPr>
          <w:i/>
          <w:sz w:val="22"/>
          <w:szCs w:val="22"/>
        </w:rPr>
        <w:t xml:space="preserve">, and </w:t>
      </w:r>
      <w:r w:rsidR="00FF150D">
        <w:rPr>
          <w:i/>
          <w:sz w:val="22"/>
          <w:szCs w:val="22"/>
        </w:rPr>
        <w:t>22</w:t>
      </w:r>
      <w:r>
        <w:rPr>
          <w:i/>
          <w:sz w:val="22"/>
          <w:szCs w:val="22"/>
        </w:rPr>
        <w:t xml:space="preserve"> </w:t>
      </w:r>
      <w:r w:rsidRPr="005E0EA3">
        <w:rPr>
          <w:i/>
          <w:sz w:val="22"/>
          <w:szCs w:val="22"/>
        </w:rPr>
        <w:t>will be consistent across all interviews and chosen based on frequency across all schools</w:t>
      </w:r>
      <w:r>
        <w:rPr>
          <w:i/>
          <w:sz w:val="22"/>
          <w:szCs w:val="22"/>
        </w:rPr>
        <w:t>.</w:t>
      </w:r>
      <w:r w:rsidRPr="000C0B41">
        <w:rPr>
          <w:i/>
          <w:sz w:val="22"/>
          <w:szCs w:val="22"/>
        </w:rPr>
        <w:t>]</w:t>
      </w:r>
    </w:p>
    <w:p w14:paraId="322AAE48" w14:textId="2D8FBB19" w:rsidR="007555C9" w:rsidRDefault="0050167A" w:rsidP="002E1E0B">
      <w:pPr>
        <w:pStyle w:val="ListParagraph"/>
        <w:numPr>
          <w:ilvl w:val="0"/>
          <w:numId w:val="55"/>
        </w:numPr>
        <w:spacing w:before="240"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sidR="00A64A38">
        <w:rPr>
          <w:rFonts w:eastAsia="Calibri" w:cs="Arial"/>
        </w:rPr>
        <w:t>CRDC</w:t>
      </w:r>
      <w:r>
        <w:rPr>
          <w:rFonts w:eastAsia="Calibri" w:cs="Arial"/>
        </w:rPr>
        <w:t xml:space="preserve"> for a typical school in your district, could you tell me how you answered the</w:t>
      </w:r>
      <w:r w:rsidRPr="000C0B41">
        <w:rPr>
          <w:rFonts w:eastAsia="Calibri" w:cs="Arial"/>
        </w:rPr>
        <w:t xml:space="preserve"> </w:t>
      </w:r>
      <w:r w:rsidRPr="000C0B41">
        <w:rPr>
          <w:rFonts w:eastAsia="Calibri" w:cs="Arial"/>
          <w:u w:val="single"/>
        </w:rPr>
        <w:t>rape or attempted rape</w:t>
      </w:r>
      <w:r w:rsidRPr="000C0B41">
        <w:rPr>
          <w:rFonts w:eastAsia="Calibri" w:cs="Arial"/>
        </w:rPr>
        <w:t xml:space="preserve"> </w:t>
      </w:r>
      <w:r>
        <w:rPr>
          <w:rFonts w:eastAsia="Calibri" w:cs="Arial"/>
        </w:rPr>
        <w:t>incident count question?</w:t>
      </w:r>
    </w:p>
    <w:p w14:paraId="0FB590A0" w14:textId="0D0FCCA6" w:rsidR="0050167A" w:rsidRDefault="0050167A" w:rsidP="002E1E0B">
      <w:pPr>
        <w:numPr>
          <w:ilvl w:val="0"/>
          <w:numId w:val="41"/>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14:paraId="19E33E32" w14:textId="4A5B9574" w:rsidR="0050167A" w:rsidRPr="00EC103C" w:rsidRDefault="0050167A" w:rsidP="002E1E0B">
      <w:pPr>
        <w:numPr>
          <w:ilvl w:val="0"/>
          <w:numId w:val="41"/>
        </w:numPr>
        <w:spacing w:after="0"/>
        <w:ind w:left="1080"/>
        <w:rPr>
          <w:rFonts w:eastAsia="Calibri" w:cs="Arial"/>
        </w:rPr>
      </w:pPr>
      <w:r w:rsidRPr="00EC103C">
        <w:rPr>
          <w:rFonts w:eastAsia="Calibri" w:cs="Arial"/>
        </w:rPr>
        <w:t>[</w:t>
      </w:r>
      <w:r w:rsidRPr="00EC103C">
        <w:rPr>
          <w:rFonts w:eastAsia="Calibri" w:cs="Arial"/>
          <w:i/>
        </w:rPr>
        <w:t>Suggested probe</w:t>
      </w:r>
      <w:r w:rsidRPr="00EC103C">
        <w:rPr>
          <w:rFonts w:eastAsia="Calibri" w:cs="Arial"/>
        </w:rPr>
        <w:t>] Would this process be different for any schools in your district?</w:t>
      </w:r>
    </w:p>
    <w:p w14:paraId="437A0608" w14:textId="77777777" w:rsidR="0050167A" w:rsidRPr="000C0B41" w:rsidRDefault="0050167A" w:rsidP="0050167A">
      <w:pPr>
        <w:spacing w:after="0" w:line="240" w:lineRule="auto"/>
      </w:pPr>
    </w:p>
    <w:p w14:paraId="3B463012" w14:textId="77777777" w:rsidR="0050167A" w:rsidRPr="000C0B41" w:rsidRDefault="0050167A" w:rsidP="00856C52">
      <w:pPr>
        <w:pStyle w:val="ListParagraph"/>
        <w:numPr>
          <w:ilvl w:val="0"/>
          <w:numId w:val="55"/>
        </w:numPr>
        <w:spacing w:after="160" w:line="259" w:lineRule="auto"/>
        <w:ind w:left="360"/>
      </w:pPr>
      <w:r w:rsidRPr="000C0B41">
        <w:t>Did your process for reporting counts of homicide and shootings differ from that you took to report rape or attempted rape?</w:t>
      </w:r>
    </w:p>
    <w:p w14:paraId="0EAEE587" w14:textId="2CFDCF6F" w:rsidR="0050167A" w:rsidRPr="000C0B41" w:rsidRDefault="0050167A" w:rsidP="0050167A">
      <w:pPr>
        <w:pStyle w:val="ListParagraph"/>
        <w:numPr>
          <w:ilvl w:val="0"/>
          <w:numId w:val="42"/>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14:paraId="4DF07AF1" w14:textId="77777777" w:rsidR="0050167A" w:rsidRPr="000C0B41" w:rsidRDefault="0050167A" w:rsidP="0050167A">
      <w:pPr>
        <w:pStyle w:val="ListParagraph"/>
        <w:spacing w:after="0"/>
        <w:ind w:left="360"/>
        <w:rPr>
          <w:rFonts w:eastAsia="Calibri" w:cs="Arial"/>
        </w:rPr>
      </w:pPr>
    </w:p>
    <w:p w14:paraId="2DD6F318" w14:textId="7E097363" w:rsidR="007555C9" w:rsidRDefault="0050167A" w:rsidP="002E1E0B">
      <w:pPr>
        <w:pStyle w:val="ListParagraph"/>
        <w:numPr>
          <w:ilvl w:val="0"/>
          <w:numId w:val="55"/>
        </w:numPr>
        <w:spacing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sidR="00A64A38">
        <w:rPr>
          <w:rFonts w:eastAsia="Calibri" w:cs="Arial"/>
        </w:rPr>
        <w:t>CRDC</w:t>
      </w:r>
      <w:r w:rsidRPr="000C0B41">
        <w:rPr>
          <w:rFonts w:eastAsia="Calibri" w:cs="Arial"/>
        </w:rPr>
        <w:t xml:space="preserve"> </w:t>
      </w:r>
      <w:r>
        <w:rPr>
          <w:rFonts w:eastAsia="Calibri" w:cs="Arial"/>
        </w:rPr>
        <w:t xml:space="preserve">for a typical school in your district, could you tell me how you answered the </w:t>
      </w:r>
      <w:r w:rsidRPr="000C0B41">
        <w:rPr>
          <w:rFonts w:eastAsia="Calibri" w:cs="Arial"/>
          <w:u w:val="single"/>
        </w:rPr>
        <w:t>physical attacks or fights with a weapon</w:t>
      </w:r>
      <w:r w:rsidRPr="000C0B41">
        <w:rPr>
          <w:rFonts w:eastAsia="Calibri" w:cs="Arial"/>
        </w:rPr>
        <w:t xml:space="preserve"> </w:t>
      </w:r>
      <w:r>
        <w:rPr>
          <w:rFonts w:eastAsia="Calibri" w:cs="Arial"/>
        </w:rPr>
        <w:t>incident count question?</w:t>
      </w:r>
    </w:p>
    <w:p w14:paraId="32F0BE3A" w14:textId="2A6CDFEB" w:rsidR="0050167A" w:rsidRDefault="0050167A" w:rsidP="002E1E0B">
      <w:pPr>
        <w:numPr>
          <w:ilvl w:val="1"/>
          <w:numId w:val="55"/>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14:paraId="58BE7ACE" w14:textId="77777777" w:rsidR="0050167A" w:rsidRPr="00EC103C" w:rsidRDefault="0050167A" w:rsidP="002E1E0B">
      <w:pPr>
        <w:numPr>
          <w:ilvl w:val="1"/>
          <w:numId w:val="55"/>
        </w:numPr>
        <w:spacing w:after="0"/>
        <w:rPr>
          <w:rFonts w:eastAsia="Calibri" w:cs="Arial"/>
        </w:rPr>
      </w:pPr>
      <w:r w:rsidRPr="00EC103C">
        <w:rPr>
          <w:rFonts w:eastAsia="Calibri" w:cs="Arial"/>
        </w:rPr>
        <w:t>[</w:t>
      </w:r>
      <w:r w:rsidRPr="00EC103C">
        <w:rPr>
          <w:rFonts w:eastAsia="Calibri" w:cs="Arial"/>
          <w:i/>
        </w:rPr>
        <w:t>Suggested probe</w:t>
      </w:r>
      <w:r w:rsidRPr="00EC103C">
        <w:rPr>
          <w:rFonts w:eastAsia="Calibri" w:cs="Arial"/>
        </w:rPr>
        <w:t>] Would this process be different for any schools in your district?</w:t>
      </w:r>
    </w:p>
    <w:p w14:paraId="128F8DD2" w14:textId="328A89C1" w:rsidR="0050167A" w:rsidRPr="000C0B41" w:rsidRDefault="0050167A" w:rsidP="0050167A">
      <w:pPr>
        <w:spacing w:after="0" w:line="240" w:lineRule="auto"/>
        <w:rPr>
          <w:rFonts w:ascii="Calibri" w:hAnsi="Calibri" w:cs="Times New Roman"/>
        </w:rPr>
      </w:pPr>
    </w:p>
    <w:p w14:paraId="28406165" w14:textId="7936A7D7" w:rsidR="0050167A" w:rsidRPr="000C0B41" w:rsidRDefault="0050167A" w:rsidP="00856C52">
      <w:pPr>
        <w:pStyle w:val="ListParagraph"/>
        <w:numPr>
          <w:ilvl w:val="0"/>
          <w:numId w:val="55"/>
        </w:numPr>
        <w:spacing w:after="160" w:line="259" w:lineRule="auto"/>
        <w:ind w:left="360"/>
      </w:pPr>
      <w:r w:rsidRPr="000C0B41">
        <w:t>Did your process for reporting counts of sexual assault, robbery with or without a weapon, or threat of physical attack or fight with a weapon differ from the process that you took to report physical attack or fight with a weapon?</w:t>
      </w:r>
    </w:p>
    <w:p w14:paraId="48E52AB2" w14:textId="7B9F0C2D" w:rsidR="0050167A" w:rsidRPr="000C0B41" w:rsidRDefault="0050167A" w:rsidP="0050167A">
      <w:pPr>
        <w:pStyle w:val="ListParagraph"/>
        <w:numPr>
          <w:ilvl w:val="0"/>
          <w:numId w:val="43"/>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14:paraId="03B7FE8E" w14:textId="77777777" w:rsidR="0050167A" w:rsidRPr="000C0B41" w:rsidRDefault="0050167A" w:rsidP="0050167A">
      <w:pPr>
        <w:pStyle w:val="ListParagraph"/>
        <w:spacing w:after="0"/>
        <w:ind w:left="360"/>
        <w:rPr>
          <w:rFonts w:eastAsia="Calibri" w:cs="Arial"/>
        </w:rPr>
      </w:pPr>
    </w:p>
    <w:p w14:paraId="44AD3D77" w14:textId="5D6A8147" w:rsidR="0050167A" w:rsidRPr="000C0B41" w:rsidRDefault="0050167A" w:rsidP="00856C52">
      <w:pPr>
        <w:pStyle w:val="ListParagraph"/>
        <w:numPr>
          <w:ilvl w:val="0"/>
          <w:numId w:val="55"/>
        </w:numPr>
        <w:spacing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0C0B41">
        <w:rPr>
          <w:color w:val="000000"/>
        </w:rPr>
        <w:t xml:space="preserve">2017–18 </w:t>
      </w:r>
      <w:r w:rsidR="00A64A38">
        <w:rPr>
          <w:rFonts w:eastAsia="Calibri" w:cs="Arial"/>
        </w:rPr>
        <w:t>CRDC</w:t>
      </w:r>
      <w:r w:rsidRPr="000C0B41">
        <w:rPr>
          <w:rFonts w:eastAsia="Calibri" w:cs="Arial"/>
        </w:rPr>
        <w:t xml:space="preserve"> </w:t>
      </w:r>
      <w:r>
        <w:rPr>
          <w:rFonts w:eastAsia="Calibri" w:cs="Arial"/>
        </w:rPr>
        <w:t xml:space="preserve">for a typical school in your district, could you tell me how you answered the </w:t>
      </w:r>
      <w:r w:rsidRPr="000C0B41">
        <w:rPr>
          <w:rFonts w:eastAsia="Calibri" w:cs="Arial"/>
          <w:u w:val="single"/>
        </w:rPr>
        <w:t>threat of physical attack without a weapon</w:t>
      </w:r>
      <w:r w:rsidRPr="000C0B41">
        <w:rPr>
          <w:rFonts w:eastAsia="Calibri" w:cs="Arial"/>
        </w:rPr>
        <w:t xml:space="preserve"> </w:t>
      </w:r>
      <w:r>
        <w:rPr>
          <w:rFonts w:eastAsia="Calibri" w:cs="Arial"/>
        </w:rPr>
        <w:t>incident count question?</w:t>
      </w:r>
    </w:p>
    <w:p w14:paraId="488C6526" w14:textId="77777777" w:rsidR="0050167A" w:rsidRDefault="0050167A" w:rsidP="00856C52">
      <w:pPr>
        <w:numPr>
          <w:ilvl w:val="1"/>
          <w:numId w:val="55"/>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14:paraId="4D115153" w14:textId="77777777" w:rsidR="0050167A" w:rsidRPr="00EC103C" w:rsidRDefault="0050167A" w:rsidP="00856C52">
      <w:pPr>
        <w:numPr>
          <w:ilvl w:val="1"/>
          <w:numId w:val="55"/>
        </w:numPr>
        <w:spacing w:after="0"/>
        <w:ind w:left="1080"/>
        <w:rPr>
          <w:rFonts w:eastAsia="Calibri" w:cs="Arial"/>
        </w:rPr>
      </w:pPr>
      <w:r w:rsidRPr="00EC103C">
        <w:rPr>
          <w:rFonts w:eastAsia="Calibri" w:cs="Arial"/>
        </w:rPr>
        <w:t>[</w:t>
      </w:r>
      <w:r w:rsidRPr="00EC103C">
        <w:rPr>
          <w:rFonts w:eastAsia="Calibri" w:cs="Arial"/>
          <w:i/>
        </w:rPr>
        <w:t>Suggested probe</w:t>
      </w:r>
      <w:r w:rsidRPr="00EC103C">
        <w:rPr>
          <w:rFonts w:eastAsia="Calibri" w:cs="Arial"/>
        </w:rPr>
        <w:t>] Would this process be different for any schools in your district?</w:t>
      </w:r>
    </w:p>
    <w:p w14:paraId="4A44F72E" w14:textId="77777777" w:rsidR="0050167A" w:rsidRPr="000C0B41" w:rsidRDefault="0050167A" w:rsidP="0050167A">
      <w:pPr>
        <w:spacing w:after="0"/>
        <w:ind w:left="1080"/>
        <w:rPr>
          <w:rFonts w:eastAsia="Calibri" w:cs="Arial"/>
        </w:rPr>
      </w:pPr>
    </w:p>
    <w:p w14:paraId="52CB7B0C" w14:textId="40D1E88E" w:rsidR="0050167A" w:rsidRPr="000C0B41" w:rsidRDefault="0050167A" w:rsidP="00856C52">
      <w:pPr>
        <w:pStyle w:val="ListParagraph"/>
        <w:numPr>
          <w:ilvl w:val="0"/>
          <w:numId w:val="55"/>
        </w:numPr>
        <w:spacing w:after="160" w:line="259" w:lineRule="auto"/>
        <w:ind w:left="360"/>
      </w:pPr>
      <w:r w:rsidRPr="000C0B41">
        <w:t>Did your process for reporting counts of physical attack or fight without a weapon or possession of a firearm or explosive device differ from the process that you took to report threat of physical attack without a weapon?</w:t>
      </w:r>
    </w:p>
    <w:p w14:paraId="633C654E" w14:textId="4E838D73" w:rsidR="0050167A" w:rsidRPr="000C0B41" w:rsidRDefault="0050167A" w:rsidP="0050167A">
      <w:pPr>
        <w:pStyle w:val="ListParagraph"/>
        <w:numPr>
          <w:ilvl w:val="0"/>
          <w:numId w:val="44"/>
        </w:numPr>
        <w:spacing w:after="160" w:line="259" w:lineRule="auto"/>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14:paraId="1F075B65" w14:textId="61E14284" w:rsidR="0050167A" w:rsidRPr="002E1E0B" w:rsidRDefault="00A64A38" w:rsidP="002E1E0B">
      <w:pPr>
        <w:spacing w:after="0"/>
      </w:pPr>
      <w:r w:rsidRPr="002E1E0B">
        <w:rPr>
          <w:rFonts w:asciiTheme="majorHAnsi" w:hAnsiTheme="majorHAnsi"/>
          <w:b/>
          <w:sz w:val="26"/>
        </w:rPr>
        <w:t xml:space="preserve">SSOCS </w:t>
      </w:r>
      <w:r w:rsidR="0050167A" w:rsidRPr="002E1E0B">
        <w:rPr>
          <w:rFonts w:asciiTheme="majorHAnsi" w:hAnsiTheme="majorHAnsi"/>
          <w:b/>
          <w:sz w:val="26"/>
        </w:rPr>
        <w:t>Comparison</w:t>
      </w:r>
    </w:p>
    <w:p w14:paraId="5A567599" w14:textId="4E636BA7" w:rsidR="007555C9" w:rsidRPr="0042162B" w:rsidRDefault="0050167A" w:rsidP="0050167A">
      <w:pPr>
        <w:spacing w:line="240" w:lineRule="auto"/>
      </w:pPr>
      <w:r w:rsidRPr="00EC103C">
        <w:t xml:space="preserve">Schools in your district also reported counts of crime incidents on </w:t>
      </w:r>
      <w:r w:rsidR="009C2BF5">
        <w:t>SSOCS</w:t>
      </w:r>
      <w:r w:rsidRPr="00EC103C">
        <w:t xml:space="preserve"> </w:t>
      </w:r>
      <w:r w:rsidR="00823F2A">
        <w:t>for</w:t>
      </w:r>
      <w:r w:rsidRPr="00EC103C">
        <w:t xml:space="preserve"> the same 2017–18 school year. In some instances, incident counts reported by schools on SSOCS may be higher or lower than those the district reported on CRDC.</w:t>
      </w:r>
    </w:p>
    <w:p w14:paraId="5619AFB0" w14:textId="5725B744" w:rsidR="007555C9" w:rsidRDefault="0050167A" w:rsidP="002E1E0B">
      <w:pPr>
        <w:pStyle w:val="ListParagraph"/>
        <w:numPr>
          <w:ilvl w:val="0"/>
          <w:numId w:val="56"/>
        </w:numPr>
        <w:spacing w:after="0" w:line="240" w:lineRule="atLeast"/>
        <w:ind w:left="360"/>
      </w:pPr>
      <w:r w:rsidRPr="00EC103C">
        <w:t>What are some reasons you can think of for why these counts may differ from what was reported for CRDC?</w:t>
      </w:r>
    </w:p>
    <w:p w14:paraId="2F086159" w14:textId="41EA5708" w:rsidR="0050167A" w:rsidRPr="00EC103C" w:rsidRDefault="0050167A" w:rsidP="0050167A">
      <w:pPr>
        <w:pStyle w:val="ListParagraph"/>
        <w:spacing w:after="0" w:line="240" w:lineRule="atLeast"/>
        <w:ind w:left="360"/>
      </w:pPr>
    </w:p>
    <w:p w14:paraId="6C7A1D3F" w14:textId="2A9763F9" w:rsidR="007555C9" w:rsidRDefault="0050167A" w:rsidP="002E1E0B">
      <w:pPr>
        <w:pStyle w:val="ListParagraph"/>
        <w:numPr>
          <w:ilvl w:val="0"/>
          <w:numId w:val="56"/>
        </w:numPr>
        <w:spacing w:after="0" w:line="240" w:lineRule="atLeast"/>
        <w:ind w:left="360"/>
      </w:pPr>
      <w:r w:rsidRPr="00EC103C">
        <w:t xml:space="preserve">Do you know how most schools in your district send counts of incidents to </w:t>
      </w:r>
      <w:r w:rsidR="00C903CB">
        <w:t>your</w:t>
      </w:r>
      <w:r w:rsidRPr="00EC103C">
        <w:t xml:space="preserve"> district?</w:t>
      </w:r>
    </w:p>
    <w:p w14:paraId="26A04A12" w14:textId="3275CE5A" w:rsidR="0050167A" w:rsidRPr="00EC103C" w:rsidRDefault="0050167A" w:rsidP="002E1E0B">
      <w:pPr>
        <w:pStyle w:val="ListParagraph"/>
        <w:numPr>
          <w:ilvl w:val="0"/>
          <w:numId w:val="46"/>
        </w:numPr>
        <w:spacing w:after="0" w:line="240" w:lineRule="atLeast"/>
        <w:ind w:left="1080"/>
      </w:pPr>
      <w:r w:rsidRPr="00EC103C">
        <w:t>[</w:t>
      </w:r>
      <w:r w:rsidRPr="00EC103C">
        <w:rPr>
          <w:i/>
        </w:rPr>
        <w:t>Suggested probe</w:t>
      </w:r>
      <w:r w:rsidRPr="00EC103C">
        <w:t>] Could you tell me more about that process?</w:t>
      </w:r>
    </w:p>
    <w:p w14:paraId="6E46549A" w14:textId="545CF8A6" w:rsidR="0050167A" w:rsidRPr="0042162B" w:rsidRDefault="0050167A" w:rsidP="0042162B">
      <w:pPr>
        <w:pStyle w:val="ListParagraph"/>
        <w:numPr>
          <w:ilvl w:val="0"/>
          <w:numId w:val="46"/>
        </w:numPr>
        <w:spacing w:after="0" w:line="240" w:lineRule="atLeast"/>
        <w:ind w:left="1080"/>
      </w:pPr>
      <w:r w:rsidRPr="00EC103C">
        <w:t>[Suggested probe] Would this process be different for any schools in your district?</w:t>
      </w:r>
    </w:p>
    <w:sectPr w:rsidR="0050167A" w:rsidRPr="0042162B" w:rsidSect="0042162B">
      <w:footerReference w:type="default" r:id="rId10"/>
      <w:pgSz w:w="12240" w:h="15840" w:code="1"/>
      <w:pgMar w:top="720" w:right="864" w:bottom="720" w:left="864"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4DF15" w14:textId="77777777" w:rsidR="001B0A31" w:rsidRDefault="001B0A31" w:rsidP="003A4F0C">
      <w:pPr>
        <w:spacing w:after="0" w:line="240" w:lineRule="auto"/>
      </w:pPr>
      <w:r>
        <w:separator/>
      </w:r>
    </w:p>
  </w:endnote>
  <w:endnote w:type="continuationSeparator" w:id="0">
    <w:p w14:paraId="442DE587" w14:textId="77777777" w:rsidR="001B0A31" w:rsidRDefault="001B0A31" w:rsidP="003A4F0C">
      <w:pPr>
        <w:spacing w:after="0" w:line="240" w:lineRule="auto"/>
      </w:pPr>
      <w:r>
        <w:continuationSeparator/>
      </w:r>
    </w:p>
  </w:endnote>
  <w:endnote w:type="continuationNotice" w:id="1">
    <w:p w14:paraId="24FCB880" w14:textId="77777777" w:rsidR="001B0A31" w:rsidRDefault="001B0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DC946" w14:textId="123A883D" w:rsidR="00896C51" w:rsidRDefault="00896C51" w:rsidP="0042162B">
    <w:pPr>
      <w:pStyle w:val="Footer"/>
      <w:tabs>
        <w:tab w:val="clear" w:pos="4680"/>
        <w:tab w:val="clear" w:pos="9360"/>
        <w:tab w:val="left" w:pos="345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794DDE99" w:rsidR="00896C51" w:rsidRDefault="00896C51" w:rsidP="00DE0ED9">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92FD5" w14:textId="77777777" w:rsidR="001B0A31" w:rsidRDefault="001B0A31" w:rsidP="003A4F0C">
      <w:pPr>
        <w:spacing w:after="0" w:line="240" w:lineRule="auto"/>
      </w:pPr>
      <w:r>
        <w:separator/>
      </w:r>
    </w:p>
  </w:footnote>
  <w:footnote w:type="continuationSeparator" w:id="0">
    <w:p w14:paraId="11BBA5A1" w14:textId="77777777" w:rsidR="001B0A31" w:rsidRDefault="001B0A31" w:rsidP="003A4F0C">
      <w:pPr>
        <w:spacing w:after="0" w:line="240" w:lineRule="auto"/>
      </w:pPr>
      <w:r>
        <w:continuationSeparator/>
      </w:r>
    </w:p>
  </w:footnote>
  <w:footnote w:type="continuationNotice" w:id="1">
    <w:p w14:paraId="00127D82" w14:textId="77777777" w:rsidR="001B0A31" w:rsidRDefault="001B0A3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240"/>
    <w:multiLevelType w:val="hybridMultilevel"/>
    <w:tmpl w:val="6C36C138"/>
    <w:lvl w:ilvl="0" w:tplc="93F82DB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D128E"/>
    <w:multiLevelType w:val="hybridMultilevel"/>
    <w:tmpl w:val="C8BE9D66"/>
    <w:lvl w:ilvl="0" w:tplc="0D9A187C">
      <w:start w:val="1"/>
      <w:numFmt w:val="lowerLetter"/>
      <w:lvlText w:val="%1."/>
      <w:lvlJc w:val="left"/>
      <w:pPr>
        <w:ind w:left="1080" w:hanging="360"/>
      </w:pPr>
      <w:rPr>
        <w:rFonts w:eastAsia="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5E74F0"/>
    <w:multiLevelType w:val="hybridMultilevel"/>
    <w:tmpl w:val="65B2CCEA"/>
    <w:lvl w:ilvl="0" w:tplc="1C1A958E">
      <w:start w:val="18"/>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27CDA"/>
    <w:multiLevelType w:val="hybridMultilevel"/>
    <w:tmpl w:val="17465160"/>
    <w:lvl w:ilvl="0" w:tplc="2E54B966">
      <w:start w:val="1"/>
      <w:numFmt w:val="decimal"/>
      <w:pStyle w:val="OMBSectionHeading"/>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7926BE"/>
    <w:multiLevelType w:val="hybridMultilevel"/>
    <w:tmpl w:val="FE30124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03C3D"/>
    <w:multiLevelType w:val="hybridMultilevel"/>
    <w:tmpl w:val="FE30124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361C1"/>
    <w:multiLevelType w:val="hybridMultilevel"/>
    <w:tmpl w:val="DC74DB80"/>
    <w:lvl w:ilvl="0" w:tplc="98A4314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6D7B8C"/>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13E31F6C"/>
    <w:multiLevelType w:val="hybridMultilevel"/>
    <w:tmpl w:val="73A03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7455B5"/>
    <w:multiLevelType w:val="hybridMultilevel"/>
    <w:tmpl w:val="2F623AFC"/>
    <w:lvl w:ilvl="0" w:tplc="E97CD1C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F0EB4"/>
    <w:multiLevelType w:val="hybridMultilevel"/>
    <w:tmpl w:val="2DE03366"/>
    <w:lvl w:ilvl="0" w:tplc="AC5AAAFC">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D81DA3"/>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1D114A19"/>
    <w:multiLevelType w:val="hybridMultilevel"/>
    <w:tmpl w:val="EF38F722"/>
    <w:lvl w:ilvl="0" w:tplc="915AC1DA">
      <w:start w:val="2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2D7B54"/>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1DA15B1F"/>
    <w:multiLevelType w:val="hybridMultilevel"/>
    <w:tmpl w:val="C8BE9D6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4558FC"/>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2553116B"/>
    <w:multiLevelType w:val="hybridMultilevel"/>
    <w:tmpl w:val="F5380D1C"/>
    <w:lvl w:ilvl="0" w:tplc="0DD867C4">
      <w:start w:val="2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DE5491"/>
    <w:multiLevelType w:val="hybridMultilevel"/>
    <w:tmpl w:val="EB5EFDD6"/>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92F1EBD"/>
    <w:multiLevelType w:val="hybridMultilevel"/>
    <w:tmpl w:val="C13E1542"/>
    <w:lvl w:ilvl="0" w:tplc="0F28B1AA">
      <w:start w:val="2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912739"/>
    <w:multiLevelType w:val="hybridMultilevel"/>
    <w:tmpl w:val="031CBA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9461AB"/>
    <w:multiLevelType w:val="hybridMultilevel"/>
    <w:tmpl w:val="692638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D0375E5"/>
    <w:multiLevelType w:val="hybridMultilevel"/>
    <w:tmpl w:val="69263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A52DEB"/>
    <w:multiLevelType w:val="hybridMultilevel"/>
    <w:tmpl w:val="031CBA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ECA29B3"/>
    <w:multiLevelType w:val="hybridMultilevel"/>
    <w:tmpl w:val="E8D026AA"/>
    <w:lvl w:ilvl="0" w:tplc="485A3896">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2D0C97"/>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3082231D"/>
    <w:multiLevelType w:val="hybridMultilevel"/>
    <w:tmpl w:val="A2BA4B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1606E3B"/>
    <w:multiLevelType w:val="hybridMultilevel"/>
    <w:tmpl w:val="C8BE9D66"/>
    <w:lvl w:ilvl="0" w:tplc="0D9A187C">
      <w:start w:val="1"/>
      <w:numFmt w:val="lowerLetter"/>
      <w:lvlText w:val="%1."/>
      <w:lvlJc w:val="left"/>
      <w:pPr>
        <w:ind w:left="1080" w:hanging="360"/>
      </w:pPr>
      <w:rPr>
        <w:rFonts w:eastAsia="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8">
    <w:nsid w:val="3976121C"/>
    <w:multiLevelType w:val="hybridMultilevel"/>
    <w:tmpl w:val="D2E088C6"/>
    <w:lvl w:ilvl="0" w:tplc="1DF471D6">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D37DE2"/>
    <w:multiLevelType w:val="hybridMultilevel"/>
    <w:tmpl w:val="FE30124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FA65F9"/>
    <w:multiLevelType w:val="hybridMultilevel"/>
    <w:tmpl w:val="F336E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27677CC"/>
    <w:multiLevelType w:val="hybridMultilevel"/>
    <w:tmpl w:val="3140C9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E46538"/>
    <w:multiLevelType w:val="hybridMultilevel"/>
    <w:tmpl w:val="D672766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A892AB0"/>
    <w:multiLevelType w:val="hybridMultilevel"/>
    <w:tmpl w:val="CF8CCE88"/>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AB259BB"/>
    <w:multiLevelType w:val="hybridMultilevel"/>
    <w:tmpl w:val="6DE2D4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05C29D4"/>
    <w:multiLevelType w:val="hybridMultilevel"/>
    <w:tmpl w:val="B4AC9CDE"/>
    <w:lvl w:ilvl="0" w:tplc="A87419D0">
      <w:start w:val="2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A502FB"/>
    <w:multiLevelType w:val="hybridMultilevel"/>
    <w:tmpl w:val="9B6C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1585EB5"/>
    <w:multiLevelType w:val="hybridMultilevel"/>
    <w:tmpl w:val="C8BE9D6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CD7A39"/>
    <w:multiLevelType w:val="hybridMultilevel"/>
    <w:tmpl w:val="4E3CAAE6"/>
    <w:lvl w:ilvl="0" w:tplc="A4AE1E9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8B71FD"/>
    <w:multiLevelType w:val="hybridMultilevel"/>
    <w:tmpl w:val="AC2481FA"/>
    <w:lvl w:ilvl="0" w:tplc="3AC63E8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476EF9"/>
    <w:multiLevelType w:val="hybridMultilevel"/>
    <w:tmpl w:val="3140C9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74365DC"/>
    <w:multiLevelType w:val="hybridMultilevel"/>
    <w:tmpl w:val="D2E088C6"/>
    <w:lvl w:ilvl="0" w:tplc="1DF471D6">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4957F0"/>
    <w:multiLevelType w:val="hybridMultilevel"/>
    <w:tmpl w:val="91E2F9C8"/>
    <w:lvl w:ilvl="0" w:tplc="CF98A69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265BD8"/>
    <w:multiLevelType w:val="hybridMultilevel"/>
    <w:tmpl w:val="4AEA78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A3E587C"/>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nsid w:val="60BD104A"/>
    <w:multiLevelType w:val="hybridMultilevel"/>
    <w:tmpl w:val="B4DAB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6545544A"/>
    <w:multiLevelType w:val="hybridMultilevel"/>
    <w:tmpl w:val="B4DAB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8EA3122"/>
    <w:multiLevelType w:val="hybridMultilevel"/>
    <w:tmpl w:val="C8BE9D66"/>
    <w:lvl w:ilvl="0" w:tplc="0D9A187C">
      <w:start w:val="1"/>
      <w:numFmt w:val="lowerLetter"/>
      <w:lvlText w:val="%1."/>
      <w:lvlJc w:val="left"/>
      <w:pPr>
        <w:ind w:left="1080" w:hanging="360"/>
      </w:pPr>
      <w:rPr>
        <w:rFonts w:eastAsia="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92E506A"/>
    <w:multiLevelType w:val="hybridMultilevel"/>
    <w:tmpl w:val="63203EEE"/>
    <w:lvl w:ilvl="0" w:tplc="B57C031E">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CF4515"/>
    <w:multiLevelType w:val="hybridMultilevel"/>
    <w:tmpl w:val="43A22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6B3B73FE"/>
    <w:multiLevelType w:val="hybridMultilevel"/>
    <w:tmpl w:val="2F623AFC"/>
    <w:lvl w:ilvl="0" w:tplc="E97CD1C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D051CCB"/>
    <w:multiLevelType w:val="hybridMultilevel"/>
    <w:tmpl w:val="B52AC46C"/>
    <w:lvl w:ilvl="0" w:tplc="9DA657E0">
      <w:numFmt w:val="bullet"/>
      <w:lvlText w:val="•"/>
      <w:lvlJc w:val="left"/>
      <w:pPr>
        <w:ind w:left="1080" w:hanging="72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71B44F50"/>
    <w:multiLevelType w:val="hybridMultilevel"/>
    <w:tmpl w:val="EC32FB96"/>
    <w:lvl w:ilvl="0" w:tplc="9DA657E0">
      <w:numFmt w:val="bullet"/>
      <w:lvlText w:val="•"/>
      <w:lvlJc w:val="left"/>
      <w:pPr>
        <w:ind w:left="1080" w:hanging="720"/>
      </w:pPr>
      <w:rPr>
        <w:rFonts w:ascii="Calibri" w:eastAsia="Times New Roman" w:hAnsi="Calibri" w:cs="Times New Roman" w:hint="default"/>
      </w:rPr>
    </w:lvl>
    <w:lvl w:ilvl="1" w:tplc="93DCD46A">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732052B8"/>
    <w:multiLevelType w:val="hybridMultilevel"/>
    <w:tmpl w:val="3078FB6E"/>
    <w:lvl w:ilvl="0" w:tplc="BEA08DA2">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3670E10"/>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5">
    <w:nsid w:val="746C1D68"/>
    <w:multiLevelType w:val="hybridMultilevel"/>
    <w:tmpl w:val="C456A304"/>
    <w:lvl w:ilvl="0" w:tplc="5F06DAD6">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684366"/>
    <w:multiLevelType w:val="hybridMultilevel"/>
    <w:tmpl w:val="43A22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7D6D04BD"/>
    <w:multiLevelType w:val="hybridMultilevel"/>
    <w:tmpl w:val="C8BE9D6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068BA"/>
    <w:multiLevelType w:val="hybridMultilevel"/>
    <w:tmpl w:val="DBA28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E6F3A8F"/>
    <w:multiLevelType w:val="hybridMultilevel"/>
    <w:tmpl w:val="916E9280"/>
    <w:lvl w:ilvl="0" w:tplc="93DCD46A">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
  </w:num>
  <w:num w:numId="3">
    <w:abstractNumId w:val="51"/>
  </w:num>
  <w:num w:numId="4">
    <w:abstractNumId w:val="52"/>
    <w:lvlOverride w:ilvl="0"/>
    <w:lvlOverride w:ilvl="1">
      <w:startOverride w:val="1"/>
    </w:lvlOverride>
    <w:lvlOverride w:ilvl="2"/>
    <w:lvlOverride w:ilvl="3"/>
    <w:lvlOverride w:ilvl="4"/>
    <w:lvlOverride w:ilvl="5"/>
    <w:lvlOverride w:ilvl="6"/>
    <w:lvlOverride w:ilvl="7"/>
    <w:lvlOverride w:ilvl="8"/>
  </w:num>
  <w:num w:numId="5">
    <w:abstractNumId w:val="8"/>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34"/>
  </w:num>
  <w:num w:numId="21">
    <w:abstractNumId w:val="59"/>
  </w:num>
  <w:num w:numId="22">
    <w:abstractNumId w:val="43"/>
  </w:num>
  <w:num w:numId="23">
    <w:abstractNumId w:val="45"/>
  </w:num>
  <w:num w:numId="24">
    <w:abstractNumId w:val="41"/>
  </w:num>
  <w:num w:numId="25">
    <w:abstractNumId w:val="42"/>
  </w:num>
  <w:num w:numId="26">
    <w:abstractNumId w:val="12"/>
  </w:num>
  <w:num w:numId="27">
    <w:abstractNumId w:val="50"/>
  </w:num>
  <w:num w:numId="28">
    <w:abstractNumId w:val="28"/>
  </w:num>
  <w:num w:numId="29">
    <w:abstractNumId w:val="54"/>
  </w:num>
  <w:num w:numId="30">
    <w:abstractNumId w:val="48"/>
  </w:num>
  <w:num w:numId="31">
    <w:abstractNumId w:val="2"/>
  </w:num>
  <w:num w:numId="32">
    <w:abstractNumId w:val="39"/>
  </w:num>
  <w:num w:numId="33">
    <w:abstractNumId w:val="29"/>
  </w:num>
  <w:num w:numId="34">
    <w:abstractNumId w:val="21"/>
  </w:num>
  <w:num w:numId="35">
    <w:abstractNumId w:val="37"/>
  </w:num>
  <w:num w:numId="36">
    <w:abstractNumId w:val="9"/>
  </w:num>
  <w:num w:numId="37">
    <w:abstractNumId w:val="31"/>
  </w:num>
  <w:num w:numId="38">
    <w:abstractNumId w:val="47"/>
  </w:num>
  <w:num w:numId="39">
    <w:abstractNumId w:val="19"/>
  </w:num>
  <w:num w:numId="40">
    <w:abstractNumId w:val="20"/>
  </w:num>
  <w:num w:numId="41">
    <w:abstractNumId w:val="25"/>
  </w:num>
  <w:num w:numId="42">
    <w:abstractNumId w:val="5"/>
  </w:num>
  <w:num w:numId="43">
    <w:abstractNumId w:val="57"/>
  </w:num>
  <w:num w:numId="44">
    <w:abstractNumId w:val="1"/>
  </w:num>
  <w:num w:numId="45">
    <w:abstractNumId w:val="38"/>
  </w:num>
  <w:num w:numId="46">
    <w:abstractNumId w:val="24"/>
  </w:num>
  <w:num w:numId="47">
    <w:abstractNumId w:val="0"/>
  </w:num>
  <w:num w:numId="48">
    <w:abstractNumId w:val="55"/>
  </w:num>
  <w:num w:numId="49">
    <w:abstractNumId w:val="26"/>
  </w:num>
  <w:num w:numId="50">
    <w:abstractNumId w:val="22"/>
  </w:num>
  <w:num w:numId="51">
    <w:abstractNumId w:val="40"/>
  </w:num>
  <w:num w:numId="52">
    <w:abstractNumId w:val="14"/>
  </w:num>
  <w:num w:numId="53">
    <w:abstractNumId w:val="4"/>
  </w:num>
  <w:num w:numId="54">
    <w:abstractNumId w:val="58"/>
  </w:num>
  <w:num w:numId="55">
    <w:abstractNumId w:val="53"/>
  </w:num>
  <w:num w:numId="56">
    <w:abstractNumId w:val="35"/>
  </w:num>
  <w:num w:numId="57">
    <w:abstractNumId w:val="23"/>
  </w:num>
  <w:num w:numId="58">
    <w:abstractNumId w:val="6"/>
  </w:num>
  <w:num w:numId="59">
    <w:abstractNumId w:val="18"/>
  </w:num>
  <w:num w:numId="60">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70F"/>
    <w:rsid w:val="00001C95"/>
    <w:rsid w:val="000036FA"/>
    <w:rsid w:val="0000397C"/>
    <w:rsid w:val="00003A95"/>
    <w:rsid w:val="00005D44"/>
    <w:rsid w:val="00006076"/>
    <w:rsid w:val="00006707"/>
    <w:rsid w:val="00006E8C"/>
    <w:rsid w:val="00011EF9"/>
    <w:rsid w:val="00014E48"/>
    <w:rsid w:val="00015090"/>
    <w:rsid w:val="000171E1"/>
    <w:rsid w:val="0001720F"/>
    <w:rsid w:val="00017939"/>
    <w:rsid w:val="00020C74"/>
    <w:rsid w:val="00021198"/>
    <w:rsid w:val="00021D44"/>
    <w:rsid w:val="0002236C"/>
    <w:rsid w:val="00024A66"/>
    <w:rsid w:val="000269D6"/>
    <w:rsid w:val="00027C00"/>
    <w:rsid w:val="00030D78"/>
    <w:rsid w:val="00034B17"/>
    <w:rsid w:val="00034E65"/>
    <w:rsid w:val="00036440"/>
    <w:rsid w:val="00036886"/>
    <w:rsid w:val="0003776F"/>
    <w:rsid w:val="00037AE1"/>
    <w:rsid w:val="00040084"/>
    <w:rsid w:val="000400DB"/>
    <w:rsid w:val="00040963"/>
    <w:rsid w:val="00041235"/>
    <w:rsid w:val="000429A1"/>
    <w:rsid w:val="00042A4B"/>
    <w:rsid w:val="00043239"/>
    <w:rsid w:val="000435A9"/>
    <w:rsid w:val="000441B4"/>
    <w:rsid w:val="00045894"/>
    <w:rsid w:val="00046C77"/>
    <w:rsid w:val="00051063"/>
    <w:rsid w:val="000511C9"/>
    <w:rsid w:val="00051732"/>
    <w:rsid w:val="000531FA"/>
    <w:rsid w:val="00053B80"/>
    <w:rsid w:val="000548C0"/>
    <w:rsid w:val="000569A1"/>
    <w:rsid w:val="0005737E"/>
    <w:rsid w:val="00057C3A"/>
    <w:rsid w:val="0006093B"/>
    <w:rsid w:val="00060BB7"/>
    <w:rsid w:val="000615AE"/>
    <w:rsid w:val="00062417"/>
    <w:rsid w:val="00063CB5"/>
    <w:rsid w:val="0006747B"/>
    <w:rsid w:val="000678FE"/>
    <w:rsid w:val="00067FDF"/>
    <w:rsid w:val="000709F3"/>
    <w:rsid w:val="00071187"/>
    <w:rsid w:val="00071EF8"/>
    <w:rsid w:val="0007220D"/>
    <w:rsid w:val="00072430"/>
    <w:rsid w:val="00076F6A"/>
    <w:rsid w:val="00077BB8"/>
    <w:rsid w:val="00082117"/>
    <w:rsid w:val="0008398E"/>
    <w:rsid w:val="000839D8"/>
    <w:rsid w:val="00083CF5"/>
    <w:rsid w:val="00083D31"/>
    <w:rsid w:val="0008528F"/>
    <w:rsid w:val="00086329"/>
    <w:rsid w:val="0008752A"/>
    <w:rsid w:val="0009160A"/>
    <w:rsid w:val="00093BF5"/>
    <w:rsid w:val="00094C9E"/>
    <w:rsid w:val="00095230"/>
    <w:rsid w:val="000959B3"/>
    <w:rsid w:val="00096F91"/>
    <w:rsid w:val="00097DF1"/>
    <w:rsid w:val="000A00DC"/>
    <w:rsid w:val="000A1792"/>
    <w:rsid w:val="000A53B6"/>
    <w:rsid w:val="000A597C"/>
    <w:rsid w:val="000A6FD2"/>
    <w:rsid w:val="000A7BB5"/>
    <w:rsid w:val="000B26B6"/>
    <w:rsid w:val="000B26EF"/>
    <w:rsid w:val="000B3551"/>
    <w:rsid w:val="000B3866"/>
    <w:rsid w:val="000B7473"/>
    <w:rsid w:val="000C0108"/>
    <w:rsid w:val="000C28F2"/>
    <w:rsid w:val="000C343B"/>
    <w:rsid w:val="000C4061"/>
    <w:rsid w:val="000C48DD"/>
    <w:rsid w:val="000C7349"/>
    <w:rsid w:val="000D19CA"/>
    <w:rsid w:val="000D4192"/>
    <w:rsid w:val="000D5774"/>
    <w:rsid w:val="000D7FC8"/>
    <w:rsid w:val="000E0F91"/>
    <w:rsid w:val="000E18A3"/>
    <w:rsid w:val="000E221D"/>
    <w:rsid w:val="000E3529"/>
    <w:rsid w:val="000E543A"/>
    <w:rsid w:val="000E6B44"/>
    <w:rsid w:val="000E78E2"/>
    <w:rsid w:val="000F0426"/>
    <w:rsid w:val="000F48FB"/>
    <w:rsid w:val="000F6572"/>
    <w:rsid w:val="000F682D"/>
    <w:rsid w:val="000F74C4"/>
    <w:rsid w:val="000F759F"/>
    <w:rsid w:val="000F7AB1"/>
    <w:rsid w:val="0010302B"/>
    <w:rsid w:val="0010315A"/>
    <w:rsid w:val="001046CD"/>
    <w:rsid w:val="00106C20"/>
    <w:rsid w:val="00107FEA"/>
    <w:rsid w:val="0011136D"/>
    <w:rsid w:val="001163C5"/>
    <w:rsid w:val="001176AF"/>
    <w:rsid w:val="0012152F"/>
    <w:rsid w:val="00121603"/>
    <w:rsid w:val="0012369F"/>
    <w:rsid w:val="00131562"/>
    <w:rsid w:val="00132D37"/>
    <w:rsid w:val="0013389D"/>
    <w:rsid w:val="001349B0"/>
    <w:rsid w:val="00135149"/>
    <w:rsid w:val="001357D5"/>
    <w:rsid w:val="00135C93"/>
    <w:rsid w:val="001370B3"/>
    <w:rsid w:val="001417EE"/>
    <w:rsid w:val="0014267D"/>
    <w:rsid w:val="00146611"/>
    <w:rsid w:val="001514C5"/>
    <w:rsid w:val="0015246C"/>
    <w:rsid w:val="00152589"/>
    <w:rsid w:val="001527FC"/>
    <w:rsid w:val="00152F41"/>
    <w:rsid w:val="00153937"/>
    <w:rsid w:val="00154400"/>
    <w:rsid w:val="00154C33"/>
    <w:rsid w:val="00156720"/>
    <w:rsid w:val="00160957"/>
    <w:rsid w:val="001627F0"/>
    <w:rsid w:val="00162D23"/>
    <w:rsid w:val="0016313F"/>
    <w:rsid w:val="00163CA6"/>
    <w:rsid w:val="00165983"/>
    <w:rsid w:val="00167195"/>
    <w:rsid w:val="001678FC"/>
    <w:rsid w:val="00170E4A"/>
    <w:rsid w:val="00170EF0"/>
    <w:rsid w:val="0017418D"/>
    <w:rsid w:val="00176A8F"/>
    <w:rsid w:val="0018214A"/>
    <w:rsid w:val="0018296A"/>
    <w:rsid w:val="00184F4F"/>
    <w:rsid w:val="00184FCB"/>
    <w:rsid w:val="00190C37"/>
    <w:rsid w:val="00191497"/>
    <w:rsid w:val="001917E0"/>
    <w:rsid w:val="00194089"/>
    <w:rsid w:val="00197B28"/>
    <w:rsid w:val="001A37D1"/>
    <w:rsid w:val="001A577E"/>
    <w:rsid w:val="001A6290"/>
    <w:rsid w:val="001B0A31"/>
    <w:rsid w:val="001B0E48"/>
    <w:rsid w:val="001B1306"/>
    <w:rsid w:val="001B5193"/>
    <w:rsid w:val="001B72A2"/>
    <w:rsid w:val="001B765A"/>
    <w:rsid w:val="001B7BA8"/>
    <w:rsid w:val="001C128E"/>
    <w:rsid w:val="001C3F75"/>
    <w:rsid w:val="001C6DF6"/>
    <w:rsid w:val="001C7037"/>
    <w:rsid w:val="001D2425"/>
    <w:rsid w:val="001D2610"/>
    <w:rsid w:val="001D4800"/>
    <w:rsid w:val="001E0A52"/>
    <w:rsid w:val="001E0B91"/>
    <w:rsid w:val="001E1611"/>
    <w:rsid w:val="001E48C7"/>
    <w:rsid w:val="001E53AE"/>
    <w:rsid w:val="001E7A85"/>
    <w:rsid w:val="001F0098"/>
    <w:rsid w:val="001F105E"/>
    <w:rsid w:val="001F443E"/>
    <w:rsid w:val="001F4C9B"/>
    <w:rsid w:val="001F5506"/>
    <w:rsid w:val="001F5BE5"/>
    <w:rsid w:val="001F5F25"/>
    <w:rsid w:val="001F5F96"/>
    <w:rsid w:val="001F67EA"/>
    <w:rsid w:val="001F7058"/>
    <w:rsid w:val="001F74E5"/>
    <w:rsid w:val="002002D9"/>
    <w:rsid w:val="00200E6D"/>
    <w:rsid w:val="00200F16"/>
    <w:rsid w:val="00202787"/>
    <w:rsid w:val="00203F4C"/>
    <w:rsid w:val="00204E7E"/>
    <w:rsid w:val="00206160"/>
    <w:rsid w:val="002065AE"/>
    <w:rsid w:val="00206979"/>
    <w:rsid w:val="00206D3D"/>
    <w:rsid w:val="00206FBA"/>
    <w:rsid w:val="002076B0"/>
    <w:rsid w:val="002077D6"/>
    <w:rsid w:val="002077DE"/>
    <w:rsid w:val="00214DC0"/>
    <w:rsid w:val="00214F4C"/>
    <w:rsid w:val="00215330"/>
    <w:rsid w:val="002158AE"/>
    <w:rsid w:val="00215F04"/>
    <w:rsid w:val="00217551"/>
    <w:rsid w:val="00217BAE"/>
    <w:rsid w:val="002203DD"/>
    <w:rsid w:val="00220670"/>
    <w:rsid w:val="00223CF6"/>
    <w:rsid w:val="00224CCB"/>
    <w:rsid w:val="00230E77"/>
    <w:rsid w:val="00231FF2"/>
    <w:rsid w:val="00232AB8"/>
    <w:rsid w:val="00234D2A"/>
    <w:rsid w:val="002354C8"/>
    <w:rsid w:val="00237E83"/>
    <w:rsid w:val="00241658"/>
    <w:rsid w:val="0024484C"/>
    <w:rsid w:val="002462CE"/>
    <w:rsid w:val="0024673B"/>
    <w:rsid w:val="00250D24"/>
    <w:rsid w:val="00250E0E"/>
    <w:rsid w:val="00253269"/>
    <w:rsid w:val="002547C0"/>
    <w:rsid w:val="00254CBB"/>
    <w:rsid w:val="002557FE"/>
    <w:rsid w:val="00255DA9"/>
    <w:rsid w:val="0025670A"/>
    <w:rsid w:val="00257B53"/>
    <w:rsid w:val="00257C1C"/>
    <w:rsid w:val="0026291D"/>
    <w:rsid w:val="00262930"/>
    <w:rsid w:val="00265767"/>
    <w:rsid w:val="002664F0"/>
    <w:rsid w:val="00274CDC"/>
    <w:rsid w:val="002758C8"/>
    <w:rsid w:val="00275C94"/>
    <w:rsid w:val="00277CBD"/>
    <w:rsid w:val="00280D9C"/>
    <w:rsid w:val="002835E6"/>
    <w:rsid w:val="00283817"/>
    <w:rsid w:val="00285392"/>
    <w:rsid w:val="00292795"/>
    <w:rsid w:val="00293F41"/>
    <w:rsid w:val="00294D38"/>
    <w:rsid w:val="00296376"/>
    <w:rsid w:val="002A42EB"/>
    <w:rsid w:val="002B0402"/>
    <w:rsid w:val="002B0922"/>
    <w:rsid w:val="002B0DE0"/>
    <w:rsid w:val="002B26CE"/>
    <w:rsid w:val="002B2D49"/>
    <w:rsid w:val="002B3465"/>
    <w:rsid w:val="002B38A0"/>
    <w:rsid w:val="002B459A"/>
    <w:rsid w:val="002B61E3"/>
    <w:rsid w:val="002B7A66"/>
    <w:rsid w:val="002C4D07"/>
    <w:rsid w:val="002C539F"/>
    <w:rsid w:val="002C61C5"/>
    <w:rsid w:val="002C6328"/>
    <w:rsid w:val="002C7D6A"/>
    <w:rsid w:val="002D0503"/>
    <w:rsid w:val="002D08CB"/>
    <w:rsid w:val="002D17BE"/>
    <w:rsid w:val="002D19B5"/>
    <w:rsid w:val="002D2EF9"/>
    <w:rsid w:val="002D3DCB"/>
    <w:rsid w:val="002D4AA0"/>
    <w:rsid w:val="002E0A18"/>
    <w:rsid w:val="002E112C"/>
    <w:rsid w:val="002E1E0B"/>
    <w:rsid w:val="002E211C"/>
    <w:rsid w:val="002E302E"/>
    <w:rsid w:val="002E3FFF"/>
    <w:rsid w:val="002E6715"/>
    <w:rsid w:val="002F04FC"/>
    <w:rsid w:val="002F32CA"/>
    <w:rsid w:val="002F39EB"/>
    <w:rsid w:val="002F3C79"/>
    <w:rsid w:val="002F41A7"/>
    <w:rsid w:val="002F497C"/>
    <w:rsid w:val="002F6B9E"/>
    <w:rsid w:val="00300397"/>
    <w:rsid w:val="00300D5C"/>
    <w:rsid w:val="003017AC"/>
    <w:rsid w:val="0030353B"/>
    <w:rsid w:val="003046B9"/>
    <w:rsid w:val="00304E92"/>
    <w:rsid w:val="00305A48"/>
    <w:rsid w:val="00305A56"/>
    <w:rsid w:val="00305C97"/>
    <w:rsid w:val="00307226"/>
    <w:rsid w:val="00313833"/>
    <w:rsid w:val="0031469C"/>
    <w:rsid w:val="0031499E"/>
    <w:rsid w:val="003153F6"/>
    <w:rsid w:val="00316524"/>
    <w:rsid w:val="00316752"/>
    <w:rsid w:val="00321890"/>
    <w:rsid w:val="00323159"/>
    <w:rsid w:val="003234FF"/>
    <w:rsid w:val="00324472"/>
    <w:rsid w:val="0032664C"/>
    <w:rsid w:val="00326D0D"/>
    <w:rsid w:val="00327E7A"/>
    <w:rsid w:val="00330A34"/>
    <w:rsid w:val="00330ECE"/>
    <w:rsid w:val="00331ECF"/>
    <w:rsid w:val="0033357D"/>
    <w:rsid w:val="00334AF2"/>
    <w:rsid w:val="003364D3"/>
    <w:rsid w:val="00341E9C"/>
    <w:rsid w:val="00342D6C"/>
    <w:rsid w:val="003522CF"/>
    <w:rsid w:val="00352B78"/>
    <w:rsid w:val="00353D1D"/>
    <w:rsid w:val="00355147"/>
    <w:rsid w:val="00356EFB"/>
    <w:rsid w:val="00360933"/>
    <w:rsid w:val="003614E7"/>
    <w:rsid w:val="003640E6"/>
    <w:rsid w:val="0036502E"/>
    <w:rsid w:val="0036538A"/>
    <w:rsid w:val="00367A04"/>
    <w:rsid w:val="0037188A"/>
    <w:rsid w:val="00373867"/>
    <w:rsid w:val="0037570B"/>
    <w:rsid w:val="00376BE6"/>
    <w:rsid w:val="003800C5"/>
    <w:rsid w:val="003817C7"/>
    <w:rsid w:val="00385F84"/>
    <w:rsid w:val="00390467"/>
    <w:rsid w:val="0039095F"/>
    <w:rsid w:val="00391FB4"/>
    <w:rsid w:val="003931AB"/>
    <w:rsid w:val="00393432"/>
    <w:rsid w:val="0039431D"/>
    <w:rsid w:val="00395F97"/>
    <w:rsid w:val="00396504"/>
    <w:rsid w:val="003971E0"/>
    <w:rsid w:val="00397FA1"/>
    <w:rsid w:val="003A0F52"/>
    <w:rsid w:val="003A1893"/>
    <w:rsid w:val="003A20D3"/>
    <w:rsid w:val="003A4F0C"/>
    <w:rsid w:val="003A5358"/>
    <w:rsid w:val="003A656E"/>
    <w:rsid w:val="003A65A0"/>
    <w:rsid w:val="003A66CF"/>
    <w:rsid w:val="003A6726"/>
    <w:rsid w:val="003B13A4"/>
    <w:rsid w:val="003B22C9"/>
    <w:rsid w:val="003B3074"/>
    <w:rsid w:val="003B3D06"/>
    <w:rsid w:val="003B3E7B"/>
    <w:rsid w:val="003B4B31"/>
    <w:rsid w:val="003B4D11"/>
    <w:rsid w:val="003B5724"/>
    <w:rsid w:val="003C1465"/>
    <w:rsid w:val="003C40EE"/>
    <w:rsid w:val="003C5A13"/>
    <w:rsid w:val="003C615E"/>
    <w:rsid w:val="003C6275"/>
    <w:rsid w:val="003C775F"/>
    <w:rsid w:val="003C7B99"/>
    <w:rsid w:val="003D088A"/>
    <w:rsid w:val="003D1BB6"/>
    <w:rsid w:val="003D26CD"/>
    <w:rsid w:val="003E23D6"/>
    <w:rsid w:val="003E3399"/>
    <w:rsid w:val="003E6538"/>
    <w:rsid w:val="003E665B"/>
    <w:rsid w:val="003E704F"/>
    <w:rsid w:val="003E79FC"/>
    <w:rsid w:val="003F3CCD"/>
    <w:rsid w:val="003F4D18"/>
    <w:rsid w:val="003F656F"/>
    <w:rsid w:val="003F66D6"/>
    <w:rsid w:val="003F68EE"/>
    <w:rsid w:val="003F72CA"/>
    <w:rsid w:val="004001BE"/>
    <w:rsid w:val="00403FD2"/>
    <w:rsid w:val="0040707F"/>
    <w:rsid w:val="00410353"/>
    <w:rsid w:val="00410CBD"/>
    <w:rsid w:val="00410DA6"/>
    <w:rsid w:val="00410EEB"/>
    <w:rsid w:val="00411A70"/>
    <w:rsid w:val="004121CD"/>
    <w:rsid w:val="00413511"/>
    <w:rsid w:val="004148E2"/>
    <w:rsid w:val="00414A1E"/>
    <w:rsid w:val="0041628B"/>
    <w:rsid w:val="0041673E"/>
    <w:rsid w:val="004176AD"/>
    <w:rsid w:val="00417E8E"/>
    <w:rsid w:val="0042052E"/>
    <w:rsid w:val="0042162B"/>
    <w:rsid w:val="0042284E"/>
    <w:rsid w:val="004229C0"/>
    <w:rsid w:val="00431650"/>
    <w:rsid w:val="004360F3"/>
    <w:rsid w:val="0043712A"/>
    <w:rsid w:val="0043779C"/>
    <w:rsid w:val="00440BC1"/>
    <w:rsid w:val="00441115"/>
    <w:rsid w:val="00441D73"/>
    <w:rsid w:val="00445091"/>
    <w:rsid w:val="00446FC3"/>
    <w:rsid w:val="00447637"/>
    <w:rsid w:val="004476D6"/>
    <w:rsid w:val="0045022E"/>
    <w:rsid w:val="0045051B"/>
    <w:rsid w:val="00451CB3"/>
    <w:rsid w:val="00452235"/>
    <w:rsid w:val="00452CC7"/>
    <w:rsid w:val="004535D4"/>
    <w:rsid w:val="0045502F"/>
    <w:rsid w:val="004551E7"/>
    <w:rsid w:val="004567B3"/>
    <w:rsid w:val="00456D94"/>
    <w:rsid w:val="004612A3"/>
    <w:rsid w:val="00461E8E"/>
    <w:rsid w:val="0046281C"/>
    <w:rsid w:val="00462AF8"/>
    <w:rsid w:val="00462B7B"/>
    <w:rsid w:val="004631A3"/>
    <w:rsid w:val="00466431"/>
    <w:rsid w:val="0047003C"/>
    <w:rsid w:val="00470586"/>
    <w:rsid w:val="004708CE"/>
    <w:rsid w:val="00470C51"/>
    <w:rsid w:val="00473958"/>
    <w:rsid w:val="004746B4"/>
    <w:rsid w:val="00475D2D"/>
    <w:rsid w:val="00480C8B"/>
    <w:rsid w:val="0048170A"/>
    <w:rsid w:val="00483E74"/>
    <w:rsid w:val="00485301"/>
    <w:rsid w:val="0049045C"/>
    <w:rsid w:val="00491179"/>
    <w:rsid w:val="00492084"/>
    <w:rsid w:val="004A0A15"/>
    <w:rsid w:val="004A129C"/>
    <w:rsid w:val="004A149D"/>
    <w:rsid w:val="004A39F8"/>
    <w:rsid w:val="004A6B70"/>
    <w:rsid w:val="004A6E22"/>
    <w:rsid w:val="004B1E0E"/>
    <w:rsid w:val="004B29C2"/>
    <w:rsid w:val="004B3275"/>
    <w:rsid w:val="004B4587"/>
    <w:rsid w:val="004B4E49"/>
    <w:rsid w:val="004C2381"/>
    <w:rsid w:val="004C2989"/>
    <w:rsid w:val="004C387D"/>
    <w:rsid w:val="004C4B26"/>
    <w:rsid w:val="004C4F36"/>
    <w:rsid w:val="004C6D73"/>
    <w:rsid w:val="004D11FE"/>
    <w:rsid w:val="004D12D5"/>
    <w:rsid w:val="004D3589"/>
    <w:rsid w:val="004D35BF"/>
    <w:rsid w:val="004D37A3"/>
    <w:rsid w:val="004D40B5"/>
    <w:rsid w:val="004D5F6E"/>
    <w:rsid w:val="004D7E58"/>
    <w:rsid w:val="004E0A31"/>
    <w:rsid w:val="004E3AC9"/>
    <w:rsid w:val="004E5CA2"/>
    <w:rsid w:val="004F051F"/>
    <w:rsid w:val="004F2A8F"/>
    <w:rsid w:val="004F3742"/>
    <w:rsid w:val="004F5865"/>
    <w:rsid w:val="004F588D"/>
    <w:rsid w:val="00500F62"/>
    <w:rsid w:val="00501275"/>
    <w:rsid w:val="0050167A"/>
    <w:rsid w:val="00503C65"/>
    <w:rsid w:val="0050553E"/>
    <w:rsid w:val="005055ED"/>
    <w:rsid w:val="00505819"/>
    <w:rsid w:val="005106E7"/>
    <w:rsid w:val="005138C1"/>
    <w:rsid w:val="00520217"/>
    <w:rsid w:val="00520334"/>
    <w:rsid w:val="0052327E"/>
    <w:rsid w:val="00524055"/>
    <w:rsid w:val="00525C5E"/>
    <w:rsid w:val="00525F4D"/>
    <w:rsid w:val="0052643F"/>
    <w:rsid w:val="00530EE9"/>
    <w:rsid w:val="005322FD"/>
    <w:rsid w:val="0053363A"/>
    <w:rsid w:val="00534F4A"/>
    <w:rsid w:val="0053748C"/>
    <w:rsid w:val="005401BA"/>
    <w:rsid w:val="00542275"/>
    <w:rsid w:val="00542D93"/>
    <w:rsid w:val="00551C6B"/>
    <w:rsid w:val="0055362D"/>
    <w:rsid w:val="00553EE1"/>
    <w:rsid w:val="00553F2C"/>
    <w:rsid w:val="005569BC"/>
    <w:rsid w:val="005645F3"/>
    <w:rsid w:val="00564C85"/>
    <w:rsid w:val="005659C9"/>
    <w:rsid w:val="0056618C"/>
    <w:rsid w:val="00566EE7"/>
    <w:rsid w:val="00570822"/>
    <w:rsid w:val="00570D13"/>
    <w:rsid w:val="00573F35"/>
    <w:rsid w:val="00574179"/>
    <w:rsid w:val="00580921"/>
    <w:rsid w:val="00581672"/>
    <w:rsid w:val="0058177C"/>
    <w:rsid w:val="00583BAB"/>
    <w:rsid w:val="00586204"/>
    <w:rsid w:val="00591453"/>
    <w:rsid w:val="0059229D"/>
    <w:rsid w:val="00596880"/>
    <w:rsid w:val="0059747E"/>
    <w:rsid w:val="005A10BA"/>
    <w:rsid w:val="005A1498"/>
    <w:rsid w:val="005A1A3F"/>
    <w:rsid w:val="005A1C08"/>
    <w:rsid w:val="005A33BF"/>
    <w:rsid w:val="005A3642"/>
    <w:rsid w:val="005A5EA4"/>
    <w:rsid w:val="005A771D"/>
    <w:rsid w:val="005B045F"/>
    <w:rsid w:val="005B27CE"/>
    <w:rsid w:val="005B2DEC"/>
    <w:rsid w:val="005B4536"/>
    <w:rsid w:val="005B4EA0"/>
    <w:rsid w:val="005B717B"/>
    <w:rsid w:val="005B7941"/>
    <w:rsid w:val="005B7BE9"/>
    <w:rsid w:val="005C30D0"/>
    <w:rsid w:val="005C445B"/>
    <w:rsid w:val="005C56E0"/>
    <w:rsid w:val="005C7433"/>
    <w:rsid w:val="005C7A1D"/>
    <w:rsid w:val="005D1EB5"/>
    <w:rsid w:val="005D46B0"/>
    <w:rsid w:val="005D798D"/>
    <w:rsid w:val="005D7DAA"/>
    <w:rsid w:val="005E01EF"/>
    <w:rsid w:val="005E0EA3"/>
    <w:rsid w:val="005E1848"/>
    <w:rsid w:val="005E1FAB"/>
    <w:rsid w:val="005E42E6"/>
    <w:rsid w:val="005E5E3F"/>
    <w:rsid w:val="005E7203"/>
    <w:rsid w:val="005E7388"/>
    <w:rsid w:val="005E752F"/>
    <w:rsid w:val="005F1145"/>
    <w:rsid w:val="005F1931"/>
    <w:rsid w:val="005F2675"/>
    <w:rsid w:val="005F6C65"/>
    <w:rsid w:val="005F7936"/>
    <w:rsid w:val="00602294"/>
    <w:rsid w:val="006022BB"/>
    <w:rsid w:val="0060287D"/>
    <w:rsid w:val="00604439"/>
    <w:rsid w:val="00604C5C"/>
    <w:rsid w:val="0060609E"/>
    <w:rsid w:val="006069FE"/>
    <w:rsid w:val="00606BF1"/>
    <w:rsid w:val="006113F2"/>
    <w:rsid w:val="006114BF"/>
    <w:rsid w:val="00611899"/>
    <w:rsid w:val="00611DF1"/>
    <w:rsid w:val="0061544C"/>
    <w:rsid w:val="0061667C"/>
    <w:rsid w:val="006178E1"/>
    <w:rsid w:val="00621851"/>
    <w:rsid w:val="00621C43"/>
    <w:rsid w:val="00622AF1"/>
    <w:rsid w:val="006236AD"/>
    <w:rsid w:val="0062408E"/>
    <w:rsid w:val="00624372"/>
    <w:rsid w:val="0062482E"/>
    <w:rsid w:val="00624C2F"/>
    <w:rsid w:val="0062683D"/>
    <w:rsid w:val="00627183"/>
    <w:rsid w:val="00631EAF"/>
    <w:rsid w:val="00633077"/>
    <w:rsid w:val="00635A5C"/>
    <w:rsid w:val="00635BB6"/>
    <w:rsid w:val="006361EC"/>
    <w:rsid w:val="00637450"/>
    <w:rsid w:val="0063783A"/>
    <w:rsid w:val="00637E4A"/>
    <w:rsid w:val="00641005"/>
    <w:rsid w:val="0064139F"/>
    <w:rsid w:val="00641ABA"/>
    <w:rsid w:val="00642352"/>
    <w:rsid w:val="006465B9"/>
    <w:rsid w:val="00646AEA"/>
    <w:rsid w:val="006476BD"/>
    <w:rsid w:val="006535C5"/>
    <w:rsid w:val="00654E13"/>
    <w:rsid w:val="0065571A"/>
    <w:rsid w:val="0065651E"/>
    <w:rsid w:val="00657F1E"/>
    <w:rsid w:val="00660DA6"/>
    <w:rsid w:val="0066235C"/>
    <w:rsid w:val="0066245A"/>
    <w:rsid w:val="00663E6C"/>
    <w:rsid w:val="006641D9"/>
    <w:rsid w:val="006642B2"/>
    <w:rsid w:val="006643C8"/>
    <w:rsid w:val="0066683A"/>
    <w:rsid w:val="006672CD"/>
    <w:rsid w:val="00667AD5"/>
    <w:rsid w:val="00670510"/>
    <w:rsid w:val="00671888"/>
    <w:rsid w:val="00672351"/>
    <w:rsid w:val="006745BE"/>
    <w:rsid w:val="006761AC"/>
    <w:rsid w:val="00677BD1"/>
    <w:rsid w:val="00677FD4"/>
    <w:rsid w:val="0068090A"/>
    <w:rsid w:val="006813E4"/>
    <w:rsid w:val="00682B39"/>
    <w:rsid w:val="00682D3D"/>
    <w:rsid w:val="00683356"/>
    <w:rsid w:val="00684746"/>
    <w:rsid w:val="0068499F"/>
    <w:rsid w:val="00684A88"/>
    <w:rsid w:val="006855CB"/>
    <w:rsid w:val="0068748C"/>
    <w:rsid w:val="0068780B"/>
    <w:rsid w:val="00690E2E"/>
    <w:rsid w:val="006925EA"/>
    <w:rsid w:val="006937F7"/>
    <w:rsid w:val="00693CD2"/>
    <w:rsid w:val="00695F06"/>
    <w:rsid w:val="00697764"/>
    <w:rsid w:val="006979F3"/>
    <w:rsid w:val="006A5BE8"/>
    <w:rsid w:val="006A75FA"/>
    <w:rsid w:val="006B0D57"/>
    <w:rsid w:val="006B120C"/>
    <w:rsid w:val="006B40B3"/>
    <w:rsid w:val="006B4254"/>
    <w:rsid w:val="006B5CC1"/>
    <w:rsid w:val="006B63F7"/>
    <w:rsid w:val="006B6595"/>
    <w:rsid w:val="006C3723"/>
    <w:rsid w:val="006C3CF9"/>
    <w:rsid w:val="006C5F28"/>
    <w:rsid w:val="006C6292"/>
    <w:rsid w:val="006C7CC9"/>
    <w:rsid w:val="006D3FC5"/>
    <w:rsid w:val="006D599D"/>
    <w:rsid w:val="006D78E8"/>
    <w:rsid w:val="006E1227"/>
    <w:rsid w:val="006E282B"/>
    <w:rsid w:val="006E28D2"/>
    <w:rsid w:val="006E3B06"/>
    <w:rsid w:val="006E5871"/>
    <w:rsid w:val="006E766F"/>
    <w:rsid w:val="006F2454"/>
    <w:rsid w:val="006F33A2"/>
    <w:rsid w:val="006F51DE"/>
    <w:rsid w:val="006F5E58"/>
    <w:rsid w:val="007032C7"/>
    <w:rsid w:val="00706925"/>
    <w:rsid w:val="0071092D"/>
    <w:rsid w:val="00710B77"/>
    <w:rsid w:val="007114F8"/>
    <w:rsid w:val="007123E1"/>
    <w:rsid w:val="007153B8"/>
    <w:rsid w:val="00716246"/>
    <w:rsid w:val="00716F2C"/>
    <w:rsid w:val="00717395"/>
    <w:rsid w:val="00720FD6"/>
    <w:rsid w:val="00721200"/>
    <w:rsid w:val="00723C93"/>
    <w:rsid w:val="0072400B"/>
    <w:rsid w:val="007277B4"/>
    <w:rsid w:val="00730019"/>
    <w:rsid w:val="00730A5D"/>
    <w:rsid w:val="007341C4"/>
    <w:rsid w:val="007369A5"/>
    <w:rsid w:val="0074183B"/>
    <w:rsid w:val="00744483"/>
    <w:rsid w:val="007445DD"/>
    <w:rsid w:val="00746824"/>
    <w:rsid w:val="00746E67"/>
    <w:rsid w:val="00747384"/>
    <w:rsid w:val="00747BCF"/>
    <w:rsid w:val="00747F3A"/>
    <w:rsid w:val="00751365"/>
    <w:rsid w:val="007530FB"/>
    <w:rsid w:val="00753D46"/>
    <w:rsid w:val="00754AD4"/>
    <w:rsid w:val="00754F9E"/>
    <w:rsid w:val="007555C9"/>
    <w:rsid w:val="00756D63"/>
    <w:rsid w:val="007703AC"/>
    <w:rsid w:val="00771664"/>
    <w:rsid w:val="00773941"/>
    <w:rsid w:val="00775959"/>
    <w:rsid w:val="00776680"/>
    <w:rsid w:val="007775F9"/>
    <w:rsid w:val="007776BF"/>
    <w:rsid w:val="00777FBE"/>
    <w:rsid w:val="007873A1"/>
    <w:rsid w:val="007921AA"/>
    <w:rsid w:val="00792328"/>
    <w:rsid w:val="00793E33"/>
    <w:rsid w:val="007A0EAC"/>
    <w:rsid w:val="007A5802"/>
    <w:rsid w:val="007B0C94"/>
    <w:rsid w:val="007B2BE7"/>
    <w:rsid w:val="007B3313"/>
    <w:rsid w:val="007B3B66"/>
    <w:rsid w:val="007B3BC7"/>
    <w:rsid w:val="007B3EC0"/>
    <w:rsid w:val="007B4FF7"/>
    <w:rsid w:val="007B5894"/>
    <w:rsid w:val="007B65D1"/>
    <w:rsid w:val="007C0931"/>
    <w:rsid w:val="007C1460"/>
    <w:rsid w:val="007C1E42"/>
    <w:rsid w:val="007C3B7F"/>
    <w:rsid w:val="007C5896"/>
    <w:rsid w:val="007D04E7"/>
    <w:rsid w:val="007D1F7E"/>
    <w:rsid w:val="007D2A33"/>
    <w:rsid w:val="007D3105"/>
    <w:rsid w:val="007D4041"/>
    <w:rsid w:val="007D4CCE"/>
    <w:rsid w:val="007D59F1"/>
    <w:rsid w:val="007D762C"/>
    <w:rsid w:val="007E09AE"/>
    <w:rsid w:val="007E1416"/>
    <w:rsid w:val="007E2F2C"/>
    <w:rsid w:val="007E3770"/>
    <w:rsid w:val="007E4892"/>
    <w:rsid w:val="007E5D11"/>
    <w:rsid w:val="007E5D2F"/>
    <w:rsid w:val="007F092D"/>
    <w:rsid w:val="007F220C"/>
    <w:rsid w:val="007F2827"/>
    <w:rsid w:val="007F345E"/>
    <w:rsid w:val="007F45F4"/>
    <w:rsid w:val="007F547D"/>
    <w:rsid w:val="007F7F8D"/>
    <w:rsid w:val="008020A8"/>
    <w:rsid w:val="00803329"/>
    <w:rsid w:val="00803B22"/>
    <w:rsid w:val="0080543B"/>
    <w:rsid w:val="008073B7"/>
    <w:rsid w:val="00810FFC"/>
    <w:rsid w:val="00811683"/>
    <w:rsid w:val="008121FF"/>
    <w:rsid w:val="008122F2"/>
    <w:rsid w:val="00812E6C"/>
    <w:rsid w:val="00813533"/>
    <w:rsid w:val="00813BF3"/>
    <w:rsid w:val="0081445C"/>
    <w:rsid w:val="00814924"/>
    <w:rsid w:val="00815188"/>
    <w:rsid w:val="0081662E"/>
    <w:rsid w:val="00817196"/>
    <w:rsid w:val="0082229D"/>
    <w:rsid w:val="0082298B"/>
    <w:rsid w:val="00823F2A"/>
    <w:rsid w:val="00824242"/>
    <w:rsid w:val="00824CE5"/>
    <w:rsid w:val="00826B0E"/>
    <w:rsid w:val="008332D4"/>
    <w:rsid w:val="00833539"/>
    <w:rsid w:val="00834178"/>
    <w:rsid w:val="008345E2"/>
    <w:rsid w:val="00835E9B"/>
    <w:rsid w:val="00836603"/>
    <w:rsid w:val="00836621"/>
    <w:rsid w:val="0083714D"/>
    <w:rsid w:val="00837DED"/>
    <w:rsid w:val="008410A7"/>
    <w:rsid w:val="00843CDC"/>
    <w:rsid w:val="00844F18"/>
    <w:rsid w:val="008451E4"/>
    <w:rsid w:val="00851BB1"/>
    <w:rsid w:val="00851D35"/>
    <w:rsid w:val="00856C52"/>
    <w:rsid w:val="00860FB9"/>
    <w:rsid w:val="0086155F"/>
    <w:rsid w:val="00864E70"/>
    <w:rsid w:val="00865C53"/>
    <w:rsid w:val="00871C09"/>
    <w:rsid w:val="00872677"/>
    <w:rsid w:val="008736C0"/>
    <w:rsid w:val="0087453D"/>
    <w:rsid w:val="00874A2C"/>
    <w:rsid w:val="008764CB"/>
    <w:rsid w:val="00880D11"/>
    <w:rsid w:val="00881730"/>
    <w:rsid w:val="00882454"/>
    <w:rsid w:val="00882B2B"/>
    <w:rsid w:val="00883EC9"/>
    <w:rsid w:val="008842DD"/>
    <w:rsid w:val="00884DA2"/>
    <w:rsid w:val="00885212"/>
    <w:rsid w:val="008854CB"/>
    <w:rsid w:val="00885D6B"/>
    <w:rsid w:val="00887500"/>
    <w:rsid w:val="00887AE9"/>
    <w:rsid w:val="0089150C"/>
    <w:rsid w:val="00891F05"/>
    <w:rsid w:val="0089485E"/>
    <w:rsid w:val="00894C93"/>
    <w:rsid w:val="00896C51"/>
    <w:rsid w:val="00897760"/>
    <w:rsid w:val="008978A0"/>
    <w:rsid w:val="00897A13"/>
    <w:rsid w:val="00897DFE"/>
    <w:rsid w:val="008A06C5"/>
    <w:rsid w:val="008A074E"/>
    <w:rsid w:val="008A0BB7"/>
    <w:rsid w:val="008A0F3B"/>
    <w:rsid w:val="008A13EE"/>
    <w:rsid w:val="008A300F"/>
    <w:rsid w:val="008A5FE7"/>
    <w:rsid w:val="008A6E41"/>
    <w:rsid w:val="008B1133"/>
    <w:rsid w:val="008B134C"/>
    <w:rsid w:val="008B2706"/>
    <w:rsid w:val="008B3512"/>
    <w:rsid w:val="008B3624"/>
    <w:rsid w:val="008B3B29"/>
    <w:rsid w:val="008C278F"/>
    <w:rsid w:val="008C29F1"/>
    <w:rsid w:val="008C2A68"/>
    <w:rsid w:val="008C2D92"/>
    <w:rsid w:val="008C2DE8"/>
    <w:rsid w:val="008C2E90"/>
    <w:rsid w:val="008C415C"/>
    <w:rsid w:val="008C4A11"/>
    <w:rsid w:val="008C7279"/>
    <w:rsid w:val="008D1356"/>
    <w:rsid w:val="008D2C34"/>
    <w:rsid w:val="008D30DB"/>
    <w:rsid w:val="008D6591"/>
    <w:rsid w:val="008E576E"/>
    <w:rsid w:val="008F28DE"/>
    <w:rsid w:val="008F308F"/>
    <w:rsid w:val="008F47BB"/>
    <w:rsid w:val="008F545A"/>
    <w:rsid w:val="008F564E"/>
    <w:rsid w:val="008F5F4C"/>
    <w:rsid w:val="009004DA"/>
    <w:rsid w:val="009009E5"/>
    <w:rsid w:val="009033CE"/>
    <w:rsid w:val="0090380B"/>
    <w:rsid w:val="0090507B"/>
    <w:rsid w:val="009056AC"/>
    <w:rsid w:val="0090695F"/>
    <w:rsid w:val="00907CB5"/>
    <w:rsid w:val="00907D4B"/>
    <w:rsid w:val="0091086D"/>
    <w:rsid w:val="00910DD2"/>
    <w:rsid w:val="00911651"/>
    <w:rsid w:val="009125B6"/>
    <w:rsid w:val="00914A98"/>
    <w:rsid w:val="00915F94"/>
    <w:rsid w:val="00917710"/>
    <w:rsid w:val="00920941"/>
    <w:rsid w:val="00921592"/>
    <w:rsid w:val="00923416"/>
    <w:rsid w:val="00923978"/>
    <w:rsid w:val="0092453E"/>
    <w:rsid w:val="00925CF1"/>
    <w:rsid w:val="009300CA"/>
    <w:rsid w:val="00932463"/>
    <w:rsid w:val="0093275B"/>
    <w:rsid w:val="009327BA"/>
    <w:rsid w:val="00933DC6"/>
    <w:rsid w:val="00937481"/>
    <w:rsid w:val="0094095F"/>
    <w:rsid w:val="009416C3"/>
    <w:rsid w:val="009429ED"/>
    <w:rsid w:val="00943B21"/>
    <w:rsid w:val="00944794"/>
    <w:rsid w:val="009448AD"/>
    <w:rsid w:val="009455DF"/>
    <w:rsid w:val="009500D7"/>
    <w:rsid w:val="00950163"/>
    <w:rsid w:val="009514BA"/>
    <w:rsid w:val="009530C1"/>
    <w:rsid w:val="009617D5"/>
    <w:rsid w:val="009644D8"/>
    <w:rsid w:val="009645CF"/>
    <w:rsid w:val="0096478E"/>
    <w:rsid w:val="009656AD"/>
    <w:rsid w:val="00966B2F"/>
    <w:rsid w:val="00970376"/>
    <w:rsid w:val="00970F13"/>
    <w:rsid w:val="00972FDF"/>
    <w:rsid w:val="00976CF6"/>
    <w:rsid w:val="00977E94"/>
    <w:rsid w:val="009821F3"/>
    <w:rsid w:val="00984F4D"/>
    <w:rsid w:val="009864B9"/>
    <w:rsid w:val="00986FD5"/>
    <w:rsid w:val="0099073B"/>
    <w:rsid w:val="009909BC"/>
    <w:rsid w:val="00992BE9"/>
    <w:rsid w:val="00993A9D"/>
    <w:rsid w:val="009A0934"/>
    <w:rsid w:val="009A1C5A"/>
    <w:rsid w:val="009A38B3"/>
    <w:rsid w:val="009A41A0"/>
    <w:rsid w:val="009A5296"/>
    <w:rsid w:val="009A7949"/>
    <w:rsid w:val="009B29BF"/>
    <w:rsid w:val="009B337E"/>
    <w:rsid w:val="009B3F3B"/>
    <w:rsid w:val="009B4CB4"/>
    <w:rsid w:val="009B637C"/>
    <w:rsid w:val="009B7699"/>
    <w:rsid w:val="009C023E"/>
    <w:rsid w:val="009C2061"/>
    <w:rsid w:val="009C2444"/>
    <w:rsid w:val="009C2BF5"/>
    <w:rsid w:val="009C5032"/>
    <w:rsid w:val="009D0028"/>
    <w:rsid w:val="009D15C3"/>
    <w:rsid w:val="009D4979"/>
    <w:rsid w:val="009E0F9D"/>
    <w:rsid w:val="009E1CB8"/>
    <w:rsid w:val="009E3604"/>
    <w:rsid w:val="009E37C4"/>
    <w:rsid w:val="009E3DB6"/>
    <w:rsid w:val="009E516A"/>
    <w:rsid w:val="009E5832"/>
    <w:rsid w:val="009E6908"/>
    <w:rsid w:val="009E6E5D"/>
    <w:rsid w:val="009E73EA"/>
    <w:rsid w:val="009F0341"/>
    <w:rsid w:val="009F0909"/>
    <w:rsid w:val="009F181F"/>
    <w:rsid w:val="009F2FAB"/>
    <w:rsid w:val="009F4611"/>
    <w:rsid w:val="009F6F59"/>
    <w:rsid w:val="00A00BFA"/>
    <w:rsid w:val="00A012FD"/>
    <w:rsid w:val="00A01789"/>
    <w:rsid w:val="00A02EA6"/>
    <w:rsid w:val="00A067AE"/>
    <w:rsid w:val="00A0685E"/>
    <w:rsid w:val="00A068B1"/>
    <w:rsid w:val="00A108F3"/>
    <w:rsid w:val="00A11F66"/>
    <w:rsid w:val="00A13121"/>
    <w:rsid w:val="00A141DB"/>
    <w:rsid w:val="00A161F8"/>
    <w:rsid w:val="00A1684E"/>
    <w:rsid w:val="00A17004"/>
    <w:rsid w:val="00A1778B"/>
    <w:rsid w:val="00A17C5B"/>
    <w:rsid w:val="00A17D91"/>
    <w:rsid w:val="00A21F28"/>
    <w:rsid w:val="00A22578"/>
    <w:rsid w:val="00A22805"/>
    <w:rsid w:val="00A23615"/>
    <w:rsid w:val="00A23948"/>
    <w:rsid w:val="00A25E37"/>
    <w:rsid w:val="00A305D1"/>
    <w:rsid w:val="00A311EF"/>
    <w:rsid w:val="00A31961"/>
    <w:rsid w:val="00A33BB8"/>
    <w:rsid w:val="00A35060"/>
    <w:rsid w:val="00A355EA"/>
    <w:rsid w:val="00A370A3"/>
    <w:rsid w:val="00A40434"/>
    <w:rsid w:val="00A40F43"/>
    <w:rsid w:val="00A4268B"/>
    <w:rsid w:val="00A429FE"/>
    <w:rsid w:val="00A436BB"/>
    <w:rsid w:val="00A50821"/>
    <w:rsid w:val="00A512D3"/>
    <w:rsid w:val="00A522F6"/>
    <w:rsid w:val="00A5330A"/>
    <w:rsid w:val="00A53CA6"/>
    <w:rsid w:val="00A55690"/>
    <w:rsid w:val="00A55B5F"/>
    <w:rsid w:val="00A55E20"/>
    <w:rsid w:val="00A60F8A"/>
    <w:rsid w:val="00A62E5B"/>
    <w:rsid w:val="00A64A38"/>
    <w:rsid w:val="00A7015E"/>
    <w:rsid w:val="00A7094B"/>
    <w:rsid w:val="00A71032"/>
    <w:rsid w:val="00A738DD"/>
    <w:rsid w:val="00A73949"/>
    <w:rsid w:val="00A770A1"/>
    <w:rsid w:val="00A8293B"/>
    <w:rsid w:val="00A84952"/>
    <w:rsid w:val="00A850D1"/>
    <w:rsid w:val="00A8517E"/>
    <w:rsid w:val="00A85196"/>
    <w:rsid w:val="00A86AB1"/>
    <w:rsid w:val="00A87B83"/>
    <w:rsid w:val="00A87E54"/>
    <w:rsid w:val="00A90CB7"/>
    <w:rsid w:val="00A90E31"/>
    <w:rsid w:val="00A90F49"/>
    <w:rsid w:val="00A90FD2"/>
    <w:rsid w:val="00A921F7"/>
    <w:rsid w:val="00A97992"/>
    <w:rsid w:val="00AA2B33"/>
    <w:rsid w:val="00AA4A8B"/>
    <w:rsid w:val="00AA507B"/>
    <w:rsid w:val="00AA64AF"/>
    <w:rsid w:val="00AA7CD4"/>
    <w:rsid w:val="00AB0092"/>
    <w:rsid w:val="00AB0981"/>
    <w:rsid w:val="00AB0C99"/>
    <w:rsid w:val="00AB3561"/>
    <w:rsid w:val="00AB37F7"/>
    <w:rsid w:val="00AB438F"/>
    <w:rsid w:val="00AB43CD"/>
    <w:rsid w:val="00AB7B79"/>
    <w:rsid w:val="00AC189E"/>
    <w:rsid w:val="00AC21FD"/>
    <w:rsid w:val="00AC26C5"/>
    <w:rsid w:val="00AC316C"/>
    <w:rsid w:val="00AC59F1"/>
    <w:rsid w:val="00AC6214"/>
    <w:rsid w:val="00AC7BC5"/>
    <w:rsid w:val="00AD4B98"/>
    <w:rsid w:val="00AD50F3"/>
    <w:rsid w:val="00AE03CA"/>
    <w:rsid w:val="00AE0D49"/>
    <w:rsid w:val="00AE2217"/>
    <w:rsid w:val="00AE25B4"/>
    <w:rsid w:val="00AE38A8"/>
    <w:rsid w:val="00AE411E"/>
    <w:rsid w:val="00AE7B45"/>
    <w:rsid w:val="00AF15E1"/>
    <w:rsid w:val="00AF1A67"/>
    <w:rsid w:val="00AF2AB4"/>
    <w:rsid w:val="00AF54EA"/>
    <w:rsid w:val="00AF556A"/>
    <w:rsid w:val="00B00643"/>
    <w:rsid w:val="00B058DA"/>
    <w:rsid w:val="00B06E38"/>
    <w:rsid w:val="00B07228"/>
    <w:rsid w:val="00B07B2B"/>
    <w:rsid w:val="00B106CE"/>
    <w:rsid w:val="00B11349"/>
    <w:rsid w:val="00B13DE8"/>
    <w:rsid w:val="00B167E9"/>
    <w:rsid w:val="00B2005C"/>
    <w:rsid w:val="00B2083C"/>
    <w:rsid w:val="00B20EE0"/>
    <w:rsid w:val="00B23FC8"/>
    <w:rsid w:val="00B253E9"/>
    <w:rsid w:val="00B25416"/>
    <w:rsid w:val="00B254D1"/>
    <w:rsid w:val="00B259A7"/>
    <w:rsid w:val="00B26202"/>
    <w:rsid w:val="00B27893"/>
    <w:rsid w:val="00B30061"/>
    <w:rsid w:val="00B3042F"/>
    <w:rsid w:val="00B3055D"/>
    <w:rsid w:val="00B33200"/>
    <w:rsid w:val="00B33323"/>
    <w:rsid w:val="00B33E34"/>
    <w:rsid w:val="00B348FC"/>
    <w:rsid w:val="00B36015"/>
    <w:rsid w:val="00B36C06"/>
    <w:rsid w:val="00B37AB1"/>
    <w:rsid w:val="00B40BA8"/>
    <w:rsid w:val="00B42575"/>
    <w:rsid w:val="00B44171"/>
    <w:rsid w:val="00B4468D"/>
    <w:rsid w:val="00B45833"/>
    <w:rsid w:val="00B46452"/>
    <w:rsid w:val="00B51CEE"/>
    <w:rsid w:val="00B51D45"/>
    <w:rsid w:val="00B52156"/>
    <w:rsid w:val="00B54D4F"/>
    <w:rsid w:val="00B5788C"/>
    <w:rsid w:val="00B607DD"/>
    <w:rsid w:val="00B61DFE"/>
    <w:rsid w:val="00B6324B"/>
    <w:rsid w:val="00B63A60"/>
    <w:rsid w:val="00B751E8"/>
    <w:rsid w:val="00B76F08"/>
    <w:rsid w:val="00B80D20"/>
    <w:rsid w:val="00B8252D"/>
    <w:rsid w:val="00B84E09"/>
    <w:rsid w:val="00B8506E"/>
    <w:rsid w:val="00B857D3"/>
    <w:rsid w:val="00B85C6A"/>
    <w:rsid w:val="00B87CAD"/>
    <w:rsid w:val="00B909C4"/>
    <w:rsid w:val="00B90BF1"/>
    <w:rsid w:val="00B91FCB"/>
    <w:rsid w:val="00B933AD"/>
    <w:rsid w:val="00B93B24"/>
    <w:rsid w:val="00B959DF"/>
    <w:rsid w:val="00B96277"/>
    <w:rsid w:val="00B96CEB"/>
    <w:rsid w:val="00B977E3"/>
    <w:rsid w:val="00BA0E4E"/>
    <w:rsid w:val="00BA160F"/>
    <w:rsid w:val="00BA6867"/>
    <w:rsid w:val="00BB2DE6"/>
    <w:rsid w:val="00BB3539"/>
    <w:rsid w:val="00BB3B3E"/>
    <w:rsid w:val="00BB3EF1"/>
    <w:rsid w:val="00BB4A0C"/>
    <w:rsid w:val="00BC231E"/>
    <w:rsid w:val="00BC26A1"/>
    <w:rsid w:val="00BC463E"/>
    <w:rsid w:val="00BC4C1B"/>
    <w:rsid w:val="00BD09C2"/>
    <w:rsid w:val="00BD0CA1"/>
    <w:rsid w:val="00BD1FE6"/>
    <w:rsid w:val="00BD30C1"/>
    <w:rsid w:val="00BD34BA"/>
    <w:rsid w:val="00BD3C3C"/>
    <w:rsid w:val="00BD69A4"/>
    <w:rsid w:val="00BD7199"/>
    <w:rsid w:val="00BE2283"/>
    <w:rsid w:val="00BE3E6B"/>
    <w:rsid w:val="00BE5761"/>
    <w:rsid w:val="00BF1727"/>
    <w:rsid w:val="00BF1F77"/>
    <w:rsid w:val="00BF29A4"/>
    <w:rsid w:val="00BF4A0F"/>
    <w:rsid w:val="00C00037"/>
    <w:rsid w:val="00C00135"/>
    <w:rsid w:val="00C01116"/>
    <w:rsid w:val="00C02A4C"/>
    <w:rsid w:val="00C075E1"/>
    <w:rsid w:val="00C12189"/>
    <w:rsid w:val="00C12C46"/>
    <w:rsid w:val="00C1359F"/>
    <w:rsid w:val="00C1385D"/>
    <w:rsid w:val="00C1528A"/>
    <w:rsid w:val="00C16081"/>
    <w:rsid w:val="00C16319"/>
    <w:rsid w:val="00C261DD"/>
    <w:rsid w:val="00C31497"/>
    <w:rsid w:val="00C31E37"/>
    <w:rsid w:val="00C33107"/>
    <w:rsid w:val="00C33C69"/>
    <w:rsid w:val="00C34C4A"/>
    <w:rsid w:val="00C34D2D"/>
    <w:rsid w:val="00C35BC6"/>
    <w:rsid w:val="00C3657E"/>
    <w:rsid w:val="00C41D99"/>
    <w:rsid w:val="00C41F11"/>
    <w:rsid w:val="00C42ED3"/>
    <w:rsid w:val="00C4440B"/>
    <w:rsid w:val="00C44905"/>
    <w:rsid w:val="00C4641A"/>
    <w:rsid w:val="00C473E2"/>
    <w:rsid w:val="00C47E7D"/>
    <w:rsid w:val="00C50B61"/>
    <w:rsid w:val="00C51AE3"/>
    <w:rsid w:val="00C5350F"/>
    <w:rsid w:val="00C54CFB"/>
    <w:rsid w:val="00C5614F"/>
    <w:rsid w:val="00C5630F"/>
    <w:rsid w:val="00C56440"/>
    <w:rsid w:val="00C564BE"/>
    <w:rsid w:val="00C62EA9"/>
    <w:rsid w:val="00C636DB"/>
    <w:rsid w:val="00C651FF"/>
    <w:rsid w:val="00C72B4A"/>
    <w:rsid w:val="00C7431F"/>
    <w:rsid w:val="00C74D1A"/>
    <w:rsid w:val="00C74EBC"/>
    <w:rsid w:val="00C75D65"/>
    <w:rsid w:val="00C8077C"/>
    <w:rsid w:val="00C820E8"/>
    <w:rsid w:val="00C8254D"/>
    <w:rsid w:val="00C836C5"/>
    <w:rsid w:val="00C839C4"/>
    <w:rsid w:val="00C8472B"/>
    <w:rsid w:val="00C87773"/>
    <w:rsid w:val="00C903CB"/>
    <w:rsid w:val="00C91185"/>
    <w:rsid w:val="00C914B1"/>
    <w:rsid w:val="00C92783"/>
    <w:rsid w:val="00C93688"/>
    <w:rsid w:val="00C93FFA"/>
    <w:rsid w:val="00C94F7C"/>
    <w:rsid w:val="00C970C4"/>
    <w:rsid w:val="00CA1EC6"/>
    <w:rsid w:val="00CA2EF2"/>
    <w:rsid w:val="00CA58C3"/>
    <w:rsid w:val="00CA5DDA"/>
    <w:rsid w:val="00CB1BB2"/>
    <w:rsid w:val="00CB245B"/>
    <w:rsid w:val="00CB38CF"/>
    <w:rsid w:val="00CB407A"/>
    <w:rsid w:val="00CB4A57"/>
    <w:rsid w:val="00CB5BF1"/>
    <w:rsid w:val="00CB66F1"/>
    <w:rsid w:val="00CB73AB"/>
    <w:rsid w:val="00CC1F57"/>
    <w:rsid w:val="00CC2CE7"/>
    <w:rsid w:val="00CC2D78"/>
    <w:rsid w:val="00CC3A29"/>
    <w:rsid w:val="00CC4E25"/>
    <w:rsid w:val="00CD1169"/>
    <w:rsid w:val="00CD46B4"/>
    <w:rsid w:val="00CD4B5B"/>
    <w:rsid w:val="00CD4BFC"/>
    <w:rsid w:val="00CD5464"/>
    <w:rsid w:val="00CE06CD"/>
    <w:rsid w:val="00CE3312"/>
    <w:rsid w:val="00CE3C13"/>
    <w:rsid w:val="00CE6683"/>
    <w:rsid w:val="00CF46AD"/>
    <w:rsid w:val="00CF6262"/>
    <w:rsid w:val="00CF711D"/>
    <w:rsid w:val="00CF7E3D"/>
    <w:rsid w:val="00D0297F"/>
    <w:rsid w:val="00D07DC4"/>
    <w:rsid w:val="00D07DD1"/>
    <w:rsid w:val="00D10EAF"/>
    <w:rsid w:val="00D11ADA"/>
    <w:rsid w:val="00D12983"/>
    <w:rsid w:val="00D13479"/>
    <w:rsid w:val="00D14481"/>
    <w:rsid w:val="00D16CDC"/>
    <w:rsid w:val="00D171D1"/>
    <w:rsid w:val="00D173BF"/>
    <w:rsid w:val="00D17724"/>
    <w:rsid w:val="00D1793C"/>
    <w:rsid w:val="00D17ACB"/>
    <w:rsid w:val="00D207C0"/>
    <w:rsid w:val="00D22C61"/>
    <w:rsid w:val="00D246BB"/>
    <w:rsid w:val="00D25639"/>
    <w:rsid w:val="00D266BB"/>
    <w:rsid w:val="00D26D2E"/>
    <w:rsid w:val="00D27FBC"/>
    <w:rsid w:val="00D323C4"/>
    <w:rsid w:val="00D33EDF"/>
    <w:rsid w:val="00D34F03"/>
    <w:rsid w:val="00D40989"/>
    <w:rsid w:val="00D43582"/>
    <w:rsid w:val="00D47F6B"/>
    <w:rsid w:val="00D51953"/>
    <w:rsid w:val="00D52670"/>
    <w:rsid w:val="00D52FDB"/>
    <w:rsid w:val="00D54186"/>
    <w:rsid w:val="00D5526E"/>
    <w:rsid w:val="00D57360"/>
    <w:rsid w:val="00D6224D"/>
    <w:rsid w:val="00D63224"/>
    <w:rsid w:val="00D65719"/>
    <w:rsid w:val="00D6607C"/>
    <w:rsid w:val="00D66CC8"/>
    <w:rsid w:val="00D678A3"/>
    <w:rsid w:val="00D73F9E"/>
    <w:rsid w:val="00D8055C"/>
    <w:rsid w:val="00D81A56"/>
    <w:rsid w:val="00D81CD8"/>
    <w:rsid w:val="00D82E4A"/>
    <w:rsid w:val="00D85CFB"/>
    <w:rsid w:val="00D85EB0"/>
    <w:rsid w:val="00D86F6D"/>
    <w:rsid w:val="00D87802"/>
    <w:rsid w:val="00D90BA8"/>
    <w:rsid w:val="00D9241E"/>
    <w:rsid w:val="00D945D9"/>
    <w:rsid w:val="00D9538B"/>
    <w:rsid w:val="00D9717F"/>
    <w:rsid w:val="00DA0EEA"/>
    <w:rsid w:val="00DA5C56"/>
    <w:rsid w:val="00DA5F2A"/>
    <w:rsid w:val="00DA7000"/>
    <w:rsid w:val="00DB0406"/>
    <w:rsid w:val="00DB1775"/>
    <w:rsid w:val="00DB31F9"/>
    <w:rsid w:val="00DB35B3"/>
    <w:rsid w:val="00DB4C65"/>
    <w:rsid w:val="00DB5BD0"/>
    <w:rsid w:val="00DB78AA"/>
    <w:rsid w:val="00DB7D66"/>
    <w:rsid w:val="00DC0215"/>
    <w:rsid w:val="00DC0BE4"/>
    <w:rsid w:val="00DC12AA"/>
    <w:rsid w:val="00DC1D04"/>
    <w:rsid w:val="00DC21EE"/>
    <w:rsid w:val="00DC3836"/>
    <w:rsid w:val="00DC3DEE"/>
    <w:rsid w:val="00DC6FED"/>
    <w:rsid w:val="00DC78F1"/>
    <w:rsid w:val="00DC7A6D"/>
    <w:rsid w:val="00DD421A"/>
    <w:rsid w:val="00DD43F6"/>
    <w:rsid w:val="00DD61DE"/>
    <w:rsid w:val="00DD6264"/>
    <w:rsid w:val="00DD63EE"/>
    <w:rsid w:val="00DD7A01"/>
    <w:rsid w:val="00DE06E1"/>
    <w:rsid w:val="00DE086B"/>
    <w:rsid w:val="00DE0ED9"/>
    <w:rsid w:val="00DE2790"/>
    <w:rsid w:val="00DE43AF"/>
    <w:rsid w:val="00DE51C0"/>
    <w:rsid w:val="00DE5364"/>
    <w:rsid w:val="00DE7B50"/>
    <w:rsid w:val="00DF0F47"/>
    <w:rsid w:val="00DF29A5"/>
    <w:rsid w:val="00DF2A96"/>
    <w:rsid w:val="00DF3D07"/>
    <w:rsid w:val="00DF4850"/>
    <w:rsid w:val="00DF67F3"/>
    <w:rsid w:val="00DF703A"/>
    <w:rsid w:val="00DF7890"/>
    <w:rsid w:val="00DF78AC"/>
    <w:rsid w:val="00E012E2"/>
    <w:rsid w:val="00E0215C"/>
    <w:rsid w:val="00E067E0"/>
    <w:rsid w:val="00E06E45"/>
    <w:rsid w:val="00E0725A"/>
    <w:rsid w:val="00E12960"/>
    <w:rsid w:val="00E15978"/>
    <w:rsid w:val="00E179C1"/>
    <w:rsid w:val="00E200C5"/>
    <w:rsid w:val="00E220C6"/>
    <w:rsid w:val="00E23442"/>
    <w:rsid w:val="00E235AE"/>
    <w:rsid w:val="00E23636"/>
    <w:rsid w:val="00E26316"/>
    <w:rsid w:val="00E2734B"/>
    <w:rsid w:val="00E307A6"/>
    <w:rsid w:val="00E33F2C"/>
    <w:rsid w:val="00E34039"/>
    <w:rsid w:val="00E35685"/>
    <w:rsid w:val="00E42F43"/>
    <w:rsid w:val="00E44700"/>
    <w:rsid w:val="00E46595"/>
    <w:rsid w:val="00E47917"/>
    <w:rsid w:val="00E53287"/>
    <w:rsid w:val="00E563E3"/>
    <w:rsid w:val="00E56EC4"/>
    <w:rsid w:val="00E61985"/>
    <w:rsid w:val="00E66087"/>
    <w:rsid w:val="00E67A1A"/>
    <w:rsid w:val="00E7369E"/>
    <w:rsid w:val="00E75D22"/>
    <w:rsid w:val="00E76868"/>
    <w:rsid w:val="00E76959"/>
    <w:rsid w:val="00E81302"/>
    <w:rsid w:val="00E825EE"/>
    <w:rsid w:val="00E82AF7"/>
    <w:rsid w:val="00E83BD0"/>
    <w:rsid w:val="00E850C6"/>
    <w:rsid w:val="00E85A5E"/>
    <w:rsid w:val="00E85AD8"/>
    <w:rsid w:val="00E86056"/>
    <w:rsid w:val="00E93B4F"/>
    <w:rsid w:val="00E94112"/>
    <w:rsid w:val="00E954EB"/>
    <w:rsid w:val="00E97BAE"/>
    <w:rsid w:val="00EA1501"/>
    <w:rsid w:val="00EA2233"/>
    <w:rsid w:val="00EA262D"/>
    <w:rsid w:val="00EA2ADC"/>
    <w:rsid w:val="00EA33E7"/>
    <w:rsid w:val="00EA4AA7"/>
    <w:rsid w:val="00EA700F"/>
    <w:rsid w:val="00EB1D99"/>
    <w:rsid w:val="00EB3A2B"/>
    <w:rsid w:val="00EB5C37"/>
    <w:rsid w:val="00EB665A"/>
    <w:rsid w:val="00EB6EF3"/>
    <w:rsid w:val="00EC103C"/>
    <w:rsid w:val="00EC2C01"/>
    <w:rsid w:val="00EC3229"/>
    <w:rsid w:val="00EC3BCB"/>
    <w:rsid w:val="00ED0216"/>
    <w:rsid w:val="00ED1A8B"/>
    <w:rsid w:val="00ED1E7C"/>
    <w:rsid w:val="00ED20B6"/>
    <w:rsid w:val="00ED2D03"/>
    <w:rsid w:val="00ED3481"/>
    <w:rsid w:val="00ED5D65"/>
    <w:rsid w:val="00ED6478"/>
    <w:rsid w:val="00EE34B4"/>
    <w:rsid w:val="00EE4288"/>
    <w:rsid w:val="00EE4CAD"/>
    <w:rsid w:val="00EE5160"/>
    <w:rsid w:val="00EE70E0"/>
    <w:rsid w:val="00EF1DA7"/>
    <w:rsid w:val="00EF2002"/>
    <w:rsid w:val="00EF23EE"/>
    <w:rsid w:val="00EF3658"/>
    <w:rsid w:val="00EF4108"/>
    <w:rsid w:val="00EF53F8"/>
    <w:rsid w:val="00EF69FD"/>
    <w:rsid w:val="00EF6D41"/>
    <w:rsid w:val="00EF7FFE"/>
    <w:rsid w:val="00F00D5C"/>
    <w:rsid w:val="00F0353A"/>
    <w:rsid w:val="00F0698F"/>
    <w:rsid w:val="00F06EE3"/>
    <w:rsid w:val="00F1176E"/>
    <w:rsid w:val="00F13908"/>
    <w:rsid w:val="00F14C72"/>
    <w:rsid w:val="00F15737"/>
    <w:rsid w:val="00F17397"/>
    <w:rsid w:val="00F176B1"/>
    <w:rsid w:val="00F201FA"/>
    <w:rsid w:val="00F210D7"/>
    <w:rsid w:val="00F22BBF"/>
    <w:rsid w:val="00F23599"/>
    <w:rsid w:val="00F24F94"/>
    <w:rsid w:val="00F25905"/>
    <w:rsid w:val="00F265C2"/>
    <w:rsid w:val="00F26934"/>
    <w:rsid w:val="00F327C3"/>
    <w:rsid w:val="00F32F3B"/>
    <w:rsid w:val="00F3397D"/>
    <w:rsid w:val="00F33C9F"/>
    <w:rsid w:val="00F40D67"/>
    <w:rsid w:val="00F42076"/>
    <w:rsid w:val="00F44023"/>
    <w:rsid w:val="00F44331"/>
    <w:rsid w:val="00F443E5"/>
    <w:rsid w:val="00F4441F"/>
    <w:rsid w:val="00F45412"/>
    <w:rsid w:val="00F462F0"/>
    <w:rsid w:val="00F5021E"/>
    <w:rsid w:val="00F50396"/>
    <w:rsid w:val="00F52DBB"/>
    <w:rsid w:val="00F5337E"/>
    <w:rsid w:val="00F53850"/>
    <w:rsid w:val="00F53D79"/>
    <w:rsid w:val="00F54380"/>
    <w:rsid w:val="00F554C8"/>
    <w:rsid w:val="00F562C4"/>
    <w:rsid w:val="00F5698D"/>
    <w:rsid w:val="00F577B2"/>
    <w:rsid w:val="00F604DA"/>
    <w:rsid w:val="00F60BBF"/>
    <w:rsid w:val="00F6229A"/>
    <w:rsid w:val="00F62714"/>
    <w:rsid w:val="00F63276"/>
    <w:rsid w:val="00F71519"/>
    <w:rsid w:val="00F7167F"/>
    <w:rsid w:val="00F7179F"/>
    <w:rsid w:val="00F745F0"/>
    <w:rsid w:val="00F75549"/>
    <w:rsid w:val="00F7555A"/>
    <w:rsid w:val="00F826F8"/>
    <w:rsid w:val="00F82FA8"/>
    <w:rsid w:val="00F84F6D"/>
    <w:rsid w:val="00F853F5"/>
    <w:rsid w:val="00F858E3"/>
    <w:rsid w:val="00F90943"/>
    <w:rsid w:val="00F91B5C"/>
    <w:rsid w:val="00F91CB5"/>
    <w:rsid w:val="00F92468"/>
    <w:rsid w:val="00F92979"/>
    <w:rsid w:val="00F959EC"/>
    <w:rsid w:val="00F96313"/>
    <w:rsid w:val="00F977A2"/>
    <w:rsid w:val="00F97B98"/>
    <w:rsid w:val="00FA0CAE"/>
    <w:rsid w:val="00FA1C66"/>
    <w:rsid w:val="00FA2A01"/>
    <w:rsid w:val="00FA3A25"/>
    <w:rsid w:val="00FA3CC0"/>
    <w:rsid w:val="00FA45A9"/>
    <w:rsid w:val="00FA5923"/>
    <w:rsid w:val="00FA5E67"/>
    <w:rsid w:val="00FB10CF"/>
    <w:rsid w:val="00FB13AB"/>
    <w:rsid w:val="00FB1B83"/>
    <w:rsid w:val="00FB3105"/>
    <w:rsid w:val="00FB317E"/>
    <w:rsid w:val="00FB4A8E"/>
    <w:rsid w:val="00FB75B4"/>
    <w:rsid w:val="00FC1268"/>
    <w:rsid w:val="00FC3991"/>
    <w:rsid w:val="00FC49A7"/>
    <w:rsid w:val="00FC5025"/>
    <w:rsid w:val="00FC5212"/>
    <w:rsid w:val="00FC537D"/>
    <w:rsid w:val="00FC5F91"/>
    <w:rsid w:val="00FC6887"/>
    <w:rsid w:val="00FC76B0"/>
    <w:rsid w:val="00FC795A"/>
    <w:rsid w:val="00FC7C44"/>
    <w:rsid w:val="00FD1DBD"/>
    <w:rsid w:val="00FD2CFA"/>
    <w:rsid w:val="00FD2E28"/>
    <w:rsid w:val="00FD3FCB"/>
    <w:rsid w:val="00FD4FFD"/>
    <w:rsid w:val="00FD5A29"/>
    <w:rsid w:val="00FE0253"/>
    <w:rsid w:val="00FE1859"/>
    <w:rsid w:val="00FE73BD"/>
    <w:rsid w:val="00FE74A7"/>
    <w:rsid w:val="00FE7F11"/>
    <w:rsid w:val="00FE7F78"/>
    <w:rsid w:val="00FF1310"/>
    <w:rsid w:val="00FF150D"/>
    <w:rsid w:val="00FF1D57"/>
    <w:rsid w:val="00FF25F2"/>
    <w:rsid w:val="00FF51CD"/>
    <w:rsid w:val="00FF71FB"/>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3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link w:val="ListParagraphChar"/>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1"/>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2"/>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 w:type="paragraph" w:customStyle="1" w:styleId="BodyTextPostHead">
    <w:name w:val="Body Text Post Head"/>
    <w:aliases w:val="btp"/>
    <w:basedOn w:val="BodyText"/>
    <w:next w:val="BodyText"/>
    <w:qFormat/>
    <w:rsid w:val="003A20D3"/>
    <w:pPr>
      <w:tabs>
        <w:tab w:val="clear" w:pos="850"/>
        <w:tab w:val="clear" w:pos="1191"/>
        <w:tab w:val="clear" w:pos="1531"/>
      </w:tabs>
      <w:suppressAutoHyphens/>
      <w:spacing w:after="120" w:line="276" w:lineRule="auto"/>
      <w:ind w:firstLine="0"/>
      <w:jc w:val="left"/>
    </w:pPr>
    <w:rPr>
      <w:rFonts w:asciiTheme="minorHAnsi" w:eastAsia="Calibri" w:hAnsiTheme="minorHAnsi"/>
      <w:sz w:val="24"/>
      <w:szCs w:val="24"/>
      <w:lang w:val="en-US" w:eastAsia="en-US"/>
    </w:rPr>
  </w:style>
  <w:style w:type="paragraph" w:styleId="Closing">
    <w:name w:val="Closing"/>
    <w:basedOn w:val="Normal"/>
    <w:link w:val="ClosingChar"/>
    <w:unhideWhenUsed/>
    <w:rsid w:val="00520217"/>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3A20D3"/>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3A20D3"/>
  </w:style>
  <w:style w:type="character" w:customStyle="1" w:styleId="text-block">
    <w:name w:val="text-block"/>
    <w:basedOn w:val="DefaultParagraphFont"/>
    <w:rsid w:val="001917E0"/>
  </w:style>
  <w:style w:type="table" w:customStyle="1" w:styleId="GridTable4Accent1">
    <w:name w:val="Grid Table 4 Accent 1"/>
    <w:basedOn w:val="TableNormal"/>
    <w:uiPriority w:val="49"/>
    <w:rsid w:val="005E0EA3"/>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3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link w:val="ListParagraphChar"/>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1"/>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2"/>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 w:type="paragraph" w:customStyle="1" w:styleId="BodyTextPostHead">
    <w:name w:val="Body Text Post Head"/>
    <w:aliases w:val="btp"/>
    <w:basedOn w:val="BodyText"/>
    <w:next w:val="BodyText"/>
    <w:qFormat/>
    <w:rsid w:val="003A20D3"/>
    <w:pPr>
      <w:tabs>
        <w:tab w:val="clear" w:pos="850"/>
        <w:tab w:val="clear" w:pos="1191"/>
        <w:tab w:val="clear" w:pos="1531"/>
      </w:tabs>
      <w:suppressAutoHyphens/>
      <w:spacing w:after="120" w:line="276" w:lineRule="auto"/>
      <w:ind w:firstLine="0"/>
      <w:jc w:val="left"/>
    </w:pPr>
    <w:rPr>
      <w:rFonts w:asciiTheme="minorHAnsi" w:eastAsia="Calibri" w:hAnsiTheme="minorHAnsi"/>
      <w:sz w:val="24"/>
      <w:szCs w:val="24"/>
      <w:lang w:val="en-US" w:eastAsia="en-US"/>
    </w:rPr>
  </w:style>
  <w:style w:type="paragraph" w:styleId="Closing">
    <w:name w:val="Closing"/>
    <w:basedOn w:val="Normal"/>
    <w:link w:val="ClosingChar"/>
    <w:unhideWhenUsed/>
    <w:rsid w:val="00520217"/>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3A20D3"/>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3A20D3"/>
  </w:style>
  <w:style w:type="character" w:customStyle="1" w:styleId="text-block">
    <w:name w:val="text-block"/>
    <w:basedOn w:val="DefaultParagraphFont"/>
    <w:rsid w:val="001917E0"/>
  </w:style>
  <w:style w:type="table" w:customStyle="1" w:styleId="GridTable4Accent1">
    <w:name w:val="Grid Table 4 Accent 1"/>
    <w:basedOn w:val="TableNormal"/>
    <w:uiPriority w:val="49"/>
    <w:rsid w:val="005E0EA3"/>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296955005">
      <w:bodyDiv w:val="1"/>
      <w:marLeft w:val="0"/>
      <w:marRight w:val="0"/>
      <w:marTop w:val="0"/>
      <w:marBottom w:val="0"/>
      <w:divBdr>
        <w:top w:val="none" w:sz="0" w:space="0" w:color="auto"/>
        <w:left w:val="none" w:sz="0" w:space="0" w:color="auto"/>
        <w:bottom w:val="none" w:sz="0" w:space="0" w:color="auto"/>
        <w:right w:val="none" w:sz="0" w:space="0" w:color="auto"/>
      </w:divBdr>
    </w:div>
    <w:div w:id="356464431">
      <w:bodyDiv w:val="1"/>
      <w:marLeft w:val="0"/>
      <w:marRight w:val="0"/>
      <w:marTop w:val="0"/>
      <w:marBottom w:val="0"/>
      <w:divBdr>
        <w:top w:val="none" w:sz="0" w:space="0" w:color="auto"/>
        <w:left w:val="none" w:sz="0" w:space="0" w:color="auto"/>
        <w:bottom w:val="none" w:sz="0" w:space="0" w:color="auto"/>
        <w:right w:val="none" w:sz="0" w:space="0" w:color="auto"/>
      </w:divBdr>
    </w:div>
    <w:div w:id="550118458">
      <w:bodyDiv w:val="1"/>
      <w:marLeft w:val="0"/>
      <w:marRight w:val="0"/>
      <w:marTop w:val="0"/>
      <w:marBottom w:val="0"/>
      <w:divBdr>
        <w:top w:val="none" w:sz="0" w:space="0" w:color="auto"/>
        <w:left w:val="none" w:sz="0" w:space="0" w:color="auto"/>
        <w:bottom w:val="none" w:sz="0" w:space="0" w:color="auto"/>
        <w:right w:val="none" w:sz="0" w:space="0" w:color="auto"/>
      </w:divBdr>
    </w:div>
    <w:div w:id="573709118">
      <w:bodyDiv w:val="1"/>
      <w:marLeft w:val="0"/>
      <w:marRight w:val="0"/>
      <w:marTop w:val="0"/>
      <w:marBottom w:val="0"/>
      <w:divBdr>
        <w:top w:val="none" w:sz="0" w:space="0" w:color="auto"/>
        <w:left w:val="none" w:sz="0" w:space="0" w:color="auto"/>
        <w:bottom w:val="none" w:sz="0" w:space="0" w:color="auto"/>
        <w:right w:val="none" w:sz="0" w:space="0" w:color="auto"/>
      </w:divBdr>
    </w:div>
    <w:div w:id="599605645">
      <w:bodyDiv w:val="1"/>
      <w:marLeft w:val="0"/>
      <w:marRight w:val="0"/>
      <w:marTop w:val="0"/>
      <w:marBottom w:val="0"/>
      <w:divBdr>
        <w:top w:val="none" w:sz="0" w:space="0" w:color="auto"/>
        <w:left w:val="none" w:sz="0" w:space="0" w:color="auto"/>
        <w:bottom w:val="none" w:sz="0" w:space="0" w:color="auto"/>
        <w:right w:val="none" w:sz="0" w:space="0" w:color="auto"/>
      </w:divBdr>
    </w:div>
    <w:div w:id="724987885">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884484569">
      <w:bodyDiv w:val="1"/>
      <w:marLeft w:val="0"/>
      <w:marRight w:val="0"/>
      <w:marTop w:val="0"/>
      <w:marBottom w:val="0"/>
      <w:divBdr>
        <w:top w:val="none" w:sz="0" w:space="0" w:color="auto"/>
        <w:left w:val="none" w:sz="0" w:space="0" w:color="auto"/>
        <w:bottom w:val="none" w:sz="0" w:space="0" w:color="auto"/>
        <w:right w:val="none" w:sz="0" w:space="0" w:color="auto"/>
      </w:divBdr>
    </w:div>
    <w:div w:id="886378160">
      <w:bodyDiv w:val="1"/>
      <w:marLeft w:val="0"/>
      <w:marRight w:val="0"/>
      <w:marTop w:val="0"/>
      <w:marBottom w:val="0"/>
      <w:divBdr>
        <w:top w:val="none" w:sz="0" w:space="0" w:color="auto"/>
        <w:left w:val="none" w:sz="0" w:space="0" w:color="auto"/>
        <w:bottom w:val="none" w:sz="0" w:space="0" w:color="auto"/>
        <w:right w:val="none" w:sz="0" w:space="0" w:color="auto"/>
      </w:divBdr>
    </w:div>
    <w:div w:id="1048455788">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666013646">
      <w:bodyDiv w:val="1"/>
      <w:marLeft w:val="0"/>
      <w:marRight w:val="0"/>
      <w:marTop w:val="0"/>
      <w:marBottom w:val="0"/>
      <w:divBdr>
        <w:top w:val="none" w:sz="0" w:space="0" w:color="auto"/>
        <w:left w:val="none" w:sz="0" w:space="0" w:color="auto"/>
        <w:bottom w:val="none" w:sz="0" w:space="0" w:color="auto"/>
        <w:right w:val="none" w:sz="0" w:space="0" w:color="auto"/>
      </w:divBdr>
    </w:div>
    <w:div w:id="1671324899">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778058813">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7888812">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3597587">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B612-D180-46F7-9213-C179FA8A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5027</Words>
  <Characters>28659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Kaleem, Korantema</dc:creator>
  <cp:lastModifiedBy>SYSTEM</cp:lastModifiedBy>
  <cp:revision>2</cp:revision>
  <dcterms:created xsi:type="dcterms:W3CDTF">2019-06-26T18:45:00Z</dcterms:created>
  <dcterms:modified xsi:type="dcterms:W3CDTF">2019-06-26T18:45:00Z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