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93C" w:rsidRDefault="0059593C" w:rsidP="0059593C">
      <w:pPr>
        <w:rPr>
          <w:rFonts w:cs="Courier New"/>
        </w:rPr>
      </w:pPr>
      <w:bookmarkStart w:id="0" w:name="_GoBack"/>
      <w:bookmarkEnd w:id="0"/>
    </w:p>
    <w:p w:rsidR="0059593C" w:rsidRDefault="0059593C" w:rsidP="0059593C">
      <w:pPr>
        <w:rPr>
          <w:rFonts w:cs="Courier New"/>
        </w:rPr>
      </w:pPr>
    </w:p>
    <w:p w:rsidR="0059593C" w:rsidRDefault="0059593C" w:rsidP="0059593C">
      <w:pPr>
        <w:rPr>
          <w:rFonts w:cs="Courier New"/>
        </w:rPr>
      </w:pPr>
    </w:p>
    <w:p w:rsidR="0059593C" w:rsidRDefault="0059593C" w:rsidP="0059593C">
      <w:pPr>
        <w:rPr>
          <w:rFonts w:cs="Courier New"/>
        </w:rPr>
      </w:pPr>
    </w:p>
    <w:p w:rsidR="0059593C" w:rsidRDefault="0059593C" w:rsidP="0059593C">
      <w:pPr>
        <w:rPr>
          <w:rFonts w:cs="Courier New"/>
        </w:rPr>
      </w:pPr>
    </w:p>
    <w:p w:rsidR="0059593C" w:rsidRDefault="0059593C" w:rsidP="0059593C">
      <w:pPr>
        <w:rPr>
          <w:rFonts w:cs="Courier New"/>
        </w:rPr>
      </w:pPr>
    </w:p>
    <w:p w:rsidR="0059593C" w:rsidRDefault="0059593C" w:rsidP="0059593C">
      <w:pPr>
        <w:rPr>
          <w:rFonts w:cs="Courier New"/>
        </w:rPr>
      </w:pPr>
    </w:p>
    <w:p w:rsidR="0059593C" w:rsidRPr="00886536" w:rsidRDefault="0059593C" w:rsidP="0059593C">
      <w:pPr>
        <w:rPr>
          <w:rFonts w:cs="Courier New"/>
          <w:b/>
        </w:rPr>
      </w:pPr>
    </w:p>
    <w:p w:rsidR="0059593C" w:rsidRPr="00E73C51" w:rsidRDefault="0059593C" w:rsidP="0059593C">
      <w:pPr>
        <w:jc w:val="center"/>
        <w:rPr>
          <w:rFonts w:cs="Courier New"/>
          <w:b/>
          <w:sz w:val="32"/>
          <w:szCs w:val="32"/>
        </w:rPr>
      </w:pPr>
      <w:r w:rsidRPr="00E73C51">
        <w:rPr>
          <w:rFonts w:cs="Courier New"/>
          <w:b/>
          <w:sz w:val="32"/>
          <w:szCs w:val="32"/>
        </w:rPr>
        <w:t xml:space="preserve">Attachment </w:t>
      </w:r>
      <w:r w:rsidR="008E4AAD">
        <w:rPr>
          <w:rFonts w:cs="Courier New"/>
          <w:b/>
          <w:sz w:val="32"/>
          <w:szCs w:val="32"/>
        </w:rPr>
        <w:t>8</w:t>
      </w:r>
      <w:r w:rsidRPr="00E73C51">
        <w:rPr>
          <w:rFonts w:cs="Courier New"/>
          <w:b/>
          <w:sz w:val="32"/>
          <w:szCs w:val="32"/>
        </w:rPr>
        <w:t xml:space="preserve"> </w:t>
      </w:r>
    </w:p>
    <w:p w:rsidR="0059593C" w:rsidRPr="00E73C51" w:rsidRDefault="0059593C" w:rsidP="0059593C">
      <w:pPr>
        <w:jc w:val="center"/>
        <w:rPr>
          <w:rFonts w:cs="Courier New"/>
          <w:b/>
          <w:sz w:val="32"/>
          <w:szCs w:val="32"/>
        </w:rPr>
      </w:pPr>
      <w:r>
        <w:rPr>
          <w:rFonts w:cs="Courier New"/>
          <w:b/>
          <w:sz w:val="32"/>
          <w:szCs w:val="32"/>
        </w:rPr>
        <w:t xml:space="preserve">Example </w:t>
      </w:r>
      <w:r w:rsidR="008E4AAD">
        <w:rPr>
          <w:rFonts w:cs="Courier New"/>
          <w:b/>
          <w:sz w:val="32"/>
          <w:szCs w:val="32"/>
        </w:rPr>
        <w:t>S</w:t>
      </w:r>
      <w:r w:rsidR="00EF3587">
        <w:rPr>
          <w:rFonts w:cs="Courier New"/>
          <w:b/>
          <w:sz w:val="32"/>
          <w:szCs w:val="32"/>
        </w:rPr>
        <w:t xml:space="preserve">tudent </w:t>
      </w:r>
      <w:r w:rsidR="008E4AAD">
        <w:rPr>
          <w:rFonts w:cs="Courier New"/>
          <w:b/>
          <w:sz w:val="32"/>
          <w:szCs w:val="32"/>
        </w:rPr>
        <w:t>S</w:t>
      </w:r>
      <w:r w:rsidR="00EF3587">
        <w:rPr>
          <w:rFonts w:cs="Courier New"/>
          <w:b/>
          <w:sz w:val="32"/>
          <w:szCs w:val="32"/>
        </w:rPr>
        <w:t xml:space="preserve">urvey </w:t>
      </w:r>
      <w:r w:rsidR="008E4AAD">
        <w:rPr>
          <w:rFonts w:cs="Courier New"/>
          <w:b/>
          <w:sz w:val="32"/>
          <w:szCs w:val="32"/>
        </w:rPr>
        <w:t>I</w:t>
      </w:r>
      <w:r w:rsidR="00EF3587">
        <w:rPr>
          <w:rFonts w:cs="Courier New"/>
          <w:b/>
          <w:sz w:val="32"/>
          <w:szCs w:val="32"/>
        </w:rPr>
        <w:t>tems</w:t>
      </w:r>
    </w:p>
    <w:p w:rsidR="0059593C" w:rsidRPr="00886536" w:rsidRDefault="0059593C" w:rsidP="0059593C">
      <w:pPr>
        <w:jc w:val="center"/>
        <w:rPr>
          <w:rFonts w:cs="Courier New"/>
          <w:b/>
        </w:rPr>
      </w:pPr>
    </w:p>
    <w:p w:rsidR="0059593C" w:rsidRDefault="0059593C">
      <w:pPr>
        <w:rPr>
          <w:rFonts w:ascii="Times New Roman" w:hAnsi="Times New Roman" w:cs="Times New Roman"/>
          <w:b/>
          <w:sz w:val="32"/>
          <w:szCs w:val="32"/>
        </w:rPr>
      </w:pPr>
    </w:p>
    <w:p w:rsidR="0059593C" w:rsidRDefault="0059593C">
      <w:pPr>
        <w:rPr>
          <w:rFonts w:ascii="Times New Roman" w:hAnsi="Times New Roman" w:cs="Times New Roman"/>
          <w:b/>
          <w:sz w:val="32"/>
          <w:szCs w:val="32"/>
        </w:rPr>
      </w:pPr>
      <w:r>
        <w:rPr>
          <w:rFonts w:ascii="Times New Roman" w:hAnsi="Times New Roman" w:cs="Times New Roman"/>
          <w:b/>
          <w:sz w:val="32"/>
          <w:szCs w:val="32"/>
        </w:rPr>
        <w:br w:type="page"/>
      </w:r>
    </w:p>
    <w:p w:rsidR="005D3BAF" w:rsidRDefault="005D3BAF" w:rsidP="005D3BA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Example items </w:t>
      </w:r>
    </w:p>
    <w:p w:rsidR="005D3BAF" w:rsidRPr="0059593C" w:rsidRDefault="005D3BAF" w:rsidP="005D3BAF">
      <w:pPr>
        <w:spacing w:after="0" w:line="240" w:lineRule="auto"/>
        <w:jc w:val="center"/>
        <w:rPr>
          <w:rFonts w:ascii="Times New Roman" w:hAnsi="Times New Roman" w:cs="Times New Roman"/>
          <w:i/>
          <w:sz w:val="24"/>
          <w:szCs w:val="24"/>
        </w:rPr>
      </w:pPr>
      <w:r w:rsidRPr="0059593C">
        <w:rPr>
          <w:rFonts w:ascii="Times New Roman" w:hAnsi="Times New Roman" w:cs="Times New Roman"/>
          <w:i/>
          <w:sz w:val="24"/>
          <w:szCs w:val="24"/>
        </w:rPr>
        <w:t>These items</w:t>
      </w:r>
      <w:r>
        <w:rPr>
          <w:rFonts w:ascii="Times New Roman" w:hAnsi="Times New Roman" w:cs="Times New Roman"/>
          <w:i/>
          <w:sz w:val="24"/>
          <w:szCs w:val="24"/>
        </w:rPr>
        <w:t xml:space="preserve"> are taken from a variety of existing sources to provide additional examples of the types of questions that could be asked of youth.  Footnotes provide the sources of items found elsewhere.</w:t>
      </w:r>
    </w:p>
    <w:p w:rsidR="005D3BAF" w:rsidRDefault="005D3BAF" w:rsidP="005D3BAF"/>
    <w:tbl>
      <w:tblPr>
        <w:tblStyle w:val="TableGrid"/>
        <w:tblW w:w="0" w:type="auto"/>
        <w:tblInd w:w="0" w:type="dxa"/>
        <w:tblLook w:val="04A0" w:firstRow="1" w:lastRow="0" w:firstColumn="1" w:lastColumn="0" w:noHBand="0" w:noVBand="1"/>
      </w:tblPr>
      <w:tblGrid>
        <w:gridCol w:w="1251"/>
        <w:gridCol w:w="1374"/>
        <w:gridCol w:w="6725"/>
      </w:tblGrid>
      <w:tr w:rsidR="005D3BAF" w:rsidRPr="00226F9A" w:rsidTr="004D41C0">
        <w:trPr>
          <w:tblHeader/>
        </w:trPr>
        <w:tc>
          <w:tcPr>
            <w:tcW w:w="1251" w:type="dxa"/>
            <w:shd w:val="clear" w:color="auto" w:fill="B8CCE4" w:themeFill="accent1" w:themeFillTint="66"/>
          </w:tcPr>
          <w:p w:rsidR="005D3BAF" w:rsidRPr="00226F9A" w:rsidRDefault="005D3BAF" w:rsidP="002E0AB8">
            <w:pPr>
              <w:jc w:val="center"/>
              <w:rPr>
                <w:rFonts w:ascii="Arial Narrow" w:hAnsi="Arial Narrow"/>
                <w:b/>
                <w:sz w:val="20"/>
                <w:szCs w:val="20"/>
              </w:rPr>
            </w:pPr>
            <w:r w:rsidRPr="00226F9A">
              <w:rPr>
                <w:rFonts w:ascii="Arial Narrow" w:hAnsi="Arial Narrow"/>
                <w:b/>
                <w:sz w:val="20"/>
                <w:szCs w:val="20"/>
              </w:rPr>
              <w:t>Construct</w:t>
            </w:r>
          </w:p>
        </w:tc>
        <w:tc>
          <w:tcPr>
            <w:tcW w:w="1374" w:type="dxa"/>
            <w:shd w:val="clear" w:color="auto" w:fill="B8CCE4" w:themeFill="accent1" w:themeFillTint="66"/>
          </w:tcPr>
          <w:p w:rsidR="005D3BAF" w:rsidRPr="00226F9A" w:rsidRDefault="005D3BAF" w:rsidP="002E0AB8">
            <w:pPr>
              <w:jc w:val="center"/>
              <w:rPr>
                <w:rFonts w:ascii="Arial Narrow" w:hAnsi="Arial Narrow"/>
                <w:b/>
                <w:sz w:val="20"/>
                <w:szCs w:val="20"/>
              </w:rPr>
            </w:pPr>
            <w:r w:rsidRPr="00226F9A">
              <w:rPr>
                <w:rFonts w:ascii="Arial Narrow" w:hAnsi="Arial Narrow"/>
                <w:b/>
                <w:sz w:val="20"/>
                <w:szCs w:val="20"/>
              </w:rPr>
              <w:t>Topic</w:t>
            </w:r>
          </w:p>
        </w:tc>
        <w:tc>
          <w:tcPr>
            <w:tcW w:w="6725" w:type="dxa"/>
            <w:shd w:val="clear" w:color="auto" w:fill="B8CCE4" w:themeFill="accent1" w:themeFillTint="66"/>
          </w:tcPr>
          <w:p w:rsidR="005D3BAF" w:rsidRPr="00226F9A" w:rsidRDefault="005D3BAF" w:rsidP="002E0AB8">
            <w:pPr>
              <w:jc w:val="center"/>
              <w:rPr>
                <w:rFonts w:ascii="Arial Narrow" w:hAnsi="Arial Narrow"/>
                <w:b/>
                <w:sz w:val="20"/>
                <w:szCs w:val="20"/>
              </w:rPr>
            </w:pPr>
            <w:r w:rsidRPr="00226F9A">
              <w:rPr>
                <w:rFonts w:ascii="Arial Narrow" w:hAnsi="Arial Narrow"/>
                <w:b/>
                <w:sz w:val="20"/>
                <w:szCs w:val="20"/>
              </w:rPr>
              <w:t>Question (Source)</w:t>
            </w:r>
          </w:p>
        </w:tc>
      </w:tr>
      <w:tr w:rsidR="005D3BAF" w:rsidRPr="00226F9A" w:rsidTr="004D41C0">
        <w:trPr>
          <w:trHeight w:val="377"/>
        </w:trPr>
        <w:tc>
          <w:tcPr>
            <w:tcW w:w="1251" w:type="dxa"/>
            <w:vMerge w:val="restart"/>
          </w:tcPr>
          <w:p w:rsidR="005D3BAF" w:rsidRPr="00226F9A" w:rsidRDefault="005D3BAF" w:rsidP="002E0AB8">
            <w:pPr>
              <w:rPr>
                <w:rFonts w:ascii="Arial Narrow" w:hAnsi="Arial Narrow"/>
                <w:b/>
                <w:sz w:val="20"/>
                <w:szCs w:val="20"/>
              </w:rPr>
            </w:pPr>
            <w:r w:rsidRPr="00226F9A">
              <w:rPr>
                <w:rFonts w:ascii="Arial Narrow" w:hAnsi="Arial Narrow"/>
                <w:b/>
                <w:sz w:val="20"/>
                <w:szCs w:val="20"/>
              </w:rPr>
              <w:t>Attitudes</w:t>
            </w: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Abstinence</w:t>
            </w:r>
          </w:p>
        </w:tc>
        <w:tc>
          <w:tcPr>
            <w:tcW w:w="6725" w:type="dxa"/>
          </w:tcPr>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lang w:val="en"/>
              </w:rPr>
              <w:t>Do you think avoiding having sex (being abstinent) in the next six months would be…(5-point scale, very bad to very good)</w:t>
            </w:r>
            <w:r w:rsidRPr="00226F9A">
              <w:rPr>
                <w:rFonts w:ascii="Arial Narrow" w:hAnsi="Arial Narrow"/>
                <w:sz w:val="20"/>
                <w:szCs w:val="20"/>
                <w:vertAlign w:val="superscript"/>
                <w:lang w:val="en"/>
              </w:rPr>
              <w:footnoteReference w:id="1"/>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lang w:val="en"/>
              </w:rPr>
              <w:t>Do you think avoiding having sex (being abstinent) in the next six months would be (5-point scale, very unpleasant to very pleasant)</w:t>
            </w:r>
            <w:r w:rsidRPr="00226F9A">
              <w:rPr>
                <w:rFonts w:ascii="Arial Narrow" w:hAnsi="Arial Narrow"/>
                <w:sz w:val="20"/>
                <w:szCs w:val="20"/>
                <w:vertAlign w:val="superscript"/>
                <w:lang w:val="en"/>
              </w:rPr>
              <w:t>1</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lang w:val="en"/>
              </w:rPr>
              <w:t>Do you think avoiding having sex (being abstinent) in the next six months would be (5-point scale, very awful to very nice)</w:t>
            </w:r>
            <w:r w:rsidRPr="00226F9A">
              <w:rPr>
                <w:rFonts w:ascii="Arial Narrow" w:hAnsi="Arial Narrow"/>
                <w:sz w:val="20"/>
                <w:szCs w:val="20"/>
                <w:vertAlign w:val="superscript"/>
                <w:lang w:val="en"/>
              </w:rPr>
              <w:t>1</w:t>
            </w:r>
          </w:p>
        </w:tc>
      </w:tr>
      <w:tr w:rsidR="005D3BAF" w:rsidRPr="00226F9A" w:rsidTr="004D41C0">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Sexual behavior</w:t>
            </w:r>
          </w:p>
        </w:tc>
        <w:tc>
          <w:tcPr>
            <w:tcW w:w="6725" w:type="dxa"/>
          </w:tcPr>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lang w:val="en"/>
              </w:rPr>
              <w:t>Do you think if you had sexual intercourse in the next six months it would be…(5-point scale, very bad to very good)</w:t>
            </w:r>
            <w:r w:rsidRPr="00226F9A">
              <w:rPr>
                <w:rFonts w:ascii="Arial Narrow" w:hAnsi="Arial Narrow"/>
                <w:sz w:val="20"/>
                <w:szCs w:val="20"/>
                <w:vertAlign w:val="superscript"/>
                <w:lang w:val="en"/>
              </w:rPr>
              <w:t>1</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lang w:val="en"/>
              </w:rPr>
              <w:t>Do you think if you had sexual intercourse in the next six months it would be…(5-point scale, very unpleasant to very pleasant)1</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lang w:val="en"/>
              </w:rPr>
              <w:t>Do you think if you had sexual intercourse in the next six months it would be…(5-point scale, very awful to very nice)</w:t>
            </w:r>
            <w:r w:rsidRPr="00226F9A">
              <w:rPr>
                <w:rFonts w:ascii="Arial Narrow" w:hAnsi="Arial Narrow"/>
                <w:sz w:val="20"/>
                <w:szCs w:val="20"/>
                <w:vertAlign w:val="superscript"/>
                <w:lang w:val="en"/>
              </w:rPr>
              <w:t>1</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Having sex would be a way to keep my boyfriend or girlfriend. (agree/disagree)</w:t>
            </w:r>
            <w:r w:rsidRPr="00226F9A">
              <w:rPr>
                <w:vertAlign w:val="superscript"/>
              </w:rPr>
              <w:t xml:space="preserve"> </w:t>
            </w:r>
            <w:r w:rsidRPr="00226F9A">
              <w:rPr>
                <w:rFonts w:ascii="Arial Narrow" w:hAnsi="Arial Narrow"/>
                <w:sz w:val="20"/>
                <w:szCs w:val="20"/>
                <w:vertAlign w:val="superscript"/>
              </w:rPr>
              <w:footnoteReference w:id="2"/>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It’s OK for people my age to have sex. (agree/disagree)</w:t>
            </w:r>
            <w:r w:rsidRPr="00226F9A">
              <w:rPr>
                <w:rFonts w:ascii="Arial Narrow" w:hAnsi="Arial Narrow"/>
                <w:sz w:val="20"/>
                <w:szCs w:val="20"/>
                <w:vertAlign w:val="superscript"/>
              </w:rPr>
              <w:t>2</w:t>
            </w:r>
          </w:p>
          <w:p w:rsidR="005D3BAF" w:rsidRPr="00226F9A" w:rsidRDefault="005D3BAF" w:rsidP="005D3BAF">
            <w:pPr>
              <w:numPr>
                <w:ilvl w:val="0"/>
                <w:numId w:val="6"/>
              </w:numPr>
              <w:rPr>
                <w:rFonts w:ascii="Arial Narrow" w:hAnsi="Arial Narrow"/>
                <w:sz w:val="20"/>
                <w:szCs w:val="20"/>
              </w:rPr>
            </w:pPr>
            <w:r w:rsidRPr="00226F9A">
              <w:rPr>
                <w:rFonts w:ascii="Arial Narrow" w:hAnsi="Arial Narrow"/>
                <w:sz w:val="20"/>
                <w:szCs w:val="20"/>
              </w:rPr>
              <w:t>Please tell me how you feel about the following statements about relationships and becoming sexually active. [INSERT] – would you strongly agree, somewhat agree, somewhat disagree or strongly disagree?</w:t>
            </w:r>
            <w:r w:rsidRPr="00226F9A">
              <w:rPr>
                <w:rFonts w:ascii="Arial Narrow" w:hAnsi="Arial Narrow"/>
                <w:sz w:val="20"/>
                <w:szCs w:val="20"/>
                <w:vertAlign w:val="superscript"/>
              </w:rPr>
              <w:t xml:space="preserve"> </w:t>
            </w:r>
            <w:r w:rsidRPr="00226F9A">
              <w:rPr>
                <w:rFonts w:ascii="Arial Narrow" w:hAnsi="Arial Narrow"/>
                <w:sz w:val="20"/>
                <w:szCs w:val="20"/>
                <w:vertAlign w:val="superscript"/>
              </w:rPr>
              <w:footnoteReference w:id="3"/>
            </w:r>
          </w:p>
          <w:p w:rsidR="005D3BAF" w:rsidRPr="00226F9A" w:rsidRDefault="005D3BAF" w:rsidP="005D3BAF">
            <w:pPr>
              <w:numPr>
                <w:ilvl w:val="1"/>
                <w:numId w:val="3"/>
              </w:numPr>
              <w:rPr>
                <w:rFonts w:ascii="Arial Narrow" w:hAnsi="Arial Narrow"/>
                <w:sz w:val="20"/>
                <w:szCs w:val="20"/>
              </w:rPr>
            </w:pPr>
            <w:r w:rsidRPr="00226F9A">
              <w:rPr>
                <w:rFonts w:ascii="Arial Narrow" w:hAnsi="Arial Narrow"/>
                <w:sz w:val="20"/>
                <w:szCs w:val="20"/>
              </w:rPr>
              <w:t>Once you have sex it’s harder to say no the next time.</w:t>
            </w:r>
          </w:p>
          <w:p w:rsidR="005D3BAF" w:rsidRPr="00226F9A" w:rsidRDefault="005D3BAF" w:rsidP="005D3BAF">
            <w:pPr>
              <w:numPr>
                <w:ilvl w:val="1"/>
                <w:numId w:val="3"/>
              </w:numPr>
              <w:rPr>
                <w:rFonts w:ascii="Arial Narrow" w:hAnsi="Arial Narrow"/>
                <w:sz w:val="20"/>
                <w:szCs w:val="20"/>
              </w:rPr>
            </w:pPr>
            <w:r w:rsidRPr="00226F9A">
              <w:rPr>
                <w:rFonts w:ascii="Arial Narrow" w:hAnsi="Arial Narrow"/>
                <w:sz w:val="20"/>
                <w:szCs w:val="20"/>
              </w:rPr>
              <w:t>If you have been seeing someone for a while it is expected that you will have sex</w:t>
            </w:r>
          </w:p>
          <w:p w:rsidR="005D3BAF" w:rsidRPr="00226F9A" w:rsidRDefault="005D3BAF" w:rsidP="005D3BAF">
            <w:pPr>
              <w:numPr>
                <w:ilvl w:val="1"/>
                <w:numId w:val="3"/>
              </w:numPr>
              <w:rPr>
                <w:rFonts w:ascii="Arial Narrow" w:hAnsi="Arial Narrow"/>
                <w:sz w:val="20"/>
                <w:szCs w:val="20"/>
              </w:rPr>
            </w:pPr>
            <w:r w:rsidRPr="00226F9A">
              <w:rPr>
                <w:rFonts w:ascii="Arial Narrow" w:hAnsi="Arial Narrow"/>
                <w:sz w:val="20"/>
                <w:szCs w:val="20"/>
              </w:rPr>
              <w:t>There is pressure to have sex by a certain age</w:t>
            </w:r>
          </w:p>
          <w:p w:rsidR="005D3BAF" w:rsidRPr="00226F9A" w:rsidRDefault="005D3BAF" w:rsidP="005D3BAF">
            <w:pPr>
              <w:numPr>
                <w:ilvl w:val="1"/>
                <w:numId w:val="3"/>
              </w:numPr>
              <w:rPr>
                <w:rFonts w:ascii="Arial Narrow" w:hAnsi="Arial Narrow"/>
                <w:sz w:val="20"/>
                <w:szCs w:val="20"/>
              </w:rPr>
            </w:pPr>
            <w:r w:rsidRPr="00226F9A">
              <w:rPr>
                <w:rFonts w:ascii="Arial Narrow" w:hAnsi="Arial Narrow"/>
                <w:sz w:val="20"/>
                <w:szCs w:val="20"/>
              </w:rPr>
              <w:t>Oral sex is not as big of a deal as sexual intercourse</w:t>
            </w:r>
          </w:p>
          <w:p w:rsidR="005D3BAF" w:rsidRPr="00226F9A" w:rsidRDefault="005D3BAF" w:rsidP="005D3BAF">
            <w:pPr>
              <w:numPr>
                <w:ilvl w:val="1"/>
                <w:numId w:val="3"/>
              </w:numPr>
              <w:rPr>
                <w:rFonts w:ascii="Arial Narrow" w:hAnsi="Arial Narrow"/>
                <w:sz w:val="20"/>
                <w:szCs w:val="20"/>
              </w:rPr>
            </w:pPr>
            <w:r w:rsidRPr="00226F9A">
              <w:rPr>
                <w:rFonts w:ascii="Arial Narrow" w:hAnsi="Arial Narrow"/>
                <w:sz w:val="20"/>
                <w:szCs w:val="20"/>
              </w:rPr>
              <w:t>Waiting to have sex is a nice idea but nobody really does</w:t>
            </w:r>
          </w:p>
        </w:tc>
      </w:tr>
      <w:tr w:rsidR="005D3BAF" w:rsidRPr="00226F9A" w:rsidTr="004D41C0">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Prevention and Condom Use</w:t>
            </w:r>
          </w:p>
        </w:tc>
        <w:tc>
          <w:tcPr>
            <w:tcW w:w="6725" w:type="dxa"/>
          </w:tcPr>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It is important to me that I avoid getting a sexually transmitted disease.(agree/disagree)</w:t>
            </w:r>
            <w:r w:rsidRPr="00226F9A">
              <w:rPr>
                <w:rFonts w:ascii="Arial Narrow" w:hAnsi="Arial Narrow"/>
                <w:sz w:val="20"/>
                <w:szCs w:val="20"/>
                <w:vertAlign w:val="superscript"/>
              </w:rPr>
              <w:t>2</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Using condoms to prevent the spread of sexually transmitted diseases is more trouble than it's worth. (agree/disagree)</w:t>
            </w:r>
            <w:r w:rsidRPr="00226F9A">
              <w:rPr>
                <w:rFonts w:ascii="Arial Narrow" w:hAnsi="Arial Narrow"/>
                <w:sz w:val="20"/>
                <w:szCs w:val="20"/>
                <w:vertAlign w:val="superscript"/>
              </w:rPr>
              <w:t>2</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Please tell me whether you agree or disagree with each of these statements. I am interested in what you think about these issues. There are no right or wrong answers. [INSERT] would you strongly agree, somewhat agree, somewhat disagree, or strongly disagree?</w:t>
            </w:r>
            <w:r w:rsidRPr="00226F9A">
              <w:rPr>
                <w:rFonts w:ascii="Arial Narrow" w:hAnsi="Arial Narrow"/>
                <w:sz w:val="20"/>
                <w:szCs w:val="20"/>
                <w:vertAlign w:val="superscript"/>
              </w:rPr>
              <w:t>3</w:t>
            </w:r>
          </w:p>
          <w:p w:rsidR="005D3BAF" w:rsidRPr="00226F9A" w:rsidRDefault="005D3BAF" w:rsidP="005D3BAF">
            <w:pPr>
              <w:pStyle w:val="ListParagraph"/>
              <w:numPr>
                <w:ilvl w:val="1"/>
                <w:numId w:val="5"/>
              </w:numPr>
              <w:spacing w:after="0" w:line="240" w:lineRule="auto"/>
              <w:rPr>
                <w:rFonts w:ascii="Arial Narrow" w:hAnsi="Arial Narrow"/>
                <w:sz w:val="20"/>
                <w:szCs w:val="20"/>
              </w:rPr>
            </w:pPr>
            <w:r w:rsidRPr="00226F9A">
              <w:rPr>
                <w:rFonts w:ascii="Arial Narrow" w:hAnsi="Arial Narrow"/>
                <w:sz w:val="20"/>
                <w:szCs w:val="20"/>
              </w:rPr>
              <w:t>It is not that big of a deal to have sex without a condom once in a while</w:t>
            </w:r>
          </w:p>
          <w:p w:rsidR="005D3BAF" w:rsidRPr="00226F9A" w:rsidRDefault="005D3BAF" w:rsidP="005D3BAF">
            <w:pPr>
              <w:pStyle w:val="ListParagraph"/>
              <w:numPr>
                <w:ilvl w:val="1"/>
                <w:numId w:val="5"/>
              </w:numPr>
              <w:spacing w:after="0" w:line="240" w:lineRule="auto"/>
              <w:rPr>
                <w:rFonts w:ascii="Arial Narrow" w:hAnsi="Arial Narrow"/>
                <w:sz w:val="20"/>
                <w:szCs w:val="20"/>
              </w:rPr>
            </w:pPr>
            <w:r w:rsidRPr="00226F9A">
              <w:rPr>
                <w:rFonts w:ascii="Arial Narrow" w:hAnsi="Arial Narrow"/>
                <w:sz w:val="20"/>
                <w:szCs w:val="20"/>
              </w:rPr>
              <w:t>Unless you have a lot of sexual partners you don’t need to use condoms</w:t>
            </w:r>
          </w:p>
          <w:p w:rsidR="005D3BAF" w:rsidRPr="00226F9A" w:rsidRDefault="005D3BAF" w:rsidP="005D3BAF">
            <w:pPr>
              <w:pStyle w:val="ListParagraph"/>
              <w:numPr>
                <w:ilvl w:val="1"/>
                <w:numId w:val="5"/>
              </w:numPr>
              <w:spacing w:after="0" w:line="240" w:lineRule="auto"/>
              <w:rPr>
                <w:rFonts w:ascii="Arial Narrow" w:hAnsi="Arial Narrow"/>
                <w:sz w:val="20"/>
                <w:szCs w:val="20"/>
              </w:rPr>
            </w:pPr>
            <w:r w:rsidRPr="00226F9A">
              <w:rPr>
                <w:rFonts w:ascii="Arial Narrow" w:hAnsi="Arial Narrow"/>
                <w:sz w:val="20"/>
                <w:szCs w:val="20"/>
              </w:rPr>
              <w:t>Buying condoms is embarrassing</w:t>
            </w:r>
          </w:p>
          <w:p w:rsidR="005D3BAF" w:rsidRPr="00226F9A" w:rsidRDefault="005D3BAF" w:rsidP="005D3BAF">
            <w:pPr>
              <w:pStyle w:val="ListParagraph"/>
              <w:numPr>
                <w:ilvl w:val="1"/>
                <w:numId w:val="5"/>
              </w:numPr>
              <w:spacing w:after="0" w:line="240" w:lineRule="auto"/>
              <w:rPr>
                <w:rFonts w:ascii="Arial Narrow" w:hAnsi="Arial Narrow"/>
                <w:sz w:val="20"/>
                <w:szCs w:val="20"/>
              </w:rPr>
            </w:pPr>
            <w:r w:rsidRPr="00226F9A">
              <w:rPr>
                <w:rFonts w:ascii="Arial Narrow" w:hAnsi="Arial Narrow"/>
                <w:sz w:val="20"/>
                <w:szCs w:val="20"/>
              </w:rPr>
              <w:t>Condoms break a lot</w:t>
            </w:r>
          </w:p>
          <w:p w:rsidR="005D3BAF" w:rsidRPr="00226F9A" w:rsidRDefault="005D3BAF" w:rsidP="005D3BAF">
            <w:pPr>
              <w:pStyle w:val="ListParagraph"/>
              <w:numPr>
                <w:ilvl w:val="1"/>
                <w:numId w:val="5"/>
              </w:numPr>
              <w:spacing w:after="0" w:line="240" w:lineRule="auto"/>
              <w:rPr>
                <w:rFonts w:ascii="Arial Narrow" w:hAnsi="Arial Narrow"/>
                <w:sz w:val="20"/>
                <w:szCs w:val="20"/>
              </w:rPr>
            </w:pPr>
            <w:r w:rsidRPr="00226F9A">
              <w:rPr>
                <w:rFonts w:ascii="Arial Narrow" w:hAnsi="Arial Narrow"/>
                <w:sz w:val="20"/>
                <w:szCs w:val="20"/>
              </w:rPr>
              <w:t>It’s hard to bring up the topic of condoms</w:t>
            </w:r>
          </w:p>
          <w:p w:rsidR="005D3BAF" w:rsidRDefault="005D3BAF" w:rsidP="005D3BAF">
            <w:pPr>
              <w:pStyle w:val="ListParagraph"/>
              <w:numPr>
                <w:ilvl w:val="1"/>
                <w:numId w:val="5"/>
              </w:numPr>
              <w:spacing w:after="0" w:line="240" w:lineRule="auto"/>
              <w:rPr>
                <w:rFonts w:ascii="Arial Narrow" w:hAnsi="Arial Narrow"/>
                <w:sz w:val="20"/>
                <w:szCs w:val="20"/>
              </w:rPr>
            </w:pPr>
            <w:r w:rsidRPr="00226F9A">
              <w:rPr>
                <w:rFonts w:ascii="Arial Narrow" w:hAnsi="Arial Narrow"/>
                <w:sz w:val="20"/>
                <w:szCs w:val="20"/>
              </w:rPr>
              <w:t>Sex without a condom isn’t worth the risk</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It is too much of a hassle to use a condom every time you have sex. (Strongly agree/somewhat agree/neither/somewhat disagree/strongly disagree/DK/Ref)</w:t>
            </w:r>
            <w:r>
              <w:rPr>
                <w:rStyle w:val="FootnoteReference"/>
                <w:rFonts w:ascii="Arial Narrow" w:hAnsi="Arial Narrow"/>
                <w:sz w:val="20"/>
                <w:szCs w:val="20"/>
              </w:rPr>
              <w:footnoteReference w:id="4"/>
            </w:r>
          </w:p>
        </w:tc>
      </w:tr>
      <w:tr w:rsidR="005D3BAF" w:rsidRPr="00226F9A" w:rsidTr="004D41C0">
        <w:trPr>
          <w:trHeight w:val="5278"/>
        </w:trPr>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Contraceptive Use</w:t>
            </w:r>
          </w:p>
        </w:tc>
        <w:tc>
          <w:tcPr>
            <w:tcW w:w="6725" w:type="dxa"/>
          </w:tcPr>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Birth control is not very important. (agree/disagree)</w:t>
            </w:r>
            <w:r w:rsidRPr="00226F9A">
              <w:rPr>
                <w:rFonts w:ascii="Arial Narrow" w:hAnsi="Arial Narrow"/>
                <w:sz w:val="20"/>
                <w:szCs w:val="20"/>
                <w:vertAlign w:val="superscript"/>
              </w:rPr>
              <w:t>2</w:t>
            </w:r>
          </w:p>
          <w:p w:rsidR="005D3BAF" w:rsidRPr="009F65CE"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Two people having sex should use some form of birth control, if they aren't ready for a child. (agree/disagree)</w:t>
            </w:r>
            <w:r w:rsidRPr="009F65CE">
              <w:rPr>
                <w:rFonts w:ascii="Arial Narrow" w:hAnsi="Arial Narrow"/>
                <w:sz w:val="20"/>
                <w:szCs w:val="20"/>
                <w:vertAlign w:val="superscript"/>
              </w:rPr>
              <w:t>2</w:t>
            </w:r>
          </w:p>
          <w:p w:rsidR="005D3BAF"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Using birth control is morally wrong. </w:t>
            </w:r>
            <w:r w:rsidRPr="009F65CE">
              <w:rPr>
                <w:rFonts w:ascii="Arial Narrow" w:hAnsi="Arial Narrow"/>
                <w:sz w:val="20"/>
                <w:szCs w:val="20"/>
              </w:rPr>
              <w:t>(Strongly agree/somewhat agree/neither/somewhat disagree/strongly disagree/DK/Ref)</w:t>
            </w:r>
            <w:r w:rsidRPr="00700054">
              <w:rPr>
                <w:rFonts w:ascii="Arial Narrow" w:hAnsi="Arial Narrow"/>
                <w:sz w:val="20"/>
                <w:szCs w:val="20"/>
                <w:vertAlign w:val="superscript"/>
              </w:rPr>
              <w:t>4</w:t>
            </w:r>
            <w:r>
              <w:rPr>
                <w:rFonts w:ascii="Arial Narrow" w:hAnsi="Arial Narrow"/>
                <w:sz w:val="20"/>
                <w:szCs w:val="20"/>
              </w:rPr>
              <w:t>,</w:t>
            </w:r>
            <w:r>
              <w:rPr>
                <w:rStyle w:val="FootnoteReference"/>
                <w:rFonts w:ascii="Arial Narrow" w:hAnsi="Arial Narrow"/>
                <w:sz w:val="20"/>
                <w:szCs w:val="20"/>
              </w:rPr>
              <w:footnoteReference w:id="5"/>
            </w:r>
          </w:p>
          <w:p w:rsidR="005D3BAF"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It doesn’t matter when you use birth control or not; when it is your time to get pregnant, it will happen. </w:t>
            </w:r>
            <w:r w:rsidRPr="009F65CE">
              <w:rPr>
                <w:rFonts w:ascii="Arial Narrow" w:hAnsi="Arial Narrow"/>
                <w:sz w:val="20"/>
                <w:szCs w:val="20"/>
              </w:rPr>
              <w:t>(</w:t>
            </w:r>
            <w:r>
              <w:rPr>
                <w:rFonts w:ascii="Arial Narrow" w:hAnsi="Arial Narrow"/>
                <w:sz w:val="20"/>
                <w:szCs w:val="20"/>
              </w:rPr>
              <w:t>s</w:t>
            </w:r>
            <w:r w:rsidRPr="009F65CE">
              <w:rPr>
                <w:rFonts w:ascii="Arial Narrow" w:hAnsi="Arial Narrow"/>
                <w:sz w:val="20"/>
                <w:szCs w:val="20"/>
              </w:rPr>
              <w:t>trongly agree/somewhat agree/neither/somewhat disagree/strongly disagree/DK/Ref)</w:t>
            </w:r>
            <w:r w:rsidRPr="009F65CE">
              <w:rPr>
                <w:rFonts w:ascii="Arial Narrow" w:hAnsi="Arial Narrow"/>
                <w:sz w:val="20"/>
                <w:szCs w:val="20"/>
                <w:vertAlign w:val="superscript"/>
              </w:rPr>
              <w:t>4</w:t>
            </w:r>
          </w:p>
          <w:p w:rsidR="005D3BAF"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It is mainly a woman’s responsibility to make decisions about birth control. </w:t>
            </w:r>
            <w:r w:rsidRPr="009F65CE">
              <w:rPr>
                <w:rFonts w:ascii="Arial Narrow" w:hAnsi="Arial Narrow"/>
                <w:sz w:val="20"/>
                <w:szCs w:val="20"/>
              </w:rPr>
              <w:t>(Strongly agree/somewhat agree/neither/somewhat disagree/strongly disagree/DK/Ref)</w:t>
            </w:r>
            <w:r w:rsidRPr="00700054">
              <w:rPr>
                <w:rFonts w:ascii="Arial Narrow" w:hAnsi="Arial Narrow"/>
                <w:sz w:val="20"/>
                <w:szCs w:val="20"/>
                <w:vertAlign w:val="superscript"/>
              </w:rPr>
              <w:t>4</w:t>
            </w:r>
          </w:p>
          <w:p w:rsidR="005D3BAF"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In general, birth control is too much of a hassle to use. </w:t>
            </w:r>
            <w:r w:rsidRPr="00555524">
              <w:rPr>
                <w:rFonts w:ascii="Arial Narrow" w:hAnsi="Arial Narrow"/>
                <w:sz w:val="20"/>
                <w:szCs w:val="20"/>
              </w:rPr>
              <w:t>(strongly agree/agree/neither agree nor disagree/disagree/strongly disagree/refused/legitimate skip/dk)</w:t>
            </w:r>
            <w:r w:rsidRPr="00555524">
              <w:rPr>
                <w:rFonts w:ascii="Arial Narrow" w:hAnsi="Arial Narrow"/>
                <w:sz w:val="20"/>
                <w:szCs w:val="20"/>
                <w:vertAlign w:val="superscript"/>
              </w:rPr>
              <w:t>5</w:t>
            </w:r>
          </w:p>
          <w:p w:rsidR="005D3BAF"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In general birth control is too expensive to buy. (strongly agree/agree/neither agree nor disagree/disagree/strongly disagree/refused/legitimate skip/dk)</w:t>
            </w:r>
            <w:r w:rsidRPr="00555524">
              <w:rPr>
                <w:rFonts w:ascii="Arial Narrow" w:hAnsi="Arial Narrow"/>
                <w:sz w:val="20"/>
                <w:szCs w:val="20"/>
                <w:vertAlign w:val="superscript"/>
              </w:rPr>
              <w:t>5</w:t>
            </w:r>
          </w:p>
          <w:p w:rsidR="005D3BAF"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It takes too much planning ahead of time to have birth control on hand it when you are going to have sex. </w:t>
            </w:r>
            <w:r w:rsidRPr="00555524">
              <w:rPr>
                <w:rFonts w:ascii="Arial Narrow" w:hAnsi="Arial Narrow"/>
                <w:sz w:val="20"/>
                <w:szCs w:val="20"/>
              </w:rPr>
              <w:t>(strongly agree/agree/neither agree nor disagree/disagree/strongly disagree/refused/legitimate skip/dk)</w:t>
            </w:r>
            <w:r w:rsidRPr="00555524">
              <w:rPr>
                <w:rFonts w:ascii="Arial Narrow" w:hAnsi="Arial Narrow"/>
                <w:sz w:val="20"/>
                <w:szCs w:val="20"/>
                <w:vertAlign w:val="superscript"/>
              </w:rPr>
              <w:t>5</w:t>
            </w:r>
          </w:p>
          <w:p w:rsidR="005D3BAF"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It [is/would be] too hard to get a [girl/boy] to use birth control with you. </w:t>
            </w:r>
            <w:r w:rsidRPr="00555524">
              <w:rPr>
                <w:rFonts w:ascii="Arial Narrow" w:hAnsi="Arial Narrow"/>
                <w:sz w:val="20"/>
                <w:szCs w:val="20"/>
              </w:rPr>
              <w:t>(strongly agree/agree/neither agree nor disagree/disagree/strongly disagree/refused/legitimate skip/dk)</w:t>
            </w:r>
            <w:r w:rsidRPr="00555524">
              <w:rPr>
                <w:rFonts w:ascii="Arial Narrow" w:hAnsi="Arial Narrow"/>
                <w:sz w:val="20"/>
                <w:szCs w:val="20"/>
                <w:vertAlign w:val="superscript"/>
              </w:rPr>
              <w:t>5</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For you, using birth control [interferes/would interfere] with sexual enjoyment. </w:t>
            </w:r>
            <w:r w:rsidRPr="00555524">
              <w:rPr>
                <w:rFonts w:ascii="Arial Narrow" w:hAnsi="Arial Narrow"/>
                <w:sz w:val="20"/>
                <w:szCs w:val="20"/>
              </w:rPr>
              <w:t>(strongly agree/agree/neither agree nor disagree/disagree/strongly disagree/refused/legitimate skip/dk)</w:t>
            </w:r>
            <w:r w:rsidRPr="00555524">
              <w:rPr>
                <w:rFonts w:ascii="Arial Narrow" w:hAnsi="Arial Narrow"/>
                <w:sz w:val="20"/>
                <w:szCs w:val="20"/>
                <w:vertAlign w:val="superscript"/>
              </w:rPr>
              <w:t>5</w:t>
            </w:r>
          </w:p>
        </w:tc>
      </w:tr>
      <w:tr w:rsidR="005D3BAF" w:rsidRPr="00226F9A" w:rsidTr="004D41C0">
        <w:tc>
          <w:tcPr>
            <w:tcW w:w="1251" w:type="dxa"/>
            <w:vMerge w:val="restart"/>
          </w:tcPr>
          <w:p w:rsidR="005D3BAF" w:rsidRPr="00226F9A" w:rsidRDefault="005D3BAF" w:rsidP="002E0AB8">
            <w:pPr>
              <w:rPr>
                <w:rFonts w:ascii="Arial Narrow" w:hAnsi="Arial Narrow"/>
                <w:b/>
                <w:sz w:val="20"/>
                <w:szCs w:val="20"/>
              </w:rPr>
            </w:pPr>
            <w:r w:rsidRPr="00226F9A">
              <w:rPr>
                <w:rFonts w:ascii="Arial Narrow" w:hAnsi="Arial Narrow"/>
                <w:b/>
                <w:sz w:val="20"/>
                <w:szCs w:val="20"/>
              </w:rPr>
              <w:t>Behavioral Intent</w:t>
            </w: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Abstinence</w:t>
            </w:r>
          </w:p>
        </w:tc>
        <w:tc>
          <w:tcPr>
            <w:tcW w:w="6725" w:type="dxa"/>
          </w:tcPr>
          <w:p w:rsidR="005D3BAF" w:rsidRPr="00EE3158"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lang w:val="en"/>
              </w:rPr>
              <w:t>In the next six months, do you intend/expect/plan to avoid (abstain from) having sexual intercourse?</w:t>
            </w:r>
            <w:r>
              <w:rPr>
                <w:rFonts w:ascii="Arial Narrow" w:hAnsi="Arial Narrow"/>
                <w:sz w:val="20"/>
                <w:szCs w:val="20"/>
                <w:vertAlign w:val="superscript"/>
                <w:lang w:val="en"/>
              </w:rPr>
              <w:t xml:space="preserve"> </w:t>
            </w:r>
            <w:r>
              <w:rPr>
                <w:rFonts w:ascii="Arial Narrow" w:hAnsi="Arial Narrow"/>
                <w:sz w:val="20"/>
                <w:szCs w:val="20"/>
              </w:rPr>
              <w:t>(YES!/yes/no/NO!)</w:t>
            </w:r>
            <w:r w:rsidRPr="00EE3158">
              <w:rPr>
                <w:rFonts w:ascii="Arial Narrow" w:hAnsi="Arial Narrow"/>
                <w:sz w:val="20"/>
                <w:szCs w:val="20"/>
                <w:vertAlign w:val="superscript"/>
              </w:rPr>
              <w:t>1</w:t>
            </w:r>
          </w:p>
        </w:tc>
      </w:tr>
      <w:tr w:rsidR="005D3BAF" w:rsidRPr="00226F9A" w:rsidTr="004D41C0">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Sexual behavior</w:t>
            </w:r>
          </w:p>
        </w:tc>
        <w:tc>
          <w:tcPr>
            <w:tcW w:w="6725" w:type="dxa"/>
          </w:tcPr>
          <w:p w:rsidR="005D3BAF" w:rsidRPr="00612311"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lang w:val="en"/>
              </w:rPr>
              <w:t>In the next six months, do you intend/expect/plan to have sexual intercourse</w:t>
            </w:r>
            <w:r>
              <w:rPr>
                <w:rFonts w:ascii="Arial Narrow" w:hAnsi="Arial Narrow"/>
                <w:sz w:val="20"/>
                <w:szCs w:val="20"/>
                <w:lang w:val="en"/>
              </w:rPr>
              <w:t xml:space="preserve">? </w:t>
            </w:r>
            <w:r w:rsidRPr="00612311">
              <w:rPr>
                <w:rFonts w:ascii="Arial Narrow" w:hAnsi="Arial Narrow"/>
                <w:sz w:val="20"/>
                <w:szCs w:val="20"/>
              </w:rPr>
              <w:t>(YES!/yes/no/NO!)</w:t>
            </w:r>
            <w:r w:rsidRPr="00226F9A">
              <w:rPr>
                <w:rFonts w:ascii="Arial Narrow" w:hAnsi="Arial Narrow"/>
                <w:sz w:val="20"/>
                <w:szCs w:val="20"/>
                <w:vertAlign w:val="superscript"/>
                <w:lang w:val="en"/>
              </w:rPr>
              <w:t>1</w:t>
            </w:r>
          </w:p>
        </w:tc>
      </w:tr>
      <w:tr w:rsidR="005D3BAF" w:rsidRPr="00226F9A" w:rsidTr="004D41C0">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Prevention and Condom Use</w:t>
            </w:r>
          </w:p>
        </w:tc>
        <w:tc>
          <w:tcPr>
            <w:tcW w:w="6725" w:type="dxa"/>
          </w:tcPr>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Do you feel you will use a condom if sex in the next 3 months (5-pt Likert)</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I plan to use a condom if sex in the next 3 months (5-pt Likert)</w:t>
            </w:r>
          </w:p>
        </w:tc>
      </w:tr>
      <w:tr w:rsidR="005D3BAF" w:rsidRPr="00226F9A" w:rsidTr="004D41C0">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Contraceptive Use</w:t>
            </w:r>
          </w:p>
        </w:tc>
        <w:tc>
          <w:tcPr>
            <w:tcW w:w="6725" w:type="dxa"/>
          </w:tcPr>
          <w:p w:rsidR="005D3BAF" w:rsidRPr="00EE3158" w:rsidRDefault="005D3BAF" w:rsidP="005D3BAF">
            <w:pPr>
              <w:numPr>
                <w:ilvl w:val="0"/>
                <w:numId w:val="6"/>
              </w:numPr>
              <w:rPr>
                <w:rFonts w:ascii="Arial Narrow" w:hAnsi="Arial Narrow"/>
                <w:sz w:val="20"/>
                <w:szCs w:val="20"/>
                <w:lang w:val="en"/>
              </w:rPr>
            </w:pPr>
            <w:r w:rsidRPr="00EE3158">
              <w:rPr>
                <w:rFonts w:ascii="Arial Narrow" w:hAnsi="Arial Narrow"/>
                <w:sz w:val="20"/>
                <w:szCs w:val="20"/>
                <w:lang w:val="en"/>
              </w:rPr>
              <w:t>If you intent/expect/plan to have sexual intercourse in the next six months, do you plan on using any of the following for birth control? Select all that apply.</w:t>
            </w:r>
          </w:p>
          <w:p w:rsidR="005D3BAF" w:rsidRPr="00EE3158" w:rsidRDefault="005D3BAF" w:rsidP="005D3BAF">
            <w:pPr>
              <w:numPr>
                <w:ilvl w:val="0"/>
                <w:numId w:val="7"/>
              </w:numPr>
              <w:rPr>
                <w:rFonts w:ascii="Arial Narrow" w:hAnsi="Arial Narrow"/>
                <w:sz w:val="20"/>
                <w:szCs w:val="20"/>
                <w:lang w:val="en"/>
              </w:rPr>
            </w:pPr>
            <w:r w:rsidRPr="00EE3158">
              <w:rPr>
                <w:rFonts w:ascii="Arial Narrow" w:hAnsi="Arial Narrow"/>
                <w:sz w:val="20"/>
                <w:szCs w:val="20"/>
                <w:lang w:val="en"/>
              </w:rPr>
              <w:t>IUD</w:t>
            </w:r>
          </w:p>
          <w:p w:rsidR="005D3BAF" w:rsidRPr="00EE3158" w:rsidRDefault="005D3BAF" w:rsidP="005D3BAF">
            <w:pPr>
              <w:numPr>
                <w:ilvl w:val="0"/>
                <w:numId w:val="7"/>
              </w:numPr>
              <w:rPr>
                <w:rFonts w:ascii="Arial Narrow" w:hAnsi="Arial Narrow"/>
                <w:sz w:val="20"/>
                <w:szCs w:val="20"/>
                <w:lang w:val="en"/>
              </w:rPr>
            </w:pPr>
            <w:r w:rsidRPr="00EE3158">
              <w:rPr>
                <w:rFonts w:ascii="Arial Narrow" w:hAnsi="Arial Narrow"/>
                <w:sz w:val="20"/>
                <w:szCs w:val="20"/>
                <w:lang w:val="en"/>
              </w:rPr>
              <w:t>Implant</w:t>
            </w:r>
          </w:p>
          <w:p w:rsidR="005D3BAF" w:rsidRPr="00EE3158" w:rsidRDefault="005D3BAF" w:rsidP="005D3BAF">
            <w:pPr>
              <w:numPr>
                <w:ilvl w:val="0"/>
                <w:numId w:val="7"/>
              </w:numPr>
              <w:rPr>
                <w:rFonts w:ascii="Arial Narrow" w:hAnsi="Arial Narrow"/>
                <w:sz w:val="20"/>
                <w:szCs w:val="20"/>
                <w:lang w:val="en"/>
              </w:rPr>
            </w:pPr>
            <w:r w:rsidRPr="00EE3158">
              <w:rPr>
                <w:rFonts w:ascii="Arial Narrow" w:hAnsi="Arial Narrow"/>
                <w:sz w:val="20"/>
                <w:szCs w:val="20"/>
                <w:lang w:val="en"/>
              </w:rPr>
              <w:t>Dero (the shot)</w:t>
            </w:r>
          </w:p>
          <w:p w:rsidR="005D3BAF" w:rsidRPr="00EE3158" w:rsidRDefault="005D3BAF" w:rsidP="005D3BAF">
            <w:pPr>
              <w:numPr>
                <w:ilvl w:val="0"/>
                <w:numId w:val="7"/>
              </w:numPr>
              <w:rPr>
                <w:rFonts w:ascii="Arial Narrow" w:hAnsi="Arial Narrow"/>
                <w:sz w:val="20"/>
                <w:szCs w:val="20"/>
                <w:lang w:val="en"/>
              </w:rPr>
            </w:pPr>
            <w:r w:rsidRPr="00EE3158">
              <w:rPr>
                <w:rFonts w:ascii="Arial Narrow" w:hAnsi="Arial Narrow"/>
                <w:sz w:val="20"/>
                <w:szCs w:val="20"/>
                <w:lang w:val="en"/>
              </w:rPr>
              <w:t>NuvaRing (the ring)</w:t>
            </w:r>
          </w:p>
          <w:p w:rsidR="005D3BAF" w:rsidRPr="00612311" w:rsidRDefault="005D3BAF" w:rsidP="005D3BAF">
            <w:pPr>
              <w:numPr>
                <w:ilvl w:val="0"/>
                <w:numId w:val="7"/>
              </w:numPr>
              <w:rPr>
                <w:rFonts w:ascii="Arial Narrow" w:hAnsi="Arial Narrow"/>
                <w:sz w:val="20"/>
                <w:szCs w:val="20"/>
                <w:lang w:val="en"/>
              </w:rPr>
            </w:pPr>
            <w:r w:rsidRPr="00EE3158">
              <w:rPr>
                <w:rFonts w:ascii="Arial Narrow" w:hAnsi="Arial Narrow"/>
                <w:sz w:val="20"/>
                <w:szCs w:val="20"/>
                <w:lang w:val="en"/>
              </w:rPr>
              <w:t>The patch</w:t>
            </w:r>
          </w:p>
        </w:tc>
      </w:tr>
      <w:tr w:rsidR="005D3BAF" w:rsidRPr="00226F9A" w:rsidTr="004D41C0">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Getting Tested</w:t>
            </w:r>
          </w:p>
        </w:tc>
        <w:tc>
          <w:tcPr>
            <w:tcW w:w="6725" w:type="dxa"/>
          </w:tcPr>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In the next year, how likely is it that you will be tested for each of the following</w:t>
            </w:r>
            <w:r w:rsidRPr="00EE3158">
              <w:rPr>
                <w:rFonts w:ascii="Arial Narrow" w:hAnsi="Arial Narrow"/>
                <w:sz w:val="20"/>
                <w:szCs w:val="20"/>
              </w:rPr>
              <w:t>?</w:t>
            </w:r>
            <w:r>
              <w:rPr>
                <w:rFonts w:ascii="Arial Narrow" w:hAnsi="Arial Narrow"/>
                <w:sz w:val="20"/>
                <w:szCs w:val="20"/>
              </w:rPr>
              <w:t xml:space="preserve"> (</w:t>
            </w:r>
            <w:r w:rsidRPr="00226F9A">
              <w:rPr>
                <w:rFonts w:ascii="Arial Narrow" w:hAnsi="Arial Narrow"/>
                <w:sz w:val="20"/>
                <w:szCs w:val="20"/>
              </w:rPr>
              <w:t>very likely</w:t>
            </w:r>
            <w:r>
              <w:rPr>
                <w:rFonts w:ascii="Arial Narrow" w:hAnsi="Arial Narrow"/>
                <w:sz w:val="20"/>
                <w:szCs w:val="20"/>
              </w:rPr>
              <w:t>/</w:t>
            </w:r>
            <w:r w:rsidRPr="00226F9A">
              <w:rPr>
                <w:rFonts w:ascii="Arial Narrow" w:hAnsi="Arial Narrow"/>
                <w:sz w:val="20"/>
                <w:szCs w:val="20"/>
              </w:rPr>
              <w:t>somewhat likely</w:t>
            </w:r>
            <w:r>
              <w:rPr>
                <w:rFonts w:ascii="Arial Narrow" w:hAnsi="Arial Narrow"/>
                <w:sz w:val="20"/>
                <w:szCs w:val="20"/>
              </w:rPr>
              <w:t>/</w:t>
            </w:r>
            <w:r w:rsidRPr="00226F9A">
              <w:rPr>
                <w:rFonts w:ascii="Arial Narrow" w:hAnsi="Arial Narrow"/>
                <w:sz w:val="20"/>
                <w:szCs w:val="20"/>
              </w:rPr>
              <w:t>not too likely</w:t>
            </w:r>
            <w:r>
              <w:rPr>
                <w:rFonts w:ascii="Arial Narrow" w:hAnsi="Arial Narrow"/>
                <w:sz w:val="20"/>
                <w:szCs w:val="20"/>
              </w:rPr>
              <w:t>/</w:t>
            </w:r>
            <w:r w:rsidRPr="00226F9A">
              <w:rPr>
                <w:rFonts w:ascii="Arial Narrow" w:hAnsi="Arial Narrow"/>
                <w:sz w:val="20"/>
                <w:szCs w:val="20"/>
              </w:rPr>
              <w:t>not at all likely</w:t>
            </w:r>
            <w:r>
              <w:rPr>
                <w:rFonts w:ascii="Arial Narrow" w:hAnsi="Arial Narrow"/>
                <w:sz w:val="20"/>
                <w:szCs w:val="20"/>
              </w:rPr>
              <w:t>)</w:t>
            </w:r>
            <w:r w:rsidRPr="00B714E4">
              <w:rPr>
                <w:rFonts w:ascii="Arial Narrow" w:hAnsi="Arial Narrow"/>
                <w:sz w:val="20"/>
                <w:szCs w:val="20"/>
                <w:vertAlign w:val="superscript"/>
              </w:rPr>
              <w:t>3</w:t>
            </w:r>
          </w:p>
          <w:p w:rsidR="005D3BAF" w:rsidRPr="00226F9A" w:rsidRDefault="005D3BAF" w:rsidP="005D3BAF">
            <w:pPr>
              <w:pStyle w:val="ListParagraph"/>
              <w:numPr>
                <w:ilvl w:val="1"/>
                <w:numId w:val="4"/>
              </w:numPr>
              <w:spacing w:after="0" w:line="240" w:lineRule="auto"/>
              <w:rPr>
                <w:rFonts w:ascii="Arial Narrow" w:hAnsi="Arial Narrow"/>
                <w:sz w:val="20"/>
                <w:szCs w:val="20"/>
              </w:rPr>
            </w:pPr>
            <w:r w:rsidRPr="00226F9A">
              <w:rPr>
                <w:rFonts w:ascii="Arial Narrow" w:hAnsi="Arial Narrow"/>
                <w:sz w:val="20"/>
                <w:szCs w:val="20"/>
              </w:rPr>
              <w:t>Get tested for HIV, the virus that causes aids</w:t>
            </w:r>
          </w:p>
          <w:p w:rsidR="005D3BAF" w:rsidRPr="00226F9A" w:rsidRDefault="005D3BAF" w:rsidP="005D3BAF">
            <w:pPr>
              <w:pStyle w:val="ListParagraph"/>
              <w:numPr>
                <w:ilvl w:val="1"/>
                <w:numId w:val="4"/>
              </w:numPr>
              <w:spacing w:after="0" w:line="240" w:lineRule="auto"/>
              <w:rPr>
                <w:rFonts w:ascii="Arial Narrow" w:hAnsi="Arial Narrow"/>
                <w:sz w:val="20"/>
                <w:szCs w:val="20"/>
              </w:rPr>
            </w:pPr>
            <w:r w:rsidRPr="00226F9A">
              <w:rPr>
                <w:rFonts w:ascii="Arial Narrow" w:hAnsi="Arial Narrow"/>
                <w:sz w:val="20"/>
                <w:szCs w:val="20"/>
              </w:rPr>
              <w:t>Get tested for other STDs</w:t>
            </w:r>
          </w:p>
        </w:tc>
      </w:tr>
      <w:tr w:rsidR="005D3BAF" w:rsidRPr="00226F9A" w:rsidTr="004D41C0">
        <w:tc>
          <w:tcPr>
            <w:tcW w:w="1251" w:type="dxa"/>
            <w:vMerge w:val="restart"/>
          </w:tcPr>
          <w:p w:rsidR="005D3BAF" w:rsidRPr="00226F9A" w:rsidRDefault="005D3BAF" w:rsidP="002E0AB8">
            <w:pPr>
              <w:rPr>
                <w:rFonts w:ascii="Arial Narrow" w:hAnsi="Arial Narrow"/>
                <w:b/>
                <w:sz w:val="20"/>
                <w:szCs w:val="20"/>
              </w:rPr>
            </w:pPr>
            <w:r w:rsidRPr="00226F9A">
              <w:rPr>
                <w:rFonts w:ascii="Arial Narrow" w:hAnsi="Arial Narrow"/>
                <w:b/>
                <w:sz w:val="20"/>
                <w:szCs w:val="20"/>
              </w:rPr>
              <w:t>Peer Norms</w:t>
            </w: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Abstinence</w:t>
            </w:r>
          </w:p>
        </w:tc>
        <w:tc>
          <w:tcPr>
            <w:tcW w:w="6725" w:type="dxa"/>
          </w:tcPr>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How many of your friends think people your age should wait until they are older to have sex? (</w:t>
            </w:r>
            <w:r>
              <w:rPr>
                <w:rFonts w:ascii="Arial Narrow" w:hAnsi="Arial Narrow"/>
                <w:sz w:val="20"/>
                <w:szCs w:val="20"/>
              </w:rPr>
              <w:t>n</w:t>
            </w:r>
            <w:r w:rsidRPr="00226F9A">
              <w:rPr>
                <w:rFonts w:ascii="Arial Narrow" w:hAnsi="Arial Narrow"/>
                <w:sz w:val="20"/>
                <w:szCs w:val="20"/>
              </w:rPr>
              <w:t>one</w:t>
            </w:r>
            <w:r>
              <w:rPr>
                <w:rFonts w:ascii="Arial Narrow" w:hAnsi="Arial Narrow"/>
                <w:sz w:val="20"/>
                <w:szCs w:val="20"/>
              </w:rPr>
              <w:t>/l</w:t>
            </w:r>
            <w:r w:rsidRPr="00226F9A">
              <w:rPr>
                <w:rFonts w:ascii="Arial Narrow" w:hAnsi="Arial Narrow"/>
                <w:sz w:val="20"/>
                <w:szCs w:val="20"/>
              </w:rPr>
              <w:t>ess than half</w:t>
            </w:r>
            <w:r>
              <w:rPr>
                <w:rFonts w:ascii="Arial Narrow" w:hAnsi="Arial Narrow"/>
                <w:sz w:val="20"/>
                <w:szCs w:val="20"/>
              </w:rPr>
              <w:t>/h</w:t>
            </w:r>
            <w:r w:rsidRPr="00226F9A">
              <w:rPr>
                <w:rFonts w:ascii="Arial Narrow" w:hAnsi="Arial Narrow"/>
                <w:sz w:val="20"/>
                <w:szCs w:val="20"/>
              </w:rPr>
              <w:t>alf</w:t>
            </w:r>
            <w:r>
              <w:rPr>
                <w:rFonts w:ascii="Arial Narrow" w:hAnsi="Arial Narrow"/>
                <w:sz w:val="20"/>
                <w:szCs w:val="20"/>
              </w:rPr>
              <w:t>/m</w:t>
            </w:r>
            <w:r w:rsidRPr="00226F9A">
              <w:rPr>
                <w:rFonts w:ascii="Arial Narrow" w:hAnsi="Arial Narrow"/>
                <w:sz w:val="20"/>
                <w:szCs w:val="20"/>
              </w:rPr>
              <w:t>ore than half</w:t>
            </w:r>
            <w:r>
              <w:rPr>
                <w:rFonts w:ascii="Arial Narrow" w:hAnsi="Arial Narrow"/>
                <w:sz w:val="20"/>
                <w:szCs w:val="20"/>
              </w:rPr>
              <w:t>/a</w:t>
            </w:r>
            <w:r w:rsidRPr="00226F9A">
              <w:rPr>
                <w:rFonts w:ascii="Arial Narrow" w:hAnsi="Arial Narrow"/>
                <w:sz w:val="20"/>
                <w:szCs w:val="20"/>
              </w:rPr>
              <w:t>ll)</w:t>
            </w:r>
            <w:r w:rsidRPr="00226F9A">
              <w:rPr>
                <w:rFonts w:ascii="Arial Narrow" w:hAnsi="Arial Narrow"/>
                <w:sz w:val="20"/>
                <w:szCs w:val="20"/>
                <w:vertAlign w:val="superscript"/>
              </w:rPr>
              <w:footnoteReference w:id="6"/>
            </w:r>
          </w:p>
          <w:p w:rsidR="005D3BAF" w:rsidRPr="00B714E4" w:rsidRDefault="005D3BAF" w:rsidP="005D3BAF">
            <w:pPr>
              <w:pStyle w:val="ListParagraph"/>
              <w:numPr>
                <w:ilvl w:val="0"/>
                <w:numId w:val="6"/>
              </w:numPr>
              <w:spacing w:after="0"/>
              <w:rPr>
                <w:rFonts w:ascii="Arial Narrow" w:hAnsi="Arial Narrow"/>
                <w:sz w:val="20"/>
                <w:szCs w:val="20"/>
              </w:rPr>
            </w:pPr>
            <w:r w:rsidRPr="00226F9A">
              <w:rPr>
                <w:rFonts w:ascii="Arial Narrow" w:hAnsi="Arial Narrow"/>
                <w:sz w:val="20"/>
                <w:szCs w:val="20"/>
              </w:rPr>
              <w:t>Most of my friends believe people my age should wait until they are older before they have sex.</w:t>
            </w:r>
            <w:r>
              <w:rPr>
                <w:rFonts w:ascii="Arial Narrow" w:hAnsi="Arial Narrow"/>
                <w:sz w:val="20"/>
                <w:szCs w:val="20"/>
              </w:rPr>
              <w:t>(definitely yes/probably yes/probably no/definitely no)</w:t>
            </w:r>
            <w:r w:rsidRPr="00226F9A">
              <w:rPr>
                <w:rFonts w:ascii="Arial Narrow" w:hAnsi="Arial Narrow"/>
                <w:sz w:val="20"/>
                <w:szCs w:val="20"/>
                <w:vertAlign w:val="superscript"/>
              </w:rPr>
              <w:t>2</w:t>
            </w:r>
          </w:p>
        </w:tc>
      </w:tr>
      <w:tr w:rsidR="005D3BAF" w:rsidRPr="00226F9A" w:rsidTr="004D41C0">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Sexual behavior</w:t>
            </w:r>
          </w:p>
        </w:tc>
        <w:tc>
          <w:tcPr>
            <w:tcW w:w="6725" w:type="dxa"/>
          </w:tcPr>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How many of you friends have had sex? (</w:t>
            </w:r>
            <w:r>
              <w:rPr>
                <w:rFonts w:ascii="Arial Narrow" w:hAnsi="Arial Narrow"/>
                <w:sz w:val="20"/>
                <w:szCs w:val="20"/>
              </w:rPr>
              <w:t>n</w:t>
            </w:r>
            <w:r w:rsidRPr="00226F9A">
              <w:rPr>
                <w:rFonts w:ascii="Arial Narrow" w:hAnsi="Arial Narrow"/>
                <w:sz w:val="20"/>
                <w:szCs w:val="20"/>
              </w:rPr>
              <w:t>one</w:t>
            </w:r>
            <w:r>
              <w:rPr>
                <w:rFonts w:ascii="Arial Narrow" w:hAnsi="Arial Narrow"/>
                <w:sz w:val="20"/>
                <w:szCs w:val="20"/>
              </w:rPr>
              <w:t>/l</w:t>
            </w:r>
            <w:r w:rsidRPr="00226F9A">
              <w:rPr>
                <w:rFonts w:ascii="Arial Narrow" w:hAnsi="Arial Narrow"/>
                <w:sz w:val="20"/>
                <w:szCs w:val="20"/>
              </w:rPr>
              <w:t>ess than half</w:t>
            </w:r>
            <w:r>
              <w:rPr>
                <w:rFonts w:ascii="Arial Narrow" w:hAnsi="Arial Narrow"/>
                <w:sz w:val="20"/>
                <w:szCs w:val="20"/>
              </w:rPr>
              <w:t>/h</w:t>
            </w:r>
            <w:r w:rsidRPr="00226F9A">
              <w:rPr>
                <w:rFonts w:ascii="Arial Narrow" w:hAnsi="Arial Narrow"/>
                <w:sz w:val="20"/>
                <w:szCs w:val="20"/>
              </w:rPr>
              <w:t>alf</w:t>
            </w:r>
            <w:r>
              <w:rPr>
                <w:rFonts w:ascii="Arial Narrow" w:hAnsi="Arial Narrow"/>
                <w:sz w:val="20"/>
                <w:szCs w:val="20"/>
              </w:rPr>
              <w:t>/m</w:t>
            </w:r>
            <w:r w:rsidRPr="00226F9A">
              <w:rPr>
                <w:rFonts w:ascii="Arial Narrow" w:hAnsi="Arial Narrow"/>
                <w:sz w:val="20"/>
                <w:szCs w:val="20"/>
              </w:rPr>
              <w:t>ore than half</w:t>
            </w:r>
            <w:r>
              <w:rPr>
                <w:rFonts w:ascii="Arial Narrow" w:hAnsi="Arial Narrow"/>
                <w:sz w:val="20"/>
                <w:szCs w:val="20"/>
              </w:rPr>
              <w:t>/a</w:t>
            </w:r>
            <w:r w:rsidRPr="00226F9A">
              <w:rPr>
                <w:rFonts w:ascii="Arial Narrow" w:hAnsi="Arial Narrow"/>
                <w:sz w:val="20"/>
                <w:szCs w:val="20"/>
              </w:rPr>
              <w:t>ll)</w:t>
            </w:r>
            <w:r>
              <w:rPr>
                <w:rFonts w:ascii="Arial Narrow" w:hAnsi="Arial Narrow"/>
                <w:sz w:val="20"/>
                <w:szCs w:val="20"/>
                <w:vertAlign w:val="superscript"/>
              </w:rPr>
              <w:t>5</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How many of your friends think it is OK for people your age to have sex with a serious boyfriend or girlfriend? (</w:t>
            </w:r>
            <w:r>
              <w:rPr>
                <w:rFonts w:ascii="Arial Narrow" w:hAnsi="Arial Narrow"/>
                <w:sz w:val="20"/>
                <w:szCs w:val="20"/>
              </w:rPr>
              <w:t>n</w:t>
            </w:r>
            <w:r w:rsidRPr="00226F9A">
              <w:rPr>
                <w:rFonts w:ascii="Arial Narrow" w:hAnsi="Arial Narrow"/>
                <w:sz w:val="20"/>
                <w:szCs w:val="20"/>
              </w:rPr>
              <w:t>one</w:t>
            </w:r>
            <w:r>
              <w:rPr>
                <w:rFonts w:ascii="Arial Narrow" w:hAnsi="Arial Narrow"/>
                <w:sz w:val="20"/>
                <w:szCs w:val="20"/>
              </w:rPr>
              <w:t>/l</w:t>
            </w:r>
            <w:r w:rsidRPr="00226F9A">
              <w:rPr>
                <w:rFonts w:ascii="Arial Narrow" w:hAnsi="Arial Narrow"/>
                <w:sz w:val="20"/>
                <w:szCs w:val="20"/>
              </w:rPr>
              <w:t>ess than half</w:t>
            </w:r>
            <w:r>
              <w:rPr>
                <w:rFonts w:ascii="Arial Narrow" w:hAnsi="Arial Narrow"/>
                <w:sz w:val="20"/>
                <w:szCs w:val="20"/>
              </w:rPr>
              <w:t>/h</w:t>
            </w:r>
            <w:r w:rsidRPr="00226F9A">
              <w:rPr>
                <w:rFonts w:ascii="Arial Narrow" w:hAnsi="Arial Narrow"/>
                <w:sz w:val="20"/>
                <w:szCs w:val="20"/>
              </w:rPr>
              <w:t>alf</w:t>
            </w:r>
            <w:r>
              <w:rPr>
                <w:rFonts w:ascii="Arial Narrow" w:hAnsi="Arial Narrow"/>
                <w:sz w:val="20"/>
                <w:szCs w:val="20"/>
              </w:rPr>
              <w:t>/m</w:t>
            </w:r>
            <w:r w:rsidRPr="00226F9A">
              <w:rPr>
                <w:rFonts w:ascii="Arial Narrow" w:hAnsi="Arial Narrow"/>
                <w:sz w:val="20"/>
                <w:szCs w:val="20"/>
              </w:rPr>
              <w:t>ore than half</w:t>
            </w:r>
            <w:r>
              <w:rPr>
                <w:rFonts w:ascii="Arial Narrow" w:hAnsi="Arial Narrow"/>
                <w:sz w:val="20"/>
                <w:szCs w:val="20"/>
              </w:rPr>
              <w:t>/a</w:t>
            </w:r>
            <w:r w:rsidRPr="00226F9A">
              <w:rPr>
                <w:rFonts w:ascii="Arial Narrow" w:hAnsi="Arial Narrow"/>
                <w:sz w:val="20"/>
                <w:szCs w:val="20"/>
              </w:rPr>
              <w:t>ll)</w:t>
            </w:r>
            <w:r w:rsidRPr="00226F9A">
              <w:rPr>
                <w:rFonts w:ascii="Arial Narrow" w:hAnsi="Arial Narrow"/>
                <w:sz w:val="20"/>
                <w:szCs w:val="20"/>
                <w:vertAlign w:val="superscript"/>
              </w:rPr>
              <w:t>4</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Having sex is a good way to impress my friends. (agree/disagree)</w:t>
            </w:r>
            <w:r w:rsidRPr="00226F9A">
              <w:rPr>
                <w:rFonts w:ascii="Arial Narrow" w:hAnsi="Arial Narrow"/>
                <w:sz w:val="20"/>
                <w:szCs w:val="20"/>
                <w:vertAlign w:val="superscript"/>
              </w:rPr>
              <w:t>2</w:t>
            </w:r>
          </w:p>
          <w:p w:rsidR="005D3BAF" w:rsidRPr="00226F9A" w:rsidRDefault="005D3BAF" w:rsidP="005D3BAF">
            <w:pPr>
              <w:numPr>
                <w:ilvl w:val="0"/>
                <w:numId w:val="6"/>
              </w:numPr>
              <w:rPr>
                <w:rFonts w:ascii="Arial Narrow" w:hAnsi="Arial Narrow"/>
                <w:sz w:val="20"/>
                <w:szCs w:val="20"/>
              </w:rPr>
            </w:pPr>
            <w:r w:rsidRPr="00226F9A">
              <w:rPr>
                <w:rFonts w:ascii="Arial Narrow" w:hAnsi="Arial Narrow"/>
                <w:sz w:val="20"/>
                <w:szCs w:val="20"/>
              </w:rPr>
              <w:t>Most of my friends believe it's OK for people my age to have sex with a steady boyfriend or girlfriend.</w:t>
            </w:r>
            <w:r>
              <w:rPr>
                <w:rFonts w:ascii="Arial Narrow" w:hAnsi="Arial Narrow"/>
                <w:sz w:val="20"/>
                <w:szCs w:val="20"/>
              </w:rPr>
              <w:t xml:space="preserve"> (definitely yes/probably yes/probably no/definitely no)</w:t>
            </w:r>
            <w:r w:rsidRPr="00226F9A">
              <w:rPr>
                <w:rFonts w:ascii="Arial Narrow" w:hAnsi="Arial Narrow"/>
                <w:sz w:val="20"/>
                <w:szCs w:val="20"/>
                <w:vertAlign w:val="superscript"/>
              </w:rPr>
              <w:t>2</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Having sexual intercourse at my age is a cool thing for a [boy/girl] to do</w:t>
            </w:r>
            <w:r w:rsidRPr="00226F9A">
              <w:rPr>
                <w:rStyle w:val="FootnoteReference"/>
                <w:rFonts w:ascii="Arial Narrow" w:hAnsi="Arial Narrow"/>
                <w:sz w:val="20"/>
                <w:szCs w:val="20"/>
              </w:rPr>
              <w:footnoteReference w:id="7"/>
            </w:r>
          </w:p>
          <w:p w:rsidR="005D3BAF" w:rsidRPr="00226F9A" w:rsidRDefault="005D3BAF" w:rsidP="005D3BAF">
            <w:pPr>
              <w:pStyle w:val="ListParagraph"/>
              <w:numPr>
                <w:ilvl w:val="0"/>
                <w:numId w:val="6"/>
              </w:numPr>
              <w:rPr>
                <w:rFonts w:ascii="Arial Narrow" w:hAnsi="Arial Narrow"/>
                <w:sz w:val="20"/>
                <w:szCs w:val="20"/>
              </w:rPr>
            </w:pPr>
            <w:r w:rsidRPr="00226F9A">
              <w:rPr>
                <w:rFonts w:ascii="Arial Narrow" w:hAnsi="Arial Narrow"/>
                <w:sz w:val="20"/>
                <w:szCs w:val="20"/>
              </w:rPr>
              <w:t>Having sexual intercourse with someone besides his/her steady partner makes a [boy/girl] cool5</w:t>
            </w:r>
          </w:p>
          <w:p w:rsidR="005D3BAF" w:rsidRPr="00226F9A" w:rsidRDefault="005D3BAF" w:rsidP="005D3BAF">
            <w:pPr>
              <w:pStyle w:val="ListParagraph"/>
              <w:numPr>
                <w:ilvl w:val="0"/>
                <w:numId w:val="6"/>
              </w:numPr>
              <w:rPr>
                <w:rFonts w:ascii="Arial Narrow" w:hAnsi="Arial Narrow"/>
                <w:sz w:val="20"/>
                <w:szCs w:val="20"/>
              </w:rPr>
            </w:pPr>
            <w:r w:rsidRPr="00226F9A">
              <w:rPr>
                <w:rFonts w:ascii="Arial Narrow" w:hAnsi="Arial Narrow"/>
                <w:sz w:val="20"/>
                <w:szCs w:val="20"/>
              </w:rPr>
              <w:t>Having sex with as many people as possible makes a [boy/girl] cool</w:t>
            </w:r>
            <w:r w:rsidRPr="00226F9A">
              <w:rPr>
                <w:rFonts w:ascii="Arial Narrow" w:hAnsi="Arial Narrow"/>
                <w:sz w:val="20"/>
                <w:szCs w:val="20"/>
                <w:vertAlign w:val="superscript"/>
              </w:rPr>
              <w:t>5</w:t>
            </w:r>
          </w:p>
          <w:p w:rsidR="005D3BAF" w:rsidRPr="00226F9A" w:rsidRDefault="005D3BAF" w:rsidP="005D3BAF">
            <w:pPr>
              <w:pStyle w:val="ListParagraph"/>
              <w:numPr>
                <w:ilvl w:val="0"/>
                <w:numId w:val="6"/>
              </w:numPr>
              <w:rPr>
                <w:rFonts w:ascii="Arial Narrow" w:hAnsi="Arial Narrow"/>
                <w:sz w:val="20"/>
                <w:szCs w:val="20"/>
              </w:rPr>
            </w:pPr>
            <w:r w:rsidRPr="00226F9A">
              <w:rPr>
                <w:rFonts w:ascii="Arial Narrow" w:hAnsi="Arial Narrow"/>
                <w:sz w:val="20"/>
                <w:szCs w:val="20"/>
              </w:rPr>
              <w:t>Having sex with 2 different people on the same day makes a [boy/girl] cool</w:t>
            </w:r>
            <w:r w:rsidRPr="00226F9A">
              <w:rPr>
                <w:rFonts w:ascii="Arial Narrow" w:hAnsi="Arial Narrow"/>
                <w:sz w:val="20"/>
                <w:szCs w:val="20"/>
                <w:vertAlign w:val="superscript"/>
              </w:rPr>
              <w:t>5</w:t>
            </w:r>
          </w:p>
          <w:p w:rsidR="005D3BAF" w:rsidRPr="00B714E4" w:rsidRDefault="005D3BAF" w:rsidP="005D3BAF">
            <w:pPr>
              <w:pStyle w:val="ListParagraph"/>
              <w:numPr>
                <w:ilvl w:val="0"/>
                <w:numId w:val="6"/>
              </w:numPr>
              <w:spacing w:before="240" w:after="0"/>
              <w:rPr>
                <w:rFonts w:ascii="Arial Narrow" w:hAnsi="Arial Narrow"/>
                <w:sz w:val="20"/>
                <w:szCs w:val="20"/>
              </w:rPr>
            </w:pPr>
            <w:r w:rsidRPr="00226F9A">
              <w:rPr>
                <w:rFonts w:ascii="Arial Narrow" w:hAnsi="Arial Narrow"/>
                <w:sz w:val="20"/>
                <w:szCs w:val="20"/>
              </w:rPr>
              <w:t>It’s cool [for girls to get pregnant/for guys to get a girl pregnant] while in high school.</w:t>
            </w:r>
            <w:r w:rsidRPr="00226F9A">
              <w:rPr>
                <w:rFonts w:ascii="Arial Narrow" w:hAnsi="Arial Narrow"/>
                <w:sz w:val="20"/>
                <w:szCs w:val="20"/>
                <w:vertAlign w:val="superscript"/>
              </w:rPr>
              <w:t>5</w:t>
            </w:r>
          </w:p>
        </w:tc>
      </w:tr>
      <w:tr w:rsidR="005D3BAF" w:rsidRPr="00226F9A" w:rsidTr="004D41C0">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Prevention and Condom Use</w:t>
            </w:r>
          </w:p>
        </w:tc>
        <w:tc>
          <w:tcPr>
            <w:tcW w:w="6725" w:type="dxa"/>
          </w:tcPr>
          <w:p w:rsidR="005D3BAF" w:rsidRPr="00226F9A" w:rsidRDefault="005D3BAF" w:rsidP="005D3BAF">
            <w:pPr>
              <w:numPr>
                <w:ilvl w:val="0"/>
                <w:numId w:val="6"/>
              </w:numPr>
              <w:rPr>
                <w:rFonts w:ascii="Arial Narrow" w:hAnsi="Arial Narrow"/>
                <w:sz w:val="20"/>
                <w:szCs w:val="20"/>
              </w:rPr>
            </w:pPr>
            <w:r w:rsidRPr="00226F9A">
              <w:rPr>
                <w:rFonts w:ascii="Arial Narrow" w:hAnsi="Arial Narrow"/>
                <w:sz w:val="20"/>
                <w:szCs w:val="20"/>
              </w:rPr>
              <w:t>Most of my friends believe condoms (rubbers) should always be used if a person my ages has sex</w:t>
            </w:r>
            <w:r>
              <w:rPr>
                <w:rFonts w:ascii="Arial Narrow" w:hAnsi="Arial Narrow"/>
                <w:sz w:val="20"/>
                <w:szCs w:val="20"/>
              </w:rPr>
              <w:t xml:space="preserve"> (definitely yes/probably yes/probably no/definitely/no)</w:t>
            </w:r>
            <w:r w:rsidRPr="00226F9A">
              <w:rPr>
                <w:rFonts w:ascii="Arial Narrow" w:hAnsi="Arial Narrow"/>
                <w:sz w:val="20"/>
                <w:szCs w:val="20"/>
                <w:vertAlign w:val="superscript"/>
              </w:rPr>
              <w:t>2</w:t>
            </w:r>
          </w:p>
          <w:p w:rsidR="005D3BAF" w:rsidRPr="00226F9A" w:rsidRDefault="005D3BAF" w:rsidP="005D3BAF">
            <w:pPr>
              <w:numPr>
                <w:ilvl w:val="0"/>
                <w:numId w:val="6"/>
              </w:numPr>
              <w:rPr>
                <w:rFonts w:ascii="Arial Narrow" w:hAnsi="Arial Narrow"/>
                <w:sz w:val="20"/>
                <w:szCs w:val="20"/>
              </w:rPr>
            </w:pPr>
            <w:r w:rsidRPr="00226F9A">
              <w:rPr>
                <w:rFonts w:ascii="Arial Narrow" w:hAnsi="Arial Narrow"/>
                <w:sz w:val="20"/>
                <w:szCs w:val="20"/>
              </w:rPr>
              <w:t>Most of my friends believe condoms (rubbers) should always be used if a person my age has sex, even if the two people know each other very well.</w:t>
            </w:r>
            <w:r>
              <w:rPr>
                <w:rFonts w:ascii="Arial Narrow" w:hAnsi="Arial Narrow"/>
                <w:sz w:val="20"/>
                <w:szCs w:val="20"/>
              </w:rPr>
              <w:t xml:space="preserve"> (definitely yes/probably yes/probably no/definitely/no)</w:t>
            </w:r>
            <w:r w:rsidRPr="00226F9A">
              <w:rPr>
                <w:rFonts w:ascii="Arial Narrow" w:hAnsi="Arial Narrow"/>
                <w:sz w:val="20"/>
                <w:szCs w:val="20"/>
                <w:vertAlign w:val="superscript"/>
              </w:rPr>
              <w:t>2</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How many of your friends think condoms are too much trouble to use?</w:t>
            </w:r>
            <w:r>
              <w:rPr>
                <w:rFonts w:ascii="Arial Narrow" w:hAnsi="Arial Narrow"/>
                <w:sz w:val="20"/>
                <w:szCs w:val="20"/>
              </w:rPr>
              <w:t xml:space="preserve"> (none/some/most/all)</w:t>
            </w:r>
            <w:r w:rsidRPr="00226F9A">
              <w:rPr>
                <w:rStyle w:val="FootnoteReference"/>
                <w:rFonts w:ascii="Arial Narrow" w:hAnsi="Arial Narrow"/>
                <w:sz w:val="20"/>
                <w:szCs w:val="20"/>
              </w:rPr>
              <w:footnoteReference w:id="8"/>
            </w:r>
            <w:r>
              <w:rPr>
                <w:rFonts w:ascii="Arial Narrow" w:hAnsi="Arial Narrow"/>
                <w:sz w:val="20"/>
                <w:szCs w:val="20"/>
              </w:rPr>
              <w:t xml:space="preserve"> or (none/a few/about half/most)</w:t>
            </w:r>
            <w:r>
              <w:rPr>
                <w:rStyle w:val="FootnoteReference"/>
                <w:rFonts w:ascii="Arial Narrow" w:hAnsi="Arial Narrow"/>
                <w:sz w:val="20"/>
                <w:szCs w:val="20"/>
              </w:rPr>
              <w:footnoteReference w:id="9"/>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How many of your friends do you think have had sexual intercourse without a condom because they were high from drinking alcohol?</w:t>
            </w:r>
            <w:r>
              <w:rPr>
                <w:rFonts w:ascii="Arial Narrow" w:hAnsi="Arial Narrow"/>
                <w:sz w:val="20"/>
                <w:szCs w:val="20"/>
                <w:vertAlign w:val="superscript"/>
              </w:rPr>
              <w:t xml:space="preserve">5 </w:t>
            </w:r>
            <w:r w:rsidRPr="00EE3158">
              <w:rPr>
                <w:rFonts w:ascii="Arial Narrow" w:hAnsi="Arial Narrow"/>
                <w:sz w:val="20"/>
                <w:szCs w:val="20"/>
              </w:rPr>
              <w:t>or (none/a few/about half/most)</w:t>
            </w:r>
            <w:r>
              <w:rPr>
                <w:rFonts w:ascii="Arial Narrow" w:hAnsi="Arial Narrow"/>
                <w:sz w:val="20"/>
                <w:szCs w:val="20"/>
                <w:vertAlign w:val="superscript"/>
              </w:rPr>
              <w:t>9</w:t>
            </w:r>
          </w:p>
          <w:p w:rsidR="005D3BAF" w:rsidRPr="00B714E4"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How many of your friends do you think have had sexual intercourse without a condom because they were high from drugs?</w:t>
            </w:r>
            <w:r>
              <w:rPr>
                <w:rFonts w:ascii="Arial Narrow" w:hAnsi="Arial Narrow"/>
                <w:sz w:val="20"/>
                <w:szCs w:val="20"/>
                <w:vertAlign w:val="superscript"/>
              </w:rPr>
              <w:t>5</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How many of your friends do you think use condoms when they have sex? (non/a few/about half/most/all)</w:t>
            </w:r>
            <w:r w:rsidRPr="00B714E4">
              <w:rPr>
                <w:rFonts w:ascii="Arial Narrow" w:hAnsi="Arial Narrow"/>
                <w:sz w:val="20"/>
                <w:szCs w:val="20"/>
                <w:vertAlign w:val="superscript"/>
              </w:rPr>
              <w:t>9</w:t>
            </w:r>
          </w:p>
        </w:tc>
      </w:tr>
      <w:tr w:rsidR="005D3BAF" w:rsidRPr="00226F9A" w:rsidTr="004D41C0">
        <w:trPr>
          <w:trHeight w:val="928"/>
        </w:trPr>
        <w:tc>
          <w:tcPr>
            <w:tcW w:w="1251" w:type="dxa"/>
            <w:vMerge/>
          </w:tcPr>
          <w:p w:rsidR="005D3BAF" w:rsidRPr="00226F9A" w:rsidRDefault="005D3BAF" w:rsidP="002E0AB8">
            <w:pPr>
              <w:rPr>
                <w:rFonts w:ascii="Arial Narrow" w:hAnsi="Arial Narrow"/>
                <w:b/>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Contraceptive Use</w:t>
            </w:r>
          </w:p>
        </w:tc>
        <w:tc>
          <w:tcPr>
            <w:tcW w:w="6725" w:type="dxa"/>
          </w:tcPr>
          <w:p w:rsidR="005D3BAF" w:rsidRPr="002D4270"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If you used birth control, your friends might think that you were looking for sex. (strongly agree/agree/neither agree nor disagree/disagree/strongly disagree/refused/legitimate skip/dk)</w:t>
            </w:r>
            <w:r w:rsidRPr="002D4270">
              <w:rPr>
                <w:rFonts w:ascii="Arial Narrow" w:hAnsi="Arial Narrow"/>
                <w:sz w:val="20"/>
                <w:szCs w:val="20"/>
                <w:vertAlign w:val="superscript"/>
              </w:rPr>
              <w:t>5</w:t>
            </w:r>
          </w:p>
        </w:tc>
      </w:tr>
      <w:tr w:rsidR="005D3BAF" w:rsidRPr="00226F9A" w:rsidTr="004D41C0">
        <w:tc>
          <w:tcPr>
            <w:tcW w:w="1251" w:type="dxa"/>
            <w:vMerge w:val="restart"/>
          </w:tcPr>
          <w:p w:rsidR="005D3BAF" w:rsidRPr="00226F9A" w:rsidRDefault="005D3BAF" w:rsidP="002E0AB8">
            <w:pPr>
              <w:rPr>
                <w:rFonts w:ascii="Arial Narrow" w:hAnsi="Arial Narrow"/>
                <w:b/>
                <w:sz w:val="20"/>
                <w:szCs w:val="20"/>
              </w:rPr>
            </w:pPr>
            <w:r w:rsidRPr="00226F9A">
              <w:rPr>
                <w:rFonts w:ascii="Arial Narrow" w:hAnsi="Arial Narrow"/>
                <w:b/>
                <w:sz w:val="20"/>
                <w:szCs w:val="20"/>
              </w:rPr>
              <w:t>Self-efficacy</w:t>
            </w: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Abstinence</w:t>
            </w:r>
          </w:p>
        </w:tc>
        <w:tc>
          <w:tcPr>
            <w:tcW w:w="6725" w:type="dxa"/>
          </w:tcPr>
          <w:p w:rsidR="005D3BAF" w:rsidRPr="00226F9A" w:rsidRDefault="005D3BAF" w:rsidP="002E0AB8">
            <w:pPr>
              <w:rPr>
                <w:rFonts w:ascii="Arial Narrow" w:hAnsi="Arial Narrow"/>
                <w:i/>
                <w:sz w:val="20"/>
                <w:szCs w:val="20"/>
              </w:rPr>
            </w:pPr>
            <w:r w:rsidRPr="00226F9A">
              <w:rPr>
                <w:rFonts w:ascii="Arial Narrow" w:hAnsi="Arial Narrow"/>
                <w:i/>
                <w:sz w:val="20"/>
                <w:szCs w:val="20"/>
              </w:rPr>
              <w:t>Imagine you are along with someone you like very much</w:t>
            </w:r>
            <w:r>
              <w:rPr>
                <w:rFonts w:ascii="Arial Narrow" w:hAnsi="Arial Narrow"/>
                <w:i/>
                <w:sz w:val="20"/>
                <w:szCs w:val="20"/>
              </w:rPr>
              <w:t>…</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Could you stop them if they wanted to have sex with you (Definitely could, probably could, probably could not, definitely could not)</w:t>
            </w:r>
            <w:r>
              <w:rPr>
                <w:rFonts w:ascii="Arial Narrow" w:hAnsi="Arial Narrow"/>
                <w:sz w:val="20"/>
                <w:szCs w:val="20"/>
                <w:vertAlign w:val="superscript"/>
              </w:rPr>
              <w:t>5</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Could you stop yourself from having sex if the person said they would break up with you unless you had sex with them? (Definitely could, probably could, probably could not, definitely could not)</w:t>
            </w:r>
            <w:r>
              <w:rPr>
                <w:rFonts w:ascii="Arial Narrow" w:hAnsi="Arial Narrow"/>
                <w:sz w:val="20"/>
                <w:szCs w:val="20"/>
                <w:vertAlign w:val="superscript"/>
              </w:rPr>
              <w:t>5</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Could you stop yourself from having sex if you had been drinking alcohol? (Definitely could, probably could, probably could not, definitely could not)</w:t>
            </w:r>
            <w:r w:rsidRPr="00226F9A">
              <w:rPr>
                <w:rFonts w:ascii="Arial Narrow" w:hAnsi="Arial Narrow"/>
                <w:sz w:val="20"/>
                <w:szCs w:val="20"/>
                <w:vertAlign w:val="superscript"/>
              </w:rPr>
              <w:t>4</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Could you stop yourself from having sex if you had strong sexual feelings for someone? (Definitely could, probably could, probably could not, definitely could not)</w:t>
            </w:r>
            <w:r w:rsidRPr="00226F9A">
              <w:rPr>
                <w:rFonts w:ascii="Arial Narrow" w:hAnsi="Arial Narrow"/>
                <w:sz w:val="20"/>
                <w:szCs w:val="20"/>
                <w:vertAlign w:val="superscript"/>
              </w:rPr>
              <w:t>4</w:t>
            </w:r>
          </w:p>
        </w:tc>
      </w:tr>
      <w:tr w:rsidR="005D3BAF" w:rsidRPr="00226F9A" w:rsidTr="004D41C0">
        <w:tc>
          <w:tcPr>
            <w:tcW w:w="1251" w:type="dxa"/>
            <w:vMerge/>
          </w:tcPr>
          <w:p w:rsidR="005D3BAF" w:rsidRPr="00226F9A" w:rsidRDefault="005D3BAF" w:rsidP="002E0AB8">
            <w:pPr>
              <w:rPr>
                <w:rFonts w:ascii="Arial Narrow" w:hAnsi="Arial Narrow"/>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Sexual behavior</w:t>
            </w:r>
          </w:p>
        </w:tc>
        <w:tc>
          <w:tcPr>
            <w:tcW w:w="6725" w:type="dxa"/>
          </w:tcPr>
          <w:p w:rsidR="005D3BAF" w:rsidRPr="00226F9A" w:rsidRDefault="005D3BAF" w:rsidP="005D3BAF">
            <w:pPr>
              <w:numPr>
                <w:ilvl w:val="0"/>
                <w:numId w:val="6"/>
              </w:numPr>
              <w:rPr>
                <w:rFonts w:ascii="Arial Narrow" w:hAnsi="Arial Narrow"/>
                <w:sz w:val="20"/>
                <w:szCs w:val="20"/>
              </w:rPr>
            </w:pPr>
            <w:r w:rsidRPr="00226F9A">
              <w:rPr>
                <w:rFonts w:ascii="Arial Narrow" w:hAnsi="Arial Narrow"/>
                <w:sz w:val="20"/>
                <w:szCs w:val="20"/>
              </w:rPr>
              <w:t>Imagine that you met someone at a party.  He or she wants to have sex with you. Even though you are very attracted to each other, you're not ready to have sex.  How sure are you that you could keep from having sex?</w:t>
            </w:r>
            <w:r w:rsidRPr="00226F9A">
              <w:rPr>
                <w:rFonts w:ascii="Arial Narrow" w:hAnsi="Arial Narrow"/>
                <w:sz w:val="20"/>
                <w:szCs w:val="20"/>
                <w:vertAlign w:val="superscript"/>
              </w:rPr>
              <w:t>1</w:t>
            </w:r>
          </w:p>
          <w:p w:rsidR="005D3BAF" w:rsidRPr="00226F9A" w:rsidRDefault="005D3BAF" w:rsidP="005D3BAF">
            <w:pPr>
              <w:pStyle w:val="ListParagraph"/>
              <w:numPr>
                <w:ilvl w:val="0"/>
                <w:numId w:val="1"/>
              </w:numPr>
              <w:spacing w:after="0" w:line="240" w:lineRule="auto"/>
              <w:rPr>
                <w:rFonts w:ascii="Arial Narrow" w:hAnsi="Arial Narrow"/>
                <w:sz w:val="20"/>
                <w:szCs w:val="20"/>
              </w:rPr>
            </w:pPr>
            <w:r w:rsidRPr="00226F9A">
              <w:rPr>
                <w:rFonts w:ascii="Arial Narrow" w:hAnsi="Arial Narrow"/>
                <w:sz w:val="20"/>
                <w:szCs w:val="20"/>
              </w:rPr>
              <w:t>Totally sure</w:t>
            </w:r>
          </w:p>
          <w:p w:rsidR="005D3BAF" w:rsidRPr="00226F9A" w:rsidRDefault="005D3BAF" w:rsidP="005D3BAF">
            <w:pPr>
              <w:pStyle w:val="ListParagraph"/>
              <w:numPr>
                <w:ilvl w:val="0"/>
                <w:numId w:val="1"/>
              </w:numPr>
              <w:spacing w:after="0" w:line="240" w:lineRule="auto"/>
              <w:rPr>
                <w:rFonts w:ascii="Arial Narrow" w:hAnsi="Arial Narrow"/>
                <w:sz w:val="20"/>
                <w:szCs w:val="20"/>
              </w:rPr>
            </w:pPr>
            <w:r w:rsidRPr="00226F9A">
              <w:rPr>
                <w:rFonts w:ascii="Arial Narrow" w:hAnsi="Arial Narrow"/>
                <w:sz w:val="20"/>
                <w:szCs w:val="20"/>
              </w:rPr>
              <w:t>Kind of sure</w:t>
            </w:r>
          </w:p>
          <w:p w:rsidR="005D3BAF" w:rsidRPr="00226F9A" w:rsidRDefault="005D3BAF" w:rsidP="005D3BAF">
            <w:pPr>
              <w:pStyle w:val="ListParagraph"/>
              <w:numPr>
                <w:ilvl w:val="0"/>
                <w:numId w:val="1"/>
              </w:numPr>
              <w:spacing w:after="0" w:line="240" w:lineRule="auto"/>
              <w:rPr>
                <w:rFonts w:ascii="Arial Narrow" w:hAnsi="Arial Narrow"/>
                <w:sz w:val="20"/>
                <w:szCs w:val="20"/>
              </w:rPr>
            </w:pPr>
            <w:r w:rsidRPr="00226F9A">
              <w:rPr>
                <w:rFonts w:ascii="Arial Narrow" w:hAnsi="Arial Narrow"/>
                <w:sz w:val="20"/>
                <w:szCs w:val="20"/>
              </w:rPr>
              <w:t>Not sure at all</w:t>
            </w:r>
          </w:p>
          <w:p w:rsidR="005D3BAF" w:rsidRPr="00226F9A" w:rsidRDefault="005D3BAF" w:rsidP="005D3BAF">
            <w:pPr>
              <w:numPr>
                <w:ilvl w:val="0"/>
                <w:numId w:val="6"/>
              </w:numPr>
              <w:rPr>
                <w:rFonts w:ascii="Arial Narrow" w:hAnsi="Arial Narrow"/>
                <w:sz w:val="20"/>
                <w:szCs w:val="20"/>
              </w:rPr>
            </w:pPr>
            <w:r w:rsidRPr="00226F9A">
              <w:rPr>
                <w:rFonts w:ascii="Arial Narrow" w:hAnsi="Arial Narrow"/>
                <w:sz w:val="20"/>
                <w:szCs w:val="20"/>
              </w:rPr>
              <w:t>Imagine that you and your boyfriend or girlfriend have been going together, but you have not had sex. He or she really wants to have sex. Still, you don't feel ready. How sure are you that you could keep from having sex until you feel ready?</w:t>
            </w:r>
            <w:r w:rsidRPr="00226F9A">
              <w:rPr>
                <w:rFonts w:ascii="Arial Narrow" w:hAnsi="Arial Narrow"/>
                <w:sz w:val="20"/>
                <w:szCs w:val="20"/>
                <w:vertAlign w:val="superscript"/>
              </w:rPr>
              <w:t>1</w:t>
            </w:r>
          </w:p>
          <w:p w:rsidR="005D3BAF" w:rsidRPr="00226F9A" w:rsidRDefault="005D3BAF" w:rsidP="005D3BAF">
            <w:pPr>
              <w:pStyle w:val="ListParagraph"/>
              <w:numPr>
                <w:ilvl w:val="0"/>
                <w:numId w:val="2"/>
              </w:numPr>
              <w:spacing w:after="0" w:line="240" w:lineRule="auto"/>
              <w:rPr>
                <w:rFonts w:ascii="Arial Narrow" w:hAnsi="Arial Narrow"/>
                <w:sz w:val="20"/>
                <w:szCs w:val="20"/>
              </w:rPr>
            </w:pPr>
            <w:r w:rsidRPr="00226F9A">
              <w:rPr>
                <w:rFonts w:ascii="Arial Narrow" w:hAnsi="Arial Narrow"/>
                <w:sz w:val="20"/>
                <w:szCs w:val="20"/>
              </w:rPr>
              <w:t>Totally sure</w:t>
            </w:r>
          </w:p>
          <w:p w:rsidR="005D3BAF" w:rsidRPr="00226F9A" w:rsidRDefault="005D3BAF" w:rsidP="005D3BAF">
            <w:pPr>
              <w:pStyle w:val="ListParagraph"/>
              <w:numPr>
                <w:ilvl w:val="0"/>
                <w:numId w:val="2"/>
              </w:numPr>
              <w:spacing w:after="0" w:line="240" w:lineRule="auto"/>
              <w:rPr>
                <w:rFonts w:ascii="Arial Narrow" w:hAnsi="Arial Narrow"/>
                <w:sz w:val="20"/>
                <w:szCs w:val="20"/>
              </w:rPr>
            </w:pPr>
            <w:r w:rsidRPr="00226F9A">
              <w:rPr>
                <w:rFonts w:ascii="Arial Narrow" w:hAnsi="Arial Narrow"/>
                <w:sz w:val="20"/>
                <w:szCs w:val="20"/>
              </w:rPr>
              <w:t>Kind of sure</w:t>
            </w:r>
          </w:p>
          <w:p w:rsidR="005D3BAF" w:rsidRPr="00226F9A" w:rsidRDefault="005D3BAF" w:rsidP="005D3BAF">
            <w:pPr>
              <w:pStyle w:val="ListParagraph"/>
              <w:numPr>
                <w:ilvl w:val="0"/>
                <w:numId w:val="2"/>
              </w:numPr>
              <w:spacing w:after="0" w:line="240" w:lineRule="auto"/>
              <w:rPr>
                <w:rFonts w:ascii="Arial Narrow" w:hAnsi="Arial Narrow"/>
                <w:sz w:val="20"/>
                <w:szCs w:val="20"/>
              </w:rPr>
            </w:pPr>
            <w:r w:rsidRPr="00226F9A">
              <w:rPr>
                <w:rFonts w:ascii="Arial Narrow" w:hAnsi="Arial Narrow"/>
                <w:sz w:val="20"/>
                <w:szCs w:val="20"/>
              </w:rPr>
              <w:t>Not sure at all</w:t>
            </w:r>
          </w:p>
        </w:tc>
      </w:tr>
      <w:tr w:rsidR="005D3BAF" w:rsidRPr="00226F9A" w:rsidTr="004D41C0">
        <w:tc>
          <w:tcPr>
            <w:tcW w:w="1251" w:type="dxa"/>
            <w:vMerge/>
          </w:tcPr>
          <w:p w:rsidR="005D3BAF" w:rsidRPr="00226F9A" w:rsidRDefault="005D3BAF" w:rsidP="002E0AB8">
            <w:pPr>
              <w:rPr>
                <w:rFonts w:ascii="Arial Narrow" w:hAnsi="Arial Narrow"/>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Prevention and Condom Use</w:t>
            </w:r>
          </w:p>
        </w:tc>
        <w:tc>
          <w:tcPr>
            <w:tcW w:w="6725" w:type="dxa"/>
          </w:tcPr>
          <w:p w:rsidR="005D3BAF" w:rsidRPr="00226F9A" w:rsidRDefault="005D3BAF" w:rsidP="005D3BAF">
            <w:pPr>
              <w:numPr>
                <w:ilvl w:val="0"/>
                <w:numId w:val="6"/>
              </w:numPr>
              <w:rPr>
                <w:rFonts w:ascii="Arial Narrow" w:hAnsi="Arial Narrow"/>
                <w:sz w:val="20"/>
                <w:szCs w:val="20"/>
              </w:rPr>
            </w:pPr>
            <w:r w:rsidRPr="00226F9A">
              <w:rPr>
                <w:rFonts w:ascii="Arial Narrow" w:hAnsi="Arial Narrow"/>
                <w:sz w:val="20"/>
                <w:szCs w:val="20"/>
              </w:rPr>
              <w:t>Imagine that you and your boyfriend or girlfriend decide to have sex, but he or she will not use a condom (rubber).  You do not want to have sex without a condom (rubber). How sure are you that you could keep from having sex, until your partner agrees it is OK to use a condom (rubber)?</w:t>
            </w:r>
            <w:r>
              <w:rPr>
                <w:rFonts w:ascii="Arial Narrow" w:hAnsi="Arial Narrow"/>
                <w:sz w:val="20"/>
                <w:szCs w:val="20"/>
              </w:rPr>
              <w:t xml:space="preserve"> (totally sure/kind of sure/not sure at all)</w:t>
            </w:r>
            <w:r w:rsidRPr="00B714E4">
              <w:rPr>
                <w:rFonts w:ascii="Arial Narrow" w:hAnsi="Arial Narrow"/>
                <w:sz w:val="20"/>
                <w:szCs w:val="20"/>
                <w:vertAlign w:val="superscript"/>
              </w:rPr>
              <w:t>1</w:t>
            </w:r>
          </w:p>
          <w:p w:rsidR="005D3BAF" w:rsidRDefault="005D3BAF" w:rsidP="002E0AB8">
            <w:pPr>
              <w:rPr>
                <w:rFonts w:ascii="Arial Narrow" w:hAnsi="Arial Narrow"/>
                <w:i/>
                <w:sz w:val="20"/>
                <w:szCs w:val="20"/>
              </w:rPr>
            </w:pPr>
          </w:p>
          <w:p w:rsidR="005D3BAF" w:rsidRPr="00226F9A" w:rsidRDefault="005D3BAF" w:rsidP="002E0AB8">
            <w:pPr>
              <w:rPr>
                <w:rFonts w:ascii="Arial Narrow" w:hAnsi="Arial Narrow"/>
                <w:i/>
                <w:sz w:val="20"/>
                <w:szCs w:val="20"/>
              </w:rPr>
            </w:pPr>
            <w:r w:rsidRPr="00226F9A">
              <w:rPr>
                <w:rFonts w:ascii="Arial Narrow" w:hAnsi="Arial Narrow"/>
                <w:i/>
                <w:sz w:val="20"/>
                <w:szCs w:val="20"/>
              </w:rPr>
              <w:t>Imagine you are alone with someone you like very much</w:t>
            </w:r>
          </w:p>
          <w:p w:rsidR="005D3BAF" w:rsidRPr="00226F9A"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If you needed a condom, could you go to the store and buy one? (Definitely could</w:t>
            </w:r>
            <w:r>
              <w:rPr>
                <w:rFonts w:ascii="Arial Narrow" w:hAnsi="Arial Narrow"/>
                <w:sz w:val="20"/>
                <w:szCs w:val="20"/>
              </w:rPr>
              <w:t>/</w:t>
            </w:r>
            <w:r w:rsidRPr="00226F9A">
              <w:rPr>
                <w:rFonts w:ascii="Arial Narrow" w:hAnsi="Arial Narrow"/>
                <w:sz w:val="20"/>
                <w:szCs w:val="20"/>
              </w:rPr>
              <w:t xml:space="preserve"> probably could</w:t>
            </w:r>
            <w:r>
              <w:rPr>
                <w:rFonts w:ascii="Arial Narrow" w:hAnsi="Arial Narrow"/>
                <w:sz w:val="20"/>
                <w:szCs w:val="20"/>
              </w:rPr>
              <w:t>/</w:t>
            </w:r>
            <w:r w:rsidRPr="00226F9A">
              <w:rPr>
                <w:rFonts w:ascii="Arial Narrow" w:hAnsi="Arial Narrow"/>
                <w:sz w:val="20"/>
                <w:szCs w:val="20"/>
              </w:rPr>
              <w:t>probably could not</w:t>
            </w:r>
            <w:r>
              <w:rPr>
                <w:rFonts w:ascii="Arial Narrow" w:hAnsi="Arial Narrow"/>
                <w:sz w:val="20"/>
                <w:szCs w:val="20"/>
              </w:rPr>
              <w:t>/</w:t>
            </w:r>
            <w:r w:rsidRPr="00226F9A">
              <w:rPr>
                <w:rFonts w:ascii="Arial Narrow" w:hAnsi="Arial Narrow"/>
                <w:sz w:val="20"/>
                <w:szCs w:val="20"/>
              </w:rPr>
              <w:t>definitely could not)</w:t>
            </w:r>
          </w:p>
          <w:p w:rsidR="005D3BAF" w:rsidRDefault="005D3BAF" w:rsidP="005D3BAF">
            <w:pPr>
              <w:pStyle w:val="ListParagraph"/>
              <w:numPr>
                <w:ilvl w:val="0"/>
                <w:numId w:val="6"/>
              </w:numPr>
              <w:spacing w:after="0" w:line="240" w:lineRule="auto"/>
              <w:rPr>
                <w:rFonts w:ascii="Arial Narrow" w:hAnsi="Arial Narrow"/>
                <w:sz w:val="20"/>
                <w:szCs w:val="20"/>
              </w:rPr>
            </w:pPr>
            <w:r w:rsidRPr="00226F9A">
              <w:rPr>
                <w:rFonts w:ascii="Arial Narrow" w:hAnsi="Arial Narrow"/>
                <w:sz w:val="20"/>
                <w:szCs w:val="20"/>
              </w:rPr>
              <w:t>If you decided to have sex, could you tell the other person you wanted to use a condom? (</w:t>
            </w:r>
            <w:r>
              <w:rPr>
                <w:rFonts w:ascii="Arial Narrow" w:hAnsi="Arial Narrow"/>
                <w:sz w:val="20"/>
                <w:szCs w:val="20"/>
              </w:rPr>
              <w:t>d</w:t>
            </w:r>
            <w:r w:rsidRPr="00226F9A">
              <w:rPr>
                <w:rFonts w:ascii="Arial Narrow" w:hAnsi="Arial Narrow"/>
                <w:sz w:val="20"/>
                <w:szCs w:val="20"/>
              </w:rPr>
              <w:t>efinitely could</w:t>
            </w:r>
            <w:r>
              <w:rPr>
                <w:rFonts w:ascii="Arial Narrow" w:hAnsi="Arial Narrow"/>
                <w:sz w:val="20"/>
                <w:szCs w:val="20"/>
              </w:rPr>
              <w:t>/</w:t>
            </w:r>
            <w:r w:rsidRPr="00226F9A">
              <w:rPr>
                <w:rFonts w:ascii="Arial Narrow" w:hAnsi="Arial Narrow"/>
                <w:sz w:val="20"/>
                <w:szCs w:val="20"/>
              </w:rPr>
              <w:t>probably could</w:t>
            </w:r>
            <w:r>
              <w:rPr>
                <w:rFonts w:ascii="Arial Narrow" w:hAnsi="Arial Narrow"/>
                <w:sz w:val="20"/>
                <w:szCs w:val="20"/>
              </w:rPr>
              <w:t>/</w:t>
            </w:r>
            <w:r w:rsidRPr="00226F9A">
              <w:rPr>
                <w:rFonts w:ascii="Arial Narrow" w:hAnsi="Arial Narrow"/>
                <w:sz w:val="20"/>
                <w:szCs w:val="20"/>
              </w:rPr>
              <w:t>probably could not</w:t>
            </w:r>
            <w:r>
              <w:rPr>
                <w:rFonts w:ascii="Arial Narrow" w:hAnsi="Arial Narrow"/>
                <w:sz w:val="20"/>
                <w:szCs w:val="20"/>
              </w:rPr>
              <w:t>/</w:t>
            </w:r>
            <w:r w:rsidRPr="00226F9A">
              <w:rPr>
                <w:rFonts w:ascii="Arial Narrow" w:hAnsi="Arial Narrow"/>
                <w:sz w:val="20"/>
                <w:szCs w:val="20"/>
              </w:rPr>
              <w:t>definitely could not)</w:t>
            </w:r>
          </w:p>
          <w:p w:rsidR="00AF128E" w:rsidRDefault="00AF128E" w:rsidP="00AF128E">
            <w:pPr>
              <w:rPr>
                <w:rFonts w:ascii="Arial Narrow" w:hAnsi="Arial Narrow"/>
                <w:sz w:val="20"/>
                <w:szCs w:val="20"/>
              </w:rPr>
            </w:pPr>
          </w:p>
          <w:p w:rsidR="00AF128E" w:rsidRPr="00AF128E" w:rsidRDefault="00AF128E" w:rsidP="00AF128E">
            <w:pPr>
              <w:rPr>
                <w:rFonts w:ascii="Arial Narrow" w:hAnsi="Arial Narrow"/>
                <w:sz w:val="20"/>
                <w:szCs w:val="20"/>
              </w:rPr>
            </w:pPr>
            <w:r w:rsidRPr="00AF128E">
              <w:rPr>
                <w:rFonts w:ascii="Arial Narrow" w:hAnsi="Arial Narrow"/>
                <w:i/>
                <w:sz w:val="20"/>
                <w:szCs w:val="20"/>
              </w:rPr>
              <w:t>I am confident in my ability to… (all items use a 4-item response scale of strongly disagree, disagree, agree, strongly agree)</w:t>
            </w:r>
            <w:r>
              <w:rPr>
                <w:rStyle w:val="FootnoteReference"/>
                <w:rFonts w:ascii="Arial Narrow" w:hAnsi="Arial Narrow"/>
                <w:i/>
                <w:sz w:val="20"/>
                <w:szCs w:val="20"/>
              </w:rPr>
              <w:footnoteReference w:id="10"/>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Find information about how to lower my risk for HIV/STI risk.</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Get sexual health services, such as HIV and STI testing.</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Find people in my community who would support my efforts to be healthy and safe.</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Talk to my partner(s) about safer sex.</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Protect myself from HIV and other STIs.</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Use a condom correctly.</w:t>
            </w:r>
          </w:p>
          <w:p w:rsidR="00AF128E" w:rsidRP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Develop a plan that reduces my risk for HIV/STI infection.</w:t>
            </w:r>
          </w:p>
        </w:tc>
      </w:tr>
      <w:tr w:rsidR="005D3BAF" w:rsidRPr="00226F9A" w:rsidTr="004D41C0">
        <w:trPr>
          <w:trHeight w:val="3003"/>
        </w:trPr>
        <w:tc>
          <w:tcPr>
            <w:tcW w:w="1251" w:type="dxa"/>
            <w:vMerge/>
          </w:tcPr>
          <w:p w:rsidR="005D3BAF" w:rsidRPr="00226F9A" w:rsidRDefault="005D3BAF" w:rsidP="002E0AB8">
            <w:pPr>
              <w:rPr>
                <w:rFonts w:ascii="Arial Narrow" w:hAnsi="Arial Narrow"/>
                <w:sz w:val="20"/>
                <w:szCs w:val="20"/>
              </w:rPr>
            </w:pPr>
          </w:p>
        </w:tc>
        <w:tc>
          <w:tcPr>
            <w:tcW w:w="1374" w:type="dxa"/>
          </w:tcPr>
          <w:p w:rsidR="005D3BAF" w:rsidRPr="00226F9A" w:rsidRDefault="005D3BAF" w:rsidP="002E0AB8">
            <w:pPr>
              <w:rPr>
                <w:rFonts w:ascii="Arial Narrow" w:hAnsi="Arial Narrow"/>
                <w:sz w:val="20"/>
                <w:szCs w:val="20"/>
              </w:rPr>
            </w:pPr>
            <w:r w:rsidRPr="00226F9A">
              <w:rPr>
                <w:rFonts w:ascii="Arial Narrow" w:hAnsi="Arial Narrow"/>
                <w:sz w:val="20"/>
                <w:szCs w:val="20"/>
              </w:rPr>
              <w:t>Contraceptive Use</w:t>
            </w:r>
          </w:p>
        </w:tc>
        <w:tc>
          <w:tcPr>
            <w:tcW w:w="6725" w:type="dxa"/>
          </w:tcPr>
          <w:p w:rsidR="005D3BAF" w:rsidRDefault="005D3BAF" w:rsidP="005D3BAF">
            <w:pPr>
              <w:pStyle w:val="ListParagraph"/>
              <w:numPr>
                <w:ilvl w:val="0"/>
                <w:numId w:val="6"/>
              </w:numPr>
              <w:spacing w:after="0" w:line="240" w:lineRule="auto"/>
              <w:rPr>
                <w:rFonts w:ascii="Arial Narrow" w:hAnsi="Arial Narrow"/>
                <w:sz w:val="20"/>
                <w:szCs w:val="20"/>
              </w:rPr>
            </w:pPr>
            <w:r w:rsidRPr="00700054">
              <w:rPr>
                <w:rFonts w:ascii="Arial Narrow" w:hAnsi="Arial Narrow"/>
                <w:sz w:val="20"/>
                <w:szCs w:val="20"/>
              </w:rPr>
              <w:t>If you wanted to use birth control, how sure are you that you could stop yourself and use birth control once you were highly aroused or turned on?</w:t>
            </w:r>
            <w:r>
              <w:rPr>
                <w:rFonts w:ascii="Arial Narrow" w:hAnsi="Arial Narrow"/>
                <w:sz w:val="20"/>
                <w:szCs w:val="20"/>
              </w:rPr>
              <w:t xml:space="preserve"> </w:t>
            </w:r>
            <w:r w:rsidRPr="00700054">
              <w:rPr>
                <w:rFonts w:ascii="Arial Narrow" w:hAnsi="Arial Narrow"/>
                <w:sz w:val="20"/>
                <w:szCs w:val="20"/>
              </w:rPr>
              <w:t>(very sure/moderately sure/neither sure nor unsure/moderately unsure/very unsure/I never want to use birth control/refused/legitimate skip/dk)</w:t>
            </w:r>
            <w:r w:rsidRPr="00700054">
              <w:rPr>
                <w:rFonts w:ascii="Arial Narrow" w:hAnsi="Arial Narrow"/>
                <w:sz w:val="20"/>
                <w:szCs w:val="20"/>
                <w:vertAlign w:val="superscript"/>
              </w:rPr>
              <w:t>5</w:t>
            </w:r>
          </w:p>
          <w:p w:rsidR="005D3BAF" w:rsidRPr="00700054" w:rsidRDefault="005D3BAF" w:rsidP="005D3BAF">
            <w:pPr>
              <w:pStyle w:val="ListParagraph"/>
              <w:numPr>
                <w:ilvl w:val="0"/>
                <w:numId w:val="6"/>
              </w:numPr>
              <w:spacing w:after="0" w:line="240" w:lineRule="auto"/>
              <w:rPr>
                <w:rFonts w:ascii="Arial Narrow" w:hAnsi="Arial Narrow"/>
                <w:sz w:val="20"/>
                <w:szCs w:val="20"/>
              </w:rPr>
            </w:pPr>
            <w:r w:rsidRPr="00700054">
              <w:rPr>
                <w:rFonts w:ascii="Arial Narrow" w:hAnsi="Arial Narrow"/>
                <w:sz w:val="20"/>
                <w:szCs w:val="20"/>
              </w:rPr>
              <w:t>How sure are you that you could plan ahead to have some form of birth control available? (very sure/moderately sure/neither sure nor unsure/moderately unsure/very unsure/I never want to use birth control/refused/legitimate skip/dk)</w:t>
            </w:r>
            <w:r w:rsidRPr="00700054">
              <w:rPr>
                <w:rFonts w:ascii="Arial Narrow" w:hAnsi="Arial Narrow"/>
                <w:sz w:val="20"/>
                <w:szCs w:val="20"/>
                <w:vertAlign w:val="superscript"/>
              </w:rPr>
              <w:t>5</w:t>
            </w:r>
          </w:p>
          <w:p w:rsidR="005D3BAF" w:rsidRPr="006D26EC" w:rsidRDefault="005D3BAF" w:rsidP="005D3BAF">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 xml:space="preserve">How sure are you that you could resist sexual intercourse if your partner did not want to use some form of birth control? </w:t>
            </w:r>
            <w:r w:rsidRPr="00700054">
              <w:rPr>
                <w:rFonts w:ascii="Arial Narrow" w:hAnsi="Arial Narrow"/>
                <w:sz w:val="20"/>
                <w:szCs w:val="20"/>
              </w:rPr>
              <w:t>(very sure/moderately sure/neither sure nor unsure/moderately unsure/very unsure/I never want to use birth control/refused/legitimate skip/dk)</w:t>
            </w:r>
            <w:r w:rsidRPr="00700054">
              <w:rPr>
                <w:rFonts w:ascii="Arial Narrow" w:hAnsi="Arial Narrow"/>
                <w:sz w:val="20"/>
                <w:szCs w:val="20"/>
                <w:vertAlign w:val="superscript"/>
              </w:rPr>
              <w:t>5</w:t>
            </w:r>
          </w:p>
        </w:tc>
      </w:tr>
      <w:tr w:rsidR="005D3BAF" w:rsidRPr="00226F9A" w:rsidTr="004D41C0">
        <w:tc>
          <w:tcPr>
            <w:tcW w:w="1251" w:type="dxa"/>
          </w:tcPr>
          <w:p w:rsidR="005D3BAF" w:rsidRPr="00226F9A" w:rsidRDefault="005D3BAF" w:rsidP="002E0AB8">
            <w:pPr>
              <w:rPr>
                <w:rFonts w:ascii="Arial Narrow" w:hAnsi="Arial Narrow"/>
                <w:b/>
                <w:sz w:val="20"/>
                <w:szCs w:val="20"/>
              </w:rPr>
            </w:pPr>
            <w:r>
              <w:rPr>
                <w:rFonts w:ascii="Arial Narrow" w:hAnsi="Arial Narrow"/>
                <w:b/>
                <w:sz w:val="20"/>
                <w:szCs w:val="20"/>
              </w:rPr>
              <w:t>Knowledge</w:t>
            </w:r>
          </w:p>
        </w:tc>
        <w:tc>
          <w:tcPr>
            <w:tcW w:w="1374" w:type="dxa"/>
          </w:tcPr>
          <w:p w:rsidR="005D3BAF" w:rsidRPr="00226F9A" w:rsidRDefault="005D3BAF" w:rsidP="002E0AB8">
            <w:pPr>
              <w:rPr>
                <w:rFonts w:ascii="Arial Narrow" w:hAnsi="Arial Narrow"/>
                <w:sz w:val="20"/>
                <w:szCs w:val="20"/>
              </w:rPr>
            </w:pPr>
            <w:r>
              <w:rPr>
                <w:rFonts w:ascii="Arial Narrow" w:hAnsi="Arial Narrow"/>
                <w:sz w:val="20"/>
                <w:szCs w:val="20"/>
              </w:rPr>
              <w:t>General sexual health, puberty, and related protective factors (i.e., communication)</w:t>
            </w:r>
          </w:p>
        </w:tc>
        <w:tc>
          <w:tcPr>
            <w:tcW w:w="6725" w:type="dxa"/>
          </w:tcPr>
          <w:p w:rsidR="005D3BAF" w:rsidRPr="005D3BAF" w:rsidRDefault="005D3BAF" w:rsidP="005D3BAF">
            <w:pPr>
              <w:ind w:left="322" w:hanging="322"/>
              <w:rPr>
                <w:rFonts w:ascii="Arial Narrow" w:hAnsi="Arial Narrow" w:cs="Times New Roman"/>
                <w:i/>
                <w:sz w:val="20"/>
                <w:szCs w:val="20"/>
              </w:rPr>
            </w:pPr>
            <w:r>
              <w:rPr>
                <w:rFonts w:ascii="Arial Narrow" w:hAnsi="Arial Narrow" w:cs="Times New Roman"/>
                <w:i/>
                <w:sz w:val="20"/>
                <w:szCs w:val="20"/>
              </w:rPr>
              <w:t>For the following items, choose the best answer</w:t>
            </w:r>
            <w:r>
              <w:rPr>
                <w:rStyle w:val="FootnoteReference"/>
                <w:rFonts w:ascii="Arial Narrow" w:hAnsi="Arial Narrow" w:cs="Times New Roman"/>
                <w:i/>
                <w:sz w:val="20"/>
                <w:szCs w:val="20"/>
              </w:rPr>
              <w:footnoteReference w:id="11"/>
            </w:r>
          </w:p>
          <w:p w:rsidR="005D3BAF" w:rsidRPr="005D3BAF" w:rsidRDefault="005D3BAF" w:rsidP="005D3BAF">
            <w:pPr>
              <w:pStyle w:val="ListParagraph"/>
              <w:numPr>
                <w:ilvl w:val="0"/>
                <w:numId w:val="6"/>
              </w:numPr>
              <w:spacing w:after="0" w:line="240" w:lineRule="auto"/>
              <w:ind w:left="322" w:hanging="322"/>
              <w:rPr>
                <w:rFonts w:ascii="Arial Narrow" w:hAnsi="Arial Narrow"/>
                <w:sz w:val="20"/>
                <w:szCs w:val="20"/>
              </w:rPr>
            </w:pPr>
            <w:r w:rsidRPr="005D3BAF">
              <w:rPr>
                <w:rFonts w:ascii="Arial Narrow" w:hAnsi="Arial Narrow"/>
                <w:sz w:val="20"/>
                <w:szCs w:val="20"/>
              </w:rPr>
              <w:t>The female body part where a baby grows during pregnancy is the</w:t>
            </w:r>
          </w:p>
          <w:p w:rsidR="004D003D" w:rsidRPr="004D003D" w:rsidRDefault="005D3BAF" w:rsidP="004D003D">
            <w:pPr>
              <w:pStyle w:val="ListParagraph"/>
              <w:numPr>
                <w:ilvl w:val="1"/>
                <w:numId w:val="6"/>
              </w:numPr>
              <w:spacing w:after="0" w:line="240" w:lineRule="auto"/>
              <w:rPr>
                <w:rFonts w:ascii="Arial Narrow" w:hAnsi="Arial Narrow"/>
                <w:sz w:val="20"/>
                <w:szCs w:val="20"/>
              </w:rPr>
            </w:pPr>
            <w:r w:rsidRPr="004D003D">
              <w:rPr>
                <w:rFonts w:ascii="Arial Narrow" w:hAnsi="Arial Narrow"/>
                <w:sz w:val="20"/>
                <w:szCs w:val="20"/>
              </w:rPr>
              <w:t xml:space="preserve">cervix.  </w:t>
            </w:r>
          </w:p>
          <w:p w:rsidR="004D003D" w:rsidRDefault="005D3BAF" w:rsidP="004D003D">
            <w:pPr>
              <w:pStyle w:val="ListParagraph"/>
              <w:numPr>
                <w:ilvl w:val="1"/>
                <w:numId w:val="6"/>
              </w:numPr>
              <w:spacing w:after="0" w:line="240" w:lineRule="auto"/>
              <w:rPr>
                <w:rFonts w:ascii="Arial Narrow" w:hAnsi="Arial Narrow"/>
                <w:sz w:val="20"/>
                <w:szCs w:val="20"/>
              </w:rPr>
            </w:pPr>
            <w:r w:rsidRPr="004D003D">
              <w:rPr>
                <w:rFonts w:ascii="Arial Narrow" w:hAnsi="Arial Narrow"/>
                <w:sz w:val="20"/>
                <w:szCs w:val="20"/>
              </w:rPr>
              <w:t>vagina.</w:t>
            </w:r>
          </w:p>
          <w:p w:rsidR="004D003D" w:rsidRDefault="005D3BAF" w:rsidP="004D003D">
            <w:pPr>
              <w:pStyle w:val="ListParagraph"/>
              <w:numPr>
                <w:ilvl w:val="1"/>
                <w:numId w:val="6"/>
              </w:numPr>
              <w:spacing w:after="0" w:line="240" w:lineRule="auto"/>
              <w:rPr>
                <w:rFonts w:ascii="Arial Narrow" w:hAnsi="Arial Narrow"/>
                <w:sz w:val="20"/>
                <w:szCs w:val="20"/>
              </w:rPr>
            </w:pPr>
            <w:r w:rsidRPr="004D003D">
              <w:rPr>
                <w:rFonts w:ascii="Arial Narrow" w:hAnsi="Arial Narrow"/>
                <w:sz w:val="20"/>
                <w:szCs w:val="20"/>
              </w:rPr>
              <w:t>uterus.</w:t>
            </w:r>
          </w:p>
          <w:p w:rsidR="005D3BAF" w:rsidRPr="004D003D" w:rsidRDefault="005D3BAF" w:rsidP="004D003D">
            <w:pPr>
              <w:pStyle w:val="ListParagraph"/>
              <w:numPr>
                <w:ilvl w:val="1"/>
                <w:numId w:val="6"/>
              </w:numPr>
              <w:spacing w:after="0" w:line="240" w:lineRule="auto"/>
              <w:rPr>
                <w:rFonts w:ascii="Arial Narrow" w:hAnsi="Arial Narrow"/>
                <w:sz w:val="20"/>
                <w:szCs w:val="20"/>
              </w:rPr>
            </w:pPr>
            <w:r w:rsidRPr="004D003D">
              <w:rPr>
                <w:rFonts w:ascii="Arial Narrow" w:hAnsi="Arial Narrow"/>
                <w:sz w:val="20"/>
                <w:szCs w:val="20"/>
              </w:rPr>
              <w:t>ovary.</w:t>
            </w:r>
          </w:p>
          <w:p w:rsidR="005D3BAF" w:rsidRPr="005D3BAF" w:rsidRDefault="005D3BAF" w:rsidP="005D3BAF">
            <w:pPr>
              <w:pStyle w:val="ListParagraph"/>
              <w:numPr>
                <w:ilvl w:val="0"/>
                <w:numId w:val="6"/>
              </w:numPr>
              <w:spacing w:after="0" w:line="240" w:lineRule="auto"/>
              <w:ind w:left="322" w:hanging="322"/>
              <w:rPr>
                <w:rFonts w:ascii="Arial Narrow" w:hAnsi="Arial Narrow"/>
                <w:sz w:val="20"/>
                <w:szCs w:val="20"/>
              </w:rPr>
            </w:pPr>
            <w:r w:rsidRPr="005D3BAF">
              <w:rPr>
                <w:rFonts w:ascii="Arial Narrow" w:hAnsi="Arial Narrow"/>
                <w:sz w:val="20"/>
                <w:szCs w:val="20"/>
              </w:rPr>
              <w:t>The part of the male’s body that produces sperm is the</w:t>
            </w:r>
          </w:p>
          <w:p w:rsidR="004D003D" w:rsidRDefault="005D3BAF" w:rsidP="004D003D">
            <w:pPr>
              <w:pStyle w:val="ListParagraph"/>
              <w:numPr>
                <w:ilvl w:val="1"/>
                <w:numId w:val="6"/>
              </w:numPr>
              <w:spacing w:after="0" w:line="240" w:lineRule="auto"/>
              <w:rPr>
                <w:rFonts w:ascii="Arial Narrow" w:hAnsi="Arial Narrow"/>
                <w:sz w:val="20"/>
                <w:szCs w:val="20"/>
              </w:rPr>
            </w:pPr>
            <w:r w:rsidRPr="004D003D">
              <w:rPr>
                <w:rFonts w:ascii="Arial Narrow" w:hAnsi="Arial Narrow"/>
                <w:sz w:val="20"/>
                <w:szCs w:val="20"/>
              </w:rPr>
              <w:t>testicles.</w:t>
            </w:r>
          </w:p>
          <w:p w:rsidR="004D003D" w:rsidRDefault="005D3BAF" w:rsidP="004D003D">
            <w:pPr>
              <w:pStyle w:val="ListParagraph"/>
              <w:numPr>
                <w:ilvl w:val="1"/>
                <w:numId w:val="6"/>
              </w:numPr>
              <w:spacing w:after="0" w:line="240" w:lineRule="auto"/>
              <w:rPr>
                <w:rFonts w:ascii="Arial Narrow" w:hAnsi="Arial Narrow"/>
                <w:sz w:val="20"/>
                <w:szCs w:val="20"/>
              </w:rPr>
            </w:pPr>
            <w:r w:rsidRPr="004D003D">
              <w:rPr>
                <w:rFonts w:ascii="Arial Narrow" w:hAnsi="Arial Narrow"/>
                <w:sz w:val="20"/>
                <w:szCs w:val="20"/>
              </w:rPr>
              <w:t>urethra.</w:t>
            </w:r>
          </w:p>
          <w:p w:rsidR="004D003D" w:rsidRDefault="005D3BAF" w:rsidP="004D003D">
            <w:pPr>
              <w:pStyle w:val="ListParagraph"/>
              <w:numPr>
                <w:ilvl w:val="1"/>
                <w:numId w:val="6"/>
              </w:numPr>
              <w:spacing w:after="0" w:line="240" w:lineRule="auto"/>
              <w:rPr>
                <w:rFonts w:ascii="Arial Narrow" w:hAnsi="Arial Narrow"/>
                <w:sz w:val="20"/>
                <w:szCs w:val="20"/>
              </w:rPr>
            </w:pPr>
            <w:r w:rsidRPr="004D003D">
              <w:rPr>
                <w:rFonts w:ascii="Arial Narrow" w:hAnsi="Arial Narrow"/>
                <w:sz w:val="20"/>
                <w:szCs w:val="20"/>
              </w:rPr>
              <w:t>penis.</w:t>
            </w:r>
          </w:p>
          <w:p w:rsidR="005D3BAF" w:rsidRPr="004D003D" w:rsidRDefault="005D3BAF" w:rsidP="004D003D">
            <w:pPr>
              <w:pStyle w:val="ListParagraph"/>
              <w:numPr>
                <w:ilvl w:val="1"/>
                <w:numId w:val="6"/>
              </w:numPr>
              <w:spacing w:after="0" w:line="240" w:lineRule="auto"/>
              <w:rPr>
                <w:rFonts w:ascii="Arial Narrow" w:hAnsi="Arial Narrow"/>
                <w:sz w:val="20"/>
                <w:szCs w:val="20"/>
              </w:rPr>
            </w:pPr>
            <w:r w:rsidRPr="004D003D">
              <w:rPr>
                <w:rFonts w:ascii="Arial Narrow" w:hAnsi="Arial Narrow"/>
                <w:sz w:val="20"/>
                <w:szCs w:val="20"/>
              </w:rPr>
              <w:t>prostate.</w:t>
            </w:r>
          </w:p>
          <w:p w:rsidR="005D3BAF" w:rsidRPr="005D3BAF" w:rsidRDefault="005D3BAF" w:rsidP="005D3BAF">
            <w:pPr>
              <w:pStyle w:val="ListParagraph"/>
              <w:numPr>
                <w:ilvl w:val="0"/>
                <w:numId w:val="6"/>
              </w:numPr>
              <w:spacing w:after="0" w:line="240" w:lineRule="auto"/>
              <w:ind w:left="322" w:hanging="322"/>
              <w:rPr>
                <w:rFonts w:ascii="Arial Narrow" w:hAnsi="Arial Narrow"/>
                <w:sz w:val="20"/>
                <w:szCs w:val="20"/>
              </w:rPr>
            </w:pPr>
            <w:r w:rsidRPr="005D3BAF">
              <w:rPr>
                <w:rFonts w:ascii="Arial Narrow" w:hAnsi="Arial Narrow"/>
                <w:sz w:val="20"/>
                <w:szCs w:val="20"/>
              </w:rPr>
              <w:t xml:space="preserve">Using refusal skills can help you resist negative peer pressure.  All of the following are good ways to handle negative peer pressure </w:t>
            </w:r>
            <w:r w:rsidRPr="005D3BAF">
              <w:rPr>
                <w:rFonts w:ascii="Arial Narrow" w:hAnsi="Arial Narrow"/>
                <w:b/>
                <w:sz w:val="20"/>
                <w:szCs w:val="20"/>
              </w:rPr>
              <w:t>except</w:t>
            </w:r>
          </w:p>
          <w:p w:rsidR="004F2F77" w:rsidRDefault="005D3BAF" w:rsidP="004F2F77">
            <w:pPr>
              <w:pStyle w:val="ListParagraph"/>
              <w:numPr>
                <w:ilvl w:val="1"/>
                <w:numId w:val="6"/>
              </w:numPr>
              <w:spacing w:after="0" w:line="240" w:lineRule="auto"/>
              <w:rPr>
                <w:rFonts w:ascii="Arial Narrow" w:hAnsi="Arial Narrow"/>
                <w:sz w:val="20"/>
                <w:szCs w:val="20"/>
              </w:rPr>
            </w:pPr>
            <w:r w:rsidRPr="004D003D">
              <w:rPr>
                <w:rFonts w:ascii="Arial Narrow" w:hAnsi="Arial Narrow"/>
                <w:sz w:val="20"/>
                <w:szCs w:val="20"/>
              </w:rPr>
              <w:t>go along with the group so your friends will still like you.</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say NO in a firm voice.</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change the subject by coming up with something to do instead.</w:t>
            </w:r>
          </w:p>
          <w:p w:rsidR="005D3BAF"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use body language that says NO.</w:t>
            </w:r>
          </w:p>
          <w:p w:rsidR="005D3BAF" w:rsidRPr="005D3BAF" w:rsidRDefault="005D3BAF" w:rsidP="005D3BAF">
            <w:pPr>
              <w:pStyle w:val="ListParagraph"/>
              <w:numPr>
                <w:ilvl w:val="0"/>
                <w:numId w:val="6"/>
              </w:numPr>
              <w:spacing w:after="0" w:line="240" w:lineRule="auto"/>
              <w:ind w:left="322" w:hanging="322"/>
              <w:rPr>
                <w:rFonts w:ascii="Arial Narrow" w:hAnsi="Arial Narrow"/>
                <w:sz w:val="20"/>
                <w:szCs w:val="20"/>
              </w:rPr>
            </w:pPr>
            <w:r w:rsidRPr="005D3BAF">
              <w:rPr>
                <w:rFonts w:ascii="Arial Narrow" w:hAnsi="Arial Narrow"/>
                <w:sz w:val="20"/>
                <w:szCs w:val="20"/>
              </w:rPr>
              <w:t>Building healthy relationships, communicating with others, and meeting new people are things young people can do to improve their</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spiritual health.</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social health.</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physical health.</w:t>
            </w:r>
          </w:p>
          <w:p w:rsidR="005D3BAF"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mental and emotional health.</w:t>
            </w:r>
          </w:p>
          <w:p w:rsidR="005D3BAF" w:rsidRPr="005D3BAF" w:rsidRDefault="005D3BAF" w:rsidP="005D3BAF">
            <w:pPr>
              <w:pStyle w:val="ListParagraph"/>
              <w:numPr>
                <w:ilvl w:val="0"/>
                <w:numId w:val="6"/>
              </w:numPr>
              <w:spacing w:after="0" w:line="240" w:lineRule="auto"/>
              <w:ind w:left="322" w:hanging="322"/>
              <w:rPr>
                <w:rFonts w:ascii="Arial Narrow" w:hAnsi="Arial Narrow"/>
                <w:sz w:val="20"/>
                <w:szCs w:val="20"/>
              </w:rPr>
            </w:pPr>
            <w:r w:rsidRPr="005D3BAF">
              <w:rPr>
                <w:rFonts w:ascii="Arial Narrow" w:hAnsi="Arial Narrow"/>
                <w:sz w:val="20"/>
                <w:szCs w:val="20"/>
              </w:rPr>
              <w:t xml:space="preserve">The physical changes of puberty, such as rapid growth, increased perspiration, and underarm hair, are caused by </w:t>
            </w:r>
          </w:p>
          <w:p w:rsidR="004F2F77"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proteins.</w:t>
            </w:r>
          </w:p>
          <w:p w:rsidR="004F2F77"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cells.</w:t>
            </w:r>
          </w:p>
          <w:p w:rsidR="004F2F77"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hormones.</w:t>
            </w:r>
          </w:p>
          <w:p w:rsidR="005D3BAF"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neurons.</w:t>
            </w:r>
          </w:p>
          <w:p w:rsidR="005D3BAF" w:rsidRPr="004F2F77" w:rsidRDefault="005D3BAF" w:rsidP="005D3BAF">
            <w:pPr>
              <w:pStyle w:val="ListParagraph"/>
              <w:numPr>
                <w:ilvl w:val="0"/>
                <w:numId w:val="6"/>
              </w:numPr>
              <w:spacing w:after="0" w:line="240" w:lineRule="auto"/>
              <w:ind w:left="322" w:hanging="322"/>
              <w:rPr>
                <w:rFonts w:ascii="Arial Narrow" w:hAnsi="Arial Narrow"/>
                <w:sz w:val="20"/>
                <w:szCs w:val="20"/>
              </w:rPr>
            </w:pPr>
            <w:r w:rsidRPr="004F2F77">
              <w:rPr>
                <w:rFonts w:ascii="Arial Narrow" w:hAnsi="Arial Narrow"/>
                <w:sz w:val="20"/>
                <w:szCs w:val="20"/>
              </w:rPr>
              <w:t>Communication is an important skill for building and maintaining relationships.  To communicate well you should not</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make clear, simple statements.</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use appropriate body language.</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ask questions.</w:t>
            </w:r>
          </w:p>
          <w:p w:rsidR="005D3BAF"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talk over each other.</w:t>
            </w:r>
          </w:p>
          <w:p w:rsidR="005D3BAF" w:rsidRPr="005D3BAF" w:rsidRDefault="005D3BAF" w:rsidP="005D3BAF">
            <w:pPr>
              <w:pStyle w:val="ListParagraph"/>
              <w:numPr>
                <w:ilvl w:val="0"/>
                <w:numId w:val="6"/>
              </w:numPr>
              <w:spacing w:after="0" w:line="240" w:lineRule="auto"/>
              <w:ind w:left="322" w:hanging="322"/>
              <w:rPr>
                <w:rFonts w:ascii="Arial Narrow" w:hAnsi="Arial Narrow"/>
                <w:sz w:val="20"/>
                <w:szCs w:val="20"/>
              </w:rPr>
            </w:pPr>
            <w:r w:rsidRPr="005D3BAF">
              <w:rPr>
                <w:rFonts w:ascii="Arial Narrow" w:hAnsi="Arial Narrow"/>
                <w:sz w:val="20"/>
                <w:szCs w:val="20"/>
              </w:rPr>
              <w:t xml:space="preserve">All of the following are physical puberty changes that happen for </w:t>
            </w:r>
            <w:r w:rsidRPr="005D3BAF">
              <w:rPr>
                <w:rFonts w:ascii="Arial Narrow" w:hAnsi="Arial Narrow"/>
                <w:i/>
                <w:sz w:val="20"/>
                <w:szCs w:val="20"/>
              </w:rPr>
              <w:t>both</w:t>
            </w:r>
            <w:r w:rsidRPr="005D3BAF">
              <w:rPr>
                <w:rFonts w:ascii="Arial Narrow" w:hAnsi="Arial Narrow"/>
                <w:sz w:val="20"/>
                <w:szCs w:val="20"/>
              </w:rPr>
              <w:t xml:space="preserve"> boys and girls </w:t>
            </w:r>
            <w:r w:rsidRPr="005D3BAF">
              <w:rPr>
                <w:rFonts w:ascii="Arial Narrow" w:hAnsi="Arial Narrow"/>
                <w:b/>
                <w:sz w:val="20"/>
                <w:szCs w:val="20"/>
              </w:rPr>
              <w:t>except</w:t>
            </w:r>
            <w:r w:rsidRPr="005D3BAF">
              <w:rPr>
                <w:rFonts w:ascii="Arial Narrow" w:hAnsi="Arial Narrow"/>
                <w:sz w:val="20"/>
                <w:szCs w:val="20"/>
              </w:rPr>
              <w:t xml:space="preserve"> </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growing quickly and sometimes feeling clumsy.</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sweating more and may have body odor.</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getting oilier skin and can have pimples.</w:t>
            </w:r>
          </w:p>
          <w:p w:rsidR="005D3BAF"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the voice getting deeper.</w:t>
            </w:r>
          </w:p>
          <w:p w:rsidR="005D3BAF" w:rsidRPr="00AF128E" w:rsidRDefault="005D3BAF" w:rsidP="005D3BAF">
            <w:pPr>
              <w:pStyle w:val="ListParagraph"/>
              <w:numPr>
                <w:ilvl w:val="0"/>
                <w:numId w:val="6"/>
              </w:numPr>
              <w:spacing w:after="0" w:line="240" w:lineRule="auto"/>
              <w:ind w:left="322" w:hanging="322"/>
              <w:rPr>
                <w:rFonts w:ascii="Arial Narrow" w:hAnsi="Arial Narrow"/>
                <w:sz w:val="20"/>
                <w:szCs w:val="20"/>
              </w:rPr>
            </w:pPr>
            <w:r w:rsidRPr="00AF128E">
              <w:rPr>
                <w:rFonts w:ascii="Arial Narrow" w:hAnsi="Arial Narrow"/>
                <w:sz w:val="20"/>
                <w:szCs w:val="20"/>
              </w:rPr>
              <w:t>All of the following are qualities of an unhealthy relationship except</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the other person disagrees with you.</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the other person tries to change you.</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the other person lies to you.</w:t>
            </w:r>
          </w:p>
          <w:p w:rsidR="005D3BAF"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the other person doesn’t trust you.</w:t>
            </w:r>
          </w:p>
          <w:p w:rsidR="005D3BAF" w:rsidRPr="005D3BAF" w:rsidRDefault="005D3BAF" w:rsidP="005D3BAF">
            <w:pPr>
              <w:pStyle w:val="ListParagraph"/>
              <w:numPr>
                <w:ilvl w:val="0"/>
                <w:numId w:val="6"/>
              </w:numPr>
              <w:spacing w:after="0" w:line="240" w:lineRule="auto"/>
              <w:ind w:left="322" w:hanging="322"/>
              <w:rPr>
                <w:rFonts w:ascii="Arial Narrow" w:hAnsi="Arial Narrow"/>
                <w:sz w:val="20"/>
                <w:szCs w:val="20"/>
              </w:rPr>
            </w:pPr>
            <w:r w:rsidRPr="005D3BAF">
              <w:rPr>
                <w:rFonts w:ascii="Arial Narrow" w:hAnsi="Arial Narrow"/>
                <w:sz w:val="20"/>
                <w:szCs w:val="20"/>
              </w:rPr>
              <w:t>True or false?</w:t>
            </w:r>
          </w:p>
          <w:p w:rsidR="005D3BAF" w:rsidRPr="005D3BAF" w:rsidRDefault="005D3BAF" w:rsidP="005D3BAF">
            <w:pPr>
              <w:ind w:left="322" w:hanging="322"/>
              <w:rPr>
                <w:rFonts w:ascii="Arial Narrow" w:hAnsi="Arial Narrow" w:cs="Times New Roman"/>
                <w:sz w:val="20"/>
                <w:szCs w:val="20"/>
              </w:rPr>
            </w:pPr>
            <w:r w:rsidRPr="005D3BAF">
              <w:rPr>
                <w:rFonts w:ascii="Arial Narrow" w:hAnsi="Arial Narrow" w:cs="Times New Roman"/>
                <w:sz w:val="20"/>
                <w:szCs w:val="20"/>
              </w:rPr>
              <w:t xml:space="preserve">     When they have their periods, girls can keep doing everything they usually do.</w:t>
            </w:r>
          </w:p>
          <w:p w:rsid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True</w:t>
            </w:r>
          </w:p>
          <w:p w:rsidR="005D3BAF" w:rsidRPr="004F2F77" w:rsidRDefault="005D3BAF" w:rsidP="004F2F77">
            <w:pPr>
              <w:pStyle w:val="ListParagraph"/>
              <w:numPr>
                <w:ilvl w:val="1"/>
                <w:numId w:val="6"/>
              </w:numPr>
              <w:spacing w:after="0" w:line="240" w:lineRule="auto"/>
              <w:rPr>
                <w:rFonts w:ascii="Arial Narrow" w:hAnsi="Arial Narrow"/>
                <w:sz w:val="20"/>
                <w:szCs w:val="20"/>
              </w:rPr>
            </w:pPr>
            <w:r w:rsidRPr="004F2F77">
              <w:rPr>
                <w:rFonts w:ascii="Arial Narrow" w:hAnsi="Arial Narrow"/>
                <w:sz w:val="20"/>
                <w:szCs w:val="20"/>
              </w:rPr>
              <w:t>False</w:t>
            </w:r>
          </w:p>
          <w:p w:rsidR="00AF128E" w:rsidRDefault="00AF128E" w:rsidP="005D3BAF">
            <w:pPr>
              <w:rPr>
                <w:rFonts w:ascii="Arial Narrow" w:hAnsi="Arial Narrow" w:cs="Times New Roman"/>
                <w:sz w:val="20"/>
                <w:szCs w:val="20"/>
              </w:rPr>
            </w:pPr>
          </w:p>
          <w:p w:rsidR="00AF128E" w:rsidRDefault="00AF128E" w:rsidP="005D3BAF">
            <w:pPr>
              <w:rPr>
                <w:rFonts w:ascii="Arial Narrow" w:hAnsi="Arial Narrow" w:cs="Times New Roman"/>
                <w:i/>
                <w:sz w:val="20"/>
                <w:szCs w:val="20"/>
              </w:rPr>
            </w:pPr>
            <w:r w:rsidRPr="00AF128E">
              <w:rPr>
                <w:rFonts w:ascii="Arial Narrow" w:hAnsi="Arial Narrow" w:cs="Times New Roman"/>
                <w:i/>
                <w:sz w:val="20"/>
                <w:szCs w:val="20"/>
              </w:rPr>
              <w:t>Are the following items true or false?</w:t>
            </w:r>
            <w:r>
              <w:rPr>
                <w:rStyle w:val="FootnoteReference"/>
                <w:rFonts w:ascii="Arial Narrow" w:hAnsi="Arial Narrow" w:cs="Times New Roman"/>
                <w:sz w:val="20"/>
                <w:szCs w:val="20"/>
              </w:rPr>
              <w:footnoteReference w:id="12"/>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All types of sex are equal in their risk for HIV/STIs.</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Having an STI (such as syphilis or gonorrhea) increases the chances of getting HIV.</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Bacterial STIs cannot be cured.</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Consistent and correct use of condoms reduces the risk for getting HIV/STIs.</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All persons who have an STI will have symptoms.</w:t>
            </w:r>
          </w:p>
          <w:p w:rsid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Taking pre-exposure prophylaxis, or PrEP, may lower your risk for getting HIV.</w:t>
            </w:r>
          </w:p>
          <w:p w:rsidR="00AF128E" w:rsidRPr="00AF128E" w:rsidRDefault="00AF128E" w:rsidP="00AF128E">
            <w:pPr>
              <w:pStyle w:val="ListParagraph"/>
              <w:numPr>
                <w:ilvl w:val="0"/>
                <w:numId w:val="6"/>
              </w:numPr>
              <w:spacing w:after="0" w:line="240" w:lineRule="auto"/>
              <w:rPr>
                <w:rFonts w:ascii="Arial Narrow" w:hAnsi="Arial Narrow"/>
                <w:sz w:val="20"/>
                <w:szCs w:val="20"/>
              </w:rPr>
            </w:pPr>
            <w:r>
              <w:rPr>
                <w:rFonts w:ascii="Arial Narrow" w:hAnsi="Arial Narrow"/>
                <w:sz w:val="20"/>
                <w:szCs w:val="20"/>
              </w:rPr>
              <w:t>A person with HIV can look and feel healthy.</w:t>
            </w:r>
          </w:p>
        </w:tc>
      </w:tr>
    </w:tbl>
    <w:p w:rsidR="005D3BAF" w:rsidRDefault="005D3BAF" w:rsidP="005D3BAF"/>
    <w:p w:rsidR="005D3BAF" w:rsidRDefault="005D3BAF">
      <w:pPr>
        <w:rPr>
          <w:rFonts w:ascii="Times New Roman" w:hAnsi="Times New Roman" w:cs="Times New Roman"/>
          <w:b/>
          <w:sz w:val="32"/>
          <w:szCs w:val="32"/>
        </w:rPr>
      </w:pPr>
    </w:p>
    <w:p w:rsidR="0059593C" w:rsidRPr="00CA3528" w:rsidRDefault="0059593C" w:rsidP="0059593C">
      <w:pPr>
        <w:spacing w:after="0" w:line="240" w:lineRule="auto"/>
        <w:rPr>
          <w:rFonts w:ascii="Times New Roman" w:hAnsi="Times New Roman" w:cs="Times New Roman"/>
          <w:sz w:val="24"/>
          <w:szCs w:val="24"/>
        </w:rPr>
      </w:pPr>
    </w:p>
    <w:sectPr w:rsidR="0059593C" w:rsidRPr="00CA35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BAF" w:rsidRDefault="005D3BAF" w:rsidP="005D3BAF">
      <w:pPr>
        <w:spacing w:after="0" w:line="240" w:lineRule="auto"/>
      </w:pPr>
      <w:r>
        <w:separator/>
      </w:r>
    </w:p>
  </w:endnote>
  <w:endnote w:type="continuationSeparator" w:id="0">
    <w:p w:rsidR="005D3BAF" w:rsidRDefault="005D3BAF" w:rsidP="005D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BAF" w:rsidRDefault="005D3BAF" w:rsidP="005D3BAF">
      <w:pPr>
        <w:spacing w:after="0" w:line="240" w:lineRule="auto"/>
      </w:pPr>
      <w:r>
        <w:separator/>
      </w:r>
    </w:p>
  </w:footnote>
  <w:footnote w:type="continuationSeparator" w:id="0">
    <w:p w:rsidR="005D3BAF" w:rsidRDefault="005D3BAF" w:rsidP="005D3BAF">
      <w:pPr>
        <w:spacing w:after="0" w:line="240" w:lineRule="auto"/>
      </w:pPr>
      <w:r>
        <w:continuationSeparator/>
      </w:r>
    </w:p>
  </w:footnote>
  <w:footnote w:id="1">
    <w:p w:rsidR="005D3BAF" w:rsidRPr="003D5811" w:rsidRDefault="005D3BAF" w:rsidP="005D3BAF">
      <w:pPr>
        <w:pStyle w:val="FootnoteText"/>
        <w:rPr>
          <w:rFonts w:ascii="Arial Narrow" w:hAnsi="Arial Narrow"/>
        </w:rPr>
      </w:pPr>
      <w:r w:rsidRPr="003D5811">
        <w:rPr>
          <w:rStyle w:val="FootnoteReference"/>
          <w:rFonts w:ascii="Arial Narrow" w:hAnsi="Arial Narrow"/>
        </w:rPr>
        <w:footnoteRef/>
      </w:r>
      <w:r w:rsidRPr="003D5811">
        <w:rPr>
          <w:rFonts w:ascii="Arial Narrow" w:hAnsi="Arial Narrow"/>
        </w:rPr>
        <w:t xml:space="preserve"> Masters, N.T., Beadnell, B.A., Morrison, D.M., Hoppe, M.J. &amp; Gillmore, R. (2008). The opposite of sex? Adolescents thoughts about abstinence and sex, and their sexual behavior. </w:t>
      </w:r>
      <w:r w:rsidRPr="003D5811">
        <w:rPr>
          <w:rFonts w:ascii="Arial Narrow" w:hAnsi="Arial Narrow"/>
          <w:i/>
        </w:rPr>
        <w:t>Perspectives on Sexual and Reproductive Health</w:t>
      </w:r>
      <w:r w:rsidRPr="003D5811">
        <w:rPr>
          <w:rFonts w:ascii="Arial Narrow" w:hAnsi="Arial Narrow"/>
        </w:rPr>
        <w:t>, 40(2), 87-93.</w:t>
      </w:r>
    </w:p>
  </w:footnote>
  <w:footnote w:id="2">
    <w:p w:rsidR="005D3BAF" w:rsidRPr="003D5811" w:rsidRDefault="005D3BAF" w:rsidP="005D3BAF">
      <w:pPr>
        <w:pStyle w:val="FootnoteText"/>
        <w:rPr>
          <w:rFonts w:ascii="Arial Narrow" w:hAnsi="Arial Narrow"/>
        </w:rPr>
      </w:pPr>
      <w:r w:rsidRPr="003D5811">
        <w:rPr>
          <w:rStyle w:val="FootnoteReference"/>
          <w:rFonts w:ascii="Arial Narrow" w:hAnsi="Arial Narrow"/>
        </w:rPr>
        <w:footnoteRef/>
      </w:r>
      <w:r w:rsidRPr="003D5811">
        <w:rPr>
          <w:rFonts w:ascii="Arial Narrow" w:hAnsi="Arial Narrow"/>
        </w:rPr>
        <w:t xml:space="preserve"> From Sample Questions for the </w:t>
      </w:r>
      <w:r w:rsidRPr="003D5811">
        <w:rPr>
          <w:rFonts w:ascii="Arial Narrow" w:hAnsi="Arial Narrow"/>
          <w:i/>
        </w:rPr>
        <w:t>Fort Worth Independent School District</w:t>
      </w:r>
      <w:r w:rsidRPr="003D5811">
        <w:rPr>
          <w:rFonts w:ascii="Arial Narrow" w:hAnsi="Arial Narrow"/>
        </w:rPr>
        <w:t>.</w:t>
      </w:r>
    </w:p>
  </w:footnote>
  <w:footnote w:id="3">
    <w:p w:rsidR="005D3BAF" w:rsidRDefault="005D3BAF" w:rsidP="005D3BAF">
      <w:pPr>
        <w:pStyle w:val="FootnoteText"/>
      </w:pPr>
      <w:r w:rsidRPr="003D5811">
        <w:rPr>
          <w:rStyle w:val="FootnoteReference"/>
          <w:rFonts w:ascii="Arial Narrow" w:hAnsi="Arial Narrow"/>
        </w:rPr>
        <w:footnoteRef/>
      </w:r>
      <w:r w:rsidRPr="003D5811">
        <w:rPr>
          <w:rFonts w:ascii="Arial Narrow" w:hAnsi="Arial Narrow"/>
        </w:rPr>
        <w:t xml:space="preserve"> National Survey of Adolescents and Young Adults: Sexual Health Knowledge, Attitudes and Experiences. Henry Kaiser Foundation, 2003.</w:t>
      </w:r>
      <w:r>
        <w:t xml:space="preserve"> </w:t>
      </w:r>
    </w:p>
  </w:footnote>
  <w:footnote w:id="4">
    <w:p w:rsidR="005D3BAF" w:rsidRPr="00CD7145" w:rsidRDefault="005D3BAF" w:rsidP="005D3BAF">
      <w:pPr>
        <w:pStyle w:val="FootnoteText"/>
        <w:rPr>
          <w:rFonts w:ascii="Arial Narrow" w:hAnsi="Arial Narrow"/>
        </w:rPr>
      </w:pPr>
      <w:r w:rsidRPr="00CD7145">
        <w:rPr>
          <w:rStyle w:val="FootnoteReference"/>
          <w:rFonts w:ascii="Arial Narrow" w:hAnsi="Arial Narrow"/>
        </w:rPr>
        <w:footnoteRef/>
      </w:r>
      <w:r w:rsidRPr="00CD7145">
        <w:rPr>
          <w:rFonts w:ascii="Arial Narrow" w:hAnsi="Arial Narrow"/>
        </w:rPr>
        <w:t xml:space="preserve"> National Survey of Reproductive and Contraceptive Knowledge, 2009, National Campaign to Prevent Teen and Unplanned Pregnancy.</w:t>
      </w:r>
    </w:p>
  </w:footnote>
  <w:footnote w:id="5">
    <w:p w:rsidR="005D3BAF" w:rsidRPr="00700054" w:rsidRDefault="005D3BAF" w:rsidP="005D3BAF">
      <w:pPr>
        <w:pStyle w:val="FootnoteText"/>
        <w:rPr>
          <w:rFonts w:ascii="Arial Narrow" w:hAnsi="Arial Narrow"/>
        </w:rPr>
      </w:pPr>
      <w:r w:rsidRPr="00700054">
        <w:rPr>
          <w:rStyle w:val="FootnoteReference"/>
          <w:rFonts w:ascii="Arial Narrow" w:hAnsi="Arial Narrow"/>
        </w:rPr>
        <w:footnoteRef/>
      </w:r>
      <w:r w:rsidRPr="00700054">
        <w:rPr>
          <w:rFonts w:ascii="Arial Narrow" w:hAnsi="Arial Narrow"/>
        </w:rPr>
        <w:t xml:space="preserve"> National Longitudinal Study of Adolescent Health (AddHealth)</w:t>
      </w:r>
    </w:p>
  </w:footnote>
  <w:footnote w:id="6">
    <w:p w:rsidR="005D3BAF" w:rsidRPr="00A52308" w:rsidRDefault="005D3BAF" w:rsidP="005D3BAF">
      <w:pPr>
        <w:pStyle w:val="FootnoteText"/>
        <w:rPr>
          <w:rFonts w:ascii="Arial Narrow" w:hAnsi="Arial Narrow" w:cs="Arial"/>
        </w:rPr>
      </w:pPr>
      <w:r w:rsidRPr="00A52308">
        <w:rPr>
          <w:rStyle w:val="FootnoteReference"/>
          <w:rFonts w:ascii="Arial Narrow" w:hAnsi="Arial Narrow" w:cs="Arial"/>
        </w:rPr>
        <w:footnoteRef/>
      </w:r>
      <w:r w:rsidRPr="00A52308">
        <w:rPr>
          <w:rFonts w:ascii="Arial Narrow" w:hAnsi="Arial Narrow" w:cs="Arial"/>
        </w:rPr>
        <w:t xml:space="preserve"> UCSF Center for Aids Prevention Studies and ETR Associates. Student Health Questionnaire.</w:t>
      </w:r>
    </w:p>
  </w:footnote>
  <w:footnote w:id="7">
    <w:p w:rsidR="005D3BAF" w:rsidRDefault="005D3BAF" w:rsidP="005D3BAF">
      <w:pPr>
        <w:pStyle w:val="FootnoteText"/>
      </w:pPr>
      <w:r w:rsidRPr="00A52308">
        <w:rPr>
          <w:rStyle w:val="FootnoteReference"/>
          <w:rFonts w:ascii="Arial Narrow" w:hAnsi="Arial Narrow" w:cs="Arial"/>
        </w:rPr>
        <w:footnoteRef/>
      </w:r>
      <w:r w:rsidRPr="00A52308">
        <w:rPr>
          <w:rFonts w:ascii="Arial Narrow" w:hAnsi="Arial Narrow" w:cs="Arial"/>
        </w:rPr>
        <w:t xml:space="preserve"> Silver &amp; Bauman, 2006. </w:t>
      </w:r>
    </w:p>
  </w:footnote>
  <w:footnote w:id="8">
    <w:p w:rsidR="005D3BAF" w:rsidRPr="00A52308" w:rsidRDefault="005D3BAF" w:rsidP="005D3BAF">
      <w:pPr>
        <w:pStyle w:val="FootnoteText"/>
        <w:rPr>
          <w:rFonts w:ascii="Arial Narrow" w:hAnsi="Arial Narrow" w:cs="Arial"/>
        </w:rPr>
      </w:pPr>
      <w:r w:rsidRPr="00A52308">
        <w:rPr>
          <w:rStyle w:val="FootnoteReference"/>
          <w:rFonts w:ascii="Arial Narrow" w:hAnsi="Arial Narrow" w:cs="Arial"/>
        </w:rPr>
        <w:footnoteRef/>
      </w:r>
      <w:r w:rsidRPr="00A52308">
        <w:rPr>
          <w:rFonts w:ascii="Arial Narrow" w:hAnsi="Arial Narrow" w:cs="Arial"/>
        </w:rPr>
        <w:t xml:space="preserve"> Bauman &amp; Silver, 2002. All items have the following response options: None, Some, Most, All</w:t>
      </w:r>
    </w:p>
  </w:footnote>
  <w:footnote w:id="9">
    <w:p w:rsidR="005D3BAF" w:rsidRPr="00B714E4" w:rsidRDefault="005D3BAF" w:rsidP="005D3BAF">
      <w:pPr>
        <w:pStyle w:val="FootnoteText"/>
        <w:rPr>
          <w:rFonts w:ascii="Arial Narrow" w:hAnsi="Arial Narrow"/>
        </w:rPr>
      </w:pPr>
      <w:r w:rsidRPr="00B714E4">
        <w:rPr>
          <w:rStyle w:val="FootnoteReference"/>
          <w:rFonts w:ascii="Arial Narrow" w:hAnsi="Arial Narrow"/>
        </w:rPr>
        <w:footnoteRef/>
      </w:r>
      <w:r w:rsidRPr="00B714E4">
        <w:rPr>
          <w:rFonts w:ascii="Arial Narrow" w:hAnsi="Arial Narrow"/>
        </w:rPr>
        <w:t xml:space="preserve"> Ekstrand ML, Siegel D, Nido V, Faigeles B, Krasnovsky F, Battle R, Cummings G, Chiment E, and Coates TJ (1996). Peer-led AIDS prevention delays sexual debut among U.S. junior high school students.  http://caps.ucsf.edu/resources/survey-instruments#5</w:t>
      </w:r>
    </w:p>
  </w:footnote>
  <w:footnote w:id="10">
    <w:p w:rsidR="00AF128E" w:rsidRDefault="00AF128E">
      <w:pPr>
        <w:pStyle w:val="FootnoteText"/>
      </w:pPr>
      <w:r>
        <w:rPr>
          <w:rStyle w:val="FootnoteReference"/>
        </w:rPr>
        <w:footnoteRef/>
      </w:r>
      <w:r>
        <w:t xml:space="preserve"> </w:t>
      </w:r>
      <w:r w:rsidRPr="00AF128E">
        <w:rPr>
          <w:i/>
        </w:rPr>
        <w:t>Get Your Life</w:t>
      </w:r>
      <w:r>
        <w:rPr>
          <w:i/>
        </w:rPr>
        <w:t xml:space="preserve"> </w:t>
      </w:r>
      <w:r>
        <w:t>program evaluation tools (created/adapted by Advocates for Youth)</w:t>
      </w:r>
    </w:p>
  </w:footnote>
  <w:footnote w:id="11">
    <w:p w:rsidR="005D3BAF" w:rsidRDefault="005D3BAF">
      <w:pPr>
        <w:pStyle w:val="FootnoteText"/>
      </w:pPr>
      <w:r>
        <w:rPr>
          <w:rStyle w:val="FootnoteReference"/>
        </w:rPr>
        <w:footnoteRef/>
      </w:r>
      <w:r>
        <w:t xml:space="preserve"> </w:t>
      </w:r>
      <w:r w:rsidRPr="00AF128E">
        <w:rPr>
          <w:rFonts w:ascii="Arial Narrow" w:hAnsi="Arial Narrow"/>
        </w:rPr>
        <w:t>Taken from a knowledge tested used in sexual health education classes in a large, urban school district in the southern United States.</w:t>
      </w:r>
    </w:p>
  </w:footnote>
  <w:footnote w:id="12">
    <w:p w:rsidR="00AF128E" w:rsidRPr="00AF128E" w:rsidRDefault="00AF128E">
      <w:pPr>
        <w:pStyle w:val="FootnoteText"/>
      </w:pPr>
      <w:r>
        <w:rPr>
          <w:rStyle w:val="FootnoteReference"/>
        </w:rPr>
        <w:footnoteRef/>
      </w:r>
      <w:r>
        <w:t xml:space="preserve"> </w:t>
      </w:r>
      <w:r w:rsidRPr="00AF128E">
        <w:rPr>
          <w:rFonts w:ascii="Arial Narrow" w:hAnsi="Arial Narrow"/>
          <w:i/>
        </w:rPr>
        <w:t xml:space="preserve">Get Your Life </w:t>
      </w:r>
      <w:r w:rsidRPr="00AF128E">
        <w:rPr>
          <w:rFonts w:ascii="Arial Narrow" w:hAnsi="Arial Narrow"/>
        </w:rPr>
        <w:t>program evaluation tools (created/adapted by Advocates for Youth)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3E0"/>
    <w:multiLevelType w:val="hybridMultilevel"/>
    <w:tmpl w:val="4DAC42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8D1FFB"/>
    <w:multiLevelType w:val="hybridMultilevel"/>
    <w:tmpl w:val="DDF6B1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086EB9"/>
    <w:multiLevelType w:val="hybridMultilevel"/>
    <w:tmpl w:val="20F237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793BF3"/>
    <w:multiLevelType w:val="hybridMultilevel"/>
    <w:tmpl w:val="C39021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873829"/>
    <w:multiLevelType w:val="hybridMultilevel"/>
    <w:tmpl w:val="943C36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F43608A"/>
    <w:multiLevelType w:val="hybridMultilevel"/>
    <w:tmpl w:val="BD9818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156E79"/>
    <w:multiLevelType w:val="hybridMultilevel"/>
    <w:tmpl w:val="DBC0FA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49"/>
    <w:rsid w:val="000357D8"/>
    <w:rsid w:val="000647EE"/>
    <w:rsid w:val="0009158D"/>
    <w:rsid w:val="000A2A1C"/>
    <w:rsid w:val="000A60D5"/>
    <w:rsid w:val="000B6115"/>
    <w:rsid w:val="00120801"/>
    <w:rsid w:val="00131C7E"/>
    <w:rsid w:val="001356A0"/>
    <w:rsid w:val="001974FB"/>
    <w:rsid w:val="001978D4"/>
    <w:rsid w:val="001A332A"/>
    <w:rsid w:val="001B3160"/>
    <w:rsid w:val="001D53DE"/>
    <w:rsid w:val="001E6467"/>
    <w:rsid w:val="001F3763"/>
    <w:rsid w:val="001F6985"/>
    <w:rsid w:val="002472F9"/>
    <w:rsid w:val="00254AA9"/>
    <w:rsid w:val="00256293"/>
    <w:rsid w:val="002718CA"/>
    <w:rsid w:val="00284B24"/>
    <w:rsid w:val="00287F5A"/>
    <w:rsid w:val="00291671"/>
    <w:rsid w:val="002A2A93"/>
    <w:rsid w:val="002D6917"/>
    <w:rsid w:val="002E297E"/>
    <w:rsid w:val="0031057A"/>
    <w:rsid w:val="0032049E"/>
    <w:rsid w:val="00322BEA"/>
    <w:rsid w:val="003454A0"/>
    <w:rsid w:val="00352151"/>
    <w:rsid w:val="003647CC"/>
    <w:rsid w:val="003A2694"/>
    <w:rsid w:val="003B303F"/>
    <w:rsid w:val="003B784D"/>
    <w:rsid w:val="003C17DA"/>
    <w:rsid w:val="003E4871"/>
    <w:rsid w:val="003E4A75"/>
    <w:rsid w:val="003E4B32"/>
    <w:rsid w:val="003F480F"/>
    <w:rsid w:val="003F7AD5"/>
    <w:rsid w:val="00410109"/>
    <w:rsid w:val="004215A4"/>
    <w:rsid w:val="00424D2D"/>
    <w:rsid w:val="00442DD6"/>
    <w:rsid w:val="0045129D"/>
    <w:rsid w:val="0045355A"/>
    <w:rsid w:val="00464564"/>
    <w:rsid w:val="0046682F"/>
    <w:rsid w:val="00467E90"/>
    <w:rsid w:val="00485810"/>
    <w:rsid w:val="004870AC"/>
    <w:rsid w:val="004A14BC"/>
    <w:rsid w:val="004B2F0F"/>
    <w:rsid w:val="004B4F95"/>
    <w:rsid w:val="004C4C36"/>
    <w:rsid w:val="004D003D"/>
    <w:rsid w:val="004D41C0"/>
    <w:rsid w:val="004D511E"/>
    <w:rsid w:val="004F2F77"/>
    <w:rsid w:val="00525928"/>
    <w:rsid w:val="00531ACC"/>
    <w:rsid w:val="00531D42"/>
    <w:rsid w:val="005364BF"/>
    <w:rsid w:val="00560E45"/>
    <w:rsid w:val="00563A8F"/>
    <w:rsid w:val="0058077B"/>
    <w:rsid w:val="0058301B"/>
    <w:rsid w:val="00583C11"/>
    <w:rsid w:val="0059593C"/>
    <w:rsid w:val="00597647"/>
    <w:rsid w:val="00597AE8"/>
    <w:rsid w:val="005A296B"/>
    <w:rsid w:val="005A380A"/>
    <w:rsid w:val="005B3550"/>
    <w:rsid w:val="005C0EE6"/>
    <w:rsid w:val="005D3BAF"/>
    <w:rsid w:val="0061167A"/>
    <w:rsid w:val="0061264A"/>
    <w:rsid w:val="0061630F"/>
    <w:rsid w:val="00622049"/>
    <w:rsid w:val="006368E9"/>
    <w:rsid w:val="006457EF"/>
    <w:rsid w:val="006526BF"/>
    <w:rsid w:val="00653732"/>
    <w:rsid w:val="006606F7"/>
    <w:rsid w:val="0066339E"/>
    <w:rsid w:val="00683879"/>
    <w:rsid w:val="00686E44"/>
    <w:rsid w:val="006A20A2"/>
    <w:rsid w:val="006B01C8"/>
    <w:rsid w:val="006B058E"/>
    <w:rsid w:val="006C3190"/>
    <w:rsid w:val="006D4229"/>
    <w:rsid w:val="006E7117"/>
    <w:rsid w:val="006F1632"/>
    <w:rsid w:val="006F165B"/>
    <w:rsid w:val="006F684B"/>
    <w:rsid w:val="00700E83"/>
    <w:rsid w:val="00721E8F"/>
    <w:rsid w:val="0072417F"/>
    <w:rsid w:val="00732AAD"/>
    <w:rsid w:val="00754B1C"/>
    <w:rsid w:val="007600B1"/>
    <w:rsid w:val="00775E22"/>
    <w:rsid w:val="007769DA"/>
    <w:rsid w:val="00781792"/>
    <w:rsid w:val="007847C3"/>
    <w:rsid w:val="00786F8A"/>
    <w:rsid w:val="007932BF"/>
    <w:rsid w:val="007C6861"/>
    <w:rsid w:val="007E101E"/>
    <w:rsid w:val="007E362A"/>
    <w:rsid w:val="007F3266"/>
    <w:rsid w:val="007F757A"/>
    <w:rsid w:val="00813B16"/>
    <w:rsid w:val="0082474B"/>
    <w:rsid w:val="00824FC4"/>
    <w:rsid w:val="00826A94"/>
    <w:rsid w:val="008427FA"/>
    <w:rsid w:val="00842E56"/>
    <w:rsid w:val="00865117"/>
    <w:rsid w:val="008713E4"/>
    <w:rsid w:val="00886044"/>
    <w:rsid w:val="00895025"/>
    <w:rsid w:val="008B6315"/>
    <w:rsid w:val="008C30E5"/>
    <w:rsid w:val="008D5E52"/>
    <w:rsid w:val="008D6A67"/>
    <w:rsid w:val="008E4AAD"/>
    <w:rsid w:val="009012F7"/>
    <w:rsid w:val="00922139"/>
    <w:rsid w:val="00936FF1"/>
    <w:rsid w:val="0094521B"/>
    <w:rsid w:val="00962D51"/>
    <w:rsid w:val="00966541"/>
    <w:rsid w:val="009A39E8"/>
    <w:rsid w:val="009C3EC2"/>
    <w:rsid w:val="009E1210"/>
    <w:rsid w:val="009E4491"/>
    <w:rsid w:val="009F1B89"/>
    <w:rsid w:val="00A15608"/>
    <w:rsid w:val="00A160E7"/>
    <w:rsid w:val="00A23F9C"/>
    <w:rsid w:val="00A2752A"/>
    <w:rsid w:val="00A544DF"/>
    <w:rsid w:val="00A70B60"/>
    <w:rsid w:val="00A83043"/>
    <w:rsid w:val="00A907E6"/>
    <w:rsid w:val="00A968BA"/>
    <w:rsid w:val="00AB1E59"/>
    <w:rsid w:val="00AD1826"/>
    <w:rsid w:val="00AF128E"/>
    <w:rsid w:val="00B20818"/>
    <w:rsid w:val="00B310A8"/>
    <w:rsid w:val="00B32C77"/>
    <w:rsid w:val="00B37E20"/>
    <w:rsid w:val="00B43B12"/>
    <w:rsid w:val="00B53EB8"/>
    <w:rsid w:val="00B611DA"/>
    <w:rsid w:val="00B72001"/>
    <w:rsid w:val="00B9034A"/>
    <w:rsid w:val="00B91266"/>
    <w:rsid w:val="00BD7017"/>
    <w:rsid w:val="00BE599B"/>
    <w:rsid w:val="00BE7944"/>
    <w:rsid w:val="00BF7873"/>
    <w:rsid w:val="00C06343"/>
    <w:rsid w:val="00C12509"/>
    <w:rsid w:val="00C1461C"/>
    <w:rsid w:val="00C43DBB"/>
    <w:rsid w:val="00C463C3"/>
    <w:rsid w:val="00C46F39"/>
    <w:rsid w:val="00C62696"/>
    <w:rsid w:val="00C76483"/>
    <w:rsid w:val="00C9674F"/>
    <w:rsid w:val="00CA3528"/>
    <w:rsid w:val="00CB3C89"/>
    <w:rsid w:val="00CC3651"/>
    <w:rsid w:val="00CD130D"/>
    <w:rsid w:val="00CE0883"/>
    <w:rsid w:val="00D438A3"/>
    <w:rsid w:val="00D5074D"/>
    <w:rsid w:val="00D554CF"/>
    <w:rsid w:val="00D71BA9"/>
    <w:rsid w:val="00D76171"/>
    <w:rsid w:val="00D8010E"/>
    <w:rsid w:val="00D854D8"/>
    <w:rsid w:val="00DA6A79"/>
    <w:rsid w:val="00DA75B5"/>
    <w:rsid w:val="00DF49A2"/>
    <w:rsid w:val="00DF53A1"/>
    <w:rsid w:val="00DF77A2"/>
    <w:rsid w:val="00E02413"/>
    <w:rsid w:val="00E23679"/>
    <w:rsid w:val="00E458D2"/>
    <w:rsid w:val="00E6005B"/>
    <w:rsid w:val="00E71C55"/>
    <w:rsid w:val="00E74D51"/>
    <w:rsid w:val="00E96B52"/>
    <w:rsid w:val="00ED19C4"/>
    <w:rsid w:val="00ED2EB2"/>
    <w:rsid w:val="00ED4467"/>
    <w:rsid w:val="00ED5DB3"/>
    <w:rsid w:val="00ED6C21"/>
    <w:rsid w:val="00EE52B9"/>
    <w:rsid w:val="00EE64F2"/>
    <w:rsid w:val="00EF20CA"/>
    <w:rsid w:val="00EF3587"/>
    <w:rsid w:val="00EF5681"/>
    <w:rsid w:val="00F00272"/>
    <w:rsid w:val="00F015C1"/>
    <w:rsid w:val="00F05151"/>
    <w:rsid w:val="00F05513"/>
    <w:rsid w:val="00F23351"/>
    <w:rsid w:val="00F26D1E"/>
    <w:rsid w:val="00F34BA2"/>
    <w:rsid w:val="00F37EB2"/>
    <w:rsid w:val="00F62DFA"/>
    <w:rsid w:val="00F678C2"/>
    <w:rsid w:val="00F926E6"/>
    <w:rsid w:val="00F93029"/>
    <w:rsid w:val="00FB510F"/>
    <w:rsid w:val="00FC0A72"/>
    <w:rsid w:val="00FC0B9E"/>
    <w:rsid w:val="00FC2F23"/>
    <w:rsid w:val="00FC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20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21B"/>
    <w:rPr>
      <w:rFonts w:ascii="Tahoma" w:hAnsi="Tahoma" w:cs="Tahoma"/>
      <w:sz w:val="16"/>
      <w:szCs w:val="16"/>
    </w:rPr>
  </w:style>
  <w:style w:type="paragraph" w:styleId="FootnoteText">
    <w:name w:val="footnote text"/>
    <w:basedOn w:val="Normal"/>
    <w:link w:val="FootnoteTextChar"/>
    <w:uiPriority w:val="99"/>
    <w:semiHidden/>
    <w:unhideWhenUsed/>
    <w:rsid w:val="005D3BA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D3BA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D3BAF"/>
    <w:rPr>
      <w:vertAlign w:val="superscript"/>
    </w:rPr>
  </w:style>
  <w:style w:type="paragraph" w:styleId="ListParagraph">
    <w:name w:val="List Paragraph"/>
    <w:basedOn w:val="Normal"/>
    <w:uiPriority w:val="34"/>
    <w:qFormat/>
    <w:rsid w:val="005D3BAF"/>
    <w:pPr>
      <w:spacing w:after="160" w:line="259"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20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21B"/>
    <w:rPr>
      <w:rFonts w:ascii="Tahoma" w:hAnsi="Tahoma" w:cs="Tahoma"/>
      <w:sz w:val="16"/>
      <w:szCs w:val="16"/>
    </w:rPr>
  </w:style>
  <w:style w:type="paragraph" w:styleId="FootnoteText">
    <w:name w:val="footnote text"/>
    <w:basedOn w:val="Normal"/>
    <w:link w:val="FootnoteTextChar"/>
    <w:uiPriority w:val="99"/>
    <w:semiHidden/>
    <w:unhideWhenUsed/>
    <w:rsid w:val="005D3BA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D3BA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D3BAF"/>
    <w:rPr>
      <w:vertAlign w:val="superscript"/>
    </w:rPr>
  </w:style>
  <w:style w:type="paragraph" w:styleId="ListParagraph">
    <w:name w:val="List Paragraph"/>
    <w:basedOn w:val="Normal"/>
    <w:uiPriority w:val="34"/>
    <w:qFormat/>
    <w:rsid w:val="005D3BAF"/>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787">
      <w:bodyDiv w:val="1"/>
      <w:marLeft w:val="0"/>
      <w:marRight w:val="0"/>
      <w:marTop w:val="0"/>
      <w:marBottom w:val="0"/>
      <w:divBdr>
        <w:top w:val="none" w:sz="0" w:space="0" w:color="auto"/>
        <w:left w:val="none" w:sz="0" w:space="0" w:color="auto"/>
        <w:bottom w:val="none" w:sz="0" w:space="0" w:color="auto"/>
        <w:right w:val="none" w:sz="0" w:space="0" w:color="auto"/>
      </w:divBdr>
    </w:div>
    <w:div w:id="13470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3C864-5BA0-44C9-A6CA-0F843469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Ryan</dc:creator>
  <cp:lastModifiedBy>SYSTEM</cp:lastModifiedBy>
  <cp:revision>2</cp:revision>
  <cp:lastPrinted>2015-07-05T22:24:00Z</cp:lastPrinted>
  <dcterms:created xsi:type="dcterms:W3CDTF">2019-04-02T15:19:00Z</dcterms:created>
  <dcterms:modified xsi:type="dcterms:W3CDTF">2019-04-02T15:19:00Z</dcterms:modified>
</cp:coreProperties>
</file>