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A94B2" w14:textId="3E43ABB4" w:rsidR="00A11395" w:rsidRPr="00477CAB" w:rsidRDefault="00A11395" w:rsidP="00A11395">
      <w:pPr>
        <w:tabs>
          <w:tab w:val="left" w:pos="8910"/>
        </w:tabs>
        <w:suppressAutoHyphens/>
        <w:rPr>
          <w:rFonts w:ascii="Times New Roman" w:hAnsi="Times New Roman"/>
          <w:sz w:val="20"/>
        </w:rPr>
      </w:pPr>
      <w:bookmarkStart w:id="0" w:name="_GoBack"/>
      <w:bookmarkEnd w:id="0"/>
      <w:r w:rsidRPr="00477CAB">
        <w:rPr>
          <w:rFonts w:ascii="Times New Roman" w:hAnsi="Times New Roman"/>
          <w:sz w:val="20"/>
        </w:rPr>
        <w:t>Federal Communications Commission</w:t>
      </w:r>
      <w:r w:rsidR="00EB0D36">
        <w:rPr>
          <w:rFonts w:ascii="Times New Roman" w:hAnsi="Times New Roman"/>
          <w:sz w:val="20"/>
        </w:rPr>
        <w:t xml:space="preserve">                                                                                                      </w:t>
      </w:r>
      <w:r w:rsidR="00384C67">
        <w:rPr>
          <w:rFonts w:ascii="Times New Roman" w:hAnsi="Times New Roman"/>
          <w:sz w:val="20"/>
        </w:rPr>
        <w:t xml:space="preserve">Not Yet </w:t>
      </w:r>
      <w:r w:rsidRPr="00477CAB">
        <w:rPr>
          <w:rFonts w:ascii="Times New Roman" w:hAnsi="Times New Roman"/>
          <w:sz w:val="20"/>
        </w:rPr>
        <w:t>Approved by OMB</w:t>
      </w:r>
      <w:r w:rsidRPr="00477CAB">
        <w:rPr>
          <w:rFonts w:ascii="Times New Roman" w:hAnsi="Times New Roman"/>
          <w:sz w:val="20"/>
        </w:rPr>
        <w:tab/>
      </w:r>
      <w:r w:rsidRPr="00477CAB">
        <w:rPr>
          <w:rFonts w:ascii="Times New Roman" w:hAnsi="Times New Roman"/>
          <w:sz w:val="20"/>
        </w:rPr>
        <w:fldChar w:fldCharType="begin"/>
      </w:r>
      <w:r w:rsidRPr="00477CAB">
        <w:rPr>
          <w:rFonts w:ascii="Times New Roman" w:hAnsi="Times New Roman"/>
          <w:sz w:val="20"/>
        </w:rPr>
        <w:instrText xml:space="preserve">PRIVATE </w:instrText>
      </w:r>
      <w:r w:rsidRPr="00477CAB">
        <w:rPr>
          <w:rFonts w:ascii="Times New Roman" w:hAnsi="Times New Roman"/>
          <w:sz w:val="20"/>
        </w:rPr>
        <w:fldChar w:fldCharType="end"/>
      </w:r>
    </w:p>
    <w:p w14:paraId="76476181" w14:textId="037E6350" w:rsidR="00A11395" w:rsidRDefault="00A11395" w:rsidP="00A11395">
      <w:pPr>
        <w:tabs>
          <w:tab w:val="left" w:pos="8910"/>
        </w:tabs>
        <w:suppressAutoHyphens/>
        <w:rPr>
          <w:rFonts w:ascii="Times New Roman" w:hAnsi="Times New Roman"/>
          <w:sz w:val="20"/>
        </w:rPr>
      </w:pPr>
      <w:r w:rsidRPr="00477CAB">
        <w:rPr>
          <w:rFonts w:ascii="Times New Roman" w:hAnsi="Times New Roman"/>
          <w:sz w:val="20"/>
        </w:rPr>
        <w:t>Washington, D.C.  2055</w:t>
      </w:r>
      <w:r w:rsidR="00FB3D41">
        <w:rPr>
          <w:rFonts w:ascii="Times New Roman" w:hAnsi="Times New Roman"/>
          <w:sz w:val="20"/>
        </w:rPr>
        <w:t xml:space="preserve">4                                                                                                                OMB Control Number </w:t>
      </w:r>
      <w:r w:rsidR="004B186C">
        <w:rPr>
          <w:rFonts w:ascii="Times New Roman" w:hAnsi="Times New Roman"/>
          <w:sz w:val="20"/>
        </w:rPr>
        <w:t>3060-0506</w:t>
      </w:r>
    </w:p>
    <w:p w14:paraId="3AD2EEB4" w14:textId="3E3A95F4" w:rsidR="00FB3D41" w:rsidRPr="00FB3D41" w:rsidRDefault="00FB3D41" w:rsidP="00A11395">
      <w:pPr>
        <w:tabs>
          <w:tab w:val="left" w:pos="8910"/>
        </w:tabs>
        <w:suppressAutoHyphens/>
        <w:rPr>
          <w:rFonts w:ascii="Times New Roman" w:hAnsi="Times New Roman"/>
          <w:sz w:val="20"/>
        </w:rPr>
      </w:pPr>
      <w:r>
        <w:rPr>
          <w:rFonts w:ascii="Times New Roman" w:hAnsi="Times New Roman"/>
          <w:sz w:val="20"/>
        </w:rPr>
        <w:t xml:space="preserve">                                                                                                                                           </w:t>
      </w:r>
      <w:r w:rsidRPr="00FB3D41">
        <w:rPr>
          <w:rFonts w:ascii="Times New Roman" w:hAnsi="Times New Roman"/>
          <w:sz w:val="20"/>
        </w:rPr>
        <w:t>Estimated Time per Response – 1 – 2 hours</w:t>
      </w:r>
    </w:p>
    <w:p w14:paraId="2B7480D5" w14:textId="77777777" w:rsidR="00A11395" w:rsidRPr="00477CAB" w:rsidRDefault="00A11395" w:rsidP="00A11395">
      <w:pPr>
        <w:suppressAutoHyphens/>
        <w:rPr>
          <w:rFonts w:ascii="Times New Roman" w:hAnsi="Times New Roman"/>
          <w:sz w:val="20"/>
        </w:rPr>
      </w:pPr>
    </w:p>
    <w:p w14:paraId="46DA65A1" w14:textId="5E1F1505" w:rsidR="00A11395" w:rsidRPr="007F221E" w:rsidRDefault="00A11395" w:rsidP="00512B05">
      <w:pPr>
        <w:suppressAutoHyphens/>
        <w:jc w:val="center"/>
        <w:rPr>
          <w:rFonts w:ascii="Times New Roman" w:hAnsi="Times New Roman"/>
          <w:b/>
          <w:sz w:val="24"/>
          <w:szCs w:val="24"/>
        </w:rPr>
      </w:pPr>
      <w:r w:rsidRPr="007F221E">
        <w:rPr>
          <w:rFonts w:ascii="Times New Roman" w:hAnsi="Times New Roman"/>
          <w:b/>
          <w:sz w:val="24"/>
          <w:szCs w:val="24"/>
        </w:rPr>
        <w:t xml:space="preserve">INSTRUCTIONS </w:t>
      </w:r>
      <w:r w:rsidR="00512B05" w:rsidRPr="007F221E">
        <w:rPr>
          <w:rFonts w:ascii="Times New Roman" w:hAnsi="Times New Roman"/>
          <w:b/>
          <w:sz w:val="24"/>
          <w:szCs w:val="24"/>
        </w:rPr>
        <w:t>–</w:t>
      </w:r>
      <w:r w:rsidRPr="007F221E">
        <w:rPr>
          <w:rFonts w:ascii="Times New Roman" w:hAnsi="Times New Roman"/>
          <w:b/>
          <w:sz w:val="24"/>
          <w:szCs w:val="24"/>
        </w:rPr>
        <w:t xml:space="preserve"> </w:t>
      </w:r>
      <w:r w:rsidR="00512B05" w:rsidRPr="007F221E">
        <w:rPr>
          <w:rFonts w:ascii="Times New Roman" w:hAnsi="Times New Roman"/>
          <w:b/>
          <w:sz w:val="24"/>
          <w:szCs w:val="24"/>
        </w:rPr>
        <w:t xml:space="preserve">FORM 2100, </w:t>
      </w:r>
      <w:r w:rsidRPr="007F221E">
        <w:rPr>
          <w:rFonts w:ascii="Times New Roman" w:hAnsi="Times New Roman"/>
          <w:b/>
          <w:sz w:val="24"/>
          <w:szCs w:val="24"/>
        </w:rPr>
        <w:t>SCHEDULE 302</w:t>
      </w:r>
      <w:r w:rsidR="00512B05" w:rsidRPr="007F221E">
        <w:rPr>
          <w:rFonts w:ascii="Times New Roman" w:hAnsi="Times New Roman"/>
          <w:b/>
          <w:sz w:val="24"/>
          <w:szCs w:val="24"/>
        </w:rPr>
        <w:t>-FM</w:t>
      </w:r>
      <w:r w:rsidRPr="007F221E">
        <w:rPr>
          <w:rFonts w:ascii="Times New Roman" w:hAnsi="Times New Roman"/>
          <w:b/>
          <w:sz w:val="24"/>
          <w:szCs w:val="24"/>
        </w:rPr>
        <w:t xml:space="preserve"> </w:t>
      </w:r>
      <w:r w:rsidR="00512B05" w:rsidRPr="007F221E">
        <w:rPr>
          <w:rFonts w:ascii="Times New Roman" w:hAnsi="Times New Roman"/>
          <w:b/>
          <w:sz w:val="24"/>
          <w:szCs w:val="24"/>
        </w:rPr>
        <w:t>–</w:t>
      </w:r>
      <w:r w:rsidRPr="007F221E">
        <w:rPr>
          <w:rFonts w:ascii="Times New Roman" w:hAnsi="Times New Roman"/>
          <w:b/>
          <w:sz w:val="24"/>
          <w:szCs w:val="24"/>
        </w:rPr>
        <w:t xml:space="preserve"> </w:t>
      </w:r>
      <w:r w:rsidR="00512B05" w:rsidRPr="007F221E">
        <w:rPr>
          <w:rFonts w:ascii="Times New Roman" w:hAnsi="Times New Roman"/>
          <w:b/>
          <w:sz w:val="24"/>
          <w:szCs w:val="24"/>
        </w:rPr>
        <w:t>FM STATION LICENSE APPLICATION</w:t>
      </w:r>
    </w:p>
    <w:p w14:paraId="61AA2CA7" w14:textId="587FF4D2" w:rsidR="00A41D39" w:rsidRDefault="00A41D39" w:rsidP="00A11395">
      <w:pPr>
        <w:jc w:val="center"/>
        <w:rPr>
          <w:rFonts w:ascii="Times New Roman" w:hAnsi="Times New Roman"/>
          <w:b/>
          <w:sz w:val="20"/>
        </w:rPr>
      </w:pPr>
    </w:p>
    <w:p w14:paraId="3FDFFEE5" w14:textId="38B2E893" w:rsidR="00A41D39" w:rsidRPr="007F221E" w:rsidRDefault="00A41D39" w:rsidP="00A11395">
      <w:pPr>
        <w:jc w:val="center"/>
        <w:rPr>
          <w:b/>
          <w:u w:val="single"/>
        </w:rPr>
      </w:pPr>
      <w:r w:rsidRPr="007F221E">
        <w:rPr>
          <w:rFonts w:ascii="Times New Roman" w:hAnsi="Times New Roman"/>
          <w:b/>
          <w:highlight w:val="yellow"/>
        </w:rPr>
        <w:t>The following instructions track the FM Station License Application in LMS:</w:t>
      </w:r>
    </w:p>
    <w:p w14:paraId="3015AB83" w14:textId="77777777" w:rsidR="00A11395" w:rsidRDefault="00A11395" w:rsidP="00A11395">
      <w:pPr>
        <w:rPr>
          <w:b/>
          <w:u w:val="single"/>
        </w:rPr>
      </w:pPr>
    </w:p>
    <w:p w14:paraId="1109EADD" w14:textId="6E5837B5" w:rsidR="001D14E9" w:rsidRPr="001D14E9" w:rsidRDefault="001D14E9" w:rsidP="001D14E9">
      <w:pPr>
        <w:tabs>
          <w:tab w:val="left" w:pos="-1440"/>
          <w:tab w:val="left" w:pos="-720"/>
          <w:tab w:val="left" w:pos="0"/>
          <w:tab w:val="left" w:pos="450"/>
          <w:tab w:val="left" w:pos="1440"/>
        </w:tabs>
        <w:suppressAutoHyphens/>
        <w:ind w:left="450" w:hanging="450"/>
        <w:jc w:val="both"/>
        <w:rPr>
          <w:b/>
          <w:i/>
          <w:spacing w:val="-2"/>
        </w:rPr>
      </w:pPr>
      <w:r w:rsidRPr="001D14E9">
        <w:rPr>
          <w:b/>
          <w:i/>
          <w:spacing w:val="-2"/>
        </w:rPr>
        <w:t>GENERAL INSTRUCTIONS</w:t>
      </w:r>
    </w:p>
    <w:p w14:paraId="0EE162B7" w14:textId="77777777" w:rsidR="001D14E9" w:rsidRDefault="001D14E9" w:rsidP="001D14E9">
      <w:pPr>
        <w:tabs>
          <w:tab w:val="left" w:pos="-1440"/>
          <w:tab w:val="left" w:pos="-720"/>
          <w:tab w:val="left" w:pos="0"/>
          <w:tab w:val="left" w:pos="450"/>
          <w:tab w:val="left" w:pos="1440"/>
        </w:tabs>
        <w:suppressAutoHyphens/>
        <w:ind w:left="450" w:hanging="450"/>
        <w:jc w:val="both"/>
        <w:rPr>
          <w:spacing w:val="-2"/>
        </w:rPr>
      </w:pPr>
    </w:p>
    <w:p w14:paraId="4762ADB6" w14:textId="06F53CE5" w:rsidR="001D14E9" w:rsidRPr="001D14E9" w:rsidRDefault="001D14E9" w:rsidP="00F83F6F">
      <w:pPr>
        <w:tabs>
          <w:tab w:val="left" w:pos="-1440"/>
          <w:tab w:val="left" w:pos="-720"/>
          <w:tab w:val="left" w:pos="0"/>
          <w:tab w:val="left" w:pos="450"/>
          <w:tab w:val="left" w:pos="1440"/>
        </w:tabs>
        <w:suppressAutoHyphens/>
        <w:ind w:left="450" w:hanging="450"/>
        <w:rPr>
          <w:spacing w:val="-2"/>
        </w:rPr>
      </w:pPr>
      <w:r w:rsidRPr="001D14E9">
        <w:rPr>
          <w:spacing w:val="-2"/>
        </w:rPr>
        <w:t>This Schedule is to be used to apply for a new or modified FM broadcast station license.  It may be used:</w:t>
      </w:r>
    </w:p>
    <w:p w14:paraId="2FAEF5E3" w14:textId="77777777" w:rsidR="001D14E9" w:rsidRPr="001D14E9" w:rsidRDefault="001D14E9" w:rsidP="00F83F6F">
      <w:pPr>
        <w:tabs>
          <w:tab w:val="left" w:pos="-1440"/>
          <w:tab w:val="left" w:pos="-720"/>
          <w:tab w:val="left" w:pos="0"/>
          <w:tab w:val="left" w:pos="450"/>
          <w:tab w:val="left" w:pos="1440"/>
        </w:tabs>
        <w:suppressAutoHyphens/>
        <w:rPr>
          <w:spacing w:val="-2"/>
        </w:rPr>
      </w:pPr>
    </w:p>
    <w:p w14:paraId="661BC5FA" w14:textId="7B05B8AB" w:rsidR="001D14E9" w:rsidRPr="003A3B64" w:rsidRDefault="001D14E9" w:rsidP="00F83F6F">
      <w:pPr>
        <w:pStyle w:val="ListParagraph"/>
        <w:numPr>
          <w:ilvl w:val="0"/>
          <w:numId w:val="5"/>
        </w:numPr>
        <w:tabs>
          <w:tab w:val="left" w:pos="-1440"/>
          <w:tab w:val="left" w:pos="-720"/>
          <w:tab w:val="left" w:pos="0"/>
          <w:tab w:val="left" w:pos="450"/>
          <w:tab w:val="left" w:pos="720"/>
          <w:tab w:val="left" w:pos="2160"/>
        </w:tabs>
        <w:suppressAutoHyphens/>
        <w:rPr>
          <w:spacing w:val="-2"/>
        </w:rPr>
      </w:pPr>
      <w:r w:rsidRPr="003A3B64">
        <w:rPr>
          <w:spacing w:val="-2"/>
        </w:rPr>
        <w:t>To cover an authorized construction permit (or auxiliary antenna), provided that the facilities have been constructed in compliance with the provisions and conditions specified on the construction permit.</w:t>
      </w:r>
    </w:p>
    <w:p w14:paraId="5286F0B8"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1DCDA813" w14:textId="2DF0E396" w:rsidR="001D14E9" w:rsidRPr="003A3B64" w:rsidRDefault="001D14E9" w:rsidP="00F83F6F">
      <w:pPr>
        <w:pStyle w:val="ListParagraph"/>
        <w:numPr>
          <w:ilvl w:val="0"/>
          <w:numId w:val="5"/>
        </w:numPr>
        <w:tabs>
          <w:tab w:val="left" w:pos="-1440"/>
          <w:tab w:val="left" w:pos="-720"/>
          <w:tab w:val="left" w:pos="0"/>
          <w:tab w:val="left" w:pos="450"/>
          <w:tab w:val="left" w:pos="720"/>
          <w:tab w:val="left" w:pos="2160"/>
        </w:tabs>
        <w:suppressAutoHyphens/>
        <w:rPr>
          <w:spacing w:val="-2"/>
        </w:rPr>
      </w:pPr>
      <w:r w:rsidRPr="003A3B64">
        <w:rPr>
          <w:spacing w:val="-2"/>
        </w:rPr>
        <w:t xml:space="preserve">To implement modifications to existing licenses permitted as of December 1, 1997 by 47 CFR § 73.1690(c).  </w:t>
      </w:r>
      <w:r w:rsidRPr="003A3B64">
        <w:rPr>
          <w:i/>
          <w:spacing w:val="-2"/>
        </w:rPr>
        <w:t>See</w:t>
      </w:r>
      <w:r w:rsidRPr="003A3B64">
        <w:rPr>
          <w:spacing w:val="-2"/>
        </w:rPr>
        <w:t xml:space="preserve"> the Report and Order in MM Docket No. 96-58, 12 FCC Rcd 12371 (1997), a copy of which may be obtained through the Internet at https://docs.fcc.gov/public/attachments/FCC-97-290A1.pdf.  These include:</w:t>
      </w:r>
    </w:p>
    <w:p w14:paraId="75B5A396"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5451A4A8" w14:textId="3DF26826" w:rsidR="001D14E9" w:rsidRPr="003A3B64"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3A3B64">
        <w:rPr>
          <w:spacing w:val="-2"/>
        </w:rPr>
        <w:t xml:space="preserve">To replace a nondirectional antenna with a different type of nondirectional antenna with the same number of bays, </w:t>
      </w:r>
      <w:r w:rsidRPr="003A3B64">
        <w:rPr>
          <w:b/>
          <w:spacing w:val="-2"/>
        </w:rPr>
        <w:t>provided</w:t>
      </w:r>
      <w:r w:rsidRPr="003A3B64">
        <w:rPr>
          <w:spacing w:val="-2"/>
        </w:rPr>
        <w:t xml:space="preserve"> that the radiation center height of the new antenna is not more than two meters above nor four meters below the authorized value.  </w:t>
      </w:r>
      <w:r w:rsidRPr="003A3B64">
        <w:rPr>
          <w:i/>
          <w:spacing w:val="-2"/>
        </w:rPr>
        <w:t>See</w:t>
      </w:r>
      <w:r w:rsidRPr="003A3B64">
        <w:rPr>
          <w:spacing w:val="-2"/>
        </w:rPr>
        <w:t xml:space="preserve"> 47 CFR § 73.1690(c)(1).  Noncommercial educational stations operating in the reserved band (Channels 201-220, 88.1 MHZ - 92.9 MHz) may be required to file FCC Form 340 for any change in polarization.  </w:t>
      </w:r>
      <w:r w:rsidRPr="003A3B64">
        <w:rPr>
          <w:i/>
          <w:spacing w:val="-2"/>
        </w:rPr>
        <w:t>See</w:t>
      </w:r>
      <w:r w:rsidRPr="003A3B64">
        <w:rPr>
          <w:spacing w:val="-2"/>
        </w:rPr>
        <w:t xml:space="preserve"> 47 CFR § 73.1690(a)(6).</w:t>
      </w:r>
    </w:p>
    <w:p w14:paraId="5B26A1EA"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741E6286" w14:textId="7CB95FAD" w:rsidR="001D14E9" w:rsidRPr="003A3B64"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3A3B64">
        <w:rPr>
          <w:spacing w:val="-2"/>
        </w:rPr>
        <w:t xml:space="preserve">To replace a directional FM antenna, where: (1) the measured composite directional antenna pattern does not exceed the licensed composite directional pattern at any azimuth; (2) there will be no change in effective radiated power (ERP); (3) compliance with the principal community coverage requirements mandated by 47 CFR § 73.315, will be maintained, and (4) the radiation center height of the new antenna is not more than two meters above nor four meters below the authorized value.  </w:t>
      </w:r>
      <w:r w:rsidRPr="003A3B64">
        <w:rPr>
          <w:i/>
          <w:spacing w:val="-2"/>
        </w:rPr>
        <w:t>See</w:t>
      </w:r>
      <w:r w:rsidRPr="003A3B64">
        <w:rPr>
          <w:spacing w:val="-2"/>
        </w:rPr>
        <w:t xml:space="preserve"> 47 CFR. § 73.1690(c)(2).</w:t>
      </w:r>
    </w:p>
    <w:p w14:paraId="4CB6AAB0"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16BEED18" w14:textId="6E9876DE" w:rsidR="001D14E9" w:rsidRPr="003A3B64"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3A3B64">
        <w:rPr>
          <w:spacing w:val="-2"/>
        </w:rPr>
        <w:t xml:space="preserve">In certain circumstances, to increase the vertically polarized ERP of a non-directional station operating in the non-reserved band (Channels 221-300, 93.1 MHz  - 107.9 MHz) to equal the horizontally polarized ERP.  </w:t>
      </w:r>
      <w:r w:rsidRPr="003A3B64">
        <w:rPr>
          <w:i/>
          <w:spacing w:val="-2"/>
        </w:rPr>
        <w:t>See</w:t>
      </w:r>
      <w:r w:rsidRPr="003A3B64">
        <w:rPr>
          <w:spacing w:val="-2"/>
        </w:rPr>
        <w:t xml:space="preserve"> 47 CFR § 73.1690(c)(4).</w:t>
      </w:r>
    </w:p>
    <w:p w14:paraId="003A148E" w14:textId="2EFF9D38"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4F3336BE" w14:textId="26B51C51" w:rsidR="001D14E9" w:rsidRPr="003A3B64"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3A3B64">
        <w:rPr>
          <w:spacing w:val="-2"/>
        </w:rPr>
        <w:t xml:space="preserve">To increase the ERP of eligible Class A FM stations.  As of December 1, 1989, eligible commercial FM stations were permitted an increase in Effective Radiated Power to 6 kW, pursuant to the Second Report and Order in MM Docket No. 88-375, 4 FCC Rcd 6375 (1989).  </w:t>
      </w:r>
      <w:r w:rsidRPr="003A3B64">
        <w:rPr>
          <w:i/>
          <w:spacing w:val="-2"/>
        </w:rPr>
        <w:t>See also</w:t>
      </w:r>
      <w:r w:rsidRPr="003A3B64">
        <w:rPr>
          <w:spacing w:val="-2"/>
        </w:rPr>
        <w:t xml:space="preserve"> the Report and Order in MM Docket No. 96-58 and 47 CFR § 73.1690(c)(5).  Eligible stations were listed in the following Commission Public Notices:</w:t>
      </w:r>
    </w:p>
    <w:p w14:paraId="7AC808D6" w14:textId="3558449D" w:rsidR="001D14E9" w:rsidRPr="003A3B64" w:rsidRDefault="001D14E9" w:rsidP="00F83F6F">
      <w:pPr>
        <w:pStyle w:val="ListParagraph"/>
        <w:numPr>
          <w:ilvl w:val="3"/>
          <w:numId w:val="5"/>
        </w:numPr>
        <w:tabs>
          <w:tab w:val="left" w:pos="-1440"/>
          <w:tab w:val="left" w:pos="-720"/>
          <w:tab w:val="left" w:pos="0"/>
          <w:tab w:val="left" w:pos="450"/>
          <w:tab w:val="left" w:pos="1440"/>
          <w:tab w:val="left" w:pos="2160"/>
        </w:tabs>
        <w:suppressAutoHyphens/>
        <w:spacing w:before="120"/>
        <w:rPr>
          <w:spacing w:val="-2"/>
        </w:rPr>
      </w:pPr>
      <w:r w:rsidRPr="003A3B64">
        <w:rPr>
          <w:spacing w:val="-2"/>
        </w:rPr>
        <w:t>Reference No. 451, released November 3, 1989</w:t>
      </w:r>
    </w:p>
    <w:p w14:paraId="670804F5" w14:textId="45F19CF5" w:rsidR="001D14E9" w:rsidRPr="003A3B64" w:rsidRDefault="001D14E9" w:rsidP="00F83F6F">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3A3B64">
        <w:rPr>
          <w:spacing w:val="-2"/>
        </w:rPr>
        <w:t>Reference No. 650, released November 17, 1989</w:t>
      </w:r>
    </w:p>
    <w:p w14:paraId="39B317BA" w14:textId="01827D08" w:rsidR="001D14E9" w:rsidRPr="003A3B64" w:rsidRDefault="001D14E9" w:rsidP="00F83F6F">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3A3B64">
        <w:rPr>
          <w:spacing w:val="-2"/>
        </w:rPr>
        <w:t>Reference No. 886, released December 8, 1989.</w:t>
      </w:r>
    </w:p>
    <w:p w14:paraId="26A2038D" w14:textId="2AABE3E5" w:rsidR="001D14E9" w:rsidRPr="003A3B64" w:rsidRDefault="001D14E9" w:rsidP="00F83F6F">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3A3B64">
        <w:rPr>
          <w:spacing w:val="-2"/>
        </w:rPr>
        <w:t>Reference No. 2009, released March 2, 1990</w:t>
      </w:r>
    </w:p>
    <w:p w14:paraId="306F0EEA" w14:textId="49D2C2B5" w:rsidR="001D14E9" w:rsidRPr="003A3B64" w:rsidRDefault="001D14E9" w:rsidP="00F83F6F">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3A3B64">
        <w:rPr>
          <w:spacing w:val="-2"/>
        </w:rPr>
        <w:t>Reference No. 11615, released February 11, 1991</w:t>
      </w:r>
    </w:p>
    <w:p w14:paraId="2F9C06EB" w14:textId="0ABC212E" w:rsidR="001D14E9" w:rsidRDefault="001D14E9" w:rsidP="00F83F6F">
      <w:pPr>
        <w:pStyle w:val="ListParagraph"/>
        <w:numPr>
          <w:ilvl w:val="3"/>
          <w:numId w:val="5"/>
        </w:numPr>
        <w:tabs>
          <w:tab w:val="left" w:pos="-1440"/>
          <w:tab w:val="left" w:pos="-720"/>
          <w:tab w:val="left" w:pos="0"/>
          <w:tab w:val="left" w:pos="450"/>
          <w:tab w:val="left" w:pos="1440"/>
          <w:tab w:val="left" w:pos="2160"/>
        </w:tabs>
        <w:suppressAutoHyphens/>
        <w:rPr>
          <w:spacing w:val="-2"/>
        </w:rPr>
      </w:pPr>
      <w:r w:rsidRPr="003A3B64">
        <w:rPr>
          <w:spacing w:val="-2"/>
        </w:rPr>
        <w:t>DA</w:t>
      </w:r>
      <w:r w:rsidR="009C1BF7">
        <w:rPr>
          <w:spacing w:val="-2"/>
        </w:rPr>
        <w:t xml:space="preserve"> </w:t>
      </w:r>
      <w:r w:rsidRPr="003A3B64">
        <w:rPr>
          <w:spacing w:val="-2"/>
        </w:rPr>
        <w:t>97-2568, released December 8, 1997</w:t>
      </w:r>
    </w:p>
    <w:p w14:paraId="045A733D" w14:textId="77777777" w:rsidR="00E36B29" w:rsidRPr="003A3B64" w:rsidRDefault="00E36B29" w:rsidP="00F83F6F">
      <w:pPr>
        <w:pStyle w:val="ListParagraph"/>
        <w:tabs>
          <w:tab w:val="left" w:pos="-1440"/>
          <w:tab w:val="left" w:pos="-720"/>
          <w:tab w:val="left" w:pos="0"/>
          <w:tab w:val="left" w:pos="450"/>
          <w:tab w:val="left" w:pos="1440"/>
          <w:tab w:val="left" w:pos="2160"/>
        </w:tabs>
        <w:suppressAutoHyphens/>
        <w:ind w:left="2880"/>
        <w:rPr>
          <w:spacing w:val="-2"/>
        </w:rPr>
      </w:pPr>
    </w:p>
    <w:p w14:paraId="271FED66" w14:textId="5CEEDC89" w:rsidR="005509C1" w:rsidRPr="00C17848" w:rsidRDefault="001D14E9" w:rsidP="00F83F6F">
      <w:pPr>
        <w:pStyle w:val="ListParagraph"/>
        <w:numPr>
          <w:ilvl w:val="1"/>
          <w:numId w:val="5"/>
        </w:numPr>
        <w:tabs>
          <w:tab w:val="left" w:pos="-1440"/>
          <w:tab w:val="left" w:pos="-720"/>
          <w:tab w:val="left" w:pos="0"/>
          <w:tab w:val="left" w:pos="450"/>
          <w:tab w:val="left" w:pos="720"/>
          <w:tab w:val="left" w:pos="2160"/>
        </w:tabs>
        <w:suppressAutoHyphens/>
        <w:spacing w:before="120"/>
        <w:rPr>
          <w:spacing w:val="-2"/>
        </w:rPr>
      </w:pPr>
      <w:r w:rsidRPr="003A3B64">
        <w:rPr>
          <w:spacing w:val="-2"/>
        </w:rPr>
        <w:lastRenderedPageBreak/>
        <w:t>Alternatively, the construction permit or letter or authorization may contain a special condition announcing the permittee's eligibility for an ERP increase by means of FCC Form 302-FM.</w:t>
      </w:r>
    </w:p>
    <w:p w14:paraId="38E215BB" w14:textId="546872E9" w:rsidR="001D14E9" w:rsidRPr="005509C1" w:rsidRDefault="005509C1" w:rsidP="00F83F6F">
      <w:pPr>
        <w:tabs>
          <w:tab w:val="left" w:pos="6307"/>
        </w:tabs>
      </w:pPr>
      <w:r>
        <w:tab/>
      </w:r>
    </w:p>
    <w:p w14:paraId="0EE32844" w14:textId="3CFFC2D7" w:rsidR="001D14E9" w:rsidRPr="003A3B64"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3A3B64">
        <w:rPr>
          <w:spacing w:val="-2"/>
        </w:rPr>
        <w:t xml:space="preserve">In certain circumstances, to remove "contour protection" (under 47 CFR § 73.215) status from an FM station if that station meets the minimum spacing criteria set forth in 47 CFR § 73.207.  </w:t>
      </w:r>
      <w:r w:rsidRPr="003A3B64">
        <w:rPr>
          <w:i/>
          <w:spacing w:val="-2"/>
        </w:rPr>
        <w:t>See</w:t>
      </w:r>
      <w:r w:rsidRPr="003A3B64">
        <w:rPr>
          <w:spacing w:val="-2"/>
        </w:rPr>
        <w:t xml:space="preserve"> 47 CFR § 73.1690(c)(6).</w:t>
      </w:r>
    </w:p>
    <w:p w14:paraId="3B8C73BF"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16414553" w14:textId="210E29DB" w:rsidR="001D14E9" w:rsidRPr="003A3B64"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3A3B64">
        <w:rPr>
          <w:spacing w:val="-2"/>
        </w:rPr>
        <w:t xml:space="preserve">To increase to the maximum permitted for the pertinent station class the ERP of other eligible FM stations in the non-reserved band pursuant to the </w:t>
      </w:r>
      <w:r w:rsidRPr="003A3B64">
        <w:rPr>
          <w:i/>
          <w:spacing w:val="-2"/>
        </w:rPr>
        <w:t>Second Report and Order</w:t>
      </w:r>
      <w:r w:rsidRPr="003A3B64">
        <w:rPr>
          <w:spacing w:val="-2"/>
        </w:rPr>
        <w:t xml:space="preserve"> in MM Docket No. 88-375.  This provision applies only to stations that are not accorded "contour protection" status under 47 CFR § 73.215.  </w:t>
      </w:r>
      <w:r w:rsidRPr="003A3B64">
        <w:rPr>
          <w:i/>
          <w:spacing w:val="-2"/>
        </w:rPr>
        <w:t>See</w:t>
      </w:r>
      <w:r w:rsidRPr="003A3B64">
        <w:rPr>
          <w:spacing w:val="-2"/>
        </w:rPr>
        <w:t xml:space="preserve"> 47 CFR § 73.1690(7).</w:t>
      </w:r>
    </w:p>
    <w:p w14:paraId="610D39F2"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5374ECFA" w14:textId="721B9FB2" w:rsidR="001D14E9" w:rsidRPr="003A3B64"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3A3B64">
        <w:rPr>
          <w:spacing w:val="-2"/>
        </w:rPr>
        <w:t xml:space="preserve">In certain specified circumstances, to decrease ERP.  </w:t>
      </w:r>
      <w:r w:rsidRPr="003A3B64">
        <w:rPr>
          <w:i/>
          <w:spacing w:val="-2"/>
        </w:rPr>
        <w:t>See</w:t>
      </w:r>
      <w:r w:rsidRPr="003A3B64">
        <w:rPr>
          <w:spacing w:val="-2"/>
        </w:rPr>
        <w:t xml:space="preserve"> 47 CFR § 73.1690(c)(8).</w:t>
      </w:r>
    </w:p>
    <w:p w14:paraId="47B41A85"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636A4924" w14:textId="76E987E9" w:rsidR="001D14E9" w:rsidRPr="003A3B64"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3A3B64">
        <w:rPr>
          <w:spacing w:val="-2"/>
        </w:rPr>
        <w:t xml:space="preserve">To change the license status from commercial to noncommercial or from noncommercial to commercial.  </w:t>
      </w:r>
      <w:r w:rsidRPr="003A3B64">
        <w:rPr>
          <w:i/>
          <w:spacing w:val="-2"/>
        </w:rPr>
        <w:t>See</w:t>
      </w:r>
      <w:r w:rsidRPr="003A3B64">
        <w:rPr>
          <w:spacing w:val="-2"/>
        </w:rPr>
        <w:t xml:space="preserve"> 47 CFR § 73.1690(c)(9). </w:t>
      </w:r>
    </w:p>
    <w:p w14:paraId="712B118C" w14:textId="77777777" w:rsidR="001D14E9" w:rsidRPr="001D14E9" w:rsidRDefault="001D14E9" w:rsidP="00F83F6F">
      <w:pPr>
        <w:tabs>
          <w:tab w:val="left" w:pos="-1440"/>
          <w:tab w:val="left" w:pos="-720"/>
          <w:tab w:val="left" w:pos="0"/>
          <w:tab w:val="left" w:pos="450"/>
          <w:tab w:val="left" w:pos="720"/>
          <w:tab w:val="left" w:pos="2160"/>
        </w:tabs>
        <w:suppressAutoHyphens/>
        <w:ind w:left="720" w:hanging="720"/>
        <w:rPr>
          <w:spacing w:val="-2"/>
        </w:rPr>
      </w:pPr>
    </w:p>
    <w:p w14:paraId="7F84C856" w14:textId="6D2AFAC1" w:rsidR="001D14E9" w:rsidRPr="003A3B64"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3A3B64">
        <w:rPr>
          <w:spacing w:val="-2"/>
        </w:rPr>
        <w:t xml:space="preserve">To replace the transmission line with a different type of transmission line or a transmission line of a different length which requires a change in the transmitter power output to maintain the licensed ERP.  </w:t>
      </w:r>
      <w:r w:rsidRPr="003A3B64">
        <w:rPr>
          <w:i/>
          <w:spacing w:val="-2"/>
        </w:rPr>
        <w:t>See</w:t>
      </w:r>
      <w:r w:rsidRPr="003A3B64">
        <w:rPr>
          <w:spacing w:val="-2"/>
        </w:rPr>
        <w:t xml:space="preserve"> 47 CFR § 73.1690(c)(10).</w:t>
      </w:r>
    </w:p>
    <w:p w14:paraId="2406786A"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27464703" w14:textId="24E29F99" w:rsidR="001D14E9" w:rsidRPr="003A3B64"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3A3B64">
        <w:rPr>
          <w:spacing w:val="-2"/>
        </w:rPr>
        <w:t xml:space="preserve">To obtain authority to use a formerly licensed main antenna system as an auxiliary antenna, </w:t>
      </w:r>
      <w:r w:rsidRPr="003A3B64">
        <w:rPr>
          <w:b/>
          <w:spacing w:val="-2"/>
        </w:rPr>
        <w:t>provided</w:t>
      </w:r>
      <w:r w:rsidRPr="003A3B64">
        <w:rPr>
          <w:spacing w:val="-2"/>
        </w:rPr>
        <w:t xml:space="preserve"> that the 1 mV/m (60 dB</w:t>
      </w:r>
      <w:r w:rsidRPr="001D14E9">
        <w:sym w:font="Symbol" w:char="F06D"/>
      </w:r>
      <w:r w:rsidRPr="003A3B64">
        <w:rPr>
          <w:spacing w:val="-2"/>
        </w:rPr>
        <w:t>) contour of the auxiliary facility does not extend beyond the 1 mV/m (60 dB</w:t>
      </w:r>
      <w:r w:rsidRPr="001D14E9">
        <w:sym w:font="Symbol" w:char="F06D"/>
      </w:r>
      <w:r w:rsidRPr="003A3B64">
        <w:rPr>
          <w:spacing w:val="-2"/>
        </w:rPr>
        <w:t xml:space="preserve">) contour of the main facility in any direction.  </w:t>
      </w:r>
      <w:r w:rsidRPr="003A3B64">
        <w:rPr>
          <w:i/>
          <w:spacing w:val="-2"/>
        </w:rPr>
        <w:t>See</w:t>
      </w:r>
      <w:r w:rsidRPr="003A3B64">
        <w:rPr>
          <w:spacing w:val="-2"/>
        </w:rPr>
        <w:t xml:space="preserve"> 47 CFR § 73.1675</w:t>
      </w:r>
    </w:p>
    <w:p w14:paraId="4E1F0306"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16C3DB38" w14:textId="41E79A52" w:rsidR="001D14E9" w:rsidRPr="003A3B64" w:rsidRDefault="001D14E9" w:rsidP="00F83F6F">
      <w:pPr>
        <w:pStyle w:val="ListParagraph"/>
        <w:numPr>
          <w:ilvl w:val="1"/>
          <w:numId w:val="5"/>
        </w:numPr>
        <w:tabs>
          <w:tab w:val="left" w:pos="-1440"/>
          <w:tab w:val="left" w:pos="-720"/>
          <w:tab w:val="left" w:pos="0"/>
          <w:tab w:val="left" w:pos="450"/>
          <w:tab w:val="left" w:pos="720"/>
          <w:tab w:val="left" w:pos="2160"/>
        </w:tabs>
        <w:suppressAutoHyphens/>
        <w:rPr>
          <w:spacing w:val="-2"/>
        </w:rPr>
      </w:pPr>
      <w:r w:rsidRPr="003A3B64">
        <w:rPr>
          <w:spacing w:val="-2"/>
        </w:rPr>
        <w:t>As ordered by the Commission or its staff.</w:t>
      </w:r>
    </w:p>
    <w:p w14:paraId="72BDA53E"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70793AAD" w14:textId="77777777" w:rsidR="001D14E9" w:rsidRPr="001D14E9" w:rsidRDefault="001D14E9" w:rsidP="00F83F6F">
      <w:pPr>
        <w:tabs>
          <w:tab w:val="left" w:pos="-1440"/>
          <w:tab w:val="left" w:pos="-720"/>
          <w:tab w:val="left" w:pos="0"/>
          <w:tab w:val="left" w:pos="450"/>
          <w:tab w:val="left" w:pos="720"/>
          <w:tab w:val="left" w:pos="2160"/>
        </w:tabs>
        <w:suppressAutoHyphens/>
        <w:ind w:left="450" w:hanging="450"/>
        <w:rPr>
          <w:spacing w:val="-2"/>
        </w:rPr>
      </w:pPr>
      <w:r w:rsidRPr="001D14E9">
        <w:rPr>
          <w:spacing w:val="-2"/>
        </w:rPr>
        <w:tab/>
        <w:t xml:space="preserve">The form </w:t>
      </w:r>
      <w:r w:rsidRPr="001D14E9">
        <w:rPr>
          <w:b/>
          <w:spacing w:val="-2"/>
        </w:rPr>
        <w:t>may not be used</w:t>
      </w:r>
      <w:r w:rsidRPr="001D14E9">
        <w:rPr>
          <w:spacing w:val="-2"/>
        </w:rPr>
        <w:t>:</w:t>
      </w:r>
    </w:p>
    <w:p w14:paraId="75CCE220"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500BD963" w14:textId="05F151BA" w:rsidR="001D14E9" w:rsidRPr="001D14E9" w:rsidRDefault="001D14E9" w:rsidP="00F83F6F">
      <w:pPr>
        <w:tabs>
          <w:tab w:val="left" w:pos="-1440"/>
          <w:tab w:val="left" w:pos="-720"/>
          <w:tab w:val="left" w:pos="0"/>
          <w:tab w:val="left" w:pos="450"/>
          <w:tab w:val="left" w:pos="720"/>
          <w:tab w:val="left" w:pos="2160"/>
        </w:tabs>
        <w:suppressAutoHyphens/>
        <w:ind w:left="720" w:hanging="720"/>
        <w:rPr>
          <w:spacing w:val="-2"/>
        </w:rPr>
      </w:pPr>
      <w:r w:rsidRPr="001D14E9">
        <w:rPr>
          <w:spacing w:val="-2"/>
        </w:rPr>
        <w:tab/>
        <w:t>•</w:t>
      </w:r>
      <w:r w:rsidRPr="001D14E9">
        <w:rPr>
          <w:spacing w:val="-2"/>
        </w:rPr>
        <w:tab/>
        <w:t xml:space="preserve">To change location of the tower structure.  Any such relocation requires the prior filing and approval of FCC Schedule 301 or 340, as appropriate.  </w:t>
      </w:r>
      <w:r w:rsidRPr="001D14E9">
        <w:rPr>
          <w:i/>
          <w:spacing w:val="-2"/>
        </w:rPr>
        <w:t>See</w:t>
      </w:r>
      <w:r w:rsidRPr="001D14E9">
        <w:rPr>
          <w:spacing w:val="-2"/>
        </w:rPr>
        <w:t xml:space="preserve"> 47 CFR § 73.1690(b).</w:t>
      </w:r>
    </w:p>
    <w:p w14:paraId="719F9D3A"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135FBA5A" w14:textId="15D908BE" w:rsidR="001D14E9" w:rsidRPr="001D14E9" w:rsidRDefault="001D14E9" w:rsidP="00F83F6F">
      <w:pPr>
        <w:tabs>
          <w:tab w:val="left" w:pos="-1440"/>
          <w:tab w:val="left" w:pos="-720"/>
          <w:tab w:val="left" w:pos="0"/>
          <w:tab w:val="left" w:pos="450"/>
          <w:tab w:val="left" w:pos="720"/>
          <w:tab w:val="left" w:pos="2160"/>
        </w:tabs>
        <w:suppressAutoHyphens/>
        <w:ind w:left="720" w:hanging="720"/>
        <w:rPr>
          <w:spacing w:val="-2"/>
        </w:rPr>
      </w:pPr>
      <w:r w:rsidRPr="001D14E9">
        <w:rPr>
          <w:spacing w:val="-2"/>
        </w:rPr>
        <w:tab/>
        <w:t>•</w:t>
      </w:r>
      <w:r w:rsidRPr="001D14E9">
        <w:rPr>
          <w:spacing w:val="-2"/>
        </w:rPr>
        <w:tab/>
        <w:t xml:space="preserve">To alter licensed directional radiation characteristics or to exceed the composite antenna pattern authorized in an underlying construction permit.  Any such alteration requires the prior filing and approval of FCC Schedule 301, as appropriate.  </w:t>
      </w:r>
      <w:r w:rsidRPr="001D14E9">
        <w:rPr>
          <w:i/>
          <w:spacing w:val="-2"/>
        </w:rPr>
        <w:t>See</w:t>
      </w:r>
      <w:r w:rsidRPr="001D14E9">
        <w:rPr>
          <w:spacing w:val="-2"/>
        </w:rPr>
        <w:t xml:space="preserve"> 47 CFR § 73.1690(b)(3).</w:t>
      </w:r>
    </w:p>
    <w:p w14:paraId="5A7CC0F9"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7F03E5B9" w14:textId="6F1A6D9C" w:rsidR="001D14E9" w:rsidRPr="001D14E9" w:rsidRDefault="001D14E9" w:rsidP="00F83F6F">
      <w:pPr>
        <w:tabs>
          <w:tab w:val="left" w:pos="-1440"/>
          <w:tab w:val="left" w:pos="-720"/>
          <w:tab w:val="left" w:pos="0"/>
          <w:tab w:val="left" w:pos="450"/>
          <w:tab w:val="left" w:pos="720"/>
          <w:tab w:val="left" w:pos="2160"/>
        </w:tabs>
        <w:suppressAutoHyphens/>
        <w:ind w:left="720" w:hanging="720"/>
        <w:rPr>
          <w:spacing w:val="-2"/>
        </w:rPr>
      </w:pPr>
      <w:r w:rsidRPr="001D14E9">
        <w:rPr>
          <w:spacing w:val="-2"/>
        </w:rPr>
        <w:tab/>
        <w:t>•</w:t>
      </w:r>
      <w:r w:rsidRPr="001D14E9">
        <w:rPr>
          <w:spacing w:val="-2"/>
        </w:rPr>
        <w:tab/>
        <w:t xml:space="preserve">To change the operating power or ERP from that specified in the station authorization, except as permitted by 47 CFR § 73.1690(c).  Any other such change requires the prior filing and approval of FCC Schedule 301 or 340, as appropriate.  </w:t>
      </w:r>
      <w:r w:rsidRPr="001D14E9">
        <w:rPr>
          <w:i/>
          <w:spacing w:val="-2"/>
        </w:rPr>
        <w:t>See</w:t>
      </w:r>
      <w:r w:rsidRPr="001D14E9">
        <w:rPr>
          <w:spacing w:val="-2"/>
        </w:rPr>
        <w:t xml:space="preserve"> 47 CFR § 73.1690(b).  </w:t>
      </w:r>
    </w:p>
    <w:p w14:paraId="5390DF2B"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77CE6349" w14:textId="3D9E0429" w:rsidR="001D14E9" w:rsidRPr="001D14E9" w:rsidRDefault="001D14E9" w:rsidP="00F83F6F">
      <w:pPr>
        <w:tabs>
          <w:tab w:val="left" w:pos="-1440"/>
          <w:tab w:val="left" w:pos="-720"/>
          <w:tab w:val="left" w:pos="0"/>
          <w:tab w:val="left" w:pos="450"/>
          <w:tab w:val="left" w:pos="720"/>
          <w:tab w:val="left" w:pos="2160"/>
        </w:tabs>
        <w:suppressAutoHyphens/>
        <w:ind w:left="720" w:hanging="720"/>
        <w:rPr>
          <w:spacing w:val="-2"/>
        </w:rPr>
      </w:pPr>
      <w:r w:rsidRPr="001D14E9">
        <w:rPr>
          <w:spacing w:val="-2"/>
        </w:rPr>
        <w:tab/>
        <w:t>•</w:t>
      </w:r>
      <w:r w:rsidRPr="001D14E9">
        <w:rPr>
          <w:spacing w:val="-2"/>
        </w:rPr>
        <w:tab/>
        <w:t xml:space="preserve">To increase the height of the antenna radiation center by more than two meters or decrease radiation center height by more than four meters from the value specified in the station's current construction permit or license.  Any such modification requires the prior filing and approval of FCC </w:t>
      </w:r>
      <w:r w:rsidR="007B2DAB">
        <w:rPr>
          <w:spacing w:val="-2"/>
        </w:rPr>
        <w:t>Schedule</w:t>
      </w:r>
      <w:r w:rsidRPr="001D14E9">
        <w:rPr>
          <w:spacing w:val="-2"/>
        </w:rPr>
        <w:t xml:space="preserve"> 301 or 340, as appropriate.  </w:t>
      </w:r>
      <w:r w:rsidRPr="001D14E9">
        <w:rPr>
          <w:i/>
          <w:spacing w:val="-2"/>
        </w:rPr>
        <w:t>See</w:t>
      </w:r>
      <w:r w:rsidRPr="001D14E9">
        <w:rPr>
          <w:spacing w:val="-2"/>
        </w:rPr>
        <w:t xml:space="preserve"> 47 CFR § 73.1690(c).</w:t>
      </w:r>
    </w:p>
    <w:p w14:paraId="43C3F296"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22A20C47" w14:textId="77777777" w:rsidR="001D14E9" w:rsidRPr="001D14E9" w:rsidRDefault="001D14E9" w:rsidP="00F83F6F">
      <w:pPr>
        <w:tabs>
          <w:tab w:val="left" w:pos="-1440"/>
          <w:tab w:val="left" w:pos="-720"/>
          <w:tab w:val="left" w:pos="0"/>
          <w:tab w:val="left" w:pos="450"/>
          <w:tab w:val="left" w:pos="720"/>
          <w:tab w:val="left" w:pos="2160"/>
        </w:tabs>
        <w:suppressAutoHyphens/>
        <w:rPr>
          <w:spacing w:val="-2"/>
        </w:rPr>
      </w:pPr>
    </w:p>
    <w:p w14:paraId="5EE53894" w14:textId="482B3D0D" w:rsidR="001D14E9" w:rsidRPr="001D14E9" w:rsidRDefault="001D14E9" w:rsidP="00F83F6F">
      <w:pPr>
        <w:tabs>
          <w:tab w:val="left" w:pos="-1440"/>
          <w:tab w:val="left" w:pos="-720"/>
          <w:tab w:val="left" w:pos="0"/>
          <w:tab w:val="left" w:pos="1440"/>
        </w:tabs>
        <w:suppressAutoHyphens/>
        <w:rPr>
          <w:spacing w:val="-2"/>
        </w:rPr>
      </w:pPr>
      <w:r w:rsidRPr="001D14E9">
        <w:rPr>
          <w:spacing w:val="-2"/>
        </w:rPr>
        <w:lastRenderedPageBreak/>
        <w:t>This application form makes many references to FCC rules.  Applicants should have on hand and be familiar with current broadcast rules in Title 47 of the Code of Federal Regulations (CFR):</w:t>
      </w:r>
    </w:p>
    <w:p w14:paraId="1AB88047" w14:textId="77777777" w:rsidR="001D14E9" w:rsidRPr="001D14E9" w:rsidRDefault="001D14E9" w:rsidP="00F83F6F">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1D14E9">
        <w:rPr>
          <w:spacing w:val="-2"/>
        </w:rPr>
        <w:tab/>
        <w:t>(1)</w:t>
      </w:r>
      <w:r w:rsidRPr="001D14E9">
        <w:rPr>
          <w:spacing w:val="-2"/>
        </w:rPr>
        <w:tab/>
        <w:t>Part 0</w:t>
      </w:r>
      <w:r w:rsidRPr="001D14E9">
        <w:rPr>
          <w:spacing w:val="-2"/>
        </w:rPr>
        <w:tab/>
        <w:t>"Commission Organization"</w:t>
      </w:r>
    </w:p>
    <w:p w14:paraId="331DD698" w14:textId="77777777" w:rsidR="001D14E9" w:rsidRPr="001D14E9" w:rsidRDefault="001D14E9" w:rsidP="00F83F6F">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1D14E9">
        <w:rPr>
          <w:spacing w:val="-2"/>
        </w:rPr>
        <w:tab/>
        <w:t>(2)</w:t>
      </w:r>
      <w:r w:rsidRPr="001D14E9">
        <w:rPr>
          <w:spacing w:val="-2"/>
        </w:rPr>
        <w:tab/>
        <w:t>Part 1</w:t>
      </w:r>
      <w:r w:rsidRPr="001D14E9">
        <w:rPr>
          <w:spacing w:val="-2"/>
        </w:rPr>
        <w:tab/>
        <w:t>"Practice and Procedure"</w:t>
      </w:r>
    </w:p>
    <w:p w14:paraId="1ABE64E8" w14:textId="77777777" w:rsidR="001D14E9" w:rsidRPr="001D14E9" w:rsidRDefault="001D14E9" w:rsidP="00F83F6F">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(3)</w:t>
      </w:r>
      <w:r w:rsidRPr="001D14E9">
        <w:rPr>
          <w:spacing w:val="-2"/>
        </w:rPr>
        <w:tab/>
        <w:t>Part 73</w:t>
      </w:r>
      <w:r w:rsidRPr="001D14E9">
        <w:rPr>
          <w:spacing w:val="-2"/>
        </w:rPr>
        <w:tab/>
        <w:t>"Radio Broadcast Services"</w:t>
      </w:r>
    </w:p>
    <w:p w14:paraId="1531CA09" w14:textId="2B46839E" w:rsidR="001D14E9" w:rsidRPr="001D14E9" w:rsidRDefault="001D14E9" w:rsidP="00F83F6F">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(4)</w:t>
      </w:r>
      <w:r w:rsidRPr="001D14E9">
        <w:rPr>
          <w:spacing w:val="-2"/>
        </w:rPr>
        <w:tab/>
        <w:t>Part 74</w:t>
      </w:r>
      <w:r w:rsidRPr="001D14E9">
        <w:rPr>
          <w:spacing w:val="-2"/>
        </w:rPr>
        <w:tab/>
        <w:t>"Experimental</w:t>
      </w:r>
      <w:r w:rsidR="00C779AF">
        <w:rPr>
          <w:spacing w:val="-2"/>
        </w:rPr>
        <w:t xml:space="preserve"> Radio</w:t>
      </w:r>
      <w:r w:rsidRPr="001D14E9">
        <w:rPr>
          <w:spacing w:val="-2"/>
        </w:rPr>
        <w:t>, Auxiliary, Special Broadcast</w:t>
      </w:r>
      <w:r w:rsidR="00C779AF">
        <w:rPr>
          <w:spacing w:val="-2"/>
        </w:rPr>
        <w:t>,</w:t>
      </w:r>
      <w:r w:rsidRPr="001D14E9">
        <w:rPr>
          <w:spacing w:val="-2"/>
        </w:rPr>
        <w:t xml:space="preserve"> and Other Program Distributional Services"</w:t>
      </w:r>
    </w:p>
    <w:p w14:paraId="32208620" w14:textId="77777777" w:rsidR="001D14E9" w:rsidRPr="001D14E9" w:rsidRDefault="001D14E9" w:rsidP="00F83F6F">
      <w:pPr>
        <w:tabs>
          <w:tab w:val="left" w:pos="-1440"/>
          <w:tab w:val="left" w:pos="-720"/>
          <w:tab w:val="left" w:pos="0"/>
          <w:tab w:val="left" w:pos="450"/>
          <w:tab w:val="left" w:pos="720"/>
          <w:tab w:val="left" w:pos="900"/>
          <w:tab w:val="left" w:pos="1620"/>
          <w:tab w:val="left" w:pos="3600"/>
        </w:tabs>
        <w:suppressAutoHyphens/>
        <w:rPr>
          <w:spacing w:val="-2"/>
        </w:rPr>
      </w:pPr>
    </w:p>
    <w:p w14:paraId="24C63EB6" w14:textId="092B633C" w:rsidR="001D14E9" w:rsidRDefault="001D14E9" w:rsidP="00F83F6F">
      <w:pPr>
        <w:tabs>
          <w:tab w:val="left" w:pos="-1440"/>
          <w:tab w:val="left" w:pos="-720"/>
          <w:tab w:val="left" w:pos="0"/>
          <w:tab w:val="left" w:pos="1440"/>
        </w:tabs>
        <w:suppressAutoHyphens/>
        <w:rPr>
          <w:spacing w:val="-2"/>
        </w:rPr>
      </w:pPr>
      <w:r w:rsidRPr="001D14E9">
        <w:rPr>
          <w:spacing w:val="-2"/>
        </w:rPr>
        <w:t xml:space="preserve">FCC Rules may be purchased from the Government Publishing Office.  Current prices and purchasing information may be obtained from the GPO Bookstore Website at </w:t>
      </w:r>
      <w:hyperlink r:id="rId8" w:history="1">
        <w:r w:rsidR="000243D9" w:rsidRPr="00EE1EB1">
          <w:rPr>
            <w:rStyle w:val="Hyperlink"/>
            <w:spacing w:val="-2"/>
          </w:rPr>
          <w:t>https://bookstore.gpo.gov/</w:t>
        </w:r>
      </w:hyperlink>
      <w:r w:rsidR="000243D9">
        <w:rPr>
          <w:spacing w:val="-2"/>
        </w:rPr>
        <w:t xml:space="preserve">.  An up-to-date electronic version of Title 47 of the CFR may be accessed at </w:t>
      </w:r>
      <w:hyperlink r:id="rId9" w:history="1">
        <w:r w:rsidR="00CD6153" w:rsidRPr="00EE1EB1">
          <w:rPr>
            <w:rStyle w:val="Hyperlink"/>
            <w:spacing w:val="-2"/>
          </w:rPr>
          <w:t>https://www.ecfr.gov/cgi-bin/text-idx?SID=0970bd71b3f8da40f9fc92f01b613dfd&amp;mc=true&amp;tpl=/ecfrbrowse/Title47/47tab_02.tpl</w:t>
        </w:r>
      </w:hyperlink>
      <w:r w:rsidR="00CD6153">
        <w:rPr>
          <w:spacing w:val="-2"/>
        </w:rPr>
        <w:t xml:space="preserve"> .</w:t>
      </w:r>
    </w:p>
    <w:p w14:paraId="608AB42F" w14:textId="442F628A" w:rsidR="00AB3CA0" w:rsidRDefault="00AB3CA0" w:rsidP="00F83F6F">
      <w:pPr>
        <w:tabs>
          <w:tab w:val="left" w:pos="-1440"/>
          <w:tab w:val="left" w:pos="-720"/>
          <w:tab w:val="left" w:pos="0"/>
          <w:tab w:val="left" w:pos="1440"/>
        </w:tabs>
        <w:suppressAutoHyphens/>
        <w:rPr>
          <w:spacing w:val="-2"/>
        </w:rPr>
      </w:pPr>
    </w:p>
    <w:p w14:paraId="649979C7" w14:textId="204C5C8E" w:rsidR="007B6ED6" w:rsidRDefault="007B6ED6" w:rsidP="00F83F6F">
      <w:pPr>
        <w:tabs>
          <w:tab w:val="left" w:pos="-1440"/>
          <w:tab w:val="left" w:pos="-720"/>
          <w:tab w:val="left" w:pos="0"/>
          <w:tab w:val="left" w:pos="1440"/>
        </w:tabs>
        <w:suppressAutoHyphens/>
        <w:rPr>
          <w:snapToGrid w:val="0"/>
        </w:rPr>
      </w:pPr>
      <w:r>
        <w:rPr>
          <w:snapToGrid w:val="0"/>
        </w:rPr>
        <w:t xml:space="preserve">Electronic filing of this application is mandatory.  </w:t>
      </w:r>
      <w:r w:rsidRPr="00286D0F">
        <w:rPr>
          <w:i/>
          <w:snapToGrid w:val="0"/>
        </w:rPr>
        <w:t>See</w:t>
      </w:r>
      <w:r>
        <w:rPr>
          <w:snapToGrid w:val="0"/>
        </w:rPr>
        <w:t xml:space="preserve"> </w:t>
      </w:r>
      <w:hyperlink r:id="rId10" w:history="1">
        <w:r w:rsidRPr="007B6ED6">
          <w:rPr>
            <w:rStyle w:val="Hyperlink"/>
            <w:snapToGrid w:val="0"/>
          </w:rPr>
          <w:t>https://enterpriseefiling.fcc.gov/dataentry/login.html</w:t>
        </w:r>
      </w:hyperlink>
      <w:r>
        <w:rPr>
          <w:snapToGrid w:val="0"/>
        </w:rPr>
        <w:t xml:space="preserve">.  Similarly, any amendment to </w:t>
      </w:r>
      <w:r w:rsidRPr="007B6ED6">
        <w:rPr>
          <w:spacing w:val="-2"/>
        </w:rPr>
        <w:t>the</w:t>
      </w:r>
      <w:r>
        <w:rPr>
          <w:snapToGrid w:val="0"/>
        </w:rPr>
        <w:t xml:space="preserve"> application must be filed electronically. The amendment should contain the following information to identify the associated application:</w:t>
      </w:r>
    </w:p>
    <w:p w14:paraId="6EE1ACD1" w14:textId="77777777" w:rsidR="007B6ED6" w:rsidRDefault="007B6ED6" w:rsidP="00F83F6F">
      <w:pPr>
        <w:widowControl w:val="0"/>
        <w:tabs>
          <w:tab w:val="left" w:pos="450"/>
          <w:tab w:val="left" w:pos="720"/>
          <w:tab w:val="left" w:pos="900"/>
          <w:tab w:val="left" w:pos="1620"/>
          <w:tab w:val="left" w:pos="3600"/>
        </w:tabs>
        <w:suppressAutoHyphens/>
        <w:rPr>
          <w:snapToGrid w:val="0"/>
        </w:rPr>
      </w:pPr>
    </w:p>
    <w:p w14:paraId="62AFD2D9" w14:textId="6540C1C1" w:rsidR="007B6ED6" w:rsidRDefault="007B6ED6" w:rsidP="00F83F6F">
      <w:pPr>
        <w:widowControl w:val="0"/>
        <w:tabs>
          <w:tab w:val="left" w:pos="450"/>
          <w:tab w:val="left" w:pos="720"/>
          <w:tab w:val="left" w:pos="900"/>
          <w:tab w:val="left" w:pos="1620"/>
          <w:tab w:val="left" w:pos="3600"/>
        </w:tabs>
        <w:suppressAutoHyphens/>
        <w:ind w:left="450" w:hanging="450"/>
        <w:rPr>
          <w:snapToGrid w:val="0"/>
        </w:rPr>
      </w:pPr>
      <w:r>
        <w:rPr>
          <w:snapToGrid w:val="0"/>
        </w:rPr>
        <w:tab/>
        <w:t>(1)</w:t>
      </w:r>
      <w:r>
        <w:rPr>
          <w:snapToGrid w:val="0"/>
        </w:rPr>
        <w:tab/>
        <w:t xml:space="preserve">  Applicant's name</w:t>
      </w:r>
    </w:p>
    <w:p w14:paraId="0E38B1AA" w14:textId="7C40A1AB" w:rsidR="007B6ED6" w:rsidRDefault="007B6ED6" w:rsidP="00F83F6F">
      <w:pPr>
        <w:widowControl w:val="0"/>
        <w:tabs>
          <w:tab w:val="left" w:pos="450"/>
          <w:tab w:val="left" w:pos="720"/>
          <w:tab w:val="left" w:pos="900"/>
          <w:tab w:val="left" w:pos="1620"/>
          <w:tab w:val="left" w:pos="3600"/>
        </w:tabs>
        <w:suppressAutoHyphens/>
        <w:ind w:left="450" w:hanging="450"/>
        <w:rPr>
          <w:snapToGrid w:val="0"/>
        </w:rPr>
      </w:pPr>
      <w:r>
        <w:rPr>
          <w:snapToGrid w:val="0"/>
        </w:rPr>
        <w:tab/>
        <w:t>(2)   Facility ID#</w:t>
      </w:r>
    </w:p>
    <w:p w14:paraId="300490A3" w14:textId="17ADE299" w:rsidR="007B6ED6" w:rsidRDefault="007B6ED6" w:rsidP="00F83F6F">
      <w:pPr>
        <w:widowControl w:val="0"/>
        <w:tabs>
          <w:tab w:val="left" w:pos="450"/>
          <w:tab w:val="left" w:pos="720"/>
          <w:tab w:val="left" w:pos="900"/>
          <w:tab w:val="left" w:pos="1620"/>
          <w:tab w:val="left" w:pos="3600"/>
        </w:tabs>
        <w:suppressAutoHyphens/>
        <w:ind w:left="450" w:hanging="450"/>
        <w:rPr>
          <w:snapToGrid w:val="0"/>
        </w:rPr>
      </w:pPr>
      <w:r>
        <w:rPr>
          <w:snapToGrid w:val="0"/>
        </w:rPr>
        <w:tab/>
        <w:t>(2)</w:t>
      </w:r>
      <w:r>
        <w:rPr>
          <w:snapToGrid w:val="0"/>
        </w:rPr>
        <w:tab/>
        <w:t xml:space="preserve">  Call letters or specify "NEW" station</w:t>
      </w:r>
    </w:p>
    <w:p w14:paraId="3A2D9ACD" w14:textId="5AC1EC85" w:rsidR="007B6ED6" w:rsidRDefault="007B6ED6" w:rsidP="00F83F6F">
      <w:pPr>
        <w:widowControl w:val="0"/>
        <w:tabs>
          <w:tab w:val="left" w:pos="450"/>
          <w:tab w:val="left" w:pos="720"/>
          <w:tab w:val="left" w:pos="900"/>
          <w:tab w:val="left" w:pos="1620"/>
          <w:tab w:val="left" w:pos="3600"/>
        </w:tabs>
        <w:suppressAutoHyphens/>
        <w:ind w:left="450" w:hanging="450"/>
        <w:rPr>
          <w:snapToGrid w:val="0"/>
        </w:rPr>
      </w:pPr>
      <w:r>
        <w:rPr>
          <w:snapToGrid w:val="0"/>
        </w:rPr>
        <w:tab/>
        <w:t>(3)</w:t>
      </w:r>
      <w:r>
        <w:rPr>
          <w:snapToGrid w:val="0"/>
        </w:rPr>
        <w:tab/>
        <w:t xml:space="preserve">  Channel number </w:t>
      </w:r>
    </w:p>
    <w:p w14:paraId="02987F4C" w14:textId="55E49BCC" w:rsidR="007B6ED6" w:rsidRDefault="007B6ED6" w:rsidP="00F83F6F">
      <w:pPr>
        <w:widowControl w:val="0"/>
        <w:tabs>
          <w:tab w:val="left" w:pos="450"/>
          <w:tab w:val="left" w:pos="720"/>
          <w:tab w:val="left" w:pos="900"/>
          <w:tab w:val="left" w:pos="1620"/>
          <w:tab w:val="left" w:pos="3600"/>
        </w:tabs>
        <w:suppressAutoHyphens/>
        <w:ind w:left="450" w:hanging="450"/>
        <w:rPr>
          <w:snapToGrid w:val="0"/>
        </w:rPr>
      </w:pPr>
      <w:r>
        <w:rPr>
          <w:snapToGrid w:val="0"/>
        </w:rPr>
        <w:tab/>
        <w:t>(4)</w:t>
      </w:r>
      <w:r>
        <w:rPr>
          <w:snapToGrid w:val="0"/>
        </w:rPr>
        <w:tab/>
        <w:t xml:space="preserve">  Station location</w:t>
      </w:r>
    </w:p>
    <w:p w14:paraId="2F582B67" w14:textId="47CE6D90" w:rsidR="007B6ED6" w:rsidRDefault="007B6ED6" w:rsidP="00F83F6F">
      <w:pPr>
        <w:widowControl w:val="0"/>
        <w:tabs>
          <w:tab w:val="left" w:pos="450"/>
          <w:tab w:val="left" w:pos="720"/>
          <w:tab w:val="left" w:pos="900"/>
          <w:tab w:val="left" w:pos="1620"/>
          <w:tab w:val="left" w:pos="3600"/>
        </w:tabs>
        <w:suppressAutoHyphens/>
        <w:ind w:left="900" w:hanging="900"/>
        <w:rPr>
          <w:snapToGrid w:val="0"/>
        </w:rPr>
      </w:pPr>
      <w:r>
        <w:rPr>
          <w:snapToGrid w:val="0"/>
        </w:rPr>
        <w:tab/>
        <w:t>(5)</w:t>
      </w:r>
      <w:r>
        <w:rPr>
          <w:snapToGrid w:val="0"/>
        </w:rPr>
        <w:tab/>
        <w:t xml:space="preserve">  File number of application being amended (if known)</w:t>
      </w:r>
    </w:p>
    <w:p w14:paraId="68E41E73" w14:textId="3520E614" w:rsidR="00AB3CA0" w:rsidRPr="001D14E9" w:rsidRDefault="007B6ED6" w:rsidP="00F83F6F">
      <w:pPr>
        <w:tabs>
          <w:tab w:val="left" w:pos="-1440"/>
          <w:tab w:val="left" w:pos="-720"/>
          <w:tab w:val="left" w:pos="0"/>
          <w:tab w:val="left" w:pos="1440"/>
        </w:tabs>
        <w:suppressAutoHyphens/>
        <w:rPr>
          <w:spacing w:val="-2"/>
        </w:rPr>
      </w:pPr>
      <w:r>
        <w:rPr>
          <w:snapToGrid w:val="0"/>
        </w:rPr>
        <w:t xml:space="preserve">        (6)  Date of filing of application being amended (if file number is not known)</w:t>
      </w:r>
    </w:p>
    <w:p w14:paraId="646091B9" w14:textId="77777777" w:rsidR="001D14E9" w:rsidRPr="001D14E9" w:rsidRDefault="001D14E9" w:rsidP="00F83F6F">
      <w:pPr>
        <w:tabs>
          <w:tab w:val="left" w:pos="-1440"/>
          <w:tab w:val="left" w:pos="-720"/>
          <w:tab w:val="left" w:pos="0"/>
          <w:tab w:val="left" w:pos="450"/>
          <w:tab w:val="left" w:pos="720"/>
          <w:tab w:val="left" w:pos="900"/>
          <w:tab w:val="left" w:pos="1620"/>
          <w:tab w:val="left" w:pos="3600"/>
        </w:tabs>
        <w:suppressAutoHyphens/>
        <w:rPr>
          <w:spacing w:val="-2"/>
        </w:rPr>
      </w:pPr>
    </w:p>
    <w:p w14:paraId="67C35C97" w14:textId="274EC1AB" w:rsidR="001D14E9" w:rsidRPr="001D14E9" w:rsidRDefault="001D14E9" w:rsidP="00F83F6F">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1D14E9">
        <w:rPr>
          <w:spacing w:val="-2"/>
        </w:rPr>
        <w:t>Applicants should follow the procedures set forth in Part</w:t>
      </w:r>
      <w:r w:rsidR="00275787">
        <w:rPr>
          <w:spacing w:val="-2"/>
        </w:rPr>
        <w:t>s</w:t>
      </w:r>
      <w:r w:rsidRPr="001D14E9">
        <w:rPr>
          <w:spacing w:val="-2"/>
        </w:rPr>
        <w:t xml:space="preserve"> 0</w:t>
      </w:r>
      <w:r w:rsidR="00275787">
        <w:rPr>
          <w:spacing w:val="-2"/>
        </w:rPr>
        <w:t>, 1, 73,</w:t>
      </w:r>
      <w:r w:rsidRPr="001D14E9">
        <w:rPr>
          <w:spacing w:val="-2"/>
        </w:rPr>
        <w:t xml:space="preserve"> and 7</w:t>
      </w:r>
      <w:r w:rsidR="00275787">
        <w:rPr>
          <w:spacing w:val="-2"/>
        </w:rPr>
        <w:t>4</w:t>
      </w:r>
      <w:r w:rsidRPr="001D14E9">
        <w:rPr>
          <w:spacing w:val="-2"/>
        </w:rPr>
        <w:t xml:space="preserve"> of the Commission's Rules.  </w:t>
      </w:r>
    </w:p>
    <w:p w14:paraId="4CC40CC2" w14:textId="77777777" w:rsidR="001D14E9" w:rsidRPr="001D14E9" w:rsidRDefault="001D14E9" w:rsidP="00F83F6F">
      <w:pPr>
        <w:tabs>
          <w:tab w:val="left" w:pos="-1440"/>
          <w:tab w:val="left" w:pos="-720"/>
          <w:tab w:val="left" w:pos="0"/>
          <w:tab w:val="left" w:pos="450"/>
          <w:tab w:val="left" w:pos="720"/>
          <w:tab w:val="left" w:pos="900"/>
          <w:tab w:val="left" w:pos="1620"/>
          <w:tab w:val="left" w:pos="3600"/>
        </w:tabs>
        <w:suppressAutoHyphens/>
        <w:rPr>
          <w:spacing w:val="-2"/>
        </w:rPr>
      </w:pPr>
    </w:p>
    <w:p w14:paraId="182A4AA4" w14:textId="064D1631" w:rsidR="001D14E9" w:rsidRPr="001D14E9" w:rsidRDefault="001D14E9" w:rsidP="00F83F6F">
      <w:pPr>
        <w:tabs>
          <w:tab w:val="left" w:pos="-1440"/>
          <w:tab w:val="left" w:pos="-720"/>
          <w:tab w:val="left" w:pos="0"/>
          <w:tab w:val="left" w:pos="1440"/>
        </w:tabs>
        <w:suppressAutoHyphens/>
        <w:rPr>
          <w:spacing w:val="-2"/>
        </w:rPr>
      </w:pPr>
      <w:r w:rsidRPr="001D14E9">
        <w:rPr>
          <w:spacing w:val="-2"/>
        </w:rPr>
        <w:t>A copy of the completed application and all related documents shall be made available for inspection by the public in the station's online public inspection file pursuant to 47 CFR § 73.3526 for commercial stations and § 73.3527 for noncommercial educational (NCE) stations.</w:t>
      </w:r>
    </w:p>
    <w:p w14:paraId="297E3917" w14:textId="77777777" w:rsidR="001D14E9" w:rsidRPr="001D14E9" w:rsidRDefault="001D14E9" w:rsidP="00F83F6F">
      <w:pPr>
        <w:tabs>
          <w:tab w:val="left" w:pos="-1440"/>
          <w:tab w:val="left" w:pos="-720"/>
          <w:tab w:val="left" w:pos="0"/>
          <w:tab w:val="left" w:pos="450"/>
          <w:tab w:val="left" w:pos="720"/>
          <w:tab w:val="left" w:pos="900"/>
          <w:tab w:val="left" w:pos="1620"/>
          <w:tab w:val="left" w:pos="3600"/>
        </w:tabs>
        <w:suppressAutoHyphens/>
        <w:rPr>
          <w:spacing w:val="-2"/>
        </w:rPr>
      </w:pPr>
    </w:p>
    <w:p w14:paraId="6A60F414" w14:textId="51294255" w:rsidR="001D14E9" w:rsidRPr="001D14E9" w:rsidRDefault="001D14E9" w:rsidP="00F83F6F">
      <w:pPr>
        <w:tabs>
          <w:tab w:val="left" w:pos="-1440"/>
          <w:tab w:val="left" w:pos="-720"/>
          <w:tab w:val="left" w:pos="0"/>
          <w:tab w:val="left" w:pos="1440"/>
        </w:tabs>
        <w:suppressAutoHyphens/>
        <w:rPr>
          <w:spacing w:val="-2"/>
        </w:rPr>
      </w:pPr>
      <w:r w:rsidRPr="001D14E9">
        <w:rPr>
          <w:spacing w:val="-2"/>
        </w:rPr>
        <w:t xml:space="preserve">Applicants should provide all information requested by this application.  No section may be omitted.  If any portions of the application are not applicable, the applicant should so state.  </w:t>
      </w:r>
      <w:r w:rsidRPr="001D14E9">
        <w:rPr>
          <w:b/>
          <w:spacing w:val="-2"/>
        </w:rPr>
        <w:t xml:space="preserve">Defective or incomplete applications will be </w:t>
      </w:r>
      <w:r w:rsidR="00E009A9">
        <w:rPr>
          <w:b/>
          <w:spacing w:val="-2"/>
        </w:rPr>
        <w:t>dismissed</w:t>
      </w:r>
      <w:r w:rsidRPr="001D14E9">
        <w:rPr>
          <w:b/>
          <w:spacing w:val="-2"/>
        </w:rPr>
        <w:t>.</w:t>
      </w:r>
      <w:r w:rsidRPr="001D14E9">
        <w:rPr>
          <w:spacing w:val="-2"/>
        </w:rPr>
        <w:t xml:space="preserve">   Inadvertently accepted applications are also subject to dismissal.</w:t>
      </w:r>
    </w:p>
    <w:p w14:paraId="2480A378" w14:textId="77777777" w:rsidR="001D14E9" w:rsidRPr="001D14E9" w:rsidRDefault="001D14E9" w:rsidP="00F83F6F">
      <w:pPr>
        <w:tabs>
          <w:tab w:val="left" w:pos="-1440"/>
          <w:tab w:val="left" w:pos="-720"/>
          <w:tab w:val="left" w:pos="0"/>
          <w:tab w:val="left" w:pos="450"/>
          <w:tab w:val="left" w:pos="720"/>
          <w:tab w:val="left" w:pos="900"/>
          <w:tab w:val="left" w:pos="1620"/>
          <w:tab w:val="left" w:pos="3600"/>
        </w:tabs>
        <w:suppressAutoHyphens/>
        <w:rPr>
          <w:spacing w:val="-2"/>
        </w:rPr>
      </w:pPr>
    </w:p>
    <w:p w14:paraId="760C0443" w14:textId="02CBD6AE" w:rsidR="001D14E9" w:rsidRPr="001D14E9" w:rsidRDefault="001D14E9" w:rsidP="00F83F6F">
      <w:pPr>
        <w:tabs>
          <w:tab w:val="left" w:pos="-1440"/>
          <w:tab w:val="left" w:pos="-720"/>
          <w:tab w:val="left" w:pos="0"/>
          <w:tab w:val="left" w:pos="1440"/>
        </w:tabs>
        <w:suppressAutoHyphens/>
        <w:rPr>
          <w:spacing w:val="-2"/>
        </w:rPr>
      </w:pPr>
      <w:r w:rsidRPr="001D14E9">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14:paraId="460C7E18" w14:textId="77777777" w:rsidR="001D14E9" w:rsidRPr="001D14E9" w:rsidRDefault="001D14E9" w:rsidP="00F83F6F">
      <w:pPr>
        <w:tabs>
          <w:tab w:val="left" w:pos="-1440"/>
          <w:tab w:val="left" w:pos="-720"/>
          <w:tab w:val="left" w:pos="0"/>
          <w:tab w:val="left" w:pos="450"/>
          <w:tab w:val="left" w:pos="720"/>
          <w:tab w:val="left" w:pos="900"/>
          <w:tab w:val="left" w:pos="1620"/>
          <w:tab w:val="left" w:pos="3600"/>
        </w:tabs>
        <w:suppressAutoHyphens/>
        <w:ind w:left="450" w:hanging="450"/>
        <w:rPr>
          <w:spacing w:val="-2"/>
        </w:rPr>
      </w:pPr>
    </w:p>
    <w:p w14:paraId="684E2D04" w14:textId="60F77E64" w:rsidR="001D14E9" w:rsidRPr="001D14E9" w:rsidRDefault="001D14E9" w:rsidP="00F83F6F">
      <w:pPr>
        <w:tabs>
          <w:tab w:val="left" w:pos="-1440"/>
          <w:tab w:val="left" w:pos="-720"/>
          <w:tab w:val="left" w:pos="0"/>
          <w:tab w:val="left" w:pos="1440"/>
        </w:tabs>
        <w:suppressAutoHyphens/>
        <w:rPr>
          <w:spacing w:val="-2"/>
        </w:rPr>
      </w:pPr>
      <w:r w:rsidRPr="001D14E9">
        <w:rPr>
          <w:spacing w:val="-2"/>
        </w:rPr>
        <w:t xml:space="preserve">This application requires applicants to certify compliance with many statutory and regulatory requirements.  Detailed instructions 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14:paraId="1A21EB8A" w14:textId="77777777" w:rsidR="001D14E9" w:rsidRPr="001D14E9" w:rsidRDefault="001D14E9" w:rsidP="00F83F6F">
      <w:pPr>
        <w:tabs>
          <w:tab w:val="left" w:pos="-1440"/>
          <w:tab w:val="left" w:pos="-720"/>
          <w:tab w:val="left" w:pos="0"/>
          <w:tab w:val="left" w:pos="450"/>
          <w:tab w:val="left" w:pos="720"/>
          <w:tab w:val="left" w:pos="900"/>
          <w:tab w:val="left" w:pos="1620"/>
          <w:tab w:val="left" w:pos="3600"/>
        </w:tabs>
        <w:suppressAutoHyphens/>
        <w:rPr>
          <w:spacing w:val="-2"/>
        </w:rPr>
      </w:pPr>
    </w:p>
    <w:p w14:paraId="2255D4FE" w14:textId="30C9898A" w:rsidR="001D14E9" w:rsidRDefault="001D14E9" w:rsidP="00F83F6F">
      <w:pPr>
        <w:tabs>
          <w:tab w:val="left" w:pos="-1440"/>
          <w:tab w:val="left" w:pos="-720"/>
          <w:tab w:val="left" w:pos="0"/>
          <w:tab w:val="left" w:pos="1440"/>
        </w:tabs>
        <w:suppressAutoHyphens/>
        <w:rPr>
          <w:spacing w:val="-2"/>
        </w:rPr>
      </w:pPr>
      <w:r w:rsidRPr="001D14E9">
        <w:rPr>
          <w:spacing w:val="-2"/>
        </w:rPr>
        <w:t xml:space="preserve">This application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1D14E9">
        <w:rPr>
          <w:b/>
          <w:spacing w:val="-2"/>
        </w:rPr>
        <w:t>will not</w:t>
      </w:r>
      <w:r w:rsidRPr="001D14E9">
        <w:rPr>
          <w:spacing w:val="-2"/>
        </w:rPr>
        <w:t xml:space="preserve"> cause the immediate dismissal of the application provided that an appropriate exhibit is submitted.</w:t>
      </w:r>
    </w:p>
    <w:p w14:paraId="3EAE3299" w14:textId="3BD7EBA7" w:rsidR="00897931" w:rsidRDefault="00897931" w:rsidP="00F83F6F">
      <w:pPr>
        <w:tabs>
          <w:tab w:val="left" w:pos="-1440"/>
          <w:tab w:val="left" w:pos="-720"/>
          <w:tab w:val="left" w:pos="0"/>
          <w:tab w:val="left" w:pos="1440"/>
        </w:tabs>
        <w:suppressAutoHyphens/>
        <w:rPr>
          <w:spacing w:val="-2"/>
        </w:rPr>
      </w:pPr>
    </w:p>
    <w:p w14:paraId="5FB3A1B9" w14:textId="77777777" w:rsidR="00897931" w:rsidRPr="00897931" w:rsidRDefault="00897931" w:rsidP="00F83F6F">
      <w:pPr>
        <w:tabs>
          <w:tab w:val="left" w:pos="-1440"/>
          <w:tab w:val="left" w:pos="-720"/>
          <w:tab w:val="left" w:pos="0"/>
          <w:tab w:val="left" w:pos="1440"/>
        </w:tabs>
        <w:suppressAutoHyphens/>
        <w:rPr>
          <w:b/>
          <w:spacing w:val="-2"/>
        </w:rPr>
      </w:pPr>
      <w:r w:rsidRPr="00897931">
        <w:rPr>
          <w:b/>
          <w:spacing w:val="-2"/>
        </w:rPr>
        <w:t>Notification Requirements.</w:t>
      </w:r>
      <w:r w:rsidRPr="00897931">
        <w:rPr>
          <w:spacing w:val="-2"/>
        </w:rPr>
        <w:t xml:space="preserve">  All applicants must comply with the requirements of Section 73.1030.  Specifically, applicants must notify United States Government radio astronomy installations, radio receiving installations, and FCC monitoring stations</w:t>
      </w:r>
      <w:r w:rsidRPr="00897931">
        <w:rPr>
          <w:b/>
          <w:spacing w:val="-2"/>
        </w:rPr>
        <w:t xml:space="preserve"> </w:t>
      </w:r>
      <w:r w:rsidRPr="00897931">
        <w:rPr>
          <w:spacing w:val="-2"/>
        </w:rPr>
        <w:t>of the proposed facility and its possible impact on their operations.  The Commission need not be informed of the date of such notification.</w:t>
      </w:r>
    </w:p>
    <w:p w14:paraId="095011B3" w14:textId="77777777" w:rsidR="00897931" w:rsidRPr="00897931" w:rsidRDefault="00897931" w:rsidP="00F83F6F">
      <w:pPr>
        <w:tabs>
          <w:tab w:val="left" w:pos="-1440"/>
          <w:tab w:val="left" w:pos="-720"/>
          <w:tab w:val="left" w:pos="0"/>
          <w:tab w:val="left" w:pos="450"/>
          <w:tab w:val="left" w:pos="720"/>
          <w:tab w:val="left" w:pos="900"/>
          <w:tab w:val="left" w:pos="1620"/>
          <w:tab w:val="left" w:pos="3600"/>
        </w:tabs>
        <w:suppressAutoHyphens/>
        <w:rPr>
          <w:spacing w:val="-2"/>
        </w:rPr>
      </w:pPr>
    </w:p>
    <w:p w14:paraId="5FC3AB2F" w14:textId="6D80DC89" w:rsidR="00897931" w:rsidRPr="00897931" w:rsidRDefault="00897931" w:rsidP="00F83F6F">
      <w:pPr>
        <w:tabs>
          <w:tab w:val="left" w:pos="-1440"/>
          <w:tab w:val="left" w:pos="-720"/>
          <w:tab w:val="left" w:pos="0"/>
          <w:tab w:val="left" w:pos="1440"/>
        </w:tabs>
        <w:suppressAutoHyphens/>
        <w:rPr>
          <w:spacing w:val="-2"/>
        </w:rPr>
      </w:pPr>
      <w:r w:rsidRPr="00897931">
        <w:rPr>
          <w:b/>
          <w:spacing w:val="-2"/>
        </w:rPr>
        <w:t>Multiple ownership.</w:t>
      </w:r>
      <w:r w:rsidRPr="00897931">
        <w:rPr>
          <w:spacing w:val="-2"/>
        </w:rPr>
        <w:t xml:space="preserve">  It is not anticipated that the changes authorized on FCC Schedule 302-FM without prior approval on FCC Schedule 301 will implicate the Commission's multiple ownership rules in any way.  All applicants are to be cognizant of the multiple ownership rules and policies, however, and should review their proposals for compliance with the Commission's multiple ownership rules, 47 CFR § 73.3555 and mark the appropriate box in the Multiple Ownership question in the Increasing Effective Radiated Power section, below.   If the proposal would require analysis under those rules and policies, the applicant should submit a multiple ownership analysis analogous to the certifications contained in the Multiple Ownership section of FCC Schedule 301.  These certifications should be attached as an Exhibit to the multiple ownership questions in the increasing or decreasing ERP section of this Schedule 302, as appropriate.</w:t>
      </w:r>
    </w:p>
    <w:p w14:paraId="708B1BE3" w14:textId="77777777" w:rsidR="00897931" w:rsidRPr="00897931" w:rsidRDefault="00897931" w:rsidP="00F83F6F">
      <w:pPr>
        <w:tabs>
          <w:tab w:val="left" w:pos="-1440"/>
          <w:tab w:val="left" w:pos="-720"/>
          <w:tab w:val="left" w:pos="0"/>
          <w:tab w:val="left" w:pos="450"/>
          <w:tab w:val="left" w:pos="720"/>
          <w:tab w:val="left" w:pos="900"/>
          <w:tab w:val="left" w:pos="1620"/>
          <w:tab w:val="left" w:pos="3600"/>
        </w:tabs>
        <w:suppressAutoHyphens/>
        <w:rPr>
          <w:spacing w:val="-2"/>
        </w:rPr>
      </w:pPr>
      <w:r w:rsidRPr="00897931">
        <w:rPr>
          <w:spacing w:val="-2"/>
        </w:rPr>
        <w:tab/>
      </w:r>
    </w:p>
    <w:p w14:paraId="23B9D04C" w14:textId="61B047C0" w:rsidR="00897931" w:rsidRPr="00897931" w:rsidRDefault="00897931" w:rsidP="00F83F6F">
      <w:pPr>
        <w:tabs>
          <w:tab w:val="left" w:pos="-1440"/>
          <w:tab w:val="left" w:pos="-720"/>
          <w:tab w:val="left" w:pos="0"/>
          <w:tab w:val="left" w:pos="1440"/>
        </w:tabs>
        <w:suppressAutoHyphens/>
        <w:rPr>
          <w:spacing w:val="-2"/>
        </w:rPr>
      </w:pPr>
      <w:r w:rsidRPr="00897931">
        <w:rPr>
          <w:b/>
          <w:spacing w:val="-2"/>
        </w:rPr>
        <w:t>Environmental Protection Act.</w:t>
      </w:r>
      <w:r w:rsidRPr="00897931">
        <w:rPr>
          <w:spacing w:val="-2"/>
        </w:rPr>
        <w:t xml:space="preserve">  Several license modifications authorized by the Report and Order in MM Docket No. 96-58 will necessitate an analysis under the Commission's environmental rules for the first time, as they are authorized without the prior approval of an FCC Form 301.  </w:t>
      </w:r>
      <w:r w:rsidR="00D80159">
        <w:rPr>
          <w:spacing w:val="-2"/>
        </w:rPr>
        <w:t>The applicant must determine whether grant of a construction permit for the proposed facility would be an action that may have a significant environmental effect under 47 CFR § 1.1306.</w:t>
      </w:r>
    </w:p>
    <w:p w14:paraId="2A78BEC4" w14:textId="77777777" w:rsidR="00897931" w:rsidRPr="00897931" w:rsidRDefault="00897931" w:rsidP="00F83F6F">
      <w:pPr>
        <w:tabs>
          <w:tab w:val="left" w:pos="-1440"/>
          <w:tab w:val="left" w:pos="-720"/>
          <w:tab w:val="left" w:pos="0"/>
          <w:tab w:val="left" w:pos="450"/>
          <w:tab w:val="left" w:pos="720"/>
          <w:tab w:val="left" w:pos="900"/>
          <w:tab w:val="left" w:pos="1620"/>
          <w:tab w:val="left" w:pos="3600"/>
        </w:tabs>
        <w:suppressAutoHyphens/>
        <w:rPr>
          <w:spacing w:val="-2"/>
        </w:rPr>
      </w:pPr>
    </w:p>
    <w:p w14:paraId="5670A2C1"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Year" w:val="1986"/>
          <w:attr w:name="Day" w:val="1"/>
          <w:attr w:name="Month" w:val="1"/>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Pr="00680AF1">
        <w:rPr>
          <w:rFonts w:ascii="Times New Roman" w:hAnsi="Times New Roman"/>
          <w:spacing w:val="-2"/>
        </w:rPr>
        <w:t>In addition, if the applicant proposes a new tower that will exceed 450 feet in height, it must submit an Environmental Assessment as described below.</w:t>
      </w:r>
      <w:r>
        <w:rPr>
          <w:rFonts w:ascii="Times New Roman" w:hAnsi="Times New Roman"/>
          <w:spacing w:val="-2"/>
          <w:sz w:val="20"/>
        </w:rPr>
        <w:t xml:space="preserve">  </w:t>
      </w:r>
      <w:r>
        <w:rPr>
          <w:spacing w:val="-2"/>
        </w:rPr>
        <w:t>Worksheet # XX</w:t>
      </w:r>
      <w:r w:rsidRPr="002A50AD">
        <w:rPr>
          <w:spacing w:val="-2"/>
        </w:rPr>
        <w:t xml:space="preserve"> includes both a general environmental evaluation and specific sub-sections for RF exposure analysis.  </w:t>
      </w:r>
      <w:r>
        <w:rPr>
          <w:spacing w:val="-2"/>
        </w:rPr>
        <w:t>Click the “Worksheets” link in the application to access this worksheet</w:t>
      </w:r>
      <w:r w:rsidRPr="00262BBC">
        <w:rPr>
          <w:spacing w:val="-2"/>
        </w:rPr>
        <w:t xml:space="preserve">.  </w:t>
      </w:r>
      <w:r w:rsidRPr="002A50AD">
        <w:rPr>
          <w:spacing w:val="-2"/>
        </w:rPr>
        <w:t xml:space="preserve">These </w:t>
      </w:r>
      <w:r>
        <w:rPr>
          <w:spacing w:val="-2"/>
        </w:rPr>
        <w:t>worksheets</w:t>
      </w:r>
      <w:r w:rsidRPr="002A50AD">
        <w:rPr>
          <w:spacing w:val="-2"/>
        </w:rPr>
        <w:t xml:space="preserve"> are designed to facilitate and substantiate the certification called for in Schedule 302.  Their use is voluntary, but strongly encouraged.</w:t>
      </w:r>
    </w:p>
    <w:p w14:paraId="3A20ACC4"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290AF33"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14:paraId="539E02C1"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FDC8E09" w14:textId="77777777" w:rsidR="00D80159" w:rsidRPr="002A50AD" w:rsidRDefault="00D80159" w:rsidP="00F83F6F">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14:paraId="7B41ECFF"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B2DEB0C" w14:textId="77777777" w:rsidR="00D80159" w:rsidRPr="002A50AD" w:rsidRDefault="00D80159" w:rsidP="00F83F6F">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14:paraId="1B9F014E"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E01CDED"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r:id="rId11" w:anchor="block-menu-block-4" w:history="1">
        <w:r w:rsidRPr="00F828A8">
          <w:rPr>
            <w:rStyle w:val="Hyperlink"/>
            <w:spacing w:val="-2"/>
          </w:rPr>
          <w:t>https://www.fcc.gov/general/radio-frequency-safety-0#block-menu-block-4</w:t>
        </w:r>
      </w:hyperlink>
      <w:r>
        <w:rPr>
          <w:spacing w:val="-2"/>
        </w:rPr>
        <w:t xml:space="preserve"> </w:t>
      </w:r>
      <w:r w:rsidRPr="002A50AD">
        <w:rPr>
          <w:spacing w:val="-2"/>
        </w:rPr>
        <w:t>.  Additional information may be obtained from the RF Safety Group at rfsafety@fcc.gov or (202) 418-2464 or from the FCC Call Center at 1-888-CALL FCC (225-5322).</w:t>
      </w:r>
    </w:p>
    <w:p w14:paraId="6645C69A"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DE0E30E"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Pr="002A50AD">
        <w:rPr>
          <w:spacing w:val="-2"/>
        </w:rPr>
        <w:t xml:space="preserve"> </w:t>
      </w:r>
      <w:r>
        <w:rPr>
          <w:spacing w:val="-2"/>
        </w:rPr>
        <w:t xml:space="preserve">and XX </w:t>
      </w:r>
      <w:r w:rsidRPr="002A50AD">
        <w:rPr>
          <w:spacing w:val="-2"/>
        </w:rPr>
        <w:t xml:space="preserve">will enable certain categories of stations to determine whether or the proposed facility will have a significant environmental impact as defined by Section 1.1307.  All applicants can use the General Environmental </w:t>
      </w:r>
      <w:r>
        <w:rPr>
          <w:spacing w:val="-2"/>
        </w:rPr>
        <w:t>worksheet</w:t>
      </w:r>
      <w:r w:rsidRPr="002A50AD">
        <w:rPr>
          <w:spacing w:val="-2"/>
        </w:rPr>
        <w:t xml:space="preserve">.  Some, but not all, stations will be able to use the RF </w:t>
      </w:r>
      <w:r>
        <w:rPr>
          <w:spacing w:val="-2"/>
        </w:rPr>
        <w:t>worksheet</w:t>
      </w:r>
      <w:r w:rsidRPr="002A50AD">
        <w:rPr>
          <w:spacing w:val="-2"/>
        </w:rPr>
        <w:t xml:space="preserve">.  Generally, the RF </w:t>
      </w:r>
      <w:r>
        <w:rPr>
          <w:spacing w:val="-2"/>
        </w:rPr>
        <w:t>worksheet</w:t>
      </w:r>
      <w:r w:rsidRP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Pr="002A50AD">
        <w:rPr>
          <w:spacing w:val="-2"/>
        </w:rPr>
        <w:t>for more detail on eligibility.</w:t>
      </w:r>
    </w:p>
    <w:p w14:paraId="57735325"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14:paraId="7E49A215"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14:paraId="69DBF231"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5E737AA"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Pr>
          <w:spacing w:val="-2"/>
        </w:rPr>
        <w:t>worksheets</w:t>
      </w:r>
      <w:r w:rsidRPr="002A50AD">
        <w:rPr>
          <w:spacing w:val="-2"/>
        </w:rPr>
        <w:t xml:space="preserve">, it is not an indication that the proposed facility will cause excessive exposure.  Generally, applicants that are not able to use the </w:t>
      </w:r>
      <w:r>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Pr>
          <w:spacing w:val="-2"/>
        </w:rPr>
        <w:t>worksheets</w:t>
      </w:r>
      <w:r w:rsidRPr="002A50AD">
        <w:rPr>
          <w:spacing w:val="-2"/>
        </w:rPr>
        <w:t xml:space="preserve"> should consider seeking the assistance of a qualified consulting engineer in determining whether the proposed facility will meet the RF exposure guidelines.</w:t>
      </w:r>
    </w:p>
    <w:p w14:paraId="024F43E3"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5EC07C0"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r w:rsidRPr="00680AF1">
        <w:rPr>
          <w:rFonts w:ascii="Times New Roman" w:hAnsi="Times New Roman"/>
          <w:spacing w:val="-2"/>
        </w:rPr>
        <w:t>or if it proposes a new tower exceeding 450 feet in height,</w:t>
      </w:r>
      <w:r w:rsidRPr="00036EE0">
        <w:rPr>
          <w:rFonts w:ascii="Times New Roman" w:hAnsi="Times New Roman"/>
          <w:spacing w:val="-2"/>
          <w:sz w:val="20"/>
        </w:rPr>
        <w:t xml:space="preserve"> </w:t>
      </w:r>
      <w:r w:rsidRPr="002A50AD">
        <w:rPr>
          <w:spacing w:val="-2"/>
        </w:rPr>
        <w:t>it must submit an Environmental Assessment containing the following information:</w:t>
      </w:r>
    </w:p>
    <w:p w14:paraId="3AF211A4" w14:textId="77777777" w:rsidR="00D80159" w:rsidRPr="002A50AD" w:rsidRDefault="00D80159"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39B9698" w14:textId="77777777" w:rsidR="00D80159" w:rsidRPr="002A50AD" w:rsidRDefault="00D80159"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14:paraId="32ED3324" w14:textId="77777777" w:rsidR="00D80159" w:rsidRPr="002A50AD" w:rsidRDefault="00D80159" w:rsidP="00F83F6F">
      <w:pPr>
        <w:tabs>
          <w:tab w:val="left" w:pos="-1440"/>
          <w:tab w:val="left" w:pos="-720"/>
          <w:tab w:val="left" w:pos="0"/>
          <w:tab w:val="left" w:pos="450"/>
          <w:tab w:val="left" w:pos="720"/>
          <w:tab w:val="left" w:pos="900"/>
          <w:tab w:val="left" w:pos="1620"/>
          <w:tab w:val="left" w:pos="3600"/>
        </w:tabs>
        <w:suppressAutoHyphens/>
        <w:rPr>
          <w:spacing w:val="-2"/>
        </w:rPr>
      </w:pPr>
    </w:p>
    <w:p w14:paraId="50CFB189" w14:textId="77777777" w:rsidR="00D80159" w:rsidRPr="002A50AD" w:rsidRDefault="00D80159"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14:paraId="4ADABD38" w14:textId="77777777" w:rsidR="00D80159" w:rsidRPr="002A50AD" w:rsidRDefault="00D80159" w:rsidP="00F83F6F">
      <w:pPr>
        <w:tabs>
          <w:tab w:val="left" w:pos="-1440"/>
          <w:tab w:val="left" w:pos="-720"/>
          <w:tab w:val="left" w:pos="0"/>
          <w:tab w:val="left" w:pos="450"/>
          <w:tab w:val="left" w:pos="720"/>
          <w:tab w:val="left" w:pos="900"/>
          <w:tab w:val="left" w:pos="1620"/>
          <w:tab w:val="left" w:pos="3600"/>
        </w:tabs>
        <w:suppressAutoHyphens/>
        <w:rPr>
          <w:spacing w:val="-2"/>
        </w:rPr>
      </w:pPr>
    </w:p>
    <w:p w14:paraId="4499EF20" w14:textId="77777777" w:rsidR="00D80159" w:rsidRPr="002A50AD" w:rsidRDefault="00D80159"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14:paraId="60777A09" w14:textId="77777777" w:rsidR="00D80159" w:rsidRPr="002A50AD" w:rsidRDefault="00D80159" w:rsidP="00F83F6F">
      <w:pPr>
        <w:tabs>
          <w:tab w:val="left" w:pos="-1440"/>
          <w:tab w:val="left" w:pos="-720"/>
          <w:tab w:val="left" w:pos="0"/>
          <w:tab w:val="left" w:pos="450"/>
          <w:tab w:val="left" w:pos="720"/>
          <w:tab w:val="left" w:pos="900"/>
          <w:tab w:val="left" w:pos="1620"/>
          <w:tab w:val="left" w:pos="3600"/>
        </w:tabs>
        <w:suppressAutoHyphens/>
        <w:rPr>
          <w:spacing w:val="-2"/>
        </w:rPr>
      </w:pPr>
    </w:p>
    <w:p w14:paraId="62919C2F" w14:textId="77777777" w:rsidR="00D80159" w:rsidRPr="002A50AD" w:rsidRDefault="00D80159"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14:paraId="0721AD04" w14:textId="77777777" w:rsidR="00D80159" w:rsidRPr="002A50AD" w:rsidRDefault="00D80159" w:rsidP="00F83F6F">
      <w:pPr>
        <w:tabs>
          <w:tab w:val="left" w:pos="-1440"/>
          <w:tab w:val="left" w:pos="-720"/>
          <w:tab w:val="left" w:pos="0"/>
          <w:tab w:val="left" w:pos="450"/>
          <w:tab w:val="left" w:pos="720"/>
          <w:tab w:val="left" w:pos="900"/>
          <w:tab w:val="left" w:pos="1620"/>
          <w:tab w:val="left" w:pos="3600"/>
        </w:tabs>
        <w:suppressAutoHyphens/>
        <w:rPr>
          <w:spacing w:val="-2"/>
        </w:rPr>
      </w:pPr>
    </w:p>
    <w:p w14:paraId="31F7222F" w14:textId="77777777" w:rsidR="00D80159" w:rsidRPr="002A50AD" w:rsidRDefault="00D80159"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14:paraId="70E73399" w14:textId="77777777" w:rsidR="00D80159" w:rsidRPr="002A50AD" w:rsidRDefault="00D80159" w:rsidP="00F83F6F">
      <w:pPr>
        <w:tabs>
          <w:tab w:val="left" w:pos="-1440"/>
          <w:tab w:val="left" w:pos="-720"/>
          <w:tab w:val="left" w:pos="0"/>
          <w:tab w:val="left" w:pos="450"/>
          <w:tab w:val="left" w:pos="720"/>
          <w:tab w:val="left" w:pos="900"/>
          <w:tab w:val="left" w:pos="1620"/>
          <w:tab w:val="left" w:pos="3600"/>
        </w:tabs>
        <w:suppressAutoHyphens/>
        <w:rPr>
          <w:spacing w:val="-2"/>
        </w:rPr>
      </w:pPr>
    </w:p>
    <w:p w14:paraId="14B5D780" w14:textId="77777777" w:rsidR="00D80159" w:rsidRDefault="00D80159" w:rsidP="00F83F6F">
      <w:pPr>
        <w:tabs>
          <w:tab w:val="left" w:pos="-1440"/>
          <w:tab w:val="left" w:pos="-720"/>
          <w:tab w:val="left" w:pos="0"/>
          <w:tab w:val="left" w:pos="1440"/>
        </w:tabs>
        <w:suppressAutoHyphens/>
        <w:rPr>
          <w:spacing w:val="-2"/>
        </w:rPr>
      </w:pPr>
      <w:r w:rsidRPr="002A50AD">
        <w:rPr>
          <w:b/>
          <w:spacing w:val="-2"/>
        </w:rPr>
        <w:t xml:space="preserve">NOTE: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Pr>
          <w:spacing w:val="-2"/>
        </w:rPr>
        <w:t xml:space="preserve">  </w:t>
      </w:r>
      <w:r w:rsidRPr="002A5C7E">
        <w:rPr>
          <w:i/>
          <w:spacing w:val="-2"/>
        </w:rPr>
        <w:t>See also</w:t>
      </w:r>
      <w:r>
        <w:rPr>
          <w:spacing w:val="-2"/>
        </w:rPr>
        <w:t xml:space="preserve"> 47 CFR § 1.1306.</w:t>
      </w:r>
    </w:p>
    <w:p w14:paraId="1FF24EDC" w14:textId="77777777" w:rsidR="00D80159" w:rsidRDefault="00D80159" w:rsidP="00F83F6F">
      <w:pPr>
        <w:tabs>
          <w:tab w:val="left" w:pos="-1440"/>
          <w:tab w:val="left" w:pos="-720"/>
          <w:tab w:val="left" w:pos="0"/>
          <w:tab w:val="left" w:pos="1440"/>
        </w:tabs>
        <w:suppressAutoHyphens/>
        <w:rPr>
          <w:b/>
          <w:spacing w:val="-2"/>
        </w:rPr>
      </w:pPr>
    </w:p>
    <w:p w14:paraId="0590759F" w14:textId="1F1912C8" w:rsidR="001D14E9" w:rsidRPr="001D14E9" w:rsidRDefault="001D14E9" w:rsidP="00F83F6F">
      <w:pPr>
        <w:tabs>
          <w:tab w:val="left" w:pos="-1440"/>
          <w:tab w:val="left" w:pos="-720"/>
          <w:tab w:val="left" w:pos="0"/>
          <w:tab w:val="left" w:pos="1440"/>
        </w:tabs>
        <w:suppressAutoHyphens/>
        <w:rPr>
          <w:spacing w:val="-2"/>
        </w:rPr>
      </w:pPr>
      <w:r w:rsidRPr="001D14E9">
        <w:rPr>
          <w:b/>
          <w:spacing w:val="-2"/>
        </w:rPr>
        <w:t>The applicant</w:t>
      </w:r>
      <w:r w:rsidR="00A12E1F">
        <w:rPr>
          <w:b/>
          <w:spacing w:val="-2"/>
        </w:rPr>
        <w:t xml:space="preserve"> </w:t>
      </w:r>
      <w:r w:rsidRPr="001D14E9">
        <w:rPr>
          <w:b/>
          <w:spacing w:val="-2"/>
        </w:rPr>
        <w:t>must electronically sign the application.</w:t>
      </w:r>
      <w:r w:rsidRPr="001D14E9">
        <w:rPr>
          <w:spacing w:val="-2"/>
        </w:rPr>
        <w:t xml:space="preserve">  </w:t>
      </w:r>
      <w:r w:rsidR="006F7B74" w:rsidRPr="006F7B74">
        <w:rPr>
          <w:snapToGrid w:val="0"/>
        </w:rPr>
        <w:t xml:space="preserve"> </w:t>
      </w:r>
      <w:r w:rsidR="006F7B74">
        <w:rPr>
          <w:snapToGrid w:val="0"/>
        </w:rPr>
        <w:t xml:space="preserve">The signature will consist of the electronic equivalent of the typed name of the individual submitting the application as the applicant or applicant’s authorized representative.  </w:t>
      </w:r>
      <w:r w:rsidRPr="001D14E9">
        <w:rPr>
          <w:spacing w:val="-2"/>
        </w:rPr>
        <w:t xml:space="preserve">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sidR="006F7B74">
        <w:rPr>
          <w:spacing w:val="-2"/>
        </w:rPr>
        <w:t>The electronic</w:t>
      </w:r>
      <w:r w:rsidRPr="001D14E9">
        <w:rPr>
          <w:spacing w:val="-2"/>
        </w:rPr>
        <w:t xml:space="preserve"> signature will consist of the electronic equivalent of the typed name of the individual.  </w:t>
      </w:r>
      <w:r w:rsidRPr="001D14E9">
        <w:rPr>
          <w:i/>
          <w:spacing w:val="-2"/>
        </w:rPr>
        <w:t>See</w:t>
      </w:r>
      <w:r w:rsidRPr="001D14E9">
        <w:rPr>
          <w:spacing w:val="-2"/>
        </w:rPr>
        <w:t xml:space="preserve"> Report and Order in MM Docket </w:t>
      </w:r>
      <w:r w:rsidR="006F7B74">
        <w:rPr>
          <w:spacing w:val="-2"/>
        </w:rPr>
        <w:t>No. 98-43, 13 FCC Rcd 23056, 23</w:t>
      </w:r>
      <w:r w:rsidRPr="001D14E9">
        <w:rPr>
          <w:spacing w:val="-2"/>
        </w:rPr>
        <w:t>064 (1998), ¶ 17.</w:t>
      </w:r>
    </w:p>
    <w:p w14:paraId="535A8F69" w14:textId="543C962C" w:rsidR="001D14E9" w:rsidRPr="001D14E9" w:rsidRDefault="001D14E9" w:rsidP="00F83F6F"/>
    <w:p w14:paraId="3359E675" w14:textId="77777777" w:rsidR="001D14E9" w:rsidRPr="001D14E9" w:rsidRDefault="001D14E9" w:rsidP="00F83F6F"/>
    <w:p w14:paraId="228F9BE1" w14:textId="77777777" w:rsidR="007902EB" w:rsidRPr="008C6753" w:rsidRDefault="009A1B44" w:rsidP="00F83F6F">
      <w:pPr>
        <w:rPr>
          <w:b/>
        </w:rPr>
      </w:pPr>
      <w:r w:rsidRPr="008C6753">
        <w:rPr>
          <w:b/>
        </w:rPr>
        <w:t>GENERAL INFORMATION</w:t>
      </w:r>
    </w:p>
    <w:p w14:paraId="7A5BDE40" w14:textId="77777777" w:rsidR="009A1B44" w:rsidRDefault="009A1B44" w:rsidP="00F83F6F"/>
    <w:p w14:paraId="316A4373" w14:textId="77777777" w:rsidR="009A1B44" w:rsidRDefault="009A1B44" w:rsidP="00F83F6F">
      <w:r w:rsidRPr="008C6753">
        <w:rPr>
          <w:b/>
        </w:rPr>
        <w:t>Application Description</w:t>
      </w:r>
      <w:r>
        <w:t xml:space="preserve">:  In the space provided, give a brief (255 characters or fewer) description of the application.  This is to assist you in identifying this discrete application and will be displayed only in your LMS Application workspace.  It will not be made a part of your application or be displayed </w:t>
      </w:r>
      <w:r w:rsidR="008C6753">
        <w:t>to others.</w:t>
      </w:r>
    </w:p>
    <w:p w14:paraId="54AA528A" w14:textId="77777777" w:rsidR="008C6753" w:rsidRDefault="008C6753" w:rsidP="00F83F6F"/>
    <w:p w14:paraId="252D6814" w14:textId="77777777" w:rsidR="008C6753" w:rsidRDefault="009D09A4" w:rsidP="00F83F6F">
      <w:r w:rsidRPr="00913685">
        <w:rPr>
          <w:b/>
        </w:rPr>
        <w:t>Uploaded Attachments</w:t>
      </w:r>
      <w:r>
        <w:t>:  Indicate by clicking “Yes” or “No” whether the app</w:t>
      </w:r>
      <w:r w:rsidR="00913685">
        <w:t>lication includes attachments other than required attachments.  Required attachments are those that must be filed in response to application questions, and may only be required if certain answers are given.</w:t>
      </w:r>
    </w:p>
    <w:p w14:paraId="59FE88FA" w14:textId="77777777" w:rsidR="00913685" w:rsidRDefault="00913685" w:rsidP="00F83F6F"/>
    <w:p w14:paraId="14D9C420" w14:textId="77777777" w:rsidR="00913685" w:rsidRPr="00913685" w:rsidRDefault="00913685" w:rsidP="00F83F6F">
      <w:pPr>
        <w:rPr>
          <w:b/>
        </w:rPr>
      </w:pPr>
      <w:r w:rsidRPr="00913685">
        <w:rPr>
          <w:b/>
        </w:rPr>
        <w:t>FEES, WAIVERS, AND EXEMPTIONS</w:t>
      </w:r>
    </w:p>
    <w:p w14:paraId="0145C949" w14:textId="77777777" w:rsidR="00913685" w:rsidRDefault="00913685" w:rsidP="00F83F6F"/>
    <w:p w14:paraId="4F9F688B" w14:textId="77777777" w:rsidR="00D56666" w:rsidRPr="0041362D" w:rsidRDefault="00D56666" w:rsidP="00F83F6F">
      <w:pPr>
        <w:rPr>
          <w:spacing w:val="-2"/>
        </w:rPr>
      </w:pPr>
      <w:r w:rsidRPr="0041362D">
        <w:rPr>
          <w:b/>
        </w:rPr>
        <w:t>Fees</w:t>
      </w:r>
      <w:r>
        <w:t xml:space="preserve">:  </w:t>
      </w:r>
      <w:r w:rsidRPr="0041362D">
        <w:rPr>
          <w:spacing w:val="-2"/>
        </w:rPr>
        <w:t xml:space="preserve">The Commission is statutorily required to collect charges for certain regulatory services to the public.  Generally, applicants seeking authority to construct a new broadcast station or modify an outstanding authorization are required to submit a fee with their application.  Government entities, however, are exempt from this fee requirement. Exempt entities include possessions, states, cities, counties, towns, villages, municipal organizations, and political organizations or subparts thereof governed by elected or appointed officials exercising sovereign direction over communities or governmental programs. Also exempt are full-service NCE radio and TV broadcast licensees and permittees, </w:t>
      </w:r>
      <w:r w:rsidRPr="0041362D">
        <w:rPr>
          <w:b/>
          <w:spacing w:val="-2"/>
        </w:rPr>
        <w:t>provided</w:t>
      </w:r>
      <w:r w:rsidRPr="0041362D">
        <w:rPr>
          <w:spacing w:val="-2"/>
        </w:rPr>
        <w:t xml:space="preserve"> that the proposed facility will be operated noncommercially.  </w:t>
      </w:r>
      <w:r w:rsidRPr="0041362D">
        <w:rPr>
          <w:i/>
          <w:spacing w:val="-2"/>
        </w:rPr>
        <w:t>See</w:t>
      </w:r>
      <w:r w:rsidRPr="0041362D">
        <w:rPr>
          <w:spacing w:val="-2"/>
        </w:rPr>
        <w:t xml:space="preserve"> 47 CFR § 1.111</w:t>
      </w:r>
      <w:r>
        <w:rPr>
          <w:spacing w:val="-2"/>
        </w:rPr>
        <w:t>6</w:t>
      </w:r>
      <w:r w:rsidRPr="0041362D">
        <w:rPr>
          <w:spacing w:val="-2"/>
        </w:rPr>
        <w:t xml:space="preserve">.  </w:t>
      </w:r>
    </w:p>
    <w:p w14:paraId="317A6C98" w14:textId="77777777" w:rsidR="00D56666" w:rsidRPr="0041362D" w:rsidRDefault="00D56666" w:rsidP="00F83F6F">
      <w:pPr>
        <w:tabs>
          <w:tab w:val="left" w:pos="-1440"/>
          <w:tab w:val="left" w:pos="-720"/>
          <w:tab w:val="left" w:pos="0"/>
          <w:tab w:val="left" w:pos="450"/>
          <w:tab w:val="left" w:pos="720"/>
          <w:tab w:val="left" w:pos="900"/>
          <w:tab w:val="left" w:pos="1620"/>
          <w:tab w:val="left" w:pos="3600"/>
        </w:tabs>
        <w:suppressAutoHyphens/>
        <w:rPr>
          <w:spacing w:val="-2"/>
        </w:rPr>
      </w:pPr>
    </w:p>
    <w:p w14:paraId="40A4E3BA" w14:textId="77777777" w:rsidR="00D56666" w:rsidRPr="0041362D" w:rsidRDefault="00D56666" w:rsidP="00F83F6F">
      <w:pPr>
        <w:rPr>
          <w:spacing w:val="-2"/>
        </w:rPr>
      </w:pPr>
      <w:r w:rsidRPr="0041362D">
        <w:rPr>
          <w:spacing w:val="-2"/>
        </w:rPr>
        <w:t xml:space="preserve">When filing a fee-exempt application, an applicant must </w:t>
      </w:r>
      <w:r>
        <w:rPr>
          <w:spacing w:val="-2"/>
        </w:rPr>
        <w:t>select “Yes” to the question asking if the applicant is exempt from FCC application fees</w:t>
      </w:r>
      <w:r w:rsidRPr="0041362D">
        <w:rPr>
          <w:spacing w:val="-2"/>
        </w:rPr>
        <w:t xml:space="preserve">.  </w:t>
      </w:r>
      <w:r>
        <w:rPr>
          <w:spacing w:val="-2"/>
        </w:rPr>
        <w:t>If selecting “Yes,” explain in the text box that opens the reason for the fee exemption.  Select “Yes” or “No” to the question asking whether the applicant is exempt from payment of FCC annual regulatory fees, as appropriate.</w:t>
      </w:r>
    </w:p>
    <w:p w14:paraId="10C12E9D" w14:textId="77777777" w:rsidR="00D56666" w:rsidRPr="0041362D" w:rsidRDefault="00D56666" w:rsidP="00F83F6F">
      <w:pPr>
        <w:tabs>
          <w:tab w:val="left" w:pos="-1440"/>
          <w:tab w:val="left" w:pos="-720"/>
          <w:tab w:val="left" w:pos="0"/>
          <w:tab w:val="left" w:pos="450"/>
          <w:tab w:val="left" w:pos="720"/>
          <w:tab w:val="left" w:pos="900"/>
          <w:tab w:val="left" w:pos="1620"/>
          <w:tab w:val="left" w:pos="3600"/>
        </w:tabs>
        <w:suppressAutoHyphens/>
        <w:rPr>
          <w:spacing w:val="-2"/>
        </w:rPr>
      </w:pPr>
    </w:p>
    <w:p w14:paraId="5E2600EB" w14:textId="062AE3AD" w:rsidR="00D56666" w:rsidRDefault="00D56666" w:rsidP="00F83F6F">
      <w:pPr>
        <w:rPr>
          <w:spacing w:val="-2"/>
        </w:rPr>
      </w:pPr>
      <w:r w:rsidRPr="0041362D">
        <w:rPr>
          <w:spacing w:val="-2"/>
        </w:rPr>
        <w:t xml:space="preserve">The </w:t>
      </w:r>
      <w:r>
        <w:rPr>
          <w:spacing w:val="-2"/>
        </w:rPr>
        <w:t>Application</w:t>
      </w:r>
      <w:r w:rsidRPr="0041362D">
        <w:rPr>
          <w:spacing w:val="-2"/>
        </w:rPr>
        <w:t xml:space="preserve"> Fee Filing Guide</w:t>
      </w:r>
      <w:r>
        <w:rPr>
          <w:spacing w:val="-2"/>
        </w:rPr>
        <w:t xml:space="preserve"> for Media Bureau</w:t>
      </w:r>
      <w:r w:rsidRPr="0041362D">
        <w:rPr>
          <w:spacing w:val="-2"/>
        </w:rPr>
        <w:t xml:space="preserve">, obtainable at </w:t>
      </w:r>
      <w:hyperlink r:id="rId12" w:history="1">
        <w:r w:rsidRPr="003F5251">
          <w:rPr>
            <w:rStyle w:val="Hyperlink"/>
          </w:rPr>
          <w:t>https://www.fcc.gov/document/media-bureau-application-fee-filing-guide-1</w:t>
        </w:r>
      </w:hyperlink>
      <w:r>
        <w:t>,</w:t>
      </w:r>
      <w:r w:rsidR="008C11E2">
        <w:t xml:space="preserve"> </w:t>
      </w:r>
      <w:r w:rsidRPr="0041362D">
        <w:rPr>
          <w:spacing w:val="-2"/>
        </w:rPr>
        <w:t>contains a list of the required fees and Fee Type Codes needed to complete this application.</w:t>
      </w:r>
      <w:r w:rsidR="00022105">
        <w:rPr>
          <w:spacing w:val="-2"/>
        </w:rPr>
        <w:t xml:space="preserve">  </w:t>
      </w:r>
      <w:r w:rsidRPr="0041362D">
        <w:rPr>
          <w:spacing w:val="-2"/>
        </w:rPr>
        <w:t xml:space="preserve">The Commission's fee collection program utilizes a U.S. Treasury lockbox bank for maximum efficiency of collection and processing.  </w:t>
      </w:r>
    </w:p>
    <w:p w14:paraId="72FE26F0" w14:textId="77777777" w:rsidR="00D56666" w:rsidRDefault="00D56666" w:rsidP="00F83F6F">
      <w:pPr>
        <w:rPr>
          <w:spacing w:val="-2"/>
        </w:rPr>
      </w:pPr>
    </w:p>
    <w:p w14:paraId="1B28B0C9" w14:textId="77777777" w:rsidR="00D56666" w:rsidRDefault="00D56666" w:rsidP="00F83F6F">
      <w:pPr>
        <w:rPr>
          <w:spacing w:val="-2"/>
        </w:rPr>
      </w:pPr>
      <w:r w:rsidRPr="0041362D">
        <w:rPr>
          <w:spacing w:val="-2"/>
        </w:rPr>
        <w:t>Payment of any required fee must be made by check, bank draft, money order, credit card</w:t>
      </w:r>
      <w:r>
        <w:rPr>
          <w:spacing w:val="-2"/>
        </w:rPr>
        <w:t>, or wire transfer</w:t>
      </w:r>
      <w:r w:rsidRPr="0041362D">
        <w:rPr>
          <w:spacing w:val="-2"/>
        </w:rPr>
        <w:t xml:space="preserve">.  If payment is made by check, bank draft, money order, </w:t>
      </w:r>
      <w:r>
        <w:rPr>
          <w:spacing w:val="-2"/>
        </w:rPr>
        <w:t xml:space="preserve">or wire transfer, </w:t>
      </w:r>
      <w:r w:rsidRPr="0041362D">
        <w:rPr>
          <w:spacing w:val="-2"/>
        </w:rPr>
        <w:t xml:space="preserve">the remittance must be denominated in U.S. dollars, drawn upon a U.S. </w:t>
      </w:r>
      <w:r>
        <w:rPr>
          <w:spacing w:val="-2"/>
        </w:rPr>
        <w:t xml:space="preserve">financial </w:t>
      </w:r>
      <w:r w:rsidRPr="0041362D">
        <w:rPr>
          <w:spacing w:val="-2"/>
        </w:rPr>
        <w:t xml:space="preserve">institution, and made payable to the Federal Communications Commission.  No postdated, altered, or third-party checks will be accepted.  </w:t>
      </w:r>
      <w:r w:rsidRPr="0041362D">
        <w:rPr>
          <w:b/>
          <w:spacing w:val="-2"/>
        </w:rPr>
        <w:t>DO NOT SEND CASH</w:t>
      </w:r>
      <w:r w:rsidRPr="0041362D">
        <w:rPr>
          <w:spacing w:val="-2"/>
        </w:rPr>
        <w:t>.  Additionally, checks dated six months or older will not be accepted.</w:t>
      </w:r>
    </w:p>
    <w:p w14:paraId="0312E292" w14:textId="77777777" w:rsidR="00D56666" w:rsidRDefault="00D56666" w:rsidP="00F83F6F">
      <w:pPr>
        <w:rPr>
          <w:spacing w:val="-2"/>
        </w:rPr>
      </w:pPr>
    </w:p>
    <w:p w14:paraId="068A9C76" w14:textId="77777777" w:rsidR="00D56666" w:rsidRDefault="00D56666" w:rsidP="00F83F6F">
      <w:pPr>
        <w:rPr>
          <w:b/>
          <w:spacing w:val="-2"/>
        </w:rPr>
      </w:pPr>
      <w:r w:rsidRPr="0041362D">
        <w:rPr>
          <w:b/>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14:paraId="0EA10ECC" w14:textId="77777777" w:rsidR="00D56666" w:rsidRDefault="00D56666" w:rsidP="00F83F6F"/>
    <w:p w14:paraId="3BE433BA" w14:textId="42B5F58E" w:rsidR="0041362D" w:rsidRDefault="00D56666" w:rsidP="00F83F6F">
      <w:pPr>
        <w:rPr>
          <w:spacing w:val="-2"/>
        </w:rPr>
      </w:pPr>
      <w:r w:rsidRPr="0041362D">
        <w:rPr>
          <w:spacing w:val="-2"/>
        </w:rPr>
        <w:t xml:space="preserve">For further information regarding the applicability of a fee, </w:t>
      </w:r>
      <w:r>
        <w:rPr>
          <w:spacing w:val="-2"/>
        </w:rPr>
        <w:t xml:space="preserve">the fee code, </w:t>
      </w:r>
      <w:r w:rsidRPr="0041362D">
        <w:rPr>
          <w:spacing w:val="-2"/>
        </w:rPr>
        <w:t>the amount of the fee, or the payment of the fee, applicants should consult the "</w:t>
      </w:r>
      <w:r>
        <w:rPr>
          <w:spacing w:val="-2"/>
        </w:rPr>
        <w:t>Application</w:t>
      </w:r>
      <w:r w:rsidRPr="0041362D">
        <w:rPr>
          <w:spacing w:val="-2"/>
        </w:rPr>
        <w:t xml:space="preserve"> Fee Filing Guide</w:t>
      </w:r>
      <w:r>
        <w:rPr>
          <w:spacing w:val="-2"/>
        </w:rPr>
        <w:t xml:space="preserve"> for Media Bureau</w:t>
      </w:r>
      <w:r w:rsidRPr="0041362D">
        <w:rPr>
          <w:spacing w:val="-2"/>
        </w:rPr>
        <w:t xml:space="preserve">," which may be accessed at </w:t>
      </w:r>
      <w:hyperlink r:id="rId13" w:history="1">
        <w:r w:rsidRPr="003F5251">
          <w:rPr>
            <w:rStyle w:val="Hyperlink"/>
          </w:rPr>
          <w:t>https://www.fcc.gov/document/media-bureau-application-fee-filing-guide-1</w:t>
        </w:r>
      </w:hyperlink>
      <w:r w:rsidRPr="0041362D">
        <w:rPr>
          <w:spacing w:val="-2"/>
        </w:rPr>
        <w:t>.</w:t>
      </w:r>
    </w:p>
    <w:p w14:paraId="3CA1316D" w14:textId="77777777" w:rsidR="001C0B9D" w:rsidRDefault="001C0B9D" w:rsidP="00F83F6F">
      <w:pPr>
        <w:rPr>
          <w:spacing w:val="-2"/>
        </w:rPr>
      </w:pPr>
    </w:p>
    <w:p w14:paraId="0EF1E7AF" w14:textId="5C19989D" w:rsidR="001C0B9D" w:rsidRDefault="001C0B9D" w:rsidP="00F83F6F">
      <w:pPr>
        <w:rPr>
          <w:spacing w:val="-2"/>
        </w:rPr>
      </w:pPr>
      <w:r w:rsidRPr="001C0B9D">
        <w:rPr>
          <w:b/>
          <w:spacing w:val="-2"/>
        </w:rPr>
        <w:t>Waivers</w:t>
      </w:r>
      <w:r>
        <w:rPr>
          <w:spacing w:val="-2"/>
        </w:rPr>
        <w:t xml:space="preserve">:  </w:t>
      </w:r>
      <w:r w:rsidR="00B87492">
        <w:rPr>
          <w:spacing w:val="-2"/>
        </w:rPr>
        <w:t>If any waiver of the Commission’s rules is requested at any part of the application, select “Yes” to this question.  If selecting “Yes,” complete the box that opens by stating the number of rule sections for which you request waiver.  You must then submit an attachment setting forth the waiver(s) sought and the legal justification for waiver.</w:t>
      </w:r>
    </w:p>
    <w:p w14:paraId="7151EA2E" w14:textId="77777777" w:rsidR="001C0B9D" w:rsidRDefault="001C0B9D" w:rsidP="00F83F6F">
      <w:pPr>
        <w:rPr>
          <w:spacing w:val="-2"/>
        </w:rPr>
      </w:pPr>
    </w:p>
    <w:p w14:paraId="6E91DD18" w14:textId="0F5B46F7" w:rsidR="001C0B9D" w:rsidRDefault="001C0B9D" w:rsidP="00F83F6F">
      <w:pPr>
        <w:rPr>
          <w:spacing w:val="-2"/>
        </w:rPr>
      </w:pPr>
      <w:bookmarkStart w:id="1" w:name="_Hlk271450"/>
      <w:r w:rsidRPr="001C0B9D">
        <w:rPr>
          <w:b/>
          <w:spacing w:val="-2"/>
        </w:rPr>
        <w:t>Grandfathered Privileges</w:t>
      </w:r>
      <w:r>
        <w:rPr>
          <w:spacing w:val="-2"/>
        </w:rPr>
        <w:t xml:space="preserve">:  </w:t>
      </w:r>
      <w:r w:rsidR="000B3940">
        <w:rPr>
          <w:spacing w:val="-2"/>
        </w:rPr>
        <w:t>An application may include technical data that</w:t>
      </w:r>
      <w:r w:rsidR="00055261">
        <w:rPr>
          <w:spacing w:val="-2"/>
        </w:rPr>
        <w:t xml:space="preserve"> do not conform to existing rules, but which may have been granted previously by waiver or covered by a grandfathering provision in the rules.  Applicants should check their present authorization or the specific rules governing operation on the frequency requested to determine whether it is appropriate to respond “Yes” to this question.  Otherwise, respond “No.”</w:t>
      </w:r>
      <w:bookmarkEnd w:id="1"/>
    </w:p>
    <w:p w14:paraId="6CDBE19E" w14:textId="77777777" w:rsidR="001C0B9D" w:rsidRDefault="001C0B9D" w:rsidP="00F83F6F">
      <w:pPr>
        <w:rPr>
          <w:spacing w:val="-2"/>
        </w:rPr>
      </w:pPr>
    </w:p>
    <w:p w14:paraId="4A6B6D00" w14:textId="77777777" w:rsidR="001C0B9D" w:rsidRPr="001F0E1B" w:rsidRDefault="001C0B9D" w:rsidP="00F83F6F">
      <w:pPr>
        <w:rPr>
          <w:b/>
          <w:spacing w:val="-2"/>
        </w:rPr>
      </w:pPr>
      <w:r w:rsidRPr="001F0E1B">
        <w:rPr>
          <w:b/>
          <w:spacing w:val="-2"/>
        </w:rPr>
        <w:t>APPLICANT INFORMATION</w:t>
      </w:r>
    </w:p>
    <w:p w14:paraId="1641638E" w14:textId="77777777" w:rsidR="001C0B9D" w:rsidRDefault="001C0B9D" w:rsidP="00F83F6F">
      <w:pPr>
        <w:rPr>
          <w:spacing w:val="-2"/>
        </w:rPr>
      </w:pPr>
    </w:p>
    <w:p w14:paraId="65950E28" w14:textId="0ED99676" w:rsidR="001C0B9D" w:rsidRDefault="001C0B9D" w:rsidP="00F83F6F">
      <w:bookmarkStart w:id="2" w:name="_Hlk271468"/>
      <w:r w:rsidRPr="001F0E1B">
        <w:rPr>
          <w:b/>
        </w:rPr>
        <w:t>Authorization Holder Name</w:t>
      </w:r>
      <w:r>
        <w:t>:</w:t>
      </w:r>
      <w:r w:rsidR="00942A1E">
        <w:t xml:space="preserve">  </w:t>
      </w:r>
      <w:r w:rsidR="00942A1E" w:rsidRPr="00942A1E">
        <w:t>Check the box for this question if you have entered a name for the applicant/licensee that is different from that set forth in the applicant’s current authorization</w:t>
      </w:r>
      <w:r w:rsidR="00942A1E">
        <w:t xml:space="preserve">, and if that name change is due to a change in ownership or the structure of the corporation or other entity.  </w:t>
      </w:r>
      <w:r w:rsidR="00942A1E" w:rsidRPr="00942A1E">
        <w:rPr>
          <w:b/>
        </w:rPr>
        <w:t>If you check the box, you will see a message stating that this application may not be filed at this time.</w:t>
      </w:r>
      <w:r w:rsidR="00942A1E">
        <w:t xml:space="preserve">  You must Save and Quit the application and</w:t>
      </w:r>
      <w:r w:rsidR="00942A1E" w:rsidRPr="00942A1E">
        <w:t xml:space="preserve"> file </w:t>
      </w:r>
      <w:r w:rsidR="00BF37D3">
        <w:t>FCC Form</w:t>
      </w:r>
      <w:r w:rsidR="00942A1E" w:rsidRPr="00942A1E">
        <w:t xml:space="preserve"> 314, 315, or 316</w:t>
      </w:r>
      <w:r w:rsidR="006C1946">
        <w:t xml:space="preserve"> (or any successor application forms the Commission releases)</w:t>
      </w:r>
      <w:r w:rsidR="00942A1E">
        <w:t>,</w:t>
      </w:r>
      <w:r w:rsidR="00942A1E" w:rsidRPr="00942A1E">
        <w:t xml:space="preserve"> </w:t>
      </w:r>
      <w:r w:rsidR="00942A1E">
        <w:t>to seek</w:t>
      </w:r>
      <w:r w:rsidR="00942A1E" w:rsidRPr="00942A1E">
        <w:t xml:space="preserve"> consent to an assignment or transfer o</w:t>
      </w:r>
      <w:r w:rsidR="003F307A">
        <w:t>f</w:t>
      </w:r>
      <w:r w:rsidR="00942A1E" w:rsidRPr="00942A1E">
        <w:t xml:space="preserve"> control of authorization before any modifications can be made to the authorization</w:t>
      </w:r>
      <w:r w:rsidR="006E3284">
        <w:t xml:space="preserve"> or a license granted to cover the authorization</w:t>
      </w:r>
      <w:r w:rsidR="00942A1E" w:rsidRPr="00942A1E">
        <w:t>.</w:t>
      </w:r>
      <w:bookmarkEnd w:id="2"/>
    </w:p>
    <w:p w14:paraId="224D10FD" w14:textId="77777777" w:rsidR="001C0B9D" w:rsidRDefault="001C0B9D" w:rsidP="00F83F6F"/>
    <w:p w14:paraId="01918870" w14:textId="3BDDEE2B" w:rsidR="001C0B9D" w:rsidRDefault="001F0E1B" w:rsidP="00F83F6F">
      <w:pPr>
        <w:rPr>
          <w:spacing w:val="-2"/>
        </w:rPr>
      </w:pPr>
      <w:r w:rsidRPr="001F0E1B">
        <w:rPr>
          <w:b/>
        </w:rPr>
        <w:t>Applicant Name and Type</w:t>
      </w:r>
      <w:r>
        <w:t xml:space="preserve">:  Select the Applicant Type (e.g., Individual, Corporation, Partnership, LLC) from the drop-down menu.  In the </w:t>
      </w:r>
      <w:r w:rsidR="00120CC3">
        <w:t xml:space="preserve">text </w:t>
      </w:r>
      <w:r>
        <w:t xml:space="preserve">box below the drop-down menu, enter the exact legal name of the applicant or applicant entity.  </w:t>
      </w:r>
      <w:r w:rsidRPr="001F0E1B">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executive officer, his/her office, and the name of the association; and, if an individual applicant, the person's full legal name.</w:t>
      </w:r>
    </w:p>
    <w:p w14:paraId="683DAA24" w14:textId="20B5063D" w:rsidR="001F0E1B" w:rsidRDefault="001F0E1B" w:rsidP="00F83F6F">
      <w:pPr>
        <w:rPr>
          <w:spacing w:val="-2"/>
        </w:rPr>
      </w:pPr>
    </w:p>
    <w:p w14:paraId="5BBD1FDC" w14:textId="36F3521D" w:rsidR="001F0E1B" w:rsidRDefault="001F0E1B" w:rsidP="00F83F6F">
      <w:pPr>
        <w:rPr>
          <w:spacing w:val="-2"/>
        </w:rPr>
      </w:pPr>
      <w:r w:rsidRPr="001F0E1B">
        <w:rPr>
          <w:b/>
          <w:spacing w:val="-2"/>
        </w:rPr>
        <w:t>Applicant Information</w:t>
      </w:r>
      <w:r>
        <w:rPr>
          <w:spacing w:val="-2"/>
        </w:rPr>
        <w:t xml:space="preserve">:  Enter the applicant’s postal address, telephone number, and </w:t>
      </w:r>
      <w:r w:rsidR="00022105">
        <w:rPr>
          <w:spacing w:val="-2"/>
        </w:rPr>
        <w:t>Email</w:t>
      </w:r>
      <w:r>
        <w:rPr>
          <w:spacing w:val="-2"/>
        </w:rPr>
        <w:t xml:space="preserve"> address in the spaces provided.  </w:t>
      </w:r>
      <w:r w:rsidR="00D81BC5">
        <w:rPr>
          <w:spacing w:val="-2"/>
        </w:rPr>
        <w:t>Select the applicant’s Country and State from the drop-down menu.</w:t>
      </w:r>
    </w:p>
    <w:p w14:paraId="56F16E45" w14:textId="072022CA" w:rsidR="00091494" w:rsidRDefault="00091494" w:rsidP="00F83F6F">
      <w:pPr>
        <w:rPr>
          <w:spacing w:val="-2"/>
        </w:rPr>
      </w:pPr>
    </w:p>
    <w:p w14:paraId="76E34B10" w14:textId="12E72884" w:rsidR="00091494" w:rsidRDefault="00091494" w:rsidP="00F83F6F">
      <w:pPr>
        <w:rPr>
          <w:b/>
          <w:spacing w:val="-2"/>
        </w:rPr>
      </w:pPr>
      <w:r w:rsidRPr="00956433">
        <w:rPr>
          <w:b/>
          <w:spacing w:val="-2"/>
        </w:rPr>
        <w:t>CONTACT REPRESENTATIVES</w:t>
      </w:r>
    </w:p>
    <w:p w14:paraId="490A1436" w14:textId="22B647AA" w:rsidR="00D81BC5" w:rsidRDefault="00D81BC5" w:rsidP="00F83F6F">
      <w:pPr>
        <w:rPr>
          <w:b/>
          <w:spacing w:val="-2"/>
        </w:rPr>
      </w:pPr>
    </w:p>
    <w:p w14:paraId="388EA8A6" w14:textId="77777777" w:rsidR="00A20CB3" w:rsidRPr="00D81BC5" w:rsidRDefault="00A20CB3" w:rsidP="00F83F6F">
      <w:pPr>
        <w:rPr>
          <w:b/>
          <w:spacing w:val="-2"/>
        </w:rPr>
      </w:pPr>
      <w:r w:rsidRPr="00D81BC5">
        <w:rPr>
          <w:spacing w:val="-2"/>
        </w:rPr>
        <w:t>If the applicant is represented by a third party (such as, for example, legal counsel), that person's name, firm or company, and telephone/electronic mail address may be specified as Contact Representative.</w:t>
      </w:r>
      <w:r>
        <w:rPr>
          <w:spacing w:val="-2"/>
        </w:rPr>
        <w:t xml:space="preser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p>
    <w:p w14:paraId="53E8B45B" w14:textId="77777777" w:rsidR="00A20CB3" w:rsidRDefault="00A20CB3" w:rsidP="00F83F6F">
      <w:pPr>
        <w:rPr>
          <w:spacing w:val="-2"/>
        </w:rPr>
      </w:pPr>
    </w:p>
    <w:p w14:paraId="215BEEE9" w14:textId="77777777" w:rsidR="00A20CB3" w:rsidRDefault="00A20CB3" w:rsidP="00F83F6F">
      <w:pPr>
        <w:rPr>
          <w:spacing w:val="-2"/>
        </w:rPr>
      </w:pPr>
      <w:r w:rsidRPr="00956433">
        <w:rPr>
          <w:b/>
          <w:spacing w:val="-2"/>
        </w:rPr>
        <w:t>Contact Type</w:t>
      </w:r>
      <w:r>
        <w:rPr>
          <w:spacing w:val="-2"/>
        </w:rPr>
        <w:t>:  Select the button that best describes the contact type, whether Legal Representative (e.g., attorney), Technical Representative (e.g., engineer), or Other.</w:t>
      </w:r>
    </w:p>
    <w:p w14:paraId="5EE9310B" w14:textId="77777777" w:rsidR="00A20CB3" w:rsidRDefault="00A20CB3" w:rsidP="00F83F6F">
      <w:pPr>
        <w:rPr>
          <w:spacing w:val="-2"/>
        </w:rPr>
      </w:pPr>
    </w:p>
    <w:p w14:paraId="330B4904" w14:textId="77777777" w:rsidR="00A20CB3" w:rsidRDefault="00A20CB3" w:rsidP="00F83F6F">
      <w:pPr>
        <w:rPr>
          <w:spacing w:val="-2"/>
        </w:rPr>
      </w:pPr>
      <w:r w:rsidRPr="001E3A6D">
        <w:rPr>
          <w:b/>
          <w:spacing w:val="-2"/>
        </w:rPr>
        <w:t>Contact Name</w:t>
      </w:r>
      <w:r>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p>
    <w:p w14:paraId="52FCE602" w14:textId="77777777" w:rsidR="00A20CB3" w:rsidRDefault="00A20CB3" w:rsidP="00F83F6F">
      <w:pPr>
        <w:rPr>
          <w:spacing w:val="-2"/>
        </w:rPr>
      </w:pPr>
    </w:p>
    <w:p w14:paraId="4B10C679" w14:textId="77777777" w:rsidR="00A20CB3" w:rsidRDefault="00A20CB3" w:rsidP="00F83F6F">
      <w:pPr>
        <w:rPr>
          <w:spacing w:val="-2"/>
        </w:rPr>
      </w:pPr>
      <w:r w:rsidRPr="00D81BC5">
        <w:rPr>
          <w:b/>
        </w:rPr>
        <w:t>Contact Information</w:t>
      </w:r>
      <w:r>
        <w:t xml:space="preserve">:  </w:t>
      </w:r>
      <w:r>
        <w:rPr>
          <w:spacing w:val="-2"/>
        </w:rPr>
        <w:t>Enter the Contact Representative’s postal address, telephone number, and Email address in the spaces provided.  If the representative works for a firm or company, enter that name in the Company Name space.  Select the Contact Representative’s Country and State from the drop-down menus.</w:t>
      </w:r>
    </w:p>
    <w:p w14:paraId="5D9AF170" w14:textId="77777777" w:rsidR="00A20CB3" w:rsidRDefault="00A20CB3" w:rsidP="00F83F6F">
      <w:pPr>
        <w:rPr>
          <w:spacing w:val="-2"/>
        </w:rPr>
      </w:pPr>
    </w:p>
    <w:p w14:paraId="1C2D3B98" w14:textId="77777777" w:rsidR="00A20CB3" w:rsidRDefault="00A20CB3" w:rsidP="00F83F6F">
      <w:pPr>
        <w:rPr>
          <w:spacing w:val="-2"/>
        </w:rPr>
      </w:pPr>
      <w:r>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p>
    <w:p w14:paraId="0E53EAE6" w14:textId="77777777" w:rsidR="00A20CB3" w:rsidRDefault="00A20CB3" w:rsidP="00F83F6F">
      <w:pPr>
        <w:rPr>
          <w:spacing w:val="-2"/>
        </w:rPr>
      </w:pPr>
    </w:p>
    <w:p w14:paraId="1116C1AE" w14:textId="5E4412D2" w:rsidR="00870BE8" w:rsidRPr="00AC5ED0" w:rsidRDefault="00870BE8" w:rsidP="00F83F6F">
      <w:pPr>
        <w:rPr>
          <w:b/>
          <w:spacing w:val="-2"/>
        </w:rPr>
      </w:pPr>
      <w:r w:rsidRPr="00AC5ED0">
        <w:rPr>
          <w:b/>
          <w:spacing w:val="-2"/>
        </w:rPr>
        <w:t>BASIC ELIGIBILITY QUESTIONS</w:t>
      </w:r>
    </w:p>
    <w:p w14:paraId="7492FD78" w14:textId="4612D61C" w:rsidR="00870BE8" w:rsidRDefault="00870BE8" w:rsidP="00F83F6F">
      <w:pPr>
        <w:rPr>
          <w:spacing w:val="-2"/>
        </w:rPr>
      </w:pPr>
    </w:p>
    <w:p w14:paraId="2FBBE846" w14:textId="77777777" w:rsidR="00DE3F29" w:rsidRDefault="00DE3F29" w:rsidP="00F83F6F">
      <w:pPr>
        <w:rPr>
          <w:spacing w:val="-2"/>
        </w:rPr>
      </w:pPr>
      <w:r w:rsidRPr="00AC5ED0">
        <w:rPr>
          <w:b/>
          <w:spacing w:val="-2"/>
        </w:rPr>
        <w:t>Revoked Authorization</w:t>
      </w:r>
      <w:r>
        <w:rPr>
          <w:spacing w:val="-2"/>
        </w:rPr>
        <w:t>:  Select “Yes” or “No,” as appropriate, to indicate whether the applicant has ever had an FCC station authorization (e.g., construction permit, license) revoked, or whether an application filed by the applicant or any party to the application (e.g., attributable interest holder) for an initial authorization, modification of authorization, or renewal of authorization, has ever been denied by the Commission.  If answering “Yes,” submit an attachment explaining the circumstances.</w:t>
      </w:r>
    </w:p>
    <w:p w14:paraId="56CA8AD0" w14:textId="77777777" w:rsidR="00DE3F29" w:rsidRDefault="00DE3F29" w:rsidP="00F83F6F">
      <w:pPr>
        <w:rPr>
          <w:spacing w:val="-2"/>
        </w:rPr>
      </w:pPr>
    </w:p>
    <w:p w14:paraId="333C2F0C" w14:textId="77777777" w:rsidR="00DE3F29" w:rsidRDefault="00DE3F29" w:rsidP="00F83F6F">
      <w:pPr>
        <w:rPr>
          <w:spacing w:val="-2"/>
        </w:rPr>
      </w:pPr>
      <w:r w:rsidRPr="00AD6743">
        <w:rPr>
          <w:b/>
          <w:spacing w:val="-2"/>
        </w:rPr>
        <w:t>State or Federal Convictions</w:t>
      </w:r>
      <w:r>
        <w:rPr>
          <w:spacing w:val="-2"/>
        </w:rPr>
        <w:t>:  Select “Yes” or “No,” as appropriate, to indicate whether the applicant, any party to the application, or any party directly or indirectly controlling the applicant, has ever been convicted of a felony in any state or federal court.  If answering “Yes,” submit an attachment explaining the circumstances.</w:t>
      </w:r>
    </w:p>
    <w:p w14:paraId="26E59EE7" w14:textId="77777777" w:rsidR="00DE3F29" w:rsidRDefault="00DE3F29" w:rsidP="00F83F6F">
      <w:pPr>
        <w:rPr>
          <w:spacing w:val="-2"/>
        </w:rPr>
      </w:pPr>
    </w:p>
    <w:p w14:paraId="077D76EA" w14:textId="60B6670A" w:rsidR="008607B3" w:rsidRPr="00192380" w:rsidRDefault="00387605" w:rsidP="00F83F6F">
      <w:pPr>
        <w:rPr>
          <w:b/>
        </w:rPr>
      </w:pPr>
      <w:r w:rsidRPr="00192380">
        <w:rPr>
          <w:b/>
        </w:rPr>
        <w:t>LEGAL CERTIFICATIONS</w:t>
      </w:r>
    </w:p>
    <w:p w14:paraId="509BC705" w14:textId="032EE33C" w:rsidR="00387605" w:rsidRDefault="00387605" w:rsidP="00F83F6F"/>
    <w:p w14:paraId="10E53E1B" w14:textId="77777777" w:rsidR="00192380" w:rsidRPr="00192380" w:rsidRDefault="00387605" w:rsidP="00F83F6F">
      <w:pPr>
        <w:rPr>
          <w:spacing w:val="-2"/>
        </w:rPr>
      </w:pPr>
      <w:r w:rsidRPr="00192380">
        <w:rPr>
          <w:b/>
        </w:rPr>
        <w:t>Character Issues</w:t>
      </w:r>
      <w:r w:rsidR="00192380" w:rsidRPr="00192380">
        <w:rPr>
          <w:b/>
        </w:rPr>
        <w:t>/Adverse Findings</w:t>
      </w:r>
      <w:r w:rsidR="00192380" w:rsidRPr="00192380">
        <w:t xml:space="preserve">:  </w:t>
      </w:r>
      <w:r w:rsidR="00192380" w:rsidRPr="00192380">
        <w:rPr>
          <w:spacing w:val="-2"/>
        </w:rPr>
        <w:t xml:space="preserve">The </w:t>
      </w:r>
      <w:r w:rsidR="00192380" w:rsidRPr="00192380">
        <w:rPr>
          <w:rFonts w:ascii="Times New Roman" w:hAnsi="Times New Roman"/>
        </w:rPr>
        <w:t>Character</w:t>
      </w:r>
      <w:r w:rsidR="00192380" w:rsidRP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00192380" w:rsidRPr="00192380">
        <w:rPr>
          <w:i/>
          <w:spacing w:val="-2"/>
        </w:rPr>
        <w:t>Character Qualifications</w:t>
      </w:r>
      <w:r w:rsidR="00192380" w:rsidRPr="00192380">
        <w:rPr>
          <w:spacing w:val="-2"/>
        </w:rPr>
        <w:t xml:space="preserve">, 102 FCC 2d 1179 (1985), </w:t>
      </w:r>
      <w:r w:rsidR="00192380" w:rsidRPr="00192380">
        <w:rPr>
          <w:i/>
          <w:spacing w:val="-2"/>
        </w:rPr>
        <w:t>reconsideration denied</w:t>
      </w:r>
      <w:r w:rsidR="00192380" w:rsidRPr="00192380">
        <w:rPr>
          <w:spacing w:val="-2"/>
        </w:rPr>
        <w:t xml:space="preserve">, 1 FCC Rcd 421 (1986), </w:t>
      </w:r>
      <w:r w:rsidR="00192380" w:rsidRPr="00192380">
        <w:rPr>
          <w:i/>
          <w:spacing w:val="-2"/>
        </w:rPr>
        <w:t>as modified</w:t>
      </w:r>
      <w:r w:rsidR="00192380" w:rsidRPr="00192380">
        <w:rPr>
          <w:spacing w:val="-2"/>
        </w:rPr>
        <w:t>, 5 FCC Rcd 3252 (1990) and 7 FCC Rcd 6564 (1992).</w:t>
      </w:r>
    </w:p>
    <w:p w14:paraId="458C4030" w14:textId="77777777" w:rsidR="00192380" w:rsidRPr="00192380" w:rsidRDefault="00192380" w:rsidP="00F83F6F">
      <w:pPr>
        <w:tabs>
          <w:tab w:val="left" w:pos="-1440"/>
          <w:tab w:val="left" w:pos="-720"/>
          <w:tab w:val="left" w:pos="0"/>
          <w:tab w:val="left" w:pos="450"/>
          <w:tab w:val="left" w:pos="720"/>
          <w:tab w:val="left" w:pos="900"/>
          <w:tab w:val="left" w:pos="1620"/>
          <w:tab w:val="left" w:pos="3600"/>
        </w:tabs>
        <w:suppressAutoHyphens/>
        <w:rPr>
          <w:spacing w:val="-2"/>
        </w:rPr>
      </w:pPr>
    </w:p>
    <w:p w14:paraId="30875BFD" w14:textId="7DB83548" w:rsidR="00192380" w:rsidRDefault="00192380" w:rsidP="00F83F6F">
      <w:pPr>
        <w:rPr>
          <w:spacing w:val="-2"/>
        </w:rPr>
      </w:pPr>
      <w:r w:rsidRPr="00192380">
        <w:rPr>
          <w:b/>
          <w:spacing w:val="-2"/>
        </w:rPr>
        <w:t>NOTE:</w:t>
      </w:r>
      <w:r w:rsidRPr="00192380">
        <w:rPr>
          <w:spacing w:val="-2"/>
        </w:rPr>
        <w:t xml:space="preserve"> 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p>
    <w:p w14:paraId="1EE1085D" w14:textId="3A0A9F58" w:rsidR="00192380" w:rsidRDefault="00192380" w:rsidP="00F83F6F">
      <w:pPr>
        <w:rPr>
          <w:spacing w:val="-2"/>
        </w:rPr>
      </w:pPr>
    </w:p>
    <w:p w14:paraId="378C6B1A" w14:textId="6DC4DE7E" w:rsidR="00192380" w:rsidRPr="00192380" w:rsidRDefault="00192380" w:rsidP="00F83F6F">
      <w:pPr>
        <w:rPr>
          <w:spacing w:val="-2"/>
        </w:rPr>
      </w:pPr>
      <w:r w:rsidRPr="00192380">
        <w:rPr>
          <w:b/>
          <w:spacing w:val="-2"/>
        </w:rPr>
        <w:t>Character Issues</w:t>
      </w:r>
      <w:r w:rsidRPr="00192380">
        <w:rPr>
          <w:spacing w:val="-2"/>
        </w:rPr>
        <w:t xml:space="preserve">:  Where the response to the Character Issues question is "No,"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14:paraId="20F59BE4" w14:textId="77777777" w:rsidR="00192380" w:rsidRPr="00192380" w:rsidRDefault="00192380" w:rsidP="00F83F6F">
      <w:pPr>
        <w:tabs>
          <w:tab w:val="left" w:pos="-1440"/>
          <w:tab w:val="left" w:pos="-720"/>
          <w:tab w:val="left" w:pos="0"/>
          <w:tab w:val="left" w:pos="450"/>
          <w:tab w:val="left" w:pos="720"/>
          <w:tab w:val="left" w:pos="900"/>
          <w:tab w:val="left" w:pos="1620"/>
          <w:tab w:val="left" w:pos="3600"/>
        </w:tabs>
        <w:suppressAutoHyphens/>
        <w:rPr>
          <w:spacing w:val="-2"/>
        </w:rPr>
      </w:pPr>
    </w:p>
    <w:p w14:paraId="096A2C55" w14:textId="11ABE726" w:rsidR="00192380" w:rsidRDefault="00192380" w:rsidP="00F83F6F">
      <w:pPr>
        <w:rPr>
          <w:spacing w:val="-2"/>
        </w:rPr>
      </w:pPr>
      <w:r w:rsidRPr="00192380">
        <w:rPr>
          <w:b/>
          <w:spacing w:val="-2"/>
        </w:rPr>
        <w:t>Adverse Findings</w:t>
      </w:r>
      <w:r>
        <w:rPr>
          <w:spacing w:val="-2"/>
        </w:rPr>
        <w:t xml:space="preserve">:  </w:t>
      </w:r>
      <w:r w:rsidRPr="00192380">
        <w:rPr>
          <w:spacing w:val="-2"/>
        </w:rPr>
        <w:t>In responding to the Adverse Findings question, the applicant should consider any relevant adverse finding.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14:paraId="49569A3D" w14:textId="1A67F818" w:rsidR="00BB4E43" w:rsidRDefault="00BB4E43" w:rsidP="00F83F6F">
      <w:pPr>
        <w:rPr>
          <w:spacing w:val="-2"/>
        </w:rPr>
      </w:pPr>
    </w:p>
    <w:p w14:paraId="21A573B5" w14:textId="2565C5D9" w:rsidR="00BB4E43" w:rsidRDefault="00BB4E43" w:rsidP="00F83F6F">
      <w:pPr>
        <w:rPr>
          <w:spacing w:val="-2"/>
        </w:rPr>
      </w:pPr>
      <w:r w:rsidRPr="00BB4E43">
        <w:rPr>
          <w:spacing w:val="-2"/>
        </w:rPr>
        <w:t xml:space="preserve">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Pr>
          <w:spacing w:val="-2"/>
        </w:rPr>
        <w:t>Section</w:t>
      </w:r>
      <w:r w:rsidRPr="00BB4E43">
        <w:rPr>
          <w:spacing w:val="-2"/>
        </w:rPr>
        <w:t xml:space="preserve"> 1.65 information was filed, and the date of filing.  The applicant should also fully explain why the adverse finding is not an impediment to a grant of this application.</w:t>
      </w:r>
    </w:p>
    <w:p w14:paraId="4C63DAB1" w14:textId="2DC98F5E" w:rsidR="000F7B40" w:rsidRDefault="000F7B40" w:rsidP="00F83F6F">
      <w:pPr>
        <w:rPr>
          <w:spacing w:val="-2"/>
        </w:rPr>
      </w:pPr>
    </w:p>
    <w:p w14:paraId="288DE589" w14:textId="3B34E71D" w:rsidR="000F7B40" w:rsidRPr="001366AC" w:rsidRDefault="00F149FA" w:rsidP="00F83F6F">
      <w:pPr>
        <w:rPr>
          <w:b/>
          <w:spacing w:val="-2"/>
        </w:rPr>
      </w:pPr>
      <w:r w:rsidRPr="001366AC">
        <w:rPr>
          <w:b/>
          <w:spacing w:val="-2"/>
        </w:rPr>
        <w:t>MODIFICATION OF LICENSE CERTIFICATIONS</w:t>
      </w:r>
    </w:p>
    <w:p w14:paraId="779308FE" w14:textId="5ECCE0B9" w:rsidR="00F149FA" w:rsidRDefault="00F149FA" w:rsidP="00F83F6F">
      <w:pPr>
        <w:rPr>
          <w:spacing w:val="-2"/>
        </w:rPr>
      </w:pPr>
    </w:p>
    <w:p w14:paraId="74D5FB23" w14:textId="06FAA090" w:rsidR="00F149FA" w:rsidRDefault="006F22E7" w:rsidP="00F83F6F">
      <w:pPr>
        <w:rPr>
          <w:spacing w:val="-2"/>
        </w:rPr>
      </w:pPr>
      <w:r w:rsidRPr="006F22E7">
        <w:rPr>
          <w:b/>
          <w:spacing w:val="-2"/>
        </w:rPr>
        <w:t>Change in effective radiated power, transmitter output power, replacing a directional antenna, deleting contour protection status, or correcting coordinates</w:t>
      </w:r>
      <w:r>
        <w:rPr>
          <w:spacing w:val="-2"/>
        </w:rPr>
        <w:t>:  Respond “Yes” to this question if the purpose of the application is to authorize a change in effective radiated power (ERP), change in transmitter output power (TPO), replacement of a directional antenna, deletion of contour protection status, or to correct coordinates, as set forth in 47 CFR § 73.1690(c)(1) – (c)(11).</w:t>
      </w:r>
    </w:p>
    <w:p w14:paraId="57EE5AE6" w14:textId="6E22184C" w:rsidR="006F22E7" w:rsidRDefault="006F22E7" w:rsidP="00F83F6F">
      <w:pPr>
        <w:rPr>
          <w:spacing w:val="-2"/>
        </w:rPr>
      </w:pPr>
    </w:p>
    <w:p w14:paraId="602C91A8" w14:textId="33175BA2" w:rsidR="00BC3DAA" w:rsidRPr="00BC3DAA" w:rsidRDefault="0085641E" w:rsidP="00F83F6F">
      <w:pPr>
        <w:rPr>
          <w:spacing w:val="-2"/>
        </w:rPr>
      </w:pPr>
      <w:r w:rsidRPr="0085641E">
        <w:rPr>
          <w:i/>
          <w:spacing w:val="-2"/>
        </w:rPr>
        <w:t>Increasing ERP</w:t>
      </w:r>
      <w:r>
        <w:rPr>
          <w:spacing w:val="-2"/>
        </w:rPr>
        <w:t xml:space="preserve">.  </w:t>
      </w:r>
      <w:r w:rsidR="00BC3DAA">
        <w:rPr>
          <w:spacing w:val="-2"/>
        </w:rPr>
        <w:t>An applicant may</w:t>
      </w:r>
      <w:r w:rsidR="00BC3DAA" w:rsidRPr="00BC3DAA">
        <w:rPr>
          <w:spacing w:val="-2"/>
        </w:rPr>
        <w:t xml:space="preserve"> increase the ERP of eligible Class A FM stations.  As of December 1, 1989, eligible commercial FM stations were permitted an increase in Effective Radiated Power to 6 kW, pursuant to the Second Report and Order in MM Docket No. 88-375, 4 FCC Rcd 6375 (1989).  </w:t>
      </w:r>
      <w:r w:rsidR="00BC3DAA" w:rsidRPr="00BC3DAA">
        <w:rPr>
          <w:i/>
          <w:spacing w:val="-2"/>
        </w:rPr>
        <w:t>See also</w:t>
      </w:r>
      <w:r w:rsidR="00BC3DAA" w:rsidRPr="00BC3DAA">
        <w:rPr>
          <w:spacing w:val="-2"/>
        </w:rPr>
        <w:t xml:space="preserve"> the Report and Order in MM Docket No. 96-58 and 47 CFR § 73.1690(c)(5).  Eligible stations were listed in the following Commission Public Notices:</w:t>
      </w:r>
    </w:p>
    <w:p w14:paraId="28DCD4D7" w14:textId="77777777" w:rsidR="00BC3DAA" w:rsidRPr="00BC3DAA" w:rsidRDefault="00BC3DAA" w:rsidP="00F83F6F">
      <w:pPr>
        <w:tabs>
          <w:tab w:val="left" w:pos="-1440"/>
          <w:tab w:val="left" w:pos="-720"/>
          <w:tab w:val="left" w:pos="0"/>
          <w:tab w:val="left" w:pos="450"/>
          <w:tab w:val="left" w:pos="720"/>
          <w:tab w:val="left" w:pos="2160"/>
        </w:tabs>
        <w:suppressAutoHyphens/>
        <w:spacing w:before="120"/>
        <w:ind w:left="720" w:hanging="720"/>
        <w:rPr>
          <w:spacing w:val="-2"/>
        </w:rPr>
      </w:pPr>
      <w:r w:rsidRPr="00BC3DAA">
        <w:rPr>
          <w:spacing w:val="-2"/>
        </w:rPr>
        <w:tab/>
      </w:r>
      <w:r w:rsidRPr="00BC3DAA">
        <w:rPr>
          <w:spacing w:val="-2"/>
        </w:rPr>
        <w:tab/>
        <w:t>Reference No. 451, released November 3, 1989</w:t>
      </w:r>
    </w:p>
    <w:p w14:paraId="3ADE0AC8" w14:textId="77777777" w:rsidR="00BC3DAA" w:rsidRPr="00BC3DAA" w:rsidRDefault="00BC3DAA" w:rsidP="00F83F6F">
      <w:pPr>
        <w:tabs>
          <w:tab w:val="left" w:pos="-1440"/>
          <w:tab w:val="left" w:pos="-720"/>
          <w:tab w:val="left" w:pos="0"/>
          <w:tab w:val="left" w:pos="450"/>
          <w:tab w:val="left" w:pos="720"/>
          <w:tab w:val="left" w:pos="2160"/>
        </w:tabs>
        <w:suppressAutoHyphens/>
        <w:ind w:left="720" w:hanging="720"/>
        <w:rPr>
          <w:spacing w:val="-2"/>
        </w:rPr>
      </w:pPr>
      <w:r w:rsidRPr="00BC3DAA">
        <w:rPr>
          <w:spacing w:val="-2"/>
        </w:rPr>
        <w:tab/>
      </w:r>
      <w:r w:rsidRPr="00BC3DAA">
        <w:rPr>
          <w:spacing w:val="-2"/>
        </w:rPr>
        <w:tab/>
        <w:t>Reference No. 650, released November 17, 1989</w:t>
      </w:r>
    </w:p>
    <w:p w14:paraId="735069DA" w14:textId="77777777" w:rsidR="00BC3DAA" w:rsidRPr="00BC3DAA" w:rsidRDefault="00BC3DAA" w:rsidP="00F83F6F">
      <w:pPr>
        <w:tabs>
          <w:tab w:val="left" w:pos="-1440"/>
          <w:tab w:val="left" w:pos="-720"/>
          <w:tab w:val="left" w:pos="0"/>
          <w:tab w:val="left" w:pos="450"/>
          <w:tab w:val="left" w:pos="720"/>
          <w:tab w:val="left" w:pos="2160"/>
        </w:tabs>
        <w:suppressAutoHyphens/>
        <w:ind w:left="720" w:hanging="720"/>
        <w:rPr>
          <w:spacing w:val="-2"/>
        </w:rPr>
      </w:pPr>
      <w:r w:rsidRPr="00BC3DAA">
        <w:rPr>
          <w:spacing w:val="-2"/>
        </w:rPr>
        <w:tab/>
      </w:r>
      <w:r w:rsidRPr="00BC3DAA">
        <w:rPr>
          <w:spacing w:val="-2"/>
        </w:rPr>
        <w:tab/>
        <w:t>Reference No. 886, released December 8, 1989.</w:t>
      </w:r>
    </w:p>
    <w:p w14:paraId="6EF9D02C" w14:textId="77777777" w:rsidR="00BC3DAA" w:rsidRPr="00BC3DAA" w:rsidRDefault="00BC3DAA" w:rsidP="00F83F6F">
      <w:pPr>
        <w:tabs>
          <w:tab w:val="left" w:pos="-1440"/>
          <w:tab w:val="left" w:pos="-720"/>
          <w:tab w:val="left" w:pos="0"/>
          <w:tab w:val="left" w:pos="450"/>
          <w:tab w:val="left" w:pos="720"/>
          <w:tab w:val="left" w:pos="2160"/>
        </w:tabs>
        <w:suppressAutoHyphens/>
        <w:ind w:left="720" w:hanging="720"/>
        <w:rPr>
          <w:spacing w:val="-2"/>
        </w:rPr>
      </w:pPr>
      <w:r w:rsidRPr="00BC3DAA">
        <w:rPr>
          <w:spacing w:val="-2"/>
        </w:rPr>
        <w:tab/>
      </w:r>
      <w:r w:rsidRPr="00BC3DAA">
        <w:rPr>
          <w:spacing w:val="-2"/>
        </w:rPr>
        <w:tab/>
        <w:t>Reference No. 2009, released March 2, 1990</w:t>
      </w:r>
    </w:p>
    <w:p w14:paraId="00B40B1E" w14:textId="77777777" w:rsidR="00BC3DAA" w:rsidRPr="00BC3DAA" w:rsidRDefault="00BC3DAA" w:rsidP="00F83F6F">
      <w:pPr>
        <w:tabs>
          <w:tab w:val="left" w:pos="-1440"/>
          <w:tab w:val="left" w:pos="-720"/>
          <w:tab w:val="left" w:pos="0"/>
          <w:tab w:val="left" w:pos="450"/>
          <w:tab w:val="left" w:pos="720"/>
          <w:tab w:val="left" w:pos="2160"/>
        </w:tabs>
        <w:suppressAutoHyphens/>
        <w:ind w:left="720" w:hanging="720"/>
        <w:rPr>
          <w:spacing w:val="-2"/>
        </w:rPr>
      </w:pPr>
      <w:r w:rsidRPr="00BC3DAA">
        <w:rPr>
          <w:spacing w:val="-2"/>
        </w:rPr>
        <w:tab/>
      </w:r>
      <w:r w:rsidRPr="00BC3DAA">
        <w:rPr>
          <w:spacing w:val="-2"/>
        </w:rPr>
        <w:tab/>
        <w:t>Reference No. 11615, released February 11, 1991</w:t>
      </w:r>
    </w:p>
    <w:p w14:paraId="161B3D5E" w14:textId="01E68F2E" w:rsidR="00BC3DAA" w:rsidRDefault="00BC3DAA" w:rsidP="00F83F6F">
      <w:pPr>
        <w:tabs>
          <w:tab w:val="left" w:pos="-1440"/>
          <w:tab w:val="left" w:pos="-720"/>
          <w:tab w:val="left" w:pos="0"/>
          <w:tab w:val="left" w:pos="450"/>
          <w:tab w:val="left" w:pos="720"/>
          <w:tab w:val="left" w:pos="2160"/>
        </w:tabs>
        <w:suppressAutoHyphens/>
        <w:ind w:left="720" w:hanging="720"/>
        <w:rPr>
          <w:spacing w:val="-2"/>
        </w:rPr>
      </w:pPr>
      <w:r w:rsidRPr="00BC3DAA">
        <w:rPr>
          <w:spacing w:val="-2"/>
        </w:rPr>
        <w:tab/>
      </w:r>
      <w:r w:rsidRPr="00BC3DAA">
        <w:rPr>
          <w:spacing w:val="-2"/>
        </w:rPr>
        <w:tab/>
        <w:t>DA</w:t>
      </w:r>
      <w:r w:rsidR="00CD6153">
        <w:rPr>
          <w:spacing w:val="-2"/>
        </w:rPr>
        <w:t xml:space="preserve"> </w:t>
      </w:r>
      <w:r w:rsidRPr="00BC3DAA">
        <w:rPr>
          <w:spacing w:val="-2"/>
        </w:rPr>
        <w:t>97-2568, released December 8, 1997</w:t>
      </w:r>
    </w:p>
    <w:p w14:paraId="3BB2A1EC" w14:textId="77777777" w:rsidR="00BC3DAA" w:rsidRPr="00BC3DAA" w:rsidRDefault="00BC3DAA" w:rsidP="00F83F6F">
      <w:pPr>
        <w:tabs>
          <w:tab w:val="left" w:pos="-1440"/>
          <w:tab w:val="left" w:pos="-720"/>
          <w:tab w:val="left" w:pos="0"/>
          <w:tab w:val="left" w:pos="450"/>
          <w:tab w:val="left" w:pos="720"/>
          <w:tab w:val="left" w:pos="2160"/>
        </w:tabs>
        <w:suppressAutoHyphens/>
        <w:ind w:left="720" w:hanging="720"/>
        <w:rPr>
          <w:spacing w:val="-2"/>
        </w:rPr>
      </w:pPr>
    </w:p>
    <w:p w14:paraId="1553E80B" w14:textId="22C45625" w:rsidR="00262BBC" w:rsidRDefault="00BC3DAA" w:rsidP="00F83F6F">
      <w:pPr>
        <w:rPr>
          <w:spacing w:val="-2"/>
        </w:rPr>
      </w:pPr>
      <w:r w:rsidRPr="00BC3DAA">
        <w:rPr>
          <w:spacing w:val="-2"/>
        </w:rPr>
        <w:t>Alternatively, the construction permit or letter or authorization may contain a special condition announcing the permittee's eligibility for an ERP incr</w:t>
      </w:r>
      <w:r>
        <w:rPr>
          <w:spacing w:val="-2"/>
        </w:rPr>
        <w:t xml:space="preserve">ease by means of FCC Schedule 302.  </w:t>
      </w:r>
      <w:r w:rsidR="00262BBC" w:rsidRPr="00BC3DAA">
        <w:rPr>
          <w:spacing w:val="-2"/>
        </w:rPr>
        <w:t xml:space="preserve">Any change in ERP must comply with Sections 73.1675(c)(1) (regarding auxiliary antennas), 73.1690(c)(4), (c)(5), or (c)(7). </w:t>
      </w:r>
    </w:p>
    <w:p w14:paraId="61297EF0" w14:textId="0FF7B18E" w:rsidR="00C64EE2" w:rsidRDefault="00C64EE2" w:rsidP="00F83F6F">
      <w:pPr>
        <w:rPr>
          <w:spacing w:val="-2"/>
        </w:rPr>
      </w:pPr>
    </w:p>
    <w:p w14:paraId="2C634B6F" w14:textId="193282CB" w:rsidR="00C64EE2" w:rsidRPr="00C64EE2" w:rsidRDefault="00C64EE2" w:rsidP="00F83F6F">
      <w:pPr>
        <w:rPr>
          <w:spacing w:val="-2"/>
        </w:rPr>
      </w:pPr>
      <w:r>
        <w:rPr>
          <w:spacing w:val="-2"/>
        </w:rPr>
        <w:t>An applicant may also</w:t>
      </w:r>
      <w:r w:rsidRPr="00C64EE2">
        <w:rPr>
          <w:spacing w:val="-2"/>
        </w:rPr>
        <w:t xml:space="preserve"> increase to the maximum permitted for the pertinent station class the ERP of other eligible FM stations in the non-reserved band pursuant to the </w:t>
      </w:r>
      <w:r w:rsidRPr="000D70EE">
        <w:rPr>
          <w:spacing w:val="-2"/>
        </w:rPr>
        <w:t>Second Report and Order</w:t>
      </w:r>
      <w:r w:rsidRPr="00C64EE2">
        <w:rPr>
          <w:spacing w:val="-2"/>
        </w:rPr>
        <w:t xml:space="preserve"> in MM Docket No. 88-375.  This provision applies only to stations that are not accorded "contour protection" status under 47 CFR § 73.215.  </w:t>
      </w:r>
      <w:r w:rsidRPr="00C64EE2">
        <w:rPr>
          <w:i/>
          <w:spacing w:val="-2"/>
        </w:rPr>
        <w:t>See</w:t>
      </w:r>
      <w:r w:rsidRPr="00C64EE2">
        <w:rPr>
          <w:spacing w:val="-2"/>
        </w:rPr>
        <w:t xml:space="preserve"> 47 CFR § 73.1690(7).</w:t>
      </w:r>
    </w:p>
    <w:p w14:paraId="4EF9B0FB" w14:textId="77777777" w:rsidR="00262BBC" w:rsidRPr="00C64EE2" w:rsidRDefault="00262BBC" w:rsidP="00F83F6F">
      <w:pPr>
        <w:rPr>
          <w:spacing w:val="-2"/>
        </w:rPr>
      </w:pPr>
    </w:p>
    <w:p w14:paraId="54A3C4EF" w14:textId="062CB179" w:rsidR="00262BBC" w:rsidRPr="00262BBC" w:rsidRDefault="00262BBC" w:rsidP="00F83F6F">
      <w:pPr>
        <w:rPr>
          <w:spacing w:val="-2"/>
        </w:rPr>
      </w:pPr>
      <w:r w:rsidRPr="00262BBC">
        <w:rPr>
          <w:spacing w:val="-2"/>
        </w:rPr>
        <w:t xml:space="preserve">  </w:t>
      </w:r>
    </w:p>
    <w:p w14:paraId="29C6F6DE" w14:textId="77777777" w:rsidR="00262BBC" w:rsidRPr="00262BBC" w:rsidRDefault="00262BBC" w:rsidP="00F83F6F">
      <w:pPr>
        <w:rPr>
          <w:spacing w:val="-2"/>
        </w:rPr>
      </w:pPr>
    </w:p>
    <w:p w14:paraId="50F967A8" w14:textId="2EF36611" w:rsidR="00262BBC" w:rsidRDefault="00262BBC" w:rsidP="00F83F6F">
      <w:pPr>
        <w:rPr>
          <w:spacing w:val="-2"/>
        </w:rPr>
      </w:pPr>
      <w:r w:rsidRPr="00262BBC">
        <w:rPr>
          <w:spacing w:val="-2"/>
        </w:rPr>
        <w:t xml:space="preserve">NOTE: All of the following conditions must be met for FM stations on the non-reserved band increasing ERP:  </w:t>
      </w:r>
    </w:p>
    <w:p w14:paraId="4A9F67E0" w14:textId="6060E413" w:rsidR="00990B0E" w:rsidRDefault="00990B0E" w:rsidP="00F83F6F">
      <w:pPr>
        <w:rPr>
          <w:spacing w:val="-2"/>
        </w:rPr>
      </w:pPr>
    </w:p>
    <w:p w14:paraId="4161FA53" w14:textId="77777777" w:rsidR="00990B0E" w:rsidRPr="00262BBC" w:rsidRDefault="00990B0E" w:rsidP="00F83F6F">
      <w:pPr>
        <w:pStyle w:val="ListParagraph"/>
        <w:numPr>
          <w:ilvl w:val="0"/>
          <w:numId w:val="6"/>
        </w:numPr>
        <w:rPr>
          <w:spacing w:val="-2"/>
        </w:rPr>
      </w:pPr>
      <w:r w:rsidRPr="0085641E">
        <w:rPr>
          <w:spacing w:val="-2"/>
        </w:rPr>
        <w:t>Spacing Requirements</w:t>
      </w:r>
      <w:r w:rsidRPr="00262BBC">
        <w:rPr>
          <w:spacing w:val="-2"/>
        </w:rPr>
        <w:t xml:space="preserve">.  Class A FM stations that were permitted to increase ERP pursuant to MM Docket No. 88-375 by a modification of license application remain eligible to do so, provided that the station meets the requirements of 47 CFR § 73.1690(c)(1) and is listed on one of the Public Notices as authorized to increase ERP.  The increased ERP must comply with the multiple ownership requirements of Section 73.3555.  See 47 CFR §73.1690(c)(5).  If the proposal meets these requirements, program test operations may commence at full power pursuant to Section 73.1620(a)(1).  </w:t>
      </w:r>
    </w:p>
    <w:p w14:paraId="66CD0CDB" w14:textId="77777777" w:rsidR="00990B0E" w:rsidRPr="00262BBC" w:rsidRDefault="00990B0E" w:rsidP="00F83F6F">
      <w:pPr>
        <w:rPr>
          <w:spacing w:val="-2"/>
        </w:rPr>
      </w:pPr>
    </w:p>
    <w:p w14:paraId="001A95BB" w14:textId="6221B603" w:rsidR="00990B0E" w:rsidRPr="00990B0E" w:rsidRDefault="00990B0E" w:rsidP="00F83F6F">
      <w:pPr>
        <w:pStyle w:val="ListParagraph"/>
        <w:ind w:left="1440"/>
        <w:rPr>
          <w:spacing w:val="-2"/>
        </w:rPr>
      </w:pPr>
      <w:r w:rsidRPr="00262BBC">
        <w:rPr>
          <w:spacing w:val="-2"/>
        </w:rPr>
        <w:t>Omnidirectional FM stations on the non-reserved band</w:t>
      </w:r>
      <w:r>
        <w:rPr>
          <w:spacing w:val="-2"/>
        </w:rPr>
        <w:t>,</w:t>
      </w:r>
      <w:r w:rsidRPr="00262BBC">
        <w:rPr>
          <w:spacing w:val="-2"/>
        </w:rPr>
        <w:t xml:space="preserve"> which are not designated as contour protection stations pursuant to 47 CFR § 73.215 and which meet the spacing requirements of Section 73.207</w:t>
      </w:r>
      <w:r>
        <w:rPr>
          <w:spacing w:val="-2"/>
        </w:rPr>
        <w:t>,</w:t>
      </w:r>
      <w:r w:rsidRPr="00262BBC">
        <w:rPr>
          <w:spacing w:val="-2"/>
        </w:rPr>
        <w:t xml:space="preserve"> may increase ERP to the maximum permitted for the station class, provided that any change in the height of the antenna radiation center remains in accordance with Section 73.1690(c)(1), i.e., does not deviate more than two meters above or four meters below the authorized values.  See 47 CFR § 73.1690(c)(7).  If the proposal meets these requirements, program test operations may commence at full power pursuant to Section 73.1620(a)(1).</w:t>
      </w:r>
    </w:p>
    <w:p w14:paraId="6FF3DF42" w14:textId="77777777" w:rsidR="0085641E" w:rsidRPr="00262BBC" w:rsidRDefault="0085641E" w:rsidP="00F83F6F">
      <w:pPr>
        <w:rPr>
          <w:spacing w:val="-2"/>
        </w:rPr>
      </w:pPr>
    </w:p>
    <w:p w14:paraId="0B0A7D0A" w14:textId="2DE7A4D9" w:rsidR="00262BBC" w:rsidRPr="00262BBC" w:rsidRDefault="00262BBC" w:rsidP="00F83F6F">
      <w:pPr>
        <w:pStyle w:val="ListParagraph"/>
        <w:numPr>
          <w:ilvl w:val="0"/>
          <w:numId w:val="6"/>
        </w:numPr>
        <w:rPr>
          <w:spacing w:val="-2"/>
        </w:rPr>
      </w:pPr>
      <w:r w:rsidRPr="00262BBC">
        <w:rPr>
          <w:spacing w:val="-2"/>
        </w:rPr>
        <w:t xml:space="preserve">The station does not require international coordination as the station does not lie within the border zones, or clearance has been obtained from Canada or Mexico for the higher power operations.  </w:t>
      </w:r>
    </w:p>
    <w:p w14:paraId="2C6B966A" w14:textId="77777777" w:rsidR="00262BBC" w:rsidRPr="00262BBC" w:rsidRDefault="00262BBC" w:rsidP="00F83F6F">
      <w:pPr>
        <w:rPr>
          <w:spacing w:val="-2"/>
        </w:rPr>
      </w:pPr>
    </w:p>
    <w:p w14:paraId="367639AC" w14:textId="2AABD41A" w:rsidR="00262BBC" w:rsidRPr="00262BBC" w:rsidRDefault="00262BBC" w:rsidP="00F83F6F">
      <w:pPr>
        <w:pStyle w:val="ListParagraph"/>
        <w:numPr>
          <w:ilvl w:val="0"/>
          <w:numId w:val="6"/>
        </w:numPr>
        <w:rPr>
          <w:spacing w:val="-2"/>
        </w:rPr>
      </w:pPr>
      <w:r w:rsidRPr="00262BBC">
        <w:rPr>
          <w:spacing w:val="-2"/>
        </w:rPr>
        <w:t xml:space="preserve">If the station is located in or near a radio quiet zone, radio coordination zone, or a Commission monitoring station, the licensee or permittee must have secured written concurrence from the affected party to increase effective radiated power PRIOR to increasing power.  </w:t>
      </w:r>
      <w:r w:rsidRPr="00262BBC">
        <w:rPr>
          <w:spacing w:val="-2"/>
        </w:rPr>
        <w:tab/>
      </w:r>
    </w:p>
    <w:p w14:paraId="708F5B2A" w14:textId="77777777" w:rsidR="00262BBC" w:rsidRPr="00262BBC" w:rsidRDefault="00262BBC" w:rsidP="00F83F6F">
      <w:pPr>
        <w:rPr>
          <w:spacing w:val="-2"/>
        </w:rPr>
      </w:pPr>
    </w:p>
    <w:p w14:paraId="46A958BD" w14:textId="1CF4B6EC" w:rsidR="00262BBC" w:rsidRPr="00262BBC" w:rsidRDefault="00262BBC" w:rsidP="00F83F6F">
      <w:pPr>
        <w:pStyle w:val="ListParagraph"/>
        <w:numPr>
          <w:ilvl w:val="0"/>
          <w:numId w:val="6"/>
        </w:numPr>
        <w:rPr>
          <w:spacing w:val="-2"/>
        </w:rPr>
      </w:pPr>
      <w:r w:rsidRPr="00262BBC">
        <w:rPr>
          <w:spacing w:val="-2"/>
        </w:rPr>
        <w:t xml:space="preserve">The increased ERP will not cause the station to violate the multiple ownership requirements of 47 CFR § 73.3555.     </w:t>
      </w:r>
    </w:p>
    <w:p w14:paraId="69BE1583" w14:textId="77777777" w:rsidR="00262BBC" w:rsidRPr="00262BBC" w:rsidRDefault="00262BBC" w:rsidP="00F83F6F">
      <w:pPr>
        <w:rPr>
          <w:spacing w:val="-2"/>
        </w:rPr>
      </w:pPr>
    </w:p>
    <w:p w14:paraId="3C4C2E0A" w14:textId="7E4C30F9" w:rsidR="00262BBC" w:rsidRPr="00262BBC" w:rsidRDefault="00262BBC" w:rsidP="00F83F6F">
      <w:pPr>
        <w:pStyle w:val="ListParagraph"/>
        <w:numPr>
          <w:ilvl w:val="0"/>
          <w:numId w:val="6"/>
        </w:numPr>
        <w:rPr>
          <w:spacing w:val="-2"/>
        </w:rPr>
      </w:pPr>
      <w:r w:rsidRPr="00262BBC">
        <w:rPr>
          <w:spacing w:val="-2"/>
        </w:rPr>
        <w:t xml:space="preserve">Environmental Protection Act.  All applicants proposing an increase in ERP must comply with the Commission's environmental rules, 47 CFR § 1.1300 et seq.  </w:t>
      </w:r>
      <w:r w:rsidR="00090F93">
        <w:rPr>
          <w:spacing w:val="-2"/>
        </w:rPr>
        <w:t>Worksheet # XX is</w:t>
      </w:r>
      <w:r w:rsidRPr="00262BBC">
        <w:rPr>
          <w:spacing w:val="-2"/>
        </w:rPr>
        <w:t xml:space="preserve"> designed to aid applicants in evaluating their compliance with the Commission's environmental rules, including those provisions regarding exposure to radiofrequency radiation.  </w:t>
      </w:r>
      <w:r w:rsidR="00090F93">
        <w:rPr>
          <w:spacing w:val="-2"/>
        </w:rPr>
        <w:t>Click the “Worksheets” link in the application to access this worksheet</w:t>
      </w:r>
      <w:r w:rsidRPr="00262BBC">
        <w:rPr>
          <w:spacing w:val="-2"/>
        </w:rPr>
        <w:t xml:space="preserve">.  </w:t>
      </w:r>
    </w:p>
    <w:p w14:paraId="518EFB3E" w14:textId="77777777" w:rsidR="00262BBC" w:rsidRPr="00262BBC" w:rsidRDefault="00262BBC" w:rsidP="00F83F6F">
      <w:pPr>
        <w:rPr>
          <w:spacing w:val="-2"/>
        </w:rPr>
      </w:pPr>
    </w:p>
    <w:p w14:paraId="7549498B" w14:textId="1CCBCFC8" w:rsidR="00262BBC" w:rsidRPr="00262BBC" w:rsidRDefault="0005178C" w:rsidP="00F83F6F">
      <w:pPr>
        <w:rPr>
          <w:spacing w:val="-2"/>
        </w:rPr>
      </w:pPr>
      <w:r w:rsidRPr="00D177E5">
        <w:rPr>
          <w:i/>
          <w:spacing w:val="-2"/>
        </w:rPr>
        <w:t>Increasing vertically polarized effective radiated power (</w:t>
      </w:r>
      <w:r w:rsidR="00D177E5" w:rsidRPr="00D177E5">
        <w:rPr>
          <w:i/>
          <w:spacing w:val="-2"/>
        </w:rPr>
        <w:t>non-reserved band)</w:t>
      </w:r>
      <w:r w:rsidR="00D177E5">
        <w:rPr>
          <w:spacing w:val="-2"/>
        </w:rPr>
        <w:t xml:space="preserve">.  </w:t>
      </w:r>
      <w:r w:rsidR="00D177E5" w:rsidRPr="00BC3DAA">
        <w:rPr>
          <w:spacing w:val="-2"/>
        </w:rPr>
        <w:t xml:space="preserve">In certain circumstances, </w:t>
      </w:r>
      <w:r w:rsidR="00D177E5">
        <w:rPr>
          <w:spacing w:val="-2"/>
        </w:rPr>
        <w:t>an applicant may</w:t>
      </w:r>
      <w:r w:rsidR="00D177E5" w:rsidRPr="00BC3DAA">
        <w:rPr>
          <w:spacing w:val="-2"/>
        </w:rPr>
        <w:t xml:space="preserve"> increase the vertically polarized ERP of a non-directional station operating in the non-reserved band (Channels 221-300, 93.1 MHz  - 107.9 MHz) to equal the horizontally polarized ERP.  </w:t>
      </w:r>
      <w:r w:rsidR="00D177E5" w:rsidRPr="00BC3DAA">
        <w:rPr>
          <w:i/>
          <w:spacing w:val="-2"/>
        </w:rPr>
        <w:t>See</w:t>
      </w:r>
      <w:r w:rsidR="00D177E5" w:rsidRPr="00BC3DAA">
        <w:rPr>
          <w:spacing w:val="-2"/>
        </w:rPr>
        <w:t xml:space="preserve"> 47 CFR § 73.1690(c)(4). </w:t>
      </w:r>
      <w:r w:rsidR="00D177E5">
        <w:rPr>
          <w:spacing w:val="-2"/>
        </w:rPr>
        <w:t xml:space="preserve"> </w:t>
      </w:r>
      <w:r w:rsidR="00262BBC" w:rsidRPr="00262BBC">
        <w:rPr>
          <w:spacing w:val="-2"/>
        </w:rPr>
        <w:t xml:space="preserve">FM stations operating on the non-reserved band </w:t>
      </w:r>
      <w:r w:rsidR="00D177E5">
        <w:rPr>
          <w:spacing w:val="-2"/>
        </w:rPr>
        <w:t>that</w:t>
      </w:r>
      <w:r w:rsidR="00262BBC" w:rsidRPr="00262BBC">
        <w:rPr>
          <w:spacing w:val="-2"/>
        </w:rPr>
        <w:t xml:space="preserve"> operate omnidirectionally may increase the vertically polarized effective radiated power up to the authorized horizontally polarized effective radiated power in a license modification application.  </w:t>
      </w:r>
    </w:p>
    <w:p w14:paraId="17975967" w14:textId="77777777" w:rsidR="00262BBC" w:rsidRPr="00262BBC" w:rsidRDefault="00262BBC" w:rsidP="00F83F6F">
      <w:pPr>
        <w:rPr>
          <w:spacing w:val="-2"/>
        </w:rPr>
      </w:pPr>
    </w:p>
    <w:p w14:paraId="244D7A4B" w14:textId="424F47AD" w:rsidR="00262BBC" w:rsidRDefault="00262BBC" w:rsidP="00F83F6F">
      <w:pPr>
        <w:rPr>
          <w:spacing w:val="-2"/>
        </w:rPr>
      </w:pPr>
      <w:r w:rsidRPr="00990B0E">
        <w:rPr>
          <w:i/>
          <w:spacing w:val="-2"/>
        </w:rPr>
        <w:t>Increasing vertically polarized effective radiated power</w:t>
      </w:r>
      <w:r w:rsidR="00D177E5">
        <w:rPr>
          <w:i/>
          <w:spacing w:val="-2"/>
        </w:rPr>
        <w:t xml:space="preserve"> (reserved band)</w:t>
      </w:r>
      <w:r w:rsidRPr="00BC3DAA">
        <w:rPr>
          <w:spacing w:val="-2"/>
        </w:rPr>
        <w:t>.  FM stations on the reserved band (channels 201-220) that do not use separate antennas mounted at different heights for</w:t>
      </w:r>
      <w:r w:rsidRPr="00262BBC">
        <w:rPr>
          <w:spacing w:val="-2"/>
        </w:rPr>
        <w:t xml:space="preserve"> the horizontally and vertically polarized ERP, and are located in excess of the separations from a TV Channel 6 station listed in Table A of 47 CFR § 73.525(a)(1), may also increase the vertical ERP, up to the authorized horizontally polarized ERP.  </w:t>
      </w:r>
      <w:r w:rsidRPr="00C263F9">
        <w:rPr>
          <w:i/>
          <w:spacing w:val="-2"/>
        </w:rPr>
        <w:t>See</w:t>
      </w:r>
      <w:r w:rsidRPr="00262BBC">
        <w:rPr>
          <w:spacing w:val="-2"/>
        </w:rPr>
        <w:t xml:space="preserve"> 47 CFR § 73.1690(c)(4).  </w:t>
      </w:r>
    </w:p>
    <w:p w14:paraId="18C27BC0" w14:textId="77777777" w:rsidR="00C263F9" w:rsidRPr="00262BBC" w:rsidRDefault="00C263F9" w:rsidP="00F83F6F">
      <w:pPr>
        <w:rPr>
          <w:spacing w:val="-2"/>
        </w:rPr>
      </w:pPr>
    </w:p>
    <w:p w14:paraId="4B5959B9" w14:textId="2F3F6746" w:rsidR="00262BBC" w:rsidRPr="00262BBC" w:rsidRDefault="00262BBC" w:rsidP="00F83F6F">
      <w:pPr>
        <w:rPr>
          <w:spacing w:val="-2"/>
        </w:rPr>
      </w:pPr>
      <w:r w:rsidRPr="00262BBC">
        <w:rPr>
          <w:spacing w:val="-2"/>
        </w:rPr>
        <w:t xml:space="preserve">TV Channel 6 Protection Requirements.  </w:t>
      </w:r>
      <w:r w:rsidR="00C263F9">
        <w:rPr>
          <w:spacing w:val="-2"/>
        </w:rPr>
        <w:t xml:space="preserve">The </w:t>
      </w:r>
      <w:r w:rsidRPr="00262BBC">
        <w:rPr>
          <w:spacing w:val="-2"/>
        </w:rPr>
        <w:t xml:space="preserve">proposal </w:t>
      </w:r>
      <w:r w:rsidR="00C263F9">
        <w:rPr>
          <w:spacing w:val="-2"/>
        </w:rPr>
        <w:t>must comply</w:t>
      </w:r>
      <w:r w:rsidRPr="00262BBC">
        <w:rPr>
          <w:spacing w:val="-2"/>
        </w:rPr>
        <w:t xml:space="preserve"> with the spacing requirements set forth in 47 CFR § 73.525(a)(1) with respect to protection to nearby television channel 6 stations.</w:t>
      </w:r>
    </w:p>
    <w:p w14:paraId="3DD3FD2D" w14:textId="77777777" w:rsidR="00262BBC" w:rsidRPr="00262BBC" w:rsidRDefault="00262BBC" w:rsidP="00F83F6F">
      <w:pPr>
        <w:rPr>
          <w:spacing w:val="-2"/>
        </w:rPr>
      </w:pPr>
    </w:p>
    <w:p w14:paraId="08A48191" w14:textId="767D9F19" w:rsidR="00262BBC" w:rsidRPr="00262BBC" w:rsidRDefault="00262BBC" w:rsidP="00F83F6F">
      <w:pPr>
        <w:rPr>
          <w:spacing w:val="-2"/>
        </w:rPr>
      </w:pPr>
      <w:r w:rsidRPr="00262BBC">
        <w:rPr>
          <w:spacing w:val="-2"/>
        </w:rPr>
        <w:t xml:space="preserve">Environmental Protection Act.  All applicants proposing an increase in ERP </w:t>
      </w:r>
      <w:r w:rsidR="008F4093">
        <w:rPr>
          <w:spacing w:val="-2"/>
        </w:rPr>
        <w:t xml:space="preserve">for a station in the reserved band </w:t>
      </w:r>
      <w:r w:rsidRPr="00262BBC">
        <w:rPr>
          <w:spacing w:val="-2"/>
        </w:rPr>
        <w:t xml:space="preserve">must comply with the Commission's environmental rules, 47 CFR §§ 1.1300 </w:t>
      </w:r>
      <w:r w:rsidRPr="00C263F9">
        <w:rPr>
          <w:i/>
          <w:spacing w:val="-2"/>
        </w:rPr>
        <w:t>et seq</w:t>
      </w:r>
      <w:r w:rsidRPr="00262BBC">
        <w:rPr>
          <w:spacing w:val="-2"/>
        </w:rPr>
        <w:t xml:space="preserve">.  </w:t>
      </w:r>
      <w:r w:rsidR="00C263F9">
        <w:rPr>
          <w:spacing w:val="-2"/>
        </w:rPr>
        <w:t xml:space="preserve"> </w:t>
      </w:r>
      <w:r w:rsidR="009C187C">
        <w:rPr>
          <w:spacing w:val="-2"/>
        </w:rPr>
        <w:t>Worksheet # XX is</w:t>
      </w:r>
      <w:r w:rsidRPr="00262BBC">
        <w:rPr>
          <w:spacing w:val="-2"/>
        </w:rPr>
        <w:t xml:space="preserve"> designed to aid applicants in evaluating their compliance with the Commission's environmental rules, including those provisions regarding exposure to radiofrequency radiation.  </w:t>
      </w:r>
      <w:r w:rsidR="00FD25AD">
        <w:rPr>
          <w:spacing w:val="-2"/>
        </w:rPr>
        <w:t>Click on the “Worksheets” link in the application</w:t>
      </w:r>
      <w:r w:rsidRPr="00262BBC">
        <w:rPr>
          <w:spacing w:val="-2"/>
        </w:rPr>
        <w:t xml:space="preserve">.  </w:t>
      </w:r>
    </w:p>
    <w:p w14:paraId="2A0B3F77" w14:textId="77777777" w:rsidR="00262BBC" w:rsidRPr="00262BBC" w:rsidRDefault="00262BBC" w:rsidP="00F83F6F">
      <w:pPr>
        <w:rPr>
          <w:spacing w:val="-2"/>
        </w:rPr>
      </w:pPr>
    </w:p>
    <w:p w14:paraId="3DC04BBB" w14:textId="4C4D6776" w:rsidR="00262BBC" w:rsidRPr="00262BBC" w:rsidRDefault="00262BBC" w:rsidP="00F83F6F">
      <w:pPr>
        <w:rPr>
          <w:spacing w:val="-2"/>
        </w:rPr>
      </w:pPr>
      <w:r w:rsidRPr="00C263F9">
        <w:rPr>
          <w:i/>
          <w:spacing w:val="-2"/>
        </w:rPr>
        <w:t>Decreasing effective radiated power (non-reserved channel)</w:t>
      </w:r>
      <w:r w:rsidRPr="00262BBC">
        <w:rPr>
          <w:spacing w:val="-2"/>
        </w:rPr>
        <w:t xml:space="preserve">.  </w:t>
      </w:r>
      <w:r w:rsidR="00B97445">
        <w:rPr>
          <w:spacing w:val="-2"/>
        </w:rPr>
        <w:t xml:space="preserve">In certain specified circumstances, an applicant may file an application with FCC Schedule 302 to decrease ERP.  </w:t>
      </w:r>
      <w:r w:rsidR="00B97445" w:rsidRPr="00B97445">
        <w:rPr>
          <w:i/>
          <w:spacing w:val="-2"/>
        </w:rPr>
        <w:t>See</w:t>
      </w:r>
      <w:r w:rsidR="00B97445">
        <w:rPr>
          <w:spacing w:val="-2"/>
        </w:rPr>
        <w:t xml:space="preserve"> 47 CFR § 73.1690(c)(8).  </w:t>
      </w:r>
      <w:r w:rsidRPr="00262BBC">
        <w:rPr>
          <w:spacing w:val="-2"/>
        </w:rPr>
        <w:t xml:space="preserve">FM stations on the non-reserved band (channels 221-300) must continue to provide 70 dBµ coverage to the community of license, while FM stations on the reserved band (channels 200-220) must continue to provide a 60 dBµ contour over a portion of the community of license.  In order to decrease power by filing FCC Schedule 302, the 60 dBµ and 70 dBµ contours must be predicted by use of the standard contour prediction method in 47 CFR § 73.313(b), (c), and (d).  Any decrease in power must not change the authorized station class.    </w:t>
      </w:r>
    </w:p>
    <w:p w14:paraId="15261CFA" w14:textId="77777777" w:rsidR="00262BBC" w:rsidRPr="00262BBC" w:rsidRDefault="00262BBC" w:rsidP="00F83F6F">
      <w:pPr>
        <w:rPr>
          <w:spacing w:val="-2"/>
        </w:rPr>
      </w:pPr>
    </w:p>
    <w:p w14:paraId="723266B4" w14:textId="5086EA90" w:rsidR="00262BBC" w:rsidRPr="00262BBC" w:rsidRDefault="00262BBC" w:rsidP="00F83F6F">
      <w:pPr>
        <w:rPr>
          <w:spacing w:val="-2"/>
        </w:rPr>
      </w:pPr>
      <w:r w:rsidRPr="0065726E">
        <w:rPr>
          <w:spacing w:val="-2"/>
        </w:rPr>
        <w:t>Auxiliary Facilities</w:t>
      </w:r>
      <w:r w:rsidRPr="00262BBC">
        <w:rPr>
          <w:spacing w:val="-2"/>
        </w:rPr>
        <w:t xml:space="preserve">.  </w:t>
      </w:r>
      <w:r w:rsidR="0065726E">
        <w:rPr>
          <w:spacing w:val="-2"/>
        </w:rPr>
        <w:t>T</w:t>
      </w:r>
      <w:r w:rsidRPr="00262BBC">
        <w:rPr>
          <w:spacing w:val="-2"/>
        </w:rPr>
        <w:t xml:space="preserve">he authorized or pending auxiliary facilities for the subject station </w:t>
      </w:r>
      <w:r w:rsidR="0065726E">
        <w:rPr>
          <w:spacing w:val="-2"/>
        </w:rPr>
        <w:t>must</w:t>
      </w:r>
      <w:r w:rsidRPr="00262BBC">
        <w:rPr>
          <w:spacing w:val="-2"/>
        </w:rPr>
        <w:t xml:space="preserve"> not extend beyond the coverage area (1.0 mV/m/60 dB</w:t>
      </w:r>
      <w:r w:rsidRPr="00262BBC">
        <w:rPr>
          <w:spacing w:val="-2"/>
        </w:rPr>
        <w:sym w:font="Symbol" w:char="F06D"/>
      </w:r>
      <w:r w:rsidRPr="00262BBC">
        <w:rPr>
          <w:spacing w:val="-2"/>
        </w:rPr>
        <w:t xml:space="preserve"> contour) of the main antenna after the decrease in ERP has been effectuated.  </w:t>
      </w:r>
      <w:r w:rsidRPr="0065726E">
        <w:rPr>
          <w:i/>
          <w:spacing w:val="-2"/>
        </w:rPr>
        <w:t>See</w:t>
      </w:r>
      <w:r w:rsidRPr="00262BBC">
        <w:rPr>
          <w:spacing w:val="-2"/>
        </w:rPr>
        <w:t xml:space="preserve"> 47 CFR § 73.1675(a).</w:t>
      </w:r>
    </w:p>
    <w:p w14:paraId="129AF6F6" w14:textId="77777777" w:rsidR="00262BBC" w:rsidRPr="00262BBC" w:rsidRDefault="00262BBC" w:rsidP="00F83F6F">
      <w:pPr>
        <w:rPr>
          <w:spacing w:val="-2"/>
        </w:rPr>
      </w:pPr>
    </w:p>
    <w:p w14:paraId="5E0100AD" w14:textId="62E18834" w:rsidR="00262BBC" w:rsidRPr="00262BBC" w:rsidRDefault="00262BBC" w:rsidP="00F83F6F">
      <w:pPr>
        <w:rPr>
          <w:spacing w:val="-2"/>
        </w:rPr>
      </w:pPr>
      <w:r w:rsidRPr="00262BBC">
        <w:rPr>
          <w:spacing w:val="-2"/>
        </w:rPr>
        <w:t xml:space="preserve">Multiple Ownership Showing. </w:t>
      </w:r>
      <w:r w:rsidR="0065726E">
        <w:rPr>
          <w:spacing w:val="-2"/>
        </w:rPr>
        <w:t>T</w:t>
      </w:r>
      <w:r w:rsidRPr="00262BBC">
        <w:rPr>
          <w:spacing w:val="-2"/>
        </w:rPr>
        <w:t xml:space="preserve">he </w:t>
      </w:r>
      <w:r w:rsidR="0065726E">
        <w:rPr>
          <w:spacing w:val="-2"/>
        </w:rPr>
        <w:t>decreased</w:t>
      </w:r>
      <w:r w:rsidRPr="00262BBC">
        <w:rPr>
          <w:spacing w:val="-2"/>
        </w:rPr>
        <w:t xml:space="preserve"> ERP </w:t>
      </w:r>
      <w:r w:rsidR="0065726E">
        <w:rPr>
          <w:spacing w:val="-2"/>
        </w:rPr>
        <w:t>must</w:t>
      </w:r>
      <w:r w:rsidRPr="00262BBC">
        <w:rPr>
          <w:spacing w:val="-2"/>
        </w:rPr>
        <w:t xml:space="preserve"> not cause the station to violate the multiple ownership requirements of 47 CFR § 73.3555.  </w:t>
      </w:r>
    </w:p>
    <w:p w14:paraId="6783C75C" w14:textId="77777777" w:rsidR="00262BBC" w:rsidRPr="00262BBC" w:rsidRDefault="00262BBC" w:rsidP="00F83F6F">
      <w:pPr>
        <w:rPr>
          <w:spacing w:val="-2"/>
        </w:rPr>
      </w:pPr>
    </w:p>
    <w:p w14:paraId="6FB86EDC" w14:textId="01331055" w:rsidR="00262BBC" w:rsidRPr="00262BBC" w:rsidRDefault="00262BBC" w:rsidP="00F83F6F">
      <w:pPr>
        <w:rPr>
          <w:spacing w:val="-2"/>
        </w:rPr>
      </w:pPr>
      <w:r w:rsidRPr="0065726E">
        <w:rPr>
          <w:i/>
          <w:spacing w:val="-2"/>
        </w:rPr>
        <w:t>Decreasing effective radiated power (reserved channel)</w:t>
      </w:r>
      <w:r w:rsidRPr="00262BBC">
        <w:rPr>
          <w:spacing w:val="-2"/>
        </w:rPr>
        <w:t xml:space="preserve">.  </w:t>
      </w:r>
      <w:r w:rsidRPr="0065726E">
        <w:rPr>
          <w:i/>
          <w:spacing w:val="-2"/>
        </w:rPr>
        <w:t>See</w:t>
      </w:r>
      <w:r w:rsidRPr="00262BBC">
        <w:rPr>
          <w:spacing w:val="-2"/>
        </w:rPr>
        <w:t xml:space="preserve"> 47 CFR §</w:t>
      </w:r>
      <w:r w:rsidR="0065726E">
        <w:rPr>
          <w:spacing w:val="-2"/>
        </w:rPr>
        <w:t xml:space="preserve"> 73.1690(c)(8).  </w:t>
      </w:r>
      <w:r w:rsidRPr="00262BBC">
        <w:rPr>
          <w:spacing w:val="-2"/>
        </w:rPr>
        <w:t xml:space="preserve">FM stations on the reserved band (channels 200-220) must continue to provide a 60 dBµ contour over a portion of the community of license.  </w:t>
      </w:r>
      <w:r w:rsidRPr="0065726E">
        <w:rPr>
          <w:i/>
          <w:spacing w:val="-2"/>
        </w:rPr>
        <w:t>See</w:t>
      </w:r>
      <w:r w:rsidRPr="00262BBC">
        <w:rPr>
          <w:spacing w:val="-2"/>
        </w:rPr>
        <w:t xml:space="preserve"> 47 CFR § 73.1690(c)(8)(vi).   </w:t>
      </w:r>
    </w:p>
    <w:p w14:paraId="3F7F600C" w14:textId="5C8C5C11" w:rsidR="00262BBC" w:rsidRPr="00262BBC" w:rsidRDefault="00262BBC" w:rsidP="00F83F6F">
      <w:pPr>
        <w:rPr>
          <w:spacing w:val="-2"/>
        </w:rPr>
      </w:pPr>
    </w:p>
    <w:p w14:paraId="2B7E805D" w14:textId="77777777" w:rsidR="0065726E" w:rsidRDefault="00262BBC" w:rsidP="00F83F6F">
      <w:pPr>
        <w:rPr>
          <w:spacing w:val="-2"/>
        </w:rPr>
      </w:pPr>
      <w:r w:rsidRPr="00262BBC">
        <w:rPr>
          <w:spacing w:val="-2"/>
        </w:rPr>
        <w:t xml:space="preserve">NOTE: Stations within the Table A distance separations of Section 73.525, or Class D stations on Channel 200, may not eliminate an authorized horizontally polarized component in favor of vertically polarized-only operation. </w:t>
      </w:r>
    </w:p>
    <w:p w14:paraId="14947A96" w14:textId="0FB4F097" w:rsidR="00262BBC" w:rsidRPr="00262BBC" w:rsidRDefault="00262BBC" w:rsidP="00F83F6F">
      <w:pPr>
        <w:rPr>
          <w:spacing w:val="-2"/>
        </w:rPr>
      </w:pPr>
      <w:r w:rsidRPr="00262BBC">
        <w:rPr>
          <w:spacing w:val="-2"/>
        </w:rPr>
        <w:t xml:space="preserve"> </w:t>
      </w:r>
    </w:p>
    <w:p w14:paraId="1F2F983F" w14:textId="4B75ABEA" w:rsidR="00262BBC" w:rsidRPr="00262BBC" w:rsidRDefault="00262BBC" w:rsidP="00F83F6F">
      <w:pPr>
        <w:rPr>
          <w:spacing w:val="-2"/>
        </w:rPr>
      </w:pPr>
      <w:r w:rsidRPr="00262BBC">
        <w:rPr>
          <w:spacing w:val="-2"/>
        </w:rPr>
        <w:t xml:space="preserve">Auxiliary Facilities.  </w:t>
      </w:r>
      <w:r w:rsidR="0065726E">
        <w:rPr>
          <w:spacing w:val="-2"/>
        </w:rPr>
        <w:t>T</w:t>
      </w:r>
      <w:r w:rsidRPr="00262BBC">
        <w:rPr>
          <w:spacing w:val="-2"/>
        </w:rPr>
        <w:t xml:space="preserve">he authorized or pending auxiliary facilities for the subject station </w:t>
      </w:r>
      <w:r w:rsidR="0065726E">
        <w:rPr>
          <w:spacing w:val="-2"/>
        </w:rPr>
        <w:t>must</w:t>
      </w:r>
      <w:r w:rsidRPr="00262BBC">
        <w:rPr>
          <w:spacing w:val="-2"/>
        </w:rPr>
        <w:t xml:space="preserve"> not extend beyond the coverage area (1.0 mV/m/60 dB</w:t>
      </w:r>
      <w:r w:rsidRPr="00262BBC">
        <w:rPr>
          <w:spacing w:val="-2"/>
        </w:rPr>
        <w:sym w:font="Symbol" w:char="F06D"/>
      </w:r>
      <w:r w:rsidRPr="00262BBC">
        <w:rPr>
          <w:spacing w:val="-2"/>
        </w:rPr>
        <w:t xml:space="preserve"> contour) of the main antenna after the decrease in ERP has been effectuated.  </w:t>
      </w:r>
      <w:r w:rsidRPr="0065726E">
        <w:rPr>
          <w:i/>
          <w:spacing w:val="-2"/>
        </w:rPr>
        <w:t>See</w:t>
      </w:r>
      <w:r w:rsidRPr="00262BBC">
        <w:rPr>
          <w:spacing w:val="-2"/>
        </w:rPr>
        <w:t xml:space="preserve"> 47 CFR § 73.1675(a).</w:t>
      </w:r>
    </w:p>
    <w:p w14:paraId="7FF074DC" w14:textId="77777777" w:rsidR="00262BBC" w:rsidRPr="00262BBC" w:rsidRDefault="00262BBC" w:rsidP="00F83F6F">
      <w:pPr>
        <w:rPr>
          <w:spacing w:val="-2"/>
        </w:rPr>
      </w:pPr>
    </w:p>
    <w:p w14:paraId="6A283A9F" w14:textId="7C512019" w:rsidR="00BE4A02" w:rsidRDefault="00262BBC" w:rsidP="00F83F6F">
      <w:pPr>
        <w:rPr>
          <w:spacing w:val="-2"/>
        </w:rPr>
      </w:pPr>
      <w:r w:rsidRPr="0065726E">
        <w:rPr>
          <w:i/>
          <w:spacing w:val="-2"/>
        </w:rPr>
        <w:t>Replacing a directional antenna</w:t>
      </w:r>
      <w:r w:rsidRPr="00262BBC">
        <w:rPr>
          <w:spacing w:val="-2"/>
        </w:rPr>
        <w:t xml:space="preserve">.  </w:t>
      </w:r>
      <w:r w:rsidR="00BE4A02">
        <w:rPr>
          <w:spacing w:val="-2"/>
        </w:rPr>
        <w:t>An applicant may use Schedule 302 to</w:t>
      </w:r>
      <w:r w:rsidR="00BE4A02" w:rsidRPr="00BE4A02">
        <w:rPr>
          <w:spacing w:val="-2"/>
        </w:rPr>
        <w:t xml:space="preserve"> replace a directional FM antenna, where: (1) the measured composite directional antenna pattern does not exceed the licensed composite directional pattern at any azimuth; (2) there will be no change in effective radiated power (ERP); (3) compliance with the principal community coverage requirements mandated by 47 CFR § 73.315, will be maintained, and (4) the radiation center height of the new antenna is not more than two meters above nor four meters below the authorized value.  </w:t>
      </w:r>
      <w:r w:rsidR="00BE4A02" w:rsidRPr="00BE4A02">
        <w:rPr>
          <w:i/>
          <w:spacing w:val="-2"/>
        </w:rPr>
        <w:t>See</w:t>
      </w:r>
      <w:r w:rsidR="00BE4A02" w:rsidRPr="00BE4A02">
        <w:rPr>
          <w:spacing w:val="-2"/>
        </w:rPr>
        <w:t xml:space="preserve"> 47 CFR. § 73.1690(c)(2).</w:t>
      </w:r>
    </w:p>
    <w:p w14:paraId="2D1C339D" w14:textId="77777777" w:rsidR="00BE4A02" w:rsidRPr="00BE4A02" w:rsidRDefault="00BE4A02" w:rsidP="00F83F6F">
      <w:pPr>
        <w:rPr>
          <w:spacing w:val="-2"/>
        </w:rPr>
      </w:pPr>
    </w:p>
    <w:p w14:paraId="512C0397" w14:textId="4F495518" w:rsidR="00262BBC" w:rsidRPr="00262BBC" w:rsidRDefault="00553722" w:rsidP="00F83F6F">
      <w:pPr>
        <w:rPr>
          <w:spacing w:val="-2"/>
        </w:rPr>
      </w:pPr>
      <w:r>
        <w:rPr>
          <w:spacing w:val="-2"/>
        </w:rPr>
        <w:t>An applicant may</w:t>
      </w:r>
      <w:r w:rsidRPr="00553722">
        <w:rPr>
          <w:spacing w:val="-2"/>
        </w:rPr>
        <w:t xml:space="preserve"> </w:t>
      </w:r>
      <w:r w:rsidR="00BE4A02">
        <w:rPr>
          <w:spacing w:val="-2"/>
        </w:rPr>
        <w:t xml:space="preserve">also </w:t>
      </w:r>
      <w:r w:rsidRPr="00553722">
        <w:rPr>
          <w:spacing w:val="-2"/>
        </w:rPr>
        <w:t xml:space="preserve">replace a nondirectional antenna with a different type of nondirectional antenna with the same number of bays, </w:t>
      </w:r>
      <w:r w:rsidRPr="00553722">
        <w:rPr>
          <w:b/>
          <w:spacing w:val="-2"/>
        </w:rPr>
        <w:t>provided</w:t>
      </w:r>
      <w:r w:rsidRPr="00553722">
        <w:rPr>
          <w:spacing w:val="-2"/>
        </w:rPr>
        <w:t xml:space="preserve"> that the radiation center height of the new antenna is not more than two meters above nor four meters below the authorized value.  </w:t>
      </w:r>
      <w:r w:rsidRPr="00553722">
        <w:rPr>
          <w:i/>
          <w:spacing w:val="-2"/>
        </w:rPr>
        <w:t>See</w:t>
      </w:r>
      <w:r w:rsidRPr="00553722">
        <w:rPr>
          <w:spacing w:val="-2"/>
        </w:rPr>
        <w:t xml:space="preserve"> 47 CFR § 73.1690(c)(1).  Noncommercial educational stations operating in the reserved band (Channels 201-220, 88.1 MHZ - 92.9 MHz) may be required to file </w:t>
      </w:r>
      <w:r>
        <w:rPr>
          <w:spacing w:val="-2"/>
        </w:rPr>
        <w:t xml:space="preserve">an application with </w:t>
      </w:r>
      <w:r w:rsidRPr="00553722">
        <w:rPr>
          <w:spacing w:val="-2"/>
        </w:rPr>
        <w:t xml:space="preserve">FCC </w:t>
      </w:r>
      <w:r>
        <w:rPr>
          <w:spacing w:val="-2"/>
        </w:rPr>
        <w:t>Schedule</w:t>
      </w:r>
      <w:r w:rsidRPr="00553722">
        <w:rPr>
          <w:spacing w:val="-2"/>
        </w:rPr>
        <w:t xml:space="preserve"> 340 for any change in polarization.  </w:t>
      </w:r>
      <w:r w:rsidRPr="00553722">
        <w:rPr>
          <w:i/>
          <w:spacing w:val="-2"/>
        </w:rPr>
        <w:t>See</w:t>
      </w:r>
      <w:r w:rsidRPr="00553722">
        <w:rPr>
          <w:spacing w:val="-2"/>
        </w:rPr>
        <w:t xml:space="preserve"> 47 CFR § 73.1690(a)(6).</w:t>
      </w:r>
      <w:r w:rsidR="00CD6153">
        <w:rPr>
          <w:spacing w:val="-2"/>
        </w:rPr>
        <w:t xml:space="preserve">  </w:t>
      </w:r>
      <w:r w:rsidR="00262BBC" w:rsidRPr="00553722">
        <w:rPr>
          <w:i/>
          <w:spacing w:val="-2"/>
        </w:rPr>
        <w:t>See</w:t>
      </w:r>
      <w:r w:rsidR="00262BBC" w:rsidRPr="00553722">
        <w:rPr>
          <w:spacing w:val="-2"/>
        </w:rPr>
        <w:t xml:space="preserve"> 47 CFR § 73.1690(c)(2).  </w:t>
      </w:r>
      <w:r w:rsidR="0065726E">
        <w:rPr>
          <w:spacing w:val="-2"/>
        </w:rPr>
        <w:t>T</w:t>
      </w:r>
      <w:r w:rsidR="00262BBC" w:rsidRPr="00262BBC">
        <w:rPr>
          <w:spacing w:val="-2"/>
        </w:rPr>
        <w:t xml:space="preserve">he applicant </w:t>
      </w:r>
      <w:r w:rsidR="0065726E">
        <w:rPr>
          <w:spacing w:val="-2"/>
        </w:rPr>
        <w:t>must</w:t>
      </w:r>
      <w:r w:rsidR="00262BBC" w:rsidRPr="00262BBC">
        <w:rPr>
          <w:spacing w:val="-2"/>
        </w:rPr>
        <w:t xml:space="preserve"> certify that: (1) the measured composite directional antenna pattern will not exceed the licensed composite directional pattern at any azimuth; and (2) the antenna measurement procedures comply with 47 CFR § 73.1690(c)(2).  The applicant must supply an attachment containing a description from the antenna manufacturer as to the procedures used to measure the directional antenna pattern.  </w:t>
      </w:r>
      <w:r w:rsidR="00262BBC" w:rsidRPr="0065726E">
        <w:rPr>
          <w:i/>
          <w:spacing w:val="-2"/>
        </w:rPr>
        <w:t>See</w:t>
      </w:r>
      <w:r w:rsidR="00262BBC" w:rsidRPr="00262BBC">
        <w:rPr>
          <w:spacing w:val="-2"/>
        </w:rPr>
        <w:t xml:space="preserve"> 47 CFR § 73.1690(c)(2)(iii).</w:t>
      </w:r>
    </w:p>
    <w:p w14:paraId="2092A52E" w14:textId="77777777" w:rsidR="00262BBC" w:rsidRPr="00262BBC" w:rsidRDefault="00262BBC" w:rsidP="00F83F6F">
      <w:pPr>
        <w:rPr>
          <w:spacing w:val="-2"/>
        </w:rPr>
      </w:pPr>
    </w:p>
    <w:p w14:paraId="34D789B6" w14:textId="6D73EF2F" w:rsidR="00262BBC" w:rsidRPr="00262BBC" w:rsidRDefault="00262BBC" w:rsidP="00F83F6F">
      <w:pPr>
        <w:rPr>
          <w:spacing w:val="-2"/>
        </w:rPr>
      </w:pPr>
      <w:r w:rsidRPr="00262BBC">
        <w:rPr>
          <w:spacing w:val="-2"/>
        </w:rPr>
        <w:t>NOTE: The new antenna must be mounted not more than two meters above nor four meters below the authorized values.</w:t>
      </w:r>
    </w:p>
    <w:p w14:paraId="4BCAE734" w14:textId="77777777" w:rsidR="00262BBC" w:rsidRPr="00262BBC" w:rsidRDefault="00262BBC" w:rsidP="00F83F6F">
      <w:pPr>
        <w:rPr>
          <w:spacing w:val="-2"/>
        </w:rPr>
      </w:pPr>
    </w:p>
    <w:p w14:paraId="421498CC" w14:textId="4B5256DB" w:rsidR="00262BBC" w:rsidRPr="00262BBC" w:rsidRDefault="00262BBC" w:rsidP="00F83F6F">
      <w:pPr>
        <w:rPr>
          <w:spacing w:val="-2"/>
        </w:rPr>
      </w:pPr>
      <w:r w:rsidRPr="00262BBC">
        <w:rPr>
          <w:spacing w:val="-2"/>
        </w:rPr>
        <w:t xml:space="preserve">Installation of Directional Antenna.  </w:t>
      </w:r>
      <w:r w:rsidR="0065726E">
        <w:rPr>
          <w:spacing w:val="-2"/>
        </w:rPr>
        <w:t>T</w:t>
      </w:r>
      <w:r w:rsidRPr="00262BBC">
        <w:rPr>
          <w:spacing w:val="-2"/>
        </w:rPr>
        <w:t xml:space="preserve">he applicant </w:t>
      </w:r>
      <w:r w:rsidR="0065726E">
        <w:rPr>
          <w:spacing w:val="-2"/>
        </w:rPr>
        <w:t>must</w:t>
      </w:r>
      <w:r w:rsidRPr="00262BBC">
        <w:rPr>
          <w:spacing w:val="-2"/>
        </w:rPr>
        <w:t xml:space="preserve"> certify that the new antenna was installed such that permanent installation will not distort the measured antenna pattern.  The applicant must supply an attachment containing certifications from a licensed surveyor (that the antenna has been oriented to the proper azimuth) and a qualified engineer overseeing installation (that the antenna was installed pursuant to the manufacturer's specifications.  </w:t>
      </w:r>
      <w:r w:rsidRPr="0065726E">
        <w:rPr>
          <w:i/>
          <w:spacing w:val="-2"/>
        </w:rPr>
        <w:t>See</w:t>
      </w:r>
      <w:r w:rsidRPr="00262BBC">
        <w:rPr>
          <w:spacing w:val="-2"/>
        </w:rPr>
        <w:t xml:space="preserve"> 47 CFR  § 73.1690(c)</w:t>
      </w:r>
      <w:r w:rsidR="0081370D">
        <w:rPr>
          <w:spacing w:val="-2"/>
        </w:rPr>
        <w:t>(2)</w:t>
      </w:r>
      <w:r w:rsidRPr="00262BBC">
        <w:rPr>
          <w:spacing w:val="-2"/>
        </w:rPr>
        <w:t>(iv) and 73.1690(c)</w:t>
      </w:r>
      <w:r w:rsidR="0081370D">
        <w:rPr>
          <w:spacing w:val="-2"/>
        </w:rPr>
        <w:t>(2)</w:t>
      </w:r>
      <w:r w:rsidRPr="00262BBC">
        <w:rPr>
          <w:spacing w:val="-2"/>
        </w:rPr>
        <w:t>(v).</w:t>
      </w:r>
    </w:p>
    <w:p w14:paraId="2B369AF5" w14:textId="77777777" w:rsidR="00262BBC" w:rsidRPr="00262BBC" w:rsidRDefault="00262BBC" w:rsidP="00F83F6F">
      <w:pPr>
        <w:rPr>
          <w:spacing w:val="-2"/>
        </w:rPr>
      </w:pPr>
    </w:p>
    <w:p w14:paraId="57D7AF03" w14:textId="440B5E51" w:rsidR="00262BBC" w:rsidRDefault="00262BBC" w:rsidP="00F83F6F">
      <w:pPr>
        <w:rPr>
          <w:spacing w:val="-2"/>
        </w:rPr>
      </w:pPr>
      <w:r w:rsidRPr="0081370D">
        <w:rPr>
          <w:i/>
          <w:spacing w:val="-2"/>
        </w:rPr>
        <w:t>Deleting contour protection status</w:t>
      </w:r>
      <w:r w:rsidRPr="00262BBC">
        <w:rPr>
          <w:spacing w:val="-2"/>
        </w:rPr>
        <w:t xml:space="preserve">.  </w:t>
      </w:r>
      <w:r w:rsidR="005F567B" w:rsidRPr="005F567B">
        <w:rPr>
          <w:spacing w:val="-2"/>
        </w:rPr>
        <w:t xml:space="preserve">In certain circumstances, </w:t>
      </w:r>
      <w:r w:rsidR="005F567B">
        <w:rPr>
          <w:spacing w:val="-2"/>
        </w:rPr>
        <w:t>an applicant may file an application with Schedule 302 to</w:t>
      </w:r>
      <w:r w:rsidR="005F567B" w:rsidRPr="005F567B">
        <w:rPr>
          <w:spacing w:val="-2"/>
        </w:rPr>
        <w:t xml:space="preserve"> remove "contour protection" (under 47 CFR § 73.215) status from an FM station if that station meets the minimum spacing criteria set forth in 47 CFR § 73.207.  </w:t>
      </w:r>
      <w:r w:rsidRPr="005F567B">
        <w:rPr>
          <w:i/>
          <w:spacing w:val="-2"/>
        </w:rPr>
        <w:t>See</w:t>
      </w:r>
      <w:r w:rsidRPr="005F567B">
        <w:rPr>
          <w:spacing w:val="-2"/>
        </w:rPr>
        <w:t xml:space="preserve"> 47 CFR § 73.1690(c)(6).</w:t>
      </w:r>
      <w:r w:rsidRPr="00262BBC">
        <w:rPr>
          <w:spacing w:val="-2"/>
        </w:rPr>
        <w:t xml:space="preserve">  Stations currently authorized pursuant to 47 CFR § 73.215 that have become fully spaced under Section 73.207 may file a modification of license application to delete the Section 73.215 contour protection designation.    All such applicants must certify compliance with Section 73.207.</w:t>
      </w:r>
    </w:p>
    <w:p w14:paraId="7E6F7902" w14:textId="158245AE" w:rsidR="001A3B2F" w:rsidRDefault="001A3B2F" w:rsidP="00F83F6F">
      <w:pPr>
        <w:rPr>
          <w:spacing w:val="-2"/>
        </w:rPr>
      </w:pPr>
    </w:p>
    <w:p w14:paraId="41B7D2BE" w14:textId="24A62981" w:rsidR="001A3B2F" w:rsidRDefault="001A3B2F" w:rsidP="00F83F6F">
      <w:pPr>
        <w:rPr>
          <w:spacing w:val="-2"/>
        </w:rPr>
      </w:pPr>
      <w:r w:rsidRPr="007221DF">
        <w:rPr>
          <w:i/>
          <w:spacing w:val="-2"/>
        </w:rPr>
        <w:t>Correcting Coordinates</w:t>
      </w:r>
      <w:r>
        <w:rPr>
          <w:spacing w:val="-2"/>
        </w:rPr>
        <w:t xml:space="preserve">.  </w:t>
      </w:r>
      <w:r w:rsidR="00C02598">
        <w:rPr>
          <w:spacing w:val="-2"/>
        </w:rPr>
        <w:t>Schedule 302-FM may be used to correct antenna coordinates if the coordinate change is less than or equal to three seconds of longitude or latitude, provided there is no physical change in location and no other licensed param</w:t>
      </w:r>
      <w:r w:rsidR="00125C89">
        <w:rPr>
          <w:spacing w:val="-2"/>
        </w:rPr>
        <w:t>e</w:t>
      </w:r>
      <w:r w:rsidR="00C02598">
        <w:rPr>
          <w:spacing w:val="-2"/>
        </w:rPr>
        <w:t xml:space="preserve">ters are changed, and provided that the correction of coordinates does not result in any new short spacings or increase existing short spacings.  See 47 CFR § 73.1690(c)(11).  </w:t>
      </w:r>
    </w:p>
    <w:p w14:paraId="0F252640" w14:textId="1F3926E4" w:rsidR="003C4032" w:rsidRDefault="003C4032" w:rsidP="00F83F6F">
      <w:pPr>
        <w:rPr>
          <w:spacing w:val="-2"/>
        </w:rPr>
      </w:pPr>
    </w:p>
    <w:p w14:paraId="5E6E3CF6" w14:textId="2FF07017" w:rsidR="00E80BDB" w:rsidRPr="00E80BDB" w:rsidRDefault="00E80BDB" w:rsidP="00F83F6F">
      <w:pPr>
        <w:rPr>
          <w:spacing w:val="-2"/>
        </w:rPr>
      </w:pPr>
      <w:r w:rsidRPr="00E80BDB">
        <w:rPr>
          <w:b/>
          <w:spacing w:val="-2"/>
        </w:rPr>
        <w:t>Using a formerly licensed main facility as an auxiliary facility</w:t>
      </w:r>
      <w:r>
        <w:rPr>
          <w:spacing w:val="-2"/>
        </w:rPr>
        <w:t xml:space="preserve">.  Select “Yes” or “No” to this question, asking whether the application is being filed to license a former main facility as an auxiliary facility, pursuant to 47 CFR § 73.1675(c)(1).  </w:t>
      </w:r>
      <w:r w:rsidRPr="00E80BDB">
        <w:rPr>
          <w:spacing w:val="-2"/>
        </w:rPr>
        <w:t>This question sets forth a series of certifications for applicants proposing the use of a formerly licensed main facility as an auxiliary facility.  All such proposals must complete these questions.</w:t>
      </w:r>
    </w:p>
    <w:p w14:paraId="462592CB" w14:textId="77777777" w:rsidR="00E80BDB" w:rsidRPr="00E80BDB" w:rsidRDefault="00E80BD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1E7BBBF" w14:textId="66C0E65C" w:rsidR="00E80BDB" w:rsidRPr="00E80BDB" w:rsidRDefault="00E80BDB" w:rsidP="00F83F6F">
      <w:pPr>
        <w:rPr>
          <w:spacing w:val="-2"/>
        </w:rPr>
      </w:pPr>
      <w:r w:rsidRPr="0059052A">
        <w:rPr>
          <w:spacing w:val="-2"/>
        </w:rPr>
        <w:t>Auxiliary antenna service area</w:t>
      </w:r>
      <w:r w:rsidRPr="00E80BDB">
        <w:rPr>
          <w:spacing w:val="-2"/>
        </w:rPr>
        <w:t>.  This question requires the applicant to certify that the proposed auxiliary facilities will not extend beyond the coverage area (1.0 mV/m/60 dB</w:t>
      </w:r>
      <w:r w:rsidRPr="00E80BDB">
        <w:rPr>
          <w:spacing w:val="-2"/>
        </w:rPr>
        <w:sym w:font="Symbol" w:char="F06D"/>
      </w:r>
      <w:r w:rsidRPr="00E80BDB">
        <w:rPr>
          <w:spacing w:val="-2"/>
        </w:rPr>
        <w:t xml:space="preserve"> contour) of the main antenna after the decrease in ERP has been effectuated.  </w:t>
      </w:r>
      <w:r w:rsidRPr="00E80BDB">
        <w:rPr>
          <w:i/>
          <w:spacing w:val="-2"/>
        </w:rPr>
        <w:t>See</w:t>
      </w:r>
      <w:r w:rsidRPr="00E80BDB">
        <w:rPr>
          <w:spacing w:val="-2"/>
        </w:rPr>
        <w:t xml:space="preserve"> 47 CFR § 73.1675(a).</w:t>
      </w:r>
    </w:p>
    <w:p w14:paraId="521A5DCF" w14:textId="77777777" w:rsidR="00E80BDB" w:rsidRPr="00E80BDB" w:rsidRDefault="00E80BD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E95B0CC" w14:textId="5238799E" w:rsidR="003C4032" w:rsidRDefault="00E80BDB" w:rsidP="00F83F6F">
      <w:pPr>
        <w:rPr>
          <w:spacing w:val="-2"/>
        </w:rPr>
      </w:pPr>
      <w:r w:rsidRPr="0059052A">
        <w:rPr>
          <w:spacing w:val="-2"/>
        </w:rPr>
        <w:t>Environmental Protection Act</w:t>
      </w:r>
      <w:r w:rsidRPr="00E80BDB">
        <w:rPr>
          <w:spacing w:val="-2"/>
        </w:rPr>
        <w:t xml:space="preserve">.  This question requires the applicant to certify that its proposal complies with the Commission's environmental rules, 47 CFR §§ 1.1300 </w:t>
      </w:r>
      <w:r w:rsidRPr="00E80BDB">
        <w:rPr>
          <w:i/>
          <w:spacing w:val="-2"/>
        </w:rPr>
        <w:t>et seq</w:t>
      </w:r>
      <w:r w:rsidRPr="00E80BDB">
        <w:rPr>
          <w:spacing w:val="-2"/>
        </w:rPr>
        <w:t xml:space="preserve">.  </w:t>
      </w:r>
      <w:r>
        <w:rPr>
          <w:spacing w:val="-2"/>
        </w:rPr>
        <w:t xml:space="preserve">Worksheets XX and XX will </w:t>
      </w:r>
      <w:r w:rsidRPr="00E80BDB">
        <w:rPr>
          <w:spacing w:val="-2"/>
        </w:rPr>
        <w:t xml:space="preserve">aid applicants in evaluating their compliance with the Commission's environmental rules, including those provisions regarding exposure to radiofrequency radiation.  </w:t>
      </w:r>
      <w:r>
        <w:rPr>
          <w:spacing w:val="-2"/>
        </w:rPr>
        <w:t>Click the “Worksheets” link in Schedule 302 to access these worksheets, which a</w:t>
      </w:r>
      <w:r w:rsidRPr="00E80BDB">
        <w:rPr>
          <w:spacing w:val="-2"/>
        </w:rPr>
        <w:t>pplicants may find helpful in certifying this question.</w:t>
      </w:r>
    </w:p>
    <w:p w14:paraId="5B9E9257" w14:textId="3CA42784" w:rsidR="00E80BDB" w:rsidRDefault="00E80BDB" w:rsidP="00F83F6F">
      <w:pPr>
        <w:rPr>
          <w:spacing w:val="-2"/>
        </w:rPr>
      </w:pPr>
    </w:p>
    <w:p w14:paraId="008CBC9D" w14:textId="63B2C4D1" w:rsidR="00E80BDB" w:rsidRPr="006678F5" w:rsidRDefault="00E80BDB" w:rsidP="00F83F6F">
      <w:pPr>
        <w:rPr>
          <w:spacing w:val="-2"/>
        </w:rPr>
      </w:pPr>
      <w:r w:rsidRPr="006678F5">
        <w:rPr>
          <w:b/>
          <w:spacing w:val="-2"/>
        </w:rPr>
        <w:t>Change in license status.</w:t>
      </w:r>
      <w:r>
        <w:rPr>
          <w:spacing w:val="-2"/>
        </w:rPr>
        <w:t xml:space="preserve">  </w:t>
      </w:r>
      <w:r w:rsidR="009C3B8F" w:rsidRPr="006678F5">
        <w:rPr>
          <w:spacing w:val="-2"/>
        </w:rPr>
        <w:t xml:space="preserve">This question asks whether the application is being filed to change the license status from commercial to noncommercial or from noncommercial to commercial.  </w:t>
      </w:r>
      <w:r w:rsidR="006678F5">
        <w:rPr>
          <w:spacing w:val="-2"/>
        </w:rPr>
        <w:t xml:space="preserve">Select “Yes” or “No” as appropriate.  </w:t>
      </w:r>
      <w:r w:rsidR="009C3B8F" w:rsidRPr="006678F5">
        <w:rPr>
          <w:spacing w:val="-2"/>
        </w:rPr>
        <w:t xml:space="preserve">However, if changing from commercial to noncommercial educational status, the applicant must submit the completed </w:t>
      </w:r>
      <w:r w:rsidR="00461E28">
        <w:rPr>
          <w:spacing w:val="-2"/>
        </w:rPr>
        <w:t>Eligibility Certifications</w:t>
      </w:r>
      <w:r w:rsidR="0059052A">
        <w:rPr>
          <w:spacing w:val="-2"/>
        </w:rPr>
        <w:t xml:space="preserve"> and</w:t>
      </w:r>
      <w:r w:rsidR="009C3B8F" w:rsidRPr="006678F5">
        <w:rPr>
          <w:spacing w:val="-2"/>
        </w:rPr>
        <w:t xml:space="preserve"> Financial</w:t>
      </w:r>
      <w:r w:rsidR="00461E28">
        <w:rPr>
          <w:spacing w:val="-2"/>
        </w:rPr>
        <w:t xml:space="preserve"> </w:t>
      </w:r>
      <w:r w:rsidR="009C3B8F" w:rsidRPr="006678F5">
        <w:rPr>
          <w:spacing w:val="-2"/>
        </w:rPr>
        <w:t>section</w:t>
      </w:r>
      <w:r w:rsidR="00461E28">
        <w:rPr>
          <w:spacing w:val="-2"/>
        </w:rPr>
        <w:t>s</w:t>
      </w:r>
      <w:r w:rsidR="009C3B8F" w:rsidRPr="006678F5">
        <w:rPr>
          <w:spacing w:val="-2"/>
        </w:rPr>
        <w:t xml:space="preserve"> of FCC Schedule 340, establishing its qualifications to operate the subject facility as a noncommercial educational station</w:t>
      </w:r>
      <w:r w:rsidR="002576A4">
        <w:rPr>
          <w:spacing w:val="-2"/>
        </w:rPr>
        <w:t>, as an attachment to this Schedule</w:t>
      </w:r>
      <w:r w:rsidR="009C3B8F" w:rsidRPr="006678F5">
        <w:rPr>
          <w:spacing w:val="-2"/>
        </w:rPr>
        <w:t xml:space="preserve">.  </w:t>
      </w:r>
      <w:r w:rsidR="009C3B8F" w:rsidRPr="006678F5">
        <w:rPr>
          <w:i/>
          <w:spacing w:val="-2"/>
        </w:rPr>
        <w:t>See</w:t>
      </w:r>
      <w:r w:rsidR="009C3B8F" w:rsidRPr="006678F5">
        <w:rPr>
          <w:spacing w:val="-2"/>
        </w:rPr>
        <w:t xml:space="preserve"> 47 CFR § 73.1690(c)(9).</w:t>
      </w:r>
    </w:p>
    <w:p w14:paraId="0861F8CF" w14:textId="77777777" w:rsidR="00262BBC" w:rsidRPr="00E80BDB" w:rsidRDefault="00262BBC" w:rsidP="00F83F6F">
      <w:pPr>
        <w:rPr>
          <w:spacing w:val="-2"/>
        </w:rPr>
      </w:pPr>
    </w:p>
    <w:p w14:paraId="23FEC036" w14:textId="2D3A08B1" w:rsidR="00C33EC7" w:rsidRPr="00180DFA" w:rsidRDefault="003651A1" w:rsidP="00F83F6F">
      <w:pPr>
        <w:rPr>
          <w:b/>
          <w:spacing w:val="-2"/>
        </w:rPr>
      </w:pPr>
      <w:r w:rsidRPr="00180DFA">
        <w:rPr>
          <w:b/>
          <w:spacing w:val="-2"/>
        </w:rPr>
        <w:t>CHANNEL AND FACILITY INFORMATION</w:t>
      </w:r>
    </w:p>
    <w:p w14:paraId="266C309D" w14:textId="1F91C75C" w:rsidR="003651A1" w:rsidRDefault="003651A1" w:rsidP="00F83F6F">
      <w:pPr>
        <w:rPr>
          <w:spacing w:val="-2"/>
        </w:rPr>
      </w:pPr>
    </w:p>
    <w:p w14:paraId="3699E379" w14:textId="6A3375E4" w:rsidR="003651A1" w:rsidRDefault="003651A1" w:rsidP="00F83F6F">
      <w:pPr>
        <w:rPr>
          <w:spacing w:val="-2"/>
        </w:rPr>
      </w:pPr>
      <w:r w:rsidRPr="00180DFA">
        <w:rPr>
          <w:b/>
          <w:spacing w:val="-2"/>
        </w:rPr>
        <w:t>Program Test Authority</w:t>
      </w:r>
      <w:r>
        <w:rPr>
          <w:spacing w:val="-2"/>
        </w:rPr>
        <w:t xml:space="preserve">:  </w:t>
      </w:r>
      <w:r w:rsidR="00180DFA" w:rsidRPr="00180DFA">
        <w:rPr>
          <w:spacing w:val="-2"/>
        </w:rPr>
        <w:t xml:space="preserve">The permittee of an FM station with a nondirectional antenna may commence program testing upon completion of construction and notification to the Audio Division of the Commission's Mass Media Bureau, </w:t>
      </w:r>
      <w:r w:rsidR="00180DFA" w:rsidRPr="00180DFA">
        <w:rPr>
          <w:b/>
          <w:spacing w:val="-2"/>
        </w:rPr>
        <w:t>provided</w:t>
      </w:r>
      <w:r w:rsidR="00180DFA" w:rsidRPr="00180DFA">
        <w:rPr>
          <w:spacing w:val="-2"/>
        </w:rPr>
        <w:t xml:space="preserve"> that: (1) an</w:t>
      </w:r>
      <w:r w:rsidR="00180DFA">
        <w:rPr>
          <w:spacing w:val="-2"/>
        </w:rPr>
        <w:t xml:space="preserve"> application with</w:t>
      </w:r>
      <w:r w:rsidR="00180DFA" w:rsidRPr="00180DFA">
        <w:rPr>
          <w:spacing w:val="-2"/>
        </w:rPr>
        <w:t xml:space="preserve"> FCC Schedule 302 is filed within 10 days of the commencement of program tests, and (2) the permit does not contain any special operating conditions that prohibit automatic program test authority. </w:t>
      </w:r>
      <w:r w:rsidR="00180DFA" w:rsidRPr="00180DFA">
        <w:rPr>
          <w:i/>
          <w:spacing w:val="-2"/>
        </w:rPr>
        <w:t>See</w:t>
      </w:r>
      <w:r w:rsidR="00180DFA" w:rsidRPr="00180DFA">
        <w:rPr>
          <w:spacing w:val="-2"/>
        </w:rPr>
        <w:t xml:space="preserve"> 47 CFR § 73.1620(a).  The permittee of an FM station with a directional antenna must request program test authority prior to full-power operation.  </w:t>
      </w:r>
      <w:r w:rsidR="008E61E1">
        <w:rPr>
          <w:i/>
          <w:spacing w:val="-2"/>
        </w:rPr>
        <w:t xml:space="preserve">See </w:t>
      </w:r>
      <w:r w:rsidR="008E61E1">
        <w:rPr>
          <w:spacing w:val="-2"/>
        </w:rPr>
        <w:t>47 CFR § 73.1620(a)(2) (upon filing Schedule 302 requesting authority to commence program test operations at full power, the applicant may, while awaiting approval of full power operation, operate the directional antenna at one-half [50 percent] of the authorized effective radiated power)</w:t>
      </w:r>
      <w:r w:rsidR="00180DFA" w:rsidRPr="00180DFA">
        <w:rPr>
          <w:spacing w:val="-2"/>
        </w:rPr>
        <w:t>.  Accordingly, this question asks whether the applicant is operating pursuant to automatic program test authority or requesting program test authority.</w:t>
      </w:r>
    </w:p>
    <w:p w14:paraId="60E5A653" w14:textId="2F4C2EFB" w:rsidR="00D456B7" w:rsidRDefault="00D456B7" w:rsidP="00F83F6F">
      <w:pPr>
        <w:rPr>
          <w:spacing w:val="-2"/>
        </w:rPr>
      </w:pPr>
    </w:p>
    <w:p w14:paraId="1EB8FC20" w14:textId="384B8AEA" w:rsidR="007E5A36" w:rsidRDefault="00D456B7" w:rsidP="00B03E37">
      <w:pPr>
        <w:rPr>
          <w:spacing w:val="-2"/>
        </w:rPr>
      </w:pPr>
      <w:bookmarkStart w:id="3" w:name="_Hlk193454"/>
      <w:r w:rsidRPr="00553722">
        <w:rPr>
          <w:b/>
          <w:spacing w:val="-2"/>
        </w:rPr>
        <w:t>Proposed Community of License</w:t>
      </w:r>
      <w:r w:rsidR="00006F9D">
        <w:rPr>
          <w:b/>
          <w:spacing w:val="-2"/>
        </w:rPr>
        <w:t xml:space="preserve"> / Channel / Station Class</w:t>
      </w:r>
      <w:r>
        <w:rPr>
          <w:spacing w:val="-2"/>
        </w:rPr>
        <w:t xml:space="preserve">:  </w:t>
      </w:r>
      <w:r w:rsidR="00B03E37">
        <w:rPr>
          <w:spacing w:val="-2"/>
        </w:rPr>
        <w:t>This information is pre-filled by LMS, based on data for the granted construction permit or underlying license</w:t>
      </w:r>
      <w:r w:rsidR="00B65CC3">
        <w:rPr>
          <w:spacing w:val="-2"/>
        </w:rPr>
        <w:t>.</w:t>
      </w:r>
      <w:bookmarkEnd w:id="3"/>
    </w:p>
    <w:p w14:paraId="6A018932" w14:textId="0E6C97EA" w:rsidR="00C157BE" w:rsidRDefault="00C157BE" w:rsidP="00F83F6F">
      <w:pPr>
        <w:rPr>
          <w:spacing w:val="-2"/>
        </w:rPr>
      </w:pPr>
    </w:p>
    <w:p w14:paraId="770C98E3" w14:textId="7D7DAD9C" w:rsidR="00C157BE" w:rsidRPr="00C157BE" w:rsidRDefault="00C157BE" w:rsidP="00F83F6F">
      <w:pPr>
        <w:rPr>
          <w:b/>
          <w:spacing w:val="-2"/>
        </w:rPr>
      </w:pPr>
      <w:r w:rsidRPr="00C157BE">
        <w:rPr>
          <w:b/>
          <w:spacing w:val="-2"/>
        </w:rPr>
        <w:t>ANTENNA LOCATION DATA</w:t>
      </w:r>
    </w:p>
    <w:p w14:paraId="597A2B43" w14:textId="3EDA9144" w:rsidR="00C157BE" w:rsidRDefault="00C157BE" w:rsidP="00F83F6F">
      <w:pPr>
        <w:rPr>
          <w:spacing w:val="-2"/>
        </w:rPr>
      </w:pPr>
    </w:p>
    <w:p w14:paraId="6203B511" w14:textId="65BFEF23" w:rsidR="00C157BE" w:rsidRDefault="00C157BE" w:rsidP="00F83F6F">
      <w:pPr>
        <w:rPr>
          <w:rFonts w:ascii="Times New Roman" w:hAnsi="Times New Roman"/>
          <w:spacing w:val="-2"/>
        </w:rPr>
      </w:pPr>
      <w:r w:rsidRPr="00C157BE">
        <w:rPr>
          <w:b/>
          <w:spacing w:val="-2"/>
        </w:rPr>
        <w:t>Coordinates (NAD 83)</w:t>
      </w:r>
      <w:r>
        <w:rPr>
          <w:spacing w:val="-2"/>
        </w:rPr>
        <w:t xml:space="preserve">:  </w:t>
      </w:r>
      <w:r w:rsidR="00F01DE1" w:rsidRPr="00F01DE1">
        <w:rPr>
          <w:rFonts w:ascii="Times New Roman" w:hAnsi="Times New Roman"/>
          <w:spacing w:val="-2"/>
        </w:rPr>
        <w:t>The proposed antenna site must be specifi</w:t>
      </w:r>
      <w:r w:rsidR="00F01DE1">
        <w:rPr>
          <w:rFonts w:ascii="Times New Roman" w:hAnsi="Times New Roman"/>
          <w:spacing w:val="-2"/>
        </w:rPr>
        <w:t>ed using North American Datum 83</w:t>
      </w:r>
      <w:r w:rsidR="00F01DE1" w:rsidRPr="00F01DE1">
        <w:rPr>
          <w:rFonts w:ascii="Times New Roman" w:hAnsi="Times New Roman"/>
          <w:spacing w:val="-2"/>
        </w:rPr>
        <w:t xml:space="preserve"> (NAD </w:t>
      </w:r>
      <w:r w:rsidR="00F01DE1">
        <w:rPr>
          <w:rFonts w:ascii="Times New Roman" w:hAnsi="Times New Roman"/>
          <w:spacing w:val="-2"/>
        </w:rPr>
        <w:t>83</w:t>
      </w:r>
      <w:r w:rsidR="00F01DE1" w:rsidRPr="00F01DE1">
        <w:rPr>
          <w:rFonts w:ascii="Times New Roman" w:hAnsi="Times New Roman"/>
          <w:spacing w:val="-2"/>
        </w:rPr>
        <w:t>) coordinates.  Please indicate North or South Latitude, and East or West Longitude.</w:t>
      </w:r>
      <w:r w:rsidR="00F01DE1">
        <w:rPr>
          <w:rFonts w:ascii="Times New Roman" w:hAnsi="Times New Roman"/>
          <w:spacing w:val="-2"/>
        </w:rPr>
        <w:t xml:space="preserve">  </w:t>
      </w:r>
      <w:r w:rsidR="00F01DE1" w:rsidRPr="00AB5C4F">
        <w:rPr>
          <w:rFonts w:ascii="Times New Roman" w:hAnsi="Times New Roman"/>
          <w:b/>
          <w:spacing w:val="-2"/>
        </w:rPr>
        <w:t>Note:  This is a change from past Media Bureau practice, in which latitude and longitude coordinates were specified using North American Datum 27 (NAD 27).</w:t>
      </w:r>
      <w:r w:rsidR="00F01DE1">
        <w:rPr>
          <w:rFonts w:ascii="Times New Roman" w:hAnsi="Times New Roman"/>
          <w:spacing w:val="-2"/>
        </w:rPr>
        <w:t xml:space="preserve">  To use prior-specified coordinates, you must convert them from NAD 27 to NAD 83, using the </w:t>
      </w:r>
      <w:r w:rsidR="00AB5C4F">
        <w:rPr>
          <w:rFonts w:ascii="Times New Roman" w:hAnsi="Times New Roman"/>
          <w:spacing w:val="-2"/>
        </w:rPr>
        <w:t>NGS Coordinate Conversion and Transformation Tool (NCAT)</w:t>
      </w:r>
      <w:r w:rsidR="00F01DE1">
        <w:rPr>
          <w:rFonts w:ascii="Times New Roman" w:hAnsi="Times New Roman"/>
          <w:spacing w:val="-2"/>
        </w:rPr>
        <w:t xml:space="preserve"> available here:  </w:t>
      </w:r>
      <w:hyperlink r:id="rId14" w:history="1">
        <w:r w:rsidR="00AB5C4F" w:rsidRPr="00EE1EB1">
          <w:rPr>
            <w:rStyle w:val="Hyperlink"/>
            <w:rFonts w:ascii="Times New Roman" w:hAnsi="Times New Roman"/>
            <w:spacing w:val="-2"/>
          </w:rPr>
          <w:t>https://www.ngs.noaa.gov/NCAT/</w:t>
        </w:r>
      </w:hyperlink>
      <w:r w:rsidR="00AB5C4F">
        <w:rPr>
          <w:rFonts w:ascii="Times New Roman" w:hAnsi="Times New Roman"/>
          <w:spacing w:val="-2"/>
        </w:rPr>
        <w:t xml:space="preserve"> .</w:t>
      </w:r>
    </w:p>
    <w:p w14:paraId="0F45EEC7" w14:textId="08E612B3" w:rsidR="00AB5C4F" w:rsidRDefault="00AB5C4F" w:rsidP="00F83F6F">
      <w:pPr>
        <w:rPr>
          <w:rFonts w:ascii="Times New Roman" w:hAnsi="Times New Roman"/>
          <w:spacing w:val="-2"/>
        </w:rPr>
      </w:pPr>
    </w:p>
    <w:p w14:paraId="7D681EA9" w14:textId="78A258CB" w:rsidR="00AB5C4F" w:rsidRDefault="00AB5C4F" w:rsidP="00F83F6F">
      <w:pPr>
        <w:rPr>
          <w:spacing w:val="-2"/>
        </w:rPr>
      </w:pPr>
      <w:r w:rsidRPr="00BE7D81">
        <w:rPr>
          <w:rFonts w:ascii="Times New Roman" w:hAnsi="Times New Roman"/>
          <w:b/>
          <w:spacing w:val="-2"/>
        </w:rPr>
        <w:t>Antenna Data</w:t>
      </w:r>
      <w:r>
        <w:rPr>
          <w:rFonts w:ascii="Times New Roman" w:hAnsi="Times New Roman"/>
          <w:spacing w:val="-2"/>
        </w:rPr>
        <w:t xml:space="preserve">:  </w:t>
      </w:r>
      <w:r w:rsidR="00BE7D81">
        <w:rPr>
          <w:rFonts w:ascii="Times New Roman" w:hAnsi="Times New Roman"/>
          <w:spacing w:val="-2"/>
        </w:rPr>
        <w:t xml:space="preserve">Effective Radiated Power.  </w:t>
      </w:r>
      <w:r w:rsidR="00BE7D81" w:rsidRPr="00BE7D81">
        <w:rPr>
          <w:spacing w:val="-2"/>
        </w:rPr>
        <w:t>The effective radiated power must be entered in kilowatts, and rounded pursuant to Section 73.212.</w:t>
      </w:r>
    </w:p>
    <w:p w14:paraId="07354A7A" w14:textId="2276DEFF" w:rsidR="00BE7D81" w:rsidRDefault="00BE7D81" w:rsidP="00F83F6F">
      <w:pPr>
        <w:rPr>
          <w:spacing w:val="-2"/>
        </w:rPr>
      </w:pPr>
    </w:p>
    <w:p w14:paraId="4555AAB6" w14:textId="53AE389A" w:rsidR="00BE7D81" w:rsidRDefault="00BE7D81" w:rsidP="00F83F6F">
      <w:pPr>
        <w:rPr>
          <w:spacing w:val="-2"/>
        </w:rPr>
      </w:pPr>
      <w:r>
        <w:rPr>
          <w:spacing w:val="-2"/>
        </w:rPr>
        <w:t xml:space="preserve">Transmitter Power Output.  </w:t>
      </w:r>
      <w:r w:rsidRPr="00BE7D81">
        <w:rPr>
          <w:spacing w:val="-2"/>
        </w:rPr>
        <w:t>The transmitter power output (TPO) must be specified in kilowatts, and rounded pursuant to Section 73.212.</w:t>
      </w:r>
    </w:p>
    <w:p w14:paraId="5DBE5239" w14:textId="69652C39" w:rsidR="00BE7D81" w:rsidRDefault="00BE7D81" w:rsidP="00F83F6F">
      <w:pPr>
        <w:rPr>
          <w:spacing w:val="-2"/>
        </w:rPr>
      </w:pPr>
    </w:p>
    <w:p w14:paraId="695E668A" w14:textId="76A7734A" w:rsidR="00BE7D81" w:rsidRPr="00BE7D81" w:rsidRDefault="00BE7D81" w:rsidP="00F83F6F">
      <w:pPr>
        <w:rPr>
          <w:b/>
          <w:spacing w:val="-2"/>
        </w:rPr>
      </w:pPr>
      <w:r w:rsidRPr="00BE7D81">
        <w:rPr>
          <w:b/>
          <w:spacing w:val="-2"/>
        </w:rPr>
        <w:t>ANTENNA TECHNICAL DATA</w:t>
      </w:r>
    </w:p>
    <w:p w14:paraId="10FEE714" w14:textId="1DF3B439" w:rsidR="00BE7D81" w:rsidRPr="00BE7D81" w:rsidRDefault="00BE7D81" w:rsidP="00F83F6F">
      <w:pPr>
        <w:rPr>
          <w:b/>
          <w:spacing w:val="-2"/>
        </w:rPr>
      </w:pPr>
    </w:p>
    <w:p w14:paraId="2955ACE6" w14:textId="7699D47E" w:rsidR="00BE7D81" w:rsidRDefault="00BE7D81" w:rsidP="00F83F6F">
      <w:pPr>
        <w:rPr>
          <w:spacing w:val="-2"/>
        </w:rPr>
      </w:pPr>
      <w:r w:rsidRPr="00BE7D81">
        <w:rPr>
          <w:b/>
          <w:spacing w:val="-2"/>
        </w:rPr>
        <w:t>Antenna Type</w:t>
      </w:r>
      <w:r>
        <w:rPr>
          <w:spacing w:val="-2"/>
        </w:rPr>
        <w:t xml:space="preserve">:  </w:t>
      </w:r>
      <w:r w:rsidR="00A05D53">
        <w:rPr>
          <w:spacing w:val="-2"/>
        </w:rPr>
        <w:t>Select the antenna type (Directional or Non-Directional) from the pull-down menu.</w:t>
      </w:r>
    </w:p>
    <w:p w14:paraId="0679D02D" w14:textId="0A33FF21" w:rsidR="00A05D53" w:rsidRDefault="00A05D53" w:rsidP="00F83F6F">
      <w:pPr>
        <w:rPr>
          <w:spacing w:val="-2"/>
        </w:rPr>
      </w:pPr>
    </w:p>
    <w:p w14:paraId="0E5E0913" w14:textId="4B4ED01A" w:rsidR="00E03416" w:rsidRPr="00E03416" w:rsidRDefault="00E03416" w:rsidP="00F83F6F">
      <w:pPr>
        <w:rPr>
          <w:spacing w:val="-2"/>
        </w:rPr>
      </w:pPr>
      <w:r w:rsidRPr="00E03416">
        <w:rPr>
          <w:b/>
          <w:spacing w:val="-2"/>
        </w:rPr>
        <w:t>Transmitting Antenna</w:t>
      </w:r>
      <w:r>
        <w:rPr>
          <w:spacing w:val="-2"/>
        </w:rPr>
        <w:t>:</w:t>
      </w:r>
      <w:r>
        <w:rPr>
          <w:spacing w:val="-2"/>
          <w:sz w:val="20"/>
        </w:rPr>
        <w:t xml:space="preserve">  </w:t>
      </w:r>
      <w:r w:rsidRPr="00E03416">
        <w:rPr>
          <w:spacing w:val="-2"/>
        </w:rPr>
        <w:t xml:space="preserve">Applicant must </w:t>
      </w:r>
      <w:r w:rsidRPr="00591DCB">
        <w:rPr>
          <w:rFonts w:ascii="Times New Roman" w:hAnsi="Times New Roman"/>
          <w:spacing w:val="-2"/>
        </w:rPr>
        <w:t>provide</w:t>
      </w:r>
      <w:r w:rsidRPr="00E03416">
        <w:rPr>
          <w:spacing w:val="-2"/>
        </w:rPr>
        <w:t xml:space="preserve"> the manufacturer</w:t>
      </w:r>
      <w:r>
        <w:rPr>
          <w:spacing w:val="-2"/>
        </w:rPr>
        <w:t>/make</w:t>
      </w:r>
      <w:r w:rsidRPr="00E03416">
        <w:rPr>
          <w:spacing w:val="-2"/>
        </w:rPr>
        <w:t xml:space="preserve">, model number, number of sections </w:t>
      </w:r>
      <w:r>
        <w:rPr>
          <w:spacing w:val="-2"/>
        </w:rPr>
        <w:t xml:space="preserve">(whole numbers only, no decimals), </w:t>
      </w:r>
      <w:r w:rsidRPr="00E03416">
        <w:rPr>
          <w:spacing w:val="-2"/>
        </w:rPr>
        <w:t>and the spacing between antenna sections, in wavelengths</w:t>
      </w:r>
      <w:r>
        <w:rPr>
          <w:spacing w:val="-2"/>
        </w:rPr>
        <w:t xml:space="preserve"> (tenths decimal place at most), in the boxes provided</w:t>
      </w:r>
      <w:r w:rsidRPr="00E03416">
        <w:rPr>
          <w:spacing w:val="-2"/>
        </w:rPr>
        <w:t>.  For example:</w:t>
      </w:r>
    </w:p>
    <w:p w14:paraId="488ECD08" w14:textId="77777777" w:rsidR="00E03416" w:rsidRPr="00E03416" w:rsidRDefault="00E03416" w:rsidP="00F83F6F">
      <w:pPr>
        <w:tabs>
          <w:tab w:val="left" w:pos="-1440"/>
          <w:tab w:val="left" w:pos="-720"/>
          <w:tab w:val="left" w:pos="0"/>
          <w:tab w:val="left" w:pos="450"/>
          <w:tab w:val="left" w:pos="720"/>
          <w:tab w:val="left" w:pos="900"/>
          <w:tab w:val="left" w:pos="1620"/>
          <w:tab w:val="left" w:pos="3600"/>
        </w:tabs>
        <w:suppressAutoHyphens/>
        <w:rPr>
          <w:spacing w:val="-2"/>
        </w:rPr>
      </w:pPr>
    </w:p>
    <w:p w14:paraId="295C8F6A" w14:textId="3992CEBD" w:rsidR="00E03416" w:rsidRPr="00E03416" w:rsidRDefault="00E0341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E03416">
        <w:rPr>
          <w:spacing w:val="-2"/>
        </w:rPr>
        <w:t xml:space="preserve">Manufacturer:  </w:t>
      </w:r>
      <w:r w:rsidRPr="00E03416">
        <w:rPr>
          <w:spacing w:val="-2"/>
        </w:rPr>
        <w:tab/>
      </w:r>
      <w:r>
        <w:rPr>
          <w:spacing w:val="-2"/>
        </w:rPr>
        <w:tab/>
        <w:t>ERI</w:t>
      </w:r>
      <w:r>
        <w:rPr>
          <w:spacing w:val="-2"/>
        </w:rPr>
        <w:tab/>
      </w:r>
      <w:r>
        <w:rPr>
          <w:spacing w:val="-2"/>
        </w:rPr>
        <w:tab/>
      </w:r>
      <w:r w:rsidRPr="00E03416">
        <w:rPr>
          <w:spacing w:val="-2"/>
        </w:rPr>
        <w:t>Shively</w:t>
      </w:r>
      <w:r w:rsidRPr="00E03416">
        <w:rPr>
          <w:spacing w:val="-2"/>
        </w:rPr>
        <w:tab/>
      </w:r>
      <w:r>
        <w:rPr>
          <w:spacing w:val="-2"/>
        </w:rPr>
        <w:tab/>
      </w:r>
      <w:r w:rsidRPr="00E03416">
        <w:rPr>
          <w:spacing w:val="-2"/>
        </w:rPr>
        <w:t>Jampro</w:t>
      </w:r>
      <w:r w:rsidRPr="00E03416">
        <w:rPr>
          <w:spacing w:val="-2"/>
        </w:rPr>
        <w:tab/>
      </w:r>
      <w:r>
        <w:rPr>
          <w:spacing w:val="-2"/>
        </w:rPr>
        <w:tab/>
      </w:r>
      <w:r w:rsidRPr="00E03416">
        <w:rPr>
          <w:spacing w:val="-2"/>
        </w:rPr>
        <w:t>Dielectric</w:t>
      </w:r>
    </w:p>
    <w:p w14:paraId="5EF69160" w14:textId="5E35F753" w:rsidR="00E03416" w:rsidRPr="00E03416" w:rsidRDefault="00E0341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E03416">
        <w:rPr>
          <w:spacing w:val="-2"/>
        </w:rPr>
        <w:t>Model Number:</w:t>
      </w:r>
      <w:r w:rsidRPr="00E03416">
        <w:rPr>
          <w:spacing w:val="-2"/>
        </w:rPr>
        <w:tab/>
      </w:r>
      <w:r>
        <w:rPr>
          <w:spacing w:val="-2"/>
        </w:rPr>
        <w:tab/>
      </w:r>
      <w:r w:rsidRPr="00E03416">
        <w:rPr>
          <w:spacing w:val="-2"/>
        </w:rPr>
        <w:t>SHP-4AE</w:t>
      </w:r>
      <w:r w:rsidRPr="00E03416">
        <w:rPr>
          <w:spacing w:val="-2"/>
        </w:rPr>
        <w:tab/>
        <w:t>6810</w:t>
      </w:r>
      <w:r w:rsidRPr="00E03416">
        <w:rPr>
          <w:spacing w:val="-2"/>
        </w:rPr>
        <w:tab/>
      </w:r>
      <w:r>
        <w:rPr>
          <w:spacing w:val="-2"/>
        </w:rPr>
        <w:tab/>
      </w:r>
      <w:r w:rsidRPr="00E03416">
        <w:rPr>
          <w:spacing w:val="-2"/>
        </w:rPr>
        <w:t>JHCP-3</w:t>
      </w:r>
      <w:r w:rsidRPr="00E03416">
        <w:rPr>
          <w:spacing w:val="-2"/>
        </w:rPr>
        <w:tab/>
      </w:r>
      <w:r>
        <w:rPr>
          <w:spacing w:val="-2"/>
        </w:rPr>
        <w:tab/>
      </w:r>
      <w:r w:rsidRPr="00E03416">
        <w:rPr>
          <w:spacing w:val="-2"/>
        </w:rPr>
        <w:t>DCR-M4</w:t>
      </w:r>
    </w:p>
    <w:p w14:paraId="3433EEBC" w14:textId="23A80573" w:rsidR="00E03416" w:rsidRPr="00E03416" w:rsidRDefault="00E0341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E03416">
        <w:rPr>
          <w:spacing w:val="-2"/>
        </w:rPr>
        <w:t xml:space="preserve">Number of sections:  </w:t>
      </w:r>
      <w:r>
        <w:rPr>
          <w:spacing w:val="-2"/>
        </w:rPr>
        <w:tab/>
      </w:r>
      <w:r w:rsidRPr="00E03416">
        <w:rPr>
          <w:spacing w:val="-2"/>
        </w:rPr>
        <w:t>4</w:t>
      </w:r>
      <w:r w:rsidRPr="00E03416">
        <w:rPr>
          <w:spacing w:val="-2"/>
        </w:rPr>
        <w:tab/>
      </w:r>
      <w:r>
        <w:rPr>
          <w:spacing w:val="-2"/>
        </w:rPr>
        <w:tab/>
      </w:r>
      <w:r w:rsidRPr="00E03416">
        <w:rPr>
          <w:spacing w:val="-2"/>
        </w:rPr>
        <w:t>4</w:t>
      </w:r>
      <w:r w:rsidRPr="00E03416">
        <w:rPr>
          <w:spacing w:val="-2"/>
        </w:rPr>
        <w:tab/>
      </w:r>
      <w:r>
        <w:rPr>
          <w:spacing w:val="-2"/>
        </w:rPr>
        <w:tab/>
      </w:r>
      <w:r w:rsidRPr="00E03416">
        <w:rPr>
          <w:spacing w:val="-2"/>
        </w:rPr>
        <w:t>3</w:t>
      </w:r>
      <w:r w:rsidRPr="00E03416">
        <w:rPr>
          <w:spacing w:val="-2"/>
        </w:rPr>
        <w:tab/>
      </w:r>
      <w:r>
        <w:rPr>
          <w:spacing w:val="-2"/>
        </w:rPr>
        <w:tab/>
      </w:r>
      <w:r w:rsidRPr="00E03416">
        <w:rPr>
          <w:spacing w:val="-2"/>
        </w:rPr>
        <w:t>4</w:t>
      </w:r>
    </w:p>
    <w:p w14:paraId="475A7A7D" w14:textId="29924ACA" w:rsidR="00E03416" w:rsidRDefault="00E0341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E03416">
        <w:rPr>
          <w:spacing w:val="-2"/>
        </w:rPr>
        <w:t>Spacing:</w:t>
      </w:r>
      <w:r w:rsidRPr="00E03416">
        <w:rPr>
          <w:spacing w:val="-2"/>
        </w:rPr>
        <w:tab/>
      </w:r>
      <w:r w:rsidRPr="00E03416">
        <w:rPr>
          <w:spacing w:val="-2"/>
        </w:rPr>
        <w:tab/>
      </w:r>
      <w:r>
        <w:rPr>
          <w:spacing w:val="-2"/>
        </w:rPr>
        <w:tab/>
      </w:r>
      <w:r w:rsidRPr="00E03416">
        <w:rPr>
          <w:spacing w:val="-2"/>
        </w:rPr>
        <w:t>1.0</w:t>
      </w:r>
      <w:r w:rsidRPr="00E03416">
        <w:rPr>
          <w:spacing w:val="-2"/>
        </w:rPr>
        <w:tab/>
      </w:r>
      <w:r>
        <w:rPr>
          <w:spacing w:val="-2"/>
        </w:rPr>
        <w:tab/>
      </w:r>
      <w:r w:rsidRPr="00E03416">
        <w:rPr>
          <w:spacing w:val="-2"/>
        </w:rPr>
        <w:t>0.5</w:t>
      </w:r>
      <w:r w:rsidRPr="00E03416">
        <w:rPr>
          <w:spacing w:val="-2"/>
        </w:rPr>
        <w:tab/>
      </w:r>
      <w:r>
        <w:rPr>
          <w:spacing w:val="-2"/>
        </w:rPr>
        <w:tab/>
      </w:r>
      <w:r w:rsidRPr="00E03416">
        <w:rPr>
          <w:spacing w:val="-2"/>
        </w:rPr>
        <w:t>1.0</w:t>
      </w:r>
      <w:r w:rsidRPr="00E03416">
        <w:rPr>
          <w:spacing w:val="-2"/>
        </w:rPr>
        <w:tab/>
      </w:r>
      <w:r>
        <w:rPr>
          <w:spacing w:val="-2"/>
        </w:rPr>
        <w:tab/>
      </w:r>
      <w:r w:rsidRPr="00E03416">
        <w:rPr>
          <w:spacing w:val="-2"/>
        </w:rPr>
        <w:t>1.0</w:t>
      </w:r>
    </w:p>
    <w:p w14:paraId="6C4BFCF3" w14:textId="3A33E0C0" w:rsidR="00E03416" w:rsidRDefault="00E0341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34203EF" w14:textId="7FA192F7" w:rsidR="00E03416" w:rsidRPr="00B03E37" w:rsidRDefault="00E42DD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F15175">
        <w:rPr>
          <w:b/>
          <w:spacing w:val="-2"/>
        </w:rPr>
        <w:t>Measured Directional Antenna Relative Field Value</w:t>
      </w:r>
      <w:r>
        <w:rPr>
          <w:spacing w:val="-2"/>
        </w:rPr>
        <w:t xml:space="preserve">:  </w:t>
      </w:r>
      <w:r w:rsidR="00F15175" w:rsidRPr="00F15175">
        <w:rPr>
          <w:rFonts w:ascii="Times New Roman" w:hAnsi="Times New Roman"/>
          <w:spacing w:val="-2"/>
        </w:rPr>
        <w:t xml:space="preserve">If a directional antenna is proposed, the directional antenna must comply with </w:t>
      </w:r>
      <w:r w:rsidR="00F15175">
        <w:rPr>
          <w:rFonts w:ascii="Times New Roman" w:hAnsi="Times New Roman"/>
          <w:spacing w:val="-2"/>
        </w:rPr>
        <w:t>47 CFR §</w:t>
      </w:r>
      <w:r w:rsidR="00F15175" w:rsidRPr="00F15175">
        <w:rPr>
          <w:rFonts w:ascii="Times New Roman" w:hAnsi="Times New Roman"/>
          <w:spacing w:val="-2"/>
        </w:rPr>
        <w:t xml:space="preserve"> 73.316.  Applicants proposing a directional antenna must complete the table in this item.  Relative field values (0.001-1.000) must be entered for every 10 degrees on the unit circle</w:t>
      </w:r>
      <w:r w:rsidR="00F15175">
        <w:rPr>
          <w:rFonts w:ascii="Times New Roman" w:hAnsi="Times New Roman"/>
          <w:spacing w:val="-2"/>
        </w:rPr>
        <w:t xml:space="preserve"> from 0 to 350</w:t>
      </w:r>
      <w:r w:rsidR="00F15175" w:rsidRPr="00F15175">
        <w:rPr>
          <w:rFonts w:ascii="Times New Roman" w:hAnsi="Times New Roman"/>
          <w:spacing w:val="-2"/>
        </w:rPr>
        <w:t xml:space="preserve">. Up to five azimuths may be added at the bottom of the table for additional accuracy.  </w:t>
      </w:r>
      <w:r w:rsidR="00B03E37">
        <w:rPr>
          <w:rFonts w:ascii="Times New Roman" w:hAnsi="Times New Roman"/>
          <w:spacing w:val="-2"/>
        </w:rPr>
        <w:t>Measured pattern data entered must reflect any rotation.</w:t>
      </w:r>
    </w:p>
    <w:p w14:paraId="0D4FDDBD" w14:textId="4BFA6038" w:rsidR="00741F1C" w:rsidRDefault="00741F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trike/>
          <w:spacing w:val="-2"/>
        </w:rPr>
      </w:pPr>
    </w:p>
    <w:p w14:paraId="5F4A25E6" w14:textId="091E99B5" w:rsidR="00741F1C" w:rsidRPr="002A1D1C" w:rsidRDefault="00741F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r w:rsidRPr="002A1D1C">
        <w:rPr>
          <w:rFonts w:ascii="Times New Roman" w:hAnsi="Times New Roman"/>
          <w:b/>
          <w:spacing w:val="-2"/>
        </w:rPr>
        <w:t>TECHNICAL CERTIFICATIONS</w:t>
      </w:r>
    </w:p>
    <w:p w14:paraId="75FB68D3" w14:textId="48F17012" w:rsidR="00741F1C" w:rsidRPr="002A1D1C" w:rsidRDefault="00741F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14:paraId="0EDC035C" w14:textId="77777777" w:rsidR="002A1D1C" w:rsidRPr="002A1D1C"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1D1C">
        <w:rPr>
          <w:rFonts w:ascii="Times New Roman" w:hAnsi="Times New Roman"/>
          <w:b/>
          <w:spacing w:val="-2"/>
        </w:rPr>
        <w:t>Transmitter Power Output</w:t>
      </w:r>
      <w:r>
        <w:rPr>
          <w:rFonts w:ascii="Times New Roman" w:hAnsi="Times New Roman"/>
          <w:spacing w:val="-2"/>
        </w:rPr>
        <w:t xml:space="preserve">: </w:t>
      </w:r>
      <w:r w:rsidRPr="002A1D1C">
        <w:rPr>
          <w:spacing w:val="-2"/>
        </w:rPr>
        <w:t xml:space="preserve">The applicant must certify that the </w:t>
      </w:r>
      <w:r w:rsidRPr="002A1D1C">
        <w:rPr>
          <w:rFonts w:ascii="Times New Roman" w:hAnsi="Times New Roman"/>
          <w:spacing w:val="-2"/>
        </w:rPr>
        <w:t>transmitter</w:t>
      </w:r>
      <w:r w:rsidRPr="002A1D1C">
        <w:rPr>
          <w:spacing w:val="-2"/>
        </w:rPr>
        <w:t xml:space="preserve"> power output (TPO) produces the authorized ERP.  The TPO to produce the authorized effective radiated power is calculated as follows:</w:t>
      </w:r>
    </w:p>
    <w:p w14:paraId="29798C68" w14:textId="77777777" w:rsidR="002A1D1C" w:rsidRPr="002A1D1C"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70C3D29" w14:textId="3E7E6FBD" w:rsidR="002A1D1C" w:rsidRPr="002A1D1C"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450" w:hanging="450"/>
        <w:outlineLvl w:val="0"/>
        <w:rPr>
          <w:spacing w:val="-2"/>
        </w:rPr>
      </w:pPr>
      <w:r w:rsidRPr="002A1D1C">
        <w:rPr>
          <w:spacing w:val="-2"/>
        </w:rPr>
        <w:tab/>
        <w:t>TPO</w:t>
      </w:r>
      <w:r>
        <w:rPr>
          <w:spacing w:val="-2"/>
        </w:rPr>
        <w:t xml:space="preserve"> </w:t>
      </w:r>
      <w:r w:rsidRPr="002A1D1C">
        <w:rPr>
          <w:spacing w:val="-2"/>
        </w:rPr>
        <w:t>=</w:t>
      </w:r>
      <w:r>
        <w:rPr>
          <w:spacing w:val="-2"/>
        </w:rPr>
        <w:t xml:space="preserve"> </w:t>
      </w:r>
      <w:r w:rsidRPr="002A1D1C">
        <w:rPr>
          <w:spacing w:val="-2"/>
        </w:rPr>
        <w:t>Effective Radiated Power</w:t>
      </w:r>
      <w:r>
        <w:rPr>
          <w:spacing w:val="-2"/>
        </w:rPr>
        <w:t xml:space="preserve"> </w:t>
      </w:r>
      <w:r w:rsidRPr="002A1D1C">
        <w:rPr>
          <w:spacing w:val="-2"/>
        </w:rPr>
        <w:t>/</w:t>
      </w:r>
      <w:r>
        <w:rPr>
          <w:spacing w:val="-2"/>
        </w:rPr>
        <w:t xml:space="preserve"> </w:t>
      </w:r>
      <w:r w:rsidRPr="002A1D1C">
        <w:rPr>
          <w:spacing w:val="-2"/>
        </w:rPr>
        <w:t>Antenna power gain</w:t>
      </w:r>
      <w:r>
        <w:rPr>
          <w:spacing w:val="-2"/>
        </w:rPr>
        <w:t xml:space="preserve"> </w:t>
      </w:r>
      <w:r w:rsidRPr="002A1D1C">
        <w:rPr>
          <w:spacing w:val="-2"/>
        </w:rPr>
        <w:t>*</w:t>
      </w:r>
      <w:r>
        <w:rPr>
          <w:spacing w:val="-2"/>
        </w:rPr>
        <w:t xml:space="preserve"> </w:t>
      </w:r>
      <w:r w:rsidRPr="002A1D1C">
        <w:rPr>
          <w:spacing w:val="-2"/>
        </w:rPr>
        <w:t>Efficiency of Transmission Line System</w:t>
      </w:r>
    </w:p>
    <w:p w14:paraId="6B931D64" w14:textId="77777777" w:rsidR="002A1D1C" w:rsidRPr="002A1D1C"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1654178" w14:textId="13918BA4" w:rsidR="00741F1C"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1D1C">
        <w:rPr>
          <w:spacing w:val="-2"/>
        </w:rPr>
        <w:t>Remember to change percent values to decimal form before calculating TPO.  For example, 86 percent becomes 0.86.</w:t>
      </w:r>
    </w:p>
    <w:p w14:paraId="51A6CE38" w14:textId="07422AAA" w:rsidR="002A1D1C"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06B79F4" w14:textId="773B265A" w:rsidR="002A1D1C" w:rsidRDefault="002A1D1C"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E06100">
        <w:rPr>
          <w:b/>
          <w:spacing w:val="-2"/>
        </w:rPr>
        <w:t>Constructed Facility</w:t>
      </w:r>
      <w:r>
        <w:rPr>
          <w:spacing w:val="-2"/>
        </w:rPr>
        <w:t xml:space="preserve">:  </w:t>
      </w:r>
      <w:r w:rsidR="00E06100" w:rsidRPr="00E06100">
        <w:rPr>
          <w:spacing w:val="-2"/>
        </w:rPr>
        <w:t xml:space="preserve">The applicant must certify that the facility was constructed as authorized in the underlying construction permit, or as an alternative, certify that the proposed changes would comply with the limitations set forth in </w:t>
      </w:r>
      <w:r w:rsidR="00E06100">
        <w:rPr>
          <w:spacing w:val="-2"/>
        </w:rPr>
        <w:t>47 CFR §</w:t>
      </w:r>
      <w:r w:rsidR="00E06100" w:rsidRPr="00E06100">
        <w:rPr>
          <w:spacing w:val="-2"/>
        </w:rPr>
        <w:t xml:space="preserve"> 73.1690.  If there are any differences between the facilities constructed compared with those authorized in the construction permit, you may not be able to use this form.  See the examples below and Section 73.1690.</w:t>
      </w:r>
    </w:p>
    <w:p w14:paraId="333B4B33" w14:textId="04C0AACA" w:rsidR="00E06100" w:rsidRDefault="00E06100"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7E30CCC" w14:textId="6A2E42D9" w:rsidR="00E06100" w:rsidRPr="00E06100" w:rsidRDefault="00E06100" w:rsidP="00F83F6F">
      <w:pPr>
        <w:tabs>
          <w:tab w:val="left" w:pos="-1440"/>
          <w:tab w:val="left" w:pos="-720"/>
          <w:tab w:val="left" w:pos="0"/>
          <w:tab w:val="left" w:pos="450"/>
          <w:tab w:val="left" w:pos="720"/>
          <w:tab w:val="left" w:pos="2160"/>
        </w:tabs>
        <w:suppressAutoHyphens/>
        <w:ind w:left="450" w:hanging="450"/>
        <w:rPr>
          <w:spacing w:val="-2"/>
        </w:rPr>
      </w:pPr>
      <w:r>
        <w:rPr>
          <w:spacing w:val="-2"/>
        </w:rPr>
        <w:t>This Schedule 302</w:t>
      </w:r>
      <w:r w:rsidRPr="00E06100">
        <w:rPr>
          <w:spacing w:val="-2"/>
        </w:rPr>
        <w:t xml:space="preserve"> </w:t>
      </w:r>
      <w:r w:rsidRPr="00E06100">
        <w:rPr>
          <w:b/>
          <w:spacing w:val="-2"/>
        </w:rPr>
        <w:t>may not be used</w:t>
      </w:r>
      <w:r w:rsidRPr="00E06100">
        <w:rPr>
          <w:spacing w:val="-2"/>
        </w:rPr>
        <w:t>:</w:t>
      </w:r>
    </w:p>
    <w:p w14:paraId="4C6EAC39" w14:textId="77777777" w:rsidR="00E06100" w:rsidRPr="00E06100" w:rsidRDefault="00E06100" w:rsidP="00F83F6F">
      <w:pPr>
        <w:tabs>
          <w:tab w:val="left" w:pos="-1440"/>
          <w:tab w:val="left" w:pos="-720"/>
          <w:tab w:val="left" w:pos="0"/>
          <w:tab w:val="left" w:pos="450"/>
          <w:tab w:val="left" w:pos="720"/>
          <w:tab w:val="left" w:pos="2160"/>
        </w:tabs>
        <w:suppressAutoHyphens/>
        <w:rPr>
          <w:spacing w:val="-2"/>
        </w:rPr>
      </w:pPr>
    </w:p>
    <w:p w14:paraId="4CD1F6CD" w14:textId="4DA3054E" w:rsidR="00E06100" w:rsidRPr="00E06100" w:rsidRDefault="00E06100" w:rsidP="00F83F6F">
      <w:pPr>
        <w:tabs>
          <w:tab w:val="left" w:pos="-1440"/>
          <w:tab w:val="left" w:pos="-720"/>
          <w:tab w:val="left" w:pos="0"/>
          <w:tab w:val="left" w:pos="450"/>
          <w:tab w:val="left" w:pos="720"/>
          <w:tab w:val="left" w:pos="2160"/>
        </w:tabs>
        <w:suppressAutoHyphens/>
        <w:ind w:left="720" w:hanging="720"/>
        <w:rPr>
          <w:spacing w:val="-2"/>
        </w:rPr>
      </w:pPr>
      <w:r w:rsidRPr="00E06100">
        <w:rPr>
          <w:spacing w:val="-2"/>
        </w:rPr>
        <w:tab/>
        <w:t>•</w:t>
      </w:r>
      <w:r w:rsidRPr="00E06100">
        <w:rPr>
          <w:spacing w:val="-2"/>
        </w:rPr>
        <w:tab/>
        <w:t xml:space="preserve">To change location of the tower structure.  Any such relocation requires the prior filing and approval of FCC Schedule 301 or 340, as appropriate.  </w:t>
      </w:r>
      <w:r w:rsidRPr="00E06100">
        <w:rPr>
          <w:i/>
          <w:spacing w:val="-2"/>
        </w:rPr>
        <w:t>See</w:t>
      </w:r>
      <w:r w:rsidRPr="00E06100">
        <w:rPr>
          <w:spacing w:val="-2"/>
        </w:rPr>
        <w:t xml:space="preserve"> 47 CFR § 73.1690(b).</w:t>
      </w:r>
    </w:p>
    <w:p w14:paraId="2DF5E61F" w14:textId="77777777" w:rsidR="00E06100" w:rsidRPr="00E06100" w:rsidRDefault="00E06100" w:rsidP="00F83F6F">
      <w:pPr>
        <w:tabs>
          <w:tab w:val="left" w:pos="-1440"/>
          <w:tab w:val="left" w:pos="-720"/>
          <w:tab w:val="left" w:pos="0"/>
          <w:tab w:val="left" w:pos="450"/>
          <w:tab w:val="left" w:pos="720"/>
          <w:tab w:val="left" w:pos="2160"/>
        </w:tabs>
        <w:suppressAutoHyphens/>
        <w:rPr>
          <w:spacing w:val="-2"/>
        </w:rPr>
      </w:pPr>
    </w:p>
    <w:p w14:paraId="4D8A1052" w14:textId="020F65F8" w:rsidR="00E06100" w:rsidRPr="00E06100" w:rsidRDefault="00E06100" w:rsidP="00F83F6F">
      <w:pPr>
        <w:tabs>
          <w:tab w:val="left" w:pos="-1440"/>
          <w:tab w:val="left" w:pos="-720"/>
          <w:tab w:val="left" w:pos="0"/>
          <w:tab w:val="left" w:pos="450"/>
          <w:tab w:val="left" w:pos="720"/>
          <w:tab w:val="left" w:pos="2160"/>
        </w:tabs>
        <w:suppressAutoHyphens/>
        <w:ind w:left="720" w:hanging="720"/>
        <w:rPr>
          <w:spacing w:val="-2"/>
        </w:rPr>
      </w:pPr>
      <w:r w:rsidRPr="00E06100">
        <w:rPr>
          <w:spacing w:val="-2"/>
        </w:rPr>
        <w:tab/>
        <w:t>•</w:t>
      </w:r>
      <w:r w:rsidRPr="00E06100">
        <w:rPr>
          <w:spacing w:val="-2"/>
        </w:rPr>
        <w:tab/>
        <w:t xml:space="preserve">To alter licensed directional radiation characteristics or to exceed the composite antenna pattern authorized in an underlying construction permit.  Any such alteration requires the prior filing and approval of FCC Schedule 301, as appropriate.  </w:t>
      </w:r>
      <w:r w:rsidRPr="00E06100">
        <w:rPr>
          <w:i/>
          <w:spacing w:val="-2"/>
        </w:rPr>
        <w:t>See</w:t>
      </w:r>
      <w:r w:rsidRPr="00E06100">
        <w:rPr>
          <w:spacing w:val="-2"/>
        </w:rPr>
        <w:t xml:space="preserve"> 47 CFR § 73.1690(b)(3).</w:t>
      </w:r>
    </w:p>
    <w:p w14:paraId="44A10A8E" w14:textId="77777777" w:rsidR="00E06100" w:rsidRPr="00E06100" w:rsidRDefault="00E06100" w:rsidP="00F83F6F">
      <w:pPr>
        <w:tabs>
          <w:tab w:val="left" w:pos="-1440"/>
          <w:tab w:val="left" w:pos="-720"/>
          <w:tab w:val="left" w:pos="0"/>
          <w:tab w:val="left" w:pos="450"/>
          <w:tab w:val="left" w:pos="720"/>
          <w:tab w:val="left" w:pos="2160"/>
        </w:tabs>
        <w:suppressAutoHyphens/>
        <w:rPr>
          <w:spacing w:val="-2"/>
        </w:rPr>
      </w:pPr>
    </w:p>
    <w:p w14:paraId="711ED195" w14:textId="3961EC77" w:rsidR="00E06100" w:rsidRPr="00E06100" w:rsidRDefault="00E06100" w:rsidP="00F83F6F">
      <w:pPr>
        <w:tabs>
          <w:tab w:val="left" w:pos="-1440"/>
          <w:tab w:val="left" w:pos="-720"/>
          <w:tab w:val="left" w:pos="0"/>
          <w:tab w:val="left" w:pos="450"/>
          <w:tab w:val="left" w:pos="720"/>
          <w:tab w:val="left" w:pos="2160"/>
        </w:tabs>
        <w:suppressAutoHyphens/>
        <w:ind w:left="720" w:hanging="720"/>
        <w:rPr>
          <w:spacing w:val="-2"/>
        </w:rPr>
      </w:pPr>
      <w:r w:rsidRPr="00E06100">
        <w:rPr>
          <w:spacing w:val="-2"/>
        </w:rPr>
        <w:tab/>
        <w:t>•</w:t>
      </w:r>
      <w:r w:rsidRPr="00E06100">
        <w:rPr>
          <w:spacing w:val="-2"/>
        </w:rPr>
        <w:tab/>
        <w:t xml:space="preserve">To change the operating power or ERP from that specified in the station authorization, except as permitted by 47 CFR § 73.1690(c).  Any other such change requires the prior filing and approval of FCC Schedule 301 or 340, as appropriate.  </w:t>
      </w:r>
      <w:r w:rsidRPr="00E06100">
        <w:rPr>
          <w:i/>
          <w:spacing w:val="-2"/>
        </w:rPr>
        <w:t>See</w:t>
      </w:r>
      <w:r w:rsidRPr="00E06100">
        <w:rPr>
          <w:spacing w:val="-2"/>
        </w:rPr>
        <w:t xml:space="preserve"> 47 CFR § 73.1690(b).  </w:t>
      </w:r>
    </w:p>
    <w:p w14:paraId="465B45D4" w14:textId="77777777" w:rsidR="00E06100" w:rsidRPr="00E06100" w:rsidRDefault="00E06100" w:rsidP="00F83F6F">
      <w:pPr>
        <w:tabs>
          <w:tab w:val="left" w:pos="-1440"/>
          <w:tab w:val="left" w:pos="-720"/>
          <w:tab w:val="left" w:pos="0"/>
          <w:tab w:val="left" w:pos="450"/>
          <w:tab w:val="left" w:pos="720"/>
          <w:tab w:val="left" w:pos="2160"/>
        </w:tabs>
        <w:suppressAutoHyphens/>
        <w:rPr>
          <w:spacing w:val="-2"/>
        </w:rPr>
      </w:pPr>
    </w:p>
    <w:p w14:paraId="3692A3DE" w14:textId="7026097D" w:rsidR="00E06100" w:rsidRDefault="00E06100" w:rsidP="00F83F6F">
      <w:pPr>
        <w:tabs>
          <w:tab w:val="left" w:pos="-1440"/>
          <w:tab w:val="left" w:pos="-720"/>
          <w:tab w:val="left" w:pos="0"/>
          <w:tab w:val="left" w:pos="450"/>
          <w:tab w:val="left" w:pos="720"/>
          <w:tab w:val="left" w:pos="2160"/>
        </w:tabs>
        <w:suppressAutoHyphens/>
        <w:ind w:left="720" w:hanging="720"/>
        <w:rPr>
          <w:spacing w:val="-2"/>
        </w:rPr>
      </w:pPr>
      <w:r w:rsidRPr="00E06100">
        <w:rPr>
          <w:spacing w:val="-2"/>
        </w:rPr>
        <w:tab/>
        <w:t>•</w:t>
      </w:r>
      <w:r w:rsidRPr="00E06100">
        <w:rPr>
          <w:spacing w:val="-2"/>
        </w:rPr>
        <w:tab/>
        <w:t xml:space="preserve">To increase the height of the antenna radiation center by more than two meters or decrease radiation center height by more than four meters from the value specified in the station's current construction permit or license.  Any such modification requires the prior filing and approval of FCC </w:t>
      </w:r>
      <w:r>
        <w:rPr>
          <w:spacing w:val="-2"/>
        </w:rPr>
        <w:t>Schedule</w:t>
      </w:r>
      <w:r w:rsidRPr="00E06100">
        <w:rPr>
          <w:spacing w:val="-2"/>
        </w:rPr>
        <w:t xml:space="preserve"> 301 or 340, as appropriate.  </w:t>
      </w:r>
      <w:r w:rsidRPr="00E06100">
        <w:rPr>
          <w:i/>
          <w:spacing w:val="-2"/>
        </w:rPr>
        <w:t>See</w:t>
      </w:r>
      <w:r w:rsidRPr="00E06100">
        <w:rPr>
          <w:spacing w:val="-2"/>
        </w:rPr>
        <w:t xml:space="preserve"> 47 CFR § 73.1690(c).</w:t>
      </w:r>
    </w:p>
    <w:p w14:paraId="7E46FD03" w14:textId="04655EFE" w:rsidR="00E06100" w:rsidRDefault="00E06100" w:rsidP="00F83F6F">
      <w:pPr>
        <w:tabs>
          <w:tab w:val="left" w:pos="-1440"/>
          <w:tab w:val="left" w:pos="-720"/>
          <w:tab w:val="left" w:pos="0"/>
          <w:tab w:val="left" w:pos="450"/>
          <w:tab w:val="left" w:pos="720"/>
          <w:tab w:val="left" w:pos="2160"/>
        </w:tabs>
        <w:suppressAutoHyphens/>
        <w:ind w:left="720" w:hanging="720"/>
        <w:rPr>
          <w:spacing w:val="-2"/>
        </w:rPr>
      </w:pPr>
    </w:p>
    <w:p w14:paraId="430AE98B" w14:textId="73F28718" w:rsidR="000159F7" w:rsidRDefault="000159F7"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159F7">
        <w:rPr>
          <w:b/>
          <w:spacing w:val="-2"/>
        </w:rPr>
        <w:t>Special Operating Conditions</w:t>
      </w:r>
      <w:r>
        <w:rPr>
          <w:spacing w:val="-2"/>
        </w:rPr>
        <w:t xml:space="preserve">:  </w:t>
      </w:r>
      <w:r w:rsidRPr="000159F7">
        <w:rPr>
          <w:spacing w:val="-2"/>
        </w:rPr>
        <w:t xml:space="preserve">The special operating conditions are located on the final pages of the construction permit.  </w:t>
      </w:r>
      <w:r w:rsidR="00363233">
        <w:rPr>
          <w:spacing w:val="-2"/>
        </w:rPr>
        <w:t>Supply attachments</w:t>
      </w:r>
      <w:r w:rsidRPr="000159F7">
        <w:rPr>
          <w:spacing w:val="-2"/>
        </w:rPr>
        <w:t>, if required, to document compliance with the special operating conditions</w:t>
      </w:r>
      <w:r w:rsidR="00363233">
        <w:rPr>
          <w:spacing w:val="-2"/>
        </w:rPr>
        <w:t>, if any</w:t>
      </w:r>
      <w:r w:rsidRPr="000159F7">
        <w:rPr>
          <w:spacing w:val="-2"/>
        </w:rPr>
        <w:t>.  Please note: SPECIAL OPERATING CONDITIONS MAY PROHIBIT AUTOMATIC PROGRAM TEST AUTHORITY.</w:t>
      </w:r>
    </w:p>
    <w:p w14:paraId="3A358E91" w14:textId="33AB2B6A" w:rsidR="00363233" w:rsidRDefault="00363233"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09D7FFE7" w14:textId="77777777" w:rsidR="00540666" w:rsidRPr="002A50AD" w:rsidRDefault="00363233"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Environmental Effect</w:t>
      </w:r>
      <w:r>
        <w:rPr>
          <w:spacing w:val="-2"/>
        </w:rPr>
        <w:t xml:space="preserve">:  </w:t>
      </w:r>
      <w:r w:rsidR="00540666">
        <w:rPr>
          <w:spacing w:val="-2"/>
        </w:rPr>
        <w:t>This question requires the applicant to state whether grant of a construction permit for the proposed facility would be an action that may have a significant environmental effect under 47 CFR § 1.1306.</w:t>
      </w:r>
      <w:r w:rsidR="00540666" w:rsidRPr="002A50AD">
        <w:rPr>
          <w:spacing w:val="-2"/>
        </w:rPr>
        <w:t xml:space="preserve">  </w:t>
      </w:r>
    </w:p>
    <w:p w14:paraId="3E80EB41"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2CDE823"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Year" w:val="1986"/>
          <w:attr w:name="Day" w:val="1"/>
          <w:attr w:name="Month" w:val="1"/>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bookmarkStart w:id="4" w:name="_Hlk532986622"/>
      <w:r w:rsidRPr="00680AF1">
        <w:rPr>
          <w:rFonts w:ascii="Times New Roman" w:hAnsi="Times New Roman"/>
          <w:spacing w:val="-2"/>
        </w:rPr>
        <w:t>In addition, if the applicant proposes a new tower that will exceed 450 feet in height, it must submit an Environmental Assessment as described below.</w:t>
      </w:r>
      <w:r>
        <w:rPr>
          <w:rFonts w:ascii="Times New Roman" w:hAnsi="Times New Roman"/>
          <w:spacing w:val="-2"/>
          <w:sz w:val="20"/>
        </w:rPr>
        <w:t xml:space="preserve">  </w:t>
      </w:r>
      <w:bookmarkEnd w:id="4"/>
      <w:r>
        <w:rPr>
          <w:spacing w:val="-2"/>
        </w:rPr>
        <w:t>Worksheet # XX</w:t>
      </w:r>
      <w:r w:rsidRPr="002A50AD">
        <w:rPr>
          <w:spacing w:val="-2"/>
        </w:rPr>
        <w:t xml:space="preserve"> includes both a general environmental evaluation and specific sub-sections for RF exposure analysis.  </w:t>
      </w:r>
      <w:r>
        <w:rPr>
          <w:spacing w:val="-2"/>
        </w:rPr>
        <w:t>Click the “Worksheets” link in the application to access this worksheet</w:t>
      </w:r>
      <w:r w:rsidRPr="00262BBC">
        <w:rPr>
          <w:spacing w:val="-2"/>
        </w:rPr>
        <w:t xml:space="preserve">.  </w:t>
      </w:r>
      <w:r w:rsidRPr="002A50AD">
        <w:rPr>
          <w:spacing w:val="-2"/>
        </w:rPr>
        <w:t xml:space="preserve">These </w:t>
      </w:r>
      <w:r>
        <w:rPr>
          <w:spacing w:val="-2"/>
        </w:rPr>
        <w:t>worksheets</w:t>
      </w:r>
      <w:r w:rsidRPr="002A50AD">
        <w:rPr>
          <w:spacing w:val="-2"/>
        </w:rPr>
        <w:t xml:space="preserve"> are designed to facilitate and substantiate the certification called for in Schedule 302.  Their use is voluntary, but strongly encouraged.</w:t>
      </w:r>
    </w:p>
    <w:p w14:paraId="604F8A83"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681B0E8"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14:paraId="186CB503"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D68E9D1" w14:textId="77777777" w:rsidR="00540666" w:rsidRPr="002A50AD" w:rsidRDefault="00540666" w:rsidP="00F83F6F">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14:paraId="5CDEB377"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697D370" w14:textId="77777777" w:rsidR="00540666" w:rsidRPr="002A50AD" w:rsidRDefault="00540666" w:rsidP="00F83F6F">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14:paraId="69976F83"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19DF025"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r:id="rId15" w:anchor="block-menu-block-4" w:history="1">
        <w:r w:rsidRPr="00F828A8">
          <w:rPr>
            <w:rStyle w:val="Hyperlink"/>
            <w:spacing w:val="-2"/>
          </w:rPr>
          <w:t>https://www.fcc.gov/general/radio-frequency-safety-0#block-menu-block-4</w:t>
        </w:r>
      </w:hyperlink>
      <w:r>
        <w:rPr>
          <w:spacing w:val="-2"/>
        </w:rPr>
        <w:t xml:space="preserve"> </w:t>
      </w:r>
      <w:r w:rsidRPr="002A50AD">
        <w:rPr>
          <w:spacing w:val="-2"/>
        </w:rPr>
        <w:t>.  Additional information may be obtained from the RF Safety Group at rfsafety@fcc.gov or (202) 418-2464 or from the FCC Call Center at 1-888-CALL FCC (225-5322).</w:t>
      </w:r>
    </w:p>
    <w:p w14:paraId="5312A96F"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0DFAFA0B"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Pr="002A50AD">
        <w:rPr>
          <w:spacing w:val="-2"/>
        </w:rPr>
        <w:t xml:space="preserve"> </w:t>
      </w:r>
      <w:r>
        <w:rPr>
          <w:spacing w:val="-2"/>
        </w:rPr>
        <w:t xml:space="preserve">and XX </w:t>
      </w:r>
      <w:r w:rsidRPr="002A50AD">
        <w:rPr>
          <w:spacing w:val="-2"/>
        </w:rPr>
        <w:t xml:space="preserve">will enable certain categories of stations to determine whether or the proposed facility will have a significant environmental impact as defined by Section 1.1307.  All applicants can use the General Environmental </w:t>
      </w:r>
      <w:r>
        <w:rPr>
          <w:spacing w:val="-2"/>
        </w:rPr>
        <w:t>worksheet</w:t>
      </w:r>
      <w:r w:rsidRPr="002A50AD">
        <w:rPr>
          <w:spacing w:val="-2"/>
        </w:rPr>
        <w:t xml:space="preserve">.  Some, but not all, stations will be able to use the RF </w:t>
      </w:r>
      <w:r>
        <w:rPr>
          <w:spacing w:val="-2"/>
        </w:rPr>
        <w:t>worksheet</w:t>
      </w:r>
      <w:r w:rsidRPr="002A50AD">
        <w:rPr>
          <w:spacing w:val="-2"/>
        </w:rPr>
        <w:t xml:space="preserve">.  Generally, the RF </w:t>
      </w:r>
      <w:r>
        <w:rPr>
          <w:spacing w:val="-2"/>
        </w:rPr>
        <w:t>worksheet</w:t>
      </w:r>
      <w:r w:rsidRP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Pr="002A50AD">
        <w:rPr>
          <w:spacing w:val="-2"/>
        </w:rPr>
        <w:t>for more detail on eligibility.</w:t>
      </w:r>
    </w:p>
    <w:p w14:paraId="70572EFE"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14:paraId="5BB2AC8D"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14:paraId="709274D0"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D98365D"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Pr>
          <w:spacing w:val="-2"/>
        </w:rPr>
        <w:t>worksheets</w:t>
      </w:r>
      <w:r w:rsidRPr="002A50AD">
        <w:rPr>
          <w:spacing w:val="-2"/>
        </w:rPr>
        <w:t xml:space="preserve">, it is not an indication that the proposed facility will cause excessive exposure.  Generally, applicants that are not able to use the </w:t>
      </w:r>
      <w:r>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Pr>
          <w:spacing w:val="-2"/>
        </w:rPr>
        <w:t>worksheets</w:t>
      </w:r>
      <w:r w:rsidRPr="002A50AD">
        <w:rPr>
          <w:spacing w:val="-2"/>
        </w:rPr>
        <w:t xml:space="preserve"> should consider seeking the assistance of a qualified consulting engineer in determining whether the proposed facility will meet the RF exposure guidelines.</w:t>
      </w:r>
    </w:p>
    <w:p w14:paraId="136A6FB8"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54CA8D4"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bookmarkStart w:id="5" w:name="_Hlk532986504"/>
      <w:r w:rsidRPr="00680AF1">
        <w:rPr>
          <w:rFonts w:ascii="Times New Roman" w:hAnsi="Times New Roman"/>
          <w:spacing w:val="-2"/>
        </w:rPr>
        <w:t>or if it proposes a new tower exceeding 450 feet in height,</w:t>
      </w:r>
      <w:r w:rsidRPr="00036EE0">
        <w:rPr>
          <w:rFonts w:ascii="Times New Roman" w:hAnsi="Times New Roman"/>
          <w:spacing w:val="-2"/>
          <w:sz w:val="20"/>
        </w:rPr>
        <w:t xml:space="preserve"> </w:t>
      </w:r>
      <w:bookmarkEnd w:id="5"/>
      <w:r w:rsidRPr="002A50AD">
        <w:rPr>
          <w:spacing w:val="-2"/>
        </w:rPr>
        <w:t>it must submit an Environmental Assessment containing the following information:</w:t>
      </w:r>
    </w:p>
    <w:p w14:paraId="18F5B5B1" w14:textId="77777777" w:rsidR="00540666" w:rsidRPr="002A50AD"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54817B3" w14:textId="77777777" w:rsidR="00540666" w:rsidRPr="002A50AD" w:rsidRDefault="00540666"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14:paraId="59C2040B" w14:textId="77777777" w:rsidR="00540666" w:rsidRPr="002A50AD" w:rsidRDefault="00540666" w:rsidP="00F83F6F">
      <w:pPr>
        <w:tabs>
          <w:tab w:val="left" w:pos="-1440"/>
          <w:tab w:val="left" w:pos="-720"/>
          <w:tab w:val="left" w:pos="0"/>
          <w:tab w:val="left" w:pos="450"/>
          <w:tab w:val="left" w:pos="720"/>
          <w:tab w:val="left" w:pos="900"/>
          <w:tab w:val="left" w:pos="1620"/>
          <w:tab w:val="left" w:pos="3600"/>
        </w:tabs>
        <w:suppressAutoHyphens/>
        <w:rPr>
          <w:spacing w:val="-2"/>
        </w:rPr>
      </w:pPr>
    </w:p>
    <w:p w14:paraId="032207EC" w14:textId="77777777" w:rsidR="00540666" w:rsidRPr="002A50AD" w:rsidRDefault="00540666"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14:paraId="4B9687C1" w14:textId="77777777" w:rsidR="00540666" w:rsidRPr="002A50AD" w:rsidRDefault="00540666" w:rsidP="00F83F6F">
      <w:pPr>
        <w:tabs>
          <w:tab w:val="left" w:pos="-1440"/>
          <w:tab w:val="left" w:pos="-720"/>
          <w:tab w:val="left" w:pos="0"/>
          <w:tab w:val="left" w:pos="450"/>
          <w:tab w:val="left" w:pos="720"/>
          <w:tab w:val="left" w:pos="900"/>
          <w:tab w:val="left" w:pos="1620"/>
          <w:tab w:val="left" w:pos="3600"/>
        </w:tabs>
        <w:suppressAutoHyphens/>
        <w:rPr>
          <w:spacing w:val="-2"/>
        </w:rPr>
      </w:pPr>
    </w:p>
    <w:p w14:paraId="68E2D898" w14:textId="77777777" w:rsidR="00540666" w:rsidRPr="002A50AD" w:rsidRDefault="00540666"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14:paraId="619C3C1F" w14:textId="77777777" w:rsidR="00540666" w:rsidRPr="002A50AD" w:rsidRDefault="00540666" w:rsidP="00F83F6F">
      <w:pPr>
        <w:tabs>
          <w:tab w:val="left" w:pos="-1440"/>
          <w:tab w:val="left" w:pos="-720"/>
          <w:tab w:val="left" w:pos="0"/>
          <w:tab w:val="left" w:pos="450"/>
          <w:tab w:val="left" w:pos="720"/>
          <w:tab w:val="left" w:pos="900"/>
          <w:tab w:val="left" w:pos="1620"/>
          <w:tab w:val="left" w:pos="3600"/>
        </w:tabs>
        <w:suppressAutoHyphens/>
        <w:rPr>
          <w:spacing w:val="-2"/>
        </w:rPr>
      </w:pPr>
    </w:p>
    <w:p w14:paraId="41BB6999" w14:textId="77777777" w:rsidR="00540666" w:rsidRPr="002A50AD" w:rsidRDefault="00540666"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14:paraId="4DCEE17B" w14:textId="77777777" w:rsidR="00540666" w:rsidRPr="002A50AD" w:rsidRDefault="00540666" w:rsidP="00F83F6F">
      <w:pPr>
        <w:tabs>
          <w:tab w:val="left" w:pos="-1440"/>
          <w:tab w:val="left" w:pos="-720"/>
          <w:tab w:val="left" w:pos="0"/>
          <w:tab w:val="left" w:pos="450"/>
          <w:tab w:val="left" w:pos="720"/>
          <w:tab w:val="left" w:pos="900"/>
          <w:tab w:val="left" w:pos="1620"/>
          <w:tab w:val="left" w:pos="3600"/>
        </w:tabs>
        <w:suppressAutoHyphens/>
        <w:rPr>
          <w:spacing w:val="-2"/>
        </w:rPr>
      </w:pPr>
    </w:p>
    <w:p w14:paraId="14AD0FCA" w14:textId="77777777" w:rsidR="00540666" w:rsidRPr="002A50AD" w:rsidRDefault="00540666" w:rsidP="00F83F6F">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14:paraId="4E4385A2" w14:textId="77777777" w:rsidR="00540666" w:rsidRPr="002A50AD" w:rsidRDefault="00540666" w:rsidP="00F83F6F">
      <w:pPr>
        <w:tabs>
          <w:tab w:val="left" w:pos="-1440"/>
          <w:tab w:val="left" w:pos="-720"/>
          <w:tab w:val="left" w:pos="0"/>
          <w:tab w:val="left" w:pos="450"/>
          <w:tab w:val="left" w:pos="720"/>
          <w:tab w:val="left" w:pos="900"/>
          <w:tab w:val="left" w:pos="1620"/>
          <w:tab w:val="left" w:pos="3600"/>
        </w:tabs>
        <w:suppressAutoHyphens/>
        <w:rPr>
          <w:spacing w:val="-2"/>
        </w:rPr>
      </w:pPr>
    </w:p>
    <w:p w14:paraId="0F6A7C1C" w14:textId="77777777" w:rsidR="00540666"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 xml:space="preserve">NOTE: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Pr>
          <w:spacing w:val="-2"/>
        </w:rPr>
        <w:t xml:space="preserve">  </w:t>
      </w:r>
      <w:r w:rsidRPr="002A5C7E">
        <w:rPr>
          <w:i/>
          <w:spacing w:val="-2"/>
        </w:rPr>
        <w:t>See also</w:t>
      </w:r>
      <w:r>
        <w:rPr>
          <w:spacing w:val="-2"/>
        </w:rPr>
        <w:t xml:space="preserve"> 47 CFR § 1.1306.</w:t>
      </w:r>
    </w:p>
    <w:p w14:paraId="0327F300" w14:textId="77777777" w:rsidR="00540666" w:rsidRDefault="00540666"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3C561B1" w14:textId="440834A2" w:rsidR="002A5C7E" w:rsidRPr="002A5C7E" w:rsidRDefault="002A5C7E"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14:paraId="42FB34A7" w14:textId="3A1FD37E" w:rsidR="002A5C7E" w:rsidRPr="002A5C7E" w:rsidRDefault="002A5C7E"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14:paraId="192F3D8C" w14:textId="77777777" w:rsidR="00ED58AB" w:rsidRDefault="002A5C7E"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xml:space="preserve">:  </w:t>
      </w:r>
      <w:r w:rsidR="00ED58AB">
        <w:rPr>
          <w:spacing w:val="-2"/>
        </w:rPr>
        <w:t>Each applicant waives any claim to the use of any particular frequency or of the electromagnetic spectrum as against the regulatory power of the United States because of the previous use of such frequency(ies) or spectrum, whether by authorization or otherwise.</w:t>
      </w:r>
    </w:p>
    <w:p w14:paraId="4458EECA" w14:textId="77777777" w:rsidR="00ED58AB"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2CD8770" w14:textId="77777777" w:rsidR="00ED58AB"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Each applicant is responsible for the information that the application instructions convey.  As a key element in the Commission's streamlined licensing process, a certification</w:t>
      </w:r>
      <w:r>
        <w:rPr>
          <w:spacing w:val="-2"/>
        </w:rPr>
        <w:t xml:space="preserve"> is required</w:t>
      </w:r>
      <w:r w:rsidRPr="000D7E2F">
        <w:rPr>
          <w:spacing w:val="-2"/>
        </w:rPr>
        <w:t xml:space="preserve"> that these materials have been reviewed and that each question response is based on the applicant's review.</w:t>
      </w:r>
    </w:p>
    <w:p w14:paraId="41D1952D" w14:textId="77777777" w:rsidR="00ED58AB"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054AFBF" w14:textId="77777777" w:rsidR="00ED58AB" w:rsidRPr="000D7E2F"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Pr>
          <w:spacing w:val="-2"/>
        </w:rPr>
        <w:t xml:space="preserve"> Section 5301 of</w:t>
      </w:r>
      <w:r w:rsidRPr="000D7E2F">
        <w:rPr>
          <w:spacing w:val="-2"/>
        </w:rPr>
        <w:t xml:space="preserve"> the Anti-Drug Abuse Act of 1988, 21 U.S.C. § 862.  </w:t>
      </w:r>
    </w:p>
    <w:p w14:paraId="6BE70867" w14:textId="77777777" w:rsidR="00ED58AB" w:rsidRPr="000D7E2F" w:rsidRDefault="00ED58AB" w:rsidP="00F83F6F">
      <w:pPr>
        <w:tabs>
          <w:tab w:val="left" w:pos="-1440"/>
          <w:tab w:val="left" w:pos="-720"/>
          <w:tab w:val="left" w:pos="0"/>
          <w:tab w:val="left" w:pos="450"/>
          <w:tab w:val="left" w:pos="720"/>
          <w:tab w:val="left" w:pos="900"/>
          <w:tab w:val="left" w:pos="1620"/>
          <w:tab w:val="left" w:pos="3600"/>
        </w:tabs>
        <w:suppressAutoHyphens/>
        <w:rPr>
          <w:spacing w:val="-2"/>
        </w:rPr>
      </w:pPr>
    </w:p>
    <w:p w14:paraId="193A4557" w14:textId="77777777" w:rsidR="00ED58AB" w:rsidRPr="000D7E2F"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Pr>
          <w:spacing w:val="-2"/>
        </w:rPr>
        <w:t>The applicant, by electronically signing the application, certifies</w:t>
      </w:r>
      <w:r w:rsidRPr="000D7E2F">
        <w:rPr>
          <w:spacing w:val="-2"/>
        </w:rPr>
        <w:t xml:space="preserve"> that neither </w:t>
      </w:r>
      <w:r>
        <w:rPr>
          <w:spacing w:val="-2"/>
        </w:rPr>
        <w:t>it</w:t>
      </w:r>
      <w:r w:rsidRPr="000D7E2F">
        <w:rPr>
          <w:spacing w:val="-2"/>
        </w:rPr>
        <w:t xml:space="preserve"> nor any party to this application has been convicted of such an offense or, if it has, it is not ineligible to receive the authorization sought by this application because of Section 5301.</w:t>
      </w:r>
    </w:p>
    <w:p w14:paraId="6B82E010" w14:textId="77777777" w:rsidR="00ED58AB" w:rsidRPr="000D7E2F" w:rsidRDefault="00ED58AB" w:rsidP="00F83F6F">
      <w:pPr>
        <w:tabs>
          <w:tab w:val="left" w:pos="-1440"/>
          <w:tab w:val="left" w:pos="-720"/>
          <w:tab w:val="left" w:pos="0"/>
          <w:tab w:val="left" w:pos="450"/>
          <w:tab w:val="left" w:pos="720"/>
          <w:tab w:val="left" w:pos="900"/>
          <w:tab w:val="left" w:pos="1620"/>
          <w:tab w:val="left" w:pos="3600"/>
        </w:tabs>
        <w:suppressAutoHyphens/>
        <w:rPr>
          <w:spacing w:val="-2"/>
        </w:rPr>
      </w:pPr>
    </w:p>
    <w:p w14:paraId="16DAAE44" w14:textId="77777777" w:rsidR="00ED58AB" w:rsidRPr="000D7E2F"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b/>
          <w:spacing w:val="-2"/>
        </w:rPr>
        <w:t>NOTE:</w:t>
      </w:r>
      <w:r w:rsidRPr="000D7E2F">
        <w:rPr>
          <w:spacing w:val="-2"/>
        </w:rPr>
        <w:t xml:space="preserve"> With respect to this </w:t>
      </w:r>
      <w:r>
        <w:rPr>
          <w:spacing w:val="-2"/>
        </w:rPr>
        <w:t>certification</w:t>
      </w:r>
      <w:r w:rsidRPr="000D7E2F">
        <w:rPr>
          <w:spacing w:val="-2"/>
        </w:rPr>
        <w:t>,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Pr>
          <w:spacing w:val="-2"/>
        </w:rPr>
        <w:t xml:space="preserve">  </w:t>
      </w:r>
      <w:r w:rsidRPr="00A62F30">
        <w:rPr>
          <w:i/>
          <w:spacing w:val="-2"/>
        </w:rPr>
        <w:t>See</w:t>
      </w:r>
      <w:r>
        <w:rPr>
          <w:spacing w:val="-2"/>
        </w:rPr>
        <w:t xml:space="preserve"> 47 CFR § 1.2002(b)-(c).</w:t>
      </w:r>
    </w:p>
    <w:p w14:paraId="5E5C2245" w14:textId="77777777" w:rsidR="00ED58AB" w:rsidRPr="000D7E2F"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0F9B9A6B" w14:textId="74174D40" w:rsidR="00ED58AB"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The applicant</w:t>
      </w:r>
      <w:r w:rsidR="00F34024">
        <w:rPr>
          <w:b/>
          <w:spacing w:val="-2"/>
        </w:rPr>
        <w:t xml:space="preserve"> </w:t>
      </w:r>
      <w:r w:rsidRPr="002A5C7E">
        <w:rPr>
          <w:b/>
          <w:spacing w:val="-2"/>
        </w:rPr>
        <w:t>must electronically sign the application.</w:t>
      </w:r>
      <w:r w:rsidRPr="002A5C7E">
        <w:rPr>
          <w:spacing w:val="-2"/>
        </w:rPr>
        <w:t xml:space="preserve">  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 ¶ 17.</w:t>
      </w:r>
    </w:p>
    <w:p w14:paraId="5F7FBD2E" w14:textId="77777777" w:rsidR="00ED58AB"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2898466" w14:textId="77777777" w:rsidR="00ED58AB"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Applicant must also check the box to certify that it has submitted with the application all required and relevant attachments.</w:t>
      </w:r>
    </w:p>
    <w:p w14:paraId="30A90C1B" w14:textId="77777777" w:rsidR="00ED58AB"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042337C" w14:textId="77777777" w:rsidR="00ED58AB"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p>
    <w:p w14:paraId="66BE076B" w14:textId="77777777" w:rsidR="00ED58AB" w:rsidRDefault="00ED58AB"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F02086E" w14:textId="5B52F935" w:rsidR="0059055A" w:rsidRPr="0059055A" w:rsidRDefault="0059055A"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59055A">
        <w:rPr>
          <w:b/>
          <w:spacing w:val="-2"/>
        </w:rPr>
        <w:t>FCC NOTICE REQUIRED BY THE PAPERWORK REDUCTION ACT</w:t>
      </w:r>
    </w:p>
    <w:p w14:paraId="1C0A30EA" w14:textId="77777777" w:rsidR="0059055A" w:rsidRPr="0059055A" w:rsidRDefault="0059055A"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759B5BB" w14:textId="024840CD" w:rsidR="0059055A" w:rsidRPr="0059055A" w:rsidRDefault="0059055A"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59055A">
        <w:rPr>
          <w:spacing w:val="-2"/>
        </w:rPr>
        <w:t xml:space="preserve">We have estimated that each response to this collection of information will take 1-2 hours depending on the type of application filed.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w:t>
      </w:r>
      <w:r w:rsidR="00FB7A44">
        <w:rPr>
          <w:spacing w:val="-2"/>
        </w:rPr>
        <w:t>Email</w:t>
      </w:r>
      <w:r w:rsidRPr="0059055A">
        <w:rPr>
          <w:spacing w:val="-2"/>
        </w:rPr>
        <w:t xml:space="preserve"> them to </w:t>
      </w:r>
      <w:hyperlink r:id="rId16" w:history="1">
        <w:r w:rsidRPr="0059055A">
          <w:rPr>
            <w:rStyle w:val="Hyperlink"/>
            <w:b/>
            <w:spacing w:val="-2"/>
          </w:rPr>
          <w:t>pra@fcc.gov</w:t>
        </w:r>
      </w:hyperlink>
      <w:r w:rsidRPr="0059055A">
        <w:rPr>
          <w:spacing w:val="-2"/>
        </w:rPr>
        <w:t xml:space="preserve"> or send them to the Federal Communications Commission, AMD-PERM, Paperwork Reduction Project (3060-0506),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3060-0506.</w:t>
      </w:r>
    </w:p>
    <w:p w14:paraId="079D8A99" w14:textId="77777777" w:rsidR="0059055A" w:rsidRPr="0059055A" w:rsidRDefault="0059055A"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342A6B4" w14:textId="41DAC3E2" w:rsidR="0059055A" w:rsidRDefault="0059055A" w:rsidP="00F83F6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59055A">
        <w:rPr>
          <w:b/>
          <w:spacing w:val="-2"/>
        </w:rPr>
        <w:t>THE FOREGOING NOTICE IS REQUIRED BY THE PAPERWORK REDUCTION ACT OF 1995, P.L. 104-13, OCTOBER 1, 1995, 44 U.S.C. 3507.</w:t>
      </w:r>
    </w:p>
    <w:sectPr w:rsidR="0059055A" w:rsidSect="00D15995">
      <w:headerReference w:type="default" r:id="rId17"/>
      <w:footerReference w:type="defaul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6B3F7" w14:textId="77777777" w:rsidR="005A4085" w:rsidRDefault="005A4085" w:rsidP="005A4085">
      <w:pPr>
        <w:spacing w:line="240" w:lineRule="auto"/>
      </w:pPr>
      <w:r>
        <w:separator/>
      </w:r>
    </w:p>
  </w:endnote>
  <w:endnote w:type="continuationSeparator" w:id="0">
    <w:p w14:paraId="4560AFBE" w14:textId="77777777" w:rsidR="005A4085" w:rsidRDefault="005A4085" w:rsidP="005A4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5B19" w14:textId="79696418" w:rsidR="005509C1" w:rsidRPr="005509C1" w:rsidRDefault="005509C1" w:rsidP="005509C1">
    <w:pPr>
      <w:pStyle w:val="Footer"/>
      <w:tabs>
        <w:tab w:val="clear" w:pos="4680"/>
        <w:tab w:val="center" w:pos="5310"/>
        <w:tab w:val="right" w:pos="10800"/>
      </w:tabs>
      <w:ind w:left="72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84AFC" w14:textId="2B1663CE" w:rsidR="00D15995" w:rsidRPr="007F221E" w:rsidRDefault="00D15995" w:rsidP="00D15995">
    <w:pPr>
      <w:pStyle w:val="Footer"/>
      <w:tabs>
        <w:tab w:val="clear" w:pos="4680"/>
        <w:tab w:val="center" w:pos="5310"/>
        <w:tab w:val="right" w:pos="10800"/>
      </w:tabs>
      <w:rPr>
        <w:sz w:val="20"/>
        <w:szCs w:val="20"/>
      </w:rPr>
    </w:pPr>
    <w:r w:rsidRPr="007F221E">
      <w:rPr>
        <w:b/>
        <w:i/>
        <w:sz w:val="20"/>
        <w:szCs w:val="20"/>
      </w:rPr>
      <w:t>All previous editions obsolete.</w:t>
    </w:r>
    <w:r w:rsidRPr="007F221E">
      <w:rPr>
        <w:sz w:val="20"/>
        <w:szCs w:val="20"/>
      </w:rPr>
      <w:tab/>
    </w:r>
    <w:r w:rsidRPr="007F221E">
      <w:rPr>
        <w:sz w:val="20"/>
        <w:szCs w:val="20"/>
      </w:rPr>
      <w:tab/>
      <w:t xml:space="preserve">                      </w:t>
    </w:r>
    <w:r w:rsidR="00F63646" w:rsidRPr="007F221E">
      <w:rPr>
        <w:sz w:val="20"/>
        <w:szCs w:val="20"/>
      </w:rPr>
      <w:t xml:space="preserve">                    </w:t>
    </w:r>
    <w:r w:rsidR="007F221E">
      <w:rPr>
        <w:sz w:val="20"/>
        <w:szCs w:val="20"/>
      </w:rPr>
      <w:t xml:space="preserve">          </w:t>
    </w:r>
    <w:r w:rsidRPr="007F221E">
      <w:rPr>
        <w:sz w:val="20"/>
        <w:szCs w:val="20"/>
      </w:rPr>
      <w:t>FCC Schedule 302</w:t>
    </w:r>
    <w:r w:rsidR="00F63646" w:rsidRPr="007F221E">
      <w:rPr>
        <w:sz w:val="20"/>
        <w:szCs w:val="20"/>
      </w:rPr>
      <w:t>-FM</w:t>
    </w:r>
    <w:r w:rsidRPr="007F221E">
      <w:rPr>
        <w:sz w:val="20"/>
        <w:szCs w:val="20"/>
      </w:rPr>
      <w:t xml:space="preserve"> Instructions</w:t>
    </w:r>
  </w:p>
  <w:p w14:paraId="6ED195B6" w14:textId="38179F52" w:rsidR="00D15995" w:rsidRPr="005509C1" w:rsidRDefault="0093499E" w:rsidP="00D15995">
    <w:pPr>
      <w:pStyle w:val="Footer"/>
      <w:tabs>
        <w:tab w:val="clear" w:pos="4680"/>
        <w:tab w:val="center" w:pos="5310"/>
        <w:tab w:val="right" w:pos="10800"/>
      </w:tabs>
      <w:ind w:left="720"/>
      <w:jc w:val="right"/>
    </w:pPr>
    <w:r>
      <w:rPr>
        <w:sz w:val="20"/>
        <w:szCs w:val="20"/>
      </w:rPr>
      <w:t>February</w:t>
    </w:r>
    <w:r w:rsidR="00D15995" w:rsidRPr="007F221E">
      <w:rPr>
        <w:sz w:val="20"/>
        <w:szCs w:val="20"/>
      </w:rPr>
      <w:t xml:space="preserve"> 2019</w:t>
    </w:r>
  </w:p>
  <w:p w14:paraId="5FEEE924" w14:textId="77777777" w:rsidR="00D15995" w:rsidRDefault="00D15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84445" w14:textId="77777777" w:rsidR="005A4085" w:rsidRDefault="005A4085" w:rsidP="005A4085">
      <w:pPr>
        <w:spacing w:line="240" w:lineRule="auto"/>
      </w:pPr>
      <w:r>
        <w:separator/>
      </w:r>
    </w:p>
  </w:footnote>
  <w:footnote w:type="continuationSeparator" w:id="0">
    <w:p w14:paraId="01A54AA3" w14:textId="77777777" w:rsidR="005A4085" w:rsidRDefault="005A4085" w:rsidP="005A40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0BFAF" w14:textId="08B1CDF5" w:rsidR="005A4085" w:rsidRPr="00471D83" w:rsidRDefault="005A4085" w:rsidP="005A4085">
    <w:pPr>
      <w:pStyle w:val="Header"/>
      <w:jc w:val="both"/>
      <w:rPr>
        <w:rFonts w:ascii="Times New Roman" w:hAnsi="Times New Roman" w:cs="Times New Roman"/>
        <w:b/>
        <w:i/>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14D3"/>
    <w:multiLevelType w:val="hybridMultilevel"/>
    <w:tmpl w:val="2AE2A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DA480E"/>
    <w:multiLevelType w:val="hybridMultilevel"/>
    <w:tmpl w:val="3F5051FA"/>
    <w:lvl w:ilvl="0" w:tplc="D31C7894">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A49F7"/>
    <w:multiLevelType w:val="hybridMultilevel"/>
    <w:tmpl w:val="2F24C326"/>
    <w:lvl w:ilvl="0" w:tplc="9C9A4220">
      <w:numFmt w:val="bullet"/>
      <w:lvlText w:val=""/>
      <w:lvlJc w:val="left"/>
      <w:pPr>
        <w:ind w:left="816" w:hanging="360"/>
      </w:pPr>
      <w:rPr>
        <w:rFonts w:ascii="Wingdings" w:eastAsiaTheme="minorHAnsi" w:hAnsi="Wingdings" w:cstheme="minorBidi" w:hint="default"/>
      </w:rPr>
    </w:lvl>
    <w:lvl w:ilvl="1" w:tplc="3508E43C">
      <w:numFmt w:val="bullet"/>
      <w:lvlText w:val=""/>
      <w:lvlJc w:val="left"/>
      <w:pPr>
        <w:ind w:left="1536" w:hanging="360"/>
      </w:pPr>
      <w:rPr>
        <w:rFonts w:ascii="Wingdings" w:eastAsiaTheme="minorHAnsi" w:hAnsi="Wingdings" w:cstheme="minorBidi"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3">
    <w:nsid w:val="2C2F4516"/>
    <w:multiLevelType w:val="hybridMultilevel"/>
    <w:tmpl w:val="3D8C9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559DF"/>
    <w:multiLevelType w:val="hybridMultilevel"/>
    <w:tmpl w:val="270C4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EB"/>
    <w:rsid w:val="00006F9D"/>
    <w:rsid w:val="000112A3"/>
    <w:rsid w:val="000159F7"/>
    <w:rsid w:val="00022105"/>
    <w:rsid w:val="000243D9"/>
    <w:rsid w:val="00045B29"/>
    <w:rsid w:val="0005178C"/>
    <w:rsid w:val="00053DF6"/>
    <w:rsid w:val="00055261"/>
    <w:rsid w:val="00066D69"/>
    <w:rsid w:val="00077FE7"/>
    <w:rsid w:val="00090F93"/>
    <w:rsid w:val="00091494"/>
    <w:rsid w:val="000B3940"/>
    <w:rsid w:val="000D5C75"/>
    <w:rsid w:val="000D70EE"/>
    <w:rsid w:val="000D7E2F"/>
    <w:rsid w:val="000F7B40"/>
    <w:rsid w:val="00120CC3"/>
    <w:rsid w:val="00125C89"/>
    <w:rsid w:val="001366AC"/>
    <w:rsid w:val="00162147"/>
    <w:rsid w:val="00180DFA"/>
    <w:rsid w:val="00192380"/>
    <w:rsid w:val="001A3B2F"/>
    <w:rsid w:val="001A7FB5"/>
    <w:rsid w:val="001B6856"/>
    <w:rsid w:val="001C0B9D"/>
    <w:rsid w:val="001D14E9"/>
    <w:rsid w:val="001D765E"/>
    <w:rsid w:val="001E033F"/>
    <w:rsid w:val="001F0E1B"/>
    <w:rsid w:val="00213ED8"/>
    <w:rsid w:val="002576A4"/>
    <w:rsid w:val="00262BBC"/>
    <w:rsid w:val="00275787"/>
    <w:rsid w:val="002954E2"/>
    <w:rsid w:val="002A1D1C"/>
    <w:rsid w:val="002A50AD"/>
    <w:rsid w:val="002A5C7E"/>
    <w:rsid w:val="00363233"/>
    <w:rsid w:val="003651A1"/>
    <w:rsid w:val="00371BDE"/>
    <w:rsid w:val="00384C67"/>
    <w:rsid w:val="00387605"/>
    <w:rsid w:val="003A3B64"/>
    <w:rsid w:val="003C4032"/>
    <w:rsid w:val="003F307A"/>
    <w:rsid w:val="0041362D"/>
    <w:rsid w:val="00416B2D"/>
    <w:rsid w:val="004170CE"/>
    <w:rsid w:val="004415EB"/>
    <w:rsid w:val="00442D60"/>
    <w:rsid w:val="004544D0"/>
    <w:rsid w:val="00461E28"/>
    <w:rsid w:val="00471D83"/>
    <w:rsid w:val="00486345"/>
    <w:rsid w:val="004B186C"/>
    <w:rsid w:val="004F3C25"/>
    <w:rsid w:val="004F3CE9"/>
    <w:rsid w:val="004F6CF2"/>
    <w:rsid w:val="00512B05"/>
    <w:rsid w:val="00540666"/>
    <w:rsid w:val="005509C1"/>
    <w:rsid w:val="00553722"/>
    <w:rsid w:val="005844ED"/>
    <w:rsid w:val="0059052A"/>
    <w:rsid w:val="0059055A"/>
    <w:rsid w:val="00591DCB"/>
    <w:rsid w:val="005A4085"/>
    <w:rsid w:val="005B6552"/>
    <w:rsid w:val="005F567B"/>
    <w:rsid w:val="0065726E"/>
    <w:rsid w:val="006678F5"/>
    <w:rsid w:val="006915DD"/>
    <w:rsid w:val="006B6C1C"/>
    <w:rsid w:val="006C1946"/>
    <w:rsid w:val="006D212E"/>
    <w:rsid w:val="006E14CB"/>
    <w:rsid w:val="006E3284"/>
    <w:rsid w:val="006F22E7"/>
    <w:rsid w:val="006F7B74"/>
    <w:rsid w:val="007205B4"/>
    <w:rsid w:val="007221DF"/>
    <w:rsid w:val="00725CEA"/>
    <w:rsid w:val="00741F1C"/>
    <w:rsid w:val="00743D4D"/>
    <w:rsid w:val="00763F81"/>
    <w:rsid w:val="007902EB"/>
    <w:rsid w:val="007B2DAB"/>
    <w:rsid w:val="007B6ED6"/>
    <w:rsid w:val="007E5A36"/>
    <w:rsid w:val="007F221E"/>
    <w:rsid w:val="007F79B9"/>
    <w:rsid w:val="008061A0"/>
    <w:rsid w:val="00811FEA"/>
    <w:rsid w:val="0081370D"/>
    <w:rsid w:val="00827947"/>
    <w:rsid w:val="0085641E"/>
    <w:rsid w:val="008607B3"/>
    <w:rsid w:val="00870BE8"/>
    <w:rsid w:val="00897931"/>
    <w:rsid w:val="008C11E2"/>
    <w:rsid w:val="008C6753"/>
    <w:rsid w:val="008D5613"/>
    <w:rsid w:val="008E61E1"/>
    <w:rsid w:val="008F4093"/>
    <w:rsid w:val="00913685"/>
    <w:rsid w:val="0093499E"/>
    <w:rsid w:val="00942A1E"/>
    <w:rsid w:val="00956433"/>
    <w:rsid w:val="00970CB8"/>
    <w:rsid w:val="00985C72"/>
    <w:rsid w:val="00990B0E"/>
    <w:rsid w:val="00992047"/>
    <w:rsid w:val="00997BBD"/>
    <w:rsid w:val="009A1B44"/>
    <w:rsid w:val="009C187C"/>
    <w:rsid w:val="009C1BF7"/>
    <w:rsid w:val="009C3B8F"/>
    <w:rsid w:val="009D09A4"/>
    <w:rsid w:val="009D6F0F"/>
    <w:rsid w:val="009F183E"/>
    <w:rsid w:val="00A05D53"/>
    <w:rsid w:val="00A11395"/>
    <w:rsid w:val="00A12E1F"/>
    <w:rsid w:val="00A20CB3"/>
    <w:rsid w:val="00A41D39"/>
    <w:rsid w:val="00A62F30"/>
    <w:rsid w:val="00AB3CA0"/>
    <w:rsid w:val="00AB5C4F"/>
    <w:rsid w:val="00AC5ED0"/>
    <w:rsid w:val="00AD6743"/>
    <w:rsid w:val="00B03E37"/>
    <w:rsid w:val="00B60F15"/>
    <w:rsid w:val="00B65CC3"/>
    <w:rsid w:val="00B66A46"/>
    <w:rsid w:val="00B87492"/>
    <w:rsid w:val="00B97445"/>
    <w:rsid w:val="00BA4E05"/>
    <w:rsid w:val="00BB3C75"/>
    <w:rsid w:val="00BB4E43"/>
    <w:rsid w:val="00BB5570"/>
    <w:rsid w:val="00BB7F54"/>
    <w:rsid w:val="00BC3DAA"/>
    <w:rsid w:val="00BE4A02"/>
    <w:rsid w:val="00BE7D81"/>
    <w:rsid w:val="00BF37D3"/>
    <w:rsid w:val="00C02598"/>
    <w:rsid w:val="00C040BC"/>
    <w:rsid w:val="00C04A80"/>
    <w:rsid w:val="00C157BE"/>
    <w:rsid w:val="00C165A9"/>
    <w:rsid w:val="00C17848"/>
    <w:rsid w:val="00C263F9"/>
    <w:rsid w:val="00C33EC7"/>
    <w:rsid w:val="00C64EE2"/>
    <w:rsid w:val="00C779AF"/>
    <w:rsid w:val="00CB586F"/>
    <w:rsid w:val="00CD6153"/>
    <w:rsid w:val="00CE64B1"/>
    <w:rsid w:val="00D15995"/>
    <w:rsid w:val="00D177E5"/>
    <w:rsid w:val="00D456B7"/>
    <w:rsid w:val="00D56666"/>
    <w:rsid w:val="00D80159"/>
    <w:rsid w:val="00D8086F"/>
    <w:rsid w:val="00D81BC5"/>
    <w:rsid w:val="00DC3A31"/>
    <w:rsid w:val="00DE3F29"/>
    <w:rsid w:val="00E009A9"/>
    <w:rsid w:val="00E03416"/>
    <w:rsid w:val="00E06100"/>
    <w:rsid w:val="00E319D9"/>
    <w:rsid w:val="00E36B29"/>
    <w:rsid w:val="00E42DDC"/>
    <w:rsid w:val="00E80BDB"/>
    <w:rsid w:val="00EB0D36"/>
    <w:rsid w:val="00EC192E"/>
    <w:rsid w:val="00EC5E5D"/>
    <w:rsid w:val="00EC616F"/>
    <w:rsid w:val="00ED58AB"/>
    <w:rsid w:val="00EF0B73"/>
    <w:rsid w:val="00F01DE1"/>
    <w:rsid w:val="00F126CD"/>
    <w:rsid w:val="00F137D2"/>
    <w:rsid w:val="00F149FA"/>
    <w:rsid w:val="00F15175"/>
    <w:rsid w:val="00F34024"/>
    <w:rsid w:val="00F63646"/>
    <w:rsid w:val="00F72607"/>
    <w:rsid w:val="00F83F6F"/>
    <w:rsid w:val="00F91F69"/>
    <w:rsid w:val="00FB3D41"/>
    <w:rsid w:val="00FB7A44"/>
    <w:rsid w:val="00FC4980"/>
    <w:rsid w:val="00FD25AD"/>
    <w:rsid w:val="00FD643F"/>
    <w:rsid w:val="00FF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6865"/>
    <o:shapelayout v:ext="edit">
      <o:idmap v:ext="edit" data="1"/>
    </o:shapelayout>
  </w:shapeDefaults>
  <w:decimalSymbol w:val="."/>
  <w:listSeparator w:val=","/>
  <w14:docId w14:val="3016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14431">
      <w:bodyDiv w:val="1"/>
      <w:marLeft w:val="0"/>
      <w:marRight w:val="0"/>
      <w:marTop w:val="0"/>
      <w:marBottom w:val="0"/>
      <w:divBdr>
        <w:top w:val="none" w:sz="0" w:space="0" w:color="auto"/>
        <w:left w:val="none" w:sz="0" w:space="0" w:color="auto"/>
        <w:bottom w:val="none" w:sz="0" w:space="0" w:color="auto"/>
        <w:right w:val="none" w:sz="0" w:space="0" w:color="auto"/>
      </w:divBdr>
    </w:div>
    <w:div w:id="15795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tore.gpo.gov/" TargetMode="External"/><Relationship Id="rId13" Type="http://schemas.openxmlformats.org/officeDocument/2006/relationships/hyperlink" Target="https://www.fcc.gov/document/media-bureau-application-fee-filing-guide-1"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cc.gov/document/media-bureau-application-fee-filing-guide-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a@fcc.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cc.gov/general/radio-frequency-safety-0" TargetMode="External"/><Relationship Id="rId5" Type="http://schemas.openxmlformats.org/officeDocument/2006/relationships/webSettings" Target="webSettings.xml"/><Relationship Id="rId15" Type="http://schemas.openxmlformats.org/officeDocument/2006/relationships/hyperlink" Target="https://www.fcc.gov/general/radio-frequency-safety-0" TargetMode="External"/><Relationship Id="rId10" Type="http://schemas.openxmlformats.org/officeDocument/2006/relationships/hyperlink" Target="file:///\\fccnet\users\n7\Thomas.Nessinger\My%20Documents\ASD\CDBS-LMS%20Instructions\319inst%20September%202006.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cfr.gov/cgi-bin/text-idx?SID=0970bd71b3f8da40f9fc92f01b613dfd&amp;mc=true&amp;tpl=/ecfrbrowse/Title47/47tab_02.tpl" TargetMode="External"/><Relationship Id="rId14" Type="http://schemas.openxmlformats.org/officeDocument/2006/relationships/hyperlink" Target="https://www.ngs.noaa.gov/N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9597</Words>
  <Characters>54704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Nessinger</dc:creator>
  <cp:keywords/>
  <dc:description/>
  <cp:lastModifiedBy>SYSTEM</cp:lastModifiedBy>
  <cp:revision>2</cp:revision>
  <cp:lastPrinted>2019-02-05T21:06:00Z</cp:lastPrinted>
  <dcterms:created xsi:type="dcterms:W3CDTF">2019-02-14T00:23:00Z</dcterms:created>
  <dcterms:modified xsi:type="dcterms:W3CDTF">2019-02-14T00:23:00Z</dcterms:modified>
</cp:coreProperties>
</file>