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5D" w:rsidRDefault="00482B5D" w:rsidP="00D37E52">
      <w:pPr>
        <w:rPr>
          <w:rFonts w:ascii="Times New Roman" w:hAnsi="Times New Roman" w:cs="Times New Roman"/>
        </w:rPr>
      </w:pPr>
      <w:bookmarkStart w:id="0" w:name="_GoBack"/>
      <w:bookmarkEnd w:id="0"/>
    </w:p>
    <w:p w:rsidR="00D60BEA" w:rsidRPr="00482B5D" w:rsidRDefault="00946EF8" w:rsidP="00D37E52">
      <w:pPr>
        <w:rPr>
          <w:rFonts w:ascii="Times New Roman" w:hAnsi="Times New Roman" w:cs="Times New Roman"/>
        </w:rPr>
      </w:pPr>
      <w:r>
        <w:rPr>
          <w:rFonts w:ascii="Times New Roman" w:hAnsi="Times New Roman" w:cs="Times New Roman"/>
        </w:rPr>
        <w:t>June 6,</w:t>
      </w:r>
      <w:r w:rsidR="00126FE9" w:rsidRPr="00482B5D">
        <w:rPr>
          <w:rFonts w:ascii="Times New Roman" w:hAnsi="Times New Roman" w:cs="Times New Roman"/>
        </w:rPr>
        <w:t xml:space="preserve"> 2016</w:t>
      </w:r>
    </w:p>
    <w:p w:rsidR="00D37E52" w:rsidRPr="00482B5D" w:rsidRDefault="004970BF" w:rsidP="00D37E52">
      <w:pPr>
        <w:rPr>
          <w:rFonts w:ascii="Times New Roman" w:hAnsi="Times New Roman" w:cs="Times New Roman"/>
        </w:rPr>
      </w:pPr>
      <w:r w:rsidRPr="00482B5D">
        <w:rPr>
          <w:rFonts w:ascii="Times New Roman" w:hAnsi="Times New Roman" w:cs="Times New Roman"/>
        </w:rPr>
        <w:t xml:space="preserve">Good morning! </w:t>
      </w:r>
    </w:p>
    <w:p w:rsidR="00D37E52" w:rsidRPr="00482B5D" w:rsidRDefault="00D37E52"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As you may know, </w:t>
      </w:r>
      <w:r w:rsidR="00D60BEA" w:rsidRPr="00482B5D">
        <w:rPr>
          <w:rFonts w:ascii="Times New Roman" w:hAnsi="Times New Roman" w:cs="Times New Roman"/>
          <w:sz w:val="24"/>
          <w:szCs w:val="24"/>
        </w:rPr>
        <w:t>the federal Office of Child Support Enforcement (OCSE)</w:t>
      </w:r>
      <w:r w:rsidRPr="00482B5D">
        <w:rPr>
          <w:rFonts w:ascii="Times New Roman" w:hAnsi="Times New Roman" w:cs="Times New Roman"/>
          <w:sz w:val="24"/>
          <w:szCs w:val="24"/>
        </w:rPr>
        <w:t xml:space="preserve"> </w:t>
      </w:r>
      <w:r w:rsidR="00505525" w:rsidRPr="00482B5D">
        <w:rPr>
          <w:rFonts w:ascii="Times New Roman" w:hAnsi="Times New Roman" w:cs="Times New Roman"/>
          <w:sz w:val="24"/>
          <w:szCs w:val="24"/>
        </w:rPr>
        <w:t xml:space="preserve">recently posted </w:t>
      </w:r>
      <w:r w:rsidRPr="00482B5D">
        <w:rPr>
          <w:rFonts w:ascii="Times New Roman" w:hAnsi="Times New Roman" w:cs="Times New Roman"/>
          <w:sz w:val="24"/>
          <w:szCs w:val="24"/>
        </w:rPr>
        <w:t>t</w:t>
      </w:r>
      <w:r w:rsidR="00126FE9" w:rsidRPr="00482B5D">
        <w:rPr>
          <w:rFonts w:ascii="Times New Roman" w:hAnsi="Times New Roman" w:cs="Times New Roman"/>
          <w:sz w:val="24"/>
          <w:szCs w:val="24"/>
        </w:rPr>
        <w:t>wo Section 1115</w:t>
      </w:r>
      <w:r w:rsidRPr="00482B5D">
        <w:rPr>
          <w:rFonts w:ascii="Times New Roman" w:hAnsi="Times New Roman" w:cs="Times New Roman"/>
          <w:sz w:val="24"/>
          <w:szCs w:val="24"/>
        </w:rPr>
        <w:t xml:space="preserve"> </w:t>
      </w:r>
      <w:r w:rsidR="00D60BEA" w:rsidRPr="00482B5D">
        <w:rPr>
          <w:rFonts w:ascii="Times New Roman" w:hAnsi="Times New Roman" w:cs="Times New Roman"/>
          <w:sz w:val="24"/>
          <w:szCs w:val="24"/>
        </w:rPr>
        <w:t>f</w:t>
      </w:r>
      <w:r w:rsidRPr="00482B5D">
        <w:rPr>
          <w:rFonts w:ascii="Times New Roman" w:hAnsi="Times New Roman" w:cs="Times New Roman"/>
          <w:sz w:val="24"/>
          <w:szCs w:val="24"/>
        </w:rPr>
        <w:t xml:space="preserve">unding opportunity announcements: </w:t>
      </w:r>
    </w:p>
    <w:p w:rsidR="00417CEF" w:rsidRPr="00482B5D" w:rsidRDefault="002C4585" w:rsidP="00417CEF">
      <w:pPr>
        <w:pStyle w:val="ListParagraph"/>
        <w:numPr>
          <w:ilvl w:val="0"/>
          <w:numId w:val="1"/>
        </w:numPr>
        <w:spacing w:before="100" w:beforeAutospacing="1" w:after="100" w:afterAutospacing="1"/>
        <w:rPr>
          <w:rFonts w:ascii="Times New Roman" w:hAnsi="Times New Roman" w:cs="Times New Roman"/>
          <w:bCs/>
        </w:rPr>
      </w:pPr>
      <w:hyperlink r:id="rId9" w:history="1">
        <w:r w:rsidR="00126FE9" w:rsidRPr="00482B5D">
          <w:rPr>
            <w:rStyle w:val="Hyperlink"/>
            <w:rFonts w:ascii="Times New Roman" w:hAnsi="Times New Roman" w:cs="Times New Roman"/>
          </w:rPr>
          <w:t>Procedural Justice Informed Alternatives to Contempt (PJAC) Demonstration</w:t>
        </w:r>
      </w:hyperlink>
    </w:p>
    <w:p w:rsidR="00417CEF" w:rsidRPr="00482B5D" w:rsidRDefault="002C4585" w:rsidP="00417CEF">
      <w:pPr>
        <w:numPr>
          <w:ilvl w:val="0"/>
          <w:numId w:val="1"/>
        </w:numPr>
        <w:spacing w:before="90" w:after="100" w:afterAutospacing="1"/>
        <w:rPr>
          <w:rFonts w:ascii="Times New Roman" w:hAnsi="Times New Roman" w:cs="Times New Roman"/>
          <w:bCs/>
        </w:rPr>
      </w:pPr>
      <w:hyperlink r:id="rId10" w:history="1">
        <w:r w:rsidR="00126FE9" w:rsidRPr="00482B5D">
          <w:rPr>
            <w:rStyle w:val="Hyperlink"/>
            <w:rFonts w:ascii="Times New Roman" w:hAnsi="Times New Roman" w:cs="Times New Roman"/>
          </w:rPr>
          <w:t>Evaluation of Procedural Justice Informed Alternatives to Contempt (PJAC) Demonstration</w:t>
        </w:r>
      </w:hyperlink>
    </w:p>
    <w:p w:rsidR="00D37E52" w:rsidRPr="00482B5D" w:rsidRDefault="004970BF"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I am writing because you have been identified as someone who may have </w:t>
      </w:r>
      <w:r w:rsidR="00D60BEA" w:rsidRPr="00482B5D">
        <w:rPr>
          <w:rFonts w:ascii="Times New Roman" w:hAnsi="Times New Roman" w:cs="Times New Roman"/>
          <w:sz w:val="24"/>
          <w:szCs w:val="24"/>
        </w:rPr>
        <w:t xml:space="preserve">interest in </w:t>
      </w:r>
      <w:r w:rsidR="00505525" w:rsidRPr="00482B5D">
        <w:rPr>
          <w:rFonts w:ascii="Times New Roman" w:hAnsi="Times New Roman" w:cs="Times New Roman"/>
          <w:sz w:val="24"/>
          <w:szCs w:val="24"/>
        </w:rPr>
        <w:t>serving as a peer reviewer for these grant applications</w:t>
      </w:r>
      <w:r w:rsidR="00126FE9" w:rsidRPr="00482B5D">
        <w:rPr>
          <w:rFonts w:ascii="Times New Roman" w:hAnsi="Times New Roman" w:cs="Times New Roman"/>
          <w:sz w:val="24"/>
          <w:szCs w:val="24"/>
        </w:rPr>
        <w:t xml:space="preserve">. </w:t>
      </w:r>
      <w:r w:rsidR="00D37E52" w:rsidRPr="00482B5D">
        <w:rPr>
          <w:rFonts w:ascii="Times New Roman" w:hAnsi="Times New Roman" w:cs="Times New Roman"/>
          <w:sz w:val="24"/>
          <w:szCs w:val="24"/>
        </w:rPr>
        <w:t>Our criteria for</w:t>
      </w:r>
      <w:r w:rsidR="00417CEF" w:rsidRPr="00482B5D">
        <w:rPr>
          <w:rFonts w:ascii="Times New Roman" w:hAnsi="Times New Roman" w:cs="Times New Roman"/>
          <w:sz w:val="24"/>
          <w:szCs w:val="24"/>
        </w:rPr>
        <w:t xml:space="preserve"> grant reviewers </w:t>
      </w:r>
      <w:r w:rsidR="00D37E52" w:rsidRPr="00482B5D">
        <w:rPr>
          <w:rFonts w:ascii="Times New Roman" w:hAnsi="Times New Roman" w:cs="Times New Roman"/>
          <w:sz w:val="24"/>
          <w:szCs w:val="24"/>
        </w:rPr>
        <w:t>a</w:t>
      </w:r>
      <w:r w:rsidR="00505525" w:rsidRPr="00482B5D">
        <w:rPr>
          <w:rFonts w:ascii="Times New Roman" w:hAnsi="Times New Roman" w:cs="Times New Roman"/>
          <w:sz w:val="24"/>
          <w:szCs w:val="24"/>
        </w:rPr>
        <w:t>re straightforward: w</w:t>
      </w:r>
      <w:r w:rsidR="00D37E52" w:rsidRPr="00482B5D">
        <w:rPr>
          <w:rFonts w:ascii="Times New Roman" w:hAnsi="Times New Roman" w:cs="Times New Roman"/>
          <w:sz w:val="24"/>
          <w:szCs w:val="24"/>
        </w:rPr>
        <w:t xml:space="preserve">e seek reviewers who have extensive knowledge and experience in one or more of </w:t>
      </w:r>
      <w:r w:rsidR="00505525" w:rsidRPr="00482B5D">
        <w:rPr>
          <w:rFonts w:ascii="Times New Roman" w:hAnsi="Times New Roman" w:cs="Times New Roman"/>
          <w:sz w:val="24"/>
          <w:szCs w:val="24"/>
        </w:rPr>
        <w:t>the subject matters</w:t>
      </w:r>
      <w:r w:rsidR="00D37E52" w:rsidRPr="00482B5D">
        <w:rPr>
          <w:rFonts w:ascii="Times New Roman" w:hAnsi="Times New Roman" w:cs="Times New Roman"/>
          <w:sz w:val="24"/>
          <w:szCs w:val="24"/>
        </w:rPr>
        <w:t xml:space="preserve"> directly related to </w:t>
      </w:r>
      <w:r w:rsidR="00417CEF" w:rsidRPr="00482B5D">
        <w:rPr>
          <w:rFonts w:ascii="Times New Roman" w:hAnsi="Times New Roman" w:cs="Times New Roman"/>
          <w:sz w:val="24"/>
          <w:szCs w:val="24"/>
        </w:rPr>
        <w:t>the</w:t>
      </w:r>
      <w:r w:rsidR="00D37E52" w:rsidRPr="00482B5D">
        <w:rPr>
          <w:rFonts w:ascii="Times New Roman" w:hAnsi="Times New Roman" w:cs="Times New Roman"/>
          <w:sz w:val="24"/>
          <w:szCs w:val="24"/>
        </w:rPr>
        <w:t xml:space="preserve"> current funding opportunity announcements</w:t>
      </w:r>
      <w:r w:rsidR="00126FE9" w:rsidRPr="00482B5D">
        <w:rPr>
          <w:rFonts w:ascii="Times New Roman" w:hAnsi="Times New Roman" w:cs="Times New Roman"/>
          <w:sz w:val="24"/>
          <w:szCs w:val="24"/>
        </w:rPr>
        <w:t xml:space="preserve">. </w:t>
      </w:r>
      <w:r w:rsidR="00417CEF" w:rsidRPr="00482B5D">
        <w:rPr>
          <w:rFonts w:ascii="Times New Roman" w:hAnsi="Times New Roman" w:cs="Times New Roman"/>
          <w:sz w:val="24"/>
          <w:szCs w:val="24"/>
        </w:rPr>
        <w:t xml:space="preserve">These </w:t>
      </w:r>
      <w:r w:rsidR="00505525" w:rsidRPr="00482B5D">
        <w:rPr>
          <w:rFonts w:ascii="Times New Roman" w:hAnsi="Times New Roman" w:cs="Times New Roman"/>
          <w:sz w:val="24"/>
          <w:szCs w:val="24"/>
        </w:rPr>
        <w:t>subject matters</w:t>
      </w:r>
      <w:r w:rsidR="00417CEF" w:rsidRPr="00482B5D">
        <w:rPr>
          <w:rFonts w:ascii="Times New Roman" w:hAnsi="Times New Roman" w:cs="Times New Roman"/>
          <w:sz w:val="24"/>
          <w:szCs w:val="24"/>
        </w:rPr>
        <w:t xml:space="preserve"> include</w:t>
      </w:r>
      <w:r w:rsidR="00D37E52" w:rsidRPr="00482B5D">
        <w:rPr>
          <w:rFonts w:ascii="Times New Roman" w:hAnsi="Times New Roman" w:cs="Times New Roman"/>
          <w:sz w:val="24"/>
          <w:szCs w:val="24"/>
        </w:rPr>
        <w:t xml:space="preserve"> child support policy </w:t>
      </w:r>
      <w:r w:rsidR="0050455A" w:rsidRPr="00482B5D">
        <w:rPr>
          <w:rFonts w:ascii="Times New Roman" w:hAnsi="Times New Roman" w:cs="Times New Roman"/>
          <w:sz w:val="24"/>
          <w:szCs w:val="24"/>
        </w:rPr>
        <w:t>and administration,</w:t>
      </w:r>
      <w:r w:rsidR="00A92F5B">
        <w:rPr>
          <w:rFonts w:ascii="Times New Roman" w:hAnsi="Times New Roman" w:cs="Times New Roman"/>
          <w:sz w:val="24"/>
          <w:szCs w:val="24"/>
        </w:rPr>
        <w:t xml:space="preserve"> child support contempt and enforcement activities, </w:t>
      </w:r>
      <w:r w:rsidR="00126FE9" w:rsidRPr="00482B5D">
        <w:rPr>
          <w:rFonts w:ascii="Times New Roman" w:hAnsi="Times New Roman" w:cs="Times New Roman"/>
          <w:sz w:val="24"/>
          <w:szCs w:val="24"/>
        </w:rPr>
        <w:t>procedural justice informed programming and implementation, family-centered strategies</w:t>
      </w:r>
      <w:r w:rsidR="0050455A" w:rsidRPr="00482B5D">
        <w:rPr>
          <w:rFonts w:ascii="Times New Roman" w:hAnsi="Times New Roman" w:cs="Times New Roman"/>
          <w:sz w:val="24"/>
          <w:szCs w:val="24"/>
        </w:rPr>
        <w:t xml:space="preserve"> and </w:t>
      </w:r>
      <w:r w:rsidR="00D37E52" w:rsidRPr="00482B5D">
        <w:rPr>
          <w:rFonts w:ascii="Times New Roman" w:hAnsi="Times New Roman" w:cs="Times New Roman"/>
          <w:sz w:val="24"/>
          <w:szCs w:val="24"/>
        </w:rPr>
        <w:t xml:space="preserve">employment programs </w:t>
      </w:r>
      <w:r w:rsidR="00540407">
        <w:rPr>
          <w:rFonts w:ascii="Times New Roman" w:hAnsi="Times New Roman" w:cs="Times New Roman"/>
          <w:sz w:val="24"/>
          <w:szCs w:val="24"/>
        </w:rPr>
        <w:t>(</w:t>
      </w:r>
      <w:r w:rsidR="0050455A" w:rsidRPr="00482B5D">
        <w:rPr>
          <w:rFonts w:ascii="Times New Roman" w:hAnsi="Times New Roman" w:cs="Times New Roman"/>
          <w:sz w:val="24"/>
          <w:szCs w:val="24"/>
        </w:rPr>
        <w:t>especially for low-income non-custodial parents</w:t>
      </w:r>
      <w:r w:rsidR="00540407">
        <w:rPr>
          <w:rFonts w:ascii="Times New Roman" w:hAnsi="Times New Roman" w:cs="Times New Roman"/>
          <w:sz w:val="24"/>
          <w:szCs w:val="24"/>
        </w:rPr>
        <w:t>)</w:t>
      </w:r>
      <w:r w:rsidR="00D37E52" w:rsidRPr="00482B5D">
        <w:rPr>
          <w:rFonts w:ascii="Times New Roman" w:hAnsi="Times New Roman" w:cs="Times New Roman"/>
          <w:sz w:val="24"/>
          <w:szCs w:val="24"/>
        </w:rPr>
        <w:t xml:space="preserve">, </w:t>
      </w:r>
      <w:r w:rsidR="0050455A" w:rsidRPr="00482B5D">
        <w:rPr>
          <w:rFonts w:ascii="Times New Roman" w:hAnsi="Times New Roman" w:cs="Times New Roman"/>
          <w:sz w:val="24"/>
          <w:szCs w:val="24"/>
        </w:rPr>
        <w:t xml:space="preserve">program evaluation </w:t>
      </w:r>
      <w:r w:rsidR="00D37E52" w:rsidRPr="00482B5D">
        <w:rPr>
          <w:rFonts w:ascii="Times New Roman" w:hAnsi="Times New Roman" w:cs="Times New Roman"/>
          <w:sz w:val="24"/>
          <w:szCs w:val="24"/>
        </w:rPr>
        <w:t xml:space="preserve">methodologies, and family policy. </w:t>
      </w:r>
    </w:p>
    <w:p w:rsidR="00D37E52" w:rsidRPr="00482B5D" w:rsidRDefault="00D37E52" w:rsidP="00D37E52">
      <w:pPr>
        <w:pStyle w:val="HTMLPreformatted"/>
        <w:rPr>
          <w:rFonts w:ascii="Times New Roman" w:hAnsi="Times New Roman" w:cs="Times New Roman"/>
          <w:sz w:val="24"/>
          <w:szCs w:val="24"/>
        </w:rPr>
      </w:pPr>
    </w:p>
    <w:p w:rsidR="00D37E52" w:rsidRPr="00482B5D" w:rsidRDefault="00D37E52" w:rsidP="00D37E52">
      <w:pPr>
        <w:pStyle w:val="HTMLPreformatted"/>
        <w:rPr>
          <w:rFonts w:ascii="Times New Roman" w:hAnsi="Times New Roman" w:cs="Times New Roman"/>
          <w:i/>
          <w:sz w:val="24"/>
          <w:szCs w:val="24"/>
        </w:rPr>
      </w:pPr>
      <w:r w:rsidRPr="00482B5D">
        <w:rPr>
          <w:rFonts w:ascii="Times New Roman" w:hAnsi="Times New Roman" w:cs="Times New Roman"/>
          <w:sz w:val="24"/>
          <w:szCs w:val="24"/>
        </w:rPr>
        <w:t>If you have the</w:t>
      </w:r>
      <w:r w:rsidR="00505525" w:rsidRPr="00482B5D">
        <w:rPr>
          <w:rFonts w:ascii="Times New Roman" w:hAnsi="Times New Roman" w:cs="Times New Roman"/>
          <w:sz w:val="24"/>
          <w:szCs w:val="24"/>
        </w:rPr>
        <w:t xml:space="preserve"> required</w:t>
      </w:r>
      <w:r w:rsidRPr="00482B5D">
        <w:rPr>
          <w:rFonts w:ascii="Times New Roman" w:hAnsi="Times New Roman" w:cs="Times New Roman"/>
          <w:sz w:val="24"/>
          <w:szCs w:val="24"/>
        </w:rPr>
        <w:t xml:space="preserve"> knowle</w:t>
      </w:r>
      <w:r w:rsidR="00417CEF" w:rsidRPr="00482B5D">
        <w:rPr>
          <w:rFonts w:ascii="Times New Roman" w:hAnsi="Times New Roman" w:cs="Times New Roman"/>
          <w:sz w:val="24"/>
          <w:szCs w:val="24"/>
        </w:rPr>
        <w:t xml:space="preserve">dge and experience </w:t>
      </w:r>
      <w:r w:rsidR="00D60BEA" w:rsidRPr="00482B5D">
        <w:rPr>
          <w:rFonts w:ascii="Times New Roman" w:hAnsi="Times New Roman" w:cs="Times New Roman"/>
          <w:sz w:val="24"/>
          <w:szCs w:val="24"/>
        </w:rPr>
        <w:t>and would like to be a reviewer</w:t>
      </w:r>
      <w:r w:rsidR="00417CEF" w:rsidRPr="00482B5D">
        <w:rPr>
          <w:rFonts w:ascii="Times New Roman" w:hAnsi="Times New Roman" w:cs="Times New Roman"/>
          <w:sz w:val="24"/>
          <w:szCs w:val="24"/>
        </w:rPr>
        <w:t>, then we encourage you to send your resume</w:t>
      </w:r>
      <w:r w:rsidR="00126FE9" w:rsidRPr="00482B5D">
        <w:rPr>
          <w:rFonts w:ascii="Times New Roman" w:hAnsi="Times New Roman" w:cs="Times New Roman"/>
          <w:sz w:val="24"/>
          <w:szCs w:val="24"/>
        </w:rPr>
        <w:t xml:space="preserve"> and the attached voluntary survey</w:t>
      </w:r>
      <w:r w:rsidR="00417CEF" w:rsidRPr="00482B5D">
        <w:rPr>
          <w:rFonts w:ascii="Times New Roman" w:hAnsi="Times New Roman" w:cs="Times New Roman"/>
          <w:sz w:val="24"/>
          <w:szCs w:val="24"/>
        </w:rPr>
        <w:t xml:space="preserve"> to LaTania Williams via email at </w:t>
      </w:r>
      <w:hyperlink r:id="rId11" w:history="1">
        <w:r w:rsidR="00206437" w:rsidRPr="00482B5D">
          <w:rPr>
            <w:rStyle w:val="Hyperlink"/>
            <w:rFonts w:ascii="Times New Roman" w:hAnsi="Times New Roman" w:cs="Times New Roman"/>
            <w:sz w:val="24"/>
            <w:szCs w:val="24"/>
          </w:rPr>
          <w:t>OCSE.Reviewers@acf.hhs.gov</w:t>
        </w:r>
      </w:hyperlink>
      <w:r w:rsidR="00126FE9" w:rsidRPr="00482B5D">
        <w:rPr>
          <w:rFonts w:ascii="Times New Roman" w:hAnsi="Times New Roman" w:cs="Times New Roman"/>
          <w:sz w:val="24"/>
          <w:szCs w:val="24"/>
        </w:rPr>
        <w:t xml:space="preserve"> and copy me (</w:t>
      </w:r>
      <w:hyperlink r:id="rId12" w:history="1">
        <w:r w:rsidR="00126FE9" w:rsidRPr="00482B5D">
          <w:rPr>
            <w:rStyle w:val="Hyperlink"/>
            <w:rFonts w:ascii="Times New Roman" w:hAnsi="Times New Roman" w:cs="Times New Roman"/>
            <w:sz w:val="24"/>
            <w:szCs w:val="24"/>
          </w:rPr>
          <w:t>Michelle.Jadczak@acf.hhs.gov</w:t>
        </w:r>
      </w:hyperlink>
      <w:r w:rsidR="00126FE9" w:rsidRPr="00482B5D">
        <w:rPr>
          <w:rFonts w:ascii="Times New Roman" w:hAnsi="Times New Roman" w:cs="Times New Roman"/>
          <w:sz w:val="24"/>
          <w:szCs w:val="24"/>
        </w:rPr>
        <w:t xml:space="preserve">). </w:t>
      </w:r>
      <w:r w:rsidR="00417CEF" w:rsidRPr="00540407">
        <w:rPr>
          <w:rFonts w:ascii="Times New Roman" w:hAnsi="Times New Roman" w:cs="Times New Roman"/>
          <w:i/>
          <w:sz w:val="24"/>
          <w:szCs w:val="24"/>
        </w:rPr>
        <w:t xml:space="preserve">Please DO NOT submit your resume for consideration if you plan to apply for a grant award (either as the primary applicant or as a project partner), have a </w:t>
      </w:r>
      <w:r w:rsidR="00206437" w:rsidRPr="00540407">
        <w:rPr>
          <w:rFonts w:ascii="Times New Roman" w:hAnsi="Times New Roman" w:cs="Times New Roman"/>
          <w:i/>
          <w:sz w:val="24"/>
          <w:szCs w:val="24"/>
        </w:rPr>
        <w:t>personal and/or financial</w:t>
      </w:r>
      <w:r w:rsidR="00417CEF" w:rsidRPr="00540407">
        <w:rPr>
          <w:rFonts w:ascii="Times New Roman" w:hAnsi="Times New Roman" w:cs="Times New Roman"/>
          <w:i/>
          <w:sz w:val="24"/>
          <w:szCs w:val="24"/>
        </w:rPr>
        <w:t xml:space="preserve"> interest in a party who may apply, or if you know of any other reason for which you could not serve as a partial reviewer</w:t>
      </w:r>
      <w:r w:rsidR="00126FE9" w:rsidRPr="00540407">
        <w:rPr>
          <w:rFonts w:ascii="Times New Roman" w:hAnsi="Times New Roman" w:cs="Times New Roman"/>
          <w:i/>
          <w:sz w:val="24"/>
          <w:szCs w:val="24"/>
        </w:rPr>
        <w:t xml:space="preserve">. </w:t>
      </w:r>
      <w:r w:rsidR="00417CEF" w:rsidRPr="00482B5D">
        <w:rPr>
          <w:rFonts w:ascii="Times New Roman" w:hAnsi="Times New Roman" w:cs="Times New Roman"/>
          <w:sz w:val="24"/>
          <w:szCs w:val="24"/>
        </w:rPr>
        <w:t>OCSE will perform further screening of reviewers prior to selection and confirmation.</w:t>
      </w:r>
      <w:r w:rsidR="00417CEF" w:rsidRPr="00482B5D">
        <w:rPr>
          <w:rFonts w:ascii="Times New Roman" w:hAnsi="Times New Roman" w:cs="Times New Roman"/>
          <w:i/>
          <w:sz w:val="24"/>
          <w:szCs w:val="24"/>
        </w:rPr>
        <w:t xml:space="preserve"> </w:t>
      </w:r>
    </w:p>
    <w:p w:rsidR="00417CEF" w:rsidRPr="00482B5D" w:rsidRDefault="00417CEF" w:rsidP="00D37E52">
      <w:pPr>
        <w:pStyle w:val="HTMLPreformatted"/>
        <w:rPr>
          <w:rFonts w:ascii="Times New Roman" w:hAnsi="Times New Roman" w:cs="Times New Roman"/>
          <w:sz w:val="24"/>
          <w:szCs w:val="24"/>
        </w:rPr>
      </w:pPr>
    </w:p>
    <w:p w:rsidR="00540407" w:rsidRDefault="00417CEF"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OCSE </w:t>
      </w:r>
      <w:r w:rsidR="00126FE9" w:rsidRPr="00482B5D">
        <w:rPr>
          <w:rFonts w:ascii="Times New Roman" w:hAnsi="Times New Roman" w:cs="Times New Roman"/>
          <w:sz w:val="24"/>
          <w:szCs w:val="24"/>
        </w:rPr>
        <w:t xml:space="preserve">reviewers must be available for training on </w:t>
      </w:r>
      <w:r w:rsidR="00126FE9" w:rsidRPr="00540407">
        <w:rPr>
          <w:rFonts w:ascii="Times New Roman" w:hAnsi="Times New Roman" w:cs="Times New Roman"/>
          <w:b/>
          <w:sz w:val="24"/>
          <w:szCs w:val="24"/>
        </w:rPr>
        <w:t>Tuesday, July 19, 2016 from 1:00 PM to 3:00 PM Eastern Standard Time (EST).</w:t>
      </w:r>
      <w:r w:rsidR="00126FE9" w:rsidRPr="00482B5D">
        <w:rPr>
          <w:rFonts w:ascii="Times New Roman" w:hAnsi="Times New Roman" w:cs="Times New Roman"/>
          <w:sz w:val="24"/>
          <w:szCs w:val="24"/>
        </w:rPr>
        <w:t xml:space="preserve"> The review will take place </w:t>
      </w:r>
      <w:r w:rsidR="00126FE9" w:rsidRPr="00540407">
        <w:rPr>
          <w:rFonts w:ascii="Times New Roman" w:hAnsi="Times New Roman" w:cs="Times New Roman"/>
          <w:b/>
          <w:sz w:val="24"/>
          <w:szCs w:val="24"/>
        </w:rPr>
        <w:t xml:space="preserve">Wednesday, July 20 through Friday, July 29, 2016. </w:t>
      </w:r>
      <w:r w:rsidR="00482B5D" w:rsidRPr="00482B5D">
        <w:rPr>
          <w:rFonts w:ascii="Times New Roman" w:hAnsi="Times New Roman" w:cs="Times New Roman"/>
          <w:sz w:val="24"/>
          <w:szCs w:val="24"/>
        </w:rPr>
        <w:t xml:space="preserve">Reviewers do not need to be available during work hours every day of the review, but must </w:t>
      </w:r>
      <w:r w:rsidR="00540407">
        <w:rPr>
          <w:rFonts w:ascii="Times New Roman" w:hAnsi="Times New Roman" w:cs="Times New Roman"/>
          <w:sz w:val="24"/>
          <w:szCs w:val="24"/>
        </w:rPr>
        <w:t xml:space="preserve">have </w:t>
      </w:r>
      <w:r w:rsidR="00482B5D" w:rsidRPr="00482B5D">
        <w:rPr>
          <w:rFonts w:ascii="Times New Roman" w:hAnsi="Times New Roman" w:cs="Times New Roman"/>
          <w:sz w:val="24"/>
          <w:szCs w:val="24"/>
        </w:rPr>
        <w:t xml:space="preserve">flexibility in order to 1) read the applications, and 2) meet with fellow reviewers via conference call to discuss applications and scores. Additionally, reviewers will need to have some availability during the weekend of July 23-24, 2016 to perform these functions. </w:t>
      </w:r>
    </w:p>
    <w:p w:rsidR="00540407" w:rsidRDefault="00540407" w:rsidP="00D37E52">
      <w:pPr>
        <w:pStyle w:val="HTMLPreformatted"/>
        <w:rPr>
          <w:rFonts w:ascii="Times New Roman" w:hAnsi="Times New Roman" w:cs="Times New Roman"/>
          <w:sz w:val="24"/>
          <w:szCs w:val="24"/>
        </w:rPr>
      </w:pPr>
    </w:p>
    <w:p w:rsidR="00417CEF" w:rsidRPr="00482B5D" w:rsidRDefault="00D60BEA" w:rsidP="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OCSE</w:t>
      </w:r>
      <w:r w:rsidR="00482B5D" w:rsidRPr="00482B5D">
        <w:rPr>
          <w:rFonts w:ascii="Times New Roman" w:hAnsi="Times New Roman" w:cs="Times New Roman"/>
          <w:sz w:val="24"/>
          <w:szCs w:val="24"/>
        </w:rPr>
        <w:t xml:space="preserve">’s </w:t>
      </w:r>
      <w:r w:rsidRPr="00482B5D">
        <w:rPr>
          <w:rFonts w:ascii="Times New Roman" w:hAnsi="Times New Roman" w:cs="Times New Roman"/>
          <w:sz w:val="24"/>
          <w:szCs w:val="24"/>
        </w:rPr>
        <w:t xml:space="preserve">competitive review of applications </w:t>
      </w:r>
      <w:r w:rsidR="00482B5D" w:rsidRPr="00482B5D">
        <w:rPr>
          <w:rFonts w:ascii="Times New Roman" w:hAnsi="Times New Roman" w:cs="Times New Roman"/>
          <w:sz w:val="24"/>
          <w:szCs w:val="24"/>
        </w:rPr>
        <w:t xml:space="preserve">is managed </w:t>
      </w:r>
      <w:r w:rsidRPr="00482B5D">
        <w:rPr>
          <w:rFonts w:ascii="Times New Roman" w:hAnsi="Times New Roman" w:cs="Times New Roman"/>
          <w:sz w:val="24"/>
          <w:szCs w:val="24"/>
        </w:rPr>
        <w:t>via a remote review system</w:t>
      </w:r>
      <w:r w:rsidR="00482B5D" w:rsidRPr="00482B5D">
        <w:rPr>
          <w:rFonts w:ascii="Times New Roman" w:hAnsi="Times New Roman" w:cs="Times New Roman"/>
          <w:sz w:val="24"/>
          <w:szCs w:val="24"/>
        </w:rPr>
        <w:t xml:space="preserve"> that allows</w:t>
      </w:r>
      <w:r w:rsidRPr="00482B5D">
        <w:rPr>
          <w:rFonts w:ascii="Times New Roman" w:hAnsi="Times New Roman" w:cs="Times New Roman"/>
          <w:sz w:val="24"/>
          <w:szCs w:val="24"/>
        </w:rPr>
        <w:t xml:space="preserve"> peer reviewers in different locations to review and discuss applications in a virtual environment</w:t>
      </w:r>
      <w:r w:rsidR="00126FE9" w:rsidRPr="00482B5D">
        <w:rPr>
          <w:rFonts w:ascii="Times New Roman" w:hAnsi="Times New Roman" w:cs="Times New Roman"/>
          <w:sz w:val="24"/>
          <w:szCs w:val="24"/>
        </w:rPr>
        <w:t xml:space="preserve">. </w:t>
      </w:r>
      <w:r w:rsidR="00505525" w:rsidRPr="00482B5D">
        <w:rPr>
          <w:rFonts w:ascii="Times New Roman" w:hAnsi="Times New Roman" w:cs="Times New Roman"/>
          <w:sz w:val="24"/>
          <w:szCs w:val="24"/>
        </w:rPr>
        <w:lastRenderedPageBreak/>
        <w:t>Selected reviewers will receive training on the system and the review process</w:t>
      </w:r>
      <w:r w:rsidR="00126FE9" w:rsidRPr="00482B5D">
        <w:rPr>
          <w:rFonts w:ascii="Times New Roman" w:hAnsi="Times New Roman" w:cs="Times New Roman"/>
          <w:sz w:val="24"/>
          <w:szCs w:val="24"/>
        </w:rPr>
        <w:t xml:space="preserve">. </w:t>
      </w:r>
      <w:r w:rsidR="00482B5D" w:rsidRPr="00482B5D">
        <w:rPr>
          <w:rFonts w:ascii="Times New Roman" w:hAnsi="Times New Roman" w:cs="Times New Roman"/>
          <w:sz w:val="24"/>
          <w:szCs w:val="24"/>
        </w:rPr>
        <w:t>Non-federal reviewers selected to participate will receive an honorarium of $850.</w:t>
      </w:r>
    </w:p>
    <w:p w:rsidR="00D60BEA" w:rsidRPr="00482B5D" w:rsidRDefault="00D60BEA" w:rsidP="00D37E52">
      <w:pPr>
        <w:pStyle w:val="HTMLPreformatted"/>
        <w:rPr>
          <w:rFonts w:ascii="Times New Roman" w:hAnsi="Times New Roman" w:cs="Times New Roman"/>
          <w:sz w:val="24"/>
          <w:szCs w:val="24"/>
        </w:rPr>
      </w:pPr>
    </w:p>
    <w:p w:rsidR="00D37E52" w:rsidRPr="00482B5D" w:rsidRDefault="00D60BEA" w:rsidP="00206437">
      <w:pPr>
        <w:rPr>
          <w:rFonts w:ascii="Times New Roman" w:hAnsi="Times New Roman" w:cs="Times New Roman"/>
        </w:rPr>
      </w:pPr>
      <w:r w:rsidRPr="00482B5D">
        <w:rPr>
          <w:rFonts w:ascii="Times New Roman" w:hAnsi="Times New Roman" w:cs="Times New Roman"/>
        </w:rPr>
        <w:t xml:space="preserve">OCSE will only contact those individuals selected to participate as grant reviewers. </w:t>
      </w:r>
      <w:r w:rsidR="00206437" w:rsidRPr="00482B5D">
        <w:rPr>
          <w:rFonts w:ascii="Times New Roman" w:hAnsi="Times New Roman" w:cs="Times New Roman"/>
        </w:rPr>
        <w:t>To provide some context, OCSE makes relatively fewer competitive grants than some other offices in the Administration for Children and Families and therefore we will only require a small number of reviewers</w:t>
      </w:r>
      <w:r w:rsidR="00126FE9" w:rsidRPr="00482B5D">
        <w:rPr>
          <w:rFonts w:ascii="Times New Roman" w:hAnsi="Times New Roman" w:cs="Times New Roman"/>
        </w:rPr>
        <w:t xml:space="preserve">. </w:t>
      </w:r>
      <w:r w:rsidR="00206437" w:rsidRPr="00482B5D">
        <w:rPr>
          <w:rFonts w:ascii="Times New Roman" w:hAnsi="Times New Roman" w:cs="Times New Roman"/>
        </w:rPr>
        <w:t>Nonetheless, t</w:t>
      </w:r>
      <w:r w:rsidRPr="00482B5D">
        <w:rPr>
          <w:rFonts w:ascii="Times New Roman" w:hAnsi="Times New Roman" w:cs="Times New Roman"/>
        </w:rPr>
        <w:t>he success of our grant review for these programs depends greatly on the quality of the reviewers serving on our review panels</w:t>
      </w:r>
      <w:r w:rsidR="00505525" w:rsidRPr="00482B5D">
        <w:rPr>
          <w:rFonts w:ascii="Times New Roman" w:hAnsi="Times New Roman" w:cs="Times New Roman"/>
        </w:rPr>
        <w:t>, and w</w:t>
      </w:r>
      <w:r w:rsidRPr="00482B5D">
        <w:rPr>
          <w:rFonts w:ascii="Times New Roman" w:hAnsi="Times New Roman" w:cs="Times New Roman"/>
        </w:rPr>
        <w:t>e appreciate your interest!</w:t>
      </w:r>
    </w:p>
    <w:p w:rsidR="00D60BEA" w:rsidRPr="00482B5D" w:rsidRDefault="00D60BEA" w:rsidP="00D60BEA">
      <w:pPr>
        <w:pStyle w:val="HTMLPreformatted"/>
        <w:rPr>
          <w:rFonts w:ascii="Times New Roman" w:hAnsi="Times New Roman" w:cs="Times New Roman"/>
          <w:sz w:val="24"/>
          <w:szCs w:val="24"/>
        </w:rPr>
      </w:pPr>
    </w:p>
    <w:p w:rsidR="00D60BEA" w:rsidRPr="00482B5D" w:rsidRDefault="00482B5D" w:rsidP="00505525">
      <w:pPr>
        <w:pStyle w:val="HTMLPreformatted"/>
        <w:rPr>
          <w:rFonts w:ascii="Times New Roman" w:hAnsi="Times New Roman" w:cs="Times New Roman"/>
          <w:sz w:val="24"/>
          <w:szCs w:val="24"/>
        </w:rPr>
      </w:pPr>
      <w:r w:rsidRPr="00482B5D">
        <w:rPr>
          <w:rFonts w:ascii="Times New Roman" w:hAnsi="Times New Roman" w:cs="Times New Roman"/>
          <w:sz w:val="24"/>
          <w:szCs w:val="24"/>
        </w:rPr>
        <w:t>Regards,</w:t>
      </w:r>
    </w:p>
    <w:p w:rsidR="00D60BEA" w:rsidRPr="00482B5D" w:rsidRDefault="00D60BEA"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p>
    <w:p w:rsidR="00505525" w:rsidRPr="00482B5D" w:rsidRDefault="00505525" w:rsidP="00505525">
      <w:pPr>
        <w:pStyle w:val="HTMLPreformatted"/>
        <w:rPr>
          <w:rFonts w:ascii="Times New Roman" w:hAnsi="Times New Roman" w:cs="Times New Roman"/>
          <w:sz w:val="24"/>
          <w:szCs w:val="24"/>
        </w:rPr>
      </w:pPr>
    </w:p>
    <w:p w:rsidR="00D60BEA" w:rsidRPr="00482B5D" w:rsidRDefault="00D60BEA" w:rsidP="00505525">
      <w:pPr>
        <w:pStyle w:val="HTMLPreformatted"/>
        <w:rPr>
          <w:rFonts w:ascii="Times New Roman" w:hAnsi="Times New Roman" w:cs="Times New Roman"/>
          <w:sz w:val="24"/>
          <w:szCs w:val="24"/>
        </w:rPr>
      </w:pPr>
      <w:r w:rsidRPr="00482B5D">
        <w:rPr>
          <w:rFonts w:ascii="Times New Roman" w:hAnsi="Times New Roman" w:cs="Times New Roman"/>
          <w:sz w:val="24"/>
          <w:szCs w:val="24"/>
        </w:rPr>
        <w:t>Michelle M. Jadczak, MSW</w:t>
      </w:r>
    </w:p>
    <w:p w:rsidR="00482B5D" w:rsidRDefault="00482B5D" w:rsidP="00505525">
      <w:pPr>
        <w:rPr>
          <w:rFonts w:ascii="Times New Roman" w:hAnsi="Times New Roman" w:cs="Times New Roman"/>
          <w:noProof/>
        </w:rPr>
      </w:pPr>
      <w:r w:rsidRPr="00482B5D">
        <w:rPr>
          <w:rFonts w:ascii="Times New Roman" w:hAnsi="Times New Roman" w:cs="Times New Roman"/>
          <w:noProof/>
        </w:rPr>
        <w:t xml:space="preserve">Senior Advisor for Grants and Evaluation, OCSE Division of Program Innovation, </w:t>
      </w:r>
      <w:hyperlink r:id="rId13" w:history="1">
        <w:r w:rsidR="00D60BEA" w:rsidRPr="00482B5D">
          <w:rPr>
            <w:rStyle w:val="Hyperlink"/>
            <w:rFonts w:ascii="Times New Roman" w:hAnsi="Times New Roman" w:cs="Times New Roman"/>
            <w:noProof/>
          </w:rPr>
          <w:t>michelle.jadczak@acf.hhs.gov</w:t>
        </w:r>
      </w:hyperlink>
      <w:r w:rsidR="00D60BEA" w:rsidRPr="00482B5D">
        <w:rPr>
          <w:rFonts w:ascii="Times New Roman" w:hAnsi="Times New Roman" w:cs="Times New Roman"/>
          <w:noProof/>
        </w:rPr>
        <w:t xml:space="preserve"> </w:t>
      </w: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Default="00C37C65" w:rsidP="00505525">
      <w:pPr>
        <w:rPr>
          <w:rFonts w:ascii="Times New Roman" w:hAnsi="Times New Roman" w:cs="Times New Roman"/>
          <w:noProof/>
        </w:rPr>
      </w:pPr>
    </w:p>
    <w:p w:rsidR="00C37C65" w:rsidRPr="00C37C65" w:rsidRDefault="00C37C65" w:rsidP="00505525">
      <w:pPr>
        <w:rPr>
          <w:rFonts w:ascii="Times New Roman" w:hAnsi="Times New Roman" w:cs="Times New Roman"/>
          <w:b/>
          <w:noProof/>
        </w:rPr>
      </w:pPr>
    </w:p>
    <w:p w:rsidR="00C37C65" w:rsidRDefault="00C37C65"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505525">
      <w:pPr>
        <w:rPr>
          <w:rFonts w:ascii="Times New Roman" w:hAnsi="Times New Roman" w:cs="Times New Roman"/>
          <w:b/>
          <w:noProof/>
          <w:sz w:val="20"/>
          <w:szCs w:val="20"/>
          <w:u w:val="single"/>
        </w:rPr>
      </w:pPr>
    </w:p>
    <w:p w:rsidR="00C9191E" w:rsidRDefault="00C9191E" w:rsidP="00C9191E">
      <w:pPr>
        <w:spacing w:after="0"/>
        <w:jc w:val="center"/>
        <w:rPr>
          <w:rFonts w:ascii="Times New Roman" w:hAnsi="Times New Roman" w:cs="Times New Roman"/>
          <w:b/>
        </w:rPr>
      </w:pPr>
    </w:p>
    <w:p w:rsidR="00C9191E" w:rsidRPr="0058191E" w:rsidRDefault="00C9191E" w:rsidP="00C9191E">
      <w:pPr>
        <w:spacing w:after="0"/>
        <w:jc w:val="center"/>
        <w:rPr>
          <w:rFonts w:ascii="Times New Roman" w:hAnsi="Times New Roman" w:cs="Times New Roman"/>
          <w:b/>
        </w:rPr>
      </w:pPr>
      <w:r w:rsidRPr="0058191E">
        <w:rPr>
          <w:rFonts w:ascii="Times New Roman" w:hAnsi="Times New Roman" w:cs="Times New Roman"/>
          <w:b/>
        </w:rPr>
        <w:t xml:space="preserve">The Administration for Children and Families’ </w:t>
      </w:r>
    </w:p>
    <w:p w:rsidR="00C9191E" w:rsidRPr="0058191E" w:rsidRDefault="00C9191E" w:rsidP="00C9191E">
      <w:pPr>
        <w:spacing w:after="0"/>
        <w:jc w:val="center"/>
        <w:rPr>
          <w:rFonts w:ascii="Times New Roman" w:hAnsi="Times New Roman" w:cs="Times New Roman"/>
          <w:b/>
        </w:rPr>
      </w:pPr>
      <w:r w:rsidRPr="0058191E">
        <w:rPr>
          <w:rFonts w:ascii="Times New Roman" w:hAnsi="Times New Roman" w:cs="Times New Roman"/>
          <w:b/>
        </w:rPr>
        <w:t>Discretionary Grant Reviewer Recruitment Questionnaire</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bCs/>
          <w:iCs/>
        </w:rPr>
      </w:pPr>
      <w:r w:rsidRPr="0058191E">
        <w:rPr>
          <w:rFonts w:ascii="Times New Roman" w:hAnsi="Times New Roman" w:cs="Times New Roman"/>
          <w:bCs/>
          <w:iCs/>
        </w:rPr>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rPr>
      </w:pPr>
      <w:r w:rsidRPr="0058191E">
        <w:rPr>
          <w:rFonts w:ascii="Times New Roman" w:hAnsi="Times New Roman" w:cs="Times New Roman"/>
        </w:rPr>
        <w:t>The questions listed as voluntary will not be used in the selection of grant reviewers for Administration for Children and Families’ discretionary grant programs.  This information will be used solely to monitor the diversity of our grant reviewer pool.</w:t>
      </w:r>
    </w:p>
    <w:p w:rsidR="00C9191E" w:rsidRPr="0058191E" w:rsidRDefault="00C9191E" w:rsidP="00C9191E">
      <w:pPr>
        <w:pStyle w:val="Header"/>
        <w:rPr>
          <w:rFonts w:ascii="Times New Roman" w:hAnsi="Times New Roman" w:cs="Times New Roman"/>
        </w:rPr>
      </w:pPr>
    </w:p>
    <w:p w:rsidR="00C9191E" w:rsidRPr="0058191E" w:rsidRDefault="00C9191E" w:rsidP="00C9191E">
      <w:pPr>
        <w:pStyle w:val="Header"/>
        <w:rPr>
          <w:rFonts w:ascii="Times New Roman" w:hAnsi="Times New Roman" w:cs="Times New Roman"/>
        </w:rPr>
      </w:pPr>
      <w:r w:rsidRPr="0058191E">
        <w:rPr>
          <w:rFonts w:ascii="Times New Roman" w:hAnsi="Times New Roman" w:cs="Times New Roman"/>
        </w:rPr>
        <w:t>Click a check box to designate a selection:</w:t>
      </w:r>
    </w:p>
    <w:p w:rsidR="00C9191E" w:rsidRPr="0058191E" w:rsidRDefault="002C4585" w:rsidP="00C9191E">
      <w:pPr>
        <w:spacing w:before="100" w:beforeAutospacing="1" w:after="100" w:afterAutospacing="1"/>
        <w:ind w:left="720"/>
        <w:rPr>
          <w:rFonts w:ascii="Times New Roman" w:eastAsia="Times New Roman" w:hAnsi="Times New Roman" w:cs="Times New Roman"/>
        </w:rPr>
      </w:pPr>
      <w:sdt>
        <w:sdtPr>
          <w:rPr>
            <w:rFonts w:ascii="Times New Roman" w:eastAsia="Times New Roman" w:hAnsi="Times New Roman" w:cs="Times New Roman"/>
          </w:rPr>
          <w:id w:val="507096240"/>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--American Indian or Alaskan Native</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945351011"/>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--Asian or Pacific Islander</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251668555"/>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--Black, not of Hispanic origin</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2117558410"/>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--Hispanic</w:t>
      </w:r>
      <w:r w:rsidR="00C9191E" w:rsidRPr="0058191E">
        <w:rPr>
          <w:rFonts w:ascii="Times New Roman" w:eastAsia="Times New Roman" w:hAnsi="Times New Roman" w:cs="Times New Roman"/>
        </w:rPr>
        <w:br/>
      </w:r>
      <w:sdt>
        <w:sdtPr>
          <w:rPr>
            <w:rFonts w:ascii="Times New Roman" w:eastAsia="Times New Roman" w:hAnsi="Times New Roman" w:cs="Times New Roman"/>
          </w:rPr>
          <w:id w:val="-577979969"/>
          <w14:checkbox>
            <w14:checked w14:val="0"/>
            <w14:checkedState w14:val="2612" w14:font="MS Gothic"/>
            <w14:uncheckedState w14:val="2610" w14:font="MS Gothic"/>
          </w14:checkbox>
        </w:sdtPr>
        <w:sdtEndPr/>
        <w:sdtContent>
          <w:r w:rsidR="00C9191E" w:rsidRPr="0058191E">
            <w:rPr>
              <w:rFonts w:ascii="MS Mincho" w:eastAsia="MS Mincho" w:hAnsi="MS Mincho" w:cs="MS Mincho" w:hint="eastAsia"/>
            </w:rPr>
            <w:t>☐</w:t>
          </w:r>
        </w:sdtContent>
      </w:sdt>
      <w:r w:rsidR="00C9191E" w:rsidRPr="0058191E">
        <w:rPr>
          <w:rFonts w:ascii="Times New Roman" w:eastAsia="Times New Roman" w:hAnsi="Times New Roman" w:cs="Times New Roman"/>
        </w:rPr>
        <w:t xml:space="preserve">--White, not of Hispanic origin. </w:t>
      </w: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58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Default="00C9191E" w:rsidP="00C9191E">
      <w:pPr>
        <w:widowControl w:val="0"/>
        <w:tabs>
          <w:tab w:val="left" w:pos="-720"/>
        </w:tabs>
        <w:suppressAutoHyphens/>
        <w:spacing w:after="0"/>
        <w:rPr>
          <w:rFonts w:ascii="Times New Roman" w:eastAsia="Times New Roman" w:hAnsi="Times New Roman" w:cs="Times New Roman"/>
          <w:snapToGrid w:val="0"/>
        </w:rPr>
      </w:pPr>
    </w:p>
    <w:p w:rsidR="00C9191E" w:rsidRPr="00C9191E" w:rsidRDefault="00C9191E" w:rsidP="00C9191E">
      <w:pPr>
        <w:rPr>
          <w:rFonts w:ascii="Times New Roman" w:hAnsi="Times New Roman" w:cs="Times New Roman"/>
          <w:b/>
          <w:noProof/>
          <w:u w:val="single"/>
        </w:rPr>
      </w:pPr>
      <w:r w:rsidRPr="00C9191E">
        <w:rPr>
          <w:rFonts w:ascii="Times New Roman" w:hAnsi="Times New Roman" w:cs="Times New Roman"/>
          <w:b/>
          <w:noProof/>
          <w:u w:val="single"/>
        </w:rPr>
        <w:t>Pape</w:t>
      </w:r>
      <w:r w:rsidR="00E02CC1">
        <w:rPr>
          <w:rFonts w:ascii="Times New Roman" w:hAnsi="Times New Roman" w:cs="Times New Roman"/>
          <w:b/>
          <w:noProof/>
          <w:u w:val="single"/>
        </w:rPr>
        <w:t xml:space="preserve">rwork Reduction Act </w:t>
      </w:r>
    </w:p>
    <w:p w:rsidR="00C9191E" w:rsidRPr="00C9191E" w:rsidRDefault="00C9191E" w:rsidP="00C9191E">
      <w:pPr>
        <w:rPr>
          <w:rFonts w:ascii="Times New Roman" w:hAnsi="Times New Roman" w:cs="Times New Roman"/>
          <w:b/>
          <w:noProof/>
        </w:rPr>
      </w:pPr>
      <w:r w:rsidRPr="00C9191E">
        <w:rPr>
          <w:rFonts w:ascii="Times New Roman" w:hAnsi="Times New Roman" w:cs="Times New Roman"/>
          <w:b/>
          <w:noProof/>
        </w:rPr>
        <w:t xml:space="preserve">OMB Control Number: 0970-0477                                                  </w:t>
      </w:r>
      <w:r>
        <w:rPr>
          <w:rFonts w:ascii="Times New Roman" w:hAnsi="Times New Roman" w:cs="Times New Roman"/>
          <w:b/>
          <w:noProof/>
        </w:rPr>
        <w:t xml:space="preserve"> </w:t>
      </w:r>
      <w:r w:rsidRPr="00C9191E">
        <w:rPr>
          <w:rFonts w:ascii="Times New Roman" w:hAnsi="Times New Roman" w:cs="Times New Roman"/>
          <w:b/>
          <w:noProof/>
        </w:rPr>
        <w:t>Expiration Date: 3/31/2019</w:t>
      </w:r>
    </w:p>
    <w:p w:rsidR="00C37C65" w:rsidRPr="00C9191E" w:rsidRDefault="00C9191E" w:rsidP="00505525">
      <w:pPr>
        <w:rPr>
          <w:rFonts w:ascii="Times New Roman" w:hAnsi="Times New Roman" w:cs="Times New Roman"/>
          <w:noProof/>
        </w:rPr>
      </w:pPr>
      <w:r>
        <w:rPr>
          <w:rFonts w:ascii="Times New Roman" w:eastAsia="Times New Roman" w:hAnsi="Times New Roman" w:cs="Times New Roman"/>
          <w:bCs/>
          <w:snapToGrid w:val="0"/>
        </w:rPr>
        <w:t xml:space="preserve">This communication is considered a </w:t>
      </w:r>
      <w:r w:rsidRPr="00C9191E">
        <w:rPr>
          <w:rFonts w:ascii="Times New Roman" w:eastAsia="Times New Roman" w:hAnsi="Times New Roman" w:cs="Times New Roman"/>
          <w:bCs/>
          <w:snapToGrid w:val="0"/>
        </w:rPr>
        <w:t xml:space="preserve">collection of information </w:t>
      </w:r>
      <w:r>
        <w:rPr>
          <w:rFonts w:ascii="Times New Roman" w:eastAsia="Times New Roman" w:hAnsi="Times New Roman" w:cs="Times New Roman"/>
          <w:bCs/>
          <w:snapToGrid w:val="0"/>
        </w:rPr>
        <w:t xml:space="preserve">under the Paperwork Reduction Act. The response </w:t>
      </w:r>
      <w:r w:rsidRPr="00C9191E">
        <w:rPr>
          <w:rFonts w:ascii="Times New Roman" w:eastAsia="Times New Roman" w:hAnsi="Times New Roman" w:cs="Times New Roman"/>
          <w:bCs/>
          <w:snapToGrid w:val="0"/>
        </w:rPr>
        <w:t xml:space="preserve">is estimated to average </w:t>
      </w:r>
      <w:r>
        <w:rPr>
          <w:rFonts w:ascii="Times New Roman" w:eastAsia="Times New Roman" w:hAnsi="Times New Roman" w:cs="Times New Roman"/>
          <w:bCs/>
          <w:snapToGrid w:val="0"/>
        </w:rPr>
        <w:t>five minutes per person</w:t>
      </w:r>
      <w:r w:rsidRPr="00C9191E">
        <w:rPr>
          <w:rFonts w:ascii="Times New Roman" w:eastAsia="Times New Roman" w:hAnsi="Times New Roman" w:cs="Times New Roman"/>
          <w:bCs/>
          <w:snapToGrid w:val="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C37C65" w:rsidRPr="00C9191E">
        <w:rPr>
          <w:rFonts w:ascii="Times New Roman" w:eastAsia="Times New Roman" w:hAnsi="Times New Roman" w:cs="Times New Roman"/>
          <w:bCs/>
          <w:snapToGrid w:val="0"/>
        </w:rPr>
        <w:t xml:space="preserve"> </w:t>
      </w:r>
    </w:p>
    <w:sectPr w:rsidR="00C37C65" w:rsidRPr="00C9191E" w:rsidSect="00206437">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AE" w:rsidRDefault="00675EAE" w:rsidP="0089137A">
      <w:pPr>
        <w:spacing w:after="0"/>
      </w:pPr>
      <w:r>
        <w:separator/>
      </w:r>
    </w:p>
  </w:endnote>
  <w:endnote w:type="continuationSeparator" w:id="0">
    <w:p w:rsidR="00675EAE" w:rsidRDefault="00675EAE"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82B5D">
      <w:tc>
        <w:tcPr>
          <w:tcW w:w="918" w:type="dxa"/>
        </w:tcPr>
        <w:p w:rsidR="00482B5D" w:rsidRDefault="00482B5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2C4585" w:rsidRPr="002C458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37C65" w:rsidRPr="00C37C65" w:rsidRDefault="00C37C65" w:rsidP="00A923D8">
          <w:pPr>
            <w:rPr>
              <w:sz w:val="20"/>
              <w:szCs w:val="20"/>
            </w:rPr>
          </w:pPr>
        </w:p>
      </w:tc>
    </w:tr>
  </w:tbl>
  <w:p w:rsidR="00482B5D" w:rsidRDefault="00482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AE" w:rsidRDefault="00675EAE" w:rsidP="0089137A">
      <w:pPr>
        <w:spacing w:after="0"/>
      </w:pPr>
      <w:r>
        <w:separator/>
      </w:r>
    </w:p>
  </w:footnote>
  <w:footnote w:type="continuationSeparator" w:id="0">
    <w:p w:rsidR="00675EAE" w:rsidRDefault="00675EAE"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E0" w:rsidRDefault="003739E0" w:rsidP="0089137A">
    <w:pPr>
      <w:pStyle w:val="Header"/>
      <w:ind w:left="-810"/>
    </w:pPr>
    <w:r>
      <w:rPr>
        <w:noProof/>
        <w:lang w:eastAsia="en-US"/>
      </w:rPr>
      <w:drawing>
        <wp:inline distT="0" distB="0" distL="0" distR="0" wp14:anchorId="271A7DAE" wp14:editId="3E543349">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7F56"/>
    <w:multiLevelType w:val="multilevel"/>
    <w:tmpl w:val="D8E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4E3EC1"/>
    <w:multiLevelType w:val="multilevel"/>
    <w:tmpl w:val="109A2584"/>
    <w:lvl w:ilvl="0">
      <w:start w:val="1"/>
      <w:numFmt w:val="decimal"/>
      <w:lvlText w:val="%1)"/>
      <w:lvlJc w:val="left"/>
      <w:pPr>
        <w:tabs>
          <w:tab w:val="num" w:pos="720"/>
        </w:tabs>
        <w:ind w:left="720" w:hanging="360"/>
      </w:pPr>
      <w:rPr>
        <w:rFonts w:ascii="Verdana" w:eastAsiaTheme="minorEastAsia" w:hAnsi="Verdana"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0C7D34"/>
    <w:rsid w:val="00102CE3"/>
    <w:rsid w:val="00126FE9"/>
    <w:rsid w:val="001655B3"/>
    <w:rsid w:val="001669BF"/>
    <w:rsid w:val="00182B48"/>
    <w:rsid w:val="001A0C67"/>
    <w:rsid w:val="001A749A"/>
    <w:rsid w:val="001C5820"/>
    <w:rsid w:val="00206437"/>
    <w:rsid w:val="00294A7C"/>
    <w:rsid w:val="002C4585"/>
    <w:rsid w:val="002E6FF0"/>
    <w:rsid w:val="002F475D"/>
    <w:rsid w:val="00303D2D"/>
    <w:rsid w:val="00337B22"/>
    <w:rsid w:val="00366FCC"/>
    <w:rsid w:val="003739E0"/>
    <w:rsid w:val="00397065"/>
    <w:rsid w:val="003D0A81"/>
    <w:rsid w:val="003F5601"/>
    <w:rsid w:val="00417CEF"/>
    <w:rsid w:val="00447DB2"/>
    <w:rsid w:val="00482B5D"/>
    <w:rsid w:val="004932AE"/>
    <w:rsid w:val="004970BF"/>
    <w:rsid w:val="004B524F"/>
    <w:rsid w:val="004B75D7"/>
    <w:rsid w:val="004D7D3F"/>
    <w:rsid w:val="004E178D"/>
    <w:rsid w:val="004E233D"/>
    <w:rsid w:val="0050455A"/>
    <w:rsid w:val="00505525"/>
    <w:rsid w:val="005208CC"/>
    <w:rsid w:val="00520FB5"/>
    <w:rsid w:val="00540407"/>
    <w:rsid w:val="00555CD2"/>
    <w:rsid w:val="00593E4D"/>
    <w:rsid w:val="005A4538"/>
    <w:rsid w:val="006338D9"/>
    <w:rsid w:val="00675EAE"/>
    <w:rsid w:val="00691CC6"/>
    <w:rsid w:val="006E216B"/>
    <w:rsid w:val="0077257F"/>
    <w:rsid w:val="00821BF8"/>
    <w:rsid w:val="008512C5"/>
    <w:rsid w:val="0085385B"/>
    <w:rsid w:val="0087089A"/>
    <w:rsid w:val="0089137A"/>
    <w:rsid w:val="008A6A96"/>
    <w:rsid w:val="008B02CF"/>
    <w:rsid w:val="0090361B"/>
    <w:rsid w:val="00941C14"/>
    <w:rsid w:val="00946EF8"/>
    <w:rsid w:val="009B771B"/>
    <w:rsid w:val="009E3CC1"/>
    <w:rsid w:val="00A923D8"/>
    <w:rsid w:val="00A92F5B"/>
    <w:rsid w:val="00A97CF4"/>
    <w:rsid w:val="00AD1FE8"/>
    <w:rsid w:val="00B41BF6"/>
    <w:rsid w:val="00BD3453"/>
    <w:rsid w:val="00BF0F15"/>
    <w:rsid w:val="00C23EEC"/>
    <w:rsid w:val="00C37C65"/>
    <w:rsid w:val="00C9191E"/>
    <w:rsid w:val="00D37E52"/>
    <w:rsid w:val="00D56609"/>
    <w:rsid w:val="00D60BEA"/>
    <w:rsid w:val="00DB2FD6"/>
    <w:rsid w:val="00DE3873"/>
    <w:rsid w:val="00DE3E48"/>
    <w:rsid w:val="00E02CC1"/>
    <w:rsid w:val="00E13848"/>
    <w:rsid w:val="00E43D62"/>
    <w:rsid w:val="00EC2AE8"/>
    <w:rsid w:val="00EF7A90"/>
    <w:rsid w:val="00F76E8F"/>
    <w:rsid w:val="00FA0173"/>
    <w:rsid w:val="00FB19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33053">
      <w:bodyDiv w:val="1"/>
      <w:marLeft w:val="0"/>
      <w:marRight w:val="0"/>
      <w:marTop w:val="0"/>
      <w:marBottom w:val="0"/>
      <w:divBdr>
        <w:top w:val="none" w:sz="0" w:space="0" w:color="auto"/>
        <w:left w:val="none" w:sz="0" w:space="0" w:color="auto"/>
        <w:bottom w:val="none" w:sz="0" w:space="0" w:color="auto"/>
        <w:right w:val="none" w:sz="0" w:space="0" w:color="auto"/>
      </w:divBdr>
      <w:divsChild>
        <w:div w:id="1745253769">
          <w:marLeft w:val="386"/>
          <w:marRight w:val="386"/>
          <w:marTop w:val="0"/>
          <w:marBottom w:val="0"/>
          <w:divBdr>
            <w:top w:val="none" w:sz="0" w:space="0" w:color="auto"/>
            <w:left w:val="none" w:sz="0" w:space="0" w:color="auto"/>
            <w:bottom w:val="none" w:sz="0" w:space="0" w:color="auto"/>
            <w:right w:val="none" w:sz="0" w:space="0" w:color="auto"/>
          </w:divBdr>
        </w:div>
      </w:divsChild>
    </w:div>
    <w:div w:id="1007290685">
      <w:bodyDiv w:val="1"/>
      <w:marLeft w:val="0"/>
      <w:marRight w:val="0"/>
      <w:marTop w:val="0"/>
      <w:marBottom w:val="0"/>
      <w:divBdr>
        <w:top w:val="none" w:sz="0" w:space="0" w:color="auto"/>
        <w:left w:val="none" w:sz="0" w:space="0" w:color="auto"/>
        <w:bottom w:val="none" w:sz="0" w:space="0" w:color="auto"/>
        <w:right w:val="none" w:sz="0" w:space="0" w:color="auto"/>
      </w:divBdr>
      <w:divsChild>
        <w:div w:id="1411850250">
          <w:marLeft w:val="0"/>
          <w:marRight w:val="0"/>
          <w:marTop w:val="0"/>
          <w:marBottom w:val="0"/>
          <w:divBdr>
            <w:top w:val="none" w:sz="0" w:space="0" w:color="auto"/>
            <w:left w:val="none" w:sz="0" w:space="0" w:color="auto"/>
            <w:bottom w:val="none" w:sz="0" w:space="0" w:color="auto"/>
            <w:right w:val="none" w:sz="0" w:space="0" w:color="auto"/>
          </w:divBdr>
          <w:divsChild>
            <w:div w:id="800462638">
              <w:marLeft w:val="0"/>
              <w:marRight w:val="0"/>
              <w:marTop w:val="0"/>
              <w:marBottom w:val="0"/>
              <w:divBdr>
                <w:top w:val="none" w:sz="0" w:space="0" w:color="auto"/>
                <w:left w:val="none" w:sz="0" w:space="0" w:color="auto"/>
                <w:bottom w:val="none" w:sz="0" w:space="0" w:color="auto"/>
                <w:right w:val="none" w:sz="0" w:space="0" w:color="auto"/>
              </w:divBdr>
              <w:divsChild>
                <w:div w:id="1096637131">
                  <w:marLeft w:val="0"/>
                  <w:marRight w:val="0"/>
                  <w:marTop w:val="0"/>
                  <w:marBottom w:val="0"/>
                  <w:divBdr>
                    <w:top w:val="none" w:sz="0" w:space="0" w:color="auto"/>
                    <w:left w:val="none" w:sz="0" w:space="0" w:color="auto"/>
                    <w:bottom w:val="none" w:sz="0" w:space="0" w:color="auto"/>
                    <w:right w:val="none" w:sz="0" w:space="0" w:color="auto"/>
                  </w:divBdr>
                  <w:divsChild>
                    <w:div w:id="1424956963">
                      <w:marLeft w:val="0"/>
                      <w:marRight w:val="0"/>
                      <w:marTop w:val="0"/>
                      <w:marBottom w:val="0"/>
                      <w:divBdr>
                        <w:top w:val="none" w:sz="0" w:space="0" w:color="auto"/>
                        <w:left w:val="none" w:sz="0" w:space="0" w:color="auto"/>
                        <w:bottom w:val="none" w:sz="0" w:space="0" w:color="auto"/>
                        <w:right w:val="none" w:sz="0" w:space="0" w:color="auto"/>
                      </w:divBdr>
                      <w:divsChild>
                        <w:div w:id="133884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1450357">
      <w:bodyDiv w:val="1"/>
      <w:marLeft w:val="0"/>
      <w:marRight w:val="0"/>
      <w:marTop w:val="0"/>
      <w:marBottom w:val="0"/>
      <w:divBdr>
        <w:top w:val="none" w:sz="0" w:space="0" w:color="auto"/>
        <w:left w:val="none" w:sz="0" w:space="0" w:color="auto"/>
        <w:bottom w:val="none" w:sz="0" w:space="0" w:color="auto"/>
        <w:right w:val="none" w:sz="0" w:space="0" w:color="auto"/>
      </w:divBdr>
    </w:div>
    <w:div w:id="1363937706">
      <w:bodyDiv w:val="1"/>
      <w:marLeft w:val="0"/>
      <w:marRight w:val="0"/>
      <w:marTop w:val="0"/>
      <w:marBottom w:val="0"/>
      <w:divBdr>
        <w:top w:val="none" w:sz="0" w:space="0" w:color="auto"/>
        <w:left w:val="none" w:sz="0" w:space="0" w:color="auto"/>
        <w:bottom w:val="none" w:sz="0" w:space="0" w:color="auto"/>
        <w:right w:val="none" w:sz="0" w:space="0" w:color="auto"/>
      </w:divBdr>
    </w:div>
    <w:div w:id="1597976402">
      <w:bodyDiv w:val="1"/>
      <w:marLeft w:val="0"/>
      <w:marRight w:val="0"/>
      <w:marTop w:val="0"/>
      <w:marBottom w:val="0"/>
      <w:divBdr>
        <w:top w:val="none" w:sz="0" w:space="0" w:color="auto"/>
        <w:left w:val="none" w:sz="0" w:space="0" w:color="auto"/>
        <w:bottom w:val="none" w:sz="0" w:space="0" w:color="auto"/>
        <w:right w:val="none" w:sz="0" w:space="0" w:color="auto"/>
      </w:divBdr>
    </w:div>
    <w:div w:id="1629896307">
      <w:bodyDiv w:val="1"/>
      <w:marLeft w:val="0"/>
      <w:marRight w:val="0"/>
      <w:marTop w:val="0"/>
      <w:marBottom w:val="0"/>
      <w:divBdr>
        <w:top w:val="none" w:sz="0" w:space="0" w:color="auto"/>
        <w:left w:val="none" w:sz="0" w:space="0" w:color="auto"/>
        <w:bottom w:val="none" w:sz="0" w:space="0" w:color="auto"/>
        <w:right w:val="none" w:sz="0" w:space="0" w:color="auto"/>
      </w:divBdr>
      <w:divsChild>
        <w:div w:id="1707947845">
          <w:marLeft w:val="386"/>
          <w:marRight w:val="38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elle.jadczak@acf.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elle.Jadczak@acf.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SE.Reviewers@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f.hhs.gov/grants/open/foa/view/HHS-2016-ACF-OCSE-FD-1171" TargetMode="External"/><Relationship Id="rId4" Type="http://schemas.microsoft.com/office/2007/relationships/stylesWithEffects" Target="stylesWithEffects.xml"/><Relationship Id="rId9" Type="http://schemas.openxmlformats.org/officeDocument/2006/relationships/hyperlink" Target="http://www.acf.hhs.gov/grants/open/foa/view/HHS-2016-ACF-OCSE-FD-117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72CB-7374-49BA-8A58-B0E51A95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SYSTEM</cp:lastModifiedBy>
  <cp:revision>2</cp:revision>
  <cp:lastPrinted>2016-05-27T15:39:00Z</cp:lastPrinted>
  <dcterms:created xsi:type="dcterms:W3CDTF">2019-02-21T20:41:00Z</dcterms:created>
  <dcterms:modified xsi:type="dcterms:W3CDTF">2019-02-21T20:41:00Z</dcterms:modified>
</cp:coreProperties>
</file>