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3FC17" w14:textId="77777777" w:rsidR="0018178B" w:rsidRDefault="0018178B">
      <w:bookmarkStart w:id="0" w:name="_GoBack"/>
      <w:bookmarkEnd w:id="0"/>
      <w:r>
        <w:t>Electronic Visit Verification (EVV) State Compliance Survey</w:t>
      </w:r>
    </w:p>
    <w:p w14:paraId="360AB461" w14:textId="77777777" w:rsidR="0018178B" w:rsidRDefault="0018178B">
      <w:r>
        <w:t>Instructional Guide</w:t>
      </w:r>
    </w:p>
    <w:p w14:paraId="53B6C5A7" w14:textId="77777777" w:rsidR="0018178B" w:rsidRDefault="0018178B">
      <w:r>
        <w:t>Version 1.0</w:t>
      </w:r>
    </w:p>
    <w:p w14:paraId="25C97E66" w14:textId="77777777" w:rsidR="0018178B" w:rsidRDefault="0018178B">
      <w:r>
        <w:t>September 5, 2018</w:t>
      </w:r>
    </w:p>
    <w:p w14:paraId="0BE65AAE" w14:textId="0ACFDA4E" w:rsidR="006B196E" w:rsidRDefault="0018178B" w:rsidP="006B196E">
      <w:pPr>
        <w:spacing w:before="120"/>
      </w:pPr>
      <w:r>
        <w:t>EVV</w:t>
      </w:r>
      <w:r w:rsidRPr="0018178B">
        <w:t xml:space="preserve"> systems are mandated by Congress through Section 12006 of the 21st Century Cures Act. All systems must be implemented by January 1, 2020 for Personal Care Services (PCS) and January 1, 2023 for Home Health Care Services (HHCS). States can qualify for a good faith effort exemption, if necessary, which would extend these timeframes by one year. EVV systems are designed to improve the monitoring of payments and billing, increase safeguards of participant health information, and promote adequate delivery of services. </w:t>
      </w:r>
      <w:r>
        <w:t xml:space="preserve">State users of the Home and Community Based Services Quality &amp; Fiscal Resources collaboration tool </w:t>
      </w:r>
      <w:r w:rsidR="006B196E">
        <w:t>can</w:t>
      </w:r>
      <w:r>
        <w:t xml:space="preserve"> complete the State Compliance Survey which is designed to assist States in complying with federal requirements.</w:t>
      </w:r>
    </w:p>
    <w:p w14:paraId="1F05C9D9" w14:textId="05437491" w:rsidR="0018178B" w:rsidRDefault="00582D8B" w:rsidP="006B196E">
      <w:pPr>
        <w:spacing w:before="120"/>
      </w:pPr>
      <w:r>
        <w:t xml:space="preserve">To access the EVV State Compliance Survey select the </w:t>
      </w:r>
      <w:r w:rsidRPr="00582D8B">
        <w:rPr>
          <w:b/>
        </w:rPr>
        <w:t>State Compliance Survey</w:t>
      </w:r>
      <w:r>
        <w:t xml:space="preserve"> link located on the EVV landing page</w:t>
      </w:r>
      <w:r w:rsidR="00484AC3">
        <w:t xml:space="preserve">. The </w:t>
      </w:r>
      <w:r w:rsidR="00994E2C">
        <w:t>State user</w:t>
      </w:r>
      <w:r w:rsidR="00484AC3">
        <w:t xml:space="preserve"> is </w:t>
      </w:r>
      <w:r w:rsidR="00994E2C">
        <w:t>redirected</w:t>
      </w:r>
      <w:r w:rsidR="00484AC3">
        <w:t xml:space="preserve"> to the State Compliance Survey page, which displays a dashboard for </w:t>
      </w:r>
      <w:r w:rsidR="00994E2C">
        <w:t>each survey (</w:t>
      </w:r>
      <w:r w:rsidR="00484AC3">
        <w:t>PCS and HHCS</w:t>
      </w:r>
      <w:r w:rsidR="00994E2C">
        <w:t>)</w:t>
      </w:r>
      <w:r w:rsidR="00484AC3">
        <w:t xml:space="preserve">. If the survey has not been completed </w:t>
      </w:r>
      <w:r w:rsidR="00994E2C">
        <w:t xml:space="preserve">for that State, </w:t>
      </w:r>
      <w:r w:rsidR="00484AC3">
        <w:t xml:space="preserve">the status </w:t>
      </w:r>
      <w:r w:rsidR="00994E2C">
        <w:t>display</w:t>
      </w:r>
      <w:r w:rsidR="00055010">
        <w:t xml:space="preserve">ed is </w:t>
      </w:r>
      <w:r w:rsidR="00484AC3">
        <w:t xml:space="preserve">‘Incomplete’. The </w:t>
      </w:r>
      <w:r w:rsidR="00994E2C">
        <w:t>State user</w:t>
      </w:r>
      <w:r w:rsidR="00484AC3">
        <w:t xml:space="preserve"> can select </w:t>
      </w:r>
      <w:r w:rsidR="00484AC3" w:rsidRPr="00484AC3">
        <w:rPr>
          <w:b/>
        </w:rPr>
        <w:t>Start Survey</w:t>
      </w:r>
      <w:r w:rsidR="00484AC3">
        <w:t xml:space="preserve"> to begin the survey. State users can opt to leave the survey at any point by selecting </w:t>
      </w:r>
      <w:r w:rsidR="00484AC3" w:rsidRPr="00484AC3">
        <w:rPr>
          <w:b/>
        </w:rPr>
        <w:t>Save &amp; Continue Later</w:t>
      </w:r>
      <w:r w:rsidR="00484AC3">
        <w:t xml:space="preserve">. If the survey is not complete the status </w:t>
      </w:r>
      <w:r w:rsidR="00055010">
        <w:t>displayed is</w:t>
      </w:r>
      <w:r w:rsidR="00484AC3">
        <w:t xml:space="preserve"> ‘Incomplete’. </w:t>
      </w:r>
      <w:r w:rsidR="00994E2C">
        <w:t xml:space="preserve">The </w:t>
      </w:r>
      <w:r w:rsidR="00484AC3">
        <w:t xml:space="preserve">State user can </w:t>
      </w:r>
      <w:r w:rsidR="004A1444">
        <w:t>continue</w:t>
      </w:r>
      <w:r w:rsidR="00484AC3">
        <w:t xml:space="preserve"> the survey by selecting </w:t>
      </w:r>
      <w:r w:rsidR="00484AC3" w:rsidRPr="00484AC3">
        <w:rPr>
          <w:b/>
        </w:rPr>
        <w:t>Continue Survey</w:t>
      </w:r>
      <w:r w:rsidR="00484AC3">
        <w:t xml:space="preserve">. </w:t>
      </w:r>
      <w:r w:rsidR="00994E2C">
        <w:t>To</w:t>
      </w:r>
      <w:r w:rsidR="00484AC3">
        <w:t xml:space="preserve"> complete the survey select </w:t>
      </w:r>
      <w:r w:rsidR="00484AC3" w:rsidRPr="00484AC3">
        <w:rPr>
          <w:b/>
        </w:rPr>
        <w:t>Submit</w:t>
      </w:r>
      <w:r w:rsidR="00994E2C">
        <w:t xml:space="preserve">. Upon successful submission the </w:t>
      </w:r>
      <w:r w:rsidR="00484AC3">
        <w:t xml:space="preserve">status </w:t>
      </w:r>
      <w:r w:rsidR="00055010">
        <w:t>displayed is</w:t>
      </w:r>
      <w:r w:rsidR="00484AC3">
        <w:t xml:space="preserve"> ‘Complete’. </w:t>
      </w:r>
      <w:r w:rsidR="00994E2C">
        <w:t xml:space="preserve">The State user can return to the survey </w:t>
      </w:r>
      <w:r w:rsidR="00055010">
        <w:t>and</w:t>
      </w:r>
      <w:r w:rsidR="00994E2C">
        <w:t xml:space="preserve"> edit responses by selecting </w:t>
      </w:r>
      <w:r w:rsidR="00994E2C" w:rsidRPr="00994E2C">
        <w:rPr>
          <w:b/>
        </w:rPr>
        <w:t>Update Current Response</w:t>
      </w:r>
      <w:r w:rsidR="00994E2C">
        <w:t xml:space="preserve">. Changes are not reflected until the State user selects </w:t>
      </w:r>
      <w:r w:rsidR="00994E2C" w:rsidRPr="00994E2C">
        <w:rPr>
          <w:b/>
        </w:rPr>
        <w:t>Submit</w:t>
      </w:r>
      <w:r w:rsidR="00994E2C">
        <w:t>.</w:t>
      </w:r>
    </w:p>
    <w:p w14:paraId="07DB9587" w14:textId="17C92D8B" w:rsidR="007D061D" w:rsidRPr="00DB158D" w:rsidRDefault="007D061D" w:rsidP="006B196E">
      <w:pPr>
        <w:spacing w:before="120"/>
      </w:pPr>
      <w:r w:rsidRPr="007D061D">
        <w:t>PRA Disclosure Statement: According to the Paperwork Reduction Act of 1995, no persons are required to respond to a collection of information unless it displays a valid OMB control number. The valid OMB control number for this information collection is 0938-TBD (Expires: TBD). The time required to complete the information collection is estimated to average 100-120 minutes,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7D061D" w:rsidRPr="00DB158D" w:rsidSect="00BF2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8B"/>
    <w:rsid w:val="00055010"/>
    <w:rsid w:val="0018178B"/>
    <w:rsid w:val="00484AC3"/>
    <w:rsid w:val="004A1444"/>
    <w:rsid w:val="00527B51"/>
    <w:rsid w:val="00582D8B"/>
    <w:rsid w:val="006B196E"/>
    <w:rsid w:val="007D061D"/>
    <w:rsid w:val="008C2500"/>
    <w:rsid w:val="00994E2C"/>
    <w:rsid w:val="00BD6F3A"/>
    <w:rsid w:val="00BF2B4D"/>
    <w:rsid w:val="00CE6256"/>
    <w:rsid w:val="00DB158D"/>
    <w:rsid w:val="00E2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63B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7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Tatge</dc:creator>
  <cp:keywords/>
  <dc:description/>
  <cp:lastModifiedBy>SYSTEM</cp:lastModifiedBy>
  <cp:revision>2</cp:revision>
  <dcterms:created xsi:type="dcterms:W3CDTF">2019-02-20T17:34:00Z</dcterms:created>
  <dcterms:modified xsi:type="dcterms:W3CDTF">2019-02-20T17:34:00Z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-1173490730</vt:i4>
  </property>
  <property fmtid="{D5CDD505-2E9C-101B-9397-08002B2CF9AE}" pid="3" name="_NewReviewCycle">
    <vt:lpwstr/>
  </property>
  <property fmtid="{D5CDD505-2E9C-101B-9397-08002B2CF9AE}" pid="4" name="_EmailSubject">
    <vt:lpwstr>For PRA - EVV Compliance Survey (CMS-10680)</vt:lpwstr>
  </property>
  <property fmtid="{D5CDD505-2E9C-101B-9397-08002B2CF9AE}" pid="5" name="_AuthorEmail">
    <vt:lpwstr>Ryan.Shannahan@cms.hhs.gov</vt:lpwstr>
  </property>
  <property fmtid="{D5CDD505-2E9C-101B-9397-08002B2CF9AE}" pid="6" name="_AuthorEmailDisplayName">
    <vt:lpwstr>Shannahan, Ryan I. (CMS/CMCS)</vt:lpwstr>
  </property>
  <property fmtid="{D5CDD505-2E9C-101B-9397-08002B2CF9AE}" pid="7" name="_PreviousAdHocReviewCycleID">
    <vt:i4>1859801635</vt:i4>
  </property>
  <property fmtid="{D5CDD505-2E9C-101B-9397-08002B2CF9AE}" pid="8" name="_ReviewingToolsShownOnce">
    <vt:lpwstr/>
  </property>
</Properties>
</file>