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3330"/>
        <w:gridCol w:w="2250"/>
        <w:gridCol w:w="2070"/>
        <w:gridCol w:w="2070"/>
      </w:tblGrid>
      <w:tr w:rsidR="00E06E6D" w:rsidTr="005F4B43">
        <w:tc>
          <w:tcPr>
            <w:tcW w:w="3330" w:type="dxa"/>
          </w:tcPr>
          <w:p w:rsidR="00E06E6D" w:rsidRPr="005C2C1F" w:rsidRDefault="00901734" w:rsidP="00BC4E4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SRCP Awardees, by Funding Round and Funding Opportunity Announcement</w:t>
            </w:r>
          </w:p>
        </w:tc>
        <w:tc>
          <w:tcPr>
            <w:tcW w:w="2250" w:type="dxa"/>
          </w:tcPr>
          <w:p w:rsidR="001D6159" w:rsidRDefault="00E06E6D" w:rsidP="00BC4E4C">
            <w:pPr>
              <w:rPr>
                <w:b/>
              </w:rPr>
            </w:pPr>
            <w:bookmarkStart w:id="1" w:name="_Hlk532390808"/>
            <w:r w:rsidRPr="005C2C1F">
              <w:rPr>
                <w:b/>
              </w:rPr>
              <w:t>SRCP Round 1</w:t>
            </w:r>
          </w:p>
          <w:p w:rsidR="001D6159" w:rsidRDefault="00E06E6D" w:rsidP="00BC4E4C">
            <w:pPr>
              <w:rPr>
                <w:b/>
              </w:rPr>
            </w:pPr>
            <w:r w:rsidRPr="005C2C1F">
              <w:rPr>
                <w:b/>
              </w:rPr>
              <w:t>2010 – 2013</w:t>
            </w:r>
          </w:p>
          <w:p w:rsidR="001D6159" w:rsidRDefault="001D6159" w:rsidP="00BC4E4C"/>
          <w:p w:rsidR="00E06E6D" w:rsidRDefault="00E06E6D" w:rsidP="00BC4E4C">
            <w:r>
              <w:t>CDC-FOA-#DP10-1019</w:t>
            </w:r>
          </w:p>
        </w:tc>
        <w:tc>
          <w:tcPr>
            <w:tcW w:w="2070" w:type="dxa"/>
          </w:tcPr>
          <w:p w:rsidR="001D6159" w:rsidRDefault="00E06E6D" w:rsidP="00A71B7A">
            <w:pPr>
              <w:rPr>
                <w:b/>
              </w:rPr>
            </w:pPr>
            <w:r w:rsidRPr="005C2C1F">
              <w:rPr>
                <w:b/>
              </w:rPr>
              <w:t>SRCP Round 2</w:t>
            </w:r>
          </w:p>
          <w:p w:rsidR="001D6159" w:rsidRDefault="00E06E6D" w:rsidP="00A71B7A">
            <w:pPr>
              <w:rPr>
                <w:b/>
              </w:rPr>
            </w:pPr>
            <w:r w:rsidRPr="005C2C1F">
              <w:rPr>
                <w:b/>
              </w:rPr>
              <w:t>2013 – 2016</w:t>
            </w:r>
          </w:p>
          <w:p w:rsidR="001D6159" w:rsidRDefault="001D6159" w:rsidP="00A71B7A"/>
          <w:p w:rsidR="00E06E6D" w:rsidRDefault="00E06E6D" w:rsidP="00A71B7A">
            <w:r>
              <w:t>CDC-RFA-DP13-1301</w:t>
            </w:r>
          </w:p>
        </w:tc>
        <w:tc>
          <w:tcPr>
            <w:tcW w:w="2070" w:type="dxa"/>
          </w:tcPr>
          <w:p w:rsidR="001D6159" w:rsidRDefault="00E06E6D" w:rsidP="0032022B">
            <w:pPr>
              <w:rPr>
                <w:b/>
              </w:rPr>
            </w:pPr>
            <w:r w:rsidRPr="005C2C1F">
              <w:rPr>
                <w:b/>
              </w:rPr>
              <w:t>SR</w:t>
            </w:r>
            <w:r w:rsidR="001D6159">
              <w:rPr>
                <w:b/>
              </w:rPr>
              <w:t>CP Round 3</w:t>
            </w:r>
          </w:p>
          <w:p w:rsidR="001D6159" w:rsidRDefault="00E06E6D" w:rsidP="0032022B">
            <w:pPr>
              <w:rPr>
                <w:b/>
              </w:rPr>
            </w:pPr>
            <w:r w:rsidRPr="005C2C1F">
              <w:rPr>
                <w:b/>
              </w:rPr>
              <w:t>2016 – 2021</w:t>
            </w:r>
          </w:p>
          <w:p w:rsidR="001D6159" w:rsidRDefault="001D6159" w:rsidP="0032022B"/>
          <w:p w:rsidR="00E06E6D" w:rsidRDefault="00E06E6D" w:rsidP="0032022B">
            <w:r>
              <w:t>CDC-RFA-DP16-1607</w:t>
            </w:r>
          </w:p>
        </w:tc>
      </w:tr>
      <w:tr w:rsidR="004E41B8" w:rsidTr="005F4B43">
        <w:tc>
          <w:tcPr>
            <w:tcW w:w="3330" w:type="dxa"/>
          </w:tcPr>
          <w:p w:rsidR="004E41B8" w:rsidRDefault="004E41B8" w:rsidP="004E41B8">
            <w:r>
              <w:t xml:space="preserve">University of </w:t>
            </w:r>
            <w:r w:rsidRPr="005F4B43">
              <w:rPr>
                <w:b/>
              </w:rPr>
              <w:t>Arkansas</w:t>
            </w:r>
            <w:r>
              <w:t xml:space="preserve"> for Medical Sciences</w:t>
            </w:r>
          </w:p>
        </w:tc>
        <w:tc>
          <w:tcPr>
            <w:tcW w:w="2250" w:type="dxa"/>
            <w:vAlign w:val="center"/>
          </w:tcPr>
          <w:p w:rsidR="004E41B8" w:rsidRPr="001D6159" w:rsidRDefault="004E41B8" w:rsidP="004E4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4E41B8" w:rsidRPr="001D6159" w:rsidRDefault="004E41B8" w:rsidP="004E4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4E41B8" w:rsidRPr="004E41B8" w:rsidRDefault="004E41B8" w:rsidP="004E41B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</w:tr>
      <w:tr w:rsidR="004E41B8" w:rsidTr="005F4B43">
        <w:tc>
          <w:tcPr>
            <w:tcW w:w="3330" w:type="dxa"/>
          </w:tcPr>
          <w:p w:rsidR="004E41B8" w:rsidRDefault="004E41B8" w:rsidP="004E41B8">
            <w:r w:rsidRPr="005F4B43">
              <w:rPr>
                <w:b/>
              </w:rPr>
              <w:t xml:space="preserve">California </w:t>
            </w:r>
            <w:r>
              <w:t>Department of Public Health</w:t>
            </w:r>
          </w:p>
        </w:tc>
        <w:tc>
          <w:tcPr>
            <w:tcW w:w="2250" w:type="dxa"/>
            <w:vAlign w:val="center"/>
          </w:tcPr>
          <w:p w:rsidR="004E41B8" w:rsidRPr="00983AC7" w:rsidRDefault="00983AC7" w:rsidP="00983AC7">
            <w:pPr>
              <w:pStyle w:val="ListParagraph"/>
              <w:numPr>
                <w:ilvl w:val="0"/>
                <w:numId w:val="8"/>
              </w:numPr>
              <w:ind w:left="336" w:hanging="270"/>
            </w:pPr>
            <w:r w:rsidRPr="00983AC7">
              <w:t>Shasta County</w:t>
            </w:r>
          </w:p>
        </w:tc>
        <w:tc>
          <w:tcPr>
            <w:tcW w:w="2070" w:type="dxa"/>
            <w:vAlign w:val="center"/>
          </w:tcPr>
          <w:p w:rsidR="004E41B8" w:rsidRPr="001D6159" w:rsidRDefault="004E41B8" w:rsidP="004E41B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4E41B8" w:rsidRPr="001D6159" w:rsidRDefault="004E41B8" w:rsidP="004E41B8">
            <w:pPr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Los Angeles</w:t>
            </w:r>
            <w:r>
              <w:t xml:space="preserve"> County Department of Public Health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>
              <w:t xml:space="preserve">County of </w:t>
            </w:r>
            <w:r w:rsidRPr="005F4B43">
              <w:rPr>
                <w:b/>
              </w:rPr>
              <w:t>San Diego</w:t>
            </w:r>
            <w:r>
              <w:t xml:space="preserve"> Health and Human Services Agency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 xml:space="preserve">Kansas </w:t>
            </w:r>
            <w:r>
              <w:t>Department of Health and Environment</w:t>
            </w:r>
          </w:p>
          <w:p w:rsidR="00B47397" w:rsidRDefault="00B47397" w:rsidP="00B47397"/>
        </w:tc>
        <w:tc>
          <w:tcPr>
            <w:tcW w:w="2250" w:type="dxa"/>
            <w:vAlign w:val="center"/>
          </w:tcPr>
          <w:p w:rsidR="00B47397" w:rsidRDefault="00B47397" w:rsidP="00B47397">
            <w:pPr>
              <w:pStyle w:val="ListParagraph"/>
              <w:numPr>
                <w:ilvl w:val="0"/>
                <w:numId w:val="7"/>
              </w:numPr>
              <w:ind w:left="336" w:hanging="270"/>
              <w:jc w:val="center"/>
            </w:pPr>
            <w:r w:rsidRPr="005F4B43">
              <w:t>Shawnee County Health Agency</w:t>
            </w:r>
          </w:p>
          <w:p w:rsidR="00B47397" w:rsidRPr="005F4B43" w:rsidRDefault="00B47397" w:rsidP="00B47397">
            <w:pPr>
              <w:pStyle w:val="ListParagraph"/>
              <w:numPr>
                <w:ilvl w:val="0"/>
                <w:numId w:val="7"/>
              </w:numPr>
              <w:ind w:left="336" w:hanging="270"/>
              <w:jc w:val="center"/>
            </w:pPr>
            <w:r>
              <w:t>Heartland Health Neighborhoods</w:t>
            </w: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Maine</w:t>
            </w:r>
            <w:r>
              <w:t xml:space="preserve"> Center for Disease Control and Prevention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Marion County</w:t>
            </w:r>
            <w:r>
              <w:t xml:space="preserve"> Public Health Department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New York City</w:t>
            </w:r>
            <w:r>
              <w:t xml:space="preserve"> Department of Health and Mental Hygiene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</w:tr>
      <w:tr w:rsidR="00B47397" w:rsidTr="00CA65CD">
        <w:tc>
          <w:tcPr>
            <w:tcW w:w="3330" w:type="dxa"/>
          </w:tcPr>
          <w:p w:rsidR="00B47397" w:rsidRDefault="00B47397" w:rsidP="00B47397">
            <w:r>
              <w:t>Health Research, Inc./</w:t>
            </w:r>
            <w:r w:rsidRPr="005F4B43">
              <w:rPr>
                <w:b/>
              </w:rPr>
              <w:t xml:space="preserve">New York State </w:t>
            </w:r>
            <w:r>
              <w:t>Department of Health</w:t>
            </w:r>
          </w:p>
        </w:tc>
        <w:tc>
          <w:tcPr>
            <w:tcW w:w="2250" w:type="dxa"/>
          </w:tcPr>
          <w:p w:rsidR="00B47397" w:rsidRPr="00BC4E4C" w:rsidRDefault="00B47397" w:rsidP="00B47397">
            <w:pPr>
              <w:pStyle w:val="ListParagraph"/>
              <w:numPr>
                <w:ilvl w:val="0"/>
                <w:numId w:val="9"/>
              </w:numPr>
              <w:ind w:left="336" w:hanging="270"/>
            </w:pPr>
            <w:r>
              <w:t>Broome</w:t>
            </w:r>
            <w:r w:rsidRPr="00BC4E4C">
              <w:t xml:space="preserve"> County</w:t>
            </w:r>
          </w:p>
          <w:p w:rsidR="00B47397" w:rsidRDefault="00B47397" w:rsidP="00B47397">
            <w:pPr>
              <w:pStyle w:val="ListParagraph"/>
              <w:numPr>
                <w:ilvl w:val="0"/>
                <w:numId w:val="9"/>
              </w:numPr>
              <w:ind w:left="336" w:hanging="270"/>
            </w:pPr>
            <w:r>
              <w:t>Schenectady</w:t>
            </w:r>
            <w:r w:rsidRPr="00BC4E4C">
              <w:t xml:space="preserve"> County</w:t>
            </w:r>
          </w:p>
        </w:tc>
        <w:tc>
          <w:tcPr>
            <w:tcW w:w="2070" w:type="dxa"/>
          </w:tcPr>
          <w:p w:rsidR="00B47397" w:rsidRDefault="00B47397" w:rsidP="00B47397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>
              <w:t>Albany County</w:t>
            </w:r>
          </w:p>
          <w:p w:rsidR="00B47397" w:rsidRDefault="00B47397" w:rsidP="00B47397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>
              <w:t>Steuben County</w:t>
            </w:r>
          </w:p>
          <w:p w:rsidR="00B47397" w:rsidRDefault="00B47397" w:rsidP="00B47397"/>
        </w:tc>
        <w:tc>
          <w:tcPr>
            <w:tcW w:w="2070" w:type="dxa"/>
          </w:tcPr>
          <w:p w:rsidR="00B47397" w:rsidRPr="0032022B" w:rsidRDefault="00B47397" w:rsidP="00B47397">
            <w:pPr>
              <w:pStyle w:val="ListParagraph"/>
              <w:numPr>
                <w:ilvl w:val="0"/>
                <w:numId w:val="11"/>
              </w:numPr>
              <w:ind w:left="336" w:hanging="270"/>
            </w:pPr>
            <w:r>
              <w:t>Niagara</w:t>
            </w:r>
            <w:r w:rsidRPr="0032022B">
              <w:t xml:space="preserve"> County</w:t>
            </w:r>
          </w:p>
          <w:p w:rsidR="00B47397" w:rsidRDefault="00B47397" w:rsidP="00B47397">
            <w:pPr>
              <w:pStyle w:val="ListParagraph"/>
              <w:numPr>
                <w:ilvl w:val="0"/>
                <w:numId w:val="11"/>
              </w:numPr>
              <w:ind w:left="336" w:hanging="270"/>
            </w:pPr>
            <w:r>
              <w:t>Onondaga</w:t>
            </w:r>
            <w:r w:rsidRPr="0032022B">
              <w:t xml:space="preserve"> County</w:t>
            </w:r>
          </w:p>
          <w:p w:rsidR="00B47397" w:rsidRDefault="00B47397" w:rsidP="00B47397">
            <w:pPr>
              <w:pStyle w:val="ListParagraph"/>
              <w:numPr>
                <w:ilvl w:val="0"/>
                <w:numId w:val="11"/>
              </w:numPr>
              <w:ind w:left="336" w:hanging="270"/>
            </w:pPr>
            <w:r>
              <w:t>Rockland County</w:t>
            </w: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Oregon</w:t>
            </w:r>
            <w:r>
              <w:t xml:space="preserve"> Health Authority-Public Health Division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Philadelphia</w:t>
            </w:r>
            <w:r>
              <w:t xml:space="preserve"> Department of Public Health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San Antonio</w:t>
            </w:r>
            <w:r>
              <w:t xml:space="preserve"> Metropolitan Health District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Seattle-King County</w:t>
            </w:r>
            <w:r>
              <w:t xml:space="preserve"> Department of Public Health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Pr="001D6159" w:rsidRDefault="00B47397" w:rsidP="00B47397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</w:tr>
      <w:tr w:rsidR="00B47397" w:rsidTr="005F4B43">
        <w:tc>
          <w:tcPr>
            <w:tcW w:w="3330" w:type="dxa"/>
          </w:tcPr>
          <w:p w:rsidR="00B47397" w:rsidRDefault="00B47397" w:rsidP="00B47397">
            <w:r w:rsidRPr="005F4B43">
              <w:rPr>
                <w:b/>
              </w:rPr>
              <w:t>Washington State</w:t>
            </w:r>
            <w:r>
              <w:t xml:space="preserve"> Department of Health</w:t>
            </w:r>
          </w:p>
        </w:tc>
        <w:tc>
          <w:tcPr>
            <w:tcW w:w="2250" w:type="dxa"/>
            <w:vAlign w:val="center"/>
          </w:tcPr>
          <w:p w:rsidR="00B47397" w:rsidRPr="001D6159" w:rsidRDefault="00B47397" w:rsidP="00B4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B47397" w:rsidRDefault="00B47397" w:rsidP="00B47397">
            <w:pPr>
              <w:pStyle w:val="ListParagraph"/>
              <w:numPr>
                <w:ilvl w:val="0"/>
                <w:numId w:val="12"/>
              </w:numPr>
              <w:ind w:left="342" w:hanging="288"/>
            </w:pPr>
            <w:r>
              <w:t>Clark County Public Health</w:t>
            </w:r>
          </w:p>
          <w:p w:rsidR="00B47397" w:rsidRDefault="00B47397" w:rsidP="00B47397">
            <w:pPr>
              <w:pStyle w:val="ListParagraph"/>
              <w:numPr>
                <w:ilvl w:val="0"/>
                <w:numId w:val="12"/>
              </w:numPr>
              <w:ind w:left="342" w:hanging="288"/>
            </w:pPr>
            <w:r>
              <w:t>Spokane Regional Health District</w:t>
            </w:r>
          </w:p>
          <w:p w:rsidR="00B47397" w:rsidRPr="00BF62AF" w:rsidRDefault="00B47397" w:rsidP="00B47397">
            <w:pPr>
              <w:pStyle w:val="ListParagraph"/>
              <w:numPr>
                <w:ilvl w:val="0"/>
                <w:numId w:val="12"/>
              </w:numPr>
              <w:ind w:left="342" w:hanging="288"/>
            </w:pPr>
            <w:r>
              <w:t>Thurston County Public Health and Social Services</w:t>
            </w:r>
          </w:p>
        </w:tc>
        <w:tc>
          <w:tcPr>
            <w:tcW w:w="2070" w:type="dxa"/>
            <w:vAlign w:val="center"/>
          </w:tcPr>
          <w:p w:rsidR="00B47397" w:rsidRDefault="00B47397" w:rsidP="00B47397">
            <w:pPr>
              <w:pStyle w:val="ListParagraph"/>
              <w:numPr>
                <w:ilvl w:val="0"/>
                <w:numId w:val="12"/>
              </w:numPr>
              <w:ind w:left="342" w:hanging="288"/>
            </w:pPr>
            <w:r>
              <w:t>Clark County Public Health</w:t>
            </w:r>
          </w:p>
          <w:p w:rsidR="00B47397" w:rsidRDefault="00B47397" w:rsidP="00B47397">
            <w:pPr>
              <w:pStyle w:val="ListParagraph"/>
              <w:numPr>
                <w:ilvl w:val="0"/>
                <w:numId w:val="12"/>
              </w:numPr>
              <w:ind w:left="342" w:hanging="288"/>
            </w:pPr>
            <w:r>
              <w:t>Spokane Regional Health District</w:t>
            </w:r>
          </w:p>
          <w:p w:rsidR="00B47397" w:rsidRPr="00BF62AF" w:rsidRDefault="00B47397" w:rsidP="00B47397">
            <w:pPr>
              <w:pStyle w:val="ListParagraph"/>
              <w:numPr>
                <w:ilvl w:val="0"/>
                <w:numId w:val="12"/>
              </w:numPr>
              <w:ind w:left="342" w:hanging="288"/>
            </w:pPr>
            <w:r>
              <w:t>Thurston County Public Health and Social Services</w:t>
            </w:r>
          </w:p>
        </w:tc>
      </w:tr>
      <w:bookmarkEnd w:id="1"/>
    </w:tbl>
    <w:p w:rsidR="002954B0" w:rsidRDefault="002954B0" w:rsidP="002954B0">
      <w:pPr>
        <w:pStyle w:val="ListParagraph"/>
        <w:spacing w:line="240" w:lineRule="auto"/>
        <w:ind w:left="1440"/>
      </w:pPr>
    </w:p>
    <w:sectPr w:rsidR="002954B0" w:rsidSect="00D26908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D3" w:rsidRDefault="00C770D3" w:rsidP="00C770D3">
      <w:pPr>
        <w:spacing w:after="0" w:line="240" w:lineRule="auto"/>
      </w:pPr>
      <w:r>
        <w:separator/>
      </w:r>
    </w:p>
  </w:endnote>
  <w:endnote w:type="continuationSeparator" w:id="0">
    <w:p w:rsidR="00C770D3" w:rsidRDefault="00C770D3" w:rsidP="00C7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1F" w:rsidRDefault="005C2C1F">
    <w:pPr>
      <w:pStyle w:val="Footer"/>
      <w:jc w:val="center"/>
    </w:pPr>
  </w:p>
  <w:p w:rsidR="005C2C1F" w:rsidRDefault="005C2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D3" w:rsidRDefault="00C770D3" w:rsidP="00C770D3">
      <w:pPr>
        <w:spacing w:after="0" w:line="240" w:lineRule="auto"/>
      </w:pPr>
      <w:r>
        <w:separator/>
      </w:r>
    </w:p>
  </w:footnote>
  <w:footnote w:type="continuationSeparator" w:id="0">
    <w:p w:rsidR="00C770D3" w:rsidRDefault="00C770D3" w:rsidP="00C7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D3" w:rsidRPr="00702E21" w:rsidRDefault="00901734" w:rsidP="00901734">
    <w:pPr>
      <w:autoSpaceDE w:val="0"/>
      <w:autoSpaceDN w:val="0"/>
      <w:adjustRightInd w:val="0"/>
      <w:jc w:val="center"/>
      <w:rPr>
        <w:b/>
        <w:bCs/>
        <w:sz w:val="28"/>
        <w:szCs w:val="28"/>
      </w:rPr>
    </w:pPr>
    <w:r w:rsidRPr="00702E21">
      <w:rPr>
        <w:b/>
        <w:bCs/>
        <w:sz w:val="28"/>
        <w:szCs w:val="28"/>
      </w:rPr>
      <w:t>Costs of Implementing Community-based Sodium Reduction Strategies</w:t>
    </w:r>
  </w:p>
  <w:p w:rsidR="00901734" w:rsidRPr="00901734" w:rsidRDefault="00901734" w:rsidP="00901734">
    <w:pPr>
      <w:autoSpaceDE w:val="0"/>
      <w:autoSpaceDN w:val="0"/>
      <w:adjustRightInd w:val="0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65B"/>
    <w:multiLevelType w:val="hybridMultilevel"/>
    <w:tmpl w:val="2E7A4F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5038B"/>
    <w:multiLevelType w:val="hybridMultilevel"/>
    <w:tmpl w:val="2D300E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D33"/>
    <w:multiLevelType w:val="hybridMultilevel"/>
    <w:tmpl w:val="3C46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6E74"/>
    <w:multiLevelType w:val="hybridMultilevel"/>
    <w:tmpl w:val="109E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1AD"/>
    <w:multiLevelType w:val="hybridMultilevel"/>
    <w:tmpl w:val="A41C3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E2460"/>
    <w:multiLevelType w:val="hybridMultilevel"/>
    <w:tmpl w:val="6E320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327A9"/>
    <w:multiLevelType w:val="hybridMultilevel"/>
    <w:tmpl w:val="158E6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515C9"/>
    <w:multiLevelType w:val="hybridMultilevel"/>
    <w:tmpl w:val="E49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6249D"/>
    <w:multiLevelType w:val="hybridMultilevel"/>
    <w:tmpl w:val="C2AA9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52BA5"/>
    <w:multiLevelType w:val="hybridMultilevel"/>
    <w:tmpl w:val="22045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D5F61"/>
    <w:multiLevelType w:val="hybridMultilevel"/>
    <w:tmpl w:val="AA7A8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462A8"/>
    <w:multiLevelType w:val="hybridMultilevel"/>
    <w:tmpl w:val="3D7C4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D3"/>
    <w:rsid w:val="000B79DD"/>
    <w:rsid w:val="00161659"/>
    <w:rsid w:val="0016318D"/>
    <w:rsid w:val="00176A31"/>
    <w:rsid w:val="00196625"/>
    <w:rsid w:val="001D6159"/>
    <w:rsid w:val="001F1487"/>
    <w:rsid w:val="001F4DB5"/>
    <w:rsid w:val="00201B14"/>
    <w:rsid w:val="00217123"/>
    <w:rsid w:val="002954B0"/>
    <w:rsid w:val="00296C4D"/>
    <w:rsid w:val="0032022B"/>
    <w:rsid w:val="003445F4"/>
    <w:rsid w:val="003C68D2"/>
    <w:rsid w:val="003D03CE"/>
    <w:rsid w:val="004401D4"/>
    <w:rsid w:val="004E41B8"/>
    <w:rsid w:val="005362DD"/>
    <w:rsid w:val="005C2C1F"/>
    <w:rsid w:val="005E2072"/>
    <w:rsid w:val="005F4B43"/>
    <w:rsid w:val="006560D4"/>
    <w:rsid w:val="00660F20"/>
    <w:rsid w:val="006E5512"/>
    <w:rsid w:val="00702E21"/>
    <w:rsid w:val="007556AC"/>
    <w:rsid w:val="007B6C71"/>
    <w:rsid w:val="007D5269"/>
    <w:rsid w:val="008A1069"/>
    <w:rsid w:val="00901734"/>
    <w:rsid w:val="009445AB"/>
    <w:rsid w:val="00983AC7"/>
    <w:rsid w:val="009D2113"/>
    <w:rsid w:val="00A004FF"/>
    <w:rsid w:val="00A40C4B"/>
    <w:rsid w:val="00A54E67"/>
    <w:rsid w:val="00A71B7A"/>
    <w:rsid w:val="00AE363D"/>
    <w:rsid w:val="00AF2AC4"/>
    <w:rsid w:val="00B47397"/>
    <w:rsid w:val="00B70761"/>
    <w:rsid w:val="00B73F18"/>
    <w:rsid w:val="00B84EA6"/>
    <w:rsid w:val="00BC4E4C"/>
    <w:rsid w:val="00BE74B9"/>
    <w:rsid w:val="00BF0773"/>
    <w:rsid w:val="00BF62AF"/>
    <w:rsid w:val="00C63DD2"/>
    <w:rsid w:val="00C74ABF"/>
    <w:rsid w:val="00C770D3"/>
    <w:rsid w:val="00CA3C2C"/>
    <w:rsid w:val="00D26908"/>
    <w:rsid w:val="00D93E96"/>
    <w:rsid w:val="00DE77D4"/>
    <w:rsid w:val="00E00925"/>
    <w:rsid w:val="00E06E6D"/>
    <w:rsid w:val="00E2628D"/>
    <w:rsid w:val="00E7078B"/>
    <w:rsid w:val="00F03E52"/>
    <w:rsid w:val="00F051DE"/>
    <w:rsid w:val="00F768C2"/>
    <w:rsid w:val="00FC70C6"/>
    <w:rsid w:val="00FE51DC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D3"/>
  </w:style>
  <w:style w:type="paragraph" w:styleId="Footer">
    <w:name w:val="footer"/>
    <w:basedOn w:val="Normal"/>
    <w:link w:val="FooterChar"/>
    <w:uiPriority w:val="99"/>
    <w:unhideWhenUsed/>
    <w:rsid w:val="00C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D3"/>
  </w:style>
  <w:style w:type="paragraph" w:styleId="ListParagraph">
    <w:name w:val="List Paragraph"/>
    <w:basedOn w:val="Normal"/>
    <w:uiPriority w:val="34"/>
    <w:qFormat/>
    <w:rsid w:val="00C770D3"/>
    <w:pPr>
      <w:ind w:left="720"/>
      <w:contextualSpacing/>
    </w:pPr>
  </w:style>
  <w:style w:type="table" w:styleId="TableGrid">
    <w:name w:val="Table Grid"/>
    <w:basedOn w:val="TableNormal"/>
    <w:uiPriority w:val="39"/>
    <w:rsid w:val="00CA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D3"/>
  </w:style>
  <w:style w:type="paragraph" w:styleId="Footer">
    <w:name w:val="footer"/>
    <w:basedOn w:val="Normal"/>
    <w:link w:val="FooterChar"/>
    <w:uiPriority w:val="99"/>
    <w:unhideWhenUsed/>
    <w:rsid w:val="00C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D3"/>
  </w:style>
  <w:style w:type="paragraph" w:styleId="ListParagraph">
    <w:name w:val="List Paragraph"/>
    <w:basedOn w:val="Normal"/>
    <w:uiPriority w:val="34"/>
    <w:qFormat/>
    <w:rsid w:val="00C770D3"/>
    <w:pPr>
      <w:ind w:left="720"/>
      <w:contextualSpacing/>
    </w:pPr>
  </w:style>
  <w:style w:type="table" w:styleId="TableGrid">
    <w:name w:val="Table Grid"/>
    <w:basedOn w:val="TableNormal"/>
    <w:uiPriority w:val="39"/>
    <w:rsid w:val="00CA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(CDC/DDPHSS/OS)</dc:creator>
  <cp:keywords/>
  <dc:description/>
  <cp:lastModifiedBy>SYSTEM</cp:lastModifiedBy>
  <cp:revision>2</cp:revision>
  <dcterms:created xsi:type="dcterms:W3CDTF">2019-02-25T18:46:00Z</dcterms:created>
  <dcterms:modified xsi:type="dcterms:W3CDTF">2019-02-25T18:46:00Z</dcterms:modified>
</cp:coreProperties>
</file>