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82BCB" w14:textId="68FCD5BC" w:rsidR="002D7A4F" w:rsidRPr="00475C5B" w:rsidRDefault="003D7C71" w:rsidP="003D7C71">
      <w:pPr>
        <w:jc w:val="center"/>
        <w:rPr>
          <w:rFonts w:ascii="Georgia" w:hAnsi="Georgia"/>
          <w:b/>
          <w:bCs/>
          <w:caps/>
          <w:sz w:val="36"/>
          <w:szCs w:val="36"/>
        </w:rPr>
      </w:pPr>
      <w:bookmarkStart w:id="0" w:name="_GoBack"/>
      <w:bookmarkEnd w:id="0"/>
      <w:r w:rsidRPr="00475C5B">
        <w:rPr>
          <w:rFonts w:ascii="Georgia" w:hAnsi="Georgia"/>
          <w:b/>
          <w:bCs/>
          <w:caps/>
          <w:sz w:val="36"/>
          <w:szCs w:val="36"/>
        </w:rPr>
        <w:t>Recommendations for Revising the National HIV Behavioral Surveillance Core Research Questionnaire for Use in a Future Study with Transgender Women</w:t>
      </w:r>
    </w:p>
    <w:p w14:paraId="3C84B861" w14:textId="77777777" w:rsidR="003D7C71" w:rsidRPr="007960EA" w:rsidRDefault="003D7C71" w:rsidP="003D7C71">
      <w:pPr>
        <w:jc w:val="center"/>
        <w:rPr>
          <w:rFonts w:ascii="Georgia" w:hAnsi="Georgia"/>
        </w:rPr>
      </w:pPr>
    </w:p>
    <w:p w14:paraId="4AA22C77" w14:textId="77777777" w:rsidR="007960EA" w:rsidRPr="007960EA" w:rsidRDefault="007960EA" w:rsidP="003D7C71">
      <w:pPr>
        <w:jc w:val="center"/>
        <w:rPr>
          <w:rFonts w:ascii="Georgia" w:hAnsi="Georgia"/>
        </w:rPr>
      </w:pPr>
    </w:p>
    <w:p w14:paraId="34E94FED" w14:textId="77777777" w:rsidR="00E369A5" w:rsidRDefault="00E369A5" w:rsidP="003D7C71">
      <w:pPr>
        <w:jc w:val="center"/>
        <w:rPr>
          <w:rFonts w:ascii="Georgia" w:hAnsi="Georgia"/>
        </w:rPr>
      </w:pPr>
    </w:p>
    <w:p w14:paraId="75AC02FF" w14:textId="77777777" w:rsidR="00E369A5" w:rsidRDefault="00E369A5" w:rsidP="003D7C71">
      <w:pPr>
        <w:jc w:val="center"/>
        <w:rPr>
          <w:rFonts w:ascii="Georgia" w:hAnsi="Georgia"/>
        </w:rPr>
      </w:pPr>
    </w:p>
    <w:p w14:paraId="4A90B928" w14:textId="77777777" w:rsidR="003D7C71" w:rsidRPr="00180926" w:rsidRDefault="003D7C71" w:rsidP="003D7C71">
      <w:pPr>
        <w:jc w:val="center"/>
        <w:rPr>
          <w:rFonts w:ascii="Georgia" w:hAnsi="Georgia"/>
          <w:b/>
        </w:rPr>
      </w:pPr>
      <w:r w:rsidRPr="00180926">
        <w:rPr>
          <w:rFonts w:ascii="Georgia" w:hAnsi="Georgia"/>
          <w:b/>
        </w:rPr>
        <w:t>Report Date</w:t>
      </w:r>
    </w:p>
    <w:p w14:paraId="2D1C0AE6" w14:textId="77777777" w:rsidR="003D7C71" w:rsidRPr="007960EA" w:rsidRDefault="003D7C71" w:rsidP="003D7C71">
      <w:pPr>
        <w:jc w:val="center"/>
        <w:rPr>
          <w:rFonts w:ascii="Georgia" w:hAnsi="Georgia"/>
        </w:rPr>
      </w:pPr>
    </w:p>
    <w:p w14:paraId="27DAEB74" w14:textId="78C3A062" w:rsidR="007960EA" w:rsidRDefault="00DC24D0" w:rsidP="003D7C71">
      <w:pPr>
        <w:jc w:val="center"/>
        <w:rPr>
          <w:rFonts w:ascii="Georgia" w:hAnsi="Georgia"/>
        </w:rPr>
      </w:pPr>
      <w:r>
        <w:rPr>
          <w:rFonts w:ascii="Georgia" w:hAnsi="Georgia"/>
        </w:rPr>
        <w:t xml:space="preserve">Original: </w:t>
      </w:r>
      <w:r w:rsidR="00180926">
        <w:rPr>
          <w:rFonts w:ascii="Georgia" w:hAnsi="Georgia"/>
        </w:rPr>
        <w:t>11 August 2016</w:t>
      </w:r>
    </w:p>
    <w:p w14:paraId="690DC797" w14:textId="70B2A775" w:rsidR="00DC24D0" w:rsidRDefault="00024A95" w:rsidP="003D7C71">
      <w:pPr>
        <w:jc w:val="center"/>
        <w:rPr>
          <w:rFonts w:ascii="Georgia" w:hAnsi="Georgia"/>
        </w:rPr>
      </w:pPr>
      <w:r>
        <w:rPr>
          <w:rFonts w:ascii="Georgia" w:hAnsi="Georgia"/>
        </w:rPr>
        <w:t xml:space="preserve"> Revised</w:t>
      </w:r>
      <w:r w:rsidR="00DC24D0">
        <w:rPr>
          <w:rFonts w:ascii="Georgia" w:hAnsi="Georgia"/>
        </w:rPr>
        <w:t>:</w:t>
      </w:r>
      <w:r>
        <w:rPr>
          <w:rFonts w:ascii="Georgia" w:hAnsi="Georgia"/>
        </w:rPr>
        <w:t xml:space="preserve"> 2 September 2016 with updated Table</w:t>
      </w:r>
    </w:p>
    <w:p w14:paraId="253D4782" w14:textId="35C53D52" w:rsidR="00024A95" w:rsidRPr="007960EA" w:rsidRDefault="00DC24D0" w:rsidP="003D7C71">
      <w:pPr>
        <w:jc w:val="center"/>
        <w:rPr>
          <w:rFonts w:ascii="Georgia" w:hAnsi="Georgia"/>
        </w:rPr>
      </w:pPr>
      <w:r>
        <w:rPr>
          <w:rFonts w:ascii="Georgia" w:hAnsi="Georgia"/>
        </w:rPr>
        <w:t xml:space="preserve"> Revised: </w:t>
      </w:r>
      <w:r w:rsidR="00FC0F3B">
        <w:rPr>
          <w:rFonts w:ascii="Georgia" w:hAnsi="Georgia"/>
        </w:rPr>
        <w:t>9</w:t>
      </w:r>
      <w:r>
        <w:rPr>
          <w:rFonts w:ascii="Georgia" w:hAnsi="Georgia"/>
        </w:rPr>
        <w:t xml:space="preserve"> November 2016 with CDC recommendations</w:t>
      </w:r>
    </w:p>
    <w:p w14:paraId="62FBF0EA" w14:textId="77777777" w:rsidR="00E369A5" w:rsidRDefault="00E369A5" w:rsidP="003D7C71">
      <w:pPr>
        <w:jc w:val="center"/>
        <w:rPr>
          <w:rFonts w:ascii="Georgia" w:hAnsi="Georgia"/>
        </w:rPr>
      </w:pPr>
    </w:p>
    <w:p w14:paraId="765619A5" w14:textId="77777777" w:rsidR="00E369A5" w:rsidRDefault="00E369A5" w:rsidP="003D7C71">
      <w:pPr>
        <w:jc w:val="center"/>
        <w:rPr>
          <w:rFonts w:ascii="Georgia" w:hAnsi="Georgia"/>
        </w:rPr>
      </w:pPr>
    </w:p>
    <w:p w14:paraId="14878913" w14:textId="211E899E" w:rsidR="003D7C71" w:rsidRPr="00180926" w:rsidRDefault="003D7C71" w:rsidP="003D7C71">
      <w:pPr>
        <w:jc w:val="center"/>
        <w:rPr>
          <w:rFonts w:ascii="Georgia" w:hAnsi="Georgia"/>
          <w:b/>
        </w:rPr>
      </w:pPr>
      <w:r w:rsidRPr="00180926">
        <w:rPr>
          <w:rFonts w:ascii="Georgia" w:hAnsi="Georgia"/>
          <w:b/>
        </w:rPr>
        <w:t>Report Authors</w:t>
      </w:r>
      <w:r w:rsidR="007960EA" w:rsidRPr="00180926">
        <w:rPr>
          <w:rFonts w:ascii="Georgia" w:hAnsi="Georgia"/>
          <w:b/>
        </w:rPr>
        <w:t xml:space="preserve"> </w:t>
      </w:r>
      <w:r w:rsidR="00180926" w:rsidRPr="00180926">
        <w:rPr>
          <w:rFonts w:ascii="Georgia" w:hAnsi="Georgia"/>
          <w:b/>
        </w:rPr>
        <w:t>–</w:t>
      </w:r>
      <w:r w:rsidR="007960EA" w:rsidRPr="00180926">
        <w:rPr>
          <w:rFonts w:ascii="Georgia" w:hAnsi="Georgia"/>
          <w:b/>
        </w:rPr>
        <w:t xml:space="preserve"> Affiliations</w:t>
      </w:r>
    </w:p>
    <w:p w14:paraId="51FCDBD7" w14:textId="77777777" w:rsidR="00180926" w:rsidRDefault="00180926" w:rsidP="003D7C71">
      <w:pPr>
        <w:jc w:val="center"/>
        <w:rPr>
          <w:rFonts w:ascii="Georgia" w:hAnsi="Georgia"/>
        </w:rPr>
      </w:pPr>
    </w:p>
    <w:p w14:paraId="2EA25FC4" w14:textId="46E105C7" w:rsidR="007960EA" w:rsidRDefault="00180926" w:rsidP="003D7C71">
      <w:pPr>
        <w:jc w:val="center"/>
        <w:rPr>
          <w:rFonts w:ascii="Georgia" w:hAnsi="Georgia"/>
        </w:rPr>
      </w:pPr>
      <w:r>
        <w:rPr>
          <w:rFonts w:ascii="Georgia" w:hAnsi="Georgia"/>
        </w:rPr>
        <w:t>Travis Sanchez – Rollins School of Public Health</w:t>
      </w:r>
    </w:p>
    <w:p w14:paraId="106698C4" w14:textId="3A715CF2" w:rsidR="00DC24D0" w:rsidRDefault="00DC24D0" w:rsidP="003D7C71">
      <w:pPr>
        <w:jc w:val="center"/>
        <w:rPr>
          <w:rFonts w:ascii="Georgia" w:hAnsi="Georgia"/>
        </w:rPr>
      </w:pPr>
      <w:r>
        <w:rPr>
          <w:rFonts w:ascii="Georgia" w:hAnsi="Georgia"/>
        </w:rPr>
        <w:t>Gretchen Wilde - Rollins School of Public Health</w:t>
      </w:r>
    </w:p>
    <w:p w14:paraId="2640AF15" w14:textId="77777777" w:rsidR="007960EA" w:rsidRDefault="007960EA" w:rsidP="003D7C71">
      <w:pPr>
        <w:jc w:val="center"/>
        <w:rPr>
          <w:rFonts w:ascii="Georgia" w:hAnsi="Georgia"/>
        </w:rPr>
      </w:pPr>
    </w:p>
    <w:p w14:paraId="6022CA92" w14:textId="77777777" w:rsidR="00E369A5" w:rsidRDefault="00E369A5" w:rsidP="003D7C71">
      <w:pPr>
        <w:jc w:val="center"/>
        <w:rPr>
          <w:rFonts w:ascii="Georgia" w:hAnsi="Georgia"/>
        </w:rPr>
      </w:pPr>
    </w:p>
    <w:p w14:paraId="31C23827" w14:textId="77777777" w:rsidR="00E369A5" w:rsidRDefault="00E369A5" w:rsidP="003D7C71">
      <w:pPr>
        <w:jc w:val="center"/>
        <w:rPr>
          <w:rFonts w:ascii="Georgia" w:hAnsi="Georgia"/>
        </w:rPr>
      </w:pPr>
    </w:p>
    <w:p w14:paraId="02F10657" w14:textId="77777777" w:rsidR="00E369A5" w:rsidRDefault="00E369A5" w:rsidP="003D7C71">
      <w:pPr>
        <w:jc w:val="center"/>
        <w:rPr>
          <w:rFonts w:ascii="Georgia" w:hAnsi="Georgia"/>
        </w:rPr>
      </w:pPr>
    </w:p>
    <w:p w14:paraId="1A897A0B" w14:textId="77777777" w:rsidR="007960EA" w:rsidRPr="00180926" w:rsidRDefault="007960EA" w:rsidP="003D7C71">
      <w:pPr>
        <w:jc w:val="center"/>
        <w:rPr>
          <w:rFonts w:ascii="Georgia" w:hAnsi="Georgia"/>
          <w:b/>
        </w:rPr>
      </w:pPr>
      <w:r w:rsidRPr="00180926">
        <w:rPr>
          <w:rFonts w:ascii="Georgia" w:hAnsi="Georgia"/>
          <w:b/>
        </w:rPr>
        <w:t>Author Contact Information</w:t>
      </w:r>
    </w:p>
    <w:p w14:paraId="271BC16D" w14:textId="77777777" w:rsidR="007960EA" w:rsidRDefault="007960EA" w:rsidP="003D7C71">
      <w:pPr>
        <w:jc w:val="center"/>
        <w:rPr>
          <w:rFonts w:ascii="Georgia" w:hAnsi="Georgia"/>
        </w:rPr>
      </w:pPr>
    </w:p>
    <w:p w14:paraId="2B9237DC" w14:textId="2CCA29A4" w:rsidR="00180926" w:rsidRDefault="00180926" w:rsidP="003D7C71">
      <w:pPr>
        <w:jc w:val="center"/>
        <w:rPr>
          <w:rFonts w:ascii="Georgia" w:hAnsi="Georgia"/>
        </w:rPr>
      </w:pPr>
      <w:r>
        <w:rPr>
          <w:rFonts w:ascii="Georgia" w:hAnsi="Georgia"/>
        </w:rPr>
        <w:t>Travis Sanchez</w:t>
      </w:r>
    </w:p>
    <w:p w14:paraId="75ADEF81" w14:textId="278428DF" w:rsidR="00180926" w:rsidRDefault="00180926" w:rsidP="003D7C71">
      <w:pPr>
        <w:jc w:val="center"/>
        <w:rPr>
          <w:rFonts w:ascii="Georgia" w:hAnsi="Georgia"/>
        </w:rPr>
      </w:pPr>
      <w:r>
        <w:rPr>
          <w:rFonts w:ascii="Georgia" w:hAnsi="Georgia"/>
        </w:rPr>
        <w:t>Rollins School of Public Health</w:t>
      </w:r>
    </w:p>
    <w:p w14:paraId="52ABE52F" w14:textId="1729BC79" w:rsidR="00180926" w:rsidRDefault="00180926" w:rsidP="003D7C71">
      <w:pPr>
        <w:jc w:val="center"/>
        <w:rPr>
          <w:rFonts w:ascii="Georgia" w:hAnsi="Georgia"/>
        </w:rPr>
      </w:pPr>
      <w:r>
        <w:rPr>
          <w:rFonts w:ascii="Georgia" w:hAnsi="Georgia"/>
        </w:rPr>
        <w:t>Emory University</w:t>
      </w:r>
    </w:p>
    <w:p w14:paraId="47E429F0" w14:textId="579B332C" w:rsidR="00180926" w:rsidRDefault="00180926" w:rsidP="003D7C71">
      <w:pPr>
        <w:jc w:val="center"/>
        <w:rPr>
          <w:rFonts w:ascii="Georgia" w:hAnsi="Georgia"/>
        </w:rPr>
      </w:pPr>
      <w:r>
        <w:rPr>
          <w:rFonts w:ascii="Georgia" w:hAnsi="Georgia"/>
        </w:rPr>
        <w:t>1518 Clifton Rd NE</w:t>
      </w:r>
    </w:p>
    <w:p w14:paraId="4ED835F7" w14:textId="51670C36" w:rsidR="00180926" w:rsidRDefault="00180926" w:rsidP="003D7C71">
      <w:pPr>
        <w:jc w:val="center"/>
        <w:rPr>
          <w:rFonts w:ascii="Georgia" w:hAnsi="Georgia"/>
        </w:rPr>
      </w:pPr>
      <w:r>
        <w:rPr>
          <w:rFonts w:ascii="Georgia" w:hAnsi="Georgia"/>
        </w:rPr>
        <w:t>Atlanta, Ga 30322</w:t>
      </w:r>
    </w:p>
    <w:p w14:paraId="42C31770" w14:textId="33F40F0E" w:rsidR="00180926" w:rsidRDefault="00180926" w:rsidP="003D7C71">
      <w:pPr>
        <w:jc w:val="center"/>
        <w:rPr>
          <w:rFonts w:ascii="Georgia" w:hAnsi="Georgia"/>
        </w:rPr>
      </w:pPr>
      <w:r>
        <w:rPr>
          <w:rFonts w:ascii="Georgia" w:hAnsi="Georgia"/>
        </w:rPr>
        <w:t>404-727-8403</w:t>
      </w:r>
    </w:p>
    <w:p w14:paraId="01805972" w14:textId="51377E0A" w:rsidR="00180926" w:rsidRDefault="00180926" w:rsidP="003D7C71">
      <w:pPr>
        <w:jc w:val="center"/>
        <w:rPr>
          <w:rFonts w:ascii="Georgia" w:hAnsi="Georgia"/>
        </w:rPr>
      </w:pPr>
      <w:r>
        <w:rPr>
          <w:rFonts w:ascii="Georgia" w:hAnsi="Georgia"/>
        </w:rPr>
        <w:t>Travis.Sanchez@emory.edu</w:t>
      </w:r>
    </w:p>
    <w:p w14:paraId="6ED84CBC" w14:textId="77777777" w:rsidR="007960EA" w:rsidRDefault="007960EA" w:rsidP="003D7C71">
      <w:pPr>
        <w:jc w:val="center"/>
        <w:rPr>
          <w:rFonts w:ascii="Georgia" w:hAnsi="Georgia"/>
        </w:rPr>
      </w:pPr>
    </w:p>
    <w:p w14:paraId="7B04B5D7" w14:textId="77777777" w:rsidR="007960EA" w:rsidRDefault="007960EA" w:rsidP="003D7C71">
      <w:pPr>
        <w:jc w:val="center"/>
        <w:rPr>
          <w:rFonts w:ascii="Georgia" w:hAnsi="Georgia"/>
        </w:rPr>
      </w:pPr>
    </w:p>
    <w:p w14:paraId="738CE6BC" w14:textId="77777777" w:rsidR="00E369A5" w:rsidRDefault="00E369A5" w:rsidP="003D7C71">
      <w:pPr>
        <w:jc w:val="center"/>
        <w:rPr>
          <w:rFonts w:ascii="Georgia" w:hAnsi="Georgia"/>
        </w:rPr>
      </w:pPr>
    </w:p>
    <w:p w14:paraId="7F7C9DCD" w14:textId="60BABDA5" w:rsidR="00E369A5" w:rsidRDefault="00E369A5" w:rsidP="003D7C71">
      <w:pPr>
        <w:jc w:val="center"/>
        <w:rPr>
          <w:rFonts w:ascii="Georgia" w:hAnsi="Georgia"/>
        </w:rPr>
      </w:pPr>
      <w:r>
        <w:rPr>
          <w:rFonts w:ascii="Georgia" w:hAnsi="Georgia"/>
        </w:rPr>
        <w:t>This report was generated as a deliverable under contract with the US Centers for Disease Control and Prevention, Division of HIV/AIDS Prevention, Behavioral and Clinical Surveillance Branch</w:t>
      </w:r>
      <w:r w:rsidR="00180926">
        <w:rPr>
          <w:rFonts w:ascii="Georgia" w:hAnsi="Georgia"/>
        </w:rPr>
        <w:t>.</w:t>
      </w:r>
    </w:p>
    <w:p w14:paraId="3210677E" w14:textId="77777777" w:rsidR="00E369A5" w:rsidRDefault="00E369A5" w:rsidP="003D7C71">
      <w:pPr>
        <w:jc w:val="center"/>
        <w:rPr>
          <w:rFonts w:ascii="Georgia" w:hAnsi="Georgia"/>
        </w:rPr>
      </w:pPr>
    </w:p>
    <w:p w14:paraId="3A5F28A3" w14:textId="6FA6C336" w:rsidR="00E369A5" w:rsidRDefault="00E369A5">
      <w:pPr>
        <w:rPr>
          <w:rFonts w:ascii="Georgia" w:hAnsi="Georgia"/>
        </w:rPr>
      </w:pPr>
      <w:r>
        <w:rPr>
          <w:rFonts w:ascii="Georgia" w:hAnsi="Georgia"/>
        </w:rPr>
        <w:br w:type="page"/>
      </w:r>
    </w:p>
    <w:p w14:paraId="6B9BF230" w14:textId="1DA2B6EA" w:rsidR="00E369A5" w:rsidRPr="00DA2D98" w:rsidRDefault="00E369A5" w:rsidP="00E369A5">
      <w:pPr>
        <w:rPr>
          <w:rFonts w:ascii="Georgia" w:hAnsi="Georgia"/>
          <w:b/>
          <w:bCs/>
          <w:caps/>
        </w:rPr>
      </w:pPr>
      <w:r w:rsidRPr="00DA2D98">
        <w:rPr>
          <w:rFonts w:ascii="Georgia" w:hAnsi="Georgia"/>
          <w:b/>
          <w:bCs/>
          <w:caps/>
        </w:rPr>
        <w:lastRenderedPageBreak/>
        <w:t>Executive Summary</w:t>
      </w:r>
    </w:p>
    <w:p w14:paraId="6F51FBFA" w14:textId="2BA18124" w:rsidR="00F459EE" w:rsidRDefault="00F459EE" w:rsidP="00E369A5">
      <w:pPr>
        <w:rPr>
          <w:rFonts w:ascii="Georgia" w:hAnsi="Georgia"/>
        </w:rPr>
      </w:pPr>
      <w:r>
        <w:rPr>
          <w:rFonts w:ascii="Georgia" w:hAnsi="Georgia"/>
        </w:rPr>
        <w:t>That National HIV Behavioral Surveillance System (NHBS) currently conducts HIV behavioral surveillance among men who have sex with men, heterosexual persons at risk of HIV infection, and people who inject drugs.</w:t>
      </w:r>
      <w:r w:rsidR="00FF5C21">
        <w:rPr>
          <w:rFonts w:ascii="Georgia" w:hAnsi="Georgia"/>
        </w:rPr>
        <w:fldChar w:fldCharType="begin">
          <w:fldData xml:space="preserve">PEVuZE5vdGU+PENpdGU+PEF1dGhvcj5HYWxsYWdoZXI8L0F1dGhvcj48WWVhcj4yMDA3PC9ZZWFy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</w:fldData>
        </w:fldChar>
      </w:r>
      <w:r w:rsidR="0082279F">
        <w:rPr>
          <w:rFonts w:ascii="Georgia" w:hAnsi="Georgia"/>
        </w:rPr>
        <w:instrText xml:space="preserve"> ADDIN EN.CITE </w:instrText>
      </w:r>
      <w:r w:rsidR="0082279F">
        <w:rPr>
          <w:rFonts w:ascii="Georgia" w:hAnsi="Georgia"/>
        </w:rPr>
        <w:fldChar w:fldCharType="begin">
          <w:fldData xml:space="preserve">PEVuZE5vdGU+PENpdGU+PEF1dGhvcj5HYWxsYWdoZXI8L0F1dGhvcj48WWVhcj4yMDA3PC9ZZWFy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</w:fldData>
        </w:fldChar>
      </w:r>
      <w:r w:rsidR="0082279F">
        <w:rPr>
          <w:rFonts w:ascii="Georgia" w:hAnsi="Georgia"/>
        </w:rPr>
        <w:instrText xml:space="preserve"> ADDIN EN.CITE.DATA </w:instrText>
      </w:r>
      <w:r w:rsidR="0082279F">
        <w:rPr>
          <w:rFonts w:ascii="Georgia" w:hAnsi="Georgia"/>
        </w:rPr>
      </w:r>
      <w:r w:rsidR="0082279F">
        <w:rPr>
          <w:rFonts w:ascii="Georgia" w:hAnsi="Georgia"/>
        </w:rPr>
        <w:fldChar w:fldCharType="end"/>
      </w:r>
      <w:r w:rsidR="00FF5C21">
        <w:rPr>
          <w:rFonts w:ascii="Georgia" w:hAnsi="Georgia"/>
        </w:rPr>
      </w:r>
      <w:r w:rsidR="00FF5C21">
        <w:rPr>
          <w:rFonts w:ascii="Georgia" w:hAnsi="Georgia"/>
        </w:rPr>
        <w:fldChar w:fldCharType="separate"/>
      </w:r>
      <w:r w:rsidR="00FF5C21" w:rsidRPr="00FF5C21">
        <w:rPr>
          <w:rFonts w:ascii="Georgia" w:hAnsi="Georgia"/>
          <w:noProof/>
          <w:vertAlign w:val="superscript"/>
        </w:rPr>
        <w:t>1</w:t>
      </w:r>
      <w:r w:rsidR="00FF5C21">
        <w:rPr>
          <w:rFonts w:ascii="Georgia" w:hAnsi="Georgia"/>
        </w:rPr>
        <w:fldChar w:fldCharType="end"/>
      </w:r>
      <w:r w:rsidR="00E84460">
        <w:rPr>
          <w:rFonts w:ascii="Georgia" w:hAnsi="Georgia"/>
        </w:rPr>
        <w:t xml:space="preserve"> NHBS data are used to monitor key indicators of HIV-related risk and prevention among populations at highest risk for HIV infection.</w:t>
      </w:r>
      <w:r w:rsidR="00FF5C21">
        <w:rPr>
          <w:rFonts w:ascii="Georgia" w:hAnsi="Georgia"/>
        </w:rPr>
        <w:fldChar w:fldCharType="begin"/>
      </w:r>
      <w:r w:rsidR="0082279F">
        <w:rPr>
          <w:rFonts w:ascii="Georgia" w:hAnsi="Georgia"/>
        </w:rPr>
        <w:instrText xml:space="preserve"> ADDIN EN.CITE &lt;EndNote&gt;&lt;Cite&gt;&lt;Author&gt;Prevention&lt;/Author&gt;&lt;Year&gt;2016&lt;/Year&gt;&lt;RecNum&gt;122&lt;/RecNum&gt;&lt;DisplayText&gt;&lt;style face="superscript"&gt;2&lt;/style&gt;&lt;/DisplayText&gt;&lt;record&gt;&lt;rec-number&gt;122&lt;/rec-number&gt;&lt;foreign-keys&gt;&lt;key app="EN" db-id="zez90e9auperrsea5dzvffa2fff2f09zds52" timestamp="1472835205"&gt;122&lt;/key&gt;&lt;/foreign-keys&gt;&lt;ref-type name="Web Page"&gt;12&lt;/ref-type&gt;&lt;contributors&gt;&lt;authors&gt;&lt;author&gt;US Centers for Disease Control and Prevention&lt;/author&gt;&lt;/authors&gt;&lt;/contributors&gt;&lt;titles&gt;&lt;title&gt;HIV Infection Risk, Prevention, and Testing Behaviors among Men Who Have Sex with Men National HIV Behavioral Surveillance, 20 U.S. Cities, 2014&lt;/title&gt;&lt;/titles&gt;&lt;number&gt;08/10/2016&lt;/number&gt;&lt;dates&gt;&lt;year&gt;2016&lt;/year&gt;&lt;/dates&gt;&lt;urls&gt;&lt;related-urls&gt;&lt;url&gt;http://www.cdc.gov/hiv/pdf/library/reports/surveillance/cdc-hiv-hssr-nhbs-msm-2014.pdf&lt;/url&gt;&lt;/related-urls&gt;&lt;/urls&gt;&lt;/record&gt;&lt;/Cite&gt;&lt;/EndNote&gt;</w:instrText>
      </w:r>
      <w:r w:rsidR="00FF5C21">
        <w:rPr>
          <w:rFonts w:ascii="Georgia" w:hAnsi="Georgia"/>
        </w:rPr>
        <w:fldChar w:fldCharType="separate"/>
      </w:r>
      <w:r w:rsidR="00FF5C21" w:rsidRPr="00FF5C21">
        <w:rPr>
          <w:rFonts w:ascii="Georgia" w:hAnsi="Georgia"/>
          <w:noProof/>
          <w:vertAlign w:val="superscript"/>
        </w:rPr>
        <w:t>2</w:t>
      </w:r>
      <w:r w:rsidR="00FF5C21">
        <w:rPr>
          <w:rFonts w:ascii="Georgia" w:hAnsi="Georgia"/>
        </w:rPr>
        <w:fldChar w:fldCharType="end"/>
      </w:r>
      <w:r>
        <w:rPr>
          <w:rFonts w:ascii="Georgia" w:hAnsi="Georgia"/>
        </w:rPr>
        <w:t xml:space="preserve"> CDC is anticipating the addition of another NHBS project to measure HIV-related risk and prevention behaviors among transgender wom</w:t>
      </w:r>
      <w:r w:rsidR="00E84460">
        <w:rPr>
          <w:rFonts w:ascii="Georgia" w:hAnsi="Georgia"/>
        </w:rPr>
        <w:t xml:space="preserve">en (currently denoted as NHBS-Trans). CDC has identified a need to re-develop the NHBS core </w:t>
      </w:r>
      <w:r w:rsidR="003043A8">
        <w:rPr>
          <w:rFonts w:ascii="Georgia" w:hAnsi="Georgia"/>
        </w:rPr>
        <w:t>questionnaire</w:t>
      </w:r>
      <w:r w:rsidR="00E84460">
        <w:rPr>
          <w:rFonts w:ascii="Georgia" w:hAnsi="Georgia"/>
        </w:rPr>
        <w:t xml:space="preserve"> to be most appropriate for administration to transgender women.</w:t>
      </w:r>
      <w:r w:rsidR="00FF5C21">
        <w:rPr>
          <w:rFonts w:ascii="Georgia" w:hAnsi="Georgia"/>
        </w:rPr>
        <w:fldChar w:fldCharType="begin"/>
      </w:r>
      <w:r w:rsidR="0082279F">
        <w:rPr>
          <w:rFonts w:ascii="Georgia" w:hAnsi="Georgia"/>
        </w:rPr>
        <w:instrText xml:space="preserve"> ADDIN EN.CITE &lt;EndNote&gt;&lt;Cite&gt;&lt;Author&gt;Prevention&lt;/Author&gt;&lt;Year&gt;2016&lt;/Year&gt;&lt;RecNum&gt;123&lt;/RecNum&gt;&lt;DisplayText&gt;&lt;style face="superscript"&gt;3&lt;/style&gt;&lt;/DisplayText&gt;&lt;record&gt;&lt;rec-number&gt;123&lt;/rec-number&gt;&lt;foreign-keys&gt;&lt;key app="EN" db-id="zez90e9auperrsea5dzvffa2fff2f09zds52" timestamp="1472835206"&gt;123&lt;/key&gt;&lt;/foreign-keys&gt;&lt;ref-type name="Web Page"&gt;12&lt;/ref-type&gt;&lt;contributors&gt;&lt;authors&gt;&lt;author&gt;US Centers for Disease Control and Prevention&lt;/author&gt;&lt;/authors&gt;&lt;/contributors&gt;&lt;titles&gt;&lt;title&gt;NHBS IDU4 - HET4 CAPI REFERENCE QUESTIONNAIRE (CRQ)&lt;/title&gt;&lt;/titles&gt;&lt;number&gt;08/10/2016&lt;/number&gt;&lt;dates&gt;&lt;year&gt;2016&lt;/year&gt;&lt;/dates&gt;&lt;urls&gt;&lt;related-urls&gt;&lt;url&gt;https://www.cdc.gov/hiv/pdf/statistics/systems/nhbs/cdc-nhbs-crq-idu4-deployed.pdf&lt;/url&gt;&lt;/related-urls&gt;&lt;/urls&gt;&lt;/record&gt;&lt;/Cite&gt;&lt;/EndNote&gt;</w:instrText>
      </w:r>
      <w:r w:rsidR="00FF5C21">
        <w:rPr>
          <w:rFonts w:ascii="Georgia" w:hAnsi="Georgia"/>
        </w:rPr>
        <w:fldChar w:fldCharType="separate"/>
      </w:r>
      <w:r w:rsidR="00FF5C21" w:rsidRPr="00FF5C21">
        <w:rPr>
          <w:rFonts w:ascii="Georgia" w:hAnsi="Georgia"/>
          <w:noProof/>
          <w:vertAlign w:val="superscript"/>
        </w:rPr>
        <w:t>3</w:t>
      </w:r>
      <w:r w:rsidR="00FF5C21">
        <w:rPr>
          <w:rFonts w:ascii="Georgia" w:hAnsi="Georgia"/>
        </w:rPr>
        <w:fldChar w:fldCharType="end"/>
      </w:r>
      <w:r w:rsidR="00E84460">
        <w:rPr>
          <w:rFonts w:ascii="Georgia" w:hAnsi="Georgia"/>
        </w:rPr>
        <w:t xml:space="preserve"> We undertook a multi-phase structured survey development process to meet this need. </w:t>
      </w:r>
    </w:p>
    <w:p w14:paraId="12C21D17" w14:textId="1A92F1C0" w:rsidR="00835651" w:rsidRDefault="001D3D3D" w:rsidP="001D3D3D">
      <w:pPr>
        <w:rPr>
          <w:rFonts w:ascii="Georgia" w:hAnsi="Georgia"/>
        </w:rPr>
      </w:pPr>
      <w:r>
        <w:rPr>
          <w:rFonts w:ascii="Georgia" w:hAnsi="Georgia"/>
        </w:rPr>
        <w:tab/>
        <w:t>In the first step we worked with CDC to identify foundational principals for NHBS-Trans survey development. This process included things such</w:t>
      </w:r>
      <w:r w:rsidR="000477CE">
        <w:rPr>
          <w:rFonts w:ascii="Georgia" w:hAnsi="Georgia"/>
        </w:rPr>
        <w:t xml:space="preserve"> as</w:t>
      </w:r>
      <w:r>
        <w:rPr>
          <w:rFonts w:ascii="Georgia" w:hAnsi="Georgia"/>
        </w:rPr>
        <w:t xml:space="preserve"> optimal survey length, relevance of topics and item design best-practices. In the second step, we worked with CDC to develop a list of initial survey domains and constructs for NHBS-Trans. We then used this information</w:t>
      </w:r>
      <w:r w:rsidR="00B25BF7">
        <w:rPr>
          <w:rFonts w:ascii="Georgia" w:hAnsi="Georgia"/>
        </w:rPr>
        <w:t xml:space="preserve"> in</w:t>
      </w:r>
      <w:r>
        <w:rPr>
          <w:rFonts w:ascii="Georgia" w:hAnsi="Georgia"/>
        </w:rPr>
        <w:t xml:space="preserve"> the third step to help us focus a literature review to identify all recent publications on transgender health issues. The primary purpose of this literature review was to identify survey instruments that we could acquire and examine for suitability of items for the NHBS-Trans questionnaire. The literature review resulted </w:t>
      </w:r>
      <w:r w:rsidR="00B25BF7">
        <w:rPr>
          <w:rFonts w:ascii="Georgia" w:hAnsi="Georgia"/>
        </w:rPr>
        <w:t xml:space="preserve">in </w:t>
      </w:r>
      <w:r>
        <w:rPr>
          <w:rFonts w:ascii="Georgia" w:hAnsi="Georgia"/>
        </w:rPr>
        <w:t xml:space="preserve">identification and collection of 170 articles and 24 individual survey instruments. These were entered into a survey item database that contained 4,256 individual survey items with detailed information (e.g., question and response wording, domain/construct, source) on each item. In the fourth step, we reviewed every item in the database, identified preferred items, and drafted survey concepts within each survey domain. These survey concepts were then reviewed by </w:t>
      </w:r>
      <w:r w:rsidR="009672A3">
        <w:rPr>
          <w:rFonts w:ascii="Georgia" w:hAnsi="Georgia"/>
        </w:rPr>
        <w:t xml:space="preserve">a group of 9 community advisers at 2 separate 2-hour meetings and changes/additions were incorporated into our recommendations. In the fifth step, we conducted 9 cognitive interviews of some of the newly proposed survey items with transpersons (8 transwomen and 1 transman) in 3 cities – Atlanta, San Francisco and Washington DC. The feedback from these cognitive interviews resulted in a set of proposed modifications, which were also reviewed by the community advisers at one final </w:t>
      </w:r>
      <w:r w:rsidR="00835651">
        <w:rPr>
          <w:rFonts w:ascii="Georgia" w:hAnsi="Georgia"/>
        </w:rPr>
        <w:t xml:space="preserve">2-hour </w:t>
      </w:r>
      <w:r w:rsidR="009672A3">
        <w:rPr>
          <w:rFonts w:ascii="Georgia" w:hAnsi="Georgia"/>
        </w:rPr>
        <w:t>meeting.</w:t>
      </w:r>
    </w:p>
    <w:p w14:paraId="0585B4D6" w14:textId="573A46C4" w:rsidR="00364754" w:rsidRDefault="00835651" w:rsidP="001D3D3D">
      <w:pPr>
        <w:rPr>
          <w:rFonts w:ascii="Georgia" w:hAnsi="Georgia"/>
          <w:bCs/>
        </w:rPr>
      </w:pPr>
      <w:r>
        <w:rPr>
          <w:rFonts w:ascii="Georgia" w:hAnsi="Georgia"/>
        </w:rPr>
        <w:tab/>
        <w:t xml:space="preserve">The outcomes of this process resulted in several overall recommendations regarding the NHBS-Trans survey and a full set of specific recommendations on each survey item. </w:t>
      </w:r>
      <w:r>
        <w:rPr>
          <w:rFonts w:ascii="Georgia" w:hAnsi="Georgia"/>
          <w:bCs/>
        </w:rPr>
        <w:t>Our recommendation is that the NHBS-Trans survey be no greater than an average time of 1 hour. We believe this survey length is feasible to implement in the types of field sites that NHBS would likely be using for a future NHBS-Trans study. The survey should maintain as many questions from the NHBS CRQ as is feasible while addressing the specific need</w:t>
      </w:r>
      <w:r w:rsidR="002958CB">
        <w:rPr>
          <w:rFonts w:ascii="Georgia" w:hAnsi="Georgia"/>
          <w:bCs/>
        </w:rPr>
        <w:t xml:space="preserve">s for a survey with transwomen and keeping question/response option modification as minimal as necessary to address this need. </w:t>
      </w:r>
      <w:r>
        <w:rPr>
          <w:rFonts w:ascii="Georgia" w:hAnsi="Georgia"/>
          <w:bCs/>
        </w:rPr>
        <w:t xml:space="preserve">Our </w:t>
      </w:r>
      <w:r w:rsidR="00E9131B">
        <w:rPr>
          <w:rFonts w:ascii="Georgia" w:hAnsi="Georgia"/>
          <w:bCs/>
        </w:rPr>
        <w:t xml:space="preserve">first round of </w:t>
      </w:r>
      <w:r>
        <w:rPr>
          <w:rFonts w:ascii="Georgia" w:hAnsi="Georgia"/>
          <w:bCs/>
        </w:rPr>
        <w:t>specific recommendations result</w:t>
      </w:r>
      <w:r w:rsidR="00E9131B">
        <w:rPr>
          <w:rFonts w:ascii="Georgia" w:hAnsi="Georgia"/>
          <w:bCs/>
        </w:rPr>
        <w:t>ed</w:t>
      </w:r>
      <w:r>
        <w:rPr>
          <w:rFonts w:ascii="Georgia" w:hAnsi="Georgia"/>
          <w:bCs/>
        </w:rPr>
        <w:t xml:space="preserve"> in </w:t>
      </w:r>
      <w:r w:rsidR="00B515C9">
        <w:rPr>
          <w:rFonts w:ascii="Georgia" w:hAnsi="Georgia"/>
          <w:bCs/>
        </w:rPr>
        <w:t>295 NHBS items being kept without modification. Most of these items are in the demographics, HIV testing and care, substance use and HIV prevention domains. We also recommend</w:t>
      </w:r>
      <w:r w:rsidR="00E9131B">
        <w:rPr>
          <w:rFonts w:ascii="Georgia" w:hAnsi="Georgia"/>
          <w:bCs/>
        </w:rPr>
        <w:t>ed</w:t>
      </w:r>
      <w:r w:rsidR="00B515C9">
        <w:rPr>
          <w:rFonts w:ascii="Georgia" w:hAnsi="Georgia"/>
          <w:bCs/>
        </w:rPr>
        <w:t xml:space="preserve"> keeping an additional 30 NHBS items with modifications made to better address the</w:t>
      </w:r>
      <w:r w:rsidR="004B0C47">
        <w:rPr>
          <w:rFonts w:ascii="Georgia" w:hAnsi="Georgia"/>
          <w:bCs/>
        </w:rPr>
        <w:t xml:space="preserve"> NHBS-Trans survey population. We recommend</w:t>
      </w:r>
      <w:r w:rsidR="00E9131B">
        <w:rPr>
          <w:rFonts w:ascii="Georgia" w:hAnsi="Georgia"/>
          <w:bCs/>
        </w:rPr>
        <w:t>ed</w:t>
      </w:r>
      <w:r w:rsidR="004B0C47">
        <w:rPr>
          <w:rFonts w:ascii="Georgia" w:hAnsi="Georgia"/>
          <w:bCs/>
        </w:rPr>
        <w:t xml:space="preserve"> an additional 136 survey items for NHBS-Trans in several domains, some of which are </w:t>
      </w:r>
      <w:r w:rsidR="00DA6F05">
        <w:rPr>
          <w:rFonts w:ascii="Georgia" w:hAnsi="Georgia"/>
          <w:bCs/>
        </w:rPr>
        <w:t xml:space="preserve">domains with </w:t>
      </w:r>
      <w:r w:rsidR="004B0C47">
        <w:rPr>
          <w:rFonts w:ascii="Georgia" w:hAnsi="Georgia"/>
          <w:bCs/>
        </w:rPr>
        <w:t>substantial modifications</w:t>
      </w:r>
      <w:r w:rsidR="00DA6F05">
        <w:rPr>
          <w:rFonts w:ascii="Georgia" w:hAnsi="Georgia"/>
          <w:bCs/>
        </w:rPr>
        <w:t xml:space="preserve"> to items</w:t>
      </w:r>
      <w:r w:rsidR="004B0C47">
        <w:rPr>
          <w:rFonts w:ascii="Georgia" w:hAnsi="Georgia"/>
          <w:bCs/>
        </w:rPr>
        <w:t xml:space="preserve"> from those used in NHBS (</w:t>
      </w:r>
      <w:r w:rsidR="008C0F72">
        <w:rPr>
          <w:rFonts w:ascii="Georgia" w:hAnsi="Georgia"/>
          <w:bCs/>
        </w:rPr>
        <w:t xml:space="preserve">gender identity, </w:t>
      </w:r>
      <w:r w:rsidR="004B0C47">
        <w:rPr>
          <w:rFonts w:ascii="Georgia" w:hAnsi="Georgia"/>
          <w:bCs/>
        </w:rPr>
        <w:t>homelessness, sexual behavior, stigma</w:t>
      </w:r>
      <w:r w:rsidR="008C0F72">
        <w:rPr>
          <w:rFonts w:ascii="Georgia" w:hAnsi="Georgia"/>
          <w:bCs/>
        </w:rPr>
        <w:t>, depression</w:t>
      </w:r>
      <w:r w:rsidR="004B0C47">
        <w:rPr>
          <w:rFonts w:ascii="Georgia" w:hAnsi="Georgia"/>
          <w:bCs/>
        </w:rPr>
        <w:t>) and several that are new to NHBS (</w:t>
      </w:r>
      <w:r w:rsidR="008C0F72">
        <w:rPr>
          <w:rFonts w:ascii="Georgia" w:hAnsi="Georgia"/>
          <w:bCs/>
        </w:rPr>
        <w:t>social support, medical gender affirmation, injection of other substances, discrimination, abuse and harassment, and suicidality).</w:t>
      </w:r>
      <w:r w:rsidR="00F47BAA">
        <w:rPr>
          <w:rFonts w:ascii="Georgia" w:hAnsi="Georgia"/>
          <w:bCs/>
        </w:rPr>
        <w:t xml:space="preserve"> </w:t>
      </w:r>
      <w:r w:rsidR="00E9131B">
        <w:rPr>
          <w:rFonts w:ascii="Georgia" w:hAnsi="Georgia"/>
          <w:bCs/>
        </w:rPr>
        <w:t>Our initial recommendation included</w:t>
      </w:r>
      <w:r w:rsidR="00F47BAA">
        <w:rPr>
          <w:rFonts w:ascii="Georgia" w:hAnsi="Georgia"/>
          <w:bCs/>
        </w:rPr>
        <w:t xml:space="preserve"> a total of 136 new items, 105 of which h</w:t>
      </w:r>
      <w:r w:rsidR="00364754">
        <w:rPr>
          <w:rFonts w:ascii="Georgia" w:hAnsi="Georgia"/>
          <w:bCs/>
        </w:rPr>
        <w:t>ave been used in other studies.</w:t>
      </w:r>
    </w:p>
    <w:p w14:paraId="680B46EE" w14:textId="7B17BA5E" w:rsidR="0070149D" w:rsidRDefault="00364754" w:rsidP="001D3D3D">
      <w:pPr>
        <w:rPr>
          <w:rFonts w:ascii="Georgia" w:hAnsi="Georgia"/>
        </w:rPr>
      </w:pPr>
      <w:r>
        <w:rPr>
          <w:rFonts w:ascii="Georgia" w:hAnsi="Georgia"/>
          <w:bCs/>
        </w:rPr>
        <w:tab/>
      </w:r>
      <w:r w:rsidR="008C0F72">
        <w:rPr>
          <w:rFonts w:ascii="Georgia" w:hAnsi="Georgia"/>
          <w:bCs/>
        </w:rPr>
        <w:t xml:space="preserve"> </w:t>
      </w:r>
      <w:r w:rsidR="00280FE0">
        <w:rPr>
          <w:rFonts w:ascii="Georgia" w:hAnsi="Georgia"/>
          <w:bCs/>
        </w:rPr>
        <w:t xml:space="preserve">The CDC reviewed </w:t>
      </w:r>
      <w:r w:rsidR="00A6090B">
        <w:rPr>
          <w:rFonts w:ascii="Georgia" w:hAnsi="Georgia"/>
          <w:bCs/>
        </w:rPr>
        <w:t>our</w:t>
      </w:r>
      <w:r w:rsidR="00280FE0">
        <w:rPr>
          <w:rFonts w:ascii="Georgia" w:hAnsi="Georgia"/>
          <w:bCs/>
        </w:rPr>
        <w:t xml:space="preserve"> initial recommendations and returned feedback</w:t>
      </w:r>
      <w:r w:rsidR="00A6090B">
        <w:rPr>
          <w:rFonts w:ascii="Georgia" w:hAnsi="Georgia"/>
          <w:bCs/>
        </w:rPr>
        <w:t xml:space="preserve"> that included final decisions on items they wanted to drop and add</w:t>
      </w:r>
      <w:r w:rsidR="00B62D56">
        <w:rPr>
          <w:rFonts w:ascii="Georgia" w:hAnsi="Georgia"/>
          <w:bCs/>
        </w:rPr>
        <w:t>.</w:t>
      </w:r>
      <w:r w:rsidR="00A6090B">
        <w:rPr>
          <w:rFonts w:ascii="Georgia" w:hAnsi="Georgia"/>
          <w:bCs/>
        </w:rPr>
        <w:t xml:space="preserve"> An in-person meeting was scheduled to discuss the sex behavior items in further d</w:t>
      </w:r>
      <w:r w:rsidR="00C9477F">
        <w:rPr>
          <w:rFonts w:ascii="Georgia" w:hAnsi="Georgia"/>
          <w:bCs/>
        </w:rPr>
        <w:t xml:space="preserve">etail. </w:t>
      </w:r>
      <w:r w:rsidR="001354B7">
        <w:rPr>
          <w:rFonts w:ascii="Georgia" w:hAnsi="Georgia"/>
          <w:bCs/>
        </w:rPr>
        <w:t xml:space="preserve">Our initial recommendation was to do partner by partner (PxP) loops for up to five partners. </w:t>
      </w:r>
      <w:r w:rsidR="00BA3CCF">
        <w:rPr>
          <w:rFonts w:ascii="Georgia" w:hAnsi="Georgia"/>
          <w:bCs/>
        </w:rPr>
        <w:t xml:space="preserve">The CDC had concerns this method would take too long. Their final decision was to keep the five partner loops, but reduce the number of questions asked about each </w:t>
      </w:r>
      <w:r w:rsidR="00BA3CCF">
        <w:rPr>
          <w:rFonts w:ascii="Georgia" w:hAnsi="Georgia"/>
          <w:bCs/>
        </w:rPr>
        <w:lastRenderedPageBreak/>
        <w:t xml:space="preserve">partner. Final sex behavior questions were sent by the CDC and incorporated into our second round of specific change recommendations. </w:t>
      </w:r>
      <w:r w:rsidR="0070149D">
        <w:rPr>
          <w:rFonts w:ascii="Georgia" w:hAnsi="Georgia"/>
          <w:bCs/>
        </w:rPr>
        <w:t>After receiving</w:t>
      </w:r>
      <w:r w:rsidR="00B62D56">
        <w:rPr>
          <w:rFonts w:ascii="Georgia" w:hAnsi="Georgia"/>
          <w:bCs/>
        </w:rPr>
        <w:t xml:space="preserve"> final</w:t>
      </w:r>
      <w:r w:rsidR="0070149D">
        <w:rPr>
          <w:rFonts w:ascii="Georgia" w:hAnsi="Georgia"/>
          <w:bCs/>
        </w:rPr>
        <w:t xml:space="preserve"> CDC feedback, our final set of change recommendations includes </w:t>
      </w:r>
      <w:r w:rsidR="00833153">
        <w:rPr>
          <w:rFonts w:ascii="Georgia" w:hAnsi="Georgia"/>
          <w:bCs/>
        </w:rPr>
        <w:t>242</w:t>
      </w:r>
      <w:r w:rsidR="0070149D">
        <w:rPr>
          <w:rFonts w:ascii="Georgia" w:hAnsi="Georgia"/>
          <w:bCs/>
        </w:rPr>
        <w:t xml:space="preserve"> NHBS items being kept without modification,</w:t>
      </w:r>
      <w:r w:rsidR="00833153">
        <w:rPr>
          <w:rFonts w:ascii="Georgia" w:hAnsi="Georgia"/>
          <w:bCs/>
        </w:rPr>
        <w:t xml:space="preserve"> 22</w:t>
      </w:r>
      <w:r w:rsidR="0070149D">
        <w:rPr>
          <w:rFonts w:ascii="Georgia" w:hAnsi="Georgia"/>
          <w:bCs/>
        </w:rPr>
        <w:t xml:space="preserve"> NHBS items with modifications to better address the transgender </w:t>
      </w:r>
      <w:r w:rsidR="00833153">
        <w:rPr>
          <w:rFonts w:ascii="Georgia" w:hAnsi="Georgia"/>
          <w:bCs/>
        </w:rPr>
        <w:t>population, and 144</w:t>
      </w:r>
      <w:r w:rsidR="0070149D">
        <w:rPr>
          <w:rFonts w:ascii="Georgia" w:hAnsi="Georgia"/>
          <w:bCs/>
        </w:rPr>
        <w:t xml:space="preserve"> new items. </w:t>
      </w:r>
    </w:p>
    <w:p w14:paraId="22B83FBC" w14:textId="77777777" w:rsidR="001D3D3D" w:rsidRDefault="001D3D3D" w:rsidP="00E369A5">
      <w:pPr>
        <w:rPr>
          <w:rFonts w:ascii="Georgia" w:hAnsi="Georgia"/>
        </w:rPr>
      </w:pPr>
    </w:p>
    <w:p w14:paraId="46E9F3D3" w14:textId="7DF168E7" w:rsidR="00E369A5" w:rsidRDefault="00DA2D98" w:rsidP="00E369A5">
      <w:pPr>
        <w:rPr>
          <w:rFonts w:ascii="Georgia" w:hAnsi="Georgia"/>
          <w:b/>
        </w:rPr>
      </w:pPr>
      <w:r>
        <w:rPr>
          <w:rFonts w:ascii="Georgia" w:hAnsi="Georgia"/>
          <w:b/>
        </w:rPr>
        <w:t>METHODOLOGY</w:t>
      </w:r>
    </w:p>
    <w:p w14:paraId="45DF5292" w14:textId="77777777" w:rsidR="00E369A5" w:rsidRDefault="00E369A5" w:rsidP="00E369A5">
      <w:pPr>
        <w:rPr>
          <w:rFonts w:ascii="Georgia" w:hAnsi="Georgia"/>
          <w:b/>
          <w:i/>
        </w:rPr>
      </w:pPr>
    </w:p>
    <w:p w14:paraId="04AA32D7" w14:textId="106D1F07" w:rsidR="007A35BD" w:rsidRDefault="007A35BD" w:rsidP="00E369A5">
      <w:pPr>
        <w:rPr>
          <w:rFonts w:ascii="Georgia" w:hAnsi="Georgia"/>
          <w:b/>
          <w:i/>
        </w:rPr>
      </w:pPr>
      <w:r>
        <w:rPr>
          <w:rFonts w:ascii="Georgia" w:hAnsi="Georgia"/>
          <w:b/>
          <w:i/>
        </w:rPr>
        <w:t>Foundational Principles for NHBS Survey Design</w:t>
      </w:r>
    </w:p>
    <w:p w14:paraId="59D8F298" w14:textId="33660072" w:rsidR="007A35BD" w:rsidRPr="00D9544D" w:rsidRDefault="00D9544D" w:rsidP="00E369A5">
      <w:pPr>
        <w:rPr>
          <w:rFonts w:ascii="Georgia" w:hAnsi="Georgia"/>
        </w:rPr>
      </w:pPr>
      <w:r>
        <w:rPr>
          <w:rFonts w:ascii="Georgia" w:hAnsi="Georgia"/>
        </w:rPr>
        <w:t xml:space="preserve">The NHBS-Trans survey recommendations are made using several foundational principles for NHBS survey designs. Overall survey length should be as </w:t>
      </w:r>
      <w:r w:rsidR="00D955A6">
        <w:rPr>
          <w:rFonts w:ascii="Georgia" w:hAnsi="Georgia"/>
        </w:rPr>
        <w:t xml:space="preserve">short </w:t>
      </w:r>
      <w:r>
        <w:rPr>
          <w:rFonts w:ascii="Georgia" w:hAnsi="Georgia"/>
        </w:rPr>
        <w:t>as possible to reduce participant burden and enable efficient implementation at field sites. Because there may be the need for more survey constructs to address unique physical, social and psychological issues for transgender women, it was determined that a</w:t>
      </w:r>
      <w:r w:rsidR="00D955A6">
        <w:rPr>
          <w:rFonts w:ascii="Georgia" w:hAnsi="Georgia"/>
        </w:rPr>
        <w:t>n average</w:t>
      </w:r>
      <w:r>
        <w:rPr>
          <w:rFonts w:ascii="Georgia" w:hAnsi="Georgia"/>
        </w:rPr>
        <w:t xml:space="preserve"> survey</w:t>
      </w:r>
      <w:r w:rsidR="00D955A6">
        <w:rPr>
          <w:rFonts w:ascii="Georgia" w:hAnsi="Georgia"/>
        </w:rPr>
        <w:t xml:space="preserve"> length</w:t>
      </w:r>
      <w:r>
        <w:rPr>
          <w:rFonts w:ascii="Georgia" w:hAnsi="Georgia"/>
        </w:rPr>
        <w:t xml:space="preserve"> of 45 to 60 minutes would be preferable. Where </w:t>
      </w:r>
      <w:r w:rsidR="00A66531">
        <w:rPr>
          <w:rFonts w:ascii="Georgia" w:hAnsi="Georgia"/>
        </w:rPr>
        <w:t>feasible, questions</w:t>
      </w:r>
      <w:r>
        <w:rPr>
          <w:rFonts w:ascii="Georgia" w:hAnsi="Georgia"/>
        </w:rPr>
        <w:t xml:space="preserve"> should exactly match or be comparable t</w:t>
      </w:r>
      <w:r w:rsidR="00A66531">
        <w:rPr>
          <w:rFonts w:ascii="Georgia" w:hAnsi="Georgia"/>
        </w:rPr>
        <w:t xml:space="preserve">o other NHBS surveys to allow for future comparison analyses. Where new questions are recommended, the priority should be on using validated measures with transgender populations or measures that they have been previously used in other surveys of transgender persons. New survey </w:t>
      </w:r>
      <w:r w:rsidR="00D955A6">
        <w:rPr>
          <w:rFonts w:ascii="Georgia" w:hAnsi="Georgia"/>
        </w:rPr>
        <w:t>item</w:t>
      </w:r>
      <w:r w:rsidR="00A66531">
        <w:rPr>
          <w:rFonts w:ascii="Georgia" w:hAnsi="Georgia"/>
        </w:rPr>
        <w:t xml:space="preserve">s should also be relevant to HIV behavioral surveillance, either as direct measures of HIV risk or prevention or as </w:t>
      </w:r>
      <w:r w:rsidR="00D955A6">
        <w:rPr>
          <w:rFonts w:ascii="Georgia" w:hAnsi="Georgia"/>
        </w:rPr>
        <w:t xml:space="preserve">likely </w:t>
      </w:r>
      <w:r w:rsidR="00A66531">
        <w:rPr>
          <w:rFonts w:ascii="Georgia" w:hAnsi="Georgia"/>
        </w:rPr>
        <w:t xml:space="preserve">correlates to those outcomes. </w:t>
      </w:r>
      <w:r w:rsidR="00E56A76">
        <w:rPr>
          <w:rFonts w:ascii="Georgia" w:hAnsi="Georgia"/>
        </w:rPr>
        <w:t>S</w:t>
      </w:r>
      <w:r w:rsidR="00A66531">
        <w:rPr>
          <w:rFonts w:ascii="Georgia" w:hAnsi="Georgia"/>
        </w:rPr>
        <w:t xml:space="preserve">urvey </w:t>
      </w:r>
      <w:r w:rsidR="00D955A6">
        <w:rPr>
          <w:rFonts w:ascii="Georgia" w:hAnsi="Georgia"/>
        </w:rPr>
        <w:t>item</w:t>
      </w:r>
      <w:r w:rsidR="00A66531">
        <w:rPr>
          <w:rFonts w:ascii="Georgia" w:hAnsi="Georgia"/>
        </w:rPr>
        <w:t>s should have clear timeframe delineation. Typical timeframes for NHBS are ever, in past X number of months</w:t>
      </w:r>
      <w:r w:rsidR="00D955A6">
        <w:rPr>
          <w:rFonts w:ascii="Georgia" w:hAnsi="Georgia"/>
        </w:rPr>
        <w:t>/weeks</w:t>
      </w:r>
      <w:r w:rsidR="00A66531">
        <w:rPr>
          <w:rFonts w:ascii="Georgia" w:hAnsi="Georgia"/>
        </w:rPr>
        <w:t xml:space="preserve">, at last event, or current. </w:t>
      </w:r>
      <w:r w:rsidR="00E56A76">
        <w:rPr>
          <w:rFonts w:ascii="Georgia" w:hAnsi="Georgia"/>
        </w:rPr>
        <w:t xml:space="preserve">Surveys are intended to be administered by a staff interviewer and should be designed to be spoken aloud. Surveys will be administered through computer assisted interview technology and should incorporate skip patterns to reduce interviewer/participant burden and improve data quality. </w:t>
      </w:r>
      <w:r w:rsidR="00CD466A">
        <w:rPr>
          <w:rFonts w:ascii="Georgia" w:hAnsi="Georgia"/>
        </w:rPr>
        <w:t xml:space="preserve">Finally, </w:t>
      </w:r>
      <w:r w:rsidR="00CF5887">
        <w:rPr>
          <w:rFonts w:ascii="Georgia" w:hAnsi="Georgia"/>
        </w:rPr>
        <w:t>all survey content</w:t>
      </w:r>
      <w:r w:rsidR="00CD466A">
        <w:rPr>
          <w:rFonts w:ascii="Georgia" w:hAnsi="Georgia"/>
        </w:rPr>
        <w:t xml:space="preserve"> should be written in plain language, </w:t>
      </w:r>
      <w:r w:rsidR="00CF5887">
        <w:rPr>
          <w:rFonts w:ascii="Georgia" w:hAnsi="Georgia"/>
        </w:rPr>
        <w:t>explain terms where needed, use limited</w:t>
      </w:r>
      <w:r w:rsidR="00CD466A">
        <w:rPr>
          <w:rFonts w:ascii="Georgia" w:hAnsi="Georgia"/>
        </w:rPr>
        <w:t xml:space="preserve"> jargon</w:t>
      </w:r>
      <w:r w:rsidR="00B25BF7">
        <w:rPr>
          <w:rFonts w:ascii="Georgia" w:hAnsi="Georgia"/>
        </w:rPr>
        <w:t>,</w:t>
      </w:r>
      <w:r w:rsidR="00CD466A">
        <w:rPr>
          <w:rFonts w:ascii="Georgia" w:hAnsi="Georgia"/>
        </w:rPr>
        <w:t xml:space="preserve"> </w:t>
      </w:r>
      <w:r w:rsidR="00CF5887">
        <w:rPr>
          <w:rFonts w:ascii="Georgia" w:hAnsi="Georgia"/>
        </w:rPr>
        <w:t xml:space="preserve">and be </w:t>
      </w:r>
      <w:r w:rsidR="00CD466A">
        <w:rPr>
          <w:rFonts w:ascii="Georgia" w:hAnsi="Georgia"/>
        </w:rPr>
        <w:t>respectful of trans</w:t>
      </w:r>
      <w:r w:rsidR="00CF5887">
        <w:rPr>
          <w:rFonts w:ascii="Georgia" w:hAnsi="Georgia"/>
        </w:rPr>
        <w:t>gender participants.</w:t>
      </w:r>
    </w:p>
    <w:p w14:paraId="454BF681" w14:textId="77777777" w:rsidR="007A35BD" w:rsidRDefault="007A35BD" w:rsidP="00E369A5">
      <w:pPr>
        <w:rPr>
          <w:rFonts w:ascii="Georgia" w:hAnsi="Georgia"/>
          <w:b/>
          <w:i/>
        </w:rPr>
      </w:pPr>
    </w:p>
    <w:p w14:paraId="3E1F337A" w14:textId="09EBA5AC" w:rsidR="00DA2D98" w:rsidRDefault="00DA2D98" w:rsidP="00E369A5">
      <w:pPr>
        <w:rPr>
          <w:rFonts w:ascii="Georgia" w:hAnsi="Georgia"/>
          <w:b/>
          <w:i/>
        </w:rPr>
      </w:pPr>
      <w:r>
        <w:rPr>
          <w:rFonts w:ascii="Georgia" w:hAnsi="Georgia"/>
          <w:b/>
          <w:i/>
        </w:rPr>
        <w:t xml:space="preserve">Creation of Desired Survey </w:t>
      </w:r>
      <w:r w:rsidR="00D9544D">
        <w:rPr>
          <w:rFonts w:ascii="Georgia" w:hAnsi="Georgia"/>
          <w:b/>
          <w:i/>
        </w:rPr>
        <w:t xml:space="preserve">Domains and </w:t>
      </w:r>
      <w:r>
        <w:rPr>
          <w:rFonts w:ascii="Georgia" w:hAnsi="Georgia"/>
          <w:b/>
          <w:i/>
        </w:rPr>
        <w:t>Constructs</w:t>
      </w:r>
    </w:p>
    <w:p w14:paraId="7FB78AFC" w14:textId="002D0C43" w:rsidR="00DA2D98" w:rsidRPr="00D5239B" w:rsidRDefault="00D5239B" w:rsidP="00E369A5">
      <w:pPr>
        <w:rPr>
          <w:rFonts w:ascii="Georgia" w:hAnsi="Georgia"/>
        </w:rPr>
      </w:pPr>
      <w:r>
        <w:rPr>
          <w:rFonts w:ascii="Georgia" w:hAnsi="Georgia"/>
        </w:rPr>
        <w:t>We employed a multiple step process to create the desired survey domains and constructs that would be used as the framework for the NHBS-Trans survey design process. We first collected the survey constructs and measures from the current NHBS CRQ. We reviewed this list to determine which constructs would be kept in their entirety, which would likely require modification and which could be dropped for NHBS-Trans. During that review process, we also identified new domains and constructs that we believed were relevant to NHBS-Trans</w:t>
      </w:r>
      <w:r w:rsidR="00D93E95">
        <w:rPr>
          <w:rFonts w:ascii="Georgia" w:hAnsi="Georgia"/>
        </w:rPr>
        <w:t>.</w:t>
      </w:r>
      <w:r w:rsidR="001D69BB">
        <w:rPr>
          <w:rFonts w:ascii="Georgia" w:hAnsi="Georgia"/>
        </w:rPr>
        <w:t xml:space="preserve"> Because of the constraints on survey length, we also identified priority levels (1 to 3 with 1 being highest) for each construct. Those with the lowest priority would likely have either fewer items or could potentially not be included in the final recommendation.</w:t>
      </w:r>
      <w:r w:rsidR="00D93E95">
        <w:rPr>
          <w:rFonts w:ascii="Georgia" w:hAnsi="Georgia"/>
        </w:rPr>
        <w:t xml:space="preserve"> The resultant master list of desired survey domains and constructs was used during the literature and instrument review in the next 2 steps</w:t>
      </w:r>
      <w:r w:rsidR="00484C23">
        <w:rPr>
          <w:rFonts w:ascii="Georgia" w:hAnsi="Georgia"/>
        </w:rPr>
        <w:t xml:space="preserve"> (Appendix A).</w:t>
      </w:r>
    </w:p>
    <w:p w14:paraId="3F5BDC3C" w14:textId="77777777" w:rsidR="00DA2D98" w:rsidRDefault="00DA2D98" w:rsidP="00E369A5">
      <w:pPr>
        <w:rPr>
          <w:rFonts w:ascii="Georgia" w:hAnsi="Georgia"/>
          <w:b/>
          <w:i/>
        </w:rPr>
      </w:pPr>
    </w:p>
    <w:p w14:paraId="183BC5DD" w14:textId="5CE7DB92" w:rsidR="00E369A5" w:rsidRDefault="00E369A5" w:rsidP="00E369A5">
      <w:pPr>
        <w:rPr>
          <w:rFonts w:ascii="Georgia" w:hAnsi="Georgia"/>
          <w:b/>
          <w:i/>
        </w:rPr>
      </w:pPr>
      <w:r>
        <w:rPr>
          <w:rFonts w:ascii="Georgia" w:hAnsi="Georgia"/>
          <w:b/>
          <w:i/>
        </w:rPr>
        <w:t>Literature Review and Instrument Acquisition</w:t>
      </w:r>
    </w:p>
    <w:p w14:paraId="7E0D29D6" w14:textId="69DF06CC" w:rsidR="00F641E4" w:rsidRPr="00F641E4" w:rsidRDefault="00F641E4" w:rsidP="00F641E4">
      <w:pPr>
        <w:rPr>
          <w:rFonts w:ascii="Georgia" w:hAnsi="Georgia"/>
        </w:rPr>
      </w:pPr>
      <w:r>
        <w:rPr>
          <w:rFonts w:ascii="Georgia" w:hAnsi="Georgia"/>
        </w:rPr>
        <w:t xml:space="preserve">We conducted an exhaustive literature review to identify </w:t>
      </w:r>
      <w:r w:rsidRPr="00F641E4">
        <w:rPr>
          <w:rFonts w:ascii="Georgia" w:hAnsi="Georgia"/>
        </w:rPr>
        <w:t>survey tools that have been used in studies that included transgender individuals. A</w:t>
      </w:r>
      <w:r>
        <w:rPr>
          <w:rFonts w:ascii="Georgia" w:hAnsi="Georgia"/>
        </w:rPr>
        <w:t xml:space="preserve">s a starting point for the literature review we were provided with a draft of a systematic review table from </w:t>
      </w:r>
      <w:r w:rsidRPr="00F641E4">
        <w:rPr>
          <w:rFonts w:ascii="Georgia" w:hAnsi="Georgia"/>
        </w:rPr>
        <w:t>Reisner et al. submitted to the journal, The Lancet.</w:t>
      </w:r>
      <w:r w:rsidR="00391849">
        <w:rPr>
          <w:rFonts w:ascii="Georgia" w:hAnsi="Georgia"/>
        </w:rPr>
        <w:fldChar w:fldCharType="begin">
          <w:fldData xml:space="preserve">PEVuZE5vdGU+PENpdGU+PEF1dGhvcj5SZWlzbmVyPC9BdXRob3I+PFllYXI+MjAxNjwvWWVhcj48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</w:fldData>
        </w:fldChar>
      </w:r>
      <w:r w:rsidR="00FF5C21">
        <w:rPr>
          <w:rFonts w:ascii="Georgia" w:hAnsi="Georgia"/>
        </w:rPr>
        <w:instrText xml:space="preserve"> ADDIN EN.CITE </w:instrText>
      </w:r>
      <w:r w:rsidR="00FF5C21">
        <w:rPr>
          <w:rFonts w:ascii="Georgia" w:hAnsi="Georgia"/>
        </w:rPr>
        <w:fldChar w:fldCharType="begin">
          <w:fldData xml:space="preserve">PEVuZE5vdGU+PENpdGU+PEF1dGhvcj5SZWlzbmVyPC9BdXRob3I+PFllYXI+MjAxNjwvWWVhcj48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</w:fldData>
        </w:fldChar>
      </w:r>
      <w:r w:rsidR="00FF5C21">
        <w:rPr>
          <w:rFonts w:ascii="Georgia" w:hAnsi="Georgia"/>
        </w:rPr>
        <w:instrText xml:space="preserve"> ADDIN EN.CITE.DATA </w:instrText>
      </w:r>
      <w:r w:rsidR="00FF5C21">
        <w:rPr>
          <w:rFonts w:ascii="Georgia" w:hAnsi="Georgia"/>
        </w:rPr>
      </w:r>
      <w:r w:rsidR="00FF5C21">
        <w:rPr>
          <w:rFonts w:ascii="Georgia" w:hAnsi="Georgia"/>
        </w:rPr>
        <w:fldChar w:fldCharType="end"/>
      </w:r>
      <w:r w:rsidR="00391849">
        <w:rPr>
          <w:rFonts w:ascii="Georgia" w:hAnsi="Georgia"/>
        </w:rPr>
      </w:r>
      <w:r w:rsidR="00391849">
        <w:rPr>
          <w:rFonts w:ascii="Georgia" w:hAnsi="Georgia"/>
        </w:rPr>
        <w:fldChar w:fldCharType="separate"/>
      </w:r>
      <w:r w:rsidR="00FF5C21" w:rsidRPr="00FF5C21">
        <w:rPr>
          <w:rFonts w:ascii="Georgia" w:hAnsi="Georgia"/>
          <w:noProof/>
          <w:vertAlign w:val="superscript"/>
        </w:rPr>
        <w:t>4</w:t>
      </w:r>
      <w:r w:rsidR="00391849">
        <w:rPr>
          <w:rFonts w:ascii="Georgia" w:hAnsi="Georgia"/>
        </w:rPr>
        <w:fldChar w:fldCharType="end"/>
      </w:r>
      <w:r w:rsidRPr="00F641E4">
        <w:rPr>
          <w:rFonts w:ascii="Georgia" w:hAnsi="Georgia"/>
        </w:rPr>
        <w:t xml:space="preserve"> We obtained the search strategies used to identify the articles included in the</w:t>
      </w:r>
      <w:r>
        <w:rPr>
          <w:rFonts w:ascii="Georgia" w:hAnsi="Georgia"/>
        </w:rPr>
        <w:t xml:space="preserve"> Reisener evidence table and </w:t>
      </w:r>
      <w:r w:rsidRPr="00F641E4">
        <w:rPr>
          <w:rFonts w:ascii="Georgia" w:hAnsi="Georgia"/>
        </w:rPr>
        <w:t xml:space="preserve">replicated these search strategies to identify any new articles that had been published since the original search was performed or articles describing a study of transgender individuals that may contain a survey instrument but that may not have met the inclusion criteria utilized by Reisner. </w:t>
      </w:r>
      <w:r w:rsidR="007C7779">
        <w:rPr>
          <w:rFonts w:ascii="Georgia" w:hAnsi="Georgia"/>
        </w:rPr>
        <w:t xml:space="preserve">We identified </w:t>
      </w:r>
      <w:r w:rsidRPr="00F641E4">
        <w:rPr>
          <w:rFonts w:ascii="Georgia" w:hAnsi="Georgia"/>
        </w:rPr>
        <w:t xml:space="preserve">170 relevant articles including all 116 of the articles listed in the evidence table provided by Reisner et al. plus an additional 54 articles that were not included in the evidence table. Full-length copies of all of the articles identified by our searches were obtained. Each retrieved full-length article was examined in order to identify all survey instruments that were used in the study the article described. </w:t>
      </w:r>
      <w:r w:rsidR="004F44FB">
        <w:rPr>
          <w:rFonts w:ascii="Georgia" w:hAnsi="Georgia"/>
        </w:rPr>
        <w:t>W</w:t>
      </w:r>
      <w:r w:rsidRPr="00F641E4">
        <w:rPr>
          <w:rFonts w:ascii="Georgia" w:hAnsi="Georgia"/>
        </w:rPr>
        <w:t>e</w:t>
      </w:r>
      <w:r w:rsidR="004F44FB">
        <w:rPr>
          <w:rFonts w:ascii="Georgia" w:hAnsi="Georgia"/>
        </w:rPr>
        <w:t xml:space="preserve"> were able to obtain </w:t>
      </w:r>
      <w:r w:rsidRPr="00F641E4">
        <w:rPr>
          <w:rFonts w:ascii="Georgia" w:hAnsi="Georgia"/>
        </w:rPr>
        <w:t xml:space="preserve">contact information for 82 </w:t>
      </w:r>
      <w:r w:rsidR="004F44FB">
        <w:rPr>
          <w:rFonts w:ascii="Georgia" w:hAnsi="Georgia"/>
        </w:rPr>
        <w:t>unique corresponding authors and were able to retrieve 24</w:t>
      </w:r>
      <w:r w:rsidRPr="00F641E4">
        <w:rPr>
          <w:rFonts w:ascii="Georgia" w:hAnsi="Georgia"/>
        </w:rPr>
        <w:t xml:space="preserve"> survey instruments</w:t>
      </w:r>
      <w:r w:rsidR="004F44FB">
        <w:rPr>
          <w:rFonts w:ascii="Georgia" w:hAnsi="Georgia"/>
        </w:rPr>
        <w:t xml:space="preserve">. To this group of surveys obtained from the literature review, we </w:t>
      </w:r>
      <w:r w:rsidR="00E55704">
        <w:rPr>
          <w:rFonts w:ascii="Georgia" w:hAnsi="Georgia"/>
        </w:rPr>
        <w:t>added 3 additional surveys obtained from researchers who were conducting transgender</w:t>
      </w:r>
      <w:r w:rsidR="002B0E24">
        <w:rPr>
          <w:rFonts w:ascii="Georgia" w:hAnsi="Georgia"/>
        </w:rPr>
        <w:t xml:space="preserve"> studies/research</w:t>
      </w:r>
      <w:r w:rsidR="00E55704">
        <w:rPr>
          <w:rFonts w:ascii="Georgia" w:hAnsi="Georgia"/>
        </w:rPr>
        <w:t xml:space="preserve"> but had not net published their findings. Every survey item on all surveys were entered into an MS</w:t>
      </w:r>
      <w:r w:rsidR="003E564A">
        <w:rPr>
          <w:rFonts w:ascii="Georgia" w:hAnsi="Georgia"/>
        </w:rPr>
        <w:t>-</w:t>
      </w:r>
      <w:r w:rsidR="00E55704">
        <w:rPr>
          <w:rFonts w:ascii="Georgia" w:hAnsi="Georgia"/>
        </w:rPr>
        <w:t xml:space="preserve">Access database to assist in review of the 4,256 individual survey items. This database allowed us to organize/search survey items by domain, construct and source. </w:t>
      </w:r>
      <w:r w:rsidR="009B0DC3">
        <w:rPr>
          <w:rFonts w:ascii="Georgia" w:hAnsi="Georgia"/>
        </w:rPr>
        <w:t xml:space="preserve">Every survey domain and construct from the desired list was represented in the surveys we were able to collect. </w:t>
      </w:r>
    </w:p>
    <w:p w14:paraId="22004896" w14:textId="77777777" w:rsidR="00DA2D98" w:rsidRPr="00E55704" w:rsidRDefault="00DA2D98" w:rsidP="00E369A5">
      <w:pPr>
        <w:rPr>
          <w:rFonts w:ascii="Georgia" w:hAnsi="Georgia"/>
          <w:b/>
        </w:rPr>
      </w:pPr>
    </w:p>
    <w:p w14:paraId="1448CC85" w14:textId="4B997D12" w:rsidR="00E369A5" w:rsidRPr="00E369A5" w:rsidRDefault="00DA2D98" w:rsidP="00E369A5">
      <w:pPr>
        <w:rPr>
          <w:rFonts w:ascii="Georgia" w:hAnsi="Georgia"/>
          <w:b/>
          <w:i/>
        </w:rPr>
      </w:pPr>
      <w:r>
        <w:rPr>
          <w:rFonts w:ascii="Georgia" w:hAnsi="Georgia"/>
          <w:b/>
          <w:i/>
        </w:rPr>
        <w:t>First Pass Instrument Review</w:t>
      </w:r>
    </w:p>
    <w:p w14:paraId="3029E6D5" w14:textId="59E2E5C9" w:rsidR="00DA2D98" w:rsidRDefault="001D69BB" w:rsidP="00E369A5">
      <w:pPr>
        <w:rPr>
          <w:rFonts w:ascii="Georgia" w:hAnsi="Georgia"/>
          <w:b/>
          <w:i/>
        </w:rPr>
      </w:pPr>
      <w:r>
        <w:rPr>
          <w:rFonts w:ascii="Georgia" w:hAnsi="Georgia"/>
        </w:rPr>
        <w:t xml:space="preserve">We next reviewed every survey item within each </w:t>
      </w:r>
      <w:r w:rsidR="00F44015">
        <w:rPr>
          <w:rFonts w:ascii="Georgia" w:hAnsi="Georgia"/>
        </w:rPr>
        <w:t xml:space="preserve">desired </w:t>
      </w:r>
      <w:r>
        <w:rPr>
          <w:rFonts w:ascii="Georgia" w:hAnsi="Georgia"/>
        </w:rPr>
        <w:t>domain-construct</w:t>
      </w:r>
      <w:r w:rsidR="00F44015">
        <w:rPr>
          <w:rFonts w:ascii="Georgia" w:hAnsi="Georgia"/>
        </w:rPr>
        <w:t xml:space="preserve"> and made a first pas</w:t>
      </w:r>
      <w:r w:rsidR="002B0E24">
        <w:rPr>
          <w:rFonts w:ascii="Georgia" w:hAnsi="Georgia"/>
        </w:rPr>
        <w:t>s</w:t>
      </w:r>
      <w:r w:rsidR="00F44015">
        <w:rPr>
          <w:rFonts w:ascii="Georgia" w:hAnsi="Georgia"/>
        </w:rPr>
        <w:t xml:space="preserve"> determination of the item’s relevance and suitability for further consideration. Each item reviewed was given a qualitative score: irrelevant (to NHBS-Trans survey purposes), reject (relevant but unsuitable for NHBS-Trans), modify (relevant and suitable but would require substantial modification), consider (relevant and suitable with little modification needed), or favorite (relevant, suitable and requires no/minimal modification). </w:t>
      </w:r>
      <w:r w:rsidR="00344C94">
        <w:rPr>
          <w:rFonts w:ascii="Georgia" w:hAnsi="Georgia"/>
        </w:rPr>
        <w:t xml:space="preserve">After this process, every survey domain and construct from the desired list was still represented in the modify, consider or favorite categories with most constructs having items in the favorite category. </w:t>
      </w:r>
      <w:r w:rsidR="004B5EE9">
        <w:rPr>
          <w:rFonts w:ascii="Georgia" w:hAnsi="Georgia"/>
        </w:rPr>
        <w:t>The one important domain that did not have favorite constructs/items was sexual behavior. The retrieved surveys used older sexual behavior constructs, many only assessing cumulative behaviors over a time period. None were able to provide the details of the current NHBS survey or were able to address the gender identity of sex partners in a way that was desired for NHBS-Trans. To address this issue, we examined another CDC survey that has implemented a partner-specific set of sexual behavior questions since 2014, the Medical Monitoring Project</w:t>
      </w:r>
      <w:r w:rsidR="00EF3478">
        <w:rPr>
          <w:rFonts w:ascii="Georgia" w:hAnsi="Georgia"/>
        </w:rPr>
        <w:t xml:space="preserve"> (MMP)</w:t>
      </w:r>
      <w:r w:rsidR="004B5EE9">
        <w:rPr>
          <w:rFonts w:ascii="Georgia" w:hAnsi="Georgia"/>
        </w:rPr>
        <w:t>.</w:t>
      </w:r>
      <w:r w:rsidR="00073BE3">
        <w:rPr>
          <w:rFonts w:ascii="Georgia" w:hAnsi="Georgia"/>
        </w:rPr>
        <w:fldChar w:fldCharType="begin"/>
      </w:r>
      <w:r w:rsidR="0082279F">
        <w:rPr>
          <w:rFonts w:ascii="Georgia" w:hAnsi="Georgia"/>
        </w:rPr>
        <w:instrText xml:space="preserve"> ADDIN EN.CITE &lt;EndNote&gt;&lt;Cite&gt;&lt;Author&gt;Mizuno&lt;/Author&gt;&lt;Year&gt;2015&lt;/Year&gt;&lt;RecNum&gt;125&lt;/RecNum&gt;&lt;DisplayText&gt;&lt;style face="superscript"&gt;5&lt;/style&gt;&lt;/DisplayText&gt;&lt;record&gt;&lt;rec-number&gt;125&lt;/rec-number&gt;&lt;foreign-keys&gt;&lt;key app="EN" db-id="zez90e9auperrsea5dzvffa2fff2f09zds52" timestamp="1472835206"&gt;125&lt;/key&gt;&lt;/foreign-keys&gt;&lt;ref-type name="Journal Article"&gt;17&lt;/ref-type&gt;&lt;contributors&gt;&lt;authors&gt;&lt;author&gt;Mizuno, Y.&lt;/author&gt;&lt;author&gt;Frazier, E. L.&lt;/author&gt;&lt;author&gt;Huang, P.&lt;/author&gt;&lt;author&gt;Skarbinski, J.&lt;/author&gt;&lt;/authors&gt;&lt;/contributors&gt;&lt;auth-address&gt;Division of HIV/AIDS Prevention, Centers for Disease Control and Prevention , Atlanta, Georgia .&lt;/auth-address&gt;&lt;titles&gt;&lt;title&gt;Characteristics of Transgender Women Living with HIV Receiving Medical Care in the United States&lt;/title&gt;&lt;secondary-title&gt;LGBT Health&lt;/secondary-title&gt;&lt;alt-title&gt;LGBT health&lt;/alt-title&gt;&lt;/titles&gt;&lt;periodical&gt;&lt;full-title&gt;LGBT Health&lt;/full-title&gt;&lt;abbr-1&gt;LGBT health&lt;/abbr-1&gt;&lt;/periodical&gt;&lt;alt-periodical&gt;&lt;full-title&gt;LGBT Health&lt;/full-title&gt;&lt;abbr-1&gt;LGBT health&lt;/abbr-1&gt;&lt;/alt-periodical&gt;&lt;pages&gt;228-34&lt;/pages&gt;&lt;volume&gt;2&lt;/volume&gt;&lt;number&gt;3&lt;/number&gt;&lt;edition&gt;2016/01/21&lt;/edition&gt;&lt;keywords&gt;&lt;keyword&gt;Hiv&lt;/keyword&gt;&lt;keyword&gt;Medical Monitoring Project (MMP)&lt;/keyword&gt;&lt;keyword&gt;transgender women&lt;/keyword&gt;&lt;/keywords&gt;&lt;dates&gt;&lt;year&gt;2015&lt;/year&gt;&lt;pub-dates&gt;&lt;date&gt;Sep&lt;/date&gt;&lt;/pub-dates&gt;&lt;/dates&gt;&lt;isbn&gt;2325-8292&lt;/isbn&gt;&lt;accession-num&gt;26788671&lt;/accession-num&gt;&lt;urls&gt;&lt;/urls&gt;&lt;electronic-resource-num&gt;10.1089/lgbt.2014.0099&lt;/electronic-resource-num&gt;&lt;remote-database-provider&gt;NLM&lt;/remote-database-provider&gt;&lt;language&gt;eng&lt;/language&gt;&lt;/record&gt;&lt;/Cite&gt;&lt;/EndNote&gt;</w:instrText>
      </w:r>
      <w:r w:rsidR="00073BE3">
        <w:rPr>
          <w:rFonts w:ascii="Georgia" w:hAnsi="Georgia"/>
        </w:rPr>
        <w:fldChar w:fldCharType="separate"/>
      </w:r>
      <w:r w:rsidR="00FF5C21" w:rsidRPr="00FF5C21">
        <w:rPr>
          <w:rFonts w:ascii="Georgia" w:hAnsi="Georgia"/>
          <w:noProof/>
          <w:vertAlign w:val="superscript"/>
        </w:rPr>
        <w:t>5</w:t>
      </w:r>
      <w:r w:rsidR="00073BE3">
        <w:rPr>
          <w:rFonts w:ascii="Georgia" w:hAnsi="Georgia"/>
        </w:rPr>
        <w:fldChar w:fldCharType="end"/>
      </w:r>
      <w:r w:rsidR="004B5EE9">
        <w:rPr>
          <w:rFonts w:ascii="Georgia" w:hAnsi="Georgia"/>
        </w:rPr>
        <w:t xml:space="preserve"> These questions are administered to persons living with an HIV diagnosis, including transgender persons. Only the sexual behavior questions from MMP were considered. </w:t>
      </w:r>
    </w:p>
    <w:p w14:paraId="52893F36" w14:textId="77777777" w:rsidR="00DA2D98" w:rsidRDefault="00DA2D98" w:rsidP="00E369A5">
      <w:pPr>
        <w:rPr>
          <w:rFonts w:ascii="Georgia" w:hAnsi="Georgia"/>
          <w:b/>
          <w:i/>
        </w:rPr>
      </w:pPr>
    </w:p>
    <w:p w14:paraId="764ADF8B" w14:textId="517130DE" w:rsidR="00DA2D98" w:rsidRDefault="00DA2D98" w:rsidP="00E369A5">
      <w:pPr>
        <w:rPr>
          <w:rFonts w:ascii="Georgia" w:hAnsi="Georgia"/>
          <w:b/>
          <w:i/>
        </w:rPr>
      </w:pPr>
      <w:r>
        <w:rPr>
          <w:rFonts w:ascii="Georgia" w:hAnsi="Georgia"/>
          <w:b/>
          <w:i/>
        </w:rPr>
        <w:t>Draft Domain, Construct and Item Creation</w:t>
      </w:r>
    </w:p>
    <w:p w14:paraId="41902B9D" w14:textId="1DC4D630" w:rsidR="00DA2D98" w:rsidRDefault="0031716C" w:rsidP="00E369A5">
      <w:pPr>
        <w:rPr>
          <w:rFonts w:ascii="Georgia" w:hAnsi="Georgia"/>
          <w:b/>
          <w:i/>
        </w:rPr>
      </w:pPr>
      <w:r>
        <w:rPr>
          <w:rFonts w:ascii="Georgia" w:hAnsi="Georgia"/>
        </w:rPr>
        <w:t xml:space="preserve">The desired domain and construct list was further refined based on availability of items, potential organization of constructs and estimates of survey length given the items available. For each of the desired domains and constructs we developed a questionnaire diagram/flowchart (Appendix B shows an example). This process involved reviewing the question database and the individual instruments to determine not only the desired constructs, but also their placement in the survey flow. These diagrams were then used to build the survey one domain-construct at a time using items from the database with favorite </w:t>
      </w:r>
      <w:r w:rsidR="002B0E24">
        <w:rPr>
          <w:rFonts w:ascii="Georgia" w:hAnsi="Georgia"/>
        </w:rPr>
        <w:t>items being</w:t>
      </w:r>
      <w:r>
        <w:rPr>
          <w:rFonts w:ascii="Georgia" w:hAnsi="Georgia"/>
        </w:rPr>
        <w:t xml:space="preserve"> used preferentially and modifications to the items being made as each construct was built. Skip logic</w:t>
      </w:r>
      <w:r w:rsidR="002F414E">
        <w:rPr>
          <w:rFonts w:ascii="Georgia" w:hAnsi="Georgia"/>
        </w:rPr>
        <w:t xml:space="preserve"> within or between constructs was also added during this process. Draft survey domains (with items, sources, </w:t>
      </w:r>
      <w:r w:rsidR="00633A3C">
        <w:rPr>
          <w:rFonts w:ascii="Georgia" w:hAnsi="Georgia"/>
        </w:rPr>
        <w:t>modification notes</w:t>
      </w:r>
      <w:r w:rsidR="002B0E24">
        <w:rPr>
          <w:rFonts w:ascii="Georgia" w:hAnsi="Georgia"/>
        </w:rPr>
        <w:t>,</w:t>
      </w:r>
      <w:r w:rsidR="00633A3C">
        <w:rPr>
          <w:rFonts w:ascii="Georgia" w:hAnsi="Georgia"/>
        </w:rPr>
        <w:t xml:space="preserve"> </w:t>
      </w:r>
      <w:r w:rsidR="002F414E">
        <w:rPr>
          <w:rFonts w:ascii="Georgia" w:hAnsi="Georgia"/>
        </w:rPr>
        <w:t>and skip logic notes) were produced for review by our community advisers</w:t>
      </w:r>
      <w:r w:rsidR="00633A3C">
        <w:rPr>
          <w:rFonts w:ascii="Georgia" w:hAnsi="Georgia"/>
        </w:rPr>
        <w:t xml:space="preserve"> (Appendix C shows an example)</w:t>
      </w:r>
      <w:r w:rsidR="002F414E">
        <w:rPr>
          <w:rFonts w:ascii="Georgia" w:hAnsi="Georgia"/>
        </w:rPr>
        <w:t xml:space="preserve">. </w:t>
      </w:r>
    </w:p>
    <w:p w14:paraId="7E6CA2A4" w14:textId="77777777" w:rsidR="00DA2D98" w:rsidRDefault="00DA2D98" w:rsidP="00E369A5">
      <w:pPr>
        <w:rPr>
          <w:rFonts w:ascii="Georgia" w:hAnsi="Georgia"/>
          <w:b/>
          <w:i/>
        </w:rPr>
      </w:pPr>
    </w:p>
    <w:p w14:paraId="52E5F6E2" w14:textId="28A8604C" w:rsidR="00DA2D98" w:rsidRDefault="00DA2D98" w:rsidP="00E369A5">
      <w:pPr>
        <w:rPr>
          <w:rFonts w:ascii="Georgia" w:hAnsi="Georgia"/>
          <w:b/>
          <w:i/>
        </w:rPr>
      </w:pPr>
      <w:r>
        <w:rPr>
          <w:rFonts w:ascii="Georgia" w:hAnsi="Georgia"/>
          <w:b/>
          <w:i/>
        </w:rPr>
        <w:t>Community Advisor Input</w:t>
      </w:r>
    </w:p>
    <w:p w14:paraId="07CEE10A" w14:textId="2839AA46" w:rsidR="00D556C5" w:rsidRDefault="00D556C5" w:rsidP="00D556C5">
      <w:pPr>
        <w:rPr>
          <w:rFonts w:ascii="Georgia" w:hAnsi="Georgia"/>
        </w:rPr>
      </w:pPr>
      <w:r w:rsidRPr="00D556C5">
        <w:rPr>
          <w:rFonts w:ascii="Georgia" w:hAnsi="Georgia"/>
        </w:rPr>
        <w:t xml:space="preserve">To ensure that the NHBS Questionnaire is sensitive to the diverse circumstances of male-to-female transgender persons (transwomen or transgender women), </w:t>
      </w:r>
      <w:r>
        <w:rPr>
          <w:rFonts w:ascii="Georgia" w:hAnsi="Georgia"/>
        </w:rPr>
        <w:t>we</w:t>
      </w:r>
      <w:r w:rsidRPr="00D556C5">
        <w:rPr>
          <w:rFonts w:ascii="Georgia" w:hAnsi="Georgia"/>
        </w:rPr>
        <w:t xml:space="preserve"> assemble</w:t>
      </w:r>
      <w:r>
        <w:rPr>
          <w:rFonts w:ascii="Georgia" w:hAnsi="Georgia"/>
        </w:rPr>
        <w:t xml:space="preserve">d a group of 9 advisers – </w:t>
      </w:r>
      <w:r w:rsidR="00137B95">
        <w:rPr>
          <w:rFonts w:ascii="Georgia" w:hAnsi="Georgia"/>
        </w:rPr>
        <w:t xml:space="preserve">all were professionals with experience in either community organizations or healthcare for transgender persons; </w:t>
      </w:r>
      <w:r>
        <w:rPr>
          <w:rFonts w:ascii="Georgia" w:hAnsi="Georgia"/>
        </w:rPr>
        <w:t xml:space="preserve">8 </w:t>
      </w:r>
      <w:r w:rsidR="00137B95">
        <w:rPr>
          <w:rFonts w:ascii="Georgia" w:hAnsi="Georgia"/>
        </w:rPr>
        <w:t>identified</w:t>
      </w:r>
      <w:r>
        <w:rPr>
          <w:rFonts w:ascii="Georgia" w:hAnsi="Georgia"/>
        </w:rPr>
        <w:t xml:space="preserve"> as transgender; 1 was a cisgender healthcare provider for young transwomen</w:t>
      </w:r>
      <w:r w:rsidR="00137B95">
        <w:rPr>
          <w:rFonts w:ascii="Georgia" w:hAnsi="Georgia"/>
        </w:rPr>
        <w:t xml:space="preserve"> in an NHBS city</w:t>
      </w:r>
      <w:r>
        <w:rPr>
          <w:rFonts w:ascii="Georgia" w:hAnsi="Georgia"/>
        </w:rPr>
        <w:t>; 5 were persons of color; 8 resided in NHBS cities</w:t>
      </w:r>
      <w:r w:rsidR="00137B95">
        <w:rPr>
          <w:rFonts w:ascii="Georgia" w:hAnsi="Georgia"/>
        </w:rPr>
        <w:t xml:space="preserve"> across all US regions</w:t>
      </w:r>
      <w:r>
        <w:rPr>
          <w:rFonts w:ascii="Georgia" w:hAnsi="Georgia"/>
        </w:rPr>
        <w:t xml:space="preserve">; </w:t>
      </w:r>
      <w:r w:rsidR="00137B95">
        <w:rPr>
          <w:rFonts w:ascii="Georgia" w:hAnsi="Georgia"/>
        </w:rPr>
        <w:t xml:space="preserve">and </w:t>
      </w:r>
      <w:r>
        <w:rPr>
          <w:rFonts w:ascii="Georgia" w:hAnsi="Georgia"/>
        </w:rPr>
        <w:t xml:space="preserve">1 resided in another large Southern </w:t>
      </w:r>
      <w:r w:rsidR="00137B95">
        <w:rPr>
          <w:rFonts w:ascii="Georgia" w:hAnsi="Georgia"/>
        </w:rPr>
        <w:t xml:space="preserve">US </w:t>
      </w:r>
      <w:r>
        <w:rPr>
          <w:rFonts w:ascii="Georgia" w:hAnsi="Georgia"/>
        </w:rPr>
        <w:t xml:space="preserve">city. </w:t>
      </w:r>
      <w:r w:rsidR="003A3A73">
        <w:rPr>
          <w:rFonts w:ascii="Georgia" w:hAnsi="Georgia"/>
        </w:rPr>
        <w:t>Advisers met 4 times for a 2-hour web-enabled conference. We provided materials in advance of the meetings, and moderated a review and discussion of those materials. There were multiple people taking detailed notes during the call that were collated into meeting summaries. The meeting dates and content covered for each are as follows:</w:t>
      </w:r>
    </w:p>
    <w:p w14:paraId="578A3BA6" w14:textId="77777777" w:rsidR="00B556E5" w:rsidRDefault="00B556E5" w:rsidP="00D556C5">
      <w:pPr>
        <w:rPr>
          <w:rFonts w:ascii="Georgia" w:hAnsi="Georgia"/>
        </w:rPr>
      </w:pPr>
    </w:p>
    <w:p w14:paraId="4746130D" w14:textId="7E139F9D" w:rsidR="003A3A73" w:rsidRDefault="006E351A" w:rsidP="00D556C5">
      <w:pPr>
        <w:rPr>
          <w:rFonts w:ascii="Georgia" w:hAnsi="Georgia"/>
        </w:rPr>
      </w:pPr>
      <w:r>
        <w:rPr>
          <w:rFonts w:ascii="Georgia" w:hAnsi="Georgia"/>
        </w:rPr>
        <w:t>Meeting 1 – 1 April 2016</w:t>
      </w:r>
      <w:r w:rsidR="00A16C73">
        <w:rPr>
          <w:rFonts w:ascii="Georgia" w:hAnsi="Georgia"/>
        </w:rPr>
        <w:t xml:space="preserve"> – Introductions</w:t>
      </w:r>
      <w:r w:rsidR="00800815">
        <w:rPr>
          <w:rFonts w:ascii="Georgia" w:hAnsi="Georgia"/>
        </w:rPr>
        <w:t>, Vision and Review</w:t>
      </w:r>
      <w:r w:rsidR="00A16C73">
        <w:rPr>
          <w:rFonts w:ascii="Georgia" w:hAnsi="Georgia"/>
        </w:rPr>
        <w:t xml:space="preserve"> Survey Domains</w:t>
      </w:r>
    </w:p>
    <w:p w14:paraId="71462425" w14:textId="77777777" w:rsidR="001D1899" w:rsidRDefault="001D1899" w:rsidP="00D556C5">
      <w:pPr>
        <w:rPr>
          <w:rFonts w:ascii="Georgia" w:hAnsi="Georgia"/>
        </w:rPr>
      </w:pPr>
      <w:r>
        <w:rPr>
          <w:rFonts w:ascii="Georgia" w:hAnsi="Georgia"/>
        </w:rPr>
        <w:tab/>
        <w:t>Introductions and Review of NHBS-Trans Survey Development Process</w:t>
      </w:r>
    </w:p>
    <w:p w14:paraId="5292010B" w14:textId="006F5A6B" w:rsidR="001D1899" w:rsidRDefault="001D1899" w:rsidP="001D1899">
      <w:pPr>
        <w:ind w:firstLine="720"/>
        <w:rPr>
          <w:rFonts w:ascii="Georgia" w:hAnsi="Georgia"/>
        </w:rPr>
      </w:pPr>
      <w:r>
        <w:rPr>
          <w:rFonts w:ascii="Georgia" w:hAnsi="Georgia"/>
        </w:rPr>
        <w:t>NHBS Overview and Vision for Future NHBS-Trans Survey</w:t>
      </w:r>
    </w:p>
    <w:p w14:paraId="484F7711" w14:textId="4F344EFB" w:rsidR="001D1899" w:rsidRDefault="001D1899" w:rsidP="00D556C5">
      <w:pPr>
        <w:rPr>
          <w:rFonts w:ascii="Georgia" w:hAnsi="Georgia"/>
        </w:rPr>
      </w:pPr>
      <w:r>
        <w:rPr>
          <w:rFonts w:ascii="Georgia" w:hAnsi="Georgia"/>
        </w:rPr>
        <w:tab/>
        <w:t>Review of Proposed Domains and Constructs</w:t>
      </w:r>
    </w:p>
    <w:p w14:paraId="10439172" w14:textId="77777777" w:rsidR="006E351A" w:rsidRDefault="006E351A" w:rsidP="00D556C5">
      <w:pPr>
        <w:rPr>
          <w:rFonts w:ascii="Georgia" w:hAnsi="Georgia"/>
        </w:rPr>
      </w:pPr>
    </w:p>
    <w:p w14:paraId="0B2F7A50" w14:textId="0713A6CF" w:rsidR="006E351A" w:rsidRDefault="006E351A" w:rsidP="00D556C5">
      <w:pPr>
        <w:rPr>
          <w:rFonts w:ascii="Georgia" w:hAnsi="Georgia"/>
        </w:rPr>
      </w:pPr>
      <w:r>
        <w:rPr>
          <w:rFonts w:ascii="Georgia" w:hAnsi="Georgia"/>
        </w:rPr>
        <w:t>Meeting 2 – 19 May 2016</w:t>
      </w:r>
      <w:r w:rsidR="00A16C73">
        <w:rPr>
          <w:rFonts w:ascii="Georgia" w:hAnsi="Georgia"/>
        </w:rPr>
        <w:t xml:space="preserve"> – </w:t>
      </w:r>
      <w:r w:rsidR="00800815">
        <w:rPr>
          <w:rFonts w:ascii="Georgia" w:hAnsi="Georgia"/>
        </w:rPr>
        <w:t xml:space="preserve">Review Survey </w:t>
      </w:r>
      <w:r w:rsidR="00A16C73">
        <w:rPr>
          <w:rFonts w:ascii="Georgia" w:hAnsi="Georgia"/>
        </w:rPr>
        <w:t>Draft</w:t>
      </w:r>
      <w:r w:rsidR="00800815">
        <w:rPr>
          <w:rFonts w:ascii="Georgia" w:hAnsi="Georgia"/>
        </w:rPr>
        <w:t>s</w:t>
      </w:r>
    </w:p>
    <w:p w14:paraId="152AD8F3" w14:textId="35706D45" w:rsidR="00A16C73" w:rsidRDefault="001D1899" w:rsidP="00D556C5">
      <w:pPr>
        <w:rPr>
          <w:rFonts w:ascii="Georgia" w:hAnsi="Georgia"/>
        </w:rPr>
      </w:pPr>
      <w:r>
        <w:rPr>
          <w:rFonts w:ascii="Georgia" w:hAnsi="Georgia"/>
        </w:rPr>
        <w:tab/>
      </w:r>
      <w:r w:rsidR="00A16C73">
        <w:rPr>
          <w:rFonts w:ascii="Georgia" w:hAnsi="Georgia"/>
        </w:rPr>
        <w:t>Gender Identity</w:t>
      </w:r>
    </w:p>
    <w:p w14:paraId="22B0ADDF" w14:textId="147E4231" w:rsidR="00A16C73" w:rsidRDefault="00A16C73" w:rsidP="00D556C5">
      <w:pPr>
        <w:rPr>
          <w:rFonts w:ascii="Georgia" w:hAnsi="Georgia"/>
        </w:rPr>
      </w:pPr>
      <w:r>
        <w:rPr>
          <w:rFonts w:ascii="Georgia" w:hAnsi="Georgia"/>
        </w:rPr>
        <w:tab/>
        <w:t>Medical Gender Affirmation</w:t>
      </w:r>
    </w:p>
    <w:p w14:paraId="30251F84" w14:textId="77777777" w:rsidR="006E351A" w:rsidRDefault="006E351A" w:rsidP="00D556C5">
      <w:pPr>
        <w:rPr>
          <w:rFonts w:ascii="Georgia" w:hAnsi="Georgia"/>
        </w:rPr>
      </w:pPr>
    </w:p>
    <w:p w14:paraId="24BD485E" w14:textId="31CAB4CC" w:rsidR="006E351A" w:rsidRDefault="006E351A" w:rsidP="00D556C5">
      <w:pPr>
        <w:rPr>
          <w:rFonts w:ascii="Georgia" w:hAnsi="Georgia"/>
        </w:rPr>
      </w:pPr>
      <w:r>
        <w:rPr>
          <w:rFonts w:ascii="Georgia" w:hAnsi="Georgia"/>
        </w:rPr>
        <w:t>Meeting 3 – 26 May 2016</w:t>
      </w:r>
      <w:r w:rsidR="00A16C73" w:rsidRPr="00A16C73">
        <w:rPr>
          <w:rFonts w:ascii="Georgia" w:hAnsi="Georgia"/>
        </w:rPr>
        <w:t xml:space="preserve"> </w:t>
      </w:r>
      <w:r w:rsidR="00A16C73">
        <w:rPr>
          <w:rFonts w:ascii="Georgia" w:hAnsi="Georgia"/>
        </w:rPr>
        <w:t xml:space="preserve">– </w:t>
      </w:r>
      <w:r w:rsidR="00800815">
        <w:rPr>
          <w:rFonts w:ascii="Georgia" w:hAnsi="Georgia"/>
        </w:rPr>
        <w:t>Review Survey Drafts</w:t>
      </w:r>
    </w:p>
    <w:p w14:paraId="4ABE1709" w14:textId="60FF4526" w:rsidR="00A16C73" w:rsidRDefault="00A16C73" w:rsidP="00D556C5">
      <w:pPr>
        <w:rPr>
          <w:rFonts w:ascii="Georgia" w:hAnsi="Georgia"/>
        </w:rPr>
      </w:pPr>
      <w:r>
        <w:rPr>
          <w:rFonts w:ascii="Georgia" w:hAnsi="Georgia"/>
        </w:rPr>
        <w:tab/>
        <w:t>Sexual Behavior</w:t>
      </w:r>
    </w:p>
    <w:p w14:paraId="3C0CABA1" w14:textId="0A7F1590" w:rsidR="00A16C73" w:rsidRDefault="00A16C73" w:rsidP="00D556C5">
      <w:pPr>
        <w:rPr>
          <w:rFonts w:ascii="Georgia" w:hAnsi="Georgia"/>
        </w:rPr>
      </w:pPr>
      <w:r>
        <w:rPr>
          <w:rFonts w:ascii="Georgia" w:hAnsi="Georgia"/>
        </w:rPr>
        <w:tab/>
        <w:t>Social Support</w:t>
      </w:r>
    </w:p>
    <w:p w14:paraId="486ADB60" w14:textId="74D78852" w:rsidR="00A16C73" w:rsidRDefault="00A16C73" w:rsidP="00D556C5">
      <w:pPr>
        <w:rPr>
          <w:rFonts w:ascii="Georgia" w:hAnsi="Georgia"/>
        </w:rPr>
      </w:pPr>
      <w:r>
        <w:rPr>
          <w:rFonts w:ascii="Georgia" w:hAnsi="Georgia"/>
        </w:rPr>
        <w:tab/>
        <w:t>Stigma and Discrimination</w:t>
      </w:r>
    </w:p>
    <w:p w14:paraId="4F1507C2" w14:textId="2EC3B17B" w:rsidR="00A16C73" w:rsidRDefault="00A16C73" w:rsidP="00D556C5">
      <w:pPr>
        <w:rPr>
          <w:rFonts w:ascii="Georgia" w:hAnsi="Georgia"/>
        </w:rPr>
      </w:pPr>
      <w:r>
        <w:rPr>
          <w:rFonts w:ascii="Georgia" w:hAnsi="Georgia"/>
        </w:rPr>
        <w:tab/>
        <w:t>Mental Health</w:t>
      </w:r>
    </w:p>
    <w:p w14:paraId="040AD616" w14:textId="15D6AAA1" w:rsidR="00A16C73" w:rsidRDefault="00A16C73" w:rsidP="00D556C5">
      <w:pPr>
        <w:rPr>
          <w:rFonts w:ascii="Georgia" w:hAnsi="Georgia"/>
        </w:rPr>
      </w:pPr>
      <w:r>
        <w:rPr>
          <w:rFonts w:ascii="Georgia" w:hAnsi="Georgia"/>
        </w:rPr>
        <w:tab/>
        <w:t>Housing and Incarceration</w:t>
      </w:r>
    </w:p>
    <w:p w14:paraId="74D4DFAC" w14:textId="77777777" w:rsidR="006E351A" w:rsidRDefault="006E351A" w:rsidP="00D556C5">
      <w:pPr>
        <w:rPr>
          <w:rFonts w:ascii="Georgia" w:hAnsi="Georgia"/>
        </w:rPr>
      </w:pPr>
    </w:p>
    <w:p w14:paraId="7DD77D26" w14:textId="529C494F" w:rsidR="006E351A" w:rsidRDefault="006E351A" w:rsidP="00D556C5">
      <w:pPr>
        <w:rPr>
          <w:rFonts w:ascii="Georgia" w:hAnsi="Georgia"/>
        </w:rPr>
      </w:pPr>
      <w:r>
        <w:rPr>
          <w:rFonts w:ascii="Georgia" w:hAnsi="Georgia"/>
        </w:rPr>
        <w:t>Meeting 4 – 28 July 2016</w:t>
      </w:r>
      <w:r w:rsidR="00B556E5">
        <w:rPr>
          <w:rFonts w:ascii="Georgia" w:hAnsi="Georgia"/>
        </w:rPr>
        <w:t xml:space="preserve"> – Review Cognitive Interview Findings</w:t>
      </w:r>
    </w:p>
    <w:p w14:paraId="7EE281D8" w14:textId="1308A77C" w:rsidR="00B556E5" w:rsidRDefault="00B556E5" w:rsidP="00D556C5">
      <w:pPr>
        <w:rPr>
          <w:rFonts w:ascii="Georgia" w:hAnsi="Georgia"/>
        </w:rPr>
      </w:pPr>
      <w:r>
        <w:rPr>
          <w:rFonts w:ascii="Georgia" w:hAnsi="Georgia"/>
        </w:rPr>
        <w:tab/>
        <w:t>Gender Identity</w:t>
      </w:r>
    </w:p>
    <w:p w14:paraId="072434C2" w14:textId="1164D6AD" w:rsidR="00B556E5" w:rsidRDefault="00B556E5" w:rsidP="00D556C5">
      <w:pPr>
        <w:rPr>
          <w:rFonts w:ascii="Georgia" w:hAnsi="Georgia"/>
        </w:rPr>
      </w:pPr>
      <w:r>
        <w:rPr>
          <w:rFonts w:ascii="Georgia" w:hAnsi="Georgia"/>
        </w:rPr>
        <w:tab/>
        <w:t>Medical Gender Affirmation</w:t>
      </w:r>
    </w:p>
    <w:p w14:paraId="07137B10" w14:textId="77131FF5" w:rsidR="00B556E5" w:rsidRDefault="00B556E5" w:rsidP="00D556C5">
      <w:pPr>
        <w:rPr>
          <w:rFonts w:ascii="Georgia" w:hAnsi="Georgia"/>
        </w:rPr>
      </w:pPr>
      <w:r>
        <w:rPr>
          <w:rFonts w:ascii="Georgia" w:hAnsi="Georgia"/>
        </w:rPr>
        <w:tab/>
        <w:t>Sexual Behavior</w:t>
      </w:r>
    </w:p>
    <w:p w14:paraId="3EB493A9" w14:textId="5A80A405" w:rsidR="00B556E5" w:rsidRDefault="00B556E5" w:rsidP="00D556C5">
      <w:pPr>
        <w:rPr>
          <w:rFonts w:ascii="Georgia" w:hAnsi="Georgia"/>
        </w:rPr>
      </w:pPr>
      <w:r>
        <w:rPr>
          <w:rFonts w:ascii="Georgia" w:hAnsi="Georgia"/>
        </w:rPr>
        <w:tab/>
        <w:t>Stigma and Discrimination</w:t>
      </w:r>
    </w:p>
    <w:p w14:paraId="6FD91BF9" w14:textId="176BB514" w:rsidR="00B556E5" w:rsidRDefault="00B556E5" w:rsidP="00D556C5">
      <w:pPr>
        <w:rPr>
          <w:rFonts w:ascii="Georgia" w:hAnsi="Georgia"/>
        </w:rPr>
      </w:pPr>
      <w:r>
        <w:rPr>
          <w:rFonts w:ascii="Georgia" w:hAnsi="Georgia"/>
        </w:rPr>
        <w:tab/>
        <w:t>Social Support</w:t>
      </w:r>
    </w:p>
    <w:p w14:paraId="1A0E6C7A" w14:textId="36643E3E" w:rsidR="00B556E5" w:rsidRPr="00D556C5" w:rsidRDefault="00B556E5" w:rsidP="00D556C5">
      <w:pPr>
        <w:rPr>
          <w:rFonts w:ascii="Georgia" w:hAnsi="Georgia"/>
        </w:rPr>
      </w:pPr>
      <w:r>
        <w:rPr>
          <w:rFonts w:ascii="Georgia" w:hAnsi="Georgia"/>
        </w:rPr>
        <w:tab/>
      </w:r>
    </w:p>
    <w:p w14:paraId="28DEA885" w14:textId="77777777" w:rsidR="002F49B0" w:rsidRDefault="002F49B0" w:rsidP="00E369A5">
      <w:pPr>
        <w:rPr>
          <w:rFonts w:ascii="Georgia" w:hAnsi="Georgia"/>
          <w:b/>
          <w:i/>
        </w:rPr>
      </w:pPr>
    </w:p>
    <w:p w14:paraId="25D3D884" w14:textId="77777777" w:rsidR="002F49B0" w:rsidRDefault="002F49B0" w:rsidP="00E369A5">
      <w:pPr>
        <w:rPr>
          <w:rFonts w:ascii="Georgia" w:hAnsi="Georgia"/>
          <w:b/>
          <w:i/>
        </w:rPr>
      </w:pPr>
    </w:p>
    <w:p w14:paraId="2FB1A5E7" w14:textId="0C03BD19" w:rsidR="00DA2D98" w:rsidRDefault="00DA2D98" w:rsidP="00E369A5">
      <w:pPr>
        <w:rPr>
          <w:rFonts w:ascii="Georgia" w:hAnsi="Georgia"/>
          <w:b/>
          <w:i/>
        </w:rPr>
      </w:pPr>
      <w:r>
        <w:rPr>
          <w:rFonts w:ascii="Georgia" w:hAnsi="Georgia"/>
          <w:b/>
          <w:i/>
        </w:rPr>
        <w:t>Cog</w:t>
      </w:r>
      <w:r w:rsidR="002F49B0">
        <w:rPr>
          <w:rFonts w:ascii="Georgia" w:hAnsi="Georgia"/>
          <w:b/>
          <w:i/>
        </w:rPr>
        <w:t>nitive Interviews</w:t>
      </w:r>
    </w:p>
    <w:p w14:paraId="316E1452" w14:textId="0E381989" w:rsidR="00F00FBB" w:rsidRPr="00F00FBB" w:rsidRDefault="00F00FBB" w:rsidP="00F00FBB">
      <w:pPr>
        <w:rPr>
          <w:rFonts w:ascii="Georgia" w:hAnsi="Georgia"/>
        </w:rPr>
      </w:pPr>
      <w:r w:rsidRPr="00F00FBB">
        <w:rPr>
          <w:rFonts w:ascii="Georgia" w:hAnsi="Georgia"/>
        </w:rPr>
        <w:t>A total of nine cognitive interviews were conducted at three sites, with three interviews conducted per site. T</w:t>
      </w:r>
      <w:r>
        <w:rPr>
          <w:rFonts w:ascii="Georgia" w:hAnsi="Georgia"/>
        </w:rPr>
        <w:t xml:space="preserve">he interviews were conducted in </w:t>
      </w:r>
      <w:r w:rsidRPr="00F00FBB">
        <w:rPr>
          <w:rFonts w:ascii="Georgia" w:hAnsi="Georgia"/>
        </w:rPr>
        <w:t>A</w:t>
      </w:r>
      <w:r>
        <w:rPr>
          <w:rFonts w:ascii="Georgia" w:hAnsi="Georgia"/>
        </w:rPr>
        <w:t xml:space="preserve">tlanta on </w:t>
      </w:r>
      <w:r w:rsidRPr="00F00FBB">
        <w:rPr>
          <w:rFonts w:ascii="Georgia" w:hAnsi="Georgia"/>
        </w:rPr>
        <w:t>June 30</w:t>
      </w:r>
      <w:r w:rsidRPr="00F00FBB">
        <w:rPr>
          <w:rFonts w:ascii="Georgia" w:hAnsi="Georgia"/>
          <w:vertAlign w:val="superscript"/>
        </w:rPr>
        <w:t>th</w:t>
      </w:r>
      <w:r>
        <w:rPr>
          <w:rFonts w:ascii="Georgia" w:hAnsi="Georgia"/>
        </w:rPr>
        <w:t>, San Francisco on July 6</w:t>
      </w:r>
      <w:r w:rsidRPr="00F00FBB">
        <w:rPr>
          <w:rFonts w:ascii="Georgia" w:hAnsi="Georgia"/>
          <w:vertAlign w:val="superscript"/>
        </w:rPr>
        <w:t>th</w:t>
      </w:r>
      <w:r>
        <w:rPr>
          <w:rFonts w:ascii="Georgia" w:hAnsi="Georgia"/>
        </w:rPr>
        <w:t xml:space="preserve">, and Washington DC on </w:t>
      </w:r>
      <w:r w:rsidRPr="00F00FBB">
        <w:rPr>
          <w:rFonts w:ascii="Georgia" w:hAnsi="Georgia"/>
        </w:rPr>
        <w:t>July 22</w:t>
      </w:r>
      <w:r w:rsidRPr="00F00FBB">
        <w:rPr>
          <w:rFonts w:ascii="Georgia" w:hAnsi="Georgia"/>
          <w:vertAlign w:val="superscript"/>
        </w:rPr>
        <w:t>nd</w:t>
      </w:r>
      <w:r>
        <w:rPr>
          <w:rFonts w:ascii="Georgia" w:hAnsi="Georgia"/>
        </w:rPr>
        <w:t xml:space="preserve">. </w:t>
      </w:r>
      <w:r w:rsidRPr="00F00FBB">
        <w:rPr>
          <w:rFonts w:ascii="Georgia" w:hAnsi="Georgia"/>
        </w:rPr>
        <w:t>Participants were rec</w:t>
      </w:r>
      <w:r>
        <w:rPr>
          <w:rFonts w:ascii="Georgia" w:hAnsi="Georgia"/>
        </w:rPr>
        <w:t xml:space="preserve">ruited through local community organizations (Atlanta and San Francisco) or a primary healthcare center (Washington DC). </w:t>
      </w:r>
      <w:r w:rsidRPr="00F00FBB">
        <w:rPr>
          <w:rFonts w:ascii="Georgia" w:hAnsi="Georgia"/>
        </w:rPr>
        <w:t>Interested participants were screened to confirm eligibility.</w:t>
      </w:r>
      <w:r>
        <w:rPr>
          <w:rFonts w:ascii="Georgia" w:hAnsi="Georgia"/>
        </w:rPr>
        <w:t xml:space="preserve"> Appointments were set for an individual in-person interview which lasted between 1 and 1.5 hours each. The following were characteristics of the participants in the cognitive interviews:</w:t>
      </w:r>
    </w:p>
    <w:p w14:paraId="670E67DA" w14:textId="77777777" w:rsidR="00F00FBB" w:rsidRPr="00F00FBB" w:rsidRDefault="00F00FBB" w:rsidP="00F00FBB">
      <w:pPr>
        <w:rPr>
          <w:rFonts w:ascii="Georgia" w:hAnsi="Georgia"/>
        </w:rPr>
      </w:pPr>
    </w:p>
    <w:p w14:paraId="2EB2FCC6" w14:textId="0758E7EF" w:rsidR="00F00FBB" w:rsidRPr="00F00FBB" w:rsidRDefault="00F00FBB" w:rsidP="00F00FBB">
      <w:pPr>
        <w:pStyle w:val="ListParagraph"/>
        <w:numPr>
          <w:ilvl w:val="0"/>
          <w:numId w:val="1"/>
        </w:numPr>
        <w:rPr>
          <w:rFonts w:ascii="Georgia" w:hAnsi="Georgia"/>
        </w:rPr>
      </w:pPr>
      <w:r w:rsidRPr="00F00FBB">
        <w:rPr>
          <w:rFonts w:ascii="Georgia" w:hAnsi="Georgia"/>
        </w:rPr>
        <w:t>8 transwomen and 1 transman</w:t>
      </w:r>
    </w:p>
    <w:p w14:paraId="239804F5" w14:textId="78C68267" w:rsidR="00F00FBB" w:rsidRPr="00F00FBB" w:rsidRDefault="00F00FBB" w:rsidP="00F00FBB">
      <w:pPr>
        <w:pStyle w:val="ListParagraph"/>
        <w:numPr>
          <w:ilvl w:val="0"/>
          <w:numId w:val="1"/>
        </w:numPr>
        <w:rPr>
          <w:rFonts w:ascii="Georgia" w:hAnsi="Georgia"/>
        </w:rPr>
      </w:pPr>
      <w:r w:rsidRPr="00F00FBB">
        <w:rPr>
          <w:rFonts w:ascii="Georgia" w:hAnsi="Georgia"/>
        </w:rPr>
        <w:t>All identified as Black or African American</w:t>
      </w:r>
    </w:p>
    <w:p w14:paraId="1A02FA5B" w14:textId="7285ADAA" w:rsidR="00F00FBB" w:rsidRPr="00F00FBB" w:rsidRDefault="00F00FBB" w:rsidP="00F00FBB">
      <w:pPr>
        <w:pStyle w:val="ListParagraph"/>
        <w:numPr>
          <w:ilvl w:val="0"/>
          <w:numId w:val="1"/>
        </w:numPr>
        <w:rPr>
          <w:rFonts w:ascii="Georgia" w:hAnsi="Georgia"/>
        </w:rPr>
      </w:pPr>
      <w:r w:rsidRPr="00F00FBB">
        <w:rPr>
          <w:rFonts w:ascii="Georgia" w:hAnsi="Georgia"/>
        </w:rPr>
        <w:t>None identified as Hispanic/Latino/Latina</w:t>
      </w:r>
    </w:p>
    <w:p w14:paraId="7F4B363E" w14:textId="2992EA87" w:rsidR="00F00FBB" w:rsidRPr="00F00FBB" w:rsidRDefault="00F00FBB" w:rsidP="00F00FBB">
      <w:pPr>
        <w:pStyle w:val="ListParagraph"/>
        <w:numPr>
          <w:ilvl w:val="0"/>
          <w:numId w:val="1"/>
        </w:numPr>
        <w:rPr>
          <w:rFonts w:ascii="Georgia" w:hAnsi="Georgia"/>
        </w:rPr>
      </w:pPr>
      <w:r w:rsidRPr="00F00FBB">
        <w:rPr>
          <w:rFonts w:ascii="Georgia" w:hAnsi="Georgia"/>
        </w:rPr>
        <w:t>All reported earning less than $20,000 annually</w:t>
      </w:r>
    </w:p>
    <w:p w14:paraId="036CE9C7" w14:textId="3A993ADB" w:rsidR="00F00FBB" w:rsidRPr="00F00FBB" w:rsidRDefault="00F00FBB" w:rsidP="00F00FBB">
      <w:pPr>
        <w:pStyle w:val="ListParagraph"/>
        <w:numPr>
          <w:ilvl w:val="1"/>
          <w:numId w:val="1"/>
        </w:numPr>
        <w:rPr>
          <w:rFonts w:ascii="Georgia" w:hAnsi="Georgia"/>
        </w:rPr>
      </w:pPr>
      <w:r>
        <w:rPr>
          <w:rFonts w:ascii="Georgia" w:hAnsi="Georgia"/>
        </w:rPr>
        <w:t>6</w:t>
      </w:r>
      <w:r w:rsidRPr="00F00FBB">
        <w:rPr>
          <w:rFonts w:ascii="Georgia" w:hAnsi="Georgia"/>
        </w:rPr>
        <w:t xml:space="preserve"> reported earning less than $5,000 annually</w:t>
      </w:r>
    </w:p>
    <w:p w14:paraId="1803F1A8" w14:textId="5C39C162" w:rsidR="002F49B0" w:rsidRDefault="00F00FBB" w:rsidP="00F00FBB">
      <w:pPr>
        <w:pStyle w:val="ListParagraph"/>
        <w:numPr>
          <w:ilvl w:val="0"/>
          <w:numId w:val="1"/>
        </w:numPr>
        <w:rPr>
          <w:rFonts w:ascii="Georgia" w:hAnsi="Georgia"/>
        </w:rPr>
      </w:pPr>
      <w:r w:rsidRPr="00F00FBB">
        <w:rPr>
          <w:rFonts w:ascii="Georgia" w:hAnsi="Georgia"/>
        </w:rPr>
        <w:t xml:space="preserve">Participants ranged </w:t>
      </w:r>
      <w:r>
        <w:rPr>
          <w:rFonts w:ascii="Georgia" w:hAnsi="Georgia"/>
        </w:rPr>
        <w:t>from</w:t>
      </w:r>
      <w:r w:rsidRPr="00F00FBB">
        <w:rPr>
          <w:rFonts w:ascii="Georgia" w:hAnsi="Georgia"/>
        </w:rPr>
        <w:t xml:space="preserve"> 28 to 55</w:t>
      </w:r>
      <w:r>
        <w:rPr>
          <w:rFonts w:ascii="Georgia" w:hAnsi="Georgia"/>
        </w:rPr>
        <w:t xml:space="preserve"> years of age</w:t>
      </w:r>
    </w:p>
    <w:p w14:paraId="38B9C79D" w14:textId="77777777" w:rsidR="00A223F1" w:rsidRDefault="00A223F1" w:rsidP="00A223F1">
      <w:pPr>
        <w:rPr>
          <w:rFonts w:ascii="Georgia" w:hAnsi="Georgia"/>
        </w:rPr>
      </w:pPr>
    </w:p>
    <w:p w14:paraId="29BAAAD1" w14:textId="465B25F2" w:rsidR="002F49B0" w:rsidRDefault="00A223F1">
      <w:pPr>
        <w:rPr>
          <w:rStyle w:val="topnavtitletext"/>
          <w:rFonts w:ascii="Georgia" w:hAnsi="Georgia"/>
        </w:rPr>
      </w:pPr>
      <w:r>
        <w:rPr>
          <w:rFonts w:ascii="Georgia" w:hAnsi="Georgia"/>
        </w:rPr>
        <w:t>The cognitive interviews involved a subset of the proposed survey domains and constructs. These were selected based on adviser feedback regarding potential comprehension concerns or our desire to more thoroughly examine item wording, comprehension and response. Cognitive interviews were conducted using a paper version of the proposed survey items with instructions and skip patterns clearly noted. The interviewer administered the entire survey first, only answering a few clarifying questions. The interviewer then went back through the interview with the participant reviewing question and response comprehension using a set of pre-determined probes to guide the interview</w:t>
      </w:r>
      <w:r w:rsidR="00581531">
        <w:rPr>
          <w:rFonts w:ascii="Georgia" w:hAnsi="Georgia"/>
        </w:rPr>
        <w:t xml:space="preserve"> (Appendix D shows and example section of the interview guide)</w:t>
      </w:r>
      <w:r>
        <w:rPr>
          <w:rFonts w:ascii="Georgia" w:hAnsi="Georgia"/>
        </w:rPr>
        <w:t>. Interviews were audio-recorded and the interviewer and another staff person were taking notes. The audio-recording</w:t>
      </w:r>
      <w:r w:rsidR="002B0E24">
        <w:rPr>
          <w:rFonts w:ascii="Georgia" w:hAnsi="Georgia"/>
        </w:rPr>
        <w:t>s</w:t>
      </w:r>
      <w:r>
        <w:rPr>
          <w:rFonts w:ascii="Georgia" w:hAnsi="Georgia"/>
        </w:rPr>
        <w:t xml:space="preserve"> were only used to verify or add to notes, were not transcribed, and will be destroyed when this project is complete. The cognitive interview protocol was approved by the Emory Institutional Review Board </w:t>
      </w:r>
      <w:r w:rsidRPr="00A223F1">
        <w:rPr>
          <w:rFonts w:ascii="Georgia" w:hAnsi="Georgia"/>
        </w:rPr>
        <w:t>(Protocol #</w:t>
      </w:r>
      <w:r w:rsidRPr="00A223F1">
        <w:rPr>
          <w:rStyle w:val="topnavtitletext"/>
          <w:rFonts w:ascii="Georgia" w:hAnsi="Georgia"/>
        </w:rPr>
        <w:t>IRB00089644 – Travis Sanchez, PI)</w:t>
      </w:r>
      <w:r w:rsidR="00581531">
        <w:rPr>
          <w:rStyle w:val="topnavtitletext"/>
          <w:rFonts w:ascii="Georgia" w:hAnsi="Georgia"/>
        </w:rPr>
        <w:t xml:space="preserve">. </w:t>
      </w:r>
    </w:p>
    <w:p w14:paraId="122137B9" w14:textId="77777777" w:rsidR="00950875" w:rsidRDefault="00950875">
      <w:pPr>
        <w:rPr>
          <w:rFonts w:ascii="Georgia" w:hAnsi="Georgia"/>
          <w:b/>
          <w:i/>
        </w:rPr>
      </w:pPr>
    </w:p>
    <w:p w14:paraId="5B032988" w14:textId="77777777" w:rsidR="0030535F" w:rsidRDefault="0030535F" w:rsidP="0030535F">
      <w:pPr>
        <w:rPr>
          <w:rFonts w:ascii="Georgia" w:hAnsi="Georgia"/>
          <w:b/>
          <w:bCs/>
        </w:rPr>
      </w:pPr>
      <w:r>
        <w:rPr>
          <w:rFonts w:ascii="Georgia" w:hAnsi="Georgia"/>
          <w:b/>
          <w:bCs/>
        </w:rPr>
        <w:t>SUMMARY OF COMMUNITY ADVISER FEEDBACK</w:t>
      </w:r>
    </w:p>
    <w:p w14:paraId="235D1D66" w14:textId="442FD5A0" w:rsidR="0030535F" w:rsidRDefault="00187758" w:rsidP="0030535F">
      <w:pPr>
        <w:rPr>
          <w:rFonts w:ascii="Georgia" w:hAnsi="Georgia"/>
          <w:bCs/>
        </w:rPr>
      </w:pPr>
      <w:r>
        <w:rPr>
          <w:rFonts w:ascii="Georgia" w:hAnsi="Georgia"/>
          <w:bCs/>
        </w:rPr>
        <w:t xml:space="preserve">During review of the survey development procedure and proposed domains/constructs, the advisers provided the following feedback. Advisers supported the use of the NHBS-Trans term for internal references to the study. </w:t>
      </w:r>
      <w:r w:rsidR="00702123">
        <w:rPr>
          <w:rFonts w:ascii="Georgia" w:hAnsi="Georgia"/>
          <w:bCs/>
        </w:rPr>
        <w:t xml:space="preserve">During discussion of survey domains and constructs the advisers requested that we add questions related to migration to large urban centers for trans-related reasons such as safety or accessing better health services. </w:t>
      </w:r>
      <w:r w:rsidR="003B48B5">
        <w:rPr>
          <w:rFonts w:ascii="Georgia" w:hAnsi="Georgia"/>
          <w:bCs/>
        </w:rPr>
        <w:t xml:space="preserve">These questions are being proposed as part of the demographics domain. </w:t>
      </w:r>
      <w:r w:rsidR="00702123">
        <w:rPr>
          <w:rFonts w:ascii="Georgia" w:hAnsi="Georgia"/>
          <w:bCs/>
        </w:rPr>
        <w:t>Advisers also specifically requested that intersex condition be considered in developing survey constructs</w:t>
      </w:r>
      <w:r w:rsidR="003B48B5">
        <w:rPr>
          <w:rFonts w:ascii="Georgia" w:hAnsi="Georgia"/>
          <w:bCs/>
        </w:rPr>
        <w:t>. Intersex was added as a gender identity, as a birth gender and as a diagnosed medical condition. Advisers wanted to ensure that we were including all transwomen, even tho</w:t>
      </w:r>
      <w:r w:rsidR="00F85CF2">
        <w:rPr>
          <w:rFonts w:ascii="Georgia" w:hAnsi="Georgia"/>
          <w:bCs/>
        </w:rPr>
        <w:t>se</w:t>
      </w:r>
      <w:r w:rsidR="003B48B5">
        <w:rPr>
          <w:rFonts w:ascii="Georgia" w:hAnsi="Georgia"/>
          <w:bCs/>
        </w:rPr>
        <w:t xml:space="preserve"> who may not identify as such. This was particularly true for those who identify as women or some other gender. The proposed gender identity and birth sex questions address this issue for survey eligibility. Advisers suggested that the survey be implemented in English and Spanish since some cities have substantial populations of Hispanic/LatinX transwomen. Advisers suggested having constructs related to meeting of basic needs such as food and shelter. We propose an expanded section on homelessness </w:t>
      </w:r>
      <w:r w:rsidR="002F5D9E">
        <w:rPr>
          <w:rFonts w:ascii="Georgia" w:hAnsi="Georgia"/>
          <w:bCs/>
        </w:rPr>
        <w:t>and have added 2 questions on food insecurity</w:t>
      </w:r>
      <w:r w:rsidR="003B48B5">
        <w:rPr>
          <w:rFonts w:ascii="Georgia" w:hAnsi="Georgia"/>
          <w:bCs/>
        </w:rPr>
        <w:t>. Advisers recommended that mental health and suicidality be higher priority for survey creation. We are recommending that those domains be included and that the depression index be expanded to the CESD-10 from the one currently in use by NHBS (K-6). Advisers recommended that we try to balance the survey domains with more positively-framed constructs such as wellbeing and support. We recommended a construct measuring social support</w:t>
      </w:r>
      <w:r>
        <w:rPr>
          <w:rFonts w:ascii="Georgia" w:hAnsi="Georgia"/>
          <w:bCs/>
        </w:rPr>
        <w:t>.</w:t>
      </w:r>
    </w:p>
    <w:p w14:paraId="6F698D58" w14:textId="7A232394" w:rsidR="00950875" w:rsidRDefault="00187758" w:rsidP="0030535F">
      <w:pPr>
        <w:rPr>
          <w:rFonts w:ascii="Georgia" w:hAnsi="Georgia"/>
          <w:bCs/>
        </w:rPr>
      </w:pPr>
      <w:r>
        <w:rPr>
          <w:rFonts w:ascii="Georgia" w:hAnsi="Georgia"/>
          <w:bCs/>
        </w:rPr>
        <w:tab/>
        <w:t>During review of survey drafts, advisers provided the following feedback. Advisers recommended that we ma</w:t>
      </w:r>
      <w:r w:rsidR="00F85CF2">
        <w:rPr>
          <w:rFonts w:ascii="Georgia" w:hAnsi="Georgia"/>
          <w:bCs/>
        </w:rPr>
        <w:t>ke</w:t>
      </w:r>
      <w:r>
        <w:rPr>
          <w:rFonts w:ascii="Georgia" w:hAnsi="Georgia"/>
          <w:bCs/>
        </w:rPr>
        <w:t xml:space="preserve"> the gender identity question a choose all that apply. There was also discussion of who should be eligible for the study based on gender identity, birth sex and intersex diagnosis. It was recommended that we focus study eligibility on those who are transwomen identified or are female identified but not female at birth. Though this may miss some sub-populations of transwomen who only identify as some other gender, that group may be small. The age of gender identity develop</w:t>
      </w:r>
      <w:r w:rsidR="00F85CF2">
        <w:rPr>
          <w:rFonts w:ascii="Georgia" w:hAnsi="Georgia"/>
          <w:bCs/>
        </w:rPr>
        <w:t>ment</w:t>
      </w:r>
      <w:r>
        <w:rPr>
          <w:rFonts w:ascii="Georgia" w:hAnsi="Georgia"/>
          <w:bCs/>
        </w:rPr>
        <w:t xml:space="preserve"> was first proposed as multiple items, but through adviser feedback and cognitive interviewing was refined to just one item regarding age at which </w:t>
      </w:r>
      <w:r w:rsidR="00E04CFF">
        <w:rPr>
          <w:rFonts w:ascii="Georgia" w:hAnsi="Georgia"/>
          <w:bCs/>
        </w:rPr>
        <w:t>a participant felt that their sense of gender didn’t match their body or appearance. Though this concept of “match” or “didn’t match” was recommended for this question and the introduction to the medical gender affirmation questions, it was not recommended for use throughout the medical gender affirmation questions as was originally proposed. Instead</w:t>
      </w:r>
      <w:r w:rsidR="00F85CF2">
        <w:rPr>
          <w:rFonts w:ascii="Georgia" w:hAnsi="Georgia"/>
          <w:bCs/>
        </w:rPr>
        <w:t>,</w:t>
      </w:r>
      <w:r w:rsidR="00E04CFF">
        <w:rPr>
          <w:rFonts w:ascii="Georgia" w:hAnsi="Georgia"/>
          <w:bCs/>
        </w:rPr>
        <w:t xml:space="preserve"> the advisers preferred to refer to these treatments as being “used for gender transition or affirmation” more generally. </w:t>
      </w:r>
      <w:r w:rsidR="00044A27">
        <w:rPr>
          <w:rFonts w:ascii="Georgia" w:hAnsi="Georgia"/>
          <w:bCs/>
        </w:rPr>
        <w:t>Advisers had few other comments on the medical gender affirmation domain/constructs</w:t>
      </w:r>
      <w:r w:rsidR="00950875">
        <w:rPr>
          <w:rFonts w:ascii="Georgia" w:hAnsi="Georgia"/>
          <w:bCs/>
        </w:rPr>
        <w:t>, mostly related to the types of hormone</w:t>
      </w:r>
      <w:r w:rsidR="00F85CF2">
        <w:rPr>
          <w:rFonts w:ascii="Georgia" w:hAnsi="Georgia"/>
          <w:bCs/>
        </w:rPr>
        <w:t>s</w:t>
      </w:r>
      <w:r w:rsidR="00950875">
        <w:rPr>
          <w:rFonts w:ascii="Georgia" w:hAnsi="Georgia"/>
          <w:bCs/>
        </w:rPr>
        <w:t xml:space="preserve"> commonly used and sources for hormones and needles</w:t>
      </w:r>
      <w:r w:rsidR="00044A27">
        <w:rPr>
          <w:rFonts w:ascii="Georgia" w:hAnsi="Georgia"/>
          <w:bCs/>
        </w:rPr>
        <w:t xml:space="preserve">. Advisers suggested wording changes and less focus on silicone injection for the other injected substances section that were incorporated into our recommendations. For the sexual behavior questions, advisers were mainly concerned with being able to adequately capture whether exchange sex had occurred and the contexts around exchange sex. They recommended that a total number of sex partners be added for the 12 month period as a large number of sex partners could be a proxy for exchange sex (in addition to the partner-specific questions). </w:t>
      </w:r>
      <w:r w:rsidR="00205488">
        <w:rPr>
          <w:rFonts w:ascii="Georgia" w:hAnsi="Georgia"/>
          <w:bCs/>
        </w:rPr>
        <w:t xml:space="preserve">Advisers recommended that </w:t>
      </w:r>
      <w:r w:rsidR="00DA6149">
        <w:rPr>
          <w:rFonts w:ascii="Georgia" w:hAnsi="Georgia"/>
          <w:bCs/>
        </w:rPr>
        <w:t xml:space="preserve">we </w:t>
      </w:r>
      <w:r w:rsidR="00205488">
        <w:rPr>
          <w:rFonts w:ascii="Georgia" w:hAnsi="Georgia"/>
          <w:bCs/>
        </w:rPr>
        <w:t>simplify the social support questions by reducing the number of groups we ask about. They also were concerned regarding the original (and cognitively tested) question</w:t>
      </w:r>
      <w:r w:rsidR="00DA6149">
        <w:rPr>
          <w:rFonts w:ascii="Georgia" w:hAnsi="Georgia"/>
          <w:bCs/>
        </w:rPr>
        <w:t xml:space="preserve"> set that</w:t>
      </w:r>
      <w:r w:rsidR="00205488">
        <w:rPr>
          <w:rFonts w:ascii="Georgia" w:hAnsi="Georgia"/>
          <w:bCs/>
        </w:rPr>
        <w:t xml:space="preserve"> asked about anticipated future support from those who had not yet been disclosed to. </w:t>
      </w:r>
      <w:r w:rsidR="00DA6149">
        <w:rPr>
          <w:rFonts w:ascii="Georgia" w:hAnsi="Georgia"/>
          <w:bCs/>
        </w:rPr>
        <w:t xml:space="preserve">Advisers recommended (after cognitive testing results were shared) that we provide a larger scope/definition for the social support construct, suggesting that we include terms such as “accepting” in our definition. In the original reviewed survey constructs, we included multiple questions that were attempting to attribute discrimination or mental health outcomes to being transgender. These proposed constructs produced substantial discussion from advisers regarding the proper wording and the types of attribution. </w:t>
      </w:r>
      <w:r w:rsidR="00734A9E">
        <w:rPr>
          <w:rFonts w:ascii="Georgia" w:hAnsi="Georgia"/>
          <w:bCs/>
        </w:rPr>
        <w:t>We are recommending that we only include structural level discrimination on NHBS-Trans as these measures are likely more objective and may be more related to accessibility of services – these would be specific experiences of discrimination related to homeless shelters, housing, employment, healthcare, restrooms</w:t>
      </w:r>
      <w:r w:rsidR="00F85CF2">
        <w:rPr>
          <w:rFonts w:ascii="Georgia" w:hAnsi="Georgia"/>
          <w:bCs/>
        </w:rPr>
        <w:t>,</w:t>
      </w:r>
      <w:r w:rsidR="00734A9E">
        <w:rPr>
          <w:rFonts w:ascii="Georgia" w:hAnsi="Georgia"/>
          <w:bCs/>
        </w:rPr>
        <w:t xml:space="preserve"> and other public accommodations.  </w:t>
      </w:r>
    </w:p>
    <w:p w14:paraId="6CA4BD49" w14:textId="77777777" w:rsidR="00950875" w:rsidRDefault="00950875" w:rsidP="0030535F">
      <w:pPr>
        <w:rPr>
          <w:rFonts w:ascii="Georgia" w:hAnsi="Georgia"/>
          <w:bCs/>
        </w:rPr>
      </w:pPr>
    </w:p>
    <w:p w14:paraId="463DA779" w14:textId="3F604E32" w:rsidR="0030535F" w:rsidRDefault="00950875" w:rsidP="0030535F">
      <w:pPr>
        <w:rPr>
          <w:rFonts w:ascii="Georgia" w:hAnsi="Georgia"/>
          <w:b/>
          <w:bCs/>
        </w:rPr>
      </w:pPr>
      <w:r>
        <w:rPr>
          <w:rFonts w:ascii="Georgia" w:hAnsi="Georgia"/>
          <w:b/>
          <w:bCs/>
        </w:rPr>
        <w:t>S</w:t>
      </w:r>
      <w:r w:rsidR="0030535F">
        <w:rPr>
          <w:rFonts w:ascii="Georgia" w:hAnsi="Georgia"/>
          <w:b/>
          <w:bCs/>
        </w:rPr>
        <w:t>UMMARY OF COGNITIVE INTERVIEW FEEDBACK</w:t>
      </w:r>
    </w:p>
    <w:p w14:paraId="662B43F2" w14:textId="3118D768" w:rsidR="00A70386" w:rsidRPr="00A70386" w:rsidRDefault="00A70386" w:rsidP="00A70386">
      <w:pPr>
        <w:rPr>
          <w:rFonts w:ascii="Georgia" w:hAnsi="Georgia"/>
          <w:bCs/>
        </w:rPr>
      </w:pPr>
      <w:r w:rsidRPr="00A70386">
        <w:rPr>
          <w:rFonts w:ascii="Georgia" w:hAnsi="Georgia"/>
          <w:bCs/>
        </w:rPr>
        <w:t xml:space="preserve">All participants gave positive feedback about the survey, voicing their appreciation that this topic is being researched. Some participants expressed embarrassment regarding the more personal and sensitive questions regarding the number of sex partners. We found that these concerns could be addressed by assuring the participants that they did not have to answer any questions that made them feel uncomfortable. Overall, we found that the participants were well-versed in issues related to the transgender community, and for the most part were able to understand the various types of gender identity, sexual identity, and sexual intercourse definitions referenced throughout the survey. It is important to note, however, that this may be a product of our sample, which was recruited via advocacy organizations in the three cities. </w:t>
      </w:r>
    </w:p>
    <w:p w14:paraId="24DA926D" w14:textId="77777777" w:rsidR="00A70386" w:rsidRPr="00A70386" w:rsidRDefault="00A70386" w:rsidP="00A70386">
      <w:pPr>
        <w:ind w:firstLine="720"/>
        <w:rPr>
          <w:rFonts w:ascii="Georgia" w:hAnsi="Georgia"/>
          <w:bCs/>
        </w:rPr>
      </w:pPr>
      <w:r w:rsidRPr="00A70386">
        <w:rPr>
          <w:rFonts w:ascii="Georgia" w:hAnsi="Georgia"/>
          <w:bCs/>
        </w:rPr>
        <w:t xml:space="preserve">With regard to the survey as a whole, the cognitive interviews provided a number of important insights. Each interview lasted about 45 minutes, meaning that with the additional material that was not tested in this round of interviewing, the full survey will be quite long. Based on this, we recommend that the survey be trimmed wherever it is possible to do so without loss of understanding or quality. In addition, some participants had difficultly comprehending some of the more complex questions, so we suggest to edit these by simplifying the wording and even providing definitions for some of the more technical terms used. Finally, transitions between topics in the current version are rather abrupt and may benefit from some added text to aid the flow of the interview. </w:t>
      </w:r>
    </w:p>
    <w:p w14:paraId="70302E92" w14:textId="77777777" w:rsidR="00A70386" w:rsidRPr="00A70386" w:rsidRDefault="00A70386" w:rsidP="00A70386">
      <w:pPr>
        <w:rPr>
          <w:rFonts w:ascii="Georgia" w:hAnsi="Georgia"/>
          <w:bCs/>
        </w:rPr>
      </w:pPr>
      <w:r w:rsidRPr="00A70386">
        <w:rPr>
          <w:rFonts w:ascii="Georgia" w:hAnsi="Georgia"/>
          <w:bCs/>
          <w:i/>
        </w:rPr>
        <w:t>Gender Identity</w:t>
      </w:r>
      <w:r w:rsidRPr="00A70386">
        <w:rPr>
          <w:rFonts w:ascii="Georgia" w:hAnsi="Georgia"/>
          <w:bCs/>
        </w:rPr>
        <w:t xml:space="preserve"> </w:t>
      </w:r>
    </w:p>
    <w:p w14:paraId="0377821E" w14:textId="210C8753" w:rsidR="00A70386" w:rsidRPr="00A70386" w:rsidRDefault="00A70386" w:rsidP="00A70386">
      <w:pPr>
        <w:rPr>
          <w:rFonts w:ascii="Georgia" w:hAnsi="Georgia"/>
          <w:bCs/>
        </w:rPr>
      </w:pPr>
      <w:r w:rsidRPr="00A70386">
        <w:rPr>
          <w:rFonts w:ascii="Georgia" w:hAnsi="Georgia"/>
          <w:bCs/>
        </w:rPr>
        <w:t>During the screening and interview processes, we encountered significant misunderstanding of the question regarding a diagnosis of a “medically recognized intersex condition,” which some participants interpret</w:t>
      </w:r>
      <w:r w:rsidR="00F85CF2">
        <w:rPr>
          <w:rFonts w:ascii="Georgia" w:hAnsi="Georgia"/>
          <w:bCs/>
        </w:rPr>
        <w:t>ed</w:t>
      </w:r>
      <w:r w:rsidRPr="00A70386">
        <w:rPr>
          <w:rFonts w:ascii="Georgia" w:hAnsi="Georgia"/>
          <w:bCs/>
        </w:rPr>
        <w:t xml:space="preserve"> as being diagnosed with a sexually transmitted disease. In addition to this confusion, the inclusion of a question about intersex diagnosis in the eligibility criteria allowed a transman to be screened into the survey. Based on this, if included in the final survey, any questions including the term “intersex” may require additional explanation. </w:t>
      </w:r>
    </w:p>
    <w:p w14:paraId="1AC75BBE" w14:textId="77777777" w:rsidR="00A70386" w:rsidRPr="00A70386" w:rsidRDefault="00A70386" w:rsidP="00A70386">
      <w:pPr>
        <w:rPr>
          <w:rFonts w:ascii="Georgia" w:hAnsi="Georgia"/>
          <w:bCs/>
          <w:i/>
        </w:rPr>
      </w:pPr>
      <w:r w:rsidRPr="00A70386">
        <w:rPr>
          <w:rFonts w:ascii="Georgia" w:hAnsi="Georgia"/>
          <w:bCs/>
          <w:i/>
        </w:rPr>
        <w:t>Age of Gender Identity</w:t>
      </w:r>
    </w:p>
    <w:p w14:paraId="6D174D41" w14:textId="77777777" w:rsidR="00A70386" w:rsidRPr="00A70386" w:rsidRDefault="00A70386" w:rsidP="00A70386">
      <w:pPr>
        <w:rPr>
          <w:rFonts w:ascii="Georgia" w:hAnsi="Georgia"/>
          <w:bCs/>
        </w:rPr>
      </w:pPr>
      <w:r w:rsidRPr="00A70386">
        <w:rPr>
          <w:rFonts w:ascii="Georgia" w:hAnsi="Georgia"/>
          <w:bCs/>
        </w:rPr>
        <w:t xml:space="preserve">The two questions regarding the age at which participants first became aware of their gender identity raised some concerns. Question 7 asks about the age at which “you first became aware that how you felt about your gender was different from what others expected” (focusing on awareness of the mismatch between the social expectation for their gender vs. how they felt about it) while Question 8 asks about the age at which “you first became aware that your own sense of your gender did not match your body or physical appearance” (focusing on the mismatch between the physical appearance of their body vs. sense of their gender). Some participants gave the same age for the two questions, suggesting some difficulty in understanding the difference in the intent of the two questions.  Most participants were able to understand the intent of Question 8 more readily than the intent for Question 7.  CDC may consider combining the two questions, or only asking one of the two questions. </w:t>
      </w:r>
    </w:p>
    <w:p w14:paraId="31FBB086" w14:textId="77777777" w:rsidR="00A70386" w:rsidRPr="00A70386" w:rsidRDefault="00A70386" w:rsidP="00A70386">
      <w:pPr>
        <w:rPr>
          <w:rFonts w:ascii="Georgia" w:hAnsi="Georgia"/>
          <w:bCs/>
          <w:i/>
        </w:rPr>
      </w:pPr>
      <w:r w:rsidRPr="00A70386">
        <w:rPr>
          <w:rFonts w:ascii="Georgia" w:hAnsi="Georgia"/>
          <w:bCs/>
          <w:i/>
        </w:rPr>
        <w:t>Gender Identity on Official Records</w:t>
      </w:r>
    </w:p>
    <w:p w14:paraId="1FAFCC8A" w14:textId="77777777" w:rsidR="00A70386" w:rsidRPr="00A70386" w:rsidRDefault="00A70386" w:rsidP="00A70386">
      <w:pPr>
        <w:rPr>
          <w:rFonts w:ascii="Georgia" w:hAnsi="Georgia"/>
          <w:bCs/>
        </w:rPr>
      </w:pPr>
      <w:r w:rsidRPr="00A70386">
        <w:rPr>
          <w:rFonts w:ascii="Georgia" w:hAnsi="Georgia"/>
          <w:bCs/>
        </w:rPr>
        <w:t xml:space="preserve">Findings from the cognitive interviews point to the need for some clarification about the meaning of having official records “match your gender identity.” Participants expressed some confusion and gave differing answers based on whether they interpreted this to mean having a name listed that matched their gender identity, having the gender marker (M/F) match this, or even having their picture reflect their current appearance. </w:t>
      </w:r>
    </w:p>
    <w:p w14:paraId="36468507" w14:textId="77777777" w:rsidR="00A70386" w:rsidRPr="00A70386" w:rsidRDefault="00A70386" w:rsidP="00A70386">
      <w:pPr>
        <w:rPr>
          <w:rFonts w:ascii="Georgia" w:hAnsi="Georgia"/>
          <w:bCs/>
          <w:i/>
        </w:rPr>
      </w:pPr>
      <w:r w:rsidRPr="00A70386">
        <w:rPr>
          <w:rFonts w:ascii="Georgia" w:hAnsi="Georgia"/>
          <w:bCs/>
          <w:i/>
        </w:rPr>
        <w:t>Medical Gender Affirmation</w:t>
      </w:r>
    </w:p>
    <w:p w14:paraId="4A6A2E8A" w14:textId="78B04D1F" w:rsidR="00A70386" w:rsidRPr="00A70386" w:rsidRDefault="00A70386" w:rsidP="00A70386">
      <w:pPr>
        <w:rPr>
          <w:rFonts w:ascii="Georgia" w:hAnsi="Georgia"/>
          <w:bCs/>
        </w:rPr>
      </w:pPr>
      <w:r w:rsidRPr="00A70386">
        <w:rPr>
          <w:rFonts w:ascii="Georgia" w:hAnsi="Georgia"/>
          <w:bCs/>
        </w:rPr>
        <w:t>The cognitive interviews also revealed differing interpretations of the concept of “transitioning,” and these different interpretations impacted their answers to the questions in this section. Clarification here regarding the definition of “transitioning” would help reduce this variance. Additionally, the range of responses and experiences possible for Question 16, “why is medical gender transition important to you?</w:t>
      </w:r>
      <w:r w:rsidR="00CE326C">
        <w:rPr>
          <w:rFonts w:ascii="Georgia" w:hAnsi="Georgia"/>
          <w:bCs/>
        </w:rPr>
        <w:t>,</w:t>
      </w:r>
      <w:r w:rsidRPr="00A70386">
        <w:rPr>
          <w:rFonts w:ascii="Georgia" w:hAnsi="Georgia"/>
          <w:bCs/>
        </w:rPr>
        <w:t>” may be too complex to capture for this question. Some respondents had difficulty identifying with the response options because they are framed as fixing a negative in their opinion, whereas they did not feel that anything was inherently “wrong” prior to transition. A common response was “I wanted my body to match how I felt</w:t>
      </w:r>
      <w:r w:rsidR="00CE326C">
        <w:rPr>
          <w:rFonts w:ascii="Georgia" w:hAnsi="Georgia"/>
          <w:bCs/>
        </w:rPr>
        <w:t>,</w:t>
      </w:r>
      <w:r w:rsidRPr="00A70386">
        <w:rPr>
          <w:rFonts w:ascii="Georgia" w:hAnsi="Georgia"/>
          <w:bCs/>
        </w:rPr>
        <w:t>” or some version thereof.</w:t>
      </w:r>
    </w:p>
    <w:p w14:paraId="66884B88" w14:textId="77777777" w:rsidR="00A70386" w:rsidRPr="00A70386" w:rsidRDefault="00A70386" w:rsidP="00A70386">
      <w:pPr>
        <w:rPr>
          <w:rFonts w:ascii="Georgia" w:hAnsi="Georgia"/>
          <w:bCs/>
          <w:i/>
        </w:rPr>
      </w:pPr>
      <w:r w:rsidRPr="00A70386">
        <w:rPr>
          <w:rFonts w:ascii="Georgia" w:hAnsi="Georgia"/>
          <w:bCs/>
          <w:i/>
        </w:rPr>
        <w:t>Sexual Identity</w:t>
      </w:r>
    </w:p>
    <w:p w14:paraId="15C693B9" w14:textId="77777777" w:rsidR="00A70386" w:rsidRPr="00A70386" w:rsidRDefault="00A70386" w:rsidP="00A70386">
      <w:pPr>
        <w:rPr>
          <w:rFonts w:ascii="Georgia" w:hAnsi="Georgia"/>
          <w:bCs/>
        </w:rPr>
      </w:pPr>
      <w:r w:rsidRPr="00A70386">
        <w:rPr>
          <w:rFonts w:ascii="Georgia" w:hAnsi="Georgia"/>
          <w:bCs/>
        </w:rPr>
        <w:t xml:space="preserve">Our participants had some trouble differentiating between gender identity and sexual identity in this section, especially with regard to the gender identity of the people they are attracted to. A number of participants noted, for instance, that they are attracted to “heterosexual men,” when the response choices were based on gender identify (e.g. cis (non-trans) men, trans men, trans women, etc.). Some of this confusion may be avoided with the addition of some transition material between this section and the previous one, highlighting the difference between gender identity and sexual identity. </w:t>
      </w:r>
    </w:p>
    <w:p w14:paraId="7E1DE896" w14:textId="77777777" w:rsidR="00A70386" w:rsidRPr="00A70386" w:rsidRDefault="00A70386" w:rsidP="00A70386">
      <w:pPr>
        <w:rPr>
          <w:rFonts w:ascii="Georgia" w:hAnsi="Georgia"/>
          <w:bCs/>
          <w:i/>
        </w:rPr>
      </w:pPr>
      <w:r w:rsidRPr="00A70386">
        <w:rPr>
          <w:rFonts w:ascii="Georgia" w:hAnsi="Georgia"/>
          <w:bCs/>
          <w:i/>
        </w:rPr>
        <w:t>Sexual Behavior Questions, Partner-by-Partner, and Other Sex Questions</w:t>
      </w:r>
    </w:p>
    <w:p w14:paraId="5C70AE2A" w14:textId="77777777" w:rsidR="00A70386" w:rsidRPr="00A70386" w:rsidRDefault="00A70386" w:rsidP="00A70386">
      <w:pPr>
        <w:rPr>
          <w:rFonts w:ascii="Georgia" w:hAnsi="Georgia"/>
          <w:bCs/>
        </w:rPr>
      </w:pPr>
      <w:r w:rsidRPr="00A70386">
        <w:rPr>
          <w:rFonts w:ascii="Georgia" w:hAnsi="Georgia"/>
          <w:bCs/>
        </w:rPr>
        <w:t xml:space="preserve">The current order of the questions asks about specific partners in detail before moving on to other sex partners more generally. This format caused some confusion among cognitive interview participants – asking the more general sex questions first could help avoid this. Participants also had an inconsistent understanding of what it means to use a condom “for the whole time.” Some participants interpreted using a condom the whole time as using a condom for all their sex experiences, as opposed to using it for the entirety of the sex act.  The phrase using a condom “for the whole time” may need some clarification. </w:t>
      </w:r>
    </w:p>
    <w:p w14:paraId="69D65BD8" w14:textId="77777777" w:rsidR="00A70386" w:rsidRPr="00A70386" w:rsidRDefault="00A70386" w:rsidP="00A70386">
      <w:pPr>
        <w:rPr>
          <w:rFonts w:ascii="Georgia" w:hAnsi="Georgia"/>
          <w:bCs/>
          <w:i/>
        </w:rPr>
      </w:pPr>
      <w:r w:rsidRPr="00A70386">
        <w:rPr>
          <w:rFonts w:ascii="Georgia" w:hAnsi="Georgia"/>
          <w:bCs/>
          <w:i/>
        </w:rPr>
        <w:t>Discrimination</w:t>
      </w:r>
    </w:p>
    <w:p w14:paraId="73CAAB68" w14:textId="58833DF5" w:rsidR="00A70386" w:rsidRPr="00A70386" w:rsidRDefault="00A70386" w:rsidP="00820F9C">
      <w:pPr>
        <w:rPr>
          <w:rFonts w:ascii="Georgia" w:hAnsi="Georgia"/>
          <w:bCs/>
        </w:rPr>
      </w:pPr>
      <w:r w:rsidRPr="00A70386">
        <w:rPr>
          <w:rFonts w:ascii="Georgia" w:hAnsi="Georgia"/>
          <w:bCs/>
        </w:rPr>
        <w:t>We found that participants did not indicate much experience with discrimination during the survey, but in later probing many of them described instances of verbal slights or social exclusion. Participants seem to interpret ‘discrimination’ in its formal legal sense: something that they might file a legal complaint about, and a negative event explicitly tied to their gender identity. Clarification about the meaning of ‘discrimination’ may be needed to capture these instances of verbal slights or social exclusions.</w:t>
      </w:r>
      <w:r w:rsidR="00820F9C">
        <w:rPr>
          <w:rFonts w:ascii="Georgia" w:hAnsi="Georgia"/>
          <w:bCs/>
        </w:rPr>
        <w:t xml:space="preserve"> </w:t>
      </w:r>
      <w:r w:rsidRPr="00A70386">
        <w:rPr>
          <w:rFonts w:ascii="Georgia" w:hAnsi="Georgia"/>
          <w:bCs/>
        </w:rPr>
        <w:t xml:space="preserve">The response options referring to “hide your gender identity” probes on a specific reaction to discrimination (hiding it); however, a respondent could experience discrimination without feeling that she had to hide her gender identity. We suggest rewording to capture work-related or school-related discrimination more generally. For brevity, CDC may also want to consider asking about whether respondents experienced discrimination generally, then ask about whether they experience discrimination in particular settings (school, work, etc.) </w:t>
      </w:r>
    </w:p>
    <w:p w14:paraId="50E426F2" w14:textId="77777777" w:rsidR="00A70386" w:rsidRPr="00A70386" w:rsidRDefault="00A70386" w:rsidP="00A70386">
      <w:pPr>
        <w:rPr>
          <w:rFonts w:ascii="Georgia" w:hAnsi="Georgia"/>
          <w:bCs/>
          <w:i/>
        </w:rPr>
      </w:pPr>
      <w:r w:rsidRPr="00A70386">
        <w:rPr>
          <w:rFonts w:ascii="Georgia" w:hAnsi="Georgia"/>
          <w:bCs/>
          <w:i/>
        </w:rPr>
        <w:t>Community Stigma</w:t>
      </w:r>
    </w:p>
    <w:p w14:paraId="5BB703F4" w14:textId="77777777" w:rsidR="00A70386" w:rsidRPr="00A70386" w:rsidRDefault="00A70386" w:rsidP="00A70386">
      <w:pPr>
        <w:rPr>
          <w:rFonts w:ascii="Georgia" w:hAnsi="Georgia"/>
          <w:bCs/>
        </w:rPr>
      </w:pPr>
      <w:r w:rsidRPr="00A70386">
        <w:rPr>
          <w:rFonts w:ascii="Georgia" w:hAnsi="Georgia"/>
          <w:bCs/>
        </w:rPr>
        <w:t xml:space="preserve">Participants provided generally positive responses to questions about community stigma. It is possible that our participants or even the transgender community as a whole have a generally higher threshold for discrimination and stigmatization, explaining our findings in these two realms. </w:t>
      </w:r>
    </w:p>
    <w:p w14:paraId="171F9304" w14:textId="77777777" w:rsidR="00A70386" w:rsidRPr="00820F9C" w:rsidRDefault="00A70386" w:rsidP="00A70386">
      <w:pPr>
        <w:rPr>
          <w:rFonts w:ascii="Georgia" w:hAnsi="Georgia"/>
          <w:bCs/>
          <w:i/>
        </w:rPr>
      </w:pPr>
      <w:r w:rsidRPr="00820F9C">
        <w:rPr>
          <w:rFonts w:ascii="Georgia" w:hAnsi="Georgia"/>
          <w:bCs/>
          <w:i/>
        </w:rPr>
        <w:t>Gender Identity Disclosure, Social Support, and Expected Social Support</w:t>
      </w:r>
    </w:p>
    <w:p w14:paraId="0416E11E" w14:textId="69311334" w:rsidR="0030535F" w:rsidRDefault="00A70386" w:rsidP="00A70386">
      <w:pPr>
        <w:rPr>
          <w:rFonts w:ascii="Georgia" w:hAnsi="Georgia"/>
          <w:bCs/>
        </w:rPr>
      </w:pPr>
      <w:r w:rsidRPr="00A70386">
        <w:rPr>
          <w:rFonts w:ascii="Georgia" w:hAnsi="Georgia"/>
          <w:bCs/>
        </w:rPr>
        <w:t>This is a rather long section, thus consolidation of these questions by combining answer options, not differentiating between groups, or even using a single question to capture the general support that transwomen receive may help cut down the total length of the interview. In addition, some participants brought up the fact that they did not care about whether certain groups (e.g., coworkers) support them, as they simply wanted to be treated “like everyone else.” Based on this, a term other than “support” (e.g. “respect”) may be more applicable for the questions about these groups.</w:t>
      </w:r>
    </w:p>
    <w:p w14:paraId="1ABAA402" w14:textId="77777777" w:rsidR="005E19DD" w:rsidRDefault="005E19DD" w:rsidP="00F73C2D">
      <w:pPr>
        <w:tabs>
          <w:tab w:val="left" w:pos="270"/>
        </w:tabs>
        <w:rPr>
          <w:rFonts w:ascii="Georgia" w:hAnsi="Georgia"/>
          <w:b/>
          <w:bCs/>
          <w:caps/>
        </w:rPr>
      </w:pPr>
    </w:p>
    <w:p w14:paraId="6CB29FBA" w14:textId="473CCE93" w:rsidR="002F49B0" w:rsidRPr="002F49B0" w:rsidRDefault="002F49B0" w:rsidP="00E369A5">
      <w:pPr>
        <w:rPr>
          <w:rFonts w:ascii="Georgia" w:hAnsi="Georgia"/>
          <w:b/>
          <w:bCs/>
          <w:caps/>
        </w:rPr>
      </w:pPr>
      <w:r w:rsidRPr="002F49B0">
        <w:rPr>
          <w:rFonts w:ascii="Georgia" w:hAnsi="Georgia"/>
          <w:b/>
          <w:bCs/>
          <w:caps/>
        </w:rPr>
        <w:t>Survey Design and Content Recommendations</w:t>
      </w:r>
    </w:p>
    <w:p w14:paraId="778626F1" w14:textId="7B19195A" w:rsidR="009F1DB3" w:rsidRDefault="009F1DB3" w:rsidP="00E369A5">
      <w:pPr>
        <w:rPr>
          <w:rFonts w:ascii="Georgia" w:hAnsi="Georgia"/>
          <w:bCs/>
        </w:rPr>
      </w:pPr>
      <w:r>
        <w:rPr>
          <w:rFonts w:ascii="Georgia" w:hAnsi="Georgia"/>
          <w:bCs/>
        </w:rPr>
        <w:t xml:space="preserve">Our recommendation is that the NHBS-Trans survey be no greater than an average time of 1 hour. We believe this survey length is feasible to implement in the types of field sites that NHBS would likely be using for a future NHBS-Trans study. The survey should maintain as many questions from the NHBS CRQ as is feasible while addressing the specific needs for a survey with transwomen. These needs often result in additional survey domains-constructs, hence the increased survey length over previous NHBS survey versions. </w:t>
      </w:r>
      <w:r w:rsidR="00FE00B7">
        <w:rPr>
          <w:rFonts w:ascii="Georgia" w:hAnsi="Georgia"/>
          <w:bCs/>
        </w:rPr>
        <w:t>We believe our recommendations will produce a final survey of this average length.</w:t>
      </w:r>
      <w:r>
        <w:rPr>
          <w:rFonts w:ascii="Georgia" w:hAnsi="Georgia"/>
          <w:bCs/>
        </w:rPr>
        <w:t xml:space="preserve"> </w:t>
      </w:r>
      <w:r w:rsidR="00FE00B7">
        <w:rPr>
          <w:rFonts w:ascii="Georgia" w:hAnsi="Georgia"/>
          <w:bCs/>
        </w:rPr>
        <w:t>I</w:t>
      </w:r>
      <w:r>
        <w:rPr>
          <w:rFonts w:ascii="Georgia" w:hAnsi="Georgia"/>
          <w:bCs/>
        </w:rPr>
        <w:t>f average survey length is greater</w:t>
      </w:r>
      <w:r w:rsidR="00FE00B7">
        <w:rPr>
          <w:rFonts w:ascii="Georgia" w:hAnsi="Georgia"/>
          <w:bCs/>
        </w:rPr>
        <w:t xml:space="preserve"> than 1 hour, we may propose removing constructs or items, or may recommend randomizing participants to question subsets. Randomization to subsets allows for a shorter overall survey time, while still collecting needed data albeit from a smaller number</w:t>
      </w:r>
      <w:r w:rsidR="00302038">
        <w:rPr>
          <w:rFonts w:ascii="Georgia" w:hAnsi="Georgia"/>
          <w:bCs/>
        </w:rPr>
        <w:t xml:space="preserve"> of participants. The recommended survey domains and constructs are included in the following table. The order of the domains and constructs in the table is also the recommended order for the survey. </w:t>
      </w:r>
      <w:r w:rsidR="00816605">
        <w:rPr>
          <w:rFonts w:ascii="Georgia" w:hAnsi="Georgia"/>
          <w:bCs/>
        </w:rPr>
        <w:t xml:space="preserve">Appendix E contains a detailed set of recommendations including question and response wording, sources, modifications, feedback from the advisers and cognitive interviews, and an item-specific rationale. </w:t>
      </w:r>
    </w:p>
    <w:p w14:paraId="3D6012FB" w14:textId="77777777" w:rsidR="00E62B18" w:rsidRDefault="00E62B18" w:rsidP="00E369A5">
      <w:pPr>
        <w:rPr>
          <w:rFonts w:ascii="Georgia" w:hAnsi="Georgia"/>
          <w:bCs/>
        </w:rPr>
      </w:pPr>
    </w:p>
    <w:p w14:paraId="0266BBA7" w14:textId="26D280C5" w:rsidR="00E62B18" w:rsidRPr="00E62B18" w:rsidRDefault="00E62B18" w:rsidP="00E369A5">
      <w:pPr>
        <w:rPr>
          <w:rFonts w:ascii="Georgia" w:hAnsi="Georgia"/>
          <w:b/>
          <w:bCs/>
        </w:rPr>
      </w:pPr>
      <w:r>
        <w:rPr>
          <w:rFonts w:ascii="Georgia" w:hAnsi="Georgia"/>
          <w:b/>
          <w:bCs/>
        </w:rPr>
        <w:t xml:space="preserve">SUMMARY OF </w:t>
      </w:r>
      <w:r w:rsidRPr="00E62B18">
        <w:rPr>
          <w:rFonts w:ascii="Georgia" w:hAnsi="Georgia"/>
          <w:b/>
          <w:bCs/>
        </w:rPr>
        <w:t>CDC FEEDBACK</w:t>
      </w:r>
    </w:p>
    <w:p w14:paraId="3A39B163" w14:textId="2DCD44FE" w:rsidR="00E62B18" w:rsidRDefault="00E62B18" w:rsidP="00E369A5">
      <w:pPr>
        <w:rPr>
          <w:rFonts w:ascii="Georgia" w:hAnsi="Georgia"/>
          <w:bCs/>
        </w:rPr>
      </w:pPr>
      <w:r>
        <w:rPr>
          <w:rFonts w:ascii="Georgia" w:hAnsi="Georgia"/>
          <w:bCs/>
        </w:rPr>
        <w:t>Final recommendations include CDC’s input about what should be in the final CRQ. The following are the key points that the CDC requested be implemented in the CRQ:</w:t>
      </w:r>
    </w:p>
    <w:p w14:paraId="5A12F87B" w14:textId="467169D0" w:rsidR="00E62B18" w:rsidRDefault="00E62B18" w:rsidP="00E62B18">
      <w:pPr>
        <w:pStyle w:val="ListParagraph"/>
        <w:numPr>
          <w:ilvl w:val="0"/>
          <w:numId w:val="2"/>
        </w:numPr>
        <w:rPr>
          <w:rFonts w:ascii="Georgia" w:hAnsi="Georgia"/>
          <w:bCs/>
        </w:rPr>
      </w:pPr>
      <w:r>
        <w:rPr>
          <w:rFonts w:ascii="Georgia" w:hAnsi="Georgia"/>
          <w:bCs/>
        </w:rPr>
        <w:t>Reduced number of questions regarding homelessness</w:t>
      </w:r>
    </w:p>
    <w:p w14:paraId="36DC8F47" w14:textId="2E720765" w:rsidR="00E62B18" w:rsidRDefault="00E62B18" w:rsidP="00E62B18">
      <w:pPr>
        <w:pStyle w:val="ListParagraph"/>
        <w:numPr>
          <w:ilvl w:val="0"/>
          <w:numId w:val="2"/>
        </w:numPr>
        <w:rPr>
          <w:rFonts w:ascii="Georgia" w:hAnsi="Georgia"/>
          <w:bCs/>
        </w:rPr>
      </w:pPr>
      <w:r>
        <w:rPr>
          <w:rFonts w:ascii="Georgia" w:hAnsi="Georgia"/>
          <w:bCs/>
        </w:rPr>
        <w:t>Removed questions about gender listed on identification</w:t>
      </w:r>
      <w:r w:rsidR="002A3446">
        <w:rPr>
          <w:rFonts w:ascii="Georgia" w:hAnsi="Georgia"/>
          <w:bCs/>
        </w:rPr>
        <w:t xml:space="preserve"> and records</w:t>
      </w:r>
    </w:p>
    <w:p w14:paraId="64E3F204" w14:textId="19302BF1" w:rsidR="00E62B18" w:rsidRDefault="005556D9" w:rsidP="00E62B18">
      <w:pPr>
        <w:pStyle w:val="ListParagraph"/>
        <w:numPr>
          <w:ilvl w:val="0"/>
          <w:numId w:val="2"/>
        </w:numPr>
        <w:rPr>
          <w:rFonts w:ascii="Georgia" w:hAnsi="Georgia"/>
          <w:bCs/>
        </w:rPr>
      </w:pPr>
      <w:r>
        <w:rPr>
          <w:rFonts w:ascii="Georgia" w:hAnsi="Georgia"/>
          <w:bCs/>
        </w:rPr>
        <w:t xml:space="preserve">Modified social support questions to </w:t>
      </w:r>
      <w:r w:rsidR="00BF42FB">
        <w:rPr>
          <w:rFonts w:ascii="Georgia" w:hAnsi="Georgia"/>
          <w:bCs/>
        </w:rPr>
        <w:t>use the Multi-dimensional Scale of Pe</w:t>
      </w:r>
      <w:r w:rsidR="00010454">
        <w:rPr>
          <w:rFonts w:ascii="Georgia" w:hAnsi="Georgia"/>
          <w:bCs/>
        </w:rPr>
        <w:t>rceived</w:t>
      </w:r>
      <w:r w:rsidR="00BF42FB">
        <w:rPr>
          <w:rFonts w:ascii="Georgia" w:hAnsi="Georgia"/>
          <w:bCs/>
        </w:rPr>
        <w:t xml:space="preserve"> Social Support</w:t>
      </w:r>
    </w:p>
    <w:p w14:paraId="116F66EC" w14:textId="70E57DDD" w:rsidR="005556D9" w:rsidRDefault="005556D9" w:rsidP="00E62B18">
      <w:pPr>
        <w:pStyle w:val="ListParagraph"/>
        <w:numPr>
          <w:ilvl w:val="0"/>
          <w:numId w:val="2"/>
        </w:numPr>
        <w:rPr>
          <w:rFonts w:ascii="Georgia" w:hAnsi="Georgia"/>
          <w:bCs/>
        </w:rPr>
      </w:pPr>
      <w:r>
        <w:rPr>
          <w:rFonts w:ascii="Georgia" w:hAnsi="Georgia"/>
          <w:bCs/>
        </w:rPr>
        <w:t>Reduced number of partner by partner (P</w:t>
      </w:r>
      <w:r w:rsidR="00A2163F">
        <w:rPr>
          <w:rFonts w:ascii="Georgia" w:hAnsi="Georgia"/>
          <w:bCs/>
        </w:rPr>
        <w:t xml:space="preserve"> </w:t>
      </w:r>
      <w:r>
        <w:rPr>
          <w:rFonts w:ascii="Georgia" w:hAnsi="Georgia"/>
          <w:bCs/>
        </w:rPr>
        <w:t>x</w:t>
      </w:r>
      <w:r w:rsidR="00A2163F">
        <w:rPr>
          <w:rFonts w:ascii="Georgia" w:hAnsi="Georgia"/>
          <w:bCs/>
        </w:rPr>
        <w:t xml:space="preserve"> </w:t>
      </w:r>
      <w:r>
        <w:rPr>
          <w:rFonts w:ascii="Georgia" w:hAnsi="Georgia"/>
          <w:bCs/>
        </w:rPr>
        <w:t>P) questions</w:t>
      </w:r>
    </w:p>
    <w:p w14:paraId="79CC1DC9" w14:textId="3266F3AD" w:rsidR="005556D9" w:rsidRDefault="005556D9" w:rsidP="00E62B18">
      <w:pPr>
        <w:pStyle w:val="ListParagraph"/>
        <w:numPr>
          <w:ilvl w:val="0"/>
          <w:numId w:val="2"/>
        </w:numPr>
        <w:rPr>
          <w:rFonts w:ascii="Georgia" w:hAnsi="Georgia"/>
          <w:bCs/>
        </w:rPr>
      </w:pPr>
      <w:r>
        <w:rPr>
          <w:rFonts w:ascii="Georgia" w:hAnsi="Georgia"/>
          <w:bCs/>
        </w:rPr>
        <w:t>Added questions regarding sexual behavior in the past 12 months</w:t>
      </w:r>
    </w:p>
    <w:p w14:paraId="5234106C" w14:textId="4706F0FC" w:rsidR="005556D9" w:rsidRDefault="005556D9" w:rsidP="00E62B18">
      <w:pPr>
        <w:pStyle w:val="ListParagraph"/>
        <w:numPr>
          <w:ilvl w:val="0"/>
          <w:numId w:val="2"/>
        </w:numPr>
        <w:rPr>
          <w:rFonts w:ascii="Georgia" w:hAnsi="Georgia"/>
          <w:bCs/>
        </w:rPr>
      </w:pPr>
      <w:r>
        <w:rPr>
          <w:rFonts w:ascii="Georgia" w:hAnsi="Georgia"/>
          <w:bCs/>
        </w:rPr>
        <w:t>Replaced C</w:t>
      </w:r>
      <w:r w:rsidR="00A2163F">
        <w:rPr>
          <w:rFonts w:ascii="Georgia" w:hAnsi="Georgia"/>
          <w:bCs/>
        </w:rPr>
        <w:t>E</w:t>
      </w:r>
      <w:r>
        <w:rPr>
          <w:rFonts w:ascii="Georgia" w:hAnsi="Georgia"/>
          <w:bCs/>
        </w:rPr>
        <w:t>SD</w:t>
      </w:r>
      <w:r w:rsidR="00A2163F">
        <w:rPr>
          <w:rFonts w:ascii="Georgia" w:hAnsi="Georgia"/>
          <w:bCs/>
        </w:rPr>
        <w:t>-</w:t>
      </w:r>
      <w:r>
        <w:rPr>
          <w:rFonts w:ascii="Georgia" w:hAnsi="Georgia"/>
          <w:bCs/>
        </w:rPr>
        <w:t>10 questions with K6 questions in mental health section</w:t>
      </w:r>
    </w:p>
    <w:p w14:paraId="16A9DAFB" w14:textId="12ECB1A7" w:rsidR="005556D9" w:rsidRPr="00E62B18" w:rsidRDefault="005556D9" w:rsidP="00E62B18">
      <w:pPr>
        <w:pStyle w:val="ListParagraph"/>
        <w:numPr>
          <w:ilvl w:val="0"/>
          <w:numId w:val="2"/>
        </w:numPr>
        <w:rPr>
          <w:rFonts w:ascii="Georgia" w:hAnsi="Georgia"/>
          <w:bCs/>
        </w:rPr>
      </w:pPr>
      <w:r>
        <w:rPr>
          <w:rFonts w:ascii="Georgia" w:hAnsi="Georgia"/>
          <w:bCs/>
        </w:rPr>
        <w:t xml:space="preserve">Reduced number of questions </w:t>
      </w:r>
      <w:r w:rsidR="008919C2">
        <w:rPr>
          <w:rFonts w:ascii="Georgia" w:hAnsi="Georgia"/>
          <w:bCs/>
        </w:rPr>
        <w:t xml:space="preserve">abuse and harassment </w:t>
      </w:r>
    </w:p>
    <w:p w14:paraId="57341EE7" w14:textId="661C7596" w:rsidR="00010454" w:rsidRDefault="00010454">
      <w:pPr>
        <w:rPr>
          <w:rFonts w:ascii="Georgia" w:hAnsi="Georgia"/>
          <w:bCs/>
        </w:rPr>
      </w:pPr>
      <w:r>
        <w:rPr>
          <w:rFonts w:ascii="Georgia" w:hAnsi="Georgia"/>
          <w:bCs/>
        </w:rPr>
        <w:br w:type="page"/>
      </w:r>
    </w:p>
    <w:p w14:paraId="6CD7ED28" w14:textId="77777777" w:rsidR="008C1B88" w:rsidRDefault="008C1B88" w:rsidP="00E369A5">
      <w:pPr>
        <w:rPr>
          <w:rFonts w:ascii="Georgia" w:hAnsi="Georgi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980"/>
        <w:gridCol w:w="1710"/>
        <w:gridCol w:w="2340"/>
        <w:gridCol w:w="3600"/>
      </w:tblGrid>
      <w:tr w:rsidR="00732612" w:rsidRPr="00732612" w14:paraId="164ABF1E" w14:textId="77777777" w:rsidTr="00274442">
        <w:trPr>
          <w:trHeight w:val="288"/>
        </w:trPr>
        <w:tc>
          <w:tcPr>
            <w:tcW w:w="985" w:type="dxa"/>
            <w:noWrap/>
            <w:hideMark/>
          </w:tcPr>
          <w:p w14:paraId="52A4B84B" w14:textId="77777777" w:rsidR="00732612" w:rsidRPr="00732612" w:rsidRDefault="00732612">
            <w:pPr>
              <w:rPr>
                <w:rFonts w:ascii="Georgia" w:hAnsi="Georgia"/>
                <w:b/>
                <w:bCs/>
              </w:rPr>
            </w:pPr>
            <w:r w:rsidRPr="00732612">
              <w:rPr>
                <w:rFonts w:ascii="Georgia" w:hAnsi="Georgia"/>
                <w:b/>
                <w:bCs/>
              </w:rPr>
              <w:t>Order</w:t>
            </w:r>
          </w:p>
        </w:tc>
        <w:tc>
          <w:tcPr>
            <w:tcW w:w="1980" w:type="dxa"/>
            <w:hideMark/>
          </w:tcPr>
          <w:p w14:paraId="143EEC8A" w14:textId="77777777" w:rsidR="00732612" w:rsidRPr="00732612" w:rsidRDefault="00732612">
            <w:pPr>
              <w:rPr>
                <w:rFonts w:ascii="Georgia" w:hAnsi="Georgia"/>
                <w:b/>
                <w:bCs/>
              </w:rPr>
            </w:pPr>
            <w:bookmarkStart w:id="1" w:name="RANGE!B1:C148"/>
            <w:r w:rsidRPr="00732612">
              <w:rPr>
                <w:rFonts w:ascii="Georgia" w:hAnsi="Georgia"/>
                <w:b/>
                <w:bCs/>
              </w:rPr>
              <w:t>Survey Domain</w:t>
            </w:r>
            <w:bookmarkEnd w:id="1"/>
          </w:p>
        </w:tc>
        <w:tc>
          <w:tcPr>
            <w:tcW w:w="1710" w:type="dxa"/>
            <w:hideMark/>
          </w:tcPr>
          <w:p w14:paraId="4D053510" w14:textId="77777777" w:rsidR="00732612" w:rsidRPr="00732612" w:rsidRDefault="00732612">
            <w:pPr>
              <w:rPr>
                <w:rFonts w:ascii="Georgia" w:hAnsi="Georgia"/>
                <w:b/>
                <w:bCs/>
              </w:rPr>
            </w:pPr>
            <w:r w:rsidRPr="00732612">
              <w:rPr>
                <w:rFonts w:ascii="Georgia" w:hAnsi="Georgia"/>
                <w:b/>
                <w:bCs/>
              </w:rPr>
              <w:t>Construct</w:t>
            </w:r>
          </w:p>
        </w:tc>
        <w:tc>
          <w:tcPr>
            <w:tcW w:w="2340" w:type="dxa"/>
            <w:hideMark/>
          </w:tcPr>
          <w:p w14:paraId="5BD172DD" w14:textId="77777777" w:rsidR="00732612" w:rsidRPr="00732612" w:rsidRDefault="00732612">
            <w:pPr>
              <w:rPr>
                <w:rFonts w:ascii="Georgia" w:hAnsi="Georgia"/>
                <w:b/>
                <w:bCs/>
              </w:rPr>
            </w:pPr>
            <w:r w:rsidRPr="00732612">
              <w:rPr>
                <w:rFonts w:ascii="Georgia" w:hAnsi="Georgia"/>
                <w:b/>
                <w:bCs/>
              </w:rPr>
              <w:t>Source</w:t>
            </w:r>
          </w:p>
        </w:tc>
        <w:tc>
          <w:tcPr>
            <w:tcW w:w="3600" w:type="dxa"/>
            <w:hideMark/>
          </w:tcPr>
          <w:p w14:paraId="0D307024" w14:textId="77777777" w:rsidR="00732612" w:rsidRPr="00732612" w:rsidRDefault="00732612">
            <w:pPr>
              <w:rPr>
                <w:rFonts w:ascii="Georgia" w:hAnsi="Georgia"/>
                <w:b/>
                <w:bCs/>
              </w:rPr>
            </w:pPr>
            <w:r w:rsidRPr="00732612">
              <w:rPr>
                <w:rFonts w:ascii="Georgia" w:hAnsi="Georgia"/>
                <w:b/>
                <w:bCs/>
              </w:rPr>
              <w:t>Rationale</w:t>
            </w:r>
          </w:p>
        </w:tc>
      </w:tr>
      <w:tr w:rsidR="00D553E5" w:rsidRPr="00732612" w14:paraId="61A36AA6" w14:textId="77777777" w:rsidTr="00274442">
        <w:trPr>
          <w:trHeight w:val="288"/>
        </w:trPr>
        <w:tc>
          <w:tcPr>
            <w:tcW w:w="985" w:type="dxa"/>
            <w:noWrap/>
            <w:hideMark/>
          </w:tcPr>
          <w:p w14:paraId="4C92918D" w14:textId="04F4E038" w:rsidR="00D553E5" w:rsidRPr="00732612" w:rsidRDefault="00D553E5" w:rsidP="00D553E5">
            <w:pPr>
              <w:rPr>
                <w:rFonts w:ascii="Georgia" w:hAnsi="Georgia"/>
                <w:bCs/>
              </w:rPr>
            </w:pPr>
            <w:r w:rsidRPr="005B13A6">
              <w:t>1</w:t>
            </w:r>
          </w:p>
        </w:tc>
        <w:tc>
          <w:tcPr>
            <w:tcW w:w="1980" w:type="dxa"/>
            <w:hideMark/>
          </w:tcPr>
          <w:p w14:paraId="2DE6BC25" w14:textId="5FB2D2AB" w:rsidR="00D553E5" w:rsidRPr="00732612" w:rsidRDefault="00D553E5" w:rsidP="00D553E5">
            <w:pPr>
              <w:rPr>
                <w:rFonts w:ascii="Georgia" w:hAnsi="Georgia"/>
                <w:bCs/>
              </w:rPr>
            </w:pPr>
            <w:r w:rsidRPr="005B13A6">
              <w:t>Eligibility</w:t>
            </w:r>
          </w:p>
        </w:tc>
        <w:tc>
          <w:tcPr>
            <w:tcW w:w="1710" w:type="dxa"/>
            <w:hideMark/>
          </w:tcPr>
          <w:p w14:paraId="07CC9CD4" w14:textId="06BA6D36" w:rsidR="00D553E5" w:rsidRPr="00732612" w:rsidRDefault="00D553E5" w:rsidP="00D553E5">
            <w:pPr>
              <w:rPr>
                <w:rFonts w:ascii="Georgia" w:hAnsi="Georgia"/>
                <w:bCs/>
              </w:rPr>
            </w:pPr>
            <w:r w:rsidRPr="005B13A6">
              <w:t>Age</w:t>
            </w:r>
          </w:p>
        </w:tc>
        <w:tc>
          <w:tcPr>
            <w:tcW w:w="2340" w:type="dxa"/>
            <w:hideMark/>
          </w:tcPr>
          <w:p w14:paraId="4FA92C22" w14:textId="47AF6656" w:rsidR="00D553E5" w:rsidRPr="00732612" w:rsidRDefault="00D553E5" w:rsidP="00D553E5">
            <w:pPr>
              <w:rPr>
                <w:rFonts w:ascii="Georgia" w:hAnsi="Georgia"/>
                <w:bCs/>
              </w:rPr>
            </w:pPr>
            <w:r w:rsidRPr="005B13A6">
              <w:t>NHBS CRQ 4</w:t>
            </w:r>
          </w:p>
        </w:tc>
        <w:tc>
          <w:tcPr>
            <w:tcW w:w="3600" w:type="dxa"/>
            <w:hideMark/>
          </w:tcPr>
          <w:p w14:paraId="280EFA41" w14:textId="268835C9" w:rsidR="00D553E5" w:rsidRPr="00732612" w:rsidRDefault="00D553E5" w:rsidP="00D553E5">
            <w:pPr>
              <w:rPr>
                <w:rFonts w:ascii="Georgia" w:hAnsi="Georgia"/>
                <w:bCs/>
              </w:rPr>
            </w:pPr>
            <w:r w:rsidRPr="005B13A6">
              <w:t>Kept NHBS CRQ 4 Item</w:t>
            </w:r>
          </w:p>
        </w:tc>
      </w:tr>
      <w:tr w:rsidR="00D553E5" w:rsidRPr="00732612" w14:paraId="650976EA" w14:textId="77777777" w:rsidTr="00274442">
        <w:trPr>
          <w:trHeight w:val="288"/>
        </w:trPr>
        <w:tc>
          <w:tcPr>
            <w:tcW w:w="985" w:type="dxa"/>
            <w:noWrap/>
            <w:hideMark/>
          </w:tcPr>
          <w:p w14:paraId="553F56BE" w14:textId="3322DBD3" w:rsidR="00D553E5" w:rsidRPr="00732612" w:rsidRDefault="00D553E5" w:rsidP="00D553E5">
            <w:pPr>
              <w:rPr>
                <w:rFonts w:ascii="Georgia" w:hAnsi="Georgia"/>
                <w:bCs/>
              </w:rPr>
            </w:pPr>
            <w:r w:rsidRPr="005B13A6">
              <w:t>2</w:t>
            </w:r>
          </w:p>
        </w:tc>
        <w:tc>
          <w:tcPr>
            <w:tcW w:w="1980" w:type="dxa"/>
            <w:hideMark/>
          </w:tcPr>
          <w:p w14:paraId="79EF9B33" w14:textId="56EB6F12" w:rsidR="00D553E5" w:rsidRPr="00732612" w:rsidRDefault="00D553E5" w:rsidP="00D553E5">
            <w:pPr>
              <w:rPr>
                <w:rFonts w:ascii="Georgia" w:hAnsi="Georgia"/>
                <w:bCs/>
              </w:rPr>
            </w:pPr>
            <w:r w:rsidRPr="005B13A6">
              <w:t>Eligibility</w:t>
            </w:r>
          </w:p>
        </w:tc>
        <w:tc>
          <w:tcPr>
            <w:tcW w:w="1710" w:type="dxa"/>
            <w:hideMark/>
          </w:tcPr>
          <w:p w14:paraId="7821EE1B" w14:textId="218404D3" w:rsidR="00D553E5" w:rsidRPr="00732612" w:rsidRDefault="00D553E5" w:rsidP="00D553E5">
            <w:pPr>
              <w:rPr>
                <w:rFonts w:ascii="Georgia" w:hAnsi="Georgia"/>
                <w:bCs/>
              </w:rPr>
            </w:pPr>
            <w:r w:rsidRPr="005B13A6">
              <w:t>NHBS previous participant</w:t>
            </w:r>
          </w:p>
        </w:tc>
        <w:tc>
          <w:tcPr>
            <w:tcW w:w="2340" w:type="dxa"/>
            <w:hideMark/>
          </w:tcPr>
          <w:p w14:paraId="48B8884E" w14:textId="52CD27D5" w:rsidR="00D553E5" w:rsidRPr="00732612" w:rsidRDefault="00D553E5" w:rsidP="00D553E5">
            <w:pPr>
              <w:rPr>
                <w:rFonts w:ascii="Georgia" w:hAnsi="Georgia"/>
                <w:bCs/>
              </w:rPr>
            </w:pPr>
            <w:r w:rsidRPr="005B13A6">
              <w:t>NHBS CRQ 4</w:t>
            </w:r>
          </w:p>
        </w:tc>
        <w:tc>
          <w:tcPr>
            <w:tcW w:w="3600" w:type="dxa"/>
            <w:hideMark/>
          </w:tcPr>
          <w:p w14:paraId="6A51F3F9" w14:textId="3072B1A8" w:rsidR="00D553E5" w:rsidRPr="00732612" w:rsidRDefault="00D553E5" w:rsidP="00D553E5">
            <w:pPr>
              <w:rPr>
                <w:rFonts w:ascii="Georgia" w:hAnsi="Georgia"/>
                <w:bCs/>
              </w:rPr>
            </w:pPr>
            <w:r w:rsidRPr="005B13A6">
              <w:t>Kept NHBS CRQ 4 Item</w:t>
            </w:r>
          </w:p>
        </w:tc>
      </w:tr>
      <w:tr w:rsidR="00D553E5" w:rsidRPr="00732612" w14:paraId="1FA38E25" w14:textId="77777777" w:rsidTr="00274442">
        <w:trPr>
          <w:trHeight w:val="288"/>
        </w:trPr>
        <w:tc>
          <w:tcPr>
            <w:tcW w:w="985" w:type="dxa"/>
            <w:noWrap/>
            <w:hideMark/>
          </w:tcPr>
          <w:p w14:paraId="3723D895" w14:textId="60A27A71" w:rsidR="00D553E5" w:rsidRPr="00732612" w:rsidRDefault="00D553E5" w:rsidP="00D553E5">
            <w:pPr>
              <w:rPr>
                <w:rFonts w:ascii="Georgia" w:hAnsi="Georgia"/>
                <w:bCs/>
              </w:rPr>
            </w:pPr>
            <w:r w:rsidRPr="005B13A6">
              <w:t>3</w:t>
            </w:r>
          </w:p>
        </w:tc>
        <w:tc>
          <w:tcPr>
            <w:tcW w:w="1980" w:type="dxa"/>
            <w:hideMark/>
          </w:tcPr>
          <w:p w14:paraId="7538A358" w14:textId="3F78F345" w:rsidR="00D553E5" w:rsidRPr="00732612" w:rsidRDefault="00D553E5" w:rsidP="00D553E5">
            <w:pPr>
              <w:rPr>
                <w:rFonts w:ascii="Georgia" w:hAnsi="Georgia"/>
                <w:bCs/>
              </w:rPr>
            </w:pPr>
            <w:r w:rsidRPr="005B13A6">
              <w:t>Eligibility</w:t>
            </w:r>
          </w:p>
        </w:tc>
        <w:tc>
          <w:tcPr>
            <w:tcW w:w="1710" w:type="dxa"/>
            <w:hideMark/>
          </w:tcPr>
          <w:p w14:paraId="18DF514B" w14:textId="50E35EEB" w:rsidR="00D553E5" w:rsidRPr="00732612" w:rsidRDefault="00D553E5" w:rsidP="00D553E5">
            <w:pPr>
              <w:rPr>
                <w:rFonts w:ascii="Georgia" w:hAnsi="Georgia"/>
                <w:bCs/>
              </w:rPr>
            </w:pPr>
            <w:r w:rsidRPr="005B13A6">
              <w:t>NHBS city residency</w:t>
            </w:r>
          </w:p>
        </w:tc>
        <w:tc>
          <w:tcPr>
            <w:tcW w:w="2340" w:type="dxa"/>
            <w:hideMark/>
          </w:tcPr>
          <w:p w14:paraId="4A3E7A7E" w14:textId="225FFD3C" w:rsidR="00D553E5" w:rsidRPr="00732612" w:rsidRDefault="00D553E5" w:rsidP="00D553E5">
            <w:pPr>
              <w:rPr>
                <w:rFonts w:ascii="Georgia" w:hAnsi="Georgia"/>
                <w:bCs/>
              </w:rPr>
            </w:pPr>
            <w:r w:rsidRPr="005B13A6">
              <w:t>NHBS CRQ 4</w:t>
            </w:r>
          </w:p>
        </w:tc>
        <w:tc>
          <w:tcPr>
            <w:tcW w:w="3600" w:type="dxa"/>
            <w:hideMark/>
          </w:tcPr>
          <w:p w14:paraId="59EE2237" w14:textId="4B8A1CE4" w:rsidR="00D553E5" w:rsidRPr="00732612" w:rsidRDefault="00D553E5" w:rsidP="00D553E5">
            <w:pPr>
              <w:rPr>
                <w:rFonts w:ascii="Georgia" w:hAnsi="Georgia"/>
                <w:bCs/>
              </w:rPr>
            </w:pPr>
            <w:r w:rsidRPr="005B13A6">
              <w:t>Kept NHBS CRQ 4 Item</w:t>
            </w:r>
          </w:p>
        </w:tc>
      </w:tr>
      <w:tr w:rsidR="00D553E5" w:rsidRPr="00732612" w14:paraId="46018023" w14:textId="77777777" w:rsidTr="00274442">
        <w:trPr>
          <w:trHeight w:val="552"/>
        </w:trPr>
        <w:tc>
          <w:tcPr>
            <w:tcW w:w="985" w:type="dxa"/>
            <w:noWrap/>
            <w:hideMark/>
          </w:tcPr>
          <w:p w14:paraId="6090E613" w14:textId="1F6AA7BF" w:rsidR="00D553E5" w:rsidRPr="00732612" w:rsidRDefault="00D553E5" w:rsidP="00D553E5">
            <w:pPr>
              <w:rPr>
                <w:rFonts w:ascii="Georgia" w:hAnsi="Georgia"/>
                <w:bCs/>
              </w:rPr>
            </w:pPr>
            <w:r w:rsidRPr="005B13A6">
              <w:t>4</w:t>
            </w:r>
          </w:p>
        </w:tc>
        <w:tc>
          <w:tcPr>
            <w:tcW w:w="1980" w:type="dxa"/>
            <w:hideMark/>
          </w:tcPr>
          <w:p w14:paraId="31D74F6E" w14:textId="1BFD5D9E" w:rsidR="00D553E5" w:rsidRPr="00732612" w:rsidRDefault="00D553E5" w:rsidP="00D553E5">
            <w:pPr>
              <w:rPr>
                <w:rFonts w:ascii="Georgia" w:hAnsi="Georgia"/>
                <w:bCs/>
              </w:rPr>
            </w:pPr>
            <w:r w:rsidRPr="005B13A6">
              <w:t>Eligibility</w:t>
            </w:r>
          </w:p>
        </w:tc>
        <w:tc>
          <w:tcPr>
            <w:tcW w:w="1710" w:type="dxa"/>
            <w:hideMark/>
          </w:tcPr>
          <w:p w14:paraId="2C0EF159" w14:textId="42019A18" w:rsidR="00D553E5" w:rsidRPr="00732612" w:rsidRDefault="00FB4EFC" w:rsidP="00FB4EFC">
            <w:pPr>
              <w:rPr>
                <w:rFonts w:ascii="Georgia" w:hAnsi="Georgia"/>
                <w:bCs/>
              </w:rPr>
            </w:pPr>
            <w:r w:rsidRPr="005B13A6">
              <w:t xml:space="preserve">Birth sex </w:t>
            </w:r>
          </w:p>
        </w:tc>
        <w:tc>
          <w:tcPr>
            <w:tcW w:w="2340" w:type="dxa"/>
            <w:hideMark/>
          </w:tcPr>
          <w:p w14:paraId="544DBA9F" w14:textId="477D44D2" w:rsidR="00D553E5" w:rsidRPr="00732612" w:rsidRDefault="00FB4EFC" w:rsidP="00D553E5">
            <w:pPr>
              <w:rPr>
                <w:rFonts w:ascii="Georgia" w:hAnsi="Georgia"/>
                <w:bCs/>
              </w:rPr>
            </w:pPr>
            <w:r>
              <w:t xml:space="preserve"> Fenway Health Patient Survey</w:t>
            </w:r>
            <w:r>
              <w:fldChar w:fldCharType="begin">
                <w:fldData xml:space="preserve">PEVuZE5vdGU+PENpdGU+PEF1dGhvcj5DYWhpbGw8L0F1dGhvcj48WWVhcj4yMDE0PC9ZZWFyPjxS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YWw+PHBhZ2VzPmUxMDcxMDQ8L3BhZ2VzPjx2b2x1bWU+OTwvdm9sdW1lPjxudW1iZXI+OTwvbnVt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PEVuZE5vdGU+PENpdGU+PEF1dGhvcj5DYWhpbGw8L0F1dGhvcj48WWVhcj4yMDE0PC9ZZWFyPjxS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YWw+PHBhZ2VzPmUxMDcxMDQ8L3BhZ2VzPjx2b2x1bWU+OTwvdm9sdW1lPjxudW1iZXI+OTwvbnVt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fldChar w:fldCharType="separate"/>
            </w:r>
            <w:r w:rsidRPr="0082279F">
              <w:rPr>
                <w:noProof/>
                <w:vertAlign w:val="superscript"/>
              </w:rPr>
              <w:t>6</w:t>
            </w:r>
            <w:r>
              <w:fldChar w:fldCharType="end"/>
            </w:r>
          </w:p>
        </w:tc>
        <w:tc>
          <w:tcPr>
            <w:tcW w:w="3600" w:type="dxa"/>
            <w:hideMark/>
          </w:tcPr>
          <w:p w14:paraId="44FD570E" w14:textId="2BC610B2" w:rsidR="00D553E5" w:rsidRPr="00732612" w:rsidRDefault="00FB4EFC" w:rsidP="00D553E5">
            <w:pPr>
              <w:rPr>
                <w:rFonts w:ascii="Georgia" w:hAnsi="Georgia"/>
                <w:bCs/>
              </w:rPr>
            </w:pPr>
            <w:r w:rsidRPr="005B13A6">
              <w:t>Birth sex allows determination of whether those who are no transwoman-identified would be considered transwomen for the study (female identity and male/intersex at birth).</w:t>
            </w:r>
          </w:p>
        </w:tc>
      </w:tr>
      <w:tr w:rsidR="00D553E5" w:rsidRPr="00732612" w14:paraId="668157F8" w14:textId="77777777" w:rsidTr="00274442">
        <w:trPr>
          <w:trHeight w:val="1380"/>
        </w:trPr>
        <w:tc>
          <w:tcPr>
            <w:tcW w:w="985" w:type="dxa"/>
            <w:noWrap/>
            <w:hideMark/>
          </w:tcPr>
          <w:p w14:paraId="429DA691" w14:textId="27B160E1" w:rsidR="00D553E5" w:rsidRPr="00732612" w:rsidRDefault="00D553E5" w:rsidP="00D553E5">
            <w:pPr>
              <w:rPr>
                <w:rFonts w:ascii="Georgia" w:hAnsi="Georgia"/>
                <w:bCs/>
              </w:rPr>
            </w:pPr>
            <w:r w:rsidRPr="005B13A6">
              <w:t>5</w:t>
            </w:r>
          </w:p>
        </w:tc>
        <w:tc>
          <w:tcPr>
            <w:tcW w:w="1980" w:type="dxa"/>
            <w:hideMark/>
          </w:tcPr>
          <w:p w14:paraId="350BD913" w14:textId="1F7C31B0" w:rsidR="00D553E5" w:rsidRPr="00732612" w:rsidRDefault="00D553E5" w:rsidP="00D553E5">
            <w:pPr>
              <w:rPr>
                <w:rFonts w:ascii="Georgia" w:hAnsi="Georgia"/>
                <w:bCs/>
              </w:rPr>
            </w:pPr>
            <w:r w:rsidRPr="005B13A6">
              <w:t>Eligibility</w:t>
            </w:r>
          </w:p>
        </w:tc>
        <w:tc>
          <w:tcPr>
            <w:tcW w:w="1710" w:type="dxa"/>
            <w:hideMark/>
          </w:tcPr>
          <w:p w14:paraId="229383EC" w14:textId="687B3F6C" w:rsidR="00D553E5" w:rsidRPr="00732612" w:rsidRDefault="00FB4EFC" w:rsidP="00D553E5">
            <w:pPr>
              <w:rPr>
                <w:rFonts w:ascii="Georgia" w:hAnsi="Georgia"/>
                <w:bCs/>
              </w:rPr>
            </w:pPr>
            <w:r>
              <w:t xml:space="preserve"> </w:t>
            </w:r>
            <w:r w:rsidRPr="005B13A6">
              <w:t>Gender identity</w:t>
            </w:r>
          </w:p>
        </w:tc>
        <w:tc>
          <w:tcPr>
            <w:tcW w:w="2340" w:type="dxa"/>
            <w:hideMark/>
          </w:tcPr>
          <w:p w14:paraId="1038BC4B" w14:textId="50104ED6" w:rsidR="00D553E5" w:rsidRPr="00732612" w:rsidRDefault="00FB4EFC" w:rsidP="00D553E5">
            <w:pPr>
              <w:rPr>
                <w:rFonts w:ascii="Georgia" w:hAnsi="Georgia"/>
                <w:bCs/>
              </w:rPr>
            </w:pPr>
            <w:r w:rsidRPr="005B13A6">
              <w:t xml:space="preserve">Fenway Health Patient Survey </w:t>
            </w:r>
            <w:r>
              <w:t>Cahill, 2014 #126}</w:t>
            </w:r>
          </w:p>
        </w:tc>
        <w:tc>
          <w:tcPr>
            <w:tcW w:w="3600" w:type="dxa"/>
            <w:hideMark/>
          </w:tcPr>
          <w:p w14:paraId="6B9C4EA1" w14:textId="1CAD35AC" w:rsidR="00D553E5" w:rsidRPr="00732612" w:rsidRDefault="00FB4EFC" w:rsidP="00D553E5">
            <w:pPr>
              <w:rPr>
                <w:rFonts w:ascii="Georgia" w:hAnsi="Georgia"/>
                <w:bCs/>
              </w:rPr>
            </w:pPr>
            <w:r w:rsidRPr="005B13A6">
              <w:t>Gender identity construct is central to NHBS-Trans study</w:t>
            </w:r>
          </w:p>
        </w:tc>
      </w:tr>
      <w:tr w:rsidR="00485FE4" w:rsidRPr="00732612" w14:paraId="52FC0B2E" w14:textId="77777777" w:rsidTr="00274442">
        <w:trPr>
          <w:trHeight w:val="1380"/>
        </w:trPr>
        <w:tc>
          <w:tcPr>
            <w:tcW w:w="985" w:type="dxa"/>
            <w:noWrap/>
          </w:tcPr>
          <w:p w14:paraId="0FF9C0CA" w14:textId="17A2B072" w:rsidR="00485FE4" w:rsidRPr="005B13A6" w:rsidRDefault="00485FE4" w:rsidP="00D553E5">
            <w:r>
              <w:t>6</w:t>
            </w:r>
          </w:p>
        </w:tc>
        <w:tc>
          <w:tcPr>
            <w:tcW w:w="1980" w:type="dxa"/>
          </w:tcPr>
          <w:p w14:paraId="7B65CCDD" w14:textId="6ABE9268" w:rsidR="00485FE4" w:rsidRPr="005B13A6" w:rsidRDefault="00485FE4" w:rsidP="00D553E5">
            <w:r>
              <w:t>Eligibility</w:t>
            </w:r>
          </w:p>
        </w:tc>
        <w:tc>
          <w:tcPr>
            <w:tcW w:w="1710" w:type="dxa"/>
          </w:tcPr>
          <w:p w14:paraId="0B712D6F" w14:textId="5F4D355F" w:rsidR="00485FE4" w:rsidRDefault="00485FE4" w:rsidP="00D553E5">
            <w:r>
              <w:t>English proficiency</w:t>
            </w:r>
          </w:p>
        </w:tc>
        <w:tc>
          <w:tcPr>
            <w:tcW w:w="2340" w:type="dxa"/>
          </w:tcPr>
          <w:p w14:paraId="0FE8BDA4" w14:textId="6FF5F268" w:rsidR="00485FE4" w:rsidRPr="005B13A6" w:rsidRDefault="00D854B8" w:rsidP="00D553E5">
            <w:r w:rsidRPr="005B13A6">
              <w:t>NHBS CRQ 4</w:t>
            </w:r>
          </w:p>
        </w:tc>
        <w:tc>
          <w:tcPr>
            <w:tcW w:w="3600" w:type="dxa"/>
          </w:tcPr>
          <w:p w14:paraId="6EBFE689" w14:textId="2771989E" w:rsidR="00485FE4" w:rsidRPr="005B13A6" w:rsidRDefault="00D854B8" w:rsidP="00D553E5">
            <w:r w:rsidRPr="005B13A6">
              <w:t>Kept NHBS CRQ 4 Item</w:t>
            </w:r>
          </w:p>
        </w:tc>
      </w:tr>
      <w:tr w:rsidR="00485FE4" w:rsidRPr="00732612" w14:paraId="422B84BD" w14:textId="77777777" w:rsidTr="00274442">
        <w:trPr>
          <w:trHeight w:val="1380"/>
        </w:trPr>
        <w:tc>
          <w:tcPr>
            <w:tcW w:w="985" w:type="dxa"/>
            <w:noWrap/>
          </w:tcPr>
          <w:p w14:paraId="7A989B4F" w14:textId="227E2AE6" w:rsidR="00485FE4" w:rsidRPr="005B13A6" w:rsidRDefault="00485FE4" w:rsidP="00D553E5">
            <w:r>
              <w:t>7</w:t>
            </w:r>
          </w:p>
        </w:tc>
        <w:tc>
          <w:tcPr>
            <w:tcW w:w="1980" w:type="dxa"/>
          </w:tcPr>
          <w:p w14:paraId="4B8B1651" w14:textId="506A4209" w:rsidR="00485FE4" w:rsidRPr="005B13A6" w:rsidRDefault="00485FE4" w:rsidP="00D553E5">
            <w:r>
              <w:t>Eligibility</w:t>
            </w:r>
          </w:p>
        </w:tc>
        <w:tc>
          <w:tcPr>
            <w:tcW w:w="1710" w:type="dxa"/>
          </w:tcPr>
          <w:p w14:paraId="31E3FB91" w14:textId="70EE6A96" w:rsidR="00485FE4" w:rsidRDefault="00485FE4" w:rsidP="00D553E5">
            <w:r>
              <w:t>Spanish proficiency</w:t>
            </w:r>
          </w:p>
        </w:tc>
        <w:tc>
          <w:tcPr>
            <w:tcW w:w="2340" w:type="dxa"/>
          </w:tcPr>
          <w:p w14:paraId="1236B0DC" w14:textId="496163BC" w:rsidR="00485FE4" w:rsidRPr="005B13A6" w:rsidRDefault="00D854B8" w:rsidP="00D553E5">
            <w:r w:rsidRPr="005B13A6">
              <w:t>NHBS CRQ 4</w:t>
            </w:r>
          </w:p>
        </w:tc>
        <w:tc>
          <w:tcPr>
            <w:tcW w:w="3600" w:type="dxa"/>
          </w:tcPr>
          <w:p w14:paraId="572BB0D3" w14:textId="237DAD64" w:rsidR="00485FE4" w:rsidRPr="005B13A6" w:rsidRDefault="00D854B8" w:rsidP="00D553E5">
            <w:r w:rsidRPr="005B13A6">
              <w:t>Kept NHBS CRQ 4 Item</w:t>
            </w:r>
          </w:p>
        </w:tc>
      </w:tr>
      <w:tr w:rsidR="00485FE4" w:rsidRPr="00732612" w14:paraId="2EA1AD03" w14:textId="77777777" w:rsidTr="00274442">
        <w:trPr>
          <w:trHeight w:val="552"/>
        </w:trPr>
        <w:tc>
          <w:tcPr>
            <w:tcW w:w="985" w:type="dxa"/>
            <w:noWrap/>
          </w:tcPr>
          <w:p w14:paraId="0BCA6A49" w14:textId="3E49BFAF" w:rsidR="00485FE4" w:rsidRPr="005B13A6" w:rsidRDefault="00485FE4" w:rsidP="00D553E5">
            <w:r>
              <w:t>8</w:t>
            </w:r>
          </w:p>
        </w:tc>
        <w:tc>
          <w:tcPr>
            <w:tcW w:w="1980" w:type="dxa"/>
          </w:tcPr>
          <w:p w14:paraId="6F5C374D" w14:textId="5EA004BC" w:rsidR="00485FE4" w:rsidRPr="005B13A6" w:rsidRDefault="00485FE4" w:rsidP="00D553E5">
            <w:r>
              <w:t>Eligibility</w:t>
            </w:r>
          </w:p>
        </w:tc>
        <w:tc>
          <w:tcPr>
            <w:tcW w:w="1710" w:type="dxa"/>
          </w:tcPr>
          <w:p w14:paraId="3FC27B6F" w14:textId="75EB8467" w:rsidR="00485FE4" w:rsidRPr="005B13A6" w:rsidRDefault="00485FE4" w:rsidP="00D553E5">
            <w:r>
              <w:t>County of residence</w:t>
            </w:r>
          </w:p>
        </w:tc>
        <w:tc>
          <w:tcPr>
            <w:tcW w:w="2340" w:type="dxa"/>
          </w:tcPr>
          <w:p w14:paraId="230631E9" w14:textId="383C0920" w:rsidR="00485FE4" w:rsidRPr="005B13A6" w:rsidRDefault="00D854B8" w:rsidP="00D553E5">
            <w:r w:rsidRPr="005B13A6">
              <w:t>NHBS CRQ 4</w:t>
            </w:r>
          </w:p>
        </w:tc>
        <w:tc>
          <w:tcPr>
            <w:tcW w:w="3600" w:type="dxa"/>
          </w:tcPr>
          <w:p w14:paraId="3FB5704A" w14:textId="41137BB5" w:rsidR="00485FE4" w:rsidRPr="005B13A6" w:rsidRDefault="00D854B8" w:rsidP="00D553E5">
            <w:r w:rsidRPr="005B13A6">
              <w:t>Kept NHBS CRQ 4 Item</w:t>
            </w:r>
          </w:p>
        </w:tc>
      </w:tr>
      <w:tr w:rsidR="00D553E5" w:rsidRPr="00732612" w14:paraId="3E06F31C" w14:textId="77777777" w:rsidTr="00274442">
        <w:trPr>
          <w:trHeight w:val="552"/>
        </w:trPr>
        <w:tc>
          <w:tcPr>
            <w:tcW w:w="985" w:type="dxa"/>
            <w:noWrap/>
            <w:hideMark/>
          </w:tcPr>
          <w:p w14:paraId="0B18AB13" w14:textId="4D41A119" w:rsidR="00D553E5" w:rsidRPr="00732612" w:rsidRDefault="00D553E5" w:rsidP="00D553E5">
            <w:pPr>
              <w:rPr>
                <w:rFonts w:ascii="Georgia" w:hAnsi="Georgia"/>
                <w:bCs/>
              </w:rPr>
            </w:pPr>
            <w:r w:rsidRPr="005B13A6">
              <w:t>6</w:t>
            </w:r>
          </w:p>
        </w:tc>
        <w:tc>
          <w:tcPr>
            <w:tcW w:w="1980" w:type="dxa"/>
            <w:hideMark/>
          </w:tcPr>
          <w:p w14:paraId="4C67B38B" w14:textId="22E0E843" w:rsidR="00D553E5" w:rsidRPr="00732612" w:rsidRDefault="00D553E5" w:rsidP="00D553E5">
            <w:pPr>
              <w:rPr>
                <w:rFonts w:ascii="Georgia" w:hAnsi="Georgia"/>
                <w:bCs/>
              </w:rPr>
            </w:pPr>
            <w:r w:rsidRPr="005B13A6">
              <w:t>RDS</w:t>
            </w:r>
          </w:p>
        </w:tc>
        <w:tc>
          <w:tcPr>
            <w:tcW w:w="1710" w:type="dxa"/>
            <w:hideMark/>
          </w:tcPr>
          <w:p w14:paraId="415FCBD0" w14:textId="599FC5FC" w:rsidR="00D553E5" w:rsidRPr="00732612" w:rsidRDefault="00D553E5" w:rsidP="00D553E5">
            <w:pPr>
              <w:rPr>
                <w:rFonts w:ascii="Georgia" w:hAnsi="Georgia"/>
                <w:bCs/>
              </w:rPr>
            </w:pPr>
            <w:r w:rsidRPr="005B13A6">
              <w:t>RDS coupon source</w:t>
            </w:r>
          </w:p>
        </w:tc>
        <w:tc>
          <w:tcPr>
            <w:tcW w:w="2340" w:type="dxa"/>
            <w:hideMark/>
          </w:tcPr>
          <w:p w14:paraId="131ACF1F" w14:textId="4CD20798" w:rsidR="00D553E5" w:rsidRPr="00732612" w:rsidRDefault="00D553E5" w:rsidP="00D553E5">
            <w:pPr>
              <w:rPr>
                <w:rFonts w:ascii="Georgia" w:hAnsi="Georgia"/>
                <w:bCs/>
              </w:rPr>
            </w:pPr>
            <w:r w:rsidRPr="005B13A6">
              <w:t>NHBS CRQ 4</w:t>
            </w:r>
          </w:p>
        </w:tc>
        <w:tc>
          <w:tcPr>
            <w:tcW w:w="3600" w:type="dxa"/>
            <w:hideMark/>
          </w:tcPr>
          <w:p w14:paraId="0688829A" w14:textId="5B775BEB" w:rsidR="00D553E5" w:rsidRPr="00732612" w:rsidRDefault="00D553E5" w:rsidP="00D553E5">
            <w:pPr>
              <w:rPr>
                <w:rFonts w:ascii="Georgia" w:hAnsi="Georgia"/>
                <w:bCs/>
              </w:rPr>
            </w:pPr>
            <w:r w:rsidRPr="005B13A6">
              <w:t>Kept NHBS CRQ 4 Item</w:t>
            </w:r>
          </w:p>
        </w:tc>
      </w:tr>
      <w:tr w:rsidR="00D553E5" w:rsidRPr="00732612" w14:paraId="644A8E4A" w14:textId="77777777" w:rsidTr="00274442">
        <w:trPr>
          <w:trHeight w:val="288"/>
        </w:trPr>
        <w:tc>
          <w:tcPr>
            <w:tcW w:w="985" w:type="dxa"/>
            <w:noWrap/>
            <w:hideMark/>
          </w:tcPr>
          <w:p w14:paraId="2BA9569C" w14:textId="75FE7ADC" w:rsidR="00D553E5" w:rsidRPr="00732612" w:rsidRDefault="00D553E5" w:rsidP="00D553E5">
            <w:pPr>
              <w:rPr>
                <w:rFonts w:ascii="Georgia" w:hAnsi="Georgia"/>
                <w:bCs/>
              </w:rPr>
            </w:pPr>
            <w:r w:rsidRPr="005B13A6">
              <w:t>7</w:t>
            </w:r>
          </w:p>
        </w:tc>
        <w:tc>
          <w:tcPr>
            <w:tcW w:w="1980" w:type="dxa"/>
            <w:hideMark/>
          </w:tcPr>
          <w:p w14:paraId="1A6C658F" w14:textId="55248572" w:rsidR="00D553E5" w:rsidRPr="00732612" w:rsidRDefault="00D553E5" w:rsidP="00D553E5">
            <w:pPr>
              <w:rPr>
                <w:rFonts w:ascii="Georgia" w:hAnsi="Georgia"/>
                <w:bCs/>
              </w:rPr>
            </w:pPr>
            <w:r w:rsidRPr="005B13A6">
              <w:t>RDS</w:t>
            </w:r>
          </w:p>
        </w:tc>
        <w:tc>
          <w:tcPr>
            <w:tcW w:w="1710" w:type="dxa"/>
            <w:hideMark/>
          </w:tcPr>
          <w:p w14:paraId="4B80CBFB" w14:textId="75334268" w:rsidR="00D553E5" w:rsidRPr="00732612" w:rsidRDefault="00D553E5" w:rsidP="00D553E5">
            <w:pPr>
              <w:rPr>
                <w:rFonts w:ascii="Georgia" w:hAnsi="Georgia"/>
                <w:bCs/>
              </w:rPr>
            </w:pPr>
            <w:r w:rsidRPr="005B13A6">
              <w:t>RDS network size</w:t>
            </w:r>
          </w:p>
        </w:tc>
        <w:tc>
          <w:tcPr>
            <w:tcW w:w="2340" w:type="dxa"/>
            <w:hideMark/>
          </w:tcPr>
          <w:p w14:paraId="271E3C65" w14:textId="4C07DB2D" w:rsidR="00D553E5" w:rsidRPr="00732612" w:rsidRDefault="00D553E5" w:rsidP="00D553E5">
            <w:pPr>
              <w:rPr>
                <w:rFonts w:ascii="Georgia" w:hAnsi="Georgia"/>
                <w:bCs/>
              </w:rPr>
            </w:pPr>
            <w:r w:rsidRPr="005B13A6">
              <w:t>NHBS CRQ 4</w:t>
            </w:r>
          </w:p>
        </w:tc>
        <w:tc>
          <w:tcPr>
            <w:tcW w:w="3600" w:type="dxa"/>
            <w:hideMark/>
          </w:tcPr>
          <w:p w14:paraId="4DFFAADC" w14:textId="3CC497CF" w:rsidR="00D553E5" w:rsidRPr="00732612" w:rsidRDefault="00D553E5" w:rsidP="00D553E5">
            <w:pPr>
              <w:rPr>
                <w:rFonts w:ascii="Georgia" w:hAnsi="Georgia"/>
                <w:bCs/>
              </w:rPr>
            </w:pPr>
            <w:r w:rsidRPr="005B13A6">
              <w:t>Kept NHBS CRQ 4 Item</w:t>
            </w:r>
          </w:p>
        </w:tc>
      </w:tr>
      <w:tr w:rsidR="00D553E5" w:rsidRPr="00732612" w14:paraId="1E8E1B04" w14:textId="77777777" w:rsidTr="00274442">
        <w:trPr>
          <w:trHeight w:val="288"/>
        </w:trPr>
        <w:tc>
          <w:tcPr>
            <w:tcW w:w="985" w:type="dxa"/>
            <w:noWrap/>
            <w:hideMark/>
          </w:tcPr>
          <w:p w14:paraId="1B419AF4" w14:textId="00300056" w:rsidR="00D553E5" w:rsidRPr="00732612" w:rsidRDefault="00D553E5" w:rsidP="00D553E5">
            <w:pPr>
              <w:rPr>
                <w:rFonts w:ascii="Georgia" w:hAnsi="Georgia"/>
                <w:bCs/>
              </w:rPr>
            </w:pPr>
            <w:r w:rsidRPr="005B13A6">
              <w:t>8</w:t>
            </w:r>
          </w:p>
        </w:tc>
        <w:tc>
          <w:tcPr>
            <w:tcW w:w="1980" w:type="dxa"/>
            <w:hideMark/>
          </w:tcPr>
          <w:p w14:paraId="3EE255F6" w14:textId="52A1E276" w:rsidR="00D553E5" w:rsidRPr="00732612" w:rsidRDefault="00D553E5" w:rsidP="00D553E5">
            <w:pPr>
              <w:rPr>
                <w:rFonts w:ascii="Georgia" w:hAnsi="Georgia"/>
                <w:bCs/>
              </w:rPr>
            </w:pPr>
            <w:r w:rsidRPr="005B13A6">
              <w:t>Demographics</w:t>
            </w:r>
          </w:p>
        </w:tc>
        <w:tc>
          <w:tcPr>
            <w:tcW w:w="1710" w:type="dxa"/>
            <w:hideMark/>
          </w:tcPr>
          <w:p w14:paraId="0C08979C" w14:textId="7FCB7247" w:rsidR="00D553E5" w:rsidRPr="00732612" w:rsidRDefault="00D553E5" w:rsidP="00D553E5">
            <w:pPr>
              <w:rPr>
                <w:rFonts w:ascii="Georgia" w:hAnsi="Georgia"/>
                <w:bCs/>
              </w:rPr>
            </w:pPr>
            <w:r w:rsidRPr="005B13A6">
              <w:t>Race and ethnicity</w:t>
            </w:r>
          </w:p>
        </w:tc>
        <w:tc>
          <w:tcPr>
            <w:tcW w:w="2340" w:type="dxa"/>
            <w:hideMark/>
          </w:tcPr>
          <w:p w14:paraId="40ACFBF6" w14:textId="0B0D3664" w:rsidR="00D553E5" w:rsidRPr="00732612" w:rsidRDefault="00D553E5" w:rsidP="00D553E5">
            <w:pPr>
              <w:rPr>
                <w:rFonts w:ascii="Georgia" w:hAnsi="Georgia"/>
                <w:bCs/>
              </w:rPr>
            </w:pPr>
            <w:r w:rsidRPr="005B13A6">
              <w:t>NHBS CRQ 4</w:t>
            </w:r>
          </w:p>
        </w:tc>
        <w:tc>
          <w:tcPr>
            <w:tcW w:w="3600" w:type="dxa"/>
            <w:hideMark/>
          </w:tcPr>
          <w:p w14:paraId="474AE05D" w14:textId="4B4EA888" w:rsidR="00D553E5" w:rsidRPr="00732612" w:rsidRDefault="00D553E5" w:rsidP="00D553E5">
            <w:pPr>
              <w:rPr>
                <w:rFonts w:ascii="Georgia" w:hAnsi="Georgia"/>
                <w:bCs/>
              </w:rPr>
            </w:pPr>
            <w:r w:rsidRPr="005B13A6">
              <w:t>Kept NHBS CRQ 4 Item</w:t>
            </w:r>
          </w:p>
        </w:tc>
      </w:tr>
      <w:tr w:rsidR="00D553E5" w:rsidRPr="00732612" w14:paraId="771F24A4" w14:textId="77777777" w:rsidTr="00274442">
        <w:trPr>
          <w:trHeight w:val="288"/>
        </w:trPr>
        <w:tc>
          <w:tcPr>
            <w:tcW w:w="985" w:type="dxa"/>
            <w:noWrap/>
            <w:hideMark/>
          </w:tcPr>
          <w:p w14:paraId="4CAF2A04" w14:textId="6D619454" w:rsidR="00D553E5" w:rsidRPr="00732612" w:rsidRDefault="00D553E5" w:rsidP="00D553E5">
            <w:pPr>
              <w:rPr>
                <w:rFonts w:ascii="Georgia" w:hAnsi="Georgia"/>
                <w:bCs/>
              </w:rPr>
            </w:pPr>
            <w:r w:rsidRPr="005B13A6">
              <w:t>9</w:t>
            </w:r>
          </w:p>
        </w:tc>
        <w:tc>
          <w:tcPr>
            <w:tcW w:w="1980" w:type="dxa"/>
            <w:hideMark/>
          </w:tcPr>
          <w:p w14:paraId="76EBB2D1" w14:textId="1323EA03" w:rsidR="00D553E5" w:rsidRPr="00732612" w:rsidRDefault="00D553E5" w:rsidP="00D553E5">
            <w:pPr>
              <w:rPr>
                <w:rFonts w:ascii="Georgia" w:hAnsi="Georgia"/>
                <w:bCs/>
              </w:rPr>
            </w:pPr>
            <w:r w:rsidRPr="005B13A6">
              <w:t>Demographics</w:t>
            </w:r>
          </w:p>
        </w:tc>
        <w:tc>
          <w:tcPr>
            <w:tcW w:w="1710" w:type="dxa"/>
            <w:hideMark/>
          </w:tcPr>
          <w:p w14:paraId="4B37F42F" w14:textId="037F347B" w:rsidR="00D553E5" w:rsidRPr="00732612" w:rsidRDefault="00D553E5" w:rsidP="00D553E5">
            <w:pPr>
              <w:rPr>
                <w:rFonts w:ascii="Georgia" w:hAnsi="Georgia"/>
                <w:bCs/>
              </w:rPr>
            </w:pPr>
            <w:r w:rsidRPr="005B13A6">
              <w:t>Nativity</w:t>
            </w:r>
          </w:p>
        </w:tc>
        <w:tc>
          <w:tcPr>
            <w:tcW w:w="2340" w:type="dxa"/>
            <w:hideMark/>
          </w:tcPr>
          <w:p w14:paraId="3C9F9D72" w14:textId="093EFE3C" w:rsidR="00D553E5" w:rsidRPr="00732612" w:rsidRDefault="00D553E5" w:rsidP="00D553E5">
            <w:pPr>
              <w:rPr>
                <w:rFonts w:ascii="Georgia" w:hAnsi="Georgia"/>
                <w:bCs/>
              </w:rPr>
            </w:pPr>
            <w:r w:rsidRPr="005B13A6">
              <w:t>NHBS CRQ 4</w:t>
            </w:r>
          </w:p>
        </w:tc>
        <w:tc>
          <w:tcPr>
            <w:tcW w:w="3600" w:type="dxa"/>
            <w:hideMark/>
          </w:tcPr>
          <w:p w14:paraId="5267E73E" w14:textId="6EA4BC55" w:rsidR="00D553E5" w:rsidRPr="00732612" w:rsidRDefault="00D553E5" w:rsidP="00D553E5">
            <w:pPr>
              <w:rPr>
                <w:rFonts w:ascii="Georgia" w:hAnsi="Georgia"/>
                <w:bCs/>
              </w:rPr>
            </w:pPr>
            <w:r w:rsidRPr="005B13A6">
              <w:t>Kept NHBS CRQ 4 Item</w:t>
            </w:r>
          </w:p>
        </w:tc>
      </w:tr>
      <w:tr w:rsidR="00D553E5" w:rsidRPr="00732612" w14:paraId="22043C34" w14:textId="77777777" w:rsidTr="00274442">
        <w:trPr>
          <w:trHeight w:val="288"/>
        </w:trPr>
        <w:tc>
          <w:tcPr>
            <w:tcW w:w="985" w:type="dxa"/>
            <w:noWrap/>
            <w:hideMark/>
          </w:tcPr>
          <w:p w14:paraId="00CD8FBC" w14:textId="08619362" w:rsidR="00D553E5" w:rsidRPr="00732612" w:rsidRDefault="00D553E5" w:rsidP="00D553E5">
            <w:pPr>
              <w:rPr>
                <w:rFonts w:ascii="Georgia" w:hAnsi="Georgia"/>
                <w:bCs/>
              </w:rPr>
            </w:pPr>
            <w:r w:rsidRPr="005B13A6">
              <w:t>10</w:t>
            </w:r>
          </w:p>
        </w:tc>
        <w:tc>
          <w:tcPr>
            <w:tcW w:w="1980" w:type="dxa"/>
            <w:hideMark/>
          </w:tcPr>
          <w:p w14:paraId="690FBEFD" w14:textId="4D686F00" w:rsidR="00D553E5" w:rsidRPr="00732612" w:rsidRDefault="00D553E5" w:rsidP="00D553E5">
            <w:pPr>
              <w:rPr>
                <w:rFonts w:ascii="Georgia" w:hAnsi="Georgia"/>
                <w:bCs/>
              </w:rPr>
            </w:pPr>
            <w:r w:rsidRPr="005B13A6">
              <w:t>Demographics</w:t>
            </w:r>
          </w:p>
        </w:tc>
        <w:tc>
          <w:tcPr>
            <w:tcW w:w="1710" w:type="dxa"/>
            <w:hideMark/>
          </w:tcPr>
          <w:p w14:paraId="1C1EE9BF" w14:textId="0AB7D1FE" w:rsidR="00D553E5" w:rsidRPr="00732612" w:rsidRDefault="00D553E5" w:rsidP="00D553E5">
            <w:pPr>
              <w:rPr>
                <w:rFonts w:ascii="Georgia" w:hAnsi="Georgia"/>
                <w:bCs/>
              </w:rPr>
            </w:pPr>
            <w:r w:rsidRPr="005B13A6">
              <w:t>Languages spoken at home</w:t>
            </w:r>
          </w:p>
        </w:tc>
        <w:tc>
          <w:tcPr>
            <w:tcW w:w="2340" w:type="dxa"/>
            <w:hideMark/>
          </w:tcPr>
          <w:p w14:paraId="68FA10A9" w14:textId="175A02D3" w:rsidR="00D553E5" w:rsidRPr="00732612" w:rsidRDefault="00D553E5" w:rsidP="00D553E5">
            <w:pPr>
              <w:rPr>
                <w:rFonts w:ascii="Georgia" w:hAnsi="Georgia"/>
                <w:bCs/>
              </w:rPr>
            </w:pPr>
            <w:r w:rsidRPr="005B13A6">
              <w:t>NHBS CRQ 4</w:t>
            </w:r>
          </w:p>
        </w:tc>
        <w:tc>
          <w:tcPr>
            <w:tcW w:w="3600" w:type="dxa"/>
            <w:hideMark/>
          </w:tcPr>
          <w:p w14:paraId="5C5E2026" w14:textId="58DE58BB" w:rsidR="00D553E5" w:rsidRPr="00732612" w:rsidRDefault="00D553E5" w:rsidP="00D553E5">
            <w:pPr>
              <w:rPr>
                <w:rFonts w:ascii="Georgia" w:hAnsi="Georgia"/>
                <w:bCs/>
              </w:rPr>
            </w:pPr>
            <w:r w:rsidRPr="005B13A6">
              <w:t>Kept NHBS CRQ 4 Item</w:t>
            </w:r>
          </w:p>
        </w:tc>
      </w:tr>
      <w:tr w:rsidR="00D553E5" w:rsidRPr="00732612" w14:paraId="4B543D7E" w14:textId="77777777" w:rsidTr="00274442">
        <w:trPr>
          <w:trHeight w:val="288"/>
        </w:trPr>
        <w:tc>
          <w:tcPr>
            <w:tcW w:w="985" w:type="dxa"/>
            <w:noWrap/>
            <w:hideMark/>
          </w:tcPr>
          <w:p w14:paraId="17866E09" w14:textId="236E6D26" w:rsidR="00D553E5" w:rsidRPr="00732612" w:rsidRDefault="00D553E5" w:rsidP="00D553E5">
            <w:pPr>
              <w:rPr>
                <w:rFonts w:ascii="Georgia" w:hAnsi="Georgia"/>
                <w:bCs/>
              </w:rPr>
            </w:pPr>
            <w:r w:rsidRPr="005B13A6">
              <w:t>11</w:t>
            </w:r>
          </w:p>
        </w:tc>
        <w:tc>
          <w:tcPr>
            <w:tcW w:w="1980" w:type="dxa"/>
            <w:hideMark/>
          </w:tcPr>
          <w:p w14:paraId="1B380C44" w14:textId="5C156698" w:rsidR="00D553E5" w:rsidRPr="00732612" w:rsidRDefault="00D553E5" w:rsidP="00D553E5">
            <w:pPr>
              <w:rPr>
                <w:rFonts w:ascii="Georgia" w:hAnsi="Georgia"/>
                <w:bCs/>
              </w:rPr>
            </w:pPr>
            <w:r w:rsidRPr="005B13A6">
              <w:t>Demographics</w:t>
            </w:r>
          </w:p>
        </w:tc>
        <w:tc>
          <w:tcPr>
            <w:tcW w:w="1710" w:type="dxa"/>
            <w:hideMark/>
          </w:tcPr>
          <w:p w14:paraId="503B3AA2" w14:textId="788AEFDF" w:rsidR="00D553E5" w:rsidRPr="00732612" w:rsidRDefault="00D553E5" w:rsidP="00D553E5">
            <w:pPr>
              <w:rPr>
                <w:rFonts w:ascii="Georgia" w:hAnsi="Georgia"/>
                <w:bCs/>
              </w:rPr>
            </w:pPr>
            <w:r w:rsidRPr="005B13A6">
              <w:t>Marital status</w:t>
            </w:r>
          </w:p>
        </w:tc>
        <w:tc>
          <w:tcPr>
            <w:tcW w:w="2340" w:type="dxa"/>
            <w:hideMark/>
          </w:tcPr>
          <w:p w14:paraId="0B453FF5" w14:textId="6500F0E2" w:rsidR="00D553E5" w:rsidRPr="00732612" w:rsidRDefault="00D553E5" w:rsidP="00D553E5">
            <w:pPr>
              <w:rPr>
                <w:rFonts w:ascii="Georgia" w:hAnsi="Georgia"/>
                <w:bCs/>
              </w:rPr>
            </w:pPr>
            <w:r w:rsidRPr="005B13A6">
              <w:t>NHBS CRQ 4</w:t>
            </w:r>
          </w:p>
        </w:tc>
        <w:tc>
          <w:tcPr>
            <w:tcW w:w="3600" w:type="dxa"/>
            <w:hideMark/>
          </w:tcPr>
          <w:p w14:paraId="7AB34B14" w14:textId="7D7009FB" w:rsidR="00D553E5" w:rsidRPr="00732612" w:rsidRDefault="00D553E5" w:rsidP="00D553E5">
            <w:pPr>
              <w:rPr>
                <w:rFonts w:ascii="Georgia" w:hAnsi="Georgia"/>
                <w:bCs/>
              </w:rPr>
            </w:pPr>
            <w:r w:rsidRPr="005B13A6">
              <w:t>Kept NHBS CRQ 4 Item</w:t>
            </w:r>
          </w:p>
        </w:tc>
      </w:tr>
      <w:tr w:rsidR="00D553E5" w:rsidRPr="00732612" w14:paraId="6583C5EA" w14:textId="77777777" w:rsidTr="00274442">
        <w:trPr>
          <w:trHeight w:val="288"/>
        </w:trPr>
        <w:tc>
          <w:tcPr>
            <w:tcW w:w="985" w:type="dxa"/>
            <w:noWrap/>
            <w:hideMark/>
          </w:tcPr>
          <w:p w14:paraId="79C7F518" w14:textId="69F5C6E2" w:rsidR="00D553E5" w:rsidRPr="00732612" w:rsidRDefault="00D553E5" w:rsidP="00D553E5">
            <w:pPr>
              <w:rPr>
                <w:rFonts w:ascii="Georgia" w:hAnsi="Georgia"/>
                <w:bCs/>
              </w:rPr>
            </w:pPr>
            <w:r w:rsidRPr="005B13A6">
              <w:t>12</w:t>
            </w:r>
          </w:p>
        </w:tc>
        <w:tc>
          <w:tcPr>
            <w:tcW w:w="1980" w:type="dxa"/>
            <w:hideMark/>
          </w:tcPr>
          <w:p w14:paraId="07129042" w14:textId="4C28E150" w:rsidR="00D553E5" w:rsidRPr="00732612" w:rsidRDefault="00D553E5" w:rsidP="00D553E5">
            <w:pPr>
              <w:rPr>
                <w:rFonts w:ascii="Georgia" w:hAnsi="Georgia"/>
                <w:bCs/>
              </w:rPr>
            </w:pPr>
            <w:r w:rsidRPr="005B13A6">
              <w:t>Demographics</w:t>
            </w:r>
          </w:p>
        </w:tc>
        <w:tc>
          <w:tcPr>
            <w:tcW w:w="1710" w:type="dxa"/>
            <w:hideMark/>
          </w:tcPr>
          <w:p w14:paraId="6E34F53D" w14:textId="7DFDA1C4" w:rsidR="00D553E5" w:rsidRPr="00732612" w:rsidRDefault="00D553E5" w:rsidP="00D553E5">
            <w:pPr>
              <w:rPr>
                <w:rFonts w:ascii="Georgia" w:hAnsi="Georgia"/>
                <w:bCs/>
              </w:rPr>
            </w:pPr>
            <w:r w:rsidRPr="005B13A6">
              <w:t>Education</w:t>
            </w:r>
          </w:p>
        </w:tc>
        <w:tc>
          <w:tcPr>
            <w:tcW w:w="2340" w:type="dxa"/>
            <w:hideMark/>
          </w:tcPr>
          <w:p w14:paraId="00B10705" w14:textId="0CD807E9" w:rsidR="00D553E5" w:rsidRPr="00732612" w:rsidRDefault="00D553E5" w:rsidP="00D553E5">
            <w:pPr>
              <w:rPr>
                <w:rFonts w:ascii="Georgia" w:hAnsi="Georgia"/>
                <w:bCs/>
              </w:rPr>
            </w:pPr>
            <w:r w:rsidRPr="005B13A6">
              <w:t>NHBS CRQ 4</w:t>
            </w:r>
          </w:p>
        </w:tc>
        <w:tc>
          <w:tcPr>
            <w:tcW w:w="3600" w:type="dxa"/>
            <w:hideMark/>
          </w:tcPr>
          <w:p w14:paraId="226706FC" w14:textId="59D96D94" w:rsidR="00D553E5" w:rsidRPr="00732612" w:rsidRDefault="00D553E5" w:rsidP="00D553E5">
            <w:pPr>
              <w:rPr>
                <w:rFonts w:ascii="Georgia" w:hAnsi="Georgia"/>
                <w:bCs/>
              </w:rPr>
            </w:pPr>
            <w:r w:rsidRPr="005B13A6">
              <w:t>Kept NHBS CRQ 4 Item</w:t>
            </w:r>
          </w:p>
        </w:tc>
      </w:tr>
      <w:tr w:rsidR="00D553E5" w:rsidRPr="00732612" w14:paraId="0D18138A" w14:textId="77777777" w:rsidTr="00274442">
        <w:trPr>
          <w:trHeight w:val="288"/>
        </w:trPr>
        <w:tc>
          <w:tcPr>
            <w:tcW w:w="985" w:type="dxa"/>
            <w:noWrap/>
            <w:hideMark/>
          </w:tcPr>
          <w:p w14:paraId="0B4C9B95" w14:textId="0E7607B7" w:rsidR="00D553E5" w:rsidRPr="00732612" w:rsidRDefault="00D553E5" w:rsidP="00D553E5">
            <w:pPr>
              <w:rPr>
                <w:rFonts w:ascii="Georgia" w:hAnsi="Georgia"/>
                <w:bCs/>
              </w:rPr>
            </w:pPr>
            <w:r w:rsidRPr="005B13A6">
              <w:t>13</w:t>
            </w:r>
          </w:p>
        </w:tc>
        <w:tc>
          <w:tcPr>
            <w:tcW w:w="1980" w:type="dxa"/>
            <w:hideMark/>
          </w:tcPr>
          <w:p w14:paraId="14F95EC6" w14:textId="26C1CD52" w:rsidR="00D553E5" w:rsidRPr="00732612" w:rsidRDefault="00D553E5" w:rsidP="00D553E5">
            <w:pPr>
              <w:rPr>
                <w:rFonts w:ascii="Georgia" w:hAnsi="Georgia"/>
                <w:bCs/>
              </w:rPr>
            </w:pPr>
            <w:r w:rsidRPr="005B13A6">
              <w:t>Demographics</w:t>
            </w:r>
          </w:p>
        </w:tc>
        <w:tc>
          <w:tcPr>
            <w:tcW w:w="1710" w:type="dxa"/>
            <w:hideMark/>
          </w:tcPr>
          <w:p w14:paraId="3DB59BE2" w14:textId="21B4186A" w:rsidR="00D553E5" w:rsidRPr="00732612" w:rsidRDefault="00D553E5" w:rsidP="00D553E5">
            <w:pPr>
              <w:rPr>
                <w:rFonts w:ascii="Georgia" w:hAnsi="Georgia"/>
                <w:bCs/>
              </w:rPr>
            </w:pPr>
            <w:r w:rsidRPr="005B13A6">
              <w:t>Employment and income</w:t>
            </w:r>
          </w:p>
        </w:tc>
        <w:tc>
          <w:tcPr>
            <w:tcW w:w="2340" w:type="dxa"/>
            <w:hideMark/>
          </w:tcPr>
          <w:p w14:paraId="7B2A11A7" w14:textId="0B665975" w:rsidR="00D553E5" w:rsidRPr="00732612" w:rsidRDefault="00D553E5" w:rsidP="00D553E5">
            <w:pPr>
              <w:rPr>
                <w:rFonts w:ascii="Georgia" w:hAnsi="Georgia"/>
                <w:bCs/>
              </w:rPr>
            </w:pPr>
            <w:r w:rsidRPr="005B13A6">
              <w:t>NHBS CRQ 4</w:t>
            </w:r>
          </w:p>
        </w:tc>
        <w:tc>
          <w:tcPr>
            <w:tcW w:w="3600" w:type="dxa"/>
            <w:hideMark/>
          </w:tcPr>
          <w:p w14:paraId="17F42ABB" w14:textId="5CEC7440" w:rsidR="00D553E5" w:rsidRPr="00732612" w:rsidRDefault="00D553E5" w:rsidP="00D553E5">
            <w:pPr>
              <w:rPr>
                <w:rFonts w:ascii="Georgia" w:hAnsi="Georgia"/>
                <w:bCs/>
              </w:rPr>
            </w:pPr>
            <w:r w:rsidRPr="005B13A6">
              <w:t>Kept NHBS CRQ 4 Item</w:t>
            </w:r>
          </w:p>
        </w:tc>
      </w:tr>
      <w:tr w:rsidR="00B52764" w:rsidRPr="00732612" w14:paraId="0C62E771" w14:textId="77777777" w:rsidTr="00274442">
        <w:trPr>
          <w:trHeight w:val="288"/>
        </w:trPr>
        <w:tc>
          <w:tcPr>
            <w:tcW w:w="985" w:type="dxa"/>
            <w:noWrap/>
            <w:hideMark/>
          </w:tcPr>
          <w:p w14:paraId="6FB2532C" w14:textId="4C46A991" w:rsidR="00B52764" w:rsidRPr="00732612" w:rsidRDefault="00B52764" w:rsidP="00D553E5">
            <w:pPr>
              <w:rPr>
                <w:rFonts w:ascii="Georgia" w:hAnsi="Georgia"/>
                <w:bCs/>
              </w:rPr>
            </w:pPr>
            <w:r>
              <w:t>14</w:t>
            </w:r>
          </w:p>
        </w:tc>
        <w:tc>
          <w:tcPr>
            <w:tcW w:w="1980" w:type="dxa"/>
            <w:hideMark/>
          </w:tcPr>
          <w:p w14:paraId="272DA81C" w14:textId="4D78EED6" w:rsidR="00B52764" w:rsidRPr="00732612" w:rsidRDefault="00B52764" w:rsidP="00D553E5">
            <w:pPr>
              <w:rPr>
                <w:rFonts w:ascii="Georgia" w:hAnsi="Georgia"/>
                <w:bCs/>
              </w:rPr>
            </w:pPr>
            <w:r w:rsidRPr="005B13A6">
              <w:t>Demographics</w:t>
            </w:r>
          </w:p>
        </w:tc>
        <w:tc>
          <w:tcPr>
            <w:tcW w:w="1710" w:type="dxa"/>
            <w:hideMark/>
          </w:tcPr>
          <w:p w14:paraId="1D970E05" w14:textId="564F5CA6" w:rsidR="00B52764" w:rsidRPr="00732612" w:rsidRDefault="00B52764" w:rsidP="00D553E5">
            <w:pPr>
              <w:rPr>
                <w:rFonts w:ascii="Georgia" w:hAnsi="Georgia"/>
                <w:bCs/>
              </w:rPr>
            </w:pPr>
            <w:r w:rsidRPr="005B13A6">
              <w:t>Food insecurity</w:t>
            </w:r>
          </w:p>
        </w:tc>
        <w:tc>
          <w:tcPr>
            <w:tcW w:w="2340" w:type="dxa"/>
            <w:hideMark/>
          </w:tcPr>
          <w:p w14:paraId="4701931C" w14:textId="23B91656" w:rsidR="00B52764" w:rsidRPr="00732612" w:rsidRDefault="00B52764" w:rsidP="00F74D2B">
            <w:pPr>
              <w:rPr>
                <w:rFonts w:ascii="Georgia" w:hAnsi="Georgia"/>
                <w:bCs/>
              </w:rPr>
            </w:pPr>
            <w:r w:rsidRPr="005B13A6">
              <w:t>USDA Food Insecurity Definitions</w:t>
            </w:r>
            <w:r w:rsidR="00F74D2B" w:rsidRPr="00F74D2B">
              <w:rPr>
                <w:vertAlign w:val="superscript"/>
              </w:rPr>
              <w:t>7</w:t>
            </w:r>
          </w:p>
        </w:tc>
        <w:tc>
          <w:tcPr>
            <w:tcW w:w="3600" w:type="dxa"/>
            <w:hideMark/>
          </w:tcPr>
          <w:p w14:paraId="227562FA" w14:textId="5AAF1AC5" w:rsidR="00B52764" w:rsidRPr="00732612" w:rsidRDefault="00B52764" w:rsidP="00D553E5">
            <w:pPr>
              <w:rPr>
                <w:rFonts w:ascii="Georgia" w:hAnsi="Georgia"/>
                <w:bCs/>
              </w:rPr>
            </w:pPr>
            <w:r w:rsidRPr="005B13A6">
              <w:t>Food insecurity is a measure of SES, may be more common in LGBT populations an</w:t>
            </w:r>
            <w:r w:rsidR="006E1133">
              <w:t>d</w:t>
            </w:r>
            <w:r w:rsidRPr="005B13A6">
              <w:t xml:space="preserve"> may impact ability to engage in other health/prevention services. </w:t>
            </w:r>
          </w:p>
        </w:tc>
      </w:tr>
      <w:tr w:rsidR="00B52764" w:rsidRPr="00732612" w14:paraId="095BD2BA" w14:textId="77777777" w:rsidTr="00274442">
        <w:trPr>
          <w:trHeight w:val="288"/>
        </w:trPr>
        <w:tc>
          <w:tcPr>
            <w:tcW w:w="985" w:type="dxa"/>
            <w:noWrap/>
            <w:hideMark/>
          </w:tcPr>
          <w:p w14:paraId="31A1D8C8" w14:textId="3F10870A" w:rsidR="00B52764" w:rsidRPr="00732612" w:rsidRDefault="00B52764" w:rsidP="00D553E5">
            <w:pPr>
              <w:rPr>
                <w:rFonts w:ascii="Georgia" w:hAnsi="Georgia"/>
                <w:bCs/>
              </w:rPr>
            </w:pPr>
            <w:r w:rsidRPr="005B13A6">
              <w:t>1</w:t>
            </w:r>
            <w:r w:rsidR="00D16DA3">
              <w:t>5</w:t>
            </w:r>
          </w:p>
        </w:tc>
        <w:tc>
          <w:tcPr>
            <w:tcW w:w="1980" w:type="dxa"/>
            <w:hideMark/>
          </w:tcPr>
          <w:p w14:paraId="29062EC6" w14:textId="7A423B83" w:rsidR="00B52764" w:rsidRPr="00732612" w:rsidRDefault="00B52764" w:rsidP="00D553E5">
            <w:pPr>
              <w:rPr>
                <w:rFonts w:ascii="Georgia" w:hAnsi="Georgia"/>
                <w:bCs/>
              </w:rPr>
            </w:pPr>
            <w:r w:rsidRPr="005B13A6">
              <w:t>Demographics</w:t>
            </w:r>
          </w:p>
        </w:tc>
        <w:tc>
          <w:tcPr>
            <w:tcW w:w="1710" w:type="dxa"/>
            <w:hideMark/>
          </w:tcPr>
          <w:p w14:paraId="6D3D2BA8" w14:textId="37C87E7E" w:rsidR="00B52764" w:rsidRPr="00732612" w:rsidRDefault="00B52764" w:rsidP="00D553E5">
            <w:pPr>
              <w:rPr>
                <w:rFonts w:ascii="Georgia" w:hAnsi="Georgia"/>
                <w:bCs/>
              </w:rPr>
            </w:pPr>
            <w:r w:rsidRPr="005B13A6">
              <w:t>Homelessness in past 12 months</w:t>
            </w:r>
          </w:p>
        </w:tc>
        <w:tc>
          <w:tcPr>
            <w:tcW w:w="2340" w:type="dxa"/>
            <w:hideMark/>
          </w:tcPr>
          <w:p w14:paraId="5EC0C20B" w14:textId="7D31E8F9" w:rsidR="00B52764" w:rsidRPr="00732612" w:rsidRDefault="00B52764" w:rsidP="00D553E5">
            <w:pPr>
              <w:rPr>
                <w:rFonts w:ascii="Georgia" w:hAnsi="Georgia"/>
                <w:bCs/>
              </w:rPr>
            </w:pPr>
            <w:r w:rsidRPr="005B13A6">
              <w:t>NHBS CRQ 4</w:t>
            </w:r>
          </w:p>
        </w:tc>
        <w:tc>
          <w:tcPr>
            <w:tcW w:w="3600" w:type="dxa"/>
            <w:hideMark/>
          </w:tcPr>
          <w:p w14:paraId="23E0FD22" w14:textId="30BBBD75" w:rsidR="00B52764" w:rsidRPr="00732612" w:rsidRDefault="00B52764" w:rsidP="00D553E5">
            <w:pPr>
              <w:rPr>
                <w:rFonts w:ascii="Georgia" w:hAnsi="Georgia"/>
                <w:bCs/>
              </w:rPr>
            </w:pPr>
            <w:r w:rsidRPr="005B13A6">
              <w:t>Kept NHBS CRQ 4 Item</w:t>
            </w:r>
          </w:p>
        </w:tc>
      </w:tr>
      <w:tr w:rsidR="00B52764" w:rsidRPr="00732612" w14:paraId="502F6E94" w14:textId="77777777" w:rsidTr="00274442">
        <w:trPr>
          <w:trHeight w:val="288"/>
        </w:trPr>
        <w:tc>
          <w:tcPr>
            <w:tcW w:w="985" w:type="dxa"/>
            <w:noWrap/>
            <w:hideMark/>
          </w:tcPr>
          <w:p w14:paraId="22AFE717" w14:textId="01ABE212" w:rsidR="00B52764" w:rsidRPr="00732612" w:rsidRDefault="00B52764" w:rsidP="00D553E5">
            <w:pPr>
              <w:rPr>
                <w:rFonts w:ascii="Georgia" w:hAnsi="Georgia"/>
                <w:bCs/>
              </w:rPr>
            </w:pPr>
            <w:r w:rsidRPr="005B13A6">
              <w:t>1</w:t>
            </w:r>
            <w:r w:rsidR="00D16DA3">
              <w:t>6</w:t>
            </w:r>
          </w:p>
        </w:tc>
        <w:tc>
          <w:tcPr>
            <w:tcW w:w="1980" w:type="dxa"/>
            <w:hideMark/>
          </w:tcPr>
          <w:p w14:paraId="514115B3" w14:textId="3283ECF2" w:rsidR="00B52764" w:rsidRPr="00732612" w:rsidRDefault="00B52764" w:rsidP="00D553E5">
            <w:pPr>
              <w:rPr>
                <w:rFonts w:ascii="Georgia" w:hAnsi="Georgia"/>
                <w:bCs/>
              </w:rPr>
            </w:pPr>
            <w:r w:rsidRPr="005B13A6">
              <w:t>Demographics</w:t>
            </w:r>
          </w:p>
        </w:tc>
        <w:tc>
          <w:tcPr>
            <w:tcW w:w="1710" w:type="dxa"/>
            <w:hideMark/>
          </w:tcPr>
          <w:p w14:paraId="48EA64A5" w14:textId="68CF1667" w:rsidR="00B52764" w:rsidRPr="00732612" w:rsidRDefault="00B52764" w:rsidP="00D553E5">
            <w:pPr>
              <w:rPr>
                <w:rFonts w:ascii="Georgia" w:hAnsi="Georgia"/>
                <w:bCs/>
              </w:rPr>
            </w:pPr>
            <w:r w:rsidRPr="005B13A6">
              <w:t>Number of homeless episodes in past 12 months</w:t>
            </w:r>
          </w:p>
        </w:tc>
        <w:tc>
          <w:tcPr>
            <w:tcW w:w="2340" w:type="dxa"/>
            <w:hideMark/>
          </w:tcPr>
          <w:p w14:paraId="6323E801" w14:textId="03B5013A" w:rsidR="00B52764" w:rsidRPr="00732612" w:rsidRDefault="00B52764" w:rsidP="00F74D2B">
            <w:pPr>
              <w:rPr>
                <w:rFonts w:ascii="Georgia" w:hAnsi="Georgia"/>
                <w:bCs/>
              </w:rPr>
            </w:pPr>
            <w:r w:rsidRPr="005B13A6">
              <w:t>Atlanta Homeless Youth Count and Needs Assessment</w:t>
            </w:r>
            <w:r w:rsidR="00F74D2B">
              <w:rPr>
                <w:vertAlign w:val="superscript"/>
              </w:rPr>
              <w:t>8</w:t>
            </w:r>
          </w:p>
        </w:tc>
        <w:tc>
          <w:tcPr>
            <w:tcW w:w="3600" w:type="dxa"/>
            <w:hideMark/>
          </w:tcPr>
          <w:p w14:paraId="738854F0" w14:textId="254EF74D" w:rsidR="00B52764" w:rsidRPr="00732612" w:rsidRDefault="00B52764" w:rsidP="00D553E5">
            <w:pPr>
              <w:rPr>
                <w:rFonts w:ascii="Georgia" w:hAnsi="Georgia"/>
                <w:bCs/>
              </w:rPr>
            </w:pPr>
            <w:r w:rsidRPr="005B13A6">
              <w:t xml:space="preserve">Construct provides more detailed information on homelessness, which is a critical social issue for transwomen. </w:t>
            </w:r>
          </w:p>
        </w:tc>
      </w:tr>
      <w:tr w:rsidR="00D16DA3" w:rsidRPr="00732612" w14:paraId="1BC7D357" w14:textId="77777777" w:rsidTr="00D16DA3">
        <w:trPr>
          <w:trHeight w:val="552"/>
        </w:trPr>
        <w:tc>
          <w:tcPr>
            <w:tcW w:w="985" w:type="dxa"/>
            <w:noWrap/>
          </w:tcPr>
          <w:p w14:paraId="2770A6C3" w14:textId="3A0C8E40" w:rsidR="00D16DA3" w:rsidRPr="00732612" w:rsidRDefault="00D16DA3" w:rsidP="00D553E5">
            <w:pPr>
              <w:rPr>
                <w:rFonts w:ascii="Georgia" w:hAnsi="Georgia"/>
                <w:bCs/>
              </w:rPr>
            </w:pPr>
            <w:r>
              <w:rPr>
                <w:rFonts w:ascii="Georgia" w:hAnsi="Georgia"/>
                <w:bCs/>
              </w:rPr>
              <w:t>17</w:t>
            </w:r>
          </w:p>
        </w:tc>
        <w:tc>
          <w:tcPr>
            <w:tcW w:w="1980" w:type="dxa"/>
          </w:tcPr>
          <w:p w14:paraId="27BA3EE3" w14:textId="733B5F4C" w:rsidR="00D16DA3" w:rsidRPr="00732612" w:rsidRDefault="00D16DA3" w:rsidP="00D553E5">
            <w:pPr>
              <w:rPr>
                <w:rFonts w:ascii="Georgia" w:hAnsi="Georgia"/>
                <w:bCs/>
              </w:rPr>
            </w:pPr>
            <w:r>
              <w:rPr>
                <w:rFonts w:ascii="Georgia" w:hAnsi="Georgia"/>
                <w:bCs/>
              </w:rPr>
              <w:t>Demographics</w:t>
            </w:r>
          </w:p>
        </w:tc>
        <w:tc>
          <w:tcPr>
            <w:tcW w:w="1710" w:type="dxa"/>
          </w:tcPr>
          <w:p w14:paraId="2F0B5F36" w14:textId="0D14D4FB" w:rsidR="00D16DA3" w:rsidRPr="00732612" w:rsidRDefault="00D16DA3" w:rsidP="00D553E5">
            <w:pPr>
              <w:rPr>
                <w:rFonts w:ascii="Georgia" w:hAnsi="Georgia"/>
                <w:bCs/>
              </w:rPr>
            </w:pPr>
            <w:r>
              <w:rPr>
                <w:rFonts w:ascii="Georgia" w:hAnsi="Georgia"/>
                <w:bCs/>
              </w:rPr>
              <w:t>Number of homeless nights past 12 months</w:t>
            </w:r>
          </w:p>
        </w:tc>
        <w:tc>
          <w:tcPr>
            <w:tcW w:w="2340" w:type="dxa"/>
          </w:tcPr>
          <w:p w14:paraId="62505ECD" w14:textId="5DD4AB28" w:rsidR="00D16DA3" w:rsidRPr="00732612" w:rsidRDefault="004B438C" w:rsidP="00F74D2B">
            <w:pPr>
              <w:rPr>
                <w:rFonts w:ascii="Georgia" w:hAnsi="Georgia"/>
                <w:bCs/>
              </w:rPr>
            </w:pPr>
            <w:r w:rsidRPr="005B13A6">
              <w:t>Atlanta Homeless Youth Count and Needs Assessment</w:t>
            </w:r>
            <w:r w:rsidR="00F74D2B" w:rsidRPr="00F74D2B">
              <w:rPr>
                <w:vertAlign w:val="superscript"/>
              </w:rPr>
              <w:t>8</w:t>
            </w:r>
            <w:r w:rsidDel="004B438C">
              <w:rPr>
                <w:rStyle w:val="CommentReference"/>
              </w:rPr>
              <w:t xml:space="preserve"> </w:t>
            </w:r>
          </w:p>
        </w:tc>
        <w:tc>
          <w:tcPr>
            <w:tcW w:w="3600" w:type="dxa"/>
          </w:tcPr>
          <w:p w14:paraId="4051C38D" w14:textId="0C1FA71B" w:rsidR="00D16DA3" w:rsidRPr="00732612" w:rsidRDefault="004B438C" w:rsidP="004B438C">
            <w:pPr>
              <w:rPr>
                <w:rFonts w:ascii="Georgia" w:hAnsi="Georgia"/>
                <w:bCs/>
              </w:rPr>
            </w:pPr>
            <w:r w:rsidRPr="005B13A6">
              <w:t>Construct provides more detailed information on homelessness, which is a critical social issue for transwomen.</w:t>
            </w:r>
          </w:p>
        </w:tc>
      </w:tr>
      <w:tr w:rsidR="00D16DA3" w:rsidRPr="00732612" w14:paraId="4BB44E82" w14:textId="77777777" w:rsidTr="00274442">
        <w:trPr>
          <w:trHeight w:val="288"/>
        </w:trPr>
        <w:tc>
          <w:tcPr>
            <w:tcW w:w="985" w:type="dxa"/>
            <w:noWrap/>
            <w:hideMark/>
          </w:tcPr>
          <w:p w14:paraId="5C035F49" w14:textId="1366B23F" w:rsidR="00D16DA3" w:rsidRPr="00732612" w:rsidRDefault="00D16DA3" w:rsidP="004B438C">
            <w:pPr>
              <w:rPr>
                <w:rFonts w:ascii="Georgia" w:hAnsi="Georgia"/>
                <w:bCs/>
              </w:rPr>
            </w:pPr>
            <w:r>
              <w:t>18</w:t>
            </w:r>
          </w:p>
        </w:tc>
        <w:tc>
          <w:tcPr>
            <w:tcW w:w="1980" w:type="dxa"/>
            <w:hideMark/>
          </w:tcPr>
          <w:p w14:paraId="086B5395" w14:textId="08C9D1B2" w:rsidR="00D16DA3" w:rsidRPr="00732612" w:rsidRDefault="00D16DA3" w:rsidP="004B438C">
            <w:pPr>
              <w:rPr>
                <w:rFonts w:ascii="Georgia" w:hAnsi="Georgia"/>
                <w:bCs/>
              </w:rPr>
            </w:pPr>
            <w:r w:rsidRPr="005B13A6">
              <w:t>Demographics</w:t>
            </w:r>
          </w:p>
        </w:tc>
        <w:tc>
          <w:tcPr>
            <w:tcW w:w="1710" w:type="dxa"/>
            <w:hideMark/>
          </w:tcPr>
          <w:p w14:paraId="1872295D" w14:textId="2056E572" w:rsidR="00D16DA3" w:rsidRPr="00732612" w:rsidRDefault="00D16DA3" w:rsidP="004B438C">
            <w:pPr>
              <w:rPr>
                <w:rFonts w:ascii="Georgia" w:hAnsi="Georgia"/>
                <w:bCs/>
              </w:rPr>
            </w:pPr>
            <w:r w:rsidRPr="005B13A6">
              <w:t>Duration of current hom</w:t>
            </w:r>
            <w:r w:rsidR="00A2163F">
              <w:t>e</w:t>
            </w:r>
            <w:r w:rsidRPr="005B13A6">
              <w:t>lessness</w:t>
            </w:r>
          </w:p>
        </w:tc>
        <w:tc>
          <w:tcPr>
            <w:tcW w:w="2340" w:type="dxa"/>
            <w:hideMark/>
          </w:tcPr>
          <w:p w14:paraId="6EA98B08" w14:textId="23697E0C" w:rsidR="00D16DA3" w:rsidRPr="00732612" w:rsidRDefault="00D16DA3" w:rsidP="00F74D2B">
            <w:pPr>
              <w:rPr>
                <w:rFonts w:ascii="Georgia" w:hAnsi="Georgia"/>
                <w:bCs/>
              </w:rPr>
            </w:pPr>
            <w:r w:rsidRPr="005B13A6">
              <w:t>Transgender Veteran Survey</w:t>
            </w:r>
            <w:r w:rsidR="00F74D2B" w:rsidRPr="00F74D2B">
              <w:rPr>
                <w:vertAlign w:val="superscript"/>
              </w:rPr>
              <w:t>10</w:t>
            </w:r>
          </w:p>
        </w:tc>
        <w:tc>
          <w:tcPr>
            <w:tcW w:w="3600" w:type="dxa"/>
            <w:hideMark/>
          </w:tcPr>
          <w:p w14:paraId="79479F39" w14:textId="199E0F65" w:rsidR="00D16DA3" w:rsidRPr="00732612" w:rsidRDefault="00D16DA3" w:rsidP="004B438C">
            <w:pPr>
              <w:rPr>
                <w:rFonts w:ascii="Georgia" w:hAnsi="Georgia"/>
                <w:bCs/>
              </w:rPr>
            </w:pPr>
            <w:r w:rsidRPr="005B13A6">
              <w:t>Measure of severity of current homelessness.</w:t>
            </w:r>
          </w:p>
        </w:tc>
      </w:tr>
      <w:tr w:rsidR="00D16DA3" w:rsidRPr="00732612" w14:paraId="1271AE57" w14:textId="77777777" w:rsidTr="00B52764">
        <w:trPr>
          <w:trHeight w:val="552"/>
        </w:trPr>
        <w:tc>
          <w:tcPr>
            <w:tcW w:w="985" w:type="dxa"/>
            <w:noWrap/>
          </w:tcPr>
          <w:p w14:paraId="102C5B1F" w14:textId="1BF551D3" w:rsidR="00D16DA3" w:rsidRPr="005B13A6" w:rsidRDefault="00D16DA3" w:rsidP="004B438C">
            <w:r w:rsidRPr="005B13A6">
              <w:t>19</w:t>
            </w:r>
          </w:p>
        </w:tc>
        <w:tc>
          <w:tcPr>
            <w:tcW w:w="1980" w:type="dxa"/>
          </w:tcPr>
          <w:p w14:paraId="10B0759A" w14:textId="2D50C8F2" w:rsidR="00D16DA3" w:rsidRPr="005B13A6" w:rsidRDefault="00D16DA3" w:rsidP="004B438C">
            <w:r w:rsidRPr="005B13A6">
              <w:t>Demographics</w:t>
            </w:r>
          </w:p>
        </w:tc>
        <w:tc>
          <w:tcPr>
            <w:tcW w:w="1710" w:type="dxa"/>
          </w:tcPr>
          <w:p w14:paraId="5C9C5768" w14:textId="0F39B5B9" w:rsidR="00D16DA3" w:rsidRPr="005B13A6" w:rsidRDefault="00D16DA3" w:rsidP="004B438C">
            <w:r w:rsidRPr="005B13A6">
              <w:t>Currently homeless</w:t>
            </w:r>
          </w:p>
        </w:tc>
        <w:tc>
          <w:tcPr>
            <w:tcW w:w="2340" w:type="dxa"/>
          </w:tcPr>
          <w:p w14:paraId="74D20F0A" w14:textId="33FD2A76" w:rsidR="00D16DA3" w:rsidRPr="005B13A6" w:rsidRDefault="00D16DA3" w:rsidP="004B438C">
            <w:r w:rsidRPr="005B13A6">
              <w:t>NHBS CRQ 4</w:t>
            </w:r>
          </w:p>
        </w:tc>
        <w:tc>
          <w:tcPr>
            <w:tcW w:w="3600" w:type="dxa"/>
          </w:tcPr>
          <w:p w14:paraId="3997DFCE" w14:textId="1252C9CF" w:rsidR="00D16DA3" w:rsidRPr="005B13A6" w:rsidRDefault="00D16DA3" w:rsidP="004B438C">
            <w:r w:rsidRPr="005B13A6">
              <w:t>Kept NHBS CRQ 4 Item</w:t>
            </w:r>
          </w:p>
        </w:tc>
      </w:tr>
      <w:tr w:rsidR="00D16DA3" w:rsidRPr="00732612" w14:paraId="59FBED5D" w14:textId="77777777" w:rsidTr="00B52764">
        <w:trPr>
          <w:trHeight w:val="552"/>
        </w:trPr>
        <w:tc>
          <w:tcPr>
            <w:tcW w:w="985" w:type="dxa"/>
            <w:noWrap/>
          </w:tcPr>
          <w:p w14:paraId="57F6D01D" w14:textId="185B4282" w:rsidR="00D16DA3" w:rsidRPr="005B13A6" w:rsidRDefault="00D16DA3" w:rsidP="004B438C">
            <w:r>
              <w:t>20</w:t>
            </w:r>
          </w:p>
        </w:tc>
        <w:tc>
          <w:tcPr>
            <w:tcW w:w="1980" w:type="dxa"/>
          </w:tcPr>
          <w:p w14:paraId="329ACFDD" w14:textId="68C86650" w:rsidR="00D16DA3" w:rsidRPr="005B13A6" w:rsidRDefault="00D16DA3" w:rsidP="004B438C">
            <w:r w:rsidRPr="005B13A6">
              <w:t>Demographics</w:t>
            </w:r>
          </w:p>
        </w:tc>
        <w:tc>
          <w:tcPr>
            <w:tcW w:w="1710" w:type="dxa"/>
          </w:tcPr>
          <w:p w14:paraId="78251744" w14:textId="6B09FE13" w:rsidR="00D16DA3" w:rsidRPr="005B13A6" w:rsidRDefault="00D16DA3" w:rsidP="004B438C">
            <w:r w:rsidRPr="005B13A6">
              <w:t>Refused access to homeless shelter in past 12 months</w:t>
            </w:r>
          </w:p>
        </w:tc>
        <w:tc>
          <w:tcPr>
            <w:tcW w:w="2340" w:type="dxa"/>
          </w:tcPr>
          <w:p w14:paraId="41FA7E92" w14:textId="676C171C" w:rsidR="00D16DA3" w:rsidRPr="005B13A6" w:rsidRDefault="00D16DA3" w:rsidP="00F74D2B">
            <w:r w:rsidRPr="005B13A6">
              <w:t>TransPULSE Provincial Survey</w:t>
            </w:r>
            <w:r w:rsidR="00F74D2B">
              <w:rPr>
                <w:vertAlign w:val="superscript"/>
              </w:rPr>
              <w:t>9</w:t>
            </w:r>
          </w:p>
        </w:tc>
        <w:tc>
          <w:tcPr>
            <w:tcW w:w="3600" w:type="dxa"/>
          </w:tcPr>
          <w:p w14:paraId="41D66C0C" w14:textId="365BCCA9" w:rsidR="00D16DA3" w:rsidRPr="005B13A6" w:rsidRDefault="00D16DA3" w:rsidP="004B438C">
            <w:r w:rsidRPr="005B13A6">
              <w:t>Measure of structural discrimination for homeless transwomen.</w:t>
            </w:r>
          </w:p>
        </w:tc>
      </w:tr>
      <w:tr w:rsidR="00D16DA3" w:rsidRPr="00732612" w14:paraId="56D53824" w14:textId="77777777" w:rsidTr="00B52764">
        <w:trPr>
          <w:trHeight w:val="552"/>
        </w:trPr>
        <w:tc>
          <w:tcPr>
            <w:tcW w:w="985" w:type="dxa"/>
            <w:noWrap/>
          </w:tcPr>
          <w:p w14:paraId="5F34B45B" w14:textId="7D6BAC43" w:rsidR="00D16DA3" w:rsidRPr="00732612" w:rsidRDefault="00D16DA3" w:rsidP="004B438C">
            <w:pPr>
              <w:rPr>
                <w:rFonts w:ascii="Georgia" w:hAnsi="Georgia"/>
                <w:bCs/>
              </w:rPr>
            </w:pPr>
            <w:r>
              <w:t>21</w:t>
            </w:r>
          </w:p>
        </w:tc>
        <w:tc>
          <w:tcPr>
            <w:tcW w:w="1980" w:type="dxa"/>
          </w:tcPr>
          <w:p w14:paraId="03F7ECD1" w14:textId="6C2484B8" w:rsidR="00D16DA3" w:rsidRPr="00732612" w:rsidRDefault="00D16DA3" w:rsidP="004B438C">
            <w:pPr>
              <w:rPr>
                <w:rFonts w:ascii="Georgia" w:hAnsi="Georgia"/>
                <w:bCs/>
              </w:rPr>
            </w:pPr>
            <w:r w:rsidRPr="005B13A6">
              <w:t>Demographics</w:t>
            </w:r>
          </w:p>
        </w:tc>
        <w:tc>
          <w:tcPr>
            <w:tcW w:w="1710" w:type="dxa"/>
          </w:tcPr>
          <w:p w14:paraId="5944B4AA" w14:textId="50048433" w:rsidR="00D16DA3" w:rsidRPr="00732612" w:rsidRDefault="00D16DA3" w:rsidP="004B438C">
            <w:pPr>
              <w:rPr>
                <w:rFonts w:ascii="Georgia" w:hAnsi="Georgia"/>
                <w:bCs/>
              </w:rPr>
            </w:pPr>
            <w:r w:rsidRPr="005B13A6">
              <w:t>Trans-related reasons for relocating to NHBS city</w:t>
            </w:r>
          </w:p>
        </w:tc>
        <w:tc>
          <w:tcPr>
            <w:tcW w:w="2340" w:type="dxa"/>
          </w:tcPr>
          <w:p w14:paraId="3BD3B413" w14:textId="58506E05" w:rsidR="00D16DA3" w:rsidRPr="00732612" w:rsidRDefault="00D16DA3" w:rsidP="004B438C">
            <w:pPr>
              <w:rPr>
                <w:rFonts w:ascii="Georgia" w:hAnsi="Georgia"/>
                <w:bCs/>
              </w:rPr>
            </w:pPr>
            <w:r w:rsidRPr="005B13A6">
              <w:t>New</w:t>
            </w:r>
          </w:p>
        </w:tc>
        <w:tc>
          <w:tcPr>
            <w:tcW w:w="3600" w:type="dxa"/>
          </w:tcPr>
          <w:p w14:paraId="43B02055" w14:textId="20999953" w:rsidR="00D16DA3" w:rsidRPr="00732612" w:rsidRDefault="00D16DA3" w:rsidP="004B438C">
            <w:pPr>
              <w:rPr>
                <w:rFonts w:ascii="Georgia" w:hAnsi="Georgia"/>
                <w:bCs/>
              </w:rPr>
            </w:pPr>
            <w:r w:rsidRPr="005B13A6">
              <w:t xml:space="preserve">Added at the request of Advisers. Related to discrimination and access of health services. </w:t>
            </w:r>
          </w:p>
        </w:tc>
      </w:tr>
      <w:tr w:rsidR="00407714" w:rsidRPr="00732612" w14:paraId="65BB0763" w14:textId="77777777" w:rsidTr="00274442">
        <w:trPr>
          <w:trHeight w:val="552"/>
        </w:trPr>
        <w:tc>
          <w:tcPr>
            <w:tcW w:w="985" w:type="dxa"/>
            <w:noWrap/>
          </w:tcPr>
          <w:p w14:paraId="694E5761" w14:textId="188E1F6E" w:rsidR="00407714" w:rsidRPr="005B13A6" w:rsidRDefault="00407714" w:rsidP="004B438C">
            <w:r w:rsidRPr="005B13A6">
              <w:t>131</w:t>
            </w:r>
          </w:p>
        </w:tc>
        <w:tc>
          <w:tcPr>
            <w:tcW w:w="1980" w:type="dxa"/>
          </w:tcPr>
          <w:p w14:paraId="7D7B0BC9" w14:textId="019FC9B1" w:rsidR="00407714" w:rsidRPr="005B13A6" w:rsidRDefault="00407714" w:rsidP="004B438C">
            <w:r>
              <w:t>Demographics</w:t>
            </w:r>
          </w:p>
        </w:tc>
        <w:tc>
          <w:tcPr>
            <w:tcW w:w="1710" w:type="dxa"/>
          </w:tcPr>
          <w:p w14:paraId="74801F45" w14:textId="1ECF0880" w:rsidR="00407714" w:rsidRPr="005B13A6" w:rsidRDefault="00407714" w:rsidP="004B438C">
            <w:r w:rsidRPr="005B13A6">
              <w:t>2011 DHHS standard for disability status</w:t>
            </w:r>
          </w:p>
        </w:tc>
        <w:tc>
          <w:tcPr>
            <w:tcW w:w="2340" w:type="dxa"/>
          </w:tcPr>
          <w:p w14:paraId="723C80A4" w14:textId="0785DA50" w:rsidR="00407714" w:rsidRPr="005B13A6" w:rsidRDefault="00407714" w:rsidP="004B438C">
            <w:r w:rsidRPr="005B13A6">
              <w:t>NHBS CRQ 4</w:t>
            </w:r>
          </w:p>
        </w:tc>
        <w:tc>
          <w:tcPr>
            <w:tcW w:w="3600" w:type="dxa"/>
          </w:tcPr>
          <w:p w14:paraId="1620070C" w14:textId="3514F14D" w:rsidR="00407714" w:rsidRPr="005B13A6" w:rsidRDefault="00407714" w:rsidP="004B438C">
            <w:r w:rsidRPr="005B13A6">
              <w:t>Kept NHBS CRQ 4 Item</w:t>
            </w:r>
          </w:p>
        </w:tc>
      </w:tr>
      <w:tr w:rsidR="00407714" w:rsidRPr="00732612" w14:paraId="42BB725A" w14:textId="77777777" w:rsidTr="00274442">
        <w:trPr>
          <w:trHeight w:val="552"/>
        </w:trPr>
        <w:tc>
          <w:tcPr>
            <w:tcW w:w="985" w:type="dxa"/>
            <w:noWrap/>
          </w:tcPr>
          <w:p w14:paraId="7AAF1DA4" w14:textId="734488B3" w:rsidR="00407714" w:rsidRPr="00732612" w:rsidRDefault="00407714" w:rsidP="004B438C">
            <w:pPr>
              <w:rPr>
                <w:rFonts w:ascii="Georgia" w:hAnsi="Georgia"/>
                <w:bCs/>
              </w:rPr>
            </w:pPr>
            <w:r w:rsidRPr="005B13A6">
              <w:t>22</w:t>
            </w:r>
          </w:p>
        </w:tc>
        <w:tc>
          <w:tcPr>
            <w:tcW w:w="1980" w:type="dxa"/>
          </w:tcPr>
          <w:p w14:paraId="2B111690" w14:textId="70C312E0" w:rsidR="00407714" w:rsidRPr="00732612" w:rsidRDefault="00407714" w:rsidP="004B438C">
            <w:pPr>
              <w:rPr>
                <w:rFonts w:ascii="Georgia" w:hAnsi="Georgia"/>
                <w:bCs/>
              </w:rPr>
            </w:pPr>
            <w:r w:rsidRPr="005B13A6">
              <w:t>Healthcare access</w:t>
            </w:r>
          </w:p>
        </w:tc>
        <w:tc>
          <w:tcPr>
            <w:tcW w:w="1710" w:type="dxa"/>
          </w:tcPr>
          <w:p w14:paraId="499B6110" w14:textId="5B91A1EE" w:rsidR="00407714" w:rsidRPr="00732612" w:rsidRDefault="00407714" w:rsidP="004B438C">
            <w:pPr>
              <w:rPr>
                <w:rFonts w:ascii="Georgia" w:hAnsi="Georgia"/>
                <w:bCs/>
              </w:rPr>
            </w:pPr>
            <w:r w:rsidRPr="005B13A6">
              <w:t>Health insurance</w:t>
            </w:r>
          </w:p>
        </w:tc>
        <w:tc>
          <w:tcPr>
            <w:tcW w:w="2340" w:type="dxa"/>
          </w:tcPr>
          <w:p w14:paraId="68E778FA" w14:textId="3781D8C6" w:rsidR="00407714" w:rsidRPr="00732612" w:rsidRDefault="00407714" w:rsidP="004B438C">
            <w:pPr>
              <w:rPr>
                <w:rFonts w:ascii="Georgia" w:hAnsi="Georgia"/>
                <w:bCs/>
              </w:rPr>
            </w:pPr>
            <w:r w:rsidRPr="005B13A6">
              <w:t>NHBS CRQ 4</w:t>
            </w:r>
          </w:p>
        </w:tc>
        <w:tc>
          <w:tcPr>
            <w:tcW w:w="3600" w:type="dxa"/>
          </w:tcPr>
          <w:p w14:paraId="13190AAE" w14:textId="6354F9C5" w:rsidR="00407714" w:rsidRPr="00732612" w:rsidRDefault="00407714" w:rsidP="004B438C">
            <w:pPr>
              <w:rPr>
                <w:rFonts w:ascii="Georgia" w:hAnsi="Georgia"/>
                <w:bCs/>
              </w:rPr>
            </w:pPr>
            <w:r w:rsidRPr="005B13A6">
              <w:t>Kept NHBS CRQ 4 Item</w:t>
            </w:r>
          </w:p>
        </w:tc>
      </w:tr>
      <w:tr w:rsidR="00407714" w:rsidRPr="00732612" w14:paraId="133D2327" w14:textId="77777777" w:rsidTr="00274442">
        <w:trPr>
          <w:trHeight w:val="288"/>
        </w:trPr>
        <w:tc>
          <w:tcPr>
            <w:tcW w:w="985" w:type="dxa"/>
            <w:noWrap/>
            <w:hideMark/>
          </w:tcPr>
          <w:p w14:paraId="4CD7A00F" w14:textId="47B3C296" w:rsidR="00407714" w:rsidRPr="00732612" w:rsidRDefault="00407714" w:rsidP="004B438C">
            <w:pPr>
              <w:rPr>
                <w:rFonts w:ascii="Georgia" w:hAnsi="Georgia"/>
                <w:bCs/>
              </w:rPr>
            </w:pPr>
            <w:r w:rsidRPr="005B13A6">
              <w:t>23</w:t>
            </w:r>
          </w:p>
        </w:tc>
        <w:tc>
          <w:tcPr>
            <w:tcW w:w="1980" w:type="dxa"/>
            <w:hideMark/>
          </w:tcPr>
          <w:p w14:paraId="07243745" w14:textId="7603A1B4" w:rsidR="00407714" w:rsidRPr="00732612" w:rsidRDefault="00407714" w:rsidP="004B438C">
            <w:pPr>
              <w:rPr>
                <w:rFonts w:ascii="Georgia" w:hAnsi="Georgia"/>
                <w:bCs/>
              </w:rPr>
            </w:pPr>
            <w:r w:rsidRPr="005B13A6">
              <w:t>Healthcare access</w:t>
            </w:r>
          </w:p>
        </w:tc>
        <w:tc>
          <w:tcPr>
            <w:tcW w:w="1710" w:type="dxa"/>
            <w:hideMark/>
          </w:tcPr>
          <w:p w14:paraId="1369010D" w14:textId="5B2D8FCB" w:rsidR="00407714" w:rsidRPr="00732612" w:rsidRDefault="00407714" w:rsidP="004B438C">
            <w:pPr>
              <w:rPr>
                <w:rFonts w:ascii="Georgia" w:hAnsi="Georgia"/>
                <w:bCs/>
              </w:rPr>
            </w:pPr>
            <w:r w:rsidRPr="005B13A6">
              <w:t>Usual source of care</w:t>
            </w:r>
          </w:p>
        </w:tc>
        <w:tc>
          <w:tcPr>
            <w:tcW w:w="2340" w:type="dxa"/>
            <w:hideMark/>
          </w:tcPr>
          <w:p w14:paraId="3E59FEEE" w14:textId="55038F87" w:rsidR="00407714" w:rsidRPr="00732612" w:rsidRDefault="00407714" w:rsidP="004B438C">
            <w:pPr>
              <w:rPr>
                <w:rFonts w:ascii="Georgia" w:hAnsi="Georgia"/>
                <w:bCs/>
              </w:rPr>
            </w:pPr>
            <w:r w:rsidRPr="005B13A6">
              <w:t>NHBS CRQ 4</w:t>
            </w:r>
          </w:p>
        </w:tc>
        <w:tc>
          <w:tcPr>
            <w:tcW w:w="3600" w:type="dxa"/>
            <w:hideMark/>
          </w:tcPr>
          <w:p w14:paraId="1D95B493" w14:textId="7215E8EC" w:rsidR="00407714" w:rsidRPr="00732612" w:rsidRDefault="00407714" w:rsidP="004B438C">
            <w:pPr>
              <w:rPr>
                <w:rFonts w:ascii="Georgia" w:hAnsi="Georgia"/>
                <w:bCs/>
              </w:rPr>
            </w:pPr>
            <w:r w:rsidRPr="005B13A6">
              <w:t>Kept NHBS CRQ 4 Item</w:t>
            </w:r>
          </w:p>
        </w:tc>
      </w:tr>
      <w:tr w:rsidR="00407714" w:rsidRPr="00732612" w14:paraId="7465A505" w14:textId="77777777" w:rsidTr="00274442">
        <w:trPr>
          <w:trHeight w:val="288"/>
        </w:trPr>
        <w:tc>
          <w:tcPr>
            <w:tcW w:w="985" w:type="dxa"/>
            <w:noWrap/>
            <w:hideMark/>
          </w:tcPr>
          <w:p w14:paraId="2B7A480A" w14:textId="01FD2F13" w:rsidR="00407714" w:rsidRPr="00732612" w:rsidRDefault="00407714" w:rsidP="00D553E5">
            <w:pPr>
              <w:rPr>
                <w:rFonts w:ascii="Georgia" w:hAnsi="Georgia"/>
                <w:bCs/>
              </w:rPr>
            </w:pPr>
            <w:r w:rsidRPr="005B13A6">
              <w:t>24</w:t>
            </w:r>
          </w:p>
        </w:tc>
        <w:tc>
          <w:tcPr>
            <w:tcW w:w="1980" w:type="dxa"/>
            <w:hideMark/>
          </w:tcPr>
          <w:p w14:paraId="0D2A7C4E" w14:textId="4BDDB436" w:rsidR="00407714" w:rsidRPr="00732612" w:rsidRDefault="00407714" w:rsidP="00D553E5">
            <w:pPr>
              <w:rPr>
                <w:rFonts w:ascii="Georgia" w:hAnsi="Georgia"/>
                <w:bCs/>
              </w:rPr>
            </w:pPr>
            <w:r w:rsidRPr="005B13A6">
              <w:t>Healthcare access</w:t>
            </w:r>
          </w:p>
        </w:tc>
        <w:tc>
          <w:tcPr>
            <w:tcW w:w="1710" w:type="dxa"/>
            <w:hideMark/>
          </w:tcPr>
          <w:p w14:paraId="31EF798E" w14:textId="1B841800" w:rsidR="00407714" w:rsidRPr="00732612" w:rsidRDefault="00407714" w:rsidP="00D553E5">
            <w:pPr>
              <w:rPr>
                <w:rFonts w:ascii="Georgia" w:hAnsi="Georgia"/>
                <w:bCs/>
              </w:rPr>
            </w:pPr>
            <w:r w:rsidRPr="005B13A6">
              <w:t>Healthcare provider visit in past 12 months</w:t>
            </w:r>
          </w:p>
        </w:tc>
        <w:tc>
          <w:tcPr>
            <w:tcW w:w="2340" w:type="dxa"/>
            <w:hideMark/>
          </w:tcPr>
          <w:p w14:paraId="4B16FF6C" w14:textId="5E298609" w:rsidR="00407714" w:rsidRPr="00732612" w:rsidRDefault="00407714" w:rsidP="00D553E5">
            <w:pPr>
              <w:rPr>
                <w:rFonts w:ascii="Georgia" w:hAnsi="Georgia"/>
                <w:bCs/>
              </w:rPr>
            </w:pPr>
            <w:r w:rsidRPr="005B13A6">
              <w:t>NHBS CRQ 4</w:t>
            </w:r>
          </w:p>
        </w:tc>
        <w:tc>
          <w:tcPr>
            <w:tcW w:w="3600" w:type="dxa"/>
            <w:hideMark/>
          </w:tcPr>
          <w:p w14:paraId="4C51ACF9" w14:textId="1F2514E0" w:rsidR="00407714" w:rsidRPr="00732612" w:rsidRDefault="00407714" w:rsidP="00D553E5">
            <w:pPr>
              <w:rPr>
                <w:rFonts w:ascii="Georgia" w:hAnsi="Georgia"/>
                <w:bCs/>
              </w:rPr>
            </w:pPr>
            <w:r w:rsidRPr="005B13A6">
              <w:t>Kept NHBS CRQ 4 Item</w:t>
            </w:r>
          </w:p>
        </w:tc>
      </w:tr>
      <w:tr w:rsidR="00407714" w:rsidRPr="00732612" w14:paraId="75A116B2" w14:textId="77777777" w:rsidTr="00274442">
        <w:trPr>
          <w:trHeight w:val="288"/>
        </w:trPr>
        <w:tc>
          <w:tcPr>
            <w:tcW w:w="985" w:type="dxa"/>
            <w:noWrap/>
            <w:hideMark/>
          </w:tcPr>
          <w:p w14:paraId="7A78A57A" w14:textId="1BA6C5D5" w:rsidR="00407714" w:rsidRPr="00732612" w:rsidRDefault="00407714" w:rsidP="00D553E5">
            <w:pPr>
              <w:rPr>
                <w:rFonts w:ascii="Georgia" w:hAnsi="Georgia"/>
                <w:bCs/>
              </w:rPr>
            </w:pPr>
            <w:r w:rsidRPr="005B13A6">
              <w:t>25</w:t>
            </w:r>
          </w:p>
        </w:tc>
        <w:tc>
          <w:tcPr>
            <w:tcW w:w="1980" w:type="dxa"/>
            <w:hideMark/>
          </w:tcPr>
          <w:p w14:paraId="0171327C" w14:textId="6B6F2843" w:rsidR="00407714" w:rsidRPr="00732612" w:rsidRDefault="00407714" w:rsidP="00D553E5">
            <w:pPr>
              <w:rPr>
                <w:rFonts w:ascii="Georgia" w:hAnsi="Georgia"/>
                <w:bCs/>
              </w:rPr>
            </w:pPr>
            <w:r w:rsidRPr="005B13A6">
              <w:t>Healthcare access</w:t>
            </w:r>
          </w:p>
        </w:tc>
        <w:tc>
          <w:tcPr>
            <w:tcW w:w="1710" w:type="dxa"/>
            <w:hideMark/>
          </w:tcPr>
          <w:p w14:paraId="6EAA6795" w14:textId="1D4418DB" w:rsidR="00407714" w:rsidRPr="00732612" w:rsidRDefault="00407714" w:rsidP="00D553E5">
            <w:pPr>
              <w:rPr>
                <w:rFonts w:ascii="Georgia" w:hAnsi="Georgia"/>
                <w:bCs/>
              </w:rPr>
            </w:pPr>
            <w:r w:rsidRPr="005B13A6">
              <w:t>HIV tested at HCP visit</w:t>
            </w:r>
          </w:p>
        </w:tc>
        <w:tc>
          <w:tcPr>
            <w:tcW w:w="2340" w:type="dxa"/>
            <w:hideMark/>
          </w:tcPr>
          <w:p w14:paraId="1A54A33D" w14:textId="63F1BA89" w:rsidR="00407714" w:rsidRPr="00732612" w:rsidRDefault="00407714" w:rsidP="00D553E5">
            <w:pPr>
              <w:rPr>
                <w:rFonts w:ascii="Georgia" w:hAnsi="Georgia"/>
                <w:bCs/>
              </w:rPr>
            </w:pPr>
            <w:r w:rsidRPr="005B13A6">
              <w:t>NHBS CRQ 4</w:t>
            </w:r>
          </w:p>
        </w:tc>
        <w:tc>
          <w:tcPr>
            <w:tcW w:w="3600" w:type="dxa"/>
            <w:hideMark/>
          </w:tcPr>
          <w:p w14:paraId="3C070D96" w14:textId="22767A70" w:rsidR="00407714" w:rsidRPr="00732612" w:rsidRDefault="00407714" w:rsidP="00D553E5">
            <w:pPr>
              <w:rPr>
                <w:rFonts w:ascii="Georgia" w:hAnsi="Georgia"/>
                <w:bCs/>
              </w:rPr>
            </w:pPr>
            <w:r w:rsidRPr="005B13A6">
              <w:t>Kept NHBS CRQ 4 Item</w:t>
            </w:r>
          </w:p>
        </w:tc>
      </w:tr>
      <w:tr w:rsidR="00407714" w:rsidRPr="00732612" w14:paraId="4C4E1039" w14:textId="77777777" w:rsidTr="00274442">
        <w:trPr>
          <w:trHeight w:val="288"/>
        </w:trPr>
        <w:tc>
          <w:tcPr>
            <w:tcW w:w="985" w:type="dxa"/>
            <w:noWrap/>
            <w:hideMark/>
          </w:tcPr>
          <w:p w14:paraId="3FF09763" w14:textId="6417BE1B" w:rsidR="00407714" w:rsidRPr="00732612" w:rsidRDefault="00407714" w:rsidP="00D553E5">
            <w:pPr>
              <w:rPr>
                <w:rFonts w:ascii="Georgia" w:hAnsi="Georgia"/>
                <w:bCs/>
              </w:rPr>
            </w:pPr>
            <w:r w:rsidRPr="005B13A6">
              <w:t>26</w:t>
            </w:r>
          </w:p>
        </w:tc>
        <w:tc>
          <w:tcPr>
            <w:tcW w:w="1980" w:type="dxa"/>
            <w:hideMark/>
          </w:tcPr>
          <w:p w14:paraId="0BEC7A06" w14:textId="562D8311" w:rsidR="00407714" w:rsidRPr="00732612" w:rsidRDefault="00407714" w:rsidP="00D553E5">
            <w:pPr>
              <w:rPr>
                <w:rFonts w:ascii="Georgia" w:hAnsi="Georgia"/>
                <w:bCs/>
              </w:rPr>
            </w:pPr>
            <w:r w:rsidRPr="005B13A6">
              <w:t>Healthcare access</w:t>
            </w:r>
          </w:p>
        </w:tc>
        <w:tc>
          <w:tcPr>
            <w:tcW w:w="1710" w:type="dxa"/>
            <w:hideMark/>
          </w:tcPr>
          <w:p w14:paraId="0A11EF7B" w14:textId="38679DB2" w:rsidR="00407714" w:rsidRPr="00732612" w:rsidRDefault="00407714" w:rsidP="00D553E5">
            <w:pPr>
              <w:rPr>
                <w:rFonts w:ascii="Georgia" w:hAnsi="Georgia"/>
                <w:bCs/>
              </w:rPr>
            </w:pPr>
            <w:r w:rsidRPr="005B13A6">
              <w:t>Unmet need for HCP</w:t>
            </w:r>
          </w:p>
        </w:tc>
        <w:tc>
          <w:tcPr>
            <w:tcW w:w="2340" w:type="dxa"/>
            <w:hideMark/>
          </w:tcPr>
          <w:p w14:paraId="6D1CF71B" w14:textId="41471DAC" w:rsidR="00407714" w:rsidRPr="00732612" w:rsidRDefault="00407714" w:rsidP="00D553E5">
            <w:pPr>
              <w:rPr>
                <w:rFonts w:ascii="Georgia" w:hAnsi="Georgia"/>
                <w:bCs/>
              </w:rPr>
            </w:pPr>
            <w:r w:rsidRPr="005B13A6">
              <w:t>NHBS CRQ 4</w:t>
            </w:r>
          </w:p>
        </w:tc>
        <w:tc>
          <w:tcPr>
            <w:tcW w:w="3600" w:type="dxa"/>
            <w:hideMark/>
          </w:tcPr>
          <w:p w14:paraId="0B40B435" w14:textId="1A988A60" w:rsidR="00407714" w:rsidRPr="00732612" w:rsidRDefault="00407714" w:rsidP="00D553E5">
            <w:pPr>
              <w:rPr>
                <w:rFonts w:ascii="Georgia" w:hAnsi="Georgia"/>
                <w:bCs/>
              </w:rPr>
            </w:pPr>
            <w:r w:rsidRPr="005B13A6">
              <w:t>Kept NHBS CRQ 4 Item</w:t>
            </w:r>
          </w:p>
        </w:tc>
      </w:tr>
      <w:tr w:rsidR="00183BE7" w:rsidRPr="00732612" w14:paraId="0C301694" w14:textId="77777777" w:rsidTr="00274442">
        <w:trPr>
          <w:trHeight w:val="288"/>
        </w:trPr>
        <w:tc>
          <w:tcPr>
            <w:tcW w:w="985" w:type="dxa"/>
            <w:noWrap/>
          </w:tcPr>
          <w:p w14:paraId="3EC9E504" w14:textId="2BDEE29D" w:rsidR="00183BE7" w:rsidRPr="005B13A6" w:rsidRDefault="00183BE7" w:rsidP="00D553E5">
            <w:r>
              <w:t>27</w:t>
            </w:r>
          </w:p>
        </w:tc>
        <w:tc>
          <w:tcPr>
            <w:tcW w:w="1980" w:type="dxa"/>
          </w:tcPr>
          <w:p w14:paraId="62639F58" w14:textId="20A87961" w:rsidR="00183BE7" w:rsidRPr="005B13A6" w:rsidRDefault="00183BE7" w:rsidP="00D553E5">
            <w:r>
              <w:t>Healthcare access</w:t>
            </w:r>
          </w:p>
        </w:tc>
        <w:tc>
          <w:tcPr>
            <w:tcW w:w="1710" w:type="dxa"/>
          </w:tcPr>
          <w:p w14:paraId="22E4EB75" w14:textId="7A4537A1" w:rsidR="00183BE7" w:rsidRPr="005B13A6" w:rsidRDefault="00183BE7" w:rsidP="00D553E5">
            <w:r>
              <w:t>HCP comfortable talking to about trans-issues</w:t>
            </w:r>
          </w:p>
        </w:tc>
        <w:tc>
          <w:tcPr>
            <w:tcW w:w="2340" w:type="dxa"/>
          </w:tcPr>
          <w:p w14:paraId="43299DFA" w14:textId="53C761E6" w:rsidR="00183BE7" w:rsidRPr="005B13A6" w:rsidRDefault="004B438C" w:rsidP="004B438C">
            <w:r>
              <w:t>CDC recommended addition</w:t>
            </w:r>
          </w:p>
        </w:tc>
        <w:tc>
          <w:tcPr>
            <w:tcW w:w="3600" w:type="dxa"/>
          </w:tcPr>
          <w:p w14:paraId="2E9E5BAF" w14:textId="77777777" w:rsidR="00183BE7" w:rsidRPr="005B13A6" w:rsidRDefault="00183BE7" w:rsidP="00D553E5"/>
        </w:tc>
      </w:tr>
      <w:tr w:rsidR="00407714" w:rsidRPr="00732612" w14:paraId="5F328ED3" w14:textId="77777777" w:rsidTr="00274442">
        <w:trPr>
          <w:trHeight w:val="552"/>
        </w:trPr>
        <w:tc>
          <w:tcPr>
            <w:tcW w:w="985" w:type="dxa"/>
            <w:noWrap/>
            <w:hideMark/>
          </w:tcPr>
          <w:p w14:paraId="53A8260F" w14:textId="5C138C1A" w:rsidR="00407714" w:rsidRPr="00732612" w:rsidRDefault="00407714" w:rsidP="00D553E5">
            <w:pPr>
              <w:rPr>
                <w:rFonts w:ascii="Georgia" w:hAnsi="Georgia"/>
                <w:bCs/>
              </w:rPr>
            </w:pPr>
            <w:r w:rsidRPr="005B13A6">
              <w:t>28</w:t>
            </w:r>
          </w:p>
        </w:tc>
        <w:tc>
          <w:tcPr>
            <w:tcW w:w="1980" w:type="dxa"/>
            <w:hideMark/>
          </w:tcPr>
          <w:p w14:paraId="74C8E4D0" w14:textId="1AC60AFD" w:rsidR="00407714" w:rsidRPr="00732612" w:rsidRDefault="00407714" w:rsidP="00D553E5">
            <w:pPr>
              <w:rPr>
                <w:rFonts w:ascii="Georgia" w:hAnsi="Georgia"/>
                <w:bCs/>
              </w:rPr>
            </w:pPr>
            <w:r w:rsidRPr="005B13A6">
              <w:t>Gender identity</w:t>
            </w:r>
          </w:p>
        </w:tc>
        <w:tc>
          <w:tcPr>
            <w:tcW w:w="1710" w:type="dxa"/>
            <w:hideMark/>
          </w:tcPr>
          <w:p w14:paraId="59FEF7D2" w14:textId="2FBB1580" w:rsidR="00407714" w:rsidRPr="00732612" w:rsidRDefault="00407714" w:rsidP="00D553E5">
            <w:pPr>
              <w:rPr>
                <w:rFonts w:ascii="Georgia" w:hAnsi="Georgia"/>
                <w:bCs/>
              </w:rPr>
            </w:pPr>
            <w:r w:rsidRPr="005B13A6">
              <w:t>Age of gender identity development</w:t>
            </w:r>
          </w:p>
        </w:tc>
        <w:tc>
          <w:tcPr>
            <w:tcW w:w="2340" w:type="dxa"/>
            <w:hideMark/>
          </w:tcPr>
          <w:p w14:paraId="257621A9" w14:textId="715A5CA2" w:rsidR="00407714" w:rsidRPr="00732612" w:rsidRDefault="00407714" w:rsidP="00306254">
            <w:pPr>
              <w:rPr>
                <w:rFonts w:ascii="Georgia" w:hAnsi="Georgia"/>
                <w:bCs/>
              </w:rPr>
            </w:pPr>
            <w:r w:rsidRPr="005B13A6">
              <w:t>TransPULSE Provincial Survey 2009</w:t>
            </w:r>
            <w:r w:rsidR="00306254">
              <w:rPr>
                <w:vertAlign w:val="superscript"/>
              </w:rPr>
              <w:t>9</w:t>
            </w:r>
          </w:p>
        </w:tc>
        <w:tc>
          <w:tcPr>
            <w:tcW w:w="3600" w:type="dxa"/>
            <w:hideMark/>
          </w:tcPr>
          <w:p w14:paraId="3FF6193A" w14:textId="48FF6397" w:rsidR="00407714" w:rsidRPr="00732612" w:rsidRDefault="00407714" w:rsidP="00D553E5">
            <w:pPr>
              <w:rPr>
                <w:rFonts w:ascii="Georgia" w:hAnsi="Georgia"/>
                <w:bCs/>
              </w:rPr>
            </w:pPr>
            <w:r w:rsidRPr="005B13A6">
              <w:t xml:space="preserve">May be related to gender congruence and mental health. </w:t>
            </w:r>
          </w:p>
        </w:tc>
      </w:tr>
      <w:tr w:rsidR="00407714" w:rsidRPr="00732612" w14:paraId="3B43D2C9" w14:textId="77777777" w:rsidTr="00274442">
        <w:trPr>
          <w:trHeight w:val="552"/>
        </w:trPr>
        <w:tc>
          <w:tcPr>
            <w:tcW w:w="985" w:type="dxa"/>
            <w:noWrap/>
            <w:hideMark/>
          </w:tcPr>
          <w:p w14:paraId="319E1CCE" w14:textId="764699E0" w:rsidR="00407714" w:rsidRPr="00732612" w:rsidRDefault="00407714" w:rsidP="00D553E5">
            <w:pPr>
              <w:rPr>
                <w:rFonts w:ascii="Georgia" w:hAnsi="Georgia"/>
                <w:bCs/>
              </w:rPr>
            </w:pPr>
            <w:r w:rsidRPr="005B13A6">
              <w:t>29</w:t>
            </w:r>
          </w:p>
        </w:tc>
        <w:tc>
          <w:tcPr>
            <w:tcW w:w="1980" w:type="dxa"/>
            <w:hideMark/>
          </w:tcPr>
          <w:p w14:paraId="19C3D0BF" w14:textId="0502CF74" w:rsidR="00407714" w:rsidRPr="00732612" w:rsidRDefault="00407714" w:rsidP="00D553E5">
            <w:pPr>
              <w:rPr>
                <w:rFonts w:ascii="Georgia" w:hAnsi="Georgia"/>
                <w:bCs/>
              </w:rPr>
            </w:pPr>
            <w:r w:rsidRPr="005B13A6">
              <w:t>Gender identity</w:t>
            </w:r>
          </w:p>
        </w:tc>
        <w:tc>
          <w:tcPr>
            <w:tcW w:w="1710" w:type="dxa"/>
            <w:hideMark/>
          </w:tcPr>
          <w:p w14:paraId="082BF4ED" w14:textId="60993729" w:rsidR="00407714" w:rsidRPr="00732612" w:rsidRDefault="00407714" w:rsidP="00D553E5">
            <w:pPr>
              <w:rPr>
                <w:rFonts w:ascii="Georgia" w:hAnsi="Georgia"/>
                <w:bCs/>
              </w:rPr>
            </w:pPr>
            <w:r w:rsidRPr="005B13A6">
              <w:t>Gender congruence scale</w:t>
            </w:r>
          </w:p>
        </w:tc>
        <w:tc>
          <w:tcPr>
            <w:tcW w:w="2340" w:type="dxa"/>
            <w:hideMark/>
          </w:tcPr>
          <w:p w14:paraId="195FCACB" w14:textId="39392C37" w:rsidR="00407714" w:rsidRPr="00732612" w:rsidRDefault="00407714" w:rsidP="00D553E5">
            <w:pPr>
              <w:rPr>
                <w:rFonts w:ascii="Georgia" w:hAnsi="Georgia"/>
                <w:bCs/>
              </w:rPr>
            </w:pPr>
            <w:r w:rsidRPr="005B13A6">
              <w:t>Gender Congruence Scale</w:t>
            </w:r>
            <w:r>
              <w:fldChar w:fldCharType="begin"/>
            </w:r>
            <w:r>
              <w:instrText xml:space="preserve"> ADDIN EN.CITE &lt;EndNote&gt;&lt;Cite ExcludeYear="1"&gt;&lt;Author&gt;Kozee&lt;/Author&gt;&lt;RecNum&gt;131&lt;/RecNum&gt;&lt;DisplayText&gt;&lt;style face="superscript"&gt;11&lt;/style&gt;&lt;/DisplayText&gt;&lt;record&gt;&lt;rec-number&gt;131&lt;/rec-number&gt;&lt;foreign-keys&gt;&lt;key app="EN" db-id="zez90e9auperrsea5dzvffa2fff2f09zds52" timestamp="1472835208"&gt;131&lt;/key&gt;&lt;/foreign-keys&gt;&lt;ref-type name="Journal Article"&gt;17&lt;/ref-type&gt;&lt;contributors&gt;&lt;authors&gt;&lt;author&gt;Kozee, H. B.&lt;/author&gt;&lt;author&gt;Tylka, T. L.&lt;/author&gt;&lt;author&gt;Bauerband, L. A.&lt;/author&gt;&lt;/authors&gt;&lt;/contributors&gt;&lt;titles&gt;&lt;title&gt;Measuring Transgender Individuals&amp;apos; Comfort With Gender Identity and Appearance: Development and Validation of the Transgender Congruence Scale&lt;/title&gt;&lt;/titles&gt;&lt;dates&gt;&lt;/dates&gt;&lt;isbn&gt;2&lt;/isbn&gt;&lt;urls&gt;&lt;/urls&gt;&lt;/record&gt;&lt;/Cite&gt;&lt;/EndNote&gt;</w:instrText>
            </w:r>
            <w:r>
              <w:fldChar w:fldCharType="separate"/>
            </w:r>
            <w:r w:rsidRPr="0082279F">
              <w:rPr>
                <w:noProof/>
                <w:vertAlign w:val="superscript"/>
              </w:rPr>
              <w:t>11</w:t>
            </w:r>
            <w:r>
              <w:fldChar w:fldCharType="end"/>
            </w:r>
            <w:r w:rsidRPr="005B13A6">
              <w:t xml:space="preserve"> </w:t>
            </w:r>
          </w:p>
        </w:tc>
        <w:tc>
          <w:tcPr>
            <w:tcW w:w="3600" w:type="dxa"/>
            <w:hideMark/>
          </w:tcPr>
          <w:p w14:paraId="0AF3850C" w14:textId="79153CA3" w:rsidR="00407714" w:rsidRPr="00732612" w:rsidRDefault="00407714" w:rsidP="00D553E5">
            <w:pPr>
              <w:rPr>
                <w:rFonts w:ascii="Georgia" w:hAnsi="Georgia"/>
                <w:bCs/>
              </w:rPr>
            </w:pPr>
            <w:r w:rsidRPr="005B13A6">
              <w:t xml:space="preserve">Related to mental health. </w:t>
            </w:r>
          </w:p>
        </w:tc>
      </w:tr>
      <w:tr w:rsidR="00407714" w:rsidRPr="00732612" w14:paraId="722FB5B6" w14:textId="77777777" w:rsidTr="00274442">
        <w:trPr>
          <w:trHeight w:val="828"/>
        </w:trPr>
        <w:tc>
          <w:tcPr>
            <w:tcW w:w="985" w:type="dxa"/>
            <w:noWrap/>
            <w:hideMark/>
          </w:tcPr>
          <w:p w14:paraId="37293DE4" w14:textId="348398CF" w:rsidR="00407714" w:rsidRPr="00732612" w:rsidRDefault="00407714" w:rsidP="008F26B3">
            <w:pPr>
              <w:rPr>
                <w:rFonts w:ascii="Georgia" w:hAnsi="Georgia"/>
                <w:bCs/>
              </w:rPr>
            </w:pPr>
            <w:r w:rsidRPr="005B13A6">
              <w:t>3</w:t>
            </w:r>
            <w:r w:rsidR="008F26B3">
              <w:t>0</w:t>
            </w:r>
          </w:p>
        </w:tc>
        <w:tc>
          <w:tcPr>
            <w:tcW w:w="1980" w:type="dxa"/>
            <w:hideMark/>
          </w:tcPr>
          <w:p w14:paraId="44382D84" w14:textId="56A48425" w:rsidR="00407714" w:rsidRPr="00732612" w:rsidRDefault="00407714" w:rsidP="00D553E5">
            <w:pPr>
              <w:rPr>
                <w:rFonts w:ascii="Georgia" w:hAnsi="Georgia"/>
                <w:bCs/>
              </w:rPr>
            </w:pPr>
            <w:r w:rsidRPr="005B13A6">
              <w:t>Gender identity</w:t>
            </w:r>
          </w:p>
        </w:tc>
        <w:tc>
          <w:tcPr>
            <w:tcW w:w="1710" w:type="dxa"/>
            <w:hideMark/>
          </w:tcPr>
          <w:p w14:paraId="3A370B0D" w14:textId="734EF3AD" w:rsidR="00407714" w:rsidRPr="00732612" w:rsidRDefault="00407714" w:rsidP="00D553E5">
            <w:pPr>
              <w:rPr>
                <w:rFonts w:ascii="Georgia" w:hAnsi="Georgia"/>
                <w:bCs/>
              </w:rPr>
            </w:pPr>
            <w:r w:rsidRPr="005B13A6">
              <w:t xml:space="preserve">Gender identity </w:t>
            </w:r>
            <w:r w:rsidR="00B6036F">
              <w:t xml:space="preserve">perceived </w:t>
            </w:r>
            <w:r w:rsidRPr="005B13A6">
              <w:t>social support</w:t>
            </w:r>
          </w:p>
        </w:tc>
        <w:tc>
          <w:tcPr>
            <w:tcW w:w="2340" w:type="dxa"/>
            <w:hideMark/>
          </w:tcPr>
          <w:p w14:paraId="6CAFD35A" w14:textId="0D695052" w:rsidR="00407714" w:rsidRPr="00732612" w:rsidRDefault="00A34A85" w:rsidP="000D7B6D">
            <w:pPr>
              <w:rPr>
                <w:rFonts w:ascii="Georgia" w:hAnsi="Georgia"/>
                <w:bCs/>
              </w:rPr>
            </w:pPr>
            <w:r>
              <w:t>MSPSS from Zimet, et</w:t>
            </w:r>
            <w:r w:rsidR="000D7B6D">
              <w:t xml:space="preserve"> </w:t>
            </w:r>
            <w:r>
              <w:t>al</w:t>
            </w:r>
            <w:r w:rsidR="000D7B6D" w:rsidRPr="000D7B6D">
              <w:rPr>
                <w:vertAlign w:val="superscript"/>
              </w:rPr>
              <w:t>12</w:t>
            </w:r>
          </w:p>
        </w:tc>
        <w:tc>
          <w:tcPr>
            <w:tcW w:w="3600" w:type="dxa"/>
            <w:hideMark/>
          </w:tcPr>
          <w:p w14:paraId="304C1789" w14:textId="2640E373" w:rsidR="00407714" w:rsidRPr="00732612" w:rsidRDefault="00407714" w:rsidP="00D553E5">
            <w:pPr>
              <w:rPr>
                <w:rFonts w:ascii="Georgia" w:hAnsi="Georgia"/>
                <w:bCs/>
              </w:rPr>
            </w:pPr>
            <w:r w:rsidRPr="005B13A6">
              <w:t xml:space="preserve">Social support as a </w:t>
            </w:r>
            <w:r w:rsidR="006E1133" w:rsidRPr="005B13A6">
              <w:t>resiliency</w:t>
            </w:r>
            <w:r w:rsidRPr="005B13A6">
              <w:t xml:space="preserve"> measure. May be protective for adverse health outcomes. </w:t>
            </w:r>
          </w:p>
        </w:tc>
      </w:tr>
      <w:tr w:rsidR="00407714" w:rsidRPr="00732612" w14:paraId="40125D83" w14:textId="77777777" w:rsidTr="00274442">
        <w:trPr>
          <w:trHeight w:val="552"/>
        </w:trPr>
        <w:tc>
          <w:tcPr>
            <w:tcW w:w="985" w:type="dxa"/>
            <w:noWrap/>
            <w:hideMark/>
          </w:tcPr>
          <w:p w14:paraId="77412748" w14:textId="47636F26" w:rsidR="00407714" w:rsidRPr="00732612" w:rsidRDefault="008F26B3" w:rsidP="00D553E5">
            <w:pPr>
              <w:rPr>
                <w:rFonts w:ascii="Georgia" w:hAnsi="Georgia"/>
                <w:bCs/>
              </w:rPr>
            </w:pPr>
            <w:r>
              <w:t>31</w:t>
            </w:r>
          </w:p>
        </w:tc>
        <w:tc>
          <w:tcPr>
            <w:tcW w:w="1980" w:type="dxa"/>
            <w:hideMark/>
          </w:tcPr>
          <w:p w14:paraId="198CF13D" w14:textId="77FC607A" w:rsidR="00407714" w:rsidRPr="00732612" w:rsidRDefault="00407714" w:rsidP="00D553E5">
            <w:pPr>
              <w:rPr>
                <w:rFonts w:ascii="Georgia" w:hAnsi="Georgia"/>
                <w:bCs/>
              </w:rPr>
            </w:pPr>
            <w:r w:rsidRPr="005B13A6">
              <w:t>Medical gender affirmation</w:t>
            </w:r>
          </w:p>
        </w:tc>
        <w:tc>
          <w:tcPr>
            <w:tcW w:w="1710" w:type="dxa"/>
            <w:hideMark/>
          </w:tcPr>
          <w:p w14:paraId="4F0F8335" w14:textId="3ED1557C" w:rsidR="00407714" w:rsidRPr="00732612" w:rsidRDefault="00407714" w:rsidP="00D553E5">
            <w:pPr>
              <w:rPr>
                <w:rFonts w:ascii="Georgia" w:hAnsi="Georgia"/>
                <w:bCs/>
              </w:rPr>
            </w:pPr>
            <w:r w:rsidRPr="005B13A6">
              <w:t>Ever used hormones</w:t>
            </w:r>
          </w:p>
        </w:tc>
        <w:tc>
          <w:tcPr>
            <w:tcW w:w="2340" w:type="dxa"/>
            <w:hideMark/>
          </w:tcPr>
          <w:p w14:paraId="21295E20" w14:textId="63AA061D" w:rsidR="00407714" w:rsidRPr="00732612" w:rsidRDefault="00407714" w:rsidP="00D553E5">
            <w:pPr>
              <w:rPr>
                <w:rFonts w:ascii="Georgia" w:hAnsi="Georgia"/>
                <w:bCs/>
              </w:rPr>
            </w:pPr>
            <w:r w:rsidRPr="005B13A6">
              <w:t>Form 311--Los Angeles Transgender Health Survey</w: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 </w:instrTex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EN.CITE.DATA </w:instrText>
            </w:r>
            <w:r>
              <w:fldChar w:fldCharType="end"/>
            </w:r>
            <w:r>
              <w:fldChar w:fldCharType="separate"/>
            </w:r>
            <w:r w:rsidRPr="0082279F">
              <w:rPr>
                <w:noProof/>
                <w:vertAlign w:val="superscript"/>
              </w:rPr>
              <w:t>13</w:t>
            </w:r>
            <w:r>
              <w:fldChar w:fldCharType="end"/>
            </w:r>
          </w:p>
        </w:tc>
        <w:tc>
          <w:tcPr>
            <w:tcW w:w="3600" w:type="dxa"/>
            <w:hideMark/>
          </w:tcPr>
          <w:p w14:paraId="4B0CAB3F" w14:textId="074EAA8F" w:rsidR="00407714" w:rsidRPr="00732612" w:rsidRDefault="00407714" w:rsidP="00D553E5">
            <w:pPr>
              <w:rPr>
                <w:rFonts w:ascii="Georgia" w:hAnsi="Georgia"/>
                <w:bCs/>
              </w:rPr>
            </w:pPr>
            <w:r w:rsidRPr="005B13A6">
              <w:t xml:space="preserve">Gateway construct for this hormone use. </w:t>
            </w:r>
          </w:p>
        </w:tc>
      </w:tr>
      <w:tr w:rsidR="000F0B97" w:rsidRPr="00732612" w14:paraId="51AAF1BF" w14:textId="77777777" w:rsidTr="00274442">
        <w:trPr>
          <w:trHeight w:val="552"/>
        </w:trPr>
        <w:tc>
          <w:tcPr>
            <w:tcW w:w="985" w:type="dxa"/>
            <w:noWrap/>
          </w:tcPr>
          <w:p w14:paraId="2F4CDE99" w14:textId="2609131E" w:rsidR="000F0B97" w:rsidRPr="005B13A6" w:rsidRDefault="000F0B97" w:rsidP="00D553E5">
            <w:r>
              <w:t>32</w:t>
            </w:r>
          </w:p>
        </w:tc>
        <w:tc>
          <w:tcPr>
            <w:tcW w:w="1980" w:type="dxa"/>
          </w:tcPr>
          <w:p w14:paraId="33044FC0" w14:textId="3B18679C" w:rsidR="000F0B97" w:rsidRPr="005B13A6" w:rsidRDefault="000F0B97" w:rsidP="00D553E5">
            <w:r w:rsidRPr="005B13A6">
              <w:t>Medical gender affirmation</w:t>
            </w:r>
          </w:p>
        </w:tc>
        <w:tc>
          <w:tcPr>
            <w:tcW w:w="1710" w:type="dxa"/>
          </w:tcPr>
          <w:p w14:paraId="47744D1E" w14:textId="324B8D9C" w:rsidR="000F0B97" w:rsidRPr="005B13A6" w:rsidRDefault="000F0B97" w:rsidP="00D553E5">
            <w:r>
              <w:t>Want hormones</w:t>
            </w:r>
          </w:p>
        </w:tc>
        <w:tc>
          <w:tcPr>
            <w:tcW w:w="2340" w:type="dxa"/>
          </w:tcPr>
          <w:p w14:paraId="53BF65F8" w14:textId="6F58B266" w:rsidR="000F0B97" w:rsidRPr="005B13A6" w:rsidRDefault="004B438C" w:rsidP="00D553E5">
            <w:r>
              <w:t>CDC recommended addition</w:t>
            </w:r>
          </w:p>
        </w:tc>
        <w:tc>
          <w:tcPr>
            <w:tcW w:w="3600" w:type="dxa"/>
          </w:tcPr>
          <w:p w14:paraId="70B7AE69" w14:textId="77777777" w:rsidR="000F0B97" w:rsidRPr="005B13A6" w:rsidRDefault="000F0B97" w:rsidP="00D553E5"/>
        </w:tc>
      </w:tr>
      <w:tr w:rsidR="000F0B97" w:rsidRPr="00732612" w14:paraId="365B13F2" w14:textId="77777777" w:rsidTr="00274442">
        <w:trPr>
          <w:trHeight w:val="552"/>
        </w:trPr>
        <w:tc>
          <w:tcPr>
            <w:tcW w:w="985" w:type="dxa"/>
            <w:noWrap/>
          </w:tcPr>
          <w:p w14:paraId="0DE430C5" w14:textId="5F190ECB" w:rsidR="000F0B97" w:rsidRPr="005B13A6" w:rsidRDefault="000F0B97" w:rsidP="00D553E5">
            <w:r>
              <w:t>33</w:t>
            </w:r>
          </w:p>
        </w:tc>
        <w:tc>
          <w:tcPr>
            <w:tcW w:w="1980" w:type="dxa"/>
          </w:tcPr>
          <w:p w14:paraId="062FB3B0" w14:textId="5F596074" w:rsidR="000F0B97" w:rsidRPr="005B13A6" w:rsidRDefault="000F0B97" w:rsidP="00D553E5">
            <w:r w:rsidRPr="005B13A6">
              <w:t>Medical gender affirmation</w:t>
            </w:r>
          </w:p>
        </w:tc>
        <w:tc>
          <w:tcPr>
            <w:tcW w:w="1710" w:type="dxa"/>
          </w:tcPr>
          <w:p w14:paraId="6F0D0A4D" w14:textId="02D632C3" w:rsidR="000F0B97" w:rsidRPr="005B13A6" w:rsidRDefault="000F0B97" w:rsidP="00D553E5">
            <w:r>
              <w:t>Health insurance for gender transition</w:t>
            </w:r>
          </w:p>
        </w:tc>
        <w:tc>
          <w:tcPr>
            <w:tcW w:w="2340" w:type="dxa"/>
          </w:tcPr>
          <w:p w14:paraId="625121FC" w14:textId="230389C0" w:rsidR="000F0B97" w:rsidRPr="005B13A6" w:rsidRDefault="004B438C" w:rsidP="00D553E5">
            <w:r>
              <w:t>CDC recommended addition</w:t>
            </w:r>
          </w:p>
        </w:tc>
        <w:tc>
          <w:tcPr>
            <w:tcW w:w="3600" w:type="dxa"/>
          </w:tcPr>
          <w:p w14:paraId="5D919DAE" w14:textId="77777777" w:rsidR="000F0B97" w:rsidRPr="005B13A6" w:rsidRDefault="000F0B97" w:rsidP="00D553E5"/>
        </w:tc>
      </w:tr>
      <w:tr w:rsidR="008F26B3" w:rsidRPr="00732612" w14:paraId="59C7F503" w14:textId="77777777" w:rsidTr="00274442">
        <w:trPr>
          <w:trHeight w:val="624"/>
        </w:trPr>
        <w:tc>
          <w:tcPr>
            <w:tcW w:w="985" w:type="dxa"/>
            <w:noWrap/>
          </w:tcPr>
          <w:p w14:paraId="3AE4C978" w14:textId="6884095D" w:rsidR="008F26B3" w:rsidRPr="005B13A6" w:rsidRDefault="008F26B3" w:rsidP="00D553E5">
            <w:r w:rsidRPr="005B13A6">
              <w:t>3</w:t>
            </w:r>
            <w:r w:rsidR="000F0B97">
              <w:t>4</w:t>
            </w:r>
          </w:p>
        </w:tc>
        <w:tc>
          <w:tcPr>
            <w:tcW w:w="1980" w:type="dxa"/>
          </w:tcPr>
          <w:p w14:paraId="7611D8B5" w14:textId="144B9AD3" w:rsidR="008F26B3" w:rsidRPr="005B13A6" w:rsidRDefault="008F26B3" w:rsidP="00D553E5">
            <w:r w:rsidRPr="005B13A6">
              <w:t>Medical gender affirmation</w:t>
            </w:r>
          </w:p>
        </w:tc>
        <w:tc>
          <w:tcPr>
            <w:tcW w:w="1710" w:type="dxa"/>
          </w:tcPr>
          <w:p w14:paraId="25B39FFA" w14:textId="337F4135" w:rsidR="008F26B3" w:rsidRPr="005B13A6" w:rsidRDefault="008F26B3" w:rsidP="00D553E5">
            <w:r w:rsidRPr="005B13A6">
              <w:t>Age of initiation of medical gender transition</w:t>
            </w:r>
          </w:p>
        </w:tc>
        <w:tc>
          <w:tcPr>
            <w:tcW w:w="2340" w:type="dxa"/>
          </w:tcPr>
          <w:p w14:paraId="770CF5FC" w14:textId="5672BAE7" w:rsidR="008F26B3" w:rsidRPr="005B13A6" w:rsidRDefault="008F26B3" w:rsidP="00306254">
            <w:r w:rsidRPr="005B13A6">
              <w:t>TransPULSE Provincial Survey</w:t>
            </w:r>
            <w:r w:rsidR="00306254">
              <w:rPr>
                <w:vertAlign w:val="superscript"/>
              </w:rPr>
              <w:t>9</w:t>
            </w:r>
          </w:p>
        </w:tc>
        <w:tc>
          <w:tcPr>
            <w:tcW w:w="3600" w:type="dxa"/>
          </w:tcPr>
          <w:p w14:paraId="4745BF48" w14:textId="66F2460C" w:rsidR="008F26B3" w:rsidRPr="005B13A6" w:rsidRDefault="008F26B3" w:rsidP="00D553E5">
            <w:r w:rsidRPr="005B13A6">
              <w:t xml:space="preserve">May be related to gender congruence and mental health. </w:t>
            </w:r>
          </w:p>
        </w:tc>
      </w:tr>
      <w:tr w:rsidR="000F0B97" w:rsidRPr="00732612" w14:paraId="6279CF8A" w14:textId="77777777" w:rsidTr="00274442">
        <w:trPr>
          <w:trHeight w:val="624"/>
        </w:trPr>
        <w:tc>
          <w:tcPr>
            <w:tcW w:w="985" w:type="dxa"/>
            <w:noWrap/>
          </w:tcPr>
          <w:p w14:paraId="0FDB53E1" w14:textId="32055F45" w:rsidR="000F0B97" w:rsidRPr="005B13A6" w:rsidRDefault="000F0B97" w:rsidP="00D553E5">
            <w:r w:rsidRPr="005B13A6">
              <w:t>3</w:t>
            </w:r>
            <w:r>
              <w:t>5</w:t>
            </w:r>
          </w:p>
        </w:tc>
        <w:tc>
          <w:tcPr>
            <w:tcW w:w="1980" w:type="dxa"/>
          </w:tcPr>
          <w:p w14:paraId="6C2D9FA0" w14:textId="6F097DAD" w:rsidR="000F0B97" w:rsidRPr="005B13A6" w:rsidRDefault="000F0B97" w:rsidP="00D553E5">
            <w:r w:rsidRPr="005B13A6">
              <w:t>Medical gender affirmation</w:t>
            </w:r>
          </w:p>
        </w:tc>
        <w:tc>
          <w:tcPr>
            <w:tcW w:w="1710" w:type="dxa"/>
          </w:tcPr>
          <w:p w14:paraId="2D51A281" w14:textId="5A275154" w:rsidR="000F0B97" w:rsidRPr="005B13A6" w:rsidRDefault="000F0B97" w:rsidP="00D553E5">
            <w:r w:rsidRPr="005B13A6">
              <w:t>Use of hormones in past 12 months</w:t>
            </w:r>
          </w:p>
        </w:tc>
        <w:tc>
          <w:tcPr>
            <w:tcW w:w="2340" w:type="dxa"/>
          </w:tcPr>
          <w:p w14:paraId="2FD3FF90" w14:textId="3167F615" w:rsidR="000F0B97" w:rsidRPr="005B13A6" w:rsidRDefault="000F0B97" w:rsidP="00D553E5">
            <w:r w:rsidRPr="005B13A6">
              <w:t>Form 311--Los Angeles Transgender Health Survey</w: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 </w:instrTex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EN.CITE.DATA </w:instrText>
            </w:r>
            <w:r>
              <w:fldChar w:fldCharType="end"/>
            </w:r>
            <w:r>
              <w:fldChar w:fldCharType="separate"/>
            </w:r>
            <w:r w:rsidRPr="0082279F">
              <w:rPr>
                <w:noProof/>
                <w:vertAlign w:val="superscript"/>
              </w:rPr>
              <w:t>13</w:t>
            </w:r>
            <w:r>
              <w:fldChar w:fldCharType="end"/>
            </w:r>
          </w:p>
        </w:tc>
        <w:tc>
          <w:tcPr>
            <w:tcW w:w="3600" w:type="dxa"/>
          </w:tcPr>
          <w:p w14:paraId="730002D6" w14:textId="7C58530D" w:rsidR="000F0B97" w:rsidRPr="005B13A6" w:rsidRDefault="000F0B97" w:rsidP="00D553E5">
            <w:r w:rsidRPr="005B13A6">
              <w:t xml:space="preserve">Gateway construct for unsafe hormone injection. </w:t>
            </w:r>
          </w:p>
        </w:tc>
      </w:tr>
      <w:tr w:rsidR="000F0B97" w:rsidRPr="00732612" w14:paraId="13B03A71" w14:textId="77777777" w:rsidTr="00274442">
        <w:trPr>
          <w:trHeight w:val="624"/>
        </w:trPr>
        <w:tc>
          <w:tcPr>
            <w:tcW w:w="985" w:type="dxa"/>
            <w:noWrap/>
            <w:hideMark/>
          </w:tcPr>
          <w:p w14:paraId="26182533" w14:textId="71343D64" w:rsidR="000F0B97" w:rsidRPr="00732612" w:rsidRDefault="000F0B97" w:rsidP="00D553E5">
            <w:pPr>
              <w:rPr>
                <w:rFonts w:ascii="Georgia" w:hAnsi="Georgia"/>
                <w:bCs/>
              </w:rPr>
            </w:pPr>
            <w:r w:rsidRPr="005B13A6">
              <w:t>3</w:t>
            </w:r>
            <w:r w:rsidR="00EA77D5">
              <w:t>6</w:t>
            </w:r>
          </w:p>
        </w:tc>
        <w:tc>
          <w:tcPr>
            <w:tcW w:w="1980" w:type="dxa"/>
            <w:hideMark/>
          </w:tcPr>
          <w:p w14:paraId="0757E15C" w14:textId="7C83217C" w:rsidR="000F0B97" w:rsidRPr="00732612" w:rsidRDefault="000F0B97" w:rsidP="00D553E5">
            <w:pPr>
              <w:rPr>
                <w:rFonts w:ascii="Georgia" w:hAnsi="Georgia"/>
                <w:bCs/>
              </w:rPr>
            </w:pPr>
            <w:r w:rsidRPr="005B13A6">
              <w:t>Medical gender affirmation</w:t>
            </w:r>
          </w:p>
        </w:tc>
        <w:tc>
          <w:tcPr>
            <w:tcW w:w="1710" w:type="dxa"/>
            <w:hideMark/>
          </w:tcPr>
          <w:p w14:paraId="516D3301" w14:textId="58136695" w:rsidR="000F0B97" w:rsidRPr="00732612" w:rsidRDefault="000F0B97" w:rsidP="00D553E5">
            <w:pPr>
              <w:rPr>
                <w:rFonts w:ascii="Georgia" w:hAnsi="Georgia"/>
                <w:bCs/>
              </w:rPr>
            </w:pPr>
            <w:r w:rsidRPr="005B13A6">
              <w:t>Source of hormones in past 12 months</w:t>
            </w:r>
          </w:p>
        </w:tc>
        <w:tc>
          <w:tcPr>
            <w:tcW w:w="2340" w:type="dxa"/>
            <w:hideMark/>
          </w:tcPr>
          <w:p w14:paraId="654A8A1F" w14:textId="62CB2E60" w:rsidR="000F0B97" w:rsidRPr="00732612" w:rsidRDefault="000F0B97" w:rsidP="00306254">
            <w:pPr>
              <w:rPr>
                <w:rFonts w:ascii="Georgia" w:hAnsi="Georgia"/>
                <w:bCs/>
              </w:rPr>
            </w:pPr>
            <w:r w:rsidRPr="005B13A6">
              <w:t>TransPULSE Provincial Survey</w:t>
            </w:r>
            <w:r w:rsidR="00306254">
              <w:rPr>
                <w:vertAlign w:val="superscript"/>
              </w:rPr>
              <w:t>9</w:t>
            </w:r>
          </w:p>
        </w:tc>
        <w:tc>
          <w:tcPr>
            <w:tcW w:w="3600" w:type="dxa"/>
            <w:hideMark/>
          </w:tcPr>
          <w:p w14:paraId="77A1C284" w14:textId="624F2883" w:rsidR="000F0B97" w:rsidRPr="00732612" w:rsidRDefault="000F0B97" w:rsidP="00D553E5">
            <w:pPr>
              <w:rPr>
                <w:rFonts w:ascii="Georgia" w:hAnsi="Georgia"/>
                <w:bCs/>
              </w:rPr>
            </w:pPr>
            <w:r w:rsidRPr="005B13A6">
              <w:t xml:space="preserve">Sources other than HCP may pose health risks. </w:t>
            </w:r>
          </w:p>
        </w:tc>
      </w:tr>
      <w:tr w:rsidR="00EA77D5" w:rsidRPr="00732612" w14:paraId="7C4C117E" w14:textId="77777777" w:rsidTr="00274442">
        <w:trPr>
          <w:trHeight w:val="552"/>
        </w:trPr>
        <w:tc>
          <w:tcPr>
            <w:tcW w:w="985" w:type="dxa"/>
            <w:noWrap/>
          </w:tcPr>
          <w:p w14:paraId="6C728F3B" w14:textId="12395EB9" w:rsidR="00EA77D5" w:rsidRPr="005B13A6" w:rsidRDefault="00EA77D5" w:rsidP="00D553E5">
            <w:r>
              <w:t>37</w:t>
            </w:r>
          </w:p>
        </w:tc>
        <w:tc>
          <w:tcPr>
            <w:tcW w:w="1980" w:type="dxa"/>
          </w:tcPr>
          <w:p w14:paraId="01EDBF7A" w14:textId="096BFA92" w:rsidR="00EA77D5" w:rsidRPr="005B13A6" w:rsidRDefault="00EA77D5" w:rsidP="00D553E5">
            <w:r w:rsidRPr="005B13A6">
              <w:t>Medical gender affirmation</w:t>
            </w:r>
          </w:p>
        </w:tc>
        <w:tc>
          <w:tcPr>
            <w:tcW w:w="1710" w:type="dxa"/>
          </w:tcPr>
          <w:p w14:paraId="18D7544F" w14:textId="0E7866F8" w:rsidR="00EA77D5" w:rsidRPr="005B13A6" w:rsidRDefault="00EA77D5" w:rsidP="00D553E5">
            <w:r>
              <w:t>Types of hormones past 12 months</w:t>
            </w:r>
          </w:p>
        </w:tc>
        <w:tc>
          <w:tcPr>
            <w:tcW w:w="2340" w:type="dxa"/>
          </w:tcPr>
          <w:p w14:paraId="17CA1BE4" w14:textId="59C85261" w:rsidR="00EA77D5" w:rsidRPr="005B13A6" w:rsidRDefault="004B438C" w:rsidP="00D553E5">
            <w:r>
              <w:t>CDC recommended addition</w:t>
            </w:r>
          </w:p>
        </w:tc>
        <w:tc>
          <w:tcPr>
            <w:tcW w:w="3600" w:type="dxa"/>
          </w:tcPr>
          <w:p w14:paraId="3F9CC55B" w14:textId="77777777" w:rsidR="00EA77D5" w:rsidRPr="005B13A6" w:rsidRDefault="00EA77D5" w:rsidP="00D553E5"/>
        </w:tc>
      </w:tr>
      <w:tr w:rsidR="000F0B97" w:rsidRPr="00732612" w14:paraId="7BA5348D" w14:textId="77777777" w:rsidTr="00274442">
        <w:trPr>
          <w:trHeight w:val="552"/>
        </w:trPr>
        <w:tc>
          <w:tcPr>
            <w:tcW w:w="985" w:type="dxa"/>
            <w:noWrap/>
            <w:hideMark/>
          </w:tcPr>
          <w:p w14:paraId="24815F9C" w14:textId="481AA989" w:rsidR="000F0B97" w:rsidRPr="00732612" w:rsidRDefault="000F0B97" w:rsidP="00D553E5">
            <w:pPr>
              <w:rPr>
                <w:rFonts w:ascii="Georgia" w:hAnsi="Georgia"/>
                <w:bCs/>
              </w:rPr>
            </w:pPr>
            <w:r w:rsidRPr="005B13A6">
              <w:t>3</w:t>
            </w:r>
            <w:r w:rsidR="00EA77D5">
              <w:t>8</w:t>
            </w:r>
          </w:p>
        </w:tc>
        <w:tc>
          <w:tcPr>
            <w:tcW w:w="1980" w:type="dxa"/>
            <w:hideMark/>
          </w:tcPr>
          <w:p w14:paraId="123DAA68" w14:textId="0BDBFD66" w:rsidR="000F0B97" w:rsidRPr="00732612" w:rsidRDefault="000F0B97" w:rsidP="00D553E5">
            <w:pPr>
              <w:rPr>
                <w:rFonts w:ascii="Georgia" w:hAnsi="Georgia"/>
                <w:bCs/>
              </w:rPr>
            </w:pPr>
            <w:r w:rsidRPr="005B13A6">
              <w:t>Medical gender affirmation</w:t>
            </w:r>
          </w:p>
        </w:tc>
        <w:tc>
          <w:tcPr>
            <w:tcW w:w="1710" w:type="dxa"/>
            <w:hideMark/>
          </w:tcPr>
          <w:p w14:paraId="62BF1D3D" w14:textId="169876B4" w:rsidR="000F0B97" w:rsidRPr="00732612" w:rsidRDefault="000F0B97" w:rsidP="00D553E5">
            <w:pPr>
              <w:rPr>
                <w:rFonts w:ascii="Georgia" w:hAnsi="Georgia"/>
                <w:bCs/>
              </w:rPr>
            </w:pPr>
            <w:r w:rsidRPr="005B13A6">
              <w:t>Source of needles for hormone injection in past 12 months</w:t>
            </w:r>
          </w:p>
        </w:tc>
        <w:tc>
          <w:tcPr>
            <w:tcW w:w="2340" w:type="dxa"/>
            <w:hideMark/>
          </w:tcPr>
          <w:p w14:paraId="58D1959C" w14:textId="599E1597" w:rsidR="000F0B97" w:rsidRPr="000D7B6D" w:rsidRDefault="000F0B97" w:rsidP="000D7B6D">
            <w:pPr>
              <w:rPr>
                <w:rFonts w:ascii="Georgia" w:hAnsi="Georgia"/>
                <w:bCs/>
                <w:vertAlign w:val="superscript"/>
              </w:rPr>
            </w:pPr>
            <w:r w:rsidRPr="005B13A6">
              <w:t>Form 311--Los Angeles Transgender Health Survey</w:t>
            </w:r>
            <w:r w:rsidR="000D7B6D">
              <w:rPr>
                <w:vertAlign w:val="superscript"/>
              </w:rPr>
              <w:t>13</w:t>
            </w:r>
          </w:p>
        </w:tc>
        <w:tc>
          <w:tcPr>
            <w:tcW w:w="3600" w:type="dxa"/>
            <w:hideMark/>
          </w:tcPr>
          <w:p w14:paraId="7B656373" w14:textId="4DAEB162" w:rsidR="000F0B97" w:rsidRPr="00732612" w:rsidRDefault="000F0B97" w:rsidP="00D553E5">
            <w:pPr>
              <w:rPr>
                <w:rFonts w:ascii="Georgia" w:hAnsi="Georgia"/>
                <w:bCs/>
              </w:rPr>
            </w:pPr>
            <w:r w:rsidRPr="005B13A6">
              <w:t>Sources of needles for hormone injection other than HCP may pose health risks.</w:t>
            </w:r>
          </w:p>
        </w:tc>
      </w:tr>
      <w:tr w:rsidR="000F0B97" w:rsidRPr="00732612" w14:paraId="181C8D5F" w14:textId="77777777" w:rsidTr="00274442">
        <w:trPr>
          <w:trHeight w:val="828"/>
        </w:trPr>
        <w:tc>
          <w:tcPr>
            <w:tcW w:w="985" w:type="dxa"/>
            <w:noWrap/>
            <w:hideMark/>
          </w:tcPr>
          <w:p w14:paraId="0BDDF625" w14:textId="5D3C5ACC" w:rsidR="000F0B97" w:rsidRPr="00732612" w:rsidRDefault="00EA77D5" w:rsidP="00D553E5">
            <w:pPr>
              <w:rPr>
                <w:rFonts w:ascii="Georgia" w:hAnsi="Georgia"/>
                <w:bCs/>
              </w:rPr>
            </w:pPr>
            <w:r>
              <w:t>39</w:t>
            </w:r>
          </w:p>
        </w:tc>
        <w:tc>
          <w:tcPr>
            <w:tcW w:w="1980" w:type="dxa"/>
            <w:hideMark/>
          </w:tcPr>
          <w:p w14:paraId="5D3892BA" w14:textId="4B50239F" w:rsidR="000F0B97" w:rsidRPr="00732612" w:rsidRDefault="000F0B97" w:rsidP="00D553E5">
            <w:pPr>
              <w:rPr>
                <w:rFonts w:ascii="Georgia" w:hAnsi="Georgia"/>
                <w:bCs/>
              </w:rPr>
            </w:pPr>
            <w:r w:rsidRPr="005B13A6">
              <w:t>Medical gender affirmation</w:t>
            </w:r>
          </w:p>
        </w:tc>
        <w:tc>
          <w:tcPr>
            <w:tcW w:w="1710" w:type="dxa"/>
            <w:hideMark/>
          </w:tcPr>
          <w:p w14:paraId="5E61C6A1" w14:textId="549EDA52" w:rsidR="000F0B97" w:rsidRPr="00732612" w:rsidRDefault="000F0B97" w:rsidP="00D553E5">
            <w:pPr>
              <w:rPr>
                <w:rFonts w:ascii="Georgia" w:hAnsi="Georgia"/>
                <w:bCs/>
              </w:rPr>
            </w:pPr>
            <w:r w:rsidRPr="005B13A6">
              <w:t>Sharing of needles for injected hormones in past 12 months</w:t>
            </w:r>
          </w:p>
        </w:tc>
        <w:tc>
          <w:tcPr>
            <w:tcW w:w="2340" w:type="dxa"/>
            <w:hideMark/>
          </w:tcPr>
          <w:p w14:paraId="680DFF41" w14:textId="0C1853AE" w:rsidR="000F0B97" w:rsidRPr="00732612" w:rsidRDefault="000F0B97" w:rsidP="00D553E5">
            <w:pPr>
              <w:rPr>
                <w:rFonts w:ascii="Georgia" w:hAnsi="Georgia"/>
                <w:bCs/>
              </w:rPr>
            </w:pPr>
            <w:r w:rsidRPr="005B13A6">
              <w:t>NHBS CRQ 4</w:t>
            </w:r>
          </w:p>
        </w:tc>
        <w:tc>
          <w:tcPr>
            <w:tcW w:w="3600" w:type="dxa"/>
            <w:hideMark/>
          </w:tcPr>
          <w:p w14:paraId="7C06489C" w14:textId="1D6E2EAD" w:rsidR="000F0B97" w:rsidRPr="00732612" w:rsidRDefault="000F0B97" w:rsidP="00D553E5">
            <w:pPr>
              <w:rPr>
                <w:rFonts w:ascii="Georgia" w:hAnsi="Georgia"/>
                <w:bCs/>
              </w:rPr>
            </w:pPr>
            <w:r w:rsidRPr="005B13A6">
              <w:t xml:space="preserve">Modified NHBS CRQ 4 Item. Modified to be about needles used to inject hormones that may pose health risks. </w:t>
            </w:r>
          </w:p>
        </w:tc>
      </w:tr>
      <w:tr w:rsidR="000F0B97" w:rsidRPr="00732612" w14:paraId="7375B24B" w14:textId="77777777" w:rsidTr="00274442">
        <w:trPr>
          <w:trHeight w:val="1128"/>
        </w:trPr>
        <w:tc>
          <w:tcPr>
            <w:tcW w:w="985" w:type="dxa"/>
            <w:noWrap/>
            <w:hideMark/>
          </w:tcPr>
          <w:p w14:paraId="1A68435D" w14:textId="17D2935B" w:rsidR="000F0B97" w:rsidRPr="00732612" w:rsidRDefault="000F0B97" w:rsidP="00D553E5">
            <w:pPr>
              <w:rPr>
                <w:rFonts w:ascii="Georgia" w:hAnsi="Georgia"/>
                <w:bCs/>
              </w:rPr>
            </w:pPr>
            <w:r w:rsidRPr="005B13A6">
              <w:t>4</w:t>
            </w:r>
            <w:r w:rsidR="00EA77D5">
              <w:t>0</w:t>
            </w:r>
          </w:p>
        </w:tc>
        <w:tc>
          <w:tcPr>
            <w:tcW w:w="1980" w:type="dxa"/>
            <w:hideMark/>
          </w:tcPr>
          <w:p w14:paraId="2CED1610" w14:textId="5CE3B4CF" w:rsidR="000F0B97" w:rsidRPr="00732612" w:rsidRDefault="000F0B97" w:rsidP="00D553E5">
            <w:pPr>
              <w:rPr>
                <w:rFonts w:ascii="Georgia" w:hAnsi="Georgia"/>
                <w:bCs/>
              </w:rPr>
            </w:pPr>
            <w:r w:rsidRPr="005B13A6">
              <w:t>Medical gender affirmation</w:t>
            </w:r>
          </w:p>
        </w:tc>
        <w:tc>
          <w:tcPr>
            <w:tcW w:w="1710" w:type="dxa"/>
            <w:hideMark/>
          </w:tcPr>
          <w:p w14:paraId="1E741E09" w14:textId="53434E20" w:rsidR="000F0B97" w:rsidRPr="00732612" w:rsidRDefault="000F0B97" w:rsidP="00D553E5">
            <w:pPr>
              <w:rPr>
                <w:rFonts w:ascii="Georgia" w:hAnsi="Georgia"/>
                <w:bCs/>
              </w:rPr>
            </w:pPr>
            <w:r w:rsidRPr="005B13A6">
              <w:t>Ever had gender affirmation surgery</w:t>
            </w:r>
          </w:p>
        </w:tc>
        <w:tc>
          <w:tcPr>
            <w:tcW w:w="2340" w:type="dxa"/>
            <w:hideMark/>
          </w:tcPr>
          <w:p w14:paraId="67B0F7EA" w14:textId="22B78598" w:rsidR="000F0B97" w:rsidRPr="00732612" w:rsidRDefault="000F0B97" w:rsidP="00D553E5">
            <w:pPr>
              <w:rPr>
                <w:rFonts w:ascii="Georgia" w:hAnsi="Georgia"/>
                <w:bCs/>
              </w:rPr>
            </w:pPr>
            <w:r w:rsidRPr="005B13A6">
              <w:t>Form 311--Los Angeles Transgender Health Survey</w: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 </w:instrTex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EN.CITE.DATA </w:instrText>
            </w:r>
            <w:r>
              <w:fldChar w:fldCharType="end"/>
            </w:r>
            <w:r>
              <w:fldChar w:fldCharType="separate"/>
            </w:r>
            <w:r w:rsidRPr="0082279F">
              <w:rPr>
                <w:noProof/>
                <w:vertAlign w:val="superscript"/>
              </w:rPr>
              <w:t>13</w:t>
            </w:r>
            <w:r>
              <w:fldChar w:fldCharType="end"/>
            </w:r>
            <w:r w:rsidRPr="005B13A6">
              <w:t xml:space="preserve"> </w:t>
            </w:r>
          </w:p>
        </w:tc>
        <w:tc>
          <w:tcPr>
            <w:tcW w:w="3600" w:type="dxa"/>
            <w:hideMark/>
          </w:tcPr>
          <w:p w14:paraId="0B23B223" w14:textId="3E139A79" w:rsidR="000F0B97" w:rsidRPr="00732612" w:rsidRDefault="000F0B97" w:rsidP="00D553E5">
            <w:pPr>
              <w:rPr>
                <w:rFonts w:ascii="Georgia" w:hAnsi="Georgia"/>
                <w:bCs/>
              </w:rPr>
            </w:pPr>
            <w:r w:rsidRPr="005B13A6">
              <w:t xml:space="preserve">May be related to gender congruence and mental health. </w:t>
            </w:r>
          </w:p>
        </w:tc>
      </w:tr>
      <w:tr w:rsidR="00EA77D5" w:rsidRPr="00732612" w14:paraId="556515F4" w14:textId="77777777" w:rsidTr="00274442">
        <w:trPr>
          <w:trHeight w:val="552"/>
        </w:trPr>
        <w:tc>
          <w:tcPr>
            <w:tcW w:w="985" w:type="dxa"/>
            <w:noWrap/>
          </w:tcPr>
          <w:p w14:paraId="1DDEADF0" w14:textId="1DE102E1" w:rsidR="00EA77D5" w:rsidRPr="005B13A6" w:rsidRDefault="00EA77D5" w:rsidP="00D553E5">
            <w:r>
              <w:t>41</w:t>
            </w:r>
          </w:p>
        </w:tc>
        <w:tc>
          <w:tcPr>
            <w:tcW w:w="1980" w:type="dxa"/>
          </w:tcPr>
          <w:p w14:paraId="02C3A0BD" w14:textId="22DF9E0D" w:rsidR="00EA77D5" w:rsidRPr="005B13A6" w:rsidRDefault="00EA77D5" w:rsidP="00D553E5">
            <w:r w:rsidRPr="005B13A6">
              <w:t>Medical gender affirmation</w:t>
            </w:r>
          </w:p>
        </w:tc>
        <w:tc>
          <w:tcPr>
            <w:tcW w:w="1710" w:type="dxa"/>
          </w:tcPr>
          <w:p w14:paraId="25FA3041" w14:textId="7AFED93D" w:rsidR="00EA77D5" w:rsidRPr="00EA77D5" w:rsidRDefault="00EA77D5" w:rsidP="00D553E5">
            <w:r>
              <w:t>Want surgery for gender affirmation</w:t>
            </w:r>
          </w:p>
        </w:tc>
        <w:tc>
          <w:tcPr>
            <w:tcW w:w="2340" w:type="dxa"/>
          </w:tcPr>
          <w:p w14:paraId="0A19ECEF" w14:textId="35448FD0" w:rsidR="00EA77D5" w:rsidRPr="005B13A6" w:rsidRDefault="004B438C" w:rsidP="00D553E5">
            <w:r>
              <w:t>CDC recommended addition</w:t>
            </w:r>
          </w:p>
        </w:tc>
        <w:tc>
          <w:tcPr>
            <w:tcW w:w="3600" w:type="dxa"/>
          </w:tcPr>
          <w:p w14:paraId="1FA34399" w14:textId="77777777" w:rsidR="00EA77D5" w:rsidRPr="005B13A6" w:rsidRDefault="00EA77D5" w:rsidP="00D553E5"/>
        </w:tc>
      </w:tr>
      <w:tr w:rsidR="00EA77D5" w:rsidRPr="00732612" w14:paraId="144B2BE5" w14:textId="77777777" w:rsidTr="00274442">
        <w:trPr>
          <w:trHeight w:val="552"/>
        </w:trPr>
        <w:tc>
          <w:tcPr>
            <w:tcW w:w="985" w:type="dxa"/>
            <w:noWrap/>
          </w:tcPr>
          <w:p w14:paraId="355DEF57" w14:textId="5C38462E" w:rsidR="00EA77D5" w:rsidRPr="005B13A6" w:rsidRDefault="00EA77D5" w:rsidP="00D553E5">
            <w:r>
              <w:t>42</w:t>
            </w:r>
          </w:p>
        </w:tc>
        <w:tc>
          <w:tcPr>
            <w:tcW w:w="1980" w:type="dxa"/>
          </w:tcPr>
          <w:p w14:paraId="6FB3ABF4" w14:textId="77BF127D" w:rsidR="00EA77D5" w:rsidRPr="00EA77D5" w:rsidRDefault="00EA77D5" w:rsidP="00D553E5">
            <w:pPr>
              <w:rPr>
                <w:b/>
              </w:rPr>
            </w:pPr>
            <w:r w:rsidRPr="005B13A6">
              <w:t>Medical gender affirmation</w:t>
            </w:r>
          </w:p>
        </w:tc>
        <w:tc>
          <w:tcPr>
            <w:tcW w:w="1710" w:type="dxa"/>
          </w:tcPr>
          <w:p w14:paraId="5AD89731" w14:textId="054674E3" w:rsidR="00EA77D5" w:rsidRPr="005B13A6" w:rsidRDefault="00EA77D5" w:rsidP="00D553E5">
            <w:r>
              <w:t xml:space="preserve">Age first surgery for gender affirmation </w:t>
            </w:r>
          </w:p>
        </w:tc>
        <w:tc>
          <w:tcPr>
            <w:tcW w:w="2340" w:type="dxa"/>
          </w:tcPr>
          <w:p w14:paraId="422D0DD7" w14:textId="33CAB392" w:rsidR="00EA77D5" w:rsidRPr="005B13A6" w:rsidRDefault="004B438C" w:rsidP="00D553E5">
            <w:r>
              <w:t>CDC recommended addition</w:t>
            </w:r>
          </w:p>
        </w:tc>
        <w:tc>
          <w:tcPr>
            <w:tcW w:w="3600" w:type="dxa"/>
          </w:tcPr>
          <w:p w14:paraId="5578BF2E" w14:textId="77777777" w:rsidR="00EA77D5" w:rsidRPr="005B13A6" w:rsidRDefault="00EA77D5" w:rsidP="00D553E5"/>
        </w:tc>
      </w:tr>
      <w:tr w:rsidR="000F0B97" w:rsidRPr="00732612" w14:paraId="0E365E1E" w14:textId="77777777" w:rsidTr="00274442">
        <w:trPr>
          <w:trHeight w:val="552"/>
        </w:trPr>
        <w:tc>
          <w:tcPr>
            <w:tcW w:w="985" w:type="dxa"/>
            <w:noWrap/>
            <w:hideMark/>
          </w:tcPr>
          <w:p w14:paraId="0545CF53" w14:textId="6827234C" w:rsidR="000F0B97" w:rsidRPr="00732612" w:rsidRDefault="000F0B97" w:rsidP="00D553E5">
            <w:pPr>
              <w:rPr>
                <w:rFonts w:ascii="Georgia" w:hAnsi="Georgia"/>
                <w:bCs/>
              </w:rPr>
            </w:pPr>
            <w:r w:rsidRPr="005B13A6">
              <w:t>4</w:t>
            </w:r>
            <w:r w:rsidR="00E81172">
              <w:t>3</w:t>
            </w:r>
          </w:p>
        </w:tc>
        <w:tc>
          <w:tcPr>
            <w:tcW w:w="1980" w:type="dxa"/>
            <w:hideMark/>
          </w:tcPr>
          <w:p w14:paraId="622F622A" w14:textId="65840F2A" w:rsidR="000F0B97" w:rsidRPr="00732612" w:rsidRDefault="000F0B97" w:rsidP="00D553E5">
            <w:pPr>
              <w:rPr>
                <w:rFonts w:ascii="Georgia" w:hAnsi="Georgia"/>
                <w:bCs/>
              </w:rPr>
            </w:pPr>
            <w:r w:rsidRPr="005B13A6">
              <w:t>Medical gender affirmation</w:t>
            </w:r>
          </w:p>
        </w:tc>
        <w:tc>
          <w:tcPr>
            <w:tcW w:w="1710" w:type="dxa"/>
            <w:hideMark/>
          </w:tcPr>
          <w:p w14:paraId="4ED5DC3E" w14:textId="2EDB1685" w:rsidR="000F0B97" w:rsidRPr="00732612" w:rsidRDefault="000F0B97" w:rsidP="00D553E5">
            <w:pPr>
              <w:rPr>
                <w:rFonts w:ascii="Georgia" w:hAnsi="Georgia"/>
                <w:bCs/>
              </w:rPr>
            </w:pPr>
            <w:r w:rsidRPr="005B13A6">
              <w:t>Types of gender affirmation surgery</w:t>
            </w:r>
          </w:p>
        </w:tc>
        <w:tc>
          <w:tcPr>
            <w:tcW w:w="2340" w:type="dxa"/>
            <w:hideMark/>
          </w:tcPr>
          <w:p w14:paraId="7D6F2171" w14:textId="67C4D65C" w:rsidR="000F0B97" w:rsidRPr="000D7B6D" w:rsidRDefault="000F0B97" w:rsidP="00306254">
            <w:pPr>
              <w:rPr>
                <w:rFonts w:ascii="Georgia" w:hAnsi="Georgia"/>
                <w:bCs/>
              </w:rPr>
            </w:pPr>
            <w:r w:rsidRPr="005B13A6">
              <w:t>TransPULSE Provincial Survey 2009</w:t>
            </w:r>
            <w:r w:rsidR="00306254">
              <w:rPr>
                <w:vertAlign w:val="superscript"/>
              </w:rPr>
              <w:t>9</w:t>
            </w:r>
          </w:p>
        </w:tc>
        <w:tc>
          <w:tcPr>
            <w:tcW w:w="3600" w:type="dxa"/>
            <w:hideMark/>
          </w:tcPr>
          <w:p w14:paraId="2B62F3F9" w14:textId="6EB9F9F4" w:rsidR="000F0B97" w:rsidRPr="00732612" w:rsidRDefault="000F0B97" w:rsidP="00D553E5">
            <w:pPr>
              <w:rPr>
                <w:rFonts w:ascii="Georgia" w:hAnsi="Georgia"/>
                <w:bCs/>
              </w:rPr>
            </w:pPr>
            <w:r w:rsidRPr="005B13A6">
              <w:t>May be related to gender congruence and mental health. Genital surgery used in skip logic for sexual behavior questions and may pose health risks.</w:t>
            </w:r>
          </w:p>
        </w:tc>
      </w:tr>
      <w:tr w:rsidR="000F0B97" w:rsidRPr="00732612" w14:paraId="22EDB147" w14:textId="77777777" w:rsidTr="00274442">
        <w:trPr>
          <w:trHeight w:val="1476"/>
        </w:trPr>
        <w:tc>
          <w:tcPr>
            <w:tcW w:w="985" w:type="dxa"/>
            <w:noWrap/>
            <w:hideMark/>
          </w:tcPr>
          <w:p w14:paraId="56C56363" w14:textId="585FE559" w:rsidR="000F0B97" w:rsidRPr="00732612" w:rsidRDefault="000F0B97" w:rsidP="00D553E5">
            <w:pPr>
              <w:rPr>
                <w:rFonts w:ascii="Georgia" w:hAnsi="Georgia"/>
                <w:bCs/>
              </w:rPr>
            </w:pPr>
            <w:r w:rsidRPr="005B13A6">
              <w:t>4</w:t>
            </w:r>
            <w:r w:rsidR="00E81172">
              <w:t>4</w:t>
            </w:r>
          </w:p>
        </w:tc>
        <w:tc>
          <w:tcPr>
            <w:tcW w:w="1980" w:type="dxa"/>
            <w:hideMark/>
          </w:tcPr>
          <w:p w14:paraId="6D82B989" w14:textId="4257C391" w:rsidR="000F0B97" w:rsidRPr="00732612" w:rsidRDefault="000F0B97" w:rsidP="00D553E5">
            <w:pPr>
              <w:rPr>
                <w:rFonts w:ascii="Georgia" w:hAnsi="Georgia"/>
                <w:bCs/>
              </w:rPr>
            </w:pPr>
            <w:r w:rsidRPr="005B13A6">
              <w:t>Other injections</w:t>
            </w:r>
          </w:p>
        </w:tc>
        <w:tc>
          <w:tcPr>
            <w:tcW w:w="1710" w:type="dxa"/>
            <w:hideMark/>
          </w:tcPr>
          <w:p w14:paraId="4B149E2D" w14:textId="797022A3" w:rsidR="000F0B97" w:rsidRPr="00732612" w:rsidRDefault="000F0B97" w:rsidP="00D553E5">
            <w:pPr>
              <w:rPr>
                <w:rFonts w:ascii="Georgia" w:hAnsi="Georgia"/>
                <w:bCs/>
              </w:rPr>
            </w:pPr>
            <w:r w:rsidRPr="005B13A6">
              <w:t>Ever injected other substances for gender affirmation</w:t>
            </w:r>
          </w:p>
        </w:tc>
        <w:tc>
          <w:tcPr>
            <w:tcW w:w="2340" w:type="dxa"/>
            <w:hideMark/>
          </w:tcPr>
          <w:p w14:paraId="71050347" w14:textId="754B2BCB" w:rsidR="000F0B97" w:rsidRPr="00732612" w:rsidRDefault="000F0B97" w:rsidP="00D553E5">
            <w:pPr>
              <w:rPr>
                <w:rFonts w:ascii="Georgia" w:hAnsi="Georgia"/>
                <w:bCs/>
              </w:rPr>
            </w:pPr>
            <w:r w:rsidRPr="005B13A6">
              <w:t>Transgender Empowerment and Community Health</w: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 </w:instrTex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EN.CITE.DATA </w:instrText>
            </w:r>
            <w:r>
              <w:fldChar w:fldCharType="end"/>
            </w:r>
            <w:r>
              <w:fldChar w:fldCharType="separate"/>
            </w:r>
            <w:r w:rsidRPr="0082279F">
              <w:rPr>
                <w:noProof/>
                <w:vertAlign w:val="superscript"/>
              </w:rPr>
              <w:t>14</w:t>
            </w:r>
            <w:r>
              <w:fldChar w:fldCharType="end"/>
            </w:r>
          </w:p>
        </w:tc>
        <w:tc>
          <w:tcPr>
            <w:tcW w:w="3600" w:type="dxa"/>
            <w:hideMark/>
          </w:tcPr>
          <w:p w14:paraId="685BC050" w14:textId="71594631" w:rsidR="000F0B97" w:rsidRPr="00732612" w:rsidRDefault="000F0B97" w:rsidP="00D553E5">
            <w:pPr>
              <w:rPr>
                <w:rFonts w:ascii="Georgia" w:hAnsi="Georgia"/>
                <w:bCs/>
              </w:rPr>
            </w:pPr>
            <w:r w:rsidRPr="005B13A6">
              <w:t xml:space="preserve">Gateway question to recent other substance injection. Unsafe injection of other substances such as silicone may pose health risks. </w:t>
            </w:r>
          </w:p>
        </w:tc>
      </w:tr>
      <w:tr w:rsidR="000F0B97" w:rsidRPr="00732612" w14:paraId="562DAB2C" w14:textId="77777777" w:rsidTr="00274442">
        <w:trPr>
          <w:trHeight w:val="1308"/>
        </w:trPr>
        <w:tc>
          <w:tcPr>
            <w:tcW w:w="985" w:type="dxa"/>
            <w:noWrap/>
            <w:hideMark/>
          </w:tcPr>
          <w:p w14:paraId="13B6C012" w14:textId="6320AEFD" w:rsidR="000F0B97" w:rsidRPr="00732612" w:rsidRDefault="000F0B97" w:rsidP="00D553E5">
            <w:pPr>
              <w:rPr>
                <w:rFonts w:ascii="Georgia" w:hAnsi="Georgia"/>
                <w:bCs/>
              </w:rPr>
            </w:pPr>
            <w:r w:rsidRPr="005B13A6">
              <w:t>4</w:t>
            </w:r>
            <w:r w:rsidR="00E81172">
              <w:t>5</w:t>
            </w:r>
          </w:p>
        </w:tc>
        <w:tc>
          <w:tcPr>
            <w:tcW w:w="1980" w:type="dxa"/>
            <w:hideMark/>
          </w:tcPr>
          <w:p w14:paraId="64F32CC2" w14:textId="35FDBD1B" w:rsidR="000F0B97" w:rsidRPr="00732612" w:rsidRDefault="000F0B97" w:rsidP="00D553E5">
            <w:pPr>
              <w:rPr>
                <w:rFonts w:ascii="Georgia" w:hAnsi="Georgia"/>
                <w:bCs/>
              </w:rPr>
            </w:pPr>
            <w:r w:rsidRPr="005B13A6">
              <w:t>Other injections</w:t>
            </w:r>
          </w:p>
        </w:tc>
        <w:tc>
          <w:tcPr>
            <w:tcW w:w="1710" w:type="dxa"/>
            <w:hideMark/>
          </w:tcPr>
          <w:p w14:paraId="6008ED7C" w14:textId="2AA24F2A" w:rsidR="000F0B97" w:rsidRPr="00732612" w:rsidRDefault="000F0B97" w:rsidP="00D553E5">
            <w:pPr>
              <w:rPr>
                <w:rFonts w:ascii="Georgia" w:hAnsi="Georgia"/>
                <w:bCs/>
              </w:rPr>
            </w:pPr>
            <w:r w:rsidRPr="005B13A6">
              <w:t>Injected other substance for gender affirmation in past 12 months</w:t>
            </w:r>
          </w:p>
        </w:tc>
        <w:tc>
          <w:tcPr>
            <w:tcW w:w="2340" w:type="dxa"/>
            <w:hideMark/>
          </w:tcPr>
          <w:p w14:paraId="518B942C" w14:textId="73FBABB0" w:rsidR="000F0B97" w:rsidRPr="00732612" w:rsidRDefault="000F0B97" w:rsidP="00D553E5">
            <w:pPr>
              <w:rPr>
                <w:rFonts w:ascii="Georgia" w:hAnsi="Georgia"/>
                <w:bCs/>
              </w:rPr>
            </w:pPr>
            <w:r w:rsidRPr="005B13A6">
              <w:t>Transgender Empowerment and Community Health</w: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 </w:instrTex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EN.CITE.DATA </w:instrText>
            </w:r>
            <w:r>
              <w:fldChar w:fldCharType="end"/>
            </w:r>
            <w:r>
              <w:fldChar w:fldCharType="separate"/>
            </w:r>
            <w:r w:rsidRPr="0082279F">
              <w:rPr>
                <w:noProof/>
                <w:vertAlign w:val="superscript"/>
              </w:rPr>
              <w:t>14</w:t>
            </w:r>
            <w:r>
              <w:fldChar w:fldCharType="end"/>
            </w:r>
          </w:p>
        </w:tc>
        <w:tc>
          <w:tcPr>
            <w:tcW w:w="3600" w:type="dxa"/>
            <w:hideMark/>
          </w:tcPr>
          <w:p w14:paraId="72C04BED" w14:textId="00C8BC09" w:rsidR="000F0B97" w:rsidRPr="00732612" w:rsidRDefault="000F0B97" w:rsidP="00D553E5">
            <w:pPr>
              <w:rPr>
                <w:rFonts w:ascii="Georgia" w:hAnsi="Georgia"/>
                <w:bCs/>
              </w:rPr>
            </w:pPr>
            <w:r w:rsidRPr="005B13A6">
              <w:t xml:space="preserve">Gateway question to recent other substance injection. Unsafe injection of other substances such as silicone may pose health risks. </w:t>
            </w:r>
          </w:p>
        </w:tc>
      </w:tr>
      <w:tr w:rsidR="000F0B97" w:rsidRPr="00732612" w14:paraId="10473BF1" w14:textId="77777777" w:rsidTr="00274442">
        <w:trPr>
          <w:trHeight w:val="1104"/>
        </w:trPr>
        <w:tc>
          <w:tcPr>
            <w:tcW w:w="985" w:type="dxa"/>
            <w:noWrap/>
            <w:hideMark/>
          </w:tcPr>
          <w:p w14:paraId="310C9C5D" w14:textId="4E93B670" w:rsidR="000F0B97" w:rsidRPr="00732612" w:rsidRDefault="000F0B97" w:rsidP="00D553E5">
            <w:pPr>
              <w:rPr>
                <w:rFonts w:ascii="Georgia" w:hAnsi="Georgia"/>
                <w:bCs/>
              </w:rPr>
            </w:pPr>
            <w:r w:rsidRPr="005B13A6">
              <w:t>4</w:t>
            </w:r>
            <w:r w:rsidR="00E81172">
              <w:t>6</w:t>
            </w:r>
          </w:p>
        </w:tc>
        <w:tc>
          <w:tcPr>
            <w:tcW w:w="1980" w:type="dxa"/>
            <w:hideMark/>
          </w:tcPr>
          <w:p w14:paraId="4BD76C68" w14:textId="4666C3D4" w:rsidR="000F0B97" w:rsidRPr="00732612" w:rsidRDefault="000F0B97" w:rsidP="00D553E5">
            <w:pPr>
              <w:rPr>
                <w:rFonts w:ascii="Georgia" w:hAnsi="Georgia"/>
                <w:bCs/>
              </w:rPr>
            </w:pPr>
            <w:r w:rsidRPr="005B13A6">
              <w:t>Other injections</w:t>
            </w:r>
          </w:p>
        </w:tc>
        <w:tc>
          <w:tcPr>
            <w:tcW w:w="1710" w:type="dxa"/>
            <w:hideMark/>
          </w:tcPr>
          <w:p w14:paraId="2266BCB5" w14:textId="191635A6" w:rsidR="000F0B97" w:rsidRPr="00732612" w:rsidRDefault="00E81172" w:rsidP="00D553E5">
            <w:pPr>
              <w:rPr>
                <w:rFonts w:ascii="Georgia" w:hAnsi="Georgia"/>
                <w:bCs/>
              </w:rPr>
            </w:pPr>
            <w:r>
              <w:t>Who gave the injections</w:t>
            </w:r>
          </w:p>
        </w:tc>
        <w:tc>
          <w:tcPr>
            <w:tcW w:w="2340" w:type="dxa"/>
            <w:hideMark/>
          </w:tcPr>
          <w:p w14:paraId="5A6226F2" w14:textId="750D45F3" w:rsidR="000F0B97" w:rsidRPr="00732612" w:rsidRDefault="004B438C" w:rsidP="00D553E5">
            <w:pPr>
              <w:rPr>
                <w:rFonts w:ascii="Georgia" w:hAnsi="Georgia"/>
                <w:bCs/>
              </w:rPr>
            </w:pPr>
            <w:r>
              <w:t>CDC recommended addition</w:t>
            </w:r>
          </w:p>
        </w:tc>
        <w:tc>
          <w:tcPr>
            <w:tcW w:w="3600" w:type="dxa"/>
            <w:hideMark/>
          </w:tcPr>
          <w:p w14:paraId="027CFECA" w14:textId="6A1A59DD" w:rsidR="000F0B97" w:rsidRPr="00732612" w:rsidRDefault="000F0B97" w:rsidP="00D553E5">
            <w:pPr>
              <w:rPr>
                <w:rFonts w:ascii="Georgia" w:hAnsi="Georgia"/>
                <w:bCs/>
              </w:rPr>
            </w:pPr>
          </w:p>
        </w:tc>
      </w:tr>
      <w:tr w:rsidR="000F0B97" w:rsidRPr="00732612" w14:paraId="50E2CBDC" w14:textId="77777777" w:rsidTr="00274442">
        <w:trPr>
          <w:trHeight w:val="828"/>
        </w:trPr>
        <w:tc>
          <w:tcPr>
            <w:tcW w:w="985" w:type="dxa"/>
            <w:noWrap/>
            <w:hideMark/>
          </w:tcPr>
          <w:p w14:paraId="17D334A4" w14:textId="62B65ED2" w:rsidR="000F0B97" w:rsidRPr="00732612" w:rsidRDefault="000F0B97" w:rsidP="00D553E5">
            <w:pPr>
              <w:rPr>
                <w:rFonts w:ascii="Georgia" w:hAnsi="Georgia"/>
                <w:bCs/>
              </w:rPr>
            </w:pPr>
            <w:r w:rsidRPr="005B13A6">
              <w:t>4</w:t>
            </w:r>
            <w:r w:rsidR="00E81172">
              <w:t>7</w:t>
            </w:r>
          </w:p>
        </w:tc>
        <w:tc>
          <w:tcPr>
            <w:tcW w:w="1980" w:type="dxa"/>
            <w:hideMark/>
          </w:tcPr>
          <w:p w14:paraId="1C9748E1" w14:textId="7801211D" w:rsidR="000F0B97" w:rsidRPr="00732612" w:rsidRDefault="000F0B97" w:rsidP="00D553E5">
            <w:pPr>
              <w:rPr>
                <w:rFonts w:ascii="Georgia" w:hAnsi="Georgia"/>
                <w:bCs/>
              </w:rPr>
            </w:pPr>
            <w:r w:rsidRPr="005B13A6">
              <w:t>Other injections</w:t>
            </w:r>
          </w:p>
        </w:tc>
        <w:tc>
          <w:tcPr>
            <w:tcW w:w="1710" w:type="dxa"/>
            <w:hideMark/>
          </w:tcPr>
          <w:p w14:paraId="72D39649" w14:textId="32194174" w:rsidR="000F0B97" w:rsidRPr="00732612" w:rsidRDefault="00E81172" w:rsidP="00D553E5">
            <w:pPr>
              <w:rPr>
                <w:rFonts w:ascii="Georgia" w:hAnsi="Georgia"/>
                <w:bCs/>
              </w:rPr>
            </w:pPr>
            <w:r>
              <w:t>Sterile</w:t>
            </w:r>
            <w:r w:rsidR="000F0B97" w:rsidRPr="005B13A6">
              <w:t xml:space="preserve"> needles for other substances for gender affirmation</w:t>
            </w:r>
          </w:p>
        </w:tc>
        <w:tc>
          <w:tcPr>
            <w:tcW w:w="2340" w:type="dxa"/>
            <w:hideMark/>
          </w:tcPr>
          <w:p w14:paraId="3A39515A" w14:textId="19417F01" w:rsidR="000F0B97" w:rsidRPr="00732612" w:rsidRDefault="004B438C" w:rsidP="00D553E5">
            <w:pPr>
              <w:rPr>
                <w:rFonts w:ascii="Georgia" w:hAnsi="Georgia"/>
                <w:bCs/>
              </w:rPr>
            </w:pPr>
            <w:r>
              <w:t>CDC recommended addition</w:t>
            </w:r>
          </w:p>
        </w:tc>
        <w:tc>
          <w:tcPr>
            <w:tcW w:w="3600" w:type="dxa"/>
            <w:hideMark/>
          </w:tcPr>
          <w:p w14:paraId="43F2B3A6" w14:textId="0DF0CDF8" w:rsidR="000F0B97" w:rsidRPr="00732612" w:rsidRDefault="000F0B97" w:rsidP="00D553E5">
            <w:pPr>
              <w:rPr>
                <w:rFonts w:ascii="Georgia" w:hAnsi="Georgia"/>
                <w:bCs/>
              </w:rPr>
            </w:pPr>
          </w:p>
        </w:tc>
      </w:tr>
      <w:tr w:rsidR="000F0B97" w:rsidRPr="00732612" w14:paraId="63B64AF2" w14:textId="77777777" w:rsidTr="00274442">
        <w:trPr>
          <w:trHeight w:val="828"/>
        </w:trPr>
        <w:tc>
          <w:tcPr>
            <w:tcW w:w="985" w:type="dxa"/>
            <w:noWrap/>
            <w:hideMark/>
          </w:tcPr>
          <w:p w14:paraId="27B3879F" w14:textId="2048BF16" w:rsidR="000F0B97" w:rsidRPr="00732612" w:rsidRDefault="000F0B97" w:rsidP="00D553E5">
            <w:pPr>
              <w:rPr>
                <w:rFonts w:ascii="Georgia" w:hAnsi="Georgia"/>
                <w:bCs/>
              </w:rPr>
            </w:pPr>
            <w:r w:rsidRPr="005B13A6">
              <w:t>4</w:t>
            </w:r>
            <w:r w:rsidR="00E81172">
              <w:t>8</w:t>
            </w:r>
          </w:p>
        </w:tc>
        <w:tc>
          <w:tcPr>
            <w:tcW w:w="1980" w:type="dxa"/>
            <w:hideMark/>
          </w:tcPr>
          <w:p w14:paraId="2D66AA4A" w14:textId="49FBCFC2" w:rsidR="000F0B97" w:rsidRPr="00732612" w:rsidRDefault="000F0B97" w:rsidP="00D553E5">
            <w:pPr>
              <w:rPr>
                <w:rFonts w:ascii="Georgia" w:hAnsi="Georgia"/>
                <w:bCs/>
              </w:rPr>
            </w:pPr>
            <w:r w:rsidRPr="005B13A6">
              <w:t>Cumulative sexual behavior</w:t>
            </w:r>
          </w:p>
        </w:tc>
        <w:tc>
          <w:tcPr>
            <w:tcW w:w="1710" w:type="dxa"/>
            <w:hideMark/>
          </w:tcPr>
          <w:p w14:paraId="569FB651" w14:textId="551599D9" w:rsidR="000F0B97" w:rsidRPr="00732612" w:rsidRDefault="00E81172" w:rsidP="00D553E5">
            <w:pPr>
              <w:rPr>
                <w:rFonts w:ascii="Georgia" w:hAnsi="Georgia"/>
                <w:bCs/>
              </w:rPr>
            </w:pPr>
            <w:r>
              <w:t>Oral, vaginal or anal sex in past 12 months</w:t>
            </w:r>
          </w:p>
        </w:tc>
        <w:tc>
          <w:tcPr>
            <w:tcW w:w="2340" w:type="dxa"/>
            <w:hideMark/>
          </w:tcPr>
          <w:p w14:paraId="48222EAC" w14:textId="02C62F6C" w:rsidR="000F0B97" w:rsidRPr="00732612" w:rsidRDefault="000F0B97" w:rsidP="00D553E5">
            <w:pPr>
              <w:rPr>
                <w:rFonts w:ascii="Georgia" w:hAnsi="Georgia"/>
                <w:bCs/>
              </w:rPr>
            </w:pPr>
            <w:r w:rsidRPr="005B13A6">
              <w:t>Transgender Empowerment and Community Health</w: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 </w:instrTex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EN.CITE.DATA </w:instrText>
            </w:r>
            <w:r>
              <w:fldChar w:fldCharType="end"/>
            </w:r>
            <w:r>
              <w:fldChar w:fldCharType="separate"/>
            </w:r>
            <w:r w:rsidRPr="0082279F">
              <w:rPr>
                <w:noProof/>
                <w:vertAlign w:val="superscript"/>
              </w:rPr>
              <w:t>14</w:t>
            </w:r>
            <w:r>
              <w:fldChar w:fldCharType="end"/>
            </w:r>
          </w:p>
        </w:tc>
        <w:tc>
          <w:tcPr>
            <w:tcW w:w="3600" w:type="dxa"/>
            <w:hideMark/>
          </w:tcPr>
          <w:p w14:paraId="62654FE1" w14:textId="50541A88" w:rsidR="000F0B97" w:rsidRPr="00732612" w:rsidRDefault="000F0B97" w:rsidP="00D553E5">
            <w:pPr>
              <w:rPr>
                <w:rFonts w:ascii="Georgia" w:hAnsi="Georgia"/>
                <w:bCs/>
              </w:rPr>
            </w:pPr>
            <w:r w:rsidRPr="005B13A6">
              <w:t>Gateway question to cumulative sex behaviors. Not gender-specific since those questions have to be administered partner-by-partner.</w:t>
            </w:r>
          </w:p>
        </w:tc>
      </w:tr>
      <w:tr w:rsidR="00E81172" w:rsidRPr="00732612" w14:paraId="31667926" w14:textId="77777777" w:rsidTr="00274442">
        <w:trPr>
          <w:trHeight w:val="1104"/>
        </w:trPr>
        <w:tc>
          <w:tcPr>
            <w:tcW w:w="985" w:type="dxa"/>
            <w:noWrap/>
          </w:tcPr>
          <w:p w14:paraId="1ABCC373" w14:textId="58E79C10" w:rsidR="00E81172" w:rsidRPr="005B13A6" w:rsidRDefault="00E81172" w:rsidP="00D553E5">
            <w:r>
              <w:t>49</w:t>
            </w:r>
          </w:p>
        </w:tc>
        <w:tc>
          <w:tcPr>
            <w:tcW w:w="1980" w:type="dxa"/>
          </w:tcPr>
          <w:p w14:paraId="56A2C175" w14:textId="760D44A8" w:rsidR="00E81172" w:rsidRPr="005B13A6" w:rsidRDefault="00E81172" w:rsidP="00D553E5">
            <w:r w:rsidRPr="005B13A6">
              <w:t>Cumulative sexual behavior</w:t>
            </w:r>
          </w:p>
        </w:tc>
        <w:tc>
          <w:tcPr>
            <w:tcW w:w="1710" w:type="dxa"/>
          </w:tcPr>
          <w:p w14:paraId="3CE48590" w14:textId="485AEE0D" w:rsidR="00E81172" w:rsidRPr="005B13A6" w:rsidRDefault="00E81172" w:rsidP="00D553E5">
            <w:r>
              <w:t>Vaginal sex by type (any, insertive, receptive)</w:t>
            </w:r>
          </w:p>
        </w:tc>
        <w:tc>
          <w:tcPr>
            <w:tcW w:w="2340" w:type="dxa"/>
          </w:tcPr>
          <w:p w14:paraId="25E4B9E9" w14:textId="417C56FC" w:rsidR="00E81172" w:rsidRPr="005B13A6" w:rsidRDefault="006E1133" w:rsidP="00D553E5">
            <w:r>
              <w:t>CDC recommended addition</w:t>
            </w:r>
          </w:p>
        </w:tc>
        <w:tc>
          <w:tcPr>
            <w:tcW w:w="3600" w:type="dxa"/>
          </w:tcPr>
          <w:p w14:paraId="52BCD5E4" w14:textId="79099BF5" w:rsidR="00E81172" w:rsidRPr="005B13A6" w:rsidRDefault="006E1133" w:rsidP="00D553E5">
            <w:r>
              <w:t>Based on modification to NHBS CRQ item</w:t>
            </w:r>
          </w:p>
        </w:tc>
      </w:tr>
      <w:tr w:rsidR="00E81172" w:rsidRPr="00732612" w14:paraId="6D474AE9" w14:textId="77777777" w:rsidTr="00274442">
        <w:trPr>
          <w:trHeight w:val="1104"/>
        </w:trPr>
        <w:tc>
          <w:tcPr>
            <w:tcW w:w="985" w:type="dxa"/>
            <w:noWrap/>
          </w:tcPr>
          <w:p w14:paraId="0086C080" w14:textId="39127EDD" w:rsidR="00E81172" w:rsidRPr="005B13A6" w:rsidRDefault="00E81172" w:rsidP="00D553E5">
            <w:r>
              <w:t>50</w:t>
            </w:r>
          </w:p>
        </w:tc>
        <w:tc>
          <w:tcPr>
            <w:tcW w:w="1980" w:type="dxa"/>
          </w:tcPr>
          <w:p w14:paraId="4C93A8A5" w14:textId="6311B325" w:rsidR="00E81172" w:rsidRPr="005B13A6" w:rsidRDefault="00E81172" w:rsidP="00D553E5">
            <w:r w:rsidRPr="005B13A6">
              <w:t>Cumulative sexual behavior</w:t>
            </w:r>
          </w:p>
        </w:tc>
        <w:tc>
          <w:tcPr>
            <w:tcW w:w="1710" w:type="dxa"/>
          </w:tcPr>
          <w:p w14:paraId="57B999FB" w14:textId="1599B7C2" w:rsidR="00E81172" w:rsidRPr="005B13A6" w:rsidRDefault="00E81172" w:rsidP="00D553E5">
            <w:r>
              <w:t>Anal sex by type (any, insertive, receptive)</w:t>
            </w:r>
          </w:p>
        </w:tc>
        <w:tc>
          <w:tcPr>
            <w:tcW w:w="2340" w:type="dxa"/>
          </w:tcPr>
          <w:p w14:paraId="065527E6" w14:textId="14E0B1EC" w:rsidR="00E81172" w:rsidRPr="005B13A6" w:rsidRDefault="006E1133" w:rsidP="00D553E5">
            <w:r>
              <w:t>CDC recommended addition</w:t>
            </w:r>
          </w:p>
        </w:tc>
        <w:tc>
          <w:tcPr>
            <w:tcW w:w="3600" w:type="dxa"/>
          </w:tcPr>
          <w:p w14:paraId="0BE863BF" w14:textId="797BD7DC" w:rsidR="00E81172" w:rsidRPr="005B13A6" w:rsidRDefault="006E1133" w:rsidP="00D553E5">
            <w:r>
              <w:t>Based on modification to NHBS CRQ item</w:t>
            </w:r>
          </w:p>
        </w:tc>
      </w:tr>
      <w:tr w:rsidR="00E81172" w:rsidRPr="00732612" w14:paraId="7EC5EE50" w14:textId="77777777" w:rsidTr="00274442">
        <w:trPr>
          <w:trHeight w:val="1104"/>
        </w:trPr>
        <w:tc>
          <w:tcPr>
            <w:tcW w:w="985" w:type="dxa"/>
            <w:noWrap/>
          </w:tcPr>
          <w:p w14:paraId="1B128BFC" w14:textId="0A547704" w:rsidR="00E81172" w:rsidRPr="005B13A6" w:rsidRDefault="00E81172" w:rsidP="00D553E5">
            <w:r>
              <w:t>51</w:t>
            </w:r>
          </w:p>
        </w:tc>
        <w:tc>
          <w:tcPr>
            <w:tcW w:w="1980" w:type="dxa"/>
          </w:tcPr>
          <w:p w14:paraId="31910F59" w14:textId="656682FB" w:rsidR="00E81172" w:rsidRPr="005B13A6" w:rsidRDefault="00E81172" w:rsidP="00D553E5">
            <w:r w:rsidRPr="005B13A6">
              <w:t>Cumulative sexual behavior</w:t>
            </w:r>
          </w:p>
        </w:tc>
        <w:tc>
          <w:tcPr>
            <w:tcW w:w="1710" w:type="dxa"/>
          </w:tcPr>
          <w:p w14:paraId="2506AA24" w14:textId="28BBCFAC" w:rsidR="00E81172" w:rsidRPr="005B13A6" w:rsidRDefault="00E81172" w:rsidP="00D553E5">
            <w:r>
              <w:t>Only oral sex</w:t>
            </w:r>
          </w:p>
        </w:tc>
        <w:tc>
          <w:tcPr>
            <w:tcW w:w="2340" w:type="dxa"/>
          </w:tcPr>
          <w:p w14:paraId="0BB9F4A2" w14:textId="1C42FF64" w:rsidR="00E81172" w:rsidRPr="005B13A6" w:rsidRDefault="006E1133" w:rsidP="00D553E5">
            <w:r>
              <w:t>CDC recommended addition</w:t>
            </w:r>
          </w:p>
        </w:tc>
        <w:tc>
          <w:tcPr>
            <w:tcW w:w="3600" w:type="dxa"/>
          </w:tcPr>
          <w:p w14:paraId="77EA9E40" w14:textId="1AB022C9" w:rsidR="00E81172" w:rsidRPr="005B13A6" w:rsidRDefault="006E1133" w:rsidP="00D553E5">
            <w:r>
              <w:t>Based on modification to NHBS CRQ item</w:t>
            </w:r>
          </w:p>
        </w:tc>
      </w:tr>
      <w:tr w:rsidR="000F0B97" w:rsidRPr="00732612" w14:paraId="6F1FC7D3" w14:textId="77777777" w:rsidTr="00274442">
        <w:trPr>
          <w:trHeight w:val="1104"/>
        </w:trPr>
        <w:tc>
          <w:tcPr>
            <w:tcW w:w="985" w:type="dxa"/>
            <w:noWrap/>
            <w:hideMark/>
          </w:tcPr>
          <w:p w14:paraId="63660871" w14:textId="6C94244B" w:rsidR="000F0B97" w:rsidRPr="00732612" w:rsidRDefault="00E81172" w:rsidP="00D553E5">
            <w:pPr>
              <w:rPr>
                <w:rFonts w:ascii="Georgia" w:hAnsi="Georgia"/>
                <w:bCs/>
              </w:rPr>
            </w:pPr>
            <w:r>
              <w:t>52</w:t>
            </w:r>
          </w:p>
        </w:tc>
        <w:tc>
          <w:tcPr>
            <w:tcW w:w="1980" w:type="dxa"/>
            <w:hideMark/>
          </w:tcPr>
          <w:p w14:paraId="5C5ED1C8" w14:textId="37AB44D1" w:rsidR="000F0B97" w:rsidRPr="00732612" w:rsidRDefault="000F0B97" w:rsidP="00D553E5">
            <w:pPr>
              <w:rPr>
                <w:rFonts w:ascii="Georgia" w:hAnsi="Georgia"/>
                <w:bCs/>
              </w:rPr>
            </w:pPr>
            <w:r w:rsidRPr="005B13A6">
              <w:t>Cumulative sexual behavior</w:t>
            </w:r>
          </w:p>
        </w:tc>
        <w:tc>
          <w:tcPr>
            <w:tcW w:w="1710" w:type="dxa"/>
            <w:hideMark/>
          </w:tcPr>
          <w:p w14:paraId="3CA2D3BA" w14:textId="0201D29A" w:rsidR="000F0B97" w:rsidRPr="00732612" w:rsidRDefault="00E81172" w:rsidP="00E81172">
            <w:pPr>
              <w:rPr>
                <w:rFonts w:ascii="Georgia" w:hAnsi="Georgia"/>
                <w:bCs/>
              </w:rPr>
            </w:pPr>
            <w:r>
              <w:t>Age at</w:t>
            </w:r>
            <w:r w:rsidR="000F0B97" w:rsidRPr="005B13A6">
              <w:t xml:space="preserve"> </w:t>
            </w:r>
            <w:r>
              <w:t>first sex</w:t>
            </w:r>
          </w:p>
        </w:tc>
        <w:tc>
          <w:tcPr>
            <w:tcW w:w="2340" w:type="dxa"/>
            <w:hideMark/>
          </w:tcPr>
          <w:p w14:paraId="4DA159E4" w14:textId="18F873F6" w:rsidR="000F0B97" w:rsidRPr="00732612" w:rsidRDefault="000F0B97" w:rsidP="00D553E5">
            <w:pPr>
              <w:rPr>
                <w:rFonts w:ascii="Georgia" w:hAnsi="Georgia"/>
                <w:bCs/>
              </w:rPr>
            </w:pPr>
            <w:r w:rsidRPr="005B13A6">
              <w:t>NHBS CRQ 4</w:t>
            </w:r>
          </w:p>
        </w:tc>
        <w:tc>
          <w:tcPr>
            <w:tcW w:w="3600" w:type="dxa"/>
            <w:hideMark/>
          </w:tcPr>
          <w:p w14:paraId="42025911" w14:textId="2E5F35EF" w:rsidR="000F0B97" w:rsidRPr="00732612" w:rsidRDefault="000F0B97" w:rsidP="00D553E5">
            <w:pPr>
              <w:rPr>
                <w:rFonts w:ascii="Georgia" w:hAnsi="Georgia"/>
                <w:bCs/>
              </w:rPr>
            </w:pPr>
            <w:r w:rsidRPr="005B13A6">
              <w:t xml:space="preserve">Modified NHBS CRQ 4 Item. Modified to make gender non-specific. </w:t>
            </w:r>
          </w:p>
        </w:tc>
      </w:tr>
      <w:tr w:rsidR="000F0B97" w:rsidRPr="00732612" w14:paraId="6470BD6A" w14:textId="77777777" w:rsidTr="00274442">
        <w:trPr>
          <w:trHeight w:val="552"/>
        </w:trPr>
        <w:tc>
          <w:tcPr>
            <w:tcW w:w="985" w:type="dxa"/>
            <w:noWrap/>
            <w:hideMark/>
          </w:tcPr>
          <w:p w14:paraId="3141E403" w14:textId="0FB6D74A" w:rsidR="000F0B97" w:rsidRPr="00732612" w:rsidRDefault="00D87E8A" w:rsidP="00D553E5">
            <w:pPr>
              <w:rPr>
                <w:rFonts w:ascii="Georgia" w:hAnsi="Georgia"/>
                <w:bCs/>
              </w:rPr>
            </w:pPr>
            <w:r>
              <w:t>53</w:t>
            </w:r>
          </w:p>
        </w:tc>
        <w:tc>
          <w:tcPr>
            <w:tcW w:w="1980" w:type="dxa"/>
            <w:hideMark/>
          </w:tcPr>
          <w:p w14:paraId="47D51265" w14:textId="29A3C4B5" w:rsidR="000F0B97" w:rsidRPr="00732612" w:rsidRDefault="000F0B97" w:rsidP="00D553E5">
            <w:pPr>
              <w:rPr>
                <w:rFonts w:ascii="Georgia" w:hAnsi="Georgia"/>
                <w:bCs/>
              </w:rPr>
            </w:pPr>
            <w:r w:rsidRPr="005B13A6">
              <w:t>Cumulative sexual behavior</w:t>
            </w:r>
          </w:p>
        </w:tc>
        <w:tc>
          <w:tcPr>
            <w:tcW w:w="1710" w:type="dxa"/>
            <w:hideMark/>
          </w:tcPr>
          <w:p w14:paraId="542F7539" w14:textId="394D3B68" w:rsidR="000F0B97" w:rsidRPr="00732612" w:rsidRDefault="000F0B97" w:rsidP="00D553E5">
            <w:pPr>
              <w:rPr>
                <w:rFonts w:ascii="Georgia" w:hAnsi="Georgia"/>
                <w:bCs/>
              </w:rPr>
            </w:pPr>
            <w:r w:rsidRPr="005B13A6">
              <w:t>Number of sex partners in past 12 months</w:t>
            </w:r>
          </w:p>
        </w:tc>
        <w:tc>
          <w:tcPr>
            <w:tcW w:w="2340" w:type="dxa"/>
            <w:hideMark/>
          </w:tcPr>
          <w:p w14:paraId="3BB0DEF4" w14:textId="00B2096E" w:rsidR="000F0B97" w:rsidRPr="00732612" w:rsidRDefault="004B438C" w:rsidP="00D553E5">
            <w:pPr>
              <w:rPr>
                <w:rFonts w:ascii="Georgia" w:hAnsi="Georgia"/>
                <w:bCs/>
              </w:rPr>
            </w:pPr>
            <w:r>
              <w:t>CDC recommended addition</w:t>
            </w:r>
          </w:p>
        </w:tc>
        <w:tc>
          <w:tcPr>
            <w:tcW w:w="3600" w:type="dxa"/>
            <w:hideMark/>
          </w:tcPr>
          <w:p w14:paraId="0B6608EA" w14:textId="0F29CF1A" w:rsidR="000F0B97" w:rsidRPr="00732612" w:rsidRDefault="00E10F52" w:rsidP="00D553E5">
            <w:pPr>
              <w:rPr>
                <w:rFonts w:ascii="Georgia" w:hAnsi="Georgia"/>
                <w:bCs/>
              </w:rPr>
            </w:pPr>
            <w:r>
              <w:t>Cumulative sexual risk indicator</w:t>
            </w:r>
            <w:r w:rsidR="000F0B97" w:rsidRPr="005B13A6">
              <w:t xml:space="preserve"> </w:t>
            </w:r>
          </w:p>
        </w:tc>
      </w:tr>
      <w:tr w:rsidR="000F0B97" w:rsidRPr="00732612" w14:paraId="1BB64344" w14:textId="77777777" w:rsidTr="00274442">
        <w:trPr>
          <w:trHeight w:val="288"/>
        </w:trPr>
        <w:tc>
          <w:tcPr>
            <w:tcW w:w="985" w:type="dxa"/>
            <w:noWrap/>
            <w:hideMark/>
          </w:tcPr>
          <w:p w14:paraId="541F857D" w14:textId="0F5651E1" w:rsidR="000F0B97" w:rsidRPr="00732612" w:rsidRDefault="000F0B97" w:rsidP="00D553E5">
            <w:pPr>
              <w:rPr>
                <w:rFonts w:ascii="Georgia" w:hAnsi="Georgia"/>
                <w:bCs/>
              </w:rPr>
            </w:pPr>
            <w:r w:rsidRPr="005B13A6">
              <w:t>5</w:t>
            </w:r>
            <w:r w:rsidR="00D87E8A">
              <w:t>4</w:t>
            </w:r>
          </w:p>
        </w:tc>
        <w:tc>
          <w:tcPr>
            <w:tcW w:w="1980" w:type="dxa"/>
            <w:hideMark/>
          </w:tcPr>
          <w:p w14:paraId="58510186" w14:textId="60F97370" w:rsidR="000F0B97" w:rsidRPr="00732612" w:rsidRDefault="000F0B97" w:rsidP="00D553E5">
            <w:pPr>
              <w:rPr>
                <w:rFonts w:ascii="Georgia" w:hAnsi="Georgia"/>
                <w:bCs/>
              </w:rPr>
            </w:pPr>
            <w:r w:rsidRPr="005B13A6">
              <w:t>Cumulative sexual behavior</w:t>
            </w:r>
          </w:p>
        </w:tc>
        <w:tc>
          <w:tcPr>
            <w:tcW w:w="1710" w:type="dxa"/>
            <w:hideMark/>
          </w:tcPr>
          <w:p w14:paraId="36B447D9" w14:textId="3A12A8EB" w:rsidR="000F0B97" w:rsidRPr="00732612" w:rsidRDefault="00D87E8A" w:rsidP="00D553E5">
            <w:pPr>
              <w:rPr>
                <w:rFonts w:ascii="Georgia" w:hAnsi="Georgia"/>
                <w:bCs/>
              </w:rPr>
            </w:pPr>
            <w:r>
              <w:t>Exchange sex, past 12 months</w:t>
            </w:r>
          </w:p>
        </w:tc>
        <w:tc>
          <w:tcPr>
            <w:tcW w:w="2340" w:type="dxa"/>
            <w:hideMark/>
          </w:tcPr>
          <w:p w14:paraId="3D352553" w14:textId="6BF6A57E" w:rsidR="000F0B97" w:rsidRPr="00732612" w:rsidRDefault="004B438C" w:rsidP="00D553E5">
            <w:pPr>
              <w:rPr>
                <w:rFonts w:ascii="Georgia" w:hAnsi="Georgia"/>
                <w:bCs/>
              </w:rPr>
            </w:pPr>
            <w:r>
              <w:t>CDC recommended addition</w:t>
            </w:r>
          </w:p>
        </w:tc>
        <w:tc>
          <w:tcPr>
            <w:tcW w:w="3600" w:type="dxa"/>
            <w:hideMark/>
          </w:tcPr>
          <w:p w14:paraId="3AE5C4A8" w14:textId="370BB086" w:rsidR="000F0B97" w:rsidRPr="00732612" w:rsidRDefault="004B438C" w:rsidP="00D553E5">
            <w:pPr>
              <w:rPr>
                <w:rFonts w:ascii="Georgia" w:hAnsi="Georgia"/>
                <w:bCs/>
              </w:rPr>
            </w:pPr>
            <w:r>
              <w:t>Based on modification to NHBS CRQ item</w:t>
            </w:r>
          </w:p>
        </w:tc>
      </w:tr>
      <w:tr w:rsidR="000F0B97" w:rsidRPr="00732612" w14:paraId="13630953" w14:textId="77777777" w:rsidTr="00274442">
        <w:trPr>
          <w:trHeight w:val="828"/>
        </w:trPr>
        <w:tc>
          <w:tcPr>
            <w:tcW w:w="985" w:type="dxa"/>
            <w:noWrap/>
            <w:hideMark/>
          </w:tcPr>
          <w:p w14:paraId="3A3F4033" w14:textId="12C84342" w:rsidR="000F0B97" w:rsidRPr="00732612" w:rsidRDefault="000F0B97" w:rsidP="00D553E5">
            <w:pPr>
              <w:rPr>
                <w:rFonts w:ascii="Georgia" w:hAnsi="Georgia"/>
                <w:bCs/>
              </w:rPr>
            </w:pPr>
            <w:r w:rsidRPr="005B13A6">
              <w:t>5</w:t>
            </w:r>
            <w:r w:rsidR="00D87E8A">
              <w:t>5</w:t>
            </w:r>
          </w:p>
        </w:tc>
        <w:tc>
          <w:tcPr>
            <w:tcW w:w="1980" w:type="dxa"/>
            <w:hideMark/>
          </w:tcPr>
          <w:p w14:paraId="278EBCB8" w14:textId="0131BF50" w:rsidR="000F0B97" w:rsidRPr="00732612" w:rsidRDefault="000F0B97" w:rsidP="00D553E5">
            <w:pPr>
              <w:rPr>
                <w:rFonts w:ascii="Georgia" w:hAnsi="Georgia"/>
                <w:bCs/>
              </w:rPr>
            </w:pPr>
            <w:r w:rsidRPr="005B13A6">
              <w:t>Cumulative sexual behavior</w:t>
            </w:r>
          </w:p>
        </w:tc>
        <w:tc>
          <w:tcPr>
            <w:tcW w:w="1710" w:type="dxa"/>
            <w:hideMark/>
          </w:tcPr>
          <w:p w14:paraId="29EAB0AB" w14:textId="4A98AC4B" w:rsidR="000F0B97" w:rsidRPr="00732612" w:rsidRDefault="000F0B97" w:rsidP="00D553E5">
            <w:pPr>
              <w:rPr>
                <w:rFonts w:ascii="Georgia" w:hAnsi="Georgia"/>
                <w:bCs/>
              </w:rPr>
            </w:pPr>
            <w:r w:rsidRPr="005B13A6">
              <w:t>Condom use during role-sex types in past 12 months</w:t>
            </w:r>
          </w:p>
        </w:tc>
        <w:tc>
          <w:tcPr>
            <w:tcW w:w="2340" w:type="dxa"/>
            <w:hideMark/>
          </w:tcPr>
          <w:p w14:paraId="2B885116" w14:textId="4920800D" w:rsidR="000F0B97" w:rsidRPr="00732612" w:rsidRDefault="004B438C" w:rsidP="00D553E5">
            <w:pPr>
              <w:rPr>
                <w:rFonts w:ascii="Georgia" w:hAnsi="Georgia"/>
                <w:bCs/>
              </w:rPr>
            </w:pPr>
            <w:r>
              <w:t>CDC recommended addition</w:t>
            </w:r>
          </w:p>
        </w:tc>
        <w:tc>
          <w:tcPr>
            <w:tcW w:w="3600" w:type="dxa"/>
            <w:hideMark/>
          </w:tcPr>
          <w:p w14:paraId="279B7EFA" w14:textId="59CC8703" w:rsidR="000F0B97" w:rsidRPr="00732612" w:rsidRDefault="000F0B97" w:rsidP="00D553E5">
            <w:pPr>
              <w:rPr>
                <w:rFonts w:ascii="Georgia" w:hAnsi="Georgia"/>
                <w:bCs/>
              </w:rPr>
            </w:pPr>
            <w:r w:rsidRPr="005B13A6">
              <w:t xml:space="preserve">cumulative sexual risk indicators by condomless insertive and receptive vaginal and anal sex.  </w:t>
            </w:r>
          </w:p>
        </w:tc>
      </w:tr>
      <w:tr w:rsidR="00D87E8A" w:rsidRPr="00732612" w14:paraId="431151AD" w14:textId="77777777" w:rsidTr="00274442">
        <w:trPr>
          <w:trHeight w:val="828"/>
        </w:trPr>
        <w:tc>
          <w:tcPr>
            <w:tcW w:w="985" w:type="dxa"/>
            <w:noWrap/>
          </w:tcPr>
          <w:p w14:paraId="6D0ADA4D" w14:textId="0A77200F" w:rsidR="00D87E8A" w:rsidRPr="005B13A6" w:rsidRDefault="00D87E8A" w:rsidP="00D553E5">
            <w:r>
              <w:t>56</w:t>
            </w:r>
          </w:p>
        </w:tc>
        <w:tc>
          <w:tcPr>
            <w:tcW w:w="1980" w:type="dxa"/>
          </w:tcPr>
          <w:p w14:paraId="5465AC24" w14:textId="17159A7F" w:rsidR="00D87E8A" w:rsidRPr="005B13A6" w:rsidRDefault="00D87E8A" w:rsidP="00D553E5">
            <w:r w:rsidRPr="005B13A6">
              <w:t>Cumulative sexual behavior</w:t>
            </w:r>
          </w:p>
        </w:tc>
        <w:tc>
          <w:tcPr>
            <w:tcW w:w="1710" w:type="dxa"/>
          </w:tcPr>
          <w:p w14:paraId="5B89B7C5" w14:textId="32D4B2B5" w:rsidR="00D87E8A" w:rsidRPr="005B13A6" w:rsidRDefault="00D87E8A" w:rsidP="00D553E5">
            <w:r>
              <w:t>Number of main partners</w:t>
            </w:r>
          </w:p>
        </w:tc>
        <w:tc>
          <w:tcPr>
            <w:tcW w:w="2340" w:type="dxa"/>
          </w:tcPr>
          <w:p w14:paraId="4D5BE079" w14:textId="3233CF57" w:rsidR="00D87E8A" w:rsidRPr="005B13A6" w:rsidRDefault="004B438C" w:rsidP="00D553E5">
            <w:r>
              <w:t>CDC recommended addition</w:t>
            </w:r>
          </w:p>
        </w:tc>
        <w:tc>
          <w:tcPr>
            <w:tcW w:w="3600" w:type="dxa"/>
          </w:tcPr>
          <w:p w14:paraId="58BF6EFA" w14:textId="612D389B" w:rsidR="00D87E8A" w:rsidRPr="005B13A6" w:rsidRDefault="004B438C" w:rsidP="00D553E5">
            <w:r>
              <w:t>Based on modification to NHBS CRQ item</w:t>
            </w:r>
          </w:p>
        </w:tc>
      </w:tr>
      <w:tr w:rsidR="00D87E8A" w:rsidRPr="00732612" w14:paraId="46455BB1" w14:textId="77777777" w:rsidTr="00274442">
        <w:trPr>
          <w:trHeight w:val="828"/>
        </w:trPr>
        <w:tc>
          <w:tcPr>
            <w:tcW w:w="985" w:type="dxa"/>
            <w:noWrap/>
          </w:tcPr>
          <w:p w14:paraId="6FBB9714" w14:textId="160CEC36" w:rsidR="00D87E8A" w:rsidRPr="005B13A6" w:rsidRDefault="00D87E8A" w:rsidP="00D553E5">
            <w:r>
              <w:t>57</w:t>
            </w:r>
          </w:p>
        </w:tc>
        <w:tc>
          <w:tcPr>
            <w:tcW w:w="1980" w:type="dxa"/>
          </w:tcPr>
          <w:p w14:paraId="0A9FCD0F" w14:textId="6DDB6DB7" w:rsidR="00D87E8A" w:rsidRPr="005B13A6" w:rsidRDefault="00D87E8A" w:rsidP="00D553E5">
            <w:r w:rsidRPr="005B13A6">
              <w:t>Cumulative sexual behavior</w:t>
            </w:r>
          </w:p>
        </w:tc>
        <w:tc>
          <w:tcPr>
            <w:tcW w:w="1710" w:type="dxa"/>
          </w:tcPr>
          <w:p w14:paraId="2F8A766B" w14:textId="08CE884C" w:rsidR="00D87E8A" w:rsidRPr="005B13A6" w:rsidRDefault="00D87E8A" w:rsidP="00D553E5">
            <w:r>
              <w:t>Number of anal sex partners in past 12 months</w:t>
            </w:r>
          </w:p>
        </w:tc>
        <w:tc>
          <w:tcPr>
            <w:tcW w:w="2340" w:type="dxa"/>
          </w:tcPr>
          <w:p w14:paraId="6DEDA2A9" w14:textId="5A727365" w:rsidR="00D87E8A" w:rsidRPr="005B13A6" w:rsidRDefault="004B438C" w:rsidP="00D553E5">
            <w:r>
              <w:t>CDC recommended addition</w:t>
            </w:r>
          </w:p>
        </w:tc>
        <w:tc>
          <w:tcPr>
            <w:tcW w:w="3600" w:type="dxa"/>
          </w:tcPr>
          <w:p w14:paraId="50862BA6" w14:textId="2F8BBD25" w:rsidR="00D87E8A" w:rsidRPr="005B13A6" w:rsidRDefault="004B438C" w:rsidP="00D553E5">
            <w:r>
              <w:t>Based on modification to NHBS CRQ item</w:t>
            </w:r>
          </w:p>
        </w:tc>
      </w:tr>
      <w:tr w:rsidR="00D87E8A" w:rsidRPr="00732612" w14:paraId="08B7A2B8" w14:textId="77777777" w:rsidTr="00274442">
        <w:trPr>
          <w:trHeight w:val="828"/>
        </w:trPr>
        <w:tc>
          <w:tcPr>
            <w:tcW w:w="985" w:type="dxa"/>
            <w:noWrap/>
          </w:tcPr>
          <w:p w14:paraId="59D20C44" w14:textId="77DBF28B" w:rsidR="00D87E8A" w:rsidRPr="005B13A6" w:rsidRDefault="00D87E8A" w:rsidP="00D553E5">
            <w:r>
              <w:t>58</w:t>
            </w:r>
          </w:p>
        </w:tc>
        <w:tc>
          <w:tcPr>
            <w:tcW w:w="1980" w:type="dxa"/>
          </w:tcPr>
          <w:p w14:paraId="6A2D6784" w14:textId="3E705E3C" w:rsidR="00D87E8A" w:rsidRPr="005B13A6" w:rsidRDefault="00D87E8A" w:rsidP="00D553E5">
            <w:r w:rsidRPr="005B13A6">
              <w:t>Cumulative sexual behavior</w:t>
            </w:r>
          </w:p>
        </w:tc>
        <w:tc>
          <w:tcPr>
            <w:tcW w:w="1710" w:type="dxa"/>
          </w:tcPr>
          <w:p w14:paraId="6AE9127C" w14:textId="07EA3142" w:rsidR="00D87E8A" w:rsidRPr="005B13A6" w:rsidRDefault="00D87E8A" w:rsidP="00D553E5">
            <w:r>
              <w:t>Ways found exchange sex</w:t>
            </w:r>
          </w:p>
        </w:tc>
        <w:tc>
          <w:tcPr>
            <w:tcW w:w="2340" w:type="dxa"/>
          </w:tcPr>
          <w:p w14:paraId="0A770F98" w14:textId="578BC30D" w:rsidR="00D87E8A" w:rsidRPr="005B13A6" w:rsidRDefault="004B438C" w:rsidP="00D553E5">
            <w:r>
              <w:t>CDC recommended addition</w:t>
            </w:r>
          </w:p>
        </w:tc>
        <w:tc>
          <w:tcPr>
            <w:tcW w:w="3600" w:type="dxa"/>
          </w:tcPr>
          <w:p w14:paraId="149DE71B" w14:textId="3B91773B" w:rsidR="00D87E8A" w:rsidRPr="005B13A6" w:rsidRDefault="004B438C" w:rsidP="00D553E5">
            <w:r>
              <w:t>Based on modification to NHBS CRQ item</w:t>
            </w:r>
          </w:p>
        </w:tc>
      </w:tr>
      <w:tr w:rsidR="00F406B7" w:rsidRPr="00732612" w14:paraId="393EC67D" w14:textId="77777777" w:rsidTr="00274442">
        <w:trPr>
          <w:trHeight w:val="828"/>
        </w:trPr>
        <w:tc>
          <w:tcPr>
            <w:tcW w:w="985" w:type="dxa"/>
            <w:noWrap/>
          </w:tcPr>
          <w:p w14:paraId="3886762B" w14:textId="58890AF8" w:rsidR="00F406B7" w:rsidRPr="005B13A6" w:rsidRDefault="00F406B7" w:rsidP="00D553E5">
            <w:r>
              <w:t>59</w:t>
            </w:r>
          </w:p>
        </w:tc>
        <w:tc>
          <w:tcPr>
            <w:tcW w:w="1980" w:type="dxa"/>
          </w:tcPr>
          <w:p w14:paraId="197018C1" w14:textId="2B4A32BB" w:rsidR="00F406B7" w:rsidRPr="005B13A6" w:rsidRDefault="00F406B7" w:rsidP="00D553E5">
            <w:r w:rsidRPr="005B13A6">
              <w:t>Cumulative sexual behavior</w:t>
            </w:r>
          </w:p>
        </w:tc>
        <w:tc>
          <w:tcPr>
            <w:tcW w:w="1710" w:type="dxa"/>
          </w:tcPr>
          <w:p w14:paraId="7C726260" w14:textId="12C50597" w:rsidR="00F406B7" w:rsidRPr="005B13A6" w:rsidRDefault="00F406B7" w:rsidP="00D553E5">
            <w:r>
              <w:t>Money earned per month from exchange sex</w:t>
            </w:r>
          </w:p>
        </w:tc>
        <w:tc>
          <w:tcPr>
            <w:tcW w:w="2340" w:type="dxa"/>
          </w:tcPr>
          <w:p w14:paraId="4B34FAE7" w14:textId="403E6FF4" w:rsidR="00F406B7" w:rsidRPr="005B13A6" w:rsidRDefault="004B438C" w:rsidP="00D553E5">
            <w:r>
              <w:t>CDC recommended addition</w:t>
            </w:r>
          </w:p>
        </w:tc>
        <w:tc>
          <w:tcPr>
            <w:tcW w:w="3600" w:type="dxa"/>
          </w:tcPr>
          <w:p w14:paraId="4A8A5DD6" w14:textId="15CDAB9A" w:rsidR="00F406B7" w:rsidRPr="005B13A6" w:rsidRDefault="004B438C" w:rsidP="00D553E5">
            <w:r>
              <w:t>Based on modification to NHBS CRQ item</w:t>
            </w:r>
          </w:p>
        </w:tc>
      </w:tr>
      <w:tr w:rsidR="000F0B97" w:rsidRPr="00732612" w14:paraId="704BD320" w14:textId="77777777" w:rsidTr="00274442">
        <w:trPr>
          <w:trHeight w:val="828"/>
        </w:trPr>
        <w:tc>
          <w:tcPr>
            <w:tcW w:w="985" w:type="dxa"/>
            <w:noWrap/>
            <w:hideMark/>
          </w:tcPr>
          <w:p w14:paraId="59697A16" w14:textId="685F97CF" w:rsidR="000F0B97" w:rsidRPr="00732612" w:rsidRDefault="00F406B7" w:rsidP="00D553E5">
            <w:pPr>
              <w:rPr>
                <w:rFonts w:ascii="Georgia" w:hAnsi="Georgia"/>
                <w:bCs/>
              </w:rPr>
            </w:pPr>
            <w:r>
              <w:t>60</w:t>
            </w:r>
          </w:p>
        </w:tc>
        <w:tc>
          <w:tcPr>
            <w:tcW w:w="1980" w:type="dxa"/>
            <w:hideMark/>
          </w:tcPr>
          <w:p w14:paraId="3E7D7C07" w14:textId="1739E002" w:rsidR="000F0B97" w:rsidRPr="00732612" w:rsidRDefault="000F0B97" w:rsidP="00D553E5">
            <w:pPr>
              <w:rPr>
                <w:rFonts w:ascii="Georgia" w:hAnsi="Georgia"/>
                <w:bCs/>
              </w:rPr>
            </w:pPr>
            <w:r w:rsidRPr="005B13A6">
              <w:t>Partner characteristics</w:t>
            </w:r>
          </w:p>
        </w:tc>
        <w:tc>
          <w:tcPr>
            <w:tcW w:w="1710" w:type="dxa"/>
            <w:hideMark/>
          </w:tcPr>
          <w:p w14:paraId="6F0BF0CE" w14:textId="7433F5D6" w:rsidR="000F0B97" w:rsidRPr="00732612" w:rsidRDefault="000F0B97" w:rsidP="00D553E5">
            <w:pPr>
              <w:rPr>
                <w:rFonts w:ascii="Georgia" w:hAnsi="Georgia"/>
                <w:bCs/>
              </w:rPr>
            </w:pPr>
            <w:r w:rsidRPr="005B13A6">
              <w:t>Partner, gender identity</w:t>
            </w:r>
          </w:p>
        </w:tc>
        <w:tc>
          <w:tcPr>
            <w:tcW w:w="2340" w:type="dxa"/>
            <w:hideMark/>
          </w:tcPr>
          <w:p w14:paraId="38220DFD" w14:textId="72649F90" w:rsidR="000F0B97" w:rsidRPr="00732612" w:rsidRDefault="000F0B97" w:rsidP="00D553E5">
            <w:pPr>
              <w:rPr>
                <w:rFonts w:ascii="Georgia" w:hAnsi="Georgia"/>
                <w:bCs/>
              </w:rPr>
            </w:pPr>
            <w:r w:rsidRPr="005B13A6">
              <w:t>Fenway Health Patient Survey</w:t>
            </w:r>
            <w:r>
              <w:fldChar w:fldCharType="begin">
                <w:fldData xml:space="preserve">PEVuZE5vdGU+PENpdGU+PEF1dGhvcj5DYWhpbGw8L0F1dGhvcj48WWVhcj4yMDE0PC9ZZWFyPjxS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YWw+PHBhZ2VzPmUxMDcxMDQ8L3BhZ2VzPjx2b2x1bWU+OTwvdm9sdW1lPjxudW1iZXI+OTwvbnVt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PEVuZE5vdGU+PENpdGU+PEF1dGhvcj5DYWhpbGw8L0F1dGhvcj48WWVhcj4yMDE0PC9ZZWFyPjxS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YWw+PHBhZ2VzPmUxMDcxMDQ8L3BhZ2VzPjx2b2x1bWU+OTwvdm9sdW1lPjxudW1iZXI+OTwvbnVt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fldChar w:fldCharType="separate"/>
            </w:r>
            <w:r w:rsidRPr="0082279F">
              <w:rPr>
                <w:noProof/>
                <w:vertAlign w:val="superscript"/>
              </w:rPr>
              <w:t>6</w:t>
            </w:r>
            <w:r>
              <w:fldChar w:fldCharType="end"/>
            </w:r>
          </w:p>
        </w:tc>
        <w:tc>
          <w:tcPr>
            <w:tcW w:w="3600" w:type="dxa"/>
            <w:hideMark/>
          </w:tcPr>
          <w:p w14:paraId="0D7F8632" w14:textId="1996362C" w:rsidR="000F0B97" w:rsidRPr="00732612" w:rsidRDefault="000F0B97" w:rsidP="00D553E5">
            <w:pPr>
              <w:rPr>
                <w:rFonts w:ascii="Georgia" w:hAnsi="Georgia"/>
                <w:bCs/>
              </w:rPr>
            </w:pPr>
            <w:r w:rsidRPr="005B13A6">
              <w:t>Gender identity construct of sex partners necessary to address potential for participants partners to be transpersons.</w:t>
            </w:r>
          </w:p>
        </w:tc>
      </w:tr>
      <w:tr w:rsidR="000F0B97" w:rsidRPr="00732612" w14:paraId="653C9CD5" w14:textId="77777777" w:rsidTr="00274442">
        <w:trPr>
          <w:trHeight w:val="1104"/>
        </w:trPr>
        <w:tc>
          <w:tcPr>
            <w:tcW w:w="985" w:type="dxa"/>
            <w:noWrap/>
            <w:hideMark/>
          </w:tcPr>
          <w:p w14:paraId="27EF5DD9" w14:textId="221D56B7" w:rsidR="000F0B97" w:rsidRPr="00732612" w:rsidRDefault="00F406B7" w:rsidP="00D553E5">
            <w:pPr>
              <w:rPr>
                <w:rFonts w:ascii="Georgia" w:hAnsi="Georgia"/>
                <w:bCs/>
              </w:rPr>
            </w:pPr>
            <w:r>
              <w:t>61</w:t>
            </w:r>
          </w:p>
        </w:tc>
        <w:tc>
          <w:tcPr>
            <w:tcW w:w="1980" w:type="dxa"/>
            <w:hideMark/>
          </w:tcPr>
          <w:p w14:paraId="24F024FA" w14:textId="12E976F2" w:rsidR="000F0B97" w:rsidRPr="00732612" w:rsidRDefault="000F0B97" w:rsidP="00D553E5">
            <w:pPr>
              <w:rPr>
                <w:rFonts w:ascii="Georgia" w:hAnsi="Georgia"/>
                <w:bCs/>
              </w:rPr>
            </w:pPr>
            <w:r w:rsidRPr="005B13A6">
              <w:t>Partner characteristics</w:t>
            </w:r>
          </w:p>
        </w:tc>
        <w:tc>
          <w:tcPr>
            <w:tcW w:w="1710" w:type="dxa"/>
            <w:hideMark/>
          </w:tcPr>
          <w:p w14:paraId="2BC747D0" w14:textId="012EC12B" w:rsidR="000F0B97" w:rsidRPr="00732612" w:rsidRDefault="000F0B97" w:rsidP="00D553E5">
            <w:pPr>
              <w:rPr>
                <w:rFonts w:ascii="Georgia" w:hAnsi="Georgia"/>
                <w:bCs/>
              </w:rPr>
            </w:pPr>
            <w:r w:rsidRPr="005B13A6">
              <w:t>Partner, birth sex</w:t>
            </w:r>
          </w:p>
        </w:tc>
        <w:tc>
          <w:tcPr>
            <w:tcW w:w="2340" w:type="dxa"/>
            <w:hideMark/>
          </w:tcPr>
          <w:p w14:paraId="171ACADC" w14:textId="53B07AD4" w:rsidR="000F0B97" w:rsidRPr="00732612" w:rsidRDefault="000F0B97" w:rsidP="00D553E5">
            <w:pPr>
              <w:rPr>
                <w:rFonts w:ascii="Georgia" w:hAnsi="Georgia"/>
                <w:bCs/>
              </w:rPr>
            </w:pPr>
            <w:r w:rsidRPr="005B13A6">
              <w:t>Fenway Health Patient Survey</w:t>
            </w:r>
            <w:r>
              <w:fldChar w:fldCharType="begin">
                <w:fldData xml:space="preserve">PEVuZE5vdGU+PENpdGU+PEF1dGhvcj5DYWhpbGw8L0F1dGhvcj48WWVhcj4yMDE0PC9ZZWFyPjxS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YWw+PHBhZ2VzPmUxMDcxMDQ8L3BhZ2VzPjx2b2x1bWU+OTwvdm9sdW1lPjxudW1iZXI+OTwvbnVt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PEVuZE5vdGU+PENpdGU+PEF1dGhvcj5DYWhpbGw8L0F1dGhvcj48WWVhcj4yMDE0PC9ZZWFyPjxS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YWw+PHBhZ2VzPmUxMDcxMDQ8L3BhZ2VzPjx2b2x1bWU+OTwvdm9sdW1lPjxudW1iZXI+OTwvbnVt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fldChar w:fldCharType="separate"/>
            </w:r>
            <w:r w:rsidRPr="0082279F">
              <w:rPr>
                <w:noProof/>
                <w:vertAlign w:val="superscript"/>
              </w:rPr>
              <w:t>6</w:t>
            </w:r>
            <w:r>
              <w:fldChar w:fldCharType="end"/>
            </w:r>
          </w:p>
        </w:tc>
        <w:tc>
          <w:tcPr>
            <w:tcW w:w="3600" w:type="dxa"/>
            <w:hideMark/>
          </w:tcPr>
          <w:p w14:paraId="79E51AA8" w14:textId="247E7587" w:rsidR="000F0B97" w:rsidRPr="00732612" w:rsidRDefault="000F0B97" w:rsidP="00D553E5">
            <w:pPr>
              <w:rPr>
                <w:rFonts w:ascii="Georgia" w:hAnsi="Georgia"/>
                <w:bCs/>
              </w:rPr>
            </w:pPr>
            <w:r w:rsidRPr="005B13A6">
              <w:t>Birth sex construct of sex partners necessary to address potential for participants partners to be transpersons.</w:t>
            </w:r>
          </w:p>
        </w:tc>
      </w:tr>
      <w:tr w:rsidR="000F0B97" w:rsidRPr="00732612" w14:paraId="40199325" w14:textId="77777777" w:rsidTr="00274442">
        <w:trPr>
          <w:trHeight w:val="1104"/>
        </w:trPr>
        <w:tc>
          <w:tcPr>
            <w:tcW w:w="985" w:type="dxa"/>
            <w:noWrap/>
            <w:hideMark/>
          </w:tcPr>
          <w:p w14:paraId="615996AE" w14:textId="63EBA40B" w:rsidR="000F0B97" w:rsidRPr="00732612" w:rsidRDefault="00F406B7" w:rsidP="00D553E5">
            <w:pPr>
              <w:rPr>
                <w:rFonts w:ascii="Georgia" w:hAnsi="Georgia"/>
                <w:bCs/>
              </w:rPr>
            </w:pPr>
            <w:r>
              <w:t>62</w:t>
            </w:r>
          </w:p>
        </w:tc>
        <w:tc>
          <w:tcPr>
            <w:tcW w:w="1980" w:type="dxa"/>
            <w:hideMark/>
          </w:tcPr>
          <w:p w14:paraId="44F6825A" w14:textId="37C2DFDF" w:rsidR="000F0B97" w:rsidRPr="00732612" w:rsidRDefault="000F0B97" w:rsidP="00D553E5">
            <w:pPr>
              <w:rPr>
                <w:rFonts w:ascii="Georgia" w:hAnsi="Georgia"/>
                <w:bCs/>
              </w:rPr>
            </w:pPr>
            <w:r w:rsidRPr="005B13A6">
              <w:t>Partner characteristics</w:t>
            </w:r>
          </w:p>
        </w:tc>
        <w:tc>
          <w:tcPr>
            <w:tcW w:w="1710" w:type="dxa"/>
            <w:hideMark/>
          </w:tcPr>
          <w:p w14:paraId="3FF39B2D" w14:textId="60CF46D5" w:rsidR="000F0B97" w:rsidRPr="00732612" w:rsidRDefault="000F0B97" w:rsidP="00D553E5">
            <w:pPr>
              <w:rPr>
                <w:rFonts w:ascii="Georgia" w:hAnsi="Georgia"/>
                <w:bCs/>
              </w:rPr>
            </w:pPr>
            <w:r w:rsidRPr="005B13A6">
              <w:t>Partner, age categories</w:t>
            </w:r>
          </w:p>
        </w:tc>
        <w:tc>
          <w:tcPr>
            <w:tcW w:w="2340" w:type="dxa"/>
            <w:hideMark/>
          </w:tcPr>
          <w:p w14:paraId="7F94D713" w14:textId="63C0747A" w:rsidR="000F0B97" w:rsidRPr="00732612" w:rsidRDefault="000F0B97" w:rsidP="00D553E5">
            <w:pPr>
              <w:rPr>
                <w:rFonts w:ascii="Georgia" w:hAnsi="Georgia"/>
                <w:bCs/>
              </w:rPr>
            </w:pPr>
            <w:r w:rsidRPr="005B13A6">
              <w:t>NHBS CRQ 4</w:t>
            </w:r>
          </w:p>
        </w:tc>
        <w:tc>
          <w:tcPr>
            <w:tcW w:w="3600" w:type="dxa"/>
            <w:hideMark/>
          </w:tcPr>
          <w:p w14:paraId="0C0BE9EB" w14:textId="0D57A914" w:rsidR="000F0B97" w:rsidRPr="00732612" w:rsidRDefault="000F0B97" w:rsidP="00D553E5">
            <w:pPr>
              <w:rPr>
                <w:rFonts w:ascii="Georgia" w:hAnsi="Georgia"/>
                <w:bCs/>
              </w:rPr>
            </w:pPr>
            <w:r w:rsidRPr="005B13A6">
              <w:t>Kept NHBS CRQ 4 Item</w:t>
            </w:r>
          </w:p>
        </w:tc>
      </w:tr>
      <w:tr w:rsidR="000F0B97" w:rsidRPr="00732612" w14:paraId="02806B3D" w14:textId="77777777" w:rsidTr="00274442">
        <w:trPr>
          <w:trHeight w:val="288"/>
        </w:trPr>
        <w:tc>
          <w:tcPr>
            <w:tcW w:w="985" w:type="dxa"/>
            <w:noWrap/>
            <w:hideMark/>
          </w:tcPr>
          <w:p w14:paraId="302EC3D1" w14:textId="41E4A4D7" w:rsidR="000F0B97" w:rsidRPr="00732612" w:rsidRDefault="00F406B7" w:rsidP="00D553E5">
            <w:pPr>
              <w:rPr>
                <w:rFonts w:ascii="Georgia" w:hAnsi="Georgia"/>
                <w:bCs/>
              </w:rPr>
            </w:pPr>
            <w:r>
              <w:t>63</w:t>
            </w:r>
          </w:p>
        </w:tc>
        <w:tc>
          <w:tcPr>
            <w:tcW w:w="1980" w:type="dxa"/>
            <w:hideMark/>
          </w:tcPr>
          <w:p w14:paraId="0D1AE672" w14:textId="6EEE3DEC" w:rsidR="000F0B97" w:rsidRPr="00732612" w:rsidRDefault="000F0B97" w:rsidP="00D553E5">
            <w:pPr>
              <w:rPr>
                <w:rFonts w:ascii="Georgia" w:hAnsi="Georgia"/>
                <w:bCs/>
              </w:rPr>
            </w:pPr>
            <w:r w:rsidRPr="005B13A6">
              <w:t>Partner characteristics</w:t>
            </w:r>
          </w:p>
        </w:tc>
        <w:tc>
          <w:tcPr>
            <w:tcW w:w="1710" w:type="dxa"/>
            <w:hideMark/>
          </w:tcPr>
          <w:p w14:paraId="5C075BC2" w14:textId="26A20E37" w:rsidR="000F0B97" w:rsidRPr="00732612" w:rsidRDefault="000F0B97" w:rsidP="00D553E5">
            <w:pPr>
              <w:rPr>
                <w:rFonts w:ascii="Georgia" w:hAnsi="Georgia"/>
                <w:bCs/>
              </w:rPr>
            </w:pPr>
            <w:r w:rsidRPr="005B13A6">
              <w:t>Partner, race/ethnicity</w:t>
            </w:r>
          </w:p>
        </w:tc>
        <w:tc>
          <w:tcPr>
            <w:tcW w:w="2340" w:type="dxa"/>
            <w:hideMark/>
          </w:tcPr>
          <w:p w14:paraId="21581219" w14:textId="7BFB63AD" w:rsidR="000F0B97" w:rsidRPr="00732612" w:rsidRDefault="000F0B97" w:rsidP="00D553E5">
            <w:pPr>
              <w:rPr>
                <w:rFonts w:ascii="Georgia" w:hAnsi="Georgia"/>
                <w:bCs/>
              </w:rPr>
            </w:pPr>
            <w:r w:rsidRPr="005B13A6">
              <w:t>NHBS CRQ 4</w:t>
            </w:r>
          </w:p>
        </w:tc>
        <w:tc>
          <w:tcPr>
            <w:tcW w:w="3600" w:type="dxa"/>
            <w:hideMark/>
          </w:tcPr>
          <w:p w14:paraId="4ABAFCC8" w14:textId="0DCCED68" w:rsidR="000F0B97" w:rsidRPr="00732612" w:rsidRDefault="000F0B97" w:rsidP="00D553E5">
            <w:pPr>
              <w:rPr>
                <w:rFonts w:ascii="Georgia" w:hAnsi="Georgia"/>
                <w:bCs/>
              </w:rPr>
            </w:pPr>
            <w:r w:rsidRPr="005B13A6">
              <w:t>Kept NHBS CRQ 4 Item</w:t>
            </w:r>
          </w:p>
        </w:tc>
      </w:tr>
      <w:tr w:rsidR="000F0B97" w:rsidRPr="00732612" w14:paraId="336A3B28" w14:textId="77777777" w:rsidTr="00274442">
        <w:trPr>
          <w:trHeight w:val="288"/>
        </w:trPr>
        <w:tc>
          <w:tcPr>
            <w:tcW w:w="985" w:type="dxa"/>
            <w:noWrap/>
            <w:hideMark/>
          </w:tcPr>
          <w:p w14:paraId="139EA9D4" w14:textId="52B13F9A" w:rsidR="000F0B97" w:rsidRPr="00732612" w:rsidRDefault="00F406B7" w:rsidP="00D553E5">
            <w:pPr>
              <w:rPr>
                <w:rFonts w:ascii="Georgia" w:hAnsi="Georgia"/>
                <w:bCs/>
              </w:rPr>
            </w:pPr>
            <w:r>
              <w:t>64</w:t>
            </w:r>
          </w:p>
        </w:tc>
        <w:tc>
          <w:tcPr>
            <w:tcW w:w="1980" w:type="dxa"/>
            <w:hideMark/>
          </w:tcPr>
          <w:p w14:paraId="48E5D301" w14:textId="5A8E284A" w:rsidR="000F0B97" w:rsidRPr="00732612" w:rsidRDefault="000F0B97" w:rsidP="00D553E5">
            <w:pPr>
              <w:rPr>
                <w:rFonts w:ascii="Georgia" w:hAnsi="Georgia"/>
                <w:bCs/>
              </w:rPr>
            </w:pPr>
            <w:r w:rsidRPr="005B13A6">
              <w:t>Partner characteristics</w:t>
            </w:r>
          </w:p>
        </w:tc>
        <w:tc>
          <w:tcPr>
            <w:tcW w:w="1710" w:type="dxa"/>
            <w:hideMark/>
          </w:tcPr>
          <w:p w14:paraId="33DCA58E" w14:textId="670492D7" w:rsidR="000F0B97" w:rsidRPr="00732612" w:rsidRDefault="000F0B97" w:rsidP="00D553E5">
            <w:pPr>
              <w:rPr>
                <w:rFonts w:ascii="Georgia" w:hAnsi="Georgia"/>
                <w:bCs/>
              </w:rPr>
            </w:pPr>
            <w:r w:rsidRPr="005B13A6">
              <w:t>Partner, main or casual</w:t>
            </w:r>
          </w:p>
        </w:tc>
        <w:tc>
          <w:tcPr>
            <w:tcW w:w="2340" w:type="dxa"/>
            <w:hideMark/>
          </w:tcPr>
          <w:p w14:paraId="32C80A69" w14:textId="5F4DF85B" w:rsidR="000F0B97" w:rsidRPr="00732612" w:rsidRDefault="000F0B97" w:rsidP="00D553E5">
            <w:pPr>
              <w:rPr>
                <w:rFonts w:ascii="Georgia" w:hAnsi="Georgia"/>
                <w:bCs/>
              </w:rPr>
            </w:pPr>
            <w:r w:rsidRPr="005B13A6">
              <w:t>NHBS CRQ 4</w:t>
            </w:r>
          </w:p>
        </w:tc>
        <w:tc>
          <w:tcPr>
            <w:tcW w:w="3600" w:type="dxa"/>
            <w:hideMark/>
          </w:tcPr>
          <w:p w14:paraId="3F441F1C" w14:textId="4FF5FCAC" w:rsidR="000F0B97" w:rsidRPr="00732612" w:rsidRDefault="000F0B97" w:rsidP="00D553E5">
            <w:pPr>
              <w:rPr>
                <w:rFonts w:ascii="Georgia" w:hAnsi="Georgia"/>
                <w:bCs/>
              </w:rPr>
            </w:pPr>
            <w:r w:rsidRPr="005B13A6">
              <w:t>Kept NHBS CRQ 4 Item</w:t>
            </w:r>
          </w:p>
        </w:tc>
      </w:tr>
      <w:tr w:rsidR="000F0B97" w:rsidRPr="00732612" w14:paraId="197B469C" w14:textId="77777777" w:rsidTr="00274442">
        <w:trPr>
          <w:trHeight w:val="288"/>
        </w:trPr>
        <w:tc>
          <w:tcPr>
            <w:tcW w:w="985" w:type="dxa"/>
            <w:noWrap/>
            <w:hideMark/>
          </w:tcPr>
          <w:p w14:paraId="0D6C3A09" w14:textId="24C326C0" w:rsidR="000F0B97" w:rsidRPr="00732612" w:rsidRDefault="00F406B7" w:rsidP="00D553E5">
            <w:pPr>
              <w:rPr>
                <w:rFonts w:ascii="Georgia" w:hAnsi="Georgia"/>
                <w:bCs/>
              </w:rPr>
            </w:pPr>
            <w:r>
              <w:t>65</w:t>
            </w:r>
          </w:p>
        </w:tc>
        <w:tc>
          <w:tcPr>
            <w:tcW w:w="1980" w:type="dxa"/>
            <w:hideMark/>
          </w:tcPr>
          <w:p w14:paraId="0BFB3035" w14:textId="662D29F5" w:rsidR="000F0B97" w:rsidRPr="00732612" w:rsidRDefault="000F0B97" w:rsidP="00D553E5">
            <w:pPr>
              <w:rPr>
                <w:rFonts w:ascii="Georgia" w:hAnsi="Georgia"/>
                <w:bCs/>
              </w:rPr>
            </w:pPr>
            <w:r w:rsidRPr="005B13A6">
              <w:t>Partner characteristics</w:t>
            </w:r>
          </w:p>
        </w:tc>
        <w:tc>
          <w:tcPr>
            <w:tcW w:w="1710" w:type="dxa"/>
            <w:hideMark/>
          </w:tcPr>
          <w:p w14:paraId="3E7518ED" w14:textId="01C6D46F" w:rsidR="000F0B97" w:rsidRPr="00732612" w:rsidRDefault="000F0B97" w:rsidP="00D553E5">
            <w:pPr>
              <w:rPr>
                <w:rFonts w:ascii="Georgia" w:hAnsi="Georgia"/>
                <w:bCs/>
              </w:rPr>
            </w:pPr>
            <w:r w:rsidRPr="005B13A6">
              <w:t>Partner, length of relationship</w:t>
            </w:r>
          </w:p>
        </w:tc>
        <w:tc>
          <w:tcPr>
            <w:tcW w:w="2340" w:type="dxa"/>
            <w:hideMark/>
          </w:tcPr>
          <w:p w14:paraId="2D4A145D" w14:textId="2BE0D5D6" w:rsidR="000F0B97" w:rsidRPr="00732612" w:rsidRDefault="000F0B97" w:rsidP="00D553E5">
            <w:pPr>
              <w:rPr>
                <w:rFonts w:ascii="Georgia" w:hAnsi="Georgia"/>
                <w:bCs/>
              </w:rPr>
            </w:pPr>
            <w:r w:rsidRPr="005B13A6">
              <w:t>NHBS CRQ 4</w:t>
            </w:r>
          </w:p>
        </w:tc>
        <w:tc>
          <w:tcPr>
            <w:tcW w:w="3600" w:type="dxa"/>
            <w:hideMark/>
          </w:tcPr>
          <w:p w14:paraId="0DFC0C94" w14:textId="00472B81" w:rsidR="000F0B97" w:rsidRPr="00732612" w:rsidRDefault="000F0B97" w:rsidP="00D553E5">
            <w:pPr>
              <w:rPr>
                <w:rFonts w:ascii="Georgia" w:hAnsi="Georgia"/>
                <w:bCs/>
              </w:rPr>
            </w:pPr>
            <w:r w:rsidRPr="005B13A6">
              <w:t>Kept NHBS CRQ 4 Item</w:t>
            </w:r>
          </w:p>
        </w:tc>
      </w:tr>
      <w:tr w:rsidR="00F406B7" w:rsidRPr="00732612" w14:paraId="586CF940" w14:textId="77777777" w:rsidTr="00274442">
        <w:trPr>
          <w:trHeight w:val="288"/>
        </w:trPr>
        <w:tc>
          <w:tcPr>
            <w:tcW w:w="985" w:type="dxa"/>
            <w:noWrap/>
          </w:tcPr>
          <w:p w14:paraId="12FB97F6" w14:textId="0C67CB5D" w:rsidR="00F406B7" w:rsidRPr="005B13A6" w:rsidRDefault="00F406B7" w:rsidP="00D553E5">
            <w:r w:rsidRPr="005B13A6">
              <w:t>6</w:t>
            </w:r>
            <w:r>
              <w:t>6</w:t>
            </w:r>
          </w:p>
        </w:tc>
        <w:tc>
          <w:tcPr>
            <w:tcW w:w="1980" w:type="dxa"/>
          </w:tcPr>
          <w:p w14:paraId="59017296" w14:textId="4C738CA2" w:rsidR="00F406B7" w:rsidRPr="005B13A6" w:rsidRDefault="00F406B7" w:rsidP="00D553E5">
            <w:r w:rsidRPr="005B13A6">
              <w:t>Partner risk behaviors</w:t>
            </w:r>
          </w:p>
        </w:tc>
        <w:tc>
          <w:tcPr>
            <w:tcW w:w="1710" w:type="dxa"/>
          </w:tcPr>
          <w:p w14:paraId="2795C381" w14:textId="07E7126C" w:rsidR="00F406B7" w:rsidRPr="005B13A6" w:rsidRDefault="00F406B7" w:rsidP="00D553E5">
            <w:r w:rsidRPr="005B13A6">
              <w:t>Partner, concurrent sex partner during relationship</w:t>
            </w:r>
          </w:p>
        </w:tc>
        <w:tc>
          <w:tcPr>
            <w:tcW w:w="2340" w:type="dxa"/>
          </w:tcPr>
          <w:p w14:paraId="3779EBA1" w14:textId="46BA7E78" w:rsidR="00F406B7" w:rsidRPr="005B13A6" w:rsidRDefault="00F406B7" w:rsidP="00D553E5">
            <w:r w:rsidRPr="005B13A6">
              <w:t>NHBS CRQ 4</w:t>
            </w:r>
          </w:p>
        </w:tc>
        <w:tc>
          <w:tcPr>
            <w:tcW w:w="3600" w:type="dxa"/>
          </w:tcPr>
          <w:p w14:paraId="5B514911" w14:textId="7B929523" w:rsidR="00F406B7" w:rsidRPr="005B13A6" w:rsidRDefault="00F406B7" w:rsidP="00D553E5">
            <w:r w:rsidRPr="005B13A6">
              <w:t>Kept NHBS CRQ 4 Item</w:t>
            </w:r>
          </w:p>
        </w:tc>
      </w:tr>
      <w:tr w:rsidR="00F406B7" w:rsidRPr="00732612" w14:paraId="19893CFA" w14:textId="77777777" w:rsidTr="00274442">
        <w:trPr>
          <w:trHeight w:val="288"/>
        </w:trPr>
        <w:tc>
          <w:tcPr>
            <w:tcW w:w="985" w:type="dxa"/>
            <w:noWrap/>
          </w:tcPr>
          <w:p w14:paraId="36C72D0E" w14:textId="6F38005C" w:rsidR="00F406B7" w:rsidRPr="005B13A6" w:rsidRDefault="00F406B7" w:rsidP="00D553E5">
            <w:r w:rsidRPr="005B13A6">
              <w:t>6</w:t>
            </w:r>
            <w:r>
              <w:t>7</w:t>
            </w:r>
          </w:p>
        </w:tc>
        <w:tc>
          <w:tcPr>
            <w:tcW w:w="1980" w:type="dxa"/>
          </w:tcPr>
          <w:p w14:paraId="121837A9" w14:textId="3E939FFE" w:rsidR="00F406B7" w:rsidRPr="005B13A6" w:rsidRDefault="00F406B7" w:rsidP="00D553E5">
            <w:r w:rsidRPr="005B13A6">
              <w:t>Partner sexual behaviors</w:t>
            </w:r>
          </w:p>
        </w:tc>
        <w:tc>
          <w:tcPr>
            <w:tcW w:w="1710" w:type="dxa"/>
          </w:tcPr>
          <w:p w14:paraId="461C07CA" w14:textId="406D9DAD" w:rsidR="00F406B7" w:rsidRPr="005B13A6" w:rsidRDefault="00F406B7" w:rsidP="00D553E5">
            <w:r w:rsidRPr="005B13A6">
              <w:t>Partner, exchange sex at last sex</w:t>
            </w:r>
          </w:p>
        </w:tc>
        <w:tc>
          <w:tcPr>
            <w:tcW w:w="2340" w:type="dxa"/>
          </w:tcPr>
          <w:p w14:paraId="3C63AF78" w14:textId="4846DDD9" w:rsidR="00F406B7" w:rsidRPr="005B13A6" w:rsidRDefault="00F406B7" w:rsidP="00D553E5">
            <w:r w:rsidRPr="005B13A6">
              <w:t>NHBS CRQ 4</w:t>
            </w:r>
          </w:p>
        </w:tc>
        <w:tc>
          <w:tcPr>
            <w:tcW w:w="3600" w:type="dxa"/>
          </w:tcPr>
          <w:p w14:paraId="574F5553" w14:textId="61B9AC2A" w:rsidR="00F406B7" w:rsidRPr="005B13A6" w:rsidRDefault="00F406B7" w:rsidP="00D553E5">
            <w:r w:rsidRPr="005B13A6">
              <w:t>Kept NHBS CRQ 4 Item</w:t>
            </w:r>
          </w:p>
        </w:tc>
      </w:tr>
      <w:tr w:rsidR="00F406B7" w:rsidRPr="00732612" w14:paraId="762B20CB" w14:textId="77777777" w:rsidTr="00274442">
        <w:trPr>
          <w:trHeight w:val="288"/>
        </w:trPr>
        <w:tc>
          <w:tcPr>
            <w:tcW w:w="985" w:type="dxa"/>
            <w:noWrap/>
            <w:hideMark/>
          </w:tcPr>
          <w:p w14:paraId="2C99C4E2" w14:textId="229589E7" w:rsidR="00F406B7" w:rsidRPr="00732612" w:rsidRDefault="00F406B7" w:rsidP="00D553E5">
            <w:pPr>
              <w:rPr>
                <w:rFonts w:ascii="Georgia" w:hAnsi="Georgia"/>
                <w:bCs/>
              </w:rPr>
            </w:pPr>
            <w:r>
              <w:t>68</w:t>
            </w:r>
          </w:p>
        </w:tc>
        <w:tc>
          <w:tcPr>
            <w:tcW w:w="1980" w:type="dxa"/>
            <w:hideMark/>
          </w:tcPr>
          <w:p w14:paraId="2222CD26" w14:textId="64391C79" w:rsidR="00F406B7" w:rsidRPr="00732612" w:rsidRDefault="00F406B7" w:rsidP="00D553E5">
            <w:pPr>
              <w:rPr>
                <w:rFonts w:ascii="Georgia" w:hAnsi="Georgia"/>
                <w:bCs/>
              </w:rPr>
            </w:pPr>
            <w:r w:rsidRPr="005B13A6">
              <w:t>Partner sexual behaviors</w:t>
            </w:r>
          </w:p>
        </w:tc>
        <w:tc>
          <w:tcPr>
            <w:tcW w:w="1710" w:type="dxa"/>
            <w:hideMark/>
          </w:tcPr>
          <w:p w14:paraId="2C24E361" w14:textId="5061EA0D" w:rsidR="00F406B7" w:rsidRPr="00732612" w:rsidRDefault="00F406B7" w:rsidP="00D553E5">
            <w:pPr>
              <w:rPr>
                <w:rFonts w:ascii="Georgia" w:hAnsi="Georgia"/>
                <w:bCs/>
              </w:rPr>
            </w:pPr>
            <w:r w:rsidRPr="005B13A6">
              <w:t>Partner, sex by role and type in past 12 months</w:t>
            </w:r>
          </w:p>
        </w:tc>
        <w:tc>
          <w:tcPr>
            <w:tcW w:w="2340" w:type="dxa"/>
            <w:hideMark/>
          </w:tcPr>
          <w:p w14:paraId="1E33B909" w14:textId="4B96F2F5" w:rsidR="00F406B7" w:rsidRPr="00732612" w:rsidRDefault="00F406B7" w:rsidP="00D553E5">
            <w:pPr>
              <w:rPr>
                <w:rFonts w:ascii="Georgia" w:hAnsi="Georgia"/>
                <w:bCs/>
              </w:rPr>
            </w:pPr>
            <w:r w:rsidRPr="005B13A6">
              <w:t>Medical Monitoring Project</w:t>
            </w:r>
            <w:r>
              <w:fldChar w:fldCharType="begin"/>
            </w:r>
            <w:r>
              <w:instrText xml:space="preserve"> ADDIN EN.CITE &lt;EndNote&gt;&lt;Cite&gt;&lt;Author&gt;Mizuno&lt;/Author&gt;&lt;Year&gt;2015&lt;/Year&gt;&lt;RecNum&gt;125&lt;/RecNum&gt;&lt;DisplayText&gt;&lt;style face="superscript"&gt;5&lt;/style&gt;&lt;/DisplayText&gt;&lt;record&gt;&lt;rec-number&gt;125&lt;/rec-number&gt;&lt;foreign-keys&gt;&lt;key app="EN" db-id="zez90e9auperrsea5dzvffa2fff2f09zds52" timestamp="1472835206"&gt;125&lt;/key&gt;&lt;/foreign-keys&gt;&lt;ref-type name="Journal Article"&gt;17&lt;/ref-type&gt;&lt;contributors&gt;&lt;authors&gt;&lt;author&gt;Mizuno, Y.&lt;/author&gt;&lt;author&gt;Frazier, E. L.&lt;/author&gt;&lt;author&gt;Huang, P.&lt;/author&gt;&lt;author&gt;Skarbinski, J.&lt;/author&gt;&lt;/authors&gt;&lt;/contributors&gt;&lt;auth-address&gt;Division of HIV/AIDS Prevention, Centers for Disease Control and Prevention , Atlanta, Georgia .&lt;/auth-address&gt;&lt;titles&gt;&lt;title&gt;Characteristics of Transgender Women Living with HIV Receiving Medical Care in the United States&lt;/title&gt;&lt;secondary-title&gt;LGBT Health&lt;/secondary-title&gt;&lt;alt-title&gt;LGBT health&lt;/alt-title&gt;&lt;/titles&gt;&lt;periodical&gt;&lt;full-title&gt;LGBT Health&lt;/full-title&gt;&lt;abbr-1&gt;LGBT health&lt;/abbr-1&gt;&lt;/periodical&gt;&lt;alt-periodical&gt;&lt;full-title&gt;LGBT Health&lt;/full-title&gt;&lt;abbr-1&gt;LGBT health&lt;/abbr-1&gt;&lt;/alt-periodical&gt;&lt;pages&gt;228-34&lt;/pages&gt;&lt;volume&gt;2&lt;/volume&gt;&lt;number&gt;3&lt;/number&gt;&lt;edition&gt;2016/01/21&lt;/edition&gt;&lt;keywords&gt;&lt;keyword&gt;Hiv&lt;/keyword&gt;&lt;keyword&gt;Medical Monitoring Project (MMP)&lt;/keyword&gt;&lt;keyword&gt;transgender women&lt;/keyword&gt;&lt;/keywords&gt;&lt;dates&gt;&lt;year&gt;2015&lt;/year&gt;&lt;pub-dates&gt;&lt;date&gt;Sep&lt;/date&gt;&lt;/pub-dates&gt;&lt;/dates&gt;&lt;isbn&gt;2325-8292&lt;/isbn&gt;&lt;accession-num&gt;26788671&lt;/accession-num&gt;&lt;urls&gt;&lt;/urls&gt;&lt;electronic-resource-num&gt;10.1089/lgbt.2014.0099&lt;/electronic-resource-num&gt;&lt;remote-database-provider&gt;NLM&lt;/remote-database-provider&gt;&lt;language&gt;eng&lt;/language&gt;&lt;/record&gt;&lt;/Cite&gt;&lt;/EndNote&gt;</w:instrText>
            </w:r>
            <w:r>
              <w:fldChar w:fldCharType="separate"/>
            </w:r>
            <w:r w:rsidRPr="0082279F">
              <w:rPr>
                <w:noProof/>
                <w:vertAlign w:val="superscript"/>
              </w:rPr>
              <w:t>5</w:t>
            </w:r>
            <w:r>
              <w:fldChar w:fldCharType="end"/>
            </w:r>
          </w:p>
        </w:tc>
        <w:tc>
          <w:tcPr>
            <w:tcW w:w="3600" w:type="dxa"/>
            <w:hideMark/>
          </w:tcPr>
          <w:p w14:paraId="414E5BF8" w14:textId="3EFB76B3" w:rsidR="00F406B7" w:rsidRPr="00732612" w:rsidRDefault="00F406B7" w:rsidP="00D553E5">
            <w:pPr>
              <w:rPr>
                <w:rFonts w:ascii="Georgia" w:hAnsi="Georgia"/>
                <w:bCs/>
              </w:rPr>
            </w:pPr>
            <w:r w:rsidRPr="005B13A6">
              <w:t xml:space="preserve">Partner sexual risk indicators by insertive and receptive vaginal and anal sex.  </w:t>
            </w:r>
          </w:p>
        </w:tc>
      </w:tr>
      <w:tr w:rsidR="00F406B7" w:rsidRPr="00732612" w14:paraId="7B86D578" w14:textId="77777777" w:rsidTr="00274442">
        <w:trPr>
          <w:trHeight w:val="828"/>
        </w:trPr>
        <w:tc>
          <w:tcPr>
            <w:tcW w:w="985" w:type="dxa"/>
            <w:noWrap/>
            <w:hideMark/>
          </w:tcPr>
          <w:p w14:paraId="6F95F491" w14:textId="4A3B402F" w:rsidR="00F406B7" w:rsidRPr="00732612" w:rsidRDefault="00F406B7" w:rsidP="00D553E5">
            <w:pPr>
              <w:rPr>
                <w:rFonts w:ascii="Georgia" w:hAnsi="Georgia"/>
                <w:bCs/>
              </w:rPr>
            </w:pPr>
            <w:r w:rsidRPr="005B13A6">
              <w:t>6</w:t>
            </w:r>
            <w:r>
              <w:t>9</w:t>
            </w:r>
          </w:p>
        </w:tc>
        <w:tc>
          <w:tcPr>
            <w:tcW w:w="1980" w:type="dxa"/>
            <w:hideMark/>
          </w:tcPr>
          <w:p w14:paraId="66D4635F" w14:textId="377B1439" w:rsidR="00F406B7" w:rsidRPr="00732612" w:rsidRDefault="00F406B7" w:rsidP="00D553E5">
            <w:pPr>
              <w:rPr>
                <w:rFonts w:ascii="Georgia" w:hAnsi="Georgia"/>
                <w:bCs/>
              </w:rPr>
            </w:pPr>
            <w:r w:rsidRPr="005B13A6">
              <w:t>Partner sexual behaviors</w:t>
            </w:r>
          </w:p>
        </w:tc>
        <w:tc>
          <w:tcPr>
            <w:tcW w:w="1710" w:type="dxa"/>
            <w:hideMark/>
          </w:tcPr>
          <w:p w14:paraId="7CF527B9" w14:textId="787930C7" w:rsidR="00F406B7" w:rsidRPr="00732612" w:rsidRDefault="00F406B7" w:rsidP="00D553E5">
            <w:pPr>
              <w:rPr>
                <w:rFonts w:ascii="Georgia" w:hAnsi="Georgia"/>
                <w:bCs/>
              </w:rPr>
            </w:pPr>
            <w:r w:rsidRPr="005B13A6">
              <w:t>Partner, condom use during role-sex types in past 12 months</w:t>
            </w:r>
          </w:p>
        </w:tc>
        <w:tc>
          <w:tcPr>
            <w:tcW w:w="2340" w:type="dxa"/>
            <w:hideMark/>
          </w:tcPr>
          <w:p w14:paraId="6401D9D8" w14:textId="1E00AAD5" w:rsidR="00F406B7" w:rsidRPr="00732612" w:rsidRDefault="00F406B7" w:rsidP="00D553E5">
            <w:pPr>
              <w:rPr>
                <w:rFonts w:ascii="Georgia" w:hAnsi="Georgia"/>
                <w:bCs/>
              </w:rPr>
            </w:pPr>
            <w:r w:rsidRPr="005B13A6">
              <w:t>Medical Monitoring Project</w:t>
            </w:r>
            <w:r>
              <w:fldChar w:fldCharType="begin"/>
            </w:r>
            <w:r>
              <w:instrText xml:space="preserve"> ADDIN EN.CITE &lt;EndNote&gt;&lt;Cite&gt;&lt;Author&gt;Mizuno&lt;/Author&gt;&lt;Year&gt;2015&lt;/Year&gt;&lt;RecNum&gt;125&lt;/RecNum&gt;&lt;DisplayText&gt;&lt;style face="superscript"&gt;5&lt;/style&gt;&lt;/DisplayText&gt;&lt;record&gt;&lt;rec-number&gt;125&lt;/rec-number&gt;&lt;foreign-keys&gt;&lt;key app="EN" db-id="zez90e9auperrsea5dzvffa2fff2f09zds52" timestamp="1472835206"&gt;125&lt;/key&gt;&lt;/foreign-keys&gt;&lt;ref-type name="Journal Article"&gt;17&lt;/ref-type&gt;&lt;contributors&gt;&lt;authors&gt;&lt;author&gt;Mizuno, Y.&lt;/author&gt;&lt;author&gt;Frazier, E. L.&lt;/author&gt;&lt;author&gt;Huang, P.&lt;/author&gt;&lt;author&gt;Skarbinski, J.&lt;/author&gt;&lt;/authors&gt;&lt;/contributors&gt;&lt;auth-address&gt;Division of HIV/AIDS Prevention, Centers for Disease Control and Prevention , Atlanta, Georgia .&lt;/auth-address&gt;&lt;titles&gt;&lt;title&gt;Characteristics of Transgender Women Living with HIV Receiving Medical Care in the United States&lt;/title&gt;&lt;secondary-title&gt;LGBT Health&lt;/secondary-title&gt;&lt;alt-title&gt;LGBT health&lt;/alt-title&gt;&lt;/titles&gt;&lt;periodical&gt;&lt;full-title&gt;LGBT Health&lt;/full-title&gt;&lt;abbr-1&gt;LGBT health&lt;/abbr-1&gt;&lt;/periodical&gt;&lt;alt-periodical&gt;&lt;full-title&gt;LGBT Health&lt;/full-title&gt;&lt;abbr-1&gt;LGBT health&lt;/abbr-1&gt;&lt;/alt-periodical&gt;&lt;pages&gt;228-34&lt;/pages&gt;&lt;volume&gt;2&lt;/volume&gt;&lt;number&gt;3&lt;/number&gt;&lt;edition&gt;2016/01/21&lt;/edition&gt;&lt;keywords&gt;&lt;keyword&gt;Hiv&lt;/keyword&gt;&lt;keyword&gt;Medical Monitoring Project (MMP)&lt;/keyword&gt;&lt;keyword&gt;transgender women&lt;/keyword&gt;&lt;/keywords&gt;&lt;dates&gt;&lt;year&gt;2015&lt;/year&gt;&lt;pub-dates&gt;&lt;date&gt;Sep&lt;/date&gt;&lt;/pub-dates&gt;&lt;/dates&gt;&lt;isbn&gt;2325-8292&lt;/isbn&gt;&lt;accession-num&gt;26788671&lt;/accession-num&gt;&lt;urls&gt;&lt;/urls&gt;&lt;electronic-resource-num&gt;10.1089/lgbt.2014.0099&lt;/electronic-resource-num&gt;&lt;remote-database-provider&gt;NLM&lt;/remote-database-provider&gt;&lt;language&gt;eng&lt;/language&gt;&lt;/record&gt;&lt;/Cite&gt;&lt;/EndNote&gt;</w:instrText>
            </w:r>
            <w:r>
              <w:fldChar w:fldCharType="separate"/>
            </w:r>
            <w:r w:rsidRPr="0082279F">
              <w:rPr>
                <w:noProof/>
                <w:vertAlign w:val="superscript"/>
              </w:rPr>
              <w:t>5</w:t>
            </w:r>
            <w:r>
              <w:fldChar w:fldCharType="end"/>
            </w:r>
          </w:p>
        </w:tc>
        <w:tc>
          <w:tcPr>
            <w:tcW w:w="3600" w:type="dxa"/>
            <w:hideMark/>
          </w:tcPr>
          <w:p w14:paraId="360F1434" w14:textId="689036AE" w:rsidR="00F406B7" w:rsidRPr="00732612" w:rsidRDefault="00F406B7" w:rsidP="00D553E5">
            <w:pPr>
              <w:rPr>
                <w:rFonts w:ascii="Georgia" w:hAnsi="Georgia"/>
                <w:bCs/>
              </w:rPr>
            </w:pPr>
            <w:r w:rsidRPr="005B13A6">
              <w:t xml:space="preserve">Partner sexual risk indicators by condomless insertive and receptive vaginal and anal sex.  </w:t>
            </w:r>
          </w:p>
        </w:tc>
      </w:tr>
      <w:tr w:rsidR="00F406B7" w:rsidRPr="00732612" w14:paraId="43CC4A8D" w14:textId="77777777" w:rsidTr="00274442">
        <w:trPr>
          <w:trHeight w:val="828"/>
        </w:trPr>
        <w:tc>
          <w:tcPr>
            <w:tcW w:w="985" w:type="dxa"/>
            <w:noWrap/>
            <w:hideMark/>
          </w:tcPr>
          <w:p w14:paraId="7EB860D7" w14:textId="31A7A554" w:rsidR="00F406B7" w:rsidRPr="00732612" w:rsidRDefault="00F406B7" w:rsidP="00D553E5">
            <w:pPr>
              <w:rPr>
                <w:rFonts w:ascii="Georgia" w:hAnsi="Georgia"/>
                <w:bCs/>
              </w:rPr>
            </w:pPr>
            <w:r>
              <w:t>70</w:t>
            </w:r>
          </w:p>
        </w:tc>
        <w:tc>
          <w:tcPr>
            <w:tcW w:w="1980" w:type="dxa"/>
            <w:hideMark/>
          </w:tcPr>
          <w:p w14:paraId="026808E0" w14:textId="7DD14B00" w:rsidR="00F406B7" w:rsidRPr="00732612" w:rsidRDefault="00F406B7" w:rsidP="00D553E5">
            <w:pPr>
              <w:rPr>
                <w:rFonts w:ascii="Georgia" w:hAnsi="Georgia"/>
                <w:bCs/>
              </w:rPr>
            </w:pPr>
            <w:r w:rsidRPr="005B13A6">
              <w:t>Partner sexual behaviors</w:t>
            </w:r>
          </w:p>
        </w:tc>
        <w:tc>
          <w:tcPr>
            <w:tcW w:w="1710" w:type="dxa"/>
            <w:hideMark/>
          </w:tcPr>
          <w:p w14:paraId="6C293B16" w14:textId="120B840B" w:rsidR="00F406B7" w:rsidRPr="00732612" w:rsidRDefault="00F406B7" w:rsidP="00D553E5">
            <w:pPr>
              <w:rPr>
                <w:rFonts w:ascii="Georgia" w:hAnsi="Georgia"/>
                <w:bCs/>
              </w:rPr>
            </w:pPr>
            <w:r>
              <w:t>Partner, number of times anal sex (by type)</w:t>
            </w:r>
          </w:p>
        </w:tc>
        <w:tc>
          <w:tcPr>
            <w:tcW w:w="2340" w:type="dxa"/>
            <w:hideMark/>
          </w:tcPr>
          <w:p w14:paraId="04CCA04D" w14:textId="122065E5" w:rsidR="00F406B7" w:rsidRPr="00732612" w:rsidRDefault="00F406B7" w:rsidP="00D553E5">
            <w:pPr>
              <w:rPr>
                <w:rFonts w:ascii="Georgia" w:hAnsi="Georgia"/>
                <w:bCs/>
              </w:rPr>
            </w:pPr>
            <w:r w:rsidRPr="005B13A6">
              <w:t>NHBS CRQ 4</w:t>
            </w:r>
          </w:p>
        </w:tc>
        <w:tc>
          <w:tcPr>
            <w:tcW w:w="3600" w:type="dxa"/>
            <w:hideMark/>
          </w:tcPr>
          <w:p w14:paraId="392E6458" w14:textId="7A7688E3" w:rsidR="00F406B7" w:rsidRPr="00732612" w:rsidRDefault="00F406B7" w:rsidP="00D553E5">
            <w:pPr>
              <w:rPr>
                <w:rFonts w:ascii="Georgia" w:hAnsi="Georgia"/>
                <w:bCs/>
              </w:rPr>
            </w:pPr>
            <w:r w:rsidRPr="005B13A6">
              <w:t>Kept NHBS CRQ 4 Item</w:t>
            </w:r>
          </w:p>
        </w:tc>
      </w:tr>
      <w:tr w:rsidR="00F406B7" w:rsidRPr="00732612" w14:paraId="77B679C3" w14:textId="77777777" w:rsidTr="00274442">
        <w:trPr>
          <w:trHeight w:val="288"/>
        </w:trPr>
        <w:tc>
          <w:tcPr>
            <w:tcW w:w="985" w:type="dxa"/>
            <w:noWrap/>
            <w:hideMark/>
          </w:tcPr>
          <w:p w14:paraId="0F54E11C" w14:textId="1F24974D" w:rsidR="00F406B7" w:rsidRPr="00732612" w:rsidRDefault="00F406B7" w:rsidP="00D553E5">
            <w:pPr>
              <w:rPr>
                <w:rFonts w:ascii="Georgia" w:hAnsi="Georgia"/>
                <w:bCs/>
              </w:rPr>
            </w:pPr>
            <w:r>
              <w:t>71</w:t>
            </w:r>
          </w:p>
        </w:tc>
        <w:tc>
          <w:tcPr>
            <w:tcW w:w="1980" w:type="dxa"/>
            <w:hideMark/>
          </w:tcPr>
          <w:p w14:paraId="464CB980" w14:textId="4D10704C" w:rsidR="00F406B7" w:rsidRPr="00732612" w:rsidRDefault="00F406B7" w:rsidP="00D553E5">
            <w:pPr>
              <w:rPr>
                <w:rFonts w:ascii="Georgia" w:hAnsi="Georgia"/>
                <w:bCs/>
              </w:rPr>
            </w:pPr>
            <w:r w:rsidRPr="005B13A6">
              <w:t>Partner sexual behaviors</w:t>
            </w:r>
          </w:p>
        </w:tc>
        <w:tc>
          <w:tcPr>
            <w:tcW w:w="1710" w:type="dxa"/>
            <w:hideMark/>
          </w:tcPr>
          <w:p w14:paraId="08754489" w14:textId="3F9811B3" w:rsidR="00F406B7" w:rsidRPr="00732612" w:rsidRDefault="00F406B7" w:rsidP="00D553E5">
            <w:pPr>
              <w:rPr>
                <w:rFonts w:ascii="Georgia" w:hAnsi="Georgia"/>
                <w:bCs/>
              </w:rPr>
            </w:pPr>
            <w:r w:rsidRPr="005B13A6">
              <w:t>Partner, sex role and type at last sex</w:t>
            </w:r>
          </w:p>
        </w:tc>
        <w:tc>
          <w:tcPr>
            <w:tcW w:w="2340" w:type="dxa"/>
            <w:hideMark/>
          </w:tcPr>
          <w:p w14:paraId="15D2F7DD" w14:textId="0C44CA62" w:rsidR="00F406B7" w:rsidRPr="00732612" w:rsidRDefault="00F406B7" w:rsidP="00D553E5">
            <w:pPr>
              <w:rPr>
                <w:rFonts w:ascii="Georgia" w:hAnsi="Georgia"/>
                <w:bCs/>
              </w:rPr>
            </w:pPr>
            <w:r w:rsidRPr="005B13A6">
              <w:t>Medical Monitoring Project</w:t>
            </w:r>
            <w:r>
              <w:fldChar w:fldCharType="begin"/>
            </w:r>
            <w:r>
              <w:instrText xml:space="preserve"> ADDIN EN.CITE &lt;EndNote&gt;&lt;Cite&gt;&lt;Author&gt;Mizuno&lt;/Author&gt;&lt;Year&gt;2015&lt;/Year&gt;&lt;RecNum&gt;125&lt;/RecNum&gt;&lt;DisplayText&gt;&lt;style face="superscript"&gt;5&lt;/style&gt;&lt;/DisplayText&gt;&lt;record&gt;&lt;rec-number&gt;125&lt;/rec-number&gt;&lt;foreign-keys&gt;&lt;key app="EN" db-id="zez90e9auperrsea5dzvffa2fff2f09zds52" timestamp="1472835206"&gt;125&lt;/key&gt;&lt;/foreign-keys&gt;&lt;ref-type name="Journal Article"&gt;17&lt;/ref-type&gt;&lt;contributors&gt;&lt;authors&gt;&lt;author&gt;Mizuno, Y.&lt;/author&gt;&lt;author&gt;Frazier, E. L.&lt;/author&gt;&lt;author&gt;Huang, P.&lt;/author&gt;&lt;author&gt;Skarbinski, J.&lt;/author&gt;&lt;/authors&gt;&lt;/contributors&gt;&lt;auth-address&gt;Division of HIV/AIDS Prevention, Centers for Disease Control and Prevention , Atlanta, Georgia .&lt;/auth-address&gt;&lt;titles&gt;&lt;title&gt;Characteristics of Transgender Women Living with HIV Receiving Medical Care in the United States&lt;/title&gt;&lt;secondary-title&gt;LGBT Health&lt;/secondary-title&gt;&lt;alt-title&gt;LGBT health&lt;/alt-title&gt;&lt;/titles&gt;&lt;periodical&gt;&lt;full-title&gt;LGBT Health&lt;/full-title&gt;&lt;abbr-1&gt;LGBT health&lt;/abbr-1&gt;&lt;/periodical&gt;&lt;alt-periodical&gt;&lt;full-title&gt;LGBT Health&lt;/full-title&gt;&lt;abbr-1&gt;LGBT health&lt;/abbr-1&gt;&lt;/alt-periodical&gt;&lt;pages&gt;228-34&lt;/pages&gt;&lt;volume&gt;2&lt;/volume&gt;&lt;number&gt;3&lt;/number&gt;&lt;edition&gt;2016/01/21&lt;/edition&gt;&lt;keywords&gt;&lt;keyword&gt;Hiv&lt;/keyword&gt;&lt;keyword&gt;Medical Monitoring Project (MMP)&lt;/keyword&gt;&lt;keyword&gt;transgender women&lt;/keyword&gt;&lt;/keywords&gt;&lt;dates&gt;&lt;year&gt;2015&lt;/year&gt;&lt;pub-dates&gt;&lt;date&gt;Sep&lt;/date&gt;&lt;/pub-dates&gt;&lt;/dates&gt;&lt;isbn&gt;2325-8292&lt;/isbn&gt;&lt;accession-num&gt;26788671&lt;/accession-num&gt;&lt;urls&gt;&lt;/urls&gt;&lt;electronic-resource-num&gt;10.1089/lgbt.2014.0099&lt;/electronic-resource-num&gt;&lt;remote-database-provider&gt;NLM&lt;/remote-database-provider&gt;&lt;language&gt;eng&lt;/language&gt;&lt;/record&gt;&lt;/Cite&gt;&lt;/EndNote&gt;</w:instrText>
            </w:r>
            <w:r>
              <w:fldChar w:fldCharType="separate"/>
            </w:r>
            <w:r w:rsidRPr="0082279F">
              <w:rPr>
                <w:noProof/>
                <w:vertAlign w:val="superscript"/>
              </w:rPr>
              <w:t>5</w:t>
            </w:r>
            <w:r>
              <w:fldChar w:fldCharType="end"/>
            </w:r>
          </w:p>
        </w:tc>
        <w:tc>
          <w:tcPr>
            <w:tcW w:w="3600" w:type="dxa"/>
            <w:hideMark/>
          </w:tcPr>
          <w:p w14:paraId="597BA6AF" w14:textId="2DF17F9C" w:rsidR="00F406B7" w:rsidRPr="00732612" w:rsidRDefault="00F406B7" w:rsidP="00D553E5">
            <w:pPr>
              <w:rPr>
                <w:rFonts w:ascii="Georgia" w:hAnsi="Georgia"/>
                <w:bCs/>
              </w:rPr>
            </w:pPr>
            <w:r w:rsidRPr="005B13A6">
              <w:t xml:space="preserve">Partner sexual risk indicators by insertive and receptive vaginal and anal sex.  </w:t>
            </w:r>
          </w:p>
        </w:tc>
      </w:tr>
      <w:tr w:rsidR="00F406B7" w:rsidRPr="00732612" w14:paraId="2DE4D8BA" w14:textId="77777777" w:rsidTr="00274442">
        <w:trPr>
          <w:trHeight w:val="288"/>
        </w:trPr>
        <w:tc>
          <w:tcPr>
            <w:tcW w:w="985" w:type="dxa"/>
            <w:noWrap/>
            <w:hideMark/>
          </w:tcPr>
          <w:p w14:paraId="6CC856E5" w14:textId="15368E73" w:rsidR="00F406B7" w:rsidRPr="00732612" w:rsidRDefault="00F406B7" w:rsidP="00D553E5">
            <w:pPr>
              <w:rPr>
                <w:rFonts w:ascii="Georgia" w:hAnsi="Georgia"/>
                <w:bCs/>
              </w:rPr>
            </w:pPr>
            <w:r w:rsidRPr="005B13A6">
              <w:t>7</w:t>
            </w:r>
            <w:r w:rsidR="007010D1">
              <w:t>2</w:t>
            </w:r>
          </w:p>
        </w:tc>
        <w:tc>
          <w:tcPr>
            <w:tcW w:w="1980" w:type="dxa"/>
            <w:hideMark/>
          </w:tcPr>
          <w:p w14:paraId="5CBA8175" w14:textId="69EB2008" w:rsidR="00F406B7" w:rsidRPr="00732612" w:rsidRDefault="00F406B7" w:rsidP="00D553E5">
            <w:pPr>
              <w:rPr>
                <w:rFonts w:ascii="Georgia" w:hAnsi="Georgia"/>
                <w:bCs/>
              </w:rPr>
            </w:pPr>
            <w:r w:rsidRPr="005B13A6">
              <w:t>Partner HIV status</w:t>
            </w:r>
          </w:p>
        </w:tc>
        <w:tc>
          <w:tcPr>
            <w:tcW w:w="1710" w:type="dxa"/>
            <w:hideMark/>
          </w:tcPr>
          <w:p w14:paraId="7A053F7D" w14:textId="25C0A7A1" w:rsidR="00F406B7" w:rsidRPr="00732612" w:rsidRDefault="00F406B7" w:rsidP="00D553E5">
            <w:pPr>
              <w:rPr>
                <w:rFonts w:ascii="Georgia" w:hAnsi="Georgia"/>
                <w:bCs/>
              </w:rPr>
            </w:pPr>
            <w:r w:rsidRPr="005B13A6">
              <w:t>Partner, knowledge of partner HIV status at last sex</w:t>
            </w:r>
          </w:p>
        </w:tc>
        <w:tc>
          <w:tcPr>
            <w:tcW w:w="2340" w:type="dxa"/>
            <w:hideMark/>
          </w:tcPr>
          <w:p w14:paraId="3661A462" w14:textId="6A2FFBD8" w:rsidR="00F406B7" w:rsidRPr="00732612" w:rsidRDefault="00F406B7" w:rsidP="00D553E5">
            <w:pPr>
              <w:rPr>
                <w:rFonts w:ascii="Georgia" w:hAnsi="Georgia"/>
                <w:bCs/>
              </w:rPr>
            </w:pPr>
            <w:r w:rsidRPr="005B13A6">
              <w:t>NHBS CRQ 4</w:t>
            </w:r>
          </w:p>
        </w:tc>
        <w:tc>
          <w:tcPr>
            <w:tcW w:w="3600" w:type="dxa"/>
            <w:hideMark/>
          </w:tcPr>
          <w:p w14:paraId="5AEC14BF" w14:textId="464EDFA4" w:rsidR="00F406B7" w:rsidRPr="00732612" w:rsidRDefault="00F406B7" w:rsidP="00D553E5">
            <w:pPr>
              <w:rPr>
                <w:rFonts w:ascii="Georgia" w:hAnsi="Georgia"/>
                <w:bCs/>
              </w:rPr>
            </w:pPr>
            <w:r w:rsidRPr="005B13A6">
              <w:t>Kept NHBS CRQ 4 Item</w:t>
            </w:r>
          </w:p>
        </w:tc>
      </w:tr>
      <w:tr w:rsidR="00F406B7" w:rsidRPr="00732612" w14:paraId="7ACA1B98" w14:textId="77777777" w:rsidTr="00274442">
        <w:trPr>
          <w:trHeight w:val="288"/>
        </w:trPr>
        <w:tc>
          <w:tcPr>
            <w:tcW w:w="985" w:type="dxa"/>
            <w:noWrap/>
            <w:hideMark/>
          </w:tcPr>
          <w:p w14:paraId="3F5B1C48" w14:textId="49636608" w:rsidR="00F406B7" w:rsidRPr="00732612" w:rsidRDefault="00F406B7" w:rsidP="00D553E5">
            <w:pPr>
              <w:rPr>
                <w:rFonts w:ascii="Georgia" w:hAnsi="Georgia"/>
                <w:bCs/>
              </w:rPr>
            </w:pPr>
            <w:r w:rsidRPr="005B13A6">
              <w:t>7</w:t>
            </w:r>
            <w:r w:rsidR="007010D1">
              <w:t>3</w:t>
            </w:r>
          </w:p>
        </w:tc>
        <w:tc>
          <w:tcPr>
            <w:tcW w:w="1980" w:type="dxa"/>
            <w:hideMark/>
          </w:tcPr>
          <w:p w14:paraId="2558BF4A" w14:textId="71AD27B7" w:rsidR="00F406B7" w:rsidRPr="00732612" w:rsidRDefault="00F406B7" w:rsidP="00D553E5">
            <w:pPr>
              <w:rPr>
                <w:rFonts w:ascii="Georgia" w:hAnsi="Georgia"/>
                <w:bCs/>
              </w:rPr>
            </w:pPr>
            <w:r w:rsidRPr="005B13A6">
              <w:t>Partner HIV status</w:t>
            </w:r>
          </w:p>
        </w:tc>
        <w:tc>
          <w:tcPr>
            <w:tcW w:w="1710" w:type="dxa"/>
            <w:hideMark/>
          </w:tcPr>
          <w:p w14:paraId="58AF3826" w14:textId="26F93934" w:rsidR="00F406B7" w:rsidRPr="00732612" w:rsidRDefault="00F406B7" w:rsidP="00D553E5">
            <w:pPr>
              <w:rPr>
                <w:rFonts w:ascii="Georgia" w:hAnsi="Georgia"/>
                <w:bCs/>
              </w:rPr>
            </w:pPr>
            <w:r w:rsidRPr="005B13A6">
              <w:t>Partner, partner HIV status at last sex</w:t>
            </w:r>
          </w:p>
        </w:tc>
        <w:tc>
          <w:tcPr>
            <w:tcW w:w="2340" w:type="dxa"/>
            <w:hideMark/>
          </w:tcPr>
          <w:p w14:paraId="5509E178" w14:textId="20EB964F" w:rsidR="00F406B7" w:rsidRPr="00732612" w:rsidRDefault="00F406B7" w:rsidP="00D553E5">
            <w:pPr>
              <w:rPr>
                <w:rFonts w:ascii="Georgia" w:hAnsi="Georgia"/>
                <w:bCs/>
              </w:rPr>
            </w:pPr>
            <w:r w:rsidRPr="005B13A6">
              <w:t>NHBS CRQ 4</w:t>
            </w:r>
          </w:p>
        </w:tc>
        <w:tc>
          <w:tcPr>
            <w:tcW w:w="3600" w:type="dxa"/>
            <w:hideMark/>
          </w:tcPr>
          <w:p w14:paraId="771BA65C" w14:textId="4872950B" w:rsidR="00F406B7" w:rsidRPr="00732612" w:rsidRDefault="00F406B7" w:rsidP="00D553E5">
            <w:pPr>
              <w:rPr>
                <w:rFonts w:ascii="Georgia" w:hAnsi="Georgia"/>
                <w:bCs/>
              </w:rPr>
            </w:pPr>
            <w:r w:rsidRPr="005B13A6">
              <w:t>Kept NHBS CRQ 4 Item</w:t>
            </w:r>
          </w:p>
        </w:tc>
      </w:tr>
      <w:tr w:rsidR="00F406B7" w:rsidRPr="00732612" w14:paraId="24CDF66E" w14:textId="77777777" w:rsidTr="00274442">
        <w:trPr>
          <w:trHeight w:val="552"/>
        </w:trPr>
        <w:tc>
          <w:tcPr>
            <w:tcW w:w="985" w:type="dxa"/>
            <w:noWrap/>
            <w:hideMark/>
          </w:tcPr>
          <w:p w14:paraId="36917FF2" w14:textId="21703709" w:rsidR="00F406B7" w:rsidRPr="00732612" w:rsidRDefault="00F406B7" w:rsidP="00D553E5">
            <w:pPr>
              <w:rPr>
                <w:rFonts w:ascii="Georgia" w:hAnsi="Georgia"/>
                <w:bCs/>
              </w:rPr>
            </w:pPr>
            <w:r w:rsidRPr="005B13A6">
              <w:t>7</w:t>
            </w:r>
            <w:r w:rsidR="007010D1">
              <w:t>4</w:t>
            </w:r>
          </w:p>
        </w:tc>
        <w:tc>
          <w:tcPr>
            <w:tcW w:w="1980" w:type="dxa"/>
            <w:hideMark/>
          </w:tcPr>
          <w:p w14:paraId="06E625C8" w14:textId="60377562" w:rsidR="00F406B7" w:rsidRPr="00732612" w:rsidRDefault="00F406B7" w:rsidP="00D553E5">
            <w:pPr>
              <w:rPr>
                <w:rFonts w:ascii="Georgia" w:hAnsi="Georgia"/>
                <w:bCs/>
              </w:rPr>
            </w:pPr>
            <w:r w:rsidRPr="005B13A6">
              <w:t>Partner HIV prevention</w:t>
            </w:r>
          </w:p>
        </w:tc>
        <w:tc>
          <w:tcPr>
            <w:tcW w:w="1710" w:type="dxa"/>
            <w:hideMark/>
          </w:tcPr>
          <w:p w14:paraId="46442C58" w14:textId="53859588" w:rsidR="00F406B7" w:rsidRPr="00732612" w:rsidRDefault="00F406B7" w:rsidP="00D553E5">
            <w:pPr>
              <w:rPr>
                <w:rFonts w:ascii="Georgia" w:hAnsi="Georgia"/>
                <w:bCs/>
              </w:rPr>
            </w:pPr>
            <w:r w:rsidRPr="005B13A6">
              <w:t>Partner, used ARVs (HIV+ partner)</w:t>
            </w:r>
          </w:p>
        </w:tc>
        <w:tc>
          <w:tcPr>
            <w:tcW w:w="2340" w:type="dxa"/>
            <w:hideMark/>
          </w:tcPr>
          <w:p w14:paraId="4065F8C5" w14:textId="215125F7" w:rsidR="00F406B7" w:rsidRPr="00732612" w:rsidRDefault="00F406B7" w:rsidP="00D553E5">
            <w:pPr>
              <w:rPr>
                <w:rFonts w:ascii="Georgia" w:hAnsi="Georgia"/>
                <w:bCs/>
              </w:rPr>
            </w:pPr>
            <w:r w:rsidRPr="005B13A6">
              <w:t>American Men's Internet Survey</w:t>
            </w:r>
            <w:r>
              <w:fldChar w:fldCharType="begin"/>
            </w:r>
            <w:r>
              <w:instrText xml:space="preserve"> ADDIN EN.CITE &lt;EndNote&gt;&lt;Cite&gt;&lt;Author&gt;Sanchez&lt;/Author&gt;&lt;Year&gt;2016&lt;/Year&gt;&lt;RecNum&gt;136&lt;/RecNum&gt;&lt;DisplayText&gt;&lt;style face="superscript"&gt;16&lt;/style&gt;&lt;/DisplayText&gt;&lt;record&gt;&lt;rec-number&gt;136&lt;/rec-number&gt;&lt;foreign-keys&gt;&lt;key app="EN" db-id="zez90e9auperrsea5dzvffa2fff2f09zds52" timestamp="1472835211"&gt;136&lt;/key&gt;&lt;/foreign-keys&gt;&lt;ref-type name="Journal Article"&gt;17&lt;/ref-type&gt;&lt;contributors&gt;&lt;authors&gt;&lt;author&gt;Sanchez, T.&lt;/author&gt;&lt;author&gt;Zlotorzynska, M.&lt;/author&gt;&lt;author&gt;Sineath, C.&lt;/author&gt;&lt;author&gt;Kahle, E.&lt;/author&gt;&lt;author&gt;Sullivan, P.&lt;/author&gt;&lt;/authors&gt;&lt;/contributors&gt;&lt;auth-address&gt;Emory University, Rollins School of Public Health, Atlanta, GA, United States. Travis.Sanchez@emory.edu.&lt;/auth-address&gt;&lt;titles&gt;&lt;title&gt;The Annual American Men&amp;apos;s Internet Survey of Behaviors of Men Who have Sex with Men in the United States: 2014 Key Indicators Report&lt;/title&gt;&lt;secondary-title&gt;JMIR Public Health Surveill&lt;/secondary-title&gt;&lt;alt-title&gt;JMIR public health and surveillance&lt;/alt-title&gt;&lt;/titles&gt;&lt;periodical&gt;&lt;full-title&gt;JMIR Public Health Surveill&lt;/full-title&gt;&lt;abbr-1&gt;JMIR public health and surveillance&lt;/abbr-1&gt;&lt;/periodical&gt;&lt;alt-periodical&gt;&lt;full-title&gt;JMIR Public Health Surveill&lt;/full-title&gt;&lt;abbr-1&gt;JMIR public health and surveillance&lt;/abbr-1&gt;&lt;/alt-periodical&gt;&lt;pages&gt;e23&lt;/pages&gt;&lt;volume&gt;2&lt;/volume&gt;&lt;number&gt;1&lt;/number&gt;&lt;edition&gt;2016/06/01&lt;/edition&gt;&lt;keywords&gt;&lt;keyword&gt;Hiv&lt;/keyword&gt;&lt;keyword&gt;Internet&lt;/keyword&gt;&lt;keyword&gt;Msm&lt;/keyword&gt;&lt;keyword&gt;Std&lt;/keyword&gt;&lt;keyword&gt;bisexual&lt;/keyword&gt;&lt;keyword&gt;gay&lt;/keyword&gt;&lt;keyword&gt;homosexual&lt;/keyword&gt;&lt;keyword&gt;surveillance&lt;/keyword&gt;&lt;keyword&gt;survey&lt;/keyword&gt;&lt;/keywords&gt;&lt;dates&gt;&lt;year&gt;2016&lt;/year&gt;&lt;/dates&gt;&lt;isbn&gt;2369-2960&lt;/isbn&gt;&lt;accession-num&gt;27244770&lt;/accession-num&gt;&lt;urls&gt;&lt;/urls&gt;&lt;custom2&gt;PMC4909387&lt;/custom2&gt;&lt;electronic-resource-num&gt;10.2196/publichealth.5476&lt;/electronic-resource-num&gt;&lt;remote-database-provider&gt;NLM&lt;/remote-database-provider&gt;&lt;language&gt;eng&lt;/language&gt;&lt;/record&gt;&lt;/Cite&gt;&lt;/EndNote&gt;</w:instrText>
            </w:r>
            <w:r>
              <w:fldChar w:fldCharType="separate"/>
            </w:r>
            <w:r w:rsidRPr="0082279F">
              <w:rPr>
                <w:noProof/>
                <w:vertAlign w:val="superscript"/>
              </w:rPr>
              <w:t>16</w:t>
            </w:r>
            <w:r>
              <w:fldChar w:fldCharType="end"/>
            </w:r>
            <w:r w:rsidRPr="005B13A6">
              <w:t xml:space="preserve"> </w:t>
            </w:r>
          </w:p>
        </w:tc>
        <w:tc>
          <w:tcPr>
            <w:tcW w:w="3600" w:type="dxa"/>
            <w:hideMark/>
          </w:tcPr>
          <w:p w14:paraId="23057E60" w14:textId="60D04413" w:rsidR="00F406B7" w:rsidRPr="00732612" w:rsidRDefault="00F406B7" w:rsidP="00D553E5">
            <w:pPr>
              <w:rPr>
                <w:rFonts w:ascii="Georgia" w:hAnsi="Georgia"/>
                <w:bCs/>
              </w:rPr>
            </w:pPr>
            <w:r w:rsidRPr="005B13A6">
              <w:t xml:space="preserve">Measure can be used to determine risk from condomless sex. </w:t>
            </w:r>
          </w:p>
        </w:tc>
      </w:tr>
      <w:tr w:rsidR="00F406B7" w:rsidRPr="00732612" w14:paraId="09EDE2CA" w14:textId="77777777" w:rsidTr="00274442">
        <w:trPr>
          <w:trHeight w:val="552"/>
        </w:trPr>
        <w:tc>
          <w:tcPr>
            <w:tcW w:w="985" w:type="dxa"/>
            <w:noWrap/>
            <w:hideMark/>
          </w:tcPr>
          <w:p w14:paraId="0C738D5D" w14:textId="27BF1C31" w:rsidR="00F406B7" w:rsidRPr="00732612" w:rsidRDefault="00F406B7" w:rsidP="00D553E5">
            <w:pPr>
              <w:rPr>
                <w:rFonts w:ascii="Georgia" w:hAnsi="Georgia"/>
                <w:bCs/>
              </w:rPr>
            </w:pPr>
            <w:r w:rsidRPr="005B13A6">
              <w:t>7</w:t>
            </w:r>
            <w:r w:rsidR="007010D1">
              <w:t>5</w:t>
            </w:r>
          </w:p>
        </w:tc>
        <w:tc>
          <w:tcPr>
            <w:tcW w:w="1980" w:type="dxa"/>
            <w:hideMark/>
          </w:tcPr>
          <w:p w14:paraId="4802F37D" w14:textId="4627FE58" w:rsidR="00F406B7" w:rsidRPr="00732612" w:rsidRDefault="00F406B7" w:rsidP="00D553E5">
            <w:pPr>
              <w:rPr>
                <w:rFonts w:ascii="Georgia" w:hAnsi="Georgia"/>
                <w:bCs/>
              </w:rPr>
            </w:pPr>
            <w:r w:rsidRPr="005B13A6">
              <w:t>Partner HIV prevention</w:t>
            </w:r>
          </w:p>
        </w:tc>
        <w:tc>
          <w:tcPr>
            <w:tcW w:w="1710" w:type="dxa"/>
            <w:hideMark/>
          </w:tcPr>
          <w:p w14:paraId="3443DFEC" w14:textId="6E708F0B" w:rsidR="00F406B7" w:rsidRPr="00732612" w:rsidRDefault="00F406B7" w:rsidP="00D553E5">
            <w:pPr>
              <w:rPr>
                <w:rFonts w:ascii="Georgia" w:hAnsi="Georgia"/>
                <w:bCs/>
              </w:rPr>
            </w:pPr>
            <w:r w:rsidRPr="005B13A6">
              <w:t>Partner, suppressed VL (HIV+ partner)</w:t>
            </w:r>
          </w:p>
        </w:tc>
        <w:tc>
          <w:tcPr>
            <w:tcW w:w="2340" w:type="dxa"/>
            <w:hideMark/>
          </w:tcPr>
          <w:p w14:paraId="2AF22E96" w14:textId="48759191" w:rsidR="00F406B7" w:rsidRPr="00732612" w:rsidRDefault="00F406B7" w:rsidP="00D553E5">
            <w:pPr>
              <w:rPr>
                <w:rFonts w:ascii="Georgia" w:hAnsi="Georgia"/>
                <w:bCs/>
              </w:rPr>
            </w:pPr>
            <w:r w:rsidRPr="005B13A6">
              <w:t>American Men's Internet Survey</w:t>
            </w:r>
            <w:r>
              <w:fldChar w:fldCharType="begin"/>
            </w:r>
            <w:r>
              <w:instrText xml:space="preserve"> ADDIN EN.CITE &lt;EndNote&gt;&lt;Cite&gt;&lt;Author&gt;Sanchez&lt;/Author&gt;&lt;Year&gt;2016&lt;/Year&gt;&lt;RecNum&gt;136&lt;/RecNum&gt;&lt;DisplayText&gt;&lt;style face="superscript"&gt;16&lt;/style&gt;&lt;/DisplayText&gt;&lt;record&gt;&lt;rec-number&gt;136&lt;/rec-number&gt;&lt;foreign-keys&gt;&lt;key app="EN" db-id="zez90e9auperrsea5dzvffa2fff2f09zds52" timestamp="1472835211"&gt;136&lt;/key&gt;&lt;/foreign-keys&gt;&lt;ref-type name="Journal Article"&gt;17&lt;/ref-type&gt;&lt;contributors&gt;&lt;authors&gt;&lt;author&gt;Sanchez, T.&lt;/author&gt;&lt;author&gt;Zlotorzynska, M.&lt;/author&gt;&lt;author&gt;Sineath, C.&lt;/author&gt;&lt;author&gt;Kahle, E.&lt;/author&gt;&lt;author&gt;Sullivan, P.&lt;/author&gt;&lt;/authors&gt;&lt;/contributors&gt;&lt;auth-address&gt;Emory University, Rollins School of Public Health, Atlanta, GA, United States. Travis.Sanchez@emory.edu.&lt;/auth-address&gt;&lt;titles&gt;&lt;title&gt;The Annual American Men&amp;apos;s Internet Survey of Behaviors of Men Who have Sex with Men in the United States: 2014 Key Indicators Report&lt;/title&gt;&lt;secondary-title&gt;JMIR Public Health Surveill&lt;/secondary-title&gt;&lt;alt-title&gt;JMIR public health and surveillance&lt;/alt-title&gt;&lt;/titles&gt;&lt;periodical&gt;&lt;full-title&gt;JMIR Public Health Surveill&lt;/full-title&gt;&lt;abbr-1&gt;JMIR public health and surveillance&lt;/abbr-1&gt;&lt;/periodical&gt;&lt;alt-periodical&gt;&lt;full-title&gt;JMIR Public Health Surveill&lt;/full-title&gt;&lt;abbr-1&gt;JMIR public health and surveillance&lt;/abbr-1&gt;&lt;/alt-periodical&gt;&lt;pages&gt;e23&lt;/pages&gt;&lt;volume&gt;2&lt;/volume&gt;&lt;number&gt;1&lt;/number&gt;&lt;edition&gt;2016/06/01&lt;/edition&gt;&lt;keywords&gt;&lt;keyword&gt;Hiv&lt;/keyword&gt;&lt;keyword&gt;Internet&lt;/keyword&gt;&lt;keyword&gt;Msm&lt;/keyword&gt;&lt;keyword&gt;Std&lt;/keyword&gt;&lt;keyword&gt;bisexual&lt;/keyword&gt;&lt;keyword&gt;gay&lt;/keyword&gt;&lt;keyword&gt;homosexual&lt;/keyword&gt;&lt;keyword&gt;surveillance&lt;/keyword&gt;&lt;keyword&gt;survey&lt;/keyword&gt;&lt;/keywords&gt;&lt;dates&gt;&lt;year&gt;2016&lt;/year&gt;&lt;/dates&gt;&lt;isbn&gt;2369-2960&lt;/isbn&gt;&lt;accession-num&gt;27244770&lt;/accession-num&gt;&lt;urls&gt;&lt;/urls&gt;&lt;custom2&gt;PMC4909387&lt;/custom2&gt;&lt;electronic-resource-num&gt;10.2196/publichealth.5476&lt;/electronic-resource-num&gt;&lt;remote-database-provider&gt;NLM&lt;/remote-database-provider&gt;&lt;language&gt;eng&lt;/language&gt;&lt;/record&gt;&lt;/Cite&gt;&lt;/EndNote&gt;</w:instrText>
            </w:r>
            <w:r>
              <w:fldChar w:fldCharType="separate"/>
            </w:r>
            <w:r w:rsidRPr="0082279F">
              <w:rPr>
                <w:noProof/>
                <w:vertAlign w:val="superscript"/>
              </w:rPr>
              <w:t>16</w:t>
            </w:r>
            <w:r>
              <w:fldChar w:fldCharType="end"/>
            </w:r>
          </w:p>
        </w:tc>
        <w:tc>
          <w:tcPr>
            <w:tcW w:w="3600" w:type="dxa"/>
            <w:hideMark/>
          </w:tcPr>
          <w:p w14:paraId="27F1FFC5" w14:textId="39F3B125" w:rsidR="00F406B7" w:rsidRPr="00732612" w:rsidRDefault="00F406B7" w:rsidP="00D553E5">
            <w:pPr>
              <w:rPr>
                <w:rFonts w:ascii="Georgia" w:hAnsi="Georgia"/>
                <w:bCs/>
              </w:rPr>
            </w:pPr>
            <w:r w:rsidRPr="005B13A6">
              <w:t xml:space="preserve">Measure can be used to determine risk from condomless sex. </w:t>
            </w:r>
          </w:p>
        </w:tc>
      </w:tr>
      <w:tr w:rsidR="00F406B7" w:rsidRPr="00732612" w14:paraId="15504C0B" w14:textId="77777777" w:rsidTr="00274442">
        <w:trPr>
          <w:trHeight w:val="552"/>
        </w:trPr>
        <w:tc>
          <w:tcPr>
            <w:tcW w:w="985" w:type="dxa"/>
            <w:noWrap/>
            <w:hideMark/>
          </w:tcPr>
          <w:p w14:paraId="3D5D6A63" w14:textId="1C474A21" w:rsidR="00F406B7" w:rsidRPr="00732612" w:rsidRDefault="00F406B7" w:rsidP="00D553E5">
            <w:pPr>
              <w:rPr>
                <w:rFonts w:ascii="Georgia" w:hAnsi="Georgia"/>
                <w:bCs/>
              </w:rPr>
            </w:pPr>
            <w:r w:rsidRPr="005B13A6">
              <w:t>7</w:t>
            </w:r>
            <w:r w:rsidR="007010D1">
              <w:t>6</w:t>
            </w:r>
          </w:p>
        </w:tc>
        <w:tc>
          <w:tcPr>
            <w:tcW w:w="1980" w:type="dxa"/>
            <w:hideMark/>
          </w:tcPr>
          <w:p w14:paraId="43C73926" w14:textId="1097E7CD" w:rsidR="00F406B7" w:rsidRPr="00732612" w:rsidRDefault="00F406B7" w:rsidP="00D553E5">
            <w:pPr>
              <w:rPr>
                <w:rFonts w:ascii="Georgia" w:hAnsi="Georgia"/>
                <w:bCs/>
              </w:rPr>
            </w:pPr>
            <w:r w:rsidRPr="005B13A6">
              <w:t>Partner HIV prevention</w:t>
            </w:r>
          </w:p>
        </w:tc>
        <w:tc>
          <w:tcPr>
            <w:tcW w:w="1710" w:type="dxa"/>
            <w:hideMark/>
          </w:tcPr>
          <w:p w14:paraId="4CE830D5" w14:textId="732C887D" w:rsidR="00F406B7" w:rsidRPr="00732612" w:rsidRDefault="00F406B7" w:rsidP="00D553E5">
            <w:pPr>
              <w:rPr>
                <w:rFonts w:ascii="Georgia" w:hAnsi="Georgia"/>
                <w:bCs/>
              </w:rPr>
            </w:pPr>
            <w:r w:rsidRPr="005B13A6">
              <w:t>Partner, used PrEP (HIV- partner)</w:t>
            </w:r>
          </w:p>
        </w:tc>
        <w:tc>
          <w:tcPr>
            <w:tcW w:w="2340" w:type="dxa"/>
            <w:hideMark/>
          </w:tcPr>
          <w:p w14:paraId="02A646E8" w14:textId="0532728E" w:rsidR="00F406B7" w:rsidRPr="00732612" w:rsidRDefault="00F406B7" w:rsidP="00D553E5">
            <w:pPr>
              <w:rPr>
                <w:rFonts w:ascii="Georgia" w:hAnsi="Georgia"/>
                <w:bCs/>
              </w:rPr>
            </w:pPr>
            <w:r w:rsidRPr="005B13A6">
              <w:t>American Men's Internet Survey</w:t>
            </w:r>
            <w:r>
              <w:fldChar w:fldCharType="begin"/>
            </w:r>
            <w:r>
              <w:instrText xml:space="preserve"> ADDIN EN.CITE &lt;EndNote&gt;&lt;Cite&gt;&lt;Author&gt;Sanchez&lt;/Author&gt;&lt;Year&gt;2016&lt;/Year&gt;&lt;RecNum&gt;136&lt;/RecNum&gt;&lt;DisplayText&gt;&lt;style face="superscript"&gt;16&lt;/style&gt;&lt;/DisplayText&gt;&lt;record&gt;&lt;rec-number&gt;136&lt;/rec-number&gt;&lt;foreign-keys&gt;&lt;key app="EN" db-id="zez90e9auperrsea5dzvffa2fff2f09zds52" timestamp="1472835211"&gt;136&lt;/key&gt;&lt;/foreign-keys&gt;&lt;ref-type name="Journal Article"&gt;17&lt;/ref-type&gt;&lt;contributors&gt;&lt;authors&gt;&lt;author&gt;Sanchez, T.&lt;/author&gt;&lt;author&gt;Zlotorzynska, M.&lt;/author&gt;&lt;author&gt;Sineath, C.&lt;/author&gt;&lt;author&gt;Kahle, E.&lt;/author&gt;&lt;author&gt;Sullivan, P.&lt;/author&gt;&lt;/authors&gt;&lt;/contributors&gt;&lt;auth-address&gt;Emory University, Rollins School of Public Health, Atlanta, GA, United States. Travis.Sanchez@emory.edu.&lt;/auth-address&gt;&lt;titles&gt;&lt;title&gt;The Annual American Men&amp;apos;s Internet Survey of Behaviors of Men Who have Sex with Men in the United States: 2014 Key Indicators Report&lt;/title&gt;&lt;secondary-title&gt;JMIR Public Health Surveill&lt;/secondary-title&gt;&lt;alt-title&gt;JMIR public health and surveillance&lt;/alt-title&gt;&lt;/titles&gt;&lt;periodical&gt;&lt;full-title&gt;JMIR Public Health Surveill&lt;/full-title&gt;&lt;abbr-1&gt;JMIR public health and surveillance&lt;/abbr-1&gt;&lt;/periodical&gt;&lt;alt-periodical&gt;&lt;full-title&gt;JMIR Public Health Surveill&lt;/full-title&gt;&lt;abbr-1&gt;JMIR public health and surveillance&lt;/abbr-1&gt;&lt;/alt-periodical&gt;&lt;pages&gt;e23&lt;/pages&gt;&lt;volume&gt;2&lt;/volume&gt;&lt;number&gt;1&lt;/number&gt;&lt;edition&gt;2016/06/01&lt;/edition&gt;&lt;keywords&gt;&lt;keyword&gt;Hiv&lt;/keyword&gt;&lt;keyword&gt;Internet&lt;/keyword&gt;&lt;keyword&gt;Msm&lt;/keyword&gt;&lt;keyword&gt;Std&lt;/keyword&gt;&lt;keyword&gt;bisexual&lt;/keyword&gt;&lt;keyword&gt;gay&lt;/keyword&gt;&lt;keyword&gt;homosexual&lt;/keyword&gt;&lt;keyword&gt;surveillance&lt;/keyword&gt;&lt;keyword&gt;survey&lt;/keyword&gt;&lt;/keywords&gt;&lt;dates&gt;&lt;year&gt;2016&lt;/year&gt;&lt;/dates&gt;&lt;isbn&gt;2369-2960&lt;/isbn&gt;&lt;accession-num&gt;27244770&lt;/accession-num&gt;&lt;urls&gt;&lt;/urls&gt;&lt;custom2&gt;PMC4909387&lt;/custom2&gt;&lt;electronic-resource-num&gt;10.2196/publichealth.5476&lt;/electronic-resource-num&gt;&lt;remote-database-provider&gt;NLM&lt;/remote-database-provider&gt;&lt;language&gt;eng&lt;/language&gt;&lt;/record&gt;&lt;/Cite&gt;&lt;/EndNote&gt;</w:instrText>
            </w:r>
            <w:r>
              <w:fldChar w:fldCharType="separate"/>
            </w:r>
            <w:r w:rsidRPr="0082279F">
              <w:rPr>
                <w:noProof/>
                <w:vertAlign w:val="superscript"/>
              </w:rPr>
              <w:t>16</w:t>
            </w:r>
            <w:r>
              <w:fldChar w:fldCharType="end"/>
            </w:r>
            <w:r w:rsidRPr="005B13A6">
              <w:t xml:space="preserve"> </w:t>
            </w:r>
          </w:p>
        </w:tc>
        <w:tc>
          <w:tcPr>
            <w:tcW w:w="3600" w:type="dxa"/>
            <w:hideMark/>
          </w:tcPr>
          <w:p w14:paraId="3FFAD87F" w14:textId="3572307D" w:rsidR="00F406B7" w:rsidRPr="00732612" w:rsidRDefault="00F406B7" w:rsidP="00D553E5">
            <w:pPr>
              <w:rPr>
                <w:rFonts w:ascii="Georgia" w:hAnsi="Georgia"/>
                <w:bCs/>
              </w:rPr>
            </w:pPr>
            <w:r w:rsidRPr="005B13A6">
              <w:t xml:space="preserve">Measure can be used to determine risk from condomless sex. </w:t>
            </w:r>
          </w:p>
        </w:tc>
      </w:tr>
      <w:tr w:rsidR="00F406B7" w:rsidRPr="00732612" w14:paraId="66379135" w14:textId="77777777" w:rsidTr="00274442">
        <w:trPr>
          <w:trHeight w:val="288"/>
        </w:trPr>
        <w:tc>
          <w:tcPr>
            <w:tcW w:w="985" w:type="dxa"/>
            <w:noWrap/>
            <w:hideMark/>
          </w:tcPr>
          <w:p w14:paraId="44820C8D" w14:textId="1ECB21ED" w:rsidR="00F406B7" w:rsidRPr="00732612" w:rsidRDefault="00F406B7" w:rsidP="00D553E5">
            <w:pPr>
              <w:rPr>
                <w:rFonts w:ascii="Georgia" w:hAnsi="Georgia"/>
                <w:bCs/>
              </w:rPr>
            </w:pPr>
            <w:r w:rsidRPr="005B13A6">
              <w:t>7</w:t>
            </w:r>
            <w:r w:rsidR="007010D1">
              <w:t>7</w:t>
            </w:r>
          </w:p>
        </w:tc>
        <w:tc>
          <w:tcPr>
            <w:tcW w:w="1980" w:type="dxa"/>
            <w:hideMark/>
          </w:tcPr>
          <w:p w14:paraId="4C284CCC" w14:textId="0F2AA432" w:rsidR="00F406B7" w:rsidRPr="00732612" w:rsidRDefault="00F406B7" w:rsidP="00D553E5">
            <w:pPr>
              <w:rPr>
                <w:rFonts w:ascii="Georgia" w:hAnsi="Georgia"/>
                <w:bCs/>
              </w:rPr>
            </w:pPr>
            <w:r w:rsidRPr="005B13A6">
              <w:t>Alcohol use</w:t>
            </w:r>
          </w:p>
        </w:tc>
        <w:tc>
          <w:tcPr>
            <w:tcW w:w="1710" w:type="dxa"/>
            <w:hideMark/>
          </w:tcPr>
          <w:p w14:paraId="41170434" w14:textId="2F3642ED" w:rsidR="00F406B7" w:rsidRPr="00732612" w:rsidRDefault="00F406B7" w:rsidP="00D553E5">
            <w:pPr>
              <w:rPr>
                <w:rFonts w:ascii="Georgia" w:hAnsi="Georgia"/>
                <w:bCs/>
              </w:rPr>
            </w:pPr>
            <w:r w:rsidRPr="005B13A6">
              <w:t>Drank any alcohol in past 30 days</w:t>
            </w:r>
          </w:p>
        </w:tc>
        <w:tc>
          <w:tcPr>
            <w:tcW w:w="2340" w:type="dxa"/>
            <w:hideMark/>
          </w:tcPr>
          <w:p w14:paraId="2B090D6B" w14:textId="051B83F0" w:rsidR="00F406B7" w:rsidRPr="00732612" w:rsidRDefault="00F406B7" w:rsidP="00D553E5">
            <w:pPr>
              <w:rPr>
                <w:rFonts w:ascii="Georgia" w:hAnsi="Georgia"/>
                <w:bCs/>
              </w:rPr>
            </w:pPr>
            <w:r w:rsidRPr="005B13A6">
              <w:t>NHBS CRQ 4</w:t>
            </w:r>
          </w:p>
        </w:tc>
        <w:tc>
          <w:tcPr>
            <w:tcW w:w="3600" w:type="dxa"/>
            <w:hideMark/>
          </w:tcPr>
          <w:p w14:paraId="15548323" w14:textId="423EC100" w:rsidR="00F406B7" w:rsidRPr="00732612" w:rsidRDefault="00F406B7" w:rsidP="00D553E5">
            <w:pPr>
              <w:rPr>
                <w:rFonts w:ascii="Georgia" w:hAnsi="Georgia"/>
                <w:bCs/>
              </w:rPr>
            </w:pPr>
            <w:r w:rsidRPr="005B13A6">
              <w:t>Kept NHBS CRQ 4 Item</w:t>
            </w:r>
          </w:p>
        </w:tc>
      </w:tr>
      <w:tr w:rsidR="00F406B7" w:rsidRPr="00732612" w14:paraId="7921D851" w14:textId="77777777" w:rsidTr="00274442">
        <w:trPr>
          <w:trHeight w:val="288"/>
        </w:trPr>
        <w:tc>
          <w:tcPr>
            <w:tcW w:w="985" w:type="dxa"/>
            <w:noWrap/>
            <w:hideMark/>
          </w:tcPr>
          <w:p w14:paraId="7CCA80A2" w14:textId="43654FA3" w:rsidR="00F406B7" w:rsidRPr="00732612" w:rsidRDefault="007010D1" w:rsidP="00D553E5">
            <w:pPr>
              <w:rPr>
                <w:rFonts w:ascii="Georgia" w:hAnsi="Georgia"/>
                <w:bCs/>
              </w:rPr>
            </w:pPr>
            <w:r>
              <w:t>78</w:t>
            </w:r>
          </w:p>
        </w:tc>
        <w:tc>
          <w:tcPr>
            <w:tcW w:w="1980" w:type="dxa"/>
            <w:hideMark/>
          </w:tcPr>
          <w:p w14:paraId="7FB5B3A5" w14:textId="1D8AAEE8" w:rsidR="00F406B7" w:rsidRPr="00732612" w:rsidRDefault="00F406B7" w:rsidP="00D553E5">
            <w:pPr>
              <w:rPr>
                <w:rFonts w:ascii="Georgia" w:hAnsi="Georgia"/>
                <w:bCs/>
              </w:rPr>
            </w:pPr>
            <w:r w:rsidRPr="005B13A6">
              <w:t>Alcohol use</w:t>
            </w:r>
          </w:p>
        </w:tc>
        <w:tc>
          <w:tcPr>
            <w:tcW w:w="1710" w:type="dxa"/>
            <w:hideMark/>
          </w:tcPr>
          <w:p w14:paraId="78B9B740" w14:textId="71644F5D" w:rsidR="00F406B7" w:rsidRPr="00732612" w:rsidRDefault="00F406B7" w:rsidP="00D553E5">
            <w:pPr>
              <w:rPr>
                <w:rFonts w:ascii="Georgia" w:hAnsi="Georgia"/>
                <w:bCs/>
              </w:rPr>
            </w:pPr>
            <w:r w:rsidRPr="005B13A6">
              <w:t>Binge drank alcohol in past 30 days</w:t>
            </w:r>
          </w:p>
        </w:tc>
        <w:tc>
          <w:tcPr>
            <w:tcW w:w="2340" w:type="dxa"/>
            <w:hideMark/>
          </w:tcPr>
          <w:p w14:paraId="07B80B43" w14:textId="7A51183D" w:rsidR="00F406B7" w:rsidRPr="00732612" w:rsidRDefault="00F406B7" w:rsidP="00D553E5">
            <w:pPr>
              <w:rPr>
                <w:rFonts w:ascii="Georgia" w:hAnsi="Georgia"/>
                <w:bCs/>
              </w:rPr>
            </w:pPr>
            <w:r w:rsidRPr="005B13A6">
              <w:t>NHBS CRQ 4</w:t>
            </w:r>
          </w:p>
        </w:tc>
        <w:tc>
          <w:tcPr>
            <w:tcW w:w="3600" w:type="dxa"/>
            <w:hideMark/>
          </w:tcPr>
          <w:p w14:paraId="3A94CA4E" w14:textId="0DB63888" w:rsidR="00F406B7" w:rsidRPr="00732612" w:rsidRDefault="00F406B7" w:rsidP="00D553E5">
            <w:pPr>
              <w:rPr>
                <w:rFonts w:ascii="Georgia" w:hAnsi="Georgia"/>
                <w:bCs/>
              </w:rPr>
            </w:pPr>
            <w:r w:rsidRPr="005B13A6">
              <w:t>Kept NHBS CRQ 4 Item</w:t>
            </w:r>
          </w:p>
        </w:tc>
      </w:tr>
      <w:tr w:rsidR="00F406B7" w:rsidRPr="00732612" w14:paraId="3D8E9714" w14:textId="77777777" w:rsidTr="00274442">
        <w:trPr>
          <w:trHeight w:val="288"/>
        </w:trPr>
        <w:tc>
          <w:tcPr>
            <w:tcW w:w="985" w:type="dxa"/>
            <w:noWrap/>
            <w:hideMark/>
          </w:tcPr>
          <w:p w14:paraId="22748E4B" w14:textId="0855E08D" w:rsidR="00F406B7" w:rsidRPr="00732612" w:rsidRDefault="007010D1" w:rsidP="00D553E5">
            <w:pPr>
              <w:rPr>
                <w:rFonts w:ascii="Georgia" w:hAnsi="Georgia"/>
                <w:bCs/>
              </w:rPr>
            </w:pPr>
            <w:r>
              <w:t>79</w:t>
            </w:r>
          </w:p>
        </w:tc>
        <w:tc>
          <w:tcPr>
            <w:tcW w:w="1980" w:type="dxa"/>
            <w:hideMark/>
          </w:tcPr>
          <w:p w14:paraId="6C839841" w14:textId="7B8F8B96" w:rsidR="00F406B7" w:rsidRPr="00732612" w:rsidRDefault="00F406B7" w:rsidP="00D553E5">
            <w:pPr>
              <w:rPr>
                <w:rFonts w:ascii="Georgia" w:hAnsi="Georgia"/>
                <w:bCs/>
              </w:rPr>
            </w:pPr>
            <w:r w:rsidRPr="005B13A6">
              <w:t>Alcohol use</w:t>
            </w:r>
          </w:p>
        </w:tc>
        <w:tc>
          <w:tcPr>
            <w:tcW w:w="1710" w:type="dxa"/>
            <w:hideMark/>
          </w:tcPr>
          <w:p w14:paraId="0F74DA9F" w14:textId="6DE16EC1" w:rsidR="00F406B7" w:rsidRPr="00732612" w:rsidRDefault="00F406B7" w:rsidP="00D553E5">
            <w:pPr>
              <w:rPr>
                <w:rFonts w:ascii="Georgia" w:hAnsi="Georgia"/>
                <w:bCs/>
              </w:rPr>
            </w:pPr>
            <w:r w:rsidRPr="005B13A6">
              <w:t>Intensity of drinking alcohol in past 30 days</w:t>
            </w:r>
          </w:p>
        </w:tc>
        <w:tc>
          <w:tcPr>
            <w:tcW w:w="2340" w:type="dxa"/>
            <w:hideMark/>
          </w:tcPr>
          <w:p w14:paraId="10F3B38C" w14:textId="748EDD6A" w:rsidR="00F406B7" w:rsidRPr="00732612" w:rsidRDefault="00F406B7" w:rsidP="00D553E5">
            <w:pPr>
              <w:rPr>
                <w:rFonts w:ascii="Georgia" w:hAnsi="Georgia"/>
                <w:bCs/>
              </w:rPr>
            </w:pPr>
            <w:r w:rsidRPr="005B13A6">
              <w:t>NHBS CRQ 4</w:t>
            </w:r>
          </w:p>
        </w:tc>
        <w:tc>
          <w:tcPr>
            <w:tcW w:w="3600" w:type="dxa"/>
            <w:hideMark/>
          </w:tcPr>
          <w:p w14:paraId="703BB4A8" w14:textId="1CD1CA86" w:rsidR="00F406B7" w:rsidRPr="00732612" w:rsidRDefault="00F406B7" w:rsidP="00D553E5">
            <w:pPr>
              <w:rPr>
                <w:rFonts w:ascii="Georgia" w:hAnsi="Georgia"/>
                <w:bCs/>
              </w:rPr>
            </w:pPr>
            <w:r w:rsidRPr="005B13A6">
              <w:t>Kept NHBS CRQ 4 Item</w:t>
            </w:r>
          </w:p>
        </w:tc>
      </w:tr>
      <w:tr w:rsidR="00F406B7" w:rsidRPr="00732612" w14:paraId="11A4C610" w14:textId="77777777" w:rsidTr="00274442">
        <w:trPr>
          <w:trHeight w:val="288"/>
        </w:trPr>
        <w:tc>
          <w:tcPr>
            <w:tcW w:w="985" w:type="dxa"/>
            <w:noWrap/>
            <w:hideMark/>
          </w:tcPr>
          <w:p w14:paraId="2246B275" w14:textId="4E8AB2B9" w:rsidR="00F406B7" w:rsidRPr="00732612" w:rsidRDefault="007010D1" w:rsidP="00D553E5">
            <w:pPr>
              <w:rPr>
                <w:rFonts w:ascii="Georgia" w:hAnsi="Georgia"/>
                <w:bCs/>
              </w:rPr>
            </w:pPr>
            <w:r>
              <w:t>80</w:t>
            </w:r>
          </w:p>
        </w:tc>
        <w:tc>
          <w:tcPr>
            <w:tcW w:w="1980" w:type="dxa"/>
            <w:hideMark/>
          </w:tcPr>
          <w:p w14:paraId="0D390454" w14:textId="4BB83216" w:rsidR="00F406B7" w:rsidRPr="00732612" w:rsidRDefault="00F406B7" w:rsidP="00D553E5">
            <w:pPr>
              <w:rPr>
                <w:rFonts w:ascii="Georgia" w:hAnsi="Georgia"/>
                <w:bCs/>
              </w:rPr>
            </w:pPr>
            <w:r w:rsidRPr="005B13A6">
              <w:t>Injection of illicit drugs</w:t>
            </w:r>
          </w:p>
        </w:tc>
        <w:tc>
          <w:tcPr>
            <w:tcW w:w="1710" w:type="dxa"/>
            <w:hideMark/>
          </w:tcPr>
          <w:p w14:paraId="5F67CB7A" w14:textId="155C012E" w:rsidR="00F406B7" w:rsidRPr="00732612" w:rsidRDefault="00F406B7" w:rsidP="00D553E5">
            <w:pPr>
              <w:rPr>
                <w:rFonts w:ascii="Georgia" w:hAnsi="Georgia"/>
                <w:bCs/>
              </w:rPr>
            </w:pPr>
            <w:r w:rsidRPr="005B13A6">
              <w:t>Ever injected</w:t>
            </w:r>
          </w:p>
        </w:tc>
        <w:tc>
          <w:tcPr>
            <w:tcW w:w="2340" w:type="dxa"/>
            <w:hideMark/>
          </w:tcPr>
          <w:p w14:paraId="2BF5F3AB" w14:textId="4E6519F3" w:rsidR="00F406B7" w:rsidRPr="00732612" w:rsidRDefault="00F406B7" w:rsidP="00D553E5">
            <w:pPr>
              <w:rPr>
                <w:rFonts w:ascii="Georgia" w:hAnsi="Georgia"/>
                <w:bCs/>
              </w:rPr>
            </w:pPr>
            <w:r w:rsidRPr="005B13A6">
              <w:t>NHBS CRQ 4</w:t>
            </w:r>
          </w:p>
        </w:tc>
        <w:tc>
          <w:tcPr>
            <w:tcW w:w="3600" w:type="dxa"/>
            <w:hideMark/>
          </w:tcPr>
          <w:p w14:paraId="1591B3A0" w14:textId="23B6A7A4" w:rsidR="00F406B7" w:rsidRPr="00732612" w:rsidRDefault="00F406B7" w:rsidP="00D553E5">
            <w:pPr>
              <w:rPr>
                <w:rFonts w:ascii="Georgia" w:hAnsi="Georgia"/>
                <w:bCs/>
              </w:rPr>
            </w:pPr>
            <w:r w:rsidRPr="005B13A6">
              <w:t>Kept NHBS CRQ 4 Item</w:t>
            </w:r>
          </w:p>
        </w:tc>
      </w:tr>
      <w:tr w:rsidR="00F406B7" w:rsidRPr="00732612" w14:paraId="50290F6B" w14:textId="77777777" w:rsidTr="00274442">
        <w:trPr>
          <w:trHeight w:val="288"/>
        </w:trPr>
        <w:tc>
          <w:tcPr>
            <w:tcW w:w="985" w:type="dxa"/>
            <w:noWrap/>
            <w:hideMark/>
          </w:tcPr>
          <w:p w14:paraId="794F0B7B" w14:textId="5B3BBA8F" w:rsidR="00F406B7" w:rsidRPr="00732612" w:rsidRDefault="00F406B7" w:rsidP="00D553E5">
            <w:pPr>
              <w:rPr>
                <w:rFonts w:ascii="Georgia" w:hAnsi="Georgia"/>
                <w:bCs/>
              </w:rPr>
            </w:pPr>
            <w:r w:rsidRPr="005B13A6">
              <w:t>8</w:t>
            </w:r>
            <w:r w:rsidR="007010D1">
              <w:t>1</w:t>
            </w:r>
          </w:p>
        </w:tc>
        <w:tc>
          <w:tcPr>
            <w:tcW w:w="1980" w:type="dxa"/>
            <w:hideMark/>
          </w:tcPr>
          <w:p w14:paraId="68786C4F" w14:textId="652D4F46" w:rsidR="00F406B7" w:rsidRPr="00732612" w:rsidRDefault="00F406B7" w:rsidP="00D553E5">
            <w:pPr>
              <w:rPr>
                <w:rFonts w:ascii="Georgia" w:hAnsi="Georgia"/>
                <w:bCs/>
              </w:rPr>
            </w:pPr>
            <w:r w:rsidRPr="005B13A6">
              <w:t>Injection of illicit drugs</w:t>
            </w:r>
          </w:p>
        </w:tc>
        <w:tc>
          <w:tcPr>
            <w:tcW w:w="1710" w:type="dxa"/>
            <w:hideMark/>
          </w:tcPr>
          <w:p w14:paraId="6EE01200" w14:textId="426C9C2E" w:rsidR="00F406B7" w:rsidRPr="00732612" w:rsidRDefault="00F406B7" w:rsidP="00D553E5">
            <w:pPr>
              <w:rPr>
                <w:rFonts w:ascii="Georgia" w:hAnsi="Georgia"/>
                <w:bCs/>
              </w:rPr>
            </w:pPr>
            <w:r w:rsidRPr="005B13A6">
              <w:t>Age at first injection</w:t>
            </w:r>
          </w:p>
        </w:tc>
        <w:tc>
          <w:tcPr>
            <w:tcW w:w="2340" w:type="dxa"/>
            <w:hideMark/>
          </w:tcPr>
          <w:p w14:paraId="251F7B25" w14:textId="1BC61FF2" w:rsidR="00F406B7" w:rsidRPr="00732612" w:rsidRDefault="00F406B7" w:rsidP="00D553E5">
            <w:pPr>
              <w:rPr>
                <w:rFonts w:ascii="Georgia" w:hAnsi="Georgia"/>
                <w:bCs/>
              </w:rPr>
            </w:pPr>
            <w:r w:rsidRPr="005B13A6">
              <w:t>NHBS CRQ 4</w:t>
            </w:r>
          </w:p>
        </w:tc>
        <w:tc>
          <w:tcPr>
            <w:tcW w:w="3600" w:type="dxa"/>
            <w:hideMark/>
          </w:tcPr>
          <w:p w14:paraId="43C3F8B5" w14:textId="1AC450DF" w:rsidR="00F406B7" w:rsidRPr="00732612" w:rsidRDefault="00F406B7" w:rsidP="00D553E5">
            <w:pPr>
              <w:rPr>
                <w:rFonts w:ascii="Georgia" w:hAnsi="Georgia"/>
                <w:bCs/>
              </w:rPr>
            </w:pPr>
            <w:r w:rsidRPr="005B13A6">
              <w:t>Kept NHBS CRQ 4 Item</w:t>
            </w:r>
          </w:p>
        </w:tc>
      </w:tr>
      <w:tr w:rsidR="00F406B7" w:rsidRPr="00732612" w14:paraId="30BF7B9C" w14:textId="77777777" w:rsidTr="00274442">
        <w:trPr>
          <w:trHeight w:val="288"/>
        </w:trPr>
        <w:tc>
          <w:tcPr>
            <w:tcW w:w="985" w:type="dxa"/>
            <w:noWrap/>
            <w:hideMark/>
          </w:tcPr>
          <w:p w14:paraId="524169A4" w14:textId="0E937E38" w:rsidR="00F406B7" w:rsidRPr="00732612" w:rsidRDefault="00F406B7" w:rsidP="00D553E5">
            <w:pPr>
              <w:rPr>
                <w:rFonts w:ascii="Georgia" w:hAnsi="Georgia"/>
                <w:bCs/>
              </w:rPr>
            </w:pPr>
            <w:r w:rsidRPr="005B13A6">
              <w:t>8</w:t>
            </w:r>
            <w:r w:rsidR="007010D1">
              <w:t>2</w:t>
            </w:r>
          </w:p>
        </w:tc>
        <w:tc>
          <w:tcPr>
            <w:tcW w:w="1980" w:type="dxa"/>
            <w:hideMark/>
          </w:tcPr>
          <w:p w14:paraId="327E9664" w14:textId="110578FC" w:rsidR="00F406B7" w:rsidRPr="00732612" w:rsidRDefault="00F406B7" w:rsidP="00D553E5">
            <w:pPr>
              <w:rPr>
                <w:rFonts w:ascii="Georgia" w:hAnsi="Georgia"/>
                <w:bCs/>
              </w:rPr>
            </w:pPr>
            <w:r w:rsidRPr="005B13A6">
              <w:t>Injection of illicit drugs</w:t>
            </w:r>
          </w:p>
        </w:tc>
        <w:tc>
          <w:tcPr>
            <w:tcW w:w="1710" w:type="dxa"/>
            <w:hideMark/>
          </w:tcPr>
          <w:p w14:paraId="3D5C3DB0" w14:textId="6C45E470" w:rsidR="00F406B7" w:rsidRPr="00732612" w:rsidRDefault="00F406B7" w:rsidP="00D553E5">
            <w:pPr>
              <w:rPr>
                <w:rFonts w:ascii="Georgia" w:hAnsi="Georgia"/>
                <w:bCs/>
              </w:rPr>
            </w:pPr>
            <w:r w:rsidRPr="005B13A6">
              <w:t>Time since last injection</w:t>
            </w:r>
          </w:p>
        </w:tc>
        <w:tc>
          <w:tcPr>
            <w:tcW w:w="2340" w:type="dxa"/>
            <w:hideMark/>
          </w:tcPr>
          <w:p w14:paraId="16B76E18" w14:textId="19604317" w:rsidR="00F406B7" w:rsidRPr="00732612" w:rsidRDefault="00F406B7" w:rsidP="00D553E5">
            <w:pPr>
              <w:rPr>
                <w:rFonts w:ascii="Georgia" w:hAnsi="Georgia"/>
                <w:bCs/>
              </w:rPr>
            </w:pPr>
            <w:r w:rsidRPr="005B13A6">
              <w:t>NHBS CRQ 4</w:t>
            </w:r>
          </w:p>
        </w:tc>
        <w:tc>
          <w:tcPr>
            <w:tcW w:w="3600" w:type="dxa"/>
            <w:hideMark/>
          </w:tcPr>
          <w:p w14:paraId="16074A71" w14:textId="54C9B88D" w:rsidR="00F406B7" w:rsidRPr="00732612" w:rsidRDefault="00F406B7" w:rsidP="00D553E5">
            <w:pPr>
              <w:rPr>
                <w:rFonts w:ascii="Georgia" w:hAnsi="Georgia"/>
                <w:bCs/>
              </w:rPr>
            </w:pPr>
            <w:r w:rsidRPr="005B13A6">
              <w:t>Kept NHBS CRQ 4 Item</w:t>
            </w:r>
          </w:p>
        </w:tc>
      </w:tr>
      <w:tr w:rsidR="00F406B7" w:rsidRPr="00732612" w14:paraId="41B2570D" w14:textId="77777777" w:rsidTr="00274442">
        <w:trPr>
          <w:trHeight w:val="288"/>
        </w:trPr>
        <w:tc>
          <w:tcPr>
            <w:tcW w:w="985" w:type="dxa"/>
            <w:noWrap/>
            <w:hideMark/>
          </w:tcPr>
          <w:p w14:paraId="3CF5F01B" w14:textId="6DEAD23D" w:rsidR="00F406B7" w:rsidRPr="00732612" w:rsidRDefault="00F406B7" w:rsidP="00D553E5">
            <w:pPr>
              <w:rPr>
                <w:rFonts w:ascii="Georgia" w:hAnsi="Georgia"/>
                <w:bCs/>
              </w:rPr>
            </w:pPr>
            <w:r w:rsidRPr="005B13A6">
              <w:t>8</w:t>
            </w:r>
            <w:r w:rsidR="007010D1">
              <w:t>3</w:t>
            </w:r>
          </w:p>
        </w:tc>
        <w:tc>
          <w:tcPr>
            <w:tcW w:w="1980" w:type="dxa"/>
            <w:hideMark/>
          </w:tcPr>
          <w:p w14:paraId="42090CE2" w14:textId="207FF41D" w:rsidR="00F406B7" w:rsidRPr="00732612" w:rsidRDefault="00F406B7" w:rsidP="00D553E5">
            <w:pPr>
              <w:rPr>
                <w:rFonts w:ascii="Georgia" w:hAnsi="Georgia"/>
                <w:bCs/>
              </w:rPr>
            </w:pPr>
            <w:r w:rsidRPr="005B13A6">
              <w:t>Injection of illicit drugs</w:t>
            </w:r>
          </w:p>
        </w:tc>
        <w:tc>
          <w:tcPr>
            <w:tcW w:w="1710" w:type="dxa"/>
            <w:hideMark/>
          </w:tcPr>
          <w:p w14:paraId="7040021B" w14:textId="0278740C" w:rsidR="00F406B7" w:rsidRPr="00732612" w:rsidRDefault="00F406B7" w:rsidP="00D553E5">
            <w:pPr>
              <w:rPr>
                <w:rFonts w:ascii="Georgia" w:hAnsi="Georgia"/>
                <w:bCs/>
              </w:rPr>
            </w:pPr>
            <w:r w:rsidRPr="005B13A6">
              <w:t>Frequency of injection of specific drugs in past 12 months</w:t>
            </w:r>
          </w:p>
        </w:tc>
        <w:tc>
          <w:tcPr>
            <w:tcW w:w="2340" w:type="dxa"/>
            <w:hideMark/>
          </w:tcPr>
          <w:p w14:paraId="629DB500" w14:textId="7F6B46F5" w:rsidR="00F406B7" w:rsidRPr="00732612" w:rsidRDefault="00F406B7" w:rsidP="00D553E5">
            <w:pPr>
              <w:rPr>
                <w:rFonts w:ascii="Georgia" w:hAnsi="Georgia"/>
                <w:bCs/>
              </w:rPr>
            </w:pPr>
            <w:r w:rsidRPr="005B13A6">
              <w:t>NHBS CRQ 4</w:t>
            </w:r>
          </w:p>
        </w:tc>
        <w:tc>
          <w:tcPr>
            <w:tcW w:w="3600" w:type="dxa"/>
            <w:hideMark/>
          </w:tcPr>
          <w:p w14:paraId="5735B01E" w14:textId="5541B37B" w:rsidR="00F406B7" w:rsidRPr="00732612" w:rsidRDefault="00F406B7" w:rsidP="00D553E5">
            <w:pPr>
              <w:rPr>
                <w:rFonts w:ascii="Georgia" w:hAnsi="Georgia"/>
                <w:bCs/>
              </w:rPr>
            </w:pPr>
            <w:r w:rsidRPr="005B13A6">
              <w:t>Kept NHBS CRQ 4 Item</w:t>
            </w:r>
          </w:p>
        </w:tc>
      </w:tr>
      <w:tr w:rsidR="00F406B7" w:rsidRPr="00732612" w14:paraId="2C021035" w14:textId="77777777" w:rsidTr="00274442">
        <w:trPr>
          <w:trHeight w:val="288"/>
        </w:trPr>
        <w:tc>
          <w:tcPr>
            <w:tcW w:w="985" w:type="dxa"/>
            <w:noWrap/>
            <w:hideMark/>
          </w:tcPr>
          <w:p w14:paraId="71C253A1" w14:textId="12CFE428" w:rsidR="00F406B7" w:rsidRPr="00732612" w:rsidRDefault="00F406B7" w:rsidP="00D553E5">
            <w:pPr>
              <w:rPr>
                <w:rFonts w:ascii="Georgia" w:hAnsi="Georgia"/>
                <w:bCs/>
              </w:rPr>
            </w:pPr>
            <w:r w:rsidRPr="005B13A6">
              <w:t>8</w:t>
            </w:r>
            <w:r w:rsidR="007010D1">
              <w:t>4</w:t>
            </w:r>
          </w:p>
        </w:tc>
        <w:tc>
          <w:tcPr>
            <w:tcW w:w="1980" w:type="dxa"/>
            <w:hideMark/>
          </w:tcPr>
          <w:p w14:paraId="470F3363" w14:textId="28873611" w:rsidR="00F406B7" w:rsidRPr="00732612" w:rsidRDefault="00F406B7" w:rsidP="00D553E5">
            <w:pPr>
              <w:rPr>
                <w:rFonts w:ascii="Georgia" w:hAnsi="Georgia"/>
                <w:bCs/>
              </w:rPr>
            </w:pPr>
            <w:r w:rsidRPr="005B13A6">
              <w:t>Injection of illicit drugs</w:t>
            </w:r>
          </w:p>
        </w:tc>
        <w:tc>
          <w:tcPr>
            <w:tcW w:w="1710" w:type="dxa"/>
            <w:hideMark/>
          </w:tcPr>
          <w:p w14:paraId="2D332605" w14:textId="26E8099A" w:rsidR="00F406B7" w:rsidRPr="00732612" w:rsidRDefault="00F406B7" w:rsidP="00D553E5">
            <w:pPr>
              <w:rPr>
                <w:rFonts w:ascii="Georgia" w:hAnsi="Georgia"/>
                <w:bCs/>
              </w:rPr>
            </w:pPr>
            <w:r w:rsidRPr="005B13A6">
              <w:t>Drug injected most often in past 12 months</w:t>
            </w:r>
          </w:p>
        </w:tc>
        <w:tc>
          <w:tcPr>
            <w:tcW w:w="2340" w:type="dxa"/>
            <w:hideMark/>
          </w:tcPr>
          <w:p w14:paraId="1E466B7B" w14:textId="5C710F41" w:rsidR="00F406B7" w:rsidRPr="00732612" w:rsidRDefault="00F406B7" w:rsidP="00D553E5">
            <w:pPr>
              <w:rPr>
                <w:rFonts w:ascii="Georgia" w:hAnsi="Georgia"/>
                <w:bCs/>
              </w:rPr>
            </w:pPr>
            <w:r w:rsidRPr="005B13A6">
              <w:t>NHBS CRQ 4</w:t>
            </w:r>
          </w:p>
        </w:tc>
        <w:tc>
          <w:tcPr>
            <w:tcW w:w="3600" w:type="dxa"/>
            <w:hideMark/>
          </w:tcPr>
          <w:p w14:paraId="0E96031C" w14:textId="0AF9714A" w:rsidR="00F406B7" w:rsidRPr="00732612" w:rsidRDefault="00F406B7" w:rsidP="00D553E5">
            <w:pPr>
              <w:rPr>
                <w:rFonts w:ascii="Georgia" w:hAnsi="Georgia"/>
                <w:bCs/>
              </w:rPr>
            </w:pPr>
            <w:r w:rsidRPr="005B13A6">
              <w:t>Kept NHBS CRQ 4 Item</w:t>
            </w:r>
          </w:p>
        </w:tc>
      </w:tr>
      <w:tr w:rsidR="00F406B7" w:rsidRPr="00732612" w14:paraId="1BB17CC6" w14:textId="77777777" w:rsidTr="00274442">
        <w:trPr>
          <w:trHeight w:val="288"/>
        </w:trPr>
        <w:tc>
          <w:tcPr>
            <w:tcW w:w="985" w:type="dxa"/>
            <w:noWrap/>
            <w:hideMark/>
          </w:tcPr>
          <w:p w14:paraId="66347C38" w14:textId="12817B88" w:rsidR="00F406B7" w:rsidRPr="00732612" w:rsidRDefault="00F406B7" w:rsidP="00D553E5">
            <w:pPr>
              <w:rPr>
                <w:rFonts w:ascii="Georgia" w:hAnsi="Georgia"/>
                <w:bCs/>
              </w:rPr>
            </w:pPr>
            <w:r w:rsidRPr="005B13A6">
              <w:t>8</w:t>
            </w:r>
            <w:r w:rsidR="007010D1">
              <w:t>5</w:t>
            </w:r>
          </w:p>
        </w:tc>
        <w:tc>
          <w:tcPr>
            <w:tcW w:w="1980" w:type="dxa"/>
            <w:hideMark/>
          </w:tcPr>
          <w:p w14:paraId="068E6EAD" w14:textId="04D94854" w:rsidR="00F406B7" w:rsidRPr="00732612" w:rsidRDefault="00F406B7" w:rsidP="00D553E5">
            <w:pPr>
              <w:rPr>
                <w:rFonts w:ascii="Georgia" w:hAnsi="Georgia"/>
                <w:bCs/>
              </w:rPr>
            </w:pPr>
            <w:r w:rsidRPr="005B13A6">
              <w:t>Injection of illicit drugs</w:t>
            </w:r>
          </w:p>
        </w:tc>
        <w:tc>
          <w:tcPr>
            <w:tcW w:w="1710" w:type="dxa"/>
            <w:hideMark/>
          </w:tcPr>
          <w:p w14:paraId="21389FC4" w14:textId="23D4C7A3" w:rsidR="00F406B7" w:rsidRPr="00732612" w:rsidRDefault="00F406B7" w:rsidP="00D553E5">
            <w:pPr>
              <w:rPr>
                <w:rFonts w:ascii="Georgia" w:hAnsi="Georgia"/>
                <w:bCs/>
              </w:rPr>
            </w:pPr>
            <w:r w:rsidRPr="005B13A6">
              <w:t>Source of needles in past 12 months</w:t>
            </w:r>
          </w:p>
        </w:tc>
        <w:tc>
          <w:tcPr>
            <w:tcW w:w="2340" w:type="dxa"/>
            <w:hideMark/>
          </w:tcPr>
          <w:p w14:paraId="1455EF88" w14:textId="2D1B7E81" w:rsidR="00F406B7" w:rsidRPr="00732612" w:rsidRDefault="00F406B7" w:rsidP="00D553E5">
            <w:pPr>
              <w:rPr>
                <w:rFonts w:ascii="Georgia" w:hAnsi="Georgia"/>
                <w:bCs/>
              </w:rPr>
            </w:pPr>
            <w:r w:rsidRPr="005B13A6">
              <w:t>NHBS CRQ 4</w:t>
            </w:r>
          </w:p>
        </w:tc>
        <w:tc>
          <w:tcPr>
            <w:tcW w:w="3600" w:type="dxa"/>
            <w:hideMark/>
          </w:tcPr>
          <w:p w14:paraId="3FD2F944" w14:textId="72222356" w:rsidR="00F406B7" w:rsidRPr="00732612" w:rsidRDefault="00F406B7" w:rsidP="00D553E5">
            <w:pPr>
              <w:rPr>
                <w:rFonts w:ascii="Georgia" w:hAnsi="Georgia"/>
                <w:bCs/>
              </w:rPr>
            </w:pPr>
            <w:r w:rsidRPr="005B13A6">
              <w:t>Kept NHBS CRQ 4 Item</w:t>
            </w:r>
          </w:p>
        </w:tc>
      </w:tr>
      <w:tr w:rsidR="00F406B7" w:rsidRPr="00732612" w14:paraId="4F66DC00" w14:textId="77777777" w:rsidTr="00274442">
        <w:trPr>
          <w:trHeight w:val="288"/>
        </w:trPr>
        <w:tc>
          <w:tcPr>
            <w:tcW w:w="985" w:type="dxa"/>
            <w:noWrap/>
            <w:hideMark/>
          </w:tcPr>
          <w:p w14:paraId="5CBC8082" w14:textId="442C0DB6" w:rsidR="00F406B7" w:rsidRPr="00732612" w:rsidRDefault="00E43E79" w:rsidP="00D553E5">
            <w:pPr>
              <w:rPr>
                <w:rFonts w:ascii="Georgia" w:hAnsi="Georgia"/>
                <w:bCs/>
              </w:rPr>
            </w:pPr>
            <w:r>
              <w:t>86</w:t>
            </w:r>
          </w:p>
        </w:tc>
        <w:tc>
          <w:tcPr>
            <w:tcW w:w="1980" w:type="dxa"/>
            <w:hideMark/>
          </w:tcPr>
          <w:p w14:paraId="469ADC42" w14:textId="212A4089" w:rsidR="00F406B7" w:rsidRPr="00732612" w:rsidRDefault="00F406B7" w:rsidP="00D553E5">
            <w:pPr>
              <w:rPr>
                <w:rFonts w:ascii="Georgia" w:hAnsi="Georgia"/>
                <w:bCs/>
              </w:rPr>
            </w:pPr>
            <w:r w:rsidRPr="005B13A6">
              <w:t>Non-injection illicit drugs</w:t>
            </w:r>
          </w:p>
        </w:tc>
        <w:tc>
          <w:tcPr>
            <w:tcW w:w="1710" w:type="dxa"/>
            <w:hideMark/>
          </w:tcPr>
          <w:p w14:paraId="3E00B26F" w14:textId="62D514D9" w:rsidR="00F406B7" w:rsidRPr="00732612" w:rsidRDefault="00F406B7" w:rsidP="00D553E5">
            <w:pPr>
              <w:rPr>
                <w:rFonts w:ascii="Georgia" w:hAnsi="Georgia"/>
                <w:bCs/>
              </w:rPr>
            </w:pPr>
            <w:r w:rsidRPr="005B13A6">
              <w:t>Used non-injection drugs in past 12 months</w:t>
            </w:r>
          </w:p>
        </w:tc>
        <w:tc>
          <w:tcPr>
            <w:tcW w:w="2340" w:type="dxa"/>
            <w:hideMark/>
          </w:tcPr>
          <w:p w14:paraId="3BCA19BA" w14:textId="0C7568D9" w:rsidR="00F406B7" w:rsidRPr="00732612" w:rsidRDefault="00F406B7" w:rsidP="00D553E5">
            <w:pPr>
              <w:rPr>
                <w:rFonts w:ascii="Georgia" w:hAnsi="Georgia"/>
                <w:bCs/>
              </w:rPr>
            </w:pPr>
            <w:r w:rsidRPr="005B13A6">
              <w:t>NHBS CRQ 4</w:t>
            </w:r>
          </w:p>
        </w:tc>
        <w:tc>
          <w:tcPr>
            <w:tcW w:w="3600" w:type="dxa"/>
            <w:hideMark/>
          </w:tcPr>
          <w:p w14:paraId="5349C066" w14:textId="4042578F" w:rsidR="00F406B7" w:rsidRPr="00732612" w:rsidRDefault="00F406B7" w:rsidP="00D553E5">
            <w:pPr>
              <w:rPr>
                <w:rFonts w:ascii="Georgia" w:hAnsi="Georgia"/>
                <w:bCs/>
              </w:rPr>
            </w:pPr>
            <w:r w:rsidRPr="005B13A6">
              <w:t>Kept NHBS CRQ 4 Item</w:t>
            </w:r>
          </w:p>
        </w:tc>
      </w:tr>
      <w:tr w:rsidR="00F406B7" w:rsidRPr="00732612" w14:paraId="26BD3267" w14:textId="77777777" w:rsidTr="00274442">
        <w:trPr>
          <w:trHeight w:val="288"/>
        </w:trPr>
        <w:tc>
          <w:tcPr>
            <w:tcW w:w="985" w:type="dxa"/>
            <w:noWrap/>
            <w:hideMark/>
          </w:tcPr>
          <w:p w14:paraId="3812C8C3" w14:textId="3D8DD567" w:rsidR="00F406B7" w:rsidRPr="00732612" w:rsidRDefault="00E43E79" w:rsidP="00D553E5">
            <w:pPr>
              <w:rPr>
                <w:rFonts w:ascii="Georgia" w:hAnsi="Georgia"/>
                <w:bCs/>
              </w:rPr>
            </w:pPr>
            <w:r>
              <w:t>87</w:t>
            </w:r>
          </w:p>
        </w:tc>
        <w:tc>
          <w:tcPr>
            <w:tcW w:w="1980" w:type="dxa"/>
            <w:hideMark/>
          </w:tcPr>
          <w:p w14:paraId="43ACB5BC" w14:textId="782A3BFA" w:rsidR="00F406B7" w:rsidRPr="00732612" w:rsidRDefault="00F406B7" w:rsidP="00D553E5">
            <w:pPr>
              <w:rPr>
                <w:rFonts w:ascii="Georgia" w:hAnsi="Georgia"/>
                <w:bCs/>
              </w:rPr>
            </w:pPr>
            <w:r w:rsidRPr="005B13A6">
              <w:t>Non-injection illicit drugs</w:t>
            </w:r>
          </w:p>
        </w:tc>
        <w:tc>
          <w:tcPr>
            <w:tcW w:w="1710" w:type="dxa"/>
            <w:hideMark/>
          </w:tcPr>
          <w:p w14:paraId="53C4BF6B" w14:textId="6570CD84" w:rsidR="00F406B7" w:rsidRPr="00732612" w:rsidRDefault="00D94490" w:rsidP="00D553E5">
            <w:pPr>
              <w:rPr>
                <w:rFonts w:ascii="Georgia" w:hAnsi="Georgia"/>
                <w:bCs/>
              </w:rPr>
            </w:pPr>
            <w:r>
              <w:t>Which n</w:t>
            </w:r>
            <w:r w:rsidR="00F406B7" w:rsidRPr="005B13A6">
              <w:t xml:space="preserve">on-injection drugs </w:t>
            </w:r>
            <w:r>
              <w:t xml:space="preserve">used </w:t>
            </w:r>
            <w:r w:rsidR="00F406B7" w:rsidRPr="005B13A6">
              <w:t>in past 12 months</w:t>
            </w:r>
          </w:p>
        </w:tc>
        <w:tc>
          <w:tcPr>
            <w:tcW w:w="2340" w:type="dxa"/>
            <w:hideMark/>
          </w:tcPr>
          <w:p w14:paraId="3DF048B5" w14:textId="7C0AA2F1" w:rsidR="00F406B7" w:rsidRPr="00732612" w:rsidRDefault="00F406B7" w:rsidP="00D553E5">
            <w:pPr>
              <w:rPr>
                <w:rFonts w:ascii="Georgia" w:hAnsi="Georgia"/>
                <w:bCs/>
              </w:rPr>
            </w:pPr>
            <w:r w:rsidRPr="005B13A6">
              <w:t>NHBS CRQ 4</w:t>
            </w:r>
          </w:p>
        </w:tc>
        <w:tc>
          <w:tcPr>
            <w:tcW w:w="3600" w:type="dxa"/>
            <w:hideMark/>
          </w:tcPr>
          <w:p w14:paraId="4622239E" w14:textId="63D4E6C1" w:rsidR="00F406B7" w:rsidRPr="00732612" w:rsidRDefault="00F406B7" w:rsidP="00D553E5">
            <w:pPr>
              <w:rPr>
                <w:rFonts w:ascii="Georgia" w:hAnsi="Georgia"/>
                <w:bCs/>
              </w:rPr>
            </w:pPr>
            <w:r w:rsidRPr="005B13A6">
              <w:t>Kept NHBS CRQ 4 Item</w:t>
            </w:r>
          </w:p>
        </w:tc>
      </w:tr>
      <w:tr w:rsidR="00F406B7" w:rsidRPr="00732612" w14:paraId="31C213CD" w14:textId="77777777" w:rsidTr="00274442">
        <w:trPr>
          <w:trHeight w:val="288"/>
        </w:trPr>
        <w:tc>
          <w:tcPr>
            <w:tcW w:w="985" w:type="dxa"/>
            <w:noWrap/>
            <w:hideMark/>
          </w:tcPr>
          <w:p w14:paraId="43435044" w14:textId="33A5B383" w:rsidR="00F406B7" w:rsidRPr="00732612" w:rsidRDefault="00E43E79" w:rsidP="00D553E5">
            <w:pPr>
              <w:rPr>
                <w:rFonts w:ascii="Georgia" w:hAnsi="Georgia"/>
                <w:bCs/>
              </w:rPr>
            </w:pPr>
            <w:r>
              <w:t>88</w:t>
            </w:r>
          </w:p>
        </w:tc>
        <w:tc>
          <w:tcPr>
            <w:tcW w:w="1980" w:type="dxa"/>
            <w:hideMark/>
          </w:tcPr>
          <w:p w14:paraId="086B190C" w14:textId="5F165CD2" w:rsidR="00F406B7" w:rsidRPr="00732612" w:rsidRDefault="00F406B7" w:rsidP="00D553E5">
            <w:pPr>
              <w:rPr>
                <w:rFonts w:ascii="Georgia" w:hAnsi="Georgia"/>
                <w:bCs/>
              </w:rPr>
            </w:pPr>
            <w:r w:rsidRPr="005B13A6">
              <w:t>Alcohol and drug treatment</w:t>
            </w:r>
          </w:p>
        </w:tc>
        <w:tc>
          <w:tcPr>
            <w:tcW w:w="1710" w:type="dxa"/>
            <w:hideMark/>
          </w:tcPr>
          <w:p w14:paraId="0FAC9AC2" w14:textId="5EF9B0D4" w:rsidR="00F406B7" w:rsidRPr="00732612" w:rsidRDefault="00F406B7" w:rsidP="00D553E5">
            <w:pPr>
              <w:rPr>
                <w:rFonts w:ascii="Georgia" w:hAnsi="Georgia"/>
                <w:bCs/>
              </w:rPr>
            </w:pPr>
            <w:r w:rsidRPr="005B13A6">
              <w:t>Participated in alcohol or drug treatment in past 12 months</w:t>
            </w:r>
          </w:p>
        </w:tc>
        <w:tc>
          <w:tcPr>
            <w:tcW w:w="2340" w:type="dxa"/>
            <w:hideMark/>
          </w:tcPr>
          <w:p w14:paraId="6BB9BD32" w14:textId="54EEA0EB" w:rsidR="00F406B7" w:rsidRPr="00732612" w:rsidRDefault="00F406B7" w:rsidP="00D553E5">
            <w:pPr>
              <w:rPr>
                <w:rFonts w:ascii="Georgia" w:hAnsi="Georgia"/>
                <w:bCs/>
              </w:rPr>
            </w:pPr>
            <w:r w:rsidRPr="005B13A6">
              <w:t>NHBS CRQ 4</w:t>
            </w:r>
          </w:p>
        </w:tc>
        <w:tc>
          <w:tcPr>
            <w:tcW w:w="3600" w:type="dxa"/>
            <w:hideMark/>
          </w:tcPr>
          <w:p w14:paraId="4F9C1442" w14:textId="585C03FF" w:rsidR="00F406B7" w:rsidRPr="00732612" w:rsidRDefault="00F406B7" w:rsidP="00D553E5">
            <w:pPr>
              <w:rPr>
                <w:rFonts w:ascii="Georgia" w:hAnsi="Georgia"/>
                <w:bCs/>
              </w:rPr>
            </w:pPr>
            <w:r w:rsidRPr="005B13A6">
              <w:t>Kept NHBS CRQ 4 Item</w:t>
            </w:r>
          </w:p>
        </w:tc>
      </w:tr>
      <w:tr w:rsidR="00F406B7" w:rsidRPr="00732612" w14:paraId="7BDAE4D1" w14:textId="77777777" w:rsidTr="00274442">
        <w:trPr>
          <w:trHeight w:val="288"/>
        </w:trPr>
        <w:tc>
          <w:tcPr>
            <w:tcW w:w="985" w:type="dxa"/>
            <w:noWrap/>
            <w:hideMark/>
          </w:tcPr>
          <w:p w14:paraId="7D7E618E" w14:textId="73AC0052" w:rsidR="00F406B7" w:rsidRPr="00732612" w:rsidRDefault="00E43E79" w:rsidP="00D553E5">
            <w:pPr>
              <w:rPr>
                <w:rFonts w:ascii="Georgia" w:hAnsi="Georgia"/>
                <w:bCs/>
              </w:rPr>
            </w:pPr>
            <w:r>
              <w:t>89</w:t>
            </w:r>
          </w:p>
        </w:tc>
        <w:tc>
          <w:tcPr>
            <w:tcW w:w="1980" w:type="dxa"/>
            <w:hideMark/>
          </w:tcPr>
          <w:p w14:paraId="74718CBA" w14:textId="112977EB" w:rsidR="00F406B7" w:rsidRPr="00732612" w:rsidRDefault="00F406B7" w:rsidP="00D553E5">
            <w:pPr>
              <w:rPr>
                <w:rFonts w:ascii="Georgia" w:hAnsi="Georgia"/>
                <w:bCs/>
              </w:rPr>
            </w:pPr>
            <w:r w:rsidRPr="005B13A6">
              <w:t>Alcohol and drug treatment</w:t>
            </w:r>
          </w:p>
        </w:tc>
        <w:tc>
          <w:tcPr>
            <w:tcW w:w="1710" w:type="dxa"/>
            <w:hideMark/>
          </w:tcPr>
          <w:p w14:paraId="4330BD6C" w14:textId="77C646FC" w:rsidR="00F406B7" w:rsidRPr="00732612" w:rsidRDefault="00F406B7" w:rsidP="00D553E5">
            <w:pPr>
              <w:rPr>
                <w:rFonts w:ascii="Georgia" w:hAnsi="Georgia"/>
                <w:bCs/>
              </w:rPr>
            </w:pPr>
            <w:r w:rsidRPr="005B13A6">
              <w:t>Had unmet need for alcohol or drug treatment in past 12 months</w:t>
            </w:r>
          </w:p>
        </w:tc>
        <w:tc>
          <w:tcPr>
            <w:tcW w:w="2340" w:type="dxa"/>
            <w:hideMark/>
          </w:tcPr>
          <w:p w14:paraId="3FDFA9D5" w14:textId="29638178" w:rsidR="00F406B7" w:rsidRPr="00732612" w:rsidRDefault="00F406B7" w:rsidP="00D553E5">
            <w:pPr>
              <w:rPr>
                <w:rFonts w:ascii="Georgia" w:hAnsi="Georgia"/>
                <w:bCs/>
              </w:rPr>
            </w:pPr>
            <w:r w:rsidRPr="005B13A6">
              <w:t>NHBS CRQ 4</w:t>
            </w:r>
          </w:p>
        </w:tc>
        <w:tc>
          <w:tcPr>
            <w:tcW w:w="3600" w:type="dxa"/>
            <w:hideMark/>
          </w:tcPr>
          <w:p w14:paraId="028322CE" w14:textId="38E270D2" w:rsidR="00F406B7" w:rsidRPr="00732612" w:rsidRDefault="00F406B7" w:rsidP="00D553E5">
            <w:pPr>
              <w:rPr>
                <w:rFonts w:ascii="Georgia" w:hAnsi="Georgia"/>
                <w:bCs/>
              </w:rPr>
            </w:pPr>
            <w:r w:rsidRPr="005B13A6">
              <w:t>Kept NHBS CRQ 4 Item</w:t>
            </w:r>
          </w:p>
        </w:tc>
      </w:tr>
      <w:tr w:rsidR="00F406B7" w:rsidRPr="00732612" w14:paraId="10E6666A" w14:textId="77777777" w:rsidTr="00274442">
        <w:trPr>
          <w:trHeight w:val="288"/>
        </w:trPr>
        <w:tc>
          <w:tcPr>
            <w:tcW w:w="985" w:type="dxa"/>
            <w:noWrap/>
            <w:hideMark/>
          </w:tcPr>
          <w:p w14:paraId="178917AC" w14:textId="7C1CFEE4" w:rsidR="00F406B7" w:rsidRPr="00732612" w:rsidRDefault="00E43E79" w:rsidP="00D553E5">
            <w:pPr>
              <w:rPr>
                <w:rFonts w:ascii="Georgia" w:hAnsi="Georgia"/>
                <w:bCs/>
              </w:rPr>
            </w:pPr>
            <w:r>
              <w:t>90</w:t>
            </w:r>
          </w:p>
        </w:tc>
        <w:tc>
          <w:tcPr>
            <w:tcW w:w="1980" w:type="dxa"/>
            <w:hideMark/>
          </w:tcPr>
          <w:p w14:paraId="015DE1B4" w14:textId="21A1F3B0" w:rsidR="00F406B7" w:rsidRPr="00732612" w:rsidRDefault="00F406B7" w:rsidP="00D553E5">
            <w:pPr>
              <w:rPr>
                <w:rFonts w:ascii="Georgia" w:hAnsi="Georgia"/>
                <w:bCs/>
              </w:rPr>
            </w:pPr>
            <w:r w:rsidRPr="005B13A6">
              <w:t>HIV testing experiences</w:t>
            </w:r>
          </w:p>
        </w:tc>
        <w:tc>
          <w:tcPr>
            <w:tcW w:w="1710" w:type="dxa"/>
            <w:hideMark/>
          </w:tcPr>
          <w:p w14:paraId="09A85D0F" w14:textId="0CBD6E84" w:rsidR="00F406B7" w:rsidRPr="00732612" w:rsidRDefault="00F406B7" w:rsidP="00D553E5">
            <w:pPr>
              <w:rPr>
                <w:rFonts w:ascii="Georgia" w:hAnsi="Georgia"/>
                <w:bCs/>
              </w:rPr>
            </w:pPr>
            <w:r w:rsidRPr="005B13A6">
              <w:t>Ever HIV tested</w:t>
            </w:r>
          </w:p>
        </w:tc>
        <w:tc>
          <w:tcPr>
            <w:tcW w:w="2340" w:type="dxa"/>
            <w:hideMark/>
          </w:tcPr>
          <w:p w14:paraId="1B06B170" w14:textId="370324C7" w:rsidR="00F406B7" w:rsidRPr="00732612" w:rsidRDefault="00F406B7" w:rsidP="00D553E5">
            <w:pPr>
              <w:rPr>
                <w:rFonts w:ascii="Georgia" w:hAnsi="Georgia"/>
                <w:bCs/>
              </w:rPr>
            </w:pPr>
            <w:r w:rsidRPr="005B13A6">
              <w:t>NHBS CRQ 4</w:t>
            </w:r>
          </w:p>
        </w:tc>
        <w:tc>
          <w:tcPr>
            <w:tcW w:w="3600" w:type="dxa"/>
            <w:hideMark/>
          </w:tcPr>
          <w:p w14:paraId="6AD1E260" w14:textId="2D315504" w:rsidR="00F406B7" w:rsidRPr="00732612" w:rsidRDefault="00F406B7" w:rsidP="00D553E5">
            <w:pPr>
              <w:rPr>
                <w:rFonts w:ascii="Georgia" w:hAnsi="Georgia"/>
                <w:bCs/>
              </w:rPr>
            </w:pPr>
            <w:r w:rsidRPr="005B13A6">
              <w:t>Kept NHBS CRQ 4 Item</w:t>
            </w:r>
          </w:p>
        </w:tc>
      </w:tr>
      <w:tr w:rsidR="00F406B7" w:rsidRPr="00732612" w14:paraId="0686753F" w14:textId="77777777" w:rsidTr="00274442">
        <w:trPr>
          <w:trHeight w:val="288"/>
        </w:trPr>
        <w:tc>
          <w:tcPr>
            <w:tcW w:w="985" w:type="dxa"/>
            <w:noWrap/>
            <w:hideMark/>
          </w:tcPr>
          <w:p w14:paraId="71F3B12B" w14:textId="0F50062A" w:rsidR="00F406B7" w:rsidRPr="00732612" w:rsidRDefault="00E43E79" w:rsidP="00D553E5">
            <w:pPr>
              <w:rPr>
                <w:rFonts w:ascii="Georgia" w:hAnsi="Georgia"/>
                <w:bCs/>
              </w:rPr>
            </w:pPr>
            <w:r>
              <w:t>91</w:t>
            </w:r>
          </w:p>
        </w:tc>
        <w:tc>
          <w:tcPr>
            <w:tcW w:w="1980" w:type="dxa"/>
            <w:hideMark/>
          </w:tcPr>
          <w:p w14:paraId="2CE0B575" w14:textId="11FC9570" w:rsidR="00F406B7" w:rsidRPr="00732612" w:rsidRDefault="00F406B7" w:rsidP="00D553E5">
            <w:pPr>
              <w:rPr>
                <w:rFonts w:ascii="Georgia" w:hAnsi="Georgia"/>
                <w:bCs/>
              </w:rPr>
            </w:pPr>
            <w:r w:rsidRPr="005B13A6">
              <w:t>HIV testing experiences</w:t>
            </w:r>
          </w:p>
        </w:tc>
        <w:tc>
          <w:tcPr>
            <w:tcW w:w="1710" w:type="dxa"/>
            <w:hideMark/>
          </w:tcPr>
          <w:p w14:paraId="439E26A4" w14:textId="19B403BC" w:rsidR="00F406B7" w:rsidRPr="00732612" w:rsidRDefault="00F406B7" w:rsidP="00D553E5">
            <w:pPr>
              <w:rPr>
                <w:rFonts w:ascii="Georgia" w:hAnsi="Georgia"/>
                <w:bCs/>
              </w:rPr>
            </w:pPr>
            <w:r w:rsidRPr="005B13A6">
              <w:t>Ever testing positive for HIV</w:t>
            </w:r>
          </w:p>
        </w:tc>
        <w:tc>
          <w:tcPr>
            <w:tcW w:w="2340" w:type="dxa"/>
            <w:hideMark/>
          </w:tcPr>
          <w:p w14:paraId="253D32F4" w14:textId="5C9970DE" w:rsidR="00F406B7" w:rsidRPr="00732612" w:rsidRDefault="00F406B7" w:rsidP="00D553E5">
            <w:pPr>
              <w:rPr>
                <w:rFonts w:ascii="Georgia" w:hAnsi="Georgia"/>
                <w:bCs/>
              </w:rPr>
            </w:pPr>
            <w:r w:rsidRPr="005B13A6">
              <w:t>NHBS CRQ 4</w:t>
            </w:r>
          </w:p>
        </w:tc>
        <w:tc>
          <w:tcPr>
            <w:tcW w:w="3600" w:type="dxa"/>
            <w:hideMark/>
          </w:tcPr>
          <w:p w14:paraId="37D87828" w14:textId="058BD144" w:rsidR="00F406B7" w:rsidRPr="00732612" w:rsidRDefault="00F406B7" w:rsidP="00D553E5">
            <w:pPr>
              <w:rPr>
                <w:rFonts w:ascii="Georgia" w:hAnsi="Georgia"/>
                <w:bCs/>
              </w:rPr>
            </w:pPr>
            <w:r w:rsidRPr="005B13A6">
              <w:t>Kept NHBS CRQ 4 Item</w:t>
            </w:r>
          </w:p>
        </w:tc>
      </w:tr>
      <w:tr w:rsidR="00F406B7" w:rsidRPr="00732612" w14:paraId="66799BF7" w14:textId="77777777" w:rsidTr="00274442">
        <w:trPr>
          <w:trHeight w:val="288"/>
        </w:trPr>
        <w:tc>
          <w:tcPr>
            <w:tcW w:w="985" w:type="dxa"/>
            <w:noWrap/>
            <w:hideMark/>
          </w:tcPr>
          <w:p w14:paraId="6F4C95C6" w14:textId="564B2260" w:rsidR="00F406B7" w:rsidRPr="00732612" w:rsidRDefault="00F406B7" w:rsidP="00D553E5">
            <w:pPr>
              <w:rPr>
                <w:rFonts w:ascii="Georgia" w:hAnsi="Georgia"/>
                <w:bCs/>
              </w:rPr>
            </w:pPr>
            <w:r w:rsidRPr="005B13A6">
              <w:t>9</w:t>
            </w:r>
            <w:r w:rsidR="00E43E79">
              <w:t>2</w:t>
            </w:r>
          </w:p>
        </w:tc>
        <w:tc>
          <w:tcPr>
            <w:tcW w:w="1980" w:type="dxa"/>
            <w:hideMark/>
          </w:tcPr>
          <w:p w14:paraId="681ACD5B" w14:textId="22EB4E67" w:rsidR="00F406B7" w:rsidRPr="00732612" w:rsidRDefault="00F406B7" w:rsidP="00D553E5">
            <w:pPr>
              <w:rPr>
                <w:rFonts w:ascii="Georgia" w:hAnsi="Georgia"/>
                <w:bCs/>
              </w:rPr>
            </w:pPr>
            <w:r w:rsidRPr="005B13A6">
              <w:t>HIV testing experiences</w:t>
            </w:r>
          </w:p>
        </w:tc>
        <w:tc>
          <w:tcPr>
            <w:tcW w:w="1710" w:type="dxa"/>
            <w:hideMark/>
          </w:tcPr>
          <w:p w14:paraId="674502C9" w14:textId="7B30882A" w:rsidR="00F406B7" w:rsidRPr="00732612" w:rsidRDefault="00F406B7" w:rsidP="00D553E5">
            <w:pPr>
              <w:rPr>
                <w:rFonts w:ascii="Georgia" w:hAnsi="Georgia"/>
                <w:bCs/>
              </w:rPr>
            </w:pPr>
            <w:r w:rsidRPr="005B13A6">
              <w:t>Times tested for HIV in past 2 years</w:t>
            </w:r>
          </w:p>
        </w:tc>
        <w:tc>
          <w:tcPr>
            <w:tcW w:w="2340" w:type="dxa"/>
            <w:hideMark/>
          </w:tcPr>
          <w:p w14:paraId="5D88B3FB" w14:textId="53134FA2" w:rsidR="00F406B7" w:rsidRPr="00732612" w:rsidRDefault="00F406B7" w:rsidP="00D553E5">
            <w:pPr>
              <w:rPr>
                <w:rFonts w:ascii="Georgia" w:hAnsi="Georgia"/>
                <w:bCs/>
              </w:rPr>
            </w:pPr>
            <w:r w:rsidRPr="005B13A6">
              <w:t>NHBS CRQ 4</w:t>
            </w:r>
          </w:p>
        </w:tc>
        <w:tc>
          <w:tcPr>
            <w:tcW w:w="3600" w:type="dxa"/>
            <w:hideMark/>
          </w:tcPr>
          <w:p w14:paraId="606D91A7" w14:textId="65E5EA39" w:rsidR="00F406B7" w:rsidRPr="00732612" w:rsidRDefault="00F406B7" w:rsidP="00D553E5">
            <w:pPr>
              <w:rPr>
                <w:rFonts w:ascii="Georgia" w:hAnsi="Georgia"/>
                <w:bCs/>
              </w:rPr>
            </w:pPr>
            <w:r w:rsidRPr="005B13A6">
              <w:t>Kept NHBS CRQ 4 Item</w:t>
            </w:r>
          </w:p>
        </w:tc>
      </w:tr>
      <w:tr w:rsidR="00F406B7" w:rsidRPr="00732612" w14:paraId="57DA57C0" w14:textId="77777777" w:rsidTr="00274442">
        <w:trPr>
          <w:trHeight w:val="288"/>
        </w:trPr>
        <w:tc>
          <w:tcPr>
            <w:tcW w:w="985" w:type="dxa"/>
            <w:noWrap/>
            <w:hideMark/>
          </w:tcPr>
          <w:p w14:paraId="62614CF0" w14:textId="15E19E18" w:rsidR="00F406B7" w:rsidRPr="00732612" w:rsidRDefault="00F406B7" w:rsidP="00D553E5">
            <w:pPr>
              <w:rPr>
                <w:rFonts w:ascii="Georgia" w:hAnsi="Georgia"/>
                <w:bCs/>
              </w:rPr>
            </w:pPr>
            <w:r w:rsidRPr="005B13A6">
              <w:t>9</w:t>
            </w:r>
            <w:r w:rsidR="00E43E79">
              <w:t>3</w:t>
            </w:r>
          </w:p>
        </w:tc>
        <w:tc>
          <w:tcPr>
            <w:tcW w:w="1980" w:type="dxa"/>
            <w:hideMark/>
          </w:tcPr>
          <w:p w14:paraId="49D176D8" w14:textId="295D2F02" w:rsidR="00F406B7" w:rsidRPr="00732612" w:rsidRDefault="00F406B7" w:rsidP="00D553E5">
            <w:pPr>
              <w:rPr>
                <w:rFonts w:ascii="Georgia" w:hAnsi="Georgia"/>
                <w:bCs/>
              </w:rPr>
            </w:pPr>
            <w:r w:rsidRPr="005B13A6">
              <w:t>HIV testing experiences</w:t>
            </w:r>
          </w:p>
        </w:tc>
        <w:tc>
          <w:tcPr>
            <w:tcW w:w="1710" w:type="dxa"/>
            <w:hideMark/>
          </w:tcPr>
          <w:p w14:paraId="03C90647" w14:textId="390B659E" w:rsidR="00F406B7" w:rsidRPr="00732612" w:rsidRDefault="00F406B7" w:rsidP="00D553E5">
            <w:pPr>
              <w:rPr>
                <w:rFonts w:ascii="Georgia" w:hAnsi="Georgia"/>
                <w:bCs/>
              </w:rPr>
            </w:pPr>
            <w:r w:rsidRPr="005B13A6">
              <w:t>Date of most recent HIV test</w:t>
            </w:r>
          </w:p>
        </w:tc>
        <w:tc>
          <w:tcPr>
            <w:tcW w:w="2340" w:type="dxa"/>
            <w:hideMark/>
          </w:tcPr>
          <w:p w14:paraId="5202820C" w14:textId="6F3C2C9C" w:rsidR="00F406B7" w:rsidRPr="00732612" w:rsidRDefault="00F406B7" w:rsidP="00D553E5">
            <w:pPr>
              <w:rPr>
                <w:rFonts w:ascii="Georgia" w:hAnsi="Georgia"/>
                <w:bCs/>
              </w:rPr>
            </w:pPr>
            <w:r w:rsidRPr="005B13A6">
              <w:t>NHBS CRQ 4</w:t>
            </w:r>
          </w:p>
        </w:tc>
        <w:tc>
          <w:tcPr>
            <w:tcW w:w="3600" w:type="dxa"/>
            <w:hideMark/>
          </w:tcPr>
          <w:p w14:paraId="4543DF4D" w14:textId="71D06C9B" w:rsidR="00F406B7" w:rsidRPr="00732612" w:rsidRDefault="00F406B7" w:rsidP="00D553E5">
            <w:pPr>
              <w:rPr>
                <w:rFonts w:ascii="Georgia" w:hAnsi="Georgia"/>
                <w:bCs/>
              </w:rPr>
            </w:pPr>
            <w:r w:rsidRPr="005B13A6">
              <w:t>Kept NHBS CRQ 4 Item</w:t>
            </w:r>
          </w:p>
        </w:tc>
      </w:tr>
      <w:tr w:rsidR="00F406B7" w:rsidRPr="00732612" w14:paraId="3A753383" w14:textId="77777777" w:rsidTr="00274442">
        <w:trPr>
          <w:trHeight w:val="288"/>
        </w:trPr>
        <w:tc>
          <w:tcPr>
            <w:tcW w:w="985" w:type="dxa"/>
            <w:noWrap/>
            <w:hideMark/>
          </w:tcPr>
          <w:p w14:paraId="6E65453A" w14:textId="1A785C91" w:rsidR="00F406B7" w:rsidRPr="00732612" w:rsidRDefault="00E43E79" w:rsidP="00D553E5">
            <w:pPr>
              <w:rPr>
                <w:rFonts w:ascii="Georgia" w:hAnsi="Georgia"/>
                <w:bCs/>
              </w:rPr>
            </w:pPr>
            <w:r>
              <w:t>94</w:t>
            </w:r>
          </w:p>
        </w:tc>
        <w:tc>
          <w:tcPr>
            <w:tcW w:w="1980" w:type="dxa"/>
            <w:hideMark/>
          </w:tcPr>
          <w:p w14:paraId="3E1DB22A" w14:textId="072E6B2D" w:rsidR="00F406B7" w:rsidRPr="00732612" w:rsidRDefault="00F406B7" w:rsidP="00D553E5">
            <w:pPr>
              <w:rPr>
                <w:rFonts w:ascii="Georgia" w:hAnsi="Georgia"/>
                <w:bCs/>
              </w:rPr>
            </w:pPr>
            <w:r w:rsidRPr="005B13A6">
              <w:t>HIV testing experiences</w:t>
            </w:r>
          </w:p>
        </w:tc>
        <w:tc>
          <w:tcPr>
            <w:tcW w:w="1710" w:type="dxa"/>
            <w:hideMark/>
          </w:tcPr>
          <w:p w14:paraId="1448C4E9" w14:textId="13EEC3BF" w:rsidR="00F406B7" w:rsidRPr="00732612" w:rsidRDefault="00F406B7" w:rsidP="00D553E5">
            <w:pPr>
              <w:rPr>
                <w:rFonts w:ascii="Georgia" w:hAnsi="Georgia"/>
                <w:bCs/>
              </w:rPr>
            </w:pPr>
            <w:r w:rsidRPr="005B13A6">
              <w:t>Location of most recent HIV test</w:t>
            </w:r>
          </w:p>
        </w:tc>
        <w:tc>
          <w:tcPr>
            <w:tcW w:w="2340" w:type="dxa"/>
            <w:hideMark/>
          </w:tcPr>
          <w:p w14:paraId="46B6D558" w14:textId="0637E489" w:rsidR="00F406B7" w:rsidRPr="00732612" w:rsidRDefault="00F406B7" w:rsidP="00D553E5">
            <w:pPr>
              <w:rPr>
                <w:rFonts w:ascii="Georgia" w:hAnsi="Georgia"/>
                <w:bCs/>
              </w:rPr>
            </w:pPr>
            <w:r w:rsidRPr="005B13A6">
              <w:t>NHBS CRQ 4</w:t>
            </w:r>
          </w:p>
        </w:tc>
        <w:tc>
          <w:tcPr>
            <w:tcW w:w="3600" w:type="dxa"/>
            <w:hideMark/>
          </w:tcPr>
          <w:p w14:paraId="6F235B5F" w14:textId="281D7EAB" w:rsidR="00F406B7" w:rsidRPr="00732612" w:rsidRDefault="00F406B7" w:rsidP="00D553E5">
            <w:pPr>
              <w:rPr>
                <w:rFonts w:ascii="Georgia" w:hAnsi="Georgia"/>
                <w:bCs/>
              </w:rPr>
            </w:pPr>
            <w:r w:rsidRPr="005B13A6">
              <w:t>Kept NHBS CRQ 4 Item</w:t>
            </w:r>
          </w:p>
        </w:tc>
      </w:tr>
      <w:tr w:rsidR="00F406B7" w:rsidRPr="00732612" w14:paraId="0DB0AB3B" w14:textId="77777777" w:rsidTr="00274442">
        <w:trPr>
          <w:trHeight w:val="288"/>
        </w:trPr>
        <w:tc>
          <w:tcPr>
            <w:tcW w:w="985" w:type="dxa"/>
            <w:noWrap/>
            <w:hideMark/>
          </w:tcPr>
          <w:p w14:paraId="3D4606ED" w14:textId="3D271DB8" w:rsidR="00F406B7" w:rsidRPr="00732612" w:rsidRDefault="00E43E79" w:rsidP="00D553E5">
            <w:pPr>
              <w:rPr>
                <w:rFonts w:ascii="Georgia" w:hAnsi="Georgia"/>
                <w:bCs/>
              </w:rPr>
            </w:pPr>
            <w:r>
              <w:t>95</w:t>
            </w:r>
          </w:p>
        </w:tc>
        <w:tc>
          <w:tcPr>
            <w:tcW w:w="1980" w:type="dxa"/>
            <w:hideMark/>
          </w:tcPr>
          <w:p w14:paraId="42847FE0" w14:textId="2DDD98C5" w:rsidR="00F406B7" w:rsidRPr="00732612" w:rsidRDefault="00F406B7" w:rsidP="00D553E5">
            <w:pPr>
              <w:rPr>
                <w:rFonts w:ascii="Georgia" w:hAnsi="Georgia"/>
                <w:bCs/>
              </w:rPr>
            </w:pPr>
            <w:r w:rsidRPr="005B13A6">
              <w:t>HIV testing experiences</w:t>
            </w:r>
          </w:p>
        </w:tc>
        <w:tc>
          <w:tcPr>
            <w:tcW w:w="1710" w:type="dxa"/>
            <w:hideMark/>
          </w:tcPr>
          <w:p w14:paraId="702A7CAE" w14:textId="46D24DD5" w:rsidR="00F406B7" w:rsidRPr="00732612" w:rsidRDefault="00F406B7" w:rsidP="00D553E5">
            <w:pPr>
              <w:rPr>
                <w:rFonts w:ascii="Georgia" w:hAnsi="Georgia"/>
                <w:bCs/>
              </w:rPr>
            </w:pPr>
            <w:r w:rsidRPr="005B13A6">
              <w:t>Result of most recent HIV test</w:t>
            </w:r>
          </w:p>
        </w:tc>
        <w:tc>
          <w:tcPr>
            <w:tcW w:w="2340" w:type="dxa"/>
            <w:hideMark/>
          </w:tcPr>
          <w:p w14:paraId="28FE03EB" w14:textId="7317DEC9" w:rsidR="00F406B7" w:rsidRPr="00732612" w:rsidRDefault="00F406B7" w:rsidP="00D553E5">
            <w:pPr>
              <w:rPr>
                <w:rFonts w:ascii="Georgia" w:hAnsi="Georgia"/>
                <w:bCs/>
              </w:rPr>
            </w:pPr>
            <w:r w:rsidRPr="005B13A6">
              <w:t>NHBS CRQ 4</w:t>
            </w:r>
          </w:p>
        </w:tc>
        <w:tc>
          <w:tcPr>
            <w:tcW w:w="3600" w:type="dxa"/>
            <w:hideMark/>
          </w:tcPr>
          <w:p w14:paraId="33E906A5" w14:textId="7D538097" w:rsidR="00F406B7" w:rsidRPr="00732612" w:rsidRDefault="00F406B7" w:rsidP="00D553E5">
            <w:pPr>
              <w:rPr>
                <w:rFonts w:ascii="Georgia" w:hAnsi="Georgia"/>
                <w:bCs/>
              </w:rPr>
            </w:pPr>
            <w:r w:rsidRPr="005B13A6">
              <w:t>Kept NHBS CRQ 4 Item</w:t>
            </w:r>
          </w:p>
        </w:tc>
      </w:tr>
      <w:tr w:rsidR="00F406B7" w:rsidRPr="00732612" w14:paraId="750A865B" w14:textId="77777777" w:rsidTr="00274442">
        <w:trPr>
          <w:trHeight w:val="288"/>
        </w:trPr>
        <w:tc>
          <w:tcPr>
            <w:tcW w:w="985" w:type="dxa"/>
            <w:noWrap/>
            <w:hideMark/>
          </w:tcPr>
          <w:p w14:paraId="4DA5AE41" w14:textId="15ECF1E4" w:rsidR="00F406B7" w:rsidRPr="00732612" w:rsidRDefault="00E43E79" w:rsidP="00D553E5">
            <w:pPr>
              <w:rPr>
                <w:rFonts w:ascii="Georgia" w:hAnsi="Georgia"/>
                <w:bCs/>
              </w:rPr>
            </w:pPr>
            <w:r>
              <w:t>96</w:t>
            </w:r>
          </w:p>
        </w:tc>
        <w:tc>
          <w:tcPr>
            <w:tcW w:w="1980" w:type="dxa"/>
            <w:hideMark/>
          </w:tcPr>
          <w:p w14:paraId="681AD9D0" w14:textId="75BD4A15" w:rsidR="00F406B7" w:rsidRPr="00732612" w:rsidRDefault="00F406B7" w:rsidP="00D553E5">
            <w:pPr>
              <w:rPr>
                <w:rFonts w:ascii="Georgia" w:hAnsi="Georgia"/>
                <w:bCs/>
              </w:rPr>
            </w:pPr>
            <w:r w:rsidRPr="005B13A6">
              <w:t>HIV testing experiences</w:t>
            </w:r>
          </w:p>
        </w:tc>
        <w:tc>
          <w:tcPr>
            <w:tcW w:w="1710" w:type="dxa"/>
            <w:hideMark/>
          </w:tcPr>
          <w:p w14:paraId="6922F779" w14:textId="38FAD3E5" w:rsidR="00F406B7" w:rsidRPr="00732612" w:rsidRDefault="00F406B7" w:rsidP="00D553E5">
            <w:pPr>
              <w:rPr>
                <w:rFonts w:ascii="Georgia" w:hAnsi="Georgia"/>
                <w:bCs/>
              </w:rPr>
            </w:pPr>
            <w:r w:rsidRPr="005B13A6">
              <w:t>Used a home test in past 12 months</w:t>
            </w:r>
          </w:p>
        </w:tc>
        <w:tc>
          <w:tcPr>
            <w:tcW w:w="2340" w:type="dxa"/>
            <w:hideMark/>
          </w:tcPr>
          <w:p w14:paraId="7D7CC0E8" w14:textId="4FDF75E4" w:rsidR="00F406B7" w:rsidRPr="00732612" w:rsidRDefault="00F406B7" w:rsidP="00D553E5">
            <w:pPr>
              <w:rPr>
                <w:rFonts w:ascii="Georgia" w:hAnsi="Georgia"/>
                <w:bCs/>
              </w:rPr>
            </w:pPr>
            <w:r w:rsidRPr="005B13A6">
              <w:t>NHBS CRQ 4</w:t>
            </w:r>
          </w:p>
        </w:tc>
        <w:tc>
          <w:tcPr>
            <w:tcW w:w="3600" w:type="dxa"/>
            <w:hideMark/>
          </w:tcPr>
          <w:p w14:paraId="36019053" w14:textId="745B581D" w:rsidR="00F406B7" w:rsidRPr="00732612" w:rsidRDefault="00F406B7" w:rsidP="00D553E5">
            <w:pPr>
              <w:rPr>
                <w:rFonts w:ascii="Georgia" w:hAnsi="Georgia"/>
                <w:bCs/>
              </w:rPr>
            </w:pPr>
            <w:r w:rsidRPr="005B13A6">
              <w:t>Kept NHBS CRQ 4 Item</w:t>
            </w:r>
          </w:p>
        </w:tc>
      </w:tr>
      <w:tr w:rsidR="00F406B7" w:rsidRPr="00732612" w14:paraId="28B3C996" w14:textId="77777777" w:rsidTr="00274442">
        <w:trPr>
          <w:trHeight w:val="288"/>
        </w:trPr>
        <w:tc>
          <w:tcPr>
            <w:tcW w:w="985" w:type="dxa"/>
            <w:noWrap/>
            <w:hideMark/>
          </w:tcPr>
          <w:p w14:paraId="2FD158D4" w14:textId="3098FC3E" w:rsidR="00F406B7" w:rsidRPr="00732612" w:rsidRDefault="00E43E79" w:rsidP="00D553E5">
            <w:pPr>
              <w:rPr>
                <w:rFonts w:ascii="Georgia" w:hAnsi="Georgia"/>
                <w:bCs/>
              </w:rPr>
            </w:pPr>
            <w:r>
              <w:t>97</w:t>
            </w:r>
          </w:p>
        </w:tc>
        <w:tc>
          <w:tcPr>
            <w:tcW w:w="1980" w:type="dxa"/>
            <w:hideMark/>
          </w:tcPr>
          <w:p w14:paraId="0D499BF4" w14:textId="0D88D147" w:rsidR="00F406B7" w:rsidRPr="00732612" w:rsidRDefault="00F406B7" w:rsidP="00D553E5">
            <w:pPr>
              <w:rPr>
                <w:rFonts w:ascii="Georgia" w:hAnsi="Georgia"/>
                <w:bCs/>
              </w:rPr>
            </w:pPr>
            <w:r w:rsidRPr="005B13A6">
              <w:t>HIV testing experiences</w:t>
            </w:r>
          </w:p>
        </w:tc>
        <w:tc>
          <w:tcPr>
            <w:tcW w:w="1710" w:type="dxa"/>
            <w:hideMark/>
          </w:tcPr>
          <w:p w14:paraId="5BF0986F" w14:textId="7D656384" w:rsidR="00F406B7" w:rsidRPr="00732612" w:rsidRDefault="00F406B7" w:rsidP="00D553E5">
            <w:pPr>
              <w:rPr>
                <w:rFonts w:ascii="Georgia" w:hAnsi="Georgia"/>
                <w:bCs/>
              </w:rPr>
            </w:pPr>
            <w:r w:rsidRPr="005B13A6">
              <w:t>Main reason not tested in past 12 months</w:t>
            </w:r>
          </w:p>
        </w:tc>
        <w:tc>
          <w:tcPr>
            <w:tcW w:w="2340" w:type="dxa"/>
            <w:hideMark/>
          </w:tcPr>
          <w:p w14:paraId="3814CE64" w14:textId="7F99907C" w:rsidR="00F406B7" w:rsidRPr="00732612" w:rsidRDefault="00F406B7" w:rsidP="00D553E5">
            <w:pPr>
              <w:rPr>
                <w:rFonts w:ascii="Georgia" w:hAnsi="Georgia"/>
                <w:bCs/>
              </w:rPr>
            </w:pPr>
            <w:r w:rsidRPr="005B13A6">
              <w:t>NHBS CRQ 4</w:t>
            </w:r>
          </w:p>
        </w:tc>
        <w:tc>
          <w:tcPr>
            <w:tcW w:w="3600" w:type="dxa"/>
            <w:hideMark/>
          </w:tcPr>
          <w:p w14:paraId="113E93AB" w14:textId="2305CBCB" w:rsidR="00F406B7" w:rsidRPr="00732612" w:rsidRDefault="00F406B7" w:rsidP="00D553E5">
            <w:pPr>
              <w:rPr>
                <w:rFonts w:ascii="Georgia" w:hAnsi="Georgia"/>
                <w:bCs/>
              </w:rPr>
            </w:pPr>
            <w:r w:rsidRPr="005B13A6">
              <w:t>Kept NHBS CRQ 4 Item</w:t>
            </w:r>
          </w:p>
        </w:tc>
      </w:tr>
      <w:tr w:rsidR="00F406B7" w:rsidRPr="00732612" w14:paraId="32AFB014" w14:textId="77777777" w:rsidTr="00274442">
        <w:trPr>
          <w:trHeight w:val="288"/>
        </w:trPr>
        <w:tc>
          <w:tcPr>
            <w:tcW w:w="985" w:type="dxa"/>
            <w:noWrap/>
            <w:hideMark/>
          </w:tcPr>
          <w:p w14:paraId="14493764" w14:textId="6E973177" w:rsidR="00F406B7" w:rsidRPr="00732612" w:rsidRDefault="00E43E79" w:rsidP="00D553E5">
            <w:pPr>
              <w:rPr>
                <w:rFonts w:ascii="Georgia" w:hAnsi="Georgia"/>
                <w:bCs/>
              </w:rPr>
            </w:pPr>
            <w:r>
              <w:t>98</w:t>
            </w:r>
          </w:p>
        </w:tc>
        <w:tc>
          <w:tcPr>
            <w:tcW w:w="1980" w:type="dxa"/>
            <w:hideMark/>
          </w:tcPr>
          <w:p w14:paraId="57DEBE22" w14:textId="363B11D0" w:rsidR="00F406B7" w:rsidRPr="00732612" w:rsidRDefault="00F406B7" w:rsidP="00D553E5">
            <w:pPr>
              <w:rPr>
                <w:rFonts w:ascii="Georgia" w:hAnsi="Georgia"/>
                <w:bCs/>
              </w:rPr>
            </w:pPr>
            <w:r w:rsidRPr="005B13A6">
              <w:t>HIV testing experiences</w:t>
            </w:r>
          </w:p>
        </w:tc>
        <w:tc>
          <w:tcPr>
            <w:tcW w:w="1710" w:type="dxa"/>
            <w:hideMark/>
          </w:tcPr>
          <w:p w14:paraId="17311125" w14:textId="5E6FB180" w:rsidR="00F406B7" w:rsidRPr="00732612" w:rsidRDefault="00F406B7" w:rsidP="00D553E5">
            <w:pPr>
              <w:rPr>
                <w:rFonts w:ascii="Georgia" w:hAnsi="Georgia"/>
                <w:bCs/>
              </w:rPr>
            </w:pPr>
            <w:r w:rsidRPr="005B13A6">
              <w:t>Date of first positive HIV test</w:t>
            </w:r>
          </w:p>
        </w:tc>
        <w:tc>
          <w:tcPr>
            <w:tcW w:w="2340" w:type="dxa"/>
            <w:hideMark/>
          </w:tcPr>
          <w:p w14:paraId="506B7668" w14:textId="60ADA363" w:rsidR="00F406B7" w:rsidRPr="00732612" w:rsidRDefault="00F406B7" w:rsidP="00D553E5">
            <w:pPr>
              <w:rPr>
                <w:rFonts w:ascii="Georgia" w:hAnsi="Georgia"/>
                <w:bCs/>
              </w:rPr>
            </w:pPr>
            <w:r w:rsidRPr="005B13A6">
              <w:t>NHBS CRQ 4</w:t>
            </w:r>
          </w:p>
        </w:tc>
        <w:tc>
          <w:tcPr>
            <w:tcW w:w="3600" w:type="dxa"/>
            <w:hideMark/>
          </w:tcPr>
          <w:p w14:paraId="45AA55F0" w14:textId="4C0A8304" w:rsidR="00F406B7" w:rsidRPr="00732612" w:rsidRDefault="00F406B7" w:rsidP="00D553E5">
            <w:pPr>
              <w:rPr>
                <w:rFonts w:ascii="Georgia" w:hAnsi="Georgia"/>
                <w:bCs/>
              </w:rPr>
            </w:pPr>
            <w:r w:rsidRPr="005B13A6">
              <w:t>Kept NHBS CRQ 4 Item</w:t>
            </w:r>
          </w:p>
        </w:tc>
      </w:tr>
      <w:tr w:rsidR="00F406B7" w:rsidRPr="00732612" w14:paraId="712896E9" w14:textId="77777777" w:rsidTr="00274442">
        <w:trPr>
          <w:trHeight w:val="288"/>
        </w:trPr>
        <w:tc>
          <w:tcPr>
            <w:tcW w:w="985" w:type="dxa"/>
            <w:noWrap/>
            <w:hideMark/>
          </w:tcPr>
          <w:p w14:paraId="1902CB94" w14:textId="4B177F8D" w:rsidR="00F406B7" w:rsidRPr="00732612" w:rsidRDefault="00E43E79" w:rsidP="00D553E5">
            <w:pPr>
              <w:rPr>
                <w:rFonts w:ascii="Georgia" w:hAnsi="Georgia"/>
                <w:bCs/>
              </w:rPr>
            </w:pPr>
            <w:r>
              <w:t>99</w:t>
            </w:r>
          </w:p>
        </w:tc>
        <w:tc>
          <w:tcPr>
            <w:tcW w:w="1980" w:type="dxa"/>
            <w:hideMark/>
          </w:tcPr>
          <w:p w14:paraId="1B48BE37" w14:textId="18118DB0" w:rsidR="00F406B7" w:rsidRPr="00732612" w:rsidRDefault="00F406B7" w:rsidP="00D553E5">
            <w:pPr>
              <w:rPr>
                <w:rFonts w:ascii="Georgia" w:hAnsi="Georgia"/>
                <w:bCs/>
              </w:rPr>
            </w:pPr>
            <w:r w:rsidRPr="005B13A6">
              <w:t>HIV testing experiences</w:t>
            </w:r>
          </w:p>
        </w:tc>
        <w:tc>
          <w:tcPr>
            <w:tcW w:w="1710" w:type="dxa"/>
            <w:hideMark/>
          </w:tcPr>
          <w:p w14:paraId="50B60877" w14:textId="61280225" w:rsidR="00F406B7" w:rsidRPr="00732612" w:rsidRDefault="00F406B7" w:rsidP="00D553E5">
            <w:pPr>
              <w:rPr>
                <w:rFonts w:ascii="Georgia" w:hAnsi="Georgia"/>
                <w:bCs/>
              </w:rPr>
            </w:pPr>
            <w:r w:rsidRPr="005B13A6">
              <w:t>Location of first pos</w:t>
            </w:r>
            <w:r w:rsidR="00A2163F">
              <w:t>i</w:t>
            </w:r>
            <w:r w:rsidRPr="005B13A6">
              <w:t>tive HIV test</w:t>
            </w:r>
          </w:p>
        </w:tc>
        <w:tc>
          <w:tcPr>
            <w:tcW w:w="2340" w:type="dxa"/>
            <w:hideMark/>
          </w:tcPr>
          <w:p w14:paraId="726F97D1" w14:textId="20D3DF9C" w:rsidR="00F406B7" w:rsidRPr="00732612" w:rsidRDefault="00F406B7" w:rsidP="00D553E5">
            <w:pPr>
              <w:rPr>
                <w:rFonts w:ascii="Georgia" w:hAnsi="Georgia"/>
                <w:bCs/>
              </w:rPr>
            </w:pPr>
            <w:r w:rsidRPr="005B13A6">
              <w:t>NHBS CRQ 4</w:t>
            </w:r>
          </w:p>
        </w:tc>
        <w:tc>
          <w:tcPr>
            <w:tcW w:w="3600" w:type="dxa"/>
            <w:hideMark/>
          </w:tcPr>
          <w:p w14:paraId="3E201DEB" w14:textId="665F1040" w:rsidR="00F406B7" w:rsidRPr="00732612" w:rsidRDefault="00F406B7" w:rsidP="00D553E5">
            <w:pPr>
              <w:rPr>
                <w:rFonts w:ascii="Georgia" w:hAnsi="Georgia"/>
                <w:bCs/>
              </w:rPr>
            </w:pPr>
            <w:r w:rsidRPr="005B13A6">
              <w:t>Kept NHBS CRQ 4 Item</w:t>
            </w:r>
          </w:p>
        </w:tc>
      </w:tr>
      <w:tr w:rsidR="00F406B7" w:rsidRPr="00732612" w14:paraId="41D49F77" w14:textId="77777777" w:rsidTr="00274442">
        <w:trPr>
          <w:trHeight w:val="288"/>
        </w:trPr>
        <w:tc>
          <w:tcPr>
            <w:tcW w:w="985" w:type="dxa"/>
            <w:noWrap/>
            <w:hideMark/>
          </w:tcPr>
          <w:p w14:paraId="3D3260FB" w14:textId="07ED0C68" w:rsidR="00F406B7" w:rsidRPr="00732612" w:rsidRDefault="00E43E79" w:rsidP="00D553E5">
            <w:pPr>
              <w:rPr>
                <w:rFonts w:ascii="Georgia" w:hAnsi="Georgia"/>
                <w:bCs/>
              </w:rPr>
            </w:pPr>
            <w:r>
              <w:t>100</w:t>
            </w:r>
          </w:p>
        </w:tc>
        <w:tc>
          <w:tcPr>
            <w:tcW w:w="1980" w:type="dxa"/>
            <w:hideMark/>
          </w:tcPr>
          <w:p w14:paraId="50BF4C3B" w14:textId="25340AE5" w:rsidR="00F406B7" w:rsidRPr="00732612" w:rsidRDefault="00F406B7" w:rsidP="00D553E5">
            <w:pPr>
              <w:rPr>
                <w:rFonts w:ascii="Georgia" w:hAnsi="Georgia"/>
                <w:bCs/>
              </w:rPr>
            </w:pPr>
            <w:r w:rsidRPr="005B13A6">
              <w:t>HIV testing experiences</w:t>
            </w:r>
          </w:p>
        </w:tc>
        <w:tc>
          <w:tcPr>
            <w:tcW w:w="1710" w:type="dxa"/>
            <w:hideMark/>
          </w:tcPr>
          <w:p w14:paraId="55DC6579" w14:textId="10567DE2" w:rsidR="00F406B7" w:rsidRPr="00732612" w:rsidRDefault="00F406B7" w:rsidP="00D553E5">
            <w:pPr>
              <w:rPr>
                <w:rFonts w:ascii="Georgia" w:hAnsi="Georgia"/>
                <w:bCs/>
              </w:rPr>
            </w:pPr>
            <w:r w:rsidRPr="005B13A6">
              <w:t>Par</w:t>
            </w:r>
            <w:r w:rsidR="00A2163F">
              <w:t>t</w:t>
            </w:r>
            <w:r w:rsidRPr="005B13A6">
              <w:t>ner services after first pos</w:t>
            </w:r>
            <w:r w:rsidR="00A2163F">
              <w:t>i</w:t>
            </w:r>
            <w:r w:rsidRPr="005B13A6">
              <w:t>tive HIV test</w:t>
            </w:r>
          </w:p>
        </w:tc>
        <w:tc>
          <w:tcPr>
            <w:tcW w:w="2340" w:type="dxa"/>
            <w:hideMark/>
          </w:tcPr>
          <w:p w14:paraId="032DBE55" w14:textId="2EDA0E87" w:rsidR="00F406B7" w:rsidRPr="00732612" w:rsidRDefault="00F406B7" w:rsidP="00D553E5">
            <w:pPr>
              <w:rPr>
                <w:rFonts w:ascii="Georgia" w:hAnsi="Georgia"/>
                <w:bCs/>
              </w:rPr>
            </w:pPr>
            <w:r w:rsidRPr="005B13A6">
              <w:t>NHBS CRQ 4</w:t>
            </w:r>
          </w:p>
        </w:tc>
        <w:tc>
          <w:tcPr>
            <w:tcW w:w="3600" w:type="dxa"/>
            <w:hideMark/>
          </w:tcPr>
          <w:p w14:paraId="0CEB8186" w14:textId="14320EBF" w:rsidR="00F406B7" w:rsidRPr="00732612" w:rsidRDefault="00F406B7" w:rsidP="00D553E5">
            <w:pPr>
              <w:rPr>
                <w:rFonts w:ascii="Georgia" w:hAnsi="Georgia"/>
                <w:bCs/>
              </w:rPr>
            </w:pPr>
            <w:r w:rsidRPr="005B13A6">
              <w:t>Kept NHBS CRQ 4 Item</w:t>
            </w:r>
          </w:p>
        </w:tc>
      </w:tr>
      <w:tr w:rsidR="00F406B7" w:rsidRPr="00732612" w14:paraId="0A85804F" w14:textId="77777777" w:rsidTr="00274442">
        <w:trPr>
          <w:trHeight w:val="288"/>
        </w:trPr>
        <w:tc>
          <w:tcPr>
            <w:tcW w:w="985" w:type="dxa"/>
            <w:noWrap/>
            <w:hideMark/>
          </w:tcPr>
          <w:p w14:paraId="14F66207" w14:textId="55954D80" w:rsidR="00F406B7" w:rsidRPr="00732612" w:rsidRDefault="00F406B7" w:rsidP="00D553E5">
            <w:pPr>
              <w:rPr>
                <w:rFonts w:ascii="Georgia" w:hAnsi="Georgia"/>
                <w:bCs/>
              </w:rPr>
            </w:pPr>
            <w:r w:rsidRPr="005B13A6">
              <w:t>10</w:t>
            </w:r>
            <w:r w:rsidR="00E43E79">
              <w:t>1</w:t>
            </w:r>
          </w:p>
        </w:tc>
        <w:tc>
          <w:tcPr>
            <w:tcW w:w="1980" w:type="dxa"/>
            <w:hideMark/>
          </w:tcPr>
          <w:p w14:paraId="4B1B6DE0" w14:textId="0BB7B599" w:rsidR="00F406B7" w:rsidRPr="00732612" w:rsidRDefault="00F406B7" w:rsidP="00D553E5">
            <w:pPr>
              <w:rPr>
                <w:rFonts w:ascii="Georgia" w:hAnsi="Georgia"/>
                <w:bCs/>
              </w:rPr>
            </w:pPr>
            <w:r w:rsidRPr="005B13A6">
              <w:t>HIV testing experiences</w:t>
            </w:r>
          </w:p>
        </w:tc>
        <w:tc>
          <w:tcPr>
            <w:tcW w:w="1710" w:type="dxa"/>
            <w:hideMark/>
          </w:tcPr>
          <w:p w14:paraId="76530137" w14:textId="2020A6FC" w:rsidR="00F406B7" w:rsidRPr="00732612" w:rsidRDefault="00F406B7" w:rsidP="00D553E5">
            <w:pPr>
              <w:rPr>
                <w:rFonts w:ascii="Georgia" w:hAnsi="Georgia"/>
                <w:bCs/>
              </w:rPr>
            </w:pPr>
            <w:r w:rsidRPr="005B13A6">
              <w:t>Referred to HIV care after first positive HIV test</w:t>
            </w:r>
          </w:p>
        </w:tc>
        <w:tc>
          <w:tcPr>
            <w:tcW w:w="2340" w:type="dxa"/>
            <w:hideMark/>
          </w:tcPr>
          <w:p w14:paraId="696288D3" w14:textId="2B67E462" w:rsidR="00F406B7" w:rsidRPr="00732612" w:rsidRDefault="00F406B7" w:rsidP="00D553E5">
            <w:pPr>
              <w:rPr>
                <w:rFonts w:ascii="Georgia" w:hAnsi="Georgia"/>
                <w:bCs/>
              </w:rPr>
            </w:pPr>
            <w:r w:rsidRPr="005B13A6">
              <w:t>NHBS CRQ 4</w:t>
            </w:r>
          </w:p>
        </w:tc>
        <w:tc>
          <w:tcPr>
            <w:tcW w:w="3600" w:type="dxa"/>
            <w:hideMark/>
          </w:tcPr>
          <w:p w14:paraId="0427EB96" w14:textId="6C9A1DE5" w:rsidR="00F406B7" w:rsidRPr="00732612" w:rsidRDefault="00F406B7" w:rsidP="00D553E5">
            <w:pPr>
              <w:rPr>
                <w:rFonts w:ascii="Georgia" w:hAnsi="Georgia"/>
                <w:bCs/>
              </w:rPr>
            </w:pPr>
            <w:r w:rsidRPr="005B13A6">
              <w:t>Kept NHBS CRQ 4 Item</w:t>
            </w:r>
          </w:p>
        </w:tc>
      </w:tr>
      <w:tr w:rsidR="00F406B7" w:rsidRPr="00732612" w14:paraId="518C726F" w14:textId="77777777" w:rsidTr="00274442">
        <w:trPr>
          <w:trHeight w:val="300"/>
        </w:trPr>
        <w:tc>
          <w:tcPr>
            <w:tcW w:w="985" w:type="dxa"/>
            <w:noWrap/>
            <w:hideMark/>
          </w:tcPr>
          <w:p w14:paraId="3E980D9F" w14:textId="19EA6B25" w:rsidR="00F406B7" w:rsidRPr="00732612" w:rsidRDefault="00F406B7" w:rsidP="00D553E5">
            <w:pPr>
              <w:rPr>
                <w:rFonts w:ascii="Georgia" w:hAnsi="Georgia"/>
                <w:bCs/>
              </w:rPr>
            </w:pPr>
            <w:r w:rsidRPr="005B13A6">
              <w:t>10</w:t>
            </w:r>
            <w:r w:rsidR="00E43E79">
              <w:t>2</w:t>
            </w:r>
          </w:p>
        </w:tc>
        <w:tc>
          <w:tcPr>
            <w:tcW w:w="1980" w:type="dxa"/>
            <w:hideMark/>
          </w:tcPr>
          <w:p w14:paraId="6A4F6C11" w14:textId="34F4F6FA" w:rsidR="00F406B7" w:rsidRPr="00732612" w:rsidRDefault="00F406B7" w:rsidP="00D553E5">
            <w:pPr>
              <w:rPr>
                <w:rFonts w:ascii="Georgia" w:hAnsi="Georgia"/>
                <w:bCs/>
              </w:rPr>
            </w:pPr>
            <w:r w:rsidRPr="005B13A6">
              <w:t>HIV testing experiences</w:t>
            </w:r>
          </w:p>
        </w:tc>
        <w:tc>
          <w:tcPr>
            <w:tcW w:w="1710" w:type="dxa"/>
            <w:hideMark/>
          </w:tcPr>
          <w:p w14:paraId="03F1CA2E" w14:textId="69327E3E" w:rsidR="00F406B7" w:rsidRPr="00732612" w:rsidRDefault="00F406B7" w:rsidP="00D553E5">
            <w:pPr>
              <w:rPr>
                <w:rFonts w:ascii="Georgia" w:hAnsi="Georgia"/>
                <w:bCs/>
              </w:rPr>
            </w:pPr>
            <w:r w:rsidRPr="005B13A6">
              <w:t>Ever tested HIV negative before first positive HIV test</w:t>
            </w:r>
          </w:p>
        </w:tc>
        <w:tc>
          <w:tcPr>
            <w:tcW w:w="2340" w:type="dxa"/>
            <w:hideMark/>
          </w:tcPr>
          <w:p w14:paraId="6DE5FFCE" w14:textId="1E5975C0" w:rsidR="00F406B7" w:rsidRPr="00732612" w:rsidRDefault="00F406B7" w:rsidP="00D553E5">
            <w:pPr>
              <w:rPr>
                <w:rFonts w:ascii="Georgia" w:hAnsi="Georgia"/>
                <w:bCs/>
              </w:rPr>
            </w:pPr>
            <w:r w:rsidRPr="005B13A6">
              <w:t>NHBS CRQ 4</w:t>
            </w:r>
          </w:p>
        </w:tc>
        <w:tc>
          <w:tcPr>
            <w:tcW w:w="3600" w:type="dxa"/>
            <w:hideMark/>
          </w:tcPr>
          <w:p w14:paraId="2B936B69" w14:textId="4F2FACE9" w:rsidR="00F406B7" w:rsidRPr="00732612" w:rsidRDefault="00F406B7" w:rsidP="00D553E5">
            <w:pPr>
              <w:rPr>
                <w:rFonts w:ascii="Georgia" w:hAnsi="Georgia"/>
                <w:bCs/>
              </w:rPr>
            </w:pPr>
            <w:r w:rsidRPr="005B13A6">
              <w:t>Kept NHBS CRQ 4 Item</w:t>
            </w:r>
          </w:p>
        </w:tc>
      </w:tr>
      <w:tr w:rsidR="00F406B7" w:rsidRPr="00732612" w14:paraId="7FC48F78" w14:textId="77777777" w:rsidTr="00274442">
        <w:trPr>
          <w:trHeight w:val="300"/>
        </w:trPr>
        <w:tc>
          <w:tcPr>
            <w:tcW w:w="985" w:type="dxa"/>
            <w:noWrap/>
            <w:hideMark/>
          </w:tcPr>
          <w:p w14:paraId="140EFD9E" w14:textId="67EE9110" w:rsidR="00F406B7" w:rsidRPr="00732612" w:rsidRDefault="00F406B7" w:rsidP="00D553E5">
            <w:pPr>
              <w:rPr>
                <w:rFonts w:ascii="Georgia" w:hAnsi="Georgia"/>
                <w:bCs/>
              </w:rPr>
            </w:pPr>
            <w:r w:rsidRPr="005B13A6">
              <w:t>10</w:t>
            </w:r>
            <w:r w:rsidR="00E43E79">
              <w:t>3</w:t>
            </w:r>
          </w:p>
        </w:tc>
        <w:tc>
          <w:tcPr>
            <w:tcW w:w="1980" w:type="dxa"/>
            <w:hideMark/>
          </w:tcPr>
          <w:p w14:paraId="1E246274" w14:textId="2108B3E3" w:rsidR="00F406B7" w:rsidRPr="00732612" w:rsidRDefault="00F406B7" w:rsidP="00D553E5">
            <w:pPr>
              <w:rPr>
                <w:rFonts w:ascii="Georgia" w:hAnsi="Georgia"/>
                <w:bCs/>
              </w:rPr>
            </w:pPr>
            <w:r w:rsidRPr="005B13A6">
              <w:t>HIV testing experiences</w:t>
            </w:r>
          </w:p>
        </w:tc>
        <w:tc>
          <w:tcPr>
            <w:tcW w:w="1710" w:type="dxa"/>
            <w:hideMark/>
          </w:tcPr>
          <w:p w14:paraId="74E1BDA0" w14:textId="549C6638" w:rsidR="00F406B7" w:rsidRPr="00732612" w:rsidRDefault="00F406B7" w:rsidP="00D553E5">
            <w:pPr>
              <w:rPr>
                <w:rFonts w:ascii="Georgia" w:hAnsi="Georgia"/>
                <w:bCs/>
              </w:rPr>
            </w:pPr>
            <w:r w:rsidRPr="005B13A6">
              <w:t>Date of last negative HIV test before first positive HIV test</w:t>
            </w:r>
          </w:p>
        </w:tc>
        <w:tc>
          <w:tcPr>
            <w:tcW w:w="2340" w:type="dxa"/>
            <w:hideMark/>
          </w:tcPr>
          <w:p w14:paraId="133499E4" w14:textId="1C2195D5" w:rsidR="00F406B7" w:rsidRPr="00732612" w:rsidRDefault="00F406B7" w:rsidP="00D553E5">
            <w:pPr>
              <w:rPr>
                <w:rFonts w:ascii="Georgia" w:hAnsi="Georgia"/>
                <w:bCs/>
              </w:rPr>
            </w:pPr>
            <w:r w:rsidRPr="005B13A6">
              <w:t>NHBS CRQ 4</w:t>
            </w:r>
          </w:p>
        </w:tc>
        <w:tc>
          <w:tcPr>
            <w:tcW w:w="3600" w:type="dxa"/>
            <w:hideMark/>
          </w:tcPr>
          <w:p w14:paraId="64006F8E" w14:textId="261F0744" w:rsidR="00F406B7" w:rsidRPr="00732612" w:rsidRDefault="00F406B7" w:rsidP="00D553E5">
            <w:pPr>
              <w:rPr>
                <w:rFonts w:ascii="Georgia" w:hAnsi="Georgia"/>
                <w:bCs/>
              </w:rPr>
            </w:pPr>
            <w:r w:rsidRPr="005B13A6">
              <w:t>Kept NHBS CRQ 4 Item</w:t>
            </w:r>
          </w:p>
        </w:tc>
      </w:tr>
      <w:tr w:rsidR="00F406B7" w:rsidRPr="00732612" w14:paraId="341FC605" w14:textId="77777777" w:rsidTr="00274442">
        <w:trPr>
          <w:trHeight w:val="300"/>
        </w:trPr>
        <w:tc>
          <w:tcPr>
            <w:tcW w:w="985" w:type="dxa"/>
            <w:noWrap/>
            <w:hideMark/>
          </w:tcPr>
          <w:p w14:paraId="32C0FC96" w14:textId="6539CFA5" w:rsidR="00F406B7" w:rsidRPr="00732612" w:rsidRDefault="00F406B7" w:rsidP="00D553E5">
            <w:pPr>
              <w:rPr>
                <w:rFonts w:ascii="Georgia" w:hAnsi="Georgia"/>
                <w:bCs/>
              </w:rPr>
            </w:pPr>
            <w:r w:rsidRPr="005B13A6">
              <w:t>1</w:t>
            </w:r>
            <w:r w:rsidR="00E43E79">
              <w:t>04</w:t>
            </w:r>
          </w:p>
        </w:tc>
        <w:tc>
          <w:tcPr>
            <w:tcW w:w="1980" w:type="dxa"/>
            <w:hideMark/>
          </w:tcPr>
          <w:p w14:paraId="30A6C210" w14:textId="0C534F94" w:rsidR="00F406B7" w:rsidRPr="00732612" w:rsidRDefault="00F406B7" w:rsidP="00D553E5">
            <w:pPr>
              <w:rPr>
                <w:rFonts w:ascii="Georgia" w:hAnsi="Georgia"/>
                <w:bCs/>
              </w:rPr>
            </w:pPr>
            <w:r w:rsidRPr="005B13A6">
              <w:t>HIV testing experiences</w:t>
            </w:r>
          </w:p>
        </w:tc>
        <w:tc>
          <w:tcPr>
            <w:tcW w:w="1710" w:type="dxa"/>
            <w:hideMark/>
          </w:tcPr>
          <w:p w14:paraId="086FA2CD" w14:textId="43BE81E0" w:rsidR="00F406B7" w:rsidRPr="00732612" w:rsidRDefault="00F406B7" w:rsidP="00D553E5">
            <w:pPr>
              <w:rPr>
                <w:rFonts w:ascii="Georgia" w:hAnsi="Georgia"/>
                <w:bCs/>
              </w:rPr>
            </w:pPr>
            <w:r w:rsidRPr="005B13A6">
              <w:t>Times tested HIV negative in the 2 years before first positive test</w:t>
            </w:r>
          </w:p>
        </w:tc>
        <w:tc>
          <w:tcPr>
            <w:tcW w:w="2340" w:type="dxa"/>
            <w:hideMark/>
          </w:tcPr>
          <w:p w14:paraId="3DC554C9" w14:textId="75DD5E0B" w:rsidR="00F406B7" w:rsidRPr="00732612" w:rsidRDefault="00F406B7" w:rsidP="00D553E5">
            <w:pPr>
              <w:rPr>
                <w:rFonts w:ascii="Georgia" w:hAnsi="Georgia"/>
                <w:bCs/>
              </w:rPr>
            </w:pPr>
            <w:r w:rsidRPr="005B13A6">
              <w:t>NHBS CRQ 4</w:t>
            </w:r>
          </w:p>
        </w:tc>
        <w:tc>
          <w:tcPr>
            <w:tcW w:w="3600" w:type="dxa"/>
            <w:hideMark/>
          </w:tcPr>
          <w:p w14:paraId="56527357" w14:textId="35A1A4E6" w:rsidR="00F406B7" w:rsidRPr="00732612" w:rsidRDefault="00F406B7" w:rsidP="00D553E5">
            <w:pPr>
              <w:rPr>
                <w:rFonts w:ascii="Georgia" w:hAnsi="Georgia"/>
                <w:bCs/>
              </w:rPr>
            </w:pPr>
            <w:r w:rsidRPr="005B13A6">
              <w:t>Kept NHBS CRQ 4 Item</w:t>
            </w:r>
          </w:p>
        </w:tc>
      </w:tr>
      <w:tr w:rsidR="00F406B7" w:rsidRPr="00732612" w14:paraId="50758638" w14:textId="77777777" w:rsidTr="00274442">
        <w:trPr>
          <w:trHeight w:val="300"/>
        </w:trPr>
        <w:tc>
          <w:tcPr>
            <w:tcW w:w="985" w:type="dxa"/>
            <w:noWrap/>
            <w:hideMark/>
          </w:tcPr>
          <w:p w14:paraId="41FC797F" w14:textId="5AAC6613" w:rsidR="00F406B7" w:rsidRPr="00732612" w:rsidRDefault="00F406B7" w:rsidP="00D553E5">
            <w:pPr>
              <w:rPr>
                <w:rFonts w:ascii="Georgia" w:hAnsi="Georgia"/>
                <w:bCs/>
              </w:rPr>
            </w:pPr>
            <w:r w:rsidRPr="005B13A6">
              <w:t>1</w:t>
            </w:r>
            <w:r w:rsidR="00E43E79">
              <w:t>05</w:t>
            </w:r>
          </w:p>
        </w:tc>
        <w:tc>
          <w:tcPr>
            <w:tcW w:w="1980" w:type="dxa"/>
            <w:hideMark/>
          </w:tcPr>
          <w:p w14:paraId="0DCDC226" w14:textId="17BCA910" w:rsidR="00F406B7" w:rsidRPr="00732612" w:rsidRDefault="00F406B7" w:rsidP="00D553E5">
            <w:pPr>
              <w:rPr>
                <w:rFonts w:ascii="Georgia" w:hAnsi="Georgia"/>
                <w:bCs/>
              </w:rPr>
            </w:pPr>
            <w:r w:rsidRPr="005B13A6">
              <w:t>HIV care</w:t>
            </w:r>
          </w:p>
        </w:tc>
        <w:tc>
          <w:tcPr>
            <w:tcW w:w="1710" w:type="dxa"/>
            <w:hideMark/>
          </w:tcPr>
          <w:p w14:paraId="299DEA72" w14:textId="33B925D1" w:rsidR="00F406B7" w:rsidRPr="00732612" w:rsidRDefault="00F406B7" w:rsidP="00D553E5">
            <w:pPr>
              <w:rPr>
                <w:rFonts w:ascii="Georgia" w:hAnsi="Georgia"/>
                <w:bCs/>
              </w:rPr>
            </w:pPr>
            <w:r w:rsidRPr="005B13A6">
              <w:t>Ever received HIV care</w:t>
            </w:r>
          </w:p>
        </w:tc>
        <w:tc>
          <w:tcPr>
            <w:tcW w:w="2340" w:type="dxa"/>
            <w:hideMark/>
          </w:tcPr>
          <w:p w14:paraId="2A37EB8F" w14:textId="712432EA" w:rsidR="00F406B7" w:rsidRPr="00732612" w:rsidRDefault="00F406B7" w:rsidP="00D553E5">
            <w:pPr>
              <w:rPr>
                <w:rFonts w:ascii="Georgia" w:hAnsi="Georgia"/>
                <w:bCs/>
              </w:rPr>
            </w:pPr>
            <w:r w:rsidRPr="005B13A6">
              <w:t>NHBS CRQ 4</w:t>
            </w:r>
          </w:p>
        </w:tc>
        <w:tc>
          <w:tcPr>
            <w:tcW w:w="3600" w:type="dxa"/>
            <w:hideMark/>
          </w:tcPr>
          <w:p w14:paraId="3E54A61D" w14:textId="78C58B30" w:rsidR="00F406B7" w:rsidRPr="00732612" w:rsidRDefault="00F406B7" w:rsidP="00D553E5">
            <w:pPr>
              <w:rPr>
                <w:rFonts w:ascii="Georgia" w:hAnsi="Georgia"/>
                <w:bCs/>
              </w:rPr>
            </w:pPr>
            <w:r w:rsidRPr="005B13A6">
              <w:t>Kept NHBS CRQ 4 Item</w:t>
            </w:r>
          </w:p>
        </w:tc>
      </w:tr>
      <w:tr w:rsidR="00F406B7" w:rsidRPr="00732612" w14:paraId="353F39F4" w14:textId="77777777" w:rsidTr="00274442">
        <w:trPr>
          <w:trHeight w:val="300"/>
        </w:trPr>
        <w:tc>
          <w:tcPr>
            <w:tcW w:w="985" w:type="dxa"/>
            <w:noWrap/>
            <w:hideMark/>
          </w:tcPr>
          <w:p w14:paraId="47AAEA76" w14:textId="11A849CB" w:rsidR="00F406B7" w:rsidRPr="00732612" w:rsidRDefault="00F406B7" w:rsidP="00D553E5">
            <w:pPr>
              <w:rPr>
                <w:rFonts w:ascii="Georgia" w:hAnsi="Georgia"/>
                <w:bCs/>
              </w:rPr>
            </w:pPr>
            <w:r w:rsidRPr="005B13A6">
              <w:t>1</w:t>
            </w:r>
            <w:r w:rsidR="00E43E79">
              <w:t>06</w:t>
            </w:r>
          </w:p>
        </w:tc>
        <w:tc>
          <w:tcPr>
            <w:tcW w:w="1980" w:type="dxa"/>
            <w:hideMark/>
          </w:tcPr>
          <w:p w14:paraId="02F17BB9" w14:textId="153F0B16" w:rsidR="00F406B7" w:rsidRPr="00732612" w:rsidRDefault="00F406B7" w:rsidP="00D553E5">
            <w:pPr>
              <w:rPr>
                <w:rFonts w:ascii="Georgia" w:hAnsi="Georgia"/>
                <w:bCs/>
              </w:rPr>
            </w:pPr>
            <w:r w:rsidRPr="005B13A6">
              <w:t>HIV care</w:t>
            </w:r>
          </w:p>
        </w:tc>
        <w:tc>
          <w:tcPr>
            <w:tcW w:w="1710" w:type="dxa"/>
            <w:hideMark/>
          </w:tcPr>
          <w:p w14:paraId="05242D4B" w14:textId="3EAEF008" w:rsidR="00F406B7" w:rsidRPr="00732612" w:rsidRDefault="00F406B7" w:rsidP="00D553E5">
            <w:pPr>
              <w:rPr>
                <w:rFonts w:ascii="Georgia" w:hAnsi="Georgia"/>
                <w:bCs/>
              </w:rPr>
            </w:pPr>
            <w:r w:rsidRPr="005B13A6">
              <w:t>Date of first HIV care visit</w:t>
            </w:r>
          </w:p>
        </w:tc>
        <w:tc>
          <w:tcPr>
            <w:tcW w:w="2340" w:type="dxa"/>
            <w:hideMark/>
          </w:tcPr>
          <w:p w14:paraId="57EA5BDB" w14:textId="7553C903" w:rsidR="00F406B7" w:rsidRPr="00732612" w:rsidRDefault="00F406B7" w:rsidP="00D553E5">
            <w:pPr>
              <w:rPr>
                <w:rFonts w:ascii="Georgia" w:hAnsi="Georgia"/>
                <w:bCs/>
              </w:rPr>
            </w:pPr>
            <w:r w:rsidRPr="005B13A6">
              <w:t>NHBS CRQ 4</w:t>
            </w:r>
          </w:p>
        </w:tc>
        <w:tc>
          <w:tcPr>
            <w:tcW w:w="3600" w:type="dxa"/>
            <w:hideMark/>
          </w:tcPr>
          <w:p w14:paraId="54D2C793" w14:textId="5B6C32C2" w:rsidR="00F406B7" w:rsidRPr="00732612" w:rsidRDefault="00F406B7" w:rsidP="00D553E5">
            <w:pPr>
              <w:rPr>
                <w:rFonts w:ascii="Georgia" w:hAnsi="Georgia"/>
                <w:bCs/>
              </w:rPr>
            </w:pPr>
            <w:r w:rsidRPr="005B13A6">
              <w:t>Kept NHBS CRQ 4 Item</w:t>
            </w:r>
          </w:p>
        </w:tc>
      </w:tr>
      <w:tr w:rsidR="00F406B7" w:rsidRPr="00732612" w14:paraId="1301D64F" w14:textId="77777777" w:rsidTr="00274442">
        <w:trPr>
          <w:trHeight w:val="288"/>
        </w:trPr>
        <w:tc>
          <w:tcPr>
            <w:tcW w:w="985" w:type="dxa"/>
            <w:noWrap/>
            <w:hideMark/>
          </w:tcPr>
          <w:p w14:paraId="559F2087" w14:textId="20961E42" w:rsidR="00F406B7" w:rsidRPr="00732612" w:rsidRDefault="00F406B7" w:rsidP="00D553E5">
            <w:pPr>
              <w:rPr>
                <w:rFonts w:ascii="Georgia" w:hAnsi="Georgia"/>
                <w:bCs/>
              </w:rPr>
            </w:pPr>
            <w:r w:rsidRPr="005B13A6">
              <w:t>1</w:t>
            </w:r>
            <w:r w:rsidR="00E43E79">
              <w:t>07</w:t>
            </w:r>
          </w:p>
        </w:tc>
        <w:tc>
          <w:tcPr>
            <w:tcW w:w="1980" w:type="dxa"/>
            <w:hideMark/>
          </w:tcPr>
          <w:p w14:paraId="54AFC18B" w14:textId="4788CD28" w:rsidR="00F406B7" w:rsidRPr="00732612" w:rsidRDefault="00F406B7" w:rsidP="00D553E5">
            <w:pPr>
              <w:rPr>
                <w:rFonts w:ascii="Georgia" w:hAnsi="Georgia"/>
                <w:bCs/>
              </w:rPr>
            </w:pPr>
            <w:r w:rsidRPr="005B13A6">
              <w:t>HIV care</w:t>
            </w:r>
          </w:p>
        </w:tc>
        <w:tc>
          <w:tcPr>
            <w:tcW w:w="1710" w:type="dxa"/>
            <w:hideMark/>
          </w:tcPr>
          <w:p w14:paraId="75A0DDEA" w14:textId="57A633A0" w:rsidR="00F406B7" w:rsidRPr="00732612" w:rsidRDefault="00F406B7" w:rsidP="00D553E5">
            <w:pPr>
              <w:rPr>
                <w:rFonts w:ascii="Georgia" w:hAnsi="Georgia"/>
                <w:bCs/>
              </w:rPr>
            </w:pPr>
            <w:r w:rsidRPr="005B13A6">
              <w:t>Main reason for delayed or no entry into care</w:t>
            </w:r>
          </w:p>
        </w:tc>
        <w:tc>
          <w:tcPr>
            <w:tcW w:w="2340" w:type="dxa"/>
            <w:hideMark/>
          </w:tcPr>
          <w:p w14:paraId="376E53D8" w14:textId="02B5D423" w:rsidR="00F406B7" w:rsidRPr="00732612" w:rsidRDefault="00F406B7" w:rsidP="00D553E5">
            <w:pPr>
              <w:rPr>
                <w:rFonts w:ascii="Georgia" w:hAnsi="Georgia"/>
                <w:bCs/>
              </w:rPr>
            </w:pPr>
            <w:r w:rsidRPr="005B13A6">
              <w:t>NHBS CRQ 4</w:t>
            </w:r>
          </w:p>
        </w:tc>
        <w:tc>
          <w:tcPr>
            <w:tcW w:w="3600" w:type="dxa"/>
            <w:hideMark/>
          </w:tcPr>
          <w:p w14:paraId="1E93466F" w14:textId="24B2A8A4" w:rsidR="00F406B7" w:rsidRPr="00732612" w:rsidRDefault="00F406B7" w:rsidP="00D553E5">
            <w:pPr>
              <w:rPr>
                <w:rFonts w:ascii="Georgia" w:hAnsi="Georgia"/>
                <w:bCs/>
              </w:rPr>
            </w:pPr>
            <w:r w:rsidRPr="005B13A6">
              <w:t>Kept NHBS CRQ 4 Item</w:t>
            </w:r>
          </w:p>
        </w:tc>
      </w:tr>
      <w:tr w:rsidR="00F406B7" w:rsidRPr="00732612" w14:paraId="4C9C1D6A" w14:textId="77777777" w:rsidTr="00274442">
        <w:trPr>
          <w:trHeight w:val="288"/>
        </w:trPr>
        <w:tc>
          <w:tcPr>
            <w:tcW w:w="985" w:type="dxa"/>
            <w:noWrap/>
            <w:hideMark/>
          </w:tcPr>
          <w:p w14:paraId="48876133" w14:textId="35C322EE" w:rsidR="00F406B7" w:rsidRPr="00732612" w:rsidRDefault="00F406B7" w:rsidP="00D553E5">
            <w:pPr>
              <w:rPr>
                <w:rFonts w:ascii="Georgia" w:hAnsi="Georgia"/>
                <w:bCs/>
              </w:rPr>
            </w:pPr>
            <w:r w:rsidRPr="005B13A6">
              <w:t>1</w:t>
            </w:r>
            <w:r w:rsidR="00E43E79">
              <w:t>08</w:t>
            </w:r>
          </w:p>
        </w:tc>
        <w:tc>
          <w:tcPr>
            <w:tcW w:w="1980" w:type="dxa"/>
            <w:hideMark/>
          </w:tcPr>
          <w:p w14:paraId="0CA8CCD4" w14:textId="36167034" w:rsidR="00F406B7" w:rsidRPr="00732612" w:rsidRDefault="00F406B7" w:rsidP="00D553E5">
            <w:pPr>
              <w:rPr>
                <w:rFonts w:ascii="Georgia" w:hAnsi="Georgia"/>
                <w:bCs/>
              </w:rPr>
            </w:pPr>
            <w:r w:rsidRPr="005B13A6">
              <w:t>HIV care</w:t>
            </w:r>
          </w:p>
        </w:tc>
        <w:tc>
          <w:tcPr>
            <w:tcW w:w="1710" w:type="dxa"/>
            <w:hideMark/>
          </w:tcPr>
          <w:p w14:paraId="42C698B0" w14:textId="168E46CE" w:rsidR="00F406B7" w:rsidRPr="00732612" w:rsidRDefault="00F406B7" w:rsidP="00D553E5">
            <w:pPr>
              <w:rPr>
                <w:rFonts w:ascii="Georgia" w:hAnsi="Georgia"/>
                <w:bCs/>
              </w:rPr>
            </w:pPr>
            <w:r w:rsidRPr="005B13A6">
              <w:t>Date of most recent HIV care visit</w:t>
            </w:r>
          </w:p>
        </w:tc>
        <w:tc>
          <w:tcPr>
            <w:tcW w:w="2340" w:type="dxa"/>
            <w:hideMark/>
          </w:tcPr>
          <w:p w14:paraId="57DC7034" w14:textId="6A385787" w:rsidR="00F406B7" w:rsidRPr="00732612" w:rsidRDefault="00F406B7" w:rsidP="00D553E5">
            <w:pPr>
              <w:rPr>
                <w:rFonts w:ascii="Georgia" w:hAnsi="Georgia"/>
                <w:bCs/>
              </w:rPr>
            </w:pPr>
            <w:r w:rsidRPr="005B13A6">
              <w:t>NHBS CRQ 4</w:t>
            </w:r>
          </w:p>
        </w:tc>
        <w:tc>
          <w:tcPr>
            <w:tcW w:w="3600" w:type="dxa"/>
            <w:hideMark/>
          </w:tcPr>
          <w:p w14:paraId="3EC953AE" w14:textId="48572F1E" w:rsidR="00F406B7" w:rsidRPr="00732612" w:rsidRDefault="00F406B7" w:rsidP="00D553E5">
            <w:pPr>
              <w:rPr>
                <w:rFonts w:ascii="Georgia" w:hAnsi="Georgia"/>
                <w:bCs/>
              </w:rPr>
            </w:pPr>
            <w:r w:rsidRPr="005B13A6">
              <w:t>Kept NHBS CRQ 4 Item</w:t>
            </w:r>
          </w:p>
        </w:tc>
      </w:tr>
      <w:tr w:rsidR="00F406B7" w:rsidRPr="00732612" w14:paraId="573E60E5" w14:textId="77777777" w:rsidTr="00274442">
        <w:trPr>
          <w:trHeight w:val="288"/>
        </w:trPr>
        <w:tc>
          <w:tcPr>
            <w:tcW w:w="985" w:type="dxa"/>
            <w:noWrap/>
            <w:hideMark/>
          </w:tcPr>
          <w:p w14:paraId="1C21583B" w14:textId="79727D20" w:rsidR="00F406B7" w:rsidRPr="00732612" w:rsidRDefault="00E43E79" w:rsidP="00D553E5">
            <w:pPr>
              <w:rPr>
                <w:rFonts w:ascii="Georgia" w:hAnsi="Georgia"/>
                <w:bCs/>
              </w:rPr>
            </w:pPr>
            <w:r>
              <w:t>109</w:t>
            </w:r>
          </w:p>
        </w:tc>
        <w:tc>
          <w:tcPr>
            <w:tcW w:w="1980" w:type="dxa"/>
            <w:hideMark/>
          </w:tcPr>
          <w:p w14:paraId="4642986A" w14:textId="2FD67B03" w:rsidR="00F406B7" w:rsidRPr="00732612" w:rsidRDefault="00F406B7" w:rsidP="00D553E5">
            <w:pPr>
              <w:rPr>
                <w:rFonts w:ascii="Georgia" w:hAnsi="Georgia"/>
                <w:bCs/>
              </w:rPr>
            </w:pPr>
            <w:r w:rsidRPr="005B13A6">
              <w:t>HIV care</w:t>
            </w:r>
          </w:p>
        </w:tc>
        <w:tc>
          <w:tcPr>
            <w:tcW w:w="1710" w:type="dxa"/>
            <w:hideMark/>
          </w:tcPr>
          <w:p w14:paraId="03DDF134" w14:textId="133E0542" w:rsidR="00F406B7" w:rsidRPr="00732612" w:rsidRDefault="00F406B7" w:rsidP="00D553E5">
            <w:pPr>
              <w:rPr>
                <w:rFonts w:ascii="Georgia" w:hAnsi="Georgia"/>
                <w:bCs/>
              </w:rPr>
            </w:pPr>
            <w:r w:rsidRPr="005B13A6">
              <w:t>Main reason for not currently engaged in care</w:t>
            </w:r>
          </w:p>
        </w:tc>
        <w:tc>
          <w:tcPr>
            <w:tcW w:w="2340" w:type="dxa"/>
            <w:hideMark/>
          </w:tcPr>
          <w:p w14:paraId="747B116F" w14:textId="7113CE49" w:rsidR="00F406B7" w:rsidRPr="00732612" w:rsidRDefault="00F406B7" w:rsidP="00D553E5">
            <w:pPr>
              <w:rPr>
                <w:rFonts w:ascii="Georgia" w:hAnsi="Georgia"/>
                <w:bCs/>
              </w:rPr>
            </w:pPr>
            <w:r w:rsidRPr="005B13A6">
              <w:t>NHBS CRQ 4</w:t>
            </w:r>
          </w:p>
        </w:tc>
        <w:tc>
          <w:tcPr>
            <w:tcW w:w="3600" w:type="dxa"/>
            <w:hideMark/>
          </w:tcPr>
          <w:p w14:paraId="3058BC59" w14:textId="1B202D51" w:rsidR="00F406B7" w:rsidRPr="00732612" w:rsidRDefault="00F406B7" w:rsidP="00D553E5">
            <w:pPr>
              <w:rPr>
                <w:rFonts w:ascii="Georgia" w:hAnsi="Georgia"/>
                <w:bCs/>
              </w:rPr>
            </w:pPr>
            <w:r w:rsidRPr="005B13A6">
              <w:t>Kept NHBS CRQ 4 Item</w:t>
            </w:r>
          </w:p>
        </w:tc>
      </w:tr>
      <w:tr w:rsidR="00F406B7" w:rsidRPr="00732612" w14:paraId="072BB053" w14:textId="77777777" w:rsidTr="00274442">
        <w:trPr>
          <w:trHeight w:val="288"/>
        </w:trPr>
        <w:tc>
          <w:tcPr>
            <w:tcW w:w="985" w:type="dxa"/>
            <w:noWrap/>
            <w:hideMark/>
          </w:tcPr>
          <w:p w14:paraId="0F1824BC" w14:textId="37D307B2" w:rsidR="00F406B7" w:rsidRPr="00732612" w:rsidRDefault="00F406B7" w:rsidP="00D553E5">
            <w:pPr>
              <w:rPr>
                <w:rFonts w:ascii="Georgia" w:hAnsi="Georgia"/>
                <w:bCs/>
              </w:rPr>
            </w:pPr>
            <w:r w:rsidRPr="005B13A6">
              <w:t>11</w:t>
            </w:r>
            <w:r w:rsidR="00E43E79">
              <w:t>0</w:t>
            </w:r>
          </w:p>
        </w:tc>
        <w:tc>
          <w:tcPr>
            <w:tcW w:w="1980" w:type="dxa"/>
            <w:hideMark/>
          </w:tcPr>
          <w:p w14:paraId="2C45F739" w14:textId="40EF2739" w:rsidR="00F406B7" w:rsidRPr="00732612" w:rsidRDefault="00F406B7" w:rsidP="00D553E5">
            <w:pPr>
              <w:rPr>
                <w:rFonts w:ascii="Georgia" w:hAnsi="Georgia"/>
                <w:bCs/>
              </w:rPr>
            </w:pPr>
            <w:r w:rsidRPr="005B13A6">
              <w:t>HIV care</w:t>
            </w:r>
          </w:p>
        </w:tc>
        <w:tc>
          <w:tcPr>
            <w:tcW w:w="1710" w:type="dxa"/>
            <w:hideMark/>
          </w:tcPr>
          <w:p w14:paraId="1329FEA8" w14:textId="438C1CD1" w:rsidR="00F406B7" w:rsidRPr="00732612" w:rsidRDefault="00F406B7" w:rsidP="00D553E5">
            <w:pPr>
              <w:rPr>
                <w:rFonts w:ascii="Georgia" w:hAnsi="Georgia"/>
                <w:bCs/>
              </w:rPr>
            </w:pPr>
            <w:r w:rsidRPr="005B13A6">
              <w:t>Currently taking ARVs</w:t>
            </w:r>
          </w:p>
        </w:tc>
        <w:tc>
          <w:tcPr>
            <w:tcW w:w="2340" w:type="dxa"/>
            <w:hideMark/>
          </w:tcPr>
          <w:p w14:paraId="4D1B284E" w14:textId="64BBFD97" w:rsidR="00F406B7" w:rsidRPr="00732612" w:rsidRDefault="00F406B7" w:rsidP="00D553E5">
            <w:pPr>
              <w:rPr>
                <w:rFonts w:ascii="Georgia" w:hAnsi="Georgia"/>
                <w:bCs/>
              </w:rPr>
            </w:pPr>
            <w:r w:rsidRPr="005B13A6">
              <w:t>NHBS CRQ 4</w:t>
            </w:r>
          </w:p>
        </w:tc>
        <w:tc>
          <w:tcPr>
            <w:tcW w:w="3600" w:type="dxa"/>
            <w:hideMark/>
          </w:tcPr>
          <w:p w14:paraId="25E617CC" w14:textId="639A0685" w:rsidR="00F406B7" w:rsidRPr="00732612" w:rsidRDefault="00F406B7" w:rsidP="00D553E5">
            <w:pPr>
              <w:rPr>
                <w:rFonts w:ascii="Georgia" w:hAnsi="Georgia"/>
                <w:bCs/>
              </w:rPr>
            </w:pPr>
            <w:r w:rsidRPr="005B13A6">
              <w:t>Kept NHBS CRQ 4 Item</w:t>
            </w:r>
          </w:p>
        </w:tc>
      </w:tr>
      <w:tr w:rsidR="00F406B7" w:rsidRPr="00732612" w14:paraId="3E833755" w14:textId="77777777" w:rsidTr="00274442">
        <w:trPr>
          <w:trHeight w:val="288"/>
        </w:trPr>
        <w:tc>
          <w:tcPr>
            <w:tcW w:w="985" w:type="dxa"/>
            <w:noWrap/>
            <w:hideMark/>
          </w:tcPr>
          <w:p w14:paraId="32181102" w14:textId="2FB9F95B" w:rsidR="00F406B7" w:rsidRPr="00732612" w:rsidRDefault="00F406B7" w:rsidP="00D553E5">
            <w:pPr>
              <w:rPr>
                <w:rFonts w:ascii="Georgia" w:hAnsi="Georgia"/>
                <w:bCs/>
              </w:rPr>
            </w:pPr>
            <w:r w:rsidRPr="005B13A6">
              <w:t>11</w:t>
            </w:r>
            <w:r w:rsidR="00E43E79">
              <w:t>1</w:t>
            </w:r>
          </w:p>
        </w:tc>
        <w:tc>
          <w:tcPr>
            <w:tcW w:w="1980" w:type="dxa"/>
            <w:hideMark/>
          </w:tcPr>
          <w:p w14:paraId="60513DAF" w14:textId="07D194EE" w:rsidR="00F406B7" w:rsidRPr="00732612" w:rsidRDefault="00F406B7" w:rsidP="00D553E5">
            <w:pPr>
              <w:rPr>
                <w:rFonts w:ascii="Georgia" w:hAnsi="Georgia"/>
                <w:bCs/>
              </w:rPr>
            </w:pPr>
            <w:r w:rsidRPr="005B13A6">
              <w:t>HIV care</w:t>
            </w:r>
          </w:p>
        </w:tc>
        <w:tc>
          <w:tcPr>
            <w:tcW w:w="1710" w:type="dxa"/>
            <w:hideMark/>
          </w:tcPr>
          <w:p w14:paraId="27B8591D" w14:textId="7292CF2B" w:rsidR="00F406B7" w:rsidRPr="00732612" w:rsidRDefault="00F406B7" w:rsidP="00D553E5">
            <w:pPr>
              <w:rPr>
                <w:rFonts w:ascii="Georgia" w:hAnsi="Georgia"/>
                <w:bCs/>
              </w:rPr>
            </w:pPr>
            <w:r w:rsidRPr="005B13A6">
              <w:t>Main reason for not currently taking ARVs</w:t>
            </w:r>
          </w:p>
        </w:tc>
        <w:tc>
          <w:tcPr>
            <w:tcW w:w="2340" w:type="dxa"/>
            <w:hideMark/>
          </w:tcPr>
          <w:p w14:paraId="663F6EA5" w14:textId="1B81D6C4" w:rsidR="00F406B7" w:rsidRPr="00732612" w:rsidRDefault="00F406B7" w:rsidP="00D553E5">
            <w:pPr>
              <w:rPr>
                <w:rFonts w:ascii="Georgia" w:hAnsi="Georgia"/>
                <w:bCs/>
              </w:rPr>
            </w:pPr>
            <w:r w:rsidRPr="005B13A6">
              <w:t>NHBS CRQ 4</w:t>
            </w:r>
          </w:p>
        </w:tc>
        <w:tc>
          <w:tcPr>
            <w:tcW w:w="3600" w:type="dxa"/>
            <w:hideMark/>
          </w:tcPr>
          <w:p w14:paraId="2A84AA3A" w14:textId="587A38D1" w:rsidR="00F406B7" w:rsidRPr="00732612" w:rsidRDefault="00F406B7" w:rsidP="00D553E5">
            <w:pPr>
              <w:rPr>
                <w:rFonts w:ascii="Georgia" w:hAnsi="Georgia"/>
                <w:bCs/>
              </w:rPr>
            </w:pPr>
            <w:r w:rsidRPr="005B13A6">
              <w:t>Kept NHBS CRQ 4 Item</w:t>
            </w:r>
          </w:p>
        </w:tc>
      </w:tr>
      <w:tr w:rsidR="00F406B7" w:rsidRPr="00732612" w14:paraId="1ED7AEAB" w14:textId="77777777" w:rsidTr="00274442">
        <w:trPr>
          <w:trHeight w:val="288"/>
        </w:trPr>
        <w:tc>
          <w:tcPr>
            <w:tcW w:w="985" w:type="dxa"/>
            <w:noWrap/>
            <w:hideMark/>
          </w:tcPr>
          <w:p w14:paraId="4AEE7D90" w14:textId="6E0A41FE" w:rsidR="00F406B7" w:rsidRPr="00732612" w:rsidRDefault="00F406B7" w:rsidP="00D553E5">
            <w:pPr>
              <w:rPr>
                <w:rFonts w:ascii="Georgia" w:hAnsi="Georgia"/>
                <w:bCs/>
              </w:rPr>
            </w:pPr>
            <w:r w:rsidRPr="005B13A6">
              <w:t>11</w:t>
            </w:r>
            <w:r w:rsidR="00E43E79">
              <w:t>2</w:t>
            </w:r>
          </w:p>
        </w:tc>
        <w:tc>
          <w:tcPr>
            <w:tcW w:w="1980" w:type="dxa"/>
            <w:hideMark/>
          </w:tcPr>
          <w:p w14:paraId="3A53D44E" w14:textId="0387A4CB" w:rsidR="00F406B7" w:rsidRPr="00732612" w:rsidRDefault="00F406B7" w:rsidP="00D553E5">
            <w:pPr>
              <w:rPr>
                <w:rFonts w:ascii="Georgia" w:hAnsi="Georgia"/>
                <w:bCs/>
              </w:rPr>
            </w:pPr>
            <w:r w:rsidRPr="005B13A6">
              <w:t>HIV care</w:t>
            </w:r>
          </w:p>
        </w:tc>
        <w:tc>
          <w:tcPr>
            <w:tcW w:w="1710" w:type="dxa"/>
            <w:hideMark/>
          </w:tcPr>
          <w:p w14:paraId="3D0489C1" w14:textId="24A891FF" w:rsidR="00F406B7" w:rsidRPr="00732612" w:rsidRDefault="00F406B7" w:rsidP="00D553E5">
            <w:pPr>
              <w:rPr>
                <w:rFonts w:ascii="Georgia" w:hAnsi="Georgia"/>
                <w:bCs/>
              </w:rPr>
            </w:pPr>
            <w:r w:rsidRPr="005B13A6">
              <w:t>Ever had HIV viral load</w:t>
            </w:r>
          </w:p>
        </w:tc>
        <w:tc>
          <w:tcPr>
            <w:tcW w:w="2340" w:type="dxa"/>
            <w:hideMark/>
          </w:tcPr>
          <w:p w14:paraId="72258DA6" w14:textId="766DDCCC" w:rsidR="00F406B7" w:rsidRPr="00732612" w:rsidRDefault="00F406B7" w:rsidP="00D553E5">
            <w:pPr>
              <w:rPr>
                <w:rFonts w:ascii="Georgia" w:hAnsi="Georgia"/>
                <w:bCs/>
              </w:rPr>
            </w:pPr>
            <w:r w:rsidRPr="005B13A6">
              <w:t>NHBS CRQ 4</w:t>
            </w:r>
          </w:p>
        </w:tc>
        <w:tc>
          <w:tcPr>
            <w:tcW w:w="3600" w:type="dxa"/>
            <w:hideMark/>
          </w:tcPr>
          <w:p w14:paraId="25B7FFA9" w14:textId="2D52144B" w:rsidR="00F406B7" w:rsidRPr="00732612" w:rsidRDefault="00F406B7" w:rsidP="00D553E5">
            <w:pPr>
              <w:rPr>
                <w:rFonts w:ascii="Georgia" w:hAnsi="Georgia"/>
                <w:bCs/>
              </w:rPr>
            </w:pPr>
            <w:r w:rsidRPr="005B13A6">
              <w:t>Kept NHBS CRQ 4 Item</w:t>
            </w:r>
          </w:p>
        </w:tc>
      </w:tr>
      <w:tr w:rsidR="00F406B7" w:rsidRPr="00732612" w14:paraId="22F2D8E9" w14:textId="77777777" w:rsidTr="00274442">
        <w:trPr>
          <w:trHeight w:val="288"/>
        </w:trPr>
        <w:tc>
          <w:tcPr>
            <w:tcW w:w="985" w:type="dxa"/>
            <w:noWrap/>
            <w:hideMark/>
          </w:tcPr>
          <w:p w14:paraId="53549968" w14:textId="06BA22CB" w:rsidR="00F406B7" w:rsidRPr="00732612" w:rsidRDefault="00F406B7" w:rsidP="00D553E5">
            <w:pPr>
              <w:rPr>
                <w:rFonts w:ascii="Georgia" w:hAnsi="Georgia"/>
                <w:bCs/>
              </w:rPr>
            </w:pPr>
            <w:r w:rsidRPr="005B13A6">
              <w:t>11</w:t>
            </w:r>
            <w:r w:rsidR="00E43E79">
              <w:t>3</w:t>
            </w:r>
          </w:p>
        </w:tc>
        <w:tc>
          <w:tcPr>
            <w:tcW w:w="1980" w:type="dxa"/>
            <w:hideMark/>
          </w:tcPr>
          <w:p w14:paraId="6F8E08F7" w14:textId="1185D845" w:rsidR="00F406B7" w:rsidRPr="00732612" w:rsidRDefault="00F406B7" w:rsidP="00D553E5">
            <w:pPr>
              <w:rPr>
                <w:rFonts w:ascii="Georgia" w:hAnsi="Georgia"/>
                <w:bCs/>
              </w:rPr>
            </w:pPr>
            <w:r w:rsidRPr="005B13A6">
              <w:t>HIV care</w:t>
            </w:r>
          </w:p>
        </w:tc>
        <w:tc>
          <w:tcPr>
            <w:tcW w:w="1710" w:type="dxa"/>
            <w:hideMark/>
          </w:tcPr>
          <w:p w14:paraId="36FAD1EF" w14:textId="171AF0B9" w:rsidR="00F406B7" w:rsidRPr="00732612" w:rsidRDefault="00F406B7" w:rsidP="00D553E5">
            <w:pPr>
              <w:rPr>
                <w:rFonts w:ascii="Georgia" w:hAnsi="Georgia"/>
                <w:bCs/>
              </w:rPr>
            </w:pPr>
            <w:r w:rsidRPr="005B13A6">
              <w:t>Date of most recent HIV viral load</w:t>
            </w:r>
          </w:p>
        </w:tc>
        <w:tc>
          <w:tcPr>
            <w:tcW w:w="2340" w:type="dxa"/>
            <w:hideMark/>
          </w:tcPr>
          <w:p w14:paraId="4F548E5F" w14:textId="1473465D" w:rsidR="00F406B7" w:rsidRPr="00732612" w:rsidRDefault="00F406B7" w:rsidP="00D553E5">
            <w:pPr>
              <w:rPr>
                <w:rFonts w:ascii="Georgia" w:hAnsi="Georgia"/>
                <w:bCs/>
              </w:rPr>
            </w:pPr>
            <w:r w:rsidRPr="005B13A6">
              <w:t>NHBS CRQ 4</w:t>
            </w:r>
          </w:p>
        </w:tc>
        <w:tc>
          <w:tcPr>
            <w:tcW w:w="3600" w:type="dxa"/>
            <w:hideMark/>
          </w:tcPr>
          <w:p w14:paraId="79E6B676" w14:textId="4D596FAA" w:rsidR="00F406B7" w:rsidRPr="00732612" w:rsidRDefault="00F406B7" w:rsidP="00D553E5">
            <w:pPr>
              <w:rPr>
                <w:rFonts w:ascii="Georgia" w:hAnsi="Georgia"/>
                <w:bCs/>
              </w:rPr>
            </w:pPr>
            <w:r w:rsidRPr="005B13A6">
              <w:t>Kept NHBS CRQ 4 Item</w:t>
            </w:r>
          </w:p>
        </w:tc>
      </w:tr>
      <w:tr w:rsidR="00F406B7" w:rsidRPr="00732612" w14:paraId="6BFCF434" w14:textId="77777777" w:rsidTr="00274442">
        <w:trPr>
          <w:trHeight w:val="288"/>
        </w:trPr>
        <w:tc>
          <w:tcPr>
            <w:tcW w:w="985" w:type="dxa"/>
            <w:noWrap/>
            <w:hideMark/>
          </w:tcPr>
          <w:p w14:paraId="597828DA" w14:textId="16B2DA0F" w:rsidR="00F406B7" w:rsidRPr="00732612" w:rsidRDefault="00E43E79" w:rsidP="00D553E5">
            <w:pPr>
              <w:rPr>
                <w:rFonts w:ascii="Georgia" w:hAnsi="Georgia"/>
                <w:bCs/>
              </w:rPr>
            </w:pPr>
            <w:r>
              <w:t>114</w:t>
            </w:r>
          </w:p>
        </w:tc>
        <w:tc>
          <w:tcPr>
            <w:tcW w:w="1980" w:type="dxa"/>
            <w:hideMark/>
          </w:tcPr>
          <w:p w14:paraId="71C41499" w14:textId="73E15DB1" w:rsidR="00F406B7" w:rsidRPr="00732612" w:rsidRDefault="00F406B7" w:rsidP="00D553E5">
            <w:pPr>
              <w:rPr>
                <w:rFonts w:ascii="Georgia" w:hAnsi="Georgia"/>
                <w:bCs/>
              </w:rPr>
            </w:pPr>
            <w:r w:rsidRPr="005B13A6">
              <w:t>HIV care</w:t>
            </w:r>
          </w:p>
        </w:tc>
        <w:tc>
          <w:tcPr>
            <w:tcW w:w="1710" w:type="dxa"/>
            <w:hideMark/>
          </w:tcPr>
          <w:p w14:paraId="0A5736E2" w14:textId="1590A9E8" w:rsidR="00F406B7" w:rsidRPr="00732612" w:rsidRDefault="00F406B7" w:rsidP="00D553E5">
            <w:pPr>
              <w:rPr>
                <w:rFonts w:ascii="Georgia" w:hAnsi="Georgia"/>
                <w:bCs/>
              </w:rPr>
            </w:pPr>
            <w:r w:rsidRPr="005B13A6">
              <w:t>Result of most recent HIV viral load</w:t>
            </w:r>
          </w:p>
        </w:tc>
        <w:tc>
          <w:tcPr>
            <w:tcW w:w="2340" w:type="dxa"/>
            <w:hideMark/>
          </w:tcPr>
          <w:p w14:paraId="4EE134F9" w14:textId="5D798176" w:rsidR="00F406B7" w:rsidRPr="00732612" w:rsidRDefault="00F406B7" w:rsidP="00D553E5">
            <w:pPr>
              <w:rPr>
                <w:rFonts w:ascii="Georgia" w:hAnsi="Georgia"/>
                <w:bCs/>
              </w:rPr>
            </w:pPr>
            <w:r w:rsidRPr="005B13A6">
              <w:t>NHBS CRQ 4</w:t>
            </w:r>
          </w:p>
        </w:tc>
        <w:tc>
          <w:tcPr>
            <w:tcW w:w="3600" w:type="dxa"/>
            <w:hideMark/>
          </w:tcPr>
          <w:p w14:paraId="30BA0921" w14:textId="56463496" w:rsidR="00F406B7" w:rsidRPr="00732612" w:rsidRDefault="00F406B7" w:rsidP="00D553E5">
            <w:pPr>
              <w:rPr>
                <w:rFonts w:ascii="Georgia" w:hAnsi="Georgia"/>
                <w:bCs/>
              </w:rPr>
            </w:pPr>
            <w:r w:rsidRPr="005B13A6">
              <w:t>Kept NHBS CRQ 4 Item</w:t>
            </w:r>
          </w:p>
        </w:tc>
      </w:tr>
      <w:tr w:rsidR="00632D78" w:rsidRPr="00732612" w14:paraId="149AA9E5" w14:textId="77777777" w:rsidTr="00274442">
        <w:trPr>
          <w:trHeight w:val="288"/>
        </w:trPr>
        <w:tc>
          <w:tcPr>
            <w:tcW w:w="985" w:type="dxa"/>
            <w:noWrap/>
          </w:tcPr>
          <w:p w14:paraId="6D025A63" w14:textId="4B9ADD9A" w:rsidR="00632D78" w:rsidRPr="005B13A6" w:rsidRDefault="00632D78" w:rsidP="00D553E5">
            <w:r>
              <w:t>115</w:t>
            </w:r>
          </w:p>
        </w:tc>
        <w:tc>
          <w:tcPr>
            <w:tcW w:w="1980" w:type="dxa"/>
          </w:tcPr>
          <w:p w14:paraId="0E527F41" w14:textId="0C747EF3" w:rsidR="00632D78" w:rsidRPr="005B13A6" w:rsidRDefault="00632D78" w:rsidP="00D553E5">
            <w:r>
              <w:t>Health Conditions</w:t>
            </w:r>
          </w:p>
        </w:tc>
        <w:tc>
          <w:tcPr>
            <w:tcW w:w="1710" w:type="dxa"/>
          </w:tcPr>
          <w:p w14:paraId="0DE89AB0" w14:textId="6C36F210" w:rsidR="00632D78" w:rsidRPr="005B13A6" w:rsidRDefault="00632D78" w:rsidP="00D553E5">
            <w:r>
              <w:t>Ever tested for HCV</w:t>
            </w:r>
          </w:p>
        </w:tc>
        <w:tc>
          <w:tcPr>
            <w:tcW w:w="2340" w:type="dxa"/>
          </w:tcPr>
          <w:p w14:paraId="2F82FCA6" w14:textId="12F13C16" w:rsidR="00632D78" w:rsidRPr="005B13A6" w:rsidRDefault="00632D78" w:rsidP="00D553E5">
            <w:r>
              <w:t>NHBS CRQ 4</w:t>
            </w:r>
          </w:p>
        </w:tc>
        <w:tc>
          <w:tcPr>
            <w:tcW w:w="3600" w:type="dxa"/>
          </w:tcPr>
          <w:p w14:paraId="4F23344F" w14:textId="6538E5D3" w:rsidR="00632D78" w:rsidRPr="005B13A6" w:rsidRDefault="00632D78" w:rsidP="00D553E5">
            <w:r w:rsidRPr="005B13A6">
              <w:t>Kept NHBS CRQ 4 Item</w:t>
            </w:r>
          </w:p>
        </w:tc>
      </w:tr>
      <w:tr w:rsidR="00632D78" w:rsidRPr="00732612" w14:paraId="208AFF5D" w14:textId="77777777" w:rsidTr="00274442">
        <w:trPr>
          <w:trHeight w:val="288"/>
        </w:trPr>
        <w:tc>
          <w:tcPr>
            <w:tcW w:w="985" w:type="dxa"/>
            <w:noWrap/>
          </w:tcPr>
          <w:p w14:paraId="22FC3268" w14:textId="2812F267" w:rsidR="00632D78" w:rsidRPr="005B13A6" w:rsidRDefault="00632D78" w:rsidP="00D553E5">
            <w:r>
              <w:t>116</w:t>
            </w:r>
          </w:p>
        </w:tc>
        <w:tc>
          <w:tcPr>
            <w:tcW w:w="1980" w:type="dxa"/>
          </w:tcPr>
          <w:p w14:paraId="40269174" w14:textId="5674D1D4" w:rsidR="00632D78" w:rsidRPr="005B13A6" w:rsidRDefault="00632D78" w:rsidP="00D553E5">
            <w:r>
              <w:t>Health Conditions</w:t>
            </w:r>
          </w:p>
        </w:tc>
        <w:tc>
          <w:tcPr>
            <w:tcW w:w="1710" w:type="dxa"/>
          </w:tcPr>
          <w:p w14:paraId="22A6E888" w14:textId="6206EE85" w:rsidR="00632D78" w:rsidRPr="005B13A6" w:rsidRDefault="00632D78" w:rsidP="00D553E5">
            <w:r>
              <w:t>Time and location of most recent HCV test</w:t>
            </w:r>
          </w:p>
        </w:tc>
        <w:tc>
          <w:tcPr>
            <w:tcW w:w="2340" w:type="dxa"/>
          </w:tcPr>
          <w:p w14:paraId="783377A1" w14:textId="1BDCCD5A" w:rsidR="00632D78" w:rsidRPr="005B13A6" w:rsidRDefault="00632D78" w:rsidP="00D553E5">
            <w:r>
              <w:t>NHBS CRQ 4</w:t>
            </w:r>
          </w:p>
        </w:tc>
        <w:tc>
          <w:tcPr>
            <w:tcW w:w="3600" w:type="dxa"/>
          </w:tcPr>
          <w:p w14:paraId="69814D9A" w14:textId="52D5C284" w:rsidR="00632D78" w:rsidRPr="005B13A6" w:rsidRDefault="00632D78" w:rsidP="00D553E5">
            <w:r w:rsidRPr="005B13A6">
              <w:t>Kept NHBS CRQ 4 Item</w:t>
            </w:r>
          </w:p>
        </w:tc>
      </w:tr>
      <w:tr w:rsidR="00632D78" w:rsidRPr="00732612" w14:paraId="7AEBC53A" w14:textId="77777777" w:rsidTr="00274442">
        <w:trPr>
          <w:trHeight w:val="288"/>
        </w:trPr>
        <w:tc>
          <w:tcPr>
            <w:tcW w:w="985" w:type="dxa"/>
            <w:noWrap/>
          </w:tcPr>
          <w:p w14:paraId="1B799BA0" w14:textId="79EA1488" w:rsidR="00632D78" w:rsidRPr="005B13A6" w:rsidRDefault="00632D78" w:rsidP="00D553E5">
            <w:r>
              <w:t>117</w:t>
            </w:r>
          </w:p>
        </w:tc>
        <w:tc>
          <w:tcPr>
            <w:tcW w:w="1980" w:type="dxa"/>
          </w:tcPr>
          <w:p w14:paraId="23541661" w14:textId="5AA28808" w:rsidR="00632D78" w:rsidRPr="005B13A6" w:rsidRDefault="00632D78" w:rsidP="00D553E5">
            <w:r>
              <w:t>Health Conditions</w:t>
            </w:r>
          </w:p>
        </w:tc>
        <w:tc>
          <w:tcPr>
            <w:tcW w:w="1710" w:type="dxa"/>
          </w:tcPr>
          <w:p w14:paraId="6BEB4520" w14:textId="3EF958C1" w:rsidR="00632D78" w:rsidRPr="005B13A6" w:rsidRDefault="00632D78" w:rsidP="00D553E5">
            <w:r>
              <w:t>Ever diagnosed with HCV</w:t>
            </w:r>
          </w:p>
        </w:tc>
        <w:tc>
          <w:tcPr>
            <w:tcW w:w="2340" w:type="dxa"/>
          </w:tcPr>
          <w:p w14:paraId="3BC7DE2D" w14:textId="00BEA7FA" w:rsidR="00632D78" w:rsidRPr="005B13A6" w:rsidRDefault="00632D78" w:rsidP="00D553E5">
            <w:r>
              <w:t>NHBS CRQ 4</w:t>
            </w:r>
          </w:p>
        </w:tc>
        <w:tc>
          <w:tcPr>
            <w:tcW w:w="3600" w:type="dxa"/>
          </w:tcPr>
          <w:p w14:paraId="7DA3406E" w14:textId="6D942D3F" w:rsidR="00632D78" w:rsidRPr="005B13A6" w:rsidRDefault="00632D78" w:rsidP="00D553E5">
            <w:r w:rsidRPr="005B13A6">
              <w:t>Kept NHBS CRQ 4 Item</w:t>
            </w:r>
          </w:p>
        </w:tc>
      </w:tr>
      <w:tr w:rsidR="00632D78" w:rsidRPr="00732612" w14:paraId="0E90FF0F" w14:textId="77777777" w:rsidTr="00274442">
        <w:trPr>
          <w:trHeight w:val="288"/>
        </w:trPr>
        <w:tc>
          <w:tcPr>
            <w:tcW w:w="985" w:type="dxa"/>
            <w:noWrap/>
          </w:tcPr>
          <w:p w14:paraId="02380C59" w14:textId="2422B1AD" w:rsidR="00632D78" w:rsidRPr="005B13A6" w:rsidRDefault="00632D78" w:rsidP="00D553E5">
            <w:r>
              <w:t>118</w:t>
            </w:r>
          </w:p>
        </w:tc>
        <w:tc>
          <w:tcPr>
            <w:tcW w:w="1980" w:type="dxa"/>
          </w:tcPr>
          <w:p w14:paraId="3B3E5DA4" w14:textId="284988D4" w:rsidR="00632D78" w:rsidRPr="005B13A6" w:rsidRDefault="00632D78" w:rsidP="00D553E5">
            <w:r>
              <w:t>Health Conditions</w:t>
            </w:r>
          </w:p>
        </w:tc>
        <w:tc>
          <w:tcPr>
            <w:tcW w:w="1710" w:type="dxa"/>
          </w:tcPr>
          <w:p w14:paraId="629B35F8" w14:textId="7ECEC84A" w:rsidR="00632D78" w:rsidRPr="005B13A6" w:rsidRDefault="00632D78" w:rsidP="00D553E5">
            <w:r>
              <w:t>Treated HCV</w:t>
            </w:r>
          </w:p>
        </w:tc>
        <w:tc>
          <w:tcPr>
            <w:tcW w:w="2340" w:type="dxa"/>
          </w:tcPr>
          <w:p w14:paraId="77725052" w14:textId="2D3ED0BA" w:rsidR="00632D78" w:rsidRPr="005B13A6" w:rsidRDefault="00632D78" w:rsidP="00D553E5">
            <w:r>
              <w:t>NHBS CRQ 4</w:t>
            </w:r>
          </w:p>
        </w:tc>
        <w:tc>
          <w:tcPr>
            <w:tcW w:w="3600" w:type="dxa"/>
          </w:tcPr>
          <w:p w14:paraId="778042D6" w14:textId="6898CE48" w:rsidR="00632D78" w:rsidRPr="005B13A6" w:rsidRDefault="00632D78" w:rsidP="00D553E5">
            <w:r w:rsidRPr="005B13A6">
              <w:t>Kept NHBS CRQ 4 Item</w:t>
            </w:r>
          </w:p>
        </w:tc>
      </w:tr>
      <w:tr w:rsidR="00F406B7" w:rsidRPr="00732612" w14:paraId="35E7E56B" w14:textId="77777777" w:rsidTr="00274442">
        <w:trPr>
          <w:trHeight w:val="288"/>
        </w:trPr>
        <w:tc>
          <w:tcPr>
            <w:tcW w:w="985" w:type="dxa"/>
            <w:noWrap/>
            <w:hideMark/>
          </w:tcPr>
          <w:p w14:paraId="2A7FF22C" w14:textId="59FECF62" w:rsidR="00F406B7" w:rsidRPr="00732612" w:rsidRDefault="00F406B7" w:rsidP="00D553E5">
            <w:pPr>
              <w:rPr>
                <w:rFonts w:ascii="Georgia" w:hAnsi="Georgia"/>
                <w:bCs/>
              </w:rPr>
            </w:pPr>
            <w:r w:rsidRPr="005B13A6">
              <w:t>122</w:t>
            </w:r>
          </w:p>
        </w:tc>
        <w:tc>
          <w:tcPr>
            <w:tcW w:w="1980" w:type="dxa"/>
            <w:hideMark/>
          </w:tcPr>
          <w:p w14:paraId="097A52FC" w14:textId="4596F2DC" w:rsidR="00F406B7" w:rsidRPr="00732612" w:rsidRDefault="00F406B7" w:rsidP="00D553E5">
            <w:pPr>
              <w:rPr>
                <w:rFonts w:ascii="Georgia" w:hAnsi="Georgia"/>
                <w:bCs/>
              </w:rPr>
            </w:pPr>
            <w:r w:rsidRPr="005B13A6">
              <w:t>Other STDs</w:t>
            </w:r>
          </w:p>
        </w:tc>
        <w:tc>
          <w:tcPr>
            <w:tcW w:w="1710" w:type="dxa"/>
            <w:hideMark/>
          </w:tcPr>
          <w:p w14:paraId="34CE4E96" w14:textId="6728DA5C" w:rsidR="00F406B7" w:rsidRPr="00732612" w:rsidRDefault="00F406B7" w:rsidP="00D553E5">
            <w:pPr>
              <w:rPr>
                <w:rFonts w:ascii="Georgia" w:hAnsi="Georgia"/>
                <w:bCs/>
              </w:rPr>
            </w:pPr>
            <w:r w:rsidRPr="005B13A6">
              <w:t>Ever diagnosed with herpes</w:t>
            </w:r>
          </w:p>
        </w:tc>
        <w:tc>
          <w:tcPr>
            <w:tcW w:w="2340" w:type="dxa"/>
            <w:hideMark/>
          </w:tcPr>
          <w:p w14:paraId="69A99D71" w14:textId="378DAAE8" w:rsidR="00F406B7" w:rsidRPr="00732612" w:rsidRDefault="00F406B7" w:rsidP="00D553E5">
            <w:pPr>
              <w:rPr>
                <w:rFonts w:ascii="Georgia" w:hAnsi="Georgia"/>
                <w:bCs/>
              </w:rPr>
            </w:pPr>
            <w:r w:rsidRPr="005B13A6">
              <w:t>NHBS CRQ 4</w:t>
            </w:r>
          </w:p>
        </w:tc>
        <w:tc>
          <w:tcPr>
            <w:tcW w:w="3600" w:type="dxa"/>
            <w:hideMark/>
          </w:tcPr>
          <w:p w14:paraId="2B09E6CC" w14:textId="17439A4D" w:rsidR="00F406B7" w:rsidRPr="00732612" w:rsidRDefault="00F406B7" w:rsidP="00D553E5">
            <w:pPr>
              <w:rPr>
                <w:rFonts w:ascii="Georgia" w:hAnsi="Georgia"/>
                <w:bCs/>
              </w:rPr>
            </w:pPr>
            <w:r w:rsidRPr="005B13A6">
              <w:t>Kept NHBS CRQ 4 Item</w:t>
            </w:r>
          </w:p>
        </w:tc>
      </w:tr>
      <w:tr w:rsidR="00F406B7" w:rsidRPr="00732612" w14:paraId="2D9C1687" w14:textId="77777777" w:rsidTr="00274442">
        <w:trPr>
          <w:trHeight w:val="288"/>
        </w:trPr>
        <w:tc>
          <w:tcPr>
            <w:tcW w:w="985" w:type="dxa"/>
            <w:noWrap/>
            <w:hideMark/>
          </w:tcPr>
          <w:p w14:paraId="1C591463" w14:textId="1D7E2EF0" w:rsidR="00F406B7" w:rsidRPr="00732612" w:rsidRDefault="00F406B7" w:rsidP="00D553E5">
            <w:pPr>
              <w:rPr>
                <w:rFonts w:ascii="Georgia" w:hAnsi="Georgia"/>
                <w:bCs/>
              </w:rPr>
            </w:pPr>
            <w:r w:rsidRPr="005B13A6">
              <w:t>123</w:t>
            </w:r>
          </w:p>
        </w:tc>
        <w:tc>
          <w:tcPr>
            <w:tcW w:w="1980" w:type="dxa"/>
            <w:hideMark/>
          </w:tcPr>
          <w:p w14:paraId="206FDDA1" w14:textId="5734EA23" w:rsidR="00F406B7" w:rsidRPr="00732612" w:rsidRDefault="00F406B7" w:rsidP="00D553E5">
            <w:pPr>
              <w:rPr>
                <w:rFonts w:ascii="Georgia" w:hAnsi="Georgia"/>
                <w:bCs/>
              </w:rPr>
            </w:pPr>
            <w:r w:rsidRPr="005B13A6">
              <w:t>Other STDs</w:t>
            </w:r>
          </w:p>
        </w:tc>
        <w:tc>
          <w:tcPr>
            <w:tcW w:w="1710" w:type="dxa"/>
            <w:hideMark/>
          </w:tcPr>
          <w:p w14:paraId="7E961DC9" w14:textId="3F1410F3" w:rsidR="00F406B7" w:rsidRPr="00732612" w:rsidRDefault="00F406B7" w:rsidP="00D553E5">
            <w:pPr>
              <w:rPr>
                <w:rFonts w:ascii="Georgia" w:hAnsi="Georgia"/>
                <w:bCs/>
              </w:rPr>
            </w:pPr>
            <w:r w:rsidRPr="005B13A6">
              <w:t>Ever diagnosed with genital warts</w:t>
            </w:r>
          </w:p>
        </w:tc>
        <w:tc>
          <w:tcPr>
            <w:tcW w:w="2340" w:type="dxa"/>
            <w:hideMark/>
          </w:tcPr>
          <w:p w14:paraId="60019FFA" w14:textId="10FBE774" w:rsidR="00F406B7" w:rsidRPr="00732612" w:rsidRDefault="00F406B7" w:rsidP="00D553E5">
            <w:pPr>
              <w:rPr>
                <w:rFonts w:ascii="Georgia" w:hAnsi="Georgia"/>
                <w:bCs/>
              </w:rPr>
            </w:pPr>
            <w:r w:rsidRPr="005B13A6">
              <w:t>NHBS CRQ 4</w:t>
            </w:r>
          </w:p>
        </w:tc>
        <w:tc>
          <w:tcPr>
            <w:tcW w:w="3600" w:type="dxa"/>
            <w:hideMark/>
          </w:tcPr>
          <w:p w14:paraId="396332AE" w14:textId="18605296" w:rsidR="00F406B7" w:rsidRPr="00732612" w:rsidRDefault="00F406B7" w:rsidP="00D553E5">
            <w:pPr>
              <w:rPr>
                <w:rFonts w:ascii="Georgia" w:hAnsi="Georgia"/>
                <w:bCs/>
              </w:rPr>
            </w:pPr>
            <w:r w:rsidRPr="005B13A6">
              <w:t>Kept NHBS CRQ 4 Item</w:t>
            </w:r>
          </w:p>
        </w:tc>
      </w:tr>
      <w:tr w:rsidR="00F406B7" w:rsidRPr="00732612" w14:paraId="6AFB976E" w14:textId="77777777" w:rsidTr="00274442">
        <w:trPr>
          <w:trHeight w:val="288"/>
        </w:trPr>
        <w:tc>
          <w:tcPr>
            <w:tcW w:w="985" w:type="dxa"/>
            <w:noWrap/>
            <w:hideMark/>
          </w:tcPr>
          <w:p w14:paraId="5819004C" w14:textId="1E057471" w:rsidR="00F406B7" w:rsidRPr="00732612" w:rsidRDefault="00F406B7" w:rsidP="00D553E5">
            <w:pPr>
              <w:rPr>
                <w:rFonts w:ascii="Georgia" w:hAnsi="Georgia"/>
                <w:bCs/>
              </w:rPr>
            </w:pPr>
            <w:r w:rsidRPr="005B13A6">
              <w:t>124</w:t>
            </w:r>
          </w:p>
        </w:tc>
        <w:tc>
          <w:tcPr>
            <w:tcW w:w="1980" w:type="dxa"/>
            <w:hideMark/>
          </w:tcPr>
          <w:p w14:paraId="522D59D8" w14:textId="002D7719" w:rsidR="00F406B7" w:rsidRPr="00732612" w:rsidRDefault="00F406B7" w:rsidP="00D553E5">
            <w:pPr>
              <w:rPr>
                <w:rFonts w:ascii="Georgia" w:hAnsi="Georgia"/>
                <w:bCs/>
              </w:rPr>
            </w:pPr>
            <w:r w:rsidRPr="005B13A6">
              <w:t>Other STDs</w:t>
            </w:r>
          </w:p>
        </w:tc>
        <w:tc>
          <w:tcPr>
            <w:tcW w:w="1710" w:type="dxa"/>
            <w:hideMark/>
          </w:tcPr>
          <w:p w14:paraId="30DCA570" w14:textId="5E7859EA" w:rsidR="00F406B7" w:rsidRPr="00732612" w:rsidRDefault="00F406B7" w:rsidP="00D553E5">
            <w:pPr>
              <w:rPr>
                <w:rFonts w:ascii="Georgia" w:hAnsi="Georgia"/>
                <w:bCs/>
              </w:rPr>
            </w:pPr>
            <w:r w:rsidRPr="005B13A6">
              <w:t>Tested for STDs other than HIV in past 12 months</w:t>
            </w:r>
          </w:p>
        </w:tc>
        <w:tc>
          <w:tcPr>
            <w:tcW w:w="2340" w:type="dxa"/>
            <w:hideMark/>
          </w:tcPr>
          <w:p w14:paraId="1BC377BB" w14:textId="08081C8A" w:rsidR="00F406B7" w:rsidRPr="00732612" w:rsidRDefault="00F406B7" w:rsidP="00D553E5">
            <w:pPr>
              <w:rPr>
                <w:rFonts w:ascii="Georgia" w:hAnsi="Georgia"/>
                <w:bCs/>
              </w:rPr>
            </w:pPr>
            <w:r w:rsidRPr="005B13A6">
              <w:t>NHBS CRQ 4</w:t>
            </w:r>
          </w:p>
        </w:tc>
        <w:tc>
          <w:tcPr>
            <w:tcW w:w="3600" w:type="dxa"/>
            <w:hideMark/>
          </w:tcPr>
          <w:p w14:paraId="34D503B2" w14:textId="19473043" w:rsidR="00F406B7" w:rsidRPr="00732612" w:rsidRDefault="00F406B7" w:rsidP="00D553E5">
            <w:pPr>
              <w:rPr>
                <w:rFonts w:ascii="Georgia" w:hAnsi="Georgia"/>
                <w:bCs/>
              </w:rPr>
            </w:pPr>
            <w:r w:rsidRPr="005B13A6">
              <w:t>Kept NHBS CRQ 4 Item</w:t>
            </w:r>
          </w:p>
        </w:tc>
      </w:tr>
      <w:tr w:rsidR="00F406B7" w:rsidRPr="00732612" w14:paraId="437344B4" w14:textId="77777777" w:rsidTr="00274442">
        <w:trPr>
          <w:trHeight w:val="288"/>
        </w:trPr>
        <w:tc>
          <w:tcPr>
            <w:tcW w:w="985" w:type="dxa"/>
            <w:noWrap/>
            <w:hideMark/>
          </w:tcPr>
          <w:p w14:paraId="50ED5A03" w14:textId="0A38F7F2" w:rsidR="00F406B7" w:rsidRPr="00732612" w:rsidRDefault="00F406B7" w:rsidP="00D553E5">
            <w:pPr>
              <w:rPr>
                <w:rFonts w:ascii="Georgia" w:hAnsi="Georgia"/>
                <w:bCs/>
              </w:rPr>
            </w:pPr>
            <w:r w:rsidRPr="005B13A6">
              <w:t>125</w:t>
            </w:r>
          </w:p>
        </w:tc>
        <w:tc>
          <w:tcPr>
            <w:tcW w:w="1980" w:type="dxa"/>
            <w:hideMark/>
          </w:tcPr>
          <w:p w14:paraId="3CA2F317" w14:textId="1F56AFFC" w:rsidR="00F406B7" w:rsidRPr="00732612" w:rsidRDefault="00F406B7" w:rsidP="00D553E5">
            <w:pPr>
              <w:rPr>
                <w:rFonts w:ascii="Georgia" w:hAnsi="Georgia"/>
                <w:bCs/>
              </w:rPr>
            </w:pPr>
            <w:r w:rsidRPr="005B13A6">
              <w:t>Other STDs</w:t>
            </w:r>
          </w:p>
        </w:tc>
        <w:tc>
          <w:tcPr>
            <w:tcW w:w="1710" w:type="dxa"/>
            <w:hideMark/>
          </w:tcPr>
          <w:p w14:paraId="52549691" w14:textId="27324420" w:rsidR="00F406B7" w:rsidRPr="00732612" w:rsidRDefault="00F406B7" w:rsidP="00D553E5">
            <w:pPr>
              <w:rPr>
                <w:rFonts w:ascii="Georgia" w:hAnsi="Georgia"/>
                <w:bCs/>
              </w:rPr>
            </w:pPr>
            <w:r w:rsidRPr="005B13A6">
              <w:t>Diagnosed with gonorrhea, chlamydia or syphilis in past 12 months</w:t>
            </w:r>
          </w:p>
        </w:tc>
        <w:tc>
          <w:tcPr>
            <w:tcW w:w="2340" w:type="dxa"/>
            <w:hideMark/>
          </w:tcPr>
          <w:p w14:paraId="12211105" w14:textId="2D5ABFC9" w:rsidR="00F406B7" w:rsidRPr="00732612" w:rsidRDefault="00F406B7" w:rsidP="00D553E5">
            <w:pPr>
              <w:rPr>
                <w:rFonts w:ascii="Georgia" w:hAnsi="Georgia"/>
                <w:bCs/>
              </w:rPr>
            </w:pPr>
            <w:r w:rsidRPr="005B13A6">
              <w:t>NHBS CRQ 4</w:t>
            </w:r>
          </w:p>
        </w:tc>
        <w:tc>
          <w:tcPr>
            <w:tcW w:w="3600" w:type="dxa"/>
            <w:hideMark/>
          </w:tcPr>
          <w:p w14:paraId="1996A637" w14:textId="72538CD7" w:rsidR="00F406B7" w:rsidRPr="00732612" w:rsidRDefault="00F406B7" w:rsidP="00D553E5">
            <w:pPr>
              <w:rPr>
                <w:rFonts w:ascii="Georgia" w:hAnsi="Georgia"/>
                <w:bCs/>
              </w:rPr>
            </w:pPr>
            <w:r w:rsidRPr="005B13A6">
              <w:t>Kept NHBS CRQ 4 Item</w:t>
            </w:r>
          </w:p>
        </w:tc>
      </w:tr>
      <w:tr w:rsidR="00F406B7" w:rsidRPr="00732612" w14:paraId="4118D57C" w14:textId="77777777" w:rsidTr="00274442">
        <w:trPr>
          <w:trHeight w:val="288"/>
        </w:trPr>
        <w:tc>
          <w:tcPr>
            <w:tcW w:w="985" w:type="dxa"/>
            <w:noWrap/>
            <w:hideMark/>
          </w:tcPr>
          <w:p w14:paraId="381F7420" w14:textId="1344550F" w:rsidR="00F406B7" w:rsidRPr="00732612" w:rsidRDefault="00F406B7" w:rsidP="00D553E5">
            <w:pPr>
              <w:rPr>
                <w:rFonts w:ascii="Georgia" w:hAnsi="Georgia"/>
                <w:bCs/>
              </w:rPr>
            </w:pPr>
            <w:r w:rsidRPr="005B13A6">
              <w:t>126</w:t>
            </w:r>
          </w:p>
        </w:tc>
        <w:tc>
          <w:tcPr>
            <w:tcW w:w="1980" w:type="dxa"/>
            <w:hideMark/>
          </w:tcPr>
          <w:p w14:paraId="29B6B516" w14:textId="255F635E" w:rsidR="00F406B7" w:rsidRPr="00732612" w:rsidRDefault="00F406B7" w:rsidP="00D553E5">
            <w:pPr>
              <w:rPr>
                <w:rFonts w:ascii="Georgia" w:hAnsi="Georgia"/>
                <w:bCs/>
              </w:rPr>
            </w:pPr>
            <w:r w:rsidRPr="005B13A6">
              <w:t>Other STDs</w:t>
            </w:r>
          </w:p>
        </w:tc>
        <w:tc>
          <w:tcPr>
            <w:tcW w:w="1710" w:type="dxa"/>
            <w:hideMark/>
          </w:tcPr>
          <w:p w14:paraId="614DCF14" w14:textId="11608CE4" w:rsidR="00F406B7" w:rsidRPr="00732612" w:rsidRDefault="00F406B7" w:rsidP="00D553E5">
            <w:pPr>
              <w:rPr>
                <w:rFonts w:ascii="Georgia" w:hAnsi="Georgia"/>
                <w:bCs/>
              </w:rPr>
            </w:pPr>
            <w:r w:rsidRPr="005B13A6">
              <w:t>Ever receive HPV vaccine</w:t>
            </w:r>
          </w:p>
        </w:tc>
        <w:tc>
          <w:tcPr>
            <w:tcW w:w="2340" w:type="dxa"/>
            <w:hideMark/>
          </w:tcPr>
          <w:p w14:paraId="010E140D" w14:textId="520BDF2F" w:rsidR="00F406B7" w:rsidRPr="00732612" w:rsidRDefault="00F406B7" w:rsidP="00D553E5">
            <w:pPr>
              <w:rPr>
                <w:rFonts w:ascii="Georgia" w:hAnsi="Georgia"/>
                <w:bCs/>
              </w:rPr>
            </w:pPr>
            <w:r w:rsidRPr="005B13A6">
              <w:t>NHBS CRQ 4</w:t>
            </w:r>
          </w:p>
        </w:tc>
        <w:tc>
          <w:tcPr>
            <w:tcW w:w="3600" w:type="dxa"/>
            <w:hideMark/>
          </w:tcPr>
          <w:p w14:paraId="1423EBC6" w14:textId="79333FC4" w:rsidR="00F406B7" w:rsidRPr="00732612" w:rsidRDefault="00F406B7" w:rsidP="00D553E5">
            <w:pPr>
              <w:rPr>
                <w:rFonts w:ascii="Georgia" w:hAnsi="Georgia"/>
                <w:bCs/>
              </w:rPr>
            </w:pPr>
            <w:r w:rsidRPr="005B13A6">
              <w:t>Kept NHBS CRQ 4 Item</w:t>
            </w:r>
          </w:p>
        </w:tc>
      </w:tr>
      <w:tr w:rsidR="00F406B7" w:rsidRPr="00732612" w14:paraId="57386C78" w14:textId="77777777" w:rsidTr="00274442">
        <w:trPr>
          <w:trHeight w:val="288"/>
        </w:trPr>
        <w:tc>
          <w:tcPr>
            <w:tcW w:w="985" w:type="dxa"/>
            <w:noWrap/>
            <w:hideMark/>
          </w:tcPr>
          <w:p w14:paraId="70C2D11F" w14:textId="4282CB27" w:rsidR="00F406B7" w:rsidRPr="00732612" w:rsidRDefault="00F406B7" w:rsidP="00D553E5">
            <w:pPr>
              <w:rPr>
                <w:rFonts w:ascii="Georgia" w:hAnsi="Georgia"/>
                <w:bCs/>
              </w:rPr>
            </w:pPr>
            <w:r w:rsidRPr="005B13A6">
              <w:t>127</w:t>
            </w:r>
          </w:p>
        </w:tc>
        <w:tc>
          <w:tcPr>
            <w:tcW w:w="1980" w:type="dxa"/>
            <w:hideMark/>
          </w:tcPr>
          <w:p w14:paraId="7CDD76F6" w14:textId="7516486C" w:rsidR="00F406B7" w:rsidRPr="00732612" w:rsidRDefault="00F406B7" w:rsidP="00D553E5">
            <w:pPr>
              <w:rPr>
                <w:rFonts w:ascii="Georgia" w:hAnsi="Georgia"/>
                <w:bCs/>
              </w:rPr>
            </w:pPr>
            <w:r w:rsidRPr="005B13A6">
              <w:t>Other STDs</w:t>
            </w:r>
          </w:p>
        </w:tc>
        <w:tc>
          <w:tcPr>
            <w:tcW w:w="1710" w:type="dxa"/>
            <w:hideMark/>
          </w:tcPr>
          <w:p w14:paraId="5729C05D" w14:textId="6092354D" w:rsidR="00F406B7" w:rsidRPr="00732612" w:rsidRDefault="00F406B7" w:rsidP="00D553E5">
            <w:pPr>
              <w:rPr>
                <w:rFonts w:ascii="Georgia" w:hAnsi="Georgia"/>
                <w:bCs/>
              </w:rPr>
            </w:pPr>
            <w:r w:rsidRPr="005B13A6">
              <w:t>Age at first dose of HPV vaccine</w:t>
            </w:r>
          </w:p>
        </w:tc>
        <w:tc>
          <w:tcPr>
            <w:tcW w:w="2340" w:type="dxa"/>
            <w:hideMark/>
          </w:tcPr>
          <w:p w14:paraId="77C59982" w14:textId="63A8EE93" w:rsidR="00F406B7" w:rsidRPr="00AA5EB4" w:rsidRDefault="00F406B7" w:rsidP="00D553E5">
            <w:pPr>
              <w:rPr>
                <w:rFonts w:ascii="Georgia" w:hAnsi="Georgia"/>
                <w:bCs/>
              </w:rPr>
            </w:pPr>
            <w:r w:rsidRPr="005B13A6">
              <w:t>NHBS CRQ 4</w:t>
            </w:r>
          </w:p>
        </w:tc>
        <w:tc>
          <w:tcPr>
            <w:tcW w:w="3600" w:type="dxa"/>
            <w:hideMark/>
          </w:tcPr>
          <w:p w14:paraId="729EF561" w14:textId="2EA5EA01" w:rsidR="00F406B7" w:rsidRPr="00732612" w:rsidRDefault="00F406B7" w:rsidP="00D553E5">
            <w:pPr>
              <w:rPr>
                <w:rFonts w:ascii="Georgia" w:hAnsi="Georgia"/>
                <w:bCs/>
              </w:rPr>
            </w:pPr>
            <w:r w:rsidRPr="005B13A6">
              <w:t>Kept NHBS CRQ 4 Item</w:t>
            </w:r>
          </w:p>
        </w:tc>
      </w:tr>
      <w:tr w:rsidR="00F406B7" w:rsidRPr="00732612" w14:paraId="11836268" w14:textId="77777777" w:rsidTr="00274442">
        <w:trPr>
          <w:trHeight w:val="828"/>
        </w:trPr>
        <w:tc>
          <w:tcPr>
            <w:tcW w:w="985" w:type="dxa"/>
            <w:noWrap/>
            <w:hideMark/>
          </w:tcPr>
          <w:p w14:paraId="2AA61688" w14:textId="1102547F" w:rsidR="00F406B7" w:rsidRPr="00732612" w:rsidRDefault="00F406B7" w:rsidP="00D553E5">
            <w:pPr>
              <w:rPr>
                <w:rFonts w:ascii="Georgia" w:hAnsi="Georgia"/>
                <w:bCs/>
              </w:rPr>
            </w:pPr>
            <w:r w:rsidRPr="005B13A6">
              <w:t>128</w:t>
            </w:r>
          </w:p>
        </w:tc>
        <w:tc>
          <w:tcPr>
            <w:tcW w:w="1980" w:type="dxa"/>
            <w:hideMark/>
          </w:tcPr>
          <w:p w14:paraId="40BB1834" w14:textId="6BD1E9DC" w:rsidR="00F406B7" w:rsidRPr="00732612" w:rsidRDefault="00F406B7" w:rsidP="00D553E5">
            <w:pPr>
              <w:rPr>
                <w:rFonts w:ascii="Georgia" w:hAnsi="Georgia"/>
                <w:bCs/>
              </w:rPr>
            </w:pPr>
            <w:r w:rsidRPr="005B13A6">
              <w:t>Mental health</w:t>
            </w:r>
          </w:p>
        </w:tc>
        <w:tc>
          <w:tcPr>
            <w:tcW w:w="1710" w:type="dxa"/>
            <w:hideMark/>
          </w:tcPr>
          <w:p w14:paraId="649C5097" w14:textId="0DD4C020" w:rsidR="00F406B7" w:rsidRPr="00732612" w:rsidRDefault="00F86B3B" w:rsidP="00D553E5">
            <w:pPr>
              <w:rPr>
                <w:rFonts w:ascii="Georgia" w:hAnsi="Georgia"/>
                <w:bCs/>
              </w:rPr>
            </w:pPr>
            <w:r>
              <w:t>K-6</w:t>
            </w:r>
            <w:r w:rsidR="00F406B7" w:rsidRPr="005B13A6">
              <w:t xml:space="preserve"> scale for symptoms of depression</w:t>
            </w:r>
          </w:p>
        </w:tc>
        <w:tc>
          <w:tcPr>
            <w:tcW w:w="2340" w:type="dxa"/>
            <w:hideMark/>
          </w:tcPr>
          <w:p w14:paraId="5BCC988E" w14:textId="2138E9D5" w:rsidR="00F406B7" w:rsidRPr="00A17288" w:rsidRDefault="00CE0F43" w:rsidP="00CE0F43">
            <w:pPr>
              <w:shd w:val="clear" w:color="auto" w:fill="FFFFFF"/>
              <w:spacing w:before="100" w:beforeAutospacing="1" w:after="100" w:afterAutospacing="1"/>
              <w:rPr>
                <w:bCs/>
              </w:rPr>
            </w:pPr>
            <w:r w:rsidRPr="00A17288">
              <w:rPr>
                <w:bCs/>
              </w:rPr>
              <w:t>K6</w:t>
            </w:r>
            <w:r w:rsidR="00A34A85" w:rsidRPr="00A17288">
              <w:rPr>
                <w:bCs/>
              </w:rPr>
              <w:t xml:space="preserve"> scale from Kessler, et al</w:t>
            </w:r>
            <w:r w:rsidR="00A17288" w:rsidRPr="00A17288">
              <w:rPr>
                <w:bCs/>
                <w:vertAlign w:val="superscript"/>
              </w:rPr>
              <w:t>17</w:t>
            </w:r>
          </w:p>
        </w:tc>
        <w:tc>
          <w:tcPr>
            <w:tcW w:w="3600" w:type="dxa"/>
            <w:hideMark/>
          </w:tcPr>
          <w:p w14:paraId="53056869" w14:textId="7ACE6FA8" w:rsidR="00F406B7" w:rsidRPr="00732612" w:rsidRDefault="00F406B7" w:rsidP="00D553E5">
            <w:pPr>
              <w:rPr>
                <w:rFonts w:ascii="Georgia" w:hAnsi="Georgia"/>
                <w:bCs/>
              </w:rPr>
            </w:pPr>
          </w:p>
        </w:tc>
      </w:tr>
      <w:tr w:rsidR="00F406B7" w:rsidRPr="00732612" w14:paraId="1FB83EF8" w14:textId="77777777" w:rsidTr="00274442">
        <w:trPr>
          <w:trHeight w:val="552"/>
        </w:trPr>
        <w:tc>
          <w:tcPr>
            <w:tcW w:w="985" w:type="dxa"/>
            <w:noWrap/>
            <w:hideMark/>
          </w:tcPr>
          <w:p w14:paraId="7862F696" w14:textId="2628D901" w:rsidR="00F406B7" w:rsidRPr="00732612" w:rsidRDefault="00F406B7" w:rsidP="00D553E5">
            <w:pPr>
              <w:rPr>
                <w:rFonts w:ascii="Georgia" w:hAnsi="Georgia"/>
                <w:bCs/>
              </w:rPr>
            </w:pPr>
            <w:r w:rsidRPr="005B13A6">
              <w:t>129</w:t>
            </w:r>
          </w:p>
        </w:tc>
        <w:tc>
          <w:tcPr>
            <w:tcW w:w="1980" w:type="dxa"/>
            <w:hideMark/>
          </w:tcPr>
          <w:p w14:paraId="079ACB49" w14:textId="6179C48B" w:rsidR="00F406B7" w:rsidRPr="00732612" w:rsidRDefault="00F406B7" w:rsidP="00D553E5">
            <w:pPr>
              <w:rPr>
                <w:rFonts w:ascii="Georgia" w:hAnsi="Georgia"/>
                <w:bCs/>
              </w:rPr>
            </w:pPr>
            <w:r w:rsidRPr="005B13A6">
              <w:t>Mental health</w:t>
            </w:r>
          </w:p>
        </w:tc>
        <w:tc>
          <w:tcPr>
            <w:tcW w:w="1710" w:type="dxa"/>
            <w:hideMark/>
          </w:tcPr>
          <w:p w14:paraId="58756D7C" w14:textId="25021AAB" w:rsidR="00F406B7" w:rsidRPr="00732612" w:rsidRDefault="00F406B7" w:rsidP="00D553E5">
            <w:pPr>
              <w:rPr>
                <w:rFonts w:ascii="Georgia" w:hAnsi="Georgia"/>
                <w:bCs/>
              </w:rPr>
            </w:pPr>
            <w:r w:rsidRPr="005B13A6">
              <w:t>Ever suicidal thoughts or attempts</w:t>
            </w:r>
          </w:p>
        </w:tc>
        <w:tc>
          <w:tcPr>
            <w:tcW w:w="2340" w:type="dxa"/>
            <w:hideMark/>
          </w:tcPr>
          <w:p w14:paraId="2BF61034" w14:textId="61208F3D" w:rsidR="00F406B7" w:rsidRPr="00AA5EB4" w:rsidRDefault="00F406B7" w:rsidP="00306254">
            <w:pPr>
              <w:rPr>
                <w:rFonts w:ascii="Georgia" w:hAnsi="Georgia"/>
                <w:bCs/>
              </w:rPr>
            </w:pPr>
            <w:r w:rsidRPr="005B13A6">
              <w:t>Transgender Veteran Survey</w:t>
            </w:r>
            <w:r w:rsidR="00306254">
              <w:rPr>
                <w:vertAlign w:val="superscript"/>
              </w:rPr>
              <w:t>10</w:t>
            </w:r>
          </w:p>
        </w:tc>
        <w:tc>
          <w:tcPr>
            <w:tcW w:w="3600" w:type="dxa"/>
            <w:hideMark/>
          </w:tcPr>
          <w:p w14:paraId="19D872C9" w14:textId="158B3CD4" w:rsidR="00F406B7" w:rsidRPr="00732612" w:rsidRDefault="00F406B7" w:rsidP="00D553E5">
            <w:pPr>
              <w:rPr>
                <w:rFonts w:ascii="Georgia" w:hAnsi="Georgia"/>
                <w:bCs/>
              </w:rPr>
            </w:pPr>
            <w:r w:rsidRPr="005B13A6">
              <w:t>Suicidality is an indicator of a serious mental health problem.</w:t>
            </w:r>
          </w:p>
        </w:tc>
      </w:tr>
      <w:tr w:rsidR="00F406B7" w:rsidRPr="00732612" w14:paraId="5516F125" w14:textId="77777777" w:rsidTr="00274442">
        <w:trPr>
          <w:trHeight w:val="1104"/>
        </w:trPr>
        <w:tc>
          <w:tcPr>
            <w:tcW w:w="985" w:type="dxa"/>
            <w:noWrap/>
            <w:hideMark/>
          </w:tcPr>
          <w:p w14:paraId="74036DC0" w14:textId="3A3C508C" w:rsidR="00F406B7" w:rsidRPr="00732612" w:rsidRDefault="00F406B7" w:rsidP="00D553E5">
            <w:pPr>
              <w:rPr>
                <w:rFonts w:ascii="Georgia" w:hAnsi="Georgia"/>
                <w:bCs/>
              </w:rPr>
            </w:pPr>
            <w:r w:rsidRPr="005B13A6">
              <w:t>1</w:t>
            </w:r>
            <w:r w:rsidR="00DA394F">
              <w:t>30</w:t>
            </w:r>
          </w:p>
        </w:tc>
        <w:tc>
          <w:tcPr>
            <w:tcW w:w="1980" w:type="dxa"/>
            <w:hideMark/>
          </w:tcPr>
          <w:p w14:paraId="42964254" w14:textId="27238476" w:rsidR="00F406B7" w:rsidRPr="00732612" w:rsidRDefault="00F406B7" w:rsidP="00D553E5">
            <w:pPr>
              <w:rPr>
                <w:rFonts w:ascii="Georgia" w:hAnsi="Georgia"/>
                <w:bCs/>
              </w:rPr>
            </w:pPr>
            <w:r w:rsidRPr="005B13A6">
              <w:t>Discrimination</w:t>
            </w:r>
          </w:p>
        </w:tc>
        <w:tc>
          <w:tcPr>
            <w:tcW w:w="1710" w:type="dxa"/>
            <w:hideMark/>
          </w:tcPr>
          <w:p w14:paraId="197B79CB" w14:textId="6C1C650E" w:rsidR="00F406B7" w:rsidRPr="00732612" w:rsidRDefault="00F406B7" w:rsidP="00D553E5">
            <w:pPr>
              <w:rPr>
                <w:rFonts w:ascii="Georgia" w:hAnsi="Georgia"/>
                <w:bCs/>
              </w:rPr>
            </w:pPr>
            <w:r w:rsidRPr="005B13A6">
              <w:t>Ever fired for being trans</w:t>
            </w:r>
          </w:p>
        </w:tc>
        <w:tc>
          <w:tcPr>
            <w:tcW w:w="2340" w:type="dxa"/>
            <w:hideMark/>
          </w:tcPr>
          <w:p w14:paraId="30FC1C17" w14:textId="395BECA0" w:rsidR="00F406B7" w:rsidRPr="00AA5EB4" w:rsidRDefault="00F406B7" w:rsidP="00D553E5">
            <w:pPr>
              <w:rPr>
                <w:rFonts w:ascii="Georgia" w:hAnsi="Georgia"/>
                <w:bCs/>
              </w:rPr>
            </w:pPr>
            <w:r w:rsidRPr="005B13A6">
              <w:t>Transgender Empowerment and Community Health</w: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 </w:instrTex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EN.CITE.DATA </w:instrText>
            </w:r>
            <w:r>
              <w:fldChar w:fldCharType="end"/>
            </w:r>
            <w:r>
              <w:fldChar w:fldCharType="separate"/>
            </w:r>
            <w:r w:rsidRPr="0082279F">
              <w:rPr>
                <w:noProof/>
                <w:vertAlign w:val="superscript"/>
              </w:rPr>
              <w:t>14</w:t>
            </w:r>
            <w:r>
              <w:fldChar w:fldCharType="end"/>
            </w:r>
          </w:p>
        </w:tc>
        <w:tc>
          <w:tcPr>
            <w:tcW w:w="3600" w:type="dxa"/>
            <w:hideMark/>
          </w:tcPr>
          <w:p w14:paraId="52CE72CD" w14:textId="33BEBCE0" w:rsidR="00F406B7" w:rsidRPr="00732612" w:rsidRDefault="00F406B7" w:rsidP="00D553E5">
            <w:pPr>
              <w:rPr>
                <w:rFonts w:ascii="Georgia" w:hAnsi="Georgia"/>
                <w:bCs/>
              </w:rPr>
            </w:pPr>
            <w:r w:rsidRPr="005B13A6">
              <w:t xml:space="preserve">Experiences of discrimination may impact mental health or may be direct barriers to accessing needed health services. </w:t>
            </w:r>
          </w:p>
        </w:tc>
      </w:tr>
      <w:tr w:rsidR="00F406B7" w:rsidRPr="00732612" w14:paraId="5A8ED50B" w14:textId="77777777" w:rsidTr="00274442">
        <w:trPr>
          <w:trHeight w:val="1104"/>
        </w:trPr>
        <w:tc>
          <w:tcPr>
            <w:tcW w:w="985" w:type="dxa"/>
            <w:noWrap/>
            <w:hideMark/>
          </w:tcPr>
          <w:p w14:paraId="6C2E0E00" w14:textId="6C153B8B" w:rsidR="00F406B7" w:rsidRPr="00732612" w:rsidRDefault="00F406B7" w:rsidP="00D553E5">
            <w:pPr>
              <w:rPr>
                <w:rFonts w:ascii="Georgia" w:hAnsi="Georgia"/>
                <w:bCs/>
              </w:rPr>
            </w:pPr>
            <w:r w:rsidRPr="005B13A6">
              <w:t>13</w:t>
            </w:r>
            <w:r w:rsidR="00DA394F">
              <w:t>1</w:t>
            </w:r>
          </w:p>
        </w:tc>
        <w:tc>
          <w:tcPr>
            <w:tcW w:w="1980" w:type="dxa"/>
            <w:hideMark/>
          </w:tcPr>
          <w:p w14:paraId="3DDC15FA" w14:textId="1B646185" w:rsidR="00F406B7" w:rsidRPr="00732612" w:rsidRDefault="00F406B7" w:rsidP="00D553E5">
            <w:pPr>
              <w:rPr>
                <w:rFonts w:ascii="Georgia" w:hAnsi="Georgia"/>
                <w:bCs/>
              </w:rPr>
            </w:pPr>
            <w:r w:rsidRPr="005B13A6">
              <w:t>Discrimination</w:t>
            </w:r>
          </w:p>
        </w:tc>
        <w:tc>
          <w:tcPr>
            <w:tcW w:w="1710" w:type="dxa"/>
            <w:hideMark/>
          </w:tcPr>
          <w:p w14:paraId="3F43FAF3" w14:textId="4CA34909" w:rsidR="00F406B7" w:rsidRPr="00732612" w:rsidRDefault="00F406B7" w:rsidP="00D553E5">
            <w:pPr>
              <w:rPr>
                <w:rFonts w:ascii="Georgia" w:hAnsi="Georgia"/>
                <w:bCs/>
              </w:rPr>
            </w:pPr>
            <w:r w:rsidRPr="005B13A6">
              <w:t>Ever had trouble getting a job for being trans</w:t>
            </w:r>
          </w:p>
        </w:tc>
        <w:tc>
          <w:tcPr>
            <w:tcW w:w="2340" w:type="dxa"/>
            <w:hideMark/>
          </w:tcPr>
          <w:p w14:paraId="2DFF2208" w14:textId="2A21F581" w:rsidR="00F406B7" w:rsidRPr="00AA5EB4" w:rsidRDefault="00F406B7" w:rsidP="00D553E5">
            <w:pPr>
              <w:rPr>
                <w:rFonts w:ascii="Georgia" w:hAnsi="Georgia"/>
                <w:bCs/>
              </w:rPr>
            </w:pPr>
            <w:r w:rsidRPr="005B13A6">
              <w:t>Transgender E</w:t>
            </w:r>
            <w:r>
              <w:t>mpowerment and Community Health</w: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 </w:instrTex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EN.CITE.DATA </w:instrText>
            </w:r>
            <w:r>
              <w:fldChar w:fldCharType="end"/>
            </w:r>
            <w:r>
              <w:fldChar w:fldCharType="separate"/>
            </w:r>
            <w:r w:rsidRPr="0082279F">
              <w:rPr>
                <w:noProof/>
                <w:vertAlign w:val="superscript"/>
              </w:rPr>
              <w:t>14</w:t>
            </w:r>
            <w:r>
              <w:fldChar w:fldCharType="end"/>
            </w:r>
          </w:p>
        </w:tc>
        <w:tc>
          <w:tcPr>
            <w:tcW w:w="3600" w:type="dxa"/>
            <w:hideMark/>
          </w:tcPr>
          <w:p w14:paraId="2FC95A02" w14:textId="4D103C42" w:rsidR="00F406B7" w:rsidRPr="00732612" w:rsidRDefault="00F406B7" w:rsidP="00D553E5">
            <w:pPr>
              <w:rPr>
                <w:rFonts w:ascii="Georgia" w:hAnsi="Georgia"/>
                <w:bCs/>
              </w:rPr>
            </w:pPr>
            <w:r w:rsidRPr="005B13A6">
              <w:t xml:space="preserve">Experiences of discrimination may impact mental health or may be direct barriers to accessing needed health services. </w:t>
            </w:r>
          </w:p>
        </w:tc>
      </w:tr>
      <w:tr w:rsidR="00F406B7" w:rsidRPr="00732612" w14:paraId="0A41B726" w14:textId="77777777" w:rsidTr="00274442">
        <w:trPr>
          <w:trHeight w:val="1104"/>
        </w:trPr>
        <w:tc>
          <w:tcPr>
            <w:tcW w:w="985" w:type="dxa"/>
            <w:noWrap/>
            <w:hideMark/>
          </w:tcPr>
          <w:p w14:paraId="348FEA6D" w14:textId="0669A6B7" w:rsidR="00F406B7" w:rsidRPr="00732612" w:rsidRDefault="00F406B7" w:rsidP="00D553E5">
            <w:pPr>
              <w:rPr>
                <w:rFonts w:ascii="Georgia" w:hAnsi="Georgia"/>
                <w:bCs/>
              </w:rPr>
            </w:pPr>
            <w:r w:rsidRPr="005B13A6">
              <w:t>13</w:t>
            </w:r>
            <w:r w:rsidR="00DA394F">
              <w:t>2</w:t>
            </w:r>
          </w:p>
        </w:tc>
        <w:tc>
          <w:tcPr>
            <w:tcW w:w="1980" w:type="dxa"/>
            <w:hideMark/>
          </w:tcPr>
          <w:p w14:paraId="102132DD" w14:textId="119C07A2" w:rsidR="00F406B7" w:rsidRPr="00732612" w:rsidRDefault="00F406B7" w:rsidP="00D553E5">
            <w:pPr>
              <w:rPr>
                <w:rFonts w:ascii="Georgia" w:hAnsi="Georgia"/>
                <w:bCs/>
              </w:rPr>
            </w:pPr>
            <w:r w:rsidRPr="005B13A6">
              <w:t>Discrimination</w:t>
            </w:r>
          </w:p>
        </w:tc>
        <w:tc>
          <w:tcPr>
            <w:tcW w:w="1710" w:type="dxa"/>
            <w:hideMark/>
          </w:tcPr>
          <w:p w14:paraId="64A904E6" w14:textId="33A6C9CC" w:rsidR="00F406B7" w:rsidRPr="00732612" w:rsidRDefault="00F406B7" w:rsidP="00D553E5">
            <w:pPr>
              <w:rPr>
                <w:rFonts w:ascii="Georgia" w:hAnsi="Georgia"/>
                <w:bCs/>
              </w:rPr>
            </w:pPr>
            <w:r w:rsidRPr="005B13A6">
              <w:t>Ever denied access to gender appropriate restroom</w:t>
            </w:r>
          </w:p>
        </w:tc>
        <w:tc>
          <w:tcPr>
            <w:tcW w:w="2340" w:type="dxa"/>
            <w:hideMark/>
          </w:tcPr>
          <w:p w14:paraId="432DE9BC" w14:textId="145FBE5F" w:rsidR="00F406B7" w:rsidRPr="00AA5EB4" w:rsidRDefault="00F406B7" w:rsidP="00D553E5">
            <w:pPr>
              <w:rPr>
                <w:rFonts w:ascii="Georgia" w:hAnsi="Georgia"/>
                <w:bCs/>
              </w:rPr>
            </w:pPr>
            <w:r w:rsidRPr="005B13A6">
              <w:t>New</w:t>
            </w:r>
          </w:p>
        </w:tc>
        <w:tc>
          <w:tcPr>
            <w:tcW w:w="3600" w:type="dxa"/>
            <w:hideMark/>
          </w:tcPr>
          <w:p w14:paraId="536CA6A4" w14:textId="67FB2DA2" w:rsidR="00F406B7" w:rsidRPr="00732612" w:rsidRDefault="00F406B7" w:rsidP="00D553E5">
            <w:pPr>
              <w:rPr>
                <w:rFonts w:ascii="Georgia" w:hAnsi="Georgia"/>
                <w:bCs/>
              </w:rPr>
            </w:pPr>
            <w:r w:rsidRPr="005B13A6">
              <w:t xml:space="preserve">Experiences of discrimination may impact mental health or may be direct barriers to accessing needed health services. </w:t>
            </w:r>
          </w:p>
        </w:tc>
      </w:tr>
      <w:tr w:rsidR="00F406B7" w:rsidRPr="00732612" w14:paraId="4F7D7CE4" w14:textId="77777777" w:rsidTr="00274442">
        <w:trPr>
          <w:trHeight w:val="1104"/>
        </w:trPr>
        <w:tc>
          <w:tcPr>
            <w:tcW w:w="985" w:type="dxa"/>
            <w:noWrap/>
            <w:hideMark/>
          </w:tcPr>
          <w:p w14:paraId="161BF0EB" w14:textId="4EEBCCAB" w:rsidR="00F406B7" w:rsidRPr="00732612" w:rsidRDefault="00F406B7" w:rsidP="00D553E5">
            <w:pPr>
              <w:rPr>
                <w:rFonts w:ascii="Georgia" w:hAnsi="Georgia"/>
                <w:bCs/>
              </w:rPr>
            </w:pPr>
            <w:r w:rsidRPr="005B13A6">
              <w:t>13</w:t>
            </w:r>
            <w:r w:rsidR="00DA394F">
              <w:t>3</w:t>
            </w:r>
          </w:p>
        </w:tc>
        <w:tc>
          <w:tcPr>
            <w:tcW w:w="1980" w:type="dxa"/>
            <w:hideMark/>
          </w:tcPr>
          <w:p w14:paraId="48F61F1E" w14:textId="3F3A5B44" w:rsidR="00F406B7" w:rsidRPr="00732612" w:rsidRDefault="00F406B7" w:rsidP="00D553E5">
            <w:pPr>
              <w:rPr>
                <w:rFonts w:ascii="Georgia" w:hAnsi="Georgia"/>
                <w:bCs/>
              </w:rPr>
            </w:pPr>
            <w:r w:rsidRPr="005B13A6">
              <w:t>Discrimination</w:t>
            </w:r>
          </w:p>
        </w:tc>
        <w:tc>
          <w:tcPr>
            <w:tcW w:w="1710" w:type="dxa"/>
            <w:hideMark/>
          </w:tcPr>
          <w:p w14:paraId="2514A122" w14:textId="7C75A13E" w:rsidR="00F406B7" w:rsidRPr="00732612" w:rsidRDefault="00F406B7" w:rsidP="00D553E5">
            <w:pPr>
              <w:rPr>
                <w:rFonts w:ascii="Georgia" w:hAnsi="Georgia"/>
                <w:bCs/>
              </w:rPr>
            </w:pPr>
            <w:r w:rsidRPr="005B13A6">
              <w:t>Ever denied housing or evicted for being trans</w:t>
            </w:r>
          </w:p>
        </w:tc>
        <w:tc>
          <w:tcPr>
            <w:tcW w:w="2340" w:type="dxa"/>
            <w:hideMark/>
          </w:tcPr>
          <w:p w14:paraId="23766A06" w14:textId="2AEE94E9" w:rsidR="00F406B7" w:rsidRPr="00AA5EB4" w:rsidRDefault="00F406B7" w:rsidP="00D553E5">
            <w:pPr>
              <w:rPr>
                <w:rFonts w:ascii="Georgia" w:hAnsi="Georgia"/>
                <w:bCs/>
              </w:rPr>
            </w:pPr>
            <w:r w:rsidRPr="005B13A6">
              <w:t>Transgender Empowerment and Community Health</w: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 </w:instrText>
            </w:r>
            <w:r>
              <w:fldChar w:fldCharType="begin">
                <w:fldData xml:space="preserve">PEVuZE5vdGU+PENpdGU+PEF1dGhvcj5TYW50b3M8L0F1dGhvcj48WWVhcj4yMDE0PC9ZZWFyPjxS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=
</w:fldData>
              </w:fldChar>
            </w:r>
            <w:r>
              <w:instrText xml:space="preserve"> ADDIN EN.CITE.DATA </w:instrText>
            </w:r>
            <w:r>
              <w:fldChar w:fldCharType="end"/>
            </w:r>
            <w:r>
              <w:fldChar w:fldCharType="separate"/>
            </w:r>
            <w:r w:rsidRPr="0082279F">
              <w:rPr>
                <w:noProof/>
                <w:vertAlign w:val="superscript"/>
              </w:rPr>
              <w:t>14</w:t>
            </w:r>
            <w:r>
              <w:fldChar w:fldCharType="end"/>
            </w:r>
          </w:p>
        </w:tc>
        <w:tc>
          <w:tcPr>
            <w:tcW w:w="3600" w:type="dxa"/>
            <w:hideMark/>
          </w:tcPr>
          <w:p w14:paraId="10CE2566" w14:textId="42523A04" w:rsidR="00F406B7" w:rsidRPr="00732612" w:rsidRDefault="00F406B7" w:rsidP="00D553E5">
            <w:pPr>
              <w:rPr>
                <w:rFonts w:ascii="Georgia" w:hAnsi="Georgia"/>
                <w:bCs/>
              </w:rPr>
            </w:pPr>
            <w:r w:rsidRPr="005B13A6">
              <w:t xml:space="preserve">Experiences of discrimination may impact mental health or may be direct barriers to accessing needed health services. </w:t>
            </w:r>
          </w:p>
        </w:tc>
      </w:tr>
      <w:tr w:rsidR="00F406B7" w:rsidRPr="00732612" w14:paraId="2F571A31" w14:textId="77777777" w:rsidTr="00274442">
        <w:trPr>
          <w:trHeight w:val="1104"/>
        </w:trPr>
        <w:tc>
          <w:tcPr>
            <w:tcW w:w="985" w:type="dxa"/>
            <w:noWrap/>
            <w:hideMark/>
          </w:tcPr>
          <w:p w14:paraId="1C2D1192" w14:textId="6F902826" w:rsidR="00F406B7" w:rsidRPr="00732612" w:rsidRDefault="00F406B7" w:rsidP="00D553E5">
            <w:pPr>
              <w:rPr>
                <w:rFonts w:ascii="Georgia" w:hAnsi="Georgia"/>
                <w:bCs/>
              </w:rPr>
            </w:pPr>
            <w:r w:rsidRPr="005B13A6">
              <w:t>13</w:t>
            </w:r>
            <w:r w:rsidR="00DA394F">
              <w:t>4</w:t>
            </w:r>
          </w:p>
        </w:tc>
        <w:tc>
          <w:tcPr>
            <w:tcW w:w="1980" w:type="dxa"/>
            <w:hideMark/>
          </w:tcPr>
          <w:p w14:paraId="0807C03F" w14:textId="2F3AFA40" w:rsidR="00F406B7" w:rsidRPr="00732612" w:rsidRDefault="00F406B7" w:rsidP="00D553E5">
            <w:pPr>
              <w:rPr>
                <w:rFonts w:ascii="Georgia" w:hAnsi="Georgia"/>
                <w:bCs/>
              </w:rPr>
            </w:pPr>
            <w:r w:rsidRPr="005B13A6">
              <w:t>Discrimination</w:t>
            </w:r>
          </w:p>
        </w:tc>
        <w:tc>
          <w:tcPr>
            <w:tcW w:w="1710" w:type="dxa"/>
            <w:hideMark/>
          </w:tcPr>
          <w:p w14:paraId="2C66D8D3" w14:textId="6C22C36E" w:rsidR="00F406B7" w:rsidRPr="00732612" w:rsidRDefault="00F406B7" w:rsidP="00D553E5">
            <w:pPr>
              <w:rPr>
                <w:rFonts w:ascii="Georgia" w:hAnsi="Georgia"/>
                <w:bCs/>
              </w:rPr>
            </w:pPr>
            <w:r w:rsidRPr="005B13A6">
              <w:t>Ever denied or give lower quality healthcare for being trans</w:t>
            </w:r>
          </w:p>
        </w:tc>
        <w:tc>
          <w:tcPr>
            <w:tcW w:w="2340" w:type="dxa"/>
            <w:hideMark/>
          </w:tcPr>
          <w:p w14:paraId="0098E961" w14:textId="0A7F7AC0" w:rsidR="00F406B7" w:rsidRPr="00AA5EB4" w:rsidRDefault="00F406B7" w:rsidP="00A17288">
            <w:pPr>
              <w:rPr>
                <w:rFonts w:ascii="Georgia" w:hAnsi="Georgia"/>
                <w:bCs/>
              </w:rPr>
            </w:pPr>
            <w:r w:rsidRPr="005B13A6">
              <w:t>Project STRONG</w:t>
            </w:r>
            <w:r w:rsidR="00A17288" w:rsidRPr="00A17288">
              <w:rPr>
                <w:vertAlign w:val="superscript"/>
              </w:rPr>
              <w:t>18</w:t>
            </w:r>
          </w:p>
        </w:tc>
        <w:tc>
          <w:tcPr>
            <w:tcW w:w="3600" w:type="dxa"/>
            <w:hideMark/>
          </w:tcPr>
          <w:p w14:paraId="053DCFBC" w14:textId="28BCF861" w:rsidR="00F406B7" w:rsidRPr="00732612" w:rsidRDefault="00F406B7" w:rsidP="00D553E5">
            <w:pPr>
              <w:rPr>
                <w:rFonts w:ascii="Georgia" w:hAnsi="Georgia"/>
                <w:bCs/>
              </w:rPr>
            </w:pPr>
            <w:r w:rsidRPr="005B13A6">
              <w:t xml:space="preserve">Experiences of discrimination may impact mental health or may be direct barriers to accessing needed health services. </w:t>
            </w:r>
          </w:p>
        </w:tc>
      </w:tr>
      <w:tr w:rsidR="00F406B7" w:rsidRPr="00732612" w14:paraId="6E5F7658" w14:textId="77777777" w:rsidTr="00274442">
        <w:trPr>
          <w:trHeight w:val="1104"/>
        </w:trPr>
        <w:tc>
          <w:tcPr>
            <w:tcW w:w="985" w:type="dxa"/>
            <w:noWrap/>
            <w:hideMark/>
          </w:tcPr>
          <w:p w14:paraId="3B94A64C" w14:textId="11BC75ED" w:rsidR="00F406B7" w:rsidRPr="00732612" w:rsidRDefault="00F406B7" w:rsidP="00D553E5">
            <w:pPr>
              <w:rPr>
                <w:rFonts w:ascii="Georgia" w:hAnsi="Georgia"/>
                <w:bCs/>
              </w:rPr>
            </w:pPr>
            <w:r w:rsidRPr="005B13A6">
              <w:t>13</w:t>
            </w:r>
            <w:r w:rsidR="00DA394F">
              <w:t>5</w:t>
            </w:r>
          </w:p>
        </w:tc>
        <w:tc>
          <w:tcPr>
            <w:tcW w:w="1980" w:type="dxa"/>
            <w:hideMark/>
          </w:tcPr>
          <w:p w14:paraId="50BC79A7" w14:textId="3728B3E0" w:rsidR="00F406B7" w:rsidRPr="00732612" w:rsidRDefault="00F406B7" w:rsidP="00D553E5">
            <w:pPr>
              <w:rPr>
                <w:rFonts w:ascii="Georgia" w:hAnsi="Georgia"/>
                <w:bCs/>
              </w:rPr>
            </w:pPr>
            <w:r w:rsidRPr="005B13A6">
              <w:t>Discrimination</w:t>
            </w:r>
          </w:p>
        </w:tc>
        <w:tc>
          <w:tcPr>
            <w:tcW w:w="1710" w:type="dxa"/>
            <w:hideMark/>
          </w:tcPr>
          <w:p w14:paraId="6993DB20" w14:textId="47513541" w:rsidR="00F406B7" w:rsidRPr="00732612" w:rsidRDefault="00F406B7" w:rsidP="00D553E5">
            <w:pPr>
              <w:rPr>
                <w:rFonts w:ascii="Georgia" w:hAnsi="Georgia"/>
                <w:bCs/>
              </w:rPr>
            </w:pPr>
            <w:r w:rsidRPr="005B13A6">
              <w:t>Ever received poor service in public accommodations for being trans</w:t>
            </w:r>
          </w:p>
        </w:tc>
        <w:tc>
          <w:tcPr>
            <w:tcW w:w="2340" w:type="dxa"/>
            <w:hideMark/>
          </w:tcPr>
          <w:p w14:paraId="684A4432" w14:textId="4C8F1591" w:rsidR="00F406B7" w:rsidRPr="00AA5EB4" w:rsidRDefault="00F406B7" w:rsidP="00D553E5">
            <w:pPr>
              <w:rPr>
                <w:rFonts w:ascii="Georgia" w:hAnsi="Georgia"/>
                <w:bCs/>
              </w:rPr>
            </w:pPr>
            <w:r w:rsidRPr="005B13A6">
              <w:t> NHBS CRQ 4</w:t>
            </w:r>
          </w:p>
        </w:tc>
        <w:tc>
          <w:tcPr>
            <w:tcW w:w="3600" w:type="dxa"/>
            <w:hideMark/>
          </w:tcPr>
          <w:p w14:paraId="04272FBF" w14:textId="0571F8BF" w:rsidR="00F406B7" w:rsidRPr="00732612" w:rsidRDefault="00F406B7" w:rsidP="00D553E5">
            <w:pPr>
              <w:rPr>
                <w:rFonts w:ascii="Georgia" w:hAnsi="Georgia"/>
                <w:bCs/>
              </w:rPr>
            </w:pPr>
            <w:r w:rsidRPr="005B13A6">
              <w:t xml:space="preserve">Modify NHBS CRQ 4 to question about being transgender. </w:t>
            </w:r>
          </w:p>
        </w:tc>
      </w:tr>
      <w:tr w:rsidR="00F406B7" w:rsidRPr="00732612" w14:paraId="5441D3D8" w14:textId="77777777" w:rsidTr="00274442">
        <w:trPr>
          <w:trHeight w:val="1596"/>
        </w:trPr>
        <w:tc>
          <w:tcPr>
            <w:tcW w:w="985" w:type="dxa"/>
            <w:noWrap/>
            <w:hideMark/>
          </w:tcPr>
          <w:p w14:paraId="5F4C0481" w14:textId="007136D3" w:rsidR="00F406B7" w:rsidRPr="00732612" w:rsidRDefault="00F406B7" w:rsidP="00D553E5">
            <w:pPr>
              <w:rPr>
                <w:rFonts w:ascii="Georgia" w:hAnsi="Georgia"/>
                <w:bCs/>
              </w:rPr>
            </w:pPr>
            <w:r w:rsidRPr="005B13A6">
              <w:t>13</w:t>
            </w:r>
            <w:r w:rsidR="00DA394F">
              <w:t>6</w:t>
            </w:r>
          </w:p>
        </w:tc>
        <w:tc>
          <w:tcPr>
            <w:tcW w:w="1980" w:type="dxa"/>
            <w:hideMark/>
          </w:tcPr>
          <w:p w14:paraId="0255B07E" w14:textId="13D9F813" w:rsidR="00F406B7" w:rsidRPr="00732612" w:rsidRDefault="00F406B7" w:rsidP="00D553E5">
            <w:pPr>
              <w:rPr>
                <w:rFonts w:ascii="Georgia" w:hAnsi="Georgia"/>
                <w:bCs/>
              </w:rPr>
            </w:pPr>
            <w:r w:rsidRPr="005B13A6">
              <w:t>Abuse and harassment</w:t>
            </w:r>
          </w:p>
        </w:tc>
        <w:tc>
          <w:tcPr>
            <w:tcW w:w="1710" w:type="dxa"/>
            <w:hideMark/>
          </w:tcPr>
          <w:p w14:paraId="2C608D45" w14:textId="4B5FD0E8" w:rsidR="00F406B7" w:rsidRPr="00732612" w:rsidRDefault="00F406B7" w:rsidP="00D553E5">
            <w:pPr>
              <w:rPr>
                <w:rFonts w:ascii="Georgia" w:hAnsi="Georgia"/>
                <w:bCs/>
              </w:rPr>
            </w:pPr>
            <w:r w:rsidRPr="005B13A6">
              <w:t>Ever verbally abused or harassed for being trans</w:t>
            </w:r>
          </w:p>
        </w:tc>
        <w:tc>
          <w:tcPr>
            <w:tcW w:w="2340" w:type="dxa"/>
            <w:hideMark/>
          </w:tcPr>
          <w:p w14:paraId="0F184C17" w14:textId="3C13B3BE" w:rsidR="00F406B7" w:rsidRPr="00AA5EB4" w:rsidRDefault="00F406B7" w:rsidP="00D553E5">
            <w:pPr>
              <w:rPr>
                <w:rFonts w:ascii="Georgia" w:hAnsi="Georgia"/>
                <w:bCs/>
              </w:rPr>
            </w:pPr>
            <w:r w:rsidRPr="005B13A6">
              <w:t>Form 311--Los Angeles Transgender Health Survey</w: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 </w:instrTex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EN.CITE.DATA </w:instrText>
            </w:r>
            <w:r>
              <w:fldChar w:fldCharType="end"/>
            </w:r>
            <w:r>
              <w:fldChar w:fldCharType="separate"/>
            </w:r>
            <w:r w:rsidRPr="0082279F">
              <w:rPr>
                <w:noProof/>
                <w:vertAlign w:val="superscript"/>
              </w:rPr>
              <w:t>13</w:t>
            </w:r>
            <w:r>
              <w:fldChar w:fldCharType="end"/>
            </w:r>
          </w:p>
        </w:tc>
        <w:tc>
          <w:tcPr>
            <w:tcW w:w="3600" w:type="dxa"/>
            <w:hideMark/>
          </w:tcPr>
          <w:p w14:paraId="322BC56E" w14:textId="5F3C0119" w:rsidR="00F406B7" w:rsidRPr="00732612" w:rsidRDefault="00F406B7" w:rsidP="00D553E5">
            <w:pPr>
              <w:rPr>
                <w:rFonts w:ascii="Georgia" w:hAnsi="Georgia"/>
                <w:bCs/>
              </w:rPr>
            </w:pPr>
            <w:r w:rsidRPr="005B13A6">
              <w:t xml:space="preserve">Verbal and physical abuse may impact mental health and may be barriers for participants accessing needed health services or ability to use prevention services. </w:t>
            </w:r>
          </w:p>
        </w:tc>
      </w:tr>
      <w:tr w:rsidR="00F406B7" w:rsidRPr="00732612" w14:paraId="4532ADC8" w14:textId="77777777" w:rsidTr="00274442">
        <w:trPr>
          <w:trHeight w:val="1584"/>
        </w:trPr>
        <w:tc>
          <w:tcPr>
            <w:tcW w:w="985" w:type="dxa"/>
            <w:noWrap/>
            <w:hideMark/>
          </w:tcPr>
          <w:p w14:paraId="269379AE" w14:textId="19011337" w:rsidR="00F406B7" w:rsidRPr="00732612" w:rsidRDefault="00F406B7" w:rsidP="00D553E5">
            <w:pPr>
              <w:rPr>
                <w:rFonts w:ascii="Georgia" w:hAnsi="Georgia"/>
                <w:bCs/>
              </w:rPr>
            </w:pPr>
            <w:r w:rsidRPr="005B13A6">
              <w:t>1</w:t>
            </w:r>
            <w:r w:rsidR="00DA394F">
              <w:t>37</w:t>
            </w:r>
          </w:p>
        </w:tc>
        <w:tc>
          <w:tcPr>
            <w:tcW w:w="1980" w:type="dxa"/>
            <w:hideMark/>
          </w:tcPr>
          <w:p w14:paraId="02AFC881" w14:textId="1236C2E8" w:rsidR="00F406B7" w:rsidRPr="00732612" w:rsidRDefault="00F406B7" w:rsidP="00D553E5">
            <w:pPr>
              <w:rPr>
                <w:rFonts w:ascii="Georgia" w:hAnsi="Georgia"/>
                <w:bCs/>
              </w:rPr>
            </w:pPr>
            <w:r w:rsidRPr="005B13A6">
              <w:t>Abuse and harassment</w:t>
            </w:r>
          </w:p>
        </w:tc>
        <w:tc>
          <w:tcPr>
            <w:tcW w:w="1710" w:type="dxa"/>
            <w:hideMark/>
          </w:tcPr>
          <w:p w14:paraId="2CABAA7F" w14:textId="1250F719" w:rsidR="00F406B7" w:rsidRPr="00732612" w:rsidRDefault="00F406B7" w:rsidP="00D553E5">
            <w:pPr>
              <w:rPr>
                <w:rFonts w:ascii="Georgia" w:hAnsi="Georgia"/>
                <w:bCs/>
              </w:rPr>
            </w:pPr>
            <w:r w:rsidRPr="005B13A6">
              <w:t>Ever phy</w:t>
            </w:r>
            <w:r w:rsidR="00DA394F">
              <w:t>s</w:t>
            </w:r>
            <w:r w:rsidRPr="005B13A6">
              <w:t>ically abused or harassed for being trans</w:t>
            </w:r>
          </w:p>
        </w:tc>
        <w:tc>
          <w:tcPr>
            <w:tcW w:w="2340" w:type="dxa"/>
            <w:hideMark/>
          </w:tcPr>
          <w:p w14:paraId="50B8955E" w14:textId="55D753D4" w:rsidR="00F406B7" w:rsidRPr="00AA5EB4" w:rsidRDefault="00F406B7" w:rsidP="00D553E5">
            <w:pPr>
              <w:rPr>
                <w:rFonts w:ascii="Georgia" w:hAnsi="Georgia"/>
                <w:bCs/>
              </w:rPr>
            </w:pPr>
            <w:r w:rsidRPr="005B13A6">
              <w:t>Form 311--Los Angeles Transgender Health Survey</w: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 </w:instrText>
            </w:r>
            <w:r>
              <w:fldChar w:fldCharType="begin">
                <w:fldData xml:space="preserve">PEVuZE5vdGU+PENpdGU+PEF1dGhvcj5SZWJhY2s8L0F1dGhvcj48WWVhcj4yMDE0PC9ZZWFyPjxS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</w:fldData>
              </w:fldChar>
            </w:r>
            <w:r>
              <w:instrText xml:space="preserve"> ADDIN EN.CITE.DATA </w:instrText>
            </w:r>
            <w:r>
              <w:fldChar w:fldCharType="end"/>
            </w:r>
            <w:r>
              <w:fldChar w:fldCharType="separate"/>
            </w:r>
            <w:r w:rsidRPr="0082279F">
              <w:rPr>
                <w:noProof/>
                <w:vertAlign w:val="superscript"/>
              </w:rPr>
              <w:t>13</w:t>
            </w:r>
            <w:r>
              <w:fldChar w:fldCharType="end"/>
            </w:r>
          </w:p>
        </w:tc>
        <w:tc>
          <w:tcPr>
            <w:tcW w:w="3600" w:type="dxa"/>
            <w:hideMark/>
          </w:tcPr>
          <w:p w14:paraId="54470FB6" w14:textId="56693552" w:rsidR="00F406B7" w:rsidRPr="00732612" w:rsidRDefault="00F406B7" w:rsidP="00D553E5">
            <w:pPr>
              <w:rPr>
                <w:rFonts w:ascii="Georgia" w:hAnsi="Georgia"/>
                <w:bCs/>
              </w:rPr>
            </w:pPr>
            <w:r w:rsidRPr="005B13A6">
              <w:t xml:space="preserve">Verbal and physical abuse may impact mental health and may be barriers for participants accessing needed health services or ability to use prevention services. </w:t>
            </w:r>
          </w:p>
        </w:tc>
      </w:tr>
      <w:tr w:rsidR="00F406B7" w:rsidRPr="00732612" w14:paraId="3D664361" w14:textId="77777777" w:rsidTr="00274442">
        <w:trPr>
          <w:trHeight w:val="1224"/>
        </w:trPr>
        <w:tc>
          <w:tcPr>
            <w:tcW w:w="985" w:type="dxa"/>
            <w:noWrap/>
            <w:hideMark/>
          </w:tcPr>
          <w:p w14:paraId="402212DE" w14:textId="344F14E0" w:rsidR="00F406B7" w:rsidRPr="00732612" w:rsidRDefault="00F406B7" w:rsidP="00D553E5">
            <w:pPr>
              <w:rPr>
                <w:rFonts w:ascii="Georgia" w:hAnsi="Georgia"/>
                <w:bCs/>
              </w:rPr>
            </w:pPr>
            <w:r w:rsidRPr="005B13A6">
              <w:t>1</w:t>
            </w:r>
            <w:r w:rsidR="00DA394F">
              <w:t>38</w:t>
            </w:r>
          </w:p>
        </w:tc>
        <w:tc>
          <w:tcPr>
            <w:tcW w:w="1980" w:type="dxa"/>
            <w:hideMark/>
          </w:tcPr>
          <w:p w14:paraId="763A9454" w14:textId="2EF3DDD7" w:rsidR="00F406B7" w:rsidRPr="00732612" w:rsidRDefault="00F406B7" w:rsidP="00D553E5">
            <w:pPr>
              <w:rPr>
                <w:rFonts w:ascii="Georgia" w:hAnsi="Georgia"/>
                <w:bCs/>
              </w:rPr>
            </w:pPr>
            <w:r w:rsidRPr="005B13A6">
              <w:t>Abuse and harassment</w:t>
            </w:r>
          </w:p>
        </w:tc>
        <w:tc>
          <w:tcPr>
            <w:tcW w:w="1710" w:type="dxa"/>
            <w:hideMark/>
          </w:tcPr>
          <w:p w14:paraId="405957DF" w14:textId="71315BB4" w:rsidR="00F406B7" w:rsidRPr="00732612" w:rsidRDefault="00F406B7" w:rsidP="00D553E5">
            <w:pPr>
              <w:rPr>
                <w:rFonts w:ascii="Georgia" w:hAnsi="Georgia"/>
                <w:bCs/>
              </w:rPr>
            </w:pPr>
            <w:r w:rsidRPr="005B13A6">
              <w:t>Ever forced to have sex</w:t>
            </w:r>
          </w:p>
        </w:tc>
        <w:tc>
          <w:tcPr>
            <w:tcW w:w="2340" w:type="dxa"/>
            <w:hideMark/>
          </w:tcPr>
          <w:p w14:paraId="3E8CDB81" w14:textId="04AC6612" w:rsidR="00F406B7" w:rsidRPr="00AA5EB4" w:rsidRDefault="00F406B7" w:rsidP="00A17288">
            <w:pPr>
              <w:rPr>
                <w:rFonts w:ascii="Georgia" w:hAnsi="Georgia"/>
                <w:bCs/>
              </w:rPr>
            </w:pPr>
            <w:r w:rsidRPr="005B13A6">
              <w:t>Multi-country LGBT stigma survey</w:t>
            </w:r>
            <w:r w:rsidR="00A17288" w:rsidRPr="00A17288">
              <w:rPr>
                <w:vertAlign w:val="superscript"/>
              </w:rPr>
              <w:t>19</w:t>
            </w:r>
          </w:p>
        </w:tc>
        <w:tc>
          <w:tcPr>
            <w:tcW w:w="3600" w:type="dxa"/>
            <w:hideMark/>
          </w:tcPr>
          <w:p w14:paraId="3CCDC75E" w14:textId="31B15F88" w:rsidR="00F406B7" w:rsidRPr="00732612" w:rsidRDefault="00F406B7" w:rsidP="00D553E5">
            <w:pPr>
              <w:rPr>
                <w:rFonts w:ascii="Georgia" w:hAnsi="Georgia"/>
                <w:bCs/>
              </w:rPr>
            </w:pPr>
            <w:r w:rsidRPr="005B13A6">
              <w:t xml:space="preserve">Sexual assault may be directly related to health risk or may be related to mental health and accessing other health services. </w:t>
            </w:r>
          </w:p>
        </w:tc>
      </w:tr>
      <w:tr w:rsidR="00F406B7" w:rsidRPr="00732612" w14:paraId="1D07FC80" w14:textId="77777777" w:rsidTr="00274442">
        <w:trPr>
          <w:trHeight w:val="288"/>
        </w:trPr>
        <w:tc>
          <w:tcPr>
            <w:tcW w:w="985" w:type="dxa"/>
            <w:noWrap/>
            <w:hideMark/>
          </w:tcPr>
          <w:p w14:paraId="49E2BE8C" w14:textId="52E7C534" w:rsidR="00F406B7" w:rsidRPr="00732612" w:rsidRDefault="00F406B7" w:rsidP="00D553E5">
            <w:pPr>
              <w:rPr>
                <w:rFonts w:ascii="Georgia" w:hAnsi="Georgia"/>
                <w:bCs/>
              </w:rPr>
            </w:pPr>
            <w:r w:rsidRPr="005B13A6">
              <w:t>1</w:t>
            </w:r>
            <w:r w:rsidR="0096522F">
              <w:t>39</w:t>
            </w:r>
          </w:p>
        </w:tc>
        <w:tc>
          <w:tcPr>
            <w:tcW w:w="1980" w:type="dxa"/>
            <w:hideMark/>
          </w:tcPr>
          <w:p w14:paraId="1AB4DEE6" w14:textId="048691A2" w:rsidR="00F406B7" w:rsidRPr="00732612" w:rsidRDefault="00F406B7" w:rsidP="00D553E5">
            <w:pPr>
              <w:rPr>
                <w:rFonts w:ascii="Georgia" w:hAnsi="Georgia"/>
                <w:bCs/>
              </w:rPr>
            </w:pPr>
            <w:r w:rsidRPr="005B13A6">
              <w:t>Incarceration</w:t>
            </w:r>
          </w:p>
        </w:tc>
        <w:tc>
          <w:tcPr>
            <w:tcW w:w="1710" w:type="dxa"/>
            <w:hideMark/>
          </w:tcPr>
          <w:p w14:paraId="27D7CF75" w14:textId="0B39491B" w:rsidR="00F406B7" w:rsidRPr="00732612" w:rsidRDefault="00F406B7" w:rsidP="00D553E5">
            <w:pPr>
              <w:rPr>
                <w:rFonts w:ascii="Georgia" w:hAnsi="Georgia"/>
                <w:bCs/>
              </w:rPr>
            </w:pPr>
            <w:r w:rsidRPr="005B13A6">
              <w:t>Ever incarcerated</w:t>
            </w:r>
          </w:p>
        </w:tc>
        <w:tc>
          <w:tcPr>
            <w:tcW w:w="2340" w:type="dxa"/>
            <w:hideMark/>
          </w:tcPr>
          <w:p w14:paraId="1D3E944C" w14:textId="7C27900E" w:rsidR="00F406B7" w:rsidRPr="00732612" w:rsidRDefault="00F406B7" w:rsidP="00D553E5">
            <w:pPr>
              <w:rPr>
                <w:rFonts w:ascii="Georgia" w:hAnsi="Georgia"/>
                <w:bCs/>
              </w:rPr>
            </w:pPr>
            <w:r w:rsidRPr="005B13A6">
              <w:t>NHBS CRQ 4</w:t>
            </w:r>
          </w:p>
        </w:tc>
        <w:tc>
          <w:tcPr>
            <w:tcW w:w="3600" w:type="dxa"/>
            <w:hideMark/>
          </w:tcPr>
          <w:p w14:paraId="04CBE475" w14:textId="4AA1F08C" w:rsidR="00F406B7" w:rsidRPr="00732612" w:rsidRDefault="00F406B7" w:rsidP="00D553E5">
            <w:pPr>
              <w:rPr>
                <w:rFonts w:ascii="Georgia" w:hAnsi="Georgia"/>
                <w:bCs/>
              </w:rPr>
            </w:pPr>
            <w:r w:rsidRPr="005B13A6">
              <w:t>Kept NHBS CRQ 4 Item</w:t>
            </w:r>
          </w:p>
        </w:tc>
      </w:tr>
      <w:tr w:rsidR="00F406B7" w:rsidRPr="00732612" w14:paraId="5EEC5F99" w14:textId="77777777" w:rsidTr="00274442">
        <w:trPr>
          <w:trHeight w:val="288"/>
        </w:trPr>
        <w:tc>
          <w:tcPr>
            <w:tcW w:w="985" w:type="dxa"/>
            <w:noWrap/>
            <w:hideMark/>
          </w:tcPr>
          <w:p w14:paraId="566E837B" w14:textId="7C56790F" w:rsidR="00F406B7" w:rsidRPr="00732612" w:rsidRDefault="00F406B7" w:rsidP="00D553E5">
            <w:pPr>
              <w:rPr>
                <w:rFonts w:ascii="Georgia" w:hAnsi="Georgia"/>
                <w:bCs/>
              </w:rPr>
            </w:pPr>
            <w:r w:rsidRPr="005B13A6">
              <w:t>1</w:t>
            </w:r>
            <w:r w:rsidR="0096522F">
              <w:t>40</w:t>
            </w:r>
          </w:p>
        </w:tc>
        <w:tc>
          <w:tcPr>
            <w:tcW w:w="1980" w:type="dxa"/>
            <w:hideMark/>
          </w:tcPr>
          <w:p w14:paraId="68B6DC60" w14:textId="3AD80D25" w:rsidR="00F406B7" w:rsidRPr="00732612" w:rsidRDefault="00F406B7" w:rsidP="00D553E5">
            <w:pPr>
              <w:rPr>
                <w:rFonts w:ascii="Georgia" w:hAnsi="Georgia"/>
                <w:bCs/>
              </w:rPr>
            </w:pPr>
            <w:r w:rsidRPr="005B13A6">
              <w:t>Incarceration</w:t>
            </w:r>
          </w:p>
        </w:tc>
        <w:tc>
          <w:tcPr>
            <w:tcW w:w="1710" w:type="dxa"/>
            <w:hideMark/>
          </w:tcPr>
          <w:p w14:paraId="4A312EC8" w14:textId="10EBE544" w:rsidR="00F406B7" w:rsidRPr="00732612" w:rsidRDefault="00F406B7" w:rsidP="00D553E5">
            <w:pPr>
              <w:rPr>
                <w:rFonts w:ascii="Georgia" w:hAnsi="Georgia"/>
                <w:bCs/>
              </w:rPr>
            </w:pPr>
            <w:r w:rsidRPr="005B13A6">
              <w:t>Incarcerated in past 12 months</w:t>
            </w:r>
          </w:p>
        </w:tc>
        <w:tc>
          <w:tcPr>
            <w:tcW w:w="2340" w:type="dxa"/>
            <w:hideMark/>
          </w:tcPr>
          <w:p w14:paraId="5BDC9BAD" w14:textId="26F13B73" w:rsidR="00F406B7" w:rsidRPr="00732612" w:rsidRDefault="00F406B7" w:rsidP="00D553E5">
            <w:pPr>
              <w:rPr>
                <w:rFonts w:ascii="Georgia" w:hAnsi="Georgia"/>
                <w:bCs/>
              </w:rPr>
            </w:pPr>
            <w:r w:rsidRPr="005B13A6">
              <w:t>NHBS CRQ 4</w:t>
            </w:r>
          </w:p>
        </w:tc>
        <w:tc>
          <w:tcPr>
            <w:tcW w:w="3600" w:type="dxa"/>
            <w:hideMark/>
          </w:tcPr>
          <w:p w14:paraId="394D20B4" w14:textId="1BEA414C" w:rsidR="00F406B7" w:rsidRPr="00732612" w:rsidRDefault="00F406B7" w:rsidP="00D553E5">
            <w:pPr>
              <w:rPr>
                <w:rFonts w:ascii="Georgia" w:hAnsi="Georgia"/>
                <w:bCs/>
              </w:rPr>
            </w:pPr>
            <w:r w:rsidRPr="005B13A6">
              <w:t>Kept NHBS CRQ 4 Item</w:t>
            </w:r>
          </w:p>
        </w:tc>
      </w:tr>
      <w:tr w:rsidR="00F406B7" w:rsidRPr="00732612" w14:paraId="78F49089" w14:textId="77777777" w:rsidTr="00274442">
        <w:trPr>
          <w:trHeight w:val="288"/>
        </w:trPr>
        <w:tc>
          <w:tcPr>
            <w:tcW w:w="985" w:type="dxa"/>
            <w:noWrap/>
            <w:hideMark/>
          </w:tcPr>
          <w:p w14:paraId="2D1C51FE" w14:textId="6E35DF97" w:rsidR="00F406B7" w:rsidRPr="00732612" w:rsidRDefault="00F406B7" w:rsidP="00D553E5">
            <w:pPr>
              <w:rPr>
                <w:rFonts w:ascii="Georgia" w:hAnsi="Georgia"/>
                <w:bCs/>
              </w:rPr>
            </w:pPr>
            <w:r w:rsidRPr="005B13A6">
              <w:t>14</w:t>
            </w:r>
            <w:r w:rsidR="0096522F">
              <w:t>1</w:t>
            </w:r>
          </w:p>
        </w:tc>
        <w:tc>
          <w:tcPr>
            <w:tcW w:w="1980" w:type="dxa"/>
            <w:hideMark/>
          </w:tcPr>
          <w:p w14:paraId="328235D8" w14:textId="38080392" w:rsidR="00F406B7" w:rsidRPr="00732612" w:rsidRDefault="00F406B7" w:rsidP="00D553E5">
            <w:pPr>
              <w:rPr>
                <w:rFonts w:ascii="Georgia" w:hAnsi="Georgia"/>
                <w:bCs/>
              </w:rPr>
            </w:pPr>
            <w:r w:rsidRPr="005B13A6">
              <w:t>Incarceration</w:t>
            </w:r>
          </w:p>
        </w:tc>
        <w:tc>
          <w:tcPr>
            <w:tcW w:w="1710" w:type="dxa"/>
            <w:hideMark/>
          </w:tcPr>
          <w:p w14:paraId="48587EA1" w14:textId="42D582D3" w:rsidR="00F406B7" w:rsidRPr="00732612" w:rsidRDefault="00F406B7" w:rsidP="00D553E5">
            <w:pPr>
              <w:rPr>
                <w:rFonts w:ascii="Georgia" w:hAnsi="Georgia"/>
                <w:bCs/>
              </w:rPr>
            </w:pPr>
            <w:r w:rsidRPr="005B13A6">
              <w:t>HIV tested while incarcerated in past 12 months</w:t>
            </w:r>
          </w:p>
        </w:tc>
        <w:tc>
          <w:tcPr>
            <w:tcW w:w="2340" w:type="dxa"/>
            <w:hideMark/>
          </w:tcPr>
          <w:p w14:paraId="05FEB431" w14:textId="2E6F0988" w:rsidR="00F406B7" w:rsidRPr="00732612" w:rsidRDefault="00F406B7" w:rsidP="00D553E5">
            <w:pPr>
              <w:rPr>
                <w:rFonts w:ascii="Georgia" w:hAnsi="Georgia"/>
                <w:bCs/>
              </w:rPr>
            </w:pPr>
            <w:r w:rsidRPr="005B13A6">
              <w:t>NHBS CRQ 4</w:t>
            </w:r>
          </w:p>
        </w:tc>
        <w:tc>
          <w:tcPr>
            <w:tcW w:w="3600" w:type="dxa"/>
            <w:hideMark/>
          </w:tcPr>
          <w:p w14:paraId="17537D24" w14:textId="078D674A" w:rsidR="00F406B7" w:rsidRPr="00732612" w:rsidRDefault="00F406B7" w:rsidP="00D553E5">
            <w:pPr>
              <w:rPr>
                <w:rFonts w:ascii="Georgia" w:hAnsi="Georgia"/>
                <w:bCs/>
              </w:rPr>
            </w:pPr>
            <w:r w:rsidRPr="005B13A6">
              <w:t>Kept NHBS CRQ 4 Item</w:t>
            </w:r>
          </w:p>
        </w:tc>
      </w:tr>
      <w:tr w:rsidR="00F406B7" w:rsidRPr="00732612" w14:paraId="5134DCBE" w14:textId="77777777" w:rsidTr="00274442">
        <w:trPr>
          <w:trHeight w:val="552"/>
        </w:trPr>
        <w:tc>
          <w:tcPr>
            <w:tcW w:w="985" w:type="dxa"/>
            <w:noWrap/>
            <w:hideMark/>
          </w:tcPr>
          <w:p w14:paraId="5959DC64" w14:textId="6C51EDBF" w:rsidR="00F406B7" w:rsidRPr="00732612" w:rsidRDefault="00F406B7" w:rsidP="00D553E5">
            <w:pPr>
              <w:rPr>
                <w:rFonts w:ascii="Georgia" w:hAnsi="Georgia"/>
                <w:bCs/>
              </w:rPr>
            </w:pPr>
            <w:r w:rsidRPr="005B13A6">
              <w:t>14</w:t>
            </w:r>
            <w:r w:rsidR="0096522F">
              <w:t>2</w:t>
            </w:r>
          </w:p>
        </w:tc>
        <w:tc>
          <w:tcPr>
            <w:tcW w:w="1980" w:type="dxa"/>
            <w:hideMark/>
          </w:tcPr>
          <w:p w14:paraId="6768D5A5" w14:textId="48C25A4E" w:rsidR="00F406B7" w:rsidRPr="00732612" w:rsidRDefault="00F406B7" w:rsidP="00D553E5">
            <w:pPr>
              <w:rPr>
                <w:rFonts w:ascii="Georgia" w:hAnsi="Georgia"/>
                <w:bCs/>
              </w:rPr>
            </w:pPr>
            <w:r w:rsidRPr="005B13A6">
              <w:t>Assessment of prevention activities</w:t>
            </w:r>
          </w:p>
        </w:tc>
        <w:tc>
          <w:tcPr>
            <w:tcW w:w="1710" w:type="dxa"/>
            <w:hideMark/>
          </w:tcPr>
          <w:p w14:paraId="3BD91BAB" w14:textId="5B47D339" w:rsidR="00F406B7" w:rsidRPr="00732612" w:rsidRDefault="00F406B7" w:rsidP="00D553E5">
            <w:pPr>
              <w:rPr>
                <w:rFonts w:ascii="Georgia" w:hAnsi="Georgia"/>
                <w:bCs/>
              </w:rPr>
            </w:pPr>
            <w:r w:rsidRPr="005B13A6">
              <w:t>Received free condoms in past 12 months</w:t>
            </w:r>
          </w:p>
        </w:tc>
        <w:tc>
          <w:tcPr>
            <w:tcW w:w="2340" w:type="dxa"/>
            <w:hideMark/>
          </w:tcPr>
          <w:p w14:paraId="13074B36" w14:textId="41D8DE44" w:rsidR="00F406B7" w:rsidRPr="00732612" w:rsidRDefault="00F406B7" w:rsidP="00D553E5">
            <w:pPr>
              <w:rPr>
                <w:rFonts w:ascii="Georgia" w:hAnsi="Georgia"/>
                <w:bCs/>
              </w:rPr>
            </w:pPr>
            <w:r w:rsidRPr="005B13A6">
              <w:t>NHBS CRQ 4</w:t>
            </w:r>
          </w:p>
        </w:tc>
        <w:tc>
          <w:tcPr>
            <w:tcW w:w="3600" w:type="dxa"/>
            <w:hideMark/>
          </w:tcPr>
          <w:p w14:paraId="19DD1329" w14:textId="51677C4D" w:rsidR="00F406B7" w:rsidRPr="00732612" w:rsidRDefault="00F406B7" w:rsidP="00D553E5">
            <w:pPr>
              <w:rPr>
                <w:rFonts w:ascii="Georgia" w:hAnsi="Georgia"/>
                <w:bCs/>
              </w:rPr>
            </w:pPr>
            <w:r w:rsidRPr="005B13A6">
              <w:t>Kept NHBS CRQ 4 Item</w:t>
            </w:r>
          </w:p>
        </w:tc>
      </w:tr>
      <w:tr w:rsidR="00F406B7" w:rsidRPr="00732612" w14:paraId="6B3135EC" w14:textId="77777777" w:rsidTr="00274442">
        <w:trPr>
          <w:trHeight w:val="552"/>
        </w:trPr>
        <w:tc>
          <w:tcPr>
            <w:tcW w:w="985" w:type="dxa"/>
            <w:noWrap/>
            <w:hideMark/>
          </w:tcPr>
          <w:p w14:paraId="2773D26D" w14:textId="0202EC5D" w:rsidR="00F406B7" w:rsidRPr="00732612" w:rsidRDefault="00F406B7" w:rsidP="00D553E5">
            <w:pPr>
              <w:rPr>
                <w:rFonts w:ascii="Georgia" w:hAnsi="Georgia"/>
                <w:bCs/>
              </w:rPr>
            </w:pPr>
            <w:r w:rsidRPr="005B13A6">
              <w:t>15</w:t>
            </w:r>
            <w:r w:rsidR="0096522F">
              <w:t>3</w:t>
            </w:r>
          </w:p>
        </w:tc>
        <w:tc>
          <w:tcPr>
            <w:tcW w:w="1980" w:type="dxa"/>
            <w:hideMark/>
          </w:tcPr>
          <w:p w14:paraId="215C6AD4" w14:textId="75A291F0" w:rsidR="00F406B7" w:rsidRPr="00732612" w:rsidRDefault="00F406B7" w:rsidP="00D553E5">
            <w:pPr>
              <w:rPr>
                <w:rFonts w:ascii="Georgia" w:hAnsi="Georgia"/>
                <w:bCs/>
              </w:rPr>
            </w:pPr>
            <w:r w:rsidRPr="005B13A6">
              <w:t>Assessment of prevention activities</w:t>
            </w:r>
          </w:p>
        </w:tc>
        <w:tc>
          <w:tcPr>
            <w:tcW w:w="1710" w:type="dxa"/>
            <w:hideMark/>
          </w:tcPr>
          <w:p w14:paraId="717B0893" w14:textId="4F159B1C" w:rsidR="00F406B7" w:rsidRPr="00732612" w:rsidRDefault="00F406B7" w:rsidP="00D553E5">
            <w:pPr>
              <w:rPr>
                <w:rFonts w:ascii="Georgia" w:hAnsi="Georgia"/>
                <w:bCs/>
              </w:rPr>
            </w:pPr>
            <w:r w:rsidRPr="005B13A6">
              <w:t>Individual or group intervention in past 12 months</w:t>
            </w:r>
          </w:p>
        </w:tc>
        <w:tc>
          <w:tcPr>
            <w:tcW w:w="2340" w:type="dxa"/>
            <w:hideMark/>
          </w:tcPr>
          <w:p w14:paraId="1804ED23" w14:textId="28EACE13" w:rsidR="00F406B7" w:rsidRPr="00732612" w:rsidRDefault="00F406B7" w:rsidP="00D553E5">
            <w:pPr>
              <w:rPr>
                <w:rFonts w:ascii="Georgia" w:hAnsi="Georgia"/>
                <w:bCs/>
              </w:rPr>
            </w:pPr>
            <w:r w:rsidRPr="005B13A6">
              <w:t>NHBS CRQ 4</w:t>
            </w:r>
          </w:p>
        </w:tc>
        <w:tc>
          <w:tcPr>
            <w:tcW w:w="3600" w:type="dxa"/>
            <w:hideMark/>
          </w:tcPr>
          <w:p w14:paraId="100A0367" w14:textId="6C7C2394" w:rsidR="00F406B7" w:rsidRPr="00732612" w:rsidRDefault="00F406B7" w:rsidP="00D553E5">
            <w:pPr>
              <w:rPr>
                <w:rFonts w:ascii="Georgia" w:hAnsi="Georgia"/>
                <w:bCs/>
              </w:rPr>
            </w:pPr>
            <w:r w:rsidRPr="005B13A6">
              <w:t>Kept NHBS CRQ 4 Item</w:t>
            </w:r>
          </w:p>
        </w:tc>
      </w:tr>
      <w:tr w:rsidR="0096522F" w:rsidRPr="00732612" w14:paraId="7A0B9054" w14:textId="77777777" w:rsidTr="00274442">
        <w:trPr>
          <w:trHeight w:val="552"/>
        </w:trPr>
        <w:tc>
          <w:tcPr>
            <w:tcW w:w="985" w:type="dxa"/>
            <w:noWrap/>
          </w:tcPr>
          <w:p w14:paraId="2679D15A" w14:textId="28ACD26A" w:rsidR="0096522F" w:rsidRPr="005B13A6" w:rsidRDefault="0096522F" w:rsidP="00D553E5">
            <w:r>
              <w:t>154</w:t>
            </w:r>
          </w:p>
        </w:tc>
        <w:tc>
          <w:tcPr>
            <w:tcW w:w="1980" w:type="dxa"/>
          </w:tcPr>
          <w:p w14:paraId="2A613826" w14:textId="01AC9640" w:rsidR="0096522F" w:rsidRPr="005B13A6" w:rsidRDefault="0096522F" w:rsidP="00D553E5">
            <w:r w:rsidRPr="005B13A6">
              <w:t>Assessment of prevention activities</w:t>
            </w:r>
          </w:p>
        </w:tc>
        <w:tc>
          <w:tcPr>
            <w:tcW w:w="1710" w:type="dxa"/>
          </w:tcPr>
          <w:p w14:paraId="6EB3C419" w14:textId="550CB5EB" w:rsidR="0096522F" w:rsidRPr="005B13A6" w:rsidRDefault="0096522F" w:rsidP="00D553E5">
            <w:r>
              <w:t>Heard of PEP</w:t>
            </w:r>
          </w:p>
        </w:tc>
        <w:tc>
          <w:tcPr>
            <w:tcW w:w="2340" w:type="dxa"/>
          </w:tcPr>
          <w:p w14:paraId="0176D910" w14:textId="66F3C8F3" w:rsidR="0096522F" w:rsidRPr="005B13A6" w:rsidRDefault="000C2CD9" w:rsidP="00D553E5">
            <w:r>
              <w:t>CDC recommended addition</w:t>
            </w:r>
          </w:p>
        </w:tc>
        <w:tc>
          <w:tcPr>
            <w:tcW w:w="3600" w:type="dxa"/>
          </w:tcPr>
          <w:p w14:paraId="4771F688" w14:textId="386A8BA2" w:rsidR="0096522F" w:rsidRPr="000C2CD9" w:rsidRDefault="000C2CD9" w:rsidP="00D553E5">
            <w:r>
              <w:t>Based on modification to NHBS CRQ item</w:t>
            </w:r>
          </w:p>
        </w:tc>
      </w:tr>
      <w:tr w:rsidR="00F406B7" w:rsidRPr="00732612" w14:paraId="18BDDE9F" w14:textId="77777777" w:rsidTr="00274442">
        <w:trPr>
          <w:trHeight w:val="552"/>
        </w:trPr>
        <w:tc>
          <w:tcPr>
            <w:tcW w:w="985" w:type="dxa"/>
            <w:noWrap/>
            <w:hideMark/>
          </w:tcPr>
          <w:p w14:paraId="337F0E2D" w14:textId="235881CC" w:rsidR="00F406B7" w:rsidRPr="00732612" w:rsidRDefault="00F406B7" w:rsidP="00D553E5">
            <w:pPr>
              <w:rPr>
                <w:rFonts w:ascii="Georgia" w:hAnsi="Georgia"/>
                <w:bCs/>
              </w:rPr>
            </w:pPr>
            <w:r w:rsidRPr="005B13A6">
              <w:t>15</w:t>
            </w:r>
            <w:r w:rsidR="002B5784">
              <w:t>5</w:t>
            </w:r>
          </w:p>
        </w:tc>
        <w:tc>
          <w:tcPr>
            <w:tcW w:w="1980" w:type="dxa"/>
            <w:hideMark/>
          </w:tcPr>
          <w:p w14:paraId="2C4F9251" w14:textId="5A51802F" w:rsidR="00F406B7" w:rsidRPr="00732612" w:rsidRDefault="00F406B7" w:rsidP="00D553E5">
            <w:pPr>
              <w:rPr>
                <w:rFonts w:ascii="Georgia" w:hAnsi="Georgia"/>
                <w:bCs/>
              </w:rPr>
            </w:pPr>
            <w:r w:rsidRPr="005B13A6">
              <w:t>Assessment of prevention activities</w:t>
            </w:r>
          </w:p>
        </w:tc>
        <w:tc>
          <w:tcPr>
            <w:tcW w:w="1710" w:type="dxa"/>
            <w:hideMark/>
          </w:tcPr>
          <w:p w14:paraId="03ACE939" w14:textId="7BE1899D" w:rsidR="00F406B7" w:rsidRPr="00732612" w:rsidRDefault="00F406B7" w:rsidP="00D553E5">
            <w:pPr>
              <w:rPr>
                <w:rFonts w:ascii="Georgia" w:hAnsi="Georgia"/>
                <w:bCs/>
              </w:rPr>
            </w:pPr>
            <w:r w:rsidRPr="005B13A6">
              <w:t>Heard of PrEP</w:t>
            </w:r>
          </w:p>
        </w:tc>
        <w:tc>
          <w:tcPr>
            <w:tcW w:w="2340" w:type="dxa"/>
            <w:hideMark/>
          </w:tcPr>
          <w:p w14:paraId="1B7BE13D" w14:textId="616AA8CC" w:rsidR="00F406B7" w:rsidRPr="00732612" w:rsidRDefault="00F406B7" w:rsidP="00D553E5">
            <w:pPr>
              <w:rPr>
                <w:rFonts w:ascii="Georgia" w:hAnsi="Georgia"/>
                <w:bCs/>
              </w:rPr>
            </w:pPr>
            <w:r w:rsidRPr="005B13A6">
              <w:t>NHBS CRQ 4</w:t>
            </w:r>
          </w:p>
        </w:tc>
        <w:tc>
          <w:tcPr>
            <w:tcW w:w="3600" w:type="dxa"/>
            <w:hideMark/>
          </w:tcPr>
          <w:p w14:paraId="7A7C971B" w14:textId="02C972F9" w:rsidR="00F406B7" w:rsidRPr="00732612" w:rsidRDefault="00F406B7" w:rsidP="00D553E5">
            <w:pPr>
              <w:rPr>
                <w:rFonts w:ascii="Georgia" w:hAnsi="Georgia"/>
                <w:bCs/>
              </w:rPr>
            </w:pPr>
            <w:r w:rsidRPr="005B13A6">
              <w:t>Kept NHBS CRQ 4 Item</w:t>
            </w:r>
          </w:p>
        </w:tc>
      </w:tr>
      <w:tr w:rsidR="00F406B7" w:rsidRPr="00732612" w14:paraId="39F23926" w14:textId="77777777" w:rsidTr="00274442">
        <w:trPr>
          <w:trHeight w:val="552"/>
        </w:trPr>
        <w:tc>
          <w:tcPr>
            <w:tcW w:w="985" w:type="dxa"/>
            <w:noWrap/>
            <w:hideMark/>
          </w:tcPr>
          <w:p w14:paraId="47123E52" w14:textId="3D3561C4" w:rsidR="00F406B7" w:rsidRPr="00732612" w:rsidRDefault="00F406B7" w:rsidP="00D553E5">
            <w:pPr>
              <w:rPr>
                <w:rFonts w:ascii="Georgia" w:hAnsi="Georgia"/>
                <w:bCs/>
              </w:rPr>
            </w:pPr>
            <w:r w:rsidRPr="005B13A6">
              <w:t>15</w:t>
            </w:r>
            <w:r w:rsidR="002B5784">
              <w:t>6</w:t>
            </w:r>
          </w:p>
        </w:tc>
        <w:tc>
          <w:tcPr>
            <w:tcW w:w="1980" w:type="dxa"/>
            <w:hideMark/>
          </w:tcPr>
          <w:p w14:paraId="21EDB159" w14:textId="5D8ED38B" w:rsidR="00F406B7" w:rsidRPr="00732612" w:rsidRDefault="00F406B7" w:rsidP="00D553E5">
            <w:pPr>
              <w:rPr>
                <w:rFonts w:ascii="Georgia" w:hAnsi="Georgia"/>
                <w:bCs/>
              </w:rPr>
            </w:pPr>
            <w:r w:rsidRPr="005B13A6">
              <w:t>Assessment of prevention activities</w:t>
            </w:r>
          </w:p>
        </w:tc>
        <w:tc>
          <w:tcPr>
            <w:tcW w:w="1710" w:type="dxa"/>
            <w:hideMark/>
          </w:tcPr>
          <w:p w14:paraId="36B969D7" w14:textId="4B9B8453" w:rsidR="00F406B7" w:rsidRPr="00732612" w:rsidRDefault="00F406B7" w:rsidP="00D553E5">
            <w:pPr>
              <w:rPr>
                <w:rFonts w:ascii="Georgia" w:hAnsi="Georgia"/>
                <w:bCs/>
              </w:rPr>
            </w:pPr>
            <w:r w:rsidRPr="005B13A6">
              <w:t>Discussed PrEP with healthcare provider in past 12 months</w:t>
            </w:r>
          </w:p>
        </w:tc>
        <w:tc>
          <w:tcPr>
            <w:tcW w:w="2340" w:type="dxa"/>
            <w:hideMark/>
          </w:tcPr>
          <w:p w14:paraId="021E3407" w14:textId="5FF4B1DB" w:rsidR="00F406B7" w:rsidRPr="00732612" w:rsidRDefault="00F406B7" w:rsidP="00D553E5">
            <w:pPr>
              <w:rPr>
                <w:rFonts w:ascii="Georgia" w:hAnsi="Georgia"/>
                <w:bCs/>
              </w:rPr>
            </w:pPr>
            <w:r w:rsidRPr="005B13A6">
              <w:t>NHBS CRQ 4</w:t>
            </w:r>
          </w:p>
        </w:tc>
        <w:tc>
          <w:tcPr>
            <w:tcW w:w="3600" w:type="dxa"/>
            <w:hideMark/>
          </w:tcPr>
          <w:p w14:paraId="5BBE98A1" w14:textId="4FBBA8E6" w:rsidR="00F406B7" w:rsidRPr="00732612" w:rsidRDefault="00F406B7" w:rsidP="00D553E5">
            <w:pPr>
              <w:rPr>
                <w:rFonts w:ascii="Georgia" w:hAnsi="Georgia"/>
                <w:bCs/>
              </w:rPr>
            </w:pPr>
            <w:r w:rsidRPr="005B13A6">
              <w:t>Kept NHBS CRQ 4 Item</w:t>
            </w:r>
          </w:p>
        </w:tc>
      </w:tr>
      <w:tr w:rsidR="00F406B7" w:rsidRPr="00732612" w14:paraId="4604BCC8" w14:textId="77777777" w:rsidTr="00274442">
        <w:trPr>
          <w:trHeight w:val="552"/>
        </w:trPr>
        <w:tc>
          <w:tcPr>
            <w:tcW w:w="985" w:type="dxa"/>
            <w:noWrap/>
            <w:hideMark/>
          </w:tcPr>
          <w:p w14:paraId="1C873D6D" w14:textId="164FBF6D" w:rsidR="00F406B7" w:rsidRPr="00732612" w:rsidRDefault="00F406B7" w:rsidP="00D553E5">
            <w:pPr>
              <w:rPr>
                <w:rFonts w:ascii="Georgia" w:hAnsi="Georgia"/>
                <w:bCs/>
              </w:rPr>
            </w:pPr>
            <w:r w:rsidRPr="005B13A6">
              <w:t>15</w:t>
            </w:r>
            <w:r w:rsidR="002B5784">
              <w:t>7</w:t>
            </w:r>
          </w:p>
        </w:tc>
        <w:tc>
          <w:tcPr>
            <w:tcW w:w="1980" w:type="dxa"/>
            <w:hideMark/>
          </w:tcPr>
          <w:p w14:paraId="0B4C312E" w14:textId="17E7B067" w:rsidR="00F406B7" w:rsidRPr="00732612" w:rsidRDefault="00F406B7" w:rsidP="00D553E5">
            <w:pPr>
              <w:rPr>
                <w:rFonts w:ascii="Georgia" w:hAnsi="Georgia"/>
                <w:bCs/>
              </w:rPr>
            </w:pPr>
            <w:r w:rsidRPr="005B13A6">
              <w:t>Assessment of prevention activities</w:t>
            </w:r>
          </w:p>
        </w:tc>
        <w:tc>
          <w:tcPr>
            <w:tcW w:w="1710" w:type="dxa"/>
            <w:hideMark/>
          </w:tcPr>
          <w:p w14:paraId="05075621" w14:textId="43BCC7D2" w:rsidR="00F406B7" w:rsidRPr="00732612" w:rsidRDefault="00F406B7" w:rsidP="00D553E5">
            <w:pPr>
              <w:rPr>
                <w:rFonts w:ascii="Georgia" w:hAnsi="Georgia"/>
                <w:bCs/>
              </w:rPr>
            </w:pPr>
            <w:r w:rsidRPr="005B13A6">
              <w:t>Received PrEP prescription in past 12 months</w:t>
            </w:r>
          </w:p>
        </w:tc>
        <w:tc>
          <w:tcPr>
            <w:tcW w:w="2340" w:type="dxa"/>
            <w:hideMark/>
          </w:tcPr>
          <w:p w14:paraId="057FEE1C" w14:textId="1452B9FC" w:rsidR="00F406B7" w:rsidRPr="00732612" w:rsidRDefault="00F406B7" w:rsidP="00D553E5">
            <w:pPr>
              <w:rPr>
                <w:rFonts w:ascii="Georgia" w:hAnsi="Georgia"/>
                <w:bCs/>
              </w:rPr>
            </w:pPr>
            <w:r w:rsidRPr="005B13A6">
              <w:t>NHBS CRQ 4</w:t>
            </w:r>
          </w:p>
        </w:tc>
        <w:tc>
          <w:tcPr>
            <w:tcW w:w="3600" w:type="dxa"/>
            <w:hideMark/>
          </w:tcPr>
          <w:p w14:paraId="17DE4B8A" w14:textId="08E2D05D" w:rsidR="00F406B7" w:rsidRPr="00732612" w:rsidRDefault="00F406B7" w:rsidP="00D553E5">
            <w:pPr>
              <w:rPr>
                <w:rFonts w:ascii="Georgia" w:hAnsi="Georgia"/>
                <w:bCs/>
              </w:rPr>
            </w:pPr>
            <w:r w:rsidRPr="005B13A6">
              <w:t>Kept NHBS CRQ 4 Item</w:t>
            </w:r>
          </w:p>
        </w:tc>
      </w:tr>
      <w:tr w:rsidR="00F406B7" w:rsidRPr="00732612" w14:paraId="4C4BB18E" w14:textId="77777777" w:rsidTr="00274442">
        <w:trPr>
          <w:trHeight w:val="552"/>
        </w:trPr>
        <w:tc>
          <w:tcPr>
            <w:tcW w:w="985" w:type="dxa"/>
            <w:noWrap/>
            <w:hideMark/>
          </w:tcPr>
          <w:p w14:paraId="3ECB21B8" w14:textId="2C8304B1" w:rsidR="00F406B7" w:rsidRPr="00732612" w:rsidRDefault="00F406B7" w:rsidP="00D553E5">
            <w:pPr>
              <w:rPr>
                <w:rFonts w:ascii="Georgia" w:hAnsi="Georgia"/>
                <w:bCs/>
              </w:rPr>
            </w:pPr>
            <w:r w:rsidRPr="005B13A6">
              <w:t>15</w:t>
            </w:r>
            <w:r w:rsidR="002B5784">
              <w:t>8</w:t>
            </w:r>
          </w:p>
        </w:tc>
        <w:tc>
          <w:tcPr>
            <w:tcW w:w="1980" w:type="dxa"/>
            <w:hideMark/>
          </w:tcPr>
          <w:p w14:paraId="11D95A40" w14:textId="78BDBB67" w:rsidR="00F406B7" w:rsidRPr="00732612" w:rsidRDefault="00F406B7" w:rsidP="00D553E5">
            <w:pPr>
              <w:rPr>
                <w:rFonts w:ascii="Georgia" w:hAnsi="Georgia"/>
                <w:bCs/>
              </w:rPr>
            </w:pPr>
            <w:r w:rsidRPr="005B13A6">
              <w:t>Assessment of prevention activities</w:t>
            </w:r>
          </w:p>
        </w:tc>
        <w:tc>
          <w:tcPr>
            <w:tcW w:w="1710" w:type="dxa"/>
            <w:hideMark/>
          </w:tcPr>
          <w:p w14:paraId="5A680AE3" w14:textId="10B66A19" w:rsidR="00F406B7" w:rsidRPr="00732612" w:rsidRDefault="00F406B7" w:rsidP="00D553E5">
            <w:pPr>
              <w:rPr>
                <w:rFonts w:ascii="Georgia" w:hAnsi="Georgia"/>
                <w:bCs/>
              </w:rPr>
            </w:pPr>
            <w:r w:rsidRPr="005B13A6">
              <w:t>Used PrEP in past 12 months</w:t>
            </w:r>
          </w:p>
        </w:tc>
        <w:tc>
          <w:tcPr>
            <w:tcW w:w="2340" w:type="dxa"/>
            <w:hideMark/>
          </w:tcPr>
          <w:p w14:paraId="647684CC" w14:textId="447FACBB" w:rsidR="00F406B7" w:rsidRPr="00732612" w:rsidRDefault="00F406B7" w:rsidP="00D553E5">
            <w:pPr>
              <w:rPr>
                <w:rFonts w:ascii="Georgia" w:hAnsi="Georgia"/>
                <w:bCs/>
              </w:rPr>
            </w:pPr>
            <w:r w:rsidRPr="005B13A6">
              <w:t>NHBS CRQ 4</w:t>
            </w:r>
          </w:p>
        </w:tc>
        <w:tc>
          <w:tcPr>
            <w:tcW w:w="3600" w:type="dxa"/>
            <w:hideMark/>
          </w:tcPr>
          <w:p w14:paraId="31D17A40" w14:textId="68322E48" w:rsidR="00F406B7" w:rsidRPr="00732612" w:rsidRDefault="00F406B7" w:rsidP="00D553E5">
            <w:pPr>
              <w:rPr>
                <w:rFonts w:ascii="Georgia" w:hAnsi="Georgia"/>
                <w:bCs/>
              </w:rPr>
            </w:pPr>
            <w:r w:rsidRPr="005B13A6">
              <w:t>Kept NHBS CRQ 4 Item</w:t>
            </w:r>
          </w:p>
        </w:tc>
      </w:tr>
      <w:tr w:rsidR="00F406B7" w:rsidRPr="00732612" w14:paraId="5BB72159" w14:textId="77777777" w:rsidTr="00274442">
        <w:trPr>
          <w:trHeight w:val="552"/>
        </w:trPr>
        <w:tc>
          <w:tcPr>
            <w:tcW w:w="985" w:type="dxa"/>
            <w:noWrap/>
            <w:hideMark/>
          </w:tcPr>
          <w:p w14:paraId="0EE7794B" w14:textId="788C4518" w:rsidR="00F406B7" w:rsidRPr="00732612" w:rsidRDefault="00F406B7" w:rsidP="00D553E5">
            <w:pPr>
              <w:rPr>
                <w:rFonts w:ascii="Georgia" w:hAnsi="Georgia"/>
                <w:bCs/>
              </w:rPr>
            </w:pPr>
            <w:r w:rsidRPr="005B13A6">
              <w:t>15</w:t>
            </w:r>
            <w:r w:rsidR="002B5784">
              <w:t>9</w:t>
            </w:r>
          </w:p>
        </w:tc>
        <w:tc>
          <w:tcPr>
            <w:tcW w:w="1980" w:type="dxa"/>
            <w:hideMark/>
          </w:tcPr>
          <w:p w14:paraId="6124EA84" w14:textId="036F3DBB" w:rsidR="00F406B7" w:rsidRPr="00732612" w:rsidRDefault="00F406B7" w:rsidP="00D553E5">
            <w:pPr>
              <w:rPr>
                <w:rFonts w:ascii="Georgia" w:hAnsi="Georgia"/>
                <w:bCs/>
              </w:rPr>
            </w:pPr>
            <w:r w:rsidRPr="005B13A6">
              <w:t>Assessment of prevention activities</w:t>
            </w:r>
          </w:p>
        </w:tc>
        <w:tc>
          <w:tcPr>
            <w:tcW w:w="1710" w:type="dxa"/>
            <w:hideMark/>
          </w:tcPr>
          <w:p w14:paraId="6045B39A" w14:textId="5C5E498D" w:rsidR="00F406B7" w:rsidRPr="00732612" w:rsidRDefault="00F406B7" w:rsidP="00D553E5">
            <w:pPr>
              <w:rPr>
                <w:rFonts w:ascii="Georgia" w:hAnsi="Georgia"/>
                <w:bCs/>
              </w:rPr>
            </w:pPr>
            <w:r w:rsidRPr="005B13A6">
              <w:t>Perceived risk for HIV</w:t>
            </w:r>
          </w:p>
        </w:tc>
        <w:tc>
          <w:tcPr>
            <w:tcW w:w="2340" w:type="dxa"/>
            <w:hideMark/>
          </w:tcPr>
          <w:p w14:paraId="6D07F921" w14:textId="1F7AFF1A" w:rsidR="00F406B7" w:rsidRPr="00732612" w:rsidRDefault="00F406B7" w:rsidP="00D553E5">
            <w:pPr>
              <w:rPr>
                <w:rFonts w:ascii="Georgia" w:hAnsi="Georgia"/>
                <w:bCs/>
              </w:rPr>
            </w:pPr>
            <w:r w:rsidRPr="005B13A6">
              <w:t>NHBS CRQ 4</w:t>
            </w:r>
          </w:p>
        </w:tc>
        <w:tc>
          <w:tcPr>
            <w:tcW w:w="3600" w:type="dxa"/>
            <w:hideMark/>
          </w:tcPr>
          <w:p w14:paraId="65ED4D30" w14:textId="2E7CD452" w:rsidR="00F406B7" w:rsidRPr="00732612" w:rsidRDefault="00F406B7" w:rsidP="00D553E5">
            <w:pPr>
              <w:rPr>
                <w:rFonts w:ascii="Georgia" w:hAnsi="Georgia"/>
                <w:bCs/>
              </w:rPr>
            </w:pPr>
            <w:r w:rsidRPr="005B13A6">
              <w:t>Kept NHBS CRQ 4 Item</w:t>
            </w:r>
          </w:p>
        </w:tc>
      </w:tr>
    </w:tbl>
    <w:p w14:paraId="1D5D8842" w14:textId="77777777" w:rsidR="00707B2F" w:rsidRDefault="00707B2F" w:rsidP="00E369A5">
      <w:pPr>
        <w:rPr>
          <w:rFonts w:ascii="Georgia" w:hAnsi="Georgia"/>
          <w:b/>
          <w:bCs/>
          <w:i/>
        </w:rPr>
      </w:pPr>
    </w:p>
    <w:p w14:paraId="28411CFA" w14:textId="77777777" w:rsidR="00707B2F" w:rsidRDefault="00707B2F" w:rsidP="00E369A5">
      <w:pPr>
        <w:rPr>
          <w:rFonts w:ascii="Georgia" w:hAnsi="Georgia"/>
          <w:b/>
          <w:bCs/>
          <w:i/>
        </w:rPr>
      </w:pPr>
    </w:p>
    <w:p w14:paraId="771448C1" w14:textId="27ACAF56" w:rsidR="00707B2F" w:rsidRDefault="00707B2F" w:rsidP="00E369A5">
      <w:pPr>
        <w:rPr>
          <w:rFonts w:ascii="Georgia" w:hAnsi="Georgia"/>
          <w:b/>
          <w:bCs/>
        </w:rPr>
      </w:pPr>
      <w:r>
        <w:rPr>
          <w:rFonts w:ascii="Georgia" w:hAnsi="Georgia"/>
          <w:b/>
          <w:bCs/>
          <w:i/>
        </w:rPr>
        <w:br w:type="page"/>
      </w:r>
      <w:r w:rsidR="00375F5B">
        <w:rPr>
          <w:rFonts w:ascii="Georgia" w:hAnsi="Georgia"/>
          <w:b/>
          <w:bCs/>
        </w:rPr>
        <w:t>REFERENCES</w:t>
      </w:r>
    </w:p>
    <w:p w14:paraId="2FC1A524" w14:textId="77777777" w:rsidR="00391849" w:rsidRDefault="00391849" w:rsidP="00E369A5">
      <w:pPr>
        <w:rPr>
          <w:rFonts w:ascii="Georgia" w:hAnsi="Georgia"/>
          <w:bCs/>
        </w:rPr>
      </w:pPr>
    </w:p>
    <w:p w14:paraId="155B3D35" w14:textId="77777777" w:rsidR="0082279F" w:rsidRPr="0082279F" w:rsidRDefault="00391849" w:rsidP="0082279F">
      <w:pPr>
        <w:pStyle w:val="EndNoteBibliography"/>
        <w:ind w:left="720" w:hanging="720"/>
      </w:pPr>
      <w:r>
        <w:rPr>
          <w:rFonts w:ascii="Georgia" w:hAnsi="Georgia"/>
          <w:bCs/>
        </w:rPr>
        <w:fldChar w:fldCharType="begin"/>
      </w:r>
      <w:r>
        <w:rPr>
          <w:rFonts w:ascii="Georgia" w:hAnsi="Georgia"/>
          <w:bCs/>
        </w:rPr>
        <w:instrText xml:space="preserve"> ADDIN EN.REFLIST </w:instrText>
      </w:r>
      <w:r>
        <w:rPr>
          <w:rFonts w:ascii="Georgia" w:hAnsi="Georgia"/>
          <w:bCs/>
        </w:rPr>
        <w:fldChar w:fldCharType="separate"/>
      </w:r>
      <w:r w:rsidR="0082279F" w:rsidRPr="0082279F">
        <w:t>1.</w:t>
      </w:r>
      <w:r w:rsidR="0082279F" w:rsidRPr="0082279F">
        <w:tab/>
        <w:t xml:space="preserve">Gallagher KM, Sullivan PS, Lansky A, Onorato IM. Behavioral surveillance among people at risk for HIV infection in the U.S.: the National HIV Behavioral Surveillance System. </w:t>
      </w:r>
      <w:r w:rsidR="0082279F" w:rsidRPr="0082279F">
        <w:rPr>
          <w:i/>
        </w:rPr>
        <w:t xml:space="preserve">Public health reports (Washington, D.C. : 1974). </w:t>
      </w:r>
      <w:r w:rsidR="0082279F" w:rsidRPr="0082279F">
        <w:t>2007;122 Suppl 1:32-38.</w:t>
      </w:r>
    </w:p>
    <w:p w14:paraId="4AC33FF5" w14:textId="25542C52" w:rsidR="0082279F" w:rsidRPr="0082279F" w:rsidRDefault="0082279F" w:rsidP="0082279F">
      <w:pPr>
        <w:pStyle w:val="EndNoteBibliography"/>
        <w:ind w:left="720" w:hanging="720"/>
      </w:pPr>
      <w:r w:rsidRPr="0082279F">
        <w:t>2.</w:t>
      </w:r>
      <w:r w:rsidRPr="0082279F">
        <w:tab/>
        <w:t xml:space="preserve">Prevention UCfDCa. HIV Infection Risk, Prevention, and Testing Behaviors among Men Who Have Sex with Men National HIV Behavioral Surveillance, 20 U.S. Cities, 2014. 2016; </w:t>
      </w:r>
      <w:hyperlink r:id="rId9" w:history="1">
        <w:r w:rsidRPr="0082279F">
          <w:rPr>
            <w:rStyle w:val="Hyperlink"/>
          </w:rPr>
          <w:t>http://www.cdc.gov/hiv/pdf/library/reports/surveillance/cdc-hiv-hssr-nhbs-msm-2014.pdf</w:t>
        </w:r>
      </w:hyperlink>
      <w:r w:rsidRPr="0082279F">
        <w:t>. Accessed 08/10/2016.</w:t>
      </w:r>
    </w:p>
    <w:p w14:paraId="3232AD92" w14:textId="22F443FE" w:rsidR="0082279F" w:rsidRPr="0082279F" w:rsidRDefault="0082279F" w:rsidP="0082279F">
      <w:pPr>
        <w:pStyle w:val="EndNoteBibliography"/>
        <w:ind w:left="720" w:hanging="720"/>
      </w:pPr>
      <w:r w:rsidRPr="0082279F">
        <w:t>3.</w:t>
      </w:r>
      <w:r w:rsidRPr="0082279F">
        <w:tab/>
        <w:t xml:space="preserve">Prevention UCfDCa. NHBS IDU4 - HET4 CAPI REFERENCE QUESTIONNAIRE (CRQ). 2016; </w:t>
      </w:r>
      <w:hyperlink r:id="rId10" w:history="1">
        <w:r w:rsidRPr="0082279F">
          <w:rPr>
            <w:rStyle w:val="Hyperlink"/>
          </w:rPr>
          <w:t>https://www.cdc.gov/hiv/pdf/statistics/systems/nhbs/cdc-nhbs-crq-idu4-deployed.pdf</w:t>
        </w:r>
      </w:hyperlink>
      <w:r w:rsidRPr="0082279F">
        <w:t>. Accessed 08/10/2016.</w:t>
      </w:r>
    </w:p>
    <w:p w14:paraId="61960B58" w14:textId="77777777" w:rsidR="0082279F" w:rsidRPr="0082279F" w:rsidRDefault="0082279F" w:rsidP="0082279F">
      <w:pPr>
        <w:pStyle w:val="EndNoteBibliography"/>
        <w:ind w:left="720" w:hanging="720"/>
      </w:pPr>
      <w:r w:rsidRPr="0082279F">
        <w:t>4.</w:t>
      </w:r>
      <w:r w:rsidRPr="0082279F">
        <w:tab/>
        <w:t xml:space="preserve">Reisner SL, Poteat T, Keatley J, et al. Global health burden and needs of transgender populations: a review. </w:t>
      </w:r>
      <w:r w:rsidRPr="0082279F">
        <w:rPr>
          <w:i/>
        </w:rPr>
        <w:t xml:space="preserve">Lancet (London, England). </w:t>
      </w:r>
      <w:r w:rsidRPr="0082279F">
        <w:t>2016;388(10042):412-436.</w:t>
      </w:r>
    </w:p>
    <w:p w14:paraId="402E526F" w14:textId="77777777" w:rsidR="0082279F" w:rsidRPr="0082279F" w:rsidRDefault="0082279F" w:rsidP="0082279F">
      <w:pPr>
        <w:pStyle w:val="EndNoteBibliography"/>
        <w:ind w:left="720" w:hanging="720"/>
      </w:pPr>
      <w:r w:rsidRPr="0082279F">
        <w:t>5.</w:t>
      </w:r>
      <w:r w:rsidRPr="0082279F">
        <w:tab/>
        <w:t xml:space="preserve">Mizuno Y, Frazier EL, Huang P, Skarbinski J. Characteristics of Transgender Women Living with HIV Receiving Medical Care in the United States. </w:t>
      </w:r>
      <w:r w:rsidRPr="0082279F">
        <w:rPr>
          <w:i/>
        </w:rPr>
        <w:t xml:space="preserve">LGBT health. </w:t>
      </w:r>
      <w:r w:rsidRPr="0082279F">
        <w:t>2015;2(3):228-234.</w:t>
      </w:r>
    </w:p>
    <w:p w14:paraId="100E64AB" w14:textId="77777777" w:rsidR="0082279F" w:rsidRPr="0082279F" w:rsidRDefault="0082279F" w:rsidP="0082279F">
      <w:pPr>
        <w:pStyle w:val="EndNoteBibliography"/>
        <w:ind w:left="720" w:hanging="720"/>
      </w:pPr>
      <w:r w:rsidRPr="0082279F">
        <w:t>6.</w:t>
      </w:r>
      <w:r w:rsidRPr="0082279F">
        <w:tab/>
        <w:t xml:space="preserve">Cahill S, Singal R, Grasso C, et al. Do ask, do tell: high levels of acceptability by patients of routine collection of sexual orientation and gender identity data in four diverse American community health centers. </w:t>
      </w:r>
      <w:r w:rsidRPr="0082279F">
        <w:rPr>
          <w:i/>
        </w:rPr>
        <w:t xml:space="preserve">PloS one. </w:t>
      </w:r>
      <w:r w:rsidRPr="0082279F">
        <w:t>2014;9(9):e107104.</w:t>
      </w:r>
    </w:p>
    <w:p w14:paraId="2CFCDEB3" w14:textId="00E05CB4" w:rsidR="00F74D2B" w:rsidRDefault="0082279F" w:rsidP="0082279F">
      <w:pPr>
        <w:pStyle w:val="EndNoteBibliography"/>
        <w:ind w:left="720" w:hanging="720"/>
      </w:pPr>
      <w:r w:rsidRPr="0082279F">
        <w:t>7.</w:t>
      </w:r>
      <w:r w:rsidRPr="0082279F">
        <w:tab/>
      </w:r>
      <w:r w:rsidR="00F74D2B" w:rsidRPr="0082279F">
        <w:t xml:space="preserve">Agriculture UDo. What is food insecurity? 2016; </w:t>
      </w:r>
      <w:hyperlink r:id="rId11" w:anchor="insecurity" w:history="1">
        <w:r w:rsidR="00F74D2B" w:rsidRPr="0082279F">
          <w:rPr>
            <w:rStyle w:val="Hyperlink"/>
          </w:rPr>
          <w:t>http://www.ers.usda.gov/topics/food-nutrition-assistance/food-security-in-the-us/measurement.aspx#insecurity</w:t>
        </w:r>
      </w:hyperlink>
      <w:r w:rsidR="00F74D2B" w:rsidRPr="0082279F">
        <w:t>. Accessed 08/07/2016.</w:t>
      </w:r>
    </w:p>
    <w:p w14:paraId="027C27FD" w14:textId="3A511845" w:rsidR="0082279F" w:rsidRPr="0082279F" w:rsidRDefault="00F74D2B" w:rsidP="0082279F">
      <w:pPr>
        <w:pStyle w:val="EndNoteBibliography"/>
        <w:ind w:left="720" w:hanging="720"/>
      </w:pPr>
      <w:r>
        <w:t xml:space="preserve">8. </w:t>
      </w:r>
      <w:r>
        <w:tab/>
      </w:r>
      <w:r w:rsidR="0082279F" w:rsidRPr="0082279F">
        <w:t xml:space="preserve">Wright E. ATLANTA YOUTH COUNT! Homeless Youth Count and Needs Assessment. 2016; </w:t>
      </w:r>
      <w:hyperlink r:id="rId12" w:history="1">
        <w:r w:rsidR="0082279F" w:rsidRPr="0082279F">
          <w:rPr>
            <w:rStyle w:val="Hyperlink"/>
          </w:rPr>
          <w:t>http://sociology.gsu.edu/files/2016/05/aycna_final_report_may_2016_final.pdf</w:t>
        </w:r>
      </w:hyperlink>
      <w:r w:rsidR="0082279F" w:rsidRPr="0082279F">
        <w:t>. Accessed 08/07/2016.</w:t>
      </w:r>
    </w:p>
    <w:p w14:paraId="1122B966" w14:textId="704BB584" w:rsidR="0082279F" w:rsidRPr="0082279F" w:rsidRDefault="00F74D2B" w:rsidP="0082279F">
      <w:pPr>
        <w:pStyle w:val="EndNoteBibliography"/>
        <w:ind w:left="720" w:hanging="720"/>
      </w:pPr>
      <w:r>
        <w:t>9</w:t>
      </w:r>
      <w:r w:rsidR="0082279F" w:rsidRPr="0082279F">
        <w:t>.</w:t>
      </w:r>
      <w:r w:rsidR="0082279F" w:rsidRPr="0082279F">
        <w:tab/>
        <w:t xml:space="preserve">Bauer GR, Redman N, Bradley K, Scheim AI. Sexual Health of Trans Men Who Are Gay, Bisexual, or Who Have Sex with Men: Results from Ontario, Canada. </w:t>
      </w:r>
      <w:r w:rsidR="0082279F" w:rsidRPr="0082279F">
        <w:rPr>
          <w:i/>
        </w:rPr>
        <w:t xml:space="preserve">The international journal of transgenderism. </w:t>
      </w:r>
      <w:r w:rsidR="0082279F" w:rsidRPr="0082279F">
        <w:t>2013;14(2):66-74.</w:t>
      </w:r>
    </w:p>
    <w:p w14:paraId="5E8C52E7" w14:textId="6B597C55" w:rsidR="0082279F" w:rsidRPr="0082279F" w:rsidRDefault="00F74D2B" w:rsidP="0082279F">
      <w:pPr>
        <w:pStyle w:val="EndNoteBibliography"/>
        <w:ind w:left="720" w:hanging="720"/>
      </w:pPr>
      <w:r>
        <w:t>10</w:t>
      </w:r>
      <w:r w:rsidR="0082279F" w:rsidRPr="0082279F">
        <w:t>.</w:t>
      </w:r>
      <w:r w:rsidR="0082279F" w:rsidRPr="0082279F">
        <w:tab/>
        <w:t xml:space="preserve">Moody C, Smith NG. Suicide protective factors among trans adults. </w:t>
      </w:r>
      <w:r w:rsidR="0082279F" w:rsidRPr="0082279F">
        <w:rPr>
          <w:i/>
        </w:rPr>
        <w:t xml:space="preserve">Archives of sexual behavior. </w:t>
      </w:r>
      <w:r w:rsidR="0082279F" w:rsidRPr="0082279F">
        <w:t>2013;42(5):739-752.</w:t>
      </w:r>
    </w:p>
    <w:p w14:paraId="31A31CC7" w14:textId="77777777" w:rsidR="0082279F" w:rsidRPr="0082279F" w:rsidRDefault="0082279F" w:rsidP="0082279F">
      <w:pPr>
        <w:pStyle w:val="EndNoteBibliography"/>
        <w:ind w:left="720" w:hanging="720"/>
      </w:pPr>
      <w:r w:rsidRPr="0082279F">
        <w:t>11.</w:t>
      </w:r>
      <w:r w:rsidRPr="0082279F">
        <w:tab/>
        <w:t>Kozee HB, Tylka TL, Bauerband LA. Measuring Transgender Individuals' Comfort With Gender Identity and Appearance: Development and Validation of the Transgender Congruence Scale.</w:t>
      </w:r>
    </w:p>
    <w:p w14:paraId="2D24C4A2" w14:textId="21A08F2C" w:rsidR="0082279F" w:rsidRPr="000D7B6D" w:rsidRDefault="0082279F" w:rsidP="000D7B6D">
      <w:pPr>
        <w:ind w:left="720" w:hanging="720"/>
        <w:rPr>
          <w:rFonts w:ascii="Cambria" w:hAnsi="Cambria"/>
        </w:rPr>
      </w:pPr>
      <w:r w:rsidRPr="0082279F">
        <w:t>12.</w:t>
      </w:r>
      <w:r w:rsidRPr="0082279F">
        <w:tab/>
      </w:r>
      <w:r w:rsidR="000D7B6D" w:rsidRPr="000D7B6D">
        <w:rPr>
          <w:rFonts w:ascii="Cambria" w:hAnsi="Cambria"/>
        </w:rPr>
        <w:t>Zimet GD, Dahlem NW, Zimet SG, Farley GK. The Multidimensional Scale of Perceived Social Support. Journal of Personality Assessment 1988;52:30-41.</w:t>
      </w:r>
    </w:p>
    <w:p w14:paraId="7BE0B32C" w14:textId="77777777" w:rsidR="0082279F" w:rsidRPr="0082279F" w:rsidRDefault="0082279F" w:rsidP="0082279F">
      <w:pPr>
        <w:pStyle w:val="EndNoteBibliography"/>
        <w:ind w:left="720" w:hanging="720"/>
      </w:pPr>
      <w:r w:rsidRPr="0082279F">
        <w:t>13.</w:t>
      </w:r>
      <w:r w:rsidRPr="0082279F">
        <w:tab/>
        <w:t xml:space="preserve">Reback CJ, Fletcher JB. HIV prevalence, substance use, and sexual risk behaviors among transgender women recruited through outreach. </w:t>
      </w:r>
      <w:r w:rsidRPr="0082279F">
        <w:rPr>
          <w:i/>
        </w:rPr>
        <w:t xml:space="preserve">AIDS and behavior. </w:t>
      </w:r>
      <w:r w:rsidRPr="0082279F">
        <w:t>2014;18(7):1359-1367.</w:t>
      </w:r>
    </w:p>
    <w:p w14:paraId="1D5D4F7D" w14:textId="77777777" w:rsidR="0082279F" w:rsidRPr="0082279F" w:rsidRDefault="0082279F" w:rsidP="0082279F">
      <w:pPr>
        <w:pStyle w:val="EndNoteBibliography"/>
        <w:ind w:left="720" w:hanging="720"/>
      </w:pPr>
      <w:r w:rsidRPr="0082279F">
        <w:t>14.</w:t>
      </w:r>
      <w:r w:rsidRPr="0082279F">
        <w:tab/>
        <w:t xml:space="preserve">Santos GM, Rapues J, Wilson EC, et al. Alcohol and substance use among transgender women in San Francisco: prevalence and association with human immunodeficiency virus infection. </w:t>
      </w:r>
      <w:r w:rsidRPr="0082279F">
        <w:rPr>
          <w:i/>
        </w:rPr>
        <w:t xml:space="preserve">Drug and alcohol review. </w:t>
      </w:r>
      <w:r w:rsidRPr="0082279F">
        <w:t>2014;33(3):287-295.</w:t>
      </w:r>
    </w:p>
    <w:p w14:paraId="646C5079" w14:textId="77777777" w:rsidR="0082279F" w:rsidRPr="0082279F" w:rsidRDefault="0082279F" w:rsidP="0082279F">
      <w:pPr>
        <w:pStyle w:val="EndNoteBibliography"/>
        <w:ind w:left="720" w:hanging="720"/>
      </w:pPr>
      <w:r w:rsidRPr="0082279F">
        <w:t>15.</w:t>
      </w:r>
      <w:r w:rsidRPr="0082279F">
        <w:tab/>
        <w:t xml:space="preserve">Stephenson R, Hall CD, Williams W, Sato K, Finneran C. Towards the development of an intimate partner violence screening tool for gay and bisexual men. </w:t>
      </w:r>
      <w:r w:rsidRPr="0082279F">
        <w:rPr>
          <w:i/>
        </w:rPr>
        <w:t xml:space="preserve">The western journal of emergency medicine. </w:t>
      </w:r>
      <w:r w:rsidRPr="0082279F">
        <w:t>2013;14(4):390-400.</w:t>
      </w:r>
    </w:p>
    <w:p w14:paraId="074C95D2" w14:textId="77777777" w:rsidR="0082279F" w:rsidRDefault="0082279F" w:rsidP="0082279F">
      <w:pPr>
        <w:pStyle w:val="EndNoteBibliography"/>
        <w:ind w:left="720" w:hanging="720"/>
      </w:pPr>
      <w:r w:rsidRPr="0082279F">
        <w:t>16.</w:t>
      </w:r>
      <w:r w:rsidRPr="0082279F">
        <w:tab/>
        <w:t xml:space="preserve">Sanchez T, Zlotorzynska M, Sineath C, Kahle E, Sullivan P. The Annual American Men's Internet Survey of Behaviors of Men Who have Sex with Men in the United States: 2014 Key Indicators Report. </w:t>
      </w:r>
      <w:r w:rsidRPr="0082279F">
        <w:rPr>
          <w:i/>
        </w:rPr>
        <w:t xml:space="preserve">JMIR public health and surveillance. </w:t>
      </w:r>
      <w:r w:rsidRPr="0082279F">
        <w:t>2016;2(1):e23.</w:t>
      </w:r>
    </w:p>
    <w:p w14:paraId="6AEF1AF0" w14:textId="525963BF" w:rsidR="00A17288" w:rsidRPr="00A17288" w:rsidRDefault="00A17288" w:rsidP="00A17288">
      <w:pPr>
        <w:ind w:left="720" w:hanging="720"/>
        <w:rPr>
          <w:rFonts w:ascii="Georgia" w:hAnsi="Georgia"/>
          <w:bCs/>
        </w:rPr>
      </w:pPr>
      <w:r>
        <w:t xml:space="preserve">17. </w:t>
      </w:r>
      <w:r>
        <w:tab/>
      </w:r>
      <w:r w:rsidRPr="00A17288">
        <w:rPr>
          <w:rFonts w:eastAsia="Times New Roman" w:cs="Helvetica"/>
          <w:color w:val="000000"/>
        </w:rPr>
        <w:t>Kessler RC, Andrews G, Colpe LJ, Hiripi E, Mroczek DK, Normand S-LT, Walters EE, Zaslavsky A. Short screening scales to monitor population prevalences and trends in nonspecific psychological distress. </w:t>
      </w:r>
      <w:r w:rsidRPr="00A17288">
        <w:rPr>
          <w:rFonts w:eastAsia="Times New Roman" w:cs="Helvetica"/>
          <w:i/>
          <w:iCs/>
          <w:color w:val="000000"/>
        </w:rPr>
        <w:t>Psychol Med</w:t>
      </w:r>
      <w:r w:rsidRPr="00A17288">
        <w:rPr>
          <w:rFonts w:eastAsia="Times New Roman" w:cs="Helvetica"/>
          <w:color w:val="000000"/>
        </w:rPr>
        <w:t> 2002;32:959–976.</w:t>
      </w:r>
    </w:p>
    <w:p w14:paraId="76164B43" w14:textId="42A911C4" w:rsidR="0082279F" w:rsidRPr="0082279F" w:rsidRDefault="00A17288" w:rsidP="0082279F">
      <w:pPr>
        <w:pStyle w:val="EndNoteBibliography"/>
        <w:ind w:left="720" w:hanging="720"/>
      </w:pPr>
      <w:r>
        <w:t>18</w:t>
      </w:r>
      <w:r w:rsidR="0082279F" w:rsidRPr="0082279F">
        <w:t>.</w:t>
      </w:r>
      <w:r w:rsidR="0082279F" w:rsidRPr="0082279F">
        <w:tab/>
        <w:t>Goodman M. Project STRONG Survey. 2016.</w:t>
      </w:r>
    </w:p>
    <w:p w14:paraId="7F31E2BD" w14:textId="143DB025" w:rsidR="0082279F" w:rsidRPr="0082279F" w:rsidRDefault="00A17288" w:rsidP="0082279F">
      <w:pPr>
        <w:pStyle w:val="EndNoteBibliography"/>
        <w:ind w:left="720" w:hanging="720"/>
      </w:pPr>
      <w:r>
        <w:t>19</w:t>
      </w:r>
      <w:r w:rsidR="0082279F" w:rsidRPr="0082279F">
        <w:t>.</w:t>
      </w:r>
      <w:r w:rsidR="0082279F" w:rsidRPr="0082279F">
        <w:tab/>
        <w:t xml:space="preserve">Stahlman S, Sanchez TH, Sullivan PS, et al. The Prevalence of Sexual Behavior Stigma Affecting Gay Men and Other Men Who Have Sex with Men Across Sub-Saharan Africa and in the United States. </w:t>
      </w:r>
      <w:r w:rsidR="0082279F" w:rsidRPr="0082279F">
        <w:rPr>
          <w:i/>
        </w:rPr>
        <w:t xml:space="preserve">JMIR public health and surveillance. </w:t>
      </w:r>
      <w:r w:rsidR="0082279F" w:rsidRPr="0082279F">
        <w:t>2016;2(2):e35.</w:t>
      </w:r>
    </w:p>
    <w:p w14:paraId="3D07FCCE" w14:textId="01323BEF" w:rsidR="009E372A" w:rsidRDefault="00391849" w:rsidP="00E369A5">
      <w:pPr>
        <w:rPr>
          <w:rFonts w:ascii="Georgia" w:hAnsi="Georgia"/>
          <w:bCs/>
        </w:rPr>
      </w:pPr>
      <w:r>
        <w:rPr>
          <w:rFonts w:ascii="Georgia" w:hAnsi="Georgia"/>
          <w:bCs/>
        </w:rPr>
        <w:fldChar w:fldCharType="end"/>
      </w:r>
    </w:p>
    <w:p w14:paraId="7545FF76" w14:textId="77777777" w:rsidR="00674707" w:rsidRDefault="00674707" w:rsidP="00E369A5">
      <w:pPr>
        <w:rPr>
          <w:rFonts w:ascii="Georgia" w:hAnsi="Georgia"/>
          <w:bCs/>
        </w:rPr>
      </w:pPr>
    </w:p>
    <w:p w14:paraId="152BDB85" w14:textId="7A6B8169" w:rsidR="00674707" w:rsidRDefault="00674707" w:rsidP="00E369A5"/>
    <w:sectPr w:rsidR="00674707" w:rsidSect="00F73C2D">
      <w:footerReference w:type="even"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2A985" w14:textId="77777777" w:rsidR="000D7B6D" w:rsidRDefault="000D7B6D" w:rsidP="007960EA">
      <w:r>
        <w:separator/>
      </w:r>
    </w:p>
  </w:endnote>
  <w:endnote w:type="continuationSeparator" w:id="0">
    <w:p w14:paraId="1E761BA4" w14:textId="77777777" w:rsidR="000D7B6D" w:rsidRDefault="000D7B6D" w:rsidP="0079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Menlo Bold"/>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2AFB1" w14:textId="77777777" w:rsidR="000D7B6D" w:rsidRDefault="000D7B6D" w:rsidP="00E369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ABEFD" w14:textId="77777777" w:rsidR="000D7B6D" w:rsidRDefault="000D7B6D" w:rsidP="00796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2463" w14:textId="1BE6870C" w:rsidR="000D7B6D" w:rsidRDefault="000D7B6D" w:rsidP="00E369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5038">
      <w:rPr>
        <w:rStyle w:val="PageNumber"/>
        <w:noProof/>
      </w:rPr>
      <w:t>1</w:t>
    </w:r>
    <w:r>
      <w:rPr>
        <w:rStyle w:val="PageNumber"/>
      </w:rPr>
      <w:fldChar w:fldCharType="end"/>
    </w:r>
  </w:p>
  <w:p w14:paraId="5CCFCDEB" w14:textId="4D017F47" w:rsidR="000D7B6D" w:rsidRDefault="000D7B6D" w:rsidP="007960EA">
    <w:pPr>
      <w:pStyle w:val="Footer"/>
      <w:ind w:right="360"/>
    </w:pPr>
    <w:r>
      <w:t>11 August 2016 (revised 2 September 2016; revised 9 November 2016)</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97E86" w14:textId="77777777" w:rsidR="000D7B6D" w:rsidRDefault="000D7B6D" w:rsidP="007960EA">
      <w:r>
        <w:separator/>
      </w:r>
    </w:p>
  </w:footnote>
  <w:footnote w:type="continuationSeparator" w:id="0">
    <w:p w14:paraId="107F3CFE" w14:textId="77777777" w:rsidR="000D7B6D" w:rsidRDefault="000D7B6D" w:rsidP="00796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2152"/>
    <w:multiLevelType w:val="multilevel"/>
    <w:tmpl w:val="F714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1645B"/>
    <w:multiLevelType w:val="multilevel"/>
    <w:tmpl w:val="7FAC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223BE7"/>
    <w:multiLevelType w:val="hybridMultilevel"/>
    <w:tmpl w:val="A536A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A26180"/>
    <w:multiLevelType w:val="hybridMultilevel"/>
    <w:tmpl w:val="519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z90e9auperrsea5dzvffa2fff2f09zds52&quot;&gt;AMIS Library-Saved&lt;record-ids&gt;&lt;item&gt;121&lt;/item&gt;&lt;item&gt;122&lt;/item&gt;&lt;item&gt;123&lt;/item&gt;&lt;item&gt;125&lt;/item&gt;&lt;item&gt;126&lt;/item&gt;&lt;item&gt;127&lt;/item&gt;&lt;item&gt;128&lt;/item&gt;&lt;item&gt;129&lt;/item&gt;&lt;item&gt;130&lt;/item&gt;&lt;item&gt;131&lt;/item&gt;&lt;item&gt;132&lt;/item&gt;&lt;item&gt;133&lt;/item&gt;&lt;item&gt;134&lt;/item&gt;&lt;item&gt;135&lt;/item&gt;&lt;item&gt;136&lt;/item&gt;&lt;item&gt;137&lt;/item&gt;&lt;item&gt;138&lt;/item&gt;&lt;/record-ids&gt;&lt;/item&gt;&lt;/Libraries&gt;"/>
  </w:docVars>
  <w:rsids>
    <w:rsidRoot w:val="003D7C71"/>
    <w:rsid w:val="00010454"/>
    <w:rsid w:val="00024A95"/>
    <w:rsid w:val="00026613"/>
    <w:rsid w:val="00044A27"/>
    <w:rsid w:val="000477CE"/>
    <w:rsid w:val="00073BE3"/>
    <w:rsid w:val="00075038"/>
    <w:rsid w:val="000A3106"/>
    <w:rsid w:val="000C091C"/>
    <w:rsid w:val="000C2CD9"/>
    <w:rsid w:val="000C7D61"/>
    <w:rsid w:val="000D7B6D"/>
    <w:rsid w:val="000F0B97"/>
    <w:rsid w:val="0011705A"/>
    <w:rsid w:val="00134E80"/>
    <w:rsid w:val="001354B7"/>
    <w:rsid w:val="00137B95"/>
    <w:rsid w:val="001503F1"/>
    <w:rsid w:val="0016411C"/>
    <w:rsid w:val="00180926"/>
    <w:rsid w:val="00183BE7"/>
    <w:rsid w:val="00187758"/>
    <w:rsid w:val="001D1899"/>
    <w:rsid w:val="001D3D3D"/>
    <w:rsid w:val="001D69BB"/>
    <w:rsid w:val="001E0A7B"/>
    <w:rsid w:val="001E6FD4"/>
    <w:rsid w:val="00205488"/>
    <w:rsid w:val="002071AE"/>
    <w:rsid w:val="0025266D"/>
    <w:rsid w:val="00274442"/>
    <w:rsid w:val="00280FE0"/>
    <w:rsid w:val="002958CB"/>
    <w:rsid w:val="002A3446"/>
    <w:rsid w:val="002B0E24"/>
    <w:rsid w:val="002B5784"/>
    <w:rsid w:val="002D7A4F"/>
    <w:rsid w:val="002F414E"/>
    <w:rsid w:val="002F49B0"/>
    <w:rsid w:val="002F574F"/>
    <w:rsid w:val="002F5D9E"/>
    <w:rsid w:val="00302038"/>
    <w:rsid w:val="003043A8"/>
    <w:rsid w:val="0030535F"/>
    <w:rsid w:val="00306254"/>
    <w:rsid w:val="0031716C"/>
    <w:rsid w:val="00335F99"/>
    <w:rsid w:val="00344C94"/>
    <w:rsid w:val="003456E9"/>
    <w:rsid w:val="00364754"/>
    <w:rsid w:val="00365460"/>
    <w:rsid w:val="00375F5B"/>
    <w:rsid w:val="00377D2B"/>
    <w:rsid w:val="00391849"/>
    <w:rsid w:val="003A0DD1"/>
    <w:rsid w:val="003A3A73"/>
    <w:rsid w:val="003B48B5"/>
    <w:rsid w:val="003D7C71"/>
    <w:rsid w:val="003E564A"/>
    <w:rsid w:val="003F1A22"/>
    <w:rsid w:val="00407714"/>
    <w:rsid w:val="00465740"/>
    <w:rsid w:val="00475C5B"/>
    <w:rsid w:val="00483986"/>
    <w:rsid w:val="00484C23"/>
    <w:rsid w:val="00485FE4"/>
    <w:rsid w:val="004B0C47"/>
    <w:rsid w:val="004B438C"/>
    <w:rsid w:val="004B5EE9"/>
    <w:rsid w:val="004E2C1C"/>
    <w:rsid w:val="004F44FB"/>
    <w:rsid w:val="0053311A"/>
    <w:rsid w:val="005556D9"/>
    <w:rsid w:val="00581531"/>
    <w:rsid w:val="00586473"/>
    <w:rsid w:val="005B64C2"/>
    <w:rsid w:val="005D459E"/>
    <w:rsid w:val="005E19DD"/>
    <w:rsid w:val="005E21E0"/>
    <w:rsid w:val="005F3535"/>
    <w:rsid w:val="006125AC"/>
    <w:rsid w:val="00632D78"/>
    <w:rsid w:val="00633A3C"/>
    <w:rsid w:val="00652D45"/>
    <w:rsid w:val="00667C30"/>
    <w:rsid w:val="00674707"/>
    <w:rsid w:val="00681EB7"/>
    <w:rsid w:val="006A6F6B"/>
    <w:rsid w:val="006E1133"/>
    <w:rsid w:val="006E351A"/>
    <w:rsid w:val="007010D1"/>
    <w:rsid w:val="0070149D"/>
    <w:rsid w:val="00702123"/>
    <w:rsid w:val="00707B2F"/>
    <w:rsid w:val="00732612"/>
    <w:rsid w:val="00733CEB"/>
    <w:rsid w:val="00734A9E"/>
    <w:rsid w:val="007716A3"/>
    <w:rsid w:val="007960EA"/>
    <w:rsid w:val="007A35BD"/>
    <w:rsid w:val="007B71C7"/>
    <w:rsid w:val="007C7779"/>
    <w:rsid w:val="007E4287"/>
    <w:rsid w:val="00800815"/>
    <w:rsid w:val="00816605"/>
    <w:rsid w:val="00820F9C"/>
    <w:rsid w:val="0082279F"/>
    <w:rsid w:val="00833153"/>
    <w:rsid w:val="00835651"/>
    <w:rsid w:val="00841C0A"/>
    <w:rsid w:val="00850FBC"/>
    <w:rsid w:val="0085245E"/>
    <w:rsid w:val="008919C2"/>
    <w:rsid w:val="008A49B7"/>
    <w:rsid w:val="008C0014"/>
    <w:rsid w:val="008C0F72"/>
    <w:rsid w:val="008C1B88"/>
    <w:rsid w:val="008F26B3"/>
    <w:rsid w:val="008F5795"/>
    <w:rsid w:val="00950875"/>
    <w:rsid w:val="00964CD8"/>
    <w:rsid w:val="0096522F"/>
    <w:rsid w:val="009672A3"/>
    <w:rsid w:val="009967EE"/>
    <w:rsid w:val="009B0DC3"/>
    <w:rsid w:val="009B3020"/>
    <w:rsid w:val="009E372A"/>
    <w:rsid w:val="009F1DB3"/>
    <w:rsid w:val="009F28C6"/>
    <w:rsid w:val="00A16C73"/>
    <w:rsid w:val="00A17288"/>
    <w:rsid w:val="00A175C2"/>
    <w:rsid w:val="00A2163F"/>
    <w:rsid w:val="00A21BDC"/>
    <w:rsid w:val="00A223F1"/>
    <w:rsid w:val="00A34A85"/>
    <w:rsid w:val="00A35625"/>
    <w:rsid w:val="00A41CF7"/>
    <w:rsid w:val="00A53E3C"/>
    <w:rsid w:val="00A57876"/>
    <w:rsid w:val="00A6090B"/>
    <w:rsid w:val="00A622BB"/>
    <w:rsid w:val="00A66531"/>
    <w:rsid w:val="00A70386"/>
    <w:rsid w:val="00A74E8F"/>
    <w:rsid w:val="00A970D9"/>
    <w:rsid w:val="00AA1AC7"/>
    <w:rsid w:val="00AA5446"/>
    <w:rsid w:val="00AA5EB4"/>
    <w:rsid w:val="00AB3BCE"/>
    <w:rsid w:val="00AB6C2A"/>
    <w:rsid w:val="00AD56A8"/>
    <w:rsid w:val="00B25BF7"/>
    <w:rsid w:val="00B349E2"/>
    <w:rsid w:val="00B515C9"/>
    <w:rsid w:val="00B52764"/>
    <w:rsid w:val="00B556E5"/>
    <w:rsid w:val="00B6036F"/>
    <w:rsid w:val="00B62D56"/>
    <w:rsid w:val="00BA2632"/>
    <w:rsid w:val="00BA3CCF"/>
    <w:rsid w:val="00BC2789"/>
    <w:rsid w:val="00BC6F9A"/>
    <w:rsid w:val="00BD4159"/>
    <w:rsid w:val="00BF0EBC"/>
    <w:rsid w:val="00BF42FB"/>
    <w:rsid w:val="00C27E1A"/>
    <w:rsid w:val="00C9477F"/>
    <w:rsid w:val="00CD466A"/>
    <w:rsid w:val="00CE0F43"/>
    <w:rsid w:val="00CE326C"/>
    <w:rsid w:val="00CE495B"/>
    <w:rsid w:val="00CF5887"/>
    <w:rsid w:val="00D10E67"/>
    <w:rsid w:val="00D11C2F"/>
    <w:rsid w:val="00D16DA3"/>
    <w:rsid w:val="00D335A8"/>
    <w:rsid w:val="00D5239B"/>
    <w:rsid w:val="00D553E5"/>
    <w:rsid w:val="00D556C5"/>
    <w:rsid w:val="00D60A2D"/>
    <w:rsid w:val="00D657F1"/>
    <w:rsid w:val="00D854B8"/>
    <w:rsid w:val="00D87E8A"/>
    <w:rsid w:val="00D93E95"/>
    <w:rsid w:val="00D94490"/>
    <w:rsid w:val="00D9544D"/>
    <w:rsid w:val="00D955A6"/>
    <w:rsid w:val="00DA2D98"/>
    <w:rsid w:val="00DA394F"/>
    <w:rsid w:val="00DA53A5"/>
    <w:rsid w:val="00DA6149"/>
    <w:rsid w:val="00DA6F05"/>
    <w:rsid w:val="00DC24D0"/>
    <w:rsid w:val="00DC28C3"/>
    <w:rsid w:val="00DE0E46"/>
    <w:rsid w:val="00DE4700"/>
    <w:rsid w:val="00DF212B"/>
    <w:rsid w:val="00E04CFF"/>
    <w:rsid w:val="00E10F52"/>
    <w:rsid w:val="00E3168B"/>
    <w:rsid w:val="00E369A5"/>
    <w:rsid w:val="00E43E79"/>
    <w:rsid w:val="00E454FB"/>
    <w:rsid w:val="00E55704"/>
    <w:rsid w:val="00E56030"/>
    <w:rsid w:val="00E56A76"/>
    <w:rsid w:val="00E62B18"/>
    <w:rsid w:val="00E74F44"/>
    <w:rsid w:val="00E81172"/>
    <w:rsid w:val="00E84460"/>
    <w:rsid w:val="00E87697"/>
    <w:rsid w:val="00E9131B"/>
    <w:rsid w:val="00EA355C"/>
    <w:rsid w:val="00EA4083"/>
    <w:rsid w:val="00EA77D5"/>
    <w:rsid w:val="00ED227D"/>
    <w:rsid w:val="00EF3478"/>
    <w:rsid w:val="00F00FBB"/>
    <w:rsid w:val="00F406B7"/>
    <w:rsid w:val="00F41693"/>
    <w:rsid w:val="00F44015"/>
    <w:rsid w:val="00F459EE"/>
    <w:rsid w:val="00F47BAA"/>
    <w:rsid w:val="00F641E4"/>
    <w:rsid w:val="00F643BC"/>
    <w:rsid w:val="00F73C2D"/>
    <w:rsid w:val="00F74D2B"/>
    <w:rsid w:val="00F843D2"/>
    <w:rsid w:val="00F85CF2"/>
    <w:rsid w:val="00F86B3B"/>
    <w:rsid w:val="00F97E60"/>
    <w:rsid w:val="00FA48D9"/>
    <w:rsid w:val="00FB4EFC"/>
    <w:rsid w:val="00FC0F3B"/>
    <w:rsid w:val="00FC338D"/>
    <w:rsid w:val="00FD4389"/>
    <w:rsid w:val="00FE00B7"/>
    <w:rsid w:val="00FF5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5E7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EA"/>
    <w:pPr>
      <w:tabs>
        <w:tab w:val="center" w:pos="4320"/>
        <w:tab w:val="right" w:pos="8640"/>
      </w:tabs>
    </w:pPr>
  </w:style>
  <w:style w:type="character" w:customStyle="1" w:styleId="HeaderChar">
    <w:name w:val="Header Char"/>
    <w:basedOn w:val="DefaultParagraphFont"/>
    <w:link w:val="Header"/>
    <w:uiPriority w:val="99"/>
    <w:rsid w:val="007960EA"/>
  </w:style>
  <w:style w:type="paragraph" w:styleId="Footer">
    <w:name w:val="footer"/>
    <w:basedOn w:val="Normal"/>
    <w:link w:val="FooterChar"/>
    <w:uiPriority w:val="99"/>
    <w:unhideWhenUsed/>
    <w:rsid w:val="007960EA"/>
    <w:pPr>
      <w:tabs>
        <w:tab w:val="center" w:pos="4320"/>
        <w:tab w:val="right" w:pos="8640"/>
      </w:tabs>
    </w:pPr>
  </w:style>
  <w:style w:type="character" w:customStyle="1" w:styleId="FooterChar">
    <w:name w:val="Footer Char"/>
    <w:basedOn w:val="DefaultParagraphFont"/>
    <w:link w:val="Footer"/>
    <w:uiPriority w:val="99"/>
    <w:rsid w:val="007960EA"/>
  </w:style>
  <w:style w:type="character" w:styleId="PageNumber">
    <w:name w:val="page number"/>
    <w:basedOn w:val="DefaultParagraphFont"/>
    <w:uiPriority w:val="99"/>
    <w:semiHidden/>
    <w:unhideWhenUsed/>
    <w:rsid w:val="007960EA"/>
  </w:style>
  <w:style w:type="paragraph" w:customStyle="1" w:styleId="EndNoteBibliographyTitle">
    <w:name w:val="EndNote Bibliography Title"/>
    <w:basedOn w:val="Normal"/>
    <w:link w:val="EndNoteBibliographyTitleChar"/>
    <w:rsid w:val="00391849"/>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391849"/>
    <w:rPr>
      <w:rFonts w:ascii="Cambria" w:hAnsi="Cambria"/>
      <w:noProof/>
    </w:rPr>
  </w:style>
  <w:style w:type="paragraph" w:customStyle="1" w:styleId="EndNoteBibliography">
    <w:name w:val="EndNote Bibliography"/>
    <w:basedOn w:val="Normal"/>
    <w:link w:val="EndNoteBibliographyChar"/>
    <w:rsid w:val="00391849"/>
    <w:rPr>
      <w:rFonts w:ascii="Cambria" w:hAnsi="Cambria"/>
      <w:noProof/>
    </w:rPr>
  </w:style>
  <w:style w:type="character" w:customStyle="1" w:styleId="EndNoteBibliographyChar">
    <w:name w:val="EndNote Bibliography Char"/>
    <w:basedOn w:val="DefaultParagraphFont"/>
    <w:link w:val="EndNoteBibliography"/>
    <w:rsid w:val="00391849"/>
    <w:rPr>
      <w:rFonts w:ascii="Cambria" w:hAnsi="Cambria"/>
      <w:noProof/>
    </w:rPr>
  </w:style>
  <w:style w:type="paragraph" w:styleId="ListParagraph">
    <w:name w:val="List Paragraph"/>
    <w:basedOn w:val="Normal"/>
    <w:uiPriority w:val="34"/>
    <w:qFormat/>
    <w:rsid w:val="00F00FBB"/>
    <w:pPr>
      <w:ind w:left="720"/>
      <w:contextualSpacing/>
    </w:pPr>
  </w:style>
  <w:style w:type="character" w:customStyle="1" w:styleId="topnavtitletext">
    <w:name w:val="topnavtitletext"/>
    <w:basedOn w:val="DefaultParagraphFont"/>
    <w:rsid w:val="00A223F1"/>
  </w:style>
  <w:style w:type="table" w:styleId="TableGrid">
    <w:name w:val="Table Grid"/>
    <w:basedOn w:val="TableNormal"/>
    <w:uiPriority w:val="59"/>
    <w:rsid w:val="0073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D9E"/>
    <w:rPr>
      <w:color w:val="0000FF" w:themeColor="hyperlink"/>
      <w:u w:val="single"/>
    </w:rPr>
  </w:style>
  <w:style w:type="character" w:styleId="FollowedHyperlink">
    <w:name w:val="FollowedHyperlink"/>
    <w:basedOn w:val="DefaultParagraphFont"/>
    <w:uiPriority w:val="99"/>
    <w:semiHidden/>
    <w:unhideWhenUsed/>
    <w:rsid w:val="001503F1"/>
    <w:rPr>
      <w:color w:val="800080" w:themeColor="followedHyperlink"/>
      <w:u w:val="single"/>
    </w:rPr>
  </w:style>
  <w:style w:type="character" w:styleId="CommentReference">
    <w:name w:val="annotation reference"/>
    <w:basedOn w:val="DefaultParagraphFont"/>
    <w:uiPriority w:val="99"/>
    <w:semiHidden/>
    <w:unhideWhenUsed/>
    <w:rsid w:val="00FB4EFC"/>
    <w:rPr>
      <w:sz w:val="16"/>
      <w:szCs w:val="16"/>
    </w:rPr>
  </w:style>
  <w:style w:type="paragraph" w:styleId="CommentText">
    <w:name w:val="annotation text"/>
    <w:basedOn w:val="Normal"/>
    <w:link w:val="CommentTextChar"/>
    <w:uiPriority w:val="99"/>
    <w:semiHidden/>
    <w:unhideWhenUsed/>
    <w:rsid w:val="00FB4EFC"/>
    <w:rPr>
      <w:sz w:val="20"/>
      <w:szCs w:val="20"/>
    </w:rPr>
  </w:style>
  <w:style w:type="character" w:customStyle="1" w:styleId="CommentTextChar">
    <w:name w:val="Comment Text Char"/>
    <w:basedOn w:val="DefaultParagraphFont"/>
    <w:link w:val="CommentText"/>
    <w:uiPriority w:val="99"/>
    <w:semiHidden/>
    <w:rsid w:val="00FB4EFC"/>
    <w:rPr>
      <w:sz w:val="20"/>
      <w:szCs w:val="20"/>
    </w:rPr>
  </w:style>
  <w:style w:type="paragraph" w:styleId="CommentSubject">
    <w:name w:val="annotation subject"/>
    <w:basedOn w:val="CommentText"/>
    <w:next w:val="CommentText"/>
    <w:link w:val="CommentSubjectChar"/>
    <w:uiPriority w:val="99"/>
    <w:semiHidden/>
    <w:unhideWhenUsed/>
    <w:rsid w:val="00FB4EFC"/>
    <w:rPr>
      <w:b/>
      <w:bCs/>
    </w:rPr>
  </w:style>
  <w:style w:type="character" w:customStyle="1" w:styleId="CommentSubjectChar">
    <w:name w:val="Comment Subject Char"/>
    <w:basedOn w:val="CommentTextChar"/>
    <w:link w:val="CommentSubject"/>
    <w:uiPriority w:val="99"/>
    <w:semiHidden/>
    <w:rsid w:val="00FB4EFC"/>
    <w:rPr>
      <w:b/>
      <w:bCs/>
      <w:sz w:val="20"/>
      <w:szCs w:val="20"/>
    </w:rPr>
  </w:style>
  <w:style w:type="paragraph" w:styleId="BalloonText">
    <w:name w:val="Balloon Text"/>
    <w:basedOn w:val="Normal"/>
    <w:link w:val="BalloonTextChar"/>
    <w:uiPriority w:val="99"/>
    <w:semiHidden/>
    <w:unhideWhenUsed/>
    <w:rsid w:val="00FB4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EFC"/>
    <w:rPr>
      <w:rFonts w:ascii="Segoe UI" w:hAnsi="Segoe UI" w:cs="Segoe UI"/>
      <w:sz w:val="18"/>
      <w:szCs w:val="18"/>
    </w:rPr>
  </w:style>
  <w:style w:type="character" w:customStyle="1" w:styleId="apple-converted-space">
    <w:name w:val="apple-converted-space"/>
    <w:basedOn w:val="DefaultParagraphFont"/>
    <w:rsid w:val="00CE0F43"/>
  </w:style>
  <w:style w:type="character" w:styleId="Emphasis">
    <w:name w:val="Emphasis"/>
    <w:basedOn w:val="DefaultParagraphFont"/>
    <w:uiPriority w:val="20"/>
    <w:qFormat/>
    <w:rsid w:val="00CE0F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EA"/>
    <w:pPr>
      <w:tabs>
        <w:tab w:val="center" w:pos="4320"/>
        <w:tab w:val="right" w:pos="8640"/>
      </w:tabs>
    </w:pPr>
  </w:style>
  <w:style w:type="character" w:customStyle="1" w:styleId="HeaderChar">
    <w:name w:val="Header Char"/>
    <w:basedOn w:val="DefaultParagraphFont"/>
    <w:link w:val="Header"/>
    <w:uiPriority w:val="99"/>
    <w:rsid w:val="007960EA"/>
  </w:style>
  <w:style w:type="paragraph" w:styleId="Footer">
    <w:name w:val="footer"/>
    <w:basedOn w:val="Normal"/>
    <w:link w:val="FooterChar"/>
    <w:uiPriority w:val="99"/>
    <w:unhideWhenUsed/>
    <w:rsid w:val="007960EA"/>
    <w:pPr>
      <w:tabs>
        <w:tab w:val="center" w:pos="4320"/>
        <w:tab w:val="right" w:pos="8640"/>
      </w:tabs>
    </w:pPr>
  </w:style>
  <w:style w:type="character" w:customStyle="1" w:styleId="FooterChar">
    <w:name w:val="Footer Char"/>
    <w:basedOn w:val="DefaultParagraphFont"/>
    <w:link w:val="Footer"/>
    <w:uiPriority w:val="99"/>
    <w:rsid w:val="007960EA"/>
  </w:style>
  <w:style w:type="character" w:styleId="PageNumber">
    <w:name w:val="page number"/>
    <w:basedOn w:val="DefaultParagraphFont"/>
    <w:uiPriority w:val="99"/>
    <w:semiHidden/>
    <w:unhideWhenUsed/>
    <w:rsid w:val="007960EA"/>
  </w:style>
  <w:style w:type="paragraph" w:customStyle="1" w:styleId="EndNoteBibliographyTitle">
    <w:name w:val="EndNote Bibliography Title"/>
    <w:basedOn w:val="Normal"/>
    <w:link w:val="EndNoteBibliographyTitleChar"/>
    <w:rsid w:val="00391849"/>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391849"/>
    <w:rPr>
      <w:rFonts w:ascii="Cambria" w:hAnsi="Cambria"/>
      <w:noProof/>
    </w:rPr>
  </w:style>
  <w:style w:type="paragraph" w:customStyle="1" w:styleId="EndNoteBibliography">
    <w:name w:val="EndNote Bibliography"/>
    <w:basedOn w:val="Normal"/>
    <w:link w:val="EndNoteBibliographyChar"/>
    <w:rsid w:val="00391849"/>
    <w:rPr>
      <w:rFonts w:ascii="Cambria" w:hAnsi="Cambria"/>
      <w:noProof/>
    </w:rPr>
  </w:style>
  <w:style w:type="character" w:customStyle="1" w:styleId="EndNoteBibliographyChar">
    <w:name w:val="EndNote Bibliography Char"/>
    <w:basedOn w:val="DefaultParagraphFont"/>
    <w:link w:val="EndNoteBibliography"/>
    <w:rsid w:val="00391849"/>
    <w:rPr>
      <w:rFonts w:ascii="Cambria" w:hAnsi="Cambria"/>
      <w:noProof/>
    </w:rPr>
  </w:style>
  <w:style w:type="paragraph" w:styleId="ListParagraph">
    <w:name w:val="List Paragraph"/>
    <w:basedOn w:val="Normal"/>
    <w:uiPriority w:val="34"/>
    <w:qFormat/>
    <w:rsid w:val="00F00FBB"/>
    <w:pPr>
      <w:ind w:left="720"/>
      <w:contextualSpacing/>
    </w:pPr>
  </w:style>
  <w:style w:type="character" w:customStyle="1" w:styleId="topnavtitletext">
    <w:name w:val="topnavtitletext"/>
    <w:basedOn w:val="DefaultParagraphFont"/>
    <w:rsid w:val="00A223F1"/>
  </w:style>
  <w:style w:type="table" w:styleId="TableGrid">
    <w:name w:val="Table Grid"/>
    <w:basedOn w:val="TableNormal"/>
    <w:uiPriority w:val="59"/>
    <w:rsid w:val="00732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D9E"/>
    <w:rPr>
      <w:color w:val="0000FF" w:themeColor="hyperlink"/>
      <w:u w:val="single"/>
    </w:rPr>
  </w:style>
  <w:style w:type="character" w:styleId="FollowedHyperlink">
    <w:name w:val="FollowedHyperlink"/>
    <w:basedOn w:val="DefaultParagraphFont"/>
    <w:uiPriority w:val="99"/>
    <w:semiHidden/>
    <w:unhideWhenUsed/>
    <w:rsid w:val="001503F1"/>
    <w:rPr>
      <w:color w:val="800080" w:themeColor="followedHyperlink"/>
      <w:u w:val="single"/>
    </w:rPr>
  </w:style>
  <w:style w:type="character" w:styleId="CommentReference">
    <w:name w:val="annotation reference"/>
    <w:basedOn w:val="DefaultParagraphFont"/>
    <w:uiPriority w:val="99"/>
    <w:semiHidden/>
    <w:unhideWhenUsed/>
    <w:rsid w:val="00FB4EFC"/>
    <w:rPr>
      <w:sz w:val="16"/>
      <w:szCs w:val="16"/>
    </w:rPr>
  </w:style>
  <w:style w:type="paragraph" w:styleId="CommentText">
    <w:name w:val="annotation text"/>
    <w:basedOn w:val="Normal"/>
    <w:link w:val="CommentTextChar"/>
    <w:uiPriority w:val="99"/>
    <w:semiHidden/>
    <w:unhideWhenUsed/>
    <w:rsid w:val="00FB4EFC"/>
    <w:rPr>
      <w:sz w:val="20"/>
      <w:szCs w:val="20"/>
    </w:rPr>
  </w:style>
  <w:style w:type="character" w:customStyle="1" w:styleId="CommentTextChar">
    <w:name w:val="Comment Text Char"/>
    <w:basedOn w:val="DefaultParagraphFont"/>
    <w:link w:val="CommentText"/>
    <w:uiPriority w:val="99"/>
    <w:semiHidden/>
    <w:rsid w:val="00FB4EFC"/>
    <w:rPr>
      <w:sz w:val="20"/>
      <w:szCs w:val="20"/>
    </w:rPr>
  </w:style>
  <w:style w:type="paragraph" w:styleId="CommentSubject">
    <w:name w:val="annotation subject"/>
    <w:basedOn w:val="CommentText"/>
    <w:next w:val="CommentText"/>
    <w:link w:val="CommentSubjectChar"/>
    <w:uiPriority w:val="99"/>
    <w:semiHidden/>
    <w:unhideWhenUsed/>
    <w:rsid w:val="00FB4EFC"/>
    <w:rPr>
      <w:b/>
      <w:bCs/>
    </w:rPr>
  </w:style>
  <w:style w:type="character" w:customStyle="1" w:styleId="CommentSubjectChar">
    <w:name w:val="Comment Subject Char"/>
    <w:basedOn w:val="CommentTextChar"/>
    <w:link w:val="CommentSubject"/>
    <w:uiPriority w:val="99"/>
    <w:semiHidden/>
    <w:rsid w:val="00FB4EFC"/>
    <w:rPr>
      <w:b/>
      <w:bCs/>
      <w:sz w:val="20"/>
      <w:szCs w:val="20"/>
    </w:rPr>
  </w:style>
  <w:style w:type="paragraph" w:styleId="BalloonText">
    <w:name w:val="Balloon Text"/>
    <w:basedOn w:val="Normal"/>
    <w:link w:val="BalloonTextChar"/>
    <w:uiPriority w:val="99"/>
    <w:semiHidden/>
    <w:unhideWhenUsed/>
    <w:rsid w:val="00FB4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EFC"/>
    <w:rPr>
      <w:rFonts w:ascii="Segoe UI" w:hAnsi="Segoe UI" w:cs="Segoe UI"/>
      <w:sz w:val="18"/>
      <w:szCs w:val="18"/>
    </w:rPr>
  </w:style>
  <w:style w:type="character" w:customStyle="1" w:styleId="apple-converted-space">
    <w:name w:val="apple-converted-space"/>
    <w:basedOn w:val="DefaultParagraphFont"/>
    <w:rsid w:val="00CE0F43"/>
  </w:style>
  <w:style w:type="character" w:styleId="Emphasis">
    <w:name w:val="Emphasis"/>
    <w:basedOn w:val="DefaultParagraphFont"/>
    <w:uiPriority w:val="20"/>
    <w:qFormat/>
    <w:rsid w:val="00CE0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6389">
      <w:bodyDiv w:val="1"/>
      <w:marLeft w:val="0"/>
      <w:marRight w:val="0"/>
      <w:marTop w:val="0"/>
      <w:marBottom w:val="0"/>
      <w:divBdr>
        <w:top w:val="none" w:sz="0" w:space="0" w:color="auto"/>
        <w:left w:val="none" w:sz="0" w:space="0" w:color="auto"/>
        <w:bottom w:val="none" w:sz="0" w:space="0" w:color="auto"/>
        <w:right w:val="none" w:sz="0" w:space="0" w:color="auto"/>
      </w:divBdr>
    </w:div>
    <w:div w:id="416168746">
      <w:bodyDiv w:val="1"/>
      <w:marLeft w:val="0"/>
      <w:marRight w:val="0"/>
      <w:marTop w:val="0"/>
      <w:marBottom w:val="0"/>
      <w:divBdr>
        <w:top w:val="none" w:sz="0" w:space="0" w:color="auto"/>
        <w:left w:val="none" w:sz="0" w:space="0" w:color="auto"/>
        <w:bottom w:val="none" w:sz="0" w:space="0" w:color="auto"/>
        <w:right w:val="none" w:sz="0" w:space="0" w:color="auto"/>
      </w:divBdr>
    </w:div>
    <w:div w:id="6497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ciology.gsu.edu/files/2016/05/aycna_final_report_may_2016_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s.usda.gov/topics/food-nutrition-assistance/food-security-in-the-us/measurement.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dc.gov/hiv/pdf/statistics/systems/nhbs/cdc-nhbs-crq-idu4-deployed.pdf" TargetMode="External"/><Relationship Id="rId4" Type="http://schemas.microsoft.com/office/2007/relationships/stylesWithEffects" Target="stylesWithEffects.xml"/><Relationship Id="rId9" Type="http://schemas.openxmlformats.org/officeDocument/2006/relationships/hyperlink" Target="http://www.cdc.gov/hiv/pdf/library/reports/surveillance/cdc-hiv-hssr-nhbs-msm-201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25E7-6075-4357-BF3D-8E6AEAE2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10167</Words>
  <Characters>57953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TSanchez</dc:creator>
  <cp:keywords/>
  <dc:description/>
  <cp:lastModifiedBy>SYSTEM</cp:lastModifiedBy>
  <cp:revision>2</cp:revision>
  <dcterms:created xsi:type="dcterms:W3CDTF">2019-02-12T17:42:00Z</dcterms:created>
  <dcterms:modified xsi:type="dcterms:W3CDTF">2019-02-12T17:42:00Z</dcterms:modified>
</cp:coreProperties>
</file>