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5B522" w14:textId="3611FCE4" w:rsidR="00DA17C1" w:rsidRPr="00DA17C1" w:rsidRDefault="00DA17C1" w:rsidP="00ED197A">
      <w:pPr>
        <w:jc w:val="center"/>
        <w:rPr>
          <w:rFonts w:ascii="Courier New" w:hAnsi="Courier New" w:cs="Courier New"/>
          <w:b/>
          <w:sz w:val="24"/>
          <w:szCs w:val="24"/>
        </w:rPr>
      </w:pPr>
      <w:bookmarkStart w:id="0" w:name="_GoBack"/>
      <w:bookmarkEnd w:id="0"/>
      <w:r w:rsidRPr="00DA17C1">
        <w:rPr>
          <w:rFonts w:ascii="Courier New" w:hAnsi="Courier New" w:cs="Courier New"/>
          <w:b/>
          <w:sz w:val="24"/>
          <w:szCs w:val="24"/>
        </w:rPr>
        <w:t>Barriers and Facilitators to Expanding the NHBS to Conduct HIV Behavioral Surveillance Among Transgender Women</w:t>
      </w:r>
      <w:r>
        <w:rPr>
          <w:rFonts w:ascii="Courier New" w:hAnsi="Courier New" w:cs="Courier New"/>
          <w:b/>
          <w:sz w:val="24"/>
          <w:szCs w:val="24"/>
        </w:rPr>
        <w:t xml:space="preserve"> </w:t>
      </w:r>
      <w:r w:rsidRPr="007E1429">
        <w:rPr>
          <w:rFonts w:ascii="Courier New" w:hAnsi="Courier New" w:cs="Courier New"/>
          <w:b/>
          <w:sz w:val="24"/>
          <w:szCs w:val="24"/>
        </w:rPr>
        <w:t>(NHBS-Trans)</w:t>
      </w:r>
    </w:p>
    <w:p w14:paraId="1EBAB442" w14:textId="0E4FF1F0" w:rsidR="00C57F9A" w:rsidRPr="007E1429" w:rsidRDefault="00C57F9A" w:rsidP="006B31C7">
      <w:pPr>
        <w:jc w:val="center"/>
        <w:rPr>
          <w:rFonts w:ascii="Courier New" w:hAnsi="Courier New" w:cs="Courier New"/>
          <w:sz w:val="24"/>
          <w:szCs w:val="24"/>
        </w:rPr>
      </w:pPr>
    </w:p>
    <w:p w14:paraId="7BA20677" w14:textId="77777777" w:rsidR="00C57F9A" w:rsidRPr="007E1429" w:rsidRDefault="00C57F9A">
      <w:pPr>
        <w:jc w:val="center"/>
        <w:rPr>
          <w:rFonts w:ascii="Courier New" w:hAnsi="Courier New" w:cs="Courier New"/>
          <w:sz w:val="24"/>
          <w:szCs w:val="24"/>
        </w:rPr>
      </w:pPr>
    </w:p>
    <w:p w14:paraId="11DEEFCE" w14:textId="07A500FE" w:rsidR="00C57F9A" w:rsidRPr="007E1429" w:rsidRDefault="001B46D9">
      <w:pPr>
        <w:jc w:val="center"/>
        <w:rPr>
          <w:rFonts w:ascii="Courier New" w:hAnsi="Courier New" w:cs="Courier New"/>
          <w:b/>
          <w:sz w:val="24"/>
          <w:szCs w:val="24"/>
        </w:rPr>
      </w:pPr>
      <w:r w:rsidRPr="007E1429">
        <w:rPr>
          <w:rFonts w:ascii="Courier New" w:hAnsi="Courier New" w:cs="Courier New"/>
          <w:b/>
          <w:sz w:val="24"/>
          <w:szCs w:val="24"/>
        </w:rPr>
        <w:t>#0920-NEW</w:t>
      </w:r>
    </w:p>
    <w:p w14:paraId="6023C240" w14:textId="77777777" w:rsidR="001B46D9" w:rsidRPr="007E1429" w:rsidRDefault="001B46D9">
      <w:pPr>
        <w:jc w:val="center"/>
        <w:rPr>
          <w:rFonts w:ascii="Courier New" w:hAnsi="Courier New" w:cs="Courier New"/>
          <w:sz w:val="24"/>
          <w:szCs w:val="24"/>
        </w:rPr>
      </w:pPr>
    </w:p>
    <w:p w14:paraId="30A26CF5" w14:textId="50D04AEE" w:rsidR="00C57F9A" w:rsidRPr="007E1429" w:rsidRDefault="00E66DA5">
      <w:pPr>
        <w:jc w:val="center"/>
        <w:rPr>
          <w:rFonts w:ascii="Courier New" w:hAnsi="Courier New" w:cs="Courier New"/>
          <w:sz w:val="24"/>
          <w:szCs w:val="24"/>
        </w:rPr>
      </w:pPr>
      <w:r w:rsidRPr="007E1429">
        <w:rPr>
          <w:rFonts w:ascii="Courier New" w:hAnsi="Courier New" w:cs="Courier New"/>
          <w:sz w:val="24"/>
          <w:szCs w:val="24"/>
        </w:rPr>
        <w:t>NEW</w:t>
      </w:r>
      <w:r w:rsidR="00E749AF" w:rsidRPr="007E1429">
        <w:rPr>
          <w:rFonts w:ascii="Courier New" w:hAnsi="Courier New" w:cs="Courier New"/>
          <w:sz w:val="24"/>
          <w:szCs w:val="24"/>
        </w:rPr>
        <w:t xml:space="preserve"> Information Collection Request</w:t>
      </w:r>
    </w:p>
    <w:p w14:paraId="623AB28B" w14:textId="77777777" w:rsidR="00C57F9A" w:rsidRPr="007E1429" w:rsidRDefault="00C57F9A">
      <w:pPr>
        <w:jc w:val="center"/>
        <w:rPr>
          <w:rFonts w:ascii="Courier New" w:hAnsi="Courier New" w:cs="Courier New"/>
          <w:sz w:val="24"/>
          <w:szCs w:val="24"/>
        </w:rPr>
      </w:pPr>
    </w:p>
    <w:p w14:paraId="00E0598A" w14:textId="1CAEC9F5" w:rsidR="00C57F9A" w:rsidRPr="007E1429" w:rsidRDefault="00C57F9A">
      <w:pPr>
        <w:jc w:val="center"/>
        <w:rPr>
          <w:rFonts w:ascii="Courier New" w:hAnsi="Courier New" w:cs="Courier New"/>
          <w:sz w:val="24"/>
          <w:szCs w:val="24"/>
        </w:rPr>
      </w:pPr>
    </w:p>
    <w:p w14:paraId="78866D87" w14:textId="51E6B24F" w:rsidR="00FB1F6D" w:rsidRPr="007E1429" w:rsidRDefault="00FB1F6D">
      <w:pPr>
        <w:jc w:val="center"/>
        <w:rPr>
          <w:rFonts w:ascii="Courier New" w:hAnsi="Courier New" w:cs="Courier New"/>
          <w:sz w:val="24"/>
          <w:szCs w:val="24"/>
        </w:rPr>
      </w:pPr>
    </w:p>
    <w:p w14:paraId="1A53573E" w14:textId="3A984CD1" w:rsidR="00FB1F6D" w:rsidRPr="007E1429" w:rsidRDefault="002E3B94">
      <w:pPr>
        <w:jc w:val="center"/>
        <w:rPr>
          <w:rFonts w:ascii="Courier New" w:hAnsi="Courier New" w:cs="Courier New"/>
          <w:sz w:val="24"/>
          <w:szCs w:val="24"/>
        </w:rPr>
      </w:pPr>
      <w:r>
        <w:rPr>
          <w:rFonts w:ascii="Courier New" w:hAnsi="Courier New" w:cs="Courier New"/>
          <w:sz w:val="24"/>
          <w:szCs w:val="24"/>
        </w:rPr>
        <w:t>April 23</w:t>
      </w:r>
      <w:r w:rsidRPr="00F67967">
        <w:rPr>
          <w:rFonts w:ascii="Courier New" w:hAnsi="Courier New" w:cs="Courier New"/>
          <w:sz w:val="24"/>
          <w:szCs w:val="24"/>
          <w:vertAlign w:val="superscript"/>
        </w:rPr>
        <w:t>rd</w:t>
      </w:r>
      <w:r w:rsidR="00E41610">
        <w:rPr>
          <w:rFonts w:ascii="Courier New" w:hAnsi="Courier New" w:cs="Courier New"/>
          <w:sz w:val="24"/>
          <w:szCs w:val="24"/>
        </w:rPr>
        <w:t>, 2019</w:t>
      </w:r>
    </w:p>
    <w:p w14:paraId="4C8C4906" w14:textId="77777777" w:rsidR="00C57F9A" w:rsidRPr="007E1429" w:rsidRDefault="00C57F9A">
      <w:pPr>
        <w:jc w:val="center"/>
        <w:rPr>
          <w:rFonts w:ascii="Courier New" w:hAnsi="Courier New" w:cs="Courier New"/>
          <w:sz w:val="24"/>
          <w:szCs w:val="24"/>
        </w:rPr>
      </w:pPr>
    </w:p>
    <w:p w14:paraId="3CDA5C66" w14:textId="77777777" w:rsidR="00C57F9A" w:rsidRPr="007E1429" w:rsidRDefault="00C57F9A">
      <w:pPr>
        <w:jc w:val="center"/>
        <w:rPr>
          <w:rFonts w:ascii="Courier New" w:hAnsi="Courier New" w:cs="Courier New"/>
          <w:sz w:val="24"/>
          <w:szCs w:val="24"/>
        </w:rPr>
      </w:pPr>
    </w:p>
    <w:p w14:paraId="20177A24" w14:textId="77777777" w:rsidR="00C57F9A" w:rsidRPr="007E1429" w:rsidRDefault="00C57F9A">
      <w:pPr>
        <w:jc w:val="center"/>
        <w:rPr>
          <w:rFonts w:ascii="Courier New" w:hAnsi="Courier New" w:cs="Courier New"/>
          <w:sz w:val="24"/>
          <w:szCs w:val="24"/>
        </w:rPr>
      </w:pPr>
    </w:p>
    <w:p w14:paraId="3FB57CB0" w14:textId="77777777" w:rsidR="00C57F9A" w:rsidRPr="007E1429" w:rsidRDefault="00C57F9A">
      <w:pPr>
        <w:jc w:val="center"/>
        <w:rPr>
          <w:rFonts w:ascii="Courier New" w:hAnsi="Courier New" w:cs="Courier New"/>
          <w:b/>
          <w:sz w:val="24"/>
          <w:szCs w:val="24"/>
        </w:rPr>
      </w:pPr>
      <w:r w:rsidRPr="007E1429">
        <w:rPr>
          <w:rFonts w:ascii="Courier New" w:hAnsi="Courier New" w:cs="Courier New"/>
          <w:b/>
          <w:sz w:val="24"/>
          <w:szCs w:val="24"/>
        </w:rPr>
        <w:t>Supporting Statement</w:t>
      </w:r>
    </w:p>
    <w:p w14:paraId="307D3BF6" w14:textId="77777777" w:rsidR="00C57F9A" w:rsidRPr="007E1429" w:rsidRDefault="00C57F9A">
      <w:pPr>
        <w:jc w:val="center"/>
        <w:rPr>
          <w:rFonts w:ascii="Courier New" w:hAnsi="Courier New" w:cs="Courier New"/>
          <w:b/>
          <w:sz w:val="24"/>
          <w:szCs w:val="24"/>
        </w:rPr>
      </w:pPr>
      <w:r w:rsidRPr="007E1429">
        <w:rPr>
          <w:rFonts w:ascii="Courier New" w:hAnsi="Courier New" w:cs="Courier New"/>
          <w:b/>
          <w:sz w:val="24"/>
          <w:szCs w:val="24"/>
        </w:rPr>
        <w:t>Part A</w:t>
      </w:r>
    </w:p>
    <w:p w14:paraId="4F7225E8" w14:textId="77777777" w:rsidR="00C57F9A" w:rsidRPr="007E1429" w:rsidRDefault="00C57F9A">
      <w:pPr>
        <w:jc w:val="center"/>
        <w:rPr>
          <w:rFonts w:ascii="Courier New" w:hAnsi="Courier New" w:cs="Courier New"/>
          <w:sz w:val="24"/>
          <w:szCs w:val="24"/>
        </w:rPr>
      </w:pPr>
    </w:p>
    <w:p w14:paraId="69251171" w14:textId="77777777" w:rsidR="00C57F9A" w:rsidRPr="007E1429" w:rsidRDefault="00C57F9A">
      <w:pPr>
        <w:jc w:val="center"/>
        <w:rPr>
          <w:rFonts w:ascii="Courier New" w:hAnsi="Courier New" w:cs="Courier New"/>
          <w:sz w:val="24"/>
          <w:szCs w:val="24"/>
        </w:rPr>
      </w:pPr>
    </w:p>
    <w:p w14:paraId="53ADFCB7" w14:textId="77777777" w:rsidR="00187C0D" w:rsidRPr="007E1429" w:rsidRDefault="00187C0D">
      <w:pPr>
        <w:jc w:val="center"/>
        <w:rPr>
          <w:rFonts w:ascii="Courier New" w:hAnsi="Courier New" w:cs="Courier New"/>
          <w:sz w:val="24"/>
          <w:szCs w:val="24"/>
        </w:rPr>
      </w:pPr>
    </w:p>
    <w:p w14:paraId="54C4DB03" w14:textId="77777777" w:rsidR="00187C0D" w:rsidRPr="007E1429" w:rsidRDefault="00187C0D">
      <w:pPr>
        <w:jc w:val="center"/>
        <w:rPr>
          <w:rFonts w:ascii="Courier New" w:hAnsi="Courier New" w:cs="Courier New"/>
          <w:sz w:val="24"/>
          <w:szCs w:val="24"/>
        </w:rPr>
      </w:pPr>
    </w:p>
    <w:p w14:paraId="1F12D676" w14:textId="77777777" w:rsidR="00187C0D" w:rsidRPr="007E1429" w:rsidRDefault="00187C0D">
      <w:pPr>
        <w:jc w:val="center"/>
        <w:rPr>
          <w:rFonts w:ascii="Courier New" w:hAnsi="Courier New" w:cs="Courier New"/>
          <w:sz w:val="24"/>
          <w:szCs w:val="24"/>
        </w:rPr>
      </w:pPr>
    </w:p>
    <w:p w14:paraId="30BA3493" w14:textId="77777777" w:rsidR="00187C0D" w:rsidRPr="007E1429" w:rsidRDefault="00187C0D">
      <w:pPr>
        <w:jc w:val="center"/>
        <w:rPr>
          <w:rFonts w:ascii="Courier New" w:hAnsi="Courier New" w:cs="Courier New"/>
          <w:sz w:val="24"/>
          <w:szCs w:val="24"/>
        </w:rPr>
      </w:pPr>
    </w:p>
    <w:p w14:paraId="727FBEB8" w14:textId="77777777" w:rsidR="00187C0D" w:rsidRPr="007E1429" w:rsidRDefault="00187C0D">
      <w:pPr>
        <w:jc w:val="center"/>
        <w:rPr>
          <w:rFonts w:ascii="Courier New" w:hAnsi="Courier New" w:cs="Courier New"/>
          <w:sz w:val="24"/>
          <w:szCs w:val="24"/>
        </w:rPr>
      </w:pPr>
    </w:p>
    <w:p w14:paraId="29C49873" w14:textId="0AAAED6C" w:rsidR="00187C0D" w:rsidRPr="00173FA4" w:rsidRDefault="00187C0D">
      <w:pPr>
        <w:jc w:val="center"/>
        <w:rPr>
          <w:rFonts w:ascii="Courier New" w:hAnsi="Courier New" w:cs="Courier New"/>
          <w:sz w:val="24"/>
          <w:szCs w:val="24"/>
        </w:rPr>
      </w:pPr>
    </w:p>
    <w:p w14:paraId="76193423" w14:textId="77777777" w:rsidR="00187C0D" w:rsidRPr="007E1429" w:rsidRDefault="00187C0D">
      <w:pPr>
        <w:jc w:val="center"/>
        <w:rPr>
          <w:rFonts w:ascii="Courier New" w:hAnsi="Courier New" w:cs="Courier New"/>
          <w:sz w:val="24"/>
          <w:szCs w:val="24"/>
        </w:rPr>
      </w:pPr>
    </w:p>
    <w:p w14:paraId="3FF2240B" w14:textId="77777777" w:rsidR="00187C0D" w:rsidRPr="007E1429" w:rsidRDefault="00187C0D">
      <w:pPr>
        <w:jc w:val="center"/>
        <w:rPr>
          <w:rFonts w:ascii="Courier New" w:hAnsi="Courier New" w:cs="Courier New"/>
          <w:sz w:val="24"/>
          <w:szCs w:val="24"/>
        </w:rPr>
      </w:pPr>
    </w:p>
    <w:p w14:paraId="4E1B05ED" w14:textId="77777777" w:rsidR="00C57F9A" w:rsidRPr="007E1429" w:rsidRDefault="00C57F9A">
      <w:pPr>
        <w:jc w:val="center"/>
        <w:rPr>
          <w:rFonts w:ascii="Courier New" w:hAnsi="Courier New" w:cs="Courier New"/>
          <w:sz w:val="24"/>
          <w:szCs w:val="24"/>
        </w:rPr>
      </w:pPr>
    </w:p>
    <w:p w14:paraId="7DBF21D2" w14:textId="77777777" w:rsidR="00C57F9A" w:rsidRPr="007E1429" w:rsidRDefault="00C57F9A">
      <w:pPr>
        <w:jc w:val="center"/>
        <w:rPr>
          <w:rFonts w:ascii="Courier New" w:hAnsi="Courier New" w:cs="Courier New"/>
          <w:sz w:val="24"/>
          <w:szCs w:val="24"/>
        </w:rPr>
      </w:pPr>
    </w:p>
    <w:p w14:paraId="2881757E" w14:textId="77777777" w:rsidR="00C57F9A" w:rsidRPr="007E1429" w:rsidRDefault="00C57F9A">
      <w:pPr>
        <w:jc w:val="center"/>
        <w:rPr>
          <w:rFonts w:ascii="Courier New" w:hAnsi="Courier New" w:cs="Courier New"/>
          <w:sz w:val="24"/>
          <w:szCs w:val="24"/>
        </w:rPr>
      </w:pPr>
      <w:r w:rsidRPr="007E1429">
        <w:rPr>
          <w:rFonts w:ascii="Courier New" w:hAnsi="Courier New" w:cs="Courier New"/>
          <w:sz w:val="24"/>
          <w:szCs w:val="24"/>
        </w:rPr>
        <w:t>CONTACT:</w:t>
      </w:r>
    </w:p>
    <w:p w14:paraId="09853486" w14:textId="77777777" w:rsidR="00C57F9A" w:rsidRPr="007E1429" w:rsidRDefault="00C57F9A">
      <w:pPr>
        <w:jc w:val="center"/>
        <w:rPr>
          <w:rFonts w:ascii="Courier New" w:hAnsi="Courier New" w:cs="Courier New"/>
          <w:sz w:val="24"/>
          <w:szCs w:val="24"/>
        </w:rPr>
      </w:pPr>
    </w:p>
    <w:p w14:paraId="563CB2AC" w14:textId="101CF678" w:rsidR="00D8276E" w:rsidRPr="007E1429" w:rsidRDefault="00816A29">
      <w:pPr>
        <w:widowControl w:val="0"/>
        <w:autoSpaceDE w:val="0"/>
        <w:autoSpaceDN w:val="0"/>
        <w:adjustRightInd w:val="0"/>
        <w:jc w:val="center"/>
        <w:rPr>
          <w:rFonts w:ascii="Courier New" w:eastAsia="Times New Roman" w:hAnsi="Courier New" w:cs="Courier New"/>
          <w:sz w:val="24"/>
          <w:szCs w:val="24"/>
        </w:rPr>
      </w:pPr>
      <w:r w:rsidRPr="007E1429">
        <w:rPr>
          <w:rFonts w:ascii="Courier New" w:eastAsia="Times New Roman" w:hAnsi="Courier New" w:cs="Courier New"/>
          <w:sz w:val="24"/>
          <w:szCs w:val="24"/>
        </w:rPr>
        <w:t>Cyprian Wejnert, PhD</w:t>
      </w:r>
    </w:p>
    <w:p w14:paraId="719F60F3" w14:textId="751C55ED" w:rsidR="00D8276E" w:rsidRPr="007E1429" w:rsidRDefault="00816A29">
      <w:pPr>
        <w:widowControl w:val="0"/>
        <w:autoSpaceDE w:val="0"/>
        <w:autoSpaceDN w:val="0"/>
        <w:adjustRightInd w:val="0"/>
        <w:jc w:val="center"/>
        <w:rPr>
          <w:rFonts w:ascii="Courier New" w:eastAsia="Times New Roman" w:hAnsi="Courier New" w:cs="Courier New"/>
          <w:sz w:val="24"/>
          <w:szCs w:val="24"/>
        </w:rPr>
      </w:pPr>
      <w:r w:rsidRPr="007E1429">
        <w:rPr>
          <w:rFonts w:ascii="Courier New" w:eastAsia="Times New Roman" w:hAnsi="Courier New" w:cs="Courier New"/>
          <w:sz w:val="24"/>
          <w:szCs w:val="24"/>
        </w:rPr>
        <w:t>Team Lead</w:t>
      </w:r>
      <w:r w:rsidR="00D8276E" w:rsidRPr="007E1429">
        <w:rPr>
          <w:rFonts w:ascii="Courier New" w:eastAsia="Times New Roman" w:hAnsi="Courier New" w:cs="Courier New"/>
          <w:sz w:val="24"/>
          <w:szCs w:val="24"/>
        </w:rPr>
        <w:t>, Behavioral Surveillance Team</w:t>
      </w:r>
    </w:p>
    <w:p w14:paraId="0A573CC5" w14:textId="5A63090C" w:rsidR="00D8276E" w:rsidRPr="007E1429" w:rsidRDefault="00D8276E">
      <w:pPr>
        <w:widowControl w:val="0"/>
        <w:autoSpaceDE w:val="0"/>
        <w:autoSpaceDN w:val="0"/>
        <w:adjustRightInd w:val="0"/>
        <w:jc w:val="center"/>
        <w:rPr>
          <w:rFonts w:ascii="Courier New" w:eastAsia="Times New Roman" w:hAnsi="Courier New" w:cs="Courier New"/>
          <w:sz w:val="24"/>
          <w:szCs w:val="24"/>
        </w:rPr>
      </w:pPr>
      <w:r w:rsidRPr="007E1429">
        <w:rPr>
          <w:rFonts w:ascii="Courier New" w:eastAsia="Times New Roman" w:hAnsi="Courier New" w:cs="Courier New"/>
          <w:sz w:val="24"/>
          <w:szCs w:val="24"/>
        </w:rPr>
        <w:t>National Center for HIV, Hepatitis, STD and TB Prevention</w:t>
      </w:r>
    </w:p>
    <w:p w14:paraId="4FC31A05" w14:textId="77777777" w:rsidR="00D8276E" w:rsidRPr="007E1429" w:rsidRDefault="00D8276E">
      <w:pPr>
        <w:widowControl w:val="0"/>
        <w:autoSpaceDE w:val="0"/>
        <w:autoSpaceDN w:val="0"/>
        <w:adjustRightInd w:val="0"/>
        <w:jc w:val="center"/>
        <w:rPr>
          <w:rFonts w:ascii="Courier New" w:eastAsia="Times New Roman" w:hAnsi="Courier New" w:cs="Courier New"/>
          <w:sz w:val="24"/>
          <w:szCs w:val="24"/>
        </w:rPr>
      </w:pPr>
      <w:r w:rsidRPr="007E1429">
        <w:rPr>
          <w:rFonts w:ascii="Courier New" w:eastAsia="Times New Roman" w:hAnsi="Courier New" w:cs="Courier New"/>
          <w:sz w:val="24"/>
          <w:szCs w:val="24"/>
        </w:rPr>
        <w:t>Coordinating Center for Infectious Diseases</w:t>
      </w:r>
    </w:p>
    <w:p w14:paraId="0ACA2476" w14:textId="77777777" w:rsidR="00D8276E" w:rsidRPr="007E1429" w:rsidRDefault="00D8276E">
      <w:pPr>
        <w:widowControl w:val="0"/>
        <w:autoSpaceDE w:val="0"/>
        <w:autoSpaceDN w:val="0"/>
        <w:adjustRightInd w:val="0"/>
        <w:jc w:val="center"/>
        <w:rPr>
          <w:rFonts w:ascii="Courier New" w:eastAsia="Times New Roman" w:hAnsi="Courier New" w:cs="Courier New"/>
          <w:sz w:val="24"/>
          <w:szCs w:val="24"/>
        </w:rPr>
      </w:pPr>
      <w:r w:rsidRPr="007E1429">
        <w:rPr>
          <w:rFonts w:ascii="Courier New" w:eastAsia="Times New Roman" w:hAnsi="Courier New" w:cs="Courier New"/>
          <w:sz w:val="24"/>
          <w:szCs w:val="24"/>
        </w:rPr>
        <w:t>Centers for Disease Control and Prevention</w:t>
      </w:r>
    </w:p>
    <w:p w14:paraId="07E572E6" w14:textId="77777777" w:rsidR="00D8276E" w:rsidRPr="007E1429" w:rsidRDefault="00D8276E">
      <w:pPr>
        <w:widowControl w:val="0"/>
        <w:autoSpaceDE w:val="0"/>
        <w:autoSpaceDN w:val="0"/>
        <w:adjustRightInd w:val="0"/>
        <w:jc w:val="center"/>
        <w:rPr>
          <w:rFonts w:ascii="Courier New" w:eastAsia="Times New Roman" w:hAnsi="Courier New" w:cs="Courier New"/>
          <w:sz w:val="24"/>
          <w:szCs w:val="24"/>
        </w:rPr>
      </w:pPr>
      <w:r w:rsidRPr="007E1429">
        <w:rPr>
          <w:rFonts w:ascii="Courier New" w:eastAsia="Times New Roman" w:hAnsi="Courier New" w:cs="Courier New"/>
          <w:sz w:val="24"/>
          <w:szCs w:val="24"/>
        </w:rPr>
        <w:t>1600 Clifton Rd, NE, MS E-46</w:t>
      </w:r>
    </w:p>
    <w:p w14:paraId="0875A598" w14:textId="77777777" w:rsidR="00D8276E" w:rsidRPr="007E1429" w:rsidRDefault="00D8276E">
      <w:pPr>
        <w:widowControl w:val="0"/>
        <w:autoSpaceDE w:val="0"/>
        <w:autoSpaceDN w:val="0"/>
        <w:adjustRightInd w:val="0"/>
        <w:jc w:val="center"/>
        <w:rPr>
          <w:rFonts w:ascii="Courier New" w:eastAsia="Times New Roman" w:hAnsi="Courier New" w:cs="Courier New"/>
          <w:sz w:val="24"/>
          <w:szCs w:val="24"/>
        </w:rPr>
      </w:pPr>
      <w:r w:rsidRPr="007E1429">
        <w:rPr>
          <w:rFonts w:ascii="Courier New" w:eastAsia="Times New Roman" w:hAnsi="Courier New" w:cs="Courier New"/>
          <w:sz w:val="24"/>
          <w:szCs w:val="24"/>
        </w:rPr>
        <w:t>Atlanta, Georgia 30333</w:t>
      </w:r>
    </w:p>
    <w:p w14:paraId="245E6900" w14:textId="18D47752" w:rsidR="00D8276E" w:rsidRPr="007E1429" w:rsidRDefault="00D8276E">
      <w:pPr>
        <w:widowControl w:val="0"/>
        <w:autoSpaceDE w:val="0"/>
        <w:autoSpaceDN w:val="0"/>
        <w:adjustRightInd w:val="0"/>
        <w:jc w:val="center"/>
        <w:rPr>
          <w:rFonts w:ascii="Courier New" w:eastAsia="Times New Roman" w:hAnsi="Courier New" w:cs="Courier New"/>
          <w:sz w:val="24"/>
          <w:szCs w:val="24"/>
        </w:rPr>
      </w:pPr>
      <w:r w:rsidRPr="007E1429">
        <w:rPr>
          <w:rFonts w:ascii="Courier New" w:eastAsia="Times New Roman" w:hAnsi="Courier New" w:cs="Courier New"/>
          <w:sz w:val="24"/>
          <w:szCs w:val="24"/>
        </w:rPr>
        <w:t>Phone: (404) 639-</w:t>
      </w:r>
      <w:r w:rsidR="00816A29" w:rsidRPr="007E1429">
        <w:rPr>
          <w:rFonts w:ascii="Courier New" w:eastAsia="Times New Roman" w:hAnsi="Courier New" w:cs="Courier New"/>
          <w:sz w:val="24"/>
          <w:szCs w:val="24"/>
        </w:rPr>
        <w:t>6055</w:t>
      </w:r>
    </w:p>
    <w:p w14:paraId="54EEE1FE" w14:textId="77777777" w:rsidR="00D8276E" w:rsidRPr="007E1429" w:rsidRDefault="00D8276E">
      <w:pPr>
        <w:widowControl w:val="0"/>
        <w:autoSpaceDE w:val="0"/>
        <w:autoSpaceDN w:val="0"/>
        <w:adjustRightInd w:val="0"/>
        <w:jc w:val="center"/>
        <w:rPr>
          <w:rFonts w:ascii="Courier New" w:eastAsia="Times New Roman" w:hAnsi="Courier New" w:cs="Courier New"/>
          <w:sz w:val="24"/>
          <w:szCs w:val="24"/>
        </w:rPr>
      </w:pPr>
      <w:r w:rsidRPr="007E1429">
        <w:rPr>
          <w:rFonts w:ascii="Courier New" w:eastAsia="Times New Roman" w:hAnsi="Courier New" w:cs="Courier New"/>
          <w:sz w:val="24"/>
          <w:szCs w:val="24"/>
        </w:rPr>
        <w:t>Fax: (404) 639-8640</w:t>
      </w:r>
    </w:p>
    <w:p w14:paraId="6B60A191" w14:textId="29F24BF9" w:rsidR="00D8276E" w:rsidRPr="007E1429" w:rsidRDefault="00D8276E">
      <w:pPr>
        <w:widowControl w:val="0"/>
        <w:autoSpaceDE w:val="0"/>
        <w:autoSpaceDN w:val="0"/>
        <w:adjustRightInd w:val="0"/>
        <w:jc w:val="center"/>
        <w:rPr>
          <w:rFonts w:ascii="Courier New" w:eastAsia="Times New Roman" w:hAnsi="Courier New" w:cs="Courier New"/>
          <w:sz w:val="24"/>
          <w:szCs w:val="24"/>
        </w:rPr>
      </w:pPr>
      <w:r w:rsidRPr="007E1429">
        <w:rPr>
          <w:rFonts w:ascii="Courier New" w:eastAsia="Times New Roman" w:hAnsi="Courier New" w:cs="Courier New"/>
          <w:sz w:val="24"/>
          <w:szCs w:val="24"/>
        </w:rPr>
        <w:t xml:space="preserve">E-mail: </w:t>
      </w:r>
      <w:r w:rsidR="00FE1DBF" w:rsidRPr="007E1429">
        <w:rPr>
          <w:rFonts w:ascii="Courier New" w:eastAsia="Times New Roman" w:hAnsi="Courier New" w:cs="Courier New"/>
          <w:sz w:val="24"/>
          <w:szCs w:val="24"/>
        </w:rPr>
        <w:t>DWY7@CDC.GOV</w:t>
      </w:r>
    </w:p>
    <w:p w14:paraId="75231EC6" w14:textId="16C468E4" w:rsidR="00A662C2" w:rsidRPr="007E1429" w:rsidRDefault="00D8276E" w:rsidP="006D558E">
      <w:pPr>
        <w:jc w:val="center"/>
        <w:rPr>
          <w:rFonts w:ascii="Courier New" w:hAnsi="Courier New" w:cs="Courier New"/>
          <w:sz w:val="24"/>
          <w:szCs w:val="24"/>
        </w:rPr>
      </w:pPr>
      <w:r w:rsidRPr="007E1429">
        <w:rPr>
          <w:rFonts w:ascii="Courier New" w:eastAsia="Times New Roman" w:hAnsi="Courier New" w:cs="Courier New"/>
          <w:b/>
          <w:sz w:val="24"/>
          <w:szCs w:val="24"/>
        </w:rPr>
        <w:br w:type="page"/>
      </w:r>
    </w:p>
    <w:p w14:paraId="5F608FBC" w14:textId="77777777" w:rsidR="00A662C2" w:rsidRPr="007E1429" w:rsidRDefault="00A662C2" w:rsidP="006D558E">
      <w:pPr>
        <w:pStyle w:val="Heading2"/>
      </w:pPr>
      <w:r w:rsidRPr="007E1429">
        <w:lastRenderedPageBreak/>
        <w:t>Table of Contents</w:t>
      </w:r>
    </w:p>
    <w:p w14:paraId="1676F83D" w14:textId="77777777" w:rsidR="00A662C2" w:rsidRPr="007E1429" w:rsidRDefault="00A662C2" w:rsidP="00963D93">
      <w:pPr>
        <w:rPr>
          <w:rFonts w:ascii="Courier New" w:hAnsi="Courier New" w:cs="Courier New"/>
          <w:b/>
          <w:sz w:val="24"/>
          <w:szCs w:val="24"/>
        </w:rPr>
      </w:pPr>
      <w:r w:rsidRPr="007E1429">
        <w:rPr>
          <w:rFonts w:ascii="Courier New" w:hAnsi="Courier New" w:cs="Courier New"/>
          <w:b/>
          <w:sz w:val="24"/>
          <w:szCs w:val="24"/>
        </w:rPr>
        <w:t>Section</w:t>
      </w:r>
      <w:r w:rsidRPr="007E1429">
        <w:rPr>
          <w:rFonts w:ascii="Courier New" w:hAnsi="Courier New" w:cs="Courier New"/>
          <w:b/>
          <w:sz w:val="24"/>
          <w:szCs w:val="24"/>
        </w:rPr>
        <w:tab/>
      </w:r>
    </w:p>
    <w:p w14:paraId="6D1E06F0" w14:textId="77777777" w:rsidR="00A662C2" w:rsidRPr="007E1429" w:rsidRDefault="00A662C2">
      <w:pPr>
        <w:rPr>
          <w:rFonts w:ascii="Courier New" w:hAnsi="Courier New" w:cs="Courier New"/>
          <w:b/>
          <w:sz w:val="24"/>
          <w:szCs w:val="24"/>
        </w:rPr>
      </w:pPr>
      <w:r w:rsidRPr="007E1429">
        <w:rPr>
          <w:rFonts w:ascii="Courier New" w:hAnsi="Courier New" w:cs="Courier New"/>
          <w:b/>
          <w:sz w:val="24"/>
          <w:szCs w:val="24"/>
        </w:rPr>
        <w:t>A.</w:t>
      </w:r>
      <w:r w:rsidRPr="007E1429">
        <w:rPr>
          <w:rFonts w:ascii="Courier New" w:hAnsi="Courier New" w:cs="Courier New"/>
          <w:b/>
          <w:sz w:val="24"/>
          <w:szCs w:val="24"/>
        </w:rPr>
        <w:tab/>
        <w:t>Justification</w:t>
      </w:r>
    </w:p>
    <w:p w14:paraId="33FD09AB" w14:textId="77777777" w:rsidR="00A662C2" w:rsidRPr="007E1429" w:rsidRDefault="00A662C2">
      <w:pPr>
        <w:numPr>
          <w:ilvl w:val="0"/>
          <w:numId w:val="17"/>
        </w:numPr>
        <w:rPr>
          <w:rFonts w:ascii="Courier New" w:hAnsi="Courier New" w:cs="Courier New"/>
          <w:sz w:val="24"/>
          <w:szCs w:val="24"/>
        </w:rPr>
      </w:pPr>
      <w:r w:rsidRPr="007E1429">
        <w:rPr>
          <w:rFonts w:ascii="Courier New" w:hAnsi="Courier New" w:cs="Courier New"/>
          <w:sz w:val="24"/>
          <w:szCs w:val="24"/>
        </w:rPr>
        <w:t xml:space="preserve">Circumstances Making the Collection of Information Necessary </w:t>
      </w:r>
    </w:p>
    <w:p w14:paraId="0D68AEEE" w14:textId="77777777" w:rsidR="00A662C2" w:rsidRPr="007E1429" w:rsidRDefault="00A662C2">
      <w:pPr>
        <w:numPr>
          <w:ilvl w:val="0"/>
          <w:numId w:val="17"/>
        </w:numPr>
        <w:rPr>
          <w:rFonts w:ascii="Courier New" w:hAnsi="Courier New" w:cs="Courier New"/>
          <w:sz w:val="24"/>
          <w:szCs w:val="24"/>
        </w:rPr>
      </w:pPr>
      <w:r w:rsidRPr="007E1429">
        <w:rPr>
          <w:rFonts w:ascii="Courier New" w:hAnsi="Courier New" w:cs="Courier New"/>
          <w:sz w:val="24"/>
          <w:szCs w:val="24"/>
        </w:rPr>
        <w:t xml:space="preserve">Purpose and Use of the Information Collection </w:t>
      </w:r>
    </w:p>
    <w:p w14:paraId="040B90B8" w14:textId="77777777" w:rsidR="00A662C2" w:rsidRPr="007E1429" w:rsidRDefault="00A662C2">
      <w:pPr>
        <w:numPr>
          <w:ilvl w:val="0"/>
          <w:numId w:val="17"/>
        </w:numPr>
        <w:rPr>
          <w:rFonts w:ascii="Courier New" w:hAnsi="Courier New" w:cs="Courier New"/>
          <w:sz w:val="24"/>
          <w:szCs w:val="24"/>
        </w:rPr>
      </w:pPr>
      <w:r w:rsidRPr="007E1429">
        <w:rPr>
          <w:rFonts w:ascii="Courier New" w:hAnsi="Courier New" w:cs="Courier New"/>
          <w:sz w:val="24"/>
          <w:szCs w:val="24"/>
        </w:rPr>
        <w:t>Use of Improved Information Technology and Burden Reduction</w:t>
      </w:r>
    </w:p>
    <w:p w14:paraId="4ABB956C" w14:textId="77777777" w:rsidR="00A662C2" w:rsidRPr="007E1429" w:rsidRDefault="00A662C2">
      <w:pPr>
        <w:numPr>
          <w:ilvl w:val="0"/>
          <w:numId w:val="17"/>
        </w:numPr>
        <w:rPr>
          <w:rFonts w:ascii="Courier New" w:hAnsi="Courier New" w:cs="Courier New"/>
          <w:sz w:val="24"/>
          <w:szCs w:val="24"/>
        </w:rPr>
      </w:pPr>
      <w:r w:rsidRPr="007E1429">
        <w:rPr>
          <w:rFonts w:ascii="Courier New" w:hAnsi="Courier New" w:cs="Courier New"/>
          <w:sz w:val="24"/>
          <w:szCs w:val="24"/>
        </w:rPr>
        <w:t xml:space="preserve">Efforts to Identify Duplication and Use of Similar Information </w:t>
      </w:r>
    </w:p>
    <w:p w14:paraId="19601B04" w14:textId="77777777" w:rsidR="00A662C2" w:rsidRPr="007E1429" w:rsidRDefault="00A662C2">
      <w:pPr>
        <w:numPr>
          <w:ilvl w:val="0"/>
          <w:numId w:val="17"/>
        </w:numPr>
        <w:rPr>
          <w:rFonts w:ascii="Courier New" w:hAnsi="Courier New" w:cs="Courier New"/>
          <w:sz w:val="24"/>
          <w:szCs w:val="24"/>
        </w:rPr>
      </w:pPr>
      <w:r w:rsidRPr="007E1429">
        <w:rPr>
          <w:rFonts w:ascii="Courier New" w:hAnsi="Courier New" w:cs="Courier New"/>
          <w:sz w:val="24"/>
          <w:szCs w:val="24"/>
        </w:rPr>
        <w:t>Impact on Small Businesses or Other Small Entities</w:t>
      </w:r>
    </w:p>
    <w:p w14:paraId="16F92692" w14:textId="77777777" w:rsidR="00A662C2" w:rsidRPr="007E1429" w:rsidRDefault="00A662C2">
      <w:pPr>
        <w:numPr>
          <w:ilvl w:val="0"/>
          <w:numId w:val="17"/>
        </w:numPr>
        <w:rPr>
          <w:rFonts w:ascii="Courier New" w:hAnsi="Courier New" w:cs="Courier New"/>
          <w:sz w:val="24"/>
          <w:szCs w:val="24"/>
        </w:rPr>
      </w:pPr>
      <w:r w:rsidRPr="007E1429">
        <w:rPr>
          <w:rFonts w:ascii="Courier New" w:hAnsi="Courier New" w:cs="Courier New"/>
          <w:sz w:val="24"/>
          <w:szCs w:val="24"/>
        </w:rPr>
        <w:t xml:space="preserve">Consequences of Collecting the Information Less frequently </w:t>
      </w:r>
    </w:p>
    <w:p w14:paraId="6F4978C4" w14:textId="77777777" w:rsidR="00A662C2" w:rsidRPr="007E1429" w:rsidRDefault="00A662C2">
      <w:pPr>
        <w:numPr>
          <w:ilvl w:val="0"/>
          <w:numId w:val="17"/>
        </w:numPr>
        <w:rPr>
          <w:rFonts w:ascii="Courier New" w:hAnsi="Courier New" w:cs="Courier New"/>
          <w:sz w:val="24"/>
          <w:szCs w:val="24"/>
        </w:rPr>
      </w:pPr>
      <w:r w:rsidRPr="007E1429">
        <w:rPr>
          <w:rFonts w:ascii="Courier New" w:hAnsi="Courier New" w:cs="Courier New"/>
          <w:sz w:val="24"/>
          <w:szCs w:val="24"/>
        </w:rPr>
        <w:t xml:space="preserve">Special Circumstances Relating to the Guidelines of 5 CFR 1320.5 </w:t>
      </w:r>
    </w:p>
    <w:p w14:paraId="70AAED36" w14:textId="77777777" w:rsidR="00A662C2" w:rsidRPr="007E1429" w:rsidRDefault="00A662C2">
      <w:pPr>
        <w:numPr>
          <w:ilvl w:val="0"/>
          <w:numId w:val="17"/>
        </w:numPr>
        <w:rPr>
          <w:rFonts w:ascii="Courier New" w:hAnsi="Courier New" w:cs="Courier New"/>
          <w:sz w:val="24"/>
          <w:szCs w:val="24"/>
        </w:rPr>
      </w:pPr>
      <w:r w:rsidRPr="007E1429">
        <w:rPr>
          <w:rFonts w:ascii="Courier New" w:hAnsi="Courier New" w:cs="Courier New"/>
          <w:sz w:val="24"/>
          <w:szCs w:val="24"/>
        </w:rPr>
        <w:t xml:space="preserve">Comments in Response to the Federal Register Notice and Efforts to Consult Outside the Agency </w:t>
      </w:r>
    </w:p>
    <w:p w14:paraId="685B341D" w14:textId="77777777" w:rsidR="00A662C2" w:rsidRPr="007E1429" w:rsidRDefault="00A662C2">
      <w:pPr>
        <w:numPr>
          <w:ilvl w:val="0"/>
          <w:numId w:val="17"/>
        </w:numPr>
        <w:rPr>
          <w:rFonts w:ascii="Courier New" w:hAnsi="Courier New" w:cs="Courier New"/>
          <w:sz w:val="24"/>
          <w:szCs w:val="24"/>
        </w:rPr>
      </w:pPr>
      <w:r w:rsidRPr="007E1429">
        <w:rPr>
          <w:rFonts w:ascii="Courier New" w:hAnsi="Courier New" w:cs="Courier New"/>
          <w:sz w:val="24"/>
          <w:szCs w:val="24"/>
        </w:rPr>
        <w:t xml:space="preserve">Explanation of Any Payment or Gift to Respondents </w:t>
      </w:r>
    </w:p>
    <w:p w14:paraId="5A15C9CC" w14:textId="77777777" w:rsidR="00F53893" w:rsidRPr="007E1429" w:rsidRDefault="000E38EE">
      <w:pPr>
        <w:numPr>
          <w:ilvl w:val="0"/>
          <w:numId w:val="17"/>
        </w:numPr>
        <w:rPr>
          <w:rFonts w:ascii="Courier New" w:hAnsi="Courier New" w:cs="Courier New"/>
          <w:sz w:val="24"/>
          <w:szCs w:val="24"/>
        </w:rPr>
      </w:pPr>
      <w:r w:rsidRPr="007E1429">
        <w:rPr>
          <w:rFonts w:ascii="Courier New" w:hAnsi="Courier New" w:cs="Courier New"/>
          <w:bCs/>
          <w:sz w:val="24"/>
          <w:szCs w:val="24"/>
        </w:rPr>
        <w:t xml:space="preserve">Protection of the Privacy and Confidentiality of Information Provided by Respondents </w:t>
      </w:r>
    </w:p>
    <w:p w14:paraId="1343FED2" w14:textId="6B3E8F8B" w:rsidR="00A662C2" w:rsidRPr="007E1429" w:rsidRDefault="000E38EE">
      <w:pPr>
        <w:numPr>
          <w:ilvl w:val="0"/>
          <w:numId w:val="17"/>
        </w:numPr>
        <w:rPr>
          <w:rFonts w:ascii="Courier New" w:hAnsi="Courier New" w:cs="Courier New"/>
          <w:sz w:val="24"/>
          <w:szCs w:val="24"/>
        </w:rPr>
      </w:pPr>
      <w:r w:rsidRPr="007E1429">
        <w:rPr>
          <w:rFonts w:ascii="Courier New" w:hAnsi="Courier New" w:cs="Courier New"/>
          <w:bCs/>
          <w:sz w:val="24"/>
          <w:szCs w:val="24"/>
        </w:rPr>
        <w:t>Institutional Review Board (IRB) and</w:t>
      </w:r>
      <w:r w:rsidRPr="007E1429">
        <w:rPr>
          <w:rFonts w:ascii="Courier New" w:hAnsi="Courier New" w:cs="Courier New"/>
          <w:b/>
          <w:bCs/>
          <w:sz w:val="24"/>
          <w:szCs w:val="24"/>
        </w:rPr>
        <w:t xml:space="preserve"> </w:t>
      </w:r>
      <w:r w:rsidR="00A662C2" w:rsidRPr="007E1429">
        <w:rPr>
          <w:rFonts w:ascii="Courier New" w:hAnsi="Courier New" w:cs="Courier New"/>
          <w:sz w:val="24"/>
          <w:szCs w:val="24"/>
        </w:rPr>
        <w:t xml:space="preserve">Justification for Sensitive Questions </w:t>
      </w:r>
    </w:p>
    <w:p w14:paraId="32937284" w14:textId="77777777" w:rsidR="00A662C2" w:rsidRPr="007E1429" w:rsidRDefault="00A662C2">
      <w:pPr>
        <w:numPr>
          <w:ilvl w:val="0"/>
          <w:numId w:val="17"/>
        </w:numPr>
        <w:rPr>
          <w:rFonts w:ascii="Courier New" w:hAnsi="Courier New" w:cs="Courier New"/>
          <w:sz w:val="24"/>
          <w:szCs w:val="24"/>
        </w:rPr>
      </w:pPr>
      <w:r w:rsidRPr="007E1429">
        <w:rPr>
          <w:rFonts w:ascii="Courier New" w:hAnsi="Courier New" w:cs="Courier New"/>
          <w:sz w:val="24"/>
          <w:szCs w:val="24"/>
        </w:rPr>
        <w:t xml:space="preserve">Estimates of Annualized Burden Hours and Costs </w:t>
      </w:r>
    </w:p>
    <w:p w14:paraId="5D9CFC95" w14:textId="77777777" w:rsidR="00A662C2" w:rsidRPr="007E1429" w:rsidRDefault="00A662C2">
      <w:pPr>
        <w:numPr>
          <w:ilvl w:val="0"/>
          <w:numId w:val="17"/>
        </w:numPr>
        <w:rPr>
          <w:rFonts w:ascii="Courier New" w:hAnsi="Courier New" w:cs="Courier New"/>
          <w:sz w:val="24"/>
          <w:szCs w:val="24"/>
        </w:rPr>
      </w:pPr>
      <w:r w:rsidRPr="007E1429">
        <w:rPr>
          <w:rFonts w:ascii="Courier New" w:hAnsi="Courier New" w:cs="Courier New"/>
          <w:sz w:val="24"/>
          <w:szCs w:val="24"/>
        </w:rPr>
        <w:t xml:space="preserve">Estimates of Other Total Annual Cost Burden to Respondents and Record Keepers </w:t>
      </w:r>
    </w:p>
    <w:p w14:paraId="6A92B6AB" w14:textId="77777777" w:rsidR="00A662C2" w:rsidRPr="007E1429" w:rsidRDefault="00A662C2">
      <w:pPr>
        <w:numPr>
          <w:ilvl w:val="0"/>
          <w:numId w:val="17"/>
        </w:numPr>
        <w:rPr>
          <w:rFonts w:ascii="Courier New" w:hAnsi="Courier New" w:cs="Courier New"/>
          <w:sz w:val="24"/>
          <w:szCs w:val="24"/>
        </w:rPr>
      </w:pPr>
      <w:r w:rsidRPr="007E1429">
        <w:rPr>
          <w:rFonts w:ascii="Courier New" w:hAnsi="Courier New" w:cs="Courier New"/>
          <w:sz w:val="24"/>
          <w:szCs w:val="24"/>
        </w:rPr>
        <w:t xml:space="preserve">Annualized Cost to the Government </w:t>
      </w:r>
    </w:p>
    <w:p w14:paraId="1976B675" w14:textId="77777777" w:rsidR="00A662C2" w:rsidRPr="007E1429" w:rsidRDefault="00A662C2">
      <w:pPr>
        <w:numPr>
          <w:ilvl w:val="0"/>
          <w:numId w:val="17"/>
        </w:numPr>
        <w:rPr>
          <w:rFonts w:ascii="Courier New" w:hAnsi="Courier New" w:cs="Courier New"/>
          <w:sz w:val="24"/>
          <w:szCs w:val="24"/>
        </w:rPr>
      </w:pPr>
      <w:r w:rsidRPr="007E1429">
        <w:rPr>
          <w:rFonts w:ascii="Courier New" w:hAnsi="Courier New" w:cs="Courier New"/>
          <w:sz w:val="24"/>
          <w:szCs w:val="24"/>
        </w:rPr>
        <w:t xml:space="preserve">Explanation for Program Changes or Adjustments </w:t>
      </w:r>
    </w:p>
    <w:p w14:paraId="7A427566" w14:textId="77777777" w:rsidR="00A662C2" w:rsidRPr="007E1429" w:rsidRDefault="00A662C2">
      <w:pPr>
        <w:numPr>
          <w:ilvl w:val="0"/>
          <w:numId w:val="17"/>
        </w:numPr>
        <w:rPr>
          <w:rFonts w:ascii="Courier New" w:hAnsi="Courier New" w:cs="Courier New"/>
          <w:sz w:val="24"/>
          <w:szCs w:val="24"/>
        </w:rPr>
      </w:pPr>
      <w:r w:rsidRPr="007E1429">
        <w:rPr>
          <w:rFonts w:ascii="Courier New" w:hAnsi="Courier New" w:cs="Courier New"/>
          <w:sz w:val="24"/>
          <w:szCs w:val="24"/>
        </w:rPr>
        <w:t xml:space="preserve">Plans for Tabulation and Publication and Project Time Schedule </w:t>
      </w:r>
    </w:p>
    <w:p w14:paraId="629ED485" w14:textId="77777777" w:rsidR="00A662C2" w:rsidRPr="007E1429" w:rsidRDefault="00A662C2">
      <w:pPr>
        <w:numPr>
          <w:ilvl w:val="0"/>
          <w:numId w:val="17"/>
        </w:numPr>
        <w:rPr>
          <w:rFonts w:ascii="Courier New" w:hAnsi="Courier New" w:cs="Courier New"/>
          <w:sz w:val="24"/>
          <w:szCs w:val="24"/>
        </w:rPr>
      </w:pPr>
      <w:r w:rsidRPr="007E1429">
        <w:rPr>
          <w:rFonts w:ascii="Courier New" w:hAnsi="Courier New" w:cs="Courier New"/>
          <w:sz w:val="24"/>
          <w:szCs w:val="24"/>
        </w:rPr>
        <w:t>Reason(s) Display of OMB Expiration Date is Inappropriate</w:t>
      </w:r>
    </w:p>
    <w:p w14:paraId="024BE5EF" w14:textId="77777777" w:rsidR="00A662C2" w:rsidRPr="00FF3560" w:rsidRDefault="00A662C2">
      <w:pPr>
        <w:numPr>
          <w:ilvl w:val="0"/>
          <w:numId w:val="17"/>
        </w:numPr>
        <w:rPr>
          <w:rFonts w:ascii="Courier New" w:hAnsi="Courier New" w:cs="Courier New"/>
          <w:sz w:val="24"/>
          <w:szCs w:val="24"/>
        </w:rPr>
      </w:pPr>
      <w:r w:rsidRPr="007E1429">
        <w:rPr>
          <w:rFonts w:ascii="Courier New" w:hAnsi="Courier New" w:cs="Courier New"/>
          <w:sz w:val="24"/>
          <w:szCs w:val="24"/>
        </w:rPr>
        <w:t xml:space="preserve">Exceptions to Certification for Paperwork Reduction Act Submissions </w:t>
      </w:r>
      <w:r w:rsidRPr="00FF3560">
        <w:rPr>
          <w:rFonts w:ascii="Courier New" w:hAnsi="Courier New" w:cs="Courier New"/>
          <w:sz w:val="24"/>
          <w:szCs w:val="24"/>
        </w:rPr>
        <w:fldChar w:fldCharType="begin"/>
      </w:r>
      <w:r w:rsidRPr="007E1429">
        <w:rPr>
          <w:rFonts w:ascii="Courier New" w:hAnsi="Courier New" w:cs="Courier New"/>
          <w:sz w:val="24"/>
          <w:szCs w:val="24"/>
        </w:rPr>
        <w:instrText xml:space="preserve"> TOC \o "1-2" \h \z \u </w:instrText>
      </w:r>
      <w:r w:rsidRPr="00FF3560">
        <w:rPr>
          <w:rFonts w:ascii="Courier New" w:hAnsi="Courier New" w:cs="Courier New"/>
          <w:sz w:val="24"/>
          <w:szCs w:val="24"/>
        </w:rPr>
        <w:fldChar w:fldCharType="separate"/>
      </w:r>
    </w:p>
    <w:p w14:paraId="34C0BFB7" w14:textId="77777777" w:rsidR="00A662C2" w:rsidRPr="00173FA4" w:rsidRDefault="00A662C2">
      <w:pPr>
        <w:ind w:left="360" w:hanging="360"/>
        <w:rPr>
          <w:rFonts w:ascii="Courier New" w:hAnsi="Courier New" w:cs="Courier New"/>
          <w:b/>
          <w:bCs/>
          <w:sz w:val="24"/>
          <w:szCs w:val="24"/>
        </w:rPr>
      </w:pPr>
      <w:r w:rsidRPr="00FF3560">
        <w:rPr>
          <w:rFonts w:ascii="Courier New" w:hAnsi="Courier New" w:cs="Courier New"/>
          <w:sz w:val="24"/>
          <w:szCs w:val="24"/>
        </w:rPr>
        <w:fldChar w:fldCharType="end"/>
      </w:r>
    </w:p>
    <w:p w14:paraId="6187AAAB" w14:textId="77777777" w:rsidR="00A662C2" w:rsidRPr="007E1429" w:rsidRDefault="00A662C2">
      <w:pPr>
        <w:rPr>
          <w:rFonts w:ascii="Courier New" w:hAnsi="Courier New" w:cs="Courier New"/>
          <w:b/>
          <w:sz w:val="24"/>
          <w:szCs w:val="24"/>
        </w:rPr>
      </w:pPr>
      <w:r w:rsidRPr="007E1429">
        <w:rPr>
          <w:rFonts w:ascii="Courier New" w:hAnsi="Courier New" w:cs="Courier New"/>
          <w:b/>
          <w:sz w:val="24"/>
          <w:szCs w:val="24"/>
        </w:rPr>
        <w:t>Exhibits</w:t>
      </w:r>
    </w:p>
    <w:p w14:paraId="2CAB5523" w14:textId="77777777" w:rsidR="00A662C2" w:rsidRPr="007E1429" w:rsidRDefault="00A662C2">
      <w:pPr>
        <w:rPr>
          <w:rFonts w:ascii="Courier New" w:hAnsi="Courier New" w:cs="Courier New"/>
          <w:sz w:val="24"/>
          <w:szCs w:val="24"/>
        </w:rPr>
      </w:pPr>
      <w:r w:rsidRPr="007E1429">
        <w:rPr>
          <w:rFonts w:ascii="Courier New" w:hAnsi="Courier New" w:cs="Courier New"/>
          <w:sz w:val="24"/>
          <w:szCs w:val="24"/>
        </w:rPr>
        <w:t>Exhibit 12.A</w:t>
      </w:r>
      <w:r w:rsidRPr="007E1429">
        <w:rPr>
          <w:rFonts w:ascii="Courier New" w:hAnsi="Courier New" w:cs="Courier New"/>
          <w:sz w:val="24"/>
          <w:szCs w:val="24"/>
        </w:rPr>
        <w:tab/>
        <w:t>Estimated Annualized Burden Hours</w:t>
      </w:r>
    </w:p>
    <w:p w14:paraId="43EDF296" w14:textId="77777777" w:rsidR="00A662C2" w:rsidRPr="007E1429" w:rsidRDefault="00A662C2">
      <w:pPr>
        <w:rPr>
          <w:rFonts w:ascii="Courier New" w:hAnsi="Courier New" w:cs="Courier New"/>
          <w:sz w:val="24"/>
          <w:szCs w:val="24"/>
        </w:rPr>
      </w:pPr>
      <w:r w:rsidRPr="007E1429">
        <w:rPr>
          <w:rFonts w:ascii="Courier New" w:hAnsi="Courier New" w:cs="Courier New"/>
          <w:sz w:val="24"/>
          <w:szCs w:val="24"/>
        </w:rPr>
        <w:t>Exhibit 12.B</w:t>
      </w:r>
      <w:r w:rsidRPr="007E1429">
        <w:rPr>
          <w:rFonts w:ascii="Courier New" w:hAnsi="Courier New" w:cs="Courier New"/>
          <w:sz w:val="24"/>
          <w:szCs w:val="24"/>
        </w:rPr>
        <w:tab/>
        <w:t>Estimated Annualized Burden Costs</w:t>
      </w:r>
    </w:p>
    <w:p w14:paraId="1A803A4A" w14:textId="77777777" w:rsidR="00A662C2" w:rsidRPr="007E1429" w:rsidRDefault="00A662C2">
      <w:pPr>
        <w:rPr>
          <w:rFonts w:ascii="Courier New" w:hAnsi="Courier New" w:cs="Courier New"/>
          <w:sz w:val="24"/>
          <w:szCs w:val="24"/>
        </w:rPr>
      </w:pPr>
      <w:r w:rsidRPr="007E1429">
        <w:rPr>
          <w:rFonts w:ascii="Courier New" w:hAnsi="Courier New" w:cs="Courier New"/>
          <w:sz w:val="24"/>
          <w:szCs w:val="24"/>
        </w:rPr>
        <w:t>Exhibit 14.A</w:t>
      </w:r>
      <w:r w:rsidRPr="007E1429">
        <w:rPr>
          <w:rFonts w:ascii="Courier New" w:hAnsi="Courier New" w:cs="Courier New"/>
          <w:sz w:val="24"/>
          <w:szCs w:val="24"/>
        </w:rPr>
        <w:tab/>
        <w:t xml:space="preserve">Estimated Cost to the Government </w:t>
      </w:r>
    </w:p>
    <w:p w14:paraId="4448DB89" w14:textId="77777777" w:rsidR="00A662C2" w:rsidRPr="007E1429" w:rsidRDefault="00A662C2">
      <w:pPr>
        <w:rPr>
          <w:rFonts w:ascii="Courier New" w:hAnsi="Courier New" w:cs="Courier New"/>
          <w:sz w:val="24"/>
          <w:szCs w:val="24"/>
        </w:rPr>
      </w:pPr>
      <w:r w:rsidRPr="007E1429">
        <w:rPr>
          <w:rFonts w:ascii="Courier New" w:hAnsi="Courier New" w:cs="Courier New"/>
          <w:sz w:val="24"/>
          <w:szCs w:val="24"/>
        </w:rPr>
        <w:t>Exhibit 16.A</w:t>
      </w:r>
      <w:r w:rsidRPr="007E1429">
        <w:rPr>
          <w:rFonts w:ascii="Courier New" w:hAnsi="Courier New" w:cs="Courier New"/>
          <w:sz w:val="24"/>
          <w:szCs w:val="24"/>
        </w:rPr>
        <w:tab/>
        <w:t>Project Time Schedule</w:t>
      </w:r>
    </w:p>
    <w:p w14:paraId="3A1AE884" w14:textId="77777777" w:rsidR="00A662C2" w:rsidRPr="007E1429" w:rsidRDefault="00A662C2">
      <w:pPr>
        <w:rPr>
          <w:rFonts w:ascii="Courier New" w:hAnsi="Courier New" w:cs="Courier New"/>
          <w:sz w:val="24"/>
          <w:szCs w:val="24"/>
        </w:rPr>
      </w:pPr>
    </w:p>
    <w:p w14:paraId="731C2D80" w14:textId="09D44908" w:rsidR="00A662C2" w:rsidRPr="007E1429" w:rsidRDefault="00774D31">
      <w:pPr>
        <w:tabs>
          <w:tab w:val="left" w:pos="540"/>
        </w:tabs>
        <w:rPr>
          <w:rFonts w:ascii="Courier New" w:hAnsi="Courier New" w:cs="Courier New"/>
          <w:b/>
          <w:sz w:val="24"/>
          <w:szCs w:val="24"/>
        </w:rPr>
      </w:pPr>
      <w:r w:rsidRPr="007E1429">
        <w:rPr>
          <w:rFonts w:ascii="Courier New" w:hAnsi="Courier New" w:cs="Courier New"/>
          <w:b/>
          <w:sz w:val="24"/>
          <w:szCs w:val="24"/>
        </w:rPr>
        <w:t xml:space="preserve">List of </w:t>
      </w:r>
      <w:r w:rsidR="00A662C2" w:rsidRPr="007E1429">
        <w:rPr>
          <w:rFonts w:ascii="Courier New" w:hAnsi="Courier New" w:cs="Courier New"/>
          <w:b/>
          <w:sz w:val="24"/>
          <w:szCs w:val="24"/>
        </w:rPr>
        <w:t>Attachments</w:t>
      </w:r>
    </w:p>
    <w:p w14:paraId="1B0A824F" w14:textId="77777777" w:rsidR="00A662C2" w:rsidRPr="007E1429" w:rsidRDefault="00A662C2">
      <w:pPr>
        <w:tabs>
          <w:tab w:val="left" w:pos="540"/>
        </w:tabs>
        <w:rPr>
          <w:rFonts w:ascii="Courier New" w:hAnsi="Courier New" w:cs="Courier New"/>
          <w:b/>
          <w:sz w:val="24"/>
          <w:szCs w:val="24"/>
        </w:rPr>
      </w:pPr>
    </w:p>
    <w:tbl>
      <w:tblPr>
        <w:tblW w:w="9540" w:type="dxa"/>
        <w:tblInd w:w="198" w:type="dxa"/>
        <w:tblLook w:val="0000" w:firstRow="0" w:lastRow="0" w:firstColumn="0" w:lastColumn="0" w:noHBand="0" w:noVBand="0"/>
      </w:tblPr>
      <w:tblGrid>
        <w:gridCol w:w="1657"/>
        <w:gridCol w:w="7883"/>
      </w:tblGrid>
      <w:tr w:rsidR="001B1F72" w:rsidRPr="007E1429" w14:paraId="61925D8E" w14:textId="77777777" w:rsidTr="00DA7C40">
        <w:trPr>
          <w:trHeight w:val="255"/>
        </w:trPr>
        <w:tc>
          <w:tcPr>
            <w:tcW w:w="1657" w:type="dxa"/>
            <w:tcBorders>
              <w:top w:val="nil"/>
              <w:left w:val="nil"/>
              <w:bottom w:val="nil"/>
              <w:right w:val="nil"/>
            </w:tcBorders>
            <w:noWrap/>
            <w:vAlign w:val="bottom"/>
          </w:tcPr>
          <w:p w14:paraId="7D35DF72" w14:textId="77777777" w:rsidR="001B1F72" w:rsidRPr="007E1429" w:rsidRDefault="001B1F72" w:rsidP="006D558E">
            <w:pPr>
              <w:rPr>
                <w:rFonts w:ascii="Courier New" w:eastAsia="SimSun" w:hAnsi="Courier New" w:cs="Courier New"/>
                <w:b/>
                <w:bCs/>
                <w:sz w:val="24"/>
                <w:szCs w:val="24"/>
                <w:lang w:eastAsia="zh-CN"/>
              </w:rPr>
            </w:pPr>
            <w:r w:rsidRPr="007E1429">
              <w:rPr>
                <w:rFonts w:ascii="Courier New" w:eastAsia="SimSun" w:hAnsi="Courier New" w:cs="Courier New"/>
                <w:b/>
                <w:bCs/>
                <w:sz w:val="24"/>
                <w:szCs w:val="24"/>
                <w:lang w:eastAsia="zh-CN"/>
              </w:rPr>
              <w:t>Attachment Number</w:t>
            </w:r>
          </w:p>
        </w:tc>
        <w:tc>
          <w:tcPr>
            <w:tcW w:w="7883" w:type="dxa"/>
            <w:tcBorders>
              <w:top w:val="nil"/>
              <w:left w:val="nil"/>
              <w:bottom w:val="nil"/>
              <w:right w:val="nil"/>
            </w:tcBorders>
            <w:noWrap/>
            <w:vAlign w:val="bottom"/>
          </w:tcPr>
          <w:p w14:paraId="16CA14F3" w14:textId="77777777" w:rsidR="001B1F72" w:rsidRPr="007E1429" w:rsidRDefault="001B1F72" w:rsidP="00963D93">
            <w:pPr>
              <w:rPr>
                <w:rFonts w:ascii="Courier New" w:eastAsia="SimSun" w:hAnsi="Courier New" w:cs="Courier New"/>
                <w:b/>
                <w:bCs/>
                <w:sz w:val="24"/>
                <w:szCs w:val="24"/>
                <w:lang w:eastAsia="zh-CN"/>
              </w:rPr>
            </w:pPr>
            <w:r w:rsidRPr="007E1429">
              <w:rPr>
                <w:rFonts w:ascii="Courier New" w:eastAsia="SimSun" w:hAnsi="Courier New" w:cs="Courier New"/>
                <w:b/>
                <w:bCs/>
                <w:sz w:val="24"/>
                <w:szCs w:val="24"/>
                <w:lang w:eastAsia="zh-CN"/>
              </w:rPr>
              <w:t>Document Description</w:t>
            </w:r>
          </w:p>
        </w:tc>
      </w:tr>
      <w:tr w:rsidR="00F4302A" w:rsidRPr="007E1429" w14:paraId="223482E8" w14:textId="77777777" w:rsidTr="00DA7C40">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3125E8B8" w14:textId="73D26D3E" w:rsidR="00F4302A" w:rsidRPr="00FF3560" w:rsidRDefault="00F4302A" w:rsidP="006D558E">
            <w:pPr>
              <w:rPr>
                <w:rFonts w:ascii="Courier New" w:eastAsia="SimSun" w:hAnsi="Courier New" w:cs="Courier New"/>
                <w:sz w:val="24"/>
                <w:szCs w:val="24"/>
                <w:lang w:eastAsia="zh-CN"/>
              </w:rPr>
            </w:pPr>
            <w:r w:rsidRPr="00173FA4">
              <w:rPr>
                <w:rFonts w:ascii="Courier New" w:eastAsia="SimSun" w:hAnsi="Courier New" w:cs="Courier New"/>
                <w:sz w:val="24"/>
                <w:szCs w:val="24"/>
                <w:lang w:eastAsia="zh-CN"/>
              </w:rPr>
              <w:t>1</w:t>
            </w:r>
          </w:p>
        </w:tc>
        <w:tc>
          <w:tcPr>
            <w:tcW w:w="7883" w:type="dxa"/>
            <w:tcBorders>
              <w:top w:val="single" w:sz="4" w:space="0" w:color="auto"/>
              <w:left w:val="single" w:sz="4" w:space="0" w:color="auto"/>
              <w:bottom w:val="single" w:sz="4" w:space="0" w:color="auto"/>
              <w:right w:val="single" w:sz="4" w:space="0" w:color="auto"/>
            </w:tcBorders>
            <w:noWrap/>
            <w:vAlign w:val="bottom"/>
          </w:tcPr>
          <w:p w14:paraId="165DA94C" w14:textId="6B7369AF" w:rsidR="00F4302A" w:rsidRPr="00FF3560" w:rsidRDefault="00F4302A" w:rsidP="00963D93">
            <w:pPr>
              <w:rPr>
                <w:rFonts w:ascii="Courier New" w:hAnsi="Courier New" w:cs="Courier New"/>
                <w:sz w:val="24"/>
                <w:szCs w:val="24"/>
              </w:rPr>
            </w:pPr>
            <w:r w:rsidRPr="00FF3560">
              <w:rPr>
                <w:rFonts w:ascii="Courier New" w:hAnsi="Courier New" w:cs="Courier New"/>
                <w:sz w:val="24"/>
              </w:rPr>
              <w:t>Section 301 of the</w:t>
            </w:r>
            <w:r w:rsidRPr="00FF3560">
              <w:rPr>
                <w:rFonts w:ascii="Courier New" w:eastAsia="SimSun" w:hAnsi="Courier New" w:cs="Courier New"/>
                <w:sz w:val="24"/>
                <w:lang w:eastAsia="zh-CN"/>
              </w:rPr>
              <w:t xml:space="preserve"> Public Health Service Act</w:t>
            </w:r>
            <w:r w:rsidRPr="00FF3560">
              <w:rPr>
                <w:rFonts w:ascii="Courier New" w:hAnsi="Courier New" w:cs="Courier New"/>
                <w:sz w:val="24"/>
              </w:rPr>
              <w:t xml:space="preserve"> </w:t>
            </w:r>
          </w:p>
        </w:tc>
      </w:tr>
      <w:tr w:rsidR="00F4302A" w:rsidRPr="007E1429" w14:paraId="4D1147EB" w14:textId="77777777" w:rsidTr="00DA7C40">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40405574" w14:textId="77C6FE97" w:rsidR="00F4302A" w:rsidRPr="00FF3560" w:rsidRDefault="00F4302A" w:rsidP="006D558E">
            <w:pPr>
              <w:rPr>
                <w:rFonts w:ascii="Courier New" w:eastAsia="SimSun" w:hAnsi="Courier New" w:cs="Courier New"/>
                <w:sz w:val="24"/>
                <w:szCs w:val="24"/>
                <w:lang w:eastAsia="zh-CN"/>
              </w:rPr>
            </w:pPr>
            <w:r w:rsidRPr="00173FA4">
              <w:rPr>
                <w:rFonts w:ascii="Courier New" w:eastAsia="SimSun" w:hAnsi="Courier New" w:cs="Courier New"/>
                <w:sz w:val="24"/>
                <w:szCs w:val="24"/>
                <w:lang w:eastAsia="zh-CN"/>
              </w:rPr>
              <w:t>2</w:t>
            </w:r>
          </w:p>
        </w:tc>
        <w:tc>
          <w:tcPr>
            <w:tcW w:w="7883" w:type="dxa"/>
            <w:tcBorders>
              <w:top w:val="single" w:sz="4" w:space="0" w:color="auto"/>
              <w:left w:val="single" w:sz="4" w:space="0" w:color="auto"/>
              <w:bottom w:val="single" w:sz="4" w:space="0" w:color="auto"/>
              <w:right w:val="single" w:sz="4" w:space="0" w:color="auto"/>
            </w:tcBorders>
            <w:noWrap/>
            <w:vAlign w:val="bottom"/>
          </w:tcPr>
          <w:p w14:paraId="7F1B1569" w14:textId="352A1DF8" w:rsidR="00F4302A" w:rsidRPr="00FF3560" w:rsidRDefault="00F4302A" w:rsidP="00963D93">
            <w:pPr>
              <w:rPr>
                <w:rFonts w:ascii="Courier New" w:hAnsi="Courier New" w:cs="Courier New"/>
                <w:sz w:val="24"/>
                <w:szCs w:val="24"/>
              </w:rPr>
            </w:pPr>
            <w:r w:rsidRPr="00FF3560">
              <w:rPr>
                <w:rFonts w:ascii="Courier New" w:hAnsi="Courier New" w:cs="Courier New"/>
                <w:sz w:val="24"/>
                <w:szCs w:val="24"/>
              </w:rPr>
              <w:t>Federal Register Notice (60-day)</w:t>
            </w:r>
          </w:p>
        </w:tc>
      </w:tr>
      <w:tr w:rsidR="00F4302A" w:rsidRPr="007E1429" w14:paraId="3244024C" w14:textId="77777777" w:rsidTr="00DA7C40">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0F1ED9C1" w14:textId="3D6DA631" w:rsidR="00F4302A" w:rsidRPr="00FF3560" w:rsidRDefault="00F4302A" w:rsidP="006D558E">
            <w:pPr>
              <w:rPr>
                <w:rFonts w:ascii="Courier New" w:eastAsia="SimSun" w:hAnsi="Courier New" w:cs="Courier New"/>
                <w:sz w:val="24"/>
                <w:szCs w:val="24"/>
                <w:lang w:eastAsia="zh-CN"/>
              </w:rPr>
            </w:pPr>
            <w:r w:rsidRPr="00173FA4">
              <w:rPr>
                <w:rFonts w:ascii="Courier New" w:eastAsia="SimSun" w:hAnsi="Courier New" w:cs="Courier New"/>
                <w:sz w:val="24"/>
                <w:szCs w:val="24"/>
                <w:lang w:eastAsia="zh-CN"/>
              </w:rPr>
              <w:t>3</w:t>
            </w:r>
          </w:p>
        </w:tc>
        <w:tc>
          <w:tcPr>
            <w:tcW w:w="7883" w:type="dxa"/>
            <w:tcBorders>
              <w:top w:val="single" w:sz="4" w:space="0" w:color="auto"/>
              <w:left w:val="single" w:sz="4" w:space="0" w:color="auto"/>
              <w:bottom w:val="single" w:sz="4" w:space="0" w:color="auto"/>
              <w:right w:val="single" w:sz="4" w:space="0" w:color="auto"/>
            </w:tcBorders>
            <w:noWrap/>
            <w:vAlign w:val="bottom"/>
          </w:tcPr>
          <w:p w14:paraId="2D946DC6" w14:textId="516732E2" w:rsidR="00F4302A" w:rsidRPr="00FF3560" w:rsidRDefault="00F4302A" w:rsidP="00963D93">
            <w:pPr>
              <w:rPr>
                <w:rFonts w:ascii="Courier New" w:hAnsi="Courier New" w:cs="Courier New"/>
                <w:sz w:val="24"/>
                <w:szCs w:val="24"/>
              </w:rPr>
            </w:pPr>
            <w:r w:rsidRPr="00FF3560">
              <w:rPr>
                <w:rFonts w:ascii="Courier New" w:hAnsi="Courier New" w:cs="Courier New"/>
                <w:sz w:val="24"/>
                <w:szCs w:val="24"/>
              </w:rPr>
              <w:t>Authorization to Operate for the Data Coordinating Center</w:t>
            </w:r>
          </w:p>
        </w:tc>
      </w:tr>
      <w:tr w:rsidR="00F4302A" w:rsidRPr="007E1429" w14:paraId="4B493B64" w14:textId="77777777" w:rsidTr="00DA7C40">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6B9BA799" w14:textId="4DA69FEA" w:rsidR="00F4302A" w:rsidRPr="00FF3560" w:rsidRDefault="00F4302A" w:rsidP="006D558E">
            <w:pPr>
              <w:rPr>
                <w:rFonts w:ascii="Courier New" w:eastAsia="SimSun" w:hAnsi="Courier New" w:cs="Courier New"/>
                <w:sz w:val="24"/>
                <w:szCs w:val="24"/>
                <w:lang w:eastAsia="zh-CN"/>
              </w:rPr>
            </w:pPr>
            <w:r w:rsidRPr="00173FA4">
              <w:rPr>
                <w:rFonts w:ascii="Courier New" w:eastAsia="SimSun" w:hAnsi="Courier New" w:cs="Courier New"/>
                <w:sz w:val="24"/>
                <w:szCs w:val="24"/>
                <w:lang w:eastAsia="zh-CN"/>
              </w:rPr>
              <w:t>4</w:t>
            </w:r>
          </w:p>
        </w:tc>
        <w:tc>
          <w:tcPr>
            <w:tcW w:w="7883" w:type="dxa"/>
            <w:tcBorders>
              <w:top w:val="single" w:sz="4" w:space="0" w:color="auto"/>
              <w:left w:val="single" w:sz="4" w:space="0" w:color="auto"/>
              <w:bottom w:val="single" w:sz="4" w:space="0" w:color="auto"/>
              <w:right w:val="single" w:sz="4" w:space="0" w:color="auto"/>
            </w:tcBorders>
            <w:noWrap/>
            <w:vAlign w:val="bottom"/>
          </w:tcPr>
          <w:p w14:paraId="4D798DFF" w14:textId="6FD72F81" w:rsidR="00F4302A" w:rsidRPr="00FF3560" w:rsidRDefault="00F4302A" w:rsidP="00963D93">
            <w:pPr>
              <w:rPr>
                <w:rFonts w:ascii="Courier New" w:eastAsia="SimSun" w:hAnsi="Courier New" w:cs="Courier New"/>
                <w:sz w:val="24"/>
                <w:szCs w:val="24"/>
                <w:lang w:eastAsia="zh-CN"/>
              </w:rPr>
            </w:pPr>
            <w:r w:rsidRPr="00FF3560">
              <w:rPr>
                <w:rFonts w:ascii="Courier New" w:eastAsia="SimSun" w:hAnsi="Courier New" w:cs="Courier New"/>
                <w:sz w:val="24"/>
                <w:szCs w:val="24"/>
                <w:lang w:eastAsia="zh-CN"/>
              </w:rPr>
              <w:t>Model Recruiter Talking Points</w:t>
            </w:r>
          </w:p>
        </w:tc>
      </w:tr>
      <w:tr w:rsidR="00F4302A" w:rsidRPr="007E1429" w14:paraId="12D617FF" w14:textId="77777777" w:rsidTr="00FD2BEB">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11DB37EE" w14:textId="0C51BB1D" w:rsidR="00F4302A" w:rsidRPr="00FF3560" w:rsidRDefault="00F4302A" w:rsidP="006D558E">
            <w:pPr>
              <w:rPr>
                <w:rFonts w:ascii="Courier New" w:eastAsia="SimSun" w:hAnsi="Courier New" w:cs="Courier New"/>
                <w:sz w:val="24"/>
                <w:szCs w:val="24"/>
                <w:lang w:eastAsia="zh-CN"/>
              </w:rPr>
            </w:pPr>
            <w:r w:rsidRPr="00173FA4">
              <w:rPr>
                <w:rFonts w:ascii="Courier New" w:eastAsia="SimSun" w:hAnsi="Courier New" w:cs="Courier New"/>
                <w:sz w:val="24"/>
                <w:szCs w:val="24"/>
                <w:lang w:eastAsia="zh-CN"/>
              </w:rPr>
              <w:t>5a</w:t>
            </w:r>
          </w:p>
        </w:tc>
        <w:tc>
          <w:tcPr>
            <w:tcW w:w="7883" w:type="dxa"/>
            <w:tcBorders>
              <w:top w:val="single" w:sz="4" w:space="0" w:color="auto"/>
              <w:left w:val="single" w:sz="4" w:space="0" w:color="auto"/>
              <w:bottom w:val="single" w:sz="4" w:space="0" w:color="auto"/>
              <w:right w:val="single" w:sz="4" w:space="0" w:color="auto"/>
            </w:tcBorders>
            <w:noWrap/>
            <w:vAlign w:val="bottom"/>
          </w:tcPr>
          <w:p w14:paraId="21FD709E" w14:textId="3683F89D" w:rsidR="00F4302A" w:rsidRPr="00FF3560" w:rsidRDefault="00F4302A" w:rsidP="00963D93">
            <w:pPr>
              <w:rPr>
                <w:rFonts w:ascii="Courier New" w:hAnsi="Courier New" w:cs="Courier New"/>
                <w:sz w:val="24"/>
                <w:szCs w:val="24"/>
              </w:rPr>
            </w:pPr>
            <w:r w:rsidRPr="00FF3560">
              <w:rPr>
                <w:rFonts w:ascii="Courier New" w:hAnsi="Courier New" w:cs="Courier New"/>
                <w:sz w:val="24"/>
                <w:szCs w:val="24"/>
              </w:rPr>
              <w:t>Eligibility Screener (English)</w:t>
            </w:r>
          </w:p>
        </w:tc>
      </w:tr>
      <w:tr w:rsidR="00F4302A" w:rsidRPr="007E1429" w14:paraId="40DC0D0E" w14:textId="77777777" w:rsidTr="00FD2BEB">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2F7E4061" w14:textId="0ADEE5E9" w:rsidR="00F4302A" w:rsidRPr="00173FA4" w:rsidRDefault="00F4302A" w:rsidP="006D558E">
            <w:pPr>
              <w:rPr>
                <w:rFonts w:ascii="Courier New" w:eastAsia="SimSun" w:hAnsi="Courier New" w:cs="Courier New"/>
                <w:sz w:val="24"/>
                <w:szCs w:val="24"/>
                <w:lang w:eastAsia="zh-CN"/>
              </w:rPr>
            </w:pPr>
            <w:r w:rsidRPr="00173FA4">
              <w:rPr>
                <w:rFonts w:ascii="Courier New" w:eastAsia="SimSun" w:hAnsi="Courier New" w:cs="Courier New"/>
                <w:sz w:val="24"/>
                <w:szCs w:val="24"/>
                <w:lang w:eastAsia="zh-CN"/>
              </w:rPr>
              <w:t>5b</w:t>
            </w:r>
          </w:p>
        </w:tc>
        <w:tc>
          <w:tcPr>
            <w:tcW w:w="7883" w:type="dxa"/>
            <w:tcBorders>
              <w:top w:val="single" w:sz="4" w:space="0" w:color="auto"/>
              <w:left w:val="single" w:sz="4" w:space="0" w:color="auto"/>
              <w:bottom w:val="single" w:sz="4" w:space="0" w:color="auto"/>
              <w:right w:val="single" w:sz="4" w:space="0" w:color="auto"/>
            </w:tcBorders>
            <w:noWrap/>
            <w:vAlign w:val="bottom"/>
          </w:tcPr>
          <w:p w14:paraId="19788D93" w14:textId="413B040C" w:rsidR="00F4302A" w:rsidRPr="00FF3560" w:rsidRDefault="00F4302A" w:rsidP="00963D93">
            <w:pPr>
              <w:ind w:left="1440" w:hanging="1440"/>
              <w:rPr>
                <w:rFonts w:ascii="Courier New" w:hAnsi="Courier New" w:cs="Courier New"/>
                <w:sz w:val="24"/>
                <w:szCs w:val="24"/>
              </w:rPr>
            </w:pPr>
            <w:r w:rsidRPr="00FF3560">
              <w:rPr>
                <w:rFonts w:ascii="Courier New" w:hAnsi="Courier New" w:cs="Courier New"/>
                <w:sz w:val="24"/>
                <w:szCs w:val="24"/>
              </w:rPr>
              <w:t>Eligibility Screener (Spanish)</w:t>
            </w:r>
          </w:p>
        </w:tc>
      </w:tr>
      <w:tr w:rsidR="00F4302A" w:rsidRPr="007E1429" w14:paraId="137C533E" w14:textId="77777777" w:rsidTr="00FD2BEB">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3A6346C3" w14:textId="7FE577E6" w:rsidR="00F4302A" w:rsidRPr="00FF3560" w:rsidRDefault="00F4302A" w:rsidP="006D558E">
            <w:pPr>
              <w:rPr>
                <w:rFonts w:ascii="Courier New" w:eastAsia="SimSun" w:hAnsi="Courier New" w:cs="Courier New"/>
                <w:sz w:val="24"/>
                <w:szCs w:val="24"/>
                <w:lang w:eastAsia="zh-CN"/>
              </w:rPr>
            </w:pPr>
            <w:r w:rsidRPr="00173FA4">
              <w:rPr>
                <w:rFonts w:ascii="Courier New" w:eastAsia="SimSun" w:hAnsi="Courier New" w:cs="Courier New"/>
                <w:sz w:val="24"/>
                <w:szCs w:val="24"/>
                <w:lang w:eastAsia="zh-CN"/>
              </w:rPr>
              <w:t>6a</w:t>
            </w:r>
          </w:p>
        </w:tc>
        <w:tc>
          <w:tcPr>
            <w:tcW w:w="7883" w:type="dxa"/>
            <w:tcBorders>
              <w:top w:val="single" w:sz="4" w:space="0" w:color="auto"/>
              <w:left w:val="single" w:sz="4" w:space="0" w:color="auto"/>
              <w:bottom w:val="single" w:sz="4" w:space="0" w:color="auto"/>
              <w:right w:val="single" w:sz="4" w:space="0" w:color="auto"/>
            </w:tcBorders>
            <w:noWrap/>
            <w:vAlign w:val="bottom"/>
          </w:tcPr>
          <w:p w14:paraId="0D9E785D" w14:textId="126CCA7A" w:rsidR="00F4302A" w:rsidRPr="00FF3560" w:rsidRDefault="00173FA4" w:rsidP="00963D93">
            <w:pPr>
              <w:ind w:left="1440" w:hanging="1440"/>
              <w:rPr>
                <w:rFonts w:ascii="Courier New" w:hAnsi="Courier New" w:cs="Courier New"/>
                <w:sz w:val="24"/>
                <w:szCs w:val="24"/>
              </w:rPr>
            </w:pPr>
            <w:r w:rsidRPr="00173FA4">
              <w:rPr>
                <w:rFonts w:ascii="Courier New" w:hAnsi="Courier New" w:cs="Courier New"/>
                <w:sz w:val="24"/>
                <w:szCs w:val="24"/>
              </w:rPr>
              <w:t>NHBS-Trans</w:t>
            </w:r>
            <w:r w:rsidR="00F4302A" w:rsidRPr="00FF3560">
              <w:rPr>
                <w:rFonts w:ascii="Courier New" w:hAnsi="Courier New" w:cs="Courier New"/>
                <w:sz w:val="24"/>
                <w:szCs w:val="24"/>
              </w:rPr>
              <w:t xml:space="preserve"> Interview (English)</w:t>
            </w:r>
          </w:p>
        </w:tc>
      </w:tr>
      <w:tr w:rsidR="00F4302A" w:rsidRPr="007E1429" w14:paraId="4F7F657A" w14:textId="77777777" w:rsidTr="00FD2BEB">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273C1881" w14:textId="19F87CA3" w:rsidR="00F4302A" w:rsidRPr="00173FA4" w:rsidRDefault="00F4302A" w:rsidP="006D558E">
            <w:pPr>
              <w:rPr>
                <w:rFonts w:ascii="Courier New" w:eastAsia="SimSun" w:hAnsi="Courier New" w:cs="Courier New"/>
                <w:sz w:val="24"/>
                <w:szCs w:val="24"/>
                <w:lang w:eastAsia="zh-CN"/>
              </w:rPr>
            </w:pPr>
            <w:r w:rsidRPr="00173FA4">
              <w:rPr>
                <w:rFonts w:ascii="Courier New" w:eastAsia="SimSun" w:hAnsi="Courier New" w:cs="Courier New"/>
                <w:sz w:val="24"/>
                <w:szCs w:val="24"/>
                <w:lang w:eastAsia="zh-CN"/>
              </w:rPr>
              <w:t>6b</w:t>
            </w:r>
          </w:p>
        </w:tc>
        <w:tc>
          <w:tcPr>
            <w:tcW w:w="7883" w:type="dxa"/>
            <w:tcBorders>
              <w:top w:val="single" w:sz="4" w:space="0" w:color="auto"/>
              <w:left w:val="single" w:sz="4" w:space="0" w:color="auto"/>
              <w:bottom w:val="single" w:sz="4" w:space="0" w:color="auto"/>
              <w:right w:val="single" w:sz="4" w:space="0" w:color="auto"/>
            </w:tcBorders>
            <w:noWrap/>
            <w:vAlign w:val="bottom"/>
          </w:tcPr>
          <w:p w14:paraId="4784DF82" w14:textId="0ECD9AAE" w:rsidR="00F4302A" w:rsidRPr="00FF3560" w:rsidRDefault="00173FA4" w:rsidP="00963D93">
            <w:pPr>
              <w:rPr>
                <w:rFonts w:ascii="Courier New" w:hAnsi="Courier New" w:cs="Courier New"/>
                <w:sz w:val="24"/>
                <w:szCs w:val="24"/>
              </w:rPr>
            </w:pPr>
            <w:r w:rsidRPr="00173FA4">
              <w:rPr>
                <w:rFonts w:ascii="Courier New" w:hAnsi="Courier New" w:cs="Courier New"/>
                <w:sz w:val="24"/>
                <w:szCs w:val="24"/>
              </w:rPr>
              <w:t xml:space="preserve">NHBS-Trans </w:t>
            </w:r>
            <w:r w:rsidR="00F4302A" w:rsidRPr="00FF3560">
              <w:rPr>
                <w:rFonts w:ascii="Courier New" w:hAnsi="Courier New" w:cs="Courier New"/>
                <w:sz w:val="24"/>
                <w:szCs w:val="24"/>
              </w:rPr>
              <w:t>Interview (Spanish)</w:t>
            </w:r>
          </w:p>
        </w:tc>
      </w:tr>
      <w:tr w:rsidR="00F4302A" w:rsidRPr="007E1429" w14:paraId="6183FCCB" w14:textId="77777777" w:rsidTr="00FD2BEB">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239221A1" w14:textId="20CA743F" w:rsidR="00F4302A" w:rsidRPr="00FF3560" w:rsidRDefault="00F4302A" w:rsidP="006D558E">
            <w:pPr>
              <w:rPr>
                <w:rFonts w:ascii="Courier New" w:eastAsia="SimSun" w:hAnsi="Courier New" w:cs="Courier New"/>
                <w:sz w:val="24"/>
                <w:szCs w:val="24"/>
                <w:lang w:eastAsia="zh-CN"/>
              </w:rPr>
            </w:pPr>
            <w:r w:rsidRPr="00173FA4">
              <w:rPr>
                <w:rFonts w:ascii="Courier New" w:eastAsia="SimSun" w:hAnsi="Courier New" w:cs="Courier New"/>
                <w:sz w:val="24"/>
                <w:szCs w:val="24"/>
                <w:lang w:eastAsia="zh-CN"/>
              </w:rPr>
              <w:t>7a</w:t>
            </w:r>
          </w:p>
        </w:tc>
        <w:tc>
          <w:tcPr>
            <w:tcW w:w="7883" w:type="dxa"/>
            <w:tcBorders>
              <w:top w:val="single" w:sz="4" w:space="0" w:color="auto"/>
              <w:left w:val="single" w:sz="4" w:space="0" w:color="auto"/>
              <w:bottom w:val="single" w:sz="4" w:space="0" w:color="auto"/>
              <w:right w:val="single" w:sz="4" w:space="0" w:color="auto"/>
            </w:tcBorders>
            <w:noWrap/>
            <w:vAlign w:val="bottom"/>
          </w:tcPr>
          <w:p w14:paraId="3820E87E" w14:textId="11DA6537" w:rsidR="00F4302A" w:rsidRPr="00FF3560" w:rsidRDefault="00F4302A" w:rsidP="00963D93">
            <w:pPr>
              <w:rPr>
                <w:rFonts w:ascii="Courier New" w:hAnsi="Courier New" w:cs="Courier New"/>
                <w:sz w:val="24"/>
                <w:szCs w:val="24"/>
              </w:rPr>
            </w:pPr>
            <w:r w:rsidRPr="00FF3560">
              <w:rPr>
                <w:rFonts w:ascii="Courier New" w:hAnsi="Courier New" w:cs="Courier New"/>
                <w:sz w:val="24"/>
                <w:szCs w:val="24"/>
              </w:rPr>
              <w:t>Recruiter Debriefing Form (English)</w:t>
            </w:r>
          </w:p>
        </w:tc>
      </w:tr>
      <w:tr w:rsidR="00F4302A" w:rsidRPr="007E1429" w14:paraId="2F3286D3" w14:textId="77777777" w:rsidTr="00FD2BEB">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5D304493" w14:textId="3F216B2E" w:rsidR="00F4302A" w:rsidRPr="00173FA4" w:rsidRDefault="00F4302A" w:rsidP="006D558E">
            <w:pPr>
              <w:rPr>
                <w:rFonts w:ascii="Courier New" w:eastAsia="SimSun" w:hAnsi="Courier New" w:cs="Courier New"/>
                <w:sz w:val="24"/>
                <w:szCs w:val="24"/>
                <w:lang w:eastAsia="zh-CN"/>
              </w:rPr>
            </w:pPr>
            <w:r w:rsidRPr="00173FA4">
              <w:rPr>
                <w:rFonts w:ascii="Courier New" w:eastAsia="SimSun" w:hAnsi="Courier New" w:cs="Courier New"/>
                <w:sz w:val="24"/>
                <w:szCs w:val="24"/>
                <w:lang w:eastAsia="zh-CN"/>
              </w:rPr>
              <w:t>7b</w:t>
            </w:r>
          </w:p>
        </w:tc>
        <w:tc>
          <w:tcPr>
            <w:tcW w:w="7883" w:type="dxa"/>
            <w:tcBorders>
              <w:top w:val="single" w:sz="4" w:space="0" w:color="auto"/>
              <w:left w:val="single" w:sz="4" w:space="0" w:color="auto"/>
              <w:bottom w:val="single" w:sz="4" w:space="0" w:color="auto"/>
              <w:right w:val="single" w:sz="4" w:space="0" w:color="auto"/>
            </w:tcBorders>
            <w:noWrap/>
            <w:vAlign w:val="bottom"/>
          </w:tcPr>
          <w:p w14:paraId="1FC3A235" w14:textId="0BDEC969" w:rsidR="00F4302A" w:rsidRPr="00FF3560" w:rsidRDefault="00F4302A" w:rsidP="00963D93">
            <w:pPr>
              <w:rPr>
                <w:rFonts w:ascii="Courier New" w:hAnsi="Courier New" w:cs="Courier New"/>
                <w:sz w:val="24"/>
                <w:szCs w:val="24"/>
              </w:rPr>
            </w:pPr>
            <w:r w:rsidRPr="00FF3560">
              <w:rPr>
                <w:rFonts w:ascii="Courier New" w:hAnsi="Courier New" w:cs="Courier New"/>
                <w:sz w:val="24"/>
                <w:szCs w:val="24"/>
              </w:rPr>
              <w:t>Recruiter Debriefing Form (Spanish)</w:t>
            </w:r>
          </w:p>
        </w:tc>
      </w:tr>
      <w:tr w:rsidR="000E0896" w:rsidRPr="007E1429" w14:paraId="6F832EDE" w14:textId="77777777" w:rsidTr="006D558E">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55555282" w14:textId="57735D6F" w:rsidR="000E0896" w:rsidRPr="00173FA4" w:rsidRDefault="000E0896" w:rsidP="000E0896">
            <w:pPr>
              <w:rPr>
                <w:rFonts w:ascii="Courier New" w:eastAsia="SimSun" w:hAnsi="Courier New" w:cs="Courier New"/>
                <w:sz w:val="24"/>
                <w:szCs w:val="24"/>
                <w:lang w:eastAsia="zh-CN"/>
              </w:rPr>
            </w:pPr>
            <w:r>
              <w:rPr>
                <w:rFonts w:ascii="Courier New" w:eastAsia="SimSun" w:hAnsi="Courier New" w:cs="Courier New"/>
                <w:sz w:val="24"/>
                <w:szCs w:val="24"/>
                <w:lang w:eastAsia="zh-CN"/>
              </w:rPr>
              <w:t>8</w:t>
            </w:r>
          </w:p>
        </w:tc>
        <w:tc>
          <w:tcPr>
            <w:tcW w:w="7883" w:type="dxa"/>
            <w:tcBorders>
              <w:top w:val="single" w:sz="4" w:space="0" w:color="auto"/>
              <w:left w:val="single" w:sz="4" w:space="0" w:color="auto"/>
              <w:bottom w:val="single" w:sz="4" w:space="0" w:color="auto"/>
              <w:right w:val="single" w:sz="4" w:space="0" w:color="auto"/>
            </w:tcBorders>
            <w:noWrap/>
          </w:tcPr>
          <w:p w14:paraId="454B297B" w14:textId="00B3B6E5" w:rsidR="000E0896" w:rsidRPr="00FF3560" w:rsidRDefault="000E0896" w:rsidP="00ED197A">
            <w:pPr>
              <w:ind w:left="12"/>
              <w:rPr>
                <w:rFonts w:ascii="Courier New" w:hAnsi="Courier New" w:cs="Courier New"/>
                <w:sz w:val="24"/>
                <w:szCs w:val="24"/>
              </w:rPr>
            </w:pPr>
            <w:r w:rsidRPr="000E0896">
              <w:rPr>
                <w:rFonts w:ascii="Courier New" w:hAnsi="Courier New" w:cs="Courier New"/>
                <w:sz w:val="24"/>
                <w:szCs w:val="24"/>
              </w:rPr>
              <w:t>Recommendations For Revising The National HIV</w:t>
            </w:r>
            <w:r w:rsidR="00295E75">
              <w:rPr>
                <w:rFonts w:ascii="Courier New" w:hAnsi="Courier New" w:cs="Courier New"/>
                <w:sz w:val="24"/>
                <w:szCs w:val="24"/>
              </w:rPr>
              <w:t xml:space="preserve"> </w:t>
            </w:r>
            <w:r w:rsidRPr="000E0896">
              <w:rPr>
                <w:rFonts w:ascii="Courier New" w:hAnsi="Courier New" w:cs="Courier New"/>
                <w:sz w:val="24"/>
                <w:szCs w:val="24"/>
              </w:rPr>
              <w:lastRenderedPageBreak/>
              <w:t>Behavi</w:t>
            </w:r>
            <w:r>
              <w:rPr>
                <w:rFonts w:ascii="Courier New" w:hAnsi="Courier New" w:cs="Courier New"/>
                <w:sz w:val="24"/>
                <w:szCs w:val="24"/>
              </w:rPr>
              <w:t xml:space="preserve">oral Surveillance Core Research </w:t>
            </w:r>
            <w:r w:rsidRPr="000E0896">
              <w:rPr>
                <w:rFonts w:ascii="Courier New" w:hAnsi="Courier New" w:cs="Courier New"/>
                <w:sz w:val="24"/>
                <w:szCs w:val="24"/>
              </w:rPr>
              <w:t>Question</w:t>
            </w:r>
            <w:r>
              <w:rPr>
                <w:rFonts w:ascii="Courier New" w:hAnsi="Courier New" w:cs="Courier New"/>
                <w:sz w:val="24"/>
                <w:szCs w:val="24"/>
              </w:rPr>
              <w:t xml:space="preserve">naire For Use In A Future Study </w:t>
            </w:r>
            <w:r w:rsidRPr="000E0896">
              <w:rPr>
                <w:rFonts w:ascii="Courier New" w:hAnsi="Courier New" w:cs="Courier New"/>
                <w:sz w:val="24"/>
                <w:szCs w:val="24"/>
              </w:rPr>
              <w:t>With Transgender Women</w:t>
            </w:r>
          </w:p>
        </w:tc>
      </w:tr>
      <w:tr w:rsidR="000E0896" w:rsidRPr="007E1429" w14:paraId="1F1E0E6A" w14:textId="77777777" w:rsidTr="00DA7C40">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7982DE5E" w14:textId="097C0CB8" w:rsidR="000E0896" w:rsidRPr="00FF3560" w:rsidRDefault="000E0896" w:rsidP="006D558E">
            <w:pPr>
              <w:rPr>
                <w:rFonts w:ascii="Courier New" w:eastAsia="SimSun" w:hAnsi="Courier New" w:cs="Courier New"/>
                <w:sz w:val="24"/>
                <w:szCs w:val="24"/>
                <w:lang w:eastAsia="zh-CN"/>
              </w:rPr>
            </w:pPr>
            <w:r>
              <w:rPr>
                <w:rFonts w:ascii="Courier New" w:eastAsia="SimSun" w:hAnsi="Courier New" w:cs="Courier New"/>
                <w:sz w:val="24"/>
                <w:szCs w:val="24"/>
                <w:lang w:eastAsia="zh-CN"/>
              </w:rPr>
              <w:lastRenderedPageBreak/>
              <w:t>9</w:t>
            </w:r>
          </w:p>
        </w:tc>
        <w:tc>
          <w:tcPr>
            <w:tcW w:w="7883" w:type="dxa"/>
            <w:tcBorders>
              <w:top w:val="single" w:sz="4" w:space="0" w:color="auto"/>
              <w:left w:val="single" w:sz="4" w:space="0" w:color="auto"/>
              <w:bottom w:val="single" w:sz="4" w:space="0" w:color="auto"/>
              <w:right w:val="single" w:sz="4" w:space="0" w:color="auto"/>
            </w:tcBorders>
            <w:noWrap/>
            <w:vAlign w:val="bottom"/>
          </w:tcPr>
          <w:p w14:paraId="2C99B0BD" w14:textId="0EC7D26E" w:rsidR="000E0896" w:rsidRPr="007E1429" w:rsidRDefault="000E0896" w:rsidP="00ED197A">
            <w:pPr>
              <w:rPr>
                <w:rFonts w:ascii="Courier New" w:hAnsi="Courier New" w:cs="Courier New"/>
                <w:sz w:val="24"/>
                <w:szCs w:val="24"/>
              </w:rPr>
            </w:pPr>
            <w:r w:rsidRPr="00FF3560">
              <w:rPr>
                <w:rFonts w:ascii="Courier New" w:hAnsi="Courier New" w:cs="Courier New"/>
                <w:sz w:val="24"/>
                <w:szCs w:val="24"/>
              </w:rPr>
              <w:t xml:space="preserve">Assurance of Confidentiality for HIV/AIDS </w:t>
            </w:r>
            <w:r w:rsidRPr="007E1429">
              <w:rPr>
                <w:rFonts w:ascii="Courier New" w:hAnsi="Courier New" w:cs="Courier New"/>
                <w:sz w:val="24"/>
                <w:szCs w:val="24"/>
              </w:rPr>
              <w:t>Surveillance</w:t>
            </w:r>
          </w:p>
        </w:tc>
      </w:tr>
      <w:tr w:rsidR="000E0896" w:rsidRPr="007E1429" w14:paraId="097CE3FC" w14:textId="77777777" w:rsidTr="00DA7C40">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5F1BC47C" w14:textId="770091AF" w:rsidR="000E0896" w:rsidRPr="00FF3560" w:rsidRDefault="000E0896" w:rsidP="006D558E">
            <w:pPr>
              <w:rPr>
                <w:rFonts w:ascii="Courier New" w:eastAsia="SimSun" w:hAnsi="Courier New" w:cs="Courier New"/>
                <w:sz w:val="24"/>
                <w:szCs w:val="24"/>
                <w:lang w:eastAsia="zh-CN"/>
              </w:rPr>
            </w:pPr>
            <w:r>
              <w:rPr>
                <w:rFonts w:ascii="Courier New" w:eastAsia="SimSun" w:hAnsi="Courier New" w:cs="Courier New"/>
                <w:sz w:val="24"/>
                <w:szCs w:val="24"/>
                <w:lang w:eastAsia="zh-CN"/>
              </w:rPr>
              <w:t>10</w:t>
            </w:r>
          </w:p>
        </w:tc>
        <w:tc>
          <w:tcPr>
            <w:tcW w:w="7883" w:type="dxa"/>
            <w:tcBorders>
              <w:top w:val="single" w:sz="4" w:space="0" w:color="auto"/>
              <w:left w:val="single" w:sz="4" w:space="0" w:color="auto"/>
              <w:bottom w:val="single" w:sz="4" w:space="0" w:color="auto"/>
              <w:right w:val="single" w:sz="4" w:space="0" w:color="auto"/>
            </w:tcBorders>
            <w:noWrap/>
            <w:vAlign w:val="bottom"/>
          </w:tcPr>
          <w:p w14:paraId="474DA9EE" w14:textId="3F11ED0A" w:rsidR="000E0896" w:rsidRPr="00FF3560" w:rsidRDefault="000E0896" w:rsidP="000E0896">
            <w:pPr>
              <w:rPr>
                <w:rFonts w:ascii="Courier New" w:hAnsi="Courier New" w:cs="Courier New"/>
                <w:sz w:val="24"/>
                <w:szCs w:val="24"/>
              </w:rPr>
            </w:pPr>
            <w:r w:rsidRPr="00FF3560">
              <w:rPr>
                <w:rFonts w:ascii="Courier New" w:hAnsi="Courier New" w:cs="Courier New"/>
                <w:sz w:val="24"/>
                <w:szCs w:val="24"/>
              </w:rPr>
              <w:t xml:space="preserve">Agreement to Abide by Restrictions on Release of </w:t>
            </w:r>
            <w:r w:rsidR="00295E75">
              <w:rPr>
                <w:rFonts w:ascii="Courier New" w:hAnsi="Courier New" w:cs="Courier New"/>
                <w:sz w:val="24"/>
                <w:szCs w:val="24"/>
              </w:rPr>
              <w:t xml:space="preserve">    </w:t>
            </w:r>
            <w:r w:rsidRPr="00FF3560">
              <w:rPr>
                <w:rFonts w:ascii="Courier New" w:hAnsi="Courier New" w:cs="Courier New"/>
                <w:sz w:val="24"/>
                <w:szCs w:val="24"/>
              </w:rPr>
              <w:t>Surveillance Data</w:t>
            </w:r>
          </w:p>
        </w:tc>
      </w:tr>
      <w:tr w:rsidR="000E0896" w:rsidRPr="007E1429" w14:paraId="5AA16E75" w14:textId="77777777" w:rsidTr="00DA7C40">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52B10670" w14:textId="6BE1DDAC" w:rsidR="000E0896" w:rsidRPr="00FF3560" w:rsidRDefault="000E0896" w:rsidP="006D558E">
            <w:pPr>
              <w:rPr>
                <w:rFonts w:ascii="Courier New" w:eastAsia="SimSun" w:hAnsi="Courier New" w:cs="Courier New"/>
                <w:sz w:val="24"/>
                <w:szCs w:val="24"/>
                <w:lang w:eastAsia="zh-CN"/>
              </w:rPr>
            </w:pPr>
            <w:r w:rsidRPr="00173FA4">
              <w:rPr>
                <w:rFonts w:ascii="Courier New" w:hAnsi="Courier New" w:cs="Courier New"/>
                <w:sz w:val="24"/>
                <w:szCs w:val="24"/>
              </w:rPr>
              <w:t>1</w:t>
            </w:r>
            <w:r>
              <w:rPr>
                <w:rFonts w:ascii="Courier New" w:hAnsi="Courier New" w:cs="Courier New"/>
                <w:sz w:val="24"/>
                <w:szCs w:val="24"/>
              </w:rPr>
              <w:t>1</w:t>
            </w:r>
          </w:p>
        </w:tc>
        <w:tc>
          <w:tcPr>
            <w:tcW w:w="7883" w:type="dxa"/>
            <w:tcBorders>
              <w:top w:val="single" w:sz="4" w:space="0" w:color="auto"/>
              <w:left w:val="single" w:sz="4" w:space="0" w:color="auto"/>
              <w:bottom w:val="single" w:sz="4" w:space="0" w:color="auto"/>
              <w:right w:val="single" w:sz="4" w:space="0" w:color="auto"/>
            </w:tcBorders>
            <w:noWrap/>
          </w:tcPr>
          <w:p w14:paraId="731A7FB0" w14:textId="5301F1B7" w:rsidR="000E0896" w:rsidRPr="00FF3560" w:rsidRDefault="000E0896" w:rsidP="000E0896">
            <w:pPr>
              <w:ind w:left="1440" w:hanging="1440"/>
              <w:rPr>
                <w:rFonts w:ascii="Courier New" w:hAnsi="Courier New" w:cs="Courier New"/>
                <w:sz w:val="24"/>
                <w:szCs w:val="24"/>
              </w:rPr>
            </w:pPr>
            <w:r w:rsidRPr="00FF3560">
              <w:rPr>
                <w:rFonts w:ascii="Courier New" w:hAnsi="Courier New" w:cs="Courier New"/>
                <w:sz w:val="24"/>
                <w:szCs w:val="24"/>
              </w:rPr>
              <w:t xml:space="preserve">Model Consent for Survey Activities </w:t>
            </w:r>
          </w:p>
        </w:tc>
      </w:tr>
      <w:tr w:rsidR="000E0896" w:rsidRPr="007E1429" w14:paraId="60371B90" w14:textId="77777777" w:rsidTr="00DA7C40">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79B78337" w14:textId="0CA2D86B" w:rsidR="000E0896" w:rsidRPr="00FF3560" w:rsidRDefault="000E0896" w:rsidP="006D558E">
            <w:pPr>
              <w:rPr>
                <w:rFonts w:ascii="Courier New" w:hAnsi="Courier New" w:cs="Courier New"/>
                <w:sz w:val="24"/>
                <w:szCs w:val="24"/>
              </w:rPr>
            </w:pPr>
            <w:r w:rsidRPr="00173FA4">
              <w:rPr>
                <w:rFonts w:ascii="Courier New" w:hAnsi="Courier New" w:cs="Courier New"/>
                <w:sz w:val="24"/>
                <w:szCs w:val="24"/>
              </w:rPr>
              <w:t>1</w:t>
            </w:r>
            <w:r>
              <w:rPr>
                <w:rFonts w:ascii="Courier New" w:hAnsi="Courier New" w:cs="Courier New"/>
                <w:sz w:val="24"/>
                <w:szCs w:val="24"/>
              </w:rPr>
              <w:t>2</w:t>
            </w:r>
          </w:p>
        </w:tc>
        <w:tc>
          <w:tcPr>
            <w:tcW w:w="7883" w:type="dxa"/>
            <w:tcBorders>
              <w:top w:val="single" w:sz="4" w:space="0" w:color="auto"/>
              <w:left w:val="single" w:sz="4" w:space="0" w:color="auto"/>
              <w:bottom w:val="single" w:sz="4" w:space="0" w:color="auto"/>
              <w:right w:val="single" w:sz="4" w:space="0" w:color="auto"/>
            </w:tcBorders>
            <w:noWrap/>
          </w:tcPr>
          <w:p w14:paraId="1031C3F4" w14:textId="6E7ADEDF" w:rsidR="000E0896" w:rsidRPr="00FF3560" w:rsidDel="001D72C0" w:rsidRDefault="000E0896" w:rsidP="000E0896">
            <w:pPr>
              <w:ind w:left="72" w:hanging="72"/>
              <w:rPr>
                <w:rFonts w:ascii="Courier New" w:hAnsi="Courier New" w:cs="Courier New"/>
                <w:sz w:val="24"/>
                <w:szCs w:val="24"/>
              </w:rPr>
            </w:pPr>
            <w:r w:rsidRPr="00FF3560">
              <w:rPr>
                <w:rFonts w:ascii="Courier New" w:hAnsi="Courier New" w:cs="Courier New"/>
                <w:sz w:val="24"/>
                <w:szCs w:val="24"/>
              </w:rPr>
              <w:t>Project Determination (Approved 9/6/2017)</w:t>
            </w:r>
          </w:p>
        </w:tc>
      </w:tr>
      <w:tr w:rsidR="000E0896" w:rsidRPr="007E1429" w14:paraId="13F7603E" w14:textId="77777777" w:rsidTr="00DA7C40">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6395BFC7" w14:textId="5E5539AA" w:rsidR="000E0896" w:rsidRPr="00173FA4" w:rsidRDefault="000E0896" w:rsidP="006D558E">
            <w:pPr>
              <w:rPr>
                <w:rFonts w:ascii="Courier New" w:hAnsi="Courier New" w:cs="Courier New"/>
                <w:sz w:val="24"/>
                <w:szCs w:val="24"/>
              </w:rPr>
            </w:pPr>
            <w:r w:rsidRPr="00173FA4">
              <w:rPr>
                <w:rFonts w:ascii="Courier New" w:hAnsi="Courier New" w:cs="Courier New"/>
                <w:sz w:val="24"/>
                <w:szCs w:val="24"/>
              </w:rPr>
              <w:t>1</w:t>
            </w:r>
            <w:r>
              <w:rPr>
                <w:rFonts w:ascii="Courier New" w:hAnsi="Courier New" w:cs="Courier New"/>
                <w:sz w:val="24"/>
                <w:szCs w:val="24"/>
              </w:rPr>
              <w:t>3</w:t>
            </w:r>
          </w:p>
        </w:tc>
        <w:tc>
          <w:tcPr>
            <w:tcW w:w="7883" w:type="dxa"/>
            <w:tcBorders>
              <w:top w:val="single" w:sz="4" w:space="0" w:color="auto"/>
              <w:left w:val="single" w:sz="4" w:space="0" w:color="auto"/>
              <w:bottom w:val="single" w:sz="4" w:space="0" w:color="auto"/>
              <w:right w:val="single" w:sz="4" w:space="0" w:color="auto"/>
            </w:tcBorders>
            <w:noWrap/>
          </w:tcPr>
          <w:p w14:paraId="02EB325A" w14:textId="132A97BC" w:rsidR="000E0896" w:rsidRPr="00FF3560" w:rsidRDefault="000E0896" w:rsidP="000E0896">
            <w:pPr>
              <w:ind w:left="72" w:hanging="72"/>
              <w:rPr>
                <w:rFonts w:ascii="Courier New" w:hAnsi="Courier New" w:cs="Courier New"/>
                <w:sz w:val="24"/>
                <w:szCs w:val="24"/>
              </w:rPr>
            </w:pPr>
            <w:r w:rsidRPr="00FF3560">
              <w:rPr>
                <w:rFonts w:ascii="Courier New" w:hAnsi="Courier New" w:cs="Courier New"/>
                <w:sz w:val="24"/>
                <w:szCs w:val="24"/>
              </w:rPr>
              <w:t>Privacy Impact Assessment</w:t>
            </w:r>
          </w:p>
        </w:tc>
      </w:tr>
      <w:tr w:rsidR="000E0896" w:rsidRPr="007E1429" w14:paraId="1C6752F9" w14:textId="77777777" w:rsidTr="00DA7C40">
        <w:trPr>
          <w:trHeight w:val="255"/>
        </w:trPr>
        <w:tc>
          <w:tcPr>
            <w:tcW w:w="1657" w:type="dxa"/>
            <w:tcBorders>
              <w:top w:val="single" w:sz="4" w:space="0" w:color="auto"/>
              <w:left w:val="single" w:sz="4" w:space="0" w:color="auto"/>
              <w:bottom w:val="single" w:sz="4" w:space="0" w:color="auto"/>
              <w:right w:val="single" w:sz="4" w:space="0" w:color="auto"/>
            </w:tcBorders>
            <w:noWrap/>
            <w:vAlign w:val="bottom"/>
          </w:tcPr>
          <w:p w14:paraId="74C17784" w14:textId="2F4EB9FE" w:rsidR="000E0896" w:rsidRPr="00173FA4" w:rsidRDefault="000E0896" w:rsidP="006D558E">
            <w:pPr>
              <w:rPr>
                <w:rFonts w:ascii="Courier New" w:hAnsi="Courier New" w:cs="Courier New"/>
                <w:sz w:val="24"/>
                <w:szCs w:val="24"/>
              </w:rPr>
            </w:pPr>
            <w:r>
              <w:rPr>
                <w:rFonts w:ascii="Courier New" w:hAnsi="Courier New" w:cs="Courier New"/>
                <w:sz w:val="24"/>
                <w:szCs w:val="24"/>
              </w:rPr>
              <w:t>14</w:t>
            </w:r>
          </w:p>
        </w:tc>
        <w:tc>
          <w:tcPr>
            <w:tcW w:w="7883" w:type="dxa"/>
            <w:tcBorders>
              <w:top w:val="single" w:sz="4" w:space="0" w:color="auto"/>
              <w:left w:val="single" w:sz="4" w:space="0" w:color="auto"/>
              <w:bottom w:val="single" w:sz="4" w:space="0" w:color="auto"/>
              <w:right w:val="single" w:sz="4" w:space="0" w:color="auto"/>
            </w:tcBorders>
            <w:noWrap/>
          </w:tcPr>
          <w:p w14:paraId="3D12FC56" w14:textId="068955E9" w:rsidR="000E0896" w:rsidRPr="00FF3560" w:rsidRDefault="000E0896" w:rsidP="006D558E">
            <w:pPr>
              <w:rPr>
                <w:rFonts w:ascii="Courier New" w:hAnsi="Courier New" w:cs="Courier New"/>
                <w:sz w:val="24"/>
                <w:szCs w:val="24"/>
              </w:rPr>
            </w:pPr>
            <w:r>
              <w:rPr>
                <w:rFonts w:ascii="Courier New" w:hAnsi="Courier New" w:cs="Courier New"/>
                <w:sz w:val="24"/>
                <w:szCs w:val="24"/>
              </w:rPr>
              <w:t>NHBS-Trans Survey Crosswalk</w:t>
            </w:r>
          </w:p>
        </w:tc>
      </w:tr>
    </w:tbl>
    <w:p w14:paraId="7FC7572F" w14:textId="77777777" w:rsidR="00A662C2" w:rsidRPr="00173FA4" w:rsidRDefault="00A662C2" w:rsidP="00963D93">
      <w:pPr>
        <w:tabs>
          <w:tab w:val="left" w:pos="540"/>
        </w:tabs>
        <w:rPr>
          <w:rFonts w:ascii="Courier New" w:hAnsi="Courier New" w:cs="Courier New"/>
          <w:b/>
          <w:bCs/>
          <w:sz w:val="24"/>
          <w:szCs w:val="24"/>
        </w:rPr>
      </w:pPr>
    </w:p>
    <w:p w14:paraId="1D68AF6C" w14:textId="0FF25B77" w:rsidR="00B84620" w:rsidRPr="00FF3560" w:rsidRDefault="00B84620">
      <w:pPr>
        <w:rPr>
          <w:rFonts w:ascii="Courier New" w:hAnsi="Courier New" w:cs="Courier New"/>
          <w:sz w:val="24"/>
          <w:szCs w:val="24"/>
        </w:rPr>
      </w:pPr>
      <w:r w:rsidRPr="00FF3560">
        <w:rPr>
          <w:rFonts w:ascii="Courier New" w:hAnsi="Courier New" w:cs="Courier New"/>
          <w:sz w:val="24"/>
          <w:szCs w:val="24"/>
        </w:rPr>
        <w:br w:type="page"/>
      </w:r>
    </w:p>
    <w:p w14:paraId="5FABA305" w14:textId="77777777" w:rsidR="00330C03" w:rsidRPr="00FF3560" w:rsidRDefault="00330C03">
      <w:pPr>
        <w:rPr>
          <w:rFonts w:ascii="Courier New" w:hAnsi="Courier New" w:cs="Courier New"/>
          <w:sz w:val="24"/>
          <w:szCs w:val="24"/>
        </w:rPr>
      </w:pPr>
    </w:p>
    <w:tbl>
      <w:tblPr>
        <w:tblStyle w:val="TableGrid"/>
        <w:tblW w:w="0" w:type="auto"/>
        <w:tblLook w:val="04A0" w:firstRow="1" w:lastRow="0" w:firstColumn="1" w:lastColumn="0" w:noHBand="0" w:noVBand="1"/>
      </w:tblPr>
      <w:tblGrid>
        <w:gridCol w:w="10070"/>
      </w:tblGrid>
      <w:tr w:rsidR="00533705" w:rsidRPr="007E1429" w14:paraId="274E50B6" w14:textId="77777777" w:rsidTr="00DA7C40">
        <w:trPr>
          <w:trHeight w:val="4760"/>
        </w:trPr>
        <w:tc>
          <w:tcPr>
            <w:tcW w:w="10070" w:type="dxa"/>
          </w:tcPr>
          <w:p w14:paraId="73119FAA" w14:textId="3B3F2781" w:rsidR="00533705" w:rsidRPr="007E1429" w:rsidRDefault="00952F2C">
            <w:pPr>
              <w:pStyle w:val="NoSpacing"/>
              <w:numPr>
                <w:ilvl w:val="0"/>
                <w:numId w:val="14"/>
              </w:numPr>
              <w:rPr>
                <w:rFonts w:ascii="Courier New" w:hAnsi="Courier New" w:cs="Courier New"/>
                <w:b/>
                <w:szCs w:val="24"/>
              </w:rPr>
            </w:pPr>
            <w:r w:rsidRPr="00952F2C">
              <w:rPr>
                <w:rFonts w:ascii="Courier New" w:hAnsi="Courier New" w:cs="Courier New"/>
                <w:b/>
                <w:szCs w:val="24"/>
              </w:rPr>
              <w:t xml:space="preserve">Goals of the study: </w:t>
            </w:r>
            <w:r w:rsidRPr="006D558E">
              <w:rPr>
                <w:rFonts w:ascii="Courier New" w:hAnsi="Courier New" w:cs="Courier New"/>
                <w:szCs w:val="24"/>
              </w:rPr>
              <w:t xml:space="preserve">The purpose of this pilot study is to demonstrate the feasibility of a national surveillance system to obtain data on HIV risk behaviors, gaps, barriers to service and other experiences of transgender </w:t>
            </w:r>
            <w:r w:rsidR="00FC2E62">
              <w:rPr>
                <w:rFonts w:ascii="Courier New" w:hAnsi="Courier New" w:cs="Courier New"/>
                <w:szCs w:val="24"/>
              </w:rPr>
              <w:t xml:space="preserve">(TG) </w:t>
            </w:r>
            <w:r w:rsidRPr="006D558E">
              <w:rPr>
                <w:rFonts w:ascii="Courier New" w:hAnsi="Courier New" w:cs="Courier New"/>
                <w:szCs w:val="24"/>
              </w:rPr>
              <w:t>women within racial and ethnic minority populations in 9 U.S. cities with high burden of HIV.</w:t>
            </w:r>
          </w:p>
          <w:p w14:paraId="2AE00237" w14:textId="7BEA4A97" w:rsidR="003716B7" w:rsidRPr="00E77D4E" w:rsidRDefault="003716B7" w:rsidP="00FC2E62">
            <w:pPr>
              <w:pStyle w:val="NoSpacing"/>
              <w:numPr>
                <w:ilvl w:val="0"/>
                <w:numId w:val="14"/>
              </w:numPr>
              <w:rPr>
                <w:rFonts w:ascii="Courier New" w:hAnsi="Courier New" w:cs="Courier New"/>
                <w:b/>
                <w:szCs w:val="24"/>
              </w:rPr>
            </w:pPr>
            <w:r w:rsidRPr="00E77D4E">
              <w:rPr>
                <w:rFonts w:ascii="Courier New" w:hAnsi="Courier New" w:cs="Courier New"/>
                <w:b/>
                <w:szCs w:val="24"/>
              </w:rPr>
              <w:t xml:space="preserve">Intended use: </w:t>
            </w:r>
            <w:r w:rsidRPr="00E77D4E">
              <w:rPr>
                <w:rFonts w:ascii="Courier New" w:hAnsi="Courier New" w:cs="Courier New"/>
                <w:szCs w:val="24"/>
              </w:rPr>
              <w:t xml:space="preserve">This </w:t>
            </w:r>
            <w:r>
              <w:rPr>
                <w:rFonts w:ascii="Courier New" w:hAnsi="Courier New" w:cs="Courier New"/>
                <w:szCs w:val="24"/>
              </w:rPr>
              <w:t xml:space="preserve">pilot study seeks to assess the acceptability, feasibility and performance of </w:t>
            </w:r>
            <w:r w:rsidR="00FC2E62" w:rsidRPr="00FC2E62">
              <w:rPr>
                <w:rFonts w:ascii="Courier New" w:hAnsi="Courier New" w:cs="Courier New"/>
                <w:szCs w:val="24"/>
              </w:rPr>
              <w:t xml:space="preserve">National HIV Behavioral Surveillance </w:t>
            </w:r>
            <w:r w:rsidR="00FC2E62">
              <w:rPr>
                <w:rFonts w:ascii="Courier New" w:hAnsi="Courier New" w:cs="Courier New"/>
                <w:szCs w:val="24"/>
              </w:rPr>
              <w:t>(</w:t>
            </w:r>
            <w:r>
              <w:rPr>
                <w:rFonts w:ascii="Courier New" w:hAnsi="Courier New" w:cs="Courier New"/>
                <w:szCs w:val="24"/>
              </w:rPr>
              <w:t>NHBS</w:t>
            </w:r>
            <w:r w:rsidR="00FC2E62">
              <w:rPr>
                <w:rFonts w:ascii="Courier New" w:hAnsi="Courier New" w:cs="Courier New"/>
                <w:szCs w:val="24"/>
              </w:rPr>
              <w:t>)</w:t>
            </w:r>
            <w:r>
              <w:rPr>
                <w:rFonts w:ascii="Courier New" w:hAnsi="Courier New" w:cs="Courier New"/>
                <w:szCs w:val="24"/>
              </w:rPr>
              <w:t xml:space="preserve"> instruments, sampling and recruitment methods among </w:t>
            </w:r>
            <w:r w:rsidR="003460F6">
              <w:rPr>
                <w:rFonts w:ascii="Courier New" w:hAnsi="Courier New" w:cs="Courier New"/>
                <w:szCs w:val="24"/>
              </w:rPr>
              <w:t xml:space="preserve">transgender </w:t>
            </w:r>
            <w:r>
              <w:rPr>
                <w:rFonts w:ascii="Courier New" w:hAnsi="Courier New" w:cs="Courier New"/>
                <w:szCs w:val="24"/>
              </w:rPr>
              <w:t xml:space="preserve">women. </w:t>
            </w:r>
          </w:p>
          <w:p w14:paraId="2B04138F" w14:textId="404F43B2" w:rsidR="00533705" w:rsidRPr="007E1429" w:rsidRDefault="00533705">
            <w:pPr>
              <w:pStyle w:val="NoSpacing"/>
              <w:numPr>
                <w:ilvl w:val="0"/>
                <w:numId w:val="14"/>
              </w:numPr>
              <w:rPr>
                <w:rFonts w:ascii="Courier New" w:hAnsi="Courier New" w:cs="Courier New"/>
                <w:b/>
                <w:szCs w:val="24"/>
              </w:rPr>
            </w:pPr>
            <w:r w:rsidRPr="007E1429">
              <w:rPr>
                <w:rFonts w:ascii="Courier New" w:hAnsi="Courier New" w:cs="Courier New"/>
                <w:b/>
                <w:szCs w:val="24"/>
              </w:rPr>
              <w:t xml:space="preserve">Methods to be used to collect data: </w:t>
            </w:r>
            <w:r w:rsidR="005662EB" w:rsidRPr="007E1429">
              <w:rPr>
                <w:rFonts w:ascii="Courier New" w:hAnsi="Courier New" w:cs="Courier New"/>
                <w:szCs w:val="24"/>
              </w:rPr>
              <w:t xml:space="preserve">This </w:t>
            </w:r>
            <w:r w:rsidR="001E45D6" w:rsidRPr="007E1429">
              <w:rPr>
                <w:rFonts w:ascii="Courier New" w:hAnsi="Courier New" w:cs="Courier New"/>
                <w:szCs w:val="24"/>
              </w:rPr>
              <w:t>2</w:t>
            </w:r>
            <w:r w:rsidR="005662EB" w:rsidRPr="007E1429">
              <w:rPr>
                <w:rFonts w:ascii="Courier New" w:hAnsi="Courier New" w:cs="Courier New"/>
                <w:szCs w:val="24"/>
              </w:rPr>
              <w:t xml:space="preserve">-year project will </w:t>
            </w:r>
            <w:r w:rsidR="00BA6151" w:rsidRPr="007E1429">
              <w:rPr>
                <w:rFonts w:ascii="Courier New" w:hAnsi="Courier New" w:cs="Courier New"/>
                <w:szCs w:val="24"/>
              </w:rPr>
              <w:t>pilot</w:t>
            </w:r>
            <w:r w:rsidR="005662EB" w:rsidRPr="007E1429">
              <w:rPr>
                <w:rFonts w:ascii="Courier New" w:hAnsi="Courier New" w:cs="Courier New"/>
                <w:szCs w:val="24"/>
              </w:rPr>
              <w:t xml:space="preserve"> methods, best practices, and existing infrastructure from CDC’s NHBS</w:t>
            </w:r>
            <w:r w:rsidR="00BA6151" w:rsidRPr="007E1429">
              <w:rPr>
                <w:rFonts w:ascii="Courier New" w:hAnsi="Courier New" w:cs="Courier New"/>
                <w:szCs w:val="24"/>
              </w:rPr>
              <w:t xml:space="preserve"> to collect data from transgender women</w:t>
            </w:r>
            <w:r w:rsidR="005662EB" w:rsidRPr="007E1429">
              <w:rPr>
                <w:rFonts w:ascii="Courier New" w:hAnsi="Courier New" w:cs="Courier New"/>
                <w:szCs w:val="24"/>
              </w:rPr>
              <w:t>.</w:t>
            </w:r>
            <w:r w:rsidR="00701D75" w:rsidRPr="007E1429">
              <w:rPr>
                <w:rFonts w:ascii="Courier New" w:hAnsi="Courier New" w:cs="Courier New"/>
                <w:szCs w:val="24"/>
              </w:rPr>
              <w:t xml:space="preserve"> A one-on-one, CAPI-based </w:t>
            </w:r>
            <w:r w:rsidR="000F685F" w:rsidRPr="007E1429">
              <w:rPr>
                <w:rFonts w:ascii="Courier New" w:hAnsi="Courier New" w:cs="Courier New"/>
                <w:szCs w:val="24"/>
              </w:rPr>
              <w:t xml:space="preserve">pilot </w:t>
            </w:r>
            <w:r w:rsidR="00701D75" w:rsidRPr="007E1429">
              <w:rPr>
                <w:rFonts w:ascii="Courier New" w:hAnsi="Courier New" w:cs="Courier New"/>
                <w:szCs w:val="24"/>
              </w:rPr>
              <w:t>survey will be administered by trained interviewers for each participant.</w:t>
            </w:r>
          </w:p>
          <w:p w14:paraId="735D44DE" w14:textId="46DCF538" w:rsidR="00CB1CEA" w:rsidRPr="007E1429" w:rsidRDefault="00533705">
            <w:pPr>
              <w:pStyle w:val="NoSpacing"/>
              <w:numPr>
                <w:ilvl w:val="0"/>
                <w:numId w:val="14"/>
              </w:numPr>
              <w:rPr>
                <w:rFonts w:ascii="Courier New" w:hAnsi="Courier New" w:cs="Courier New"/>
                <w:b/>
                <w:szCs w:val="24"/>
              </w:rPr>
            </w:pPr>
            <w:r w:rsidRPr="007E1429">
              <w:rPr>
                <w:rFonts w:ascii="Courier New" w:hAnsi="Courier New" w:cs="Courier New"/>
                <w:b/>
                <w:szCs w:val="24"/>
              </w:rPr>
              <w:t xml:space="preserve">The subpopulation to be studied: </w:t>
            </w:r>
            <w:r w:rsidR="00E349A1" w:rsidRPr="007E1429">
              <w:rPr>
                <w:rFonts w:ascii="Courier New" w:hAnsi="Courier New" w:cs="Courier New"/>
                <w:szCs w:val="24"/>
              </w:rPr>
              <w:t>1,8</w:t>
            </w:r>
            <w:r w:rsidR="00F23DD3" w:rsidRPr="007E1429">
              <w:rPr>
                <w:rFonts w:ascii="Courier New" w:hAnsi="Courier New" w:cs="Courier New"/>
                <w:szCs w:val="24"/>
              </w:rPr>
              <w:t>00</w:t>
            </w:r>
            <w:r w:rsidR="005662EB" w:rsidRPr="007E1429">
              <w:rPr>
                <w:rFonts w:ascii="Courier New" w:hAnsi="Courier New" w:cs="Courier New"/>
                <w:szCs w:val="24"/>
              </w:rPr>
              <w:t xml:space="preserve"> transgender women</w:t>
            </w:r>
            <w:r w:rsidR="006D558E">
              <w:rPr>
                <w:rFonts w:ascii="Courier New" w:hAnsi="Courier New" w:cs="Courier New"/>
                <w:szCs w:val="24"/>
              </w:rPr>
              <w:t>;</w:t>
            </w:r>
            <w:r w:rsidR="00701D75" w:rsidRPr="007E1429">
              <w:rPr>
                <w:rFonts w:ascii="Courier New" w:hAnsi="Courier New" w:cs="Courier New"/>
                <w:szCs w:val="24"/>
              </w:rPr>
              <w:t xml:space="preserve"> </w:t>
            </w:r>
            <w:r w:rsidR="00512C2A">
              <w:rPr>
                <w:rFonts w:ascii="Courier New" w:hAnsi="Courier New" w:cs="Courier New"/>
                <w:szCs w:val="24"/>
              </w:rPr>
              <w:t xml:space="preserve">200 </w:t>
            </w:r>
            <w:r w:rsidR="00701D75" w:rsidRPr="007E1429">
              <w:rPr>
                <w:rFonts w:ascii="Courier New" w:hAnsi="Courier New" w:cs="Courier New"/>
                <w:szCs w:val="24"/>
              </w:rPr>
              <w:t xml:space="preserve">living in </w:t>
            </w:r>
            <w:r w:rsidR="00512C2A">
              <w:rPr>
                <w:rFonts w:ascii="Courier New" w:hAnsi="Courier New" w:cs="Courier New"/>
                <w:szCs w:val="24"/>
              </w:rPr>
              <w:t>each of</w:t>
            </w:r>
            <w:r w:rsidR="00701D75" w:rsidRPr="007E1429">
              <w:rPr>
                <w:rFonts w:ascii="Courier New" w:hAnsi="Courier New" w:cs="Courier New"/>
                <w:szCs w:val="24"/>
              </w:rPr>
              <w:t xml:space="preserve"> </w:t>
            </w:r>
            <w:r w:rsidR="00E349A1" w:rsidRPr="007E1429">
              <w:rPr>
                <w:rFonts w:ascii="Courier New" w:hAnsi="Courier New" w:cs="Courier New"/>
                <w:szCs w:val="24"/>
              </w:rPr>
              <w:t>9</w:t>
            </w:r>
            <w:r w:rsidR="00701D75" w:rsidRPr="007E1429">
              <w:rPr>
                <w:rFonts w:ascii="Courier New" w:hAnsi="Courier New" w:cs="Courier New"/>
                <w:szCs w:val="24"/>
              </w:rPr>
              <w:t xml:space="preserve"> MSAs (Atlanta, GA,</w:t>
            </w:r>
            <w:r w:rsidR="001E07D1" w:rsidRPr="007E1429">
              <w:rPr>
                <w:rFonts w:ascii="Courier New" w:hAnsi="Courier New" w:cs="Courier New"/>
                <w:szCs w:val="24"/>
              </w:rPr>
              <w:t xml:space="preserve"> Dallas, TX,</w:t>
            </w:r>
            <w:r w:rsidR="00701D75" w:rsidRPr="007E1429">
              <w:rPr>
                <w:rFonts w:ascii="Courier New" w:hAnsi="Courier New" w:cs="Courier New"/>
                <w:szCs w:val="24"/>
              </w:rPr>
              <w:t xml:space="preserve"> Los Angeles, CA, New Orleans, LA, New York City, NY, Philadelphia, PA, San Francisco, CA</w:t>
            </w:r>
            <w:r w:rsidR="001E07D1" w:rsidRPr="007E1429">
              <w:rPr>
                <w:rFonts w:ascii="Courier New" w:hAnsi="Courier New" w:cs="Courier New"/>
                <w:szCs w:val="24"/>
              </w:rPr>
              <w:t>,</w:t>
            </w:r>
            <w:r w:rsidR="00701D75" w:rsidRPr="007E1429">
              <w:rPr>
                <w:rFonts w:ascii="Courier New" w:hAnsi="Courier New" w:cs="Courier New"/>
                <w:szCs w:val="24"/>
              </w:rPr>
              <w:t xml:space="preserve"> Seattle, WA</w:t>
            </w:r>
            <w:r w:rsidR="001E07D1" w:rsidRPr="007E1429">
              <w:rPr>
                <w:rFonts w:ascii="Courier New" w:hAnsi="Courier New" w:cs="Courier New"/>
                <w:szCs w:val="24"/>
              </w:rPr>
              <w:t xml:space="preserve"> or Washington, D.C.</w:t>
            </w:r>
            <w:r w:rsidR="00701D75" w:rsidRPr="007E1429">
              <w:rPr>
                <w:rFonts w:ascii="Courier New" w:hAnsi="Courier New" w:cs="Courier New"/>
                <w:szCs w:val="24"/>
              </w:rPr>
              <w:t>)</w:t>
            </w:r>
          </w:p>
          <w:p w14:paraId="0276EC27" w14:textId="53E5D6D4" w:rsidR="00533705" w:rsidRPr="00173FA4" w:rsidRDefault="003716B7">
            <w:pPr>
              <w:pStyle w:val="NoSpacing"/>
              <w:numPr>
                <w:ilvl w:val="0"/>
                <w:numId w:val="14"/>
              </w:numPr>
              <w:rPr>
                <w:rFonts w:ascii="Courier New" w:hAnsi="Courier New" w:cs="Courier New"/>
                <w:b/>
                <w:szCs w:val="24"/>
              </w:rPr>
            </w:pPr>
            <w:r w:rsidRPr="003716B7">
              <w:rPr>
                <w:rFonts w:ascii="Courier New" w:hAnsi="Courier New" w:cs="Courier New"/>
                <w:b/>
                <w:szCs w:val="24"/>
              </w:rPr>
              <w:t xml:space="preserve">How data will be analyzed: </w:t>
            </w:r>
            <w:r w:rsidRPr="006D558E">
              <w:rPr>
                <w:rFonts w:ascii="Courier New" w:hAnsi="Courier New" w:cs="Courier New"/>
                <w:szCs w:val="24"/>
              </w:rPr>
              <w:t>Quantita</w:t>
            </w:r>
            <w:r w:rsidR="00173FA4" w:rsidRPr="00FF3560">
              <w:rPr>
                <w:rFonts w:ascii="Courier New" w:hAnsi="Courier New" w:cs="Courier New"/>
                <w:szCs w:val="24"/>
              </w:rPr>
              <w:t>tive analysis of 1,800</w:t>
            </w:r>
            <w:r w:rsidRPr="006D558E">
              <w:rPr>
                <w:rFonts w:ascii="Courier New" w:hAnsi="Courier New" w:cs="Courier New"/>
                <w:szCs w:val="24"/>
              </w:rPr>
              <w:t xml:space="preserve"> surveys using SAS. Quantitative analysis of grantee procedural data using SAS, including recruitment rates, recruitment refusals, willingness to consent to HIV and/or STI testing, receipt rate of testing results, and grantee process monitoring data.</w:t>
            </w:r>
          </w:p>
        </w:tc>
      </w:tr>
    </w:tbl>
    <w:p w14:paraId="71FA322A" w14:textId="5A6F5AA5" w:rsidR="00533705" w:rsidRPr="00173FA4" w:rsidRDefault="00533705" w:rsidP="00963D93">
      <w:pPr>
        <w:rPr>
          <w:rFonts w:ascii="Courier New" w:hAnsi="Courier New" w:cs="Courier New"/>
          <w:sz w:val="24"/>
          <w:szCs w:val="24"/>
        </w:rPr>
      </w:pPr>
    </w:p>
    <w:p w14:paraId="2F4BDC27" w14:textId="77777777" w:rsidR="00A662C2" w:rsidRPr="00FF3560" w:rsidRDefault="00A662C2">
      <w:pPr>
        <w:pStyle w:val="Heading2"/>
      </w:pPr>
      <w:r w:rsidRPr="00FF3560">
        <w:t>A.</w:t>
      </w:r>
      <w:r w:rsidRPr="00FF3560">
        <w:tab/>
        <w:t>JUSTIFICATION</w:t>
      </w:r>
    </w:p>
    <w:p w14:paraId="0C49959E" w14:textId="77777777" w:rsidR="00A662C2" w:rsidRPr="007E1429" w:rsidRDefault="00A662C2">
      <w:pPr>
        <w:rPr>
          <w:rFonts w:ascii="Courier New" w:hAnsi="Courier New" w:cs="Courier New"/>
          <w:sz w:val="24"/>
          <w:szCs w:val="24"/>
        </w:rPr>
      </w:pPr>
    </w:p>
    <w:p w14:paraId="61A72925" w14:textId="6EE76DCB" w:rsidR="009314B4" w:rsidRPr="00FF3560" w:rsidRDefault="003067EE">
      <w:pPr>
        <w:pStyle w:val="Heading2"/>
      </w:pPr>
      <w:r w:rsidRPr="007E1429">
        <w:t>A.1</w:t>
      </w:r>
      <w:r w:rsidR="007E1429">
        <w:t xml:space="preserve"> -</w:t>
      </w:r>
      <w:r w:rsidRPr="00173FA4">
        <w:t xml:space="preserve"> </w:t>
      </w:r>
      <w:r w:rsidR="007E1429" w:rsidRPr="00FF3560">
        <w:t xml:space="preserve">CIRCUMSTANCES MAKING THE COLLECTION OF INFORMATION NECESSARY </w:t>
      </w:r>
    </w:p>
    <w:p w14:paraId="39175A11" w14:textId="77777777" w:rsidR="009314B4" w:rsidRPr="00DA17C1" w:rsidRDefault="009314B4" w:rsidP="006D558E"/>
    <w:p w14:paraId="64E25C09" w14:textId="0D14A0CE" w:rsidR="009314B4" w:rsidRPr="006D558E" w:rsidRDefault="009314B4" w:rsidP="006D558E">
      <w:pPr>
        <w:pStyle w:val="BodyTextQuestions"/>
        <w:spacing w:line="240" w:lineRule="auto"/>
        <w:jc w:val="left"/>
        <w:rPr>
          <w:rFonts w:ascii="Courier New" w:hAnsi="Courier New" w:cs="Courier New"/>
        </w:rPr>
      </w:pPr>
      <w:r w:rsidRPr="006D558E">
        <w:rPr>
          <w:rFonts w:ascii="Courier New" w:hAnsi="Courier New" w:cs="Courier New"/>
        </w:rPr>
        <w:t xml:space="preserve">The Division of HIV and AIDS Prevention of the Centers for Disease Control and Prevention (CDC) requests approval for a new data collection called </w:t>
      </w:r>
      <w:r w:rsidR="009502E0">
        <w:rPr>
          <w:rFonts w:ascii="Courier New" w:hAnsi="Courier New" w:cs="Courier New"/>
        </w:rPr>
        <w:t xml:space="preserve">Barriers and Facilitators to Expanding the NHBS to Conduct HIV Behavioral Surveillance Among Transgender Women </w:t>
      </w:r>
      <w:r w:rsidRPr="006D558E">
        <w:rPr>
          <w:rFonts w:ascii="Courier New" w:hAnsi="Courier New" w:cs="Courier New"/>
        </w:rPr>
        <w:t>(NHBS-Trans), to be conducted over the period of two years.  This data collection effort is a new pilot study to examine the feasibility of extending the proven framework and goals of National HIV Behavioral Surveillance (NHBS) (OMB#: 0920-0770</w:t>
      </w:r>
      <w:r w:rsidR="00DF7BF6">
        <w:rPr>
          <w:rFonts w:ascii="Courier New" w:hAnsi="Courier New" w:cs="Courier New"/>
        </w:rPr>
        <w:t>, exp. May 31, 2020</w:t>
      </w:r>
      <w:r w:rsidRPr="006D558E">
        <w:rPr>
          <w:rFonts w:ascii="Courier New" w:hAnsi="Courier New" w:cs="Courier New"/>
        </w:rPr>
        <w:t>) to transgender</w:t>
      </w:r>
      <w:r w:rsidR="008421AD">
        <w:rPr>
          <w:rFonts w:ascii="Courier New" w:hAnsi="Courier New" w:cs="Courier New"/>
        </w:rPr>
        <w:t xml:space="preserve"> (TG)</w:t>
      </w:r>
      <w:r w:rsidRPr="006D558E">
        <w:rPr>
          <w:rFonts w:ascii="Courier New" w:hAnsi="Courier New" w:cs="Courier New"/>
        </w:rPr>
        <w:t xml:space="preserve"> women.  NHBS is CDC’s ongoing surveillance system to assess HIV prevalence and factors associated with HIV among populations at high risk for HIV, including men who have sex with men</w:t>
      </w:r>
      <w:r w:rsidR="00FD0E6A">
        <w:rPr>
          <w:rFonts w:ascii="Courier New" w:hAnsi="Courier New" w:cs="Courier New"/>
        </w:rPr>
        <w:t xml:space="preserve"> (MSM)</w:t>
      </w:r>
      <w:r w:rsidRPr="006D558E">
        <w:rPr>
          <w:rFonts w:ascii="Courier New" w:hAnsi="Courier New" w:cs="Courier New"/>
        </w:rPr>
        <w:t>, people who inject drugs</w:t>
      </w:r>
      <w:r w:rsidR="00FD0E6A">
        <w:rPr>
          <w:rFonts w:ascii="Courier New" w:hAnsi="Courier New" w:cs="Courier New"/>
        </w:rPr>
        <w:t xml:space="preserve"> (PWID)</w:t>
      </w:r>
      <w:r w:rsidRPr="006D558E">
        <w:rPr>
          <w:rFonts w:ascii="Courier New" w:hAnsi="Courier New" w:cs="Courier New"/>
        </w:rPr>
        <w:t>, and heterosexuals at increased risk for HIV. Like TG women, these populations are all “hidden,” meaning that they cannot be accessed through standard sampling methodologies because no sampling frame exists from which to recruit a sample. Hidden populations are typically characterized by being rare</w:t>
      </w:r>
      <w:r w:rsidR="00DF7BF6">
        <w:rPr>
          <w:rFonts w:ascii="Courier New" w:hAnsi="Courier New" w:cs="Courier New"/>
        </w:rPr>
        <w:t xml:space="preserve"> and/or stigmatized</w:t>
      </w:r>
      <w:r w:rsidRPr="006D558E">
        <w:rPr>
          <w:rFonts w:ascii="Courier New" w:hAnsi="Courier New" w:cs="Courier New"/>
        </w:rPr>
        <w:t xml:space="preserve"> in the general population. NHBS has a 15-year track record of successfully reaching and recruiting hidden populations. This project seeks to reduce cost and burden associated with developing a new surveillance system by piloting the application of the existing NHBS framework, mechanisms, and processes to reach TG women</w:t>
      </w:r>
      <w:r w:rsidR="00FD0E6A">
        <w:rPr>
          <w:rFonts w:ascii="Courier New" w:hAnsi="Courier New" w:cs="Courier New"/>
        </w:rPr>
        <w:t>.</w:t>
      </w:r>
      <w:r w:rsidRPr="006D558E">
        <w:rPr>
          <w:rFonts w:ascii="Courier New" w:hAnsi="Courier New" w:cs="Courier New"/>
        </w:rPr>
        <w:t xml:space="preserve"> The pilot study will provide methodological data which will answer a series of study design issues that impact the design and implementation of an ongoing surveillance system for </w:t>
      </w:r>
      <w:r w:rsidR="008310BD">
        <w:rPr>
          <w:rFonts w:ascii="Courier New" w:hAnsi="Courier New" w:cs="Courier New"/>
        </w:rPr>
        <w:t>TG</w:t>
      </w:r>
      <w:r w:rsidRPr="006D558E">
        <w:rPr>
          <w:rFonts w:ascii="Courier New" w:hAnsi="Courier New" w:cs="Courier New"/>
        </w:rPr>
        <w:t xml:space="preserve"> women. If the pilot design and implementation are feasible, the pilot study may also provide baseline data to local communities on the health and HIV risk of TG women. </w:t>
      </w:r>
    </w:p>
    <w:p w14:paraId="5AF1BF2D" w14:textId="58529B84" w:rsidR="009314B4" w:rsidRPr="006D558E" w:rsidRDefault="009314B4" w:rsidP="006D558E">
      <w:pPr>
        <w:pStyle w:val="BodyTextQuestions"/>
        <w:spacing w:line="240" w:lineRule="auto"/>
        <w:ind w:firstLine="720"/>
        <w:jc w:val="left"/>
        <w:rPr>
          <w:rFonts w:ascii="Courier New" w:hAnsi="Courier New" w:cs="Courier New"/>
        </w:rPr>
      </w:pPr>
      <w:r w:rsidRPr="006D558E">
        <w:rPr>
          <w:rFonts w:ascii="Courier New" w:hAnsi="Courier New" w:cs="Courier New"/>
        </w:rPr>
        <w:t xml:space="preserve">To properly test NHBS methodologies among this population, particularly the respondent-driven sampling </w:t>
      </w:r>
      <w:r w:rsidR="006918D8">
        <w:rPr>
          <w:rFonts w:ascii="Courier New" w:hAnsi="Courier New" w:cs="Courier New"/>
        </w:rPr>
        <w:t xml:space="preserve">(RDS) </w:t>
      </w:r>
      <w:r w:rsidRPr="006D558E">
        <w:rPr>
          <w:rFonts w:ascii="Courier New" w:hAnsi="Courier New" w:cs="Courier New"/>
        </w:rPr>
        <w:t>methods</w:t>
      </w:r>
      <w:r w:rsidR="008421AD">
        <w:rPr>
          <w:rFonts w:ascii="Courier New" w:hAnsi="Courier New" w:cs="Courier New"/>
        </w:rPr>
        <w:t xml:space="preserve"> </w:t>
      </w:r>
      <w:r w:rsidRPr="006D558E">
        <w:rPr>
          <w:rFonts w:ascii="Courier New" w:hAnsi="Courier New" w:cs="Courier New"/>
        </w:rPr>
        <w:t xml:space="preserve">and resulting network analysis upon which NHBS cycles are established, a minimum sample size of 200 socially-interconnected participants per site is required. Core NHBS cycles require a sample size of 500, which is larger than needed for the purposes of this pilot study. Sample size must also be sufficient within sites to support meaningful analysis of </w:t>
      </w:r>
      <w:r w:rsidR="008421AD">
        <w:rPr>
          <w:rFonts w:ascii="Courier New" w:hAnsi="Courier New" w:cs="Courier New"/>
        </w:rPr>
        <w:t>TG</w:t>
      </w:r>
      <w:r w:rsidRPr="006D558E">
        <w:rPr>
          <w:rFonts w:ascii="Courier New" w:hAnsi="Courier New" w:cs="Courier New"/>
        </w:rPr>
        <w:t xml:space="preserve"> subpopulations in each participating MSA. The outcomes of this pilot study may lead to additional information collection requests in the future. If NHBS methods can be feasibly applied with </w:t>
      </w:r>
      <w:r w:rsidR="008421AD">
        <w:rPr>
          <w:rFonts w:ascii="Courier New" w:hAnsi="Courier New" w:cs="Courier New"/>
        </w:rPr>
        <w:t>TG</w:t>
      </w:r>
      <w:r w:rsidRPr="006D558E">
        <w:rPr>
          <w:rFonts w:ascii="Courier New" w:hAnsi="Courier New" w:cs="Courier New"/>
        </w:rPr>
        <w:t xml:space="preserve"> women, these findings may be used to justify a future expansion of NHBS to include </w:t>
      </w:r>
      <w:r w:rsidR="008421AD">
        <w:rPr>
          <w:rFonts w:ascii="Courier New" w:hAnsi="Courier New" w:cs="Courier New"/>
        </w:rPr>
        <w:t>TG</w:t>
      </w:r>
      <w:r w:rsidRPr="006D558E">
        <w:rPr>
          <w:rFonts w:ascii="Courier New" w:hAnsi="Courier New" w:cs="Courier New"/>
        </w:rPr>
        <w:t xml:space="preserve"> women. If this pilot study indicates significant limits on the feasibility of NHBS methods with this po</w:t>
      </w:r>
      <w:r w:rsidR="003F32BA">
        <w:rPr>
          <w:rFonts w:ascii="Courier New" w:hAnsi="Courier New" w:cs="Courier New"/>
        </w:rPr>
        <w:t xml:space="preserve">pulation, these findings may be </w:t>
      </w:r>
      <w:r w:rsidRPr="006D558E">
        <w:rPr>
          <w:rFonts w:ascii="Courier New" w:hAnsi="Courier New" w:cs="Courier New"/>
        </w:rPr>
        <w:t xml:space="preserve">used to develop an alternative surveillance systems better suited to </w:t>
      </w:r>
      <w:r w:rsidR="008421AD">
        <w:rPr>
          <w:rFonts w:ascii="Courier New" w:hAnsi="Courier New" w:cs="Courier New"/>
        </w:rPr>
        <w:t>TG</w:t>
      </w:r>
      <w:r w:rsidRPr="006D558E">
        <w:rPr>
          <w:rFonts w:ascii="Courier New" w:hAnsi="Courier New" w:cs="Courier New"/>
        </w:rPr>
        <w:t xml:space="preserve"> women.</w:t>
      </w:r>
    </w:p>
    <w:p w14:paraId="3F9F2F10" w14:textId="77777777" w:rsidR="009314B4" w:rsidRPr="006D558E" w:rsidRDefault="009314B4" w:rsidP="006D558E">
      <w:pPr>
        <w:pStyle w:val="BodyTextQuestions"/>
        <w:spacing w:line="240" w:lineRule="auto"/>
        <w:jc w:val="left"/>
        <w:rPr>
          <w:rFonts w:ascii="Courier New" w:hAnsi="Courier New" w:cs="Courier New"/>
          <w:szCs w:val="24"/>
        </w:rPr>
      </w:pPr>
    </w:p>
    <w:p w14:paraId="58DD4DEE" w14:textId="0263CCD9" w:rsidR="009314B4" w:rsidRPr="006D558E" w:rsidRDefault="007E1429" w:rsidP="00963D93">
      <w:pPr>
        <w:pStyle w:val="Heading5"/>
        <w:rPr>
          <w:rFonts w:ascii="Courier New" w:hAnsi="Courier New" w:cs="Courier New"/>
          <w:b/>
          <w:sz w:val="24"/>
        </w:rPr>
      </w:pPr>
      <w:r w:rsidRPr="00173FA4">
        <w:rPr>
          <w:rFonts w:ascii="Courier New" w:hAnsi="Courier New" w:cs="Courier New"/>
          <w:b/>
          <w:sz w:val="24"/>
        </w:rPr>
        <w:t>A.2</w:t>
      </w:r>
      <w:r w:rsidR="003067EE" w:rsidRPr="00FF3560">
        <w:rPr>
          <w:rFonts w:ascii="Courier New" w:hAnsi="Courier New" w:cs="Courier New"/>
          <w:b/>
          <w:sz w:val="24"/>
        </w:rPr>
        <w:t xml:space="preserve"> </w:t>
      </w:r>
      <w:r w:rsidR="003716B7">
        <w:rPr>
          <w:rFonts w:ascii="Courier New" w:hAnsi="Courier New" w:cs="Courier New"/>
          <w:b/>
          <w:sz w:val="24"/>
        </w:rPr>
        <w:t>–</w:t>
      </w:r>
      <w:r w:rsidRPr="00173FA4">
        <w:rPr>
          <w:rFonts w:ascii="Courier New" w:hAnsi="Courier New" w:cs="Courier New"/>
          <w:b/>
          <w:sz w:val="24"/>
        </w:rPr>
        <w:t xml:space="preserve"> </w:t>
      </w:r>
      <w:r w:rsidR="003716B7">
        <w:rPr>
          <w:rFonts w:ascii="Courier New" w:hAnsi="Courier New" w:cs="Courier New"/>
          <w:b/>
          <w:sz w:val="24"/>
        </w:rPr>
        <w:t>PURPOSE AND USE OF THE INFORMATION COLLECTION</w:t>
      </w:r>
    </w:p>
    <w:p w14:paraId="3D038A7D" w14:textId="77777777" w:rsidR="009314B4" w:rsidRPr="006D558E" w:rsidRDefault="009314B4" w:rsidP="006D558E">
      <w:pPr>
        <w:pStyle w:val="BodyTextQuestions"/>
        <w:spacing w:line="240" w:lineRule="auto"/>
        <w:jc w:val="left"/>
        <w:rPr>
          <w:rFonts w:ascii="Courier New" w:hAnsi="Courier New" w:cs="Courier New"/>
          <w:szCs w:val="24"/>
        </w:rPr>
      </w:pPr>
    </w:p>
    <w:p w14:paraId="4BE4ADE2" w14:textId="7FC7AF7C" w:rsidR="009314B4" w:rsidRPr="006D558E" w:rsidRDefault="009314B4" w:rsidP="00507DC0">
      <w:pPr>
        <w:pStyle w:val="BodyTextQuestions"/>
        <w:spacing w:line="240" w:lineRule="auto"/>
        <w:jc w:val="left"/>
        <w:rPr>
          <w:rFonts w:ascii="Courier New" w:hAnsi="Courier New" w:cs="Courier New"/>
          <w:szCs w:val="24"/>
        </w:rPr>
      </w:pPr>
      <w:r w:rsidRPr="006D558E">
        <w:rPr>
          <w:rFonts w:ascii="Courier New" w:hAnsi="Courier New" w:cs="Courier New"/>
        </w:rPr>
        <w:t>Transgender (TG) women are at high risk for HIV infection. HIV prevalence estimates in this population have varied, ranging from 3% to 60% for self-reported HIV infection; 16% to 68% for laboratory-confirmed HIV infection (</w:t>
      </w:r>
      <w:r w:rsidR="00547A16" w:rsidRPr="00547A16">
        <w:rPr>
          <w:rFonts w:ascii="Courier New" w:hAnsi="Courier New" w:cs="Courier New"/>
        </w:rPr>
        <w:t>Herbst, Jacobs, Finlayson, McKleroy, Neumann &amp; Crepaz, 2008</w:t>
      </w:r>
      <w:r w:rsidRPr="006D558E">
        <w:rPr>
          <w:rFonts w:ascii="Courier New" w:hAnsi="Courier New" w:cs="Courier New"/>
        </w:rPr>
        <w:t xml:space="preserve">). </w:t>
      </w:r>
      <w:r w:rsidR="00507DC0" w:rsidRPr="00507DC0">
        <w:rPr>
          <w:rFonts w:ascii="Courier New" w:hAnsi="Courier New" w:cs="Courier New"/>
        </w:rPr>
        <w:t xml:space="preserve">In this systematic review, 29 studies met the review inclusion criteria, a list of which can be found in the citation mentioned </w:t>
      </w:r>
      <w:r w:rsidR="00507DC0">
        <w:rPr>
          <w:rFonts w:ascii="Courier New" w:hAnsi="Courier New" w:cs="Courier New"/>
        </w:rPr>
        <w:t>above</w:t>
      </w:r>
      <w:r w:rsidR="00507DC0" w:rsidRPr="00507DC0">
        <w:rPr>
          <w:rFonts w:ascii="Courier New" w:hAnsi="Courier New" w:cs="Courier New"/>
        </w:rPr>
        <w:t xml:space="preserve">. The broad range in estimates is </w:t>
      </w:r>
      <w:r w:rsidR="00507DC0">
        <w:rPr>
          <w:rFonts w:ascii="Courier New" w:hAnsi="Courier New" w:cs="Courier New"/>
        </w:rPr>
        <w:t>primarily</w:t>
      </w:r>
      <w:r w:rsidR="00507DC0" w:rsidRPr="00507DC0">
        <w:rPr>
          <w:rFonts w:ascii="Courier New" w:hAnsi="Courier New" w:cs="Courier New"/>
        </w:rPr>
        <w:t xml:space="preserve"> due to the </w:t>
      </w:r>
      <w:r w:rsidR="00507DC0">
        <w:rPr>
          <w:rFonts w:ascii="Courier New" w:hAnsi="Courier New" w:cs="Courier New"/>
        </w:rPr>
        <w:t>differences in</w:t>
      </w:r>
      <w:r w:rsidR="00507DC0" w:rsidRPr="00507DC0">
        <w:rPr>
          <w:rFonts w:ascii="Courier New" w:hAnsi="Courier New" w:cs="Courier New"/>
        </w:rPr>
        <w:t xml:space="preserve"> sampling designs and geographic </w:t>
      </w:r>
      <w:r w:rsidR="00507DC0">
        <w:rPr>
          <w:rFonts w:ascii="Courier New" w:hAnsi="Courier New" w:cs="Courier New"/>
        </w:rPr>
        <w:t>variation in study sites</w:t>
      </w:r>
      <w:r w:rsidR="00507DC0" w:rsidRPr="00507DC0">
        <w:rPr>
          <w:rFonts w:ascii="Courier New" w:hAnsi="Courier New" w:cs="Courier New"/>
        </w:rPr>
        <w:t xml:space="preserve"> within the U.S.</w:t>
      </w:r>
      <w:r w:rsidR="00CE35FB">
        <w:rPr>
          <w:rFonts w:ascii="Courier New" w:hAnsi="Courier New" w:cs="Courier New"/>
        </w:rPr>
        <w:t xml:space="preserve"> and highlights the need for robust, multi-site data on this population. </w:t>
      </w:r>
      <w:r w:rsidR="00507DC0" w:rsidRPr="00507DC0">
        <w:rPr>
          <w:rFonts w:ascii="Courier New" w:hAnsi="Courier New" w:cs="Courier New"/>
        </w:rPr>
        <w:t xml:space="preserve"> </w:t>
      </w:r>
      <w:r w:rsidRPr="006D558E">
        <w:rPr>
          <w:rFonts w:ascii="Courier New" w:hAnsi="Courier New" w:cs="Courier New"/>
        </w:rPr>
        <w:t>Compared with white TG women, HIV prevalence estimates are higher among African American or black (hereafter referred to as black) TG women (Herbst et al., 2008). Factors contributing to HIV infection among TG women include condomless sex, survival sex, injection drug use, hormone and silicone injection, unstable housing, and depression and anxiety (Herbst et al</w:t>
      </w:r>
      <w:r w:rsidR="004143CC">
        <w:rPr>
          <w:rFonts w:ascii="Courier New" w:hAnsi="Courier New" w:cs="Courier New"/>
        </w:rPr>
        <w:t>.</w:t>
      </w:r>
      <w:r w:rsidRPr="00847445">
        <w:rPr>
          <w:rFonts w:ascii="Courier New" w:hAnsi="Courier New"/>
        </w:rPr>
        <w:t>, 2008; Budge</w:t>
      </w:r>
      <w:r w:rsidR="00547A16">
        <w:rPr>
          <w:rFonts w:ascii="Courier New" w:hAnsi="Courier New" w:cs="Courier New"/>
        </w:rPr>
        <w:t>, Adelson &amp; Howard</w:t>
      </w:r>
      <w:r w:rsidR="00B27BCB">
        <w:rPr>
          <w:rFonts w:ascii="Courier New" w:hAnsi="Courier New" w:cs="Courier New"/>
        </w:rPr>
        <w:t>,</w:t>
      </w:r>
      <w:r w:rsidRPr="00847445">
        <w:rPr>
          <w:rFonts w:ascii="Courier New" w:hAnsi="Courier New"/>
        </w:rPr>
        <w:t xml:space="preserve"> </w:t>
      </w:r>
      <w:r w:rsidRPr="00795938">
        <w:rPr>
          <w:rFonts w:ascii="Courier New" w:hAnsi="Courier New"/>
        </w:rPr>
        <w:t xml:space="preserve">2013; </w:t>
      </w:r>
      <w:r w:rsidRPr="002B52F0">
        <w:rPr>
          <w:rFonts w:ascii="Courier New" w:hAnsi="Courier New"/>
        </w:rPr>
        <w:t>Brennan</w:t>
      </w:r>
      <w:r w:rsidR="00547A16">
        <w:rPr>
          <w:rFonts w:ascii="Courier New" w:hAnsi="Courier New" w:cs="Courier New"/>
        </w:rPr>
        <w:t>, Kuhns, Johnson, Belzer, Wilson &amp; Garofalo</w:t>
      </w:r>
      <w:r w:rsidR="00B27BCB">
        <w:rPr>
          <w:rFonts w:ascii="Courier New" w:hAnsi="Courier New" w:cs="Courier New"/>
        </w:rPr>
        <w:t>,</w:t>
      </w:r>
      <w:r w:rsidR="00547A16" w:rsidRPr="00454703">
        <w:rPr>
          <w:rFonts w:ascii="Courier New" w:hAnsi="Courier New" w:cs="Courier New"/>
        </w:rPr>
        <w:t xml:space="preserve"> </w:t>
      </w:r>
      <w:r w:rsidRPr="006D558E">
        <w:rPr>
          <w:rFonts w:ascii="Courier New" w:hAnsi="Courier New" w:cs="Courier New"/>
        </w:rPr>
        <w:t>2012). In addition, TG women often face barriers to healthcare, including lack of health insurance and culturally competent healthcare providers, that can increase risk for HIV and hinder HIV treatment (Mizuno</w:t>
      </w:r>
      <w:r w:rsidR="00547A16">
        <w:rPr>
          <w:rFonts w:ascii="Courier New" w:hAnsi="Courier New" w:cs="Courier New"/>
        </w:rPr>
        <w:t>, Frazier, Huang &amp; Skarbinski</w:t>
      </w:r>
      <w:r w:rsidR="00B27BCB">
        <w:rPr>
          <w:rFonts w:ascii="Courier New" w:hAnsi="Courier New" w:cs="Courier New"/>
        </w:rPr>
        <w:t>,</w:t>
      </w:r>
      <w:r w:rsidRPr="006D558E">
        <w:rPr>
          <w:rFonts w:ascii="Courier New" w:hAnsi="Courier New" w:cs="Courier New"/>
        </w:rPr>
        <w:t xml:space="preserve"> 2015). The establishment of a national HIV behavioral surveillance system for </w:t>
      </w:r>
      <w:r w:rsidR="007D351B">
        <w:rPr>
          <w:rFonts w:ascii="Courier New" w:hAnsi="Courier New" w:cs="Courier New"/>
        </w:rPr>
        <w:t>TG</w:t>
      </w:r>
      <w:r w:rsidRPr="006D558E">
        <w:rPr>
          <w:rFonts w:ascii="Courier New" w:hAnsi="Courier New" w:cs="Courier New"/>
        </w:rPr>
        <w:t xml:space="preserve"> women is therefore an important initial step to </w:t>
      </w:r>
      <w:r w:rsidR="00941D86">
        <w:rPr>
          <w:rFonts w:ascii="Courier New" w:hAnsi="Courier New" w:cs="Courier New"/>
        </w:rPr>
        <w:t xml:space="preserve">understanding and </w:t>
      </w:r>
      <w:r w:rsidRPr="006D558E">
        <w:rPr>
          <w:rFonts w:ascii="Courier New" w:hAnsi="Courier New" w:cs="Courier New"/>
        </w:rPr>
        <w:t xml:space="preserve">reducing the disproportionately high burden of HIV on </w:t>
      </w:r>
      <w:r w:rsidR="007D351B">
        <w:rPr>
          <w:rFonts w:ascii="Courier New" w:hAnsi="Courier New" w:cs="Courier New"/>
        </w:rPr>
        <w:t>TG</w:t>
      </w:r>
      <w:r w:rsidRPr="006D558E">
        <w:rPr>
          <w:rFonts w:ascii="Courier New" w:hAnsi="Courier New" w:cs="Courier New"/>
        </w:rPr>
        <w:t xml:space="preserve"> women, particularly </w:t>
      </w:r>
      <w:r w:rsidR="007D351B">
        <w:rPr>
          <w:rFonts w:ascii="Courier New" w:hAnsi="Courier New" w:cs="Courier New"/>
        </w:rPr>
        <w:t>TG</w:t>
      </w:r>
      <w:r w:rsidRPr="006D558E">
        <w:rPr>
          <w:rFonts w:ascii="Courier New" w:hAnsi="Courier New" w:cs="Courier New"/>
        </w:rPr>
        <w:t xml:space="preserve"> women of color. </w:t>
      </w:r>
      <w:r w:rsidR="00507DC0" w:rsidRPr="00507DC0">
        <w:rPr>
          <w:rFonts w:ascii="Courier New" w:hAnsi="Courier New" w:cs="Courier New"/>
        </w:rPr>
        <w:t xml:space="preserve">High-quality data </w:t>
      </w:r>
      <w:r w:rsidR="00507DC0">
        <w:rPr>
          <w:rFonts w:ascii="Courier New" w:hAnsi="Courier New" w:cs="Courier New"/>
        </w:rPr>
        <w:t xml:space="preserve">collected through rigorous means </w:t>
      </w:r>
      <w:r w:rsidR="00507DC0" w:rsidRPr="00507DC0">
        <w:rPr>
          <w:rFonts w:ascii="Courier New" w:hAnsi="Courier New" w:cs="Courier New"/>
        </w:rPr>
        <w:t xml:space="preserve">are needed to better understand </w:t>
      </w:r>
      <w:r w:rsidR="00507DC0">
        <w:rPr>
          <w:rFonts w:ascii="Courier New" w:hAnsi="Courier New" w:cs="Courier New"/>
        </w:rPr>
        <w:t xml:space="preserve">prevalent </w:t>
      </w:r>
      <w:r w:rsidR="00507DC0" w:rsidRPr="00507DC0">
        <w:rPr>
          <w:rFonts w:ascii="Courier New" w:hAnsi="Courier New" w:cs="Courier New"/>
        </w:rPr>
        <w:t xml:space="preserve">risk factors and prevention needs </w:t>
      </w:r>
      <w:r w:rsidR="00507DC0">
        <w:rPr>
          <w:rFonts w:ascii="Courier New" w:hAnsi="Courier New" w:cs="Courier New"/>
        </w:rPr>
        <w:t xml:space="preserve">in order </w:t>
      </w:r>
      <w:r w:rsidR="00507DC0" w:rsidRPr="00507DC0">
        <w:rPr>
          <w:rFonts w:ascii="Courier New" w:hAnsi="Courier New" w:cs="Courier New"/>
        </w:rPr>
        <w:t xml:space="preserve">to meet the goals set forth in </w:t>
      </w:r>
      <w:r w:rsidR="00F91EFD">
        <w:rPr>
          <w:rFonts w:ascii="Courier New" w:hAnsi="Courier New" w:cs="Courier New"/>
        </w:rPr>
        <w:t>the</w:t>
      </w:r>
      <w:r w:rsidR="00507DC0" w:rsidRPr="00507DC0">
        <w:rPr>
          <w:rFonts w:ascii="Courier New" w:hAnsi="Courier New" w:cs="Courier New"/>
        </w:rPr>
        <w:t xml:space="preserve"> End the HIV Epidemic initiative.</w:t>
      </w:r>
    </w:p>
    <w:p w14:paraId="1EEF9417" w14:textId="77777777" w:rsidR="009314B4" w:rsidRPr="006D558E" w:rsidRDefault="009314B4" w:rsidP="006D558E">
      <w:pPr>
        <w:pStyle w:val="BodyTextQuestions"/>
        <w:spacing w:line="240" w:lineRule="auto"/>
        <w:jc w:val="left"/>
        <w:rPr>
          <w:rFonts w:ascii="Courier New" w:hAnsi="Courier New" w:cs="Courier New"/>
          <w:szCs w:val="24"/>
        </w:rPr>
      </w:pPr>
    </w:p>
    <w:p w14:paraId="6810F9CA" w14:textId="22621BFF" w:rsidR="009314B4" w:rsidRPr="006D558E" w:rsidRDefault="009314B4" w:rsidP="006D558E">
      <w:pPr>
        <w:pStyle w:val="BodyTextQuestions"/>
        <w:spacing w:line="240" w:lineRule="auto"/>
        <w:jc w:val="left"/>
        <w:rPr>
          <w:rFonts w:ascii="Courier New" w:hAnsi="Courier New" w:cs="Courier New"/>
          <w:szCs w:val="24"/>
        </w:rPr>
      </w:pPr>
      <w:r w:rsidRPr="006D558E">
        <w:rPr>
          <w:rFonts w:ascii="Courier New" w:hAnsi="Courier New" w:cs="Courier New"/>
        </w:rPr>
        <w:t xml:space="preserve">While several limited studies of HIV risk and prevalence have been conducted with </w:t>
      </w:r>
      <w:r w:rsidR="007D351B">
        <w:rPr>
          <w:rFonts w:ascii="Courier New" w:hAnsi="Courier New" w:cs="Courier New"/>
        </w:rPr>
        <w:t>TG</w:t>
      </w:r>
      <w:r w:rsidRPr="006D558E">
        <w:rPr>
          <w:rFonts w:ascii="Courier New" w:hAnsi="Courier New" w:cs="Courier New"/>
        </w:rPr>
        <w:t xml:space="preserve"> women, no public health surveillance system has focused on </w:t>
      </w:r>
      <w:r w:rsidR="007D351B">
        <w:rPr>
          <w:rFonts w:ascii="Courier New" w:hAnsi="Courier New" w:cs="Courier New"/>
        </w:rPr>
        <w:t>TG</w:t>
      </w:r>
      <w:r w:rsidR="003F32BA">
        <w:rPr>
          <w:rFonts w:ascii="Courier New" w:hAnsi="Courier New" w:cs="Courier New"/>
        </w:rPr>
        <w:t xml:space="preserve"> women. </w:t>
      </w:r>
      <w:r w:rsidRPr="006D558E">
        <w:rPr>
          <w:rFonts w:ascii="Courier New" w:hAnsi="Courier New" w:cs="Courier New"/>
          <w:szCs w:val="24"/>
        </w:rPr>
        <w:t xml:space="preserve">Little is known about how to design a multi-site surveillance system for </w:t>
      </w:r>
      <w:r w:rsidR="007D351B">
        <w:rPr>
          <w:rFonts w:ascii="Courier New" w:hAnsi="Courier New" w:cs="Courier New"/>
          <w:szCs w:val="24"/>
        </w:rPr>
        <w:t>TG</w:t>
      </w:r>
      <w:r w:rsidRPr="006D558E">
        <w:rPr>
          <w:rFonts w:ascii="Courier New" w:hAnsi="Courier New" w:cs="Courier New"/>
          <w:szCs w:val="24"/>
        </w:rPr>
        <w:t xml:space="preserve"> women that can function across the varied demographic and cultural demarcations observed from site to site. </w:t>
      </w:r>
      <w:r w:rsidRPr="006D558E">
        <w:rPr>
          <w:rFonts w:ascii="Courier New" w:hAnsi="Courier New" w:cs="Courier New"/>
        </w:rPr>
        <w:t xml:space="preserve">Most surveillance systems either exclude </w:t>
      </w:r>
      <w:r w:rsidR="007D351B">
        <w:rPr>
          <w:rFonts w:ascii="Courier New" w:hAnsi="Courier New" w:cs="Courier New"/>
        </w:rPr>
        <w:t>TG</w:t>
      </w:r>
      <w:r w:rsidRPr="006D558E">
        <w:rPr>
          <w:rFonts w:ascii="Courier New" w:hAnsi="Courier New" w:cs="Courier New"/>
        </w:rPr>
        <w:t xml:space="preserve"> participants, or include too few participant</w:t>
      </w:r>
      <w:r w:rsidR="007E32BF">
        <w:rPr>
          <w:rFonts w:ascii="Courier New" w:hAnsi="Courier New" w:cs="Courier New"/>
        </w:rPr>
        <w:t>s</w:t>
      </w:r>
      <w:r w:rsidRPr="006D558E">
        <w:rPr>
          <w:rFonts w:ascii="Courier New" w:hAnsi="Courier New" w:cs="Courier New"/>
        </w:rPr>
        <w:t xml:space="preserve"> to draw meaningful conclusions that are specific to </w:t>
      </w:r>
      <w:r w:rsidR="007D351B">
        <w:rPr>
          <w:rFonts w:ascii="Courier New" w:hAnsi="Courier New" w:cs="Courier New"/>
        </w:rPr>
        <w:t>TG</w:t>
      </w:r>
      <w:r w:rsidRPr="006D558E">
        <w:rPr>
          <w:rFonts w:ascii="Courier New" w:hAnsi="Courier New" w:cs="Courier New"/>
        </w:rPr>
        <w:t xml:space="preserve"> experiences. Testing the feasibility of </w:t>
      </w:r>
      <w:r w:rsidR="007E32BF">
        <w:rPr>
          <w:rFonts w:ascii="Courier New" w:hAnsi="Courier New" w:cs="Courier New"/>
        </w:rPr>
        <w:t xml:space="preserve">a </w:t>
      </w:r>
      <w:r w:rsidRPr="006D558E">
        <w:rPr>
          <w:rFonts w:ascii="Courier New" w:hAnsi="Courier New" w:cs="Courier New"/>
        </w:rPr>
        <w:t xml:space="preserve">multi-site surveillance system for </w:t>
      </w:r>
      <w:r w:rsidR="007D351B">
        <w:rPr>
          <w:rFonts w:ascii="Courier New" w:hAnsi="Courier New" w:cs="Courier New"/>
        </w:rPr>
        <w:t>TG</w:t>
      </w:r>
      <w:r w:rsidRPr="006D558E">
        <w:rPr>
          <w:rFonts w:ascii="Courier New" w:hAnsi="Courier New" w:cs="Courier New"/>
        </w:rPr>
        <w:t xml:space="preserve"> women is an important step in monitoring not only the prevalence of HIV among </w:t>
      </w:r>
      <w:r w:rsidR="007D351B">
        <w:rPr>
          <w:rFonts w:ascii="Courier New" w:hAnsi="Courier New" w:cs="Courier New"/>
        </w:rPr>
        <w:t>TG</w:t>
      </w:r>
      <w:r w:rsidRPr="006D558E">
        <w:rPr>
          <w:rFonts w:ascii="Courier New" w:hAnsi="Courier New" w:cs="Courier New"/>
        </w:rPr>
        <w:t xml:space="preserve"> women, but also behavioral and environmental HIV risk factors that contribute to the disproportionately high prevalence of HIV within this population, particularly among </w:t>
      </w:r>
      <w:r w:rsidR="007D351B">
        <w:rPr>
          <w:rFonts w:ascii="Courier New" w:hAnsi="Courier New" w:cs="Courier New"/>
        </w:rPr>
        <w:t>TG</w:t>
      </w:r>
      <w:r w:rsidRPr="006D558E">
        <w:rPr>
          <w:rFonts w:ascii="Courier New" w:hAnsi="Courier New" w:cs="Courier New"/>
        </w:rPr>
        <w:t xml:space="preserve"> women of color.    </w:t>
      </w:r>
    </w:p>
    <w:p w14:paraId="6E4BA680" w14:textId="77777777" w:rsidR="009314B4" w:rsidRPr="006D558E" w:rsidRDefault="009314B4" w:rsidP="006D558E">
      <w:pPr>
        <w:pStyle w:val="BodyTextQuestions"/>
        <w:spacing w:line="240" w:lineRule="auto"/>
        <w:jc w:val="left"/>
        <w:rPr>
          <w:rFonts w:ascii="Courier New" w:hAnsi="Courier New" w:cs="Courier New"/>
          <w:szCs w:val="24"/>
        </w:rPr>
      </w:pPr>
    </w:p>
    <w:p w14:paraId="673F80D2" w14:textId="15B806B2" w:rsidR="009314B4" w:rsidRPr="006D558E" w:rsidRDefault="009314B4" w:rsidP="006D558E">
      <w:pPr>
        <w:pStyle w:val="BodyTextQuestions"/>
        <w:spacing w:line="240" w:lineRule="auto"/>
        <w:jc w:val="left"/>
        <w:rPr>
          <w:rFonts w:ascii="Courier New" w:hAnsi="Courier New" w:cs="Courier New"/>
        </w:rPr>
      </w:pPr>
      <w:r w:rsidRPr="006D558E">
        <w:rPr>
          <w:rFonts w:ascii="Courier New" w:hAnsi="Courier New" w:cs="Courier New"/>
        </w:rPr>
        <w:t xml:space="preserve">Ongoing surveillance of HIV risk behaviors, gaps and barriers to services, and other experiences of </w:t>
      </w:r>
      <w:r w:rsidR="007D351B">
        <w:rPr>
          <w:rFonts w:ascii="Courier New" w:hAnsi="Courier New" w:cs="Courier New"/>
        </w:rPr>
        <w:t>TG</w:t>
      </w:r>
      <w:r w:rsidRPr="006D558E">
        <w:rPr>
          <w:rFonts w:ascii="Courier New" w:hAnsi="Courier New" w:cs="Courier New"/>
        </w:rPr>
        <w:t xml:space="preserve"> women within racial and ethnic minority populations is particularly important to local, state, and federal public health programs. It helps these groups identify areas for community-level interventions, track the progress of communities in implementing change, and evaluate interventions that seek to reduce HIV risk factors and increase engagement in HIV prevention and care. CDC’s current HIV behavioral surveillance efforts mainly focus on groups at higher risk for HIV, including men who have sex with men, people who inject drugs, and heterosexuals at increased risk for HIV, as well as people living with HIV. However, the proposed data collection extends the breadth of NHBS’s behavioral surveillance activities and fills a critical gap by determining the feasibility of a surveillance system for reaching </w:t>
      </w:r>
      <w:r w:rsidR="007D351B">
        <w:rPr>
          <w:rFonts w:ascii="Courier New" w:hAnsi="Courier New" w:cs="Courier New"/>
        </w:rPr>
        <w:t>TG</w:t>
      </w:r>
      <w:r w:rsidRPr="006D558E">
        <w:rPr>
          <w:rFonts w:ascii="Courier New" w:hAnsi="Courier New" w:cs="Courier New"/>
        </w:rPr>
        <w:t xml:space="preserve"> women and collecting quality data from this underserved population, for whom prevalence of HIV may exceed that of other high-risk groups already covered by HIV surveillance. The proposed NHBS-Trans project would establish best practices for local and national HIV behavioral surveillance among minority TG women and, if successful, provide limited baseline data on HIV prevalence and factors associated with HIV among TG women. </w:t>
      </w:r>
    </w:p>
    <w:p w14:paraId="0A3DF01A" w14:textId="77777777" w:rsidR="009314B4" w:rsidRPr="006D558E" w:rsidRDefault="009314B4" w:rsidP="006D558E">
      <w:pPr>
        <w:pStyle w:val="BodyTextQuestions"/>
        <w:spacing w:line="240" w:lineRule="auto"/>
        <w:jc w:val="left"/>
        <w:rPr>
          <w:rFonts w:ascii="Courier New" w:hAnsi="Courier New" w:cs="Courier New"/>
          <w:szCs w:val="24"/>
        </w:rPr>
      </w:pPr>
    </w:p>
    <w:p w14:paraId="0530D9EF" w14:textId="37F38A4D" w:rsidR="009314B4" w:rsidRPr="006D558E" w:rsidRDefault="009314B4" w:rsidP="006D558E">
      <w:pPr>
        <w:pStyle w:val="BodyTextQuestions"/>
        <w:spacing w:line="240" w:lineRule="auto"/>
        <w:jc w:val="left"/>
        <w:rPr>
          <w:rFonts w:ascii="Courier New" w:hAnsi="Courier New" w:cs="Courier New"/>
        </w:rPr>
      </w:pPr>
      <w:r w:rsidRPr="006D558E">
        <w:rPr>
          <w:rFonts w:ascii="Courier New" w:hAnsi="Courier New" w:cs="Courier New"/>
          <w:i/>
          <w:u w:val="single"/>
        </w:rPr>
        <w:t>Efforts in assessing the programmatic and surveillance needs of U.S. transgender women.</w:t>
      </w:r>
      <w:r w:rsidRPr="006D558E">
        <w:rPr>
          <w:rFonts w:ascii="Courier New" w:hAnsi="Courier New" w:cs="Courier New"/>
        </w:rPr>
        <w:t xml:space="preserve">  This effort to develop a surveillance system to measure HIV risk behaviors, gaps and barriers to services, and other experiences of </w:t>
      </w:r>
      <w:r w:rsidR="007D351B">
        <w:rPr>
          <w:rFonts w:ascii="Courier New" w:hAnsi="Courier New" w:cs="Courier New"/>
        </w:rPr>
        <w:t>TG</w:t>
      </w:r>
      <w:r w:rsidRPr="006D558E">
        <w:rPr>
          <w:rFonts w:ascii="Courier New" w:hAnsi="Courier New" w:cs="Courier New"/>
        </w:rPr>
        <w:t xml:space="preserve"> women within racial and ethnic minority populations, is influenced by previous work conducted by NIH on recommended research opportunities, methodologies and measurements to engage </w:t>
      </w:r>
      <w:r w:rsidR="007D351B">
        <w:rPr>
          <w:rFonts w:ascii="Courier New" w:hAnsi="Courier New" w:cs="Courier New"/>
        </w:rPr>
        <w:t>TG</w:t>
      </w:r>
      <w:r w:rsidRPr="00847445">
        <w:rPr>
          <w:rFonts w:ascii="Courier New" w:hAnsi="Courier New"/>
        </w:rPr>
        <w:t xml:space="preserve"> women in the United States (IOM, 2011). This previous effort identified limitations and gaps in the existing pool of </w:t>
      </w:r>
      <w:r w:rsidR="007D351B">
        <w:rPr>
          <w:rFonts w:ascii="Courier New" w:hAnsi="Courier New" w:cs="Courier New"/>
        </w:rPr>
        <w:t>TG</w:t>
      </w:r>
      <w:r w:rsidRPr="00847445">
        <w:rPr>
          <w:rFonts w:ascii="Courier New" w:hAnsi="Courier New"/>
        </w:rPr>
        <w:t xml:space="preserve">-focused studies, suggesting future efforts should aim to address limitations including: collecting further data towards a standardized measure of gender identity in federal surveys; determining the feasibility of collecting probability samples with sufficient subgroup participation to produce meaningful subgroup estimates; </w:t>
      </w:r>
      <w:r w:rsidR="007E32BF">
        <w:rPr>
          <w:rFonts w:ascii="Courier New" w:hAnsi="Courier New"/>
        </w:rPr>
        <w:t xml:space="preserve">and </w:t>
      </w:r>
      <w:r w:rsidRPr="00847445">
        <w:rPr>
          <w:rFonts w:ascii="Courier New" w:hAnsi="Courier New"/>
        </w:rPr>
        <w:t>developing a national sampling strategy that can describe the needs of U.S. TG women. In particular, the lack of national-level probability samp</w:t>
      </w:r>
      <w:r w:rsidRPr="00795938">
        <w:rPr>
          <w:rFonts w:ascii="Courier New" w:hAnsi="Courier New"/>
        </w:rPr>
        <w:t xml:space="preserve">ling among TG women was cited as an obstacle for the advancement of </w:t>
      </w:r>
      <w:r w:rsidR="00F80228">
        <w:rPr>
          <w:rFonts w:ascii="Courier New" w:hAnsi="Courier New" w:cs="Courier New"/>
        </w:rPr>
        <w:t>TG</w:t>
      </w:r>
      <w:r w:rsidRPr="006D558E">
        <w:rPr>
          <w:rFonts w:ascii="Courier New" w:hAnsi="Courier New" w:cs="Courier New"/>
        </w:rPr>
        <w:t xml:space="preserve"> health in the United States. However, at this time, there are no established Federal guidelines for collecting information from </w:t>
      </w:r>
      <w:r w:rsidR="007A1C82">
        <w:rPr>
          <w:rFonts w:ascii="Courier New" w:hAnsi="Courier New" w:cs="Courier New"/>
        </w:rPr>
        <w:t>TG</w:t>
      </w:r>
      <w:r w:rsidRPr="006D558E">
        <w:rPr>
          <w:rFonts w:ascii="Courier New" w:hAnsi="Courier New" w:cs="Courier New"/>
        </w:rPr>
        <w:t xml:space="preserve"> women. In the proposed data collection, CDC seeks to </w:t>
      </w:r>
      <w:r w:rsidR="00331DE1">
        <w:rPr>
          <w:rFonts w:ascii="Courier New" w:hAnsi="Courier New" w:cs="Courier New"/>
        </w:rPr>
        <w:t>inform</w:t>
      </w:r>
      <w:r w:rsidRPr="006D558E">
        <w:rPr>
          <w:rFonts w:ascii="Courier New" w:hAnsi="Courier New" w:cs="Courier New"/>
        </w:rPr>
        <w:t xml:space="preserve"> this </w:t>
      </w:r>
      <w:r w:rsidR="0053462B">
        <w:rPr>
          <w:rFonts w:ascii="Courier New" w:hAnsi="Courier New" w:cs="Courier New"/>
        </w:rPr>
        <w:t>challenge</w:t>
      </w:r>
      <w:r w:rsidRPr="006D558E">
        <w:rPr>
          <w:rFonts w:ascii="Courier New" w:hAnsi="Courier New" w:cs="Courier New"/>
        </w:rPr>
        <w:t xml:space="preserve"> by determining the feasibility of applying NHBS methods—a set of methodologies developed to systematically assess HIV risk behaviors, gaps and barriers to services among hidden or stigmatized populations</w:t>
      </w:r>
      <w:r w:rsidR="00E76264">
        <w:rPr>
          <w:rFonts w:ascii="Courier New" w:hAnsi="Courier New" w:cs="Courier New"/>
        </w:rPr>
        <w:t xml:space="preserve"> across multiple cities</w:t>
      </w:r>
      <w:r w:rsidRPr="006D558E">
        <w:rPr>
          <w:rFonts w:ascii="Courier New" w:hAnsi="Courier New" w:cs="Courier New"/>
        </w:rPr>
        <w:t xml:space="preserve">—to </w:t>
      </w:r>
      <w:r w:rsidR="00F80228">
        <w:rPr>
          <w:rFonts w:ascii="Courier New" w:hAnsi="Courier New" w:cs="Courier New"/>
        </w:rPr>
        <w:t>TG</w:t>
      </w:r>
      <w:r w:rsidRPr="006D558E">
        <w:rPr>
          <w:rFonts w:ascii="Courier New" w:hAnsi="Courier New" w:cs="Courier New"/>
        </w:rPr>
        <w:t xml:space="preserve"> women. </w:t>
      </w:r>
    </w:p>
    <w:p w14:paraId="3E255A0D" w14:textId="77777777" w:rsidR="009314B4" w:rsidRPr="006D558E" w:rsidRDefault="009314B4" w:rsidP="006D558E">
      <w:pPr>
        <w:pStyle w:val="BodyTextQuestions"/>
        <w:spacing w:line="240" w:lineRule="auto"/>
        <w:jc w:val="left"/>
        <w:rPr>
          <w:rFonts w:ascii="Courier New" w:hAnsi="Courier New" w:cs="Courier New"/>
          <w:szCs w:val="24"/>
        </w:rPr>
      </w:pPr>
    </w:p>
    <w:p w14:paraId="39FC6F5A" w14:textId="49127878" w:rsidR="009314B4" w:rsidRPr="003F32BA" w:rsidRDefault="003067EE" w:rsidP="00963D93">
      <w:pPr>
        <w:pStyle w:val="Heading5"/>
        <w:rPr>
          <w:rFonts w:ascii="Courier New" w:hAnsi="Courier New" w:cs="Courier New"/>
          <w:b/>
          <w:color w:val="auto"/>
          <w:sz w:val="24"/>
          <w:u w:val="single"/>
        </w:rPr>
      </w:pPr>
      <w:r w:rsidRPr="003F32BA">
        <w:rPr>
          <w:rFonts w:ascii="Courier New" w:hAnsi="Courier New" w:cs="Courier New"/>
          <w:b/>
          <w:color w:val="auto"/>
          <w:sz w:val="24"/>
          <w:u w:val="single"/>
        </w:rPr>
        <w:t>A.2</w:t>
      </w:r>
      <w:r w:rsidR="007E1429" w:rsidRPr="003F32BA">
        <w:rPr>
          <w:rFonts w:ascii="Courier New" w:hAnsi="Courier New" w:cs="Courier New"/>
          <w:b/>
          <w:color w:val="auto"/>
          <w:sz w:val="24"/>
          <w:u w:val="single"/>
        </w:rPr>
        <w:t>.b -</w:t>
      </w:r>
      <w:r w:rsidRPr="003F32BA">
        <w:rPr>
          <w:rFonts w:ascii="Courier New" w:hAnsi="Courier New" w:cs="Courier New"/>
          <w:b/>
          <w:color w:val="auto"/>
          <w:sz w:val="24"/>
          <w:u w:val="single"/>
        </w:rPr>
        <w:t xml:space="preserve"> STUDY OVERVIEW</w:t>
      </w:r>
    </w:p>
    <w:p w14:paraId="2448A63D" w14:textId="77777777" w:rsidR="009314B4" w:rsidRPr="006D558E" w:rsidRDefault="009314B4">
      <w:pPr>
        <w:rPr>
          <w:rFonts w:ascii="Courier New" w:hAnsi="Courier New" w:cs="Courier New"/>
        </w:rPr>
      </w:pPr>
    </w:p>
    <w:p w14:paraId="121E4423" w14:textId="7D1A74C1" w:rsidR="009314B4" w:rsidRPr="006D558E" w:rsidRDefault="009314B4" w:rsidP="006D558E">
      <w:pPr>
        <w:pStyle w:val="BodyTextQuestions"/>
        <w:spacing w:line="240" w:lineRule="auto"/>
        <w:jc w:val="left"/>
        <w:rPr>
          <w:rFonts w:ascii="Courier New" w:hAnsi="Courier New" w:cs="Courier New"/>
        </w:rPr>
      </w:pPr>
      <w:r w:rsidRPr="006D558E">
        <w:rPr>
          <w:rFonts w:ascii="Courier New" w:hAnsi="Courier New" w:cs="Courier New"/>
        </w:rPr>
        <w:t xml:space="preserve">The pilot study has been designed to demonstrate the feasibility of a national surveillance system to produce local and aggregate estimates by incorporating methods to optimize both response rates and completeness of data. It will also identify implementation barriers and possible solutions for overcoming them in a systematic way.  </w:t>
      </w:r>
      <w:r w:rsidRPr="006D558E">
        <w:rPr>
          <w:rFonts w:ascii="Courier New" w:hAnsi="Courier New" w:cs="Courier New"/>
          <w:szCs w:val="24"/>
        </w:rPr>
        <w:t xml:space="preserve">This pilot </w:t>
      </w:r>
      <w:r w:rsidRPr="006D558E">
        <w:rPr>
          <w:rFonts w:ascii="Courier New" w:hAnsi="Courier New" w:cs="Courier New"/>
        </w:rPr>
        <w:t>study</w:t>
      </w:r>
      <w:r w:rsidRPr="006D558E">
        <w:rPr>
          <w:rFonts w:ascii="Courier New" w:hAnsi="Courier New" w:cs="Courier New"/>
          <w:szCs w:val="24"/>
        </w:rPr>
        <w:t xml:space="preserve"> will assess the feasibility of a survey and supporting data collection methodologies to obtain data on </w:t>
      </w:r>
      <w:r w:rsidRPr="006D558E">
        <w:rPr>
          <w:rFonts w:ascii="Courier New" w:hAnsi="Courier New" w:cs="Courier New"/>
        </w:rPr>
        <w:t xml:space="preserve">HIV risk behaviors, gaps and barriers to services, and other experiences of </w:t>
      </w:r>
      <w:r w:rsidR="00F80228">
        <w:rPr>
          <w:rFonts w:ascii="Courier New" w:hAnsi="Courier New" w:cs="Courier New"/>
        </w:rPr>
        <w:t>TG</w:t>
      </w:r>
      <w:r w:rsidRPr="006D558E">
        <w:rPr>
          <w:rFonts w:ascii="Courier New" w:hAnsi="Courier New" w:cs="Courier New"/>
        </w:rPr>
        <w:t xml:space="preserve"> women within racial and ethnic minority populations</w:t>
      </w:r>
      <w:r w:rsidRPr="006D558E">
        <w:rPr>
          <w:rFonts w:ascii="Courier New" w:hAnsi="Courier New" w:cs="Courier New"/>
          <w:szCs w:val="24"/>
        </w:rPr>
        <w:t xml:space="preserve"> in 9 U.S. cities with high burden of HIV.</w:t>
      </w:r>
      <w:r w:rsidRPr="006D558E">
        <w:rPr>
          <w:rFonts w:ascii="Courier New" w:hAnsi="Courier New" w:cs="Courier New"/>
        </w:rPr>
        <w:t xml:space="preserve"> The following are the specific methodological objectives of the pilot study:</w:t>
      </w:r>
    </w:p>
    <w:p w14:paraId="2E289B41" w14:textId="77777777" w:rsidR="009314B4" w:rsidRPr="006D558E" w:rsidRDefault="009314B4" w:rsidP="006D558E">
      <w:pPr>
        <w:pStyle w:val="BodyTextQuestions"/>
        <w:spacing w:line="240" w:lineRule="auto"/>
        <w:jc w:val="left"/>
        <w:rPr>
          <w:rFonts w:ascii="Courier New" w:hAnsi="Courier New" w:cs="Courier New"/>
          <w:color w:val="000000"/>
          <w:szCs w:val="24"/>
        </w:rPr>
      </w:pPr>
    </w:p>
    <w:p w14:paraId="66D8CA5A" w14:textId="77777777" w:rsidR="009314B4" w:rsidRPr="006D558E" w:rsidRDefault="009314B4" w:rsidP="006D558E">
      <w:pPr>
        <w:pStyle w:val="BodyTextQuestions"/>
        <w:spacing w:line="240" w:lineRule="auto"/>
        <w:ind w:left="720"/>
        <w:jc w:val="left"/>
        <w:rPr>
          <w:rFonts w:ascii="Courier New" w:hAnsi="Courier New" w:cs="Courier New"/>
        </w:rPr>
      </w:pPr>
      <w:r w:rsidRPr="006D558E">
        <w:rPr>
          <w:rFonts w:ascii="Courier New" w:hAnsi="Courier New" w:cs="Courier New"/>
          <w:b/>
          <w:bCs/>
        </w:rPr>
        <w:t>Objective 1</w:t>
      </w:r>
      <w:r w:rsidRPr="006D558E">
        <w:rPr>
          <w:rFonts w:ascii="Courier New" w:hAnsi="Courier New" w:cs="Courier New"/>
        </w:rPr>
        <w:t xml:space="preserve">: Assess the feasibility of existing NHBS sampling methods, mechanisms, and processes to recruit TG women for HIV surveillance across diverse cities. </w:t>
      </w:r>
    </w:p>
    <w:p w14:paraId="25D7D250" w14:textId="77777777" w:rsidR="009314B4" w:rsidRPr="006D558E" w:rsidRDefault="009314B4" w:rsidP="006D558E">
      <w:pPr>
        <w:pStyle w:val="BodyTextQuestions"/>
        <w:spacing w:line="240" w:lineRule="auto"/>
        <w:ind w:left="720"/>
        <w:jc w:val="left"/>
        <w:rPr>
          <w:rFonts w:ascii="Courier New" w:hAnsi="Courier New" w:cs="Courier New"/>
        </w:rPr>
      </w:pPr>
    </w:p>
    <w:p w14:paraId="63AC04F4" w14:textId="77777777" w:rsidR="009314B4" w:rsidRPr="006D558E" w:rsidRDefault="009314B4" w:rsidP="006D558E">
      <w:pPr>
        <w:pStyle w:val="BodyTextQuestions"/>
        <w:spacing w:line="240" w:lineRule="auto"/>
        <w:ind w:left="720"/>
        <w:jc w:val="left"/>
        <w:rPr>
          <w:rFonts w:ascii="Courier New" w:hAnsi="Courier New" w:cs="Courier New"/>
        </w:rPr>
      </w:pPr>
      <w:r w:rsidRPr="006D558E">
        <w:rPr>
          <w:rFonts w:ascii="Courier New" w:hAnsi="Courier New" w:cs="Courier New"/>
          <w:b/>
          <w:bCs/>
        </w:rPr>
        <w:t>Objective 2</w:t>
      </w:r>
      <w:r w:rsidRPr="006D558E">
        <w:rPr>
          <w:rFonts w:ascii="Courier New" w:hAnsi="Courier New" w:cs="Courier New"/>
        </w:rPr>
        <w:t xml:space="preserve">: Assess the acceptability and feasibility of a full-length interview focusing on sensitive topics associated with HIV infection (sex, drug use, stigma, etc.) among TG women. </w:t>
      </w:r>
    </w:p>
    <w:p w14:paraId="5946DFD4" w14:textId="77777777" w:rsidR="009314B4" w:rsidRPr="006D558E" w:rsidRDefault="009314B4" w:rsidP="006D558E">
      <w:pPr>
        <w:pStyle w:val="BodyTextQuestions"/>
        <w:spacing w:line="240" w:lineRule="auto"/>
        <w:ind w:left="720"/>
        <w:jc w:val="left"/>
        <w:rPr>
          <w:rFonts w:ascii="Courier New" w:hAnsi="Courier New" w:cs="Courier New"/>
        </w:rPr>
      </w:pPr>
    </w:p>
    <w:p w14:paraId="0F05A408" w14:textId="150D7FD2" w:rsidR="009314B4" w:rsidRPr="006D558E" w:rsidRDefault="009314B4" w:rsidP="006D558E">
      <w:pPr>
        <w:pStyle w:val="BodyTextQuestions"/>
        <w:spacing w:line="240" w:lineRule="auto"/>
        <w:ind w:left="720"/>
        <w:jc w:val="left"/>
        <w:rPr>
          <w:rFonts w:ascii="Courier New" w:hAnsi="Courier New" w:cs="Courier New"/>
        </w:rPr>
      </w:pPr>
      <w:r w:rsidRPr="006D558E">
        <w:rPr>
          <w:rFonts w:ascii="Courier New" w:hAnsi="Courier New" w:cs="Courier New"/>
          <w:b/>
          <w:bCs/>
        </w:rPr>
        <w:t>Objective 3</w:t>
      </w:r>
      <w:r w:rsidRPr="006D558E">
        <w:rPr>
          <w:rFonts w:ascii="Courier New" w:hAnsi="Courier New" w:cs="Courier New"/>
        </w:rPr>
        <w:t xml:space="preserve">: Test performance, acceptability, and effectiveness of measuring gender identity and sex at birth as eligibility criteria for behavioral surveillance among </w:t>
      </w:r>
      <w:r w:rsidR="00512C2A">
        <w:rPr>
          <w:rFonts w:ascii="Courier New" w:hAnsi="Courier New" w:cs="Courier New"/>
        </w:rPr>
        <w:t>transgender populations, and other gender-diverse populations.</w:t>
      </w:r>
    </w:p>
    <w:p w14:paraId="66727C7A" w14:textId="77777777" w:rsidR="009314B4" w:rsidRPr="006D558E" w:rsidRDefault="009314B4" w:rsidP="006D558E">
      <w:pPr>
        <w:pStyle w:val="BodyTextQuestions"/>
        <w:spacing w:line="240" w:lineRule="auto"/>
        <w:ind w:left="720"/>
        <w:jc w:val="left"/>
        <w:rPr>
          <w:rFonts w:ascii="Courier New" w:hAnsi="Courier New" w:cs="Courier New"/>
        </w:rPr>
      </w:pPr>
    </w:p>
    <w:p w14:paraId="511E4FA7" w14:textId="4BDBF149" w:rsidR="009314B4" w:rsidRPr="006D558E" w:rsidRDefault="009314B4" w:rsidP="006D558E">
      <w:pPr>
        <w:pStyle w:val="BodyTextQuestions"/>
        <w:spacing w:line="240" w:lineRule="auto"/>
        <w:ind w:left="720"/>
        <w:jc w:val="left"/>
        <w:rPr>
          <w:rFonts w:ascii="Courier New" w:hAnsi="Courier New" w:cs="Courier New"/>
        </w:rPr>
      </w:pPr>
      <w:r w:rsidRPr="006D558E">
        <w:rPr>
          <w:rFonts w:ascii="Courier New" w:hAnsi="Courier New" w:cs="Courier New"/>
          <w:b/>
        </w:rPr>
        <w:t>Objective 4</w:t>
      </w:r>
      <w:r w:rsidRPr="006D558E">
        <w:rPr>
          <w:rFonts w:ascii="Courier New" w:hAnsi="Courier New" w:cs="Courier New"/>
        </w:rPr>
        <w:t>: Provide critically needed, preliminary data on HIV associated risk</w:t>
      </w:r>
      <w:r w:rsidR="00414AA3">
        <w:rPr>
          <w:rFonts w:ascii="Courier New" w:hAnsi="Courier New" w:cs="Courier New"/>
        </w:rPr>
        <w:t xml:space="preserve"> and</w:t>
      </w:r>
      <w:r w:rsidRPr="006D558E">
        <w:rPr>
          <w:rFonts w:ascii="Courier New" w:hAnsi="Courier New" w:cs="Courier New"/>
        </w:rPr>
        <w:t xml:space="preserve"> prevention behaviors, including HIV prevalence,</w:t>
      </w:r>
      <w:r w:rsidR="00414AA3">
        <w:rPr>
          <w:rFonts w:ascii="Courier New" w:hAnsi="Courier New" w:cs="Courier New"/>
        </w:rPr>
        <w:t xml:space="preserve"> as well as on the lived experience of</w:t>
      </w:r>
      <w:r w:rsidRPr="006D558E">
        <w:rPr>
          <w:rFonts w:ascii="Courier New" w:hAnsi="Courier New" w:cs="Courier New"/>
        </w:rPr>
        <w:t xml:space="preserve"> </w:t>
      </w:r>
      <w:r w:rsidR="004055E2">
        <w:rPr>
          <w:rFonts w:ascii="Courier New" w:hAnsi="Courier New" w:cs="Courier New"/>
        </w:rPr>
        <w:t>TG</w:t>
      </w:r>
      <w:r w:rsidRPr="006D558E">
        <w:rPr>
          <w:rFonts w:ascii="Courier New" w:hAnsi="Courier New" w:cs="Courier New"/>
        </w:rPr>
        <w:t xml:space="preserve"> women in 9 cities for public health use at the local and national levels.  </w:t>
      </w:r>
    </w:p>
    <w:p w14:paraId="12E292C3" w14:textId="77777777" w:rsidR="009314B4" w:rsidRPr="006D558E" w:rsidRDefault="009314B4" w:rsidP="006D558E">
      <w:pPr>
        <w:pStyle w:val="BodyTextQuestions"/>
        <w:spacing w:line="240" w:lineRule="auto"/>
        <w:jc w:val="left"/>
        <w:rPr>
          <w:rFonts w:ascii="Courier New" w:hAnsi="Courier New" w:cs="Courier New"/>
          <w:color w:val="000000"/>
          <w:szCs w:val="24"/>
        </w:rPr>
      </w:pPr>
    </w:p>
    <w:p w14:paraId="1924F532" w14:textId="77777777" w:rsidR="009314B4" w:rsidRPr="006D558E" w:rsidRDefault="009314B4" w:rsidP="006D558E">
      <w:pPr>
        <w:pStyle w:val="BodyTextQuestions"/>
        <w:spacing w:line="240" w:lineRule="auto"/>
        <w:jc w:val="left"/>
        <w:rPr>
          <w:rFonts w:ascii="Courier New" w:hAnsi="Courier New" w:cs="Courier New"/>
          <w:color w:val="000000"/>
          <w:szCs w:val="24"/>
        </w:rPr>
      </w:pPr>
    </w:p>
    <w:p w14:paraId="39DF350A" w14:textId="4FB5561B" w:rsidR="009314B4" w:rsidRPr="006D558E" w:rsidRDefault="009314B4" w:rsidP="006D558E">
      <w:pPr>
        <w:pStyle w:val="BodyTextQuestions"/>
        <w:spacing w:line="240" w:lineRule="auto"/>
        <w:jc w:val="left"/>
        <w:rPr>
          <w:rFonts w:ascii="Courier New" w:hAnsi="Courier New" w:cs="Courier New"/>
        </w:rPr>
      </w:pPr>
      <w:r w:rsidRPr="006D558E">
        <w:rPr>
          <w:rFonts w:ascii="Courier New" w:hAnsi="Courier New" w:cs="Courier New"/>
          <w:b/>
        </w:rPr>
        <w:t>Objective 1:</w:t>
      </w:r>
      <w:r w:rsidRPr="006D558E">
        <w:rPr>
          <w:rFonts w:ascii="Courier New" w:hAnsi="Courier New" w:cs="Courier New"/>
        </w:rPr>
        <w:t xml:space="preserve"> The pilot study tests the implementation of the NHBS study </w:t>
      </w:r>
      <w:r w:rsidR="00E76264">
        <w:rPr>
          <w:rFonts w:ascii="Courier New" w:hAnsi="Courier New" w:cs="Courier New"/>
        </w:rPr>
        <w:t>protocol</w:t>
      </w:r>
      <w:r w:rsidRPr="006D558E">
        <w:rPr>
          <w:rFonts w:ascii="Courier New" w:hAnsi="Courier New" w:cs="Courier New"/>
        </w:rPr>
        <w:t xml:space="preserve"> to </w:t>
      </w:r>
      <w:r w:rsidR="00E76264">
        <w:rPr>
          <w:rFonts w:ascii="Courier New" w:hAnsi="Courier New" w:cs="Courier New"/>
        </w:rPr>
        <w:t>recruit</w:t>
      </w:r>
      <w:r w:rsidRPr="006D558E">
        <w:rPr>
          <w:rFonts w:ascii="Courier New" w:hAnsi="Courier New" w:cs="Courier New"/>
        </w:rPr>
        <w:t xml:space="preserve"> </w:t>
      </w:r>
      <w:r w:rsidR="007E32BF">
        <w:rPr>
          <w:rFonts w:ascii="Courier New" w:hAnsi="Courier New" w:cs="Courier New"/>
        </w:rPr>
        <w:t xml:space="preserve">a </w:t>
      </w:r>
      <w:r w:rsidR="00E76264">
        <w:rPr>
          <w:rFonts w:ascii="Courier New" w:hAnsi="Courier New" w:cs="Courier New"/>
        </w:rPr>
        <w:t>hidden population using respondent-driven sampling (RDS)</w:t>
      </w:r>
      <w:r w:rsidRPr="006D558E">
        <w:rPr>
          <w:rFonts w:ascii="Courier New" w:hAnsi="Courier New" w:cs="Courier New"/>
        </w:rPr>
        <w:t xml:space="preserve"> when minimally adapted for </w:t>
      </w:r>
      <w:r w:rsidR="00F80228">
        <w:rPr>
          <w:rFonts w:ascii="Courier New" w:hAnsi="Courier New" w:cs="Courier New"/>
        </w:rPr>
        <w:t>TG</w:t>
      </w:r>
      <w:r w:rsidRPr="006D558E">
        <w:rPr>
          <w:rFonts w:ascii="Courier New" w:hAnsi="Courier New" w:cs="Courier New"/>
        </w:rPr>
        <w:t xml:space="preserve"> participants.  The pilot will include 9 metropolitan statistical areas (MSAs) in 8 states -- Atlanta, GA, Dallas, TX, Los Angeles, CA, New Orleans, LA, New York City, NY, Philadelphia, PA, San Francisco, CA, Seattle, WA, and Washington, D.C. These MSAs are regionally and demographically </w:t>
      </w:r>
      <w:r w:rsidR="004055E2">
        <w:rPr>
          <w:rFonts w:ascii="Courier New" w:hAnsi="Courier New" w:cs="Courier New"/>
        </w:rPr>
        <w:t>diverse</w:t>
      </w:r>
      <w:r w:rsidRPr="006D558E">
        <w:rPr>
          <w:rFonts w:ascii="Courier New" w:hAnsi="Courier New" w:cs="Courier New"/>
        </w:rPr>
        <w:t xml:space="preserve">. Because </w:t>
      </w:r>
      <w:r w:rsidR="00F80228">
        <w:rPr>
          <w:rFonts w:ascii="Courier New" w:hAnsi="Courier New" w:cs="Courier New"/>
        </w:rPr>
        <w:t>TG</w:t>
      </w:r>
      <w:r w:rsidRPr="006D558E">
        <w:rPr>
          <w:rFonts w:ascii="Courier New" w:hAnsi="Courier New" w:cs="Courier New"/>
        </w:rPr>
        <w:t xml:space="preserve"> communities vary in population size and demography, conducting the pilot in multiple, diverse cities is critical to assessing feasibility for a national system. To identify and address the data collection methodological issues, CDC will conduct continuous monitoring of data collection efforts in each grantee site, to check whether process indicators—such as screening rates, eligibility rates, survey completion rates, recruitment diagnostics, and, willingness to undergo HIV testing—indicate significant gaps or barriers to recruitment. A CDC project officer will be assigned to each grantee to monitor data collection efforts. CDC project officers will meet weekly to discuss challenges, successes, and strategies to address challenges. When needed, CDC will direct grantee sites to adjust their operations to address data collection problems. Operational indicators (screening rates, eligibility rates, survey completion rates, recruitment diagnostics, data quality) will be assessed using the final data at the local and national levels to develop lessons learned, best practices, and recommendations to inform future surveillance efforts among TG women. </w:t>
      </w:r>
    </w:p>
    <w:p w14:paraId="43028B1D" w14:textId="77777777" w:rsidR="009314B4" w:rsidRPr="006D558E" w:rsidRDefault="009314B4" w:rsidP="006D558E">
      <w:pPr>
        <w:pStyle w:val="BodyTextQuestions"/>
        <w:spacing w:line="240" w:lineRule="auto"/>
        <w:jc w:val="left"/>
        <w:rPr>
          <w:rFonts w:ascii="Courier New" w:hAnsi="Courier New" w:cs="Courier New"/>
        </w:rPr>
      </w:pPr>
    </w:p>
    <w:p w14:paraId="2D039255" w14:textId="1321807A" w:rsidR="007021C4" w:rsidRDefault="009314B4" w:rsidP="006D558E">
      <w:pPr>
        <w:pStyle w:val="BodyTextQuestions"/>
        <w:spacing w:line="240" w:lineRule="auto"/>
        <w:jc w:val="left"/>
        <w:rPr>
          <w:rFonts w:ascii="Courier New" w:hAnsi="Courier New" w:cs="Courier New"/>
        </w:rPr>
      </w:pPr>
      <w:r w:rsidRPr="006D558E">
        <w:rPr>
          <w:rFonts w:ascii="Courier New" w:hAnsi="Courier New" w:cs="Courier New"/>
          <w:b/>
        </w:rPr>
        <w:t xml:space="preserve">Objective 2: </w:t>
      </w:r>
      <w:r w:rsidRPr="006D558E">
        <w:rPr>
          <w:rFonts w:ascii="Courier New" w:hAnsi="Courier New" w:cs="Courier New"/>
        </w:rPr>
        <w:t xml:space="preserve">The length and content of a typical </w:t>
      </w:r>
      <w:r w:rsidR="00E76264">
        <w:rPr>
          <w:rFonts w:ascii="Courier New" w:hAnsi="Courier New" w:cs="Courier New"/>
        </w:rPr>
        <w:t xml:space="preserve">behavioral surveillance </w:t>
      </w:r>
      <w:r w:rsidRPr="006D558E">
        <w:rPr>
          <w:rFonts w:ascii="Courier New" w:hAnsi="Courier New" w:cs="Courier New"/>
        </w:rPr>
        <w:t xml:space="preserve">questionnaire among populations at risk for HIV can be barriers to participation. Assessing the acceptability and feasibility of a full-length interview is critical to a complete evaluation of the pilot. The transmission routes of HIV are inherently sensitive and require detailed information of sexual and drug use behaviors as well as access to and receipt of healthcare and other prevention services. Further, the challenges of recruiting hidden populations and the complex social, economic, and cultural contexts associated with certain risk behaviors require context information that precludes short surveys. The NHBS-Trans </w:t>
      </w:r>
      <w:r w:rsidR="000E0641">
        <w:rPr>
          <w:rFonts w:ascii="Courier New" w:hAnsi="Courier New" w:cs="Courier New"/>
        </w:rPr>
        <w:t>Interview</w:t>
      </w:r>
      <w:r w:rsidRPr="00847445">
        <w:rPr>
          <w:rFonts w:ascii="Courier New" w:hAnsi="Courier New"/>
        </w:rPr>
        <w:t xml:space="preserve"> (</w:t>
      </w:r>
      <w:r w:rsidR="003716B7" w:rsidRPr="00173FA4">
        <w:rPr>
          <w:rFonts w:ascii="Courier New" w:hAnsi="Courier New" w:cs="Courier New"/>
          <w:b/>
        </w:rPr>
        <w:t>Attachment 6a</w:t>
      </w:r>
      <w:r w:rsidR="003716B7">
        <w:rPr>
          <w:rFonts w:ascii="Courier New" w:hAnsi="Courier New" w:cs="Courier New"/>
          <w:b/>
        </w:rPr>
        <w:t xml:space="preserve"> [English]</w:t>
      </w:r>
      <w:r w:rsidR="003716B7" w:rsidRPr="00173FA4">
        <w:rPr>
          <w:rFonts w:ascii="Courier New" w:hAnsi="Courier New" w:cs="Courier New"/>
          <w:b/>
        </w:rPr>
        <w:t xml:space="preserve"> &amp; 6b</w:t>
      </w:r>
      <w:r w:rsidR="003716B7">
        <w:rPr>
          <w:rFonts w:ascii="Courier New" w:hAnsi="Courier New" w:cs="Courier New"/>
          <w:b/>
        </w:rPr>
        <w:t xml:space="preserve"> [Spanish]</w:t>
      </w:r>
      <w:r w:rsidRPr="00847445">
        <w:rPr>
          <w:rFonts w:ascii="Courier New" w:hAnsi="Courier New"/>
        </w:rPr>
        <w:t xml:space="preserve">) includes 268 items that cover standard HIV associated topics included in NHBS as well as items that </w:t>
      </w:r>
      <w:r w:rsidR="00E76264">
        <w:rPr>
          <w:rFonts w:ascii="Courier New" w:hAnsi="Courier New" w:cs="Courier New"/>
        </w:rPr>
        <w:t xml:space="preserve">are </w:t>
      </w:r>
      <w:r w:rsidRPr="006D558E">
        <w:rPr>
          <w:rFonts w:ascii="Courier New" w:hAnsi="Courier New" w:cs="Courier New"/>
        </w:rPr>
        <w:t xml:space="preserve">specific to the experiences of </w:t>
      </w:r>
      <w:r w:rsidR="00F80228">
        <w:rPr>
          <w:rFonts w:ascii="Courier New" w:hAnsi="Courier New" w:cs="Courier New"/>
        </w:rPr>
        <w:t>TG</w:t>
      </w:r>
      <w:r w:rsidRPr="006D558E">
        <w:rPr>
          <w:rFonts w:ascii="Courier New" w:hAnsi="Courier New" w:cs="Courier New"/>
        </w:rPr>
        <w:t xml:space="preserve"> women. The </w:t>
      </w:r>
      <w:r w:rsidR="000E0641">
        <w:rPr>
          <w:rFonts w:ascii="Courier New" w:hAnsi="Courier New" w:cs="Courier New"/>
        </w:rPr>
        <w:t>NHBS-Trans</w:t>
      </w:r>
      <w:r w:rsidR="000E0641" w:rsidRPr="00847445">
        <w:rPr>
          <w:rFonts w:ascii="Courier New" w:hAnsi="Courier New"/>
        </w:rPr>
        <w:t xml:space="preserve"> </w:t>
      </w:r>
      <w:r w:rsidRPr="006D558E">
        <w:rPr>
          <w:rFonts w:ascii="Courier New" w:hAnsi="Courier New" w:cs="Courier New"/>
        </w:rPr>
        <w:t>instrument was developed starting with the NHBS instrument. Items requiring edits were identified (e.g.</w:t>
      </w:r>
      <w:r w:rsidR="007E32BF">
        <w:rPr>
          <w:rFonts w:ascii="Courier New" w:hAnsi="Courier New" w:cs="Courier New"/>
        </w:rPr>
        <w:t>,</w:t>
      </w:r>
      <w:r w:rsidRPr="006D558E">
        <w:rPr>
          <w:rFonts w:ascii="Courier New" w:hAnsi="Courier New" w:cs="Courier New"/>
        </w:rPr>
        <w:t xml:space="preserve"> sexual behavior questions that assume genital</w:t>
      </w:r>
      <w:r w:rsidR="005A3CFF">
        <w:rPr>
          <w:rFonts w:ascii="Courier New" w:hAnsi="Courier New" w:cs="Courier New"/>
        </w:rPr>
        <w:t>ia</w:t>
      </w:r>
      <w:r w:rsidRPr="006D558E">
        <w:rPr>
          <w:rFonts w:ascii="Courier New" w:hAnsi="Courier New" w:cs="Courier New"/>
        </w:rPr>
        <w:t xml:space="preserve"> based on gender). A contractor conducted a literature review to identify all TG specific surveys or survey items. </w:t>
      </w:r>
      <w:r w:rsidR="00814A29">
        <w:rPr>
          <w:rFonts w:ascii="Courier New" w:hAnsi="Courier New" w:cs="Courier New"/>
        </w:rPr>
        <w:t xml:space="preserve">The literature review resulted in identification of 170 articles and 24 individual survey instruments. </w:t>
      </w:r>
      <w:r w:rsidRPr="006D558E">
        <w:rPr>
          <w:rFonts w:ascii="Courier New" w:hAnsi="Courier New" w:cs="Courier New"/>
        </w:rPr>
        <w:t xml:space="preserve">All identified, publically available items were considered for inclusion based on expert review and relevance to HIV. A community advisory board (CAB) made up of less than 9 national TG experts representing all regions of the U.S. provided feedback on the items and content. </w:t>
      </w:r>
      <w:r w:rsidR="004C427F">
        <w:rPr>
          <w:rFonts w:ascii="Courier New" w:hAnsi="Courier New" w:cs="Courier New"/>
        </w:rPr>
        <w:t>Of 1</w:t>
      </w:r>
      <w:r w:rsidR="00237E3F">
        <w:rPr>
          <w:rFonts w:ascii="Courier New" w:hAnsi="Courier New" w:cs="Courier New"/>
        </w:rPr>
        <w:t>50</w:t>
      </w:r>
      <w:r w:rsidR="004C427F">
        <w:rPr>
          <w:rFonts w:ascii="Courier New" w:hAnsi="Courier New" w:cs="Courier New"/>
        </w:rPr>
        <w:t xml:space="preserve"> constructs included in the survey, 97 were sourced from OMB-approved data collection instruments (</w:t>
      </w:r>
      <w:r w:rsidR="004C427F" w:rsidRPr="007E1429">
        <w:rPr>
          <w:rFonts w:ascii="Courier New" w:eastAsia="Times New Roman" w:hAnsi="Courier New" w:cs="Courier New"/>
          <w:szCs w:val="24"/>
        </w:rPr>
        <w:t xml:space="preserve">National HIV Behavioral Surveillance (OMB 0920-0770, exp. 5/31/2020) </w:t>
      </w:r>
      <w:r w:rsidR="004C427F">
        <w:rPr>
          <w:rFonts w:ascii="Courier New" w:eastAsia="Times New Roman" w:hAnsi="Courier New" w:cs="Courier New"/>
          <w:szCs w:val="24"/>
        </w:rPr>
        <w:t>a</w:t>
      </w:r>
      <w:r w:rsidR="004C427F" w:rsidRPr="007E1429">
        <w:rPr>
          <w:rFonts w:ascii="Courier New" w:eastAsia="Times New Roman" w:hAnsi="Courier New" w:cs="Courier New"/>
          <w:szCs w:val="24"/>
        </w:rPr>
        <w:t>nd the Medical Monitoring Project (OMB 0920-0740, exp. 06/30/2021)</w:t>
      </w:r>
      <w:r w:rsidR="00765E6D">
        <w:rPr>
          <w:rFonts w:ascii="Courier New" w:eastAsia="Times New Roman" w:hAnsi="Courier New" w:cs="Courier New"/>
          <w:szCs w:val="24"/>
        </w:rPr>
        <w:t>)</w:t>
      </w:r>
      <w:r w:rsidR="004C427F">
        <w:rPr>
          <w:rFonts w:ascii="Courier New" w:eastAsia="Times New Roman" w:hAnsi="Courier New" w:cs="Courier New"/>
          <w:szCs w:val="24"/>
        </w:rPr>
        <w:t>.</w:t>
      </w:r>
      <w:r w:rsidR="004C427F" w:rsidRPr="007E1429">
        <w:rPr>
          <w:rFonts w:ascii="Courier New" w:eastAsia="Times New Roman" w:hAnsi="Courier New" w:cs="Courier New"/>
          <w:szCs w:val="24"/>
        </w:rPr>
        <w:t xml:space="preserve"> </w:t>
      </w:r>
      <w:r w:rsidR="004C427F">
        <w:rPr>
          <w:rFonts w:ascii="Courier New" w:eastAsia="Times New Roman" w:hAnsi="Courier New" w:cs="Courier New"/>
          <w:szCs w:val="24"/>
        </w:rPr>
        <w:t xml:space="preserve">The source of an additional </w:t>
      </w:r>
      <w:r w:rsidR="00237E3F">
        <w:rPr>
          <w:rFonts w:ascii="Courier New" w:eastAsia="Times New Roman" w:hAnsi="Courier New" w:cs="Courier New"/>
          <w:szCs w:val="24"/>
        </w:rPr>
        <w:t>29</w:t>
      </w:r>
      <w:r w:rsidR="004C427F">
        <w:rPr>
          <w:rFonts w:ascii="Courier New" w:eastAsia="Times New Roman" w:hAnsi="Courier New" w:cs="Courier New"/>
          <w:szCs w:val="24"/>
        </w:rPr>
        <w:t xml:space="preserve"> constructs were academic research studies </w:t>
      </w:r>
      <w:r w:rsidR="00F91EFD">
        <w:rPr>
          <w:rFonts w:ascii="Courier New" w:eastAsia="Times New Roman" w:hAnsi="Courier New" w:cs="Courier New"/>
          <w:szCs w:val="24"/>
        </w:rPr>
        <w:t xml:space="preserve">(not federal collections) </w:t>
      </w:r>
      <w:r w:rsidR="004C427F">
        <w:rPr>
          <w:rFonts w:ascii="Courier New" w:eastAsia="Times New Roman" w:hAnsi="Courier New" w:cs="Courier New"/>
          <w:szCs w:val="24"/>
        </w:rPr>
        <w:t xml:space="preserve"> including The Fenway Health Patient Survey, Atlanta Homelessness Youth Count and Needs Assessment, Transgender Veteran Survey, TransPulse Provincial Survey, Los Angeles Transgender Health Survey, Transgender Empowerment and Community Health survey, American Men’s Internet Survey, and Project STRONG. Two validated scales are included in the study: Multidimensional Scale of Perceived Social Support (MSPSS) and the Transgender Congruence Scale (TCS). The remaining </w:t>
      </w:r>
      <w:r w:rsidR="00081932">
        <w:rPr>
          <w:rFonts w:ascii="Courier New" w:eastAsia="Times New Roman" w:hAnsi="Courier New" w:cs="Courier New"/>
          <w:szCs w:val="24"/>
        </w:rPr>
        <w:t>2</w:t>
      </w:r>
      <w:r w:rsidR="00237E3F">
        <w:rPr>
          <w:rFonts w:ascii="Courier New" w:eastAsia="Times New Roman" w:hAnsi="Courier New" w:cs="Courier New"/>
          <w:szCs w:val="24"/>
        </w:rPr>
        <w:t>2</w:t>
      </w:r>
      <w:r w:rsidR="004C427F">
        <w:rPr>
          <w:rFonts w:ascii="Courier New" w:eastAsia="Times New Roman" w:hAnsi="Courier New" w:cs="Courier New"/>
          <w:szCs w:val="24"/>
        </w:rPr>
        <w:t xml:space="preserve"> constructs </w:t>
      </w:r>
      <w:r w:rsidR="00FD49BE">
        <w:rPr>
          <w:rFonts w:ascii="Courier New" w:eastAsia="Times New Roman" w:hAnsi="Courier New" w:cs="Courier New"/>
          <w:szCs w:val="24"/>
        </w:rPr>
        <w:t xml:space="preserve">are a combination of modified survey items from </w:t>
      </w:r>
      <w:r w:rsidR="00FD49BE" w:rsidRPr="007E1429">
        <w:rPr>
          <w:rFonts w:ascii="Courier New" w:eastAsia="Times New Roman" w:hAnsi="Courier New" w:cs="Courier New"/>
          <w:szCs w:val="24"/>
        </w:rPr>
        <w:t xml:space="preserve">National HIV Behavioral Surveillance </w:t>
      </w:r>
      <w:r w:rsidR="00FD49BE">
        <w:rPr>
          <w:rFonts w:ascii="Courier New" w:eastAsia="Times New Roman" w:hAnsi="Courier New" w:cs="Courier New"/>
          <w:szCs w:val="24"/>
        </w:rPr>
        <w:t xml:space="preserve">(OMB 0920-0770, exp. 5/31/2020) or new survey items </w:t>
      </w:r>
      <w:r w:rsidR="00081932">
        <w:rPr>
          <w:rFonts w:ascii="Courier New" w:eastAsia="Times New Roman" w:hAnsi="Courier New" w:cs="Courier New"/>
          <w:szCs w:val="24"/>
        </w:rPr>
        <w:t xml:space="preserve">included at the direction of the CAB, identified as priority constructs to obtain a complete picture of HIV risk and prevention behaviors. A number of constructs that fall in this category required minor modification in order to use language appropriate for a population of </w:t>
      </w:r>
      <w:r w:rsidR="00253015">
        <w:rPr>
          <w:rFonts w:ascii="Courier New" w:eastAsia="Times New Roman" w:hAnsi="Courier New" w:cs="Courier New"/>
          <w:szCs w:val="24"/>
        </w:rPr>
        <w:t>TG</w:t>
      </w:r>
      <w:r w:rsidR="00081932">
        <w:rPr>
          <w:rFonts w:ascii="Courier New" w:eastAsia="Times New Roman" w:hAnsi="Courier New" w:cs="Courier New"/>
          <w:szCs w:val="24"/>
        </w:rPr>
        <w:t xml:space="preserve"> women. </w:t>
      </w:r>
      <w:r w:rsidR="00FD49BE">
        <w:rPr>
          <w:rFonts w:ascii="Courier New" w:eastAsia="Times New Roman" w:hAnsi="Courier New" w:cs="Courier New"/>
          <w:szCs w:val="24"/>
        </w:rPr>
        <w:t>Please note, the number of constructs does not match up to the total number of the questions due to some constructs being comprised of multiple survey items. For example, the Kessler Psychological Distress Scale (K6) is listed as a single construct but is comprised of 6 survey items.</w:t>
      </w:r>
      <w:r w:rsidR="00507DC0">
        <w:rPr>
          <w:rFonts w:ascii="Courier New" w:eastAsia="Times New Roman" w:hAnsi="Courier New" w:cs="Courier New"/>
          <w:szCs w:val="24"/>
        </w:rPr>
        <w:t xml:space="preserve"> A detailed list of constructs and their source can be found in the table included in Attachment 8</w:t>
      </w:r>
      <w:r w:rsidR="00253015">
        <w:rPr>
          <w:rFonts w:ascii="Courier New" w:eastAsia="Times New Roman" w:hAnsi="Courier New" w:cs="Courier New"/>
          <w:szCs w:val="24"/>
        </w:rPr>
        <w:t xml:space="preserve"> on pages 10-22</w:t>
      </w:r>
      <w:r w:rsidR="00507DC0">
        <w:rPr>
          <w:rFonts w:ascii="Courier New" w:eastAsia="Times New Roman" w:hAnsi="Courier New" w:cs="Courier New"/>
          <w:szCs w:val="24"/>
        </w:rPr>
        <w:t xml:space="preserve">. </w:t>
      </w:r>
      <w:r w:rsidRPr="006D558E">
        <w:rPr>
          <w:rFonts w:ascii="Courier New" w:hAnsi="Courier New" w:cs="Courier New"/>
        </w:rPr>
        <w:t>New and potentially challenging items were cognitively tested by 8 TG women recruited from 3 U.S. cities. The hidden stigmatized nature of TG women prevented recruitment of more participants for the CAB and cognitive testing. Identities of CAB and cognitive testing participants were intentionally withheld from CDC. A recommended survey instrument was then provided to CDC along with a detailed report of these activities (</w:t>
      </w:r>
      <w:r w:rsidR="003716B7" w:rsidRPr="00173FA4">
        <w:rPr>
          <w:rFonts w:ascii="Courier New" w:hAnsi="Courier New" w:cs="Courier New"/>
          <w:b/>
        </w:rPr>
        <w:t xml:space="preserve">Attachment </w:t>
      </w:r>
      <w:r w:rsidR="000E0896">
        <w:rPr>
          <w:rFonts w:ascii="Courier New" w:hAnsi="Courier New" w:cs="Courier New"/>
          <w:b/>
        </w:rPr>
        <w:t>8</w:t>
      </w:r>
      <w:r w:rsidR="007021C4" w:rsidRPr="006D558E">
        <w:rPr>
          <w:rFonts w:ascii="Courier New" w:hAnsi="Courier New" w:cs="Courier New"/>
        </w:rPr>
        <w:t>)</w:t>
      </w:r>
      <w:r w:rsidRPr="006D558E">
        <w:rPr>
          <w:rFonts w:ascii="Courier New" w:hAnsi="Courier New" w:cs="Courier New"/>
        </w:rPr>
        <w:t xml:space="preserve">. The </w:t>
      </w:r>
      <w:r w:rsidR="00AE0A0C" w:rsidRPr="006C1CF4">
        <w:rPr>
          <w:rFonts w:ascii="Courier New" w:hAnsi="Courier New" w:cs="Courier New"/>
        </w:rPr>
        <w:t xml:space="preserve">recommended survey instrument </w:t>
      </w:r>
      <w:r w:rsidR="00AE0A0C">
        <w:rPr>
          <w:rFonts w:ascii="Courier New" w:hAnsi="Courier New" w:cs="Courier New"/>
        </w:rPr>
        <w:t xml:space="preserve">included 408 items and was estimated to take 60 minutes to complete. </w:t>
      </w:r>
      <w:r w:rsidRPr="006D558E">
        <w:rPr>
          <w:rFonts w:ascii="Courier New" w:hAnsi="Courier New" w:cs="Courier New"/>
        </w:rPr>
        <w:t xml:space="preserve">CDC reduced the </w:t>
      </w:r>
      <w:r w:rsidR="00AE0A0C">
        <w:rPr>
          <w:rFonts w:ascii="Courier New" w:hAnsi="Courier New" w:cs="Courier New"/>
        </w:rPr>
        <w:t>final instrument to</w:t>
      </w:r>
      <w:r w:rsidRPr="006D558E">
        <w:rPr>
          <w:rFonts w:ascii="Courier New" w:hAnsi="Courier New" w:cs="Courier New"/>
        </w:rPr>
        <w:t xml:space="preserve"> </w:t>
      </w:r>
      <w:r w:rsidR="00AE0A0C">
        <w:rPr>
          <w:rFonts w:ascii="Courier New" w:hAnsi="Courier New" w:cs="Courier New"/>
        </w:rPr>
        <w:t xml:space="preserve">268 items </w:t>
      </w:r>
      <w:r w:rsidR="009D2662">
        <w:rPr>
          <w:rFonts w:ascii="Courier New" w:hAnsi="Courier New" w:cs="Courier New"/>
        </w:rPr>
        <w:t>and 40 minutes in order to reduce participant burden</w:t>
      </w:r>
      <w:r w:rsidR="00AE0A0C">
        <w:rPr>
          <w:rFonts w:ascii="Courier New" w:hAnsi="Courier New" w:cs="Courier New"/>
        </w:rPr>
        <w:t>.</w:t>
      </w:r>
      <w:r w:rsidR="0030055C">
        <w:rPr>
          <w:rFonts w:ascii="Courier New" w:hAnsi="Courier New" w:cs="Courier New"/>
        </w:rPr>
        <w:t xml:space="preserve"> </w:t>
      </w:r>
      <w:r w:rsidR="00765E6D">
        <w:rPr>
          <w:rFonts w:ascii="Courier New" w:hAnsi="Courier New" w:cs="Courier New"/>
        </w:rPr>
        <w:t>Prior experience from the implementation of National HIV Behavioral Surveillance (</w:t>
      </w:r>
      <w:r w:rsidR="00765E6D" w:rsidRPr="007E1429">
        <w:rPr>
          <w:rFonts w:ascii="Courier New" w:eastAsia="Times New Roman" w:hAnsi="Courier New" w:cs="Courier New"/>
          <w:szCs w:val="24"/>
        </w:rPr>
        <w:t>OMB 0920-0770, exp. 5/31/2020)</w:t>
      </w:r>
      <w:r w:rsidR="00765E6D">
        <w:rPr>
          <w:rFonts w:ascii="Courier New" w:eastAsia="Times New Roman" w:hAnsi="Courier New" w:cs="Courier New"/>
          <w:szCs w:val="24"/>
        </w:rPr>
        <w:t xml:space="preserve"> has shown that 60 minutes places undue burden on participants </w:t>
      </w:r>
      <w:r w:rsidR="00F91EFD">
        <w:rPr>
          <w:rFonts w:ascii="Courier New" w:eastAsia="Times New Roman" w:hAnsi="Courier New" w:cs="Courier New"/>
          <w:szCs w:val="24"/>
        </w:rPr>
        <w:t xml:space="preserve">and may increase nonresponse </w:t>
      </w:r>
      <w:r w:rsidR="00765E6D">
        <w:rPr>
          <w:rFonts w:ascii="Courier New" w:eastAsia="Times New Roman" w:hAnsi="Courier New" w:cs="Courier New"/>
          <w:szCs w:val="24"/>
        </w:rPr>
        <w:t xml:space="preserve">when the survey instrument contains questions of a sensitive nature. </w:t>
      </w:r>
      <w:r w:rsidR="0030055C">
        <w:rPr>
          <w:rFonts w:ascii="Courier New" w:hAnsi="Courier New" w:cs="Courier New"/>
        </w:rPr>
        <w:t xml:space="preserve">The main assessment used in the reduction of questions </w:t>
      </w:r>
      <w:r w:rsidR="00765E6D">
        <w:rPr>
          <w:rFonts w:ascii="Courier New" w:hAnsi="Courier New" w:cs="Courier New"/>
        </w:rPr>
        <w:t xml:space="preserve">and shortening of the instrument </w:t>
      </w:r>
      <w:r w:rsidR="0030055C">
        <w:rPr>
          <w:rFonts w:ascii="Courier New" w:hAnsi="Courier New" w:cs="Courier New"/>
        </w:rPr>
        <w:t>was each construct</w:t>
      </w:r>
      <w:r w:rsidR="00F91EFD">
        <w:rPr>
          <w:rFonts w:ascii="Courier New" w:hAnsi="Courier New" w:cs="Courier New"/>
        </w:rPr>
        <w:t>’s</w:t>
      </w:r>
      <w:r w:rsidR="0030055C">
        <w:rPr>
          <w:rFonts w:ascii="Courier New" w:hAnsi="Courier New" w:cs="Courier New"/>
        </w:rPr>
        <w:t xml:space="preserve"> and measure’s relation to HIV risk and </w:t>
      </w:r>
      <w:r w:rsidR="00631970">
        <w:rPr>
          <w:rFonts w:ascii="Courier New" w:hAnsi="Courier New" w:cs="Courier New"/>
        </w:rPr>
        <w:t>transmission</w:t>
      </w:r>
      <w:r w:rsidR="0030055C">
        <w:rPr>
          <w:rFonts w:ascii="Courier New" w:hAnsi="Courier New" w:cs="Courier New"/>
        </w:rPr>
        <w:t>. It was a priority for validated scales to remain intact</w:t>
      </w:r>
      <w:r w:rsidR="00F736B1">
        <w:rPr>
          <w:rFonts w:ascii="Courier New" w:hAnsi="Courier New" w:cs="Courier New"/>
        </w:rPr>
        <w:t xml:space="preserve"> and to minimize the use of measures that had not been previously included on OMB-approved survey instruments</w:t>
      </w:r>
      <w:r w:rsidR="0030055C">
        <w:rPr>
          <w:rFonts w:ascii="Courier New" w:hAnsi="Courier New" w:cs="Courier New"/>
        </w:rPr>
        <w:t xml:space="preserve">. It was also necessary </w:t>
      </w:r>
      <w:r w:rsidR="00874DA2">
        <w:rPr>
          <w:rFonts w:ascii="Courier New" w:hAnsi="Courier New" w:cs="Courier New"/>
        </w:rPr>
        <w:t xml:space="preserve">to consider the level of detail that </w:t>
      </w:r>
      <w:r w:rsidR="00631970">
        <w:rPr>
          <w:rFonts w:ascii="Courier New" w:hAnsi="Courier New" w:cs="Courier New"/>
        </w:rPr>
        <w:t>could be</w:t>
      </w:r>
      <w:r w:rsidR="00874DA2">
        <w:rPr>
          <w:rFonts w:ascii="Courier New" w:hAnsi="Courier New" w:cs="Courier New"/>
        </w:rPr>
        <w:t xml:space="preserve"> collected on a given topic</w:t>
      </w:r>
      <w:r w:rsidR="00DC1FCD">
        <w:rPr>
          <w:rFonts w:ascii="Courier New" w:hAnsi="Courier New" w:cs="Courier New"/>
        </w:rPr>
        <w:t>. For example, sexual behavior questions were limited to those most likely to contribute to HIV transmission</w:t>
      </w:r>
      <w:r w:rsidR="00F736B1">
        <w:rPr>
          <w:rFonts w:ascii="Courier New" w:hAnsi="Courier New" w:cs="Courier New"/>
        </w:rPr>
        <w:t xml:space="preserve"> and rather than ask about the last 5 sexual partners, questions were limited to the last 3 sexual partners. </w:t>
      </w:r>
      <w:r w:rsidR="00631970">
        <w:rPr>
          <w:rFonts w:ascii="Courier New" w:hAnsi="Courier New" w:cs="Courier New"/>
        </w:rPr>
        <w:t>Although many survey items that were ultimately cut for time may collect important data, the priority was to avoid overburdening the participants.</w:t>
      </w:r>
    </w:p>
    <w:p w14:paraId="28AFEA44" w14:textId="77777777" w:rsidR="009314B4" w:rsidRPr="006D558E" w:rsidRDefault="009314B4" w:rsidP="006D558E">
      <w:pPr>
        <w:pStyle w:val="BodyTextQuestions"/>
        <w:spacing w:line="240" w:lineRule="auto"/>
        <w:jc w:val="left"/>
        <w:rPr>
          <w:rFonts w:ascii="Courier New" w:hAnsi="Courier New" w:cs="Courier New"/>
        </w:rPr>
      </w:pPr>
    </w:p>
    <w:p w14:paraId="554DBB0B" w14:textId="77777777" w:rsidR="00B72FF8" w:rsidRDefault="009314B4" w:rsidP="006D558E">
      <w:pPr>
        <w:pStyle w:val="BodyTextQuestions"/>
        <w:spacing w:line="240" w:lineRule="auto"/>
        <w:jc w:val="left"/>
        <w:rPr>
          <w:rFonts w:ascii="Courier New" w:hAnsi="Courier New" w:cs="Courier New"/>
        </w:rPr>
      </w:pPr>
      <w:r w:rsidRPr="006D558E">
        <w:rPr>
          <w:rFonts w:ascii="Courier New" w:hAnsi="Courier New" w:cs="Courier New"/>
        </w:rPr>
        <w:t>In addition to factors directly associated with HIV transmission (sexual behavior, drug use, HIV testing, healthcare access, etc.) the instrument includes topics relevant to life experience, health, and well-being of TG women (discrimination in work and housing, access to transgender competent health care, suicidality and self-harm). These topics are important for understanding the context within which HIV risk behaviors occur and the barriers to HIV prevention and treatment. Further, feedback from TG experts and the CAB strongly indicated that these topics are necessary for the success of the project because many TG women view external interest in the TG community as only interested in their sexual behavior. A survey primarily focusing on sex and drug use behaviors, without soliciting information about other health topics and experiences important to TG women would reinforce this view, damaging community rapport with the local health department and alien</w:t>
      </w:r>
      <w:r w:rsidR="007E32BF">
        <w:rPr>
          <w:rFonts w:ascii="Courier New" w:hAnsi="Courier New" w:cs="Courier New"/>
        </w:rPr>
        <w:t>at</w:t>
      </w:r>
      <w:r w:rsidRPr="006D558E">
        <w:rPr>
          <w:rFonts w:ascii="Courier New" w:hAnsi="Courier New" w:cs="Courier New"/>
        </w:rPr>
        <w:t xml:space="preserve">ing potential participants. </w:t>
      </w:r>
    </w:p>
    <w:p w14:paraId="6E190D29" w14:textId="77777777" w:rsidR="00B72FF8" w:rsidRDefault="00B72FF8" w:rsidP="006D558E">
      <w:pPr>
        <w:pStyle w:val="BodyTextQuestions"/>
        <w:spacing w:line="240" w:lineRule="auto"/>
        <w:jc w:val="left"/>
        <w:rPr>
          <w:rFonts w:ascii="Courier New" w:hAnsi="Courier New" w:cs="Courier New"/>
        </w:rPr>
      </w:pPr>
    </w:p>
    <w:p w14:paraId="2DCF5F4B" w14:textId="409D5428" w:rsidR="009314B4" w:rsidRDefault="00560B80" w:rsidP="006D558E">
      <w:pPr>
        <w:pStyle w:val="BodyTextQuestions"/>
        <w:spacing w:line="240" w:lineRule="auto"/>
        <w:jc w:val="left"/>
        <w:rPr>
          <w:rFonts w:ascii="Courier New" w:hAnsi="Courier New" w:cs="Courier New"/>
        </w:rPr>
      </w:pPr>
      <w:r>
        <w:rPr>
          <w:rFonts w:ascii="Courier New" w:hAnsi="Courier New" w:cs="Courier New"/>
        </w:rPr>
        <w:t>During the development of the recommended survey instrument, n</w:t>
      </w:r>
      <w:r w:rsidRPr="00560B80">
        <w:rPr>
          <w:rFonts w:ascii="Courier New" w:hAnsi="Courier New" w:cs="Courier New"/>
        </w:rPr>
        <w:t xml:space="preserve">ew and potentially challenging items were cognitively tested by 8 TG women recruited from 3 U.S. cities. All </w:t>
      </w:r>
      <w:r>
        <w:rPr>
          <w:rFonts w:ascii="Courier New" w:hAnsi="Courier New" w:cs="Courier New"/>
        </w:rPr>
        <w:t>persons</w:t>
      </w:r>
      <w:r w:rsidRPr="00560B80">
        <w:rPr>
          <w:rFonts w:ascii="Courier New" w:hAnsi="Courier New" w:cs="Courier New"/>
        </w:rPr>
        <w:t xml:space="preserve"> gave positive feedback about the survey, voicing their appreciation that this topic is being researched. Some participants expressed embarrassment regarding the more personal and sensitive questions regarding the number of sex partners. </w:t>
      </w:r>
      <w:r>
        <w:rPr>
          <w:rFonts w:ascii="Courier New" w:hAnsi="Courier New" w:cs="Courier New"/>
        </w:rPr>
        <w:t xml:space="preserve">In the final survey instrument, it is reiterated </w:t>
      </w:r>
      <w:r w:rsidRPr="00560B80">
        <w:rPr>
          <w:rFonts w:ascii="Courier New" w:hAnsi="Courier New" w:cs="Courier New"/>
        </w:rPr>
        <w:t xml:space="preserve">that </w:t>
      </w:r>
      <w:r>
        <w:rPr>
          <w:rFonts w:ascii="Courier New" w:hAnsi="Courier New" w:cs="Courier New"/>
        </w:rPr>
        <w:t>participants do</w:t>
      </w:r>
      <w:r w:rsidRPr="00560B80">
        <w:rPr>
          <w:rFonts w:ascii="Courier New" w:hAnsi="Courier New" w:cs="Courier New"/>
        </w:rPr>
        <w:t xml:space="preserve"> not have to answer any questions that ma</w:t>
      </w:r>
      <w:r>
        <w:rPr>
          <w:rFonts w:ascii="Courier New" w:hAnsi="Courier New" w:cs="Courier New"/>
        </w:rPr>
        <w:t>k</w:t>
      </w:r>
      <w:r w:rsidRPr="00560B80">
        <w:rPr>
          <w:rFonts w:ascii="Courier New" w:hAnsi="Courier New" w:cs="Courier New"/>
        </w:rPr>
        <w:t>e them feel uncomfortable. Overall, participants were well-versed in issues related to the transgender community, and were able to understand the various types of gender identity, sexual identity, and sexual intercourse definitions referenced t</w:t>
      </w:r>
      <w:r w:rsidR="00B72FF8">
        <w:rPr>
          <w:rFonts w:ascii="Courier New" w:hAnsi="Courier New" w:cs="Courier New"/>
        </w:rPr>
        <w:t>hroughout the survey.</w:t>
      </w:r>
      <w:r>
        <w:rPr>
          <w:rFonts w:ascii="Courier New" w:hAnsi="Courier New" w:cs="Courier New"/>
        </w:rPr>
        <w:t xml:space="preserve"> </w:t>
      </w:r>
    </w:p>
    <w:p w14:paraId="4124CB52" w14:textId="77777777" w:rsidR="00521821" w:rsidRDefault="00521821" w:rsidP="00F67967">
      <w:pPr>
        <w:pStyle w:val="BodyTextQuestions"/>
        <w:spacing w:line="240" w:lineRule="auto"/>
        <w:jc w:val="left"/>
        <w:rPr>
          <w:rFonts w:ascii="Courier New" w:hAnsi="Courier New" w:cs="Courier New"/>
        </w:rPr>
      </w:pPr>
    </w:p>
    <w:p w14:paraId="10ACC5FF" w14:textId="6CDBA3B8" w:rsidR="00521821" w:rsidRPr="006D558E" w:rsidRDefault="00521821" w:rsidP="00F67967">
      <w:pPr>
        <w:pStyle w:val="BodyTextQuestions"/>
        <w:spacing w:line="240" w:lineRule="auto"/>
        <w:jc w:val="left"/>
        <w:rPr>
          <w:rFonts w:ascii="Courier New" w:hAnsi="Courier New" w:cs="Courier New"/>
        </w:rPr>
      </w:pPr>
      <w:r>
        <w:rPr>
          <w:rFonts w:ascii="Courier New" w:hAnsi="Courier New" w:cs="Courier New"/>
        </w:rPr>
        <w:t>The contents of the final interview survey are summarized in a crosswalk document, linking each section of the survey to the project’s programmatic and research objectives (</w:t>
      </w:r>
      <w:r w:rsidRPr="006D558E">
        <w:rPr>
          <w:rFonts w:ascii="Courier New" w:hAnsi="Courier New" w:cs="Courier New"/>
          <w:b/>
        </w:rPr>
        <w:t>Attachment 14</w:t>
      </w:r>
      <w:r>
        <w:rPr>
          <w:rFonts w:ascii="Courier New" w:hAnsi="Courier New" w:cs="Courier New"/>
        </w:rPr>
        <w:t>). As described previously, the majority of the NHBS-Trans survey instrument is composed of unmodified sections of the Core Round 5 NHBS survey instrument (</w:t>
      </w:r>
      <w:r w:rsidRPr="0073575C">
        <w:rPr>
          <w:rFonts w:ascii="Courier New" w:hAnsi="Courier New" w:cs="Courier New"/>
        </w:rPr>
        <w:t>OMB No. 0920-0770</w:t>
      </w:r>
      <w:r>
        <w:rPr>
          <w:rFonts w:ascii="Courier New" w:hAnsi="Courier New" w:cs="Courier New"/>
        </w:rPr>
        <w:t>, exp. 5/31/2020). Some sections from the Core Round 5 NHBS survey were modified to better accommodate transgender participants, based on the recommendations of our consulting contractors and community advisors. Finally, five Trans-specific sections were added at the suggestion of our consulting contractors and community advisory board, as these sections collect information specifically relevant to HIV risk among transgender populations (Gender Identity, Medical Gender Affirmation, Other Injections, Discrimination and Abuse &amp; Harassment). The first 3 rows of the crosswalk document indicate which sections are entirely unmodified from Core NHBS, which have been modified per recommendations, and which sections were adapted from other transgender research projects. The remaining rows indicate which sections of the survey address our project objectives.</w:t>
      </w:r>
    </w:p>
    <w:p w14:paraId="07878E66" w14:textId="77777777" w:rsidR="009314B4" w:rsidRPr="006D558E" w:rsidRDefault="009314B4" w:rsidP="006D558E">
      <w:pPr>
        <w:pStyle w:val="BodyTextQuestions"/>
        <w:spacing w:line="240" w:lineRule="auto"/>
        <w:jc w:val="left"/>
        <w:rPr>
          <w:rFonts w:ascii="Courier New" w:hAnsi="Courier New" w:cs="Courier New"/>
        </w:rPr>
      </w:pPr>
    </w:p>
    <w:p w14:paraId="5C1E9CF9" w14:textId="22FBC008" w:rsidR="00C615D2" w:rsidRDefault="009314B4" w:rsidP="006D558E">
      <w:pPr>
        <w:pStyle w:val="BodyTextQuestions"/>
        <w:spacing w:line="240" w:lineRule="auto"/>
        <w:jc w:val="left"/>
        <w:rPr>
          <w:rFonts w:ascii="Courier New" w:hAnsi="Courier New" w:cs="Courier New"/>
        </w:rPr>
      </w:pPr>
      <w:r w:rsidRPr="006D558E">
        <w:rPr>
          <w:rFonts w:ascii="Courier New" w:hAnsi="Courier New" w:cs="Courier New"/>
          <w:b/>
        </w:rPr>
        <w:t>Objective 3</w:t>
      </w:r>
      <w:r w:rsidRPr="006D558E">
        <w:rPr>
          <w:rFonts w:ascii="Courier New" w:hAnsi="Courier New" w:cs="Courier New"/>
        </w:rPr>
        <w:t xml:space="preserve">: There is not a standardized measure of gender identity currently recommended for federal surveys. Measurement of gender identity in the general population is complicated by the competing need to accurately capture a complex and nuanced topic among transgender persons while also remaining clear and understandable to </w:t>
      </w:r>
      <w:r w:rsidR="00E92A96">
        <w:rPr>
          <w:rFonts w:ascii="Courier New" w:hAnsi="Courier New" w:cs="Courier New"/>
        </w:rPr>
        <w:t>cisgender</w:t>
      </w:r>
      <w:r w:rsidRPr="006D558E">
        <w:rPr>
          <w:rFonts w:ascii="Courier New" w:hAnsi="Courier New" w:cs="Courier New"/>
        </w:rPr>
        <w:t xml:space="preserve"> persons </w:t>
      </w:r>
      <w:r w:rsidR="00E92A96">
        <w:rPr>
          <w:rFonts w:ascii="Courier New" w:hAnsi="Courier New" w:cs="Courier New"/>
        </w:rPr>
        <w:t>(i</w:t>
      </w:r>
      <w:r w:rsidR="008310BD">
        <w:rPr>
          <w:rFonts w:ascii="Courier New" w:hAnsi="Courier New" w:cs="Courier New"/>
        </w:rPr>
        <w:t>.</w:t>
      </w:r>
      <w:r w:rsidR="00E92A96">
        <w:rPr>
          <w:rFonts w:ascii="Courier New" w:hAnsi="Courier New" w:cs="Courier New"/>
        </w:rPr>
        <w:t>e.</w:t>
      </w:r>
      <w:r w:rsidR="007E32BF">
        <w:rPr>
          <w:rFonts w:ascii="Courier New" w:hAnsi="Courier New" w:cs="Courier New"/>
        </w:rPr>
        <w:t>,</w:t>
      </w:r>
      <w:r w:rsidR="00E92A96">
        <w:rPr>
          <w:rFonts w:ascii="Courier New" w:hAnsi="Courier New" w:cs="Courier New"/>
        </w:rPr>
        <w:t xml:space="preserve"> people who are not transgender) </w:t>
      </w:r>
      <w:r w:rsidRPr="006D558E">
        <w:rPr>
          <w:rFonts w:ascii="Courier New" w:hAnsi="Courier New" w:cs="Courier New"/>
        </w:rPr>
        <w:t xml:space="preserve">who may have no awareness or concept of gender beyond physical anatomy. </w:t>
      </w:r>
    </w:p>
    <w:p w14:paraId="24D4A090" w14:textId="77777777" w:rsidR="00427F98" w:rsidRDefault="00427F98" w:rsidP="006D558E">
      <w:pPr>
        <w:pStyle w:val="BodyTextQuestions"/>
        <w:spacing w:line="240" w:lineRule="auto"/>
        <w:jc w:val="left"/>
        <w:rPr>
          <w:rFonts w:ascii="Courier New" w:hAnsi="Courier New" w:cs="Courier New"/>
        </w:rPr>
      </w:pPr>
    </w:p>
    <w:p w14:paraId="1FADADB0" w14:textId="7116499A" w:rsidR="00427F98" w:rsidRDefault="0084799E" w:rsidP="006D558E">
      <w:pPr>
        <w:pStyle w:val="BodyTextQuestions"/>
        <w:spacing w:line="240" w:lineRule="auto"/>
        <w:jc w:val="left"/>
        <w:rPr>
          <w:rFonts w:ascii="Courier New" w:hAnsi="Courier New" w:cs="Courier New"/>
        </w:rPr>
      </w:pPr>
      <w:r>
        <w:rPr>
          <w:rFonts w:ascii="Courier New" w:hAnsi="Courier New" w:cs="Courier New"/>
        </w:rPr>
        <w:t xml:space="preserve">Several studies have examined the comprehensibility and acceptability of transgender-inclusive gender identity measures among subjects who do not identify as transgender. </w:t>
      </w:r>
      <w:r w:rsidR="0064715F" w:rsidRPr="001578CB">
        <w:rPr>
          <w:rFonts w:ascii="Courier New" w:hAnsi="Courier New" w:cs="Courier New"/>
        </w:rPr>
        <w:t>For the general population, gender identity is typically measured using two items: 1) a measure of physical sex at birth and 2) a 3 or 4 category measure of gender identity that includes “male”, “female”, and either a catch all “transgender” category or masculine and feminine versions of “transgender.”</w:t>
      </w:r>
      <w:r w:rsidR="0064715F">
        <w:rPr>
          <w:rFonts w:ascii="Courier New" w:hAnsi="Courier New" w:cs="Courier New"/>
        </w:rPr>
        <w:t xml:space="preserve"> </w:t>
      </w:r>
      <w:r w:rsidR="00427F98">
        <w:rPr>
          <w:rFonts w:ascii="Courier New" w:hAnsi="Courier New" w:cs="Courier New"/>
        </w:rPr>
        <w:t xml:space="preserve">However, transgender-identified respondents report difficulty indicating their gender identity accurately when presented with response options that don’t adequately differentiate between TG subgroups </w:t>
      </w:r>
      <w:r w:rsidR="00547A16">
        <w:rPr>
          <w:rFonts w:ascii="Courier New" w:hAnsi="Courier New" w:cs="Courier New"/>
        </w:rPr>
        <w:t>(Reisner, Conron, Tardiff, Jarvi, Gordon &amp; Austin</w:t>
      </w:r>
      <w:r w:rsidR="00427F98">
        <w:rPr>
          <w:rFonts w:ascii="Courier New" w:hAnsi="Courier New" w:cs="Courier New"/>
        </w:rPr>
        <w:t>, 2014).</w:t>
      </w:r>
    </w:p>
    <w:p w14:paraId="0A0D805C" w14:textId="1617B81B" w:rsidR="000E549B" w:rsidRDefault="000E549B" w:rsidP="006D558E">
      <w:pPr>
        <w:pStyle w:val="BodyTextQuestions"/>
        <w:spacing w:line="240" w:lineRule="auto"/>
        <w:jc w:val="left"/>
        <w:rPr>
          <w:rFonts w:ascii="Courier New" w:hAnsi="Courier New" w:cs="Courier New"/>
        </w:rPr>
      </w:pPr>
    </w:p>
    <w:p w14:paraId="512EE51B" w14:textId="2CF885F8" w:rsidR="000E549B" w:rsidRDefault="000E549B" w:rsidP="006D558E">
      <w:pPr>
        <w:pStyle w:val="BodyTextQuestions"/>
        <w:spacing w:line="240" w:lineRule="auto"/>
        <w:jc w:val="left"/>
        <w:rPr>
          <w:rFonts w:ascii="Courier New" w:hAnsi="Courier New" w:cs="Courier New"/>
        </w:rPr>
      </w:pPr>
      <w:r w:rsidRPr="001578CB">
        <w:rPr>
          <w:rFonts w:ascii="Courier New" w:hAnsi="Courier New" w:cs="Courier New"/>
        </w:rPr>
        <w:t xml:space="preserve">While this project utilizes the </w:t>
      </w:r>
      <w:r>
        <w:rPr>
          <w:rFonts w:ascii="Courier New" w:hAnsi="Courier New" w:cs="Courier New"/>
        </w:rPr>
        <w:t>common</w:t>
      </w:r>
      <w:r w:rsidRPr="001578CB">
        <w:rPr>
          <w:rFonts w:ascii="Courier New" w:hAnsi="Courier New" w:cs="Courier New"/>
        </w:rPr>
        <w:t xml:space="preserve"> 2-step format, the gender identity question provides 5 check-all-that-apply response categories, including an “other – specify” option for write-in responses.</w:t>
      </w:r>
    </w:p>
    <w:p w14:paraId="26413E25" w14:textId="3199E206" w:rsidR="000E549B" w:rsidRDefault="000E549B" w:rsidP="006D558E">
      <w:pPr>
        <w:pStyle w:val="BodyTextQuestions"/>
        <w:spacing w:line="240" w:lineRule="auto"/>
        <w:jc w:val="left"/>
        <w:rPr>
          <w:rFonts w:ascii="Courier New" w:hAnsi="Courier New" w:cs="Courier New"/>
        </w:rPr>
      </w:pPr>
      <w:r>
        <w:rPr>
          <w:rFonts w:ascii="Courier New" w:hAnsi="Courier New" w:cs="Courier New"/>
        </w:rPr>
        <w:t>Some have suggested that more-inclusive gender identity response options may be incomprehensible or unacceptable to general populations.</w:t>
      </w:r>
    </w:p>
    <w:p w14:paraId="60F63F4F" w14:textId="078255DF" w:rsidR="00427F98" w:rsidRDefault="000E549B" w:rsidP="006D558E">
      <w:pPr>
        <w:pStyle w:val="BodyTextQuestions"/>
        <w:spacing w:line="240" w:lineRule="auto"/>
        <w:jc w:val="left"/>
        <w:rPr>
          <w:rFonts w:ascii="Courier New" w:hAnsi="Courier New" w:cs="Courier New"/>
        </w:rPr>
      </w:pPr>
      <w:r>
        <w:rPr>
          <w:rFonts w:ascii="Courier New" w:hAnsi="Courier New" w:cs="Courier New"/>
        </w:rPr>
        <w:t xml:space="preserve">However, while transgender-identified respondents are more likely than non-transgender counterparts to accept and understand these questions, the majority of </w:t>
      </w:r>
      <w:r w:rsidR="00E92A96">
        <w:rPr>
          <w:rFonts w:ascii="Courier New" w:hAnsi="Courier New" w:cs="Courier New"/>
        </w:rPr>
        <w:t>cisgender</w:t>
      </w:r>
      <w:r>
        <w:rPr>
          <w:rFonts w:ascii="Courier New" w:hAnsi="Courier New" w:cs="Courier New"/>
        </w:rPr>
        <w:t xml:space="preserve"> respondents indicated their ability to comprehend transgender-inclusive gender identity measures, with no significant impact on the veracity of their responses or the acceptability of the survey items (Martinez</w:t>
      </w:r>
      <w:r w:rsidR="00547A16">
        <w:rPr>
          <w:rFonts w:ascii="Courier New" w:hAnsi="Courier New" w:cs="Courier New"/>
        </w:rPr>
        <w:t>, Henderson &amp; Luck</w:t>
      </w:r>
      <w:r>
        <w:rPr>
          <w:rFonts w:ascii="Courier New" w:hAnsi="Courier New" w:cs="Courier New"/>
        </w:rPr>
        <w:t>, 2016; Reisner et al., 2014; Cahill</w:t>
      </w:r>
      <w:r w:rsidR="00547A16">
        <w:rPr>
          <w:rFonts w:ascii="Courier New" w:hAnsi="Courier New" w:cs="Courier New"/>
        </w:rPr>
        <w:t>, Singal &amp; Grasso</w:t>
      </w:r>
      <w:r>
        <w:rPr>
          <w:rFonts w:ascii="Courier New" w:hAnsi="Courier New" w:cs="Courier New"/>
        </w:rPr>
        <w:t>, 2014).</w:t>
      </w:r>
    </w:p>
    <w:p w14:paraId="3A401528" w14:textId="77777777" w:rsidR="00C615D2" w:rsidRDefault="00C615D2" w:rsidP="006D558E">
      <w:pPr>
        <w:pStyle w:val="BodyTextQuestions"/>
        <w:spacing w:line="240" w:lineRule="auto"/>
        <w:jc w:val="left"/>
        <w:rPr>
          <w:rFonts w:ascii="Courier New" w:hAnsi="Courier New" w:cs="Courier New"/>
        </w:rPr>
      </w:pPr>
    </w:p>
    <w:p w14:paraId="724C7E0F" w14:textId="0FDD043B" w:rsidR="0084799E" w:rsidRDefault="0064715F" w:rsidP="006D558E">
      <w:pPr>
        <w:pStyle w:val="BodyTextQuestions"/>
        <w:spacing w:line="240" w:lineRule="auto"/>
        <w:jc w:val="left"/>
        <w:rPr>
          <w:rFonts w:ascii="Courier New" w:hAnsi="Courier New" w:cs="Courier New"/>
        </w:rPr>
      </w:pPr>
      <w:r>
        <w:rPr>
          <w:rFonts w:ascii="Courier New" w:hAnsi="Courier New" w:cs="Courier New"/>
        </w:rPr>
        <w:t>The target population for this project includes only transgender participants,</w:t>
      </w:r>
      <w:r w:rsidR="00E44525">
        <w:rPr>
          <w:rFonts w:ascii="Courier New" w:hAnsi="Courier New" w:cs="Courier New"/>
        </w:rPr>
        <w:t xml:space="preserve"> with exclusion criteria designed to exclude </w:t>
      </w:r>
      <w:r w:rsidR="004068F7">
        <w:rPr>
          <w:rFonts w:ascii="Courier New" w:hAnsi="Courier New" w:cs="Courier New"/>
        </w:rPr>
        <w:t>participants</w:t>
      </w:r>
      <w:r w:rsidR="00E44525">
        <w:rPr>
          <w:rFonts w:ascii="Courier New" w:hAnsi="Courier New" w:cs="Courier New"/>
        </w:rPr>
        <w:t xml:space="preserve"> who are not transgender. Accordingly, we’ve selected a measure of gender identity that best reflects the lived experience of our target population, one which </w:t>
      </w:r>
      <w:r w:rsidR="00E44525" w:rsidRPr="001578CB">
        <w:rPr>
          <w:rFonts w:ascii="Courier New" w:hAnsi="Courier New" w:cs="Courier New"/>
        </w:rPr>
        <w:t>measures gender identity in a way that acknowledges that gender identity need not be static, singular, or simple.</w:t>
      </w:r>
    </w:p>
    <w:p w14:paraId="712DD80B" w14:textId="77777777" w:rsidR="0084799E" w:rsidRDefault="0084799E" w:rsidP="006D558E">
      <w:pPr>
        <w:pStyle w:val="BodyTextQuestions"/>
        <w:spacing w:line="240" w:lineRule="auto"/>
        <w:jc w:val="left"/>
        <w:rPr>
          <w:rFonts w:ascii="Courier New" w:hAnsi="Courier New" w:cs="Courier New"/>
        </w:rPr>
      </w:pPr>
    </w:p>
    <w:p w14:paraId="50BECB25" w14:textId="28839871" w:rsidR="00E44525" w:rsidRDefault="00E44525" w:rsidP="006D558E">
      <w:pPr>
        <w:pStyle w:val="BodyTextQuestions"/>
        <w:spacing w:line="240" w:lineRule="auto"/>
        <w:jc w:val="left"/>
        <w:rPr>
          <w:rFonts w:ascii="Courier New" w:hAnsi="Courier New" w:cs="Courier New"/>
        </w:rPr>
      </w:pPr>
    </w:p>
    <w:p w14:paraId="6F8638C5" w14:textId="77777777" w:rsidR="00E44525" w:rsidRDefault="00E44525" w:rsidP="006D558E">
      <w:pPr>
        <w:pStyle w:val="BodyTextQuestions"/>
        <w:spacing w:line="240" w:lineRule="auto"/>
        <w:jc w:val="left"/>
        <w:rPr>
          <w:rFonts w:ascii="Courier New" w:hAnsi="Courier New" w:cs="Courier New"/>
        </w:rPr>
      </w:pPr>
    </w:p>
    <w:p w14:paraId="766EA3D6" w14:textId="1C7488B8" w:rsidR="009314B4" w:rsidRPr="006D558E" w:rsidRDefault="009314B4" w:rsidP="006D558E">
      <w:pPr>
        <w:pStyle w:val="BodyTextQuestions"/>
        <w:spacing w:line="240" w:lineRule="auto"/>
        <w:jc w:val="left"/>
        <w:rPr>
          <w:rFonts w:ascii="Courier New" w:hAnsi="Courier New" w:cs="Courier New"/>
        </w:rPr>
      </w:pPr>
      <w:r w:rsidRPr="006D558E">
        <w:rPr>
          <w:rFonts w:ascii="Courier New" w:hAnsi="Courier New" w:cs="Courier New"/>
        </w:rPr>
        <w:t>Any participants who report being male sex at birth and a non-masculine gender identity will be eligible to participate. Feedback from the CAB and our grantees with direct knowledge of their local transgender communities suggest that gender identity may be highly sensitive and regional, but little data are available to inform how these differences might be standardize</w:t>
      </w:r>
      <w:r w:rsidR="008B0CD2">
        <w:rPr>
          <w:rFonts w:ascii="Courier New" w:hAnsi="Courier New" w:cs="Courier New"/>
        </w:rPr>
        <w:t>d</w:t>
      </w:r>
      <w:r w:rsidRPr="006D558E">
        <w:rPr>
          <w:rFonts w:ascii="Courier New" w:hAnsi="Courier New" w:cs="Courier New"/>
        </w:rPr>
        <w:t xml:space="preserve">. The check-all-that-apply measure of gender will provide critical data on how TG women report gender identity on surveys and which subgroups of </w:t>
      </w:r>
      <w:r w:rsidR="00CE0179">
        <w:rPr>
          <w:rFonts w:ascii="Courier New" w:hAnsi="Courier New" w:cs="Courier New"/>
        </w:rPr>
        <w:t xml:space="preserve">TG </w:t>
      </w:r>
      <w:r w:rsidRPr="006D558E">
        <w:rPr>
          <w:rFonts w:ascii="Courier New" w:hAnsi="Courier New" w:cs="Courier New"/>
        </w:rPr>
        <w:t xml:space="preserve">women would be included using simpler gender identity measures. More importantly, the assessment will inform inclusion in future surveillance of TG women based on HIV risk. Feedback from the CAB and our grantees with direct knowledge of their local transgender communities suggested many </w:t>
      </w:r>
      <w:r w:rsidR="00586DB3">
        <w:rPr>
          <w:rFonts w:ascii="Courier New" w:hAnsi="Courier New" w:cs="Courier New"/>
        </w:rPr>
        <w:t>TG</w:t>
      </w:r>
      <w:r w:rsidRPr="006D558E">
        <w:rPr>
          <w:rFonts w:ascii="Courier New" w:hAnsi="Courier New" w:cs="Courier New"/>
        </w:rPr>
        <w:t xml:space="preserve"> women may not identity as </w:t>
      </w:r>
      <w:r w:rsidR="00586DB3">
        <w:rPr>
          <w:rFonts w:ascii="Courier New" w:hAnsi="Courier New" w:cs="Courier New"/>
        </w:rPr>
        <w:t>such</w:t>
      </w:r>
      <w:r w:rsidRPr="006D558E">
        <w:rPr>
          <w:rFonts w:ascii="Courier New" w:hAnsi="Courier New" w:cs="Courier New"/>
        </w:rPr>
        <w:t xml:space="preserve">, but instead identify as “gender queer” or “non-binary” or another identity. What was not clear from this feedback, or from the literature, is whether the HIV risk associated with being a TG woman also applies to these other genders. Analysis of the project data will include an assessment of gender measurement and recommendations for gender inclusion for future surveillance based on HIV risk. </w:t>
      </w:r>
    </w:p>
    <w:p w14:paraId="0D903F35" w14:textId="77777777" w:rsidR="009314B4" w:rsidRPr="006D558E" w:rsidRDefault="009314B4" w:rsidP="006D558E">
      <w:pPr>
        <w:pStyle w:val="BodyTextQuestions"/>
        <w:spacing w:line="240" w:lineRule="auto"/>
        <w:jc w:val="left"/>
        <w:rPr>
          <w:rFonts w:ascii="Courier New" w:hAnsi="Courier New" w:cs="Courier New"/>
        </w:rPr>
      </w:pPr>
    </w:p>
    <w:p w14:paraId="71D58E78" w14:textId="3DADBCC8" w:rsidR="009314B4" w:rsidRDefault="009314B4" w:rsidP="006D558E">
      <w:pPr>
        <w:pStyle w:val="BodyTextQuestions"/>
        <w:spacing w:line="240" w:lineRule="auto"/>
        <w:jc w:val="left"/>
        <w:rPr>
          <w:rFonts w:ascii="Courier New" w:hAnsi="Courier New" w:cs="Courier New"/>
        </w:rPr>
      </w:pPr>
      <w:r w:rsidRPr="006D558E">
        <w:rPr>
          <w:rFonts w:ascii="Courier New" w:hAnsi="Courier New" w:cs="Courier New"/>
          <w:b/>
        </w:rPr>
        <w:t>Objective 4</w:t>
      </w:r>
      <w:r w:rsidRPr="006D558E">
        <w:rPr>
          <w:rFonts w:ascii="Courier New" w:hAnsi="Courier New" w:cs="Courier New"/>
        </w:rPr>
        <w:t xml:space="preserve">: Data on factors associated with HIV among TG women </w:t>
      </w:r>
      <w:r w:rsidR="003732F1">
        <w:rPr>
          <w:rFonts w:ascii="Courier New" w:hAnsi="Courier New" w:cs="Courier New"/>
        </w:rPr>
        <w:t xml:space="preserve">are </w:t>
      </w:r>
      <w:r w:rsidRPr="006D558E">
        <w:rPr>
          <w:rFonts w:ascii="Courier New" w:hAnsi="Courier New" w:cs="Courier New"/>
        </w:rPr>
        <w:t xml:space="preserve">limited for a number of reasons. </w:t>
      </w:r>
    </w:p>
    <w:p w14:paraId="79003685" w14:textId="77777777" w:rsidR="003732F1" w:rsidRPr="006D558E" w:rsidRDefault="003732F1" w:rsidP="006D558E">
      <w:pPr>
        <w:pStyle w:val="BodyTextQuestions"/>
        <w:spacing w:line="240" w:lineRule="auto"/>
        <w:jc w:val="left"/>
        <w:rPr>
          <w:rFonts w:ascii="Courier New" w:hAnsi="Courier New" w:cs="Courier New"/>
        </w:rPr>
      </w:pPr>
    </w:p>
    <w:p w14:paraId="28C796F8" w14:textId="4928CA28" w:rsidR="009314B4" w:rsidRPr="006D558E" w:rsidRDefault="009314B4" w:rsidP="006D558E">
      <w:pPr>
        <w:pStyle w:val="BodyTextQuestions"/>
        <w:spacing w:line="240" w:lineRule="auto"/>
        <w:jc w:val="left"/>
        <w:rPr>
          <w:rFonts w:ascii="Courier New" w:hAnsi="Courier New" w:cs="Courier New"/>
        </w:rPr>
      </w:pPr>
      <w:r w:rsidRPr="006D558E">
        <w:rPr>
          <w:rFonts w:ascii="Courier New" w:hAnsi="Courier New" w:cs="Courier New"/>
        </w:rPr>
        <w:t>1) TG persons make up an estimated 0.6% of the general population (Flores</w:t>
      </w:r>
      <w:r w:rsidR="00E61451">
        <w:rPr>
          <w:rFonts w:ascii="Courier New" w:hAnsi="Courier New" w:cs="Courier New"/>
        </w:rPr>
        <w:t>, Herman, Gates &amp; Brown</w:t>
      </w:r>
      <w:r w:rsidR="008D4EB0">
        <w:rPr>
          <w:rFonts w:ascii="Courier New" w:hAnsi="Courier New" w:cs="Courier New"/>
        </w:rPr>
        <w:t>,</w:t>
      </w:r>
      <w:r w:rsidRPr="006D558E">
        <w:rPr>
          <w:rFonts w:ascii="Courier New" w:hAnsi="Courier New" w:cs="Courier New"/>
        </w:rPr>
        <w:t xml:space="preserve"> 2016) and are not numerous enough in most data sets focusing on broader populations for meaningful analysis. </w:t>
      </w:r>
    </w:p>
    <w:p w14:paraId="0BF767DC" w14:textId="77777777" w:rsidR="009314B4" w:rsidRPr="006D558E" w:rsidRDefault="009314B4" w:rsidP="006D558E">
      <w:pPr>
        <w:pStyle w:val="BodyTextQuestions"/>
        <w:spacing w:line="240" w:lineRule="auto"/>
        <w:jc w:val="left"/>
        <w:rPr>
          <w:rFonts w:ascii="Courier New" w:hAnsi="Courier New" w:cs="Courier New"/>
        </w:rPr>
      </w:pPr>
    </w:p>
    <w:p w14:paraId="2D582C81" w14:textId="3CE02A56" w:rsidR="009314B4" w:rsidRPr="006D558E" w:rsidRDefault="009314B4" w:rsidP="006D558E">
      <w:pPr>
        <w:pStyle w:val="BodyTextQuestions"/>
        <w:spacing w:line="240" w:lineRule="auto"/>
        <w:jc w:val="left"/>
        <w:rPr>
          <w:rFonts w:ascii="Courier New" w:hAnsi="Courier New" w:cs="Courier New"/>
        </w:rPr>
      </w:pPr>
      <w:r w:rsidRPr="006D558E">
        <w:rPr>
          <w:rFonts w:ascii="Courier New" w:hAnsi="Courier New" w:cs="Courier New"/>
        </w:rPr>
        <w:t>2) Data systems designed for other populations may omit information critical to addressing TG-specific social, economic, and biological circumstances</w:t>
      </w:r>
      <w:r w:rsidR="004E0D3A">
        <w:rPr>
          <w:rFonts w:ascii="Courier New" w:hAnsi="Courier New" w:cs="Courier New"/>
        </w:rPr>
        <w:t>, such as gender identity and expression, sex behavior, stigma, discrimination, abuse, and social support from friends and family.</w:t>
      </w:r>
    </w:p>
    <w:p w14:paraId="2AB01294" w14:textId="77777777" w:rsidR="009314B4" w:rsidRPr="006D558E" w:rsidRDefault="009314B4" w:rsidP="006D558E">
      <w:pPr>
        <w:pStyle w:val="BodyTextQuestions"/>
        <w:spacing w:line="240" w:lineRule="auto"/>
        <w:jc w:val="left"/>
        <w:rPr>
          <w:rFonts w:ascii="Courier New" w:hAnsi="Courier New" w:cs="Courier New"/>
        </w:rPr>
      </w:pPr>
    </w:p>
    <w:p w14:paraId="3FC576B5" w14:textId="7EC4FBDB" w:rsidR="009314B4" w:rsidRPr="006D558E" w:rsidRDefault="009314B4" w:rsidP="006D558E">
      <w:pPr>
        <w:pStyle w:val="BodyTextQuestions"/>
        <w:spacing w:line="240" w:lineRule="auto"/>
        <w:jc w:val="left"/>
        <w:rPr>
          <w:rFonts w:ascii="Courier New" w:hAnsi="Courier New" w:cs="Courier New"/>
        </w:rPr>
      </w:pPr>
      <w:r w:rsidRPr="006D558E">
        <w:rPr>
          <w:rFonts w:ascii="Courier New" w:hAnsi="Courier New" w:cs="Courier New"/>
        </w:rPr>
        <w:t xml:space="preserve">3) Many standard data collection forms lack appropriate ways to distinguish TG persons from cisgender males and females (http://www.transhealth.ucsf.edu/trans?page=lib-data-collection). </w:t>
      </w:r>
    </w:p>
    <w:p w14:paraId="1567C769" w14:textId="77777777" w:rsidR="009314B4" w:rsidRPr="006D558E" w:rsidRDefault="009314B4" w:rsidP="006D558E">
      <w:pPr>
        <w:pStyle w:val="BodyTextQuestions"/>
        <w:spacing w:line="240" w:lineRule="auto"/>
        <w:jc w:val="left"/>
        <w:rPr>
          <w:rFonts w:ascii="Courier New" w:hAnsi="Courier New" w:cs="Courier New"/>
        </w:rPr>
      </w:pPr>
    </w:p>
    <w:p w14:paraId="4959CFD3" w14:textId="00E49D11" w:rsidR="009314B4" w:rsidRDefault="009314B4" w:rsidP="006D558E">
      <w:pPr>
        <w:pStyle w:val="BodyTextQuestions"/>
        <w:spacing w:line="240" w:lineRule="auto"/>
        <w:jc w:val="left"/>
        <w:rPr>
          <w:rFonts w:ascii="Courier New" w:hAnsi="Courier New" w:cs="Courier New"/>
        </w:rPr>
      </w:pPr>
      <w:r w:rsidRPr="006D558E">
        <w:rPr>
          <w:rFonts w:ascii="Courier New" w:hAnsi="Courier New" w:cs="Courier New"/>
        </w:rPr>
        <w:t xml:space="preserve">4) Data about the sexual risk behaviors of TG persons, such as condomless vaginal and anal sex, are not easily captured in typical behavioral surveys because sexual behaviors are inherently linked to genitalia, which is </w:t>
      </w:r>
      <w:r w:rsidR="003732F1">
        <w:rPr>
          <w:rFonts w:ascii="Courier New" w:hAnsi="Courier New" w:cs="Courier New"/>
        </w:rPr>
        <w:t xml:space="preserve">often </w:t>
      </w:r>
      <w:r w:rsidRPr="006D558E">
        <w:rPr>
          <w:rFonts w:ascii="Courier New" w:hAnsi="Courier New" w:cs="Courier New"/>
        </w:rPr>
        <w:t xml:space="preserve">assumed from participant gender. </w:t>
      </w:r>
    </w:p>
    <w:p w14:paraId="3A7DB294" w14:textId="77777777" w:rsidR="003732F1" w:rsidRPr="006D558E" w:rsidRDefault="003732F1" w:rsidP="006D558E">
      <w:pPr>
        <w:pStyle w:val="BodyTextQuestions"/>
        <w:spacing w:line="240" w:lineRule="auto"/>
        <w:jc w:val="left"/>
        <w:rPr>
          <w:rFonts w:ascii="Courier New" w:hAnsi="Courier New" w:cs="Courier New"/>
        </w:rPr>
      </w:pPr>
    </w:p>
    <w:p w14:paraId="1586B2D6" w14:textId="52924871" w:rsidR="009314B4" w:rsidRPr="006D558E" w:rsidRDefault="008B6F27" w:rsidP="006D558E">
      <w:pPr>
        <w:pStyle w:val="BodyTextQuestions"/>
        <w:spacing w:line="240" w:lineRule="auto"/>
        <w:jc w:val="left"/>
        <w:rPr>
          <w:rFonts w:ascii="Courier New" w:hAnsi="Courier New" w:cs="Courier New"/>
        </w:rPr>
      </w:pPr>
      <w:r>
        <w:rPr>
          <w:rFonts w:ascii="Courier New" w:hAnsi="Courier New" w:cs="Courier New"/>
        </w:rPr>
        <w:t xml:space="preserve">Depending on the </w:t>
      </w:r>
      <w:r w:rsidR="009314B4" w:rsidRPr="006D558E">
        <w:rPr>
          <w:rFonts w:ascii="Courier New" w:hAnsi="Courier New" w:cs="Courier New"/>
        </w:rPr>
        <w:t>data quality</w:t>
      </w:r>
      <w:r>
        <w:rPr>
          <w:rFonts w:ascii="Courier New" w:hAnsi="Courier New" w:cs="Courier New"/>
        </w:rPr>
        <w:t xml:space="preserve"> and a full understanding </w:t>
      </w:r>
      <w:r w:rsidR="004F3391">
        <w:rPr>
          <w:rFonts w:ascii="Courier New" w:hAnsi="Courier New" w:cs="Courier New"/>
        </w:rPr>
        <w:t xml:space="preserve">of </w:t>
      </w:r>
      <w:r w:rsidR="009314B4" w:rsidRPr="006D558E">
        <w:rPr>
          <w:rFonts w:ascii="Courier New" w:hAnsi="Courier New" w:cs="Courier New"/>
        </w:rPr>
        <w:t xml:space="preserve">the limitations </w:t>
      </w:r>
      <w:r>
        <w:rPr>
          <w:rFonts w:ascii="Courier New" w:hAnsi="Courier New" w:cs="Courier New"/>
        </w:rPr>
        <w:t>and potential biases,</w:t>
      </w:r>
      <w:r w:rsidR="009314B4" w:rsidRPr="006D558E">
        <w:rPr>
          <w:rFonts w:ascii="Courier New" w:hAnsi="Courier New" w:cs="Courier New"/>
        </w:rPr>
        <w:t xml:space="preserve"> </w:t>
      </w:r>
      <w:r>
        <w:rPr>
          <w:rFonts w:ascii="Courier New" w:hAnsi="Courier New" w:cs="Courier New"/>
        </w:rPr>
        <w:t>t</w:t>
      </w:r>
      <w:r w:rsidR="009314B4" w:rsidRPr="006D558E">
        <w:rPr>
          <w:rFonts w:ascii="Courier New" w:hAnsi="Courier New" w:cs="Courier New"/>
        </w:rPr>
        <w:t xml:space="preserve">hese data </w:t>
      </w:r>
      <w:r>
        <w:rPr>
          <w:rFonts w:ascii="Courier New" w:hAnsi="Courier New" w:cs="Courier New"/>
        </w:rPr>
        <w:t>may</w:t>
      </w:r>
      <w:r w:rsidR="009314B4" w:rsidRPr="006D558E">
        <w:rPr>
          <w:rFonts w:ascii="Courier New" w:hAnsi="Courier New" w:cs="Courier New"/>
        </w:rPr>
        <w:t xml:space="preserve"> provide important baseline information locally and nationally to help info</w:t>
      </w:r>
      <w:r w:rsidR="004F3391">
        <w:rPr>
          <w:rFonts w:ascii="Courier New" w:hAnsi="Courier New" w:cs="Courier New"/>
        </w:rPr>
        <w:t>rm</w:t>
      </w:r>
      <w:r w:rsidR="009314B4" w:rsidRPr="006D558E">
        <w:rPr>
          <w:rFonts w:ascii="Courier New" w:hAnsi="Courier New" w:cs="Courier New"/>
        </w:rPr>
        <w:t xml:space="preserve"> HIV prevention effort</w:t>
      </w:r>
      <w:r w:rsidR="004F3391">
        <w:rPr>
          <w:rFonts w:ascii="Courier New" w:hAnsi="Courier New" w:cs="Courier New"/>
        </w:rPr>
        <w:t>s</w:t>
      </w:r>
      <w:r w:rsidR="009314B4" w:rsidRPr="006D558E">
        <w:rPr>
          <w:rFonts w:ascii="Courier New" w:hAnsi="Courier New" w:cs="Courier New"/>
        </w:rPr>
        <w:t xml:space="preserve"> among </w:t>
      </w:r>
      <w:r w:rsidR="006E414B">
        <w:rPr>
          <w:rFonts w:ascii="Courier New" w:hAnsi="Courier New" w:cs="Courier New"/>
        </w:rPr>
        <w:t>TG</w:t>
      </w:r>
      <w:r w:rsidR="009314B4" w:rsidRPr="006D558E">
        <w:rPr>
          <w:rFonts w:ascii="Courier New" w:hAnsi="Courier New" w:cs="Courier New"/>
        </w:rPr>
        <w:t xml:space="preserve"> women. While the primary goals of the project are to pilot methods and implementation, the project is anticipated to be successful and provide</w:t>
      </w:r>
      <w:r>
        <w:rPr>
          <w:rFonts w:ascii="Courier New" w:hAnsi="Courier New" w:cs="Courier New"/>
        </w:rPr>
        <w:t>s</w:t>
      </w:r>
      <w:r w:rsidR="009314B4" w:rsidRPr="006D558E">
        <w:rPr>
          <w:rFonts w:ascii="Courier New" w:hAnsi="Courier New" w:cs="Courier New"/>
        </w:rPr>
        <w:t xml:space="preserve"> a strong opportunity to conduct limited analysis and while further surveillance </w:t>
      </w:r>
      <w:r w:rsidR="007E32BF">
        <w:rPr>
          <w:rFonts w:ascii="Courier New" w:hAnsi="Courier New" w:cs="Courier New"/>
        </w:rPr>
        <w:t>enhancements</w:t>
      </w:r>
      <w:r w:rsidR="009314B4" w:rsidRPr="006D558E">
        <w:rPr>
          <w:rFonts w:ascii="Courier New" w:hAnsi="Courier New" w:cs="Courier New"/>
        </w:rPr>
        <w:t xml:space="preserve"> are developed. </w:t>
      </w:r>
    </w:p>
    <w:p w14:paraId="5501B027" w14:textId="77777777" w:rsidR="00AE381A" w:rsidRPr="007E1429" w:rsidRDefault="00AE381A">
      <w:pPr>
        <w:rPr>
          <w:rFonts w:ascii="Courier New" w:hAnsi="Courier New" w:cs="Courier New"/>
          <w:sz w:val="24"/>
          <w:szCs w:val="24"/>
        </w:rPr>
      </w:pPr>
    </w:p>
    <w:p w14:paraId="4DFD8093" w14:textId="50F1EFFD" w:rsidR="00BF2C9E" w:rsidRPr="007E1429" w:rsidRDefault="00BF2C9E">
      <w:pPr>
        <w:rPr>
          <w:rFonts w:ascii="Courier New" w:hAnsi="Courier New" w:cs="Courier New"/>
          <w:sz w:val="24"/>
          <w:szCs w:val="24"/>
        </w:rPr>
      </w:pPr>
      <w:r w:rsidRPr="007E1429">
        <w:rPr>
          <w:rFonts w:ascii="Courier New" w:hAnsi="Courier New" w:cs="Courier New"/>
          <w:sz w:val="24"/>
          <w:szCs w:val="24"/>
        </w:rPr>
        <w:t xml:space="preserve">Geographic Locations: NHBS-Trans activities were included as part of the existing NHBS cooperative agreement (RFA-PS16-1601). Of the 22 funded NHBS health departments, 13 applied to participate in NHBS-Trans. Those applications were reviewed and scored by a CDC objective review panel based on the applicants’ previous experience with surveillance or research activities among TG women, ability to partner with organizations serving TG women, and ability to meet sample size, including the estimated number of TG women in the jurisdiction. Funding is </w:t>
      </w:r>
      <w:r w:rsidR="008C63C5">
        <w:rPr>
          <w:rFonts w:ascii="Courier New" w:hAnsi="Courier New" w:cs="Courier New"/>
          <w:sz w:val="24"/>
          <w:szCs w:val="24"/>
        </w:rPr>
        <w:t>available</w:t>
      </w:r>
      <w:r w:rsidR="008C63C5" w:rsidRPr="007E1429">
        <w:rPr>
          <w:rFonts w:ascii="Courier New" w:hAnsi="Courier New" w:cs="Courier New"/>
          <w:sz w:val="24"/>
          <w:szCs w:val="24"/>
        </w:rPr>
        <w:t xml:space="preserve"> </w:t>
      </w:r>
      <w:r w:rsidRPr="007E1429">
        <w:rPr>
          <w:rFonts w:ascii="Courier New" w:hAnsi="Courier New" w:cs="Courier New"/>
          <w:sz w:val="24"/>
          <w:szCs w:val="24"/>
        </w:rPr>
        <w:t xml:space="preserve">for the top 7 scoring applicants (i.e. the grantees) to conduct NHBS-Trans in the following cities: </w:t>
      </w:r>
    </w:p>
    <w:p w14:paraId="113A78D9" w14:textId="77777777" w:rsidR="00BF2C9E" w:rsidRPr="007E1429" w:rsidRDefault="00BF2C9E">
      <w:pPr>
        <w:pStyle w:val="ListParagraph"/>
        <w:numPr>
          <w:ilvl w:val="0"/>
          <w:numId w:val="10"/>
        </w:numPr>
        <w:rPr>
          <w:rFonts w:ascii="Courier New" w:hAnsi="Courier New" w:cs="Courier New"/>
          <w:sz w:val="24"/>
          <w:szCs w:val="24"/>
        </w:rPr>
      </w:pPr>
      <w:r w:rsidRPr="007E1429">
        <w:rPr>
          <w:rFonts w:ascii="Courier New" w:hAnsi="Courier New" w:cs="Courier New"/>
          <w:sz w:val="24"/>
          <w:szCs w:val="24"/>
        </w:rPr>
        <w:t xml:space="preserve">Atlanta, GA (grantee: Georgia Department of Public Health) </w:t>
      </w:r>
    </w:p>
    <w:p w14:paraId="0B3AD076" w14:textId="77777777" w:rsidR="00BF2C9E" w:rsidRPr="007E1429" w:rsidRDefault="00BF2C9E">
      <w:pPr>
        <w:pStyle w:val="ListParagraph"/>
        <w:numPr>
          <w:ilvl w:val="0"/>
          <w:numId w:val="10"/>
        </w:numPr>
        <w:rPr>
          <w:rFonts w:ascii="Courier New" w:hAnsi="Courier New" w:cs="Courier New"/>
          <w:sz w:val="24"/>
          <w:szCs w:val="24"/>
        </w:rPr>
      </w:pPr>
      <w:r w:rsidRPr="007E1429">
        <w:rPr>
          <w:rFonts w:ascii="Courier New" w:hAnsi="Courier New" w:cs="Courier New"/>
          <w:sz w:val="24"/>
          <w:szCs w:val="24"/>
        </w:rPr>
        <w:t xml:space="preserve">Los Angeles, CA (grantee: Los Angeles County Department of Health) </w:t>
      </w:r>
    </w:p>
    <w:p w14:paraId="6A5BF81C" w14:textId="77777777" w:rsidR="00BF2C9E" w:rsidRPr="007E1429" w:rsidRDefault="00BF2C9E">
      <w:pPr>
        <w:pStyle w:val="ListParagraph"/>
        <w:numPr>
          <w:ilvl w:val="0"/>
          <w:numId w:val="10"/>
        </w:numPr>
        <w:rPr>
          <w:rFonts w:ascii="Courier New" w:hAnsi="Courier New" w:cs="Courier New"/>
          <w:sz w:val="24"/>
          <w:szCs w:val="24"/>
        </w:rPr>
      </w:pPr>
      <w:r w:rsidRPr="007E1429">
        <w:rPr>
          <w:rFonts w:ascii="Courier New" w:hAnsi="Courier New" w:cs="Courier New"/>
          <w:sz w:val="24"/>
          <w:szCs w:val="24"/>
        </w:rPr>
        <w:t>San Francisco, CA (grantee: San Francisco Department of Public Health)</w:t>
      </w:r>
    </w:p>
    <w:p w14:paraId="654A41AE" w14:textId="77777777" w:rsidR="00BF2C9E" w:rsidRPr="007E1429" w:rsidRDefault="00BF2C9E">
      <w:pPr>
        <w:pStyle w:val="ListParagraph"/>
        <w:numPr>
          <w:ilvl w:val="0"/>
          <w:numId w:val="10"/>
        </w:numPr>
        <w:rPr>
          <w:rFonts w:ascii="Courier New" w:hAnsi="Courier New" w:cs="Courier New"/>
          <w:sz w:val="24"/>
          <w:szCs w:val="24"/>
        </w:rPr>
      </w:pPr>
      <w:r w:rsidRPr="007E1429">
        <w:rPr>
          <w:rFonts w:ascii="Courier New" w:hAnsi="Courier New" w:cs="Courier New"/>
          <w:sz w:val="24"/>
          <w:szCs w:val="24"/>
        </w:rPr>
        <w:t>New Orleans, LA (grantee: Louisiana Office of Public Health)</w:t>
      </w:r>
    </w:p>
    <w:p w14:paraId="6CC6A58C" w14:textId="77777777" w:rsidR="00BF2C9E" w:rsidRPr="007E1429" w:rsidRDefault="00BF2C9E">
      <w:pPr>
        <w:pStyle w:val="ListParagraph"/>
        <w:numPr>
          <w:ilvl w:val="0"/>
          <w:numId w:val="10"/>
        </w:numPr>
        <w:rPr>
          <w:rFonts w:ascii="Courier New" w:hAnsi="Courier New" w:cs="Courier New"/>
          <w:sz w:val="24"/>
          <w:szCs w:val="24"/>
        </w:rPr>
      </w:pPr>
      <w:r w:rsidRPr="007E1429">
        <w:rPr>
          <w:rFonts w:ascii="Courier New" w:hAnsi="Courier New" w:cs="Courier New"/>
          <w:sz w:val="24"/>
          <w:szCs w:val="24"/>
        </w:rPr>
        <w:t xml:space="preserve">New York City, NY (grantee: New York City Department of Health and Mental Hygiene) </w:t>
      </w:r>
    </w:p>
    <w:p w14:paraId="1BC9D6EF" w14:textId="77777777" w:rsidR="00BF2C9E" w:rsidRPr="007E1429" w:rsidRDefault="00BF2C9E">
      <w:pPr>
        <w:pStyle w:val="ListParagraph"/>
        <w:numPr>
          <w:ilvl w:val="0"/>
          <w:numId w:val="10"/>
        </w:numPr>
        <w:rPr>
          <w:rFonts w:ascii="Courier New" w:hAnsi="Courier New" w:cs="Courier New"/>
          <w:sz w:val="24"/>
          <w:szCs w:val="24"/>
        </w:rPr>
      </w:pPr>
      <w:r w:rsidRPr="007E1429">
        <w:rPr>
          <w:rFonts w:ascii="Courier New" w:hAnsi="Courier New" w:cs="Courier New"/>
          <w:sz w:val="24"/>
          <w:szCs w:val="24"/>
        </w:rPr>
        <w:t>Seattle, WA (grantee: Washington State Department of Health)</w:t>
      </w:r>
    </w:p>
    <w:p w14:paraId="29475808" w14:textId="33A117FF" w:rsidR="00BF2C9E" w:rsidRPr="007E1429" w:rsidRDefault="00BF2C9E">
      <w:pPr>
        <w:pStyle w:val="ListParagraph"/>
        <w:numPr>
          <w:ilvl w:val="0"/>
          <w:numId w:val="10"/>
        </w:numPr>
        <w:rPr>
          <w:rFonts w:ascii="Courier New" w:hAnsi="Courier New" w:cs="Courier New"/>
          <w:sz w:val="24"/>
          <w:szCs w:val="24"/>
        </w:rPr>
      </w:pPr>
      <w:r w:rsidRPr="007E1429">
        <w:rPr>
          <w:rFonts w:ascii="Courier New" w:hAnsi="Courier New" w:cs="Courier New"/>
          <w:sz w:val="24"/>
          <w:szCs w:val="24"/>
        </w:rPr>
        <w:t xml:space="preserve">Philadelphia, PA (grantee: Philadelphia Department of Public Health) </w:t>
      </w:r>
    </w:p>
    <w:p w14:paraId="46225D17" w14:textId="7DB04DF6" w:rsidR="00A538CF" w:rsidRPr="007E1429" w:rsidRDefault="00A32394">
      <w:pPr>
        <w:rPr>
          <w:rFonts w:ascii="Courier New" w:hAnsi="Courier New" w:cs="Courier New"/>
          <w:sz w:val="24"/>
          <w:szCs w:val="24"/>
        </w:rPr>
      </w:pPr>
      <w:r w:rsidRPr="007E1429">
        <w:rPr>
          <w:rFonts w:ascii="Courier New" w:hAnsi="Courier New" w:cs="Courier New"/>
          <w:sz w:val="24"/>
          <w:szCs w:val="24"/>
        </w:rPr>
        <w:t xml:space="preserve">Two </w:t>
      </w:r>
      <w:r w:rsidR="00A538CF" w:rsidRPr="007E1429">
        <w:rPr>
          <w:rFonts w:ascii="Courier New" w:hAnsi="Courier New" w:cs="Courier New"/>
          <w:sz w:val="24"/>
          <w:szCs w:val="24"/>
        </w:rPr>
        <w:t>additional sites will participate with their own funds:</w:t>
      </w:r>
    </w:p>
    <w:p w14:paraId="4B214B9F" w14:textId="47995687" w:rsidR="00A538CF" w:rsidRPr="007E1429" w:rsidRDefault="00A538CF">
      <w:pPr>
        <w:pStyle w:val="ListParagraph"/>
        <w:numPr>
          <w:ilvl w:val="0"/>
          <w:numId w:val="15"/>
        </w:numPr>
        <w:rPr>
          <w:rFonts w:ascii="Courier New" w:hAnsi="Courier New" w:cs="Courier New"/>
          <w:sz w:val="24"/>
          <w:szCs w:val="24"/>
        </w:rPr>
      </w:pPr>
      <w:r w:rsidRPr="007E1429">
        <w:rPr>
          <w:rFonts w:ascii="Courier New" w:hAnsi="Courier New" w:cs="Courier New"/>
          <w:sz w:val="24"/>
          <w:szCs w:val="24"/>
        </w:rPr>
        <w:t>Dallas, TX</w:t>
      </w:r>
    </w:p>
    <w:p w14:paraId="60994565" w14:textId="529855F7" w:rsidR="00A538CF" w:rsidRPr="007E1429" w:rsidRDefault="00A538CF">
      <w:pPr>
        <w:pStyle w:val="ListParagraph"/>
        <w:numPr>
          <w:ilvl w:val="0"/>
          <w:numId w:val="15"/>
        </w:numPr>
        <w:rPr>
          <w:rFonts w:ascii="Courier New" w:hAnsi="Courier New" w:cs="Courier New"/>
          <w:sz w:val="24"/>
          <w:szCs w:val="24"/>
        </w:rPr>
      </w:pPr>
      <w:r w:rsidRPr="007E1429">
        <w:rPr>
          <w:rFonts w:ascii="Courier New" w:hAnsi="Courier New" w:cs="Courier New"/>
          <w:sz w:val="24"/>
          <w:szCs w:val="24"/>
        </w:rPr>
        <w:t>Washington, D.C.</w:t>
      </w:r>
    </w:p>
    <w:p w14:paraId="2A6B37A2" w14:textId="77777777" w:rsidR="00A538CF" w:rsidRPr="007E1429" w:rsidRDefault="00A538CF">
      <w:pPr>
        <w:rPr>
          <w:rFonts w:ascii="Courier New" w:hAnsi="Courier New" w:cs="Courier New"/>
          <w:sz w:val="24"/>
          <w:szCs w:val="24"/>
        </w:rPr>
      </w:pPr>
    </w:p>
    <w:p w14:paraId="3108F024" w14:textId="4B1C5E44" w:rsidR="00BF2C9E" w:rsidRPr="007E1429" w:rsidRDefault="00BF2C9E">
      <w:pPr>
        <w:rPr>
          <w:rFonts w:ascii="Courier New" w:hAnsi="Courier New" w:cs="Courier New"/>
          <w:sz w:val="24"/>
          <w:szCs w:val="24"/>
        </w:rPr>
      </w:pPr>
      <w:r w:rsidRPr="007E1429">
        <w:rPr>
          <w:rFonts w:ascii="Courier New" w:hAnsi="Courier New" w:cs="Courier New"/>
          <w:sz w:val="24"/>
          <w:szCs w:val="24"/>
        </w:rPr>
        <w:t xml:space="preserve">Together these </w:t>
      </w:r>
      <w:r w:rsidR="000E4F58" w:rsidRPr="007E1429">
        <w:rPr>
          <w:rFonts w:ascii="Courier New" w:hAnsi="Courier New" w:cs="Courier New"/>
          <w:sz w:val="24"/>
          <w:szCs w:val="24"/>
        </w:rPr>
        <w:t>9</w:t>
      </w:r>
      <w:r w:rsidRPr="007E1429">
        <w:rPr>
          <w:rFonts w:ascii="Courier New" w:hAnsi="Courier New" w:cs="Courier New"/>
          <w:sz w:val="24"/>
          <w:szCs w:val="24"/>
        </w:rPr>
        <w:t xml:space="preserve"> cities accounted for over </w:t>
      </w:r>
      <w:r w:rsidR="009F5040" w:rsidRPr="007E1429">
        <w:rPr>
          <w:rFonts w:ascii="Courier New" w:hAnsi="Courier New" w:cs="Courier New"/>
          <w:sz w:val="24"/>
          <w:szCs w:val="24"/>
        </w:rPr>
        <w:t>33</w:t>
      </w:r>
      <w:r w:rsidRPr="007E1429">
        <w:rPr>
          <w:rFonts w:ascii="Courier New" w:hAnsi="Courier New" w:cs="Courier New"/>
          <w:sz w:val="24"/>
          <w:szCs w:val="24"/>
        </w:rPr>
        <w:t>% of all persons living with HIV at year end 201</w:t>
      </w:r>
      <w:r w:rsidR="00052FC3" w:rsidRPr="007E1429">
        <w:rPr>
          <w:rFonts w:ascii="Courier New" w:hAnsi="Courier New" w:cs="Courier New"/>
          <w:sz w:val="24"/>
          <w:szCs w:val="24"/>
        </w:rPr>
        <w:t>4</w:t>
      </w:r>
      <w:r w:rsidRPr="007E1429">
        <w:rPr>
          <w:rFonts w:ascii="Courier New" w:hAnsi="Courier New" w:cs="Courier New"/>
          <w:sz w:val="24"/>
          <w:szCs w:val="24"/>
        </w:rPr>
        <w:t xml:space="preserve"> in </w:t>
      </w:r>
      <w:r w:rsidR="00A32394" w:rsidRPr="007E1429">
        <w:rPr>
          <w:rFonts w:ascii="Courier New" w:hAnsi="Courier New" w:cs="Courier New"/>
          <w:sz w:val="24"/>
          <w:szCs w:val="24"/>
        </w:rPr>
        <w:t xml:space="preserve">large (&gt;500,000 residents) </w:t>
      </w:r>
      <w:r w:rsidRPr="007E1429">
        <w:rPr>
          <w:rFonts w:ascii="Courier New" w:hAnsi="Courier New" w:cs="Courier New"/>
          <w:sz w:val="24"/>
          <w:szCs w:val="24"/>
        </w:rPr>
        <w:t>U.S.</w:t>
      </w:r>
      <w:r w:rsidR="00A32394" w:rsidRPr="007E1429">
        <w:rPr>
          <w:rFonts w:ascii="Courier New" w:hAnsi="Courier New" w:cs="Courier New"/>
          <w:sz w:val="24"/>
          <w:szCs w:val="24"/>
        </w:rPr>
        <w:t xml:space="preserve"> MSAs</w:t>
      </w:r>
      <w:r w:rsidR="004F3391">
        <w:rPr>
          <w:rFonts w:ascii="Courier New" w:hAnsi="Courier New" w:cs="Courier New"/>
          <w:sz w:val="24"/>
          <w:szCs w:val="24"/>
        </w:rPr>
        <w:t xml:space="preserve"> </w:t>
      </w:r>
      <w:r w:rsidRPr="007E1429">
        <w:rPr>
          <w:rFonts w:ascii="Courier New" w:hAnsi="Courier New" w:cs="Courier New"/>
          <w:sz w:val="24"/>
          <w:szCs w:val="24"/>
        </w:rPr>
        <w:t>(CDC, 201</w:t>
      </w:r>
      <w:r w:rsidR="008D4EB0">
        <w:rPr>
          <w:rFonts w:ascii="Courier New" w:hAnsi="Courier New" w:cs="Courier New"/>
          <w:sz w:val="24"/>
          <w:szCs w:val="24"/>
        </w:rPr>
        <w:t>6</w:t>
      </w:r>
      <w:r w:rsidRPr="007E1429">
        <w:rPr>
          <w:rFonts w:ascii="Courier New" w:hAnsi="Courier New" w:cs="Courier New"/>
          <w:sz w:val="24"/>
          <w:szCs w:val="24"/>
        </w:rPr>
        <w:t xml:space="preserve">). The </w:t>
      </w:r>
      <w:r w:rsidR="000E4F58" w:rsidRPr="007E1429">
        <w:rPr>
          <w:rFonts w:ascii="Courier New" w:hAnsi="Courier New" w:cs="Courier New"/>
          <w:sz w:val="24"/>
          <w:szCs w:val="24"/>
        </w:rPr>
        <w:t>9</w:t>
      </w:r>
      <w:r w:rsidRPr="007E1429">
        <w:rPr>
          <w:rFonts w:ascii="Courier New" w:hAnsi="Courier New" w:cs="Courier New"/>
          <w:sz w:val="24"/>
          <w:szCs w:val="24"/>
        </w:rPr>
        <w:t xml:space="preserve"> cities provide diversity in terms of geographic representation, including </w:t>
      </w:r>
      <w:r w:rsidR="000E4F58" w:rsidRPr="007E1429">
        <w:rPr>
          <w:rFonts w:ascii="Courier New" w:hAnsi="Courier New" w:cs="Courier New"/>
          <w:sz w:val="24"/>
          <w:szCs w:val="24"/>
        </w:rPr>
        <w:t>4</w:t>
      </w:r>
      <w:r w:rsidRPr="007E1429">
        <w:rPr>
          <w:rFonts w:ascii="Courier New" w:hAnsi="Courier New" w:cs="Courier New"/>
          <w:sz w:val="24"/>
          <w:szCs w:val="24"/>
        </w:rPr>
        <w:t xml:space="preserve"> cities (Atlanta</w:t>
      </w:r>
      <w:r w:rsidR="00DE6724" w:rsidRPr="007E1429">
        <w:rPr>
          <w:rFonts w:ascii="Courier New" w:hAnsi="Courier New" w:cs="Courier New"/>
          <w:sz w:val="24"/>
          <w:szCs w:val="24"/>
        </w:rPr>
        <w:t>,</w:t>
      </w:r>
      <w:r w:rsidRPr="007E1429">
        <w:rPr>
          <w:rFonts w:ascii="Courier New" w:hAnsi="Courier New" w:cs="Courier New"/>
          <w:sz w:val="24"/>
          <w:szCs w:val="24"/>
        </w:rPr>
        <w:t xml:space="preserve"> </w:t>
      </w:r>
      <w:r w:rsidR="00DE6724" w:rsidRPr="007E1429">
        <w:rPr>
          <w:rFonts w:ascii="Courier New" w:hAnsi="Courier New" w:cs="Courier New"/>
          <w:sz w:val="24"/>
          <w:szCs w:val="24"/>
        </w:rPr>
        <w:t>Dallas, New Orleans, and Washington</w:t>
      </w:r>
      <w:r w:rsidR="00F67FF2" w:rsidRPr="007E1429">
        <w:rPr>
          <w:rFonts w:ascii="Courier New" w:hAnsi="Courier New" w:cs="Courier New"/>
          <w:sz w:val="24"/>
          <w:szCs w:val="24"/>
        </w:rPr>
        <w:t>,</w:t>
      </w:r>
      <w:r w:rsidR="00DE6724" w:rsidRPr="007E1429">
        <w:rPr>
          <w:rFonts w:ascii="Courier New" w:hAnsi="Courier New" w:cs="Courier New"/>
          <w:sz w:val="24"/>
          <w:szCs w:val="24"/>
        </w:rPr>
        <w:t xml:space="preserve"> D.C.</w:t>
      </w:r>
      <w:r w:rsidRPr="007E1429">
        <w:rPr>
          <w:rFonts w:ascii="Courier New" w:hAnsi="Courier New" w:cs="Courier New"/>
          <w:sz w:val="24"/>
          <w:szCs w:val="24"/>
        </w:rPr>
        <w:t>) in the south.</w:t>
      </w:r>
    </w:p>
    <w:p w14:paraId="285BC8AA" w14:textId="77777777" w:rsidR="00BF2C9E" w:rsidRPr="007E1429" w:rsidRDefault="00BF2C9E">
      <w:pPr>
        <w:rPr>
          <w:rFonts w:ascii="Courier New" w:hAnsi="Courier New" w:cs="Courier New"/>
          <w:sz w:val="24"/>
          <w:szCs w:val="24"/>
        </w:rPr>
      </w:pPr>
    </w:p>
    <w:p w14:paraId="1C17DCBB" w14:textId="77777777" w:rsidR="00115373" w:rsidRPr="007E1429" w:rsidRDefault="00115373">
      <w:pPr>
        <w:rPr>
          <w:rFonts w:ascii="Courier New" w:hAnsi="Courier New" w:cs="Courier New"/>
          <w:sz w:val="24"/>
          <w:szCs w:val="24"/>
        </w:rPr>
      </w:pPr>
    </w:p>
    <w:p w14:paraId="5A7BA1E3" w14:textId="77777777" w:rsidR="00461BD6" w:rsidRPr="007E1429" w:rsidRDefault="00461BD6">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r w:rsidRPr="007E1429">
        <w:rPr>
          <w:rFonts w:ascii="Courier New" w:eastAsia="Times New Roman" w:hAnsi="Courier New" w:cs="Courier New"/>
          <w:b/>
          <w:bCs/>
          <w:sz w:val="24"/>
          <w:szCs w:val="24"/>
          <w:u w:val="single"/>
        </w:rPr>
        <w:t>A.3.</w:t>
      </w:r>
      <w:r w:rsidRPr="007E1429">
        <w:rPr>
          <w:rFonts w:ascii="Courier New" w:eastAsia="Times New Roman" w:hAnsi="Courier New" w:cs="Courier New"/>
          <w:b/>
          <w:bCs/>
          <w:sz w:val="24"/>
          <w:szCs w:val="24"/>
          <w:u w:val="single"/>
        </w:rPr>
        <w:tab/>
        <w:t>Use of Improved Information Technology and Burden Reduction</w:t>
      </w:r>
    </w:p>
    <w:p w14:paraId="53FE64E5" w14:textId="77777777" w:rsidR="00461BD6" w:rsidRPr="007E1429" w:rsidRDefault="00461BD6">
      <w:pPr>
        <w:widowControl w:val="0"/>
        <w:autoSpaceDE w:val="0"/>
        <w:autoSpaceDN w:val="0"/>
        <w:adjustRightInd w:val="0"/>
        <w:rPr>
          <w:rFonts w:ascii="Courier New" w:eastAsia="Times New Roman" w:hAnsi="Courier New" w:cs="Courier New"/>
          <w:sz w:val="24"/>
          <w:szCs w:val="24"/>
        </w:rPr>
      </w:pPr>
    </w:p>
    <w:p w14:paraId="7B09383D" w14:textId="6E57C633" w:rsidR="00461BD6" w:rsidRPr="007E1429" w:rsidRDefault="007D470A">
      <w:pPr>
        <w:widowControl w:val="0"/>
        <w:autoSpaceDE w:val="0"/>
        <w:autoSpaceDN w:val="0"/>
        <w:adjustRightInd w:val="0"/>
        <w:rPr>
          <w:rFonts w:ascii="Courier New" w:eastAsia="Times New Roman" w:hAnsi="Courier New" w:cs="Courier New"/>
          <w:sz w:val="24"/>
          <w:szCs w:val="24"/>
        </w:rPr>
      </w:pPr>
      <w:r w:rsidRPr="007E1429">
        <w:rPr>
          <w:rFonts w:ascii="Courier New" w:eastAsia="Times New Roman" w:hAnsi="Courier New" w:cs="Courier New"/>
          <w:sz w:val="24"/>
          <w:szCs w:val="24"/>
        </w:rPr>
        <w:t>Interview</w:t>
      </w:r>
      <w:r w:rsidR="00F86838" w:rsidRPr="007E1429">
        <w:rPr>
          <w:rFonts w:ascii="Courier New" w:eastAsia="Times New Roman" w:hAnsi="Courier New" w:cs="Courier New"/>
          <w:sz w:val="24"/>
          <w:szCs w:val="24"/>
        </w:rPr>
        <w:t xml:space="preserve"> </w:t>
      </w:r>
      <w:r w:rsidR="00461BD6" w:rsidRPr="007E1429">
        <w:rPr>
          <w:rFonts w:ascii="Courier New" w:eastAsia="Times New Roman" w:hAnsi="Courier New" w:cs="Courier New"/>
          <w:sz w:val="24"/>
          <w:szCs w:val="24"/>
        </w:rPr>
        <w:t xml:space="preserve">data </w:t>
      </w:r>
      <w:r w:rsidRPr="007E1429">
        <w:rPr>
          <w:rFonts w:ascii="Courier New" w:hAnsi="Courier New" w:cs="Courier New"/>
          <w:sz w:val="24"/>
          <w:szCs w:val="24"/>
        </w:rPr>
        <w:t xml:space="preserve">will be collected on password-protected encrypted portable computers using the Questionnaire Development Software (QDS), NOVA Research Company, Bethesda, Maryland. </w:t>
      </w:r>
      <w:r w:rsidR="00461BD6" w:rsidRPr="007E1429">
        <w:rPr>
          <w:rFonts w:ascii="Courier New" w:eastAsia="Times New Roman" w:hAnsi="Courier New" w:cs="Courier New"/>
          <w:sz w:val="24"/>
          <w:szCs w:val="24"/>
        </w:rPr>
        <w:t xml:space="preserve">Provision of electronic data collection software will help to reduce the burden of data collection on grantees conducting </w:t>
      </w:r>
      <w:r w:rsidR="00287B29" w:rsidRPr="007E1429">
        <w:rPr>
          <w:rFonts w:ascii="Courier New" w:eastAsia="Times New Roman" w:hAnsi="Courier New" w:cs="Courier New"/>
          <w:sz w:val="24"/>
          <w:szCs w:val="24"/>
        </w:rPr>
        <w:t>NHBS-Trans</w:t>
      </w:r>
      <w:r w:rsidR="00461BD6" w:rsidRPr="007E1429">
        <w:rPr>
          <w:rFonts w:ascii="Courier New" w:eastAsia="Times New Roman" w:hAnsi="Courier New" w:cs="Courier New"/>
          <w:sz w:val="24"/>
          <w:szCs w:val="24"/>
        </w:rPr>
        <w:t>. An evaluation of supplemental surveillance data using electronic data collection has shown a reduction in the duration of the interview by up to 20</w:t>
      </w:r>
      <w:r w:rsidR="00283BA3" w:rsidRPr="007E1429">
        <w:rPr>
          <w:rFonts w:ascii="Courier New" w:eastAsia="Times New Roman" w:hAnsi="Courier New" w:cs="Courier New"/>
          <w:sz w:val="24"/>
          <w:szCs w:val="24"/>
        </w:rPr>
        <w:t>%</w:t>
      </w:r>
      <w:r w:rsidR="00CF12F5" w:rsidRPr="007E1429">
        <w:rPr>
          <w:rFonts w:ascii="Courier New" w:eastAsia="Times New Roman" w:hAnsi="Courier New" w:cs="Courier New"/>
          <w:sz w:val="24"/>
          <w:szCs w:val="24"/>
        </w:rPr>
        <w:t>.</w:t>
      </w:r>
    </w:p>
    <w:p w14:paraId="3C9FC679" w14:textId="77777777" w:rsidR="00DB58E7" w:rsidRPr="007E1429" w:rsidRDefault="00DB58E7">
      <w:pPr>
        <w:widowControl w:val="0"/>
        <w:autoSpaceDE w:val="0"/>
        <w:autoSpaceDN w:val="0"/>
        <w:adjustRightInd w:val="0"/>
        <w:rPr>
          <w:rFonts w:ascii="Courier New" w:eastAsia="Times New Roman" w:hAnsi="Courier New" w:cs="Courier New"/>
          <w:sz w:val="24"/>
          <w:szCs w:val="24"/>
        </w:rPr>
      </w:pPr>
    </w:p>
    <w:p w14:paraId="588DE081" w14:textId="43AD6857" w:rsidR="001C24EA" w:rsidRPr="007E1429" w:rsidRDefault="001C24EA">
      <w:pPr>
        <w:widowControl w:val="0"/>
        <w:autoSpaceDE w:val="0"/>
        <w:autoSpaceDN w:val="0"/>
        <w:adjustRightInd w:val="0"/>
        <w:rPr>
          <w:rFonts w:ascii="Courier New" w:eastAsia="Times New Roman" w:hAnsi="Courier New" w:cs="Courier New"/>
          <w:sz w:val="24"/>
          <w:szCs w:val="24"/>
        </w:rPr>
      </w:pPr>
      <w:r w:rsidRPr="007E1429">
        <w:rPr>
          <w:rFonts w:ascii="Courier New" w:eastAsia="Times New Roman" w:hAnsi="Courier New" w:cs="Courier New"/>
          <w:sz w:val="24"/>
          <w:szCs w:val="24"/>
        </w:rPr>
        <w:t xml:space="preserve">Data linking recruiters and recruits for RDS will be </w:t>
      </w:r>
      <w:r w:rsidR="00A32394" w:rsidRPr="007E1429">
        <w:rPr>
          <w:rFonts w:ascii="Courier New" w:eastAsia="Times New Roman" w:hAnsi="Courier New" w:cs="Courier New"/>
          <w:sz w:val="24"/>
          <w:szCs w:val="24"/>
        </w:rPr>
        <w:t xml:space="preserve">tracked using a coupon manager </w:t>
      </w:r>
      <w:r w:rsidRPr="007E1429">
        <w:rPr>
          <w:rFonts w:ascii="Courier New" w:eastAsia="Times New Roman" w:hAnsi="Courier New" w:cs="Courier New"/>
          <w:sz w:val="24"/>
          <w:szCs w:val="24"/>
        </w:rPr>
        <w:t>computer program, called “Respondent Driven Sampling Coupon Manager” (RDSCM</w:t>
      </w:r>
      <w:r w:rsidR="001E5C67" w:rsidRPr="007E1429">
        <w:rPr>
          <w:rFonts w:ascii="Courier New" w:eastAsia="Times New Roman" w:hAnsi="Courier New" w:cs="Courier New"/>
          <w:sz w:val="24"/>
          <w:szCs w:val="24"/>
        </w:rPr>
        <w:t xml:space="preserve">). </w:t>
      </w:r>
      <w:r w:rsidRPr="007E1429">
        <w:rPr>
          <w:rFonts w:ascii="Courier New" w:eastAsia="Times New Roman" w:hAnsi="Courier New" w:cs="Courier New"/>
          <w:sz w:val="24"/>
          <w:szCs w:val="24"/>
        </w:rPr>
        <w:t>The RDSCM program</w:t>
      </w:r>
      <w:r w:rsidR="00DB58E7" w:rsidRPr="007E1429">
        <w:rPr>
          <w:rFonts w:ascii="Courier New" w:eastAsia="Times New Roman" w:hAnsi="Courier New" w:cs="Courier New"/>
          <w:sz w:val="24"/>
          <w:szCs w:val="24"/>
        </w:rPr>
        <w:t xml:space="preserve"> reduces the time and effort to validate coupons and track payments of </w:t>
      </w:r>
      <w:r w:rsidR="000A7AFC">
        <w:rPr>
          <w:rFonts w:ascii="Courier New" w:eastAsia="Times New Roman" w:hAnsi="Courier New" w:cs="Courier New"/>
          <w:sz w:val="24"/>
          <w:szCs w:val="24"/>
        </w:rPr>
        <w:t>incentives</w:t>
      </w:r>
      <w:r w:rsidR="00DB58E7" w:rsidRPr="007E1429">
        <w:rPr>
          <w:rFonts w:ascii="Courier New" w:eastAsia="Times New Roman" w:hAnsi="Courier New" w:cs="Courier New"/>
          <w:sz w:val="24"/>
          <w:szCs w:val="24"/>
        </w:rPr>
        <w:t xml:space="preserve">. During a participant’s visits to the field site, data can be called up efficiently through use of search terms, such as by coupon number. </w:t>
      </w:r>
    </w:p>
    <w:p w14:paraId="19C75372" w14:textId="77777777" w:rsidR="00DB58E7" w:rsidRPr="007E1429" w:rsidRDefault="00DB58E7">
      <w:pPr>
        <w:widowControl w:val="0"/>
        <w:autoSpaceDE w:val="0"/>
        <w:autoSpaceDN w:val="0"/>
        <w:adjustRightInd w:val="0"/>
        <w:rPr>
          <w:rFonts w:ascii="Courier New" w:eastAsia="Times New Roman" w:hAnsi="Courier New" w:cs="Courier New"/>
          <w:sz w:val="24"/>
          <w:szCs w:val="24"/>
        </w:rPr>
      </w:pPr>
    </w:p>
    <w:p w14:paraId="08938A05" w14:textId="20BF556C" w:rsidR="00461BD6" w:rsidRPr="007E1429" w:rsidRDefault="00461BD6">
      <w:pPr>
        <w:widowControl w:val="0"/>
        <w:autoSpaceDE w:val="0"/>
        <w:autoSpaceDN w:val="0"/>
        <w:adjustRightInd w:val="0"/>
        <w:rPr>
          <w:rFonts w:ascii="Courier New" w:eastAsia="Times New Roman" w:hAnsi="Courier New" w:cs="Courier New"/>
          <w:sz w:val="24"/>
          <w:szCs w:val="24"/>
        </w:rPr>
      </w:pPr>
      <w:r w:rsidRPr="007E1429">
        <w:rPr>
          <w:rFonts w:ascii="Courier New" w:eastAsia="Times New Roman" w:hAnsi="Courier New" w:cs="Courier New"/>
          <w:sz w:val="24"/>
          <w:szCs w:val="24"/>
        </w:rPr>
        <w:t xml:space="preserve">The purpose of the Data Coordinating Center (DCC), managed by ICF through a contract with CDC, is to implement a data management system to provide </w:t>
      </w:r>
      <w:r w:rsidR="00287B29" w:rsidRPr="007E1429">
        <w:rPr>
          <w:rFonts w:ascii="Courier New" w:eastAsia="Times New Roman" w:hAnsi="Courier New" w:cs="Courier New"/>
          <w:sz w:val="24"/>
          <w:szCs w:val="24"/>
        </w:rPr>
        <w:t>NHBS-Trans</w:t>
      </w:r>
      <w:r w:rsidRPr="007E1429">
        <w:rPr>
          <w:rFonts w:ascii="Courier New" w:eastAsia="Times New Roman" w:hAnsi="Courier New" w:cs="Courier New"/>
          <w:sz w:val="24"/>
          <w:szCs w:val="24"/>
        </w:rPr>
        <w:t xml:space="preserve"> project areas with a secure web-based data portal system through which project areas can easily submit data to CDC, revise submitted data sets, and receive final data from CDC.</w:t>
      </w:r>
      <w:r w:rsidR="001C24EA" w:rsidRPr="007E1429">
        <w:rPr>
          <w:rFonts w:ascii="Courier New" w:eastAsia="Times New Roman" w:hAnsi="Courier New" w:cs="Courier New"/>
          <w:sz w:val="24"/>
          <w:szCs w:val="24"/>
        </w:rPr>
        <w:t xml:space="preserve"> </w:t>
      </w:r>
      <w:r w:rsidRPr="007E1429">
        <w:rPr>
          <w:rFonts w:ascii="Courier New" w:eastAsia="Times New Roman" w:hAnsi="Courier New" w:cs="Courier New"/>
          <w:sz w:val="24"/>
          <w:szCs w:val="24"/>
        </w:rPr>
        <w:t>This will help reduce project management burden at the project area and streamlines the data collection and management process.</w:t>
      </w:r>
    </w:p>
    <w:p w14:paraId="1F228CAD" w14:textId="77777777" w:rsidR="00461BD6" w:rsidRPr="007E1429" w:rsidRDefault="00461BD6">
      <w:pPr>
        <w:widowControl w:val="0"/>
        <w:autoSpaceDE w:val="0"/>
        <w:autoSpaceDN w:val="0"/>
        <w:adjustRightInd w:val="0"/>
        <w:rPr>
          <w:rFonts w:ascii="Courier New" w:eastAsia="Times New Roman" w:hAnsi="Courier New" w:cs="Courier New"/>
          <w:sz w:val="24"/>
          <w:szCs w:val="24"/>
        </w:rPr>
      </w:pPr>
    </w:p>
    <w:p w14:paraId="0B7B9ECB" w14:textId="77777777" w:rsidR="00461BD6" w:rsidRPr="007E1429" w:rsidRDefault="00461BD6">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r w:rsidRPr="007E1429">
        <w:rPr>
          <w:rFonts w:ascii="Courier New" w:eastAsia="Times New Roman" w:hAnsi="Courier New" w:cs="Courier New"/>
          <w:b/>
          <w:bCs/>
          <w:sz w:val="24"/>
          <w:szCs w:val="24"/>
          <w:u w:val="single"/>
        </w:rPr>
        <w:t>A.4.</w:t>
      </w:r>
      <w:r w:rsidRPr="007E1429">
        <w:rPr>
          <w:rFonts w:ascii="Courier New" w:eastAsia="Times New Roman" w:hAnsi="Courier New" w:cs="Courier New"/>
          <w:b/>
          <w:bCs/>
          <w:sz w:val="24"/>
          <w:szCs w:val="24"/>
          <w:u w:val="single"/>
        </w:rPr>
        <w:tab/>
        <w:t>Efforts to Identify Duplication and Use of Similar Information</w:t>
      </w:r>
    </w:p>
    <w:p w14:paraId="20879256" w14:textId="77777777" w:rsidR="00461BD6" w:rsidRPr="007E1429" w:rsidRDefault="00461BD6">
      <w:pPr>
        <w:widowControl w:val="0"/>
        <w:autoSpaceDE w:val="0"/>
        <w:autoSpaceDN w:val="0"/>
        <w:adjustRightInd w:val="0"/>
        <w:rPr>
          <w:rFonts w:ascii="Courier New" w:eastAsia="Times New Roman" w:hAnsi="Courier New" w:cs="Courier New"/>
          <w:sz w:val="24"/>
          <w:szCs w:val="24"/>
        </w:rPr>
      </w:pPr>
    </w:p>
    <w:p w14:paraId="0C05B6C0" w14:textId="6C90AE0D" w:rsidR="00DF2F7C" w:rsidRPr="007E1429" w:rsidRDefault="00DF2F7C">
      <w:pPr>
        <w:rPr>
          <w:rFonts w:ascii="Courier New" w:hAnsi="Courier New" w:cs="Courier New"/>
          <w:sz w:val="24"/>
          <w:szCs w:val="24"/>
        </w:rPr>
      </w:pPr>
      <w:r w:rsidRPr="007E1429">
        <w:rPr>
          <w:rFonts w:ascii="Courier New" w:hAnsi="Courier New" w:cs="Courier New"/>
          <w:sz w:val="24"/>
          <w:szCs w:val="24"/>
        </w:rPr>
        <w:t>We reviewed currently</w:t>
      </w:r>
      <w:r w:rsidR="00A97CBB" w:rsidRPr="007E1429">
        <w:rPr>
          <w:rFonts w:ascii="Courier New" w:hAnsi="Courier New" w:cs="Courier New"/>
          <w:sz w:val="24"/>
          <w:szCs w:val="24"/>
        </w:rPr>
        <w:t xml:space="preserve"> </w:t>
      </w:r>
      <w:r w:rsidRPr="007E1429">
        <w:rPr>
          <w:rFonts w:ascii="Courier New" w:hAnsi="Courier New" w:cs="Courier New"/>
          <w:sz w:val="24"/>
          <w:szCs w:val="24"/>
        </w:rPr>
        <w:t xml:space="preserve">funded programs and did not identify potential areas of duplication. We are not aware of any department or agency that collects or maintains data on HIV risk behavior data from </w:t>
      </w:r>
      <w:r w:rsidR="0061088A" w:rsidRPr="007E1429">
        <w:rPr>
          <w:rFonts w:ascii="Courier New" w:hAnsi="Courier New" w:cs="Courier New"/>
          <w:sz w:val="24"/>
          <w:szCs w:val="24"/>
        </w:rPr>
        <w:t>Transgender women, age 18 and older</w:t>
      </w:r>
      <w:r w:rsidRPr="007E1429">
        <w:rPr>
          <w:rFonts w:ascii="Courier New" w:hAnsi="Courier New" w:cs="Courier New"/>
          <w:sz w:val="24"/>
          <w:szCs w:val="24"/>
        </w:rPr>
        <w:t>.</w:t>
      </w:r>
      <w:r w:rsidR="003140FD" w:rsidRPr="007E1429">
        <w:rPr>
          <w:rFonts w:ascii="Courier New" w:hAnsi="Courier New" w:cs="Courier New"/>
          <w:sz w:val="24"/>
          <w:szCs w:val="24"/>
        </w:rPr>
        <w:t xml:space="preserve"> Although NHBS </w:t>
      </w:r>
      <w:r w:rsidR="00963D93">
        <w:rPr>
          <w:rFonts w:ascii="Courier New" w:hAnsi="Courier New" w:cs="Courier New"/>
          <w:sz w:val="24"/>
          <w:szCs w:val="24"/>
        </w:rPr>
        <w:t>(OMB# 0920-0770, exp. May 31, 2020)</w:t>
      </w:r>
      <w:r w:rsidR="003140FD" w:rsidRPr="007E1429">
        <w:rPr>
          <w:rFonts w:ascii="Courier New" w:hAnsi="Courier New" w:cs="Courier New"/>
          <w:sz w:val="24"/>
          <w:szCs w:val="24"/>
        </w:rPr>
        <w:t xml:space="preserve">collects similar data elements as are being proposed for </w:t>
      </w:r>
      <w:r w:rsidR="0061088A" w:rsidRPr="007E1429">
        <w:rPr>
          <w:rFonts w:ascii="Courier New" w:hAnsi="Courier New" w:cs="Courier New"/>
          <w:sz w:val="24"/>
          <w:szCs w:val="24"/>
        </w:rPr>
        <w:t>NHBS-Trans</w:t>
      </w:r>
      <w:r w:rsidR="003140FD" w:rsidRPr="007E1429">
        <w:rPr>
          <w:rFonts w:ascii="Courier New" w:hAnsi="Courier New" w:cs="Courier New"/>
          <w:sz w:val="24"/>
          <w:szCs w:val="24"/>
        </w:rPr>
        <w:t>, NHBS currently only monitors adult</w:t>
      </w:r>
      <w:r w:rsidR="0061088A" w:rsidRPr="007E1429">
        <w:rPr>
          <w:rFonts w:ascii="Courier New" w:hAnsi="Courier New" w:cs="Courier New"/>
          <w:sz w:val="24"/>
          <w:szCs w:val="24"/>
        </w:rPr>
        <w:t xml:space="preserve"> </w:t>
      </w:r>
      <w:r w:rsidR="001250DC">
        <w:rPr>
          <w:rFonts w:ascii="Courier New" w:hAnsi="Courier New" w:cs="Courier New"/>
          <w:sz w:val="24"/>
          <w:szCs w:val="24"/>
        </w:rPr>
        <w:t>m</w:t>
      </w:r>
      <w:r w:rsidR="0061088A" w:rsidRPr="007E1429">
        <w:rPr>
          <w:rFonts w:ascii="Courier New" w:hAnsi="Courier New" w:cs="Courier New"/>
          <w:sz w:val="24"/>
          <w:szCs w:val="24"/>
        </w:rPr>
        <w:t>en who have sex with men (</w:t>
      </w:r>
      <w:r w:rsidR="003140FD" w:rsidRPr="007E1429">
        <w:rPr>
          <w:rFonts w:ascii="Courier New" w:hAnsi="Courier New" w:cs="Courier New"/>
          <w:sz w:val="24"/>
          <w:szCs w:val="24"/>
        </w:rPr>
        <w:t>MSM</w:t>
      </w:r>
      <w:r w:rsidR="006A4D7C" w:rsidRPr="007E1429">
        <w:rPr>
          <w:rFonts w:ascii="Courier New" w:hAnsi="Courier New" w:cs="Courier New"/>
          <w:sz w:val="24"/>
          <w:szCs w:val="24"/>
        </w:rPr>
        <w:t xml:space="preserve"> cycle</w:t>
      </w:r>
      <w:r w:rsidR="0061088A" w:rsidRPr="007E1429">
        <w:rPr>
          <w:rFonts w:ascii="Courier New" w:hAnsi="Courier New" w:cs="Courier New"/>
          <w:sz w:val="24"/>
          <w:szCs w:val="24"/>
        </w:rPr>
        <w:t>)</w:t>
      </w:r>
      <w:r w:rsidR="00680D9A" w:rsidRPr="007E1429">
        <w:rPr>
          <w:rFonts w:ascii="Courier New" w:hAnsi="Courier New" w:cs="Courier New"/>
          <w:sz w:val="24"/>
          <w:szCs w:val="24"/>
        </w:rPr>
        <w:t>, injection drug users (IDU</w:t>
      </w:r>
      <w:r w:rsidR="006A4D7C" w:rsidRPr="007E1429">
        <w:rPr>
          <w:rFonts w:ascii="Courier New" w:hAnsi="Courier New" w:cs="Courier New"/>
          <w:sz w:val="24"/>
          <w:szCs w:val="24"/>
        </w:rPr>
        <w:t xml:space="preserve"> cycle</w:t>
      </w:r>
      <w:r w:rsidR="00680D9A" w:rsidRPr="007E1429">
        <w:rPr>
          <w:rFonts w:ascii="Courier New" w:hAnsi="Courier New" w:cs="Courier New"/>
          <w:sz w:val="24"/>
          <w:szCs w:val="24"/>
        </w:rPr>
        <w:t>) and h</w:t>
      </w:r>
      <w:r w:rsidR="0061088A" w:rsidRPr="007E1429">
        <w:rPr>
          <w:rFonts w:ascii="Courier New" w:hAnsi="Courier New" w:cs="Courier New"/>
          <w:sz w:val="24"/>
          <w:szCs w:val="24"/>
        </w:rPr>
        <w:t>eterosexuals at increased risk for HIV</w:t>
      </w:r>
      <w:r w:rsidR="006A4D7C" w:rsidRPr="007E1429">
        <w:rPr>
          <w:rFonts w:ascii="Courier New" w:hAnsi="Courier New" w:cs="Courier New"/>
          <w:sz w:val="24"/>
          <w:szCs w:val="24"/>
        </w:rPr>
        <w:t xml:space="preserve"> (HET cycle)</w:t>
      </w:r>
      <w:r w:rsidR="003140FD" w:rsidRPr="007E1429">
        <w:rPr>
          <w:rFonts w:ascii="Courier New" w:hAnsi="Courier New" w:cs="Courier New"/>
          <w:sz w:val="24"/>
          <w:szCs w:val="24"/>
        </w:rPr>
        <w:t xml:space="preserve">. </w:t>
      </w:r>
      <w:r w:rsidR="00963D93">
        <w:rPr>
          <w:rFonts w:ascii="Courier New" w:hAnsi="Courier New" w:cs="Courier New"/>
          <w:sz w:val="24"/>
          <w:szCs w:val="24"/>
        </w:rPr>
        <w:t xml:space="preserve">Transgender persons are not eligible to participant in the MSM or HET cycles. Transgender persons are eligible to participant in the IDU cycle, but </w:t>
      </w:r>
      <w:r w:rsidR="00F8598E">
        <w:rPr>
          <w:rFonts w:ascii="Courier New" w:hAnsi="Courier New" w:cs="Courier New"/>
          <w:sz w:val="24"/>
          <w:szCs w:val="24"/>
        </w:rPr>
        <w:t xml:space="preserve">are not present in sufficient numbers to conduct analysis; approximately 50 transgender persons (out of approximately 10,000 participants) have participated in each of the last five IDU cycles. </w:t>
      </w:r>
      <w:r w:rsidR="003140FD" w:rsidRPr="007E1429">
        <w:rPr>
          <w:rFonts w:ascii="Courier New" w:hAnsi="Courier New" w:cs="Courier New"/>
          <w:sz w:val="24"/>
          <w:szCs w:val="24"/>
        </w:rPr>
        <w:t xml:space="preserve">The information collected through </w:t>
      </w:r>
      <w:r w:rsidR="007A2F7F" w:rsidRPr="007E1429">
        <w:rPr>
          <w:rFonts w:ascii="Courier New" w:hAnsi="Courier New" w:cs="Courier New"/>
          <w:sz w:val="24"/>
          <w:szCs w:val="24"/>
        </w:rPr>
        <w:t>NHBS-</w:t>
      </w:r>
      <w:r w:rsidR="0061088A" w:rsidRPr="007E1429">
        <w:rPr>
          <w:rFonts w:ascii="Courier New" w:hAnsi="Courier New" w:cs="Courier New"/>
          <w:sz w:val="24"/>
          <w:szCs w:val="24"/>
        </w:rPr>
        <w:t>Trans</w:t>
      </w:r>
      <w:r w:rsidR="003140FD" w:rsidRPr="007E1429">
        <w:rPr>
          <w:rFonts w:ascii="Courier New" w:hAnsi="Courier New" w:cs="Courier New"/>
          <w:sz w:val="24"/>
          <w:szCs w:val="24"/>
        </w:rPr>
        <w:t xml:space="preserve"> will be used to determine whether </w:t>
      </w:r>
      <w:r w:rsidR="00BB7C5D">
        <w:rPr>
          <w:rFonts w:ascii="Courier New" w:hAnsi="Courier New" w:cs="Courier New"/>
          <w:sz w:val="24"/>
          <w:szCs w:val="24"/>
        </w:rPr>
        <w:t>the NHBS framework is well suited for behavioral surveillance of TG</w:t>
      </w:r>
      <w:r w:rsidR="0061088A" w:rsidRPr="007E1429">
        <w:rPr>
          <w:rFonts w:ascii="Courier New" w:hAnsi="Courier New" w:cs="Courier New"/>
          <w:sz w:val="24"/>
          <w:szCs w:val="24"/>
        </w:rPr>
        <w:t xml:space="preserve"> women</w:t>
      </w:r>
      <w:r w:rsidR="003140FD" w:rsidRPr="007E1429">
        <w:rPr>
          <w:rFonts w:ascii="Courier New" w:hAnsi="Courier New" w:cs="Courier New"/>
          <w:sz w:val="24"/>
          <w:szCs w:val="24"/>
        </w:rPr>
        <w:t>.</w:t>
      </w:r>
    </w:p>
    <w:p w14:paraId="140D3133" w14:textId="77777777" w:rsidR="00A12B4D" w:rsidRPr="007E1429" w:rsidRDefault="00A12B4D">
      <w:pPr>
        <w:autoSpaceDE w:val="0"/>
        <w:autoSpaceDN w:val="0"/>
        <w:adjustRightInd w:val="0"/>
        <w:rPr>
          <w:rFonts w:ascii="Courier New" w:eastAsia="Times New Roman" w:hAnsi="Courier New" w:cs="Courier New"/>
          <w:sz w:val="24"/>
          <w:szCs w:val="24"/>
        </w:rPr>
      </w:pPr>
    </w:p>
    <w:p w14:paraId="59253ACE" w14:textId="77777777" w:rsidR="00461BD6" w:rsidRPr="007E1429" w:rsidRDefault="00461BD6">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r w:rsidRPr="007E1429">
        <w:rPr>
          <w:rFonts w:ascii="Courier New" w:eastAsia="Times New Roman" w:hAnsi="Courier New" w:cs="Courier New"/>
          <w:b/>
          <w:bCs/>
          <w:sz w:val="24"/>
          <w:szCs w:val="24"/>
          <w:u w:val="single"/>
        </w:rPr>
        <w:t>A.5.</w:t>
      </w:r>
      <w:r w:rsidRPr="007E1429">
        <w:rPr>
          <w:rFonts w:ascii="Courier New" w:eastAsia="Times New Roman" w:hAnsi="Courier New" w:cs="Courier New"/>
          <w:b/>
          <w:bCs/>
          <w:sz w:val="24"/>
          <w:szCs w:val="24"/>
          <w:u w:val="single"/>
        </w:rPr>
        <w:tab/>
        <w:t>Impact on Small Businesses and Other Small Entities</w:t>
      </w:r>
    </w:p>
    <w:p w14:paraId="044DE368" w14:textId="77777777" w:rsidR="00461BD6" w:rsidRPr="007E1429" w:rsidRDefault="00461BD6">
      <w:pPr>
        <w:autoSpaceDE w:val="0"/>
        <w:autoSpaceDN w:val="0"/>
        <w:adjustRightInd w:val="0"/>
        <w:rPr>
          <w:rFonts w:ascii="Courier New" w:eastAsia="Times New Roman" w:hAnsi="Courier New" w:cs="Courier New"/>
          <w:sz w:val="24"/>
          <w:szCs w:val="24"/>
        </w:rPr>
      </w:pPr>
    </w:p>
    <w:p w14:paraId="6461E79F" w14:textId="3B53CEA3" w:rsidR="00203455" w:rsidRPr="007E1429" w:rsidRDefault="00B312BA">
      <w:pPr>
        <w:autoSpaceDE w:val="0"/>
        <w:autoSpaceDN w:val="0"/>
        <w:adjustRightInd w:val="0"/>
        <w:rPr>
          <w:rFonts w:ascii="Courier New" w:eastAsia="Times New Roman" w:hAnsi="Courier New" w:cs="Courier New"/>
          <w:sz w:val="24"/>
          <w:szCs w:val="24"/>
        </w:rPr>
      </w:pPr>
      <w:r w:rsidRPr="007E1429">
        <w:rPr>
          <w:rFonts w:ascii="Courier New" w:eastAsia="Times New Roman" w:hAnsi="Courier New" w:cs="Courier New"/>
          <w:sz w:val="24"/>
          <w:szCs w:val="24"/>
        </w:rPr>
        <w:t>No small businesses will be involved in this data collection effort.</w:t>
      </w:r>
    </w:p>
    <w:p w14:paraId="1AFFBBE5" w14:textId="77777777" w:rsidR="00A12B4D" w:rsidRPr="007E1429" w:rsidRDefault="00A12B4D">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p>
    <w:p w14:paraId="5FD800B4" w14:textId="77777777" w:rsidR="00461BD6" w:rsidRPr="007E1429" w:rsidRDefault="00461BD6">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r w:rsidRPr="007E1429">
        <w:rPr>
          <w:rFonts w:ascii="Courier New" w:eastAsia="Times New Roman" w:hAnsi="Courier New" w:cs="Courier New"/>
          <w:b/>
          <w:bCs/>
          <w:sz w:val="24"/>
          <w:szCs w:val="24"/>
          <w:u w:val="single"/>
        </w:rPr>
        <w:t>A.6.</w:t>
      </w:r>
      <w:r w:rsidRPr="007E1429">
        <w:rPr>
          <w:rFonts w:ascii="Courier New" w:eastAsia="Times New Roman" w:hAnsi="Courier New" w:cs="Courier New"/>
          <w:b/>
          <w:bCs/>
          <w:sz w:val="24"/>
          <w:szCs w:val="24"/>
          <w:u w:val="single"/>
        </w:rPr>
        <w:tab/>
        <w:t>Consequences of Collecting the Information Less Frequently</w:t>
      </w:r>
    </w:p>
    <w:p w14:paraId="7C9FE249" w14:textId="77777777" w:rsidR="00461BD6" w:rsidRPr="007E1429" w:rsidRDefault="00461BD6">
      <w:pPr>
        <w:widowControl w:val="0"/>
        <w:autoSpaceDE w:val="0"/>
        <w:autoSpaceDN w:val="0"/>
        <w:adjustRightInd w:val="0"/>
        <w:rPr>
          <w:rFonts w:ascii="Courier New" w:eastAsia="Times New Roman" w:hAnsi="Courier New" w:cs="Courier New"/>
          <w:sz w:val="24"/>
          <w:szCs w:val="24"/>
        </w:rPr>
      </w:pPr>
    </w:p>
    <w:p w14:paraId="1CB9161D" w14:textId="77777777" w:rsidR="00662C92" w:rsidRPr="007E1429" w:rsidRDefault="00461BD6">
      <w:pPr>
        <w:autoSpaceDE w:val="0"/>
        <w:autoSpaceDN w:val="0"/>
        <w:adjustRightInd w:val="0"/>
        <w:rPr>
          <w:rFonts w:ascii="Courier New" w:hAnsi="Courier New" w:cs="Courier New"/>
          <w:sz w:val="24"/>
          <w:szCs w:val="24"/>
        </w:rPr>
      </w:pPr>
      <w:r w:rsidRPr="007E1429">
        <w:rPr>
          <w:rFonts w:ascii="Courier New" w:eastAsia="Times New Roman" w:hAnsi="Courier New" w:cs="Courier New"/>
          <w:sz w:val="24"/>
          <w:szCs w:val="24"/>
        </w:rPr>
        <w:t>The proposed project involves a one-time data collection. There are no leg</w:t>
      </w:r>
      <w:r w:rsidR="00C775AC" w:rsidRPr="007E1429">
        <w:rPr>
          <w:rFonts w:ascii="Courier New" w:eastAsia="Times New Roman" w:hAnsi="Courier New" w:cs="Courier New"/>
          <w:sz w:val="24"/>
          <w:szCs w:val="24"/>
        </w:rPr>
        <w:t xml:space="preserve">al obstacles to reducing burden. </w:t>
      </w:r>
    </w:p>
    <w:p w14:paraId="16E14C62" w14:textId="77777777" w:rsidR="00461BD6" w:rsidRPr="007E1429" w:rsidRDefault="00461BD6">
      <w:pPr>
        <w:autoSpaceDE w:val="0"/>
        <w:autoSpaceDN w:val="0"/>
        <w:adjustRightInd w:val="0"/>
        <w:rPr>
          <w:rFonts w:ascii="Courier New" w:eastAsia="Times New Roman" w:hAnsi="Courier New" w:cs="Courier New"/>
          <w:sz w:val="24"/>
          <w:szCs w:val="24"/>
        </w:rPr>
      </w:pPr>
    </w:p>
    <w:p w14:paraId="5C3C01EC" w14:textId="77777777" w:rsidR="00461BD6" w:rsidRPr="007E1429" w:rsidRDefault="00461BD6">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r w:rsidRPr="007E1429">
        <w:rPr>
          <w:rFonts w:ascii="Courier New" w:eastAsia="Times New Roman" w:hAnsi="Courier New" w:cs="Courier New"/>
          <w:b/>
          <w:bCs/>
          <w:sz w:val="24"/>
          <w:szCs w:val="24"/>
          <w:u w:val="single"/>
        </w:rPr>
        <w:t>A.7.</w:t>
      </w:r>
      <w:r w:rsidRPr="007E1429">
        <w:rPr>
          <w:rFonts w:ascii="Courier New" w:eastAsia="Times New Roman" w:hAnsi="Courier New" w:cs="Courier New"/>
          <w:b/>
          <w:bCs/>
          <w:sz w:val="24"/>
          <w:szCs w:val="24"/>
          <w:u w:val="single"/>
        </w:rPr>
        <w:tab/>
        <w:t>Special Circumstances Relating to Guidelines of 5 CFR 1320.5</w:t>
      </w:r>
    </w:p>
    <w:p w14:paraId="0522AF07" w14:textId="77777777" w:rsidR="00461BD6" w:rsidRPr="007E1429" w:rsidRDefault="00461BD6">
      <w:pPr>
        <w:widowControl w:val="0"/>
        <w:autoSpaceDE w:val="0"/>
        <w:autoSpaceDN w:val="0"/>
        <w:adjustRightInd w:val="0"/>
        <w:rPr>
          <w:rFonts w:ascii="Courier New" w:eastAsia="Times New Roman" w:hAnsi="Courier New" w:cs="Courier New"/>
          <w:sz w:val="24"/>
          <w:szCs w:val="24"/>
        </w:rPr>
      </w:pPr>
    </w:p>
    <w:p w14:paraId="1EA14F6D" w14:textId="77777777" w:rsidR="00461BD6" w:rsidRPr="007E1429" w:rsidRDefault="00461BD6">
      <w:pPr>
        <w:autoSpaceDE w:val="0"/>
        <w:autoSpaceDN w:val="0"/>
        <w:adjustRightInd w:val="0"/>
        <w:rPr>
          <w:rFonts w:ascii="Courier New" w:eastAsia="Times New Roman" w:hAnsi="Courier New" w:cs="Courier New"/>
          <w:sz w:val="24"/>
          <w:szCs w:val="24"/>
        </w:rPr>
      </w:pPr>
      <w:r w:rsidRPr="007E1429">
        <w:rPr>
          <w:rFonts w:ascii="Courier New" w:eastAsia="Times New Roman" w:hAnsi="Courier New" w:cs="Courier New"/>
          <w:sz w:val="24"/>
          <w:szCs w:val="24"/>
        </w:rPr>
        <w:t>This request fully complies with the regulation 5 CFR 1320.5.</w:t>
      </w:r>
    </w:p>
    <w:p w14:paraId="2D70BEB3" w14:textId="77777777" w:rsidR="00461BD6" w:rsidRPr="007E1429" w:rsidRDefault="00461BD6">
      <w:pPr>
        <w:autoSpaceDE w:val="0"/>
        <w:autoSpaceDN w:val="0"/>
        <w:adjustRightInd w:val="0"/>
        <w:rPr>
          <w:rFonts w:ascii="Courier New" w:eastAsia="Times New Roman" w:hAnsi="Courier New" w:cs="Courier New"/>
          <w:b/>
          <w:bCs/>
          <w:sz w:val="24"/>
          <w:szCs w:val="24"/>
        </w:rPr>
      </w:pPr>
    </w:p>
    <w:p w14:paraId="5950920C" w14:textId="77777777" w:rsidR="00461BD6" w:rsidRPr="007E1429" w:rsidRDefault="00461BD6">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r w:rsidRPr="007E1429">
        <w:rPr>
          <w:rFonts w:ascii="Courier New" w:eastAsia="Times New Roman" w:hAnsi="Courier New" w:cs="Courier New"/>
          <w:b/>
          <w:bCs/>
          <w:sz w:val="24"/>
          <w:szCs w:val="24"/>
          <w:u w:val="single"/>
        </w:rPr>
        <w:t>A.8.</w:t>
      </w:r>
      <w:r w:rsidRPr="007E1429">
        <w:rPr>
          <w:rFonts w:ascii="Courier New" w:eastAsia="Times New Roman" w:hAnsi="Courier New" w:cs="Courier New"/>
          <w:b/>
          <w:bCs/>
          <w:sz w:val="24"/>
          <w:szCs w:val="24"/>
          <w:u w:val="single"/>
        </w:rPr>
        <w:tab/>
        <w:t xml:space="preserve">Comments in Response to the Federal Register Notice and Efforts to Consult Outside </w:t>
      </w:r>
      <w:r w:rsidR="00B9146A" w:rsidRPr="007E1429">
        <w:rPr>
          <w:rFonts w:ascii="Courier New" w:eastAsia="Times New Roman" w:hAnsi="Courier New" w:cs="Courier New"/>
          <w:b/>
          <w:bCs/>
          <w:sz w:val="24"/>
          <w:szCs w:val="24"/>
          <w:u w:val="single"/>
        </w:rPr>
        <w:t>the Agency</w:t>
      </w:r>
      <w:r w:rsidRPr="007E1429">
        <w:rPr>
          <w:rFonts w:ascii="Courier New" w:eastAsia="Times New Roman" w:hAnsi="Courier New" w:cs="Courier New"/>
          <w:b/>
          <w:bCs/>
          <w:sz w:val="24"/>
          <w:szCs w:val="24"/>
          <w:u w:val="single"/>
        </w:rPr>
        <w:t xml:space="preserve"> </w:t>
      </w:r>
    </w:p>
    <w:p w14:paraId="02FFB8F8" w14:textId="77777777" w:rsidR="00461BD6" w:rsidRPr="007E1429" w:rsidRDefault="00461BD6">
      <w:pPr>
        <w:widowControl w:val="0"/>
        <w:autoSpaceDE w:val="0"/>
        <w:autoSpaceDN w:val="0"/>
        <w:adjustRightInd w:val="0"/>
        <w:rPr>
          <w:rFonts w:ascii="Courier New" w:eastAsia="Times New Roman" w:hAnsi="Courier New" w:cs="Courier New"/>
          <w:sz w:val="24"/>
          <w:szCs w:val="24"/>
        </w:rPr>
      </w:pPr>
    </w:p>
    <w:p w14:paraId="66FBC936" w14:textId="05720D35" w:rsidR="001A42E5" w:rsidRPr="007E1429" w:rsidRDefault="001A42E5">
      <w:pPr>
        <w:ind w:left="720"/>
        <w:rPr>
          <w:rFonts w:ascii="Courier New" w:hAnsi="Courier New" w:cs="Courier New"/>
          <w:sz w:val="24"/>
        </w:rPr>
      </w:pPr>
      <w:r w:rsidRPr="007E1429">
        <w:rPr>
          <w:rFonts w:ascii="Courier New" w:hAnsi="Courier New" w:cs="Courier New"/>
          <w:sz w:val="24"/>
        </w:rPr>
        <w:t xml:space="preserve">A </w:t>
      </w:r>
      <w:r w:rsidR="001250DC">
        <w:rPr>
          <w:rFonts w:ascii="Courier New" w:hAnsi="Courier New" w:cs="Courier New"/>
          <w:sz w:val="24"/>
        </w:rPr>
        <w:t>N</w:t>
      </w:r>
      <w:r w:rsidRPr="007E1429">
        <w:rPr>
          <w:rFonts w:ascii="Courier New" w:hAnsi="Courier New" w:cs="Courier New"/>
          <w:sz w:val="24"/>
        </w:rPr>
        <w:t>otice to solicit public comments was published in the Federal Register on 05/29/2018, Volume 83, Number 103, Page Number 24478</w:t>
      </w:r>
      <w:r w:rsidR="00051421" w:rsidRPr="007E1429">
        <w:rPr>
          <w:rFonts w:ascii="Courier New" w:hAnsi="Courier New" w:cs="Courier New"/>
          <w:sz w:val="24"/>
        </w:rPr>
        <w:t xml:space="preserve"> (</w:t>
      </w:r>
      <w:r w:rsidR="00051421" w:rsidRPr="007E1429">
        <w:rPr>
          <w:rFonts w:ascii="Courier New" w:hAnsi="Courier New" w:cs="Courier New"/>
          <w:b/>
          <w:sz w:val="24"/>
          <w:szCs w:val="24"/>
        </w:rPr>
        <w:t>Attachment 2)</w:t>
      </w:r>
      <w:r w:rsidRPr="007E1429">
        <w:rPr>
          <w:rFonts w:ascii="Courier New" w:hAnsi="Courier New" w:cs="Courier New"/>
          <w:sz w:val="24"/>
        </w:rPr>
        <w:t>. No public comments were received.</w:t>
      </w:r>
      <w:r w:rsidR="001250DC">
        <w:rPr>
          <w:rFonts w:ascii="Courier New" w:hAnsi="Courier New" w:cs="Courier New"/>
          <w:sz w:val="24"/>
        </w:rPr>
        <w:t xml:space="preserve"> The Notice was titled “National HIV Surveillance System Among Transgender Women (NHBS-Trans).” In this information collection request CDC has revised the title to more clearly align with project aims.</w:t>
      </w:r>
    </w:p>
    <w:p w14:paraId="3CC96EF3" w14:textId="77777777" w:rsidR="00051421" w:rsidRPr="007E1429" w:rsidRDefault="00051421">
      <w:pPr>
        <w:ind w:left="720"/>
        <w:rPr>
          <w:rFonts w:ascii="Courier New" w:hAnsi="Courier New" w:cs="Courier New"/>
          <w:sz w:val="24"/>
        </w:rPr>
      </w:pPr>
    </w:p>
    <w:p w14:paraId="46BD4353" w14:textId="77777777" w:rsidR="00461BD6" w:rsidRPr="007E1429" w:rsidRDefault="00461BD6">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r w:rsidRPr="007E1429">
        <w:rPr>
          <w:rFonts w:ascii="Courier New" w:eastAsia="Times New Roman" w:hAnsi="Courier New" w:cs="Courier New"/>
          <w:b/>
          <w:bCs/>
          <w:sz w:val="24"/>
          <w:szCs w:val="24"/>
          <w:u w:val="single"/>
        </w:rPr>
        <w:t>A.9.</w:t>
      </w:r>
      <w:r w:rsidRPr="007E1429">
        <w:rPr>
          <w:rFonts w:ascii="Courier New" w:eastAsia="Times New Roman" w:hAnsi="Courier New" w:cs="Courier New"/>
          <w:b/>
          <w:bCs/>
          <w:sz w:val="24"/>
          <w:szCs w:val="24"/>
          <w:u w:val="single"/>
        </w:rPr>
        <w:tab/>
        <w:t>Explanation of Any Payment or Gift to Respondents</w:t>
      </w:r>
    </w:p>
    <w:p w14:paraId="65CC93CD" w14:textId="77777777" w:rsidR="00461BD6" w:rsidRPr="007E1429" w:rsidRDefault="00461BD6">
      <w:pPr>
        <w:widowControl w:val="0"/>
        <w:autoSpaceDE w:val="0"/>
        <w:autoSpaceDN w:val="0"/>
        <w:adjustRightInd w:val="0"/>
        <w:rPr>
          <w:rFonts w:ascii="Courier New" w:eastAsia="Times New Roman" w:hAnsi="Courier New" w:cs="Courier New"/>
          <w:b/>
          <w:sz w:val="24"/>
          <w:szCs w:val="24"/>
        </w:rPr>
      </w:pPr>
    </w:p>
    <w:p w14:paraId="744F18B4" w14:textId="3E0B211B" w:rsidR="00461BD6" w:rsidRPr="007E1429" w:rsidRDefault="00461BD6">
      <w:pPr>
        <w:tabs>
          <w:tab w:val="left" w:pos="0"/>
        </w:tabs>
        <w:autoSpaceDE w:val="0"/>
        <w:autoSpaceDN w:val="0"/>
        <w:adjustRightInd w:val="0"/>
        <w:rPr>
          <w:rFonts w:ascii="Courier New" w:eastAsia="Times New Roman" w:hAnsi="Courier New" w:cs="Courier New"/>
          <w:snapToGrid w:val="0"/>
          <w:sz w:val="24"/>
          <w:szCs w:val="24"/>
        </w:rPr>
      </w:pPr>
      <w:r w:rsidRPr="007E1429">
        <w:rPr>
          <w:rFonts w:ascii="Courier New" w:eastAsia="Times New Roman" w:hAnsi="Courier New" w:cs="Courier New"/>
          <w:snapToGrid w:val="0"/>
          <w:sz w:val="24"/>
          <w:szCs w:val="24"/>
        </w:rPr>
        <w:t>Participants will be given</w:t>
      </w:r>
      <w:r w:rsidR="007B61F9" w:rsidRPr="007E1429">
        <w:rPr>
          <w:rFonts w:ascii="Courier New" w:eastAsia="Times New Roman" w:hAnsi="Courier New" w:cs="Courier New"/>
          <w:snapToGrid w:val="0"/>
          <w:sz w:val="24"/>
          <w:szCs w:val="24"/>
        </w:rPr>
        <w:t xml:space="preserve"> </w:t>
      </w:r>
      <w:r w:rsidR="006B1C10">
        <w:rPr>
          <w:rFonts w:ascii="Courier New" w:eastAsia="Times New Roman" w:hAnsi="Courier New" w:cs="Courier New"/>
          <w:snapToGrid w:val="0"/>
          <w:sz w:val="24"/>
          <w:szCs w:val="24"/>
        </w:rPr>
        <w:t>an incentive</w:t>
      </w:r>
      <w:r w:rsidR="007B61F9" w:rsidRPr="007E1429">
        <w:rPr>
          <w:rFonts w:ascii="Courier New" w:eastAsia="Times New Roman" w:hAnsi="Courier New" w:cs="Courier New"/>
          <w:snapToGrid w:val="0"/>
          <w:sz w:val="24"/>
          <w:szCs w:val="24"/>
        </w:rPr>
        <w:t xml:space="preserve"> of</w:t>
      </w:r>
      <w:r w:rsidRPr="007E1429">
        <w:rPr>
          <w:rFonts w:ascii="Courier New" w:eastAsia="Times New Roman" w:hAnsi="Courier New" w:cs="Courier New"/>
          <w:snapToGrid w:val="0"/>
          <w:sz w:val="24"/>
          <w:szCs w:val="24"/>
        </w:rPr>
        <w:t xml:space="preserve"> </w:t>
      </w:r>
      <w:r w:rsidR="006B1C10">
        <w:rPr>
          <w:rFonts w:ascii="Courier New" w:eastAsia="Times New Roman" w:hAnsi="Courier New" w:cs="Courier New"/>
          <w:snapToGrid w:val="0"/>
          <w:sz w:val="24"/>
          <w:szCs w:val="24"/>
        </w:rPr>
        <w:t>no more than</w:t>
      </w:r>
      <w:r w:rsidR="006B1C10" w:rsidRPr="007E1429">
        <w:rPr>
          <w:rFonts w:ascii="Courier New" w:eastAsia="Times New Roman" w:hAnsi="Courier New" w:cs="Courier New"/>
          <w:snapToGrid w:val="0"/>
          <w:sz w:val="24"/>
          <w:szCs w:val="24"/>
        </w:rPr>
        <w:t xml:space="preserve"> </w:t>
      </w:r>
      <w:r w:rsidRPr="007E1429">
        <w:rPr>
          <w:rFonts w:ascii="Courier New" w:eastAsia="Times New Roman" w:hAnsi="Courier New" w:cs="Courier New"/>
          <w:snapToGrid w:val="0"/>
          <w:sz w:val="24"/>
          <w:szCs w:val="24"/>
        </w:rPr>
        <w:t xml:space="preserve">$25 in cash </w:t>
      </w:r>
      <w:r w:rsidR="00112927" w:rsidRPr="007E1429">
        <w:rPr>
          <w:rFonts w:ascii="Courier New" w:eastAsia="Times New Roman" w:hAnsi="Courier New" w:cs="Courier New"/>
          <w:snapToGrid w:val="0"/>
          <w:sz w:val="24"/>
          <w:szCs w:val="24"/>
        </w:rPr>
        <w:t xml:space="preserve">for </w:t>
      </w:r>
      <w:r w:rsidR="009B4A76" w:rsidRPr="007E1429">
        <w:rPr>
          <w:rFonts w:ascii="Courier New" w:eastAsia="Times New Roman" w:hAnsi="Courier New" w:cs="Courier New"/>
          <w:snapToGrid w:val="0"/>
          <w:sz w:val="24"/>
          <w:szCs w:val="24"/>
        </w:rPr>
        <w:t xml:space="preserve">participation in the </w:t>
      </w:r>
      <w:r w:rsidR="00D969C1" w:rsidRPr="007E1429">
        <w:rPr>
          <w:rFonts w:ascii="Courier New" w:eastAsia="Times New Roman" w:hAnsi="Courier New" w:cs="Courier New"/>
          <w:snapToGrid w:val="0"/>
          <w:sz w:val="24"/>
          <w:szCs w:val="24"/>
        </w:rPr>
        <w:t>interview</w:t>
      </w:r>
      <w:r w:rsidR="009B4A76" w:rsidRPr="007E1429">
        <w:rPr>
          <w:rFonts w:ascii="Courier New" w:eastAsia="Times New Roman" w:hAnsi="Courier New" w:cs="Courier New"/>
          <w:snapToGrid w:val="0"/>
          <w:sz w:val="24"/>
          <w:szCs w:val="24"/>
        </w:rPr>
        <w:t xml:space="preserve"> </w:t>
      </w:r>
      <w:r w:rsidR="00112927" w:rsidRPr="007E1429">
        <w:rPr>
          <w:rFonts w:ascii="Courier New" w:eastAsia="Times New Roman" w:hAnsi="Courier New" w:cs="Courier New"/>
          <w:snapToGrid w:val="0"/>
          <w:sz w:val="24"/>
          <w:szCs w:val="24"/>
        </w:rPr>
        <w:t xml:space="preserve">and $25 for </w:t>
      </w:r>
      <w:r w:rsidR="009B4A76" w:rsidRPr="007E1429">
        <w:rPr>
          <w:rFonts w:ascii="Courier New" w:eastAsia="Times New Roman" w:hAnsi="Courier New" w:cs="Courier New"/>
          <w:snapToGrid w:val="0"/>
          <w:sz w:val="24"/>
          <w:szCs w:val="24"/>
        </w:rPr>
        <w:t>taking a voluntary HIV test</w:t>
      </w:r>
      <w:r w:rsidRPr="007E1429">
        <w:rPr>
          <w:rFonts w:ascii="Courier New" w:eastAsia="Times New Roman" w:hAnsi="Courier New" w:cs="Courier New"/>
          <w:snapToGrid w:val="0"/>
          <w:sz w:val="24"/>
          <w:szCs w:val="24"/>
        </w:rPr>
        <w:t xml:space="preserve">; the specific amount will be determined by grantees based on local standards. If local regulations prohibit cash </w:t>
      </w:r>
      <w:r w:rsidR="006B1C10">
        <w:rPr>
          <w:rFonts w:ascii="Courier New" w:eastAsia="Times New Roman" w:hAnsi="Courier New" w:cs="Courier New"/>
          <w:snapToGrid w:val="0"/>
          <w:sz w:val="24"/>
          <w:szCs w:val="24"/>
        </w:rPr>
        <w:t>incentives</w:t>
      </w:r>
      <w:r w:rsidRPr="007E1429">
        <w:rPr>
          <w:rFonts w:ascii="Courier New" w:eastAsia="Times New Roman" w:hAnsi="Courier New" w:cs="Courier New"/>
          <w:snapToGrid w:val="0"/>
          <w:sz w:val="24"/>
          <w:szCs w:val="24"/>
        </w:rPr>
        <w:t>, equivalent</w:t>
      </w:r>
      <w:r w:rsidR="006B1C10">
        <w:rPr>
          <w:rFonts w:ascii="Courier New" w:eastAsia="Times New Roman" w:hAnsi="Courier New" w:cs="Courier New"/>
          <w:snapToGrid w:val="0"/>
          <w:sz w:val="24"/>
          <w:szCs w:val="24"/>
        </w:rPr>
        <w:t>s</w:t>
      </w:r>
      <w:r w:rsidRPr="007E1429">
        <w:rPr>
          <w:rFonts w:ascii="Courier New" w:eastAsia="Times New Roman" w:hAnsi="Courier New" w:cs="Courier New"/>
          <w:snapToGrid w:val="0"/>
          <w:sz w:val="24"/>
          <w:szCs w:val="24"/>
        </w:rPr>
        <w:t xml:space="preserve"> may be offered in the form of gift certificates, cash cards, or bus or subway </w:t>
      </w:r>
      <w:r w:rsidR="007B61F9" w:rsidRPr="007E1429">
        <w:rPr>
          <w:rFonts w:ascii="Courier New" w:eastAsia="Times New Roman" w:hAnsi="Courier New" w:cs="Courier New"/>
          <w:snapToGrid w:val="0"/>
          <w:sz w:val="24"/>
          <w:szCs w:val="24"/>
        </w:rPr>
        <w:t>fare</w:t>
      </w:r>
      <w:r w:rsidRPr="007E1429">
        <w:rPr>
          <w:rFonts w:ascii="Courier New" w:eastAsia="Times New Roman" w:hAnsi="Courier New" w:cs="Courier New"/>
          <w:snapToGrid w:val="0"/>
          <w:sz w:val="24"/>
          <w:szCs w:val="24"/>
        </w:rPr>
        <w:t>.</w:t>
      </w:r>
      <w:r w:rsidR="00FA0581">
        <w:rPr>
          <w:rFonts w:ascii="Courier New" w:eastAsia="Times New Roman" w:hAnsi="Courier New" w:cs="Courier New"/>
          <w:snapToGrid w:val="0"/>
          <w:sz w:val="24"/>
          <w:szCs w:val="24"/>
        </w:rPr>
        <w:t xml:space="preserve"> Incentives are provided to all participants who complete the entire survey. Each grantee will develop protocol in consultation with their local IRB to determine appropriate incentive provision in the event that a participant is unable to complete the entire survey for any reason.</w:t>
      </w:r>
    </w:p>
    <w:p w14:paraId="1973AD8D" w14:textId="77777777" w:rsidR="00461BD6" w:rsidRPr="007E1429" w:rsidRDefault="00461BD6">
      <w:pPr>
        <w:tabs>
          <w:tab w:val="left" w:pos="0"/>
        </w:tabs>
        <w:autoSpaceDE w:val="0"/>
        <w:autoSpaceDN w:val="0"/>
        <w:adjustRightInd w:val="0"/>
        <w:rPr>
          <w:rFonts w:ascii="Courier New" w:eastAsia="Times New Roman" w:hAnsi="Courier New" w:cs="Courier New"/>
          <w:snapToGrid w:val="0"/>
          <w:sz w:val="24"/>
          <w:szCs w:val="24"/>
        </w:rPr>
      </w:pPr>
    </w:p>
    <w:p w14:paraId="05D5ACF4" w14:textId="4C048A2A" w:rsidR="002E6013" w:rsidRPr="007E1429" w:rsidRDefault="002E6013">
      <w:pPr>
        <w:tabs>
          <w:tab w:val="left" w:pos="0"/>
        </w:tabs>
        <w:autoSpaceDE w:val="0"/>
        <w:autoSpaceDN w:val="0"/>
        <w:adjustRightInd w:val="0"/>
        <w:rPr>
          <w:rFonts w:ascii="Courier New" w:eastAsia="Times New Roman" w:hAnsi="Courier New" w:cs="Courier New"/>
          <w:snapToGrid w:val="0"/>
          <w:sz w:val="24"/>
          <w:szCs w:val="24"/>
        </w:rPr>
      </w:pPr>
      <w:r w:rsidRPr="007E1429">
        <w:rPr>
          <w:rFonts w:ascii="Courier New" w:eastAsia="Times New Roman" w:hAnsi="Courier New" w:cs="Courier New"/>
          <w:snapToGrid w:val="0"/>
          <w:sz w:val="24"/>
          <w:szCs w:val="24"/>
        </w:rPr>
        <w:t>In the RDS methodology, participants receive</w:t>
      </w:r>
      <w:r w:rsidR="006B1C10">
        <w:rPr>
          <w:rFonts w:ascii="Courier New" w:eastAsia="Times New Roman" w:hAnsi="Courier New" w:cs="Courier New"/>
          <w:snapToGrid w:val="0"/>
          <w:sz w:val="24"/>
          <w:szCs w:val="24"/>
        </w:rPr>
        <w:t xml:space="preserve"> incentives</w:t>
      </w:r>
      <w:r w:rsidR="005912F2" w:rsidRPr="007E1429">
        <w:rPr>
          <w:rFonts w:ascii="Courier New" w:eastAsia="Times New Roman" w:hAnsi="Courier New" w:cs="Courier New"/>
          <w:snapToGrid w:val="0"/>
          <w:sz w:val="24"/>
          <w:szCs w:val="24"/>
        </w:rPr>
        <w:t xml:space="preserve"> </w:t>
      </w:r>
      <w:r w:rsidRPr="007E1429">
        <w:rPr>
          <w:rFonts w:ascii="Courier New" w:eastAsia="Times New Roman" w:hAnsi="Courier New" w:cs="Courier New"/>
          <w:snapToGrid w:val="0"/>
          <w:sz w:val="24"/>
          <w:szCs w:val="24"/>
        </w:rPr>
        <w:t>for participating as a respondent and a</w:t>
      </w:r>
      <w:r w:rsidR="00E37D8F" w:rsidRPr="007E1429">
        <w:rPr>
          <w:rFonts w:ascii="Courier New" w:eastAsia="Times New Roman" w:hAnsi="Courier New" w:cs="Courier New"/>
          <w:snapToGrid w:val="0"/>
          <w:sz w:val="24"/>
          <w:szCs w:val="24"/>
        </w:rPr>
        <w:t xml:space="preserve"> reward</w:t>
      </w:r>
      <w:r w:rsidRPr="007E1429">
        <w:rPr>
          <w:rFonts w:ascii="Courier New" w:eastAsia="Times New Roman" w:hAnsi="Courier New" w:cs="Courier New"/>
          <w:snapToGrid w:val="0"/>
          <w:sz w:val="24"/>
          <w:szCs w:val="24"/>
        </w:rPr>
        <w:t xml:space="preserve"> for successfully recruiting one or more of their peers. Recruiter rewards are approximately $10 for each of up to five peer referrals, which is standard for RDS studies (Heckathorn</w:t>
      </w:r>
      <w:r w:rsidR="00E61451">
        <w:rPr>
          <w:rFonts w:ascii="Courier New" w:eastAsia="Times New Roman" w:hAnsi="Courier New" w:cs="Courier New"/>
          <w:snapToGrid w:val="0"/>
          <w:sz w:val="24"/>
          <w:szCs w:val="24"/>
        </w:rPr>
        <w:t xml:space="preserve">, Semaan </w:t>
      </w:r>
      <w:r w:rsidR="00785FEB">
        <w:rPr>
          <w:rFonts w:ascii="Courier New" w:eastAsia="Times New Roman" w:hAnsi="Courier New" w:cs="Courier New"/>
          <w:snapToGrid w:val="0"/>
          <w:sz w:val="24"/>
          <w:szCs w:val="24"/>
        </w:rPr>
        <w:t>,</w:t>
      </w:r>
      <w:r w:rsidR="00E61451">
        <w:rPr>
          <w:rFonts w:ascii="Courier New" w:eastAsia="Times New Roman" w:hAnsi="Courier New" w:cs="Courier New"/>
          <w:snapToGrid w:val="0"/>
          <w:sz w:val="24"/>
          <w:szCs w:val="24"/>
        </w:rPr>
        <w:t>Broadhead</w:t>
      </w:r>
      <w:r w:rsidR="00785FEB">
        <w:rPr>
          <w:rFonts w:ascii="Courier New" w:eastAsia="Times New Roman" w:hAnsi="Courier New" w:cs="Courier New"/>
          <w:snapToGrid w:val="0"/>
          <w:sz w:val="24"/>
          <w:szCs w:val="24"/>
        </w:rPr>
        <w:t xml:space="preserve"> &amp; Hughes,</w:t>
      </w:r>
      <w:r w:rsidRPr="007E1429">
        <w:rPr>
          <w:rFonts w:ascii="Courier New" w:eastAsia="Times New Roman" w:hAnsi="Courier New" w:cs="Courier New"/>
          <w:snapToGrid w:val="0"/>
          <w:sz w:val="24"/>
          <w:szCs w:val="24"/>
        </w:rPr>
        <w:t xml:space="preserve"> 2002; Ramirez-Valles</w:t>
      </w:r>
      <w:r w:rsidR="00E61451">
        <w:rPr>
          <w:rFonts w:ascii="Courier New" w:eastAsia="Times New Roman" w:hAnsi="Courier New" w:cs="Courier New"/>
          <w:snapToGrid w:val="0"/>
          <w:sz w:val="24"/>
          <w:szCs w:val="24"/>
        </w:rPr>
        <w:t>, Heckathorn, Vazquez, Diaz &amp; Carlson</w:t>
      </w:r>
      <w:r w:rsidRPr="007E1429">
        <w:rPr>
          <w:rFonts w:ascii="Courier New" w:eastAsia="Times New Roman" w:hAnsi="Courier New" w:cs="Courier New"/>
          <w:snapToGrid w:val="0"/>
          <w:sz w:val="24"/>
          <w:szCs w:val="24"/>
        </w:rPr>
        <w:t>, 2005; Wang</w:t>
      </w:r>
      <w:r w:rsidR="00E61451">
        <w:rPr>
          <w:rFonts w:ascii="Courier New" w:eastAsia="Times New Roman" w:hAnsi="Courier New" w:cs="Courier New"/>
          <w:snapToGrid w:val="0"/>
          <w:sz w:val="24"/>
          <w:szCs w:val="24"/>
        </w:rPr>
        <w:t>, Carlson, Falck, Siegal, Rahman &amp; Li</w:t>
      </w:r>
      <w:r w:rsidRPr="007E1429">
        <w:rPr>
          <w:rFonts w:ascii="Courier New" w:eastAsia="Times New Roman" w:hAnsi="Courier New" w:cs="Courier New"/>
          <w:snapToGrid w:val="0"/>
          <w:sz w:val="24"/>
          <w:szCs w:val="24"/>
        </w:rPr>
        <w:t>, 200</w:t>
      </w:r>
      <w:r w:rsidR="00785FEB">
        <w:rPr>
          <w:rFonts w:ascii="Courier New" w:eastAsia="Times New Roman" w:hAnsi="Courier New" w:cs="Courier New"/>
          <w:snapToGrid w:val="0"/>
          <w:sz w:val="24"/>
          <w:szCs w:val="24"/>
        </w:rPr>
        <w:t>5</w:t>
      </w:r>
      <w:r w:rsidRPr="007E1429">
        <w:rPr>
          <w:rFonts w:ascii="Courier New" w:eastAsia="Times New Roman" w:hAnsi="Courier New" w:cs="Courier New"/>
          <w:snapToGrid w:val="0"/>
          <w:sz w:val="24"/>
          <w:szCs w:val="24"/>
        </w:rPr>
        <w:t xml:space="preserve">). As with the </w:t>
      </w:r>
      <w:r w:rsidR="00D969C1" w:rsidRPr="007E1429">
        <w:rPr>
          <w:rFonts w:ascii="Courier New" w:eastAsia="Times New Roman" w:hAnsi="Courier New" w:cs="Courier New"/>
          <w:snapToGrid w:val="0"/>
          <w:sz w:val="24"/>
          <w:szCs w:val="24"/>
        </w:rPr>
        <w:t>interview</w:t>
      </w:r>
      <w:r w:rsidRPr="007E1429">
        <w:rPr>
          <w:rFonts w:ascii="Courier New" w:eastAsia="Times New Roman" w:hAnsi="Courier New" w:cs="Courier New"/>
          <w:snapToGrid w:val="0"/>
          <w:sz w:val="24"/>
          <w:szCs w:val="24"/>
        </w:rPr>
        <w:t xml:space="preserve"> and testing </w:t>
      </w:r>
      <w:r w:rsidR="000A7AFC">
        <w:rPr>
          <w:rFonts w:ascii="Courier New" w:eastAsia="Times New Roman" w:hAnsi="Courier New" w:cs="Courier New"/>
          <w:snapToGrid w:val="0"/>
          <w:sz w:val="24"/>
          <w:szCs w:val="24"/>
        </w:rPr>
        <w:t>incentives</w:t>
      </w:r>
      <w:r w:rsidRPr="007E1429">
        <w:rPr>
          <w:rFonts w:ascii="Courier New" w:eastAsia="Times New Roman" w:hAnsi="Courier New" w:cs="Courier New"/>
          <w:snapToGrid w:val="0"/>
          <w:sz w:val="24"/>
          <w:szCs w:val="24"/>
        </w:rPr>
        <w:t xml:space="preserve">, if local regulations prohibit </w:t>
      </w:r>
      <w:r w:rsidR="00E37D8F" w:rsidRPr="007E1429">
        <w:rPr>
          <w:rFonts w:ascii="Courier New" w:eastAsia="Times New Roman" w:hAnsi="Courier New" w:cs="Courier New"/>
          <w:snapToGrid w:val="0"/>
          <w:sz w:val="24"/>
          <w:szCs w:val="24"/>
        </w:rPr>
        <w:t xml:space="preserve">providing </w:t>
      </w:r>
      <w:r w:rsidRPr="007E1429">
        <w:rPr>
          <w:rFonts w:ascii="Courier New" w:eastAsia="Times New Roman" w:hAnsi="Courier New" w:cs="Courier New"/>
          <w:snapToGrid w:val="0"/>
          <w:sz w:val="24"/>
          <w:szCs w:val="24"/>
        </w:rPr>
        <w:t xml:space="preserve">cash, </w:t>
      </w:r>
      <w:r w:rsidR="00CB5CA0" w:rsidRPr="007E1429">
        <w:rPr>
          <w:rFonts w:ascii="Courier New" w:eastAsia="Times New Roman" w:hAnsi="Courier New" w:cs="Courier New"/>
          <w:snapToGrid w:val="0"/>
          <w:sz w:val="24"/>
          <w:szCs w:val="24"/>
        </w:rPr>
        <w:t xml:space="preserve">an </w:t>
      </w:r>
      <w:r w:rsidRPr="007E1429">
        <w:rPr>
          <w:rFonts w:ascii="Courier New" w:eastAsia="Times New Roman" w:hAnsi="Courier New" w:cs="Courier New"/>
          <w:snapToGrid w:val="0"/>
          <w:sz w:val="24"/>
          <w:szCs w:val="24"/>
        </w:rPr>
        <w:t xml:space="preserve">equivalent </w:t>
      </w:r>
      <w:r w:rsidR="006B1C10">
        <w:rPr>
          <w:rFonts w:ascii="Courier New" w:eastAsia="Times New Roman" w:hAnsi="Courier New" w:cs="Courier New"/>
          <w:snapToGrid w:val="0"/>
          <w:sz w:val="24"/>
          <w:szCs w:val="24"/>
        </w:rPr>
        <w:t>incentive</w:t>
      </w:r>
      <w:r w:rsidRPr="007E1429">
        <w:rPr>
          <w:rFonts w:ascii="Courier New" w:eastAsia="Times New Roman" w:hAnsi="Courier New" w:cs="Courier New"/>
          <w:snapToGrid w:val="0"/>
          <w:sz w:val="24"/>
          <w:szCs w:val="24"/>
        </w:rPr>
        <w:t xml:space="preserve"> may be offered in the form of gift certificates or cash cards.</w:t>
      </w:r>
    </w:p>
    <w:p w14:paraId="7158BEFD" w14:textId="77777777" w:rsidR="002E6013" w:rsidRPr="007E1429" w:rsidRDefault="002E6013">
      <w:pPr>
        <w:tabs>
          <w:tab w:val="left" w:pos="0"/>
        </w:tabs>
        <w:autoSpaceDE w:val="0"/>
        <w:autoSpaceDN w:val="0"/>
        <w:adjustRightInd w:val="0"/>
        <w:rPr>
          <w:rFonts w:ascii="Courier New" w:eastAsia="Times New Roman" w:hAnsi="Courier New" w:cs="Courier New"/>
          <w:snapToGrid w:val="0"/>
          <w:sz w:val="24"/>
          <w:szCs w:val="24"/>
        </w:rPr>
      </w:pPr>
    </w:p>
    <w:p w14:paraId="74A3F282" w14:textId="4961C924" w:rsidR="00461BD6" w:rsidRPr="007E1429" w:rsidRDefault="00461BD6">
      <w:pPr>
        <w:widowControl w:val="0"/>
        <w:autoSpaceDE w:val="0"/>
        <w:autoSpaceDN w:val="0"/>
        <w:adjustRightInd w:val="0"/>
        <w:rPr>
          <w:rFonts w:ascii="Courier New" w:eastAsia="Times New Roman" w:hAnsi="Courier New" w:cs="Courier New"/>
          <w:snapToGrid w:val="0"/>
          <w:sz w:val="24"/>
          <w:szCs w:val="24"/>
        </w:rPr>
      </w:pPr>
      <w:r w:rsidRPr="007E1429">
        <w:rPr>
          <w:rFonts w:ascii="Courier New" w:eastAsia="Times New Roman" w:hAnsi="Courier New" w:cs="Courier New"/>
          <w:snapToGrid w:val="0"/>
          <w:sz w:val="24"/>
          <w:szCs w:val="24"/>
        </w:rPr>
        <w:t xml:space="preserve">In his memorandum for the </w:t>
      </w:r>
      <w:r w:rsidR="00E37D8F" w:rsidRPr="007E1429">
        <w:rPr>
          <w:rFonts w:ascii="Courier New" w:eastAsia="Times New Roman" w:hAnsi="Courier New" w:cs="Courier New"/>
          <w:snapToGrid w:val="0"/>
          <w:sz w:val="24"/>
          <w:szCs w:val="24"/>
        </w:rPr>
        <w:t>P</w:t>
      </w:r>
      <w:r w:rsidRPr="007E1429">
        <w:rPr>
          <w:rFonts w:ascii="Courier New" w:eastAsia="Times New Roman" w:hAnsi="Courier New" w:cs="Courier New"/>
          <w:snapToGrid w:val="0"/>
          <w:sz w:val="24"/>
          <w:szCs w:val="24"/>
        </w:rPr>
        <w:t xml:space="preserve">resident’s management council dated January 20, 2006, the Administrator of the Office of Information and Regulatory Affairs of the Office of Management and Budget wrote,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 </w:t>
      </w:r>
      <w:r w:rsidR="00023FB3">
        <w:rPr>
          <w:rFonts w:ascii="Courier New" w:eastAsia="Times New Roman" w:hAnsi="Courier New" w:cs="Courier New"/>
          <w:snapToGrid w:val="0"/>
          <w:sz w:val="24"/>
          <w:szCs w:val="24"/>
        </w:rPr>
        <w:t>The maximum incentive level a participant could receive for participation in the interview, optional HIV testing</w:t>
      </w:r>
      <w:r w:rsidR="00521821">
        <w:rPr>
          <w:rFonts w:ascii="Courier New" w:eastAsia="Times New Roman" w:hAnsi="Courier New" w:cs="Courier New"/>
          <w:snapToGrid w:val="0"/>
          <w:sz w:val="24"/>
          <w:szCs w:val="24"/>
        </w:rPr>
        <w:t>,</w:t>
      </w:r>
      <w:r w:rsidR="00023FB3">
        <w:rPr>
          <w:rFonts w:ascii="Courier New" w:eastAsia="Times New Roman" w:hAnsi="Courier New" w:cs="Courier New"/>
          <w:snapToGrid w:val="0"/>
          <w:sz w:val="24"/>
          <w:szCs w:val="24"/>
        </w:rPr>
        <w:t xml:space="preserve"> and RDS recruitment activities is $100.</w:t>
      </w:r>
    </w:p>
    <w:p w14:paraId="509B5625" w14:textId="77777777" w:rsidR="00461BD6" w:rsidRPr="007E1429" w:rsidRDefault="00461BD6">
      <w:pPr>
        <w:widowControl w:val="0"/>
        <w:autoSpaceDE w:val="0"/>
        <w:autoSpaceDN w:val="0"/>
        <w:adjustRightInd w:val="0"/>
        <w:rPr>
          <w:rFonts w:ascii="Courier New" w:eastAsia="Times New Roman" w:hAnsi="Courier New" w:cs="Courier New"/>
          <w:snapToGrid w:val="0"/>
          <w:sz w:val="24"/>
          <w:szCs w:val="24"/>
        </w:rPr>
      </w:pPr>
    </w:p>
    <w:p w14:paraId="72449916" w14:textId="21E9605D" w:rsidR="002E6013" w:rsidRPr="007E1429" w:rsidRDefault="00461BD6">
      <w:pPr>
        <w:widowControl w:val="0"/>
        <w:autoSpaceDE w:val="0"/>
        <w:autoSpaceDN w:val="0"/>
        <w:adjustRightInd w:val="0"/>
        <w:rPr>
          <w:rFonts w:ascii="Courier New" w:eastAsia="Times New Roman" w:hAnsi="Courier New" w:cs="Courier New"/>
          <w:snapToGrid w:val="0"/>
          <w:sz w:val="24"/>
          <w:szCs w:val="24"/>
        </w:rPr>
      </w:pPr>
      <w:r w:rsidRPr="007E1429">
        <w:rPr>
          <w:rFonts w:ascii="Courier New" w:eastAsia="Times New Roman" w:hAnsi="Courier New" w:cs="Courier New"/>
          <w:snapToGrid w:val="0"/>
          <w:sz w:val="24"/>
          <w:szCs w:val="24"/>
        </w:rPr>
        <w:t xml:space="preserve">The use of </w:t>
      </w:r>
      <w:r w:rsidR="006B1C10">
        <w:rPr>
          <w:rFonts w:ascii="Courier New" w:eastAsia="Times New Roman" w:hAnsi="Courier New" w:cs="Courier New"/>
          <w:snapToGrid w:val="0"/>
          <w:sz w:val="24"/>
          <w:szCs w:val="24"/>
        </w:rPr>
        <w:t>incentives</w:t>
      </w:r>
      <w:r w:rsidR="005912F2" w:rsidRPr="007E1429">
        <w:rPr>
          <w:rFonts w:ascii="Courier New" w:eastAsia="Times New Roman" w:hAnsi="Courier New" w:cs="Courier New"/>
          <w:snapToGrid w:val="0"/>
          <w:sz w:val="24"/>
          <w:szCs w:val="24"/>
        </w:rPr>
        <w:t xml:space="preserve"> for participation</w:t>
      </w:r>
      <w:r w:rsidRPr="007E1429">
        <w:rPr>
          <w:rFonts w:ascii="Courier New" w:eastAsia="Times New Roman" w:hAnsi="Courier New" w:cs="Courier New"/>
          <w:snapToGrid w:val="0"/>
          <w:sz w:val="24"/>
          <w:szCs w:val="24"/>
        </w:rPr>
        <w:t xml:space="preserve"> in </w:t>
      </w:r>
      <w:r w:rsidR="000D7BA0" w:rsidRPr="007E1429">
        <w:rPr>
          <w:rFonts w:ascii="Courier New" w:eastAsia="Times New Roman" w:hAnsi="Courier New" w:cs="Courier New"/>
          <w:snapToGrid w:val="0"/>
          <w:sz w:val="24"/>
          <w:szCs w:val="24"/>
        </w:rPr>
        <w:t>NHBS-Trans</w:t>
      </w:r>
      <w:r w:rsidR="002E6013" w:rsidRPr="007E1429">
        <w:rPr>
          <w:rFonts w:ascii="Courier New" w:eastAsia="Times New Roman" w:hAnsi="Courier New" w:cs="Courier New"/>
          <w:snapToGrid w:val="0"/>
          <w:sz w:val="24"/>
          <w:szCs w:val="24"/>
        </w:rPr>
        <w:t xml:space="preserve"> is appropriate because the project seeks to conduct surveys with a hard-to-reach and highly selective population and ask</w:t>
      </w:r>
      <w:r w:rsidR="001250DC">
        <w:rPr>
          <w:rFonts w:ascii="Courier New" w:eastAsia="Times New Roman" w:hAnsi="Courier New" w:cs="Courier New"/>
          <w:snapToGrid w:val="0"/>
          <w:sz w:val="24"/>
          <w:szCs w:val="24"/>
        </w:rPr>
        <w:t>s</w:t>
      </w:r>
      <w:r w:rsidR="005D2A61" w:rsidRPr="007E1429">
        <w:rPr>
          <w:rFonts w:ascii="Courier New" w:eastAsia="Times New Roman" w:hAnsi="Courier New" w:cs="Courier New"/>
          <w:snapToGrid w:val="0"/>
          <w:sz w:val="24"/>
          <w:szCs w:val="24"/>
        </w:rPr>
        <w:t xml:space="preserve"> participants highly sensitive questions about issues such as sexual behavior and substance use (Kulka, 1995). Because the </w:t>
      </w:r>
      <w:r w:rsidR="00D969C1" w:rsidRPr="007E1429">
        <w:rPr>
          <w:rFonts w:ascii="Courier New" w:eastAsia="Times New Roman" w:hAnsi="Courier New" w:cs="Courier New"/>
          <w:snapToGrid w:val="0"/>
          <w:sz w:val="24"/>
          <w:szCs w:val="24"/>
        </w:rPr>
        <w:t>interview</w:t>
      </w:r>
      <w:r w:rsidR="00BF690F" w:rsidRPr="007E1429">
        <w:rPr>
          <w:rFonts w:ascii="Courier New" w:eastAsia="Times New Roman" w:hAnsi="Courier New" w:cs="Courier New"/>
          <w:snapToGrid w:val="0"/>
          <w:sz w:val="24"/>
          <w:szCs w:val="24"/>
        </w:rPr>
        <w:t xml:space="preserve"> </w:t>
      </w:r>
      <w:r w:rsidR="005D2A61" w:rsidRPr="007E1429">
        <w:rPr>
          <w:rFonts w:ascii="Courier New" w:eastAsia="Times New Roman" w:hAnsi="Courier New" w:cs="Courier New"/>
          <w:snapToGrid w:val="0"/>
          <w:sz w:val="24"/>
          <w:szCs w:val="24"/>
        </w:rPr>
        <w:t xml:space="preserve">takes approximately </w:t>
      </w:r>
      <w:r w:rsidR="008B2265" w:rsidRPr="007E1429">
        <w:rPr>
          <w:rFonts w:ascii="Courier New" w:eastAsia="Times New Roman" w:hAnsi="Courier New" w:cs="Courier New"/>
          <w:snapToGrid w:val="0"/>
          <w:sz w:val="24"/>
          <w:szCs w:val="24"/>
        </w:rPr>
        <w:t>40</w:t>
      </w:r>
      <w:r w:rsidR="005D2A61" w:rsidRPr="007E1429">
        <w:rPr>
          <w:rFonts w:ascii="Courier New" w:eastAsia="Times New Roman" w:hAnsi="Courier New" w:cs="Courier New"/>
          <w:snapToGrid w:val="0"/>
          <w:sz w:val="24"/>
          <w:szCs w:val="24"/>
        </w:rPr>
        <w:t xml:space="preserve"> minutes to complete, to increase response rates,</w:t>
      </w:r>
      <w:r w:rsidR="003950E7" w:rsidRPr="007E1429">
        <w:rPr>
          <w:rFonts w:ascii="Courier New" w:eastAsia="Times New Roman" w:hAnsi="Courier New" w:cs="Courier New"/>
          <w:snapToGrid w:val="0"/>
          <w:sz w:val="24"/>
          <w:szCs w:val="24"/>
        </w:rPr>
        <w:t xml:space="preserve"> eligible persons are offered a</w:t>
      </w:r>
      <w:r w:rsidR="00FA0581">
        <w:rPr>
          <w:rFonts w:ascii="Courier New" w:eastAsia="Times New Roman" w:hAnsi="Courier New" w:cs="Courier New"/>
          <w:snapToGrid w:val="0"/>
          <w:sz w:val="24"/>
          <w:szCs w:val="24"/>
        </w:rPr>
        <w:t>n incentive</w:t>
      </w:r>
      <w:r w:rsidR="005D2A61" w:rsidRPr="007E1429">
        <w:rPr>
          <w:rFonts w:ascii="Courier New" w:eastAsia="Times New Roman" w:hAnsi="Courier New" w:cs="Courier New"/>
          <w:snapToGrid w:val="0"/>
          <w:sz w:val="24"/>
          <w:szCs w:val="24"/>
        </w:rPr>
        <w:t xml:space="preserve"> to participate. </w:t>
      </w:r>
      <w:r w:rsidR="00DF4E31" w:rsidRPr="007E1429">
        <w:rPr>
          <w:rFonts w:ascii="Courier New" w:eastAsia="Times New Roman" w:hAnsi="Courier New" w:cs="Courier New"/>
          <w:snapToGrid w:val="0"/>
          <w:sz w:val="24"/>
          <w:szCs w:val="24"/>
        </w:rPr>
        <w:t xml:space="preserve"> We require a sample size of 200 per city to perform an adequate assessment of </w:t>
      </w:r>
      <w:r w:rsidR="00BB7C5D">
        <w:rPr>
          <w:rFonts w:ascii="Courier New" w:eastAsia="Times New Roman" w:hAnsi="Courier New" w:cs="Courier New"/>
          <w:snapToGrid w:val="0"/>
          <w:sz w:val="24"/>
          <w:szCs w:val="24"/>
        </w:rPr>
        <w:t xml:space="preserve">the RDS methodology, which relies on peer-to-peer recruitment, and because </w:t>
      </w:r>
      <w:r w:rsidR="00DF4E31" w:rsidRPr="007E1429">
        <w:rPr>
          <w:rFonts w:ascii="Courier New" w:eastAsia="Times New Roman" w:hAnsi="Courier New" w:cs="Courier New"/>
          <w:snapToGrid w:val="0"/>
          <w:sz w:val="24"/>
          <w:szCs w:val="24"/>
        </w:rPr>
        <w:t>the demographic composition of transgender populations varies both within and across grantee sites, suggesting that acceptability of the survey may vary similarly within the target population.</w:t>
      </w:r>
    </w:p>
    <w:p w14:paraId="4CB1E46A" w14:textId="77777777" w:rsidR="002E6013" w:rsidRPr="007E1429" w:rsidRDefault="002E6013">
      <w:pPr>
        <w:widowControl w:val="0"/>
        <w:autoSpaceDE w:val="0"/>
        <w:autoSpaceDN w:val="0"/>
        <w:adjustRightInd w:val="0"/>
        <w:rPr>
          <w:rFonts w:ascii="Courier New" w:eastAsia="Times New Roman" w:hAnsi="Courier New" w:cs="Courier New"/>
          <w:snapToGrid w:val="0"/>
          <w:sz w:val="24"/>
          <w:szCs w:val="24"/>
        </w:rPr>
      </w:pPr>
    </w:p>
    <w:p w14:paraId="5F94A76C" w14:textId="0FF51302" w:rsidR="00461BD6" w:rsidRPr="007E1429" w:rsidRDefault="00461BD6">
      <w:pPr>
        <w:widowControl w:val="0"/>
        <w:autoSpaceDE w:val="0"/>
        <w:autoSpaceDN w:val="0"/>
        <w:adjustRightInd w:val="0"/>
        <w:rPr>
          <w:rFonts w:ascii="Courier New" w:eastAsia="Times New Roman" w:hAnsi="Courier New" w:cs="Courier New"/>
          <w:sz w:val="24"/>
          <w:szCs w:val="24"/>
        </w:rPr>
      </w:pPr>
      <w:r w:rsidRPr="007E1429">
        <w:rPr>
          <w:rFonts w:ascii="Courier New" w:eastAsia="Times New Roman" w:hAnsi="Courier New" w:cs="Courier New"/>
          <w:sz w:val="24"/>
          <w:szCs w:val="24"/>
        </w:rPr>
        <w:t xml:space="preserve">The need for and amount of the </w:t>
      </w:r>
      <w:r w:rsidR="004218CB">
        <w:rPr>
          <w:rFonts w:ascii="Courier New" w:eastAsia="Times New Roman" w:hAnsi="Courier New" w:cs="Courier New"/>
          <w:sz w:val="24"/>
          <w:szCs w:val="24"/>
        </w:rPr>
        <w:t>incentives</w:t>
      </w:r>
      <w:r w:rsidR="007B61F9" w:rsidRPr="007E1429">
        <w:rPr>
          <w:rFonts w:ascii="Courier New" w:eastAsia="Times New Roman" w:hAnsi="Courier New" w:cs="Courier New"/>
          <w:sz w:val="24"/>
          <w:szCs w:val="24"/>
        </w:rPr>
        <w:t xml:space="preserve"> </w:t>
      </w:r>
      <w:r w:rsidR="004218CB">
        <w:rPr>
          <w:rFonts w:ascii="Courier New" w:eastAsia="Times New Roman" w:hAnsi="Courier New" w:cs="Courier New"/>
          <w:sz w:val="24"/>
          <w:szCs w:val="24"/>
        </w:rPr>
        <w:t>are</w:t>
      </w:r>
      <w:r w:rsidR="004218CB" w:rsidRPr="007E1429">
        <w:rPr>
          <w:rFonts w:ascii="Courier New" w:eastAsia="Times New Roman" w:hAnsi="Courier New" w:cs="Courier New"/>
          <w:sz w:val="24"/>
          <w:szCs w:val="24"/>
        </w:rPr>
        <w:t xml:space="preserve"> </w:t>
      </w:r>
      <w:r w:rsidRPr="007E1429">
        <w:rPr>
          <w:rFonts w:ascii="Courier New" w:eastAsia="Times New Roman" w:hAnsi="Courier New" w:cs="Courier New"/>
          <w:sz w:val="24"/>
          <w:szCs w:val="24"/>
        </w:rPr>
        <w:t xml:space="preserve">based, in part, on the fact that other, similar projects that ask HIV risk behavior questions in the participating areas offer similar </w:t>
      </w:r>
      <w:r w:rsidR="00FA0581">
        <w:rPr>
          <w:rFonts w:ascii="Courier New" w:eastAsia="Times New Roman" w:hAnsi="Courier New" w:cs="Courier New"/>
          <w:sz w:val="24"/>
          <w:szCs w:val="24"/>
        </w:rPr>
        <w:t>incentives</w:t>
      </w:r>
      <w:r w:rsidRPr="007E1429">
        <w:rPr>
          <w:rFonts w:ascii="Courier New" w:eastAsia="Times New Roman" w:hAnsi="Courier New" w:cs="Courier New"/>
          <w:sz w:val="24"/>
          <w:szCs w:val="24"/>
        </w:rPr>
        <w:t xml:space="preserve">. Thus, </w:t>
      </w:r>
      <w:r w:rsidR="000D7BA0" w:rsidRPr="007E1429">
        <w:rPr>
          <w:rFonts w:ascii="Courier New" w:eastAsia="Times New Roman" w:hAnsi="Courier New" w:cs="Courier New"/>
          <w:sz w:val="24"/>
          <w:szCs w:val="24"/>
        </w:rPr>
        <w:t>NHBS-Trans</w:t>
      </w:r>
      <w:r w:rsidRPr="007E1429">
        <w:rPr>
          <w:rFonts w:ascii="Courier New" w:eastAsia="Times New Roman" w:hAnsi="Courier New" w:cs="Courier New"/>
          <w:sz w:val="24"/>
          <w:szCs w:val="24"/>
        </w:rPr>
        <w:t xml:space="preserve"> would be competing with local researchers who do offer </w:t>
      </w:r>
      <w:r w:rsidR="00FA0581">
        <w:rPr>
          <w:rFonts w:ascii="Courier New" w:eastAsia="Times New Roman" w:hAnsi="Courier New" w:cs="Courier New"/>
          <w:sz w:val="24"/>
          <w:szCs w:val="24"/>
        </w:rPr>
        <w:t>incentives</w:t>
      </w:r>
      <w:r w:rsidRPr="007E1429">
        <w:rPr>
          <w:rFonts w:ascii="Courier New" w:eastAsia="Times New Roman" w:hAnsi="Courier New" w:cs="Courier New"/>
          <w:sz w:val="24"/>
          <w:szCs w:val="24"/>
        </w:rPr>
        <w:t xml:space="preserve">. Persons at risk for HIV infection have frequently been the focus of health-related data collections, in which </w:t>
      </w:r>
      <w:r w:rsidR="00FA0581">
        <w:rPr>
          <w:rFonts w:ascii="Courier New" w:eastAsia="Times New Roman" w:hAnsi="Courier New" w:cs="Courier New"/>
          <w:sz w:val="24"/>
          <w:szCs w:val="24"/>
        </w:rPr>
        <w:t>incentives</w:t>
      </w:r>
      <w:r w:rsidR="007B61F9" w:rsidRPr="007E1429">
        <w:rPr>
          <w:rFonts w:ascii="Courier New" w:eastAsia="Times New Roman" w:hAnsi="Courier New" w:cs="Courier New"/>
          <w:sz w:val="24"/>
          <w:szCs w:val="24"/>
        </w:rPr>
        <w:t xml:space="preserve"> are</w:t>
      </w:r>
      <w:r w:rsidRPr="007E1429">
        <w:rPr>
          <w:rFonts w:ascii="Courier New" w:eastAsia="Times New Roman" w:hAnsi="Courier New" w:cs="Courier New"/>
          <w:sz w:val="24"/>
          <w:szCs w:val="24"/>
        </w:rPr>
        <w:t xml:space="preserve"> the norm</w:t>
      </w:r>
      <w:r w:rsidR="005C4855" w:rsidRPr="007E1429">
        <w:rPr>
          <w:rFonts w:ascii="Courier New" w:eastAsia="Times New Roman" w:hAnsi="Courier New" w:cs="Courier New"/>
          <w:sz w:val="24"/>
          <w:szCs w:val="24"/>
        </w:rPr>
        <w:t xml:space="preserve"> (</w:t>
      </w:r>
      <w:r w:rsidR="00290DDE" w:rsidRPr="007E1429">
        <w:rPr>
          <w:rFonts w:ascii="Courier New" w:eastAsia="Times New Roman" w:hAnsi="Courier New" w:cs="Courier New"/>
          <w:sz w:val="24"/>
          <w:szCs w:val="24"/>
        </w:rPr>
        <w:t>MacKellar</w:t>
      </w:r>
      <w:r w:rsidR="00454703">
        <w:rPr>
          <w:rFonts w:ascii="Courier New" w:eastAsia="Times New Roman" w:hAnsi="Courier New" w:cs="Courier New"/>
          <w:sz w:val="24"/>
          <w:szCs w:val="24"/>
        </w:rPr>
        <w:t>, Valleroy &amp; Secura</w:t>
      </w:r>
      <w:r w:rsidR="00290DDE" w:rsidRPr="007E1429">
        <w:rPr>
          <w:rFonts w:ascii="Courier New" w:eastAsia="Times New Roman" w:hAnsi="Courier New" w:cs="Courier New"/>
          <w:sz w:val="24"/>
          <w:szCs w:val="24"/>
        </w:rPr>
        <w:t xml:space="preserve"> </w:t>
      </w:r>
      <w:r w:rsidR="00786702">
        <w:rPr>
          <w:rFonts w:ascii="Courier New" w:eastAsia="Times New Roman" w:hAnsi="Courier New" w:cs="Courier New"/>
          <w:sz w:val="24"/>
          <w:szCs w:val="24"/>
        </w:rPr>
        <w:t>et al</w:t>
      </w:r>
      <w:r w:rsidR="00BE44AC">
        <w:rPr>
          <w:rFonts w:ascii="Courier New" w:eastAsia="Times New Roman" w:hAnsi="Courier New" w:cs="Courier New"/>
          <w:sz w:val="24"/>
          <w:szCs w:val="24"/>
        </w:rPr>
        <w:t>.</w:t>
      </w:r>
      <w:r w:rsidR="00786702">
        <w:rPr>
          <w:rFonts w:ascii="Courier New" w:eastAsia="Times New Roman" w:hAnsi="Courier New" w:cs="Courier New"/>
          <w:sz w:val="24"/>
          <w:szCs w:val="24"/>
        </w:rPr>
        <w:t>,</w:t>
      </w:r>
      <w:r w:rsidR="00290DDE" w:rsidRPr="007E1429">
        <w:rPr>
          <w:rFonts w:ascii="Courier New" w:eastAsia="Times New Roman" w:hAnsi="Courier New" w:cs="Courier New"/>
          <w:sz w:val="24"/>
          <w:szCs w:val="24"/>
        </w:rPr>
        <w:t xml:space="preserve"> 2005; </w:t>
      </w:r>
      <w:r w:rsidR="005C4855" w:rsidRPr="007E1429">
        <w:rPr>
          <w:rFonts w:ascii="Courier New" w:eastAsia="Times New Roman" w:hAnsi="Courier New" w:cs="Courier New"/>
          <w:sz w:val="24"/>
          <w:szCs w:val="24"/>
        </w:rPr>
        <w:t>Thiede</w:t>
      </w:r>
      <w:r w:rsidR="00454703">
        <w:rPr>
          <w:rFonts w:ascii="Courier New" w:eastAsia="Times New Roman" w:hAnsi="Courier New" w:cs="Courier New"/>
          <w:sz w:val="24"/>
          <w:szCs w:val="24"/>
        </w:rPr>
        <w:t>, Jenkins &amp; Carey</w:t>
      </w:r>
      <w:r w:rsidR="00290DDE" w:rsidRPr="007E1429">
        <w:rPr>
          <w:rFonts w:ascii="Courier New" w:eastAsia="Times New Roman" w:hAnsi="Courier New" w:cs="Courier New"/>
          <w:sz w:val="24"/>
          <w:szCs w:val="24"/>
        </w:rPr>
        <w:t xml:space="preserve"> </w:t>
      </w:r>
      <w:r w:rsidR="00786702">
        <w:rPr>
          <w:rFonts w:ascii="Courier New" w:eastAsia="Times New Roman" w:hAnsi="Courier New" w:cs="Courier New"/>
          <w:sz w:val="24"/>
          <w:szCs w:val="24"/>
        </w:rPr>
        <w:t>et al</w:t>
      </w:r>
      <w:r w:rsidR="00BE44AC">
        <w:rPr>
          <w:rFonts w:ascii="Courier New" w:eastAsia="Times New Roman" w:hAnsi="Courier New" w:cs="Courier New"/>
          <w:sz w:val="24"/>
          <w:szCs w:val="24"/>
        </w:rPr>
        <w:t>.</w:t>
      </w:r>
      <w:r w:rsidR="00786702">
        <w:rPr>
          <w:rFonts w:ascii="Courier New" w:eastAsia="Times New Roman" w:hAnsi="Courier New" w:cs="Courier New"/>
          <w:sz w:val="24"/>
          <w:szCs w:val="24"/>
        </w:rPr>
        <w:t xml:space="preserve">, </w:t>
      </w:r>
      <w:r w:rsidR="007D470A" w:rsidRPr="007E1429">
        <w:rPr>
          <w:rFonts w:ascii="Courier New" w:eastAsia="Times New Roman" w:hAnsi="Courier New" w:cs="Courier New"/>
          <w:sz w:val="24"/>
          <w:szCs w:val="24"/>
        </w:rPr>
        <w:t>2009</w:t>
      </w:r>
      <w:r w:rsidR="005C4855" w:rsidRPr="007E1429">
        <w:rPr>
          <w:rFonts w:ascii="Courier New" w:eastAsia="Times New Roman" w:hAnsi="Courier New" w:cs="Courier New"/>
          <w:sz w:val="24"/>
          <w:szCs w:val="24"/>
        </w:rPr>
        <w:t xml:space="preserve">). </w:t>
      </w:r>
      <w:r w:rsidRPr="007E1429">
        <w:rPr>
          <w:rFonts w:ascii="Courier New" w:eastAsia="Times New Roman" w:hAnsi="Courier New" w:cs="Courier New"/>
          <w:sz w:val="24"/>
          <w:szCs w:val="24"/>
        </w:rPr>
        <w:t xml:space="preserve">Providing </w:t>
      </w:r>
      <w:r w:rsidR="00FA0581">
        <w:rPr>
          <w:rFonts w:ascii="Courier New" w:eastAsia="Times New Roman" w:hAnsi="Courier New" w:cs="Courier New"/>
          <w:sz w:val="24"/>
          <w:szCs w:val="24"/>
        </w:rPr>
        <w:t>incentives</w:t>
      </w:r>
      <w:r w:rsidR="007B61F9" w:rsidRPr="007E1429">
        <w:rPr>
          <w:rFonts w:ascii="Courier New" w:eastAsia="Times New Roman" w:hAnsi="Courier New" w:cs="Courier New"/>
          <w:sz w:val="24"/>
          <w:szCs w:val="24"/>
        </w:rPr>
        <w:t xml:space="preserve"> </w:t>
      </w:r>
      <w:r w:rsidRPr="007E1429">
        <w:rPr>
          <w:rFonts w:ascii="Courier New" w:eastAsia="Times New Roman" w:hAnsi="Courier New" w:cs="Courier New"/>
          <w:sz w:val="24"/>
          <w:szCs w:val="24"/>
        </w:rPr>
        <w:t xml:space="preserve">to </w:t>
      </w:r>
      <w:r w:rsidR="000D7BA0" w:rsidRPr="007E1429">
        <w:rPr>
          <w:rFonts w:ascii="Courier New" w:eastAsia="Times New Roman" w:hAnsi="Courier New" w:cs="Courier New"/>
          <w:sz w:val="24"/>
          <w:szCs w:val="24"/>
        </w:rPr>
        <w:t>NHBS-Trans</w:t>
      </w:r>
      <w:r w:rsidRPr="007E1429">
        <w:rPr>
          <w:rFonts w:ascii="Courier New" w:eastAsia="Times New Roman" w:hAnsi="Courier New" w:cs="Courier New"/>
          <w:sz w:val="24"/>
          <w:szCs w:val="24"/>
        </w:rPr>
        <w:t xml:space="preserve"> respondents is critical to achieve acceptable response rates.</w:t>
      </w:r>
    </w:p>
    <w:p w14:paraId="64E7D02B" w14:textId="77777777" w:rsidR="00461BD6" w:rsidRPr="007E1429" w:rsidRDefault="00461BD6">
      <w:pPr>
        <w:widowControl w:val="0"/>
        <w:autoSpaceDE w:val="0"/>
        <w:autoSpaceDN w:val="0"/>
        <w:adjustRightInd w:val="0"/>
        <w:rPr>
          <w:rFonts w:ascii="Courier New" w:eastAsia="Times New Roman" w:hAnsi="Courier New" w:cs="Courier New"/>
          <w:sz w:val="24"/>
          <w:szCs w:val="24"/>
        </w:rPr>
      </w:pPr>
    </w:p>
    <w:p w14:paraId="2C29FE14" w14:textId="2C018BDE" w:rsidR="00461BD6" w:rsidRPr="00173FA4" w:rsidRDefault="004218CB">
      <w:pPr>
        <w:widowControl w:val="0"/>
        <w:autoSpaceDE w:val="0"/>
        <w:autoSpaceDN w:val="0"/>
        <w:adjustRightInd w:val="0"/>
        <w:rPr>
          <w:rFonts w:ascii="Courier New" w:eastAsia="Times New Roman" w:hAnsi="Courier New" w:cs="Courier New"/>
          <w:sz w:val="24"/>
          <w:szCs w:val="24"/>
        </w:rPr>
      </w:pPr>
      <w:r>
        <w:rPr>
          <w:rFonts w:ascii="Courier New" w:eastAsia="Times New Roman" w:hAnsi="Courier New" w:cs="Courier New"/>
          <w:sz w:val="24"/>
          <w:szCs w:val="24"/>
        </w:rPr>
        <w:t>Incentives</w:t>
      </w:r>
      <w:r w:rsidR="007B61F9" w:rsidRPr="007E1429">
        <w:rPr>
          <w:rFonts w:ascii="Courier New" w:eastAsia="Times New Roman" w:hAnsi="Courier New" w:cs="Courier New"/>
          <w:sz w:val="24"/>
          <w:szCs w:val="24"/>
        </w:rPr>
        <w:t xml:space="preserve"> </w:t>
      </w:r>
      <w:r w:rsidR="00461BD6" w:rsidRPr="007E1429">
        <w:rPr>
          <w:rFonts w:ascii="Courier New" w:eastAsia="Times New Roman" w:hAnsi="Courier New" w:cs="Courier New"/>
          <w:sz w:val="24"/>
          <w:szCs w:val="24"/>
        </w:rPr>
        <w:t>ha</w:t>
      </w:r>
      <w:r w:rsidR="004A6F77" w:rsidRPr="007E1429">
        <w:rPr>
          <w:rFonts w:ascii="Courier New" w:eastAsia="Times New Roman" w:hAnsi="Courier New" w:cs="Courier New"/>
          <w:sz w:val="24"/>
          <w:szCs w:val="24"/>
        </w:rPr>
        <w:t>ve</w:t>
      </w:r>
      <w:r w:rsidR="00461BD6" w:rsidRPr="007E1429">
        <w:rPr>
          <w:rFonts w:ascii="Courier New" w:eastAsia="Times New Roman" w:hAnsi="Courier New" w:cs="Courier New"/>
          <w:sz w:val="24"/>
          <w:szCs w:val="24"/>
        </w:rPr>
        <w:t xml:space="preserve"> been used in other HIV-related CDC data collection efforts such as for National HIV Behavioral Surveillance (OMB</w:t>
      </w:r>
      <w:r w:rsidR="00426E18" w:rsidRPr="007E1429">
        <w:rPr>
          <w:rFonts w:ascii="Courier New" w:eastAsia="Times New Roman" w:hAnsi="Courier New" w:cs="Courier New"/>
          <w:sz w:val="24"/>
          <w:szCs w:val="24"/>
        </w:rPr>
        <w:t xml:space="preserve"> 0920-0770, exp. 5/31/20</w:t>
      </w:r>
      <w:r w:rsidR="00B826DC" w:rsidRPr="007E1429">
        <w:rPr>
          <w:rFonts w:ascii="Courier New" w:eastAsia="Times New Roman" w:hAnsi="Courier New" w:cs="Courier New"/>
          <w:sz w:val="24"/>
          <w:szCs w:val="24"/>
        </w:rPr>
        <w:t>20</w:t>
      </w:r>
      <w:r w:rsidR="00426E18" w:rsidRPr="007E1429">
        <w:rPr>
          <w:rFonts w:ascii="Courier New" w:eastAsia="Times New Roman" w:hAnsi="Courier New" w:cs="Courier New"/>
          <w:sz w:val="24"/>
          <w:szCs w:val="24"/>
        </w:rPr>
        <w:t>),</w:t>
      </w:r>
      <w:r w:rsidR="005C4855" w:rsidRPr="007E1429">
        <w:rPr>
          <w:rFonts w:ascii="Courier New" w:eastAsia="Times New Roman" w:hAnsi="Courier New" w:cs="Courier New"/>
          <w:sz w:val="24"/>
          <w:szCs w:val="24"/>
        </w:rPr>
        <w:t xml:space="preserve"> </w:t>
      </w:r>
      <w:r w:rsidR="00461BD6" w:rsidRPr="007E1429">
        <w:rPr>
          <w:rFonts w:ascii="Courier New" w:eastAsia="Times New Roman" w:hAnsi="Courier New" w:cs="Courier New"/>
          <w:sz w:val="24"/>
          <w:szCs w:val="24"/>
        </w:rPr>
        <w:t>the Transgender HIV Behavioral Survey (OMB 0920-0794 exp. 12/31/2010),</w:t>
      </w:r>
      <w:r w:rsidR="00426E18" w:rsidRPr="007E1429">
        <w:rPr>
          <w:rFonts w:ascii="Courier New" w:eastAsia="Times New Roman" w:hAnsi="Courier New" w:cs="Courier New"/>
          <w:sz w:val="24"/>
          <w:szCs w:val="24"/>
        </w:rPr>
        <w:t xml:space="preserve"> and the Medical Monitoring Project (OMB </w:t>
      </w:r>
      <w:r w:rsidR="00C1713A" w:rsidRPr="007E1429">
        <w:rPr>
          <w:rFonts w:ascii="Courier New" w:eastAsia="Times New Roman" w:hAnsi="Courier New" w:cs="Courier New"/>
          <w:sz w:val="24"/>
          <w:szCs w:val="24"/>
        </w:rPr>
        <w:t>0920</w:t>
      </w:r>
      <w:r w:rsidR="00426E18" w:rsidRPr="007E1429">
        <w:rPr>
          <w:rFonts w:ascii="Courier New" w:eastAsia="Times New Roman" w:hAnsi="Courier New" w:cs="Courier New"/>
          <w:sz w:val="24"/>
          <w:szCs w:val="24"/>
        </w:rPr>
        <w:t>-</w:t>
      </w:r>
      <w:r w:rsidR="00C1713A" w:rsidRPr="007E1429">
        <w:rPr>
          <w:rFonts w:ascii="Courier New" w:eastAsia="Times New Roman" w:hAnsi="Courier New" w:cs="Courier New"/>
          <w:sz w:val="24"/>
          <w:szCs w:val="24"/>
        </w:rPr>
        <w:t>0740, exp. 0</w:t>
      </w:r>
      <w:r w:rsidR="00B826DC" w:rsidRPr="007E1429">
        <w:rPr>
          <w:rFonts w:ascii="Courier New" w:eastAsia="Times New Roman" w:hAnsi="Courier New" w:cs="Courier New"/>
          <w:sz w:val="24"/>
          <w:szCs w:val="24"/>
        </w:rPr>
        <w:t>6</w:t>
      </w:r>
      <w:r w:rsidR="00C1713A" w:rsidRPr="007E1429">
        <w:rPr>
          <w:rFonts w:ascii="Courier New" w:eastAsia="Times New Roman" w:hAnsi="Courier New" w:cs="Courier New"/>
          <w:sz w:val="24"/>
          <w:szCs w:val="24"/>
        </w:rPr>
        <w:t>/3</w:t>
      </w:r>
      <w:r w:rsidR="00B826DC" w:rsidRPr="007E1429">
        <w:rPr>
          <w:rFonts w:ascii="Courier New" w:eastAsia="Times New Roman" w:hAnsi="Courier New" w:cs="Courier New"/>
          <w:sz w:val="24"/>
          <w:szCs w:val="24"/>
        </w:rPr>
        <w:t>0</w:t>
      </w:r>
      <w:r w:rsidR="00C1713A" w:rsidRPr="007E1429">
        <w:rPr>
          <w:rFonts w:ascii="Courier New" w:eastAsia="Times New Roman" w:hAnsi="Courier New" w:cs="Courier New"/>
          <w:sz w:val="24"/>
          <w:szCs w:val="24"/>
        </w:rPr>
        <w:t>/</w:t>
      </w:r>
      <w:r w:rsidR="00A84E0E" w:rsidRPr="007E1429">
        <w:rPr>
          <w:rFonts w:ascii="Courier New" w:eastAsia="Times New Roman" w:hAnsi="Courier New" w:cs="Courier New"/>
          <w:sz w:val="24"/>
          <w:szCs w:val="24"/>
        </w:rPr>
        <w:t>2021</w:t>
      </w:r>
      <w:r w:rsidR="00607973" w:rsidRPr="007E1429">
        <w:rPr>
          <w:rFonts w:ascii="Courier New" w:eastAsia="Times New Roman" w:hAnsi="Courier New" w:cs="Courier New"/>
          <w:sz w:val="24"/>
          <w:szCs w:val="24"/>
        </w:rPr>
        <w:t>)</w:t>
      </w:r>
      <w:r w:rsidR="00426E18" w:rsidRPr="007E1429">
        <w:rPr>
          <w:rFonts w:ascii="Courier New" w:eastAsia="Times New Roman" w:hAnsi="Courier New" w:cs="Courier New"/>
          <w:sz w:val="24"/>
          <w:szCs w:val="24"/>
        </w:rPr>
        <w:t xml:space="preserve"> all </w:t>
      </w:r>
      <w:r w:rsidR="00461BD6" w:rsidRPr="007E1429">
        <w:rPr>
          <w:rFonts w:ascii="Courier New" w:eastAsia="Times New Roman" w:hAnsi="Courier New" w:cs="Courier New"/>
          <w:sz w:val="24"/>
          <w:szCs w:val="24"/>
        </w:rPr>
        <w:t xml:space="preserve">of which ask questions similar to those in </w:t>
      </w:r>
      <w:r w:rsidR="000D7BA0" w:rsidRPr="007E1429">
        <w:rPr>
          <w:rFonts w:ascii="Courier New" w:eastAsia="Times New Roman" w:hAnsi="Courier New" w:cs="Courier New"/>
          <w:sz w:val="24"/>
          <w:szCs w:val="24"/>
        </w:rPr>
        <w:t>NHBS-Trans</w:t>
      </w:r>
      <w:r w:rsidR="00461BD6" w:rsidRPr="007E1429">
        <w:rPr>
          <w:rFonts w:ascii="Courier New" w:eastAsia="Times New Roman" w:hAnsi="Courier New" w:cs="Courier New"/>
          <w:sz w:val="24"/>
          <w:szCs w:val="24"/>
        </w:rPr>
        <w:t xml:space="preserve"> and have a similar length of </w:t>
      </w:r>
      <w:r w:rsidR="00A12B4D" w:rsidRPr="007E1429">
        <w:rPr>
          <w:rFonts w:ascii="Courier New" w:eastAsia="Times New Roman" w:hAnsi="Courier New" w:cs="Courier New"/>
          <w:sz w:val="24"/>
          <w:szCs w:val="24"/>
        </w:rPr>
        <w:t xml:space="preserve">time for completing the </w:t>
      </w:r>
      <w:r w:rsidR="00D969C1" w:rsidRPr="007E1429">
        <w:rPr>
          <w:rFonts w:ascii="Courier New" w:eastAsia="Times New Roman" w:hAnsi="Courier New" w:cs="Courier New"/>
          <w:sz w:val="24"/>
          <w:szCs w:val="24"/>
        </w:rPr>
        <w:t>interview</w:t>
      </w:r>
      <w:r w:rsidR="00426E18" w:rsidRPr="007E1429">
        <w:rPr>
          <w:rFonts w:ascii="Courier New" w:eastAsia="Times New Roman" w:hAnsi="Courier New" w:cs="Courier New"/>
          <w:sz w:val="24"/>
          <w:szCs w:val="24"/>
        </w:rPr>
        <w:t xml:space="preserve">. In </w:t>
      </w:r>
      <w:r w:rsidR="00461BD6" w:rsidRPr="007E1429">
        <w:rPr>
          <w:rFonts w:ascii="Courier New" w:eastAsia="Times New Roman" w:hAnsi="Courier New" w:cs="Courier New"/>
          <w:sz w:val="24"/>
          <w:szCs w:val="24"/>
        </w:rPr>
        <w:t>these other project</w:t>
      </w:r>
      <w:r w:rsidR="00CB5CA0" w:rsidRPr="007E1429">
        <w:rPr>
          <w:rFonts w:ascii="Courier New" w:eastAsia="Times New Roman" w:hAnsi="Courier New" w:cs="Courier New"/>
          <w:sz w:val="24"/>
          <w:szCs w:val="24"/>
        </w:rPr>
        <w:t>s</w:t>
      </w:r>
      <w:r w:rsidR="007B61F9" w:rsidRPr="007E1429">
        <w:rPr>
          <w:rFonts w:ascii="Courier New" w:eastAsia="Times New Roman" w:hAnsi="Courier New" w:cs="Courier New"/>
          <w:sz w:val="24"/>
          <w:szCs w:val="24"/>
        </w:rPr>
        <w:t>,</w:t>
      </w:r>
      <w:r w:rsidR="00CB5CA0" w:rsidRPr="007E1429">
        <w:rPr>
          <w:rFonts w:ascii="Courier New" w:eastAsia="Times New Roman" w:hAnsi="Courier New" w:cs="Courier New"/>
          <w:sz w:val="24"/>
          <w:szCs w:val="24"/>
        </w:rPr>
        <w:t xml:space="preserve"> </w:t>
      </w:r>
      <w:r w:rsidR="00FA0581">
        <w:rPr>
          <w:rFonts w:ascii="Courier New" w:eastAsia="Times New Roman" w:hAnsi="Courier New" w:cs="Courier New"/>
          <w:sz w:val="24"/>
          <w:szCs w:val="24"/>
        </w:rPr>
        <w:t>incentives</w:t>
      </w:r>
      <w:r w:rsidR="007B61F9" w:rsidRPr="007E1429">
        <w:rPr>
          <w:rFonts w:ascii="Courier New" w:eastAsia="Times New Roman" w:hAnsi="Courier New" w:cs="Courier New"/>
          <w:sz w:val="24"/>
          <w:szCs w:val="24"/>
        </w:rPr>
        <w:t xml:space="preserve"> </w:t>
      </w:r>
      <w:r w:rsidR="00513D7E" w:rsidRPr="007E1429">
        <w:rPr>
          <w:rFonts w:ascii="Courier New" w:eastAsia="Times New Roman" w:hAnsi="Courier New" w:cs="Courier New"/>
          <w:sz w:val="24"/>
          <w:szCs w:val="24"/>
        </w:rPr>
        <w:t>we</w:t>
      </w:r>
      <w:r w:rsidR="00461BD6" w:rsidRPr="007E1429">
        <w:rPr>
          <w:rFonts w:ascii="Courier New" w:eastAsia="Times New Roman" w:hAnsi="Courier New" w:cs="Courier New"/>
          <w:sz w:val="24"/>
          <w:szCs w:val="24"/>
        </w:rPr>
        <w:t xml:space="preserve">re used to help increase participation rates; participants </w:t>
      </w:r>
      <w:r>
        <w:rPr>
          <w:rFonts w:ascii="Courier New" w:eastAsia="Times New Roman" w:hAnsi="Courier New" w:cs="Courier New"/>
          <w:sz w:val="24"/>
          <w:szCs w:val="24"/>
        </w:rPr>
        <w:t>received an incentive of</w:t>
      </w:r>
      <w:r w:rsidR="007B61F9" w:rsidRPr="007E1429">
        <w:rPr>
          <w:rFonts w:ascii="Courier New" w:eastAsia="Times New Roman" w:hAnsi="Courier New" w:cs="Courier New"/>
          <w:sz w:val="24"/>
          <w:szCs w:val="24"/>
        </w:rPr>
        <w:t xml:space="preserve"> </w:t>
      </w:r>
      <w:r w:rsidR="00461BD6" w:rsidRPr="007E1429">
        <w:rPr>
          <w:rFonts w:ascii="Courier New" w:eastAsia="Times New Roman" w:hAnsi="Courier New" w:cs="Courier New"/>
          <w:sz w:val="24"/>
          <w:szCs w:val="24"/>
        </w:rPr>
        <w:t>approximately $25</w:t>
      </w:r>
      <w:r w:rsidR="00513D7E" w:rsidRPr="007E1429">
        <w:rPr>
          <w:rFonts w:ascii="Courier New" w:eastAsia="Times New Roman" w:hAnsi="Courier New" w:cs="Courier New"/>
          <w:sz w:val="24"/>
          <w:szCs w:val="24"/>
        </w:rPr>
        <w:t xml:space="preserve">, to be provided when they completed the </w:t>
      </w:r>
      <w:r w:rsidR="00426E18" w:rsidRPr="007E1429">
        <w:rPr>
          <w:rFonts w:ascii="Courier New" w:eastAsia="Times New Roman" w:hAnsi="Courier New" w:cs="Courier New"/>
          <w:sz w:val="24"/>
          <w:szCs w:val="24"/>
        </w:rPr>
        <w:t>survey</w:t>
      </w:r>
      <w:r w:rsidR="00485DF0" w:rsidRPr="007E1429">
        <w:rPr>
          <w:rFonts w:ascii="Courier New" w:eastAsia="Times New Roman" w:hAnsi="Courier New" w:cs="Courier New"/>
          <w:sz w:val="24"/>
          <w:szCs w:val="24"/>
        </w:rPr>
        <w:t xml:space="preserve">. </w:t>
      </w:r>
      <w:r w:rsidR="00461BD6" w:rsidRPr="00173FA4">
        <w:rPr>
          <w:rFonts w:ascii="Courier New" w:eastAsia="Times New Roman" w:hAnsi="Courier New" w:cs="Courier New"/>
          <w:sz w:val="24"/>
          <w:szCs w:val="24"/>
        </w:rPr>
        <w:t xml:space="preserve">Other studies have also found that </w:t>
      </w:r>
      <w:r w:rsidR="00FA0581">
        <w:rPr>
          <w:rFonts w:ascii="Courier New" w:eastAsia="Times New Roman" w:hAnsi="Courier New" w:cs="Courier New"/>
          <w:sz w:val="24"/>
          <w:szCs w:val="24"/>
        </w:rPr>
        <w:t>incentives</w:t>
      </w:r>
      <w:r w:rsidR="00461BD6" w:rsidRPr="00173FA4">
        <w:rPr>
          <w:rFonts w:ascii="Courier New" w:eastAsia="Times New Roman" w:hAnsi="Courier New" w:cs="Courier New"/>
          <w:sz w:val="24"/>
          <w:szCs w:val="24"/>
        </w:rPr>
        <w:t xml:space="preserve"> modestly improve response rates (Shaw</w:t>
      </w:r>
      <w:r w:rsidR="00454703">
        <w:rPr>
          <w:rFonts w:ascii="Courier New" w:eastAsia="Times New Roman" w:hAnsi="Courier New" w:cs="Courier New"/>
          <w:sz w:val="24"/>
          <w:szCs w:val="24"/>
        </w:rPr>
        <w:t>, Beebe, Jensen &amp; Adlis</w:t>
      </w:r>
      <w:r w:rsidR="00D86E70" w:rsidRPr="00173FA4">
        <w:rPr>
          <w:rFonts w:ascii="Courier New" w:eastAsia="Times New Roman" w:hAnsi="Courier New" w:cs="Courier New"/>
          <w:sz w:val="24"/>
          <w:szCs w:val="24"/>
        </w:rPr>
        <w:t>,</w:t>
      </w:r>
      <w:r w:rsidR="00461BD6" w:rsidRPr="00173FA4">
        <w:rPr>
          <w:rFonts w:ascii="Courier New" w:eastAsia="Times New Roman" w:hAnsi="Courier New" w:cs="Courier New"/>
          <w:sz w:val="24"/>
          <w:szCs w:val="24"/>
        </w:rPr>
        <w:t xml:space="preserve"> 2001).</w:t>
      </w:r>
      <w:r w:rsidR="002C20D8" w:rsidRPr="00173FA4">
        <w:rPr>
          <w:rFonts w:ascii="Courier New" w:eastAsia="Times New Roman" w:hAnsi="Courier New" w:cs="Courier New"/>
          <w:sz w:val="24"/>
          <w:szCs w:val="24"/>
        </w:rPr>
        <w:t xml:space="preserve"> Transgender women</w:t>
      </w:r>
      <w:r w:rsidR="007B61F9" w:rsidRPr="00173FA4">
        <w:rPr>
          <w:rFonts w:ascii="Courier New" w:eastAsia="Times New Roman" w:hAnsi="Courier New" w:cs="Courier New"/>
          <w:sz w:val="24"/>
          <w:szCs w:val="24"/>
        </w:rPr>
        <w:t xml:space="preserve"> </w:t>
      </w:r>
      <w:r w:rsidR="002C20D8" w:rsidRPr="00173FA4">
        <w:rPr>
          <w:rFonts w:ascii="Courier New" w:eastAsia="Times New Roman" w:hAnsi="Courier New" w:cs="Courier New"/>
          <w:sz w:val="24"/>
          <w:szCs w:val="24"/>
        </w:rPr>
        <w:t xml:space="preserve">are a hard-to-reach population for whom such </w:t>
      </w:r>
      <w:r w:rsidR="00FA0581">
        <w:rPr>
          <w:rFonts w:ascii="Courier New" w:eastAsia="Times New Roman" w:hAnsi="Courier New" w:cs="Courier New"/>
          <w:sz w:val="24"/>
          <w:szCs w:val="24"/>
        </w:rPr>
        <w:t>incentives</w:t>
      </w:r>
      <w:r w:rsidR="002C20D8" w:rsidRPr="00173FA4">
        <w:rPr>
          <w:rFonts w:ascii="Courier New" w:eastAsia="Times New Roman" w:hAnsi="Courier New" w:cs="Courier New"/>
          <w:sz w:val="24"/>
          <w:szCs w:val="24"/>
        </w:rPr>
        <w:t xml:space="preserve"> </w:t>
      </w:r>
      <w:r w:rsidR="007B61F9" w:rsidRPr="00FF3560">
        <w:rPr>
          <w:rFonts w:ascii="Courier New" w:eastAsia="Times New Roman" w:hAnsi="Courier New" w:cs="Courier New"/>
          <w:sz w:val="24"/>
          <w:szCs w:val="24"/>
        </w:rPr>
        <w:t>are crucial, particularly given the sensitive nature of questions about HIV and sexual behavior.</w:t>
      </w:r>
      <w:r w:rsidR="00173FA4">
        <w:rPr>
          <w:rFonts w:ascii="Courier New" w:eastAsia="Times New Roman" w:hAnsi="Courier New" w:cs="Courier New"/>
          <w:sz w:val="24"/>
          <w:szCs w:val="24"/>
        </w:rPr>
        <w:t xml:space="preserve"> </w:t>
      </w:r>
      <w:r w:rsidR="00237E3F">
        <w:rPr>
          <w:rFonts w:ascii="Courier New" w:eastAsia="Times New Roman" w:hAnsi="Courier New" w:cs="Courier New"/>
          <w:sz w:val="24"/>
          <w:szCs w:val="24"/>
        </w:rPr>
        <w:t>Through analysis of nonresponse during the course of study implementation, staff will work to identify optimal incentive levels for use in this population.</w:t>
      </w:r>
      <w:r w:rsidR="005D0508">
        <w:rPr>
          <w:rFonts w:ascii="Courier New" w:eastAsia="Times New Roman" w:hAnsi="Courier New" w:cs="Courier New"/>
          <w:sz w:val="24"/>
          <w:szCs w:val="24"/>
        </w:rPr>
        <w:t xml:space="preserve"> This will also inform overall feasibility of the proposed data collection.</w:t>
      </w:r>
    </w:p>
    <w:p w14:paraId="620513CA" w14:textId="77777777" w:rsidR="00461BD6" w:rsidRPr="00FF3560" w:rsidRDefault="00461BD6">
      <w:pPr>
        <w:rPr>
          <w:rFonts w:ascii="Courier New" w:hAnsi="Courier New" w:cs="Courier New"/>
          <w:sz w:val="24"/>
          <w:szCs w:val="24"/>
        </w:rPr>
      </w:pPr>
    </w:p>
    <w:p w14:paraId="77D51401" w14:textId="07C6549C" w:rsidR="005E6B6F" w:rsidRPr="007E1429" w:rsidRDefault="004A77FB">
      <w:pPr>
        <w:pStyle w:val="Heading3"/>
      </w:pPr>
      <w:r w:rsidRPr="007E1429">
        <w:t xml:space="preserve">A.10. </w:t>
      </w:r>
      <w:r w:rsidR="000E38EE" w:rsidRPr="007E1429">
        <w:t>Protection of the Privacy and Confidentiality of Information Provided by Respondents</w:t>
      </w:r>
    </w:p>
    <w:p w14:paraId="446D7295" w14:textId="77777777" w:rsidR="005E6B6F" w:rsidRPr="007E1429" w:rsidRDefault="005E6B6F">
      <w:pPr>
        <w:rPr>
          <w:rFonts w:ascii="Courier New" w:hAnsi="Courier New" w:cs="Courier New"/>
          <w:sz w:val="24"/>
          <w:szCs w:val="24"/>
        </w:rPr>
      </w:pPr>
    </w:p>
    <w:p w14:paraId="35D1A0A9" w14:textId="0B5C3A1F" w:rsidR="005E6B6F" w:rsidRPr="007E1429" w:rsidRDefault="005859A9">
      <w:pPr>
        <w:rPr>
          <w:rFonts w:ascii="Courier New" w:hAnsi="Courier New" w:cs="Courier New"/>
          <w:sz w:val="24"/>
          <w:szCs w:val="24"/>
        </w:rPr>
      </w:pPr>
      <w:r w:rsidRPr="007E1429">
        <w:rPr>
          <w:rFonts w:ascii="Courier New" w:hAnsi="Courier New" w:cs="Courier New"/>
          <w:sz w:val="24"/>
          <w:szCs w:val="24"/>
        </w:rPr>
        <w:t>The CDC Privacy Officer has assessed this package for applicability of 5 U.S.C. § 552a</w:t>
      </w:r>
      <w:r w:rsidR="00F53154">
        <w:rPr>
          <w:rFonts w:ascii="Courier New" w:hAnsi="Courier New" w:cs="Courier New"/>
          <w:sz w:val="24"/>
          <w:szCs w:val="24"/>
        </w:rPr>
        <w:t xml:space="preserve"> </w:t>
      </w:r>
      <w:r w:rsidR="00DE593F" w:rsidRPr="00FF3560">
        <w:rPr>
          <w:rFonts w:ascii="Courier New" w:hAnsi="Courier New" w:cs="Courier New"/>
          <w:sz w:val="24"/>
          <w:szCs w:val="24"/>
        </w:rPr>
        <w:t>(</w:t>
      </w:r>
      <w:r w:rsidR="00DE593F" w:rsidRPr="00FF3560">
        <w:rPr>
          <w:rFonts w:ascii="Courier New" w:hAnsi="Courier New" w:cs="Courier New"/>
          <w:b/>
          <w:sz w:val="24"/>
          <w:szCs w:val="24"/>
        </w:rPr>
        <w:t>Attachment 1</w:t>
      </w:r>
      <w:r w:rsidR="000E0896">
        <w:rPr>
          <w:rFonts w:ascii="Courier New" w:hAnsi="Courier New" w:cs="Courier New"/>
          <w:b/>
          <w:sz w:val="24"/>
          <w:szCs w:val="24"/>
        </w:rPr>
        <w:t>3</w:t>
      </w:r>
      <w:r w:rsidR="00DE593F" w:rsidRPr="007E1429">
        <w:rPr>
          <w:rFonts w:ascii="Courier New" w:hAnsi="Courier New" w:cs="Courier New"/>
          <w:sz w:val="24"/>
          <w:szCs w:val="24"/>
        </w:rPr>
        <w:t>)</w:t>
      </w:r>
      <w:r w:rsidR="00AB488C" w:rsidRPr="007E1429">
        <w:rPr>
          <w:rFonts w:ascii="Courier New" w:hAnsi="Courier New" w:cs="Courier New"/>
          <w:sz w:val="24"/>
          <w:szCs w:val="24"/>
        </w:rPr>
        <w:t xml:space="preserve">. The </w:t>
      </w:r>
      <w:r w:rsidRPr="007E1429">
        <w:rPr>
          <w:rFonts w:ascii="Courier New" w:hAnsi="Courier New" w:cs="Courier New"/>
          <w:sz w:val="24"/>
          <w:szCs w:val="24"/>
        </w:rPr>
        <w:t xml:space="preserve">Privacy Act </w:t>
      </w:r>
      <w:r w:rsidR="00FB1F6D" w:rsidRPr="007E1429">
        <w:rPr>
          <w:rFonts w:ascii="Courier New" w:hAnsi="Courier New" w:cs="Courier New"/>
          <w:sz w:val="24"/>
          <w:szCs w:val="24"/>
        </w:rPr>
        <w:t>is not applicable because PII is not being collected under this CDC funded activity.</w:t>
      </w:r>
      <w:r w:rsidR="00CC220A" w:rsidRPr="007E1429">
        <w:rPr>
          <w:rFonts w:ascii="Courier New" w:hAnsi="Courier New" w:cs="Courier New"/>
          <w:sz w:val="24"/>
          <w:szCs w:val="24"/>
        </w:rPr>
        <w:t xml:space="preserve"> T</w:t>
      </w:r>
      <w:r w:rsidR="00AB488C" w:rsidRPr="007E1429">
        <w:rPr>
          <w:rFonts w:ascii="Courier New" w:hAnsi="Courier New" w:cs="Courier New"/>
          <w:sz w:val="24"/>
          <w:szCs w:val="24"/>
        </w:rPr>
        <w:t>he</w:t>
      </w:r>
      <w:r w:rsidR="003950E7" w:rsidRPr="007E1429">
        <w:rPr>
          <w:rFonts w:ascii="Courier New" w:hAnsi="Courier New" w:cs="Courier New"/>
          <w:sz w:val="24"/>
          <w:szCs w:val="24"/>
        </w:rPr>
        <w:t xml:space="preserve"> </w:t>
      </w:r>
      <w:r w:rsidR="00C8096E" w:rsidRPr="007E1429">
        <w:rPr>
          <w:rFonts w:ascii="Courier New" w:hAnsi="Courier New" w:cs="Courier New"/>
          <w:sz w:val="24"/>
          <w:szCs w:val="24"/>
        </w:rPr>
        <w:t>NHBS-Trans</w:t>
      </w:r>
      <w:r w:rsidR="00D969C1" w:rsidRPr="007E1429">
        <w:rPr>
          <w:rFonts w:ascii="Courier New" w:hAnsi="Courier New" w:cs="Courier New"/>
          <w:sz w:val="24"/>
          <w:szCs w:val="24"/>
        </w:rPr>
        <w:t xml:space="preserve"> interview</w:t>
      </w:r>
      <w:r w:rsidR="003950E7" w:rsidRPr="007E1429">
        <w:rPr>
          <w:rFonts w:ascii="Courier New" w:hAnsi="Courier New" w:cs="Courier New"/>
          <w:sz w:val="24"/>
          <w:szCs w:val="24"/>
        </w:rPr>
        <w:t xml:space="preserve"> and optional HIV testing are </w:t>
      </w:r>
      <w:r w:rsidR="005E6B6F" w:rsidRPr="007E1429">
        <w:rPr>
          <w:rFonts w:ascii="Courier New" w:hAnsi="Courier New" w:cs="Courier New"/>
          <w:sz w:val="24"/>
          <w:szCs w:val="24"/>
        </w:rPr>
        <w:t>anonymous (neither names nor social security numbers are collected).</w:t>
      </w:r>
      <w:r w:rsidR="005E4E30" w:rsidRPr="007E1429">
        <w:rPr>
          <w:rFonts w:ascii="Courier New" w:hAnsi="Courier New" w:cs="Courier New"/>
          <w:sz w:val="24"/>
          <w:szCs w:val="24"/>
        </w:rPr>
        <w:t xml:space="preserve"> </w:t>
      </w:r>
      <w:r w:rsidR="005E6B6F" w:rsidRPr="007E1429">
        <w:rPr>
          <w:rFonts w:ascii="Courier New" w:hAnsi="Courier New" w:cs="Courier New"/>
          <w:sz w:val="24"/>
          <w:szCs w:val="24"/>
        </w:rPr>
        <w:t xml:space="preserve"> </w:t>
      </w:r>
      <w:r w:rsidR="003B1DBA" w:rsidRPr="007E1429" w:rsidDel="003B1DBA">
        <w:rPr>
          <w:rFonts w:ascii="Courier New" w:hAnsi="Courier New" w:cs="Courier New"/>
          <w:sz w:val="24"/>
          <w:szCs w:val="24"/>
        </w:rPr>
        <w:t xml:space="preserve"> </w:t>
      </w:r>
    </w:p>
    <w:p w14:paraId="460D47C4" w14:textId="77777777" w:rsidR="009D2DD7" w:rsidRPr="007E1429" w:rsidRDefault="009D2DD7">
      <w:pPr>
        <w:rPr>
          <w:rFonts w:ascii="Courier New" w:hAnsi="Courier New" w:cs="Courier New"/>
          <w:sz w:val="24"/>
          <w:szCs w:val="24"/>
        </w:rPr>
      </w:pPr>
    </w:p>
    <w:p w14:paraId="0686F1EA" w14:textId="2009590D" w:rsidR="003C0B43" w:rsidRPr="007E1429" w:rsidRDefault="005E4E30">
      <w:pPr>
        <w:rPr>
          <w:rFonts w:ascii="Courier New" w:hAnsi="Courier New" w:cs="Courier New"/>
          <w:sz w:val="24"/>
          <w:szCs w:val="24"/>
        </w:rPr>
      </w:pPr>
      <w:r w:rsidRPr="007E1429">
        <w:rPr>
          <w:rFonts w:ascii="Courier New" w:hAnsi="Courier New" w:cs="Courier New"/>
          <w:sz w:val="24"/>
          <w:szCs w:val="24"/>
        </w:rPr>
        <w:t>D</w:t>
      </w:r>
      <w:r w:rsidR="009D2DD7" w:rsidRPr="007E1429">
        <w:rPr>
          <w:rFonts w:ascii="Courier New" w:hAnsi="Courier New" w:cs="Courier New"/>
          <w:sz w:val="24"/>
          <w:szCs w:val="24"/>
        </w:rPr>
        <w:t xml:space="preserve">ata that will be collected through </w:t>
      </w:r>
      <w:r w:rsidR="00C8096E" w:rsidRPr="007E1429">
        <w:rPr>
          <w:rFonts w:ascii="Courier New" w:hAnsi="Courier New" w:cs="Courier New"/>
          <w:sz w:val="24"/>
          <w:szCs w:val="24"/>
        </w:rPr>
        <w:t>NHBS-Trans</w:t>
      </w:r>
      <w:r w:rsidR="009D2DD7" w:rsidRPr="007E1429">
        <w:rPr>
          <w:rFonts w:ascii="Courier New" w:hAnsi="Courier New" w:cs="Courier New"/>
          <w:sz w:val="24"/>
          <w:szCs w:val="24"/>
        </w:rPr>
        <w:t xml:space="preserve">, while sensitive, are not personally identifying. </w:t>
      </w:r>
      <w:r w:rsidRPr="007E1429">
        <w:rPr>
          <w:rFonts w:ascii="Courier New" w:hAnsi="Courier New" w:cs="Courier New"/>
          <w:sz w:val="24"/>
          <w:szCs w:val="24"/>
        </w:rPr>
        <w:t>Personally identifiable information (PII) is NOT included in the data collect</w:t>
      </w:r>
      <w:r w:rsidR="00B26421" w:rsidRPr="007E1429">
        <w:rPr>
          <w:rFonts w:ascii="Courier New" w:hAnsi="Courier New" w:cs="Courier New"/>
          <w:sz w:val="24"/>
          <w:szCs w:val="24"/>
        </w:rPr>
        <w:t>ion</w:t>
      </w:r>
      <w:r w:rsidRPr="007E1429">
        <w:rPr>
          <w:rFonts w:ascii="Courier New" w:hAnsi="Courier New" w:cs="Courier New"/>
          <w:sz w:val="24"/>
          <w:szCs w:val="24"/>
        </w:rPr>
        <w:t xml:space="preserve"> (</w:t>
      </w:r>
      <w:r w:rsidR="00FB208D" w:rsidRPr="007E1429">
        <w:rPr>
          <w:rFonts w:ascii="Courier New" w:hAnsi="Courier New" w:cs="Courier New"/>
          <w:b/>
          <w:sz w:val="24"/>
          <w:szCs w:val="24"/>
        </w:rPr>
        <w:t>A</w:t>
      </w:r>
      <w:r w:rsidRPr="007E1429">
        <w:rPr>
          <w:rFonts w:ascii="Courier New" w:hAnsi="Courier New" w:cs="Courier New"/>
          <w:b/>
          <w:sz w:val="24"/>
          <w:szCs w:val="24"/>
        </w:rPr>
        <w:t xml:space="preserve">ttachments </w:t>
      </w:r>
      <w:r w:rsidR="002D4963" w:rsidRPr="007E1429">
        <w:rPr>
          <w:rFonts w:ascii="Courier New" w:hAnsi="Courier New" w:cs="Courier New"/>
          <w:b/>
          <w:sz w:val="24"/>
          <w:szCs w:val="24"/>
        </w:rPr>
        <w:t>5</w:t>
      </w:r>
      <w:r w:rsidRPr="007E1429">
        <w:rPr>
          <w:rFonts w:ascii="Courier New" w:hAnsi="Courier New" w:cs="Courier New"/>
          <w:b/>
          <w:sz w:val="24"/>
          <w:szCs w:val="24"/>
        </w:rPr>
        <w:t>-</w:t>
      </w:r>
      <w:r w:rsidR="002D4963" w:rsidRPr="007E1429">
        <w:rPr>
          <w:rFonts w:ascii="Courier New" w:hAnsi="Courier New" w:cs="Courier New"/>
          <w:b/>
          <w:sz w:val="24"/>
          <w:szCs w:val="24"/>
        </w:rPr>
        <w:t>7</w:t>
      </w:r>
      <w:r w:rsidRPr="007E1429">
        <w:rPr>
          <w:rFonts w:ascii="Courier New" w:hAnsi="Courier New" w:cs="Courier New"/>
          <w:sz w:val="24"/>
          <w:szCs w:val="24"/>
        </w:rPr>
        <w:t xml:space="preserve">). </w:t>
      </w:r>
      <w:r w:rsidR="00AB488C" w:rsidRPr="007E1429">
        <w:rPr>
          <w:rFonts w:ascii="Courier New" w:hAnsi="Courier New" w:cs="Courier New"/>
          <w:sz w:val="24"/>
          <w:szCs w:val="24"/>
        </w:rPr>
        <w:t>Private identifiable i</w:t>
      </w:r>
      <w:r w:rsidRPr="007E1429">
        <w:rPr>
          <w:rFonts w:ascii="Courier New" w:hAnsi="Courier New" w:cs="Courier New"/>
          <w:sz w:val="24"/>
          <w:szCs w:val="24"/>
        </w:rPr>
        <w:t xml:space="preserve">nformation used locally to validate coupons will be stored separately from collected data. Project areas will not transmit </w:t>
      </w:r>
      <w:r w:rsidR="00B5333E" w:rsidRPr="007E1429">
        <w:rPr>
          <w:rFonts w:ascii="Courier New" w:hAnsi="Courier New" w:cs="Courier New"/>
          <w:sz w:val="24"/>
          <w:szCs w:val="24"/>
        </w:rPr>
        <w:t>local validation information</w:t>
      </w:r>
      <w:r w:rsidRPr="007E1429">
        <w:rPr>
          <w:rFonts w:ascii="Courier New" w:hAnsi="Courier New" w:cs="Courier New"/>
          <w:sz w:val="24"/>
          <w:szCs w:val="24"/>
        </w:rPr>
        <w:t xml:space="preserve"> to CDC, nor will CDC staff have access to </w:t>
      </w:r>
      <w:r w:rsidR="00B5333E" w:rsidRPr="007E1429">
        <w:rPr>
          <w:rFonts w:ascii="Courier New" w:hAnsi="Courier New" w:cs="Courier New"/>
          <w:sz w:val="24"/>
          <w:szCs w:val="24"/>
        </w:rPr>
        <w:t>it</w:t>
      </w:r>
      <w:r w:rsidRPr="007E1429">
        <w:rPr>
          <w:rFonts w:ascii="Courier New" w:hAnsi="Courier New" w:cs="Courier New"/>
          <w:sz w:val="24"/>
          <w:szCs w:val="24"/>
        </w:rPr>
        <w:t>. Data collected through NHBS-Trans, both locally and at CDC, will be stored and accessed by a study identification number.</w:t>
      </w:r>
    </w:p>
    <w:p w14:paraId="01FB4AF8" w14:textId="77777777" w:rsidR="009D2DD7" w:rsidRPr="007E1429" w:rsidRDefault="009D2DD7">
      <w:pPr>
        <w:rPr>
          <w:rFonts w:ascii="Courier New" w:hAnsi="Courier New" w:cs="Courier New"/>
          <w:sz w:val="24"/>
          <w:szCs w:val="24"/>
        </w:rPr>
      </w:pPr>
    </w:p>
    <w:p w14:paraId="2077BEF9" w14:textId="6C2E7CCB" w:rsidR="005E6B6F" w:rsidRPr="007E1429" w:rsidRDefault="00C8096E">
      <w:pPr>
        <w:rPr>
          <w:rFonts w:ascii="Courier New" w:hAnsi="Courier New" w:cs="Courier New"/>
          <w:sz w:val="24"/>
          <w:szCs w:val="24"/>
        </w:rPr>
      </w:pPr>
      <w:r w:rsidRPr="007E1429">
        <w:rPr>
          <w:rFonts w:ascii="Courier New" w:hAnsi="Courier New" w:cs="Courier New"/>
          <w:sz w:val="24"/>
          <w:szCs w:val="24"/>
        </w:rPr>
        <w:t>NHBS-Trans</w:t>
      </w:r>
      <w:r w:rsidR="005E6B6F" w:rsidRPr="007E1429">
        <w:rPr>
          <w:rFonts w:ascii="Courier New" w:hAnsi="Courier New" w:cs="Courier New"/>
          <w:sz w:val="24"/>
          <w:szCs w:val="24"/>
        </w:rPr>
        <w:t xml:space="preserve"> is covered by an Assurance of Confidentiality for HIV/AIDS surveillance data (</w:t>
      </w:r>
      <w:r w:rsidR="005E6B6F" w:rsidRPr="007E1429">
        <w:rPr>
          <w:rFonts w:ascii="Courier New" w:hAnsi="Courier New" w:cs="Courier New"/>
          <w:b/>
          <w:sz w:val="24"/>
          <w:szCs w:val="24"/>
        </w:rPr>
        <w:t xml:space="preserve">Attachment </w:t>
      </w:r>
      <w:r w:rsidR="000E0896">
        <w:rPr>
          <w:rFonts w:ascii="Courier New" w:hAnsi="Courier New" w:cs="Courier New"/>
          <w:b/>
          <w:sz w:val="24"/>
          <w:szCs w:val="24"/>
        </w:rPr>
        <w:t>9</w:t>
      </w:r>
      <w:r w:rsidR="005E6B6F" w:rsidRPr="007E1429">
        <w:rPr>
          <w:rFonts w:ascii="Courier New" w:hAnsi="Courier New" w:cs="Courier New"/>
          <w:sz w:val="24"/>
          <w:szCs w:val="24"/>
        </w:rPr>
        <w:t xml:space="preserve">). The Assurance provides the highest level of legal confidentiality protection to the individual persons who are the subjects of this data collection, and to the individuals and organizations responsible for data collection. The terms of the Assurance of Confidentiality reflect the collective experience of CDC, health departments, and the Council of State and Territorial Epidemiologists with respect to the collection, electronic transmission, and dissemination of HIV/AIDS surveillance data. The Assurance includes established policies and procedures governing all aspects of data collection and de-identification, physical security for paper forms and records, electronic data storage and transmission, and the release of aggregate data in forms that cannot be linked back to individual respondents. The protections afforded by the Assurance of Confidentiality last forever, and endure even after the respondent’s death. </w:t>
      </w:r>
    </w:p>
    <w:p w14:paraId="65016326" w14:textId="1CA33720" w:rsidR="007341E3" w:rsidRPr="007E1429" w:rsidRDefault="007341E3">
      <w:pPr>
        <w:rPr>
          <w:rFonts w:ascii="Courier New" w:hAnsi="Courier New" w:cs="Courier New"/>
          <w:sz w:val="24"/>
          <w:szCs w:val="24"/>
        </w:rPr>
      </w:pPr>
    </w:p>
    <w:p w14:paraId="25998944" w14:textId="77777777" w:rsidR="007341E3" w:rsidRPr="007E1429" w:rsidRDefault="007341E3">
      <w:pPr>
        <w:rPr>
          <w:rFonts w:ascii="Courier New" w:hAnsi="Courier New" w:cs="Courier New"/>
          <w:sz w:val="24"/>
          <w:szCs w:val="24"/>
        </w:rPr>
      </w:pPr>
      <w:r w:rsidRPr="007E1429">
        <w:rPr>
          <w:rFonts w:ascii="Courier New" w:hAnsi="Courier New" w:cs="Courier New"/>
          <w:sz w:val="24"/>
          <w:szCs w:val="24"/>
        </w:rPr>
        <w:t xml:space="preserve">The Assurance of Confidentiality is enforced with appropriate training and contractual agreements which clarify the responsibilities of all participants in HIV/AIDS surveillance activities who have access to directly identifiable data or to data that are potentially identifiable through indirect means. State and local health department personnel who conduct HIV/AIDS surveillance are subject to the confidentiality obligations described in the document “Data Security and Confidentiality Guidelines for HIV, Viral Hepatitis, Sexually Transmitted Disease, and Tuberculosis Programs” available at (www.cdc.gov/nchhstp/programintegration/docs/PCSIDataSecurityGuidelines.pdf).  </w:t>
      </w:r>
    </w:p>
    <w:p w14:paraId="2C940021" w14:textId="77777777" w:rsidR="005E6B6F" w:rsidRPr="007E1429" w:rsidRDefault="005E6B6F">
      <w:pPr>
        <w:rPr>
          <w:rFonts w:ascii="Courier New" w:hAnsi="Courier New" w:cs="Courier New"/>
          <w:sz w:val="24"/>
          <w:szCs w:val="24"/>
        </w:rPr>
      </w:pPr>
    </w:p>
    <w:p w14:paraId="44D5B460" w14:textId="3142A610" w:rsidR="005E6B6F" w:rsidRPr="007E1429" w:rsidRDefault="005E6B6F">
      <w:pPr>
        <w:rPr>
          <w:rFonts w:ascii="Courier New" w:hAnsi="Courier New" w:cs="Courier New"/>
          <w:sz w:val="24"/>
          <w:szCs w:val="24"/>
        </w:rPr>
      </w:pPr>
      <w:r w:rsidRPr="007E1429">
        <w:rPr>
          <w:rFonts w:ascii="Courier New" w:hAnsi="Courier New" w:cs="Courier New"/>
          <w:sz w:val="24"/>
          <w:szCs w:val="24"/>
        </w:rPr>
        <w:t xml:space="preserve">The </w:t>
      </w:r>
      <w:r w:rsidR="002C20D8" w:rsidRPr="007E1429">
        <w:rPr>
          <w:rFonts w:ascii="Courier New" w:hAnsi="Courier New" w:cs="Courier New"/>
          <w:sz w:val="24"/>
          <w:szCs w:val="24"/>
        </w:rPr>
        <w:t>NHBS-Trans</w:t>
      </w:r>
      <w:r w:rsidR="00D56F75" w:rsidRPr="007E1429">
        <w:rPr>
          <w:rFonts w:ascii="Courier New" w:hAnsi="Courier New" w:cs="Courier New"/>
          <w:sz w:val="24"/>
          <w:szCs w:val="24"/>
        </w:rPr>
        <w:t xml:space="preserve"> </w:t>
      </w:r>
      <w:r w:rsidR="00D969C1" w:rsidRPr="007E1429">
        <w:rPr>
          <w:rFonts w:ascii="Courier New" w:hAnsi="Courier New" w:cs="Courier New"/>
          <w:sz w:val="24"/>
          <w:szCs w:val="24"/>
        </w:rPr>
        <w:t>interview</w:t>
      </w:r>
      <w:r w:rsidRPr="007E1429">
        <w:rPr>
          <w:rFonts w:ascii="Courier New" w:hAnsi="Courier New" w:cs="Courier New"/>
          <w:sz w:val="24"/>
          <w:szCs w:val="24"/>
        </w:rPr>
        <w:t xml:space="preserve"> will be conducted by trained </w:t>
      </w:r>
      <w:r w:rsidR="002C20D8" w:rsidRPr="007E1429">
        <w:rPr>
          <w:rFonts w:ascii="Courier New" w:hAnsi="Courier New" w:cs="Courier New"/>
          <w:sz w:val="24"/>
          <w:szCs w:val="24"/>
        </w:rPr>
        <w:t>NHBS-Trans</w:t>
      </w:r>
      <w:r w:rsidRPr="007E1429">
        <w:rPr>
          <w:rFonts w:ascii="Courier New" w:hAnsi="Courier New" w:cs="Courier New"/>
          <w:sz w:val="24"/>
          <w:szCs w:val="24"/>
        </w:rPr>
        <w:t xml:space="preserve"> staff in a private location where the questions and responses cannot be overhea</w:t>
      </w:r>
      <w:r w:rsidR="004218CB">
        <w:rPr>
          <w:rFonts w:ascii="Courier New" w:hAnsi="Courier New" w:cs="Courier New"/>
          <w:sz w:val="24"/>
          <w:szCs w:val="24"/>
        </w:rPr>
        <w:t>r</w:t>
      </w:r>
      <w:r w:rsidRPr="007E1429">
        <w:rPr>
          <w:rFonts w:ascii="Courier New" w:hAnsi="Courier New" w:cs="Courier New"/>
          <w:sz w:val="24"/>
          <w:szCs w:val="24"/>
        </w:rPr>
        <w:t xml:space="preserve">d by others. </w:t>
      </w:r>
      <w:r w:rsidR="002C20D8" w:rsidRPr="007E1429">
        <w:rPr>
          <w:rFonts w:ascii="Courier New" w:hAnsi="Courier New" w:cs="Courier New"/>
          <w:sz w:val="24"/>
          <w:szCs w:val="24"/>
        </w:rPr>
        <w:t>NHBS-Trans</w:t>
      </w:r>
      <w:r w:rsidRPr="007E1429">
        <w:rPr>
          <w:rFonts w:ascii="Courier New" w:hAnsi="Courier New" w:cs="Courier New"/>
          <w:sz w:val="24"/>
          <w:szCs w:val="24"/>
        </w:rPr>
        <w:t xml:space="preserve"> data will be transmitted to CDC via the secure system described above known as the DCC. Encryption security for all </w:t>
      </w:r>
      <w:r w:rsidR="002C20D8" w:rsidRPr="007E1429">
        <w:rPr>
          <w:rFonts w:ascii="Courier New" w:hAnsi="Courier New" w:cs="Courier New"/>
          <w:sz w:val="24"/>
          <w:szCs w:val="24"/>
        </w:rPr>
        <w:t>NHBS-Trans</w:t>
      </w:r>
      <w:r w:rsidRPr="007E1429">
        <w:rPr>
          <w:rFonts w:ascii="Courier New" w:hAnsi="Courier New" w:cs="Courier New"/>
          <w:sz w:val="24"/>
          <w:szCs w:val="24"/>
        </w:rPr>
        <w:t xml:space="preserve"> data must meet the current National Institute of Standards and Technology (NIST) Federal Information Processing Standards (FIPS), which meet or exceed Advanced Encryption Standards (AES). See the document “Technical Guidance for HIV/AIDS surveillance Programs, Volume III: Security and Confidentiality Guidelines” for further information (www.cdc.gov/hiv/surveillance.htm). </w:t>
      </w:r>
    </w:p>
    <w:p w14:paraId="55759E2A" w14:textId="77777777" w:rsidR="005E6B6F" w:rsidRPr="007E1429" w:rsidRDefault="005E6B6F">
      <w:pPr>
        <w:rPr>
          <w:rFonts w:ascii="Courier New" w:hAnsi="Courier New" w:cs="Courier New"/>
          <w:sz w:val="24"/>
          <w:szCs w:val="24"/>
        </w:rPr>
      </w:pPr>
    </w:p>
    <w:p w14:paraId="1D05C747" w14:textId="39BABCE7" w:rsidR="005E6B6F" w:rsidRPr="007E1429" w:rsidRDefault="005E6B6F">
      <w:pPr>
        <w:rPr>
          <w:rFonts w:ascii="Courier New" w:hAnsi="Courier New" w:cs="Courier New"/>
          <w:sz w:val="24"/>
          <w:szCs w:val="24"/>
        </w:rPr>
      </w:pPr>
      <w:r w:rsidRPr="007E1429">
        <w:rPr>
          <w:rFonts w:ascii="Courier New" w:hAnsi="Courier New" w:cs="Courier New"/>
          <w:sz w:val="24"/>
          <w:szCs w:val="24"/>
        </w:rPr>
        <w:t xml:space="preserve">A number of required protections ensure the security of the data on the data collection computers. The tablet computers and laptop computers </w:t>
      </w:r>
      <w:r w:rsidR="0011671D" w:rsidRPr="007E1429">
        <w:rPr>
          <w:rFonts w:ascii="Courier New" w:hAnsi="Courier New" w:cs="Courier New"/>
          <w:sz w:val="24"/>
          <w:szCs w:val="24"/>
        </w:rPr>
        <w:t>will be used</w:t>
      </w:r>
      <w:r w:rsidRPr="007E1429">
        <w:rPr>
          <w:rFonts w:ascii="Courier New" w:hAnsi="Courier New" w:cs="Courier New"/>
          <w:sz w:val="24"/>
          <w:szCs w:val="24"/>
        </w:rPr>
        <w:t xml:space="preserve"> solely for </w:t>
      </w:r>
      <w:r w:rsidR="002C20D8" w:rsidRPr="007E1429">
        <w:rPr>
          <w:rFonts w:ascii="Courier New" w:hAnsi="Courier New" w:cs="Courier New"/>
          <w:sz w:val="24"/>
          <w:szCs w:val="24"/>
        </w:rPr>
        <w:t>NHBS-Trans</w:t>
      </w:r>
      <w:r w:rsidRPr="007E1429">
        <w:rPr>
          <w:rFonts w:ascii="Courier New" w:hAnsi="Courier New" w:cs="Courier New"/>
          <w:sz w:val="24"/>
          <w:szCs w:val="24"/>
        </w:rPr>
        <w:t xml:space="preserve"> data collection activities. </w:t>
      </w:r>
      <w:r w:rsidR="002C20D8" w:rsidRPr="007E1429">
        <w:rPr>
          <w:rFonts w:ascii="Courier New" w:hAnsi="Courier New" w:cs="Courier New"/>
          <w:sz w:val="24"/>
          <w:szCs w:val="24"/>
        </w:rPr>
        <w:t>NHBS-Trans</w:t>
      </w:r>
      <w:r w:rsidRPr="007E1429">
        <w:rPr>
          <w:rFonts w:ascii="Courier New" w:hAnsi="Courier New" w:cs="Courier New"/>
          <w:sz w:val="24"/>
          <w:szCs w:val="24"/>
        </w:rPr>
        <w:t xml:space="preserve"> data </w:t>
      </w:r>
      <w:r w:rsidR="0011671D" w:rsidRPr="007E1429">
        <w:rPr>
          <w:rFonts w:ascii="Courier New" w:hAnsi="Courier New" w:cs="Courier New"/>
          <w:sz w:val="24"/>
          <w:szCs w:val="24"/>
        </w:rPr>
        <w:t>will be</w:t>
      </w:r>
      <w:r w:rsidRPr="007E1429">
        <w:rPr>
          <w:rFonts w:ascii="Courier New" w:hAnsi="Courier New" w:cs="Courier New"/>
          <w:sz w:val="24"/>
          <w:szCs w:val="24"/>
        </w:rPr>
        <w:t xml:space="preserve"> encrypted when stored on a tablet device or laptop. Computers </w:t>
      </w:r>
      <w:r w:rsidR="0011671D" w:rsidRPr="007E1429">
        <w:rPr>
          <w:rFonts w:ascii="Courier New" w:hAnsi="Courier New" w:cs="Courier New"/>
          <w:sz w:val="24"/>
          <w:szCs w:val="24"/>
        </w:rPr>
        <w:t>will be</w:t>
      </w:r>
      <w:r w:rsidRPr="007E1429">
        <w:rPr>
          <w:rFonts w:ascii="Courier New" w:hAnsi="Courier New" w:cs="Courier New"/>
          <w:sz w:val="24"/>
          <w:szCs w:val="24"/>
        </w:rPr>
        <w:t xml:space="preserve"> protected by using a coded password only known by authorized </w:t>
      </w:r>
      <w:r w:rsidR="002C20D8" w:rsidRPr="007E1429">
        <w:rPr>
          <w:rFonts w:ascii="Courier New" w:hAnsi="Courier New" w:cs="Courier New"/>
          <w:sz w:val="24"/>
          <w:szCs w:val="24"/>
        </w:rPr>
        <w:t>NHBS-Trans</w:t>
      </w:r>
      <w:r w:rsidRPr="007E1429">
        <w:rPr>
          <w:rFonts w:ascii="Courier New" w:hAnsi="Courier New" w:cs="Courier New"/>
          <w:sz w:val="24"/>
          <w:szCs w:val="24"/>
        </w:rPr>
        <w:t xml:space="preserve"> project staff. </w:t>
      </w:r>
      <w:r w:rsidR="002C20D8" w:rsidRPr="007E1429">
        <w:rPr>
          <w:rFonts w:ascii="Courier New" w:hAnsi="Courier New" w:cs="Courier New"/>
          <w:sz w:val="24"/>
          <w:szCs w:val="24"/>
        </w:rPr>
        <w:t>NHBS-Trans</w:t>
      </w:r>
      <w:r w:rsidRPr="007E1429">
        <w:rPr>
          <w:rFonts w:ascii="Courier New" w:hAnsi="Courier New" w:cs="Courier New"/>
          <w:sz w:val="24"/>
          <w:szCs w:val="24"/>
        </w:rPr>
        <w:t xml:space="preserve"> data </w:t>
      </w:r>
      <w:r w:rsidR="0011671D" w:rsidRPr="007E1429">
        <w:rPr>
          <w:rFonts w:ascii="Courier New" w:hAnsi="Courier New" w:cs="Courier New"/>
          <w:sz w:val="24"/>
          <w:szCs w:val="24"/>
        </w:rPr>
        <w:t>will be</w:t>
      </w:r>
      <w:r w:rsidRPr="007E1429">
        <w:rPr>
          <w:rFonts w:ascii="Courier New" w:hAnsi="Courier New" w:cs="Courier New"/>
          <w:sz w:val="24"/>
          <w:szCs w:val="24"/>
        </w:rPr>
        <w:t xml:space="preserve"> deleted from the laptop computers after they are uploaded to the main secured database. The tablet and laptop computers must be kept with the staff at all times in the field; the computers </w:t>
      </w:r>
      <w:r w:rsidR="0011671D" w:rsidRPr="007E1429">
        <w:rPr>
          <w:rFonts w:ascii="Courier New" w:hAnsi="Courier New" w:cs="Courier New"/>
          <w:sz w:val="24"/>
          <w:szCs w:val="24"/>
        </w:rPr>
        <w:t>will be</w:t>
      </w:r>
      <w:r w:rsidRPr="007E1429">
        <w:rPr>
          <w:rFonts w:ascii="Courier New" w:hAnsi="Courier New" w:cs="Courier New"/>
          <w:sz w:val="24"/>
          <w:szCs w:val="24"/>
        </w:rPr>
        <w:t xml:space="preserve"> collected and secured by the field supervisor after return to the local </w:t>
      </w:r>
      <w:r w:rsidR="002C20D8" w:rsidRPr="007E1429">
        <w:rPr>
          <w:rFonts w:ascii="Courier New" w:hAnsi="Courier New" w:cs="Courier New"/>
          <w:sz w:val="24"/>
          <w:szCs w:val="24"/>
        </w:rPr>
        <w:t>NHBS-Trans</w:t>
      </w:r>
      <w:r w:rsidRPr="007E1429">
        <w:rPr>
          <w:rFonts w:ascii="Courier New" w:hAnsi="Courier New" w:cs="Courier New"/>
          <w:sz w:val="24"/>
          <w:szCs w:val="24"/>
        </w:rPr>
        <w:t xml:space="preserve"> office. When not in use in the field, the computers are to be locked in a drawer or an office. </w:t>
      </w:r>
    </w:p>
    <w:p w14:paraId="72098A8D" w14:textId="77777777" w:rsidR="008B2265" w:rsidRPr="007E1429" w:rsidRDefault="008B2265">
      <w:pPr>
        <w:rPr>
          <w:rFonts w:ascii="Courier New" w:hAnsi="Courier New" w:cs="Courier New"/>
          <w:sz w:val="24"/>
          <w:szCs w:val="24"/>
        </w:rPr>
      </w:pPr>
    </w:p>
    <w:p w14:paraId="73153F9A" w14:textId="271A5A08" w:rsidR="005E6B6F" w:rsidRPr="00FF3560" w:rsidRDefault="002C20D8">
      <w:pPr>
        <w:rPr>
          <w:rFonts w:ascii="Courier New" w:hAnsi="Courier New" w:cs="Courier New"/>
          <w:sz w:val="24"/>
          <w:szCs w:val="24"/>
        </w:rPr>
      </w:pPr>
      <w:r w:rsidRPr="007E1429">
        <w:rPr>
          <w:rFonts w:ascii="Courier New" w:hAnsi="Courier New" w:cs="Courier New"/>
          <w:sz w:val="24"/>
          <w:szCs w:val="24"/>
        </w:rPr>
        <w:t>NHBS-Trans</w:t>
      </w:r>
      <w:r w:rsidR="005E6B6F" w:rsidRPr="007E1429">
        <w:rPr>
          <w:rFonts w:ascii="Courier New" w:hAnsi="Courier New" w:cs="Courier New"/>
          <w:sz w:val="24"/>
          <w:szCs w:val="24"/>
        </w:rPr>
        <w:t xml:space="preserve"> </w:t>
      </w:r>
      <w:r w:rsidR="006B6F90" w:rsidRPr="007E1429">
        <w:rPr>
          <w:rFonts w:ascii="Courier New" w:hAnsi="Courier New" w:cs="Courier New"/>
          <w:sz w:val="24"/>
          <w:szCs w:val="24"/>
        </w:rPr>
        <w:t>interviewers</w:t>
      </w:r>
      <w:r w:rsidR="005E6B6F" w:rsidRPr="007E1429">
        <w:rPr>
          <w:rFonts w:ascii="Courier New" w:hAnsi="Courier New" w:cs="Courier New"/>
          <w:sz w:val="24"/>
          <w:szCs w:val="24"/>
        </w:rPr>
        <w:t xml:space="preserve"> and data managers </w:t>
      </w:r>
      <w:r w:rsidR="0011671D" w:rsidRPr="007E1429">
        <w:rPr>
          <w:rFonts w:ascii="Courier New" w:hAnsi="Courier New" w:cs="Courier New"/>
          <w:sz w:val="24"/>
          <w:szCs w:val="24"/>
        </w:rPr>
        <w:t xml:space="preserve">will </w:t>
      </w:r>
      <w:r w:rsidR="005E6B6F" w:rsidRPr="007E1429">
        <w:rPr>
          <w:rFonts w:ascii="Courier New" w:hAnsi="Courier New" w:cs="Courier New"/>
          <w:sz w:val="24"/>
          <w:szCs w:val="24"/>
        </w:rPr>
        <w:t xml:space="preserve">undergo annual security and confidentiality training consistent with the guidelines set forth in the document </w:t>
      </w:r>
      <w:r w:rsidR="00262B92" w:rsidRPr="007E1429">
        <w:rPr>
          <w:rFonts w:ascii="Courier New" w:hAnsi="Courier New" w:cs="Courier New"/>
          <w:sz w:val="24"/>
          <w:szCs w:val="24"/>
        </w:rPr>
        <w:t>(</w:t>
      </w:r>
      <w:r w:rsidR="006D10E1" w:rsidRPr="007E1429">
        <w:rPr>
          <w:rFonts w:ascii="Courier New" w:hAnsi="Courier New" w:cs="Courier New"/>
          <w:sz w:val="24"/>
          <w:szCs w:val="24"/>
        </w:rPr>
        <w:t xml:space="preserve">“Data Security and Confidentiality Guidelines for HIV, Viral Hepatitis, Sexually Transmitted Disease, and Tuberculosis Programs” available at www.cdc.gov/nchhstp/programintegration/docs/PCSIDataSecurityGuidelines.pdf.  </w:t>
      </w:r>
      <w:r w:rsidR="005E6B6F" w:rsidRPr="007E1429">
        <w:rPr>
          <w:rFonts w:ascii="Courier New" w:hAnsi="Courier New" w:cs="Courier New"/>
          <w:sz w:val="24"/>
          <w:szCs w:val="24"/>
        </w:rPr>
        <w:t>CDC’s</w:t>
      </w:r>
      <w:r w:rsidR="00F52049" w:rsidRPr="007E1429">
        <w:rPr>
          <w:rFonts w:ascii="Courier New" w:hAnsi="Courier New" w:cs="Courier New"/>
          <w:sz w:val="24"/>
          <w:szCs w:val="24"/>
        </w:rPr>
        <w:t xml:space="preserve"> Office of Financial Resources</w:t>
      </w:r>
      <w:r w:rsidR="005E6B6F" w:rsidRPr="007E1429">
        <w:rPr>
          <w:rFonts w:ascii="Courier New" w:hAnsi="Courier New" w:cs="Courier New"/>
          <w:sz w:val="24"/>
          <w:szCs w:val="24"/>
        </w:rPr>
        <w:t xml:space="preserve"> will require the inclusion of 308(d) clauses in any HIV/AIDS support services work done by contractors (e.g., data analysis, computer programming, LAN support). All CDC permanent employees and their contractors will be required to attend annual confidentiality training, to sign a Nondisclosure Agreement, and to update their confidentiality agreements on an annual basis. Contractors must sign a “Contractor’s Pledge of Confidentiality.” Access to HIV/AIDS surveillance data maintained at CDC is restricted to authorized personnel who have signed the “Agreement to Abide by Restrictions on Release of Data.” CDC-funded cooperative agreements with state and local health departments reference the Assurance of Confidentiality as a condition of award</w:t>
      </w:r>
      <w:r w:rsidR="005E6B6F" w:rsidRPr="00FF3560">
        <w:rPr>
          <w:rFonts w:ascii="Courier New" w:hAnsi="Courier New" w:cs="Courier New"/>
          <w:sz w:val="24"/>
          <w:szCs w:val="24"/>
        </w:rPr>
        <w:t xml:space="preserve">. </w:t>
      </w:r>
    </w:p>
    <w:p w14:paraId="2CAB7113" w14:textId="5BD27467" w:rsidR="00606C6F" w:rsidRPr="00FF3560" w:rsidRDefault="00606C6F">
      <w:pPr>
        <w:rPr>
          <w:rFonts w:ascii="Courier New" w:hAnsi="Courier New" w:cs="Courier New"/>
          <w:sz w:val="24"/>
          <w:szCs w:val="24"/>
        </w:rPr>
      </w:pPr>
    </w:p>
    <w:p w14:paraId="65A20095" w14:textId="77777777" w:rsidR="005E6B6F" w:rsidRPr="00FF3560" w:rsidRDefault="005E6B6F" w:rsidP="001538D0">
      <w:pPr>
        <w:rPr>
          <w:rFonts w:ascii="Courier New" w:hAnsi="Courier New" w:cs="Courier New"/>
          <w:sz w:val="24"/>
          <w:szCs w:val="24"/>
        </w:rPr>
      </w:pPr>
    </w:p>
    <w:p w14:paraId="1715868B" w14:textId="77777777" w:rsidR="001F2FEC" w:rsidRPr="007E1429" w:rsidRDefault="001F2FEC">
      <w:pPr>
        <w:rPr>
          <w:rFonts w:ascii="Courier New" w:hAnsi="Courier New" w:cs="Courier New"/>
          <w:sz w:val="24"/>
          <w:szCs w:val="24"/>
        </w:rPr>
      </w:pPr>
    </w:p>
    <w:p w14:paraId="2FD73C91" w14:textId="6F99E2CF" w:rsidR="001F2FEC" w:rsidRPr="007E1429" w:rsidRDefault="001F2FEC">
      <w:pPr>
        <w:pStyle w:val="Heading3"/>
      </w:pPr>
      <w:r w:rsidRPr="007E1429">
        <w:t>A.11.</w:t>
      </w:r>
      <w:r w:rsidR="000E38EE" w:rsidRPr="00DA17C1">
        <w:rPr>
          <w:b w:val="0"/>
          <w:bCs w:val="0"/>
          <w:color w:val="000000"/>
          <w:sz w:val="28"/>
          <w:szCs w:val="28"/>
        </w:rPr>
        <w:t xml:space="preserve"> </w:t>
      </w:r>
      <w:r w:rsidR="000E38EE" w:rsidRPr="007E1429">
        <w:t>Institutional Review Board (IRB) and Justification for Sensitive Questions</w:t>
      </w:r>
    </w:p>
    <w:p w14:paraId="6F3B57BF" w14:textId="77777777" w:rsidR="005B3618" w:rsidRPr="007E1429" w:rsidRDefault="005B3618">
      <w:pPr>
        <w:rPr>
          <w:rFonts w:ascii="Courier New" w:hAnsi="Courier New" w:cs="Courier New"/>
          <w:sz w:val="24"/>
          <w:szCs w:val="24"/>
        </w:rPr>
      </w:pPr>
    </w:p>
    <w:p w14:paraId="3A57696C" w14:textId="20F9D336" w:rsidR="00875CCB" w:rsidRPr="007E1429" w:rsidRDefault="000E38EE">
      <w:pPr>
        <w:rPr>
          <w:rFonts w:ascii="Courier New" w:hAnsi="Courier New" w:cs="Courier New"/>
          <w:sz w:val="24"/>
          <w:szCs w:val="24"/>
        </w:rPr>
      </w:pPr>
      <w:r w:rsidRPr="007E1429">
        <w:rPr>
          <w:rFonts w:ascii="Courier New" w:hAnsi="Courier New" w:cs="Courier New"/>
          <w:sz w:val="24"/>
          <w:szCs w:val="24"/>
        </w:rPr>
        <w:t>IRB Approval</w:t>
      </w:r>
    </w:p>
    <w:p w14:paraId="2D6B2995" w14:textId="2EE4371C" w:rsidR="00875CCB" w:rsidRPr="007E1429" w:rsidRDefault="001250DC">
      <w:pPr>
        <w:rPr>
          <w:rFonts w:ascii="Courier New" w:hAnsi="Courier New" w:cs="Courier New"/>
          <w:sz w:val="24"/>
          <w:szCs w:val="24"/>
        </w:rPr>
      </w:pPr>
      <w:r>
        <w:rPr>
          <w:rFonts w:ascii="Courier New" w:hAnsi="Courier New" w:cs="Courier New"/>
          <w:sz w:val="24"/>
          <w:szCs w:val="24"/>
        </w:rPr>
        <w:t xml:space="preserve">The NCHHSTP </w:t>
      </w:r>
      <w:r w:rsidR="00875CCB" w:rsidRPr="007E1429">
        <w:rPr>
          <w:rFonts w:ascii="Courier New" w:hAnsi="Courier New" w:cs="Courier New"/>
          <w:sz w:val="24"/>
          <w:szCs w:val="24"/>
        </w:rPr>
        <w:t>Project Determination</w:t>
      </w:r>
      <w:r>
        <w:rPr>
          <w:rFonts w:ascii="Courier New" w:hAnsi="Courier New" w:cs="Courier New"/>
          <w:sz w:val="24"/>
          <w:szCs w:val="24"/>
        </w:rPr>
        <w:t xml:space="preserve"> form</w:t>
      </w:r>
      <w:r w:rsidR="00875CCB" w:rsidRPr="007E1429">
        <w:rPr>
          <w:rFonts w:ascii="Courier New" w:hAnsi="Courier New" w:cs="Courier New"/>
          <w:sz w:val="24"/>
          <w:szCs w:val="24"/>
        </w:rPr>
        <w:t xml:space="preserve"> for NHBS-Trans (</w:t>
      </w:r>
      <w:r w:rsidR="00074B5A" w:rsidRPr="007E1429">
        <w:rPr>
          <w:rFonts w:ascii="Courier New" w:hAnsi="Courier New" w:cs="Courier New"/>
          <w:b/>
          <w:sz w:val="24"/>
          <w:szCs w:val="24"/>
        </w:rPr>
        <w:t xml:space="preserve">Attachment </w:t>
      </w:r>
      <w:r w:rsidR="002D4963" w:rsidRPr="007E1429">
        <w:rPr>
          <w:rFonts w:ascii="Courier New" w:hAnsi="Courier New" w:cs="Courier New"/>
          <w:b/>
          <w:sz w:val="24"/>
          <w:szCs w:val="24"/>
        </w:rPr>
        <w:t>1</w:t>
      </w:r>
      <w:r w:rsidR="000E0896">
        <w:rPr>
          <w:rFonts w:ascii="Courier New" w:hAnsi="Courier New" w:cs="Courier New"/>
          <w:b/>
          <w:sz w:val="24"/>
          <w:szCs w:val="24"/>
        </w:rPr>
        <w:t>2</w:t>
      </w:r>
      <w:r w:rsidR="00875CCB" w:rsidRPr="007E1429">
        <w:rPr>
          <w:rFonts w:ascii="Courier New" w:hAnsi="Courier New" w:cs="Courier New"/>
          <w:sz w:val="24"/>
          <w:szCs w:val="24"/>
        </w:rPr>
        <w:t>) was approved on September 6</w:t>
      </w:r>
      <w:r w:rsidR="00875CCB" w:rsidRPr="007E1429">
        <w:rPr>
          <w:rFonts w:ascii="Courier New" w:hAnsi="Courier New" w:cs="Courier New"/>
          <w:sz w:val="24"/>
          <w:szCs w:val="24"/>
          <w:vertAlign w:val="superscript"/>
        </w:rPr>
        <w:t>th</w:t>
      </w:r>
      <w:r w:rsidR="00875CCB" w:rsidRPr="007E1429">
        <w:rPr>
          <w:rFonts w:ascii="Courier New" w:hAnsi="Courier New" w:cs="Courier New"/>
          <w:sz w:val="24"/>
          <w:szCs w:val="24"/>
        </w:rPr>
        <w:t>, 2017.  The project was granted “non-research” status, as the primary intent is to inform routine disease surveillance by assessing whether NHBS outreach, recruitment, and data collection methods are effective in this population. As the project determination for “non-research” status was approved, the protocol will not be reviewed by CDC’s IRB. Each participating health department will be required to obtain local IRB approval before data collection, in accordance with their local guidelines.</w:t>
      </w:r>
    </w:p>
    <w:p w14:paraId="7A9F17B2" w14:textId="0DB71FF1" w:rsidR="00875CCB" w:rsidRPr="007E1429" w:rsidRDefault="00875CCB">
      <w:pPr>
        <w:rPr>
          <w:rFonts w:ascii="Courier New" w:hAnsi="Courier New" w:cs="Courier New"/>
          <w:sz w:val="24"/>
          <w:szCs w:val="24"/>
        </w:rPr>
      </w:pPr>
    </w:p>
    <w:p w14:paraId="2E6B8BFE" w14:textId="541115BF" w:rsidR="00875CCB" w:rsidRPr="007E1429" w:rsidRDefault="00875CCB">
      <w:pPr>
        <w:rPr>
          <w:rFonts w:ascii="Courier New" w:hAnsi="Courier New" w:cs="Courier New"/>
          <w:sz w:val="24"/>
          <w:szCs w:val="24"/>
        </w:rPr>
      </w:pPr>
      <w:r w:rsidRPr="007E1429">
        <w:rPr>
          <w:rFonts w:ascii="Courier New" w:hAnsi="Courier New" w:cs="Courier New"/>
          <w:sz w:val="24"/>
          <w:szCs w:val="24"/>
        </w:rPr>
        <w:t xml:space="preserve">The informed consent process for respondents may be fulfilled by obtaining oral consent. All sites must obtain consent for all activities. Model consent forms are included in </w:t>
      </w:r>
      <w:r w:rsidRPr="007E1429">
        <w:rPr>
          <w:rFonts w:ascii="Courier New" w:hAnsi="Courier New" w:cs="Courier New"/>
          <w:b/>
          <w:sz w:val="24"/>
          <w:szCs w:val="24"/>
        </w:rPr>
        <w:t xml:space="preserve">Attachment </w:t>
      </w:r>
      <w:r w:rsidR="002D4963" w:rsidRPr="007E1429">
        <w:rPr>
          <w:rFonts w:ascii="Courier New" w:hAnsi="Courier New" w:cs="Courier New"/>
          <w:b/>
          <w:sz w:val="24"/>
          <w:szCs w:val="24"/>
        </w:rPr>
        <w:t>1</w:t>
      </w:r>
      <w:r w:rsidR="000E0896">
        <w:rPr>
          <w:rFonts w:ascii="Courier New" w:hAnsi="Courier New" w:cs="Courier New"/>
          <w:b/>
          <w:sz w:val="24"/>
          <w:szCs w:val="24"/>
        </w:rPr>
        <w:t>1</w:t>
      </w:r>
      <w:r w:rsidRPr="007E1429">
        <w:rPr>
          <w:rFonts w:ascii="Courier New" w:hAnsi="Courier New" w:cs="Courier New"/>
          <w:sz w:val="24"/>
          <w:szCs w:val="24"/>
        </w:rPr>
        <w:t xml:space="preserve">. These forms may be modified as required by a project area IRB. </w:t>
      </w:r>
      <w:r w:rsidR="008F08AC">
        <w:rPr>
          <w:rFonts w:ascii="Courier New" w:hAnsi="Courier New" w:cs="Courier New"/>
          <w:sz w:val="24"/>
          <w:szCs w:val="24"/>
        </w:rPr>
        <w:t>Consent</w:t>
      </w:r>
      <w:r w:rsidR="008F08AC" w:rsidRPr="007E1429">
        <w:rPr>
          <w:rFonts w:ascii="Courier New" w:hAnsi="Courier New" w:cs="Courier New"/>
          <w:sz w:val="24"/>
          <w:szCs w:val="24"/>
        </w:rPr>
        <w:t xml:space="preserve"> </w:t>
      </w:r>
      <w:r w:rsidRPr="007E1429">
        <w:rPr>
          <w:rFonts w:ascii="Courier New" w:hAnsi="Courier New" w:cs="Courier New"/>
          <w:sz w:val="24"/>
          <w:szCs w:val="24"/>
        </w:rPr>
        <w:t xml:space="preserve">must be obtained separately for the interview, STI testing and HIV testing. Participants may elect to complete the interview and not be tested; however, they may not be tested without completing the interview (those persons who only want an HIV test may be given information on where to seek an HIV test elsewhere). Respondents will be informed that data collected from them for NHBS-Trans will be kept private and secure and that the data will be reported in aggregate format. </w:t>
      </w:r>
    </w:p>
    <w:p w14:paraId="455128DB" w14:textId="77777777" w:rsidR="00875CCB" w:rsidRPr="007E1429" w:rsidRDefault="00875CCB">
      <w:pPr>
        <w:rPr>
          <w:rFonts w:ascii="Courier New" w:hAnsi="Courier New" w:cs="Courier New"/>
          <w:sz w:val="24"/>
          <w:szCs w:val="24"/>
        </w:rPr>
      </w:pPr>
    </w:p>
    <w:p w14:paraId="6A6F3EAD" w14:textId="601C6862" w:rsidR="000E38EE" w:rsidRPr="007E1429" w:rsidRDefault="000E38EE">
      <w:pPr>
        <w:rPr>
          <w:rFonts w:ascii="Courier New" w:hAnsi="Courier New" w:cs="Courier New"/>
          <w:sz w:val="24"/>
          <w:szCs w:val="24"/>
        </w:rPr>
      </w:pPr>
    </w:p>
    <w:p w14:paraId="3CDD661F" w14:textId="7490F2EF" w:rsidR="000E38EE" w:rsidRPr="007E1429" w:rsidRDefault="000E38EE">
      <w:pPr>
        <w:rPr>
          <w:rFonts w:ascii="Courier New" w:hAnsi="Courier New" w:cs="Courier New"/>
          <w:sz w:val="24"/>
          <w:szCs w:val="24"/>
        </w:rPr>
      </w:pPr>
      <w:r w:rsidRPr="007E1429">
        <w:rPr>
          <w:rFonts w:ascii="Courier New" w:hAnsi="Courier New" w:cs="Courier New"/>
          <w:sz w:val="24"/>
          <w:szCs w:val="24"/>
        </w:rPr>
        <w:t>Sensitive Questions</w:t>
      </w:r>
    </w:p>
    <w:p w14:paraId="52A228C1" w14:textId="2E7C1701" w:rsidR="00873552" w:rsidRPr="007E1429" w:rsidRDefault="008B2265">
      <w:pPr>
        <w:rPr>
          <w:rFonts w:ascii="Courier New" w:hAnsi="Courier New" w:cs="Courier New"/>
          <w:sz w:val="24"/>
          <w:szCs w:val="24"/>
        </w:rPr>
      </w:pPr>
      <w:r w:rsidRPr="007E1429">
        <w:rPr>
          <w:rFonts w:ascii="Courier New" w:hAnsi="Courier New" w:cs="Courier New"/>
          <w:sz w:val="24"/>
          <w:szCs w:val="24"/>
        </w:rPr>
        <w:t>HIV can be transmitted from person to person through sexual contact and the sharing of HIV contaminated needles and syringes. In addition, HIV-infected persons with higher HIV viral loads may be at increased risk of transmitting the virus to others.  These modes of transmission necessitate the collection of sensitive data regarding HIV/AIDS status, medical history, sexual orientation, sexual practices, and alcohol and drug use, which NHBS has been approved to collect. Accordingly, the proposed project will also collect these data. As with NHBS’ data collection, this data collection will also request sensitive information relating to STD and HIV diagnosis and testing, mental health conditions such as depression, history of suicide a</w:t>
      </w:r>
      <w:r w:rsidR="009F041B" w:rsidRPr="007E1429">
        <w:rPr>
          <w:rFonts w:ascii="Courier New" w:hAnsi="Courier New" w:cs="Courier New"/>
          <w:sz w:val="24"/>
          <w:szCs w:val="24"/>
        </w:rPr>
        <w:t xml:space="preserve">ttempt, incarceration history, alcohol and drug use, </w:t>
      </w:r>
      <w:r w:rsidR="008877DF" w:rsidRPr="007E1429">
        <w:rPr>
          <w:rFonts w:ascii="Courier New" w:hAnsi="Courier New" w:cs="Courier New"/>
          <w:sz w:val="24"/>
          <w:szCs w:val="24"/>
        </w:rPr>
        <w:t xml:space="preserve">experience </w:t>
      </w:r>
      <w:r w:rsidRPr="007E1429">
        <w:rPr>
          <w:rFonts w:ascii="Courier New" w:hAnsi="Courier New" w:cs="Courier New"/>
          <w:sz w:val="24"/>
          <w:szCs w:val="24"/>
        </w:rPr>
        <w:t xml:space="preserve">of violence and bullying, and experience of stigma and discrimination. </w:t>
      </w:r>
    </w:p>
    <w:p w14:paraId="32026362" w14:textId="77777777" w:rsidR="005E6B6F" w:rsidRPr="007E1429" w:rsidRDefault="00B615E2">
      <w:pPr>
        <w:rPr>
          <w:rFonts w:ascii="Courier New" w:hAnsi="Courier New" w:cs="Courier New"/>
          <w:sz w:val="24"/>
          <w:szCs w:val="24"/>
        </w:rPr>
      </w:pPr>
      <w:r w:rsidRPr="007E1429">
        <w:rPr>
          <w:rFonts w:ascii="Courier New" w:hAnsi="Courier New" w:cs="Courier New"/>
          <w:sz w:val="24"/>
          <w:szCs w:val="24"/>
        </w:rPr>
        <w:t xml:space="preserve"> </w:t>
      </w:r>
      <w:r w:rsidR="00AE6A27" w:rsidRPr="007E1429" w:rsidDel="00AE6A27">
        <w:rPr>
          <w:rFonts w:ascii="Courier New" w:hAnsi="Courier New" w:cs="Courier New"/>
          <w:sz w:val="24"/>
          <w:szCs w:val="24"/>
        </w:rPr>
        <w:t xml:space="preserve"> </w:t>
      </w:r>
    </w:p>
    <w:p w14:paraId="20AB7654" w14:textId="2D41EE50" w:rsidR="001D0B76" w:rsidRPr="007E1429" w:rsidRDefault="00B11A41">
      <w:pPr>
        <w:rPr>
          <w:rFonts w:ascii="Courier New" w:hAnsi="Courier New" w:cs="Courier New"/>
          <w:sz w:val="24"/>
          <w:szCs w:val="24"/>
        </w:rPr>
      </w:pPr>
      <w:r w:rsidRPr="007E1429">
        <w:rPr>
          <w:rFonts w:ascii="Courier New" w:hAnsi="Courier New" w:cs="Courier New"/>
          <w:sz w:val="24"/>
          <w:szCs w:val="24"/>
        </w:rPr>
        <w:t xml:space="preserve">Although the information requested from participants is highly sensitive, the purposes of </w:t>
      </w:r>
      <w:r w:rsidR="002C20D8" w:rsidRPr="007E1429">
        <w:rPr>
          <w:rFonts w:ascii="Courier New" w:hAnsi="Courier New" w:cs="Courier New"/>
          <w:sz w:val="24"/>
          <w:szCs w:val="24"/>
        </w:rPr>
        <w:t>NHBS-Trans</w:t>
      </w:r>
      <w:r w:rsidRPr="007E1429">
        <w:rPr>
          <w:rFonts w:ascii="Courier New" w:hAnsi="Courier New" w:cs="Courier New"/>
          <w:sz w:val="24"/>
          <w:szCs w:val="24"/>
        </w:rPr>
        <w:t xml:space="preserve"> cannot be accomplished without their collection. </w:t>
      </w:r>
      <w:r w:rsidR="001D0B76" w:rsidRPr="007E1429">
        <w:rPr>
          <w:rFonts w:ascii="Courier New" w:hAnsi="Courier New" w:cs="Courier New"/>
          <w:sz w:val="24"/>
          <w:szCs w:val="24"/>
        </w:rPr>
        <w:t xml:space="preserve">Collection of the data will be used to determine </w:t>
      </w:r>
    </w:p>
    <w:p w14:paraId="6CE7322E" w14:textId="77777777" w:rsidR="00B11A41" w:rsidRPr="007E1429" w:rsidRDefault="005B3618">
      <w:pPr>
        <w:rPr>
          <w:rFonts w:ascii="Courier New" w:hAnsi="Courier New" w:cs="Courier New"/>
          <w:sz w:val="24"/>
          <w:szCs w:val="24"/>
        </w:rPr>
      </w:pPr>
      <w:r w:rsidRPr="007E1429">
        <w:rPr>
          <w:rFonts w:ascii="Courier New" w:hAnsi="Courier New" w:cs="Courier New"/>
          <w:sz w:val="24"/>
          <w:szCs w:val="24"/>
        </w:rPr>
        <w:t>w</w:t>
      </w:r>
      <w:r w:rsidR="001D0B76" w:rsidRPr="007E1429">
        <w:rPr>
          <w:rFonts w:ascii="Courier New" w:hAnsi="Courier New" w:cs="Courier New"/>
          <w:sz w:val="24"/>
          <w:szCs w:val="24"/>
        </w:rPr>
        <w:t xml:space="preserve">hether participants are willing to answer sensitive questions and whether their responses yield useful information. </w:t>
      </w:r>
    </w:p>
    <w:p w14:paraId="7C7CFB5B" w14:textId="77777777" w:rsidR="00B11A41" w:rsidRPr="007E1429" w:rsidRDefault="00B11A41">
      <w:pPr>
        <w:rPr>
          <w:rFonts w:ascii="Courier New" w:hAnsi="Courier New" w:cs="Courier New"/>
          <w:sz w:val="24"/>
          <w:szCs w:val="24"/>
        </w:rPr>
      </w:pPr>
    </w:p>
    <w:p w14:paraId="61C3BA95" w14:textId="55604DCD" w:rsidR="00B11A41" w:rsidRPr="007E1429" w:rsidRDefault="00B11A41">
      <w:pPr>
        <w:rPr>
          <w:rFonts w:ascii="Courier New" w:hAnsi="Courier New" w:cs="Courier New"/>
          <w:sz w:val="24"/>
          <w:szCs w:val="24"/>
        </w:rPr>
      </w:pPr>
      <w:r w:rsidRPr="007E1429">
        <w:rPr>
          <w:rFonts w:ascii="Courier New" w:hAnsi="Courier New" w:cs="Courier New"/>
          <w:sz w:val="24"/>
          <w:szCs w:val="24"/>
        </w:rPr>
        <w:t xml:space="preserve">The context in which questions are asked helps to overcome their potential sensitivity. There are several steps taken in </w:t>
      </w:r>
      <w:r w:rsidR="002C20D8" w:rsidRPr="007E1429">
        <w:rPr>
          <w:rFonts w:ascii="Courier New" w:hAnsi="Courier New" w:cs="Courier New"/>
          <w:sz w:val="24"/>
          <w:szCs w:val="24"/>
        </w:rPr>
        <w:t>NHBS-Trans</w:t>
      </w:r>
      <w:r w:rsidRPr="007E1429">
        <w:rPr>
          <w:rFonts w:ascii="Courier New" w:hAnsi="Courier New" w:cs="Courier New"/>
          <w:sz w:val="24"/>
          <w:szCs w:val="24"/>
        </w:rPr>
        <w:t xml:space="preserve"> to minimize sensitivity and reiterate to the respondent the legitimate need for the information: </w:t>
      </w:r>
    </w:p>
    <w:p w14:paraId="2CD9CEF5" w14:textId="77777777" w:rsidR="00B11A41" w:rsidRPr="007E1429" w:rsidRDefault="00B11A41">
      <w:pPr>
        <w:rPr>
          <w:rFonts w:ascii="Courier New" w:hAnsi="Courier New" w:cs="Courier New"/>
          <w:sz w:val="24"/>
          <w:szCs w:val="24"/>
        </w:rPr>
      </w:pPr>
    </w:p>
    <w:p w14:paraId="3AE544E7" w14:textId="77777777" w:rsidR="00B11A41" w:rsidRPr="007E1429" w:rsidRDefault="00B11A41">
      <w:pPr>
        <w:pStyle w:val="ListParagraph"/>
        <w:numPr>
          <w:ilvl w:val="0"/>
          <w:numId w:val="5"/>
        </w:numPr>
        <w:rPr>
          <w:rFonts w:ascii="Courier New" w:hAnsi="Courier New" w:cs="Courier New"/>
          <w:sz w:val="24"/>
          <w:szCs w:val="24"/>
        </w:rPr>
      </w:pPr>
      <w:r w:rsidRPr="007E1429">
        <w:rPr>
          <w:rFonts w:ascii="Courier New" w:hAnsi="Courier New" w:cs="Courier New"/>
          <w:sz w:val="24"/>
          <w:szCs w:val="24"/>
        </w:rPr>
        <w:t>Nearly all questions allow for response</w:t>
      </w:r>
      <w:r w:rsidR="005B3618" w:rsidRPr="007E1429">
        <w:rPr>
          <w:rFonts w:ascii="Courier New" w:hAnsi="Courier New" w:cs="Courier New"/>
          <w:sz w:val="24"/>
          <w:szCs w:val="24"/>
        </w:rPr>
        <w:t xml:space="preserve">s of “don’t know” or “refuse to </w:t>
      </w:r>
      <w:r w:rsidRPr="007E1429">
        <w:rPr>
          <w:rFonts w:ascii="Courier New" w:hAnsi="Courier New" w:cs="Courier New"/>
          <w:sz w:val="24"/>
          <w:szCs w:val="24"/>
        </w:rPr>
        <w:t>answer.”</w:t>
      </w:r>
    </w:p>
    <w:p w14:paraId="089118BB" w14:textId="6DC197B8" w:rsidR="00B11A41" w:rsidRPr="007E1429" w:rsidRDefault="008F08AC">
      <w:pPr>
        <w:pStyle w:val="ListParagraph"/>
        <w:numPr>
          <w:ilvl w:val="0"/>
          <w:numId w:val="5"/>
        </w:numPr>
        <w:rPr>
          <w:rFonts w:ascii="Courier New" w:hAnsi="Courier New" w:cs="Courier New"/>
          <w:sz w:val="24"/>
          <w:szCs w:val="24"/>
        </w:rPr>
      </w:pPr>
      <w:r>
        <w:rPr>
          <w:rFonts w:ascii="Courier New" w:hAnsi="Courier New" w:cs="Courier New"/>
          <w:sz w:val="24"/>
          <w:szCs w:val="24"/>
        </w:rPr>
        <w:t>C</w:t>
      </w:r>
      <w:r w:rsidR="005B3618" w:rsidRPr="007E1429">
        <w:rPr>
          <w:rFonts w:ascii="Courier New" w:hAnsi="Courier New" w:cs="Courier New"/>
          <w:sz w:val="24"/>
          <w:szCs w:val="24"/>
        </w:rPr>
        <w:t>on</w:t>
      </w:r>
      <w:r w:rsidR="00B11A41" w:rsidRPr="007E1429">
        <w:rPr>
          <w:rFonts w:ascii="Courier New" w:hAnsi="Courier New" w:cs="Courier New"/>
          <w:sz w:val="24"/>
          <w:szCs w:val="24"/>
        </w:rPr>
        <w:t>sent scripts make it clear that the</w:t>
      </w:r>
      <w:r w:rsidR="00D969C1" w:rsidRPr="007E1429">
        <w:rPr>
          <w:rFonts w:ascii="Courier New" w:hAnsi="Courier New" w:cs="Courier New"/>
          <w:sz w:val="24"/>
          <w:szCs w:val="24"/>
        </w:rPr>
        <w:t xml:space="preserve"> interview</w:t>
      </w:r>
      <w:r w:rsidR="00B11A41" w:rsidRPr="007E1429">
        <w:rPr>
          <w:rFonts w:ascii="Courier New" w:hAnsi="Courier New" w:cs="Courier New"/>
          <w:sz w:val="24"/>
          <w:szCs w:val="24"/>
        </w:rPr>
        <w:t xml:space="preserve"> is sponsored by CDC and the local health department and that the information will be put to important uses.</w:t>
      </w:r>
    </w:p>
    <w:p w14:paraId="416E63FF" w14:textId="77777777" w:rsidR="00B11A41" w:rsidRPr="007E1429" w:rsidRDefault="00B11A41">
      <w:pPr>
        <w:pStyle w:val="ListParagraph"/>
        <w:numPr>
          <w:ilvl w:val="0"/>
          <w:numId w:val="5"/>
        </w:numPr>
        <w:rPr>
          <w:rFonts w:ascii="Courier New" w:hAnsi="Courier New" w:cs="Courier New"/>
          <w:sz w:val="24"/>
          <w:szCs w:val="24"/>
        </w:rPr>
      </w:pPr>
      <w:r w:rsidRPr="007E1429">
        <w:rPr>
          <w:rFonts w:ascii="Courier New" w:hAnsi="Courier New" w:cs="Courier New"/>
          <w:sz w:val="24"/>
          <w:szCs w:val="24"/>
        </w:rPr>
        <w:t xml:space="preserve">Toll-free phone numbers </w:t>
      </w:r>
      <w:r w:rsidR="004A1858" w:rsidRPr="007E1429">
        <w:rPr>
          <w:rFonts w:ascii="Courier New" w:hAnsi="Courier New" w:cs="Courier New"/>
          <w:sz w:val="24"/>
          <w:szCs w:val="24"/>
        </w:rPr>
        <w:t>will be</w:t>
      </w:r>
      <w:r w:rsidRPr="007E1429">
        <w:rPr>
          <w:rFonts w:ascii="Courier New" w:hAnsi="Courier New" w:cs="Courier New"/>
          <w:sz w:val="24"/>
          <w:szCs w:val="24"/>
        </w:rPr>
        <w:t xml:space="preserve"> provided i</w:t>
      </w:r>
      <w:r w:rsidR="004A1858" w:rsidRPr="007E1429">
        <w:rPr>
          <w:rFonts w:ascii="Courier New" w:hAnsi="Courier New" w:cs="Courier New"/>
          <w:sz w:val="24"/>
          <w:szCs w:val="24"/>
        </w:rPr>
        <w:t xml:space="preserve">n case </w:t>
      </w:r>
      <w:r w:rsidRPr="007E1429">
        <w:rPr>
          <w:rFonts w:ascii="Courier New" w:hAnsi="Courier New" w:cs="Courier New"/>
          <w:sz w:val="24"/>
          <w:szCs w:val="24"/>
        </w:rPr>
        <w:t>the respondent has questions about the s</w:t>
      </w:r>
      <w:r w:rsidR="00BF690F" w:rsidRPr="007E1429">
        <w:rPr>
          <w:rFonts w:ascii="Courier New" w:hAnsi="Courier New" w:cs="Courier New"/>
          <w:sz w:val="24"/>
          <w:szCs w:val="24"/>
        </w:rPr>
        <w:t>tudy</w:t>
      </w:r>
      <w:r w:rsidRPr="007E1429">
        <w:rPr>
          <w:rFonts w:ascii="Courier New" w:hAnsi="Courier New" w:cs="Courier New"/>
          <w:sz w:val="24"/>
          <w:szCs w:val="24"/>
        </w:rPr>
        <w:t>.</w:t>
      </w:r>
    </w:p>
    <w:p w14:paraId="42FF11F7" w14:textId="41942E9F" w:rsidR="004A1858" w:rsidRPr="007E1429" w:rsidRDefault="00B11A41">
      <w:pPr>
        <w:pStyle w:val="ListParagraph"/>
        <w:numPr>
          <w:ilvl w:val="0"/>
          <w:numId w:val="5"/>
        </w:numPr>
        <w:rPr>
          <w:rFonts w:ascii="Courier New" w:hAnsi="Courier New" w:cs="Courier New"/>
          <w:sz w:val="24"/>
          <w:szCs w:val="24"/>
        </w:rPr>
      </w:pPr>
      <w:r w:rsidRPr="007E1429">
        <w:rPr>
          <w:rFonts w:ascii="Courier New" w:hAnsi="Courier New" w:cs="Courier New"/>
          <w:sz w:val="24"/>
          <w:szCs w:val="24"/>
        </w:rPr>
        <w:t>The</w:t>
      </w:r>
      <w:r w:rsidR="00D969C1" w:rsidRPr="007E1429">
        <w:rPr>
          <w:rFonts w:ascii="Courier New" w:hAnsi="Courier New" w:cs="Courier New"/>
          <w:sz w:val="24"/>
          <w:szCs w:val="24"/>
        </w:rPr>
        <w:t xml:space="preserve"> interview</w:t>
      </w:r>
      <w:r w:rsidRPr="007E1429">
        <w:rPr>
          <w:rFonts w:ascii="Courier New" w:hAnsi="Courier New" w:cs="Courier New"/>
          <w:sz w:val="24"/>
          <w:szCs w:val="24"/>
        </w:rPr>
        <w:t xml:space="preserve"> is carefully organized to lead smoothly from one topic to another. Transitions are made clear to respondents and the need for information is explained. </w:t>
      </w:r>
    </w:p>
    <w:p w14:paraId="4E6112E3" w14:textId="48E95E20" w:rsidR="00B11A41" w:rsidRPr="007E1429" w:rsidRDefault="00B11A41">
      <w:pPr>
        <w:pStyle w:val="ListParagraph"/>
        <w:numPr>
          <w:ilvl w:val="0"/>
          <w:numId w:val="5"/>
        </w:numPr>
        <w:rPr>
          <w:rFonts w:ascii="Courier New" w:hAnsi="Courier New" w:cs="Courier New"/>
          <w:sz w:val="24"/>
          <w:szCs w:val="24"/>
        </w:rPr>
      </w:pPr>
      <w:r w:rsidRPr="007E1429">
        <w:rPr>
          <w:rFonts w:ascii="Courier New" w:hAnsi="Courier New" w:cs="Courier New"/>
          <w:sz w:val="24"/>
          <w:szCs w:val="24"/>
        </w:rPr>
        <w:t xml:space="preserve">Assurances about the </w:t>
      </w:r>
      <w:r w:rsidR="00262B92" w:rsidRPr="007E1429">
        <w:rPr>
          <w:rFonts w:ascii="Courier New" w:hAnsi="Courier New" w:cs="Courier New"/>
          <w:sz w:val="24"/>
          <w:szCs w:val="24"/>
        </w:rPr>
        <w:t xml:space="preserve">anonymity, </w:t>
      </w:r>
      <w:r w:rsidRPr="007E1429">
        <w:rPr>
          <w:rFonts w:ascii="Courier New" w:hAnsi="Courier New" w:cs="Courier New"/>
          <w:sz w:val="24"/>
          <w:szCs w:val="24"/>
        </w:rPr>
        <w:t>privacy</w:t>
      </w:r>
      <w:r w:rsidR="00262B92" w:rsidRPr="007E1429">
        <w:rPr>
          <w:rFonts w:ascii="Courier New" w:hAnsi="Courier New" w:cs="Courier New"/>
          <w:sz w:val="24"/>
          <w:szCs w:val="24"/>
        </w:rPr>
        <w:t>,</w:t>
      </w:r>
      <w:r w:rsidRPr="007E1429">
        <w:rPr>
          <w:rFonts w:ascii="Courier New" w:hAnsi="Courier New" w:cs="Courier New"/>
          <w:sz w:val="24"/>
          <w:szCs w:val="24"/>
        </w:rPr>
        <w:t xml:space="preserve"> and confidentiality of the data </w:t>
      </w:r>
      <w:r w:rsidR="004A1858" w:rsidRPr="007E1429">
        <w:rPr>
          <w:rFonts w:ascii="Courier New" w:hAnsi="Courier New" w:cs="Courier New"/>
          <w:sz w:val="24"/>
          <w:szCs w:val="24"/>
        </w:rPr>
        <w:t>will be</w:t>
      </w:r>
      <w:r w:rsidRPr="007E1429">
        <w:rPr>
          <w:rFonts w:ascii="Courier New" w:hAnsi="Courier New" w:cs="Courier New"/>
          <w:sz w:val="24"/>
          <w:szCs w:val="24"/>
        </w:rPr>
        <w:t xml:space="preserve"> reiterated.</w:t>
      </w:r>
    </w:p>
    <w:p w14:paraId="7D1E665A" w14:textId="29247265" w:rsidR="00B11A41" w:rsidRDefault="001877E7">
      <w:pPr>
        <w:pStyle w:val="ListParagraph"/>
        <w:numPr>
          <w:ilvl w:val="0"/>
          <w:numId w:val="5"/>
        </w:numPr>
        <w:rPr>
          <w:rFonts w:ascii="Courier New" w:hAnsi="Courier New" w:cs="Courier New"/>
          <w:sz w:val="24"/>
          <w:szCs w:val="24"/>
        </w:rPr>
      </w:pPr>
      <w:r w:rsidRPr="007E1429">
        <w:rPr>
          <w:rFonts w:ascii="Courier New" w:hAnsi="Courier New" w:cs="Courier New"/>
          <w:sz w:val="24"/>
          <w:szCs w:val="24"/>
        </w:rPr>
        <w:t>The use of handheld or portable computers for data collection addresses c</w:t>
      </w:r>
      <w:r w:rsidR="00390F31" w:rsidRPr="007E1429">
        <w:rPr>
          <w:rFonts w:ascii="Courier New" w:hAnsi="Courier New" w:cs="Courier New"/>
          <w:sz w:val="24"/>
          <w:szCs w:val="24"/>
        </w:rPr>
        <w:t>oncerns</w:t>
      </w:r>
      <w:r w:rsidR="00DD0DFC" w:rsidRPr="007E1429">
        <w:rPr>
          <w:rFonts w:ascii="Courier New" w:hAnsi="Courier New" w:cs="Courier New"/>
          <w:sz w:val="24"/>
          <w:szCs w:val="24"/>
        </w:rPr>
        <w:t xml:space="preserve"> the respondent might have about privacy (that others can see their answers).</w:t>
      </w:r>
    </w:p>
    <w:p w14:paraId="764543C3" w14:textId="36DE4818" w:rsidR="00237E3F" w:rsidRPr="007E1429" w:rsidRDefault="00237E3F">
      <w:pPr>
        <w:pStyle w:val="ListParagraph"/>
        <w:numPr>
          <w:ilvl w:val="0"/>
          <w:numId w:val="5"/>
        </w:numPr>
        <w:rPr>
          <w:rFonts w:ascii="Courier New" w:hAnsi="Courier New" w:cs="Courier New"/>
          <w:sz w:val="24"/>
          <w:szCs w:val="24"/>
        </w:rPr>
      </w:pPr>
      <w:r>
        <w:rPr>
          <w:rFonts w:ascii="Courier New" w:hAnsi="Courier New" w:cs="Courier New"/>
          <w:sz w:val="24"/>
          <w:szCs w:val="24"/>
        </w:rPr>
        <w:t>If at any point respondents feel uncomfortable, they may skip any questions or stop the survey altogether.</w:t>
      </w:r>
    </w:p>
    <w:p w14:paraId="2AC146F6" w14:textId="2CBE7C48" w:rsidR="008169BD" w:rsidRPr="007E1429" w:rsidRDefault="00DD0DFC">
      <w:pPr>
        <w:rPr>
          <w:rFonts w:ascii="Courier New" w:hAnsi="Courier New" w:cs="Courier New"/>
          <w:sz w:val="24"/>
          <w:szCs w:val="24"/>
        </w:rPr>
      </w:pPr>
      <w:r w:rsidRPr="007E1429">
        <w:rPr>
          <w:rFonts w:ascii="Courier New" w:hAnsi="Courier New" w:cs="Courier New"/>
          <w:sz w:val="24"/>
          <w:szCs w:val="24"/>
        </w:rPr>
        <w:t>All</w:t>
      </w:r>
      <w:r w:rsidR="00F75A44" w:rsidRPr="007E1429">
        <w:rPr>
          <w:rFonts w:ascii="Courier New" w:hAnsi="Courier New" w:cs="Courier New"/>
          <w:sz w:val="24"/>
          <w:szCs w:val="24"/>
        </w:rPr>
        <w:t xml:space="preserve"> </w:t>
      </w:r>
      <w:r w:rsidRPr="007E1429">
        <w:rPr>
          <w:rFonts w:ascii="Courier New" w:hAnsi="Courier New" w:cs="Courier New"/>
          <w:sz w:val="24"/>
          <w:szCs w:val="24"/>
        </w:rPr>
        <w:t>interviews will be conducted by trained field staff in a private location during established operating hours at</w:t>
      </w:r>
      <w:r w:rsidR="008A0177" w:rsidRPr="007E1429">
        <w:rPr>
          <w:rFonts w:ascii="Courier New" w:hAnsi="Courier New" w:cs="Courier New"/>
          <w:sz w:val="24"/>
          <w:szCs w:val="24"/>
        </w:rPr>
        <w:t xml:space="preserve"> </w:t>
      </w:r>
      <w:r w:rsidRPr="007E1429">
        <w:rPr>
          <w:rFonts w:ascii="Courier New" w:hAnsi="Courier New" w:cs="Courier New"/>
          <w:sz w:val="24"/>
          <w:szCs w:val="24"/>
        </w:rPr>
        <w:t>local field site</w:t>
      </w:r>
      <w:r w:rsidR="008169BD" w:rsidRPr="007E1429">
        <w:rPr>
          <w:rFonts w:ascii="Courier New" w:hAnsi="Courier New" w:cs="Courier New"/>
          <w:sz w:val="24"/>
          <w:szCs w:val="24"/>
        </w:rPr>
        <w:t xml:space="preserve"> </w:t>
      </w:r>
      <w:r w:rsidR="00771BE4" w:rsidRPr="007E1429">
        <w:rPr>
          <w:rFonts w:ascii="Courier New" w:hAnsi="Courier New" w:cs="Courier New"/>
          <w:sz w:val="24"/>
          <w:szCs w:val="24"/>
        </w:rPr>
        <w:t>l</w:t>
      </w:r>
      <w:r w:rsidR="008169BD" w:rsidRPr="007E1429">
        <w:rPr>
          <w:rFonts w:ascii="Courier New" w:hAnsi="Courier New" w:cs="Courier New"/>
          <w:sz w:val="24"/>
          <w:szCs w:val="24"/>
        </w:rPr>
        <w:t>ocations</w:t>
      </w:r>
      <w:r w:rsidR="00771BE4" w:rsidRPr="007E1429">
        <w:rPr>
          <w:rFonts w:ascii="Courier New" w:hAnsi="Courier New" w:cs="Courier New"/>
          <w:sz w:val="24"/>
          <w:szCs w:val="24"/>
        </w:rPr>
        <w:t xml:space="preserve">. Interviewers will be trained to administer the </w:t>
      </w:r>
      <w:r w:rsidR="001250DC">
        <w:rPr>
          <w:rFonts w:ascii="Courier New" w:hAnsi="Courier New" w:cs="Courier New"/>
          <w:sz w:val="24"/>
          <w:szCs w:val="24"/>
        </w:rPr>
        <w:t>con</w:t>
      </w:r>
      <w:r w:rsidR="00771BE4" w:rsidRPr="007E1429">
        <w:rPr>
          <w:rFonts w:ascii="Courier New" w:hAnsi="Courier New" w:cs="Courier New"/>
          <w:sz w:val="24"/>
          <w:szCs w:val="24"/>
        </w:rPr>
        <w:t xml:space="preserve">sent script and all interview questions by reading each item verbatim, thus ensuring that all respondents receive the same information for the </w:t>
      </w:r>
      <w:r w:rsidR="001250DC">
        <w:rPr>
          <w:rFonts w:ascii="Courier New" w:hAnsi="Courier New" w:cs="Courier New"/>
          <w:sz w:val="24"/>
          <w:szCs w:val="24"/>
        </w:rPr>
        <w:t>con</w:t>
      </w:r>
      <w:r w:rsidR="00771BE4" w:rsidRPr="007E1429">
        <w:rPr>
          <w:rFonts w:ascii="Courier New" w:hAnsi="Courier New" w:cs="Courier New"/>
          <w:sz w:val="24"/>
          <w:szCs w:val="24"/>
        </w:rPr>
        <w:t>sent and each question. No interviews will be conducted without the verbal assent of the respondent</w:t>
      </w:r>
      <w:r w:rsidR="00815852" w:rsidRPr="007E1429">
        <w:rPr>
          <w:rFonts w:ascii="Courier New" w:hAnsi="Courier New" w:cs="Courier New"/>
          <w:sz w:val="24"/>
          <w:szCs w:val="24"/>
        </w:rPr>
        <w:t>.</w:t>
      </w:r>
    </w:p>
    <w:p w14:paraId="53CC0FDA" w14:textId="77777777" w:rsidR="00815852" w:rsidRPr="007E1429" w:rsidRDefault="00815852">
      <w:pPr>
        <w:rPr>
          <w:rFonts w:ascii="Courier New" w:hAnsi="Courier New" w:cs="Courier New"/>
          <w:sz w:val="24"/>
          <w:szCs w:val="24"/>
        </w:rPr>
      </w:pPr>
    </w:p>
    <w:p w14:paraId="5688F8C8" w14:textId="1EECB0D6" w:rsidR="00815852" w:rsidRPr="007E1429" w:rsidRDefault="00815852">
      <w:pPr>
        <w:rPr>
          <w:rFonts w:ascii="Courier New" w:hAnsi="Courier New" w:cs="Courier New"/>
          <w:sz w:val="24"/>
          <w:szCs w:val="24"/>
        </w:rPr>
      </w:pPr>
      <w:r w:rsidRPr="007E1429">
        <w:rPr>
          <w:rFonts w:ascii="Courier New" w:hAnsi="Courier New" w:cs="Courier New"/>
          <w:sz w:val="24"/>
          <w:szCs w:val="24"/>
        </w:rPr>
        <w:t>Social security numbers</w:t>
      </w:r>
      <w:r w:rsidR="00262B92" w:rsidRPr="007E1429">
        <w:rPr>
          <w:rFonts w:ascii="Courier New" w:hAnsi="Courier New" w:cs="Courier New"/>
          <w:sz w:val="24"/>
          <w:szCs w:val="24"/>
        </w:rPr>
        <w:t>, names, or addresses</w:t>
      </w:r>
      <w:r w:rsidRPr="007E1429">
        <w:rPr>
          <w:rFonts w:ascii="Courier New" w:hAnsi="Courier New" w:cs="Courier New"/>
          <w:sz w:val="24"/>
          <w:szCs w:val="24"/>
        </w:rPr>
        <w:t xml:space="preserve"> will not be collected from respondents.</w:t>
      </w:r>
    </w:p>
    <w:p w14:paraId="5FBD01A6" w14:textId="77777777" w:rsidR="00815852" w:rsidRPr="007E1429" w:rsidRDefault="00815852">
      <w:pPr>
        <w:rPr>
          <w:rFonts w:ascii="Courier New" w:hAnsi="Courier New" w:cs="Courier New"/>
          <w:sz w:val="24"/>
          <w:szCs w:val="24"/>
        </w:rPr>
      </w:pPr>
    </w:p>
    <w:p w14:paraId="70F513D8" w14:textId="77777777" w:rsidR="00815852" w:rsidRPr="007E1429" w:rsidRDefault="00815852">
      <w:pPr>
        <w:rPr>
          <w:rFonts w:ascii="Courier New" w:hAnsi="Courier New" w:cs="Courier New"/>
          <w:sz w:val="24"/>
          <w:szCs w:val="24"/>
        </w:rPr>
      </w:pPr>
      <w:r w:rsidRPr="007E1429">
        <w:rPr>
          <w:rFonts w:ascii="Courier New" w:hAnsi="Courier New" w:cs="Courier New"/>
          <w:sz w:val="24"/>
          <w:szCs w:val="24"/>
        </w:rPr>
        <w:t>No data will be collected from agencies regarding their policies, performance data or other practices.</w:t>
      </w:r>
    </w:p>
    <w:p w14:paraId="05073DCF" w14:textId="77777777" w:rsidR="00815852" w:rsidRPr="007E1429" w:rsidRDefault="00815852">
      <w:pPr>
        <w:rPr>
          <w:rFonts w:ascii="Courier New" w:hAnsi="Courier New" w:cs="Courier New"/>
          <w:sz w:val="24"/>
          <w:szCs w:val="24"/>
        </w:rPr>
      </w:pPr>
    </w:p>
    <w:p w14:paraId="01DAD6E4" w14:textId="2FB5FC62" w:rsidR="00815852" w:rsidRPr="007E1429" w:rsidRDefault="00815852">
      <w:pPr>
        <w:rPr>
          <w:rFonts w:ascii="Courier New" w:hAnsi="Courier New" w:cs="Courier New"/>
          <w:b/>
          <w:sz w:val="24"/>
          <w:szCs w:val="24"/>
        </w:rPr>
      </w:pPr>
      <w:r w:rsidRPr="007E1429">
        <w:rPr>
          <w:rFonts w:ascii="Courier New" w:hAnsi="Courier New" w:cs="Courier New"/>
          <w:b/>
          <w:sz w:val="24"/>
          <w:szCs w:val="24"/>
        </w:rPr>
        <w:t>A.12.</w:t>
      </w:r>
      <w:r w:rsidR="008F3974" w:rsidRPr="007E1429">
        <w:rPr>
          <w:rFonts w:ascii="Courier New" w:hAnsi="Courier New" w:cs="Courier New"/>
          <w:b/>
          <w:sz w:val="24"/>
          <w:szCs w:val="24"/>
        </w:rPr>
        <w:t xml:space="preserve"> </w:t>
      </w:r>
      <w:r w:rsidRPr="007E1429">
        <w:rPr>
          <w:rFonts w:ascii="Courier New" w:hAnsi="Courier New" w:cs="Courier New"/>
          <w:b/>
          <w:sz w:val="24"/>
          <w:szCs w:val="24"/>
        </w:rPr>
        <w:t xml:space="preserve">Estimates of Annualized Burden Hours and Costs </w:t>
      </w:r>
    </w:p>
    <w:p w14:paraId="43728E24" w14:textId="77777777" w:rsidR="00815852" w:rsidRPr="007E1429" w:rsidRDefault="00815852">
      <w:pPr>
        <w:rPr>
          <w:rFonts w:ascii="Courier New" w:hAnsi="Courier New" w:cs="Courier New"/>
          <w:sz w:val="24"/>
          <w:szCs w:val="24"/>
        </w:rPr>
      </w:pPr>
    </w:p>
    <w:p w14:paraId="1CC3E675" w14:textId="77777777" w:rsidR="00815852" w:rsidRPr="007E1429" w:rsidRDefault="00815852">
      <w:pPr>
        <w:rPr>
          <w:rFonts w:ascii="Courier New" w:hAnsi="Courier New" w:cs="Courier New"/>
          <w:b/>
          <w:sz w:val="24"/>
          <w:szCs w:val="24"/>
        </w:rPr>
      </w:pPr>
      <w:r w:rsidRPr="007E1429">
        <w:rPr>
          <w:rFonts w:ascii="Courier New" w:hAnsi="Courier New" w:cs="Courier New"/>
          <w:b/>
          <w:sz w:val="24"/>
          <w:szCs w:val="24"/>
        </w:rPr>
        <w:t xml:space="preserve">A.12.A.  </w:t>
      </w:r>
      <w:r w:rsidRPr="007E1429">
        <w:rPr>
          <w:rFonts w:ascii="Courier New" w:hAnsi="Courier New" w:cs="Courier New"/>
          <w:b/>
          <w:sz w:val="24"/>
          <w:szCs w:val="24"/>
        </w:rPr>
        <w:tab/>
        <w:t>Estimated Annualized Burden Hours</w:t>
      </w:r>
    </w:p>
    <w:p w14:paraId="226CC5C9" w14:textId="77777777" w:rsidR="008169BD" w:rsidRPr="007E1429" w:rsidRDefault="008169BD">
      <w:pPr>
        <w:rPr>
          <w:rFonts w:ascii="Courier New" w:hAnsi="Courier New" w:cs="Courier New"/>
          <w:sz w:val="24"/>
          <w:szCs w:val="24"/>
        </w:rPr>
      </w:pPr>
    </w:p>
    <w:p w14:paraId="04A7C1F8" w14:textId="7DE4C4AB" w:rsidR="008F0F88" w:rsidRPr="007E1429" w:rsidRDefault="00815852">
      <w:pPr>
        <w:rPr>
          <w:rFonts w:ascii="Courier New" w:hAnsi="Courier New" w:cs="Courier New"/>
          <w:sz w:val="24"/>
          <w:szCs w:val="24"/>
        </w:rPr>
      </w:pPr>
      <w:r w:rsidRPr="007E1429">
        <w:rPr>
          <w:rFonts w:ascii="Courier New" w:hAnsi="Courier New" w:cs="Courier New"/>
          <w:sz w:val="24"/>
          <w:szCs w:val="24"/>
        </w:rPr>
        <w:t xml:space="preserve">The estimate of annualized burden hours for this sub collection is </w:t>
      </w:r>
      <w:r w:rsidR="00F41B9D" w:rsidRPr="007E1429">
        <w:rPr>
          <w:rFonts w:ascii="Courier New" w:hAnsi="Courier New" w:cs="Courier New"/>
          <w:sz w:val="24"/>
          <w:szCs w:val="24"/>
        </w:rPr>
        <w:t>713</w:t>
      </w:r>
      <w:r w:rsidR="008F0F88" w:rsidRPr="007E1429">
        <w:rPr>
          <w:rFonts w:ascii="Courier New" w:hAnsi="Courier New" w:cs="Courier New"/>
          <w:sz w:val="24"/>
          <w:szCs w:val="24"/>
        </w:rPr>
        <w:t xml:space="preserve"> </w:t>
      </w:r>
      <w:r w:rsidRPr="007E1429">
        <w:rPr>
          <w:rFonts w:ascii="Courier New" w:hAnsi="Courier New" w:cs="Courier New"/>
          <w:sz w:val="24"/>
          <w:szCs w:val="24"/>
        </w:rPr>
        <w:t xml:space="preserve">hours; details are provided in exhibit A.12.A. </w:t>
      </w:r>
      <w:r w:rsidR="00F41B9D" w:rsidRPr="007E1429">
        <w:rPr>
          <w:rFonts w:ascii="Courier New" w:hAnsi="Courier New" w:cs="Courier New"/>
          <w:sz w:val="24"/>
          <w:szCs w:val="24"/>
        </w:rPr>
        <w:t>Each year for two years, w</w:t>
      </w:r>
      <w:r w:rsidR="008F0F88" w:rsidRPr="007E1429">
        <w:rPr>
          <w:rFonts w:ascii="Courier New" w:hAnsi="Courier New" w:cs="Courier New"/>
          <w:sz w:val="24"/>
          <w:szCs w:val="24"/>
        </w:rPr>
        <w:t xml:space="preserve">e expect </w:t>
      </w:r>
      <w:r w:rsidR="00F41B9D" w:rsidRPr="007E1429">
        <w:rPr>
          <w:rFonts w:ascii="Courier New" w:hAnsi="Courier New" w:cs="Courier New"/>
          <w:sz w:val="24"/>
          <w:szCs w:val="24"/>
        </w:rPr>
        <w:t>990</w:t>
      </w:r>
      <w:r w:rsidR="008F0F88" w:rsidRPr="007E1429">
        <w:rPr>
          <w:rFonts w:ascii="Courier New" w:hAnsi="Courier New" w:cs="Courier New"/>
          <w:sz w:val="24"/>
          <w:szCs w:val="24"/>
        </w:rPr>
        <w:t xml:space="preserve"> individuals </w:t>
      </w:r>
      <w:r w:rsidR="006724ED" w:rsidRPr="007E1429">
        <w:rPr>
          <w:rFonts w:ascii="Courier New" w:hAnsi="Courier New" w:cs="Courier New"/>
          <w:sz w:val="24"/>
          <w:szCs w:val="24"/>
        </w:rPr>
        <w:t xml:space="preserve">(total 1,980) </w:t>
      </w:r>
      <w:r w:rsidR="008F0F88" w:rsidRPr="007E1429">
        <w:rPr>
          <w:rFonts w:ascii="Courier New" w:hAnsi="Courier New" w:cs="Courier New"/>
          <w:sz w:val="24"/>
          <w:szCs w:val="24"/>
        </w:rPr>
        <w:t xml:space="preserve">to participate in the eligibility screener, which is expected to take 5 minutes per participant. For the </w:t>
      </w:r>
      <w:r w:rsidR="00D969C1" w:rsidRPr="007E1429">
        <w:rPr>
          <w:rFonts w:ascii="Courier New" w:hAnsi="Courier New" w:cs="Courier New"/>
          <w:sz w:val="24"/>
          <w:szCs w:val="24"/>
        </w:rPr>
        <w:t>interview</w:t>
      </w:r>
      <w:r w:rsidR="008F0F88" w:rsidRPr="007E1429">
        <w:rPr>
          <w:rFonts w:ascii="Courier New" w:hAnsi="Courier New" w:cs="Courier New"/>
          <w:sz w:val="24"/>
          <w:szCs w:val="24"/>
        </w:rPr>
        <w:t xml:space="preserve">, we expect </w:t>
      </w:r>
      <w:r w:rsidR="00F41B9D" w:rsidRPr="007E1429">
        <w:rPr>
          <w:rFonts w:ascii="Courier New" w:hAnsi="Courier New" w:cs="Courier New"/>
          <w:sz w:val="24"/>
          <w:szCs w:val="24"/>
        </w:rPr>
        <w:t>900</w:t>
      </w:r>
      <w:r w:rsidR="008F0F88" w:rsidRPr="007E1429">
        <w:rPr>
          <w:rFonts w:ascii="Courier New" w:hAnsi="Courier New" w:cs="Courier New"/>
          <w:sz w:val="24"/>
          <w:szCs w:val="24"/>
        </w:rPr>
        <w:t xml:space="preserve"> eligible and consenting individuals to participate</w:t>
      </w:r>
      <w:r w:rsidR="00F41B9D" w:rsidRPr="007E1429">
        <w:rPr>
          <w:rFonts w:ascii="Courier New" w:hAnsi="Courier New" w:cs="Courier New"/>
          <w:sz w:val="24"/>
          <w:szCs w:val="24"/>
        </w:rPr>
        <w:t xml:space="preserve"> per year</w:t>
      </w:r>
      <w:r w:rsidR="006724ED" w:rsidRPr="007E1429">
        <w:rPr>
          <w:rFonts w:ascii="Courier New" w:hAnsi="Courier New" w:cs="Courier New"/>
          <w:sz w:val="24"/>
          <w:szCs w:val="24"/>
        </w:rPr>
        <w:t xml:space="preserve"> (total 1,800)</w:t>
      </w:r>
      <w:r w:rsidR="008F0F88" w:rsidRPr="007E1429">
        <w:rPr>
          <w:rFonts w:ascii="Courier New" w:hAnsi="Courier New" w:cs="Courier New"/>
          <w:sz w:val="24"/>
          <w:szCs w:val="24"/>
        </w:rPr>
        <w:t>, which is expected to take 4</w:t>
      </w:r>
      <w:r w:rsidR="00A117B4" w:rsidRPr="007E1429">
        <w:rPr>
          <w:rFonts w:ascii="Courier New" w:hAnsi="Courier New" w:cs="Courier New"/>
          <w:sz w:val="24"/>
          <w:szCs w:val="24"/>
        </w:rPr>
        <w:t>0</w:t>
      </w:r>
      <w:r w:rsidR="008F0F88" w:rsidRPr="007E1429">
        <w:rPr>
          <w:rFonts w:ascii="Courier New" w:hAnsi="Courier New" w:cs="Courier New"/>
          <w:sz w:val="24"/>
          <w:szCs w:val="24"/>
        </w:rPr>
        <w:t xml:space="preserve"> minutes per participant</w:t>
      </w:r>
      <w:r w:rsidR="001538D0">
        <w:rPr>
          <w:rFonts w:ascii="Courier New" w:hAnsi="Courier New" w:cs="Courier New"/>
          <w:sz w:val="24"/>
          <w:szCs w:val="24"/>
        </w:rPr>
        <w:t xml:space="preserve"> on average</w:t>
      </w:r>
      <w:r w:rsidR="008F0F88" w:rsidRPr="007E1429">
        <w:rPr>
          <w:rFonts w:ascii="Courier New" w:hAnsi="Courier New" w:cs="Courier New"/>
          <w:sz w:val="24"/>
          <w:szCs w:val="24"/>
        </w:rPr>
        <w:t xml:space="preserve">. </w:t>
      </w:r>
    </w:p>
    <w:p w14:paraId="4DA2A39D" w14:textId="77777777" w:rsidR="00852EB8" w:rsidRPr="007E1429" w:rsidRDefault="00852EB8">
      <w:pPr>
        <w:rPr>
          <w:rFonts w:ascii="Courier New" w:hAnsi="Courier New" w:cs="Courier New"/>
          <w:sz w:val="24"/>
          <w:szCs w:val="24"/>
        </w:rPr>
      </w:pPr>
    </w:p>
    <w:p w14:paraId="736BA91B" w14:textId="044651D1" w:rsidR="00156205" w:rsidRPr="007E1429" w:rsidRDefault="001B2032">
      <w:pPr>
        <w:rPr>
          <w:rFonts w:ascii="Courier New" w:hAnsi="Courier New" w:cs="Courier New"/>
          <w:sz w:val="24"/>
          <w:szCs w:val="24"/>
        </w:rPr>
      </w:pPr>
      <w:r w:rsidRPr="007E1429">
        <w:rPr>
          <w:rFonts w:ascii="Courier New" w:hAnsi="Courier New" w:cs="Courier New"/>
          <w:sz w:val="24"/>
          <w:szCs w:val="24"/>
        </w:rPr>
        <w:t xml:space="preserve">RDS will occur at all </w:t>
      </w:r>
      <w:r w:rsidR="000E4F58" w:rsidRPr="007E1429">
        <w:rPr>
          <w:rFonts w:ascii="Courier New" w:hAnsi="Courier New" w:cs="Courier New"/>
          <w:sz w:val="24"/>
          <w:szCs w:val="24"/>
        </w:rPr>
        <w:t>9</w:t>
      </w:r>
      <w:r w:rsidR="008F0F88" w:rsidRPr="007E1429">
        <w:rPr>
          <w:rFonts w:ascii="Courier New" w:hAnsi="Courier New" w:cs="Courier New"/>
          <w:sz w:val="24"/>
          <w:szCs w:val="24"/>
        </w:rPr>
        <w:t xml:space="preserve"> </w:t>
      </w:r>
      <w:r w:rsidRPr="007E1429">
        <w:rPr>
          <w:rFonts w:ascii="Courier New" w:hAnsi="Courier New" w:cs="Courier New"/>
          <w:sz w:val="24"/>
          <w:szCs w:val="24"/>
        </w:rPr>
        <w:t>sites. At each site,</w:t>
      </w:r>
      <w:r w:rsidR="00156205" w:rsidRPr="007E1429">
        <w:rPr>
          <w:rFonts w:ascii="Courier New" w:hAnsi="Courier New" w:cs="Courier New"/>
          <w:sz w:val="24"/>
          <w:szCs w:val="24"/>
        </w:rPr>
        <w:t xml:space="preserve"> </w:t>
      </w:r>
      <w:r w:rsidR="00852EB8" w:rsidRPr="007E1429">
        <w:rPr>
          <w:rFonts w:ascii="Courier New" w:hAnsi="Courier New" w:cs="Courier New"/>
          <w:sz w:val="24"/>
          <w:szCs w:val="24"/>
        </w:rPr>
        <w:t xml:space="preserve">approximately </w:t>
      </w:r>
      <w:r w:rsidR="00F41B9D" w:rsidRPr="007E1429">
        <w:rPr>
          <w:rFonts w:ascii="Courier New" w:hAnsi="Courier New" w:cs="Courier New"/>
          <w:sz w:val="24"/>
          <w:szCs w:val="24"/>
        </w:rPr>
        <w:t>110</w:t>
      </w:r>
      <w:r w:rsidR="008F0F88" w:rsidRPr="007E1429">
        <w:rPr>
          <w:rFonts w:ascii="Courier New" w:hAnsi="Courier New" w:cs="Courier New"/>
          <w:sz w:val="24"/>
          <w:szCs w:val="24"/>
        </w:rPr>
        <w:t xml:space="preserve"> </w:t>
      </w:r>
      <w:r w:rsidR="004502C0" w:rsidRPr="007E1429">
        <w:rPr>
          <w:rFonts w:ascii="Courier New" w:hAnsi="Courier New" w:cs="Courier New"/>
          <w:sz w:val="24"/>
          <w:szCs w:val="24"/>
        </w:rPr>
        <w:t xml:space="preserve">individuals </w:t>
      </w:r>
      <w:r w:rsidR="00F41B9D" w:rsidRPr="007E1429">
        <w:rPr>
          <w:rFonts w:ascii="Courier New" w:hAnsi="Courier New" w:cs="Courier New"/>
          <w:sz w:val="24"/>
          <w:szCs w:val="24"/>
        </w:rPr>
        <w:t>per year</w:t>
      </w:r>
      <w:r w:rsidR="00DE593F" w:rsidRPr="007E1429">
        <w:rPr>
          <w:rFonts w:ascii="Courier New" w:hAnsi="Courier New" w:cs="Courier New"/>
          <w:sz w:val="24"/>
          <w:szCs w:val="24"/>
        </w:rPr>
        <w:t xml:space="preserve"> </w:t>
      </w:r>
      <w:r w:rsidR="004502C0" w:rsidRPr="007E1429">
        <w:rPr>
          <w:rFonts w:ascii="Courier New" w:hAnsi="Courier New" w:cs="Courier New"/>
          <w:sz w:val="24"/>
          <w:szCs w:val="24"/>
        </w:rPr>
        <w:t>(</w:t>
      </w:r>
      <w:r w:rsidR="00F41B9D" w:rsidRPr="007E1429">
        <w:rPr>
          <w:rFonts w:ascii="Courier New" w:hAnsi="Courier New" w:cs="Courier New"/>
          <w:sz w:val="24"/>
          <w:szCs w:val="24"/>
        </w:rPr>
        <w:t>99</w:t>
      </w:r>
      <w:r w:rsidR="00C84D7F" w:rsidRPr="007E1429">
        <w:rPr>
          <w:rFonts w:ascii="Courier New" w:hAnsi="Courier New" w:cs="Courier New"/>
          <w:sz w:val="24"/>
          <w:szCs w:val="24"/>
        </w:rPr>
        <w:t>0</w:t>
      </w:r>
      <w:r w:rsidR="001D7795" w:rsidRPr="007E1429">
        <w:rPr>
          <w:rFonts w:ascii="Courier New" w:hAnsi="Courier New" w:cs="Courier New"/>
          <w:sz w:val="24"/>
          <w:szCs w:val="24"/>
        </w:rPr>
        <w:t xml:space="preserve"> </w:t>
      </w:r>
      <w:r w:rsidR="00156205" w:rsidRPr="007E1429">
        <w:rPr>
          <w:rFonts w:ascii="Courier New" w:hAnsi="Courier New" w:cs="Courier New"/>
          <w:sz w:val="24"/>
          <w:szCs w:val="24"/>
        </w:rPr>
        <w:t>total</w:t>
      </w:r>
      <w:r w:rsidR="00F41B9D" w:rsidRPr="007E1429">
        <w:rPr>
          <w:rFonts w:ascii="Courier New" w:hAnsi="Courier New" w:cs="Courier New"/>
          <w:sz w:val="24"/>
          <w:szCs w:val="24"/>
        </w:rPr>
        <w:t xml:space="preserve"> per year</w:t>
      </w:r>
      <w:r w:rsidRPr="007E1429">
        <w:rPr>
          <w:rFonts w:ascii="Courier New" w:hAnsi="Courier New" w:cs="Courier New"/>
          <w:sz w:val="24"/>
          <w:szCs w:val="24"/>
        </w:rPr>
        <w:t>)</w:t>
      </w:r>
      <w:r w:rsidR="00AB2FC9" w:rsidRPr="007E1429">
        <w:rPr>
          <w:rFonts w:ascii="Courier New" w:hAnsi="Courier New" w:cs="Courier New"/>
          <w:sz w:val="24"/>
          <w:szCs w:val="24"/>
        </w:rPr>
        <w:t xml:space="preserve"> </w:t>
      </w:r>
      <w:r w:rsidR="00466FEC" w:rsidRPr="007E1429">
        <w:rPr>
          <w:rFonts w:ascii="Courier New" w:hAnsi="Courier New" w:cs="Courier New"/>
          <w:sz w:val="24"/>
          <w:szCs w:val="24"/>
        </w:rPr>
        <w:t>will present th</w:t>
      </w:r>
      <w:r w:rsidR="00DD17B6" w:rsidRPr="007E1429">
        <w:rPr>
          <w:rFonts w:ascii="Courier New" w:hAnsi="Courier New" w:cs="Courier New"/>
          <w:sz w:val="24"/>
          <w:szCs w:val="24"/>
        </w:rPr>
        <w:t xml:space="preserve">emselves </w:t>
      </w:r>
      <w:r w:rsidRPr="007E1429">
        <w:rPr>
          <w:rFonts w:ascii="Courier New" w:hAnsi="Courier New" w:cs="Courier New"/>
          <w:sz w:val="24"/>
          <w:szCs w:val="24"/>
        </w:rPr>
        <w:t>at a field location</w:t>
      </w:r>
      <w:r w:rsidR="00DD17B6" w:rsidRPr="007E1429">
        <w:rPr>
          <w:rFonts w:ascii="Courier New" w:hAnsi="Courier New" w:cs="Courier New"/>
          <w:sz w:val="24"/>
          <w:szCs w:val="24"/>
        </w:rPr>
        <w:t xml:space="preserve"> for eligibility screening</w:t>
      </w:r>
      <w:r w:rsidR="00852EB8" w:rsidRPr="007E1429">
        <w:rPr>
          <w:rFonts w:ascii="Courier New" w:hAnsi="Courier New" w:cs="Courier New"/>
          <w:sz w:val="24"/>
          <w:szCs w:val="24"/>
        </w:rPr>
        <w:t>. We estimate that it will take five minutes to complete the sc</w:t>
      </w:r>
      <w:r w:rsidR="00E71317" w:rsidRPr="007E1429">
        <w:rPr>
          <w:rFonts w:ascii="Courier New" w:hAnsi="Courier New" w:cs="Courier New"/>
          <w:sz w:val="24"/>
          <w:szCs w:val="24"/>
        </w:rPr>
        <w:t>reener</w:t>
      </w:r>
      <w:r w:rsidR="001538D0">
        <w:rPr>
          <w:rFonts w:ascii="Courier New" w:hAnsi="Courier New" w:cs="Courier New"/>
          <w:sz w:val="24"/>
          <w:szCs w:val="24"/>
        </w:rPr>
        <w:t xml:space="preserve"> and</w:t>
      </w:r>
      <w:r w:rsidR="00E71317" w:rsidRPr="007E1429">
        <w:rPr>
          <w:rFonts w:ascii="Courier New" w:hAnsi="Courier New" w:cs="Courier New"/>
          <w:sz w:val="24"/>
          <w:szCs w:val="24"/>
        </w:rPr>
        <w:t xml:space="preserve"> that </w:t>
      </w:r>
      <w:r w:rsidR="00404A08" w:rsidRPr="007E1429">
        <w:rPr>
          <w:rFonts w:ascii="Courier New" w:hAnsi="Courier New" w:cs="Courier New"/>
          <w:sz w:val="24"/>
          <w:szCs w:val="24"/>
        </w:rPr>
        <w:t>10</w:t>
      </w:r>
      <w:r w:rsidR="00852EB8" w:rsidRPr="007E1429">
        <w:rPr>
          <w:rFonts w:ascii="Courier New" w:hAnsi="Courier New" w:cs="Courier New"/>
          <w:sz w:val="24"/>
          <w:szCs w:val="24"/>
        </w:rPr>
        <w:t xml:space="preserve">% of respondents will be either not interested in completing the </w:t>
      </w:r>
      <w:r w:rsidR="00D969C1" w:rsidRPr="007E1429">
        <w:rPr>
          <w:rFonts w:ascii="Courier New" w:hAnsi="Courier New" w:cs="Courier New"/>
          <w:sz w:val="24"/>
          <w:szCs w:val="24"/>
        </w:rPr>
        <w:t>interview</w:t>
      </w:r>
      <w:r w:rsidR="00852EB8" w:rsidRPr="007E1429">
        <w:rPr>
          <w:rFonts w:ascii="Courier New" w:hAnsi="Courier New" w:cs="Courier New"/>
          <w:sz w:val="24"/>
          <w:szCs w:val="24"/>
        </w:rPr>
        <w:t xml:space="preserve"> or will be ineligible after completing the screener, yielding </w:t>
      </w:r>
      <w:r w:rsidR="00F41B9D" w:rsidRPr="007E1429">
        <w:rPr>
          <w:rFonts w:ascii="Courier New" w:hAnsi="Courier New" w:cs="Courier New"/>
          <w:sz w:val="24"/>
          <w:szCs w:val="24"/>
        </w:rPr>
        <w:t>1</w:t>
      </w:r>
      <w:r w:rsidRPr="007E1429">
        <w:rPr>
          <w:rFonts w:ascii="Courier New" w:hAnsi="Courier New" w:cs="Courier New"/>
          <w:sz w:val="24"/>
          <w:szCs w:val="24"/>
        </w:rPr>
        <w:t>0</w:t>
      </w:r>
      <w:r w:rsidR="00E71317" w:rsidRPr="007E1429">
        <w:rPr>
          <w:rFonts w:ascii="Courier New" w:hAnsi="Courier New" w:cs="Courier New"/>
          <w:sz w:val="24"/>
          <w:szCs w:val="24"/>
        </w:rPr>
        <w:t xml:space="preserve">0 </w:t>
      </w:r>
      <w:r w:rsidR="00852EB8" w:rsidRPr="007E1429">
        <w:rPr>
          <w:rFonts w:ascii="Courier New" w:hAnsi="Courier New" w:cs="Courier New"/>
          <w:sz w:val="24"/>
          <w:szCs w:val="24"/>
        </w:rPr>
        <w:t>eligible respondents</w:t>
      </w:r>
      <w:r w:rsidRPr="007E1429">
        <w:rPr>
          <w:rFonts w:ascii="Courier New" w:hAnsi="Courier New" w:cs="Courier New"/>
          <w:sz w:val="24"/>
          <w:szCs w:val="24"/>
        </w:rPr>
        <w:t xml:space="preserve"> per site</w:t>
      </w:r>
      <w:r w:rsidR="00F41B9D" w:rsidRPr="007E1429">
        <w:rPr>
          <w:rFonts w:ascii="Courier New" w:hAnsi="Courier New" w:cs="Courier New"/>
          <w:sz w:val="24"/>
          <w:szCs w:val="24"/>
        </w:rPr>
        <w:t>,</w:t>
      </w:r>
      <w:r w:rsidRPr="007E1429">
        <w:rPr>
          <w:rFonts w:ascii="Courier New" w:hAnsi="Courier New" w:cs="Courier New"/>
          <w:sz w:val="24"/>
          <w:szCs w:val="24"/>
        </w:rPr>
        <w:t xml:space="preserve"> </w:t>
      </w:r>
      <w:r w:rsidR="00F41B9D" w:rsidRPr="007E1429">
        <w:rPr>
          <w:rFonts w:ascii="Courier New" w:hAnsi="Courier New" w:cs="Courier New"/>
          <w:sz w:val="24"/>
          <w:szCs w:val="24"/>
        </w:rPr>
        <w:t>per year</w:t>
      </w:r>
      <w:r w:rsidR="00DE593F" w:rsidRPr="007E1429">
        <w:rPr>
          <w:rFonts w:ascii="Courier New" w:hAnsi="Courier New" w:cs="Courier New"/>
          <w:sz w:val="24"/>
          <w:szCs w:val="24"/>
        </w:rPr>
        <w:t xml:space="preserve"> </w:t>
      </w:r>
      <w:r w:rsidRPr="007E1429">
        <w:rPr>
          <w:rFonts w:ascii="Courier New" w:hAnsi="Courier New" w:cs="Courier New"/>
          <w:sz w:val="24"/>
          <w:szCs w:val="24"/>
        </w:rPr>
        <w:t>(</w:t>
      </w:r>
      <w:r w:rsidR="00F41B9D" w:rsidRPr="007E1429">
        <w:rPr>
          <w:rFonts w:ascii="Courier New" w:hAnsi="Courier New" w:cs="Courier New"/>
          <w:sz w:val="24"/>
          <w:szCs w:val="24"/>
        </w:rPr>
        <w:t>9</w:t>
      </w:r>
      <w:r w:rsidR="008F0F88" w:rsidRPr="007E1429">
        <w:rPr>
          <w:rFonts w:ascii="Courier New" w:hAnsi="Courier New" w:cs="Courier New"/>
          <w:sz w:val="24"/>
          <w:szCs w:val="24"/>
        </w:rPr>
        <w:t>0</w:t>
      </w:r>
      <w:r w:rsidR="00873552" w:rsidRPr="007E1429">
        <w:rPr>
          <w:rFonts w:ascii="Courier New" w:hAnsi="Courier New" w:cs="Courier New"/>
          <w:sz w:val="24"/>
          <w:szCs w:val="24"/>
        </w:rPr>
        <w:t>0</w:t>
      </w:r>
      <w:r w:rsidR="00C1507C" w:rsidRPr="007E1429">
        <w:rPr>
          <w:rFonts w:ascii="Courier New" w:hAnsi="Courier New" w:cs="Courier New"/>
          <w:sz w:val="24"/>
          <w:szCs w:val="24"/>
        </w:rPr>
        <w:t xml:space="preserve"> </w:t>
      </w:r>
      <w:r w:rsidR="00156205" w:rsidRPr="007E1429">
        <w:rPr>
          <w:rFonts w:ascii="Courier New" w:hAnsi="Courier New" w:cs="Courier New"/>
          <w:sz w:val="24"/>
          <w:szCs w:val="24"/>
        </w:rPr>
        <w:t>total)</w:t>
      </w:r>
      <w:r w:rsidR="00852EB8" w:rsidRPr="007E1429">
        <w:rPr>
          <w:rFonts w:ascii="Courier New" w:hAnsi="Courier New" w:cs="Courier New"/>
          <w:sz w:val="24"/>
          <w:szCs w:val="24"/>
        </w:rPr>
        <w:t xml:space="preserve">. We estimate that it will take </w:t>
      </w:r>
      <w:r w:rsidR="00650C9E" w:rsidRPr="007E1429">
        <w:rPr>
          <w:rFonts w:ascii="Courier New" w:hAnsi="Courier New" w:cs="Courier New"/>
          <w:sz w:val="24"/>
          <w:szCs w:val="24"/>
        </w:rPr>
        <w:t>4</w:t>
      </w:r>
      <w:r w:rsidR="003E6608" w:rsidRPr="007E1429">
        <w:rPr>
          <w:rFonts w:ascii="Courier New" w:hAnsi="Courier New" w:cs="Courier New"/>
          <w:sz w:val="24"/>
          <w:szCs w:val="24"/>
        </w:rPr>
        <w:t>0</w:t>
      </w:r>
      <w:r w:rsidR="00650C9E" w:rsidRPr="007E1429">
        <w:rPr>
          <w:rFonts w:ascii="Courier New" w:hAnsi="Courier New" w:cs="Courier New"/>
          <w:sz w:val="24"/>
          <w:szCs w:val="24"/>
        </w:rPr>
        <w:t xml:space="preserve"> </w:t>
      </w:r>
      <w:r w:rsidR="005A1124" w:rsidRPr="007E1429">
        <w:rPr>
          <w:rFonts w:ascii="Courier New" w:hAnsi="Courier New" w:cs="Courier New"/>
          <w:sz w:val="24"/>
          <w:szCs w:val="24"/>
        </w:rPr>
        <w:t>minutes</w:t>
      </w:r>
      <w:r w:rsidR="00852EB8" w:rsidRPr="007E1429">
        <w:rPr>
          <w:rFonts w:ascii="Courier New" w:hAnsi="Courier New" w:cs="Courier New"/>
          <w:sz w:val="24"/>
          <w:szCs w:val="24"/>
        </w:rPr>
        <w:t xml:space="preserve"> for each respondent to complete the </w:t>
      </w:r>
      <w:r w:rsidR="00D969C1" w:rsidRPr="007E1429">
        <w:rPr>
          <w:rFonts w:ascii="Courier New" w:hAnsi="Courier New" w:cs="Courier New"/>
          <w:sz w:val="24"/>
          <w:szCs w:val="24"/>
        </w:rPr>
        <w:t>interview</w:t>
      </w:r>
      <w:r w:rsidR="00852EB8" w:rsidRPr="007E1429">
        <w:rPr>
          <w:rFonts w:ascii="Courier New" w:hAnsi="Courier New" w:cs="Courier New"/>
          <w:sz w:val="24"/>
          <w:szCs w:val="24"/>
        </w:rPr>
        <w:t xml:space="preserve">. </w:t>
      </w:r>
    </w:p>
    <w:p w14:paraId="0443604E" w14:textId="77777777" w:rsidR="00156205" w:rsidRPr="007E1429" w:rsidRDefault="00156205">
      <w:pPr>
        <w:rPr>
          <w:rFonts w:ascii="Courier New" w:hAnsi="Courier New" w:cs="Courier New"/>
          <w:sz w:val="24"/>
          <w:szCs w:val="24"/>
        </w:rPr>
      </w:pPr>
    </w:p>
    <w:p w14:paraId="27D24E9A" w14:textId="1B20BA45" w:rsidR="004C3F36" w:rsidRPr="007E1429" w:rsidRDefault="00FB208D">
      <w:pPr>
        <w:rPr>
          <w:rFonts w:ascii="Courier New" w:hAnsi="Courier New" w:cs="Courier New"/>
          <w:sz w:val="24"/>
          <w:szCs w:val="24"/>
        </w:rPr>
      </w:pPr>
      <w:r w:rsidRPr="007E1429">
        <w:rPr>
          <w:rFonts w:ascii="Courier New" w:hAnsi="Courier New" w:cs="Courier New"/>
          <w:sz w:val="24"/>
          <w:szCs w:val="24"/>
        </w:rPr>
        <w:t>W</w:t>
      </w:r>
      <w:r w:rsidR="00672001" w:rsidRPr="007E1429">
        <w:rPr>
          <w:rFonts w:ascii="Courier New" w:hAnsi="Courier New" w:cs="Courier New"/>
          <w:sz w:val="24"/>
          <w:szCs w:val="24"/>
        </w:rPr>
        <w:t xml:space="preserve">e estimate that </w:t>
      </w:r>
      <w:r w:rsidR="002F0095" w:rsidRPr="007E1429">
        <w:rPr>
          <w:rFonts w:ascii="Courier New" w:hAnsi="Courier New" w:cs="Courier New"/>
          <w:sz w:val="24"/>
          <w:szCs w:val="24"/>
        </w:rPr>
        <w:t>1</w:t>
      </w:r>
      <w:r w:rsidRPr="007E1429">
        <w:rPr>
          <w:rFonts w:ascii="Courier New" w:hAnsi="Courier New" w:cs="Courier New"/>
          <w:sz w:val="24"/>
          <w:szCs w:val="24"/>
        </w:rPr>
        <w:t xml:space="preserve">00 </w:t>
      </w:r>
      <w:r w:rsidR="00672001" w:rsidRPr="007E1429">
        <w:rPr>
          <w:rFonts w:ascii="Courier New" w:hAnsi="Courier New" w:cs="Courier New"/>
          <w:sz w:val="24"/>
          <w:szCs w:val="24"/>
        </w:rPr>
        <w:t xml:space="preserve">respondents </w:t>
      </w:r>
      <w:r w:rsidR="00B5789B" w:rsidRPr="007E1429">
        <w:rPr>
          <w:rFonts w:ascii="Courier New" w:hAnsi="Courier New" w:cs="Courier New"/>
          <w:sz w:val="24"/>
          <w:szCs w:val="24"/>
        </w:rPr>
        <w:t>per site (</w:t>
      </w:r>
      <w:r w:rsidR="00C5638F" w:rsidRPr="007E1429">
        <w:rPr>
          <w:rFonts w:ascii="Courier New" w:hAnsi="Courier New" w:cs="Courier New"/>
          <w:sz w:val="24"/>
          <w:szCs w:val="24"/>
        </w:rPr>
        <w:t xml:space="preserve">900 </w:t>
      </w:r>
      <w:r w:rsidR="00156205" w:rsidRPr="007E1429">
        <w:rPr>
          <w:rFonts w:ascii="Courier New" w:hAnsi="Courier New" w:cs="Courier New"/>
          <w:sz w:val="24"/>
          <w:szCs w:val="24"/>
        </w:rPr>
        <w:t xml:space="preserve">total) </w:t>
      </w:r>
      <w:r w:rsidR="009F041B" w:rsidRPr="007E1429">
        <w:rPr>
          <w:rFonts w:ascii="Courier New" w:hAnsi="Courier New" w:cs="Courier New"/>
          <w:sz w:val="24"/>
          <w:szCs w:val="24"/>
        </w:rPr>
        <w:t>will complete the recruitment</w:t>
      </w:r>
      <w:r w:rsidR="00672001" w:rsidRPr="007E1429">
        <w:rPr>
          <w:rFonts w:ascii="Courier New" w:hAnsi="Courier New" w:cs="Courier New"/>
          <w:sz w:val="24"/>
          <w:szCs w:val="24"/>
        </w:rPr>
        <w:t xml:space="preserve"> debriefing instrument</w:t>
      </w:r>
      <w:r w:rsidR="002F0095" w:rsidRPr="007E1429">
        <w:rPr>
          <w:rFonts w:ascii="Courier New" w:hAnsi="Courier New" w:cs="Courier New"/>
          <w:sz w:val="24"/>
          <w:szCs w:val="24"/>
        </w:rPr>
        <w:t xml:space="preserve"> each year</w:t>
      </w:r>
      <w:r w:rsidR="00672001" w:rsidRPr="007E1429">
        <w:rPr>
          <w:rFonts w:ascii="Courier New" w:hAnsi="Courier New" w:cs="Courier New"/>
          <w:sz w:val="24"/>
          <w:szCs w:val="24"/>
        </w:rPr>
        <w:t xml:space="preserve">, </w:t>
      </w:r>
      <w:r w:rsidR="004C3F36" w:rsidRPr="007E1429">
        <w:rPr>
          <w:rFonts w:ascii="Courier New" w:hAnsi="Courier New" w:cs="Courier New"/>
          <w:sz w:val="24"/>
          <w:szCs w:val="24"/>
        </w:rPr>
        <w:t xml:space="preserve">which will take 2 minutes per respondent. These estimates cover the time that each respondent will spend communicating with the project staff and answering questions. </w:t>
      </w:r>
    </w:p>
    <w:p w14:paraId="61A02BDC" w14:textId="77777777" w:rsidR="00365B02" w:rsidRPr="007E1429" w:rsidRDefault="00365B02">
      <w:pPr>
        <w:rPr>
          <w:rFonts w:ascii="Courier New" w:hAnsi="Courier New" w:cs="Courier New"/>
          <w:sz w:val="24"/>
          <w:szCs w:val="24"/>
        </w:rPr>
      </w:pPr>
    </w:p>
    <w:p w14:paraId="46198C97" w14:textId="3BF41CDC" w:rsidR="001538D0" w:rsidRDefault="00710010">
      <w:pPr>
        <w:rPr>
          <w:rFonts w:ascii="Courier New" w:hAnsi="Courier New" w:cs="Courier New"/>
          <w:sz w:val="24"/>
          <w:szCs w:val="24"/>
        </w:rPr>
      </w:pPr>
      <w:r w:rsidRPr="007E1429">
        <w:rPr>
          <w:rFonts w:ascii="Courier New" w:hAnsi="Courier New" w:cs="Courier New"/>
          <w:sz w:val="24"/>
          <w:szCs w:val="24"/>
        </w:rPr>
        <w:t>Because HIV testing is a clinical procedure, it is not included in the burden estimates</w:t>
      </w:r>
      <w:r w:rsidR="001D5BB2" w:rsidRPr="007E1429">
        <w:rPr>
          <w:rFonts w:ascii="Courier New" w:hAnsi="Courier New" w:cs="Courier New"/>
          <w:sz w:val="24"/>
          <w:szCs w:val="24"/>
        </w:rPr>
        <w:t>.</w:t>
      </w:r>
      <w:r w:rsidR="00741D95" w:rsidRPr="007E1429">
        <w:rPr>
          <w:rFonts w:ascii="Courier New" w:hAnsi="Courier New" w:cs="Courier New"/>
          <w:sz w:val="24"/>
          <w:szCs w:val="24"/>
        </w:rPr>
        <w:t xml:space="preserve"> </w:t>
      </w:r>
    </w:p>
    <w:p w14:paraId="32942EB7" w14:textId="6CD677E1" w:rsidR="001538D0" w:rsidRDefault="001538D0">
      <w:pPr>
        <w:rPr>
          <w:rFonts w:ascii="Courier New" w:hAnsi="Courier New" w:cs="Courier New"/>
          <w:sz w:val="24"/>
          <w:szCs w:val="24"/>
        </w:rPr>
      </w:pPr>
    </w:p>
    <w:p w14:paraId="7AC1DC75" w14:textId="2D7DA86F" w:rsidR="001538D0" w:rsidRDefault="001538D0">
      <w:pPr>
        <w:rPr>
          <w:rFonts w:ascii="Courier New" w:hAnsi="Courier New" w:cs="Courier New"/>
          <w:sz w:val="24"/>
          <w:szCs w:val="24"/>
        </w:rPr>
      </w:pPr>
    </w:p>
    <w:p w14:paraId="48B387C2" w14:textId="77777777" w:rsidR="001538D0" w:rsidRPr="007E1429" w:rsidRDefault="001538D0">
      <w:pPr>
        <w:rPr>
          <w:rFonts w:ascii="Courier New" w:hAnsi="Courier New" w:cs="Courier New"/>
          <w:sz w:val="24"/>
          <w:szCs w:val="24"/>
        </w:rPr>
      </w:pPr>
    </w:p>
    <w:p w14:paraId="1D30BDCD" w14:textId="77777777" w:rsidR="001D5BB2" w:rsidRPr="007E1429" w:rsidRDefault="001D5BB2">
      <w:pPr>
        <w:pStyle w:val="Exhibittitle"/>
        <w:rPr>
          <w:rFonts w:ascii="Courier New" w:hAnsi="Courier New" w:cs="Courier New"/>
          <w:szCs w:val="24"/>
        </w:rPr>
      </w:pPr>
      <w:bookmarkStart w:id="1" w:name="_Toc173739004"/>
      <w:r w:rsidRPr="007E1429">
        <w:rPr>
          <w:rFonts w:ascii="Courier New" w:hAnsi="Courier New" w:cs="Courier New"/>
          <w:szCs w:val="24"/>
        </w:rPr>
        <w:t>Exhibit A.12.A</w:t>
      </w:r>
      <w:r w:rsidRPr="007E1429">
        <w:rPr>
          <w:rFonts w:ascii="Courier New" w:hAnsi="Courier New" w:cs="Courier New"/>
          <w:szCs w:val="24"/>
        </w:rPr>
        <w:tab/>
        <w:t xml:space="preserve">  Estimate of Annualized Burden Hours</w:t>
      </w:r>
      <w:bookmarkEnd w:id="1"/>
    </w:p>
    <w:tbl>
      <w:tblPr>
        <w:tblW w:w="522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2024"/>
        <w:gridCol w:w="1942"/>
        <w:gridCol w:w="1938"/>
        <w:gridCol w:w="1751"/>
        <w:gridCol w:w="1569"/>
        <w:gridCol w:w="1569"/>
      </w:tblGrid>
      <w:tr w:rsidR="006272FD" w:rsidRPr="007E1429" w14:paraId="7451A0D0" w14:textId="77777777" w:rsidTr="006272FD">
        <w:trPr>
          <w:tblHeader/>
        </w:trPr>
        <w:tc>
          <w:tcPr>
            <w:tcW w:w="937" w:type="pct"/>
            <w:vAlign w:val="center"/>
          </w:tcPr>
          <w:p w14:paraId="71EE3264" w14:textId="77777777" w:rsidR="001D5BB2" w:rsidRPr="007E1429" w:rsidRDefault="001D5B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szCs w:val="24"/>
              </w:rPr>
            </w:pPr>
            <w:r w:rsidRPr="007E1429">
              <w:rPr>
                <w:rFonts w:ascii="Courier New" w:hAnsi="Courier New" w:cs="Courier New"/>
                <w:bCs/>
                <w:sz w:val="24"/>
                <w:szCs w:val="24"/>
              </w:rPr>
              <w:t>Type of Respondent</w:t>
            </w:r>
          </w:p>
        </w:tc>
        <w:tc>
          <w:tcPr>
            <w:tcW w:w="899" w:type="pct"/>
            <w:vAlign w:val="center"/>
          </w:tcPr>
          <w:p w14:paraId="5A102D1F" w14:textId="77777777" w:rsidR="001D5BB2" w:rsidRPr="007E1429" w:rsidRDefault="001D5B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szCs w:val="24"/>
              </w:rPr>
            </w:pPr>
            <w:r w:rsidRPr="007E1429">
              <w:rPr>
                <w:rFonts w:ascii="Courier New" w:hAnsi="Courier New" w:cs="Courier New"/>
                <w:bCs/>
                <w:sz w:val="24"/>
                <w:szCs w:val="24"/>
              </w:rPr>
              <w:t>Form Name</w:t>
            </w:r>
          </w:p>
        </w:tc>
        <w:tc>
          <w:tcPr>
            <w:tcW w:w="898" w:type="pct"/>
          </w:tcPr>
          <w:p w14:paraId="399FF5C6" w14:textId="77777777" w:rsidR="001D5BB2" w:rsidRPr="007E1429" w:rsidRDefault="001D5BB2">
            <w:pPr>
              <w:spacing w:line="120" w:lineRule="exact"/>
              <w:rPr>
                <w:rFonts w:ascii="Courier New" w:hAnsi="Courier New" w:cs="Courier New"/>
                <w:bCs/>
                <w:sz w:val="24"/>
                <w:szCs w:val="24"/>
              </w:rPr>
            </w:pPr>
          </w:p>
          <w:p w14:paraId="48A47BE7" w14:textId="77777777" w:rsidR="001D5BB2" w:rsidRPr="007E1429" w:rsidRDefault="001D5B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4"/>
                <w:szCs w:val="24"/>
              </w:rPr>
            </w:pPr>
            <w:r w:rsidRPr="007E1429">
              <w:rPr>
                <w:rFonts w:ascii="Courier New" w:hAnsi="Courier New" w:cs="Courier New"/>
                <w:bCs/>
                <w:sz w:val="24"/>
                <w:szCs w:val="24"/>
              </w:rPr>
              <w:t>Number of</w:t>
            </w:r>
          </w:p>
          <w:p w14:paraId="693237FD" w14:textId="77777777" w:rsidR="001D5BB2" w:rsidRPr="007E1429" w:rsidRDefault="001D5B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szCs w:val="24"/>
              </w:rPr>
            </w:pPr>
            <w:r w:rsidRPr="007E1429">
              <w:rPr>
                <w:rFonts w:ascii="Courier New" w:hAnsi="Courier New" w:cs="Courier New"/>
                <w:bCs/>
                <w:sz w:val="24"/>
                <w:szCs w:val="24"/>
              </w:rPr>
              <w:t>Respondents</w:t>
            </w:r>
          </w:p>
        </w:tc>
        <w:tc>
          <w:tcPr>
            <w:tcW w:w="811" w:type="pct"/>
          </w:tcPr>
          <w:p w14:paraId="469AD467" w14:textId="77777777" w:rsidR="001D5BB2" w:rsidRPr="007E1429" w:rsidRDefault="001D5BB2">
            <w:pPr>
              <w:spacing w:line="120" w:lineRule="exact"/>
              <w:rPr>
                <w:rFonts w:ascii="Courier New" w:hAnsi="Courier New" w:cs="Courier New"/>
                <w:bCs/>
                <w:sz w:val="24"/>
                <w:szCs w:val="24"/>
              </w:rPr>
            </w:pPr>
          </w:p>
          <w:p w14:paraId="3CD3580C" w14:textId="77777777" w:rsidR="001D5BB2" w:rsidRPr="007E1429" w:rsidRDefault="001D5B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4"/>
                <w:szCs w:val="24"/>
              </w:rPr>
            </w:pPr>
            <w:r w:rsidRPr="007E1429">
              <w:rPr>
                <w:rFonts w:ascii="Courier New" w:hAnsi="Courier New" w:cs="Courier New"/>
                <w:bCs/>
                <w:sz w:val="24"/>
                <w:szCs w:val="24"/>
              </w:rPr>
              <w:t>Number of</w:t>
            </w:r>
          </w:p>
          <w:p w14:paraId="12E59C07" w14:textId="77777777" w:rsidR="001D5BB2" w:rsidRPr="007E1429" w:rsidRDefault="001D5B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4"/>
                <w:szCs w:val="24"/>
              </w:rPr>
            </w:pPr>
            <w:r w:rsidRPr="007E1429">
              <w:rPr>
                <w:rFonts w:ascii="Courier New" w:hAnsi="Courier New" w:cs="Courier New"/>
                <w:bCs/>
                <w:sz w:val="24"/>
                <w:szCs w:val="24"/>
              </w:rPr>
              <w:t>Responses per</w:t>
            </w:r>
          </w:p>
          <w:p w14:paraId="0D9F7FF4" w14:textId="77777777" w:rsidR="001D5BB2" w:rsidRPr="007E1429" w:rsidRDefault="001D5B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szCs w:val="24"/>
              </w:rPr>
            </w:pPr>
            <w:r w:rsidRPr="007E1429">
              <w:rPr>
                <w:rFonts w:ascii="Courier New" w:hAnsi="Courier New" w:cs="Courier New"/>
                <w:bCs/>
                <w:sz w:val="24"/>
                <w:szCs w:val="24"/>
              </w:rPr>
              <w:t>Respondent</w:t>
            </w:r>
          </w:p>
        </w:tc>
        <w:tc>
          <w:tcPr>
            <w:tcW w:w="727" w:type="pct"/>
          </w:tcPr>
          <w:p w14:paraId="3AFC6B17" w14:textId="77777777" w:rsidR="001D5BB2" w:rsidRPr="007E1429" w:rsidRDefault="001D5BB2">
            <w:pPr>
              <w:spacing w:line="120" w:lineRule="exact"/>
              <w:rPr>
                <w:rFonts w:ascii="Courier New" w:hAnsi="Courier New" w:cs="Courier New"/>
                <w:bCs/>
                <w:sz w:val="24"/>
                <w:szCs w:val="24"/>
              </w:rPr>
            </w:pPr>
          </w:p>
          <w:p w14:paraId="00A514B8" w14:textId="77777777" w:rsidR="001D5BB2" w:rsidRPr="007E1429" w:rsidRDefault="001D5B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4"/>
                <w:szCs w:val="24"/>
              </w:rPr>
            </w:pPr>
            <w:r w:rsidRPr="007E1429">
              <w:rPr>
                <w:rFonts w:ascii="Courier New" w:hAnsi="Courier New" w:cs="Courier New"/>
                <w:bCs/>
                <w:sz w:val="24"/>
                <w:szCs w:val="24"/>
              </w:rPr>
              <w:t xml:space="preserve">Average </w:t>
            </w:r>
            <w:r w:rsidR="00CC28F5" w:rsidRPr="007E1429">
              <w:rPr>
                <w:rFonts w:ascii="Courier New" w:hAnsi="Courier New" w:cs="Courier New"/>
                <w:bCs/>
                <w:sz w:val="24"/>
                <w:szCs w:val="24"/>
              </w:rPr>
              <w:t>Minutes</w:t>
            </w:r>
          </w:p>
          <w:p w14:paraId="581895A2" w14:textId="77777777" w:rsidR="001D5BB2" w:rsidRPr="007E1429" w:rsidRDefault="001D5B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szCs w:val="24"/>
              </w:rPr>
            </w:pPr>
            <w:r w:rsidRPr="007E1429">
              <w:rPr>
                <w:rFonts w:ascii="Courier New" w:hAnsi="Courier New" w:cs="Courier New"/>
                <w:bCs/>
                <w:sz w:val="24"/>
                <w:szCs w:val="24"/>
              </w:rPr>
              <w:t>Per Response</w:t>
            </w:r>
          </w:p>
        </w:tc>
        <w:tc>
          <w:tcPr>
            <w:tcW w:w="727" w:type="pct"/>
          </w:tcPr>
          <w:p w14:paraId="423149EF" w14:textId="77777777" w:rsidR="001D5BB2" w:rsidRPr="007E1429" w:rsidRDefault="001D5BB2">
            <w:pPr>
              <w:spacing w:line="120" w:lineRule="exact"/>
              <w:rPr>
                <w:rFonts w:ascii="Courier New" w:hAnsi="Courier New" w:cs="Courier New"/>
                <w:bCs/>
                <w:sz w:val="24"/>
                <w:szCs w:val="24"/>
              </w:rPr>
            </w:pPr>
          </w:p>
          <w:p w14:paraId="77EE3235" w14:textId="77777777" w:rsidR="001D5BB2" w:rsidRPr="007E1429" w:rsidRDefault="001D5B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4"/>
                <w:szCs w:val="24"/>
              </w:rPr>
            </w:pPr>
            <w:r w:rsidRPr="007E1429">
              <w:rPr>
                <w:rFonts w:ascii="Courier New" w:hAnsi="Courier New" w:cs="Courier New"/>
                <w:bCs/>
                <w:sz w:val="24"/>
                <w:szCs w:val="24"/>
              </w:rPr>
              <w:t>Total Response</w:t>
            </w:r>
          </w:p>
          <w:p w14:paraId="08091A09" w14:textId="77777777" w:rsidR="001D5BB2" w:rsidRPr="007E1429" w:rsidRDefault="001D5B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szCs w:val="24"/>
              </w:rPr>
            </w:pPr>
            <w:r w:rsidRPr="007E1429">
              <w:rPr>
                <w:rFonts w:ascii="Courier New" w:hAnsi="Courier New" w:cs="Courier New"/>
                <w:bCs/>
                <w:sz w:val="24"/>
                <w:szCs w:val="24"/>
              </w:rPr>
              <w:t>Burden</w:t>
            </w:r>
          </w:p>
          <w:p w14:paraId="60388BA2" w14:textId="77777777" w:rsidR="001D5BB2" w:rsidRPr="007E1429" w:rsidRDefault="001D5BB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szCs w:val="24"/>
              </w:rPr>
            </w:pPr>
            <w:r w:rsidRPr="007E1429">
              <w:rPr>
                <w:rFonts w:ascii="Courier New" w:hAnsi="Courier New" w:cs="Courier New"/>
                <w:bCs/>
                <w:sz w:val="24"/>
                <w:szCs w:val="24"/>
              </w:rPr>
              <w:t>(Hours)</w:t>
            </w:r>
          </w:p>
        </w:tc>
      </w:tr>
      <w:tr w:rsidR="006272FD" w:rsidRPr="007E1429" w14:paraId="6CEEDC23" w14:textId="77777777" w:rsidTr="006272FD">
        <w:tc>
          <w:tcPr>
            <w:tcW w:w="937" w:type="pct"/>
          </w:tcPr>
          <w:p w14:paraId="7A933908" w14:textId="1F040867" w:rsidR="002E0DC7" w:rsidRPr="00FF3560" w:rsidRDefault="002E0DC7" w:rsidP="003426DD">
            <w:r w:rsidRPr="00173FA4">
              <w:rPr>
                <w:rFonts w:ascii="Courier New" w:eastAsia="Times New Roman" w:hAnsi="Courier New" w:cs="Courier New"/>
                <w:sz w:val="24"/>
                <w:szCs w:val="24"/>
              </w:rPr>
              <w:t>Transgender Women, &gt;18 years old</w:t>
            </w:r>
          </w:p>
        </w:tc>
        <w:tc>
          <w:tcPr>
            <w:tcW w:w="899" w:type="pct"/>
          </w:tcPr>
          <w:p w14:paraId="7CFFD047" w14:textId="78C32125" w:rsidR="00B81202" w:rsidRPr="007E1429" w:rsidRDefault="00B4754F">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sidRPr="007E1429">
              <w:rPr>
                <w:rFonts w:ascii="Courier New" w:hAnsi="Courier New" w:cs="Courier New"/>
              </w:rPr>
              <w:t>(</w:t>
            </w:r>
            <w:r w:rsidR="00A83987" w:rsidRPr="007E1429">
              <w:rPr>
                <w:rFonts w:ascii="Courier New" w:hAnsi="Courier New" w:cs="Courier New"/>
              </w:rPr>
              <w:t xml:space="preserve">Att </w:t>
            </w:r>
            <w:r w:rsidR="002D4963" w:rsidRPr="007E1429">
              <w:rPr>
                <w:rFonts w:ascii="Courier New" w:hAnsi="Courier New" w:cs="Courier New"/>
              </w:rPr>
              <w:t>5a,b</w:t>
            </w:r>
            <w:r w:rsidRPr="007E1429">
              <w:rPr>
                <w:rFonts w:ascii="Courier New" w:hAnsi="Courier New" w:cs="Courier New"/>
              </w:rPr>
              <w:t>)</w:t>
            </w:r>
            <w:r w:rsidR="00A83987" w:rsidRPr="007E1429">
              <w:rPr>
                <w:rFonts w:ascii="Courier New" w:hAnsi="Courier New" w:cs="Courier New"/>
              </w:rPr>
              <w:t xml:space="preserve"> </w:t>
            </w:r>
            <w:r w:rsidR="002E0DC7" w:rsidRPr="007E1429">
              <w:rPr>
                <w:rFonts w:ascii="Courier New" w:hAnsi="Courier New" w:cs="Courier New"/>
              </w:rPr>
              <w:t>Eligibility Screener</w:t>
            </w:r>
            <w:r w:rsidR="000B4361" w:rsidRPr="007E1429">
              <w:rPr>
                <w:rFonts w:ascii="Courier New" w:hAnsi="Courier New" w:cs="Courier New"/>
              </w:rPr>
              <w:t xml:space="preserve"> </w:t>
            </w:r>
          </w:p>
        </w:tc>
        <w:tc>
          <w:tcPr>
            <w:tcW w:w="898" w:type="pct"/>
          </w:tcPr>
          <w:p w14:paraId="7CE6350A" w14:textId="60027B9D" w:rsidR="002E0DC7" w:rsidRPr="007E1429" w:rsidRDefault="002F0095" w:rsidP="006D55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r w:rsidRPr="007E1429">
              <w:rPr>
                <w:rFonts w:ascii="Courier New" w:hAnsi="Courier New" w:cs="Courier New"/>
                <w:sz w:val="24"/>
                <w:szCs w:val="24"/>
              </w:rPr>
              <w:t>99</w:t>
            </w:r>
            <w:r w:rsidR="00AD5839" w:rsidRPr="007E1429">
              <w:rPr>
                <w:rFonts w:ascii="Courier New" w:hAnsi="Courier New" w:cs="Courier New"/>
                <w:sz w:val="24"/>
                <w:szCs w:val="24"/>
              </w:rPr>
              <w:t>0</w:t>
            </w:r>
          </w:p>
        </w:tc>
        <w:tc>
          <w:tcPr>
            <w:tcW w:w="811" w:type="pct"/>
          </w:tcPr>
          <w:p w14:paraId="268DCD93" w14:textId="77777777" w:rsidR="002E0DC7" w:rsidRPr="007E1429" w:rsidRDefault="002E0DC7" w:rsidP="006D55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r w:rsidRPr="007E1429">
              <w:rPr>
                <w:rFonts w:ascii="Courier New" w:hAnsi="Courier New" w:cs="Courier New"/>
                <w:sz w:val="24"/>
                <w:szCs w:val="24"/>
              </w:rPr>
              <w:t>1</w:t>
            </w:r>
          </w:p>
        </w:tc>
        <w:tc>
          <w:tcPr>
            <w:tcW w:w="727" w:type="pct"/>
          </w:tcPr>
          <w:p w14:paraId="29144D81" w14:textId="6DE27C33" w:rsidR="002E0DC7" w:rsidRPr="007E1429" w:rsidRDefault="002E0DC7" w:rsidP="006D55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r w:rsidRPr="007E1429">
              <w:rPr>
                <w:rFonts w:ascii="Courier New" w:hAnsi="Courier New" w:cs="Courier New"/>
                <w:sz w:val="24"/>
                <w:szCs w:val="24"/>
              </w:rPr>
              <w:t>5/60</w:t>
            </w:r>
          </w:p>
        </w:tc>
        <w:tc>
          <w:tcPr>
            <w:tcW w:w="727" w:type="pct"/>
          </w:tcPr>
          <w:p w14:paraId="0AEE242F" w14:textId="5A4D2C58" w:rsidR="002E0DC7" w:rsidRPr="007E1429" w:rsidRDefault="002F0095" w:rsidP="006D55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r w:rsidRPr="007E1429">
              <w:rPr>
                <w:rFonts w:ascii="Courier New" w:hAnsi="Courier New" w:cs="Courier New"/>
                <w:sz w:val="24"/>
                <w:szCs w:val="24"/>
              </w:rPr>
              <w:t>83</w:t>
            </w:r>
          </w:p>
        </w:tc>
      </w:tr>
      <w:tr w:rsidR="006272FD" w:rsidRPr="007E1429" w14:paraId="70A3F1F1" w14:textId="77777777" w:rsidTr="006272FD">
        <w:tc>
          <w:tcPr>
            <w:tcW w:w="937" w:type="pct"/>
          </w:tcPr>
          <w:p w14:paraId="22802C58" w14:textId="70DB7E73" w:rsidR="002E0DC7" w:rsidRPr="00FF3560" w:rsidRDefault="002E0DC7" w:rsidP="003426DD">
            <w:r w:rsidRPr="00173FA4">
              <w:rPr>
                <w:rFonts w:ascii="Courier New" w:eastAsia="Times New Roman" w:hAnsi="Courier New" w:cs="Courier New"/>
                <w:sz w:val="24"/>
                <w:szCs w:val="24"/>
              </w:rPr>
              <w:t>Eligible and consenting participants</w:t>
            </w:r>
          </w:p>
        </w:tc>
        <w:tc>
          <w:tcPr>
            <w:tcW w:w="899" w:type="pct"/>
          </w:tcPr>
          <w:p w14:paraId="2A31E8BD" w14:textId="38087D83" w:rsidR="002E0DC7" w:rsidRPr="007E1429" w:rsidRDefault="00B4754F">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sidRPr="007E1429">
              <w:rPr>
                <w:rFonts w:ascii="Courier New" w:hAnsi="Courier New" w:cs="Courier New"/>
              </w:rPr>
              <w:t>(</w:t>
            </w:r>
            <w:r w:rsidR="00A83987" w:rsidRPr="007E1429">
              <w:rPr>
                <w:rFonts w:ascii="Courier New" w:hAnsi="Courier New" w:cs="Courier New"/>
              </w:rPr>
              <w:t xml:space="preserve">Att </w:t>
            </w:r>
            <w:r w:rsidR="002D4963" w:rsidRPr="007E1429">
              <w:rPr>
                <w:rFonts w:ascii="Courier New" w:hAnsi="Courier New" w:cs="Courier New"/>
              </w:rPr>
              <w:t>6a,b</w:t>
            </w:r>
            <w:r w:rsidRPr="007E1429">
              <w:rPr>
                <w:rFonts w:ascii="Courier New" w:hAnsi="Courier New" w:cs="Courier New"/>
              </w:rPr>
              <w:t>)</w:t>
            </w:r>
            <w:r w:rsidR="00074B5A" w:rsidRPr="007E1429">
              <w:rPr>
                <w:rFonts w:ascii="Courier New" w:hAnsi="Courier New" w:cs="Courier New"/>
              </w:rPr>
              <w:t xml:space="preserve"> </w:t>
            </w:r>
            <w:r w:rsidR="00173FA4">
              <w:rPr>
                <w:rFonts w:ascii="Courier New" w:hAnsi="Courier New" w:cs="Courier New"/>
              </w:rPr>
              <w:t xml:space="preserve">NHBS-Trans </w:t>
            </w:r>
            <w:r w:rsidR="00D969C1" w:rsidRPr="007E1429">
              <w:rPr>
                <w:rFonts w:ascii="Courier New" w:hAnsi="Courier New" w:cs="Courier New"/>
              </w:rPr>
              <w:t>Interview</w:t>
            </w:r>
            <w:r w:rsidR="002E0DC7" w:rsidRPr="007E1429">
              <w:rPr>
                <w:rFonts w:ascii="Courier New" w:hAnsi="Courier New" w:cs="Courier New"/>
              </w:rPr>
              <w:t xml:space="preserve"> </w:t>
            </w:r>
          </w:p>
        </w:tc>
        <w:tc>
          <w:tcPr>
            <w:tcW w:w="898" w:type="pct"/>
          </w:tcPr>
          <w:p w14:paraId="57BA5A0C" w14:textId="09B39234" w:rsidR="002E0DC7" w:rsidRPr="007E1429" w:rsidRDefault="002F0095" w:rsidP="006D55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r w:rsidRPr="007E1429">
              <w:rPr>
                <w:rFonts w:ascii="Courier New" w:hAnsi="Courier New" w:cs="Courier New"/>
                <w:sz w:val="24"/>
                <w:szCs w:val="24"/>
              </w:rPr>
              <w:t>9</w:t>
            </w:r>
            <w:r w:rsidR="00AD5839" w:rsidRPr="007E1429">
              <w:rPr>
                <w:rFonts w:ascii="Courier New" w:hAnsi="Courier New" w:cs="Courier New"/>
                <w:sz w:val="24"/>
                <w:szCs w:val="24"/>
              </w:rPr>
              <w:t>00</w:t>
            </w:r>
          </w:p>
        </w:tc>
        <w:tc>
          <w:tcPr>
            <w:tcW w:w="811" w:type="pct"/>
          </w:tcPr>
          <w:p w14:paraId="231D71D3" w14:textId="77777777" w:rsidR="002E0DC7" w:rsidRPr="007E1429" w:rsidRDefault="002E0DC7" w:rsidP="006D55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r w:rsidRPr="007E1429">
              <w:rPr>
                <w:rFonts w:ascii="Courier New" w:hAnsi="Courier New" w:cs="Courier New"/>
                <w:sz w:val="24"/>
                <w:szCs w:val="24"/>
              </w:rPr>
              <w:t>1</w:t>
            </w:r>
          </w:p>
        </w:tc>
        <w:tc>
          <w:tcPr>
            <w:tcW w:w="727" w:type="pct"/>
          </w:tcPr>
          <w:p w14:paraId="3BA481F8" w14:textId="76844938" w:rsidR="002E0DC7" w:rsidRPr="007E1429" w:rsidRDefault="002E0DC7" w:rsidP="006D55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r w:rsidRPr="007E1429">
              <w:rPr>
                <w:rFonts w:ascii="Courier New" w:hAnsi="Courier New" w:cs="Courier New"/>
                <w:sz w:val="24"/>
                <w:szCs w:val="24"/>
              </w:rPr>
              <w:t>4</w:t>
            </w:r>
            <w:r w:rsidR="000B4361" w:rsidRPr="007E1429">
              <w:rPr>
                <w:rFonts w:ascii="Courier New" w:hAnsi="Courier New" w:cs="Courier New"/>
                <w:sz w:val="24"/>
                <w:szCs w:val="24"/>
              </w:rPr>
              <w:t>0</w:t>
            </w:r>
            <w:r w:rsidRPr="007E1429">
              <w:rPr>
                <w:rFonts w:ascii="Courier New" w:hAnsi="Courier New" w:cs="Courier New"/>
                <w:sz w:val="24"/>
                <w:szCs w:val="24"/>
              </w:rPr>
              <w:t>/60</w:t>
            </w:r>
          </w:p>
        </w:tc>
        <w:tc>
          <w:tcPr>
            <w:tcW w:w="727" w:type="pct"/>
          </w:tcPr>
          <w:p w14:paraId="311AEA86" w14:textId="1D6114CB" w:rsidR="002E0DC7" w:rsidRPr="007E1429" w:rsidRDefault="002F0095" w:rsidP="006D55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r w:rsidRPr="007E1429">
              <w:rPr>
                <w:rFonts w:ascii="Courier New" w:hAnsi="Courier New" w:cs="Courier New"/>
                <w:sz w:val="24"/>
                <w:szCs w:val="24"/>
              </w:rPr>
              <w:t>6</w:t>
            </w:r>
            <w:r w:rsidR="005C0850" w:rsidRPr="007E1429">
              <w:rPr>
                <w:rFonts w:ascii="Courier New" w:hAnsi="Courier New" w:cs="Courier New"/>
                <w:sz w:val="24"/>
                <w:szCs w:val="24"/>
              </w:rPr>
              <w:t>00</w:t>
            </w:r>
          </w:p>
        </w:tc>
      </w:tr>
      <w:tr w:rsidR="006272FD" w:rsidRPr="007E1429" w14:paraId="18AC0BC4" w14:textId="77777777" w:rsidTr="006272FD">
        <w:tc>
          <w:tcPr>
            <w:tcW w:w="937" w:type="pct"/>
          </w:tcPr>
          <w:p w14:paraId="5C858D88" w14:textId="338643A8" w:rsidR="002E0DC7" w:rsidRPr="00173FA4" w:rsidRDefault="002E0DC7" w:rsidP="00963D93">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sidRPr="00173FA4">
              <w:rPr>
                <w:rFonts w:ascii="Courier New" w:hAnsi="Courier New" w:cs="Courier New"/>
              </w:rPr>
              <w:t>Peer Recruiters</w:t>
            </w:r>
          </w:p>
        </w:tc>
        <w:tc>
          <w:tcPr>
            <w:tcW w:w="899" w:type="pct"/>
          </w:tcPr>
          <w:p w14:paraId="0A93724D" w14:textId="68C3A407" w:rsidR="002E0DC7" w:rsidRPr="007E1429" w:rsidRDefault="00B4754F" w:rsidP="001538D0">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sidRPr="00FF3560">
              <w:rPr>
                <w:rFonts w:ascii="Courier New" w:hAnsi="Courier New" w:cs="Courier New"/>
              </w:rPr>
              <w:t>(</w:t>
            </w:r>
            <w:r w:rsidR="00A83987" w:rsidRPr="007E1429">
              <w:rPr>
                <w:rFonts w:ascii="Courier New" w:hAnsi="Courier New" w:cs="Courier New"/>
              </w:rPr>
              <w:t xml:space="preserve">Att </w:t>
            </w:r>
            <w:r w:rsidR="002D4963" w:rsidRPr="007E1429">
              <w:rPr>
                <w:rFonts w:ascii="Courier New" w:hAnsi="Courier New" w:cs="Courier New"/>
              </w:rPr>
              <w:t>7a,b</w:t>
            </w:r>
            <w:r w:rsidRPr="007E1429">
              <w:rPr>
                <w:rFonts w:ascii="Courier New" w:hAnsi="Courier New" w:cs="Courier New"/>
              </w:rPr>
              <w:t>)</w:t>
            </w:r>
            <w:r w:rsidR="00A83987" w:rsidRPr="007E1429">
              <w:rPr>
                <w:rFonts w:ascii="Courier New" w:hAnsi="Courier New" w:cs="Courier New"/>
              </w:rPr>
              <w:t xml:space="preserve"> </w:t>
            </w:r>
            <w:r w:rsidR="002E0DC7" w:rsidRPr="007E1429">
              <w:rPr>
                <w:rFonts w:ascii="Courier New" w:hAnsi="Courier New" w:cs="Courier New"/>
              </w:rPr>
              <w:t>Recruiter Debriefing</w:t>
            </w:r>
            <w:r w:rsidR="00595A63" w:rsidRPr="007E1429">
              <w:rPr>
                <w:rFonts w:ascii="Courier New" w:hAnsi="Courier New" w:cs="Courier New"/>
              </w:rPr>
              <w:t xml:space="preserve"> Form</w:t>
            </w:r>
          </w:p>
        </w:tc>
        <w:tc>
          <w:tcPr>
            <w:tcW w:w="898" w:type="pct"/>
          </w:tcPr>
          <w:p w14:paraId="5594A9EC" w14:textId="0C6CCFD1" w:rsidR="002E0DC7" w:rsidRPr="007E1429" w:rsidRDefault="002F0095" w:rsidP="006D55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r w:rsidRPr="007E1429">
              <w:rPr>
                <w:rFonts w:ascii="Courier New" w:hAnsi="Courier New" w:cs="Courier New"/>
                <w:sz w:val="24"/>
                <w:szCs w:val="24"/>
              </w:rPr>
              <w:t>9</w:t>
            </w:r>
            <w:r w:rsidR="00AD5839" w:rsidRPr="007E1429">
              <w:rPr>
                <w:rFonts w:ascii="Courier New" w:hAnsi="Courier New" w:cs="Courier New"/>
                <w:sz w:val="24"/>
                <w:szCs w:val="24"/>
              </w:rPr>
              <w:t>00</w:t>
            </w:r>
          </w:p>
        </w:tc>
        <w:tc>
          <w:tcPr>
            <w:tcW w:w="811" w:type="pct"/>
          </w:tcPr>
          <w:p w14:paraId="4347942E" w14:textId="77777777" w:rsidR="002E0DC7" w:rsidRPr="007E1429" w:rsidRDefault="002E0DC7" w:rsidP="006D55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r w:rsidRPr="007E1429">
              <w:rPr>
                <w:rFonts w:ascii="Courier New" w:hAnsi="Courier New" w:cs="Courier New"/>
                <w:sz w:val="24"/>
                <w:szCs w:val="24"/>
              </w:rPr>
              <w:t>1</w:t>
            </w:r>
          </w:p>
        </w:tc>
        <w:tc>
          <w:tcPr>
            <w:tcW w:w="727" w:type="pct"/>
          </w:tcPr>
          <w:p w14:paraId="2C0C938F" w14:textId="77777777" w:rsidR="002E0DC7" w:rsidRPr="007E1429" w:rsidRDefault="002E0DC7" w:rsidP="006D55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r w:rsidRPr="007E1429">
              <w:rPr>
                <w:rFonts w:ascii="Courier New" w:hAnsi="Courier New" w:cs="Courier New"/>
                <w:sz w:val="24"/>
                <w:szCs w:val="24"/>
              </w:rPr>
              <w:t>2/60</w:t>
            </w:r>
          </w:p>
        </w:tc>
        <w:tc>
          <w:tcPr>
            <w:tcW w:w="727" w:type="pct"/>
          </w:tcPr>
          <w:p w14:paraId="7985AF89" w14:textId="456D498F" w:rsidR="002E0DC7" w:rsidRPr="007E1429" w:rsidRDefault="002F0095" w:rsidP="006D55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r w:rsidRPr="007E1429">
              <w:rPr>
                <w:rFonts w:ascii="Courier New" w:hAnsi="Courier New" w:cs="Courier New"/>
                <w:sz w:val="24"/>
                <w:szCs w:val="24"/>
              </w:rPr>
              <w:t>3</w:t>
            </w:r>
            <w:r w:rsidR="005C0850" w:rsidRPr="007E1429">
              <w:rPr>
                <w:rFonts w:ascii="Courier New" w:hAnsi="Courier New" w:cs="Courier New"/>
                <w:sz w:val="24"/>
                <w:szCs w:val="24"/>
              </w:rPr>
              <w:t>0</w:t>
            </w:r>
          </w:p>
        </w:tc>
      </w:tr>
      <w:tr w:rsidR="006272FD" w:rsidRPr="007E1429" w14:paraId="707AE3D2" w14:textId="77777777" w:rsidTr="006272FD">
        <w:tc>
          <w:tcPr>
            <w:tcW w:w="937" w:type="pct"/>
          </w:tcPr>
          <w:p w14:paraId="1D4E4ED7" w14:textId="77777777" w:rsidR="001D5BB2" w:rsidRPr="00173FA4" w:rsidRDefault="001D5BB2" w:rsidP="00963D9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sz w:val="24"/>
                <w:szCs w:val="24"/>
              </w:rPr>
            </w:pPr>
            <w:r w:rsidRPr="00173FA4">
              <w:rPr>
                <w:rFonts w:ascii="Courier New" w:hAnsi="Courier New" w:cs="Courier New"/>
                <w:b/>
                <w:sz w:val="24"/>
                <w:szCs w:val="24"/>
              </w:rPr>
              <w:t>Total</w:t>
            </w:r>
          </w:p>
        </w:tc>
        <w:tc>
          <w:tcPr>
            <w:tcW w:w="899" w:type="pct"/>
          </w:tcPr>
          <w:p w14:paraId="60333CEF" w14:textId="77777777" w:rsidR="001D5BB2" w:rsidRPr="00FF3560" w:rsidRDefault="001D5BB2" w:rsidP="001538D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sz w:val="24"/>
                <w:szCs w:val="24"/>
              </w:rPr>
            </w:pPr>
          </w:p>
        </w:tc>
        <w:tc>
          <w:tcPr>
            <w:tcW w:w="898" w:type="pct"/>
          </w:tcPr>
          <w:p w14:paraId="28B58AD2" w14:textId="77777777" w:rsidR="001D5BB2" w:rsidRPr="007E1429" w:rsidRDefault="001D5BB2" w:rsidP="006D55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sz w:val="24"/>
                <w:szCs w:val="24"/>
              </w:rPr>
            </w:pPr>
          </w:p>
        </w:tc>
        <w:tc>
          <w:tcPr>
            <w:tcW w:w="811" w:type="pct"/>
          </w:tcPr>
          <w:p w14:paraId="579B66A4" w14:textId="77777777" w:rsidR="001D5BB2" w:rsidRPr="007E1429" w:rsidRDefault="001D5BB2" w:rsidP="006D55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p>
        </w:tc>
        <w:tc>
          <w:tcPr>
            <w:tcW w:w="727" w:type="pct"/>
          </w:tcPr>
          <w:p w14:paraId="7FBD7EEF" w14:textId="77777777" w:rsidR="001D5BB2" w:rsidRPr="007E1429" w:rsidRDefault="001D5BB2" w:rsidP="006D55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sz w:val="24"/>
                <w:szCs w:val="24"/>
              </w:rPr>
            </w:pPr>
          </w:p>
        </w:tc>
        <w:tc>
          <w:tcPr>
            <w:tcW w:w="727" w:type="pct"/>
          </w:tcPr>
          <w:p w14:paraId="23BBA377" w14:textId="49888C0C" w:rsidR="001D5BB2" w:rsidRPr="007E1429" w:rsidRDefault="002F0095" w:rsidP="006D55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sz w:val="24"/>
                <w:szCs w:val="24"/>
              </w:rPr>
            </w:pPr>
            <w:r w:rsidRPr="007E1429">
              <w:rPr>
                <w:rFonts w:ascii="Courier New" w:hAnsi="Courier New" w:cs="Courier New"/>
                <w:b/>
                <w:sz w:val="24"/>
                <w:szCs w:val="24"/>
              </w:rPr>
              <w:t>713</w:t>
            </w:r>
          </w:p>
        </w:tc>
      </w:tr>
    </w:tbl>
    <w:p w14:paraId="3582D617" w14:textId="77777777" w:rsidR="001D5BB2" w:rsidRPr="00173FA4" w:rsidRDefault="001D5BB2" w:rsidP="00963D93">
      <w:pPr>
        <w:tabs>
          <w:tab w:val="left" w:pos="0"/>
        </w:tabs>
        <w:rPr>
          <w:rFonts w:ascii="Courier New" w:hAnsi="Courier New" w:cs="Courier New"/>
          <w:sz w:val="24"/>
          <w:szCs w:val="24"/>
        </w:rPr>
      </w:pPr>
    </w:p>
    <w:p w14:paraId="4DB6F9D7" w14:textId="6AC25081" w:rsidR="00B00837" w:rsidRPr="007E1429" w:rsidRDefault="00A23E41" w:rsidP="001538D0">
      <w:pPr>
        <w:keepNext/>
        <w:keepLines/>
        <w:widowControl w:val="0"/>
        <w:autoSpaceDE w:val="0"/>
        <w:autoSpaceDN w:val="0"/>
        <w:adjustRightInd w:val="0"/>
        <w:spacing w:before="200"/>
        <w:outlineLvl w:val="3"/>
        <w:rPr>
          <w:rFonts w:ascii="Courier New" w:eastAsia="Times New Roman" w:hAnsi="Courier New" w:cs="Courier New"/>
          <w:b/>
          <w:bCs/>
          <w:iCs/>
          <w:sz w:val="24"/>
          <w:szCs w:val="24"/>
        </w:rPr>
      </w:pPr>
      <w:r w:rsidRPr="00FF3560">
        <w:rPr>
          <w:rFonts w:ascii="Courier New" w:eastAsia="Times New Roman" w:hAnsi="Courier New" w:cs="Courier New"/>
          <w:b/>
          <w:bCs/>
          <w:iCs/>
          <w:sz w:val="24"/>
          <w:szCs w:val="24"/>
        </w:rPr>
        <w:t xml:space="preserve">A.12.B. </w:t>
      </w:r>
      <w:r w:rsidRPr="00FF3560">
        <w:rPr>
          <w:rFonts w:ascii="Courier New" w:eastAsia="Times New Roman" w:hAnsi="Courier New" w:cs="Courier New"/>
          <w:b/>
          <w:bCs/>
          <w:iCs/>
          <w:sz w:val="24"/>
          <w:szCs w:val="24"/>
        </w:rPr>
        <w:tab/>
      </w:r>
      <w:r w:rsidRPr="00FF3560">
        <w:rPr>
          <w:rFonts w:ascii="Courier New" w:eastAsia="Times New Roman" w:hAnsi="Courier New" w:cs="Courier New"/>
          <w:b/>
          <w:bCs/>
          <w:iCs/>
          <w:sz w:val="24"/>
          <w:szCs w:val="24"/>
        </w:rPr>
        <w:tab/>
        <w:t xml:space="preserve">Estimated Annualized Costs </w:t>
      </w:r>
    </w:p>
    <w:p w14:paraId="1CA1958C" w14:textId="77777777" w:rsidR="00B00837" w:rsidRPr="007E1429" w:rsidRDefault="00B00837">
      <w:pPr>
        <w:rPr>
          <w:rFonts w:ascii="Courier New" w:eastAsia="Times New Roman" w:hAnsi="Courier New" w:cs="Courier New"/>
          <w:b/>
          <w:bCs/>
          <w:iCs/>
          <w:sz w:val="24"/>
          <w:szCs w:val="24"/>
        </w:rPr>
      </w:pPr>
    </w:p>
    <w:p w14:paraId="1BA2247A" w14:textId="17D34640" w:rsidR="00A23E41" w:rsidRPr="007E1429" w:rsidRDefault="00A23E41">
      <w:pPr>
        <w:spacing w:after="240"/>
        <w:rPr>
          <w:rFonts w:ascii="Courier New" w:eastAsia="Times New Roman" w:hAnsi="Courier New" w:cs="Courier New"/>
          <w:bCs/>
          <w:snapToGrid w:val="0"/>
          <w:sz w:val="24"/>
          <w:szCs w:val="24"/>
        </w:rPr>
      </w:pPr>
      <w:r w:rsidRPr="007E1429">
        <w:rPr>
          <w:rFonts w:ascii="Courier New" w:eastAsia="Times New Roman" w:hAnsi="Courier New" w:cs="Courier New"/>
          <w:snapToGrid w:val="0"/>
          <w:sz w:val="24"/>
          <w:szCs w:val="24"/>
        </w:rPr>
        <w:t>The annualized cost to respondents for the burden hours is estimated to be $</w:t>
      </w:r>
      <w:r w:rsidR="002F0095" w:rsidRPr="007E1429">
        <w:rPr>
          <w:rFonts w:ascii="Courier New" w:eastAsia="Times New Roman" w:hAnsi="Courier New" w:cs="Courier New"/>
          <w:snapToGrid w:val="0"/>
          <w:sz w:val="24"/>
          <w:szCs w:val="24"/>
        </w:rPr>
        <w:t>1</w:t>
      </w:r>
      <w:r w:rsidR="002D4963" w:rsidRPr="007E1429">
        <w:rPr>
          <w:rFonts w:ascii="Courier New" w:eastAsia="Times New Roman" w:hAnsi="Courier New" w:cs="Courier New"/>
          <w:snapToGrid w:val="0"/>
          <w:sz w:val="24"/>
          <w:szCs w:val="24"/>
        </w:rPr>
        <w:t>6,192</w:t>
      </w:r>
      <w:r w:rsidRPr="007E1429">
        <w:rPr>
          <w:rFonts w:ascii="Courier New" w:eastAsia="Times New Roman" w:hAnsi="Courier New" w:cs="Courier New"/>
          <w:snapToGrid w:val="0"/>
          <w:sz w:val="24"/>
          <w:szCs w:val="24"/>
        </w:rPr>
        <w:t xml:space="preserve">; details are provided in Exhibit A.12.B.  The estimates of hourly wages were obtained from the Department of labor (Bureau of Labor Statistics Wage Data (http://www.bls.gov/news.release/pdf/ecec.pdf). </w:t>
      </w:r>
    </w:p>
    <w:p w14:paraId="365E1438" w14:textId="77777777" w:rsidR="00A23E41" w:rsidRPr="007E1429" w:rsidRDefault="00A23E41">
      <w:pPr>
        <w:keepNext/>
        <w:keepLines/>
        <w:spacing w:before="120" w:after="120"/>
        <w:ind w:left="1166" w:hanging="1166"/>
        <w:rPr>
          <w:rFonts w:ascii="Courier New" w:eastAsia="Times New Roman" w:hAnsi="Courier New" w:cs="Courier New"/>
          <w:b/>
          <w:snapToGrid w:val="0"/>
          <w:sz w:val="24"/>
          <w:szCs w:val="24"/>
        </w:rPr>
      </w:pPr>
      <w:bookmarkStart w:id="2" w:name="_Toc173739005"/>
      <w:r w:rsidRPr="007E1429">
        <w:rPr>
          <w:rFonts w:ascii="Courier New" w:eastAsia="Times New Roman" w:hAnsi="Courier New" w:cs="Courier New"/>
          <w:b/>
          <w:snapToGrid w:val="0"/>
          <w:sz w:val="24"/>
          <w:szCs w:val="24"/>
        </w:rPr>
        <w:t>Exhibit A.12.B.</w:t>
      </w:r>
      <w:r w:rsidRPr="007E1429">
        <w:rPr>
          <w:rFonts w:ascii="Courier New" w:eastAsia="Times New Roman" w:hAnsi="Courier New" w:cs="Courier New"/>
          <w:b/>
          <w:snapToGrid w:val="0"/>
          <w:sz w:val="24"/>
          <w:szCs w:val="24"/>
        </w:rPr>
        <w:tab/>
        <w:t>Annualized Cost to Respondents</w:t>
      </w:r>
      <w:bookmarkEnd w:id="2"/>
    </w:p>
    <w:p w14:paraId="523A6F26" w14:textId="77777777" w:rsidR="00A23E41" w:rsidRPr="007E1429" w:rsidRDefault="00A2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2"/>
        <w:gridCol w:w="1903"/>
        <w:gridCol w:w="2858"/>
        <w:gridCol w:w="2663"/>
      </w:tblGrid>
      <w:tr w:rsidR="00A23E41" w:rsidRPr="007E1429" w14:paraId="0A9C9C49" w14:textId="77777777" w:rsidTr="00AC105D">
        <w:tc>
          <w:tcPr>
            <w:tcW w:w="1395" w:type="pct"/>
          </w:tcPr>
          <w:p w14:paraId="26C6F799" w14:textId="77777777" w:rsidR="00A23E41" w:rsidRPr="007E1429" w:rsidRDefault="00A23E41">
            <w:pPr>
              <w:widowControl w:val="0"/>
              <w:autoSpaceDE w:val="0"/>
              <w:autoSpaceDN w:val="0"/>
              <w:adjustRightInd w:val="0"/>
              <w:rPr>
                <w:rFonts w:ascii="Courier New" w:eastAsia="Times New Roman" w:hAnsi="Courier New" w:cs="Courier New"/>
                <w:b/>
                <w:bCs/>
                <w:sz w:val="24"/>
                <w:szCs w:val="24"/>
              </w:rPr>
            </w:pPr>
            <w:r w:rsidRPr="007E1429">
              <w:rPr>
                <w:rFonts w:ascii="Courier New" w:eastAsia="Times New Roman" w:hAnsi="Courier New" w:cs="Courier New"/>
                <w:b/>
                <w:bCs/>
                <w:sz w:val="24"/>
                <w:szCs w:val="24"/>
              </w:rPr>
              <w:t>Activity</w:t>
            </w:r>
          </w:p>
        </w:tc>
        <w:tc>
          <w:tcPr>
            <w:tcW w:w="924" w:type="pct"/>
          </w:tcPr>
          <w:p w14:paraId="3A15668C" w14:textId="77777777" w:rsidR="00A23E41" w:rsidRPr="007E1429" w:rsidRDefault="00A23E41">
            <w:pPr>
              <w:widowControl w:val="0"/>
              <w:autoSpaceDE w:val="0"/>
              <w:autoSpaceDN w:val="0"/>
              <w:adjustRightInd w:val="0"/>
              <w:rPr>
                <w:rFonts w:ascii="Courier New" w:eastAsia="Times New Roman" w:hAnsi="Courier New" w:cs="Courier New"/>
                <w:b/>
                <w:bCs/>
                <w:sz w:val="24"/>
                <w:szCs w:val="24"/>
              </w:rPr>
            </w:pPr>
            <w:r w:rsidRPr="007E1429">
              <w:rPr>
                <w:rFonts w:ascii="Courier New" w:eastAsia="Times New Roman" w:hAnsi="Courier New" w:cs="Courier New"/>
                <w:b/>
                <w:bCs/>
                <w:sz w:val="24"/>
                <w:szCs w:val="24"/>
              </w:rPr>
              <w:t>Total Burden Hours</w:t>
            </w:r>
          </w:p>
        </w:tc>
        <w:tc>
          <w:tcPr>
            <w:tcW w:w="1388" w:type="pct"/>
          </w:tcPr>
          <w:p w14:paraId="620BEB04" w14:textId="77777777" w:rsidR="00A23E41" w:rsidRPr="007E1429" w:rsidRDefault="00A23E41">
            <w:pPr>
              <w:widowControl w:val="0"/>
              <w:autoSpaceDE w:val="0"/>
              <w:autoSpaceDN w:val="0"/>
              <w:adjustRightInd w:val="0"/>
              <w:rPr>
                <w:rFonts w:ascii="Courier New" w:eastAsia="Times New Roman" w:hAnsi="Courier New" w:cs="Courier New"/>
                <w:b/>
                <w:bCs/>
                <w:sz w:val="24"/>
                <w:szCs w:val="24"/>
              </w:rPr>
            </w:pPr>
            <w:r w:rsidRPr="007E1429">
              <w:rPr>
                <w:rFonts w:ascii="Courier New" w:eastAsia="Times New Roman" w:hAnsi="Courier New" w:cs="Courier New"/>
                <w:b/>
                <w:bCs/>
                <w:sz w:val="24"/>
                <w:szCs w:val="24"/>
              </w:rPr>
              <w:t>Hourly Wage Rate</w:t>
            </w:r>
          </w:p>
        </w:tc>
        <w:tc>
          <w:tcPr>
            <w:tcW w:w="1293" w:type="pct"/>
          </w:tcPr>
          <w:p w14:paraId="7E43D057" w14:textId="77777777" w:rsidR="00A23E41" w:rsidRPr="007E1429" w:rsidRDefault="00A23E41">
            <w:pPr>
              <w:widowControl w:val="0"/>
              <w:autoSpaceDE w:val="0"/>
              <w:autoSpaceDN w:val="0"/>
              <w:adjustRightInd w:val="0"/>
              <w:rPr>
                <w:rFonts w:ascii="Courier New" w:eastAsia="Times New Roman" w:hAnsi="Courier New" w:cs="Courier New"/>
                <w:b/>
                <w:bCs/>
                <w:sz w:val="24"/>
                <w:szCs w:val="24"/>
              </w:rPr>
            </w:pPr>
            <w:r w:rsidRPr="007E1429">
              <w:rPr>
                <w:rFonts w:ascii="Courier New" w:eastAsia="Times New Roman" w:hAnsi="Courier New" w:cs="Courier New"/>
                <w:b/>
                <w:bCs/>
                <w:sz w:val="24"/>
                <w:szCs w:val="24"/>
              </w:rPr>
              <w:t>Total Respondent Cost</w:t>
            </w:r>
          </w:p>
        </w:tc>
      </w:tr>
      <w:tr w:rsidR="00AC105D" w:rsidRPr="007E1429" w14:paraId="202AFD8E" w14:textId="77777777" w:rsidTr="00AC105D">
        <w:trPr>
          <w:trHeight w:val="638"/>
        </w:trPr>
        <w:tc>
          <w:tcPr>
            <w:tcW w:w="1395" w:type="pct"/>
          </w:tcPr>
          <w:p w14:paraId="3524479B" w14:textId="2F8F0547" w:rsidR="00AC105D" w:rsidRPr="007E1429" w:rsidRDefault="00B4754F" w:rsidP="001538D0">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rPr>
            </w:pPr>
            <w:r w:rsidRPr="00173FA4">
              <w:rPr>
                <w:rFonts w:ascii="Courier New" w:hAnsi="Courier New" w:cs="Courier New"/>
              </w:rPr>
              <w:t>(</w:t>
            </w:r>
            <w:r w:rsidR="0018070D" w:rsidRPr="00173FA4">
              <w:rPr>
                <w:rFonts w:ascii="Courier New" w:hAnsi="Courier New" w:cs="Courier New"/>
              </w:rPr>
              <w:t xml:space="preserve">Att </w:t>
            </w:r>
            <w:r w:rsidR="002D4963" w:rsidRPr="00173FA4">
              <w:rPr>
                <w:rFonts w:ascii="Courier New" w:hAnsi="Courier New" w:cs="Courier New"/>
              </w:rPr>
              <w:t>5a,b</w:t>
            </w:r>
            <w:r w:rsidRPr="00173FA4">
              <w:rPr>
                <w:rFonts w:ascii="Courier New" w:hAnsi="Courier New" w:cs="Courier New"/>
              </w:rPr>
              <w:t>)</w:t>
            </w:r>
            <w:r w:rsidR="0018070D" w:rsidRPr="00173FA4">
              <w:rPr>
                <w:rFonts w:ascii="Courier New" w:hAnsi="Courier New" w:cs="Courier New"/>
              </w:rPr>
              <w:t xml:space="preserve"> Eligibility Screener</w:t>
            </w:r>
          </w:p>
        </w:tc>
        <w:tc>
          <w:tcPr>
            <w:tcW w:w="924" w:type="pct"/>
            <w:vAlign w:val="center"/>
          </w:tcPr>
          <w:p w14:paraId="4BDBC9CB" w14:textId="2A3AEFD7" w:rsidR="00AC105D" w:rsidRPr="007E1429" w:rsidRDefault="002F0095" w:rsidP="006D55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eastAsia="Times New Roman" w:hAnsi="Courier New" w:cs="Courier New"/>
                <w:color w:val="000000"/>
                <w:sz w:val="24"/>
                <w:szCs w:val="24"/>
              </w:rPr>
            </w:pPr>
            <w:r w:rsidRPr="007E1429">
              <w:rPr>
                <w:rFonts w:ascii="Courier New" w:eastAsia="Times New Roman" w:hAnsi="Courier New" w:cs="Courier New"/>
                <w:color w:val="000000"/>
                <w:sz w:val="24"/>
                <w:szCs w:val="24"/>
              </w:rPr>
              <w:t>83</w:t>
            </w:r>
          </w:p>
        </w:tc>
        <w:tc>
          <w:tcPr>
            <w:tcW w:w="1388" w:type="pct"/>
            <w:vAlign w:val="center"/>
          </w:tcPr>
          <w:p w14:paraId="49D94B56" w14:textId="3197F0F1" w:rsidR="00AC105D" w:rsidRPr="007E1429" w:rsidRDefault="00AC105D" w:rsidP="006D558E">
            <w:pPr>
              <w:widowControl w:val="0"/>
              <w:autoSpaceDE w:val="0"/>
              <w:autoSpaceDN w:val="0"/>
              <w:adjustRightInd w:val="0"/>
              <w:jc w:val="right"/>
              <w:rPr>
                <w:rFonts w:ascii="Courier New" w:eastAsia="Times New Roman" w:hAnsi="Courier New" w:cs="Courier New"/>
                <w:color w:val="000000"/>
                <w:sz w:val="24"/>
                <w:szCs w:val="24"/>
              </w:rPr>
            </w:pPr>
            <w:r w:rsidRPr="007E1429">
              <w:rPr>
                <w:rFonts w:ascii="Courier New" w:eastAsia="Times New Roman" w:hAnsi="Courier New" w:cs="Courier New"/>
                <w:color w:val="000000"/>
                <w:sz w:val="24"/>
                <w:szCs w:val="24"/>
              </w:rPr>
              <w:t>$22.71</w:t>
            </w:r>
          </w:p>
        </w:tc>
        <w:tc>
          <w:tcPr>
            <w:tcW w:w="1293" w:type="pct"/>
            <w:vAlign w:val="bottom"/>
          </w:tcPr>
          <w:p w14:paraId="302BECDF" w14:textId="320FD07E" w:rsidR="00AC105D" w:rsidRPr="007E1429" w:rsidRDefault="00AC105D" w:rsidP="006D558E">
            <w:pPr>
              <w:widowControl w:val="0"/>
              <w:autoSpaceDE w:val="0"/>
              <w:autoSpaceDN w:val="0"/>
              <w:adjustRightInd w:val="0"/>
              <w:spacing w:line="480" w:lineRule="auto"/>
              <w:jc w:val="right"/>
              <w:rPr>
                <w:rFonts w:ascii="Courier New" w:eastAsia="Times New Roman" w:hAnsi="Courier New" w:cs="Courier New"/>
                <w:color w:val="000000"/>
                <w:sz w:val="24"/>
                <w:szCs w:val="24"/>
              </w:rPr>
            </w:pPr>
            <w:r w:rsidRPr="007E1429">
              <w:rPr>
                <w:rFonts w:ascii="Courier New" w:eastAsia="Times New Roman" w:hAnsi="Courier New" w:cs="Courier New"/>
                <w:color w:val="000000"/>
                <w:sz w:val="24"/>
                <w:szCs w:val="24"/>
              </w:rPr>
              <w:t>$</w:t>
            </w:r>
            <w:r w:rsidR="002F0095" w:rsidRPr="007E1429">
              <w:rPr>
                <w:rFonts w:ascii="Courier New" w:eastAsia="Times New Roman" w:hAnsi="Courier New" w:cs="Courier New"/>
                <w:color w:val="000000"/>
                <w:sz w:val="24"/>
                <w:szCs w:val="24"/>
              </w:rPr>
              <w:t>1,885</w:t>
            </w:r>
          </w:p>
        </w:tc>
      </w:tr>
      <w:tr w:rsidR="00AC105D" w:rsidRPr="007E1429" w14:paraId="366456F1" w14:textId="77777777" w:rsidTr="00AC105D">
        <w:trPr>
          <w:trHeight w:val="638"/>
        </w:trPr>
        <w:tc>
          <w:tcPr>
            <w:tcW w:w="1395" w:type="pct"/>
          </w:tcPr>
          <w:p w14:paraId="2C4E028F" w14:textId="6C5E7B88" w:rsidR="00AC105D" w:rsidRPr="007E1429" w:rsidRDefault="00B4754F" w:rsidP="00963D93">
            <w:pPr>
              <w:autoSpaceDE w:val="0"/>
              <w:autoSpaceDN w:val="0"/>
              <w:adjustRightInd w:val="0"/>
              <w:spacing w:after="58"/>
              <w:rPr>
                <w:rFonts w:ascii="Courier New" w:eastAsia="Times New Roman" w:hAnsi="Courier New" w:cs="Courier New"/>
                <w:color w:val="000000"/>
                <w:sz w:val="24"/>
                <w:szCs w:val="24"/>
              </w:rPr>
            </w:pPr>
            <w:r w:rsidRPr="00173FA4">
              <w:rPr>
                <w:rFonts w:ascii="Courier New" w:hAnsi="Courier New" w:cs="Courier New"/>
              </w:rPr>
              <w:t>(</w:t>
            </w:r>
            <w:r w:rsidR="0018070D" w:rsidRPr="00173FA4">
              <w:rPr>
                <w:rFonts w:ascii="Courier New" w:hAnsi="Courier New" w:cs="Courier New"/>
              </w:rPr>
              <w:t xml:space="preserve">Att </w:t>
            </w:r>
            <w:r w:rsidR="002D4963" w:rsidRPr="00173FA4">
              <w:rPr>
                <w:rFonts w:ascii="Courier New" w:hAnsi="Courier New" w:cs="Courier New"/>
              </w:rPr>
              <w:t>6a,b</w:t>
            </w:r>
            <w:r w:rsidRPr="00173FA4">
              <w:rPr>
                <w:rFonts w:ascii="Courier New" w:hAnsi="Courier New" w:cs="Courier New"/>
              </w:rPr>
              <w:t>)</w:t>
            </w:r>
            <w:r w:rsidR="0018070D" w:rsidRPr="00173FA4">
              <w:rPr>
                <w:rFonts w:ascii="Courier New" w:hAnsi="Courier New" w:cs="Courier New"/>
              </w:rPr>
              <w:t xml:space="preserve"> </w:t>
            </w:r>
            <w:r w:rsidR="00173FA4">
              <w:rPr>
                <w:rFonts w:ascii="Courier New" w:hAnsi="Courier New" w:cs="Courier New"/>
              </w:rPr>
              <w:t>NHBS-Trans</w:t>
            </w:r>
            <w:r w:rsidR="00173FA4" w:rsidRPr="00FF3560">
              <w:rPr>
                <w:rFonts w:ascii="Courier New" w:hAnsi="Courier New" w:cs="Courier New"/>
              </w:rPr>
              <w:t xml:space="preserve"> </w:t>
            </w:r>
            <w:r w:rsidR="00AC105D" w:rsidRPr="007E1429">
              <w:rPr>
                <w:rFonts w:ascii="Courier New" w:hAnsi="Courier New" w:cs="Courier New"/>
              </w:rPr>
              <w:t>Interview</w:t>
            </w:r>
          </w:p>
        </w:tc>
        <w:tc>
          <w:tcPr>
            <w:tcW w:w="924" w:type="pct"/>
            <w:vAlign w:val="center"/>
          </w:tcPr>
          <w:p w14:paraId="47C4F6D9" w14:textId="51CD0CBB" w:rsidR="00AC105D" w:rsidRPr="007E1429" w:rsidRDefault="002F0095" w:rsidP="006D55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eastAsia="Times New Roman" w:hAnsi="Courier New" w:cs="Courier New"/>
                <w:color w:val="000000"/>
                <w:sz w:val="24"/>
                <w:szCs w:val="24"/>
              </w:rPr>
            </w:pPr>
            <w:r w:rsidRPr="007E1429">
              <w:rPr>
                <w:rFonts w:ascii="Courier New" w:eastAsia="Times New Roman" w:hAnsi="Courier New" w:cs="Courier New"/>
                <w:color w:val="000000"/>
                <w:sz w:val="24"/>
                <w:szCs w:val="24"/>
              </w:rPr>
              <w:t>6</w:t>
            </w:r>
            <w:r w:rsidR="00AC105D" w:rsidRPr="007E1429">
              <w:rPr>
                <w:rFonts w:ascii="Courier New" w:eastAsia="Times New Roman" w:hAnsi="Courier New" w:cs="Courier New"/>
                <w:color w:val="000000"/>
                <w:sz w:val="24"/>
                <w:szCs w:val="24"/>
              </w:rPr>
              <w:t>00</w:t>
            </w:r>
          </w:p>
        </w:tc>
        <w:tc>
          <w:tcPr>
            <w:tcW w:w="1388" w:type="pct"/>
            <w:vAlign w:val="center"/>
          </w:tcPr>
          <w:p w14:paraId="6A3EC6EF" w14:textId="6BD6416B" w:rsidR="00AC105D" w:rsidRPr="007E1429" w:rsidRDefault="00AC105D" w:rsidP="006D558E">
            <w:pPr>
              <w:widowControl w:val="0"/>
              <w:autoSpaceDE w:val="0"/>
              <w:autoSpaceDN w:val="0"/>
              <w:adjustRightInd w:val="0"/>
              <w:jc w:val="right"/>
              <w:rPr>
                <w:rFonts w:ascii="Courier New" w:eastAsia="Times New Roman" w:hAnsi="Courier New" w:cs="Courier New"/>
                <w:color w:val="000000"/>
                <w:sz w:val="24"/>
                <w:szCs w:val="24"/>
              </w:rPr>
            </w:pPr>
            <w:r w:rsidRPr="007E1429">
              <w:rPr>
                <w:rFonts w:ascii="Courier New" w:eastAsia="Times New Roman" w:hAnsi="Courier New" w:cs="Courier New"/>
                <w:color w:val="000000"/>
                <w:sz w:val="24"/>
                <w:szCs w:val="24"/>
              </w:rPr>
              <w:t>$22.71</w:t>
            </w:r>
          </w:p>
        </w:tc>
        <w:tc>
          <w:tcPr>
            <w:tcW w:w="1293" w:type="pct"/>
            <w:vAlign w:val="bottom"/>
          </w:tcPr>
          <w:p w14:paraId="0562B271" w14:textId="426E3CF9" w:rsidR="00AC105D" w:rsidRPr="007E1429" w:rsidRDefault="00AC105D" w:rsidP="006D558E">
            <w:pPr>
              <w:widowControl w:val="0"/>
              <w:autoSpaceDE w:val="0"/>
              <w:autoSpaceDN w:val="0"/>
              <w:adjustRightInd w:val="0"/>
              <w:spacing w:line="480" w:lineRule="auto"/>
              <w:jc w:val="right"/>
              <w:rPr>
                <w:rFonts w:ascii="Courier New" w:eastAsia="Times New Roman" w:hAnsi="Courier New" w:cs="Courier New"/>
                <w:color w:val="000000"/>
                <w:sz w:val="24"/>
                <w:szCs w:val="24"/>
              </w:rPr>
            </w:pPr>
            <w:r w:rsidRPr="007E1429">
              <w:rPr>
                <w:rFonts w:ascii="Courier New" w:eastAsia="Times New Roman" w:hAnsi="Courier New" w:cs="Courier New"/>
                <w:color w:val="000000"/>
                <w:sz w:val="24"/>
                <w:szCs w:val="24"/>
              </w:rPr>
              <w:t>$</w:t>
            </w:r>
            <w:r w:rsidR="002F0095" w:rsidRPr="007E1429">
              <w:rPr>
                <w:rFonts w:ascii="Courier New" w:eastAsia="Times New Roman" w:hAnsi="Courier New" w:cs="Courier New"/>
                <w:color w:val="000000"/>
                <w:sz w:val="24"/>
                <w:szCs w:val="24"/>
              </w:rPr>
              <w:t>13,626</w:t>
            </w:r>
          </w:p>
        </w:tc>
      </w:tr>
      <w:tr w:rsidR="00AC105D" w:rsidRPr="007E1429" w14:paraId="7AB24621" w14:textId="77777777" w:rsidTr="00AC105D">
        <w:trPr>
          <w:trHeight w:val="638"/>
        </w:trPr>
        <w:tc>
          <w:tcPr>
            <w:tcW w:w="1395" w:type="pct"/>
          </w:tcPr>
          <w:p w14:paraId="426836BD" w14:textId="62A17735" w:rsidR="00AC105D" w:rsidRPr="007E1429" w:rsidRDefault="00B4754F" w:rsidP="00963D93">
            <w:pPr>
              <w:autoSpaceDE w:val="0"/>
              <w:autoSpaceDN w:val="0"/>
              <w:adjustRightInd w:val="0"/>
              <w:spacing w:after="58"/>
              <w:rPr>
                <w:rFonts w:ascii="Courier New" w:eastAsia="Times New Roman" w:hAnsi="Courier New" w:cs="Courier New"/>
                <w:color w:val="000000"/>
                <w:sz w:val="24"/>
                <w:szCs w:val="24"/>
              </w:rPr>
            </w:pPr>
            <w:r w:rsidRPr="00173FA4">
              <w:rPr>
                <w:rFonts w:ascii="Courier New" w:hAnsi="Courier New" w:cs="Courier New"/>
              </w:rPr>
              <w:t>(</w:t>
            </w:r>
            <w:r w:rsidR="0018070D" w:rsidRPr="00173FA4">
              <w:rPr>
                <w:rFonts w:ascii="Courier New" w:hAnsi="Courier New" w:cs="Courier New"/>
              </w:rPr>
              <w:t xml:space="preserve">Att </w:t>
            </w:r>
            <w:r w:rsidR="002D4963" w:rsidRPr="00173FA4">
              <w:rPr>
                <w:rFonts w:ascii="Courier New" w:hAnsi="Courier New" w:cs="Courier New"/>
              </w:rPr>
              <w:t>7a,b</w:t>
            </w:r>
            <w:r w:rsidRPr="00173FA4">
              <w:rPr>
                <w:rFonts w:ascii="Courier New" w:hAnsi="Courier New" w:cs="Courier New"/>
              </w:rPr>
              <w:t>)</w:t>
            </w:r>
            <w:r w:rsidR="0018070D" w:rsidRPr="00173FA4">
              <w:rPr>
                <w:rFonts w:ascii="Courier New" w:hAnsi="Courier New" w:cs="Courier New"/>
              </w:rPr>
              <w:t xml:space="preserve"> </w:t>
            </w:r>
            <w:r w:rsidR="00AC105D" w:rsidRPr="00FF3560">
              <w:rPr>
                <w:rFonts w:ascii="Courier New" w:hAnsi="Courier New" w:cs="Courier New"/>
              </w:rPr>
              <w:t>Recruiter Debriefing Form</w:t>
            </w:r>
          </w:p>
        </w:tc>
        <w:tc>
          <w:tcPr>
            <w:tcW w:w="924" w:type="pct"/>
            <w:vAlign w:val="center"/>
          </w:tcPr>
          <w:p w14:paraId="3308CCAC" w14:textId="3BA34796" w:rsidR="00AC105D" w:rsidRPr="007E1429" w:rsidRDefault="002F0095" w:rsidP="006D55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rFonts w:ascii="Courier New" w:eastAsia="Times New Roman" w:hAnsi="Courier New" w:cs="Courier New"/>
                <w:color w:val="000000"/>
                <w:sz w:val="24"/>
                <w:szCs w:val="24"/>
              </w:rPr>
            </w:pPr>
            <w:r w:rsidRPr="007E1429">
              <w:rPr>
                <w:rFonts w:ascii="Courier New" w:eastAsia="Times New Roman" w:hAnsi="Courier New" w:cs="Courier New"/>
                <w:color w:val="000000"/>
                <w:sz w:val="24"/>
                <w:szCs w:val="24"/>
              </w:rPr>
              <w:t>3</w:t>
            </w:r>
            <w:r w:rsidR="00AC105D" w:rsidRPr="007E1429">
              <w:rPr>
                <w:rFonts w:ascii="Courier New" w:eastAsia="Times New Roman" w:hAnsi="Courier New" w:cs="Courier New"/>
                <w:color w:val="000000"/>
                <w:sz w:val="24"/>
                <w:szCs w:val="24"/>
              </w:rPr>
              <w:t>0</w:t>
            </w:r>
          </w:p>
        </w:tc>
        <w:tc>
          <w:tcPr>
            <w:tcW w:w="1388" w:type="pct"/>
            <w:vAlign w:val="center"/>
          </w:tcPr>
          <w:p w14:paraId="73A0BE6B" w14:textId="5CFFC970" w:rsidR="00AC105D" w:rsidRPr="007E1429" w:rsidRDefault="00AC105D" w:rsidP="006D558E">
            <w:pPr>
              <w:widowControl w:val="0"/>
              <w:autoSpaceDE w:val="0"/>
              <w:autoSpaceDN w:val="0"/>
              <w:adjustRightInd w:val="0"/>
              <w:jc w:val="right"/>
              <w:rPr>
                <w:rFonts w:ascii="Courier New" w:eastAsia="Times New Roman" w:hAnsi="Courier New" w:cs="Courier New"/>
                <w:color w:val="000000"/>
                <w:sz w:val="24"/>
                <w:szCs w:val="24"/>
              </w:rPr>
            </w:pPr>
            <w:r w:rsidRPr="007E1429">
              <w:rPr>
                <w:rFonts w:ascii="Courier New" w:eastAsia="Times New Roman" w:hAnsi="Courier New" w:cs="Courier New"/>
                <w:color w:val="000000"/>
                <w:sz w:val="24"/>
                <w:szCs w:val="24"/>
              </w:rPr>
              <w:t>$22.71</w:t>
            </w:r>
          </w:p>
        </w:tc>
        <w:tc>
          <w:tcPr>
            <w:tcW w:w="1293" w:type="pct"/>
            <w:vAlign w:val="center"/>
          </w:tcPr>
          <w:p w14:paraId="78B60A33" w14:textId="01FE19B7" w:rsidR="00AC105D" w:rsidRPr="007E1429" w:rsidRDefault="00AC105D" w:rsidP="006D558E">
            <w:pPr>
              <w:widowControl w:val="0"/>
              <w:autoSpaceDE w:val="0"/>
              <w:autoSpaceDN w:val="0"/>
              <w:adjustRightInd w:val="0"/>
              <w:spacing w:line="480" w:lineRule="auto"/>
              <w:jc w:val="right"/>
              <w:rPr>
                <w:rFonts w:ascii="Courier New" w:eastAsia="Times New Roman" w:hAnsi="Courier New" w:cs="Courier New"/>
                <w:color w:val="000000"/>
                <w:sz w:val="24"/>
                <w:szCs w:val="24"/>
              </w:rPr>
            </w:pPr>
            <w:r w:rsidRPr="007E1429">
              <w:rPr>
                <w:rFonts w:ascii="Courier New" w:eastAsia="Times New Roman" w:hAnsi="Courier New" w:cs="Courier New"/>
                <w:color w:val="000000"/>
                <w:sz w:val="24"/>
                <w:szCs w:val="24"/>
              </w:rPr>
              <w:t>$</w:t>
            </w:r>
            <w:r w:rsidR="002F0095" w:rsidRPr="007E1429">
              <w:rPr>
                <w:rFonts w:ascii="Courier New" w:eastAsia="Times New Roman" w:hAnsi="Courier New" w:cs="Courier New"/>
                <w:color w:val="000000"/>
                <w:sz w:val="24"/>
                <w:szCs w:val="24"/>
              </w:rPr>
              <w:t>681</w:t>
            </w:r>
          </w:p>
        </w:tc>
      </w:tr>
      <w:tr w:rsidR="00A23E41" w:rsidRPr="007E1429" w14:paraId="1049490A" w14:textId="77777777" w:rsidTr="00AC105D">
        <w:tc>
          <w:tcPr>
            <w:tcW w:w="1395" w:type="pct"/>
          </w:tcPr>
          <w:p w14:paraId="6700EDD5" w14:textId="77777777" w:rsidR="00A23E41" w:rsidRPr="00173FA4" w:rsidRDefault="00A23E41" w:rsidP="00963D93">
            <w:pPr>
              <w:widowControl w:val="0"/>
              <w:autoSpaceDE w:val="0"/>
              <w:autoSpaceDN w:val="0"/>
              <w:adjustRightInd w:val="0"/>
              <w:spacing w:line="480" w:lineRule="auto"/>
              <w:rPr>
                <w:rFonts w:ascii="Courier New" w:eastAsia="Times New Roman" w:hAnsi="Courier New" w:cs="Courier New"/>
                <w:b/>
                <w:bCs/>
                <w:color w:val="000000"/>
                <w:sz w:val="24"/>
                <w:szCs w:val="24"/>
              </w:rPr>
            </w:pPr>
            <w:r w:rsidRPr="00173FA4">
              <w:rPr>
                <w:rFonts w:ascii="Courier New" w:eastAsia="Times New Roman" w:hAnsi="Courier New" w:cs="Courier New"/>
                <w:b/>
                <w:bCs/>
                <w:color w:val="000000"/>
                <w:sz w:val="24"/>
                <w:szCs w:val="24"/>
              </w:rPr>
              <w:t>Total</w:t>
            </w:r>
          </w:p>
        </w:tc>
        <w:tc>
          <w:tcPr>
            <w:tcW w:w="924" w:type="pct"/>
          </w:tcPr>
          <w:p w14:paraId="29B0F24D" w14:textId="455298DD" w:rsidR="00A23E41" w:rsidRPr="00FF3560" w:rsidRDefault="00A23E41" w:rsidP="001538D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Courier New" w:eastAsia="Times New Roman" w:hAnsi="Courier New" w:cs="Courier New"/>
                <w:b/>
                <w:color w:val="000000"/>
                <w:sz w:val="24"/>
                <w:szCs w:val="24"/>
              </w:rPr>
            </w:pPr>
          </w:p>
        </w:tc>
        <w:tc>
          <w:tcPr>
            <w:tcW w:w="1388" w:type="pct"/>
          </w:tcPr>
          <w:p w14:paraId="044C395C" w14:textId="77777777" w:rsidR="00A23E41" w:rsidRPr="007E1429" w:rsidRDefault="00A23E41">
            <w:pPr>
              <w:widowControl w:val="0"/>
              <w:autoSpaceDE w:val="0"/>
              <w:autoSpaceDN w:val="0"/>
              <w:adjustRightInd w:val="0"/>
              <w:spacing w:line="480" w:lineRule="auto"/>
              <w:rPr>
                <w:rFonts w:ascii="Courier New" w:eastAsia="Times New Roman" w:hAnsi="Courier New" w:cs="Courier New"/>
                <w:bCs/>
                <w:color w:val="000000"/>
                <w:sz w:val="24"/>
                <w:szCs w:val="24"/>
              </w:rPr>
            </w:pPr>
          </w:p>
        </w:tc>
        <w:tc>
          <w:tcPr>
            <w:tcW w:w="1293" w:type="pct"/>
          </w:tcPr>
          <w:p w14:paraId="7B413989" w14:textId="7415CBE7" w:rsidR="00A23E41" w:rsidRPr="007E1429" w:rsidRDefault="00815BA0" w:rsidP="006D558E">
            <w:pPr>
              <w:widowControl w:val="0"/>
              <w:autoSpaceDE w:val="0"/>
              <w:autoSpaceDN w:val="0"/>
              <w:adjustRightInd w:val="0"/>
              <w:spacing w:line="480" w:lineRule="auto"/>
              <w:jc w:val="right"/>
              <w:rPr>
                <w:rFonts w:ascii="Courier New" w:eastAsia="Times New Roman" w:hAnsi="Courier New" w:cs="Courier New"/>
                <w:b/>
                <w:bCs/>
                <w:color w:val="000000"/>
                <w:sz w:val="24"/>
                <w:szCs w:val="24"/>
              </w:rPr>
            </w:pPr>
            <w:r w:rsidRPr="007E1429">
              <w:rPr>
                <w:rFonts w:ascii="Courier New" w:eastAsia="Times New Roman" w:hAnsi="Courier New" w:cs="Courier New"/>
                <w:b/>
                <w:bCs/>
                <w:color w:val="000000"/>
                <w:sz w:val="24"/>
                <w:szCs w:val="24"/>
              </w:rPr>
              <w:t>$</w:t>
            </w:r>
            <w:r w:rsidR="002F0095" w:rsidRPr="007E1429">
              <w:rPr>
                <w:rFonts w:ascii="Courier New" w:eastAsia="Times New Roman" w:hAnsi="Courier New" w:cs="Courier New"/>
                <w:b/>
                <w:bCs/>
                <w:color w:val="000000"/>
                <w:sz w:val="24"/>
                <w:szCs w:val="24"/>
              </w:rPr>
              <w:t>16,192</w:t>
            </w:r>
          </w:p>
        </w:tc>
      </w:tr>
    </w:tbl>
    <w:p w14:paraId="6683B94E" w14:textId="77777777" w:rsidR="001D5BB2" w:rsidRPr="00173FA4" w:rsidRDefault="001D5BB2" w:rsidP="00963D93">
      <w:pPr>
        <w:rPr>
          <w:rFonts w:ascii="Courier New" w:hAnsi="Courier New" w:cs="Courier New"/>
          <w:sz w:val="24"/>
          <w:szCs w:val="24"/>
        </w:rPr>
      </w:pPr>
    </w:p>
    <w:p w14:paraId="6668D9C6" w14:textId="77777777" w:rsidR="00AA4094" w:rsidRPr="00FF3560" w:rsidRDefault="00AA4094" w:rsidP="001538D0">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p>
    <w:p w14:paraId="5F77651B" w14:textId="77777777" w:rsidR="00AA4094" w:rsidRPr="007E1429" w:rsidRDefault="00AA4094">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r w:rsidRPr="007E1429">
        <w:rPr>
          <w:rFonts w:ascii="Courier New" w:eastAsia="Times New Roman" w:hAnsi="Courier New" w:cs="Courier New"/>
          <w:b/>
          <w:bCs/>
          <w:sz w:val="24"/>
          <w:szCs w:val="24"/>
          <w:u w:val="single"/>
        </w:rPr>
        <w:t>A.13.Estimates of Other Total Annual Cost Burden to Respondents and Record Keepers</w:t>
      </w:r>
    </w:p>
    <w:p w14:paraId="026EB765" w14:textId="77777777" w:rsidR="00AA4094" w:rsidRPr="007E1429" w:rsidRDefault="00AA4094">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p>
    <w:p w14:paraId="6C7E5775" w14:textId="77777777" w:rsidR="00AA4094" w:rsidRPr="007E1429" w:rsidRDefault="00AA40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Courier New" w:eastAsia="Times New Roman" w:hAnsi="Courier New" w:cs="Courier New"/>
          <w:sz w:val="24"/>
          <w:szCs w:val="24"/>
        </w:rPr>
      </w:pPr>
      <w:r w:rsidRPr="007E1429">
        <w:rPr>
          <w:rFonts w:ascii="Courier New" w:eastAsia="Times New Roman" w:hAnsi="Courier New" w:cs="Courier New"/>
          <w:sz w:val="24"/>
          <w:szCs w:val="24"/>
        </w:rPr>
        <w:t xml:space="preserve">There are no other costs to respondents or record </w:t>
      </w:r>
      <w:r w:rsidR="00E55902" w:rsidRPr="007E1429">
        <w:rPr>
          <w:rFonts w:ascii="Courier New" w:eastAsia="Times New Roman" w:hAnsi="Courier New" w:cs="Courier New"/>
          <w:sz w:val="24"/>
          <w:szCs w:val="24"/>
        </w:rPr>
        <w:t xml:space="preserve">keepers </w:t>
      </w:r>
      <w:r w:rsidRPr="007E1429">
        <w:rPr>
          <w:rFonts w:ascii="Courier New" w:eastAsia="Times New Roman" w:hAnsi="Courier New" w:cs="Courier New"/>
          <w:sz w:val="24"/>
          <w:szCs w:val="24"/>
        </w:rPr>
        <w:t>with this proposed collection of information.</w:t>
      </w:r>
    </w:p>
    <w:p w14:paraId="45EE256F" w14:textId="77777777" w:rsidR="00AA4094" w:rsidRPr="007E1429" w:rsidRDefault="00AA40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rFonts w:ascii="Courier New" w:eastAsia="Times New Roman" w:hAnsi="Courier New" w:cs="Courier New"/>
          <w:sz w:val="24"/>
          <w:szCs w:val="24"/>
        </w:rPr>
      </w:pPr>
    </w:p>
    <w:p w14:paraId="5C1EDC87" w14:textId="77777777" w:rsidR="004A77FB" w:rsidRPr="007E1429" w:rsidRDefault="004A77FB">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p>
    <w:p w14:paraId="26FF12A4" w14:textId="77777777" w:rsidR="00AA4094" w:rsidRPr="007E1429" w:rsidRDefault="00B9146A">
      <w:pPr>
        <w:tabs>
          <w:tab w:val="left" w:pos="-1440"/>
        </w:tabs>
        <w:autoSpaceDE w:val="0"/>
        <w:autoSpaceDN w:val="0"/>
        <w:adjustRightInd w:val="0"/>
        <w:ind w:left="720" w:hanging="720"/>
        <w:outlineLvl w:val="2"/>
        <w:rPr>
          <w:rFonts w:ascii="Courier New" w:eastAsia="Times New Roman" w:hAnsi="Courier New" w:cs="Courier New"/>
          <w:b/>
          <w:bCs/>
          <w:sz w:val="24"/>
          <w:szCs w:val="24"/>
          <w:u w:val="single"/>
        </w:rPr>
      </w:pPr>
      <w:r w:rsidRPr="007E1429">
        <w:rPr>
          <w:rFonts w:ascii="Courier New" w:eastAsia="Times New Roman" w:hAnsi="Courier New" w:cs="Courier New"/>
          <w:b/>
          <w:bCs/>
          <w:sz w:val="24"/>
          <w:szCs w:val="24"/>
          <w:u w:val="single"/>
        </w:rPr>
        <w:t>A.14.Annualized Cost</w:t>
      </w:r>
      <w:r w:rsidR="00AA4094" w:rsidRPr="007E1429">
        <w:rPr>
          <w:rFonts w:ascii="Courier New" w:eastAsia="Times New Roman" w:hAnsi="Courier New" w:cs="Courier New"/>
          <w:b/>
          <w:bCs/>
          <w:sz w:val="24"/>
          <w:szCs w:val="24"/>
          <w:u w:val="single"/>
        </w:rPr>
        <w:t xml:space="preserve"> to the Federal Government   </w:t>
      </w:r>
    </w:p>
    <w:p w14:paraId="49CC6BBA" w14:textId="77777777" w:rsidR="00FE16F4" w:rsidRPr="007E1429" w:rsidRDefault="00FE16F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ind w:left="720" w:hanging="720"/>
        <w:rPr>
          <w:rFonts w:ascii="Courier New" w:eastAsia="Times New Roman" w:hAnsi="Courier New" w:cs="Courier New"/>
          <w:sz w:val="24"/>
          <w:szCs w:val="24"/>
        </w:rPr>
      </w:pPr>
    </w:p>
    <w:p w14:paraId="424D88F9" w14:textId="77777777" w:rsidR="00FE16F4" w:rsidRPr="007E1429" w:rsidRDefault="00FE16F4">
      <w:pPr>
        <w:autoSpaceDE w:val="0"/>
        <w:autoSpaceDN w:val="0"/>
        <w:rPr>
          <w:rFonts w:ascii="Courier New" w:hAnsi="Courier New" w:cs="Courier New"/>
          <w:color w:val="000000"/>
          <w:sz w:val="24"/>
          <w:szCs w:val="24"/>
        </w:rPr>
      </w:pPr>
      <w:r w:rsidRPr="007E1429">
        <w:rPr>
          <w:rFonts w:ascii="Courier New" w:hAnsi="Courier New" w:cs="Courier New"/>
          <w:color w:val="000000"/>
          <w:sz w:val="24"/>
          <w:szCs w:val="24"/>
        </w:rPr>
        <w:t>The annualized cost of this project is estimated to be $2,275,529.</w:t>
      </w:r>
    </w:p>
    <w:p w14:paraId="338CA075" w14:textId="77777777" w:rsidR="00FE16F4" w:rsidRPr="007E1429" w:rsidRDefault="00FE16F4">
      <w:pPr>
        <w:autoSpaceDE w:val="0"/>
        <w:autoSpaceDN w:val="0"/>
        <w:rPr>
          <w:rFonts w:ascii="Courier New" w:hAnsi="Courier New" w:cs="Courier New"/>
          <w:color w:val="FF0000"/>
          <w:sz w:val="24"/>
          <w:szCs w:val="24"/>
        </w:rPr>
      </w:pPr>
    </w:p>
    <w:p w14:paraId="34F486D7" w14:textId="77777777" w:rsidR="00FE16F4" w:rsidRPr="007E1429" w:rsidRDefault="00FE16F4">
      <w:pPr>
        <w:rPr>
          <w:rFonts w:ascii="Courier New" w:hAnsi="Courier New" w:cs="Courier New"/>
          <w:b/>
          <w:sz w:val="24"/>
          <w:szCs w:val="24"/>
        </w:rPr>
      </w:pPr>
      <w:r w:rsidRPr="007E1429">
        <w:rPr>
          <w:rFonts w:ascii="Courier New" w:hAnsi="Courier New" w:cs="Courier New"/>
          <w:b/>
          <w:sz w:val="24"/>
          <w:szCs w:val="24"/>
        </w:rPr>
        <w:t>Exhibit 14.A</w:t>
      </w:r>
      <w:r w:rsidRPr="007E1429">
        <w:rPr>
          <w:rFonts w:ascii="Courier New" w:hAnsi="Courier New" w:cs="Courier New"/>
          <w:b/>
          <w:sz w:val="24"/>
          <w:szCs w:val="24"/>
        </w:rPr>
        <w:tab/>
        <w:t xml:space="preserve">Estimated Cost to the Government </w:t>
      </w:r>
    </w:p>
    <w:p w14:paraId="3E32AD68" w14:textId="77777777" w:rsidR="00FE16F4" w:rsidRPr="007E1429" w:rsidRDefault="00FE16F4">
      <w:pPr>
        <w:autoSpaceDE w:val="0"/>
        <w:autoSpaceDN w:val="0"/>
        <w:rPr>
          <w:rFonts w:ascii="Courier New" w:hAnsi="Courier New" w:cs="Courier New"/>
          <w:i/>
          <w:iCs/>
          <w:sz w:val="24"/>
          <w:szCs w:val="24"/>
        </w:rPr>
      </w:pPr>
    </w:p>
    <w:tbl>
      <w:tblPr>
        <w:tblW w:w="0" w:type="auto"/>
        <w:tblInd w:w="108" w:type="dxa"/>
        <w:tblCellMar>
          <w:left w:w="0" w:type="dxa"/>
          <w:right w:w="0" w:type="dxa"/>
        </w:tblCellMar>
        <w:tblLook w:val="04A0" w:firstRow="1" w:lastRow="0" w:firstColumn="1" w:lastColumn="0" w:noHBand="0" w:noVBand="1"/>
      </w:tblPr>
      <w:tblGrid>
        <w:gridCol w:w="1762"/>
        <w:gridCol w:w="4552"/>
        <w:gridCol w:w="3154"/>
      </w:tblGrid>
      <w:tr w:rsidR="00FE16F4" w:rsidRPr="007E1429" w14:paraId="01E4997B" w14:textId="77777777" w:rsidTr="00D171BC">
        <w:tc>
          <w:tcPr>
            <w:tcW w:w="17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33537C" w14:textId="77777777" w:rsidR="00FE16F4" w:rsidRPr="007E1429" w:rsidRDefault="00FE16F4">
            <w:pPr>
              <w:autoSpaceDE w:val="0"/>
              <w:autoSpaceDN w:val="0"/>
              <w:rPr>
                <w:rFonts w:ascii="Courier New" w:hAnsi="Courier New" w:cs="Courier New"/>
                <w:b/>
                <w:bCs/>
                <w:color w:val="000000"/>
                <w:sz w:val="24"/>
                <w:szCs w:val="24"/>
              </w:rPr>
            </w:pPr>
            <w:r w:rsidRPr="007E1429">
              <w:rPr>
                <w:rFonts w:ascii="Courier New" w:hAnsi="Courier New" w:cs="Courier New"/>
                <w:b/>
                <w:bCs/>
                <w:color w:val="000000"/>
                <w:sz w:val="24"/>
                <w:szCs w:val="24"/>
              </w:rPr>
              <w:t>Expense Type</w:t>
            </w:r>
          </w:p>
        </w:tc>
        <w:tc>
          <w:tcPr>
            <w:tcW w:w="4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169AAF" w14:textId="77777777" w:rsidR="00FE16F4" w:rsidRPr="007E1429" w:rsidRDefault="00FE16F4">
            <w:pPr>
              <w:autoSpaceDE w:val="0"/>
              <w:autoSpaceDN w:val="0"/>
              <w:rPr>
                <w:rFonts w:ascii="Courier New" w:hAnsi="Courier New" w:cs="Courier New"/>
                <w:b/>
                <w:bCs/>
                <w:color w:val="000000"/>
                <w:sz w:val="24"/>
                <w:szCs w:val="24"/>
              </w:rPr>
            </w:pPr>
            <w:r w:rsidRPr="007E1429">
              <w:rPr>
                <w:rFonts w:ascii="Courier New" w:hAnsi="Courier New" w:cs="Courier New"/>
                <w:b/>
                <w:bCs/>
                <w:color w:val="000000"/>
                <w:sz w:val="24"/>
                <w:szCs w:val="24"/>
              </w:rPr>
              <w:t>Expense Explanation</w:t>
            </w:r>
          </w:p>
        </w:tc>
        <w:tc>
          <w:tcPr>
            <w:tcW w:w="315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38EEDC" w14:textId="77777777" w:rsidR="00FE16F4" w:rsidRPr="007E1429" w:rsidRDefault="00FE16F4">
            <w:pPr>
              <w:autoSpaceDE w:val="0"/>
              <w:autoSpaceDN w:val="0"/>
              <w:spacing w:line="50" w:lineRule="exact"/>
              <w:rPr>
                <w:rFonts w:ascii="Courier New" w:hAnsi="Courier New" w:cs="Courier New"/>
                <w:b/>
                <w:bCs/>
                <w:color w:val="000000"/>
                <w:sz w:val="24"/>
                <w:szCs w:val="24"/>
              </w:rPr>
            </w:pPr>
          </w:p>
          <w:p w14:paraId="32304C1C" w14:textId="77777777" w:rsidR="00FE16F4" w:rsidRPr="007E1429" w:rsidRDefault="00FE16F4">
            <w:pPr>
              <w:autoSpaceDE w:val="0"/>
              <w:autoSpaceDN w:val="0"/>
              <w:spacing w:after="14"/>
              <w:rPr>
                <w:rFonts w:ascii="Courier New" w:hAnsi="Courier New" w:cs="Courier New"/>
                <w:b/>
                <w:bCs/>
                <w:color w:val="000000"/>
                <w:sz w:val="24"/>
                <w:szCs w:val="24"/>
              </w:rPr>
            </w:pPr>
            <w:r w:rsidRPr="007E1429">
              <w:rPr>
                <w:rFonts w:ascii="Courier New" w:hAnsi="Courier New" w:cs="Courier New"/>
                <w:b/>
                <w:bCs/>
                <w:color w:val="000000"/>
                <w:sz w:val="24"/>
                <w:szCs w:val="24"/>
              </w:rPr>
              <w:t>Annual Costs (dollars)</w:t>
            </w:r>
            <w:r w:rsidRPr="007E1429">
              <w:rPr>
                <w:rStyle w:val="CommentReference"/>
                <w:rFonts w:ascii="Courier New" w:hAnsi="Courier New" w:cs="Courier New"/>
                <w:sz w:val="24"/>
                <w:szCs w:val="24"/>
              </w:rPr>
              <w:t>  </w:t>
            </w:r>
          </w:p>
        </w:tc>
      </w:tr>
      <w:tr w:rsidR="00FE16F4" w:rsidRPr="007E1429" w14:paraId="3C338D34" w14:textId="77777777" w:rsidTr="00D171BC">
        <w:tc>
          <w:tcPr>
            <w:tcW w:w="1762" w:type="dxa"/>
            <w:vMerge w:val="restart"/>
            <w:tcBorders>
              <w:top w:val="nil"/>
              <w:left w:val="single" w:sz="8" w:space="0" w:color="auto"/>
              <w:right w:val="single" w:sz="8" w:space="0" w:color="auto"/>
            </w:tcBorders>
            <w:tcMar>
              <w:top w:w="0" w:type="dxa"/>
              <w:left w:w="108" w:type="dxa"/>
              <w:bottom w:w="0" w:type="dxa"/>
              <w:right w:w="108" w:type="dxa"/>
            </w:tcMar>
            <w:hideMark/>
          </w:tcPr>
          <w:p w14:paraId="39E0A5DA" w14:textId="77777777" w:rsidR="00FE16F4" w:rsidRPr="00173FA4" w:rsidRDefault="00FE16F4" w:rsidP="00963D93">
            <w:pPr>
              <w:autoSpaceDE w:val="0"/>
              <w:autoSpaceDN w:val="0"/>
              <w:rPr>
                <w:rFonts w:ascii="Courier New" w:hAnsi="Courier New" w:cs="Courier New"/>
                <w:color w:val="000000"/>
                <w:sz w:val="24"/>
                <w:szCs w:val="24"/>
              </w:rPr>
            </w:pPr>
            <w:r w:rsidRPr="00173FA4">
              <w:rPr>
                <w:rFonts w:ascii="Courier New" w:hAnsi="Courier New" w:cs="Courier New"/>
                <w:color w:val="000000"/>
                <w:sz w:val="24"/>
                <w:szCs w:val="24"/>
              </w:rPr>
              <w:t>Direct Costs to the Federal Government</w:t>
            </w:r>
          </w:p>
        </w:tc>
        <w:tc>
          <w:tcPr>
            <w:tcW w:w="4552" w:type="dxa"/>
            <w:tcBorders>
              <w:top w:val="nil"/>
              <w:left w:val="nil"/>
              <w:bottom w:val="single" w:sz="8" w:space="0" w:color="auto"/>
              <w:right w:val="single" w:sz="8" w:space="0" w:color="auto"/>
            </w:tcBorders>
            <w:tcMar>
              <w:top w:w="0" w:type="dxa"/>
              <w:left w:w="108" w:type="dxa"/>
              <w:bottom w:w="0" w:type="dxa"/>
              <w:right w:w="108" w:type="dxa"/>
            </w:tcMar>
          </w:tcPr>
          <w:p w14:paraId="7A476F71" w14:textId="77777777" w:rsidR="00FE16F4" w:rsidRPr="00FF3560" w:rsidRDefault="00FE16F4" w:rsidP="001538D0">
            <w:pPr>
              <w:autoSpaceDE w:val="0"/>
              <w:autoSpaceDN w:val="0"/>
              <w:rPr>
                <w:rFonts w:ascii="Courier New" w:hAnsi="Courier New" w:cs="Courier New"/>
                <w:sz w:val="24"/>
                <w:szCs w:val="24"/>
              </w:rPr>
            </w:pPr>
            <w:r w:rsidRPr="00FF3560">
              <w:rPr>
                <w:rFonts w:ascii="Courier New" w:hAnsi="Courier New" w:cs="Courier New"/>
                <w:sz w:val="24"/>
                <w:szCs w:val="24"/>
              </w:rPr>
              <w:t xml:space="preserve">NHBS-Trans: Personnel    </w:t>
            </w:r>
          </w:p>
          <w:p w14:paraId="218B2B54" w14:textId="77777777" w:rsidR="00FE16F4" w:rsidRPr="007E1429" w:rsidRDefault="00FE16F4">
            <w:pPr>
              <w:autoSpaceDE w:val="0"/>
              <w:autoSpaceDN w:val="0"/>
              <w:rPr>
                <w:rFonts w:ascii="Courier New" w:hAnsi="Courier New" w:cs="Courier New"/>
                <w:sz w:val="24"/>
                <w:szCs w:val="24"/>
              </w:rPr>
            </w:pPr>
            <w:r w:rsidRPr="007E1429">
              <w:rPr>
                <w:rFonts w:ascii="Courier New" w:hAnsi="Courier New" w:cs="Courier New"/>
                <w:sz w:val="24"/>
                <w:szCs w:val="24"/>
              </w:rPr>
              <w:t>Epidemiologist-14       1@  35%</w:t>
            </w:r>
          </w:p>
          <w:p w14:paraId="7309F0EE" w14:textId="77777777" w:rsidR="00FE16F4" w:rsidRPr="007E1429" w:rsidRDefault="00FE16F4">
            <w:pPr>
              <w:autoSpaceDE w:val="0"/>
              <w:autoSpaceDN w:val="0"/>
              <w:rPr>
                <w:rFonts w:ascii="Courier New" w:hAnsi="Courier New" w:cs="Courier New"/>
                <w:sz w:val="24"/>
                <w:szCs w:val="24"/>
              </w:rPr>
            </w:pPr>
            <w:r w:rsidRPr="007E1429">
              <w:rPr>
                <w:rFonts w:ascii="Courier New" w:hAnsi="Courier New" w:cs="Courier New"/>
                <w:sz w:val="24"/>
                <w:szCs w:val="24"/>
              </w:rPr>
              <w:t xml:space="preserve">Epidemiologist-13       2 @ 50% each </w:t>
            </w:r>
          </w:p>
          <w:p w14:paraId="5F6CDC3C" w14:textId="77777777" w:rsidR="00FE16F4" w:rsidRPr="007E1429" w:rsidRDefault="00FE16F4">
            <w:pPr>
              <w:autoSpaceDE w:val="0"/>
              <w:autoSpaceDN w:val="0"/>
              <w:rPr>
                <w:rFonts w:ascii="Courier New" w:hAnsi="Courier New" w:cs="Courier New"/>
                <w:sz w:val="24"/>
                <w:szCs w:val="24"/>
              </w:rPr>
            </w:pPr>
            <w:r w:rsidRPr="007E1429">
              <w:rPr>
                <w:rFonts w:ascii="Courier New" w:hAnsi="Courier New" w:cs="Courier New"/>
                <w:sz w:val="24"/>
                <w:szCs w:val="24"/>
              </w:rPr>
              <w:t>Epidemiologist-12       1 @ 50%</w:t>
            </w:r>
          </w:p>
          <w:p w14:paraId="6E49DAB6" w14:textId="77777777" w:rsidR="00FE16F4" w:rsidRPr="007E1429" w:rsidRDefault="00FE16F4">
            <w:pPr>
              <w:autoSpaceDE w:val="0"/>
              <w:autoSpaceDN w:val="0"/>
              <w:rPr>
                <w:rFonts w:ascii="Courier New" w:hAnsi="Courier New" w:cs="Courier New"/>
                <w:color w:val="000000"/>
                <w:sz w:val="24"/>
                <w:szCs w:val="24"/>
              </w:rPr>
            </w:pPr>
          </w:p>
        </w:tc>
        <w:tc>
          <w:tcPr>
            <w:tcW w:w="31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586E0E" w14:textId="77777777" w:rsidR="00FE16F4" w:rsidRPr="007E1429" w:rsidRDefault="00FE16F4" w:rsidP="006D558E">
            <w:pPr>
              <w:autoSpaceDE w:val="0"/>
              <w:autoSpaceDN w:val="0"/>
              <w:spacing w:after="14"/>
              <w:jc w:val="right"/>
              <w:rPr>
                <w:rFonts w:ascii="Courier New" w:hAnsi="Courier New" w:cs="Courier New"/>
                <w:sz w:val="24"/>
                <w:szCs w:val="24"/>
              </w:rPr>
            </w:pPr>
            <w:r w:rsidRPr="007E1429">
              <w:rPr>
                <w:rFonts w:ascii="Courier New" w:hAnsi="Courier New" w:cs="Courier New"/>
                <w:sz w:val="24"/>
                <w:szCs w:val="24"/>
              </w:rPr>
              <w:t>$43,000</w:t>
            </w:r>
          </w:p>
          <w:p w14:paraId="3582E554" w14:textId="77777777" w:rsidR="00FE16F4" w:rsidRPr="007E1429" w:rsidRDefault="00FE16F4" w:rsidP="006D558E">
            <w:pPr>
              <w:autoSpaceDE w:val="0"/>
              <w:autoSpaceDN w:val="0"/>
              <w:spacing w:after="14"/>
              <w:jc w:val="right"/>
              <w:rPr>
                <w:rFonts w:ascii="Courier New" w:hAnsi="Courier New" w:cs="Courier New"/>
                <w:sz w:val="24"/>
                <w:szCs w:val="24"/>
              </w:rPr>
            </w:pPr>
            <w:r w:rsidRPr="007E1429">
              <w:rPr>
                <w:rFonts w:ascii="Courier New" w:hAnsi="Courier New" w:cs="Courier New"/>
                <w:sz w:val="24"/>
                <w:szCs w:val="24"/>
              </w:rPr>
              <w:t>$102,000</w:t>
            </w:r>
          </w:p>
          <w:p w14:paraId="79A4A3F9" w14:textId="77777777" w:rsidR="00FE16F4" w:rsidRPr="007E1429" w:rsidRDefault="00FE16F4" w:rsidP="006D558E">
            <w:pPr>
              <w:autoSpaceDE w:val="0"/>
              <w:autoSpaceDN w:val="0"/>
              <w:spacing w:after="14"/>
              <w:jc w:val="right"/>
              <w:rPr>
                <w:rFonts w:ascii="Courier New" w:hAnsi="Courier New" w:cs="Courier New"/>
                <w:sz w:val="24"/>
                <w:szCs w:val="24"/>
              </w:rPr>
            </w:pPr>
            <w:r w:rsidRPr="007E1429">
              <w:rPr>
                <w:rFonts w:ascii="Courier New" w:hAnsi="Courier New" w:cs="Courier New"/>
                <w:sz w:val="24"/>
                <w:szCs w:val="24"/>
              </w:rPr>
              <w:t>$45,000</w:t>
            </w:r>
          </w:p>
        </w:tc>
      </w:tr>
      <w:tr w:rsidR="00FE16F4" w:rsidRPr="007E1429" w14:paraId="1165A02F" w14:textId="77777777" w:rsidTr="00D171BC">
        <w:tc>
          <w:tcPr>
            <w:tcW w:w="1762"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0BCE693" w14:textId="77777777" w:rsidR="00FE16F4" w:rsidRPr="007E1429" w:rsidRDefault="00FE16F4">
            <w:pPr>
              <w:autoSpaceDE w:val="0"/>
              <w:autoSpaceDN w:val="0"/>
              <w:rPr>
                <w:rFonts w:ascii="Courier New" w:hAnsi="Courier New" w:cs="Courier New"/>
                <w:color w:val="000000"/>
                <w:sz w:val="24"/>
                <w:szCs w:val="24"/>
              </w:rPr>
            </w:pPr>
          </w:p>
        </w:tc>
        <w:tc>
          <w:tcPr>
            <w:tcW w:w="4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65159" w14:textId="77777777" w:rsidR="00FE16F4" w:rsidRPr="007E1429" w:rsidRDefault="00FE16F4">
            <w:pPr>
              <w:autoSpaceDE w:val="0"/>
              <w:autoSpaceDN w:val="0"/>
              <w:rPr>
                <w:rFonts w:ascii="Courier New" w:hAnsi="Courier New" w:cs="Courier New"/>
                <w:color w:val="000000"/>
                <w:sz w:val="24"/>
                <w:szCs w:val="24"/>
              </w:rPr>
            </w:pPr>
            <w:r w:rsidRPr="007E1429">
              <w:rPr>
                <w:rFonts w:ascii="Courier New" w:hAnsi="Courier New" w:cs="Courier New"/>
                <w:color w:val="000000"/>
                <w:sz w:val="24"/>
                <w:szCs w:val="24"/>
              </w:rPr>
              <w:t>Cooperative agreement funds to project areas</w:t>
            </w:r>
          </w:p>
        </w:tc>
        <w:tc>
          <w:tcPr>
            <w:tcW w:w="31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CB82CB" w14:textId="77777777" w:rsidR="00FE16F4" w:rsidRPr="007E1429" w:rsidRDefault="00FE16F4" w:rsidP="006D558E">
            <w:pPr>
              <w:autoSpaceDE w:val="0"/>
              <w:autoSpaceDN w:val="0"/>
              <w:spacing w:after="14"/>
              <w:jc w:val="right"/>
              <w:rPr>
                <w:rFonts w:ascii="Courier New" w:hAnsi="Courier New" w:cs="Courier New"/>
                <w:color w:val="000000"/>
                <w:sz w:val="24"/>
                <w:szCs w:val="24"/>
              </w:rPr>
            </w:pPr>
            <w:r w:rsidRPr="007E1429">
              <w:rPr>
                <w:rFonts w:ascii="Courier New" w:hAnsi="Courier New" w:cs="Courier New"/>
                <w:color w:val="000000"/>
                <w:sz w:val="24"/>
                <w:szCs w:val="24"/>
              </w:rPr>
              <w:t>$1,666,969</w:t>
            </w:r>
          </w:p>
        </w:tc>
      </w:tr>
      <w:tr w:rsidR="00FE16F4" w:rsidRPr="007E1429" w14:paraId="3B94DEAD" w14:textId="77777777" w:rsidTr="00D171BC">
        <w:tc>
          <w:tcPr>
            <w:tcW w:w="1762" w:type="dxa"/>
            <w:vMerge w:val="restart"/>
            <w:tcBorders>
              <w:top w:val="nil"/>
              <w:left w:val="single" w:sz="8" w:space="0" w:color="auto"/>
              <w:right w:val="single" w:sz="8" w:space="0" w:color="auto"/>
            </w:tcBorders>
            <w:tcMar>
              <w:top w:w="0" w:type="dxa"/>
              <w:left w:w="108" w:type="dxa"/>
              <w:bottom w:w="0" w:type="dxa"/>
              <w:right w:w="108" w:type="dxa"/>
            </w:tcMar>
            <w:hideMark/>
          </w:tcPr>
          <w:p w14:paraId="02BED6E9" w14:textId="77777777" w:rsidR="00FE16F4" w:rsidRPr="00173FA4" w:rsidRDefault="00FE16F4" w:rsidP="00963D93">
            <w:pPr>
              <w:autoSpaceDE w:val="0"/>
              <w:autoSpaceDN w:val="0"/>
              <w:rPr>
                <w:rFonts w:ascii="Courier New" w:hAnsi="Courier New" w:cs="Courier New"/>
                <w:color w:val="000000"/>
                <w:sz w:val="24"/>
                <w:szCs w:val="24"/>
              </w:rPr>
            </w:pPr>
            <w:r w:rsidRPr="00173FA4">
              <w:rPr>
                <w:rFonts w:ascii="Courier New" w:hAnsi="Courier New" w:cs="Courier New"/>
                <w:color w:val="000000"/>
                <w:sz w:val="24"/>
                <w:szCs w:val="24"/>
              </w:rPr>
              <w:t xml:space="preserve">Contractor and Other Expenses </w:t>
            </w:r>
          </w:p>
        </w:tc>
        <w:tc>
          <w:tcPr>
            <w:tcW w:w="4552" w:type="dxa"/>
            <w:tcBorders>
              <w:top w:val="nil"/>
              <w:left w:val="nil"/>
              <w:bottom w:val="single" w:sz="8" w:space="0" w:color="auto"/>
              <w:right w:val="single" w:sz="8" w:space="0" w:color="auto"/>
            </w:tcBorders>
            <w:tcMar>
              <w:top w:w="0" w:type="dxa"/>
              <w:left w:w="108" w:type="dxa"/>
              <w:bottom w:w="0" w:type="dxa"/>
              <w:right w:w="108" w:type="dxa"/>
            </w:tcMar>
            <w:hideMark/>
          </w:tcPr>
          <w:p w14:paraId="6E476615" w14:textId="77777777" w:rsidR="00FE16F4" w:rsidRPr="00FF3560" w:rsidRDefault="00FE16F4" w:rsidP="001538D0">
            <w:pPr>
              <w:autoSpaceDE w:val="0"/>
              <w:autoSpaceDN w:val="0"/>
              <w:rPr>
                <w:rFonts w:ascii="Courier New" w:hAnsi="Courier New" w:cs="Courier New"/>
                <w:color w:val="000000"/>
                <w:sz w:val="24"/>
                <w:szCs w:val="24"/>
              </w:rPr>
            </w:pPr>
            <w:r w:rsidRPr="00FF3560">
              <w:rPr>
                <w:rFonts w:ascii="Courier New" w:hAnsi="Courier New" w:cs="Courier New"/>
                <w:color w:val="000000"/>
                <w:sz w:val="24"/>
                <w:szCs w:val="24"/>
              </w:rPr>
              <w:t xml:space="preserve">Contracted Questionnaire Programming </w:t>
            </w:r>
          </w:p>
        </w:tc>
        <w:tc>
          <w:tcPr>
            <w:tcW w:w="31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2431BC" w14:textId="77777777" w:rsidR="00FE16F4" w:rsidRPr="007E1429" w:rsidRDefault="00FE16F4" w:rsidP="006D558E">
            <w:pPr>
              <w:autoSpaceDE w:val="0"/>
              <w:autoSpaceDN w:val="0"/>
              <w:spacing w:after="14"/>
              <w:jc w:val="right"/>
              <w:rPr>
                <w:rFonts w:ascii="Courier New" w:hAnsi="Courier New" w:cs="Courier New"/>
                <w:color w:val="000000"/>
                <w:sz w:val="24"/>
                <w:szCs w:val="24"/>
              </w:rPr>
            </w:pPr>
            <w:r w:rsidRPr="007E1429">
              <w:rPr>
                <w:rFonts w:ascii="Courier New" w:hAnsi="Courier New" w:cs="Courier New"/>
                <w:color w:val="000000"/>
                <w:sz w:val="24"/>
                <w:szCs w:val="24"/>
              </w:rPr>
              <w:t>$135,660</w:t>
            </w:r>
          </w:p>
        </w:tc>
      </w:tr>
      <w:tr w:rsidR="00FE16F4" w:rsidRPr="007E1429" w14:paraId="60695219" w14:textId="77777777" w:rsidTr="00D171BC">
        <w:tc>
          <w:tcPr>
            <w:tcW w:w="1762" w:type="dxa"/>
            <w:vMerge/>
            <w:tcBorders>
              <w:left w:val="single" w:sz="8" w:space="0" w:color="auto"/>
              <w:right w:val="single" w:sz="8" w:space="0" w:color="auto"/>
            </w:tcBorders>
            <w:tcMar>
              <w:top w:w="0" w:type="dxa"/>
              <w:left w:w="108" w:type="dxa"/>
              <w:bottom w:w="0" w:type="dxa"/>
              <w:right w:w="108" w:type="dxa"/>
            </w:tcMar>
          </w:tcPr>
          <w:p w14:paraId="592F6378" w14:textId="77777777" w:rsidR="00FE16F4" w:rsidRPr="007E1429" w:rsidRDefault="00FE16F4">
            <w:pPr>
              <w:autoSpaceDE w:val="0"/>
              <w:autoSpaceDN w:val="0"/>
              <w:rPr>
                <w:rFonts w:ascii="Courier New" w:hAnsi="Courier New" w:cs="Courier New"/>
                <w:b/>
                <w:bCs/>
                <w:color w:val="FF0000"/>
                <w:sz w:val="24"/>
                <w:szCs w:val="24"/>
              </w:rPr>
            </w:pPr>
          </w:p>
        </w:tc>
        <w:tc>
          <w:tcPr>
            <w:tcW w:w="4552" w:type="dxa"/>
            <w:tcBorders>
              <w:top w:val="nil"/>
              <w:left w:val="nil"/>
              <w:bottom w:val="single" w:sz="8" w:space="0" w:color="auto"/>
              <w:right w:val="single" w:sz="8" w:space="0" w:color="auto"/>
            </w:tcBorders>
            <w:tcMar>
              <w:top w:w="0" w:type="dxa"/>
              <w:left w:w="108" w:type="dxa"/>
              <w:bottom w:w="0" w:type="dxa"/>
              <w:right w:w="108" w:type="dxa"/>
            </w:tcMar>
            <w:hideMark/>
          </w:tcPr>
          <w:p w14:paraId="0A07DD85" w14:textId="77777777" w:rsidR="00FE16F4" w:rsidRPr="007E1429" w:rsidRDefault="00FE16F4">
            <w:pPr>
              <w:autoSpaceDE w:val="0"/>
              <w:autoSpaceDN w:val="0"/>
              <w:rPr>
                <w:rFonts w:ascii="Courier New" w:hAnsi="Courier New" w:cs="Courier New"/>
                <w:color w:val="000000"/>
                <w:sz w:val="24"/>
                <w:szCs w:val="24"/>
              </w:rPr>
            </w:pPr>
            <w:r w:rsidRPr="007E1429">
              <w:rPr>
                <w:rFonts w:ascii="Courier New" w:hAnsi="Courier New" w:cs="Courier New"/>
                <w:sz w:val="24"/>
                <w:szCs w:val="24"/>
              </w:rPr>
              <w:t xml:space="preserve">Data Coordinating Center (CDC Contractor for data collection) 10% </w:t>
            </w:r>
          </w:p>
        </w:tc>
        <w:tc>
          <w:tcPr>
            <w:tcW w:w="31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C9F282" w14:textId="77777777" w:rsidR="00FE16F4" w:rsidRPr="007E1429" w:rsidRDefault="00FE16F4" w:rsidP="006D558E">
            <w:pPr>
              <w:autoSpaceDE w:val="0"/>
              <w:autoSpaceDN w:val="0"/>
              <w:spacing w:after="14"/>
              <w:jc w:val="right"/>
              <w:rPr>
                <w:rFonts w:ascii="Courier New" w:hAnsi="Courier New" w:cs="Courier New"/>
                <w:color w:val="000000"/>
                <w:sz w:val="24"/>
                <w:szCs w:val="24"/>
              </w:rPr>
            </w:pPr>
            <w:r w:rsidRPr="007E1429">
              <w:rPr>
                <w:rFonts w:ascii="Courier New" w:hAnsi="Courier New" w:cs="Courier New"/>
                <w:sz w:val="24"/>
                <w:szCs w:val="24"/>
              </w:rPr>
              <w:t>$193,000</w:t>
            </w:r>
          </w:p>
        </w:tc>
      </w:tr>
      <w:tr w:rsidR="00FE16F4" w:rsidRPr="007E1429" w14:paraId="4822A281" w14:textId="77777777" w:rsidTr="00D171BC">
        <w:tc>
          <w:tcPr>
            <w:tcW w:w="1762" w:type="dxa"/>
            <w:vMerge/>
            <w:tcBorders>
              <w:left w:val="single" w:sz="8" w:space="0" w:color="auto"/>
              <w:right w:val="single" w:sz="8" w:space="0" w:color="auto"/>
            </w:tcBorders>
            <w:tcMar>
              <w:top w:w="0" w:type="dxa"/>
              <w:left w:w="108" w:type="dxa"/>
              <w:bottom w:w="0" w:type="dxa"/>
              <w:right w:w="108" w:type="dxa"/>
            </w:tcMar>
          </w:tcPr>
          <w:p w14:paraId="437F6013" w14:textId="77777777" w:rsidR="00FE16F4" w:rsidRPr="007E1429" w:rsidRDefault="00FE16F4">
            <w:pPr>
              <w:autoSpaceDE w:val="0"/>
              <w:autoSpaceDN w:val="0"/>
              <w:rPr>
                <w:rFonts w:ascii="Courier New" w:hAnsi="Courier New" w:cs="Courier New"/>
                <w:b/>
                <w:bCs/>
                <w:color w:val="FF0000"/>
                <w:sz w:val="24"/>
                <w:szCs w:val="24"/>
              </w:rPr>
            </w:pPr>
          </w:p>
        </w:tc>
        <w:tc>
          <w:tcPr>
            <w:tcW w:w="4552" w:type="dxa"/>
            <w:tcBorders>
              <w:top w:val="nil"/>
              <w:left w:val="nil"/>
              <w:bottom w:val="single" w:sz="8" w:space="0" w:color="auto"/>
              <w:right w:val="single" w:sz="8" w:space="0" w:color="auto"/>
            </w:tcBorders>
            <w:tcMar>
              <w:top w:w="0" w:type="dxa"/>
              <w:left w:w="108" w:type="dxa"/>
              <w:bottom w:w="0" w:type="dxa"/>
              <w:right w:w="108" w:type="dxa"/>
            </w:tcMar>
          </w:tcPr>
          <w:p w14:paraId="08958E53" w14:textId="77777777" w:rsidR="00FE16F4" w:rsidRPr="007E1429" w:rsidRDefault="00FE16F4">
            <w:pPr>
              <w:autoSpaceDE w:val="0"/>
              <w:autoSpaceDN w:val="0"/>
              <w:rPr>
                <w:rFonts w:ascii="Courier New" w:hAnsi="Courier New" w:cs="Courier New"/>
                <w:color w:val="000000"/>
                <w:sz w:val="24"/>
                <w:szCs w:val="24"/>
              </w:rPr>
            </w:pPr>
            <w:r w:rsidRPr="007E1429">
              <w:rPr>
                <w:rFonts w:ascii="Courier New" w:hAnsi="Courier New" w:cs="Courier New"/>
                <w:color w:val="000000"/>
                <w:sz w:val="24"/>
                <w:szCs w:val="24"/>
              </w:rPr>
              <w:t>ORISE Fellow 1 @ 50%</w:t>
            </w:r>
          </w:p>
        </w:tc>
        <w:tc>
          <w:tcPr>
            <w:tcW w:w="315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6C81BC53" w14:textId="77777777" w:rsidR="00FE16F4" w:rsidRPr="007E1429" w:rsidRDefault="00FE16F4" w:rsidP="006D558E">
            <w:pPr>
              <w:autoSpaceDE w:val="0"/>
              <w:autoSpaceDN w:val="0"/>
              <w:spacing w:after="14"/>
              <w:jc w:val="right"/>
              <w:rPr>
                <w:rFonts w:ascii="Courier New" w:hAnsi="Courier New" w:cs="Courier New"/>
                <w:color w:val="000000"/>
                <w:sz w:val="24"/>
                <w:szCs w:val="24"/>
              </w:rPr>
            </w:pPr>
            <w:r w:rsidRPr="007E1429">
              <w:rPr>
                <w:rFonts w:ascii="Courier New" w:hAnsi="Courier New" w:cs="Courier New"/>
                <w:color w:val="000000"/>
                <w:sz w:val="24"/>
                <w:szCs w:val="24"/>
              </w:rPr>
              <w:t>$30,000</w:t>
            </w:r>
          </w:p>
        </w:tc>
      </w:tr>
      <w:tr w:rsidR="00FE16F4" w:rsidRPr="007E1429" w14:paraId="5734D3D5" w14:textId="77777777" w:rsidTr="00D171BC">
        <w:tc>
          <w:tcPr>
            <w:tcW w:w="1762" w:type="dxa"/>
            <w:vMerge/>
            <w:tcBorders>
              <w:left w:val="single" w:sz="8" w:space="0" w:color="auto"/>
              <w:right w:val="single" w:sz="8" w:space="0" w:color="auto"/>
            </w:tcBorders>
            <w:tcMar>
              <w:top w:w="0" w:type="dxa"/>
              <w:left w:w="108" w:type="dxa"/>
              <w:bottom w:w="0" w:type="dxa"/>
              <w:right w:w="108" w:type="dxa"/>
            </w:tcMar>
          </w:tcPr>
          <w:p w14:paraId="73C10D7F" w14:textId="77777777" w:rsidR="00FE16F4" w:rsidRPr="007E1429" w:rsidRDefault="00FE16F4">
            <w:pPr>
              <w:autoSpaceDE w:val="0"/>
              <w:autoSpaceDN w:val="0"/>
              <w:rPr>
                <w:rFonts w:ascii="Courier New" w:hAnsi="Courier New" w:cs="Courier New"/>
                <w:b/>
                <w:bCs/>
                <w:color w:val="FF0000"/>
                <w:sz w:val="24"/>
                <w:szCs w:val="24"/>
              </w:rPr>
            </w:pPr>
          </w:p>
        </w:tc>
        <w:tc>
          <w:tcPr>
            <w:tcW w:w="4552" w:type="dxa"/>
            <w:tcBorders>
              <w:top w:val="nil"/>
              <w:left w:val="nil"/>
              <w:bottom w:val="single" w:sz="8" w:space="0" w:color="auto"/>
              <w:right w:val="single" w:sz="8" w:space="0" w:color="auto"/>
            </w:tcBorders>
            <w:tcMar>
              <w:top w:w="0" w:type="dxa"/>
              <w:left w:w="108" w:type="dxa"/>
              <w:bottom w:w="0" w:type="dxa"/>
              <w:right w:w="108" w:type="dxa"/>
            </w:tcMar>
          </w:tcPr>
          <w:p w14:paraId="502FAAC9" w14:textId="77777777" w:rsidR="00FE16F4" w:rsidRPr="007E1429" w:rsidRDefault="00FE16F4">
            <w:pPr>
              <w:autoSpaceDE w:val="0"/>
              <w:autoSpaceDN w:val="0"/>
              <w:rPr>
                <w:rFonts w:ascii="Courier New" w:hAnsi="Courier New" w:cs="Courier New"/>
                <w:color w:val="000000"/>
                <w:sz w:val="24"/>
                <w:szCs w:val="24"/>
              </w:rPr>
            </w:pPr>
            <w:r w:rsidRPr="007E1429">
              <w:rPr>
                <w:rFonts w:ascii="Courier New" w:hAnsi="Courier New" w:cs="Courier New"/>
                <w:color w:val="000000"/>
                <w:sz w:val="24"/>
                <w:szCs w:val="24"/>
              </w:rPr>
              <w:t>Scientific Data Analyst  1 @ 50%</w:t>
            </w:r>
          </w:p>
        </w:tc>
        <w:tc>
          <w:tcPr>
            <w:tcW w:w="315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4FB7BF5B" w14:textId="77777777" w:rsidR="00FE16F4" w:rsidRPr="007E1429" w:rsidRDefault="00FE16F4" w:rsidP="006D558E">
            <w:pPr>
              <w:autoSpaceDE w:val="0"/>
              <w:autoSpaceDN w:val="0"/>
              <w:spacing w:after="14"/>
              <w:jc w:val="right"/>
              <w:rPr>
                <w:rFonts w:ascii="Courier New" w:hAnsi="Courier New" w:cs="Courier New"/>
                <w:color w:val="000000"/>
                <w:sz w:val="24"/>
                <w:szCs w:val="24"/>
              </w:rPr>
            </w:pPr>
            <w:r w:rsidRPr="007E1429">
              <w:rPr>
                <w:rFonts w:ascii="Courier New" w:hAnsi="Courier New" w:cs="Courier New"/>
                <w:color w:val="000000"/>
                <w:sz w:val="24"/>
                <w:szCs w:val="24"/>
              </w:rPr>
              <w:t>$50,000</w:t>
            </w:r>
          </w:p>
        </w:tc>
      </w:tr>
      <w:tr w:rsidR="00FE16F4" w:rsidRPr="007E1429" w14:paraId="6D2D310F" w14:textId="77777777" w:rsidTr="00D171BC">
        <w:tc>
          <w:tcPr>
            <w:tcW w:w="1762" w:type="dxa"/>
            <w:vMerge/>
            <w:tcBorders>
              <w:left w:val="single" w:sz="8" w:space="0" w:color="auto"/>
              <w:right w:val="single" w:sz="8" w:space="0" w:color="auto"/>
            </w:tcBorders>
            <w:tcMar>
              <w:top w:w="0" w:type="dxa"/>
              <w:left w:w="108" w:type="dxa"/>
              <w:bottom w:w="0" w:type="dxa"/>
              <w:right w:w="108" w:type="dxa"/>
            </w:tcMar>
          </w:tcPr>
          <w:p w14:paraId="20AF810D" w14:textId="77777777" w:rsidR="00FE16F4" w:rsidRPr="007E1429" w:rsidRDefault="00FE16F4">
            <w:pPr>
              <w:autoSpaceDE w:val="0"/>
              <w:autoSpaceDN w:val="0"/>
              <w:rPr>
                <w:rFonts w:ascii="Courier New" w:hAnsi="Courier New" w:cs="Courier New"/>
                <w:b/>
                <w:bCs/>
                <w:color w:val="FF0000"/>
                <w:sz w:val="24"/>
                <w:szCs w:val="24"/>
              </w:rPr>
            </w:pPr>
          </w:p>
        </w:tc>
        <w:tc>
          <w:tcPr>
            <w:tcW w:w="4552" w:type="dxa"/>
            <w:tcBorders>
              <w:top w:val="nil"/>
              <w:left w:val="nil"/>
              <w:bottom w:val="single" w:sz="8" w:space="0" w:color="auto"/>
              <w:right w:val="single" w:sz="8" w:space="0" w:color="auto"/>
            </w:tcBorders>
            <w:tcMar>
              <w:top w:w="0" w:type="dxa"/>
              <w:left w:w="108" w:type="dxa"/>
              <w:bottom w:w="0" w:type="dxa"/>
              <w:right w:w="108" w:type="dxa"/>
            </w:tcMar>
            <w:hideMark/>
          </w:tcPr>
          <w:p w14:paraId="07F68E11" w14:textId="77777777" w:rsidR="00FE16F4" w:rsidRPr="007E1429" w:rsidRDefault="00FE16F4">
            <w:pPr>
              <w:autoSpaceDE w:val="0"/>
              <w:autoSpaceDN w:val="0"/>
              <w:rPr>
                <w:rFonts w:ascii="Courier New" w:hAnsi="Courier New" w:cs="Courier New"/>
                <w:color w:val="000000"/>
                <w:sz w:val="24"/>
                <w:szCs w:val="24"/>
              </w:rPr>
            </w:pPr>
            <w:r w:rsidRPr="007E1429">
              <w:rPr>
                <w:rFonts w:ascii="Courier New" w:hAnsi="Courier New" w:cs="Courier New"/>
                <w:color w:val="000000"/>
                <w:sz w:val="24"/>
                <w:szCs w:val="24"/>
              </w:rPr>
              <w:t>Travel (7 trips*$1,200)</w:t>
            </w:r>
          </w:p>
        </w:tc>
        <w:tc>
          <w:tcPr>
            <w:tcW w:w="31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B4DA73" w14:textId="77777777" w:rsidR="00FE16F4" w:rsidRPr="007E1429" w:rsidRDefault="00FE16F4" w:rsidP="006D558E">
            <w:pPr>
              <w:autoSpaceDE w:val="0"/>
              <w:autoSpaceDN w:val="0"/>
              <w:spacing w:after="14"/>
              <w:jc w:val="right"/>
              <w:rPr>
                <w:rFonts w:ascii="Courier New" w:hAnsi="Courier New" w:cs="Courier New"/>
                <w:color w:val="000000"/>
                <w:sz w:val="24"/>
                <w:szCs w:val="24"/>
              </w:rPr>
            </w:pPr>
            <w:r w:rsidRPr="007E1429">
              <w:rPr>
                <w:rFonts w:ascii="Courier New" w:hAnsi="Courier New" w:cs="Courier New"/>
                <w:color w:val="000000"/>
                <w:sz w:val="24"/>
                <w:szCs w:val="24"/>
              </w:rPr>
              <w:t>$8,400</w:t>
            </w:r>
          </w:p>
        </w:tc>
      </w:tr>
      <w:tr w:rsidR="00FE16F4" w:rsidRPr="007E1429" w14:paraId="30086863" w14:textId="77777777" w:rsidTr="00D171BC">
        <w:tc>
          <w:tcPr>
            <w:tcW w:w="1762" w:type="dxa"/>
            <w:vMerge/>
            <w:tcBorders>
              <w:left w:val="single" w:sz="8" w:space="0" w:color="auto"/>
              <w:right w:val="single" w:sz="8" w:space="0" w:color="auto"/>
            </w:tcBorders>
            <w:tcMar>
              <w:top w:w="0" w:type="dxa"/>
              <w:left w:w="108" w:type="dxa"/>
              <w:bottom w:w="0" w:type="dxa"/>
              <w:right w:w="108" w:type="dxa"/>
            </w:tcMar>
          </w:tcPr>
          <w:p w14:paraId="79C010FF" w14:textId="77777777" w:rsidR="00FE16F4" w:rsidRPr="007E1429" w:rsidRDefault="00FE16F4">
            <w:pPr>
              <w:autoSpaceDE w:val="0"/>
              <w:autoSpaceDN w:val="0"/>
              <w:rPr>
                <w:rFonts w:ascii="Courier New" w:hAnsi="Courier New" w:cs="Courier New"/>
                <w:b/>
                <w:bCs/>
                <w:color w:val="FF0000"/>
                <w:sz w:val="24"/>
                <w:szCs w:val="24"/>
              </w:rPr>
            </w:pPr>
          </w:p>
        </w:tc>
        <w:tc>
          <w:tcPr>
            <w:tcW w:w="4552" w:type="dxa"/>
            <w:tcBorders>
              <w:top w:val="nil"/>
              <w:left w:val="nil"/>
              <w:bottom w:val="single" w:sz="8" w:space="0" w:color="auto"/>
              <w:right w:val="single" w:sz="8" w:space="0" w:color="auto"/>
            </w:tcBorders>
            <w:tcMar>
              <w:top w:w="0" w:type="dxa"/>
              <w:left w:w="108" w:type="dxa"/>
              <w:bottom w:w="0" w:type="dxa"/>
              <w:right w:w="108" w:type="dxa"/>
            </w:tcMar>
            <w:hideMark/>
          </w:tcPr>
          <w:p w14:paraId="5858ECEA" w14:textId="77777777" w:rsidR="00FE16F4" w:rsidRPr="007E1429" w:rsidRDefault="00FE16F4">
            <w:pPr>
              <w:autoSpaceDE w:val="0"/>
              <w:autoSpaceDN w:val="0"/>
              <w:rPr>
                <w:rFonts w:ascii="Courier New" w:hAnsi="Courier New" w:cs="Courier New"/>
                <w:color w:val="000000"/>
                <w:sz w:val="24"/>
                <w:szCs w:val="24"/>
              </w:rPr>
            </w:pPr>
            <w:r w:rsidRPr="007E1429">
              <w:rPr>
                <w:rFonts w:ascii="Courier New" w:hAnsi="Courier New" w:cs="Courier New"/>
                <w:color w:val="000000"/>
                <w:sz w:val="24"/>
                <w:szCs w:val="24"/>
              </w:rPr>
              <w:t>Meetings and Trainings</w:t>
            </w:r>
          </w:p>
        </w:tc>
        <w:tc>
          <w:tcPr>
            <w:tcW w:w="31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85A499" w14:textId="77777777" w:rsidR="00FE16F4" w:rsidRPr="007E1429" w:rsidRDefault="00FE16F4" w:rsidP="006D558E">
            <w:pPr>
              <w:autoSpaceDE w:val="0"/>
              <w:autoSpaceDN w:val="0"/>
              <w:spacing w:after="14"/>
              <w:jc w:val="right"/>
              <w:rPr>
                <w:rFonts w:ascii="Courier New" w:hAnsi="Courier New" w:cs="Courier New"/>
                <w:color w:val="000000"/>
                <w:sz w:val="24"/>
                <w:szCs w:val="24"/>
              </w:rPr>
            </w:pPr>
            <w:r w:rsidRPr="007E1429">
              <w:rPr>
                <w:rFonts w:ascii="Courier New" w:hAnsi="Courier New" w:cs="Courier New"/>
                <w:color w:val="000000"/>
                <w:sz w:val="24"/>
                <w:szCs w:val="24"/>
              </w:rPr>
              <w:t>$1,000</w:t>
            </w:r>
          </w:p>
        </w:tc>
      </w:tr>
      <w:tr w:rsidR="00FE16F4" w:rsidRPr="007E1429" w14:paraId="7220F0B4" w14:textId="77777777" w:rsidTr="00D171BC">
        <w:tc>
          <w:tcPr>
            <w:tcW w:w="1762"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4D995988" w14:textId="77777777" w:rsidR="00FE16F4" w:rsidRPr="007E1429" w:rsidRDefault="00FE16F4">
            <w:pPr>
              <w:autoSpaceDE w:val="0"/>
              <w:autoSpaceDN w:val="0"/>
              <w:rPr>
                <w:rFonts w:ascii="Courier New" w:hAnsi="Courier New" w:cs="Courier New"/>
                <w:b/>
                <w:bCs/>
                <w:color w:val="FF0000"/>
                <w:sz w:val="24"/>
                <w:szCs w:val="24"/>
              </w:rPr>
            </w:pPr>
          </w:p>
        </w:tc>
        <w:tc>
          <w:tcPr>
            <w:tcW w:w="4552" w:type="dxa"/>
            <w:tcBorders>
              <w:top w:val="nil"/>
              <w:left w:val="nil"/>
              <w:bottom w:val="single" w:sz="8" w:space="0" w:color="auto"/>
              <w:right w:val="single" w:sz="8" w:space="0" w:color="auto"/>
            </w:tcBorders>
            <w:tcMar>
              <w:top w:w="0" w:type="dxa"/>
              <w:left w:w="108" w:type="dxa"/>
              <w:bottom w:w="0" w:type="dxa"/>
              <w:right w:w="108" w:type="dxa"/>
            </w:tcMar>
            <w:hideMark/>
          </w:tcPr>
          <w:p w14:paraId="0F0C9FC2" w14:textId="77777777" w:rsidR="00FE16F4" w:rsidRPr="007E1429" w:rsidRDefault="00FE16F4">
            <w:pPr>
              <w:autoSpaceDE w:val="0"/>
              <w:autoSpaceDN w:val="0"/>
              <w:rPr>
                <w:rFonts w:ascii="Courier New" w:hAnsi="Courier New" w:cs="Courier New"/>
                <w:color w:val="000000"/>
                <w:sz w:val="24"/>
                <w:szCs w:val="24"/>
              </w:rPr>
            </w:pPr>
            <w:r w:rsidRPr="007E1429">
              <w:rPr>
                <w:rFonts w:ascii="Courier New" w:hAnsi="Courier New" w:cs="Courier New"/>
                <w:color w:val="000000"/>
                <w:sz w:val="24"/>
                <w:szCs w:val="24"/>
              </w:rPr>
              <w:t>Printing</w:t>
            </w:r>
          </w:p>
        </w:tc>
        <w:tc>
          <w:tcPr>
            <w:tcW w:w="31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5997C9" w14:textId="77777777" w:rsidR="00FE16F4" w:rsidRPr="007E1429" w:rsidRDefault="00FE16F4" w:rsidP="006D558E">
            <w:pPr>
              <w:autoSpaceDE w:val="0"/>
              <w:autoSpaceDN w:val="0"/>
              <w:spacing w:after="14"/>
              <w:jc w:val="right"/>
              <w:rPr>
                <w:rFonts w:ascii="Courier New" w:hAnsi="Courier New" w:cs="Courier New"/>
                <w:color w:val="000000"/>
                <w:sz w:val="24"/>
                <w:szCs w:val="24"/>
              </w:rPr>
            </w:pPr>
            <w:r w:rsidRPr="007E1429">
              <w:rPr>
                <w:rFonts w:ascii="Courier New" w:hAnsi="Courier New" w:cs="Courier New"/>
                <w:color w:val="000000"/>
                <w:sz w:val="24"/>
                <w:szCs w:val="24"/>
              </w:rPr>
              <w:t>$500</w:t>
            </w:r>
          </w:p>
        </w:tc>
      </w:tr>
      <w:tr w:rsidR="00FE16F4" w:rsidRPr="007E1429" w14:paraId="02989BD9" w14:textId="77777777" w:rsidTr="00D171BC">
        <w:tc>
          <w:tcPr>
            <w:tcW w:w="176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BF1ECD" w14:textId="77777777" w:rsidR="00FE16F4" w:rsidRPr="00173FA4" w:rsidRDefault="00FE16F4" w:rsidP="00963D93">
            <w:pPr>
              <w:autoSpaceDE w:val="0"/>
              <w:autoSpaceDN w:val="0"/>
              <w:rPr>
                <w:rFonts w:ascii="Courier New" w:hAnsi="Courier New" w:cs="Courier New"/>
                <w:b/>
                <w:bCs/>
                <w:color w:val="FF0000"/>
                <w:sz w:val="24"/>
                <w:szCs w:val="24"/>
              </w:rPr>
            </w:pPr>
          </w:p>
        </w:tc>
        <w:tc>
          <w:tcPr>
            <w:tcW w:w="4552" w:type="dxa"/>
            <w:tcBorders>
              <w:top w:val="nil"/>
              <w:left w:val="nil"/>
              <w:bottom w:val="single" w:sz="8" w:space="0" w:color="auto"/>
              <w:right w:val="single" w:sz="8" w:space="0" w:color="auto"/>
            </w:tcBorders>
            <w:tcMar>
              <w:top w:w="0" w:type="dxa"/>
              <w:left w:w="108" w:type="dxa"/>
              <w:bottom w:w="0" w:type="dxa"/>
              <w:right w:w="108" w:type="dxa"/>
            </w:tcMar>
            <w:hideMark/>
          </w:tcPr>
          <w:p w14:paraId="630D9096" w14:textId="77777777" w:rsidR="00FE16F4" w:rsidRPr="00FF3560" w:rsidRDefault="00FE16F4" w:rsidP="001538D0">
            <w:pPr>
              <w:autoSpaceDE w:val="0"/>
              <w:autoSpaceDN w:val="0"/>
              <w:rPr>
                <w:rFonts w:ascii="Courier New" w:hAnsi="Courier New" w:cs="Courier New"/>
                <w:b/>
                <w:bCs/>
                <w:color w:val="000000"/>
                <w:sz w:val="24"/>
                <w:szCs w:val="24"/>
              </w:rPr>
            </w:pPr>
            <w:r w:rsidRPr="00FF3560">
              <w:rPr>
                <w:rFonts w:ascii="Courier New" w:hAnsi="Courier New" w:cs="Courier New"/>
                <w:b/>
                <w:bCs/>
                <w:color w:val="000000"/>
                <w:sz w:val="24"/>
                <w:szCs w:val="24"/>
              </w:rPr>
              <w:t>TOTAL COST TO THE GOVERNMENT</w:t>
            </w:r>
          </w:p>
        </w:tc>
        <w:tc>
          <w:tcPr>
            <w:tcW w:w="31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70BCE9" w14:textId="77777777" w:rsidR="00FE16F4" w:rsidRPr="007E1429" w:rsidRDefault="00FE16F4" w:rsidP="006D558E">
            <w:pPr>
              <w:autoSpaceDE w:val="0"/>
              <w:autoSpaceDN w:val="0"/>
              <w:jc w:val="right"/>
              <w:rPr>
                <w:rFonts w:ascii="Courier New" w:hAnsi="Courier New" w:cs="Courier New"/>
                <w:color w:val="000000"/>
                <w:sz w:val="24"/>
                <w:szCs w:val="24"/>
              </w:rPr>
            </w:pPr>
          </w:p>
          <w:p w14:paraId="720BF821" w14:textId="77777777" w:rsidR="00FE16F4" w:rsidRPr="007E1429" w:rsidRDefault="00FE16F4" w:rsidP="006D558E">
            <w:pPr>
              <w:autoSpaceDE w:val="0"/>
              <w:autoSpaceDN w:val="0"/>
              <w:jc w:val="right"/>
              <w:rPr>
                <w:rFonts w:ascii="Courier New" w:hAnsi="Courier New" w:cs="Courier New"/>
                <w:color w:val="000000"/>
                <w:sz w:val="24"/>
                <w:szCs w:val="24"/>
              </w:rPr>
            </w:pPr>
            <w:r w:rsidRPr="007E1429">
              <w:rPr>
                <w:rFonts w:ascii="Courier New" w:hAnsi="Courier New" w:cs="Courier New"/>
                <w:color w:val="000000"/>
                <w:sz w:val="24"/>
                <w:szCs w:val="24"/>
              </w:rPr>
              <w:t>$2,275,529.</w:t>
            </w:r>
          </w:p>
          <w:p w14:paraId="503B00C0" w14:textId="77777777" w:rsidR="00FE16F4" w:rsidRPr="007E1429" w:rsidRDefault="00FE16F4" w:rsidP="006D558E">
            <w:pPr>
              <w:autoSpaceDE w:val="0"/>
              <w:autoSpaceDN w:val="0"/>
              <w:spacing w:after="14"/>
              <w:jc w:val="right"/>
              <w:rPr>
                <w:rFonts w:ascii="Courier New" w:hAnsi="Courier New" w:cs="Courier New"/>
                <w:color w:val="000000"/>
                <w:sz w:val="24"/>
                <w:szCs w:val="24"/>
              </w:rPr>
            </w:pPr>
          </w:p>
        </w:tc>
      </w:tr>
    </w:tbl>
    <w:p w14:paraId="339F7BFF" w14:textId="77777777" w:rsidR="00FE16F4" w:rsidRPr="00173FA4" w:rsidRDefault="00FE16F4" w:rsidP="00963D93">
      <w:pPr>
        <w:rPr>
          <w:rFonts w:ascii="Courier New" w:hAnsi="Courier New" w:cs="Courier New"/>
          <w:sz w:val="24"/>
          <w:szCs w:val="24"/>
        </w:rPr>
      </w:pPr>
    </w:p>
    <w:p w14:paraId="0864A6E8" w14:textId="77777777" w:rsidR="00FE16F4" w:rsidRPr="007E1429" w:rsidRDefault="00FE16F4" w:rsidP="001538D0">
      <w:pPr>
        <w:rPr>
          <w:rFonts w:ascii="Courier New" w:hAnsi="Courier New" w:cs="Courier New"/>
          <w:sz w:val="24"/>
          <w:szCs w:val="24"/>
        </w:rPr>
      </w:pPr>
      <w:r w:rsidRPr="00FF3560">
        <w:rPr>
          <w:rFonts w:ascii="Courier New" w:hAnsi="Courier New" w:cs="Courier New"/>
          <w:sz w:val="24"/>
          <w:szCs w:val="24"/>
        </w:rPr>
        <w:t>The personnel hired specifically to conduct the NHBS-Trans data collection consists of .5 ORISE Fellow and .5 Scientific Data Analyst cont</w:t>
      </w:r>
      <w:r w:rsidRPr="007E1429">
        <w:rPr>
          <w:rFonts w:ascii="Courier New" w:hAnsi="Courier New" w:cs="Courier New"/>
          <w:sz w:val="24"/>
          <w:szCs w:val="24"/>
        </w:rPr>
        <w:t>ractor. Travel is related to providing technical assistance and conducting site visits.</w:t>
      </w:r>
    </w:p>
    <w:p w14:paraId="1863BE6B" w14:textId="77777777" w:rsidR="00FE16F4" w:rsidRPr="007E1429" w:rsidRDefault="00FE16F4">
      <w:pPr>
        <w:rPr>
          <w:rFonts w:ascii="Courier New" w:hAnsi="Courier New" w:cs="Courier New"/>
          <w:sz w:val="24"/>
          <w:szCs w:val="24"/>
        </w:rPr>
      </w:pPr>
    </w:p>
    <w:p w14:paraId="458CC1D3" w14:textId="77777777" w:rsidR="00FE16F4" w:rsidRPr="007E1429" w:rsidRDefault="00FE16F4">
      <w:pPr>
        <w:rPr>
          <w:rFonts w:ascii="Courier New" w:hAnsi="Courier New" w:cs="Courier New"/>
          <w:sz w:val="24"/>
          <w:szCs w:val="24"/>
        </w:rPr>
      </w:pPr>
      <w:r w:rsidRPr="007E1429">
        <w:rPr>
          <w:rFonts w:ascii="Courier New" w:hAnsi="Courier New" w:cs="Courier New"/>
          <w:sz w:val="24"/>
          <w:szCs w:val="24"/>
        </w:rPr>
        <w:t>The information collection described in this request will be funded through cooperative agreements with state and local health departments (CDC surveillance activities are routinely funded through cooperative agreements with state and local health departments).</w:t>
      </w:r>
    </w:p>
    <w:p w14:paraId="43F482E9" w14:textId="206EE0E6" w:rsidR="00FE16F4" w:rsidRPr="007E1429" w:rsidRDefault="00FE16F4">
      <w:pPr>
        <w:rPr>
          <w:rFonts w:ascii="Courier New" w:hAnsi="Courier New" w:cs="Courier New"/>
          <w:sz w:val="24"/>
          <w:szCs w:val="24"/>
        </w:rPr>
      </w:pPr>
    </w:p>
    <w:p w14:paraId="58B694EB" w14:textId="77777777" w:rsidR="00700FB8" w:rsidRPr="007E1429" w:rsidRDefault="00700FB8">
      <w:pPr>
        <w:rPr>
          <w:rFonts w:ascii="Courier New" w:hAnsi="Courier New" w:cs="Courier New"/>
          <w:sz w:val="24"/>
          <w:szCs w:val="24"/>
        </w:rPr>
      </w:pPr>
    </w:p>
    <w:p w14:paraId="479BCAAD" w14:textId="01A5DC93" w:rsidR="00765D4B" w:rsidRPr="007E1429" w:rsidRDefault="00765D4B">
      <w:pPr>
        <w:pStyle w:val="Heading3"/>
      </w:pPr>
      <w:r w:rsidRPr="007E1429">
        <w:t>A.15.</w:t>
      </w:r>
      <w:r w:rsidR="002629BC" w:rsidRPr="007E1429">
        <w:t xml:space="preserve"> </w:t>
      </w:r>
      <w:r w:rsidRPr="007E1429">
        <w:t>Explanation for Program Changes or Adjustments</w:t>
      </w:r>
    </w:p>
    <w:p w14:paraId="3EBB35E0" w14:textId="77777777" w:rsidR="005B3618" w:rsidRPr="007E1429" w:rsidRDefault="005B3618">
      <w:pPr>
        <w:tabs>
          <w:tab w:val="left" w:pos="0"/>
        </w:tabs>
        <w:rPr>
          <w:rFonts w:ascii="Courier New" w:hAnsi="Courier New" w:cs="Courier New"/>
          <w:color w:val="000000"/>
          <w:sz w:val="24"/>
          <w:szCs w:val="24"/>
        </w:rPr>
      </w:pPr>
    </w:p>
    <w:p w14:paraId="2F0EA2D9" w14:textId="45EE187A" w:rsidR="00765D4B" w:rsidRPr="007E1429" w:rsidRDefault="00765D4B">
      <w:pPr>
        <w:tabs>
          <w:tab w:val="left" w:pos="0"/>
        </w:tabs>
        <w:rPr>
          <w:rFonts w:ascii="Courier New" w:hAnsi="Courier New" w:cs="Courier New"/>
          <w:color w:val="000000"/>
          <w:sz w:val="24"/>
          <w:szCs w:val="24"/>
        </w:rPr>
      </w:pPr>
      <w:r w:rsidRPr="007E1429">
        <w:rPr>
          <w:rFonts w:ascii="Courier New" w:hAnsi="Courier New" w:cs="Courier New"/>
          <w:color w:val="000000"/>
          <w:sz w:val="24"/>
          <w:szCs w:val="24"/>
        </w:rPr>
        <w:t xml:space="preserve">Not applicable – </w:t>
      </w:r>
      <w:r w:rsidR="002D4963" w:rsidRPr="007E1429">
        <w:rPr>
          <w:rFonts w:ascii="Courier New" w:hAnsi="Courier New" w:cs="Courier New"/>
          <w:color w:val="000000"/>
          <w:sz w:val="24"/>
          <w:szCs w:val="24"/>
        </w:rPr>
        <w:t xml:space="preserve">this is a new </w:t>
      </w:r>
      <w:r w:rsidRPr="007E1429">
        <w:rPr>
          <w:rFonts w:ascii="Courier New" w:hAnsi="Courier New" w:cs="Courier New"/>
          <w:color w:val="000000"/>
          <w:sz w:val="24"/>
          <w:szCs w:val="24"/>
        </w:rPr>
        <w:t>request.</w:t>
      </w:r>
    </w:p>
    <w:p w14:paraId="5F8A3BD1" w14:textId="77777777" w:rsidR="00765D4B" w:rsidRPr="007E1429" w:rsidRDefault="00765D4B">
      <w:pPr>
        <w:tabs>
          <w:tab w:val="left" w:pos="0"/>
        </w:tabs>
        <w:rPr>
          <w:rFonts w:ascii="Courier New" w:hAnsi="Courier New" w:cs="Courier New"/>
          <w:color w:val="000000"/>
          <w:sz w:val="24"/>
          <w:szCs w:val="24"/>
        </w:rPr>
      </w:pPr>
    </w:p>
    <w:p w14:paraId="5525AAB9" w14:textId="16801FA1" w:rsidR="00765D4B" w:rsidRPr="007E1429" w:rsidRDefault="00765D4B">
      <w:pPr>
        <w:pStyle w:val="Heading3"/>
      </w:pPr>
      <w:r w:rsidRPr="007E1429">
        <w:t>A.16.</w:t>
      </w:r>
      <w:r w:rsidR="002629BC" w:rsidRPr="007E1429">
        <w:t xml:space="preserve"> </w:t>
      </w:r>
      <w:r w:rsidRPr="007E1429">
        <w:t>Plans for Tabulation and Publication and Project Time Schedule</w:t>
      </w:r>
    </w:p>
    <w:p w14:paraId="21136755" w14:textId="77777777" w:rsidR="005B3618" w:rsidRPr="007E1429" w:rsidRDefault="005B3618">
      <w:pPr>
        <w:tabs>
          <w:tab w:val="left" w:pos="0"/>
        </w:tabs>
        <w:rPr>
          <w:rFonts w:ascii="Courier New" w:hAnsi="Courier New" w:cs="Courier New"/>
          <w:color w:val="000000" w:themeColor="text1"/>
          <w:sz w:val="24"/>
          <w:szCs w:val="24"/>
        </w:rPr>
      </w:pPr>
    </w:p>
    <w:p w14:paraId="006FDF7B" w14:textId="1CCA463E" w:rsidR="00765D4B" w:rsidRPr="007E1429" w:rsidRDefault="00765D4B">
      <w:pPr>
        <w:tabs>
          <w:tab w:val="left" w:pos="0"/>
        </w:tabs>
        <w:rPr>
          <w:rFonts w:ascii="Courier New" w:hAnsi="Courier New" w:cs="Courier New"/>
          <w:color w:val="000000" w:themeColor="text1"/>
          <w:sz w:val="24"/>
          <w:szCs w:val="24"/>
        </w:rPr>
      </w:pPr>
      <w:r w:rsidRPr="007E1429">
        <w:rPr>
          <w:rFonts w:ascii="Courier New" w:hAnsi="Courier New" w:cs="Courier New"/>
          <w:color w:val="000000" w:themeColor="text1"/>
          <w:sz w:val="24"/>
          <w:szCs w:val="24"/>
        </w:rPr>
        <w:t xml:space="preserve">All data collection will be completed during the </w:t>
      </w:r>
      <w:r w:rsidR="002D4963" w:rsidRPr="007E1429">
        <w:rPr>
          <w:rFonts w:ascii="Courier New" w:hAnsi="Courier New" w:cs="Courier New"/>
          <w:color w:val="000000" w:themeColor="text1"/>
          <w:sz w:val="24"/>
          <w:szCs w:val="24"/>
        </w:rPr>
        <w:t>24</w:t>
      </w:r>
      <w:r w:rsidR="001028E4" w:rsidRPr="007E1429">
        <w:rPr>
          <w:rFonts w:ascii="Courier New" w:hAnsi="Courier New" w:cs="Courier New"/>
          <w:color w:val="000000" w:themeColor="text1"/>
          <w:sz w:val="24"/>
          <w:szCs w:val="24"/>
        </w:rPr>
        <w:t>-</w:t>
      </w:r>
      <w:r w:rsidRPr="007E1429">
        <w:rPr>
          <w:rFonts w:ascii="Courier New" w:hAnsi="Courier New" w:cs="Courier New"/>
          <w:color w:val="000000" w:themeColor="text1"/>
          <w:sz w:val="24"/>
          <w:szCs w:val="24"/>
        </w:rPr>
        <w:t xml:space="preserve">month period after OMB approval.  Data analysis will occur within </w:t>
      </w:r>
      <w:r w:rsidR="001250DC">
        <w:rPr>
          <w:rFonts w:ascii="Courier New" w:hAnsi="Courier New" w:cs="Courier New"/>
          <w:color w:val="000000" w:themeColor="text1"/>
          <w:sz w:val="24"/>
          <w:szCs w:val="24"/>
        </w:rPr>
        <w:t>36</w:t>
      </w:r>
      <w:r w:rsidRPr="007E1429">
        <w:rPr>
          <w:rFonts w:ascii="Courier New" w:hAnsi="Courier New" w:cs="Courier New"/>
          <w:color w:val="000000" w:themeColor="text1"/>
          <w:sz w:val="24"/>
          <w:szCs w:val="24"/>
        </w:rPr>
        <w:t xml:space="preserve"> months of OMB approval. The following is a brief overview of the </w:t>
      </w:r>
      <w:r w:rsidR="002C20D8" w:rsidRPr="007E1429">
        <w:rPr>
          <w:rFonts w:ascii="Courier New" w:hAnsi="Courier New" w:cs="Courier New"/>
          <w:color w:val="000000" w:themeColor="text1"/>
          <w:sz w:val="24"/>
          <w:szCs w:val="24"/>
        </w:rPr>
        <w:t>NHBS-Trans</w:t>
      </w:r>
      <w:r w:rsidRPr="007E1429">
        <w:rPr>
          <w:rFonts w:ascii="Courier New" w:hAnsi="Courier New" w:cs="Courier New"/>
          <w:color w:val="000000" w:themeColor="text1"/>
          <w:sz w:val="24"/>
          <w:szCs w:val="24"/>
        </w:rPr>
        <w:t xml:space="preserve"> Timeline.</w:t>
      </w:r>
    </w:p>
    <w:p w14:paraId="5EDD1C9E" w14:textId="77777777" w:rsidR="00765D4B" w:rsidRPr="007E1429" w:rsidRDefault="00765D4B">
      <w:pPr>
        <w:tabs>
          <w:tab w:val="left" w:pos="0"/>
        </w:tabs>
        <w:rPr>
          <w:rFonts w:ascii="Courier New" w:hAnsi="Courier New" w:cs="Courier New"/>
          <w:color w:val="000000"/>
          <w:sz w:val="24"/>
          <w:szCs w:val="24"/>
        </w:rPr>
      </w:pPr>
    </w:p>
    <w:p w14:paraId="639FB64F" w14:textId="77777777" w:rsidR="00765D4B" w:rsidRPr="007E1429" w:rsidRDefault="00765D4B">
      <w:pPr>
        <w:ind w:firstLine="720"/>
        <w:rPr>
          <w:rFonts w:ascii="Courier New" w:hAnsi="Courier New" w:cs="Courier New"/>
          <w:b/>
          <w:color w:val="000000" w:themeColor="text1"/>
          <w:sz w:val="24"/>
          <w:szCs w:val="24"/>
        </w:rPr>
      </w:pPr>
      <w:r w:rsidRPr="007E1429">
        <w:rPr>
          <w:rFonts w:ascii="Courier New" w:hAnsi="Courier New" w:cs="Courier New"/>
          <w:b/>
          <w:color w:val="000000" w:themeColor="text1"/>
          <w:sz w:val="24"/>
          <w:szCs w:val="24"/>
        </w:rPr>
        <w:t>Exhibit 16.A</w:t>
      </w:r>
      <w:r w:rsidRPr="007E1429">
        <w:rPr>
          <w:rFonts w:ascii="Courier New" w:hAnsi="Courier New" w:cs="Courier New"/>
          <w:b/>
          <w:color w:val="000000" w:themeColor="text1"/>
          <w:sz w:val="24"/>
          <w:szCs w:val="24"/>
        </w:rPr>
        <w:tab/>
        <w:t>Project Time Schedule</w:t>
      </w:r>
    </w:p>
    <w:p w14:paraId="0121E2FF" w14:textId="77777777" w:rsidR="00765D4B" w:rsidRPr="007E1429" w:rsidRDefault="00765D4B">
      <w:pPr>
        <w:tabs>
          <w:tab w:val="left" w:pos="0"/>
        </w:tabs>
        <w:rPr>
          <w:rFonts w:ascii="Courier New" w:hAnsi="Courier New" w:cs="Courier New"/>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9"/>
        <w:gridCol w:w="5213"/>
      </w:tblGrid>
      <w:tr w:rsidR="00765D4B" w:rsidRPr="007E1429" w14:paraId="7D675A79" w14:textId="77777777" w:rsidTr="000A09E9">
        <w:trPr>
          <w:cantSplit/>
          <w:tblHeader/>
          <w:jc w:val="center"/>
        </w:trPr>
        <w:tc>
          <w:tcPr>
            <w:tcW w:w="4299" w:type="dxa"/>
          </w:tcPr>
          <w:p w14:paraId="0C0E1281" w14:textId="77777777" w:rsidR="00765D4B" w:rsidRPr="007E1429" w:rsidRDefault="00765D4B">
            <w:pPr>
              <w:rPr>
                <w:rFonts w:ascii="Courier New" w:hAnsi="Courier New" w:cs="Courier New"/>
                <w:b/>
                <w:color w:val="000000" w:themeColor="text1"/>
                <w:sz w:val="24"/>
                <w:szCs w:val="24"/>
              </w:rPr>
            </w:pPr>
          </w:p>
          <w:p w14:paraId="12E88561" w14:textId="77777777" w:rsidR="00765D4B" w:rsidRPr="007E1429" w:rsidRDefault="00765D4B">
            <w:pPr>
              <w:rPr>
                <w:rFonts w:ascii="Courier New" w:hAnsi="Courier New" w:cs="Courier New"/>
                <w:b/>
                <w:color w:val="000000" w:themeColor="text1"/>
                <w:sz w:val="24"/>
                <w:szCs w:val="24"/>
              </w:rPr>
            </w:pPr>
            <w:r w:rsidRPr="007E1429">
              <w:rPr>
                <w:rFonts w:ascii="Courier New" w:hAnsi="Courier New" w:cs="Courier New"/>
                <w:b/>
                <w:color w:val="000000" w:themeColor="text1"/>
                <w:sz w:val="24"/>
                <w:szCs w:val="24"/>
              </w:rPr>
              <w:t>Activity</w:t>
            </w:r>
          </w:p>
        </w:tc>
        <w:tc>
          <w:tcPr>
            <w:tcW w:w="5213" w:type="dxa"/>
          </w:tcPr>
          <w:p w14:paraId="7D51A726" w14:textId="77777777" w:rsidR="00765D4B" w:rsidRPr="007E1429" w:rsidRDefault="00765D4B">
            <w:pPr>
              <w:rPr>
                <w:rFonts w:ascii="Courier New" w:hAnsi="Courier New" w:cs="Courier New"/>
                <w:b/>
                <w:color w:val="000000" w:themeColor="text1"/>
                <w:sz w:val="24"/>
                <w:szCs w:val="24"/>
              </w:rPr>
            </w:pPr>
          </w:p>
          <w:p w14:paraId="40865B3F" w14:textId="77777777" w:rsidR="00765D4B" w:rsidRPr="007E1429" w:rsidRDefault="00765D4B">
            <w:pPr>
              <w:rPr>
                <w:rFonts w:ascii="Courier New" w:hAnsi="Courier New" w:cs="Courier New"/>
                <w:b/>
                <w:color w:val="000000" w:themeColor="text1"/>
                <w:sz w:val="24"/>
                <w:szCs w:val="24"/>
              </w:rPr>
            </w:pPr>
            <w:r w:rsidRPr="007E1429">
              <w:rPr>
                <w:rFonts w:ascii="Courier New" w:hAnsi="Courier New" w:cs="Courier New"/>
                <w:b/>
                <w:color w:val="000000" w:themeColor="text1"/>
                <w:sz w:val="24"/>
                <w:szCs w:val="24"/>
              </w:rPr>
              <w:t>Time Schedule</w:t>
            </w:r>
          </w:p>
        </w:tc>
      </w:tr>
      <w:tr w:rsidR="00537DF2" w:rsidRPr="007E1429" w14:paraId="5E9F201D" w14:textId="77777777" w:rsidTr="000A09E9">
        <w:trPr>
          <w:cantSplit/>
          <w:jc w:val="center"/>
        </w:trPr>
        <w:tc>
          <w:tcPr>
            <w:tcW w:w="4299" w:type="dxa"/>
          </w:tcPr>
          <w:p w14:paraId="5D56DAC7" w14:textId="77777777" w:rsidR="00537DF2" w:rsidRPr="00173FA4" w:rsidRDefault="00537DF2" w:rsidP="00963D93">
            <w:pPr>
              <w:rPr>
                <w:rFonts w:ascii="Courier New" w:hAnsi="Courier New" w:cs="Courier New"/>
                <w:color w:val="000000" w:themeColor="text1"/>
                <w:sz w:val="24"/>
                <w:szCs w:val="24"/>
              </w:rPr>
            </w:pPr>
            <w:r w:rsidRPr="00173FA4">
              <w:rPr>
                <w:rFonts w:ascii="Courier New" w:hAnsi="Courier New" w:cs="Courier New"/>
                <w:color w:val="000000" w:themeColor="text1"/>
                <w:sz w:val="24"/>
                <w:szCs w:val="24"/>
              </w:rPr>
              <w:t>Interviewer training</w:t>
            </w:r>
          </w:p>
        </w:tc>
        <w:tc>
          <w:tcPr>
            <w:tcW w:w="5213" w:type="dxa"/>
          </w:tcPr>
          <w:p w14:paraId="6813E759" w14:textId="55A7EEA1" w:rsidR="00537DF2" w:rsidRPr="007E1429" w:rsidRDefault="002D4963" w:rsidP="001538D0">
            <w:pPr>
              <w:rPr>
                <w:rFonts w:ascii="Courier New" w:hAnsi="Courier New" w:cs="Courier New"/>
                <w:color w:val="000000" w:themeColor="text1"/>
                <w:sz w:val="24"/>
                <w:szCs w:val="24"/>
              </w:rPr>
            </w:pPr>
            <w:r w:rsidRPr="00FF3560">
              <w:rPr>
                <w:rFonts w:ascii="Courier New" w:hAnsi="Courier New" w:cs="Courier New"/>
                <w:color w:val="000000" w:themeColor="text1"/>
                <w:sz w:val="24"/>
                <w:szCs w:val="24"/>
              </w:rPr>
              <w:t>One month after OMB approval</w:t>
            </w:r>
          </w:p>
        </w:tc>
      </w:tr>
      <w:tr w:rsidR="00765D4B" w:rsidRPr="007E1429" w14:paraId="4B73D0D7" w14:textId="77777777" w:rsidTr="000A09E9">
        <w:trPr>
          <w:cantSplit/>
          <w:jc w:val="center"/>
        </w:trPr>
        <w:tc>
          <w:tcPr>
            <w:tcW w:w="4299" w:type="dxa"/>
          </w:tcPr>
          <w:p w14:paraId="199FF020" w14:textId="77777777" w:rsidR="00765D4B" w:rsidRPr="00173FA4" w:rsidRDefault="00537DF2" w:rsidP="00963D93">
            <w:pPr>
              <w:rPr>
                <w:rFonts w:ascii="Courier New" w:hAnsi="Courier New" w:cs="Courier New"/>
                <w:color w:val="000000" w:themeColor="text1"/>
                <w:sz w:val="24"/>
                <w:szCs w:val="24"/>
              </w:rPr>
            </w:pPr>
            <w:r w:rsidRPr="00173FA4">
              <w:rPr>
                <w:rFonts w:ascii="Courier New" w:hAnsi="Courier New" w:cs="Courier New"/>
                <w:color w:val="000000" w:themeColor="text1"/>
                <w:sz w:val="24"/>
                <w:szCs w:val="24"/>
              </w:rPr>
              <w:t>Interviewing participants</w:t>
            </w:r>
            <w:r w:rsidR="00765D4B" w:rsidRPr="00173FA4">
              <w:rPr>
                <w:rFonts w:ascii="Courier New" w:hAnsi="Courier New" w:cs="Courier New"/>
                <w:color w:val="000000" w:themeColor="text1"/>
                <w:sz w:val="24"/>
                <w:szCs w:val="24"/>
              </w:rPr>
              <w:t xml:space="preserve"> </w:t>
            </w:r>
          </w:p>
        </w:tc>
        <w:tc>
          <w:tcPr>
            <w:tcW w:w="5213" w:type="dxa"/>
          </w:tcPr>
          <w:p w14:paraId="27CBAB35" w14:textId="10E3BAB0" w:rsidR="00765D4B" w:rsidRPr="007E1429" w:rsidRDefault="002D4963" w:rsidP="001538D0">
            <w:pPr>
              <w:rPr>
                <w:rFonts w:ascii="Courier New" w:hAnsi="Courier New" w:cs="Courier New"/>
                <w:color w:val="000000" w:themeColor="text1"/>
                <w:sz w:val="24"/>
                <w:szCs w:val="24"/>
              </w:rPr>
            </w:pPr>
            <w:r w:rsidRPr="00FF3560">
              <w:rPr>
                <w:rFonts w:ascii="Courier New" w:hAnsi="Courier New" w:cs="Courier New"/>
                <w:color w:val="000000" w:themeColor="text1"/>
                <w:sz w:val="24"/>
                <w:szCs w:val="24"/>
              </w:rPr>
              <w:t>2–24 months after OMB approval</w:t>
            </w:r>
          </w:p>
        </w:tc>
      </w:tr>
      <w:tr w:rsidR="00765D4B" w:rsidRPr="007E1429" w14:paraId="18A5F9BD" w14:textId="77777777" w:rsidTr="000A09E9">
        <w:trPr>
          <w:cantSplit/>
          <w:jc w:val="center"/>
        </w:trPr>
        <w:tc>
          <w:tcPr>
            <w:tcW w:w="4299" w:type="dxa"/>
          </w:tcPr>
          <w:p w14:paraId="351FB7F9" w14:textId="77777777" w:rsidR="00765D4B" w:rsidRPr="00173FA4" w:rsidDel="0001420D" w:rsidRDefault="00765D4B" w:rsidP="00963D93">
            <w:pPr>
              <w:rPr>
                <w:rFonts w:ascii="Courier New" w:hAnsi="Courier New" w:cs="Courier New"/>
                <w:color w:val="000000" w:themeColor="text1"/>
                <w:sz w:val="24"/>
                <w:szCs w:val="24"/>
              </w:rPr>
            </w:pPr>
            <w:r w:rsidRPr="00173FA4">
              <w:rPr>
                <w:rFonts w:ascii="Courier New" w:hAnsi="Courier New" w:cs="Courier New"/>
                <w:color w:val="000000" w:themeColor="text1"/>
                <w:sz w:val="24"/>
                <w:szCs w:val="24"/>
              </w:rPr>
              <w:t>Data management</w:t>
            </w:r>
          </w:p>
        </w:tc>
        <w:tc>
          <w:tcPr>
            <w:tcW w:w="5213" w:type="dxa"/>
          </w:tcPr>
          <w:p w14:paraId="1CE1AC91" w14:textId="6C9DB479" w:rsidR="00765D4B" w:rsidRPr="007E1429" w:rsidDel="0001420D" w:rsidRDefault="002D4963" w:rsidP="001538D0">
            <w:pPr>
              <w:rPr>
                <w:rFonts w:ascii="Courier New" w:hAnsi="Courier New" w:cs="Courier New"/>
                <w:color w:val="000000" w:themeColor="text1"/>
                <w:sz w:val="24"/>
                <w:szCs w:val="24"/>
              </w:rPr>
            </w:pPr>
            <w:r w:rsidRPr="00FF3560">
              <w:rPr>
                <w:rFonts w:ascii="Courier New" w:hAnsi="Courier New" w:cs="Courier New"/>
                <w:color w:val="000000" w:themeColor="text1"/>
                <w:sz w:val="24"/>
                <w:szCs w:val="24"/>
              </w:rPr>
              <w:t>2–24 months after OMB approval</w:t>
            </w:r>
          </w:p>
        </w:tc>
      </w:tr>
      <w:tr w:rsidR="00765D4B" w:rsidRPr="007E1429" w14:paraId="707F7089" w14:textId="77777777" w:rsidTr="000A09E9">
        <w:trPr>
          <w:cantSplit/>
          <w:jc w:val="center"/>
        </w:trPr>
        <w:tc>
          <w:tcPr>
            <w:tcW w:w="4299" w:type="dxa"/>
          </w:tcPr>
          <w:p w14:paraId="326A90F1" w14:textId="024CB49A" w:rsidR="00765D4B" w:rsidRPr="00FF3560" w:rsidRDefault="00765D4B" w:rsidP="00963D93">
            <w:pPr>
              <w:rPr>
                <w:rFonts w:ascii="Courier New" w:hAnsi="Courier New" w:cs="Courier New"/>
                <w:color w:val="000000" w:themeColor="text1"/>
                <w:sz w:val="24"/>
                <w:szCs w:val="24"/>
              </w:rPr>
            </w:pPr>
            <w:r w:rsidRPr="00173FA4">
              <w:rPr>
                <w:rFonts w:ascii="Courier New" w:hAnsi="Courier New" w:cs="Courier New"/>
                <w:color w:val="000000" w:themeColor="text1"/>
                <w:sz w:val="24"/>
                <w:szCs w:val="24"/>
              </w:rPr>
              <w:t>Evaluation</w:t>
            </w:r>
            <w:r w:rsidR="00595A63" w:rsidRPr="00173FA4">
              <w:rPr>
                <w:rFonts w:ascii="Courier New" w:hAnsi="Courier New" w:cs="Courier New"/>
                <w:color w:val="000000" w:themeColor="text1"/>
                <w:sz w:val="24"/>
                <w:szCs w:val="24"/>
              </w:rPr>
              <w:t xml:space="preserve"> of </w:t>
            </w:r>
            <w:r w:rsidR="00173FA4">
              <w:rPr>
                <w:rFonts w:ascii="Courier New" w:hAnsi="Courier New" w:cs="Courier New"/>
                <w:color w:val="000000" w:themeColor="text1"/>
                <w:sz w:val="24"/>
                <w:szCs w:val="24"/>
              </w:rPr>
              <w:t xml:space="preserve">pilot </w:t>
            </w:r>
            <w:r w:rsidR="00595A63" w:rsidRPr="00173FA4">
              <w:rPr>
                <w:rFonts w:ascii="Courier New" w:hAnsi="Courier New" w:cs="Courier New"/>
                <w:color w:val="000000" w:themeColor="text1"/>
                <w:sz w:val="24"/>
                <w:szCs w:val="24"/>
              </w:rPr>
              <w:t>methods</w:t>
            </w:r>
          </w:p>
        </w:tc>
        <w:tc>
          <w:tcPr>
            <w:tcW w:w="5213" w:type="dxa"/>
          </w:tcPr>
          <w:p w14:paraId="3D4739C1" w14:textId="1CDEF1C5" w:rsidR="00765D4B" w:rsidRPr="007E1429" w:rsidRDefault="002D4963" w:rsidP="001538D0">
            <w:pPr>
              <w:rPr>
                <w:rFonts w:ascii="Courier New" w:hAnsi="Courier New" w:cs="Courier New"/>
                <w:color w:val="000000" w:themeColor="text1"/>
                <w:sz w:val="24"/>
                <w:szCs w:val="24"/>
              </w:rPr>
            </w:pPr>
            <w:r w:rsidRPr="007E1429">
              <w:rPr>
                <w:rFonts w:ascii="Courier New" w:hAnsi="Courier New" w:cs="Courier New"/>
                <w:color w:val="000000" w:themeColor="text1"/>
                <w:sz w:val="24"/>
                <w:szCs w:val="24"/>
              </w:rPr>
              <w:t>24-36 months after OMB approval</w:t>
            </w:r>
          </w:p>
        </w:tc>
      </w:tr>
      <w:tr w:rsidR="00765D4B" w:rsidRPr="007E1429" w14:paraId="1D68960E" w14:textId="77777777" w:rsidTr="000A09E9">
        <w:trPr>
          <w:cantSplit/>
          <w:jc w:val="center"/>
        </w:trPr>
        <w:tc>
          <w:tcPr>
            <w:tcW w:w="4299" w:type="dxa"/>
          </w:tcPr>
          <w:p w14:paraId="640D2649" w14:textId="05D4B564" w:rsidR="00765D4B" w:rsidRPr="00FF3560" w:rsidRDefault="00595A63" w:rsidP="00963D93">
            <w:pPr>
              <w:rPr>
                <w:rFonts w:ascii="Courier New" w:hAnsi="Courier New" w:cs="Courier New"/>
                <w:color w:val="000000" w:themeColor="text1"/>
                <w:sz w:val="24"/>
                <w:szCs w:val="24"/>
              </w:rPr>
            </w:pPr>
            <w:r w:rsidRPr="00173FA4">
              <w:rPr>
                <w:rFonts w:ascii="Courier New" w:hAnsi="Courier New" w:cs="Courier New"/>
                <w:color w:val="000000" w:themeColor="text1"/>
                <w:sz w:val="24"/>
                <w:szCs w:val="24"/>
              </w:rPr>
              <w:t>Data quality assessment and analysis</w:t>
            </w:r>
          </w:p>
        </w:tc>
        <w:tc>
          <w:tcPr>
            <w:tcW w:w="5213" w:type="dxa"/>
          </w:tcPr>
          <w:p w14:paraId="6782BBB9" w14:textId="5E35A3A9" w:rsidR="00765D4B" w:rsidRPr="007E1429" w:rsidRDefault="002D4963" w:rsidP="001538D0">
            <w:pPr>
              <w:rPr>
                <w:rFonts w:ascii="Courier New" w:hAnsi="Courier New" w:cs="Courier New"/>
                <w:color w:val="000000" w:themeColor="text1"/>
                <w:sz w:val="24"/>
                <w:szCs w:val="24"/>
              </w:rPr>
            </w:pPr>
            <w:r w:rsidRPr="007E1429">
              <w:rPr>
                <w:rFonts w:ascii="Courier New" w:hAnsi="Courier New" w:cs="Courier New"/>
                <w:color w:val="000000" w:themeColor="text1"/>
                <w:sz w:val="24"/>
                <w:szCs w:val="24"/>
              </w:rPr>
              <w:t>24-36 months after OMB approval</w:t>
            </w:r>
          </w:p>
        </w:tc>
      </w:tr>
      <w:tr w:rsidR="00765D4B" w:rsidRPr="007E1429" w14:paraId="3F4CCBF9" w14:textId="77777777" w:rsidTr="000A09E9">
        <w:trPr>
          <w:cantSplit/>
          <w:jc w:val="center"/>
        </w:trPr>
        <w:tc>
          <w:tcPr>
            <w:tcW w:w="4299" w:type="dxa"/>
          </w:tcPr>
          <w:p w14:paraId="50515580" w14:textId="4098039A" w:rsidR="00765D4B" w:rsidRPr="00173FA4" w:rsidRDefault="00765D4B" w:rsidP="00963D93">
            <w:pPr>
              <w:rPr>
                <w:rFonts w:ascii="Courier New" w:hAnsi="Courier New" w:cs="Courier New"/>
                <w:color w:val="000000" w:themeColor="text1"/>
                <w:sz w:val="24"/>
                <w:szCs w:val="24"/>
              </w:rPr>
            </w:pPr>
            <w:r w:rsidRPr="00173FA4">
              <w:rPr>
                <w:rFonts w:ascii="Courier New" w:hAnsi="Courier New" w:cs="Courier New"/>
                <w:color w:val="000000" w:themeColor="text1"/>
                <w:sz w:val="24"/>
                <w:szCs w:val="24"/>
              </w:rPr>
              <w:t>P</w:t>
            </w:r>
            <w:r w:rsidR="00595A63" w:rsidRPr="00173FA4">
              <w:rPr>
                <w:rFonts w:ascii="Courier New" w:hAnsi="Courier New" w:cs="Courier New"/>
                <w:color w:val="000000" w:themeColor="text1"/>
                <w:sz w:val="24"/>
                <w:szCs w:val="24"/>
              </w:rPr>
              <w:t xml:space="preserve">roduction of report </w:t>
            </w:r>
          </w:p>
        </w:tc>
        <w:tc>
          <w:tcPr>
            <w:tcW w:w="5213" w:type="dxa"/>
          </w:tcPr>
          <w:p w14:paraId="5B49F51A" w14:textId="5CCBFCCA" w:rsidR="00765D4B" w:rsidRPr="007E1429" w:rsidRDefault="002D4963" w:rsidP="001538D0">
            <w:pPr>
              <w:rPr>
                <w:rFonts w:ascii="Courier New" w:hAnsi="Courier New" w:cs="Courier New"/>
                <w:color w:val="000000" w:themeColor="text1"/>
                <w:sz w:val="24"/>
                <w:szCs w:val="24"/>
              </w:rPr>
            </w:pPr>
            <w:r w:rsidRPr="00FF3560">
              <w:rPr>
                <w:rFonts w:ascii="Courier New" w:hAnsi="Courier New" w:cs="Courier New"/>
                <w:color w:val="000000" w:themeColor="text1"/>
                <w:sz w:val="24"/>
                <w:szCs w:val="24"/>
              </w:rPr>
              <w:t>36 months after OMB approval</w:t>
            </w:r>
          </w:p>
        </w:tc>
      </w:tr>
    </w:tbl>
    <w:p w14:paraId="0039EE05" w14:textId="77777777" w:rsidR="00765D4B" w:rsidRPr="00173FA4" w:rsidRDefault="00765D4B" w:rsidP="00963D93">
      <w:pPr>
        <w:tabs>
          <w:tab w:val="left" w:pos="0"/>
          <w:tab w:val="left" w:pos="4140"/>
        </w:tabs>
        <w:rPr>
          <w:rFonts w:ascii="Courier New" w:hAnsi="Courier New" w:cs="Courier New"/>
          <w:color w:val="000000"/>
          <w:sz w:val="24"/>
          <w:szCs w:val="24"/>
        </w:rPr>
      </w:pPr>
      <w:r w:rsidRPr="00173FA4">
        <w:rPr>
          <w:rFonts w:ascii="Courier New" w:hAnsi="Courier New" w:cs="Courier New"/>
          <w:color w:val="000000"/>
          <w:sz w:val="24"/>
          <w:szCs w:val="24"/>
        </w:rPr>
        <w:tab/>
      </w:r>
    </w:p>
    <w:p w14:paraId="496CF222" w14:textId="77777777" w:rsidR="00765D4B" w:rsidRPr="00FF3560" w:rsidRDefault="00765D4B" w:rsidP="001538D0">
      <w:pPr>
        <w:tabs>
          <w:tab w:val="left" w:pos="0"/>
          <w:tab w:val="left" w:pos="4140"/>
        </w:tabs>
        <w:rPr>
          <w:rFonts w:ascii="Courier New" w:hAnsi="Courier New" w:cs="Courier New"/>
          <w:color w:val="000000"/>
          <w:sz w:val="24"/>
          <w:szCs w:val="24"/>
        </w:rPr>
      </w:pPr>
    </w:p>
    <w:p w14:paraId="7391E4A8" w14:textId="77777777" w:rsidR="00765D4B" w:rsidRPr="007E1429" w:rsidRDefault="00765D4B">
      <w:pPr>
        <w:tabs>
          <w:tab w:val="left" w:pos="0"/>
        </w:tabs>
        <w:rPr>
          <w:rFonts w:ascii="Courier New" w:hAnsi="Courier New" w:cs="Courier New"/>
          <w:i/>
          <w:color w:val="000000"/>
          <w:sz w:val="24"/>
          <w:szCs w:val="24"/>
        </w:rPr>
      </w:pPr>
    </w:p>
    <w:p w14:paraId="3EFDF53F" w14:textId="4D9FDDDB" w:rsidR="00765D4B" w:rsidRPr="007E1429" w:rsidRDefault="00765D4B">
      <w:pPr>
        <w:pStyle w:val="Heading3"/>
      </w:pPr>
      <w:r w:rsidRPr="007E1429">
        <w:t>A.17.</w:t>
      </w:r>
      <w:r w:rsidR="002629BC" w:rsidRPr="007E1429">
        <w:t xml:space="preserve"> </w:t>
      </w:r>
      <w:r w:rsidRPr="007E1429">
        <w:t>Reason(s) Display of OMB Expiration Date is Inappropriate</w:t>
      </w:r>
    </w:p>
    <w:p w14:paraId="2FB6413D" w14:textId="77777777" w:rsidR="00765D4B" w:rsidRPr="007E1429" w:rsidRDefault="00765D4B">
      <w:pPr>
        <w:tabs>
          <w:tab w:val="left" w:pos="0"/>
        </w:tabs>
        <w:rPr>
          <w:rFonts w:ascii="Courier New" w:hAnsi="Courier New" w:cs="Courier New"/>
          <w:color w:val="000000"/>
          <w:sz w:val="24"/>
          <w:szCs w:val="24"/>
        </w:rPr>
      </w:pPr>
    </w:p>
    <w:p w14:paraId="7DF18258" w14:textId="77777777" w:rsidR="00765D4B" w:rsidRPr="007E1429" w:rsidRDefault="00765D4B">
      <w:pPr>
        <w:tabs>
          <w:tab w:val="left" w:pos="0"/>
        </w:tabs>
        <w:rPr>
          <w:rFonts w:ascii="Courier New" w:hAnsi="Courier New" w:cs="Courier New"/>
          <w:color w:val="000000"/>
          <w:sz w:val="24"/>
          <w:szCs w:val="24"/>
        </w:rPr>
      </w:pPr>
      <w:r w:rsidRPr="007E1429">
        <w:rPr>
          <w:rFonts w:ascii="Courier New" w:hAnsi="Courier New" w:cs="Courier New"/>
          <w:color w:val="000000"/>
          <w:sz w:val="24"/>
          <w:szCs w:val="24"/>
        </w:rPr>
        <w:t>The OMB Expiration Date will be displayed.  No exception is requested.</w:t>
      </w:r>
    </w:p>
    <w:p w14:paraId="35226B39" w14:textId="77777777" w:rsidR="00765D4B" w:rsidRPr="007E1429" w:rsidRDefault="00765D4B">
      <w:pPr>
        <w:tabs>
          <w:tab w:val="left" w:pos="0"/>
        </w:tabs>
        <w:rPr>
          <w:rFonts w:ascii="Courier New" w:hAnsi="Courier New" w:cs="Courier New"/>
          <w:color w:val="000000"/>
          <w:sz w:val="24"/>
          <w:szCs w:val="24"/>
        </w:rPr>
      </w:pPr>
    </w:p>
    <w:p w14:paraId="047829ED" w14:textId="7B112A10" w:rsidR="00765D4B" w:rsidRPr="007E1429" w:rsidRDefault="00765D4B">
      <w:pPr>
        <w:pStyle w:val="Heading3"/>
      </w:pPr>
      <w:r w:rsidRPr="007E1429">
        <w:t>A.18.</w:t>
      </w:r>
      <w:r w:rsidR="002629BC" w:rsidRPr="007E1429">
        <w:t xml:space="preserve"> </w:t>
      </w:r>
      <w:r w:rsidRPr="007E1429">
        <w:t>Exceptions to Certification for Paperwork Reduction Act Submissions</w:t>
      </w:r>
    </w:p>
    <w:p w14:paraId="10ED0FC4" w14:textId="77777777" w:rsidR="005B3618" w:rsidRPr="007E1429" w:rsidRDefault="005B3618">
      <w:pPr>
        <w:tabs>
          <w:tab w:val="left" w:pos="0"/>
        </w:tabs>
        <w:rPr>
          <w:rFonts w:ascii="Courier New" w:hAnsi="Courier New" w:cs="Courier New"/>
          <w:color w:val="000000"/>
          <w:sz w:val="24"/>
          <w:szCs w:val="24"/>
        </w:rPr>
      </w:pPr>
    </w:p>
    <w:p w14:paraId="71827B30" w14:textId="77777777" w:rsidR="00765D4B" w:rsidRPr="007E1429" w:rsidRDefault="00765D4B">
      <w:pPr>
        <w:tabs>
          <w:tab w:val="left" w:pos="0"/>
        </w:tabs>
        <w:rPr>
          <w:rFonts w:ascii="Courier New" w:hAnsi="Courier New" w:cs="Courier New"/>
          <w:color w:val="000000"/>
          <w:sz w:val="24"/>
          <w:szCs w:val="24"/>
        </w:rPr>
      </w:pPr>
      <w:r w:rsidRPr="007E1429">
        <w:rPr>
          <w:rFonts w:ascii="Courier New" w:hAnsi="Courier New" w:cs="Courier New"/>
          <w:color w:val="000000"/>
          <w:sz w:val="24"/>
          <w:szCs w:val="24"/>
        </w:rPr>
        <w:t>There are no exceptions to the certification.</w:t>
      </w:r>
    </w:p>
    <w:p w14:paraId="35BCC7FD" w14:textId="77777777" w:rsidR="00765D4B" w:rsidRPr="007E1429" w:rsidRDefault="00765D4B">
      <w:pPr>
        <w:tabs>
          <w:tab w:val="left" w:pos="0"/>
        </w:tabs>
        <w:rPr>
          <w:rFonts w:ascii="Courier New" w:hAnsi="Courier New" w:cs="Courier New"/>
          <w:color w:val="000000"/>
          <w:sz w:val="24"/>
          <w:szCs w:val="24"/>
        </w:rPr>
      </w:pPr>
    </w:p>
    <w:p w14:paraId="26510FF3" w14:textId="77777777" w:rsidR="00765D4B" w:rsidRPr="007E1429" w:rsidRDefault="00765D4B">
      <w:pPr>
        <w:rPr>
          <w:rFonts w:ascii="Courier New" w:hAnsi="Courier New" w:cs="Courier New"/>
          <w:sz w:val="24"/>
          <w:szCs w:val="24"/>
        </w:rPr>
      </w:pPr>
    </w:p>
    <w:p w14:paraId="4ACA5056" w14:textId="2B2035B0" w:rsidR="009E0A07" w:rsidRPr="007E1429" w:rsidRDefault="008C3F60">
      <w:pPr>
        <w:rPr>
          <w:rFonts w:ascii="Courier New" w:hAnsi="Courier New" w:cs="Courier New"/>
          <w:b/>
          <w:sz w:val="24"/>
          <w:szCs w:val="24"/>
          <w:u w:val="single"/>
        </w:rPr>
      </w:pPr>
      <w:r w:rsidRPr="007E1429">
        <w:rPr>
          <w:rFonts w:ascii="Courier New" w:hAnsi="Courier New" w:cs="Courier New"/>
          <w:b/>
          <w:sz w:val="24"/>
          <w:szCs w:val="24"/>
          <w:u w:val="single"/>
        </w:rPr>
        <w:t>REFERENCES</w:t>
      </w:r>
    </w:p>
    <w:p w14:paraId="69037FDF" w14:textId="77777777" w:rsidR="005B3618" w:rsidRPr="007E1429" w:rsidRDefault="005B3618">
      <w:pPr>
        <w:autoSpaceDE w:val="0"/>
        <w:autoSpaceDN w:val="0"/>
        <w:adjustRightInd w:val="0"/>
        <w:rPr>
          <w:rFonts w:ascii="Courier New" w:hAnsi="Courier New" w:cs="Courier New"/>
          <w:color w:val="000000"/>
          <w:sz w:val="24"/>
          <w:szCs w:val="24"/>
        </w:rPr>
      </w:pPr>
    </w:p>
    <w:p w14:paraId="7C26117F" w14:textId="77777777" w:rsidR="009E0A07" w:rsidRPr="009E0A07" w:rsidRDefault="009E0A07" w:rsidP="009E0A0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Brennan J, Kuhns LM, Johnson AK, Belzer M, Wilson EC, Garofalo R, with the Adolescent Medicine Trials Network for HIV/AIDS Interventions. Syndemic theory and HIV-related risk among young TG women: the role of multiple, co-occurring health problems and social marginalization. Am J Public Health. 2012 Sep; 102:1751-1757</w:t>
      </w:r>
    </w:p>
    <w:p w14:paraId="5B7A4154" w14:textId="77777777" w:rsidR="009E0A07" w:rsidRPr="009E0A07" w:rsidRDefault="009E0A07" w:rsidP="009E0A0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Budge SL, Adelson JL, Howard KA. Anxiety and depression in TG individuals: the roles of transition status, loss, social support, and coping. J Consult Clin Psychol. 2013; 81:545-557</w:t>
      </w:r>
    </w:p>
    <w:p w14:paraId="7C2907A8" w14:textId="77777777" w:rsidR="009E0A07" w:rsidRPr="009E0A07" w:rsidRDefault="009E0A07" w:rsidP="009E0A0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 xml:space="preserve">Cahill S, Singal R, Grasso C, King D, Mayer K, Baker K &amp; Makadon H. 2014. “Do Ask, Do Tell: High Levels of Acceptability by Patients of Routine Collection of Sexual Orientation and Gender Identity in Four Diverse American Community Health Centers.” PLoS One 9: e107104. </w:t>
      </w:r>
    </w:p>
    <w:p w14:paraId="4D17B78F" w14:textId="77777777" w:rsidR="009E0A07" w:rsidRPr="009E0A07" w:rsidRDefault="009E0A07" w:rsidP="009E0A0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CDC. HIV Surveillance Report, 2015. Vol. 27, published 2016</w:t>
      </w:r>
    </w:p>
    <w:p w14:paraId="21E9C8C9" w14:textId="77777777" w:rsidR="009E0A07" w:rsidRPr="009E0A07" w:rsidRDefault="009E0A07" w:rsidP="009E0A0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Flores AR, Herman JL, Gates GJ, Brown TNT. 2016. How many adults identify as TG in the U.S.? Los Angeles, CA: The Williams Institute, UCLA. 2016</w:t>
      </w:r>
    </w:p>
    <w:p w14:paraId="20C886B6" w14:textId="00E929BE" w:rsidR="009E0A07" w:rsidRPr="009E0A07" w:rsidRDefault="009E0A07" w:rsidP="009E0A0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Heckathorn D, Semaan S, Broadhead R &amp; Hughes J. Extensions of respondent-driven sampling: a new approach to the study of injec</w:t>
      </w:r>
      <w:r w:rsidR="008330CD">
        <w:rPr>
          <w:rFonts w:ascii="Courier New" w:hAnsi="Courier New" w:cs="Courier New"/>
          <w:color w:val="000000"/>
          <w:sz w:val="24"/>
          <w:szCs w:val="24"/>
        </w:rPr>
        <w:t>t</w:t>
      </w:r>
      <w:r w:rsidRPr="009E0A07">
        <w:rPr>
          <w:rFonts w:ascii="Courier New" w:hAnsi="Courier New" w:cs="Courier New"/>
          <w:color w:val="000000"/>
          <w:sz w:val="24"/>
          <w:szCs w:val="24"/>
        </w:rPr>
        <w:t xml:space="preserve">ion drug users aged 18-25. AIDS and Behavior 2002; 6(1):55-67. </w:t>
      </w:r>
    </w:p>
    <w:p w14:paraId="47E4B6BA" w14:textId="3C4ADB71" w:rsidR="009E0A07" w:rsidRPr="009E0A07" w:rsidRDefault="009E0A07" w:rsidP="009E0A0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Herbst</w:t>
      </w:r>
      <w:r w:rsidR="003F32BA">
        <w:rPr>
          <w:rFonts w:ascii="Courier New" w:hAnsi="Courier New" w:cs="Courier New"/>
          <w:color w:val="000000"/>
          <w:sz w:val="24"/>
          <w:szCs w:val="24"/>
        </w:rPr>
        <w:t xml:space="preserve"> JH</w:t>
      </w:r>
      <w:r w:rsidRPr="009E0A07">
        <w:rPr>
          <w:rFonts w:ascii="Courier New" w:hAnsi="Courier New" w:cs="Courier New"/>
          <w:color w:val="000000"/>
          <w:sz w:val="24"/>
          <w:szCs w:val="24"/>
        </w:rPr>
        <w:t>, Jacobs</w:t>
      </w:r>
      <w:r w:rsidR="003F32BA">
        <w:rPr>
          <w:rFonts w:ascii="Courier New" w:hAnsi="Courier New" w:cs="Courier New"/>
          <w:color w:val="000000"/>
          <w:sz w:val="24"/>
          <w:szCs w:val="24"/>
        </w:rPr>
        <w:t xml:space="preserve"> ED</w:t>
      </w:r>
      <w:r w:rsidRPr="009E0A07">
        <w:rPr>
          <w:rFonts w:ascii="Courier New" w:hAnsi="Courier New" w:cs="Courier New"/>
          <w:color w:val="000000"/>
          <w:sz w:val="24"/>
          <w:szCs w:val="24"/>
        </w:rPr>
        <w:t>, Finlayson</w:t>
      </w:r>
      <w:r w:rsidR="003F32BA">
        <w:rPr>
          <w:rFonts w:ascii="Courier New" w:hAnsi="Courier New" w:cs="Courier New"/>
          <w:color w:val="000000"/>
          <w:sz w:val="24"/>
          <w:szCs w:val="24"/>
        </w:rPr>
        <w:t xml:space="preserve"> TJ</w:t>
      </w:r>
      <w:r w:rsidRPr="009E0A07">
        <w:rPr>
          <w:rFonts w:ascii="Courier New" w:hAnsi="Courier New" w:cs="Courier New"/>
          <w:color w:val="000000"/>
          <w:sz w:val="24"/>
          <w:szCs w:val="24"/>
        </w:rPr>
        <w:t>, McKleroy</w:t>
      </w:r>
      <w:r w:rsidR="003F32BA">
        <w:rPr>
          <w:rFonts w:ascii="Courier New" w:hAnsi="Courier New" w:cs="Courier New"/>
          <w:color w:val="000000"/>
          <w:sz w:val="24"/>
          <w:szCs w:val="24"/>
        </w:rPr>
        <w:t xml:space="preserve"> VS</w:t>
      </w:r>
      <w:r w:rsidRPr="009E0A07">
        <w:rPr>
          <w:rFonts w:ascii="Courier New" w:hAnsi="Courier New" w:cs="Courier New"/>
          <w:color w:val="000000"/>
          <w:sz w:val="24"/>
          <w:szCs w:val="24"/>
        </w:rPr>
        <w:t>, Neumann</w:t>
      </w:r>
      <w:r w:rsidR="003F32BA">
        <w:rPr>
          <w:rFonts w:ascii="Courier New" w:hAnsi="Courier New" w:cs="Courier New"/>
          <w:color w:val="000000"/>
          <w:sz w:val="24"/>
          <w:szCs w:val="24"/>
        </w:rPr>
        <w:t xml:space="preserve"> MS</w:t>
      </w:r>
      <w:r w:rsidRPr="009E0A07">
        <w:rPr>
          <w:rFonts w:ascii="Courier New" w:hAnsi="Courier New" w:cs="Courier New"/>
          <w:color w:val="000000"/>
          <w:sz w:val="24"/>
          <w:szCs w:val="24"/>
        </w:rPr>
        <w:t xml:space="preserve"> &amp; Crepaz</w:t>
      </w:r>
      <w:r w:rsidR="003F32BA">
        <w:rPr>
          <w:rFonts w:ascii="Courier New" w:hAnsi="Courier New" w:cs="Courier New"/>
          <w:color w:val="000000"/>
          <w:sz w:val="24"/>
          <w:szCs w:val="24"/>
        </w:rPr>
        <w:t xml:space="preserve"> N</w:t>
      </w:r>
      <w:r w:rsidRPr="009E0A07">
        <w:rPr>
          <w:rFonts w:ascii="Courier New" w:hAnsi="Courier New" w:cs="Courier New"/>
          <w:color w:val="000000"/>
          <w:sz w:val="24"/>
          <w:szCs w:val="24"/>
        </w:rPr>
        <w:t>, with the HIV/AIDS Prevention Research Synthesis Team. Estimating HIV prevalence and risk behaviors of transgender persons in the US: a systematic review. AIDS Behav. 2008; 12:1-1</w:t>
      </w:r>
    </w:p>
    <w:p w14:paraId="2C42E9C5" w14:textId="77777777" w:rsidR="009E0A07" w:rsidRPr="009E0A07" w:rsidRDefault="009E0A07" w:rsidP="009E0A0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Institute of Medicine. 2011. The Health of Lesbian, Gay, Bisexual, and Transgender People: Building a Foundation for Better Understanding. Washington, DC: The National Academies Press. https://doi.org/10.17226/13128.</w:t>
      </w:r>
    </w:p>
    <w:p w14:paraId="1E0EE922" w14:textId="77777777" w:rsidR="009E0A07" w:rsidRPr="009E0A07" w:rsidRDefault="009E0A07" w:rsidP="009E0A0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 xml:space="preserve">Kulka R. The use of incentives to survey "hard to reach" respondents:a brief review of empirical research and current research practice. Seminar on New Directions in Statistical Methodology, 1995 #23, 256-289. 1995. FCSM Statistical Policy Working Papers. Ref Type: Report </w:t>
      </w:r>
    </w:p>
    <w:p w14:paraId="3D128A87" w14:textId="77777777" w:rsidR="009E0A07" w:rsidRPr="009E0A07" w:rsidRDefault="009E0A07" w:rsidP="009E0A0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MacKellar D, Valleroy L, Secura  G, Behel S., Bingham T, Celentano D, Koblin B, LaLota M, McFarland W, Shehan D, Thiede H, Torian , Janssen R ; for the Young Men's Survey Study Group. Unrecognized HIV Infection, Risk Behaviors, and Perceptions of Risk Among Young Men Who Have Sex With Men: Opportunities for Advancing HIV Prevention in the Third Decade of HIV/AIDS. JAIDS 2005; 38(5):603-614</w:t>
      </w:r>
    </w:p>
    <w:p w14:paraId="0B593A55" w14:textId="6681EF3B" w:rsidR="009E0A07" w:rsidRPr="009E0A07" w:rsidRDefault="00CA3B7C" w:rsidP="009E0A07">
      <w:pPr>
        <w:autoSpaceDE w:val="0"/>
        <w:autoSpaceDN w:val="0"/>
        <w:adjustRightInd w:val="0"/>
        <w:spacing w:after="120"/>
        <w:rPr>
          <w:rFonts w:ascii="Courier New" w:hAnsi="Courier New" w:cs="Courier New"/>
          <w:color w:val="000000"/>
          <w:sz w:val="24"/>
          <w:szCs w:val="24"/>
        </w:rPr>
      </w:pPr>
      <w:r>
        <w:rPr>
          <w:rFonts w:ascii="Courier New" w:hAnsi="Courier New" w:cs="Courier New"/>
          <w:color w:val="000000"/>
          <w:sz w:val="24"/>
          <w:szCs w:val="24"/>
        </w:rPr>
        <w:t>Martinez</w:t>
      </w:r>
      <w:r w:rsidR="009E0A07" w:rsidRPr="009E0A07">
        <w:rPr>
          <w:rFonts w:ascii="Courier New" w:hAnsi="Courier New" w:cs="Courier New"/>
          <w:color w:val="000000"/>
          <w:sz w:val="24"/>
          <w:szCs w:val="24"/>
        </w:rPr>
        <w:t xml:space="preserve"> M, Henderson</w:t>
      </w:r>
      <w:r>
        <w:rPr>
          <w:rFonts w:ascii="Courier New" w:hAnsi="Courier New" w:cs="Courier New"/>
          <w:color w:val="000000"/>
          <w:sz w:val="24"/>
          <w:szCs w:val="24"/>
        </w:rPr>
        <w:t xml:space="preserve"> A, and Luck</w:t>
      </w:r>
      <w:r w:rsidR="009E0A07" w:rsidRPr="009E0A07">
        <w:rPr>
          <w:rFonts w:ascii="Courier New" w:hAnsi="Courier New" w:cs="Courier New"/>
          <w:color w:val="000000"/>
          <w:sz w:val="24"/>
          <w:szCs w:val="24"/>
        </w:rPr>
        <w:t xml:space="preserve"> J. 2016. “Cognitive Pretesting of the National Crime Victimization Survey Supplemental Victimization Survey.” U.S. Census Bureau (unpublished report)</w:t>
      </w:r>
    </w:p>
    <w:p w14:paraId="791F87D2" w14:textId="77777777" w:rsidR="009E0A07" w:rsidRPr="009E0A07" w:rsidRDefault="009E0A07" w:rsidP="009E0A0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Mizuno Y, Frazier EL, Huang P &amp; Skarbinski J. Characteristics of TG women living with HIV receiving medical care in the U.S. LGBT Health. 2015; 2, 228-234</w:t>
      </w:r>
    </w:p>
    <w:p w14:paraId="49AA854A" w14:textId="77777777" w:rsidR="009E0A07" w:rsidRPr="009E0A07" w:rsidRDefault="009E0A07" w:rsidP="009E0A0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 xml:space="preserve">Ramirez-Valles J, Heckathorn D, Vazquez R, Diaz RM, Carlson R. From networks to populations: The development and application of respondent-driven sampling among IDUs and Latino gay men. AIDS and Behavior 2005; 9(4):387-402. </w:t>
      </w:r>
    </w:p>
    <w:p w14:paraId="2DC8476B" w14:textId="77777777" w:rsidR="009E0A07" w:rsidRPr="009E0A07" w:rsidRDefault="009E0A07" w:rsidP="009E0A0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Reisner SL, Conron KJ, Tardiff LA, Jarvi S, Gordon AR, Austin SB. 2014. “Monitoring the Health of Transgender and Other Gender Minority Populations: Validity of Natal Sex and Gender Identity in a U.S. National Cohort of Young Adults.” BMC Public Health 14: 1224.</w:t>
      </w:r>
    </w:p>
    <w:p w14:paraId="77689E0C" w14:textId="77777777" w:rsidR="009E0A07" w:rsidRPr="009E0A07" w:rsidRDefault="009E0A07" w:rsidP="009E0A0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Shaw MJ, Beebe TJ, Jensen HL, Adlis SA. The use of monetary incentives in a community survey: impact on response rates, data quality, and cost. Health Serv Res. 2001 February; 35(6): 1339–1346.</w:t>
      </w:r>
    </w:p>
    <w:p w14:paraId="03842BD2" w14:textId="77777777" w:rsidR="009E0A07" w:rsidRPr="009E0A07" w:rsidRDefault="009E0A07" w:rsidP="009E0A0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Thiede H, Jenkins RA, Carey JW, Hutcheson R, Thomas KK, Stall RD, White E, Allen I, Mejia R, Golden MR.  Determinants of Recent HIV Infection Among Seattle-Area Men Who Have Sex with Men. American Journal of Public Health: April 2009, Vol. 99, No. S1, pp. S157-S164.</w:t>
      </w:r>
    </w:p>
    <w:p w14:paraId="3DFC41A8" w14:textId="77777777" w:rsidR="009E0A07" w:rsidRDefault="009E0A07" w:rsidP="009E0A07">
      <w:pPr>
        <w:autoSpaceDE w:val="0"/>
        <w:autoSpaceDN w:val="0"/>
        <w:adjustRightInd w:val="0"/>
        <w:spacing w:after="120"/>
        <w:rPr>
          <w:rFonts w:ascii="Courier New" w:hAnsi="Courier New" w:cs="Courier New"/>
          <w:color w:val="000000"/>
          <w:sz w:val="24"/>
          <w:szCs w:val="24"/>
        </w:rPr>
      </w:pPr>
      <w:r w:rsidRPr="009E0A07">
        <w:rPr>
          <w:rFonts w:ascii="Courier New" w:hAnsi="Courier New" w:cs="Courier New"/>
          <w:color w:val="000000"/>
          <w:sz w:val="24"/>
          <w:szCs w:val="24"/>
        </w:rPr>
        <w:t xml:space="preserve">Wang J, Carlson R, Falck R, Siegal H, Rahman A, Li L. Respondent-driven sampling to recruit MDMA users: a methodological assessment. Drug and Alcohol Dependence 2005; 78(5):147-157. </w:t>
      </w:r>
    </w:p>
    <w:p w14:paraId="643C2347" w14:textId="77777777" w:rsidR="009E0A07" w:rsidRDefault="009E0A07" w:rsidP="009E0A07">
      <w:pPr>
        <w:autoSpaceDE w:val="0"/>
        <w:autoSpaceDN w:val="0"/>
        <w:adjustRightInd w:val="0"/>
        <w:spacing w:after="120"/>
        <w:rPr>
          <w:rFonts w:ascii="Courier New" w:hAnsi="Courier New" w:cs="Courier New"/>
          <w:color w:val="000000"/>
          <w:sz w:val="24"/>
          <w:szCs w:val="24"/>
        </w:rPr>
      </w:pPr>
    </w:p>
    <w:p w14:paraId="070B4FD2" w14:textId="73C364F0" w:rsidR="002629BC" w:rsidRPr="007E1429" w:rsidRDefault="002629BC">
      <w:pPr>
        <w:rPr>
          <w:rFonts w:ascii="Courier New" w:hAnsi="Courier New" w:cs="Courier New"/>
          <w:sz w:val="24"/>
          <w:szCs w:val="24"/>
        </w:rPr>
      </w:pPr>
    </w:p>
    <w:sectPr w:rsidR="002629BC" w:rsidRPr="007E1429" w:rsidSect="00453851">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1F905" w14:textId="77777777" w:rsidR="00AD7933" w:rsidRDefault="00AD7933" w:rsidP="00426E18">
      <w:r>
        <w:separator/>
      </w:r>
    </w:p>
  </w:endnote>
  <w:endnote w:type="continuationSeparator" w:id="0">
    <w:p w14:paraId="72F2C6E1" w14:textId="77777777" w:rsidR="00AD7933" w:rsidRDefault="00AD7933" w:rsidP="00426E18">
      <w:r>
        <w:continuationSeparator/>
      </w:r>
    </w:p>
  </w:endnote>
  <w:endnote w:type="continuationNotice" w:id="1">
    <w:p w14:paraId="1F363649" w14:textId="77777777" w:rsidR="00AD7933" w:rsidRDefault="00AD7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247407"/>
      <w:docPartObj>
        <w:docPartGallery w:val="Page Numbers (Bottom of Page)"/>
        <w:docPartUnique/>
      </w:docPartObj>
    </w:sdtPr>
    <w:sdtEndPr>
      <w:rPr>
        <w:noProof/>
      </w:rPr>
    </w:sdtEndPr>
    <w:sdtContent>
      <w:p w14:paraId="6DCDA3B3" w14:textId="041E346D" w:rsidR="00AD7933" w:rsidRDefault="00AD7933">
        <w:pPr>
          <w:pStyle w:val="Footer"/>
          <w:jc w:val="right"/>
        </w:pPr>
        <w:r>
          <w:fldChar w:fldCharType="begin"/>
        </w:r>
        <w:r>
          <w:instrText xml:space="preserve"> PAGE   \* MERGEFORMAT </w:instrText>
        </w:r>
        <w:r>
          <w:fldChar w:fldCharType="separate"/>
        </w:r>
        <w:r w:rsidR="00A373AB">
          <w:rPr>
            <w:noProof/>
          </w:rPr>
          <w:t>1</w:t>
        </w:r>
        <w:r>
          <w:rPr>
            <w:noProof/>
          </w:rPr>
          <w:fldChar w:fldCharType="end"/>
        </w:r>
      </w:p>
    </w:sdtContent>
  </w:sdt>
  <w:p w14:paraId="050E04B0" w14:textId="77777777" w:rsidR="00AD7933" w:rsidRDefault="00AD79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A95DA" w14:textId="77777777" w:rsidR="00AD7933" w:rsidRDefault="00AD7933" w:rsidP="00426E18">
      <w:r>
        <w:separator/>
      </w:r>
    </w:p>
  </w:footnote>
  <w:footnote w:type="continuationSeparator" w:id="0">
    <w:p w14:paraId="010A146B" w14:textId="77777777" w:rsidR="00AD7933" w:rsidRDefault="00AD7933" w:rsidP="00426E18">
      <w:r>
        <w:continuationSeparator/>
      </w:r>
    </w:p>
  </w:footnote>
  <w:footnote w:type="continuationNotice" w:id="1">
    <w:p w14:paraId="677078DF" w14:textId="77777777" w:rsidR="00AD7933" w:rsidRDefault="00AD793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2ABE"/>
    <w:multiLevelType w:val="hybridMultilevel"/>
    <w:tmpl w:val="1270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D11CB"/>
    <w:multiLevelType w:val="hybridMultilevel"/>
    <w:tmpl w:val="AC86228E"/>
    <w:lvl w:ilvl="0" w:tplc="9176C3E8">
      <w:start w:val="1"/>
      <w:numFmt w:val="decimal"/>
      <w:lvlText w:val="%1."/>
      <w:lvlJc w:val="right"/>
      <w:pPr>
        <w:tabs>
          <w:tab w:val="num" w:pos="720"/>
        </w:tabs>
        <w:ind w:left="720" w:hanging="360"/>
      </w:pPr>
      <w:rPr>
        <w:rFonts w:ascii="Courier New" w:hAnsi="Courier New"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E564D"/>
    <w:multiLevelType w:val="hybridMultilevel"/>
    <w:tmpl w:val="219E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BE3B39"/>
    <w:multiLevelType w:val="hybridMultilevel"/>
    <w:tmpl w:val="470AE244"/>
    <w:lvl w:ilvl="0" w:tplc="4E7EA4FE">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C8397C"/>
    <w:multiLevelType w:val="hybridMultilevel"/>
    <w:tmpl w:val="0F54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B433F0"/>
    <w:multiLevelType w:val="hybridMultilevel"/>
    <w:tmpl w:val="32D47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521205"/>
    <w:multiLevelType w:val="hybridMultilevel"/>
    <w:tmpl w:val="C630C202"/>
    <w:lvl w:ilvl="0" w:tplc="482C5210">
      <w:start w:val="1"/>
      <w:numFmt w:val="decimal"/>
      <w:lvlText w:val="%1."/>
      <w:lvlJc w:val="left"/>
      <w:pPr>
        <w:tabs>
          <w:tab w:val="num" w:pos="720"/>
        </w:tabs>
        <w:ind w:left="720" w:hanging="360"/>
      </w:pPr>
      <w:rPr>
        <w:rFonts w:ascii="Courier New" w:hAnsi="Courier New"/>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95072B"/>
    <w:multiLevelType w:val="hybridMultilevel"/>
    <w:tmpl w:val="529A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CF46EE"/>
    <w:multiLevelType w:val="hybridMultilevel"/>
    <w:tmpl w:val="9B02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E53F58"/>
    <w:multiLevelType w:val="hybridMultilevel"/>
    <w:tmpl w:val="A4C47B22"/>
    <w:lvl w:ilvl="0" w:tplc="29808836">
      <w:start w:val="1"/>
      <w:numFmt w:val="bullet"/>
      <w:lvlText w:val=""/>
      <w:lvlJc w:val="left"/>
      <w:pPr>
        <w:tabs>
          <w:tab w:val="num" w:pos="2520"/>
        </w:tabs>
        <w:ind w:left="2520" w:hanging="360"/>
      </w:pPr>
      <w:rPr>
        <w:rFonts w:ascii="Symbol" w:hAnsi="Symbol" w:hint="default"/>
        <w:b/>
        <w:i w:val="0"/>
        <w:sz w:val="20"/>
        <w:szCs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4A5F5A03"/>
    <w:multiLevelType w:val="hybridMultilevel"/>
    <w:tmpl w:val="7DD86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645D9E"/>
    <w:multiLevelType w:val="hybridMultilevel"/>
    <w:tmpl w:val="6798A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954BED"/>
    <w:multiLevelType w:val="hybridMultilevel"/>
    <w:tmpl w:val="F2A2F942"/>
    <w:lvl w:ilvl="0" w:tplc="04090001">
      <w:start w:val="1"/>
      <w:numFmt w:val="bullet"/>
      <w:lvlText w:val=""/>
      <w:lvlJc w:val="left"/>
      <w:pPr>
        <w:tabs>
          <w:tab w:val="num" w:pos="720"/>
        </w:tabs>
        <w:ind w:left="720" w:hanging="360"/>
      </w:pPr>
      <w:rPr>
        <w:rFonts w:ascii="Symbol" w:hAnsi="Symbol" w:hint="default"/>
      </w:rPr>
    </w:lvl>
    <w:lvl w:ilvl="1" w:tplc="06D2DF96">
      <w:start w:val="8"/>
      <w:numFmt w:val="bullet"/>
      <w:lvlText w:val="–"/>
      <w:lvlJc w:val="left"/>
      <w:pPr>
        <w:tabs>
          <w:tab w:val="num" w:pos="1890"/>
        </w:tabs>
        <w:ind w:left="1890" w:hanging="360"/>
      </w:pPr>
      <w:rPr>
        <w:rFonts w:ascii="Courier New" w:eastAsia="Arial Unicode MS"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ED06F80"/>
    <w:multiLevelType w:val="hybridMultilevel"/>
    <w:tmpl w:val="847A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051FCE"/>
    <w:multiLevelType w:val="hybridMultilevel"/>
    <w:tmpl w:val="B396F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8B722D"/>
    <w:multiLevelType w:val="hybridMultilevel"/>
    <w:tmpl w:val="185A8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6A19E6"/>
    <w:multiLevelType w:val="hybridMultilevel"/>
    <w:tmpl w:val="9CDE8C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6"/>
  </w:num>
  <w:num w:numId="2">
    <w:abstractNumId w:val="9"/>
  </w:num>
  <w:num w:numId="3">
    <w:abstractNumId w:val="16"/>
  </w:num>
  <w:num w:numId="4">
    <w:abstractNumId w:val="0"/>
  </w:num>
  <w:num w:numId="5">
    <w:abstractNumId w:val="7"/>
  </w:num>
  <w:num w:numId="6">
    <w:abstractNumId w:val="11"/>
  </w:num>
  <w:num w:numId="7">
    <w:abstractNumId w:val="3"/>
  </w:num>
  <w:num w:numId="8">
    <w:abstractNumId w:val="12"/>
  </w:num>
  <w:num w:numId="9">
    <w:abstractNumId w:val="5"/>
  </w:num>
  <w:num w:numId="10">
    <w:abstractNumId w:val="14"/>
  </w:num>
  <w:num w:numId="11">
    <w:abstractNumId w:val="15"/>
  </w:num>
  <w:num w:numId="12">
    <w:abstractNumId w:val="4"/>
  </w:num>
  <w:num w:numId="13">
    <w:abstractNumId w:val="10"/>
  </w:num>
  <w:num w:numId="14">
    <w:abstractNumId w:val="13"/>
  </w:num>
  <w:num w:numId="15">
    <w:abstractNumId w:val="2"/>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BCC"/>
    <w:rsid w:val="00005EFE"/>
    <w:rsid w:val="000079D7"/>
    <w:rsid w:val="0001117B"/>
    <w:rsid w:val="00013369"/>
    <w:rsid w:val="00014F4F"/>
    <w:rsid w:val="00014F8C"/>
    <w:rsid w:val="00020BCF"/>
    <w:rsid w:val="00023FB3"/>
    <w:rsid w:val="000261BF"/>
    <w:rsid w:val="0003264A"/>
    <w:rsid w:val="0003576B"/>
    <w:rsid w:val="00037482"/>
    <w:rsid w:val="0004151C"/>
    <w:rsid w:val="00041C91"/>
    <w:rsid w:val="000436BA"/>
    <w:rsid w:val="00043979"/>
    <w:rsid w:val="00051421"/>
    <w:rsid w:val="00051E80"/>
    <w:rsid w:val="000525CA"/>
    <w:rsid w:val="00052FC3"/>
    <w:rsid w:val="000546D1"/>
    <w:rsid w:val="000552B9"/>
    <w:rsid w:val="00060DEC"/>
    <w:rsid w:val="0006420C"/>
    <w:rsid w:val="00066588"/>
    <w:rsid w:val="0006681C"/>
    <w:rsid w:val="00067ADE"/>
    <w:rsid w:val="000708D2"/>
    <w:rsid w:val="00072315"/>
    <w:rsid w:val="00074B5A"/>
    <w:rsid w:val="00081932"/>
    <w:rsid w:val="000819B7"/>
    <w:rsid w:val="00082CD2"/>
    <w:rsid w:val="000833E1"/>
    <w:rsid w:val="00084C97"/>
    <w:rsid w:val="00086158"/>
    <w:rsid w:val="00087E57"/>
    <w:rsid w:val="00094DFE"/>
    <w:rsid w:val="000953FA"/>
    <w:rsid w:val="00096B51"/>
    <w:rsid w:val="000A09E9"/>
    <w:rsid w:val="000A0FE5"/>
    <w:rsid w:val="000A38F5"/>
    <w:rsid w:val="000A48B0"/>
    <w:rsid w:val="000A7AFC"/>
    <w:rsid w:val="000B07C8"/>
    <w:rsid w:val="000B0EA9"/>
    <w:rsid w:val="000B102B"/>
    <w:rsid w:val="000B2783"/>
    <w:rsid w:val="000B4361"/>
    <w:rsid w:val="000B4C68"/>
    <w:rsid w:val="000B58C9"/>
    <w:rsid w:val="000B58FB"/>
    <w:rsid w:val="000C1D1E"/>
    <w:rsid w:val="000C2049"/>
    <w:rsid w:val="000C4A25"/>
    <w:rsid w:val="000C692A"/>
    <w:rsid w:val="000C7DE3"/>
    <w:rsid w:val="000D0937"/>
    <w:rsid w:val="000D0D93"/>
    <w:rsid w:val="000D1038"/>
    <w:rsid w:val="000D13F7"/>
    <w:rsid w:val="000D6479"/>
    <w:rsid w:val="000D7BA0"/>
    <w:rsid w:val="000E0641"/>
    <w:rsid w:val="000E0896"/>
    <w:rsid w:val="000E1330"/>
    <w:rsid w:val="000E2CBC"/>
    <w:rsid w:val="000E38EE"/>
    <w:rsid w:val="000E4F58"/>
    <w:rsid w:val="000E549B"/>
    <w:rsid w:val="000E6659"/>
    <w:rsid w:val="000F0CAA"/>
    <w:rsid w:val="000F1834"/>
    <w:rsid w:val="000F1D23"/>
    <w:rsid w:val="000F3E74"/>
    <w:rsid w:val="000F685F"/>
    <w:rsid w:val="001028E4"/>
    <w:rsid w:val="001038EE"/>
    <w:rsid w:val="00103CAC"/>
    <w:rsid w:val="00106423"/>
    <w:rsid w:val="00111AE3"/>
    <w:rsid w:val="00112449"/>
    <w:rsid w:val="00112927"/>
    <w:rsid w:val="00114D5A"/>
    <w:rsid w:val="00115373"/>
    <w:rsid w:val="0011671D"/>
    <w:rsid w:val="001179EB"/>
    <w:rsid w:val="00120790"/>
    <w:rsid w:val="001250DC"/>
    <w:rsid w:val="0012734D"/>
    <w:rsid w:val="00141AAB"/>
    <w:rsid w:val="00141E6C"/>
    <w:rsid w:val="00142B72"/>
    <w:rsid w:val="00144F51"/>
    <w:rsid w:val="00145EEF"/>
    <w:rsid w:val="001538D0"/>
    <w:rsid w:val="00156205"/>
    <w:rsid w:val="001571C6"/>
    <w:rsid w:val="0016149C"/>
    <w:rsid w:val="00162CAB"/>
    <w:rsid w:val="001635D8"/>
    <w:rsid w:val="001638C8"/>
    <w:rsid w:val="00167634"/>
    <w:rsid w:val="001704DC"/>
    <w:rsid w:val="00173FA4"/>
    <w:rsid w:val="00174004"/>
    <w:rsid w:val="001802A8"/>
    <w:rsid w:val="0018070D"/>
    <w:rsid w:val="001849A5"/>
    <w:rsid w:val="00184D54"/>
    <w:rsid w:val="001877E7"/>
    <w:rsid w:val="00187C0D"/>
    <w:rsid w:val="001913F2"/>
    <w:rsid w:val="00193BF4"/>
    <w:rsid w:val="001A1BED"/>
    <w:rsid w:val="001A3D45"/>
    <w:rsid w:val="001A42E5"/>
    <w:rsid w:val="001A5A2E"/>
    <w:rsid w:val="001A6B52"/>
    <w:rsid w:val="001B1386"/>
    <w:rsid w:val="001B1F72"/>
    <w:rsid w:val="001B2032"/>
    <w:rsid w:val="001B46D9"/>
    <w:rsid w:val="001B488A"/>
    <w:rsid w:val="001B632A"/>
    <w:rsid w:val="001B721D"/>
    <w:rsid w:val="001B7BE6"/>
    <w:rsid w:val="001C1457"/>
    <w:rsid w:val="001C24EA"/>
    <w:rsid w:val="001C32F4"/>
    <w:rsid w:val="001C3651"/>
    <w:rsid w:val="001C3994"/>
    <w:rsid w:val="001C3F09"/>
    <w:rsid w:val="001C672D"/>
    <w:rsid w:val="001C78E4"/>
    <w:rsid w:val="001D0B76"/>
    <w:rsid w:val="001D0F38"/>
    <w:rsid w:val="001D5BB2"/>
    <w:rsid w:val="001D5D25"/>
    <w:rsid w:val="001D6355"/>
    <w:rsid w:val="001D6D11"/>
    <w:rsid w:val="001D72C0"/>
    <w:rsid w:val="001D7795"/>
    <w:rsid w:val="001E07D1"/>
    <w:rsid w:val="001E45D6"/>
    <w:rsid w:val="001E561C"/>
    <w:rsid w:val="001E5C67"/>
    <w:rsid w:val="001E7762"/>
    <w:rsid w:val="001F0206"/>
    <w:rsid w:val="001F0B90"/>
    <w:rsid w:val="001F15B5"/>
    <w:rsid w:val="001F19A6"/>
    <w:rsid w:val="001F1B3C"/>
    <w:rsid w:val="001F1E91"/>
    <w:rsid w:val="001F2FEC"/>
    <w:rsid w:val="001F68EA"/>
    <w:rsid w:val="00200690"/>
    <w:rsid w:val="0020126B"/>
    <w:rsid w:val="00203455"/>
    <w:rsid w:val="00203B4E"/>
    <w:rsid w:val="0020677F"/>
    <w:rsid w:val="00207D3B"/>
    <w:rsid w:val="00211237"/>
    <w:rsid w:val="00211616"/>
    <w:rsid w:val="002117BE"/>
    <w:rsid w:val="002120B6"/>
    <w:rsid w:val="002131F4"/>
    <w:rsid w:val="002134CA"/>
    <w:rsid w:val="002155E4"/>
    <w:rsid w:val="00217498"/>
    <w:rsid w:val="00217C09"/>
    <w:rsid w:val="00221A09"/>
    <w:rsid w:val="00235BB1"/>
    <w:rsid w:val="00237E3F"/>
    <w:rsid w:val="002416F3"/>
    <w:rsid w:val="00241A72"/>
    <w:rsid w:val="00242BD8"/>
    <w:rsid w:val="00243BCC"/>
    <w:rsid w:val="00246311"/>
    <w:rsid w:val="002506BA"/>
    <w:rsid w:val="00253015"/>
    <w:rsid w:val="00253803"/>
    <w:rsid w:val="00254A2F"/>
    <w:rsid w:val="0026033F"/>
    <w:rsid w:val="002629BC"/>
    <w:rsid w:val="00262B92"/>
    <w:rsid w:val="0026438F"/>
    <w:rsid w:val="00265DDB"/>
    <w:rsid w:val="00267B32"/>
    <w:rsid w:val="002709BE"/>
    <w:rsid w:val="00273CCB"/>
    <w:rsid w:val="00276985"/>
    <w:rsid w:val="00276C50"/>
    <w:rsid w:val="0027799A"/>
    <w:rsid w:val="00280A1F"/>
    <w:rsid w:val="0028227E"/>
    <w:rsid w:val="002837AC"/>
    <w:rsid w:val="00283BA3"/>
    <w:rsid w:val="002865E0"/>
    <w:rsid w:val="00287B29"/>
    <w:rsid w:val="00287E5D"/>
    <w:rsid w:val="00290DDE"/>
    <w:rsid w:val="0029229F"/>
    <w:rsid w:val="002938AE"/>
    <w:rsid w:val="00294DFB"/>
    <w:rsid w:val="00295E75"/>
    <w:rsid w:val="00296CF2"/>
    <w:rsid w:val="002A01E6"/>
    <w:rsid w:val="002A2E7D"/>
    <w:rsid w:val="002A3DE6"/>
    <w:rsid w:val="002A4F92"/>
    <w:rsid w:val="002A5121"/>
    <w:rsid w:val="002A6F38"/>
    <w:rsid w:val="002A7A31"/>
    <w:rsid w:val="002B0BC4"/>
    <w:rsid w:val="002B3000"/>
    <w:rsid w:val="002B52F0"/>
    <w:rsid w:val="002B62ED"/>
    <w:rsid w:val="002B6B2D"/>
    <w:rsid w:val="002B7651"/>
    <w:rsid w:val="002B7D8F"/>
    <w:rsid w:val="002C049C"/>
    <w:rsid w:val="002C0AF5"/>
    <w:rsid w:val="002C0CF0"/>
    <w:rsid w:val="002C1371"/>
    <w:rsid w:val="002C20D8"/>
    <w:rsid w:val="002C334A"/>
    <w:rsid w:val="002C6B51"/>
    <w:rsid w:val="002D03A3"/>
    <w:rsid w:val="002D0871"/>
    <w:rsid w:val="002D36CF"/>
    <w:rsid w:val="002D3E8F"/>
    <w:rsid w:val="002D4963"/>
    <w:rsid w:val="002E0DC7"/>
    <w:rsid w:val="002E3B94"/>
    <w:rsid w:val="002E48E1"/>
    <w:rsid w:val="002E6013"/>
    <w:rsid w:val="002E6562"/>
    <w:rsid w:val="002E6CDB"/>
    <w:rsid w:val="002F0095"/>
    <w:rsid w:val="002F1B55"/>
    <w:rsid w:val="002F5846"/>
    <w:rsid w:val="002F7F66"/>
    <w:rsid w:val="0030055C"/>
    <w:rsid w:val="00300A2D"/>
    <w:rsid w:val="00302561"/>
    <w:rsid w:val="00302714"/>
    <w:rsid w:val="00302E57"/>
    <w:rsid w:val="00302FF8"/>
    <w:rsid w:val="00304B9C"/>
    <w:rsid w:val="003067EE"/>
    <w:rsid w:val="00310F18"/>
    <w:rsid w:val="003140FD"/>
    <w:rsid w:val="00315180"/>
    <w:rsid w:val="003159AE"/>
    <w:rsid w:val="00320404"/>
    <w:rsid w:val="003232E4"/>
    <w:rsid w:val="003239C3"/>
    <w:rsid w:val="00325108"/>
    <w:rsid w:val="00330C03"/>
    <w:rsid w:val="00331DE1"/>
    <w:rsid w:val="00332A5D"/>
    <w:rsid w:val="00334D11"/>
    <w:rsid w:val="00335676"/>
    <w:rsid w:val="003426DD"/>
    <w:rsid w:val="003431B5"/>
    <w:rsid w:val="003460F6"/>
    <w:rsid w:val="003512C8"/>
    <w:rsid w:val="0035268B"/>
    <w:rsid w:val="003527A8"/>
    <w:rsid w:val="00352978"/>
    <w:rsid w:val="00352BC9"/>
    <w:rsid w:val="00354931"/>
    <w:rsid w:val="00356BBD"/>
    <w:rsid w:val="003605C7"/>
    <w:rsid w:val="00364B18"/>
    <w:rsid w:val="00365B02"/>
    <w:rsid w:val="00370724"/>
    <w:rsid w:val="003716B7"/>
    <w:rsid w:val="00371E07"/>
    <w:rsid w:val="00372922"/>
    <w:rsid w:val="003732F1"/>
    <w:rsid w:val="0037504F"/>
    <w:rsid w:val="00380143"/>
    <w:rsid w:val="00383A3F"/>
    <w:rsid w:val="00386AF9"/>
    <w:rsid w:val="00387864"/>
    <w:rsid w:val="0038792C"/>
    <w:rsid w:val="00390586"/>
    <w:rsid w:val="00390F31"/>
    <w:rsid w:val="003950E7"/>
    <w:rsid w:val="00397B5B"/>
    <w:rsid w:val="003A1F78"/>
    <w:rsid w:val="003A6E14"/>
    <w:rsid w:val="003B07ED"/>
    <w:rsid w:val="003B1DBA"/>
    <w:rsid w:val="003B4E93"/>
    <w:rsid w:val="003C09A8"/>
    <w:rsid w:val="003C0B43"/>
    <w:rsid w:val="003C0E2D"/>
    <w:rsid w:val="003C0EDC"/>
    <w:rsid w:val="003C2C27"/>
    <w:rsid w:val="003C3499"/>
    <w:rsid w:val="003C558A"/>
    <w:rsid w:val="003C6080"/>
    <w:rsid w:val="003C6384"/>
    <w:rsid w:val="003D1786"/>
    <w:rsid w:val="003D3B8D"/>
    <w:rsid w:val="003D466B"/>
    <w:rsid w:val="003D575D"/>
    <w:rsid w:val="003D5CC8"/>
    <w:rsid w:val="003D6DC0"/>
    <w:rsid w:val="003D700B"/>
    <w:rsid w:val="003E410B"/>
    <w:rsid w:val="003E5AD8"/>
    <w:rsid w:val="003E6608"/>
    <w:rsid w:val="003E6CEA"/>
    <w:rsid w:val="003E78E0"/>
    <w:rsid w:val="003F0568"/>
    <w:rsid w:val="003F2A6B"/>
    <w:rsid w:val="003F32BA"/>
    <w:rsid w:val="004000CD"/>
    <w:rsid w:val="00400748"/>
    <w:rsid w:val="00402414"/>
    <w:rsid w:val="00404A08"/>
    <w:rsid w:val="00404F44"/>
    <w:rsid w:val="004055E2"/>
    <w:rsid w:val="004068F7"/>
    <w:rsid w:val="00412FCE"/>
    <w:rsid w:val="00414387"/>
    <w:rsid w:val="004143CC"/>
    <w:rsid w:val="00414AA3"/>
    <w:rsid w:val="00414B6E"/>
    <w:rsid w:val="004218CB"/>
    <w:rsid w:val="00422170"/>
    <w:rsid w:val="004268DF"/>
    <w:rsid w:val="00426E18"/>
    <w:rsid w:val="00427F98"/>
    <w:rsid w:val="00431041"/>
    <w:rsid w:val="004311E2"/>
    <w:rsid w:val="0043418A"/>
    <w:rsid w:val="004424D2"/>
    <w:rsid w:val="0044254C"/>
    <w:rsid w:val="00444A83"/>
    <w:rsid w:val="004501BD"/>
    <w:rsid w:val="004502C0"/>
    <w:rsid w:val="0045047D"/>
    <w:rsid w:val="00451AA5"/>
    <w:rsid w:val="004534DC"/>
    <w:rsid w:val="00453851"/>
    <w:rsid w:val="00454703"/>
    <w:rsid w:val="00461BD6"/>
    <w:rsid w:val="00462852"/>
    <w:rsid w:val="00466FEC"/>
    <w:rsid w:val="004670C6"/>
    <w:rsid w:val="00470A21"/>
    <w:rsid w:val="00471C82"/>
    <w:rsid w:val="00473601"/>
    <w:rsid w:val="00475D1C"/>
    <w:rsid w:val="004766E2"/>
    <w:rsid w:val="00480473"/>
    <w:rsid w:val="004836DE"/>
    <w:rsid w:val="00484829"/>
    <w:rsid w:val="00485DF0"/>
    <w:rsid w:val="00487C1C"/>
    <w:rsid w:val="00490BCA"/>
    <w:rsid w:val="004917DE"/>
    <w:rsid w:val="0049344D"/>
    <w:rsid w:val="00493693"/>
    <w:rsid w:val="0049391F"/>
    <w:rsid w:val="004A1480"/>
    <w:rsid w:val="004A1858"/>
    <w:rsid w:val="004A4FBD"/>
    <w:rsid w:val="004A5E77"/>
    <w:rsid w:val="004A66E0"/>
    <w:rsid w:val="004A6F77"/>
    <w:rsid w:val="004A77FB"/>
    <w:rsid w:val="004B17FF"/>
    <w:rsid w:val="004B3055"/>
    <w:rsid w:val="004B51DD"/>
    <w:rsid w:val="004B7ADE"/>
    <w:rsid w:val="004B7CD2"/>
    <w:rsid w:val="004C2155"/>
    <w:rsid w:val="004C34F6"/>
    <w:rsid w:val="004C3879"/>
    <w:rsid w:val="004C3F36"/>
    <w:rsid w:val="004C41F2"/>
    <w:rsid w:val="004C427F"/>
    <w:rsid w:val="004C4C77"/>
    <w:rsid w:val="004D0CD2"/>
    <w:rsid w:val="004D1464"/>
    <w:rsid w:val="004D1501"/>
    <w:rsid w:val="004D2004"/>
    <w:rsid w:val="004D239D"/>
    <w:rsid w:val="004D5841"/>
    <w:rsid w:val="004D5FED"/>
    <w:rsid w:val="004E0369"/>
    <w:rsid w:val="004E0D3A"/>
    <w:rsid w:val="004E4649"/>
    <w:rsid w:val="004E6D68"/>
    <w:rsid w:val="004E759A"/>
    <w:rsid w:val="004E76D9"/>
    <w:rsid w:val="004F1A3C"/>
    <w:rsid w:val="004F3391"/>
    <w:rsid w:val="004F369F"/>
    <w:rsid w:val="0050090A"/>
    <w:rsid w:val="00503B0C"/>
    <w:rsid w:val="0050687F"/>
    <w:rsid w:val="00507DC0"/>
    <w:rsid w:val="00507FD4"/>
    <w:rsid w:val="005120F8"/>
    <w:rsid w:val="00512C2A"/>
    <w:rsid w:val="005132F1"/>
    <w:rsid w:val="00513D7E"/>
    <w:rsid w:val="0051428D"/>
    <w:rsid w:val="0051712C"/>
    <w:rsid w:val="00521821"/>
    <w:rsid w:val="00521B1E"/>
    <w:rsid w:val="0052344D"/>
    <w:rsid w:val="00523820"/>
    <w:rsid w:val="00524413"/>
    <w:rsid w:val="00531830"/>
    <w:rsid w:val="00533705"/>
    <w:rsid w:val="0053383B"/>
    <w:rsid w:val="0053404A"/>
    <w:rsid w:val="0053462B"/>
    <w:rsid w:val="00536498"/>
    <w:rsid w:val="0053737E"/>
    <w:rsid w:val="00537DF2"/>
    <w:rsid w:val="00543153"/>
    <w:rsid w:val="00543603"/>
    <w:rsid w:val="00544438"/>
    <w:rsid w:val="00547A16"/>
    <w:rsid w:val="00547A87"/>
    <w:rsid w:val="00551D44"/>
    <w:rsid w:val="00552FE1"/>
    <w:rsid w:val="00560B80"/>
    <w:rsid w:val="0056262A"/>
    <w:rsid w:val="0056538D"/>
    <w:rsid w:val="005662EB"/>
    <w:rsid w:val="00570FA1"/>
    <w:rsid w:val="005759EE"/>
    <w:rsid w:val="00581B08"/>
    <w:rsid w:val="00582200"/>
    <w:rsid w:val="00582CF9"/>
    <w:rsid w:val="00584066"/>
    <w:rsid w:val="00584FC0"/>
    <w:rsid w:val="0058589C"/>
    <w:rsid w:val="005859A9"/>
    <w:rsid w:val="00586C61"/>
    <w:rsid w:val="00586DB3"/>
    <w:rsid w:val="00587375"/>
    <w:rsid w:val="005912F2"/>
    <w:rsid w:val="00591AEC"/>
    <w:rsid w:val="005926F0"/>
    <w:rsid w:val="00594665"/>
    <w:rsid w:val="00595A63"/>
    <w:rsid w:val="00595C7D"/>
    <w:rsid w:val="005A1124"/>
    <w:rsid w:val="005A25FE"/>
    <w:rsid w:val="005A3CFF"/>
    <w:rsid w:val="005A6346"/>
    <w:rsid w:val="005B0243"/>
    <w:rsid w:val="005B058C"/>
    <w:rsid w:val="005B0944"/>
    <w:rsid w:val="005B0EC1"/>
    <w:rsid w:val="005B34FA"/>
    <w:rsid w:val="005B3618"/>
    <w:rsid w:val="005B3682"/>
    <w:rsid w:val="005B63C6"/>
    <w:rsid w:val="005C0850"/>
    <w:rsid w:val="005C4855"/>
    <w:rsid w:val="005C6538"/>
    <w:rsid w:val="005D0508"/>
    <w:rsid w:val="005D2A61"/>
    <w:rsid w:val="005D3EA3"/>
    <w:rsid w:val="005D49AF"/>
    <w:rsid w:val="005E38B4"/>
    <w:rsid w:val="005E4044"/>
    <w:rsid w:val="005E47E7"/>
    <w:rsid w:val="005E4BED"/>
    <w:rsid w:val="005E4E30"/>
    <w:rsid w:val="005E6B6F"/>
    <w:rsid w:val="005E72EE"/>
    <w:rsid w:val="005E78A2"/>
    <w:rsid w:val="005F582D"/>
    <w:rsid w:val="005F5A31"/>
    <w:rsid w:val="00601EC7"/>
    <w:rsid w:val="0060393B"/>
    <w:rsid w:val="006050ED"/>
    <w:rsid w:val="00606C6F"/>
    <w:rsid w:val="00607973"/>
    <w:rsid w:val="00607D3D"/>
    <w:rsid w:val="006101A7"/>
    <w:rsid w:val="0061088A"/>
    <w:rsid w:val="00612023"/>
    <w:rsid w:val="006124D8"/>
    <w:rsid w:val="00613E58"/>
    <w:rsid w:val="00623892"/>
    <w:rsid w:val="00626396"/>
    <w:rsid w:val="006272A4"/>
    <w:rsid w:val="006272FD"/>
    <w:rsid w:val="006303FD"/>
    <w:rsid w:val="006306E6"/>
    <w:rsid w:val="00631970"/>
    <w:rsid w:val="00632853"/>
    <w:rsid w:val="006345CB"/>
    <w:rsid w:val="00634A97"/>
    <w:rsid w:val="00635226"/>
    <w:rsid w:val="00635914"/>
    <w:rsid w:val="00642692"/>
    <w:rsid w:val="00642A81"/>
    <w:rsid w:val="00643B0A"/>
    <w:rsid w:val="0064715F"/>
    <w:rsid w:val="00650C9E"/>
    <w:rsid w:val="00657AD2"/>
    <w:rsid w:val="00661020"/>
    <w:rsid w:val="00662C92"/>
    <w:rsid w:val="00663571"/>
    <w:rsid w:val="00664A9A"/>
    <w:rsid w:val="006650CD"/>
    <w:rsid w:val="00666CF0"/>
    <w:rsid w:val="00670F3A"/>
    <w:rsid w:val="00672001"/>
    <w:rsid w:val="006724ED"/>
    <w:rsid w:val="006734E6"/>
    <w:rsid w:val="00674B8B"/>
    <w:rsid w:val="00675CAD"/>
    <w:rsid w:val="00676CA1"/>
    <w:rsid w:val="00680C5A"/>
    <w:rsid w:val="00680D9A"/>
    <w:rsid w:val="00682477"/>
    <w:rsid w:val="00684318"/>
    <w:rsid w:val="00684DFD"/>
    <w:rsid w:val="006918D8"/>
    <w:rsid w:val="00691F2A"/>
    <w:rsid w:val="006925B7"/>
    <w:rsid w:val="00692DD9"/>
    <w:rsid w:val="0069709A"/>
    <w:rsid w:val="006A4D7C"/>
    <w:rsid w:val="006B1C10"/>
    <w:rsid w:val="006B1DDC"/>
    <w:rsid w:val="006B31C7"/>
    <w:rsid w:val="006B6153"/>
    <w:rsid w:val="006B6F90"/>
    <w:rsid w:val="006C05E3"/>
    <w:rsid w:val="006C0AC7"/>
    <w:rsid w:val="006C481E"/>
    <w:rsid w:val="006D0AA4"/>
    <w:rsid w:val="006D0BD6"/>
    <w:rsid w:val="006D10E1"/>
    <w:rsid w:val="006D3EF0"/>
    <w:rsid w:val="006D558E"/>
    <w:rsid w:val="006D6391"/>
    <w:rsid w:val="006D6EA9"/>
    <w:rsid w:val="006D7722"/>
    <w:rsid w:val="006E0D72"/>
    <w:rsid w:val="006E1B25"/>
    <w:rsid w:val="006E414B"/>
    <w:rsid w:val="006E5050"/>
    <w:rsid w:val="006F3A86"/>
    <w:rsid w:val="006F3AAE"/>
    <w:rsid w:val="006F4BCD"/>
    <w:rsid w:val="006F5813"/>
    <w:rsid w:val="006F65B7"/>
    <w:rsid w:val="00700FB8"/>
    <w:rsid w:val="00701D75"/>
    <w:rsid w:val="007021C4"/>
    <w:rsid w:val="00702D98"/>
    <w:rsid w:val="00703602"/>
    <w:rsid w:val="00710010"/>
    <w:rsid w:val="007123D1"/>
    <w:rsid w:val="00716C1E"/>
    <w:rsid w:val="00720FEF"/>
    <w:rsid w:val="00724046"/>
    <w:rsid w:val="00724138"/>
    <w:rsid w:val="00725720"/>
    <w:rsid w:val="007341E3"/>
    <w:rsid w:val="0073575C"/>
    <w:rsid w:val="00741D95"/>
    <w:rsid w:val="0074340D"/>
    <w:rsid w:val="00744555"/>
    <w:rsid w:val="00745BAE"/>
    <w:rsid w:val="00747B2F"/>
    <w:rsid w:val="00747DEE"/>
    <w:rsid w:val="007541DD"/>
    <w:rsid w:val="00755359"/>
    <w:rsid w:val="00756578"/>
    <w:rsid w:val="00757947"/>
    <w:rsid w:val="0076362F"/>
    <w:rsid w:val="00765793"/>
    <w:rsid w:val="00765D4B"/>
    <w:rsid w:val="00765E6D"/>
    <w:rsid w:val="00771BE4"/>
    <w:rsid w:val="00773403"/>
    <w:rsid w:val="00774D31"/>
    <w:rsid w:val="00784AE5"/>
    <w:rsid w:val="00785FEB"/>
    <w:rsid w:val="00786702"/>
    <w:rsid w:val="007868B9"/>
    <w:rsid w:val="00790D07"/>
    <w:rsid w:val="007916CA"/>
    <w:rsid w:val="007932FF"/>
    <w:rsid w:val="00794644"/>
    <w:rsid w:val="00795938"/>
    <w:rsid w:val="00797679"/>
    <w:rsid w:val="007A0070"/>
    <w:rsid w:val="007A1C82"/>
    <w:rsid w:val="007A27F9"/>
    <w:rsid w:val="007A2F7F"/>
    <w:rsid w:val="007A4F3B"/>
    <w:rsid w:val="007A6319"/>
    <w:rsid w:val="007A6F1A"/>
    <w:rsid w:val="007B13BE"/>
    <w:rsid w:val="007B38BA"/>
    <w:rsid w:val="007B61F9"/>
    <w:rsid w:val="007C0B46"/>
    <w:rsid w:val="007C5D7A"/>
    <w:rsid w:val="007C5E23"/>
    <w:rsid w:val="007D351B"/>
    <w:rsid w:val="007D3CA6"/>
    <w:rsid w:val="007D4080"/>
    <w:rsid w:val="007D470A"/>
    <w:rsid w:val="007D564C"/>
    <w:rsid w:val="007D77EA"/>
    <w:rsid w:val="007E1429"/>
    <w:rsid w:val="007E32BF"/>
    <w:rsid w:val="007E789D"/>
    <w:rsid w:val="007F2339"/>
    <w:rsid w:val="007F35C7"/>
    <w:rsid w:val="007F3A89"/>
    <w:rsid w:val="0080187E"/>
    <w:rsid w:val="008036B8"/>
    <w:rsid w:val="00803E76"/>
    <w:rsid w:val="00804684"/>
    <w:rsid w:val="008078CE"/>
    <w:rsid w:val="008103C3"/>
    <w:rsid w:val="008118AE"/>
    <w:rsid w:val="00813419"/>
    <w:rsid w:val="0081361B"/>
    <w:rsid w:val="00814A29"/>
    <w:rsid w:val="00814EF2"/>
    <w:rsid w:val="00815852"/>
    <w:rsid w:val="00815BA0"/>
    <w:rsid w:val="008169BD"/>
    <w:rsid w:val="00816A29"/>
    <w:rsid w:val="008232F9"/>
    <w:rsid w:val="008262A7"/>
    <w:rsid w:val="00826395"/>
    <w:rsid w:val="008310BD"/>
    <w:rsid w:val="00831A59"/>
    <w:rsid w:val="008330CD"/>
    <w:rsid w:val="0083335D"/>
    <w:rsid w:val="00835A23"/>
    <w:rsid w:val="00841862"/>
    <w:rsid w:val="008421AD"/>
    <w:rsid w:val="00844EDF"/>
    <w:rsid w:val="00847445"/>
    <w:rsid w:val="0084799E"/>
    <w:rsid w:val="00852704"/>
    <w:rsid w:val="00852EB8"/>
    <w:rsid w:val="00854826"/>
    <w:rsid w:val="00854E9C"/>
    <w:rsid w:val="00857210"/>
    <w:rsid w:val="008644D3"/>
    <w:rsid w:val="008653EE"/>
    <w:rsid w:val="00873552"/>
    <w:rsid w:val="008749E9"/>
    <w:rsid w:val="00874DA2"/>
    <w:rsid w:val="00875CCB"/>
    <w:rsid w:val="0087754B"/>
    <w:rsid w:val="008807BC"/>
    <w:rsid w:val="008877DF"/>
    <w:rsid w:val="008909AC"/>
    <w:rsid w:val="00893122"/>
    <w:rsid w:val="0089399D"/>
    <w:rsid w:val="008943E0"/>
    <w:rsid w:val="00895B5C"/>
    <w:rsid w:val="0089609F"/>
    <w:rsid w:val="008A00F6"/>
    <w:rsid w:val="008A0177"/>
    <w:rsid w:val="008A3758"/>
    <w:rsid w:val="008A4837"/>
    <w:rsid w:val="008A4B9D"/>
    <w:rsid w:val="008A6D07"/>
    <w:rsid w:val="008B0CD2"/>
    <w:rsid w:val="008B2265"/>
    <w:rsid w:val="008B6BF6"/>
    <w:rsid w:val="008B6F27"/>
    <w:rsid w:val="008C3F60"/>
    <w:rsid w:val="008C5D31"/>
    <w:rsid w:val="008C63C5"/>
    <w:rsid w:val="008C6787"/>
    <w:rsid w:val="008C6A4C"/>
    <w:rsid w:val="008C75A9"/>
    <w:rsid w:val="008C779D"/>
    <w:rsid w:val="008C7E8F"/>
    <w:rsid w:val="008D4EB0"/>
    <w:rsid w:val="008D7459"/>
    <w:rsid w:val="008E11A5"/>
    <w:rsid w:val="008E2D27"/>
    <w:rsid w:val="008E6246"/>
    <w:rsid w:val="008F08AC"/>
    <w:rsid w:val="008F0BB3"/>
    <w:rsid w:val="008F0F88"/>
    <w:rsid w:val="008F3974"/>
    <w:rsid w:val="008F49B2"/>
    <w:rsid w:val="008F63BE"/>
    <w:rsid w:val="008F68A7"/>
    <w:rsid w:val="008F73B5"/>
    <w:rsid w:val="00900261"/>
    <w:rsid w:val="009110FA"/>
    <w:rsid w:val="00911E61"/>
    <w:rsid w:val="00912D2E"/>
    <w:rsid w:val="00921CB8"/>
    <w:rsid w:val="009314B4"/>
    <w:rsid w:val="0093699E"/>
    <w:rsid w:val="00936EAC"/>
    <w:rsid w:val="00940F3C"/>
    <w:rsid w:val="00941D86"/>
    <w:rsid w:val="009427B2"/>
    <w:rsid w:val="00943D44"/>
    <w:rsid w:val="00944541"/>
    <w:rsid w:val="0094557B"/>
    <w:rsid w:val="009502E0"/>
    <w:rsid w:val="00950A45"/>
    <w:rsid w:val="0095230C"/>
    <w:rsid w:val="00952F2C"/>
    <w:rsid w:val="00954B44"/>
    <w:rsid w:val="00956887"/>
    <w:rsid w:val="00957123"/>
    <w:rsid w:val="00957317"/>
    <w:rsid w:val="0096281A"/>
    <w:rsid w:val="00963D93"/>
    <w:rsid w:val="00966AD7"/>
    <w:rsid w:val="00972D03"/>
    <w:rsid w:val="0097466B"/>
    <w:rsid w:val="00976F43"/>
    <w:rsid w:val="009777CC"/>
    <w:rsid w:val="00981F55"/>
    <w:rsid w:val="009829B2"/>
    <w:rsid w:val="009832D6"/>
    <w:rsid w:val="00984541"/>
    <w:rsid w:val="00987878"/>
    <w:rsid w:val="00987CE6"/>
    <w:rsid w:val="009902A0"/>
    <w:rsid w:val="00991FFD"/>
    <w:rsid w:val="009934A1"/>
    <w:rsid w:val="00994D78"/>
    <w:rsid w:val="0099527C"/>
    <w:rsid w:val="009A071D"/>
    <w:rsid w:val="009A3A8D"/>
    <w:rsid w:val="009A5A24"/>
    <w:rsid w:val="009A5A74"/>
    <w:rsid w:val="009A6B2D"/>
    <w:rsid w:val="009A730F"/>
    <w:rsid w:val="009B1940"/>
    <w:rsid w:val="009B2B39"/>
    <w:rsid w:val="009B4A76"/>
    <w:rsid w:val="009B6169"/>
    <w:rsid w:val="009C0EB8"/>
    <w:rsid w:val="009C2B2A"/>
    <w:rsid w:val="009C7D08"/>
    <w:rsid w:val="009D0B8F"/>
    <w:rsid w:val="009D15FF"/>
    <w:rsid w:val="009D2662"/>
    <w:rsid w:val="009D2DD7"/>
    <w:rsid w:val="009E027F"/>
    <w:rsid w:val="009E0A07"/>
    <w:rsid w:val="009E373A"/>
    <w:rsid w:val="009E6725"/>
    <w:rsid w:val="009E7225"/>
    <w:rsid w:val="009F03FE"/>
    <w:rsid w:val="009F041B"/>
    <w:rsid w:val="009F0A69"/>
    <w:rsid w:val="009F2E64"/>
    <w:rsid w:val="009F4D99"/>
    <w:rsid w:val="009F4F0E"/>
    <w:rsid w:val="009F5040"/>
    <w:rsid w:val="009F59FA"/>
    <w:rsid w:val="009F7A08"/>
    <w:rsid w:val="00A03D50"/>
    <w:rsid w:val="00A040DC"/>
    <w:rsid w:val="00A117B4"/>
    <w:rsid w:val="00A12380"/>
    <w:rsid w:val="00A12B4D"/>
    <w:rsid w:val="00A12DE2"/>
    <w:rsid w:val="00A13E88"/>
    <w:rsid w:val="00A142BF"/>
    <w:rsid w:val="00A1469D"/>
    <w:rsid w:val="00A20196"/>
    <w:rsid w:val="00A23E41"/>
    <w:rsid w:val="00A2438D"/>
    <w:rsid w:val="00A32394"/>
    <w:rsid w:val="00A373AB"/>
    <w:rsid w:val="00A40BA7"/>
    <w:rsid w:val="00A414B3"/>
    <w:rsid w:val="00A43B43"/>
    <w:rsid w:val="00A45C02"/>
    <w:rsid w:val="00A45C03"/>
    <w:rsid w:val="00A50FC5"/>
    <w:rsid w:val="00A5124A"/>
    <w:rsid w:val="00A51B0F"/>
    <w:rsid w:val="00A538CF"/>
    <w:rsid w:val="00A559D9"/>
    <w:rsid w:val="00A65376"/>
    <w:rsid w:val="00A662C2"/>
    <w:rsid w:val="00A676F5"/>
    <w:rsid w:val="00A71FA2"/>
    <w:rsid w:val="00A72FA2"/>
    <w:rsid w:val="00A739FC"/>
    <w:rsid w:val="00A75B6B"/>
    <w:rsid w:val="00A8029C"/>
    <w:rsid w:val="00A80973"/>
    <w:rsid w:val="00A81C51"/>
    <w:rsid w:val="00A83987"/>
    <w:rsid w:val="00A83ABC"/>
    <w:rsid w:val="00A84E0E"/>
    <w:rsid w:val="00A84FCA"/>
    <w:rsid w:val="00A85CF9"/>
    <w:rsid w:val="00A902CD"/>
    <w:rsid w:val="00A92A7D"/>
    <w:rsid w:val="00A92B08"/>
    <w:rsid w:val="00A9321C"/>
    <w:rsid w:val="00A93AC2"/>
    <w:rsid w:val="00A97CBB"/>
    <w:rsid w:val="00AA0066"/>
    <w:rsid w:val="00AA09D2"/>
    <w:rsid w:val="00AA4094"/>
    <w:rsid w:val="00AA4649"/>
    <w:rsid w:val="00AA5EEB"/>
    <w:rsid w:val="00AA5FC1"/>
    <w:rsid w:val="00AB2FC9"/>
    <w:rsid w:val="00AB3F61"/>
    <w:rsid w:val="00AB488C"/>
    <w:rsid w:val="00AC0B0A"/>
    <w:rsid w:val="00AC105D"/>
    <w:rsid w:val="00AC3918"/>
    <w:rsid w:val="00AC61B4"/>
    <w:rsid w:val="00AC6B02"/>
    <w:rsid w:val="00AC6EF8"/>
    <w:rsid w:val="00AC73BD"/>
    <w:rsid w:val="00AD05ED"/>
    <w:rsid w:val="00AD1CCE"/>
    <w:rsid w:val="00AD50CF"/>
    <w:rsid w:val="00AD5839"/>
    <w:rsid w:val="00AD6603"/>
    <w:rsid w:val="00AD6979"/>
    <w:rsid w:val="00AD7933"/>
    <w:rsid w:val="00AE0A0C"/>
    <w:rsid w:val="00AE1A1F"/>
    <w:rsid w:val="00AE248F"/>
    <w:rsid w:val="00AE381A"/>
    <w:rsid w:val="00AE4DD6"/>
    <w:rsid w:val="00AE4E4B"/>
    <w:rsid w:val="00AE6A27"/>
    <w:rsid w:val="00AE7498"/>
    <w:rsid w:val="00AE7A33"/>
    <w:rsid w:val="00AF2033"/>
    <w:rsid w:val="00AF216C"/>
    <w:rsid w:val="00AF34FA"/>
    <w:rsid w:val="00AF6BCE"/>
    <w:rsid w:val="00AF6F09"/>
    <w:rsid w:val="00AF7FFE"/>
    <w:rsid w:val="00B00775"/>
    <w:rsid w:val="00B00831"/>
    <w:rsid w:val="00B00837"/>
    <w:rsid w:val="00B0284F"/>
    <w:rsid w:val="00B029F0"/>
    <w:rsid w:val="00B03DCB"/>
    <w:rsid w:val="00B104C8"/>
    <w:rsid w:val="00B11A41"/>
    <w:rsid w:val="00B13013"/>
    <w:rsid w:val="00B13BCA"/>
    <w:rsid w:val="00B13CE6"/>
    <w:rsid w:val="00B16DB8"/>
    <w:rsid w:val="00B26421"/>
    <w:rsid w:val="00B27BCB"/>
    <w:rsid w:val="00B3054D"/>
    <w:rsid w:val="00B30FDD"/>
    <w:rsid w:val="00B312BA"/>
    <w:rsid w:val="00B339F6"/>
    <w:rsid w:val="00B36C73"/>
    <w:rsid w:val="00B411CF"/>
    <w:rsid w:val="00B41A55"/>
    <w:rsid w:val="00B4754F"/>
    <w:rsid w:val="00B5333E"/>
    <w:rsid w:val="00B5789B"/>
    <w:rsid w:val="00B615E2"/>
    <w:rsid w:val="00B72DAA"/>
    <w:rsid w:val="00B72FF8"/>
    <w:rsid w:val="00B7365D"/>
    <w:rsid w:val="00B73908"/>
    <w:rsid w:val="00B76154"/>
    <w:rsid w:val="00B76A61"/>
    <w:rsid w:val="00B81202"/>
    <w:rsid w:val="00B826DC"/>
    <w:rsid w:val="00B82EBA"/>
    <w:rsid w:val="00B84620"/>
    <w:rsid w:val="00B8659E"/>
    <w:rsid w:val="00B9146A"/>
    <w:rsid w:val="00B922CD"/>
    <w:rsid w:val="00B92A5F"/>
    <w:rsid w:val="00B93627"/>
    <w:rsid w:val="00B9537F"/>
    <w:rsid w:val="00B96CAB"/>
    <w:rsid w:val="00BA017F"/>
    <w:rsid w:val="00BA048F"/>
    <w:rsid w:val="00BA28BB"/>
    <w:rsid w:val="00BA2BBD"/>
    <w:rsid w:val="00BA30D9"/>
    <w:rsid w:val="00BA6151"/>
    <w:rsid w:val="00BB2AA2"/>
    <w:rsid w:val="00BB35A0"/>
    <w:rsid w:val="00BB3F9A"/>
    <w:rsid w:val="00BB4E37"/>
    <w:rsid w:val="00BB50E0"/>
    <w:rsid w:val="00BB5893"/>
    <w:rsid w:val="00BB5FBF"/>
    <w:rsid w:val="00BB7C5D"/>
    <w:rsid w:val="00BD201D"/>
    <w:rsid w:val="00BD2722"/>
    <w:rsid w:val="00BE0DFF"/>
    <w:rsid w:val="00BE2389"/>
    <w:rsid w:val="00BE31BB"/>
    <w:rsid w:val="00BE44AC"/>
    <w:rsid w:val="00BF08C5"/>
    <w:rsid w:val="00BF136D"/>
    <w:rsid w:val="00BF1A1C"/>
    <w:rsid w:val="00BF216E"/>
    <w:rsid w:val="00BF2C9E"/>
    <w:rsid w:val="00BF2D81"/>
    <w:rsid w:val="00BF43C5"/>
    <w:rsid w:val="00BF510E"/>
    <w:rsid w:val="00BF63E0"/>
    <w:rsid w:val="00BF690F"/>
    <w:rsid w:val="00BF7B6D"/>
    <w:rsid w:val="00C00DF0"/>
    <w:rsid w:val="00C00F73"/>
    <w:rsid w:val="00C01926"/>
    <w:rsid w:val="00C02FB8"/>
    <w:rsid w:val="00C0400B"/>
    <w:rsid w:val="00C05FB6"/>
    <w:rsid w:val="00C0779C"/>
    <w:rsid w:val="00C118A1"/>
    <w:rsid w:val="00C11EC4"/>
    <w:rsid w:val="00C12335"/>
    <w:rsid w:val="00C1507C"/>
    <w:rsid w:val="00C1713A"/>
    <w:rsid w:val="00C178CC"/>
    <w:rsid w:val="00C20F0C"/>
    <w:rsid w:val="00C216E7"/>
    <w:rsid w:val="00C24688"/>
    <w:rsid w:val="00C27F31"/>
    <w:rsid w:val="00C32F75"/>
    <w:rsid w:val="00C41B93"/>
    <w:rsid w:val="00C425AD"/>
    <w:rsid w:val="00C4290F"/>
    <w:rsid w:val="00C42C7B"/>
    <w:rsid w:val="00C43C6E"/>
    <w:rsid w:val="00C47675"/>
    <w:rsid w:val="00C50467"/>
    <w:rsid w:val="00C5122D"/>
    <w:rsid w:val="00C51DC4"/>
    <w:rsid w:val="00C51E40"/>
    <w:rsid w:val="00C54351"/>
    <w:rsid w:val="00C55C0D"/>
    <w:rsid w:val="00C5638F"/>
    <w:rsid w:val="00C57F9A"/>
    <w:rsid w:val="00C615D2"/>
    <w:rsid w:val="00C67797"/>
    <w:rsid w:val="00C708BA"/>
    <w:rsid w:val="00C775AC"/>
    <w:rsid w:val="00C80205"/>
    <w:rsid w:val="00C8096E"/>
    <w:rsid w:val="00C83492"/>
    <w:rsid w:val="00C84D7F"/>
    <w:rsid w:val="00C8593A"/>
    <w:rsid w:val="00C94222"/>
    <w:rsid w:val="00C94A88"/>
    <w:rsid w:val="00C94CE6"/>
    <w:rsid w:val="00C975DB"/>
    <w:rsid w:val="00C9790B"/>
    <w:rsid w:val="00C97B0C"/>
    <w:rsid w:val="00C97D60"/>
    <w:rsid w:val="00CA357D"/>
    <w:rsid w:val="00CA3B7C"/>
    <w:rsid w:val="00CA679F"/>
    <w:rsid w:val="00CA71B9"/>
    <w:rsid w:val="00CB0049"/>
    <w:rsid w:val="00CB08CB"/>
    <w:rsid w:val="00CB1CEA"/>
    <w:rsid w:val="00CB2706"/>
    <w:rsid w:val="00CB59ED"/>
    <w:rsid w:val="00CB5CA0"/>
    <w:rsid w:val="00CB6A77"/>
    <w:rsid w:val="00CC220A"/>
    <w:rsid w:val="00CC28F5"/>
    <w:rsid w:val="00CC2EC3"/>
    <w:rsid w:val="00CC4B9A"/>
    <w:rsid w:val="00CD1F84"/>
    <w:rsid w:val="00CD327C"/>
    <w:rsid w:val="00CE0179"/>
    <w:rsid w:val="00CE0902"/>
    <w:rsid w:val="00CE1078"/>
    <w:rsid w:val="00CE35FB"/>
    <w:rsid w:val="00CE3EEB"/>
    <w:rsid w:val="00CE42BD"/>
    <w:rsid w:val="00CE697F"/>
    <w:rsid w:val="00CF06C9"/>
    <w:rsid w:val="00CF12F5"/>
    <w:rsid w:val="00CF3453"/>
    <w:rsid w:val="00D05100"/>
    <w:rsid w:val="00D0523F"/>
    <w:rsid w:val="00D052F7"/>
    <w:rsid w:val="00D116D8"/>
    <w:rsid w:val="00D127A1"/>
    <w:rsid w:val="00D1530F"/>
    <w:rsid w:val="00D16400"/>
    <w:rsid w:val="00D16F0C"/>
    <w:rsid w:val="00D170D5"/>
    <w:rsid w:val="00D171BC"/>
    <w:rsid w:val="00D218B1"/>
    <w:rsid w:val="00D230A2"/>
    <w:rsid w:val="00D2691F"/>
    <w:rsid w:val="00D31E8C"/>
    <w:rsid w:val="00D33D0D"/>
    <w:rsid w:val="00D34A94"/>
    <w:rsid w:val="00D34E26"/>
    <w:rsid w:val="00D36DF2"/>
    <w:rsid w:val="00D370CF"/>
    <w:rsid w:val="00D41E13"/>
    <w:rsid w:val="00D4409A"/>
    <w:rsid w:val="00D4571A"/>
    <w:rsid w:val="00D45EE9"/>
    <w:rsid w:val="00D51A7E"/>
    <w:rsid w:val="00D5272B"/>
    <w:rsid w:val="00D52E7E"/>
    <w:rsid w:val="00D56DF4"/>
    <w:rsid w:val="00D56F75"/>
    <w:rsid w:val="00D57CA1"/>
    <w:rsid w:val="00D60D9D"/>
    <w:rsid w:val="00D630C8"/>
    <w:rsid w:val="00D63513"/>
    <w:rsid w:val="00D66207"/>
    <w:rsid w:val="00D6624F"/>
    <w:rsid w:val="00D67866"/>
    <w:rsid w:val="00D67E3E"/>
    <w:rsid w:val="00D716CB"/>
    <w:rsid w:val="00D7171C"/>
    <w:rsid w:val="00D749EF"/>
    <w:rsid w:val="00D74A1E"/>
    <w:rsid w:val="00D75598"/>
    <w:rsid w:val="00D7622F"/>
    <w:rsid w:val="00D774DE"/>
    <w:rsid w:val="00D81F42"/>
    <w:rsid w:val="00D8276E"/>
    <w:rsid w:val="00D8366C"/>
    <w:rsid w:val="00D8602D"/>
    <w:rsid w:val="00D86E70"/>
    <w:rsid w:val="00D92018"/>
    <w:rsid w:val="00D92DC9"/>
    <w:rsid w:val="00D969C1"/>
    <w:rsid w:val="00DA00FC"/>
    <w:rsid w:val="00DA17C1"/>
    <w:rsid w:val="00DA2B78"/>
    <w:rsid w:val="00DA459B"/>
    <w:rsid w:val="00DA4A18"/>
    <w:rsid w:val="00DA4B19"/>
    <w:rsid w:val="00DA664D"/>
    <w:rsid w:val="00DA7C40"/>
    <w:rsid w:val="00DB04FA"/>
    <w:rsid w:val="00DB12E8"/>
    <w:rsid w:val="00DB213B"/>
    <w:rsid w:val="00DB3180"/>
    <w:rsid w:val="00DB57D5"/>
    <w:rsid w:val="00DB5867"/>
    <w:rsid w:val="00DB58E7"/>
    <w:rsid w:val="00DB690A"/>
    <w:rsid w:val="00DB6A62"/>
    <w:rsid w:val="00DB6BF7"/>
    <w:rsid w:val="00DC1FCD"/>
    <w:rsid w:val="00DC569A"/>
    <w:rsid w:val="00DD0DFC"/>
    <w:rsid w:val="00DD17B6"/>
    <w:rsid w:val="00DD1BA5"/>
    <w:rsid w:val="00DE1AE3"/>
    <w:rsid w:val="00DE2ACD"/>
    <w:rsid w:val="00DE4FF3"/>
    <w:rsid w:val="00DE593F"/>
    <w:rsid w:val="00DE6403"/>
    <w:rsid w:val="00DE6724"/>
    <w:rsid w:val="00DE70D0"/>
    <w:rsid w:val="00DE7118"/>
    <w:rsid w:val="00DF1B99"/>
    <w:rsid w:val="00DF2F7C"/>
    <w:rsid w:val="00DF4E31"/>
    <w:rsid w:val="00DF4F9C"/>
    <w:rsid w:val="00DF7BF6"/>
    <w:rsid w:val="00E00779"/>
    <w:rsid w:val="00E01D03"/>
    <w:rsid w:val="00E0237D"/>
    <w:rsid w:val="00E03962"/>
    <w:rsid w:val="00E03EF8"/>
    <w:rsid w:val="00E07A3F"/>
    <w:rsid w:val="00E07E81"/>
    <w:rsid w:val="00E141CF"/>
    <w:rsid w:val="00E156F5"/>
    <w:rsid w:val="00E15C23"/>
    <w:rsid w:val="00E250F9"/>
    <w:rsid w:val="00E25DC2"/>
    <w:rsid w:val="00E273A7"/>
    <w:rsid w:val="00E344BF"/>
    <w:rsid w:val="00E349A1"/>
    <w:rsid w:val="00E36D08"/>
    <w:rsid w:val="00E37D8F"/>
    <w:rsid w:val="00E41610"/>
    <w:rsid w:val="00E44525"/>
    <w:rsid w:val="00E4775D"/>
    <w:rsid w:val="00E51528"/>
    <w:rsid w:val="00E51CE3"/>
    <w:rsid w:val="00E528F1"/>
    <w:rsid w:val="00E55902"/>
    <w:rsid w:val="00E55FD3"/>
    <w:rsid w:val="00E61451"/>
    <w:rsid w:val="00E6265A"/>
    <w:rsid w:val="00E62BAA"/>
    <w:rsid w:val="00E63AA0"/>
    <w:rsid w:val="00E65C9B"/>
    <w:rsid w:val="00E66DA5"/>
    <w:rsid w:val="00E66DFE"/>
    <w:rsid w:val="00E670BA"/>
    <w:rsid w:val="00E67A08"/>
    <w:rsid w:val="00E71317"/>
    <w:rsid w:val="00E73A4F"/>
    <w:rsid w:val="00E74025"/>
    <w:rsid w:val="00E748C6"/>
    <w:rsid w:val="00E749AF"/>
    <w:rsid w:val="00E74E76"/>
    <w:rsid w:val="00E76264"/>
    <w:rsid w:val="00E764DD"/>
    <w:rsid w:val="00E769CD"/>
    <w:rsid w:val="00E77659"/>
    <w:rsid w:val="00E810BC"/>
    <w:rsid w:val="00E84F07"/>
    <w:rsid w:val="00E8632D"/>
    <w:rsid w:val="00E90018"/>
    <w:rsid w:val="00E9272C"/>
    <w:rsid w:val="00E92A96"/>
    <w:rsid w:val="00E92B71"/>
    <w:rsid w:val="00E95913"/>
    <w:rsid w:val="00EA307D"/>
    <w:rsid w:val="00EA43C1"/>
    <w:rsid w:val="00EA4D7B"/>
    <w:rsid w:val="00EA6FC2"/>
    <w:rsid w:val="00EA7286"/>
    <w:rsid w:val="00EA7AD7"/>
    <w:rsid w:val="00EB093C"/>
    <w:rsid w:val="00EB2518"/>
    <w:rsid w:val="00EB2F3D"/>
    <w:rsid w:val="00EB6D1A"/>
    <w:rsid w:val="00EC0384"/>
    <w:rsid w:val="00EC06C7"/>
    <w:rsid w:val="00EC3E5D"/>
    <w:rsid w:val="00EC45FC"/>
    <w:rsid w:val="00EC6460"/>
    <w:rsid w:val="00ED14EC"/>
    <w:rsid w:val="00ED197A"/>
    <w:rsid w:val="00ED1F28"/>
    <w:rsid w:val="00ED536E"/>
    <w:rsid w:val="00ED6932"/>
    <w:rsid w:val="00ED6B90"/>
    <w:rsid w:val="00ED6D8F"/>
    <w:rsid w:val="00ED7E88"/>
    <w:rsid w:val="00EE04E2"/>
    <w:rsid w:val="00EE26DE"/>
    <w:rsid w:val="00EE6E35"/>
    <w:rsid w:val="00EF0933"/>
    <w:rsid w:val="00EF11F0"/>
    <w:rsid w:val="00EF1DDD"/>
    <w:rsid w:val="00EF4102"/>
    <w:rsid w:val="00F05AEF"/>
    <w:rsid w:val="00F0665C"/>
    <w:rsid w:val="00F06919"/>
    <w:rsid w:val="00F10AD7"/>
    <w:rsid w:val="00F10C6C"/>
    <w:rsid w:val="00F13D0E"/>
    <w:rsid w:val="00F20042"/>
    <w:rsid w:val="00F21F67"/>
    <w:rsid w:val="00F22516"/>
    <w:rsid w:val="00F23DD3"/>
    <w:rsid w:val="00F24BD8"/>
    <w:rsid w:val="00F25D1C"/>
    <w:rsid w:val="00F27F8E"/>
    <w:rsid w:val="00F36444"/>
    <w:rsid w:val="00F40AC2"/>
    <w:rsid w:val="00F410FC"/>
    <w:rsid w:val="00F41B9D"/>
    <w:rsid w:val="00F42445"/>
    <w:rsid w:val="00F4302A"/>
    <w:rsid w:val="00F465AC"/>
    <w:rsid w:val="00F47D41"/>
    <w:rsid w:val="00F52049"/>
    <w:rsid w:val="00F53154"/>
    <w:rsid w:val="00F53893"/>
    <w:rsid w:val="00F5485E"/>
    <w:rsid w:val="00F6507C"/>
    <w:rsid w:val="00F66A73"/>
    <w:rsid w:val="00F67967"/>
    <w:rsid w:val="00F67FF2"/>
    <w:rsid w:val="00F70204"/>
    <w:rsid w:val="00F711A1"/>
    <w:rsid w:val="00F71596"/>
    <w:rsid w:val="00F72FBD"/>
    <w:rsid w:val="00F736B1"/>
    <w:rsid w:val="00F73EBF"/>
    <w:rsid w:val="00F75A44"/>
    <w:rsid w:val="00F80228"/>
    <w:rsid w:val="00F8598E"/>
    <w:rsid w:val="00F86838"/>
    <w:rsid w:val="00F91EFD"/>
    <w:rsid w:val="00F927BF"/>
    <w:rsid w:val="00F94805"/>
    <w:rsid w:val="00F96502"/>
    <w:rsid w:val="00FA0581"/>
    <w:rsid w:val="00FA5C03"/>
    <w:rsid w:val="00FA6658"/>
    <w:rsid w:val="00FA7CB1"/>
    <w:rsid w:val="00FA7D58"/>
    <w:rsid w:val="00FB173B"/>
    <w:rsid w:val="00FB1F6D"/>
    <w:rsid w:val="00FB208D"/>
    <w:rsid w:val="00FB415D"/>
    <w:rsid w:val="00FB45B2"/>
    <w:rsid w:val="00FC0E5C"/>
    <w:rsid w:val="00FC1311"/>
    <w:rsid w:val="00FC168C"/>
    <w:rsid w:val="00FC2E62"/>
    <w:rsid w:val="00FC31E6"/>
    <w:rsid w:val="00FC6750"/>
    <w:rsid w:val="00FD0E6A"/>
    <w:rsid w:val="00FD2680"/>
    <w:rsid w:val="00FD2BEB"/>
    <w:rsid w:val="00FD2D98"/>
    <w:rsid w:val="00FD382A"/>
    <w:rsid w:val="00FD49BE"/>
    <w:rsid w:val="00FD5023"/>
    <w:rsid w:val="00FE16F4"/>
    <w:rsid w:val="00FE1DBF"/>
    <w:rsid w:val="00FE3688"/>
    <w:rsid w:val="00FE4C33"/>
    <w:rsid w:val="00FE6E83"/>
    <w:rsid w:val="00FE72C9"/>
    <w:rsid w:val="00FF3560"/>
    <w:rsid w:val="00FF5D84"/>
    <w:rsid w:val="00FF682C"/>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7F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662C2"/>
    <w:pPr>
      <w:tabs>
        <w:tab w:val="left" w:pos="-1440"/>
      </w:tabs>
      <w:autoSpaceDE w:val="0"/>
      <w:autoSpaceDN w:val="0"/>
      <w:adjustRightInd w:val="0"/>
      <w:ind w:left="720" w:hanging="720"/>
      <w:outlineLvl w:val="1"/>
    </w:pPr>
    <w:rPr>
      <w:rFonts w:ascii="Courier New" w:eastAsia="Times New Roman" w:hAnsi="Courier New" w:cs="Courier New"/>
      <w:b/>
      <w:bCs/>
      <w:sz w:val="24"/>
      <w:szCs w:val="24"/>
    </w:rPr>
  </w:style>
  <w:style w:type="paragraph" w:styleId="Heading3">
    <w:name w:val="heading 3"/>
    <w:basedOn w:val="Normal"/>
    <w:next w:val="Normal"/>
    <w:link w:val="Heading3Char"/>
    <w:qFormat/>
    <w:rsid w:val="00A662C2"/>
    <w:pPr>
      <w:tabs>
        <w:tab w:val="left" w:pos="-1440"/>
      </w:tabs>
      <w:autoSpaceDE w:val="0"/>
      <w:autoSpaceDN w:val="0"/>
      <w:adjustRightInd w:val="0"/>
      <w:ind w:left="720" w:hanging="720"/>
      <w:outlineLvl w:val="2"/>
    </w:pPr>
    <w:rPr>
      <w:rFonts w:ascii="Courier New" w:eastAsia="Times New Roman" w:hAnsi="Courier New" w:cs="Courier New"/>
      <w:b/>
      <w:bCs/>
      <w:sz w:val="24"/>
      <w:szCs w:val="24"/>
      <w:u w:val="single"/>
    </w:rPr>
  </w:style>
  <w:style w:type="paragraph" w:styleId="Heading4">
    <w:name w:val="heading 4"/>
    <w:basedOn w:val="Normal"/>
    <w:next w:val="Normal"/>
    <w:link w:val="Heading4Char"/>
    <w:uiPriority w:val="9"/>
    <w:semiHidden/>
    <w:unhideWhenUsed/>
    <w:qFormat/>
    <w:rsid w:val="00EE6E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A6E1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57F9A"/>
    <w:rPr>
      <w:sz w:val="16"/>
      <w:szCs w:val="16"/>
    </w:rPr>
  </w:style>
  <w:style w:type="paragraph" w:styleId="CommentText">
    <w:name w:val="annotation text"/>
    <w:basedOn w:val="Normal"/>
    <w:link w:val="CommentTextChar"/>
    <w:uiPriority w:val="99"/>
    <w:unhideWhenUsed/>
    <w:rsid w:val="00C57F9A"/>
    <w:rPr>
      <w:sz w:val="20"/>
      <w:szCs w:val="20"/>
    </w:rPr>
  </w:style>
  <w:style w:type="character" w:customStyle="1" w:styleId="CommentTextChar">
    <w:name w:val="Comment Text Char"/>
    <w:basedOn w:val="DefaultParagraphFont"/>
    <w:link w:val="CommentText"/>
    <w:uiPriority w:val="99"/>
    <w:rsid w:val="00C57F9A"/>
    <w:rPr>
      <w:sz w:val="20"/>
      <w:szCs w:val="20"/>
    </w:rPr>
  </w:style>
  <w:style w:type="paragraph" w:styleId="CommentSubject">
    <w:name w:val="annotation subject"/>
    <w:basedOn w:val="CommentText"/>
    <w:next w:val="CommentText"/>
    <w:link w:val="CommentSubjectChar"/>
    <w:uiPriority w:val="99"/>
    <w:semiHidden/>
    <w:unhideWhenUsed/>
    <w:rsid w:val="00C57F9A"/>
    <w:rPr>
      <w:b/>
      <w:bCs/>
    </w:rPr>
  </w:style>
  <w:style w:type="character" w:customStyle="1" w:styleId="CommentSubjectChar">
    <w:name w:val="Comment Subject Char"/>
    <w:basedOn w:val="CommentTextChar"/>
    <w:link w:val="CommentSubject"/>
    <w:uiPriority w:val="99"/>
    <w:semiHidden/>
    <w:rsid w:val="00C57F9A"/>
    <w:rPr>
      <w:b/>
      <w:bCs/>
      <w:sz w:val="20"/>
      <w:szCs w:val="20"/>
    </w:rPr>
  </w:style>
  <w:style w:type="paragraph" w:styleId="BalloonText">
    <w:name w:val="Balloon Text"/>
    <w:basedOn w:val="Normal"/>
    <w:link w:val="BalloonTextChar"/>
    <w:uiPriority w:val="99"/>
    <w:semiHidden/>
    <w:unhideWhenUsed/>
    <w:rsid w:val="00C57F9A"/>
    <w:rPr>
      <w:rFonts w:ascii="Tahoma" w:hAnsi="Tahoma" w:cs="Tahoma"/>
      <w:sz w:val="16"/>
      <w:szCs w:val="16"/>
    </w:rPr>
  </w:style>
  <w:style w:type="character" w:customStyle="1" w:styleId="BalloonTextChar">
    <w:name w:val="Balloon Text Char"/>
    <w:basedOn w:val="DefaultParagraphFont"/>
    <w:link w:val="BalloonText"/>
    <w:uiPriority w:val="99"/>
    <w:semiHidden/>
    <w:rsid w:val="00C57F9A"/>
    <w:rPr>
      <w:rFonts w:ascii="Tahoma" w:hAnsi="Tahoma" w:cs="Tahoma"/>
      <w:sz w:val="16"/>
      <w:szCs w:val="16"/>
    </w:rPr>
  </w:style>
  <w:style w:type="character" w:styleId="Hyperlink">
    <w:name w:val="Hyperlink"/>
    <w:basedOn w:val="DefaultParagraphFont"/>
    <w:uiPriority w:val="99"/>
    <w:unhideWhenUsed/>
    <w:rsid w:val="00A662C2"/>
    <w:rPr>
      <w:color w:val="0000FF" w:themeColor="hyperlink"/>
      <w:u w:val="single"/>
    </w:rPr>
  </w:style>
  <w:style w:type="character" w:customStyle="1" w:styleId="Heading2Char">
    <w:name w:val="Heading 2 Char"/>
    <w:basedOn w:val="DefaultParagraphFont"/>
    <w:link w:val="Heading2"/>
    <w:rsid w:val="00A662C2"/>
    <w:rPr>
      <w:rFonts w:ascii="Courier New" w:eastAsia="Times New Roman" w:hAnsi="Courier New" w:cs="Courier New"/>
      <w:b/>
      <w:bCs/>
      <w:sz w:val="24"/>
      <w:szCs w:val="24"/>
    </w:rPr>
  </w:style>
  <w:style w:type="character" w:customStyle="1" w:styleId="Heading3Char">
    <w:name w:val="Heading 3 Char"/>
    <w:basedOn w:val="DefaultParagraphFont"/>
    <w:link w:val="Heading3"/>
    <w:rsid w:val="00A662C2"/>
    <w:rPr>
      <w:rFonts w:ascii="Courier New" w:eastAsia="Times New Roman" w:hAnsi="Courier New" w:cs="Courier New"/>
      <w:b/>
      <w:bCs/>
      <w:sz w:val="24"/>
      <w:szCs w:val="24"/>
      <w:u w:val="single"/>
    </w:rPr>
  </w:style>
  <w:style w:type="character" w:customStyle="1" w:styleId="Heading4Char">
    <w:name w:val="Heading 4 Char"/>
    <w:basedOn w:val="DefaultParagraphFont"/>
    <w:link w:val="Heading4"/>
    <w:uiPriority w:val="9"/>
    <w:semiHidden/>
    <w:rsid w:val="00EE6E3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A6E1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ED14EC"/>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426E18"/>
    <w:pPr>
      <w:tabs>
        <w:tab w:val="center" w:pos="4680"/>
        <w:tab w:val="right" w:pos="9360"/>
      </w:tabs>
    </w:pPr>
  </w:style>
  <w:style w:type="character" w:customStyle="1" w:styleId="HeaderChar">
    <w:name w:val="Header Char"/>
    <w:basedOn w:val="DefaultParagraphFont"/>
    <w:link w:val="Header"/>
    <w:uiPriority w:val="99"/>
    <w:rsid w:val="00426E18"/>
  </w:style>
  <w:style w:type="paragraph" w:styleId="Footer">
    <w:name w:val="footer"/>
    <w:basedOn w:val="Normal"/>
    <w:link w:val="FooterChar"/>
    <w:uiPriority w:val="99"/>
    <w:unhideWhenUsed/>
    <w:rsid w:val="00426E18"/>
    <w:pPr>
      <w:tabs>
        <w:tab w:val="center" w:pos="4680"/>
        <w:tab w:val="right" w:pos="9360"/>
      </w:tabs>
    </w:pPr>
  </w:style>
  <w:style w:type="character" w:customStyle="1" w:styleId="FooterChar">
    <w:name w:val="Footer Char"/>
    <w:basedOn w:val="DefaultParagraphFont"/>
    <w:link w:val="Footer"/>
    <w:uiPriority w:val="99"/>
    <w:rsid w:val="00426E18"/>
  </w:style>
  <w:style w:type="paragraph" w:customStyle="1" w:styleId="Level1">
    <w:name w:val="Level 1"/>
    <w:basedOn w:val="Normal"/>
    <w:rsid w:val="001D5BB2"/>
    <w:pPr>
      <w:widowControl w:val="0"/>
      <w:autoSpaceDE w:val="0"/>
      <w:autoSpaceDN w:val="0"/>
      <w:adjustRightInd w:val="0"/>
      <w:ind w:left="720" w:hanging="720"/>
      <w:outlineLvl w:val="0"/>
    </w:pPr>
    <w:rPr>
      <w:rFonts w:ascii="Times New Roman" w:eastAsia="Times New Roman" w:hAnsi="Times New Roman" w:cs="Times New Roman"/>
      <w:sz w:val="24"/>
      <w:szCs w:val="24"/>
    </w:rPr>
  </w:style>
  <w:style w:type="paragraph" w:customStyle="1" w:styleId="Exhibittitle">
    <w:name w:val="Exhibit title"/>
    <w:basedOn w:val="Normal"/>
    <w:rsid w:val="001D5BB2"/>
    <w:pPr>
      <w:keepNext/>
      <w:keepLines/>
      <w:spacing w:before="120" w:after="120"/>
      <w:ind w:left="1166" w:hanging="1166"/>
    </w:pPr>
    <w:rPr>
      <w:rFonts w:ascii="Times New Roman" w:eastAsia="Times New Roman" w:hAnsi="Times New Roman" w:cs="Times New Roman"/>
      <w:b/>
      <w:snapToGrid w:val="0"/>
      <w:sz w:val="24"/>
      <w:szCs w:val="20"/>
    </w:rPr>
  </w:style>
  <w:style w:type="paragraph" w:styleId="FootnoteText">
    <w:name w:val="footnote text"/>
    <w:basedOn w:val="Normal"/>
    <w:link w:val="FootnoteTextChar"/>
    <w:uiPriority w:val="99"/>
    <w:semiHidden/>
    <w:unhideWhenUsed/>
    <w:rsid w:val="00145EEF"/>
    <w:rPr>
      <w:sz w:val="20"/>
      <w:szCs w:val="20"/>
    </w:rPr>
  </w:style>
  <w:style w:type="character" w:customStyle="1" w:styleId="FootnoteTextChar">
    <w:name w:val="Footnote Text Char"/>
    <w:basedOn w:val="DefaultParagraphFont"/>
    <w:link w:val="FootnoteText"/>
    <w:uiPriority w:val="99"/>
    <w:semiHidden/>
    <w:rsid w:val="00145EEF"/>
    <w:rPr>
      <w:sz w:val="20"/>
      <w:szCs w:val="20"/>
    </w:rPr>
  </w:style>
  <w:style w:type="character" w:styleId="FootnoteReference">
    <w:name w:val="footnote reference"/>
    <w:basedOn w:val="DefaultParagraphFont"/>
    <w:uiPriority w:val="99"/>
    <w:semiHidden/>
    <w:unhideWhenUsed/>
    <w:rsid w:val="00145EEF"/>
    <w:rPr>
      <w:vertAlign w:val="superscript"/>
    </w:rPr>
  </w:style>
  <w:style w:type="paragraph" w:styleId="NoSpacing">
    <w:name w:val="No Spacing"/>
    <w:uiPriority w:val="1"/>
    <w:qFormat/>
    <w:rsid w:val="00533705"/>
    <w:rPr>
      <w:rFonts w:ascii="Times New Roman" w:hAnsi="Times New Roman"/>
      <w:sz w:val="24"/>
    </w:rPr>
  </w:style>
  <w:style w:type="table" w:styleId="TableGrid">
    <w:name w:val="Table Grid"/>
    <w:basedOn w:val="TableNormal"/>
    <w:uiPriority w:val="59"/>
    <w:rsid w:val="0053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0850"/>
  </w:style>
  <w:style w:type="paragraph" w:customStyle="1" w:styleId="BodyTextQuestions">
    <w:name w:val="Body Text (Questions)"/>
    <w:link w:val="BodyTextQuestionsChar"/>
    <w:qFormat/>
    <w:rsid w:val="009314B4"/>
    <w:pPr>
      <w:spacing w:line="360" w:lineRule="auto"/>
      <w:jc w:val="both"/>
    </w:pPr>
    <w:rPr>
      <w:rFonts w:ascii="Times New Roman" w:eastAsia="Calibri" w:hAnsi="Times New Roman" w:cs="Times New Roman"/>
      <w:spacing w:val="-6"/>
      <w:sz w:val="24"/>
    </w:rPr>
  </w:style>
  <w:style w:type="character" w:customStyle="1" w:styleId="BodyTextQuestionsChar">
    <w:name w:val="Body Text (Questions) Char"/>
    <w:link w:val="BodyTextQuestions"/>
    <w:rsid w:val="009314B4"/>
    <w:rPr>
      <w:rFonts w:ascii="Times New Roman" w:eastAsia="Calibri" w:hAnsi="Times New Roman" w:cs="Times New Roman"/>
      <w:spacing w:val="-6"/>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A662C2"/>
    <w:pPr>
      <w:tabs>
        <w:tab w:val="left" w:pos="-1440"/>
      </w:tabs>
      <w:autoSpaceDE w:val="0"/>
      <w:autoSpaceDN w:val="0"/>
      <w:adjustRightInd w:val="0"/>
      <w:ind w:left="720" w:hanging="720"/>
      <w:outlineLvl w:val="1"/>
    </w:pPr>
    <w:rPr>
      <w:rFonts w:ascii="Courier New" w:eastAsia="Times New Roman" w:hAnsi="Courier New" w:cs="Courier New"/>
      <w:b/>
      <w:bCs/>
      <w:sz w:val="24"/>
      <w:szCs w:val="24"/>
    </w:rPr>
  </w:style>
  <w:style w:type="paragraph" w:styleId="Heading3">
    <w:name w:val="heading 3"/>
    <w:basedOn w:val="Normal"/>
    <w:next w:val="Normal"/>
    <w:link w:val="Heading3Char"/>
    <w:qFormat/>
    <w:rsid w:val="00A662C2"/>
    <w:pPr>
      <w:tabs>
        <w:tab w:val="left" w:pos="-1440"/>
      </w:tabs>
      <w:autoSpaceDE w:val="0"/>
      <w:autoSpaceDN w:val="0"/>
      <w:adjustRightInd w:val="0"/>
      <w:ind w:left="720" w:hanging="720"/>
      <w:outlineLvl w:val="2"/>
    </w:pPr>
    <w:rPr>
      <w:rFonts w:ascii="Courier New" w:eastAsia="Times New Roman" w:hAnsi="Courier New" w:cs="Courier New"/>
      <w:b/>
      <w:bCs/>
      <w:sz w:val="24"/>
      <w:szCs w:val="24"/>
      <w:u w:val="single"/>
    </w:rPr>
  </w:style>
  <w:style w:type="paragraph" w:styleId="Heading4">
    <w:name w:val="heading 4"/>
    <w:basedOn w:val="Normal"/>
    <w:next w:val="Normal"/>
    <w:link w:val="Heading4Char"/>
    <w:uiPriority w:val="9"/>
    <w:semiHidden/>
    <w:unhideWhenUsed/>
    <w:qFormat/>
    <w:rsid w:val="00EE6E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A6E1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57F9A"/>
    <w:rPr>
      <w:sz w:val="16"/>
      <w:szCs w:val="16"/>
    </w:rPr>
  </w:style>
  <w:style w:type="paragraph" w:styleId="CommentText">
    <w:name w:val="annotation text"/>
    <w:basedOn w:val="Normal"/>
    <w:link w:val="CommentTextChar"/>
    <w:uiPriority w:val="99"/>
    <w:unhideWhenUsed/>
    <w:rsid w:val="00C57F9A"/>
    <w:rPr>
      <w:sz w:val="20"/>
      <w:szCs w:val="20"/>
    </w:rPr>
  </w:style>
  <w:style w:type="character" w:customStyle="1" w:styleId="CommentTextChar">
    <w:name w:val="Comment Text Char"/>
    <w:basedOn w:val="DefaultParagraphFont"/>
    <w:link w:val="CommentText"/>
    <w:uiPriority w:val="99"/>
    <w:rsid w:val="00C57F9A"/>
    <w:rPr>
      <w:sz w:val="20"/>
      <w:szCs w:val="20"/>
    </w:rPr>
  </w:style>
  <w:style w:type="paragraph" w:styleId="CommentSubject">
    <w:name w:val="annotation subject"/>
    <w:basedOn w:val="CommentText"/>
    <w:next w:val="CommentText"/>
    <w:link w:val="CommentSubjectChar"/>
    <w:uiPriority w:val="99"/>
    <w:semiHidden/>
    <w:unhideWhenUsed/>
    <w:rsid w:val="00C57F9A"/>
    <w:rPr>
      <w:b/>
      <w:bCs/>
    </w:rPr>
  </w:style>
  <w:style w:type="character" w:customStyle="1" w:styleId="CommentSubjectChar">
    <w:name w:val="Comment Subject Char"/>
    <w:basedOn w:val="CommentTextChar"/>
    <w:link w:val="CommentSubject"/>
    <w:uiPriority w:val="99"/>
    <w:semiHidden/>
    <w:rsid w:val="00C57F9A"/>
    <w:rPr>
      <w:b/>
      <w:bCs/>
      <w:sz w:val="20"/>
      <w:szCs w:val="20"/>
    </w:rPr>
  </w:style>
  <w:style w:type="paragraph" w:styleId="BalloonText">
    <w:name w:val="Balloon Text"/>
    <w:basedOn w:val="Normal"/>
    <w:link w:val="BalloonTextChar"/>
    <w:uiPriority w:val="99"/>
    <w:semiHidden/>
    <w:unhideWhenUsed/>
    <w:rsid w:val="00C57F9A"/>
    <w:rPr>
      <w:rFonts w:ascii="Tahoma" w:hAnsi="Tahoma" w:cs="Tahoma"/>
      <w:sz w:val="16"/>
      <w:szCs w:val="16"/>
    </w:rPr>
  </w:style>
  <w:style w:type="character" w:customStyle="1" w:styleId="BalloonTextChar">
    <w:name w:val="Balloon Text Char"/>
    <w:basedOn w:val="DefaultParagraphFont"/>
    <w:link w:val="BalloonText"/>
    <w:uiPriority w:val="99"/>
    <w:semiHidden/>
    <w:rsid w:val="00C57F9A"/>
    <w:rPr>
      <w:rFonts w:ascii="Tahoma" w:hAnsi="Tahoma" w:cs="Tahoma"/>
      <w:sz w:val="16"/>
      <w:szCs w:val="16"/>
    </w:rPr>
  </w:style>
  <w:style w:type="character" w:styleId="Hyperlink">
    <w:name w:val="Hyperlink"/>
    <w:basedOn w:val="DefaultParagraphFont"/>
    <w:uiPriority w:val="99"/>
    <w:unhideWhenUsed/>
    <w:rsid w:val="00A662C2"/>
    <w:rPr>
      <w:color w:val="0000FF" w:themeColor="hyperlink"/>
      <w:u w:val="single"/>
    </w:rPr>
  </w:style>
  <w:style w:type="character" w:customStyle="1" w:styleId="Heading2Char">
    <w:name w:val="Heading 2 Char"/>
    <w:basedOn w:val="DefaultParagraphFont"/>
    <w:link w:val="Heading2"/>
    <w:rsid w:val="00A662C2"/>
    <w:rPr>
      <w:rFonts w:ascii="Courier New" w:eastAsia="Times New Roman" w:hAnsi="Courier New" w:cs="Courier New"/>
      <w:b/>
      <w:bCs/>
      <w:sz w:val="24"/>
      <w:szCs w:val="24"/>
    </w:rPr>
  </w:style>
  <w:style w:type="character" w:customStyle="1" w:styleId="Heading3Char">
    <w:name w:val="Heading 3 Char"/>
    <w:basedOn w:val="DefaultParagraphFont"/>
    <w:link w:val="Heading3"/>
    <w:rsid w:val="00A662C2"/>
    <w:rPr>
      <w:rFonts w:ascii="Courier New" w:eastAsia="Times New Roman" w:hAnsi="Courier New" w:cs="Courier New"/>
      <w:b/>
      <w:bCs/>
      <w:sz w:val="24"/>
      <w:szCs w:val="24"/>
      <w:u w:val="single"/>
    </w:rPr>
  </w:style>
  <w:style w:type="character" w:customStyle="1" w:styleId="Heading4Char">
    <w:name w:val="Heading 4 Char"/>
    <w:basedOn w:val="DefaultParagraphFont"/>
    <w:link w:val="Heading4"/>
    <w:uiPriority w:val="9"/>
    <w:semiHidden/>
    <w:rsid w:val="00EE6E3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A6E1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ED14EC"/>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426E18"/>
    <w:pPr>
      <w:tabs>
        <w:tab w:val="center" w:pos="4680"/>
        <w:tab w:val="right" w:pos="9360"/>
      </w:tabs>
    </w:pPr>
  </w:style>
  <w:style w:type="character" w:customStyle="1" w:styleId="HeaderChar">
    <w:name w:val="Header Char"/>
    <w:basedOn w:val="DefaultParagraphFont"/>
    <w:link w:val="Header"/>
    <w:uiPriority w:val="99"/>
    <w:rsid w:val="00426E18"/>
  </w:style>
  <w:style w:type="paragraph" w:styleId="Footer">
    <w:name w:val="footer"/>
    <w:basedOn w:val="Normal"/>
    <w:link w:val="FooterChar"/>
    <w:uiPriority w:val="99"/>
    <w:unhideWhenUsed/>
    <w:rsid w:val="00426E18"/>
    <w:pPr>
      <w:tabs>
        <w:tab w:val="center" w:pos="4680"/>
        <w:tab w:val="right" w:pos="9360"/>
      </w:tabs>
    </w:pPr>
  </w:style>
  <w:style w:type="character" w:customStyle="1" w:styleId="FooterChar">
    <w:name w:val="Footer Char"/>
    <w:basedOn w:val="DefaultParagraphFont"/>
    <w:link w:val="Footer"/>
    <w:uiPriority w:val="99"/>
    <w:rsid w:val="00426E18"/>
  </w:style>
  <w:style w:type="paragraph" w:customStyle="1" w:styleId="Level1">
    <w:name w:val="Level 1"/>
    <w:basedOn w:val="Normal"/>
    <w:rsid w:val="001D5BB2"/>
    <w:pPr>
      <w:widowControl w:val="0"/>
      <w:autoSpaceDE w:val="0"/>
      <w:autoSpaceDN w:val="0"/>
      <w:adjustRightInd w:val="0"/>
      <w:ind w:left="720" w:hanging="720"/>
      <w:outlineLvl w:val="0"/>
    </w:pPr>
    <w:rPr>
      <w:rFonts w:ascii="Times New Roman" w:eastAsia="Times New Roman" w:hAnsi="Times New Roman" w:cs="Times New Roman"/>
      <w:sz w:val="24"/>
      <w:szCs w:val="24"/>
    </w:rPr>
  </w:style>
  <w:style w:type="paragraph" w:customStyle="1" w:styleId="Exhibittitle">
    <w:name w:val="Exhibit title"/>
    <w:basedOn w:val="Normal"/>
    <w:rsid w:val="001D5BB2"/>
    <w:pPr>
      <w:keepNext/>
      <w:keepLines/>
      <w:spacing w:before="120" w:after="120"/>
      <w:ind w:left="1166" w:hanging="1166"/>
    </w:pPr>
    <w:rPr>
      <w:rFonts w:ascii="Times New Roman" w:eastAsia="Times New Roman" w:hAnsi="Times New Roman" w:cs="Times New Roman"/>
      <w:b/>
      <w:snapToGrid w:val="0"/>
      <w:sz w:val="24"/>
      <w:szCs w:val="20"/>
    </w:rPr>
  </w:style>
  <w:style w:type="paragraph" w:styleId="FootnoteText">
    <w:name w:val="footnote text"/>
    <w:basedOn w:val="Normal"/>
    <w:link w:val="FootnoteTextChar"/>
    <w:uiPriority w:val="99"/>
    <w:semiHidden/>
    <w:unhideWhenUsed/>
    <w:rsid w:val="00145EEF"/>
    <w:rPr>
      <w:sz w:val="20"/>
      <w:szCs w:val="20"/>
    </w:rPr>
  </w:style>
  <w:style w:type="character" w:customStyle="1" w:styleId="FootnoteTextChar">
    <w:name w:val="Footnote Text Char"/>
    <w:basedOn w:val="DefaultParagraphFont"/>
    <w:link w:val="FootnoteText"/>
    <w:uiPriority w:val="99"/>
    <w:semiHidden/>
    <w:rsid w:val="00145EEF"/>
    <w:rPr>
      <w:sz w:val="20"/>
      <w:szCs w:val="20"/>
    </w:rPr>
  </w:style>
  <w:style w:type="character" w:styleId="FootnoteReference">
    <w:name w:val="footnote reference"/>
    <w:basedOn w:val="DefaultParagraphFont"/>
    <w:uiPriority w:val="99"/>
    <w:semiHidden/>
    <w:unhideWhenUsed/>
    <w:rsid w:val="00145EEF"/>
    <w:rPr>
      <w:vertAlign w:val="superscript"/>
    </w:rPr>
  </w:style>
  <w:style w:type="paragraph" w:styleId="NoSpacing">
    <w:name w:val="No Spacing"/>
    <w:uiPriority w:val="1"/>
    <w:qFormat/>
    <w:rsid w:val="00533705"/>
    <w:rPr>
      <w:rFonts w:ascii="Times New Roman" w:hAnsi="Times New Roman"/>
      <w:sz w:val="24"/>
    </w:rPr>
  </w:style>
  <w:style w:type="table" w:styleId="TableGrid">
    <w:name w:val="Table Grid"/>
    <w:basedOn w:val="TableNormal"/>
    <w:uiPriority w:val="59"/>
    <w:rsid w:val="0053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0850"/>
  </w:style>
  <w:style w:type="paragraph" w:customStyle="1" w:styleId="BodyTextQuestions">
    <w:name w:val="Body Text (Questions)"/>
    <w:link w:val="BodyTextQuestionsChar"/>
    <w:qFormat/>
    <w:rsid w:val="009314B4"/>
    <w:pPr>
      <w:spacing w:line="360" w:lineRule="auto"/>
      <w:jc w:val="both"/>
    </w:pPr>
    <w:rPr>
      <w:rFonts w:ascii="Times New Roman" w:eastAsia="Calibri" w:hAnsi="Times New Roman" w:cs="Times New Roman"/>
      <w:spacing w:val="-6"/>
      <w:sz w:val="24"/>
    </w:rPr>
  </w:style>
  <w:style w:type="character" w:customStyle="1" w:styleId="BodyTextQuestionsChar">
    <w:name w:val="Body Text (Questions) Char"/>
    <w:link w:val="BodyTextQuestions"/>
    <w:rsid w:val="009314B4"/>
    <w:rPr>
      <w:rFonts w:ascii="Times New Roman" w:eastAsia="Calibri" w:hAnsi="Times New Roman" w:cs="Times New Roman"/>
      <w:spacing w:val="-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480166">
      <w:bodyDiv w:val="1"/>
      <w:marLeft w:val="0"/>
      <w:marRight w:val="0"/>
      <w:marTop w:val="0"/>
      <w:marBottom w:val="0"/>
      <w:divBdr>
        <w:top w:val="none" w:sz="0" w:space="0" w:color="auto"/>
        <w:left w:val="none" w:sz="0" w:space="0" w:color="auto"/>
        <w:bottom w:val="none" w:sz="0" w:space="0" w:color="auto"/>
        <w:right w:val="none" w:sz="0" w:space="0" w:color="auto"/>
      </w:divBdr>
    </w:div>
    <w:div w:id="118733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134C9-E1A3-444C-BE11-0A89A81C7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8485</Words>
  <Characters>48367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2019-04-24T14:19:00Z</dcterms:created>
  <dcterms:modified xsi:type="dcterms:W3CDTF">2019-04-24T14:19:00Z</dcterms:modified>
</cp:coreProperties>
</file>