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754" w:rsidRPr="00C500E9" w:rsidRDefault="004F26E9" w:rsidP="00C61D8A">
      <w:pPr>
        <w:spacing w:line="276" w:lineRule="auto"/>
        <w:jc w:val="center"/>
        <w:rPr>
          <w:rFonts w:ascii="Times" w:hAnsi="Times"/>
          <w:b/>
          <w:bCs/>
          <w:sz w:val="24"/>
          <w:szCs w:val="24"/>
        </w:rPr>
      </w:pPr>
      <w:bookmarkStart w:id="0" w:name="_Hlk512332"/>
      <w:bookmarkStart w:id="1" w:name="_GoBack"/>
      <w:bookmarkEnd w:id="1"/>
      <w:r w:rsidRPr="00C500E9">
        <w:rPr>
          <w:rFonts w:ascii="Times" w:hAnsi="Times"/>
          <w:b/>
          <w:bCs/>
          <w:sz w:val="24"/>
          <w:szCs w:val="24"/>
        </w:rPr>
        <w:t>SUPPORTING STATEMENT</w:t>
      </w:r>
    </w:p>
    <w:p w:rsidR="00B65192" w:rsidRPr="00C500E9" w:rsidRDefault="00C563D1" w:rsidP="00B16A9B">
      <w:pPr>
        <w:spacing w:line="276" w:lineRule="auto"/>
        <w:jc w:val="center"/>
        <w:rPr>
          <w:rFonts w:ascii="Times" w:hAnsi="Times"/>
          <w:b/>
          <w:bCs/>
          <w:sz w:val="24"/>
          <w:szCs w:val="24"/>
        </w:rPr>
      </w:pPr>
      <w:r w:rsidRPr="00C500E9">
        <w:rPr>
          <w:rFonts w:ascii="Times" w:hAnsi="Times"/>
          <w:b/>
          <w:bCs/>
          <w:sz w:val="24"/>
          <w:szCs w:val="24"/>
        </w:rPr>
        <w:t>Awareness and application of long-term monitoring data in the Pacific</w:t>
      </w:r>
      <w:r w:rsidR="000B55ED">
        <w:rPr>
          <w:rFonts w:ascii="Times" w:hAnsi="Times"/>
          <w:b/>
          <w:bCs/>
          <w:sz w:val="24"/>
          <w:szCs w:val="24"/>
        </w:rPr>
        <w:t xml:space="preserve"> Islands</w:t>
      </w:r>
    </w:p>
    <w:p w:rsidR="004F26E9" w:rsidRPr="00C500E9" w:rsidRDefault="004F26E9" w:rsidP="00B16A9B">
      <w:pPr>
        <w:spacing w:line="276" w:lineRule="auto"/>
        <w:jc w:val="center"/>
        <w:rPr>
          <w:rFonts w:ascii="Times" w:hAnsi="Times"/>
          <w:b/>
          <w:bCs/>
          <w:sz w:val="24"/>
          <w:szCs w:val="24"/>
        </w:rPr>
      </w:pPr>
      <w:r w:rsidRPr="00C500E9">
        <w:rPr>
          <w:rFonts w:ascii="Times" w:hAnsi="Times"/>
          <w:b/>
          <w:bCs/>
          <w:sz w:val="24"/>
          <w:szCs w:val="24"/>
        </w:rPr>
        <w:t>OMB</w:t>
      </w:r>
      <w:r w:rsidR="004373AA" w:rsidRPr="00C500E9">
        <w:rPr>
          <w:rFonts w:ascii="Times" w:hAnsi="Times"/>
          <w:b/>
          <w:bCs/>
          <w:sz w:val="24"/>
          <w:szCs w:val="24"/>
        </w:rPr>
        <w:t xml:space="preserve"> </w:t>
      </w:r>
      <w:r w:rsidRPr="00C500E9">
        <w:rPr>
          <w:rFonts w:ascii="Times" w:hAnsi="Times"/>
          <w:b/>
          <w:bCs/>
          <w:sz w:val="24"/>
          <w:szCs w:val="24"/>
        </w:rPr>
        <w:t>CONTROL NO. 0</w:t>
      </w:r>
      <w:r w:rsidR="008B17D6" w:rsidRPr="00C500E9">
        <w:rPr>
          <w:rFonts w:ascii="Times" w:hAnsi="Times"/>
          <w:b/>
          <w:bCs/>
          <w:sz w:val="24"/>
          <w:szCs w:val="24"/>
        </w:rPr>
        <w:t>648</w:t>
      </w:r>
      <w:r w:rsidRPr="00C500E9">
        <w:rPr>
          <w:rFonts w:ascii="Times" w:hAnsi="Times"/>
          <w:b/>
          <w:bCs/>
          <w:sz w:val="24"/>
          <w:szCs w:val="24"/>
        </w:rPr>
        <w:t>-</w:t>
      </w:r>
      <w:r w:rsidR="008B17D6" w:rsidRPr="00C500E9">
        <w:rPr>
          <w:rFonts w:ascii="Times" w:hAnsi="Times"/>
          <w:b/>
          <w:bCs/>
          <w:sz w:val="24"/>
          <w:szCs w:val="24"/>
        </w:rPr>
        <w:t>XXXX</w:t>
      </w:r>
    </w:p>
    <w:bookmarkEnd w:id="0"/>
    <w:p w:rsidR="00854754" w:rsidRPr="00C500E9" w:rsidRDefault="00854754" w:rsidP="00B16A9B">
      <w:pPr>
        <w:spacing w:line="276" w:lineRule="auto"/>
        <w:jc w:val="center"/>
        <w:rPr>
          <w:rFonts w:ascii="Times" w:hAnsi="Times"/>
          <w:b/>
          <w:bCs/>
          <w:sz w:val="24"/>
          <w:szCs w:val="24"/>
        </w:rPr>
      </w:pPr>
    </w:p>
    <w:p w:rsidR="002643B5" w:rsidRPr="00C500E9" w:rsidRDefault="001442A9" w:rsidP="00B16A9B">
      <w:pPr>
        <w:spacing w:line="276" w:lineRule="auto"/>
        <w:rPr>
          <w:rFonts w:ascii="Times" w:hAnsi="Times"/>
          <w:b/>
          <w:sz w:val="24"/>
          <w:szCs w:val="24"/>
        </w:rPr>
      </w:pPr>
      <w:r w:rsidRPr="00C500E9">
        <w:rPr>
          <w:rFonts w:ascii="Times" w:hAnsi="Times"/>
          <w:b/>
          <w:sz w:val="24"/>
          <w:szCs w:val="24"/>
        </w:rPr>
        <w:t xml:space="preserve"> </w:t>
      </w:r>
      <w:bookmarkStart w:id="2" w:name="_Toc309063368"/>
      <w:bookmarkStart w:id="3" w:name="_Toc309063406"/>
      <w:bookmarkStart w:id="4" w:name="_Toc309061961"/>
      <w:bookmarkStart w:id="5" w:name="_Toc309062460"/>
    </w:p>
    <w:p w:rsidR="009F5659" w:rsidRPr="00C500E9" w:rsidRDefault="009F5659" w:rsidP="00B16A9B">
      <w:pPr>
        <w:spacing w:line="276" w:lineRule="auto"/>
        <w:rPr>
          <w:rFonts w:ascii="Times" w:hAnsi="Times"/>
          <w:b/>
          <w:sz w:val="24"/>
          <w:szCs w:val="24"/>
        </w:rPr>
      </w:pPr>
      <w:r w:rsidRPr="00C500E9">
        <w:rPr>
          <w:rFonts w:ascii="Times" w:hAnsi="Times"/>
          <w:b/>
          <w:sz w:val="24"/>
          <w:szCs w:val="24"/>
        </w:rPr>
        <w:t>INTRODUCTION</w:t>
      </w:r>
      <w:bookmarkEnd w:id="2"/>
      <w:bookmarkEnd w:id="3"/>
      <w:bookmarkEnd w:id="4"/>
      <w:bookmarkEnd w:id="5"/>
    </w:p>
    <w:p w:rsidR="009F5659" w:rsidRPr="00C500E9" w:rsidRDefault="009F5659" w:rsidP="00B16A9B">
      <w:pPr>
        <w:spacing w:line="276" w:lineRule="auto"/>
        <w:rPr>
          <w:rFonts w:ascii="Times" w:hAnsi="Times"/>
          <w:sz w:val="24"/>
          <w:szCs w:val="24"/>
        </w:rPr>
      </w:pPr>
    </w:p>
    <w:p w:rsidR="009F5659" w:rsidRPr="00C500E9" w:rsidRDefault="009F5659" w:rsidP="00B16A9B">
      <w:pPr>
        <w:spacing w:line="276" w:lineRule="auto"/>
        <w:rPr>
          <w:rFonts w:ascii="Times" w:hAnsi="Times"/>
          <w:iCs/>
          <w:sz w:val="24"/>
          <w:szCs w:val="24"/>
        </w:rPr>
      </w:pPr>
      <w:r w:rsidRPr="00C500E9">
        <w:rPr>
          <w:rFonts w:ascii="Times" w:hAnsi="Times"/>
          <w:sz w:val="24"/>
          <w:szCs w:val="24"/>
        </w:rPr>
        <w:t>This request is f</w:t>
      </w:r>
      <w:r w:rsidR="0035246F" w:rsidRPr="00C500E9">
        <w:rPr>
          <w:rFonts w:ascii="Times" w:hAnsi="Times"/>
          <w:sz w:val="24"/>
          <w:szCs w:val="24"/>
        </w:rPr>
        <w:t xml:space="preserve">or </w:t>
      </w:r>
      <w:r w:rsidR="0030163D">
        <w:rPr>
          <w:rFonts w:ascii="Times" w:hAnsi="Times"/>
          <w:sz w:val="24"/>
          <w:szCs w:val="24"/>
        </w:rPr>
        <w:t xml:space="preserve">a new information collection is to </w:t>
      </w:r>
      <w:r w:rsidR="0035246F" w:rsidRPr="00C500E9">
        <w:rPr>
          <w:rFonts w:ascii="Times" w:hAnsi="Times"/>
          <w:sz w:val="24"/>
          <w:szCs w:val="24"/>
        </w:rPr>
        <w:t xml:space="preserve">better understand the </w:t>
      </w:r>
      <w:r w:rsidR="00E9200F" w:rsidRPr="00C500E9">
        <w:rPr>
          <w:rFonts w:ascii="Times" w:hAnsi="Times"/>
          <w:sz w:val="24"/>
          <w:szCs w:val="24"/>
        </w:rPr>
        <w:t xml:space="preserve">awareness, </w:t>
      </w:r>
      <w:r w:rsidR="0035246F" w:rsidRPr="00C500E9">
        <w:rPr>
          <w:rFonts w:ascii="Times" w:hAnsi="Times"/>
          <w:sz w:val="24"/>
          <w:szCs w:val="24"/>
        </w:rPr>
        <w:t>application</w:t>
      </w:r>
      <w:r w:rsidR="00E9200F" w:rsidRPr="00C500E9">
        <w:rPr>
          <w:rFonts w:ascii="Times" w:hAnsi="Times"/>
          <w:sz w:val="24"/>
          <w:szCs w:val="24"/>
        </w:rPr>
        <w:t xml:space="preserve"> and gaps</w:t>
      </w:r>
      <w:r w:rsidR="0035246F" w:rsidRPr="00C500E9">
        <w:rPr>
          <w:rFonts w:ascii="Times" w:hAnsi="Times"/>
          <w:sz w:val="24"/>
          <w:szCs w:val="24"/>
        </w:rPr>
        <w:t xml:space="preserve"> of existing socioeconomic data</w:t>
      </w:r>
      <w:r w:rsidR="00E9200F" w:rsidRPr="00C500E9">
        <w:rPr>
          <w:rFonts w:ascii="Times" w:hAnsi="Times"/>
          <w:sz w:val="24"/>
          <w:szCs w:val="24"/>
        </w:rPr>
        <w:t xml:space="preserve"> in the US-affiliated Pacific island region. </w:t>
      </w:r>
      <w:r w:rsidR="0035246F" w:rsidRPr="00C500E9">
        <w:rPr>
          <w:rFonts w:ascii="Times" w:hAnsi="Times"/>
          <w:sz w:val="24"/>
          <w:szCs w:val="24"/>
        </w:rPr>
        <w:t xml:space="preserve"> </w:t>
      </w:r>
      <w:r w:rsidR="0015513C" w:rsidRPr="00C500E9">
        <w:rPr>
          <w:rFonts w:ascii="Times" w:hAnsi="Times"/>
          <w:iCs/>
          <w:sz w:val="24"/>
          <w:szCs w:val="24"/>
        </w:rPr>
        <w:t xml:space="preserve">This data collection may be repeated every four to five years in order to provide </w:t>
      </w:r>
      <w:r w:rsidR="00C61D8A">
        <w:rPr>
          <w:rFonts w:ascii="Times" w:hAnsi="Times"/>
          <w:iCs/>
          <w:sz w:val="24"/>
          <w:szCs w:val="24"/>
        </w:rPr>
        <w:t xml:space="preserve">updated </w:t>
      </w:r>
      <w:r w:rsidR="0015513C" w:rsidRPr="00C500E9">
        <w:rPr>
          <w:rFonts w:ascii="Times" w:hAnsi="Times"/>
          <w:iCs/>
          <w:sz w:val="24"/>
          <w:szCs w:val="24"/>
        </w:rPr>
        <w:t>relevant information.</w:t>
      </w:r>
    </w:p>
    <w:p w:rsidR="009F5659" w:rsidRPr="00C500E9" w:rsidRDefault="009F5659" w:rsidP="00B16A9B">
      <w:pPr>
        <w:spacing w:line="276" w:lineRule="auto"/>
        <w:rPr>
          <w:rFonts w:ascii="Times" w:hAnsi="Times"/>
          <w:sz w:val="24"/>
          <w:szCs w:val="24"/>
        </w:rPr>
      </w:pPr>
    </w:p>
    <w:p w:rsidR="00E9200F" w:rsidRPr="00C500E9" w:rsidRDefault="007D0DD3" w:rsidP="00B16A9B">
      <w:pPr>
        <w:spacing w:line="276" w:lineRule="auto"/>
        <w:rPr>
          <w:rFonts w:ascii="Times" w:hAnsi="Times"/>
          <w:iCs/>
          <w:sz w:val="24"/>
          <w:szCs w:val="24"/>
        </w:rPr>
      </w:pPr>
      <w:r w:rsidRPr="00C500E9">
        <w:rPr>
          <w:rFonts w:ascii="Times" w:hAnsi="Times"/>
          <w:sz w:val="24"/>
          <w:szCs w:val="24"/>
        </w:rPr>
        <w:t xml:space="preserve">The Coral Reef Conservation Program (CRCP), developed under the authority of the </w:t>
      </w:r>
      <w:hyperlink r:id="rId9" w:history="1">
        <w:r w:rsidRPr="00C500E9">
          <w:rPr>
            <w:rStyle w:val="Hyperlink"/>
            <w:rFonts w:ascii="Times" w:hAnsi="Times"/>
            <w:sz w:val="24"/>
            <w:szCs w:val="24"/>
          </w:rPr>
          <w:t>Coral Reef Conservation Act of 2000</w:t>
        </w:r>
      </w:hyperlink>
      <w:r w:rsidRPr="00C500E9">
        <w:rPr>
          <w:rFonts w:ascii="Times" w:hAnsi="Times"/>
          <w:sz w:val="24"/>
          <w:szCs w:val="24"/>
        </w:rPr>
        <w:t xml:space="preserve"> (P.L. 106-562; 16 U.S.C. 6401 et seq.), launched the National Coral Reef Monitoring Program (NCRMP) in 2012. </w:t>
      </w:r>
      <w:r w:rsidR="006239A9" w:rsidRPr="00C500E9">
        <w:rPr>
          <w:rFonts w:ascii="Times" w:hAnsi="Times"/>
          <w:iCs/>
          <w:sz w:val="24"/>
          <w:szCs w:val="24"/>
        </w:rPr>
        <w:t xml:space="preserve">The goal of the </w:t>
      </w:r>
      <w:r w:rsidRPr="00C500E9">
        <w:rPr>
          <w:rFonts w:ascii="Times" w:hAnsi="Times"/>
          <w:iCs/>
          <w:sz w:val="24"/>
          <w:szCs w:val="24"/>
        </w:rPr>
        <w:t>NCRMP</w:t>
      </w:r>
      <w:r w:rsidR="006239A9" w:rsidRPr="00C500E9">
        <w:rPr>
          <w:rFonts w:ascii="Times" w:hAnsi="Times"/>
          <w:iCs/>
          <w:sz w:val="24"/>
          <w:szCs w:val="24"/>
        </w:rPr>
        <w:t xml:space="preserve"> is to track</w:t>
      </w:r>
      <w:r w:rsidR="00A00098" w:rsidRPr="00C500E9">
        <w:rPr>
          <w:rFonts w:ascii="Times" w:hAnsi="Times"/>
          <w:iCs/>
          <w:sz w:val="24"/>
          <w:szCs w:val="24"/>
        </w:rPr>
        <w:t xml:space="preserve"> </w:t>
      </w:r>
      <w:r w:rsidR="006239A9" w:rsidRPr="00C500E9">
        <w:rPr>
          <w:rFonts w:ascii="Times" w:hAnsi="Times"/>
          <w:iCs/>
          <w:sz w:val="24"/>
          <w:szCs w:val="24"/>
        </w:rPr>
        <w:t>socioeconomic</w:t>
      </w:r>
      <w:r w:rsidR="00354190" w:rsidRPr="00C500E9">
        <w:rPr>
          <w:rStyle w:val="FootnoteReference"/>
          <w:rFonts w:ascii="Times" w:hAnsi="Times"/>
          <w:iCs/>
          <w:sz w:val="24"/>
          <w:szCs w:val="24"/>
        </w:rPr>
        <w:footnoteReference w:id="1"/>
      </w:r>
      <w:r w:rsidR="006239A9" w:rsidRPr="00C500E9">
        <w:rPr>
          <w:rFonts w:ascii="Times" w:hAnsi="Times"/>
          <w:iCs/>
          <w:sz w:val="24"/>
          <w:szCs w:val="24"/>
        </w:rPr>
        <w:t xml:space="preserve"> </w:t>
      </w:r>
      <w:r w:rsidR="00A00098" w:rsidRPr="00C500E9">
        <w:rPr>
          <w:rFonts w:ascii="Times" w:hAnsi="Times"/>
          <w:iCs/>
          <w:sz w:val="24"/>
          <w:szCs w:val="24"/>
        </w:rPr>
        <w:t xml:space="preserve">and biophysical </w:t>
      </w:r>
      <w:r w:rsidR="006239A9" w:rsidRPr="00C500E9">
        <w:rPr>
          <w:rFonts w:ascii="Times" w:hAnsi="Times"/>
          <w:iCs/>
          <w:sz w:val="24"/>
          <w:szCs w:val="24"/>
        </w:rPr>
        <w:t>changes</w:t>
      </w:r>
      <w:r w:rsidR="00973BBF" w:rsidRPr="00C500E9">
        <w:rPr>
          <w:rFonts w:ascii="Times" w:hAnsi="Times"/>
          <w:iCs/>
          <w:sz w:val="24"/>
          <w:szCs w:val="24"/>
        </w:rPr>
        <w:t xml:space="preserve"> to better </w:t>
      </w:r>
      <w:r w:rsidR="00EE3628" w:rsidRPr="00C500E9">
        <w:rPr>
          <w:rFonts w:ascii="Times" w:hAnsi="Times"/>
          <w:iCs/>
          <w:sz w:val="24"/>
          <w:szCs w:val="24"/>
        </w:rPr>
        <w:t>coral reef management</w:t>
      </w:r>
      <w:r w:rsidRPr="00C500E9">
        <w:rPr>
          <w:rFonts w:ascii="Times" w:hAnsi="Times"/>
          <w:iCs/>
          <w:sz w:val="24"/>
          <w:szCs w:val="24"/>
        </w:rPr>
        <w:t xml:space="preserve">. </w:t>
      </w:r>
      <w:r w:rsidR="0015513C" w:rsidRPr="00C500E9">
        <w:rPr>
          <w:rFonts w:ascii="Times" w:hAnsi="Times"/>
          <w:iCs/>
          <w:sz w:val="24"/>
          <w:szCs w:val="24"/>
        </w:rPr>
        <w:t>NRCMP monitors i</w:t>
      </w:r>
      <w:r w:rsidR="00080B0F" w:rsidRPr="00C500E9">
        <w:rPr>
          <w:rFonts w:ascii="Times" w:hAnsi="Times"/>
          <w:iCs/>
          <w:sz w:val="24"/>
          <w:szCs w:val="24"/>
        </w:rPr>
        <w:t>sland level changes</w:t>
      </w:r>
      <w:r w:rsidRPr="00C500E9">
        <w:rPr>
          <w:rFonts w:ascii="Times" w:hAnsi="Times"/>
          <w:iCs/>
          <w:sz w:val="24"/>
          <w:szCs w:val="24"/>
        </w:rPr>
        <w:t xml:space="preserve"> </w:t>
      </w:r>
      <w:r w:rsidR="006239A9" w:rsidRPr="00C500E9">
        <w:rPr>
          <w:rFonts w:ascii="Times" w:hAnsi="Times"/>
          <w:iCs/>
          <w:sz w:val="24"/>
          <w:szCs w:val="24"/>
        </w:rPr>
        <w:t>among the US-af</w:t>
      </w:r>
      <w:r w:rsidR="00A00098" w:rsidRPr="00C500E9">
        <w:rPr>
          <w:rFonts w:ascii="Times" w:hAnsi="Times"/>
          <w:iCs/>
          <w:sz w:val="24"/>
          <w:szCs w:val="24"/>
        </w:rPr>
        <w:t>filiated islands in the Pacific</w:t>
      </w:r>
      <w:r w:rsidR="00C74B06" w:rsidRPr="00C500E9">
        <w:rPr>
          <w:rFonts w:ascii="Times" w:hAnsi="Times"/>
          <w:iCs/>
          <w:sz w:val="24"/>
          <w:szCs w:val="24"/>
        </w:rPr>
        <w:t>, including Hawaii, Guam, the Commonwealth of Northern Marianas, and American Samoa</w:t>
      </w:r>
      <w:r w:rsidR="00A00098" w:rsidRPr="00C500E9">
        <w:rPr>
          <w:rFonts w:ascii="Times" w:hAnsi="Times"/>
          <w:iCs/>
          <w:sz w:val="24"/>
          <w:szCs w:val="24"/>
        </w:rPr>
        <w:t xml:space="preserve">. </w:t>
      </w:r>
      <w:r w:rsidR="00EE3628" w:rsidRPr="00C500E9">
        <w:rPr>
          <w:rFonts w:ascii="Times" w:hAnsi="Times"/>
          <w:iCs/>
          <w:sz w:val="24"/>
          <w:szCs w:val="24"/>
        </w:rPr>
        <w:t>Additionally</w:t>
      </w:r>
      <w:r w:rsidR="002332DE" w:rsidRPr="00C500E9">
        <w:rPr>
          <w:rFonts w:ascii="Times" w:hAnsi="Times"/>
          <w:iCs/>
          <w:sz w:val="24"/>
          <w:szCs w:val="24"/>
        </w:rPr>
        <w:t>, over the past 20 years,</w:t>
      </w:r>
      <w:r w:rsidR="006239A9" w:rsidRPr="00C500E9">
        <w:rPr>
          <w:rFonts w:ascii="Times" w:hAnsi="Times"/>
          <w:iCs/>
          <w:sz w:val="24"/>
          <w:szCs w:val="24"/>
        </w:rPr>
        <w:t xml:space="preserve"> numerous socioeconomic surveys </w:t>
      </w:r>
      <w:r w:rsidR="00354190" w:rsidRPr="00C500E9">
        <w:rPr>
          <w:rFonts w:ascii="Times" w:hAnsi="Times"/>
          <w:iCs/>
          <w:sz w:val="24"/>
          <w:szCs w:val="24"/>
        </w:rPr>
        <w:t xml:space="preserve">and assessments </w:t>
      </w:r>
      <w:r w:rsidR="00973BBF" w:rsidRPr="00C500E9">
        <w:rPr>
          <w:rFonts w:ascii="Times" w:hAnsi="Times"/>
          <w:iCs/>
          <w:sz w:val="24"/>
          <w:szCs w:val="24"/>
        </w:rPr>
        <w:t>have been conducted</w:t>
      </w:r>
      <w:r w:rsidR="0035246F" w:rsidRPr="00C500E9">
        <w:rPr>
          <w:rFonts w:ascii="Times" w:hAnsi="Times"/>
          <w:iCs/>
          <w:sz w:val="24"/>
          <w:szCs w:val="24"/>
        </w:rPr>
        <w:t xml:space="preserve"> in the West Pacific</w:t>
      </w:r>
      <w:r w:rsidR="002332DE" w:rsidRPr="00C500E9">
        <w:rPr>
          <w:rFonts w:ascii="Times" w:hAnsi="Times"/>
          <w:iCs/>
          <w:sz w:val="24"/>
          <w:szCs w:val="24"/>
        </w:rPr>
        <w:t xml:space="preserve">. These include monitoring of </w:t>
      </w:r>
      <w:r w:rsidR="006239A9" w:rsidRPr="00C500E9">
        <w:rPr>
          <w:rFonts w:ascii="Times" w:hAnsi="Times"/>
          <w:iCs/>
          <w:sz w:val="24"/>
          <w:szCs w:val="24"/>
        </w:rPr>
        <w:t xml:space="preserve">regional fisheries </w:t>
      </w:r>
      <w:r w:rsidR="00724903" w:rsidRPr="00C500E9">
        <w:rPr>
          <w:rFonts w:ascii="Times" w:hAnsi="Times"/>
          <w:iCs/>
          <w:sz w:val="24"/>
          <w:szCs w:val="24"/>
        </w:rPr>
        <w:t xml:space="preserve">by NOAA Fisheries Pacific Islands Fisheries Science Center (PIFSC) </w:t>
      </w:r>
      <w:r w:rsidR="00A00098" w:rsidRPr="00C500E9">
        <w:rPr>
          <w:rFonts w:ascii="Times" w:hAnsi="Times"/>
          <w:iCs/>
          <w:sz w:val="24"/>
          <w:szCs w:val="24"/>
        </w:rPr>
        <w:t xml:space="preserve">and site-based socioeconomic </w:t>
      </w:r>
      <w:r w:rsidR="00566FB2" w:rsidRPr="00C500E9">
        <w:rPr>
          <w:rFonts w:ascii="Times" w:hAnsi="Times"/>
          <w:iCs/>
          <w:sz w:val="24"/>
          <w:szCs w:val="24"/>
        </w:rPr>
        <w:t>assessment</w:t>
      </w:r>
      <w:r w:rsidR="0073657F" w:rsidRPr="00C500E9">
        <w:rPr>
          <w:rFonts w:ascii="Times" w:hAnsi="Times"/>
          <w:iCs/>
          <w:sz w:val="24"/>
          <w:szCs w:val="24"/>
        </w:rPr>
        <w:t xml:space="preserve">s </w:t>
      </w:r>
      <w:r w:rsidR="00A00098" w:rsidRPr="00C500E9">
        <w:rPr>
          <w:rFonts w:ascii="Times" w:hAnsi="Times"/>
          <w:iCs/>
          <w:sz w:val="24"/>
          <w:szCs w:val="24"/>
        </w:rPr>
        <w:t xml:space="preserve">supported by </w:t>
      </w:r>
      <w:r w:rsidR="00EE3628" w:rsidRPr="00C500E9">
        <w:rPr>
          <w:rFonts w:ascii="Times" w:hAnsi="Times"/>
          <w:iCs/>
          <w:sz w:val="24"/>
          <w:szCs w:val="24"/>
        </w:rPr>
        <w:t>the CRCP</w:t>
      </w:r>
      <w:r w:rsidR="0035246F" w:rsidRPr="00C500E9">
        <w:rPr>
          <w:rFonts w:ascii="Times" w:hAnsi="Times"/>
          <w:iCs/>
          <w:sz w:val="24"/>
          <w:szCs w:val="24"/>
        </w:rPr>
        <w:t>-supported Socioeconomic Monitoring for Coastal Management in the Pacific Island Region (SEM-Pasifika)</w:t>
      </w:r>
      <w:r w:rsidRPr="00C500E9">
        <w:rPr>
          <w:rFonts w:ascii="Times" w:hAnsi="Times"/>
          <w:iCs/>
          <w:sz w:val="24"/>
          <w:szCs w:val="24"/>
        </w:rPr>
        <w:t>, the Pacific Islands Managed and Protected Areas Community (PIMPAC)</w:t>
      </w:r>
      <w:r w:rsidR="00A00098" w:rsidRPr="00C500E9">
        <w:rPr>
          <w:rFonts w:ascii="Times" w:hAnsi="Times"/>
          <w:iCs/>
          <w:sz w:val="24"/>
          <w:szCs w:val="24"/>
        </w:rPr>
        <w:t xml:space="preserve"> </w:t>
      </w:r>
      <w:r w:rsidR="00724903" w:rsidRPr="00C500E9">
        <w:rPr>
          <w:rFonts w:ascii="Times" w:hAnsi="Times"/>
          <w:iCs/>
          <w:sz w:val="24"/>
          <w:szCs w:val="24"/>
        </w:rPr>
        <w:t xml:space="preserve">and </w:t>
      </w:r>
      <w:r w:rsidR="0035246F" w:rsidRPr="00C500E9">
        <w:rPr>
          <w:rFonts w:ascii="Times" w:hAnsi="Times"/>
          <w:iCs/>
          <w:sz w:val="24"/>
          <w:szCs w:val="24"/>
        </w:rPr>
        <w:t xml:space="preserve">conservation and resource management </w:t>
      </w:r>
      <w:r w:rsidR="00724903" w:rsidRPr="00C500E9">
        <w:rPr>
          <w:rFonts w:ascii="Times" w:hAnsi="Times"/>
          <w:iCs/>
          <w:sz w:val="24"/>
          <w:szCs w:val="24"/>
        </w:rPr>
        <w:t>partners</w:t>
      </w:r>
      <w:r w:rsidR="006239A9" w:rsidRPr="00C500E9">
        <w:rPr>
          <w:rFonts w:ascii="Times" w:hAnsi="Times"/>
          <w:iCs/>
          <w:sz w:val="24"/>
          <w:szCs w:val="24"/>
        </w:rPr>
        <w:t>.</w:t>
      </w:r>
      <w:r w:rsidR="00566FB2" w:rsidRPr="00C500E9">
        <w:rPr>
          <w:rFonts w:ascii="Times" w:hAnsi="Times"/>
          <w:iCs/>
          <w:sz w:val="24"/>
          <w:szCs w:val="24"/>
        </w:rPr>
        <w:t xml:space="preserve"> </w:t>
      </w:r>
      <w:r w:rsidR="0073657F" w:rsidRPr="00C500E9">
        <w:rPr>
          <w:rFonts w:ascii="Times" w:hAnsi="Times"/>
          <w:iCs/>
          <w:sz w:val="24"/>
          <w:szCs w:val="24"/>
        </w:rPr>
        <w:t>Recently efforts have been made to find ways to integrate social and biophysical monitoring</w:t>
      </w:r>
      <w:r w:rsidR="00724903" w:rsidRPr="00C500E9">
        <w:rPr>
          <w:rFonts w:ascii="Times" w:hAnsi="Times"/>
          <w:iCs/>
          <w:sz w:val="24"/>
          <w:szCs w:val="24"/>
        </w:rPr>
        <w:t xml:space="preserve"> to better inform</w:t>
      </w:r>
      <w:r w:rsidR="00566FB2" w:rsidRPr="00C500E9">
        <w:rPr>
          <w:rFonts w:ascii="Times" w:hAnsi="Times"/>
          <w:iCs/>
          <w:sz w:val="24"/>
          <w:szCs w:val="24"/>
        </w:rPr>
        <w:t xml:space="preserve"> </w:t>
      </w:r>
      <w:r w:rsidR="002332DE" w:rsidRPr="00C500E9">
        <w:rPr>
          <w:rFonts w:ascii="Times" w:hAnsi="Times"/>
          <w:iCs/>
          <w:sz w:val="24"/>
          <w:szCs w:val="24"/>
        </w:rPr>
        <w:t xml:space="preserve">ecosystem-based </w:t>
      </w:r>
      <w:r w:rsidR="00566FB2" w:rsidRPr="00C500E9">
        <w:rPr>
          <w:rFonts w:ascii="Times" w:hAnsi="Times"/>
          <w:iCs/>
          <w:sz w:val="24"/>
          <w:szCs w:val="24"/>
        </w:rPr>
        <w:t xml:space="preserve">management decisions and </w:t>
      </w:r>
      <w:r w:rsidR="002332DE" w:rsidRPr="00C500E9">
        <w:rPr>
          <w:rFonts w:ascii="Times" w:hAnsi="Times"/>
          <w:iCs/>
          <w:sz w:val="24"/>
          <w:szCs w:val="24"/>
        </w:rPr>
        <w:t xml:space="preserve">to </w:t>
      </w:r>
      <w:r w:rsidR="00566FB2" w:rsidRPr="00C500E9">
        <w:rPr>
          <w:rFonts w:ascii="Times" w:hAnsi="Times"/>
          <w:iCs/>
          <w:sz w:val="24"/>
          <w:szCs w:val="24"/>
        </w:rPr>
        <w:t>safeguard the ecolo</w:t>
      </w:r>
      <w:r w:rsidR="00973BBF" w:rsidRPr="00C500E9">
        <w:rPr>
          <w:rFonts w:ascii="Times" w:hAnsi="Times"/>
          <w:iCs/>
          <w:sz w:val="24"/>
          <w:szCs w:val="24"/>
        </w:rPr>
        <w:t xml:space="preserve">gical and social systems of </w:t>
      </w:r>
      <w:r w:rsidR="00566FB2" w:rsidRPr="00C500E9">
        <w:rPr>
          <w:rFonts w:ascii="Times" w:hAnsi="Times"/>
          <w:iCs/>
          <w:sz w:val="24"/>
          <w:szCs w:val="24"/>
        </w:rPr>
        <w:t>island communities.</w:t>
      </w:r>
      <w:r w:rsidR="00BB5EEE">
        <w:rPr>
          <w:rFonts w:ascii="Times" w:hAnsi="Times"/>
          <w:iCs/>
          <w:sz w:val="24"/>
          <w:szCs w:val="24"/>
        </w:rPr>
        <w:t xml:space="preserve"> </w:t>
      </w:r>
      <w:r w:rsidR="00BB5EEE" w:rsidRPr="007F6B44">
        <w:rPr>
          <w:sz w:val="24"/>
          <w:szCs w:val="24"/>
        </w:rPr>
        <w:t>This data collection will help synthesize the disparate data collection efforts to make recommendations for a coordinated long-term socioeconomic monitoring program</w:t>
      </w:r>
      <w:r w:rsidR="007F6B44" w:rsidRPr="007F6B44">
        <w:rPr>
          <w:sz w:val="24"/>
          <w:szCs w:val="24"/>
        </w:rPr>
        <w:t>.</w:t>
      </w:r>
    </w:p>
    <w:p w:rsidR="006D56A9" w:rsidRPr="00C500E9" w:rsidRDefault="004F26E9" w:rsidP="00B16A9B">
      <w:pPr>
        <w:pStyle w:val="Heading6"/>
        <w:tabs>
          <w:tab w:val="clear" w:pos="1152"/>
          <w:tab w:val="num" w:pos="360"/>
        </w:tabs>
        <w:spacing w:line="276" w:lineRule="auto"/>
        <w:ind w:left="0" w:firstLine="0"/>
        <w:rPr>
          <w:rFonts w:ascii="Times" w:hAnsi="Times"/>
          <w:b w:val="0"/>
          <w:smallCaps/>
          <w:spacing w:val="5"/>
          <w:sz w:val="24"/>
          <w:szCs w:val="24"/>
        </w:rPr>
      </w:pPr>
      <w:r w:rsidRPr="00C500E9">
        <w:rPr>
          <w:rStyle w:val="GridTable1Light1"/>
          <w:rFonts w:ascii="Times" w:hAnsi="Times"/>
          <w:sz w:val="24"/>
          <w:szCs w:val="24"/>
        </w:rPr>
        <w:t xml:space="preserve">A. </w:t>
      </w:r>
      <w:r w:rsidRPr="00C500E9">
        <w:rPr>
          <w:rStyle w:val="GridTable1Light1"/>
          <w:rFonts w:ascii="Times" w:hAnsi="Times"/>
          <w:sz w:val="24"/>
          <w:szCs w:val="24"/>
        </w:rPr>
        <w:tab/>
      </w:r>
      <w:r w:rsidRPr="00C500E9">
        <w:rPr>
          <w:rStyle w:val="Heading1Char"/>
          <w:rFonts w:ascii="Times" w:hAnsi="Times"/>
          <w:b/>
          <w:szCs w:val="24"/>
        </w:rPr>
        <w:t>JUSTIFICATION</w:t>
      </w:r>
      <w:bookmarkStart w:id="6" w:name="_Toc309061962"/>
      <w:bookmarkStart w:id="7" w:name="_Toc309062461"/>
      <w:bookmarkStart w:id="8" w:name="_Toc309063369"/>
      <w:bookmarkStart w:id="9" w:name="_Toc309063407"/>
      <w:r w:rsidR="002643B5" w:rsidRPr="00C500E9">
        <w:rPr>
          <w:rStyle w:val="Heading1Char"/>
          <w:rFonts w:ascii="Times" w:hAnsi="Times"/>
          <w:b/>
          <w:szCs w:val="24"/>
          <w:lang w:val="en-US"/>
        </w:rPr>
        <w:br/>
      </w:r>
      <w:r w:rsidR="002643B5" w:rsidRPr="00C500E9">
        <w:rPr>
          <w:rStyle w:val="Heading1Char"/>
          <w:rFonts w:ascii="Times" w:hAnsi="Times"/>
          <w:b/>
          <w:szCs w:val="24"/>
          <w:lang w:val="en-US"/>
        </w:rPr>
        <w:br/>
      </w:r>
      <w:r w:rsidRPr="00C500E9">
        <w:rPr>
          <w:rFonts w:ascii="Times" w:hAnsi="Times"/>
          <w:sz w:val="24"/>
          <w:szCs w:val="24"/>
        </w:rPr>
        <w:t>1.  Explain the circumstances that make the collection of information necessary.</w:t>
      </w:r>
      <w:bookmarkEnd w:id="6"/>
      <w:bookmarkEnd w:id="7"/>
      <w:bookmarkEnd w:id="8"/>
      <w:bookmarkEnd w:id="9"/>
    </w:p>
    <w:p w:rsidR="00007360" w:rsidRPr="00C500E9" w:rsidRDefault="007D0DD3" w:rsidP="00007360">
      <w:pPr>
        <w:spacing w:line="276" w:lineRule="auto"/>
        <w:rPr>
          <w:rFonts w:ascii="Times" w:hAnsi="Times"/>
          <w:sz w:val="24"/>
          <w:szCs w:val="24"/>
        </w:rPr>
      </w:pPr>
      <w:r w:rsidRPr="00C500E9">
        <w:rPr>
          <w:rFonts w:ascii="Times" w:hAnsi="Times"/>
          <w:sz w:val="24"/>
          <w:szCs w:val="24"/>
        </w:rPr>
        <w:t xml:space="preserve">Long-term monitoring can help provide information that is useful for management. </w:t>
      </w:r>
      <w:r w:rsidR="00080B0F" w:rsidRPr="00C500E9">
        <w:rPr>
          <w:rFonts w:ascii="Times" w:hAnsi="Times"/>
          <w:iCs/>
          <w:sz w:val="24"/>
          <w:szCs w:val="24"/>
        </w:rPr>
        <w:t xml:space="preserve">The island-wide NCRMP socioeconomic monitoring examines </w:t>
      </w:r>
      <w:r w:rsidR="00C11A61" w:rsidRPr="00C500E9">
        <w:rPr>
          <w:rFonts w:ascii="Times" w:hAnsi="Times"/>
          <w:iCs/>
          <w:sz w:val="24"/>
          <w:szCs w:val="24"/>
        </w:rPr>
        <w:t xml:space="preserve">among </w:t>
      </w:r>
      <w:r w:rsidR="00C11A61" w:rsidRPr="00C500E9">
        <w:rPr>
          <w:rFonts w:ascii="Times" w:hAnsi="Times"/>
          <w:sz w:val="24"/>
          <w:szCs w:val="24"/>
        </w:rPr>
        <w:t>jurisdictional residents</w:t>
      </w:r>
      <w:r w:rsidR="00C11A61" w:rsidRPr="00C500E9">
        <w:rPr>
          <w:rFonts w:ascii="Times" w:hAnsi="Times"/>
          <w:iCs/>
          <w:sz w:val="24"/>
          <w:szCs w:val="24"/>
        </w:rPr>
        <w:t xml:space="preserve"> </w:t>
      </w:r>
      <w:r w:rsidR="00080B0F" w:rsidRPr="00C500E9">
        <w:rPr>
          <w:rFonts w:ascii="Times" w:hAnsi="Times"/>
          <w:iCs/>
          <w:sz w:val="24"/>
          <w:szCs w:val="24"/>
        </w:rPr>
        <w:t xml:space="preserve">the relationships of coastal populations with coral reef resources; and </w:t>
      </w:r>
      <w:r w:rsidR="00080B0F" w:rsidRPr="00C500E9">
        <w:rPr>
          <w:rFonts w:ascii="Times" w:hAnsi="Times"/>
          <w:sz w:val="24"/>
          <w:szCs w:val="24"/>
        </w:rPr>
        <w:t>knowledge, attitudes, and perceptions of coral ree</w:t>
      </w:r>
      <w:r w:rsidR="00C11A61" w:rsidRPr="00C500E9">
        <w:rPr>
          <w:rFonts w:ascii="Times" w:hAnsi="Times"/>
          <w:sz w:val="24"/>
          <w:szCs w:val="24"/>
        </w:rPr>
        <w:t>fs and coral reef management</w:t>
      </w:r>
      <w:r w:rsidR="006D56A9" w:rsidRPr="00C500E9">
        <w:rPr>
          <w:rFonts w:ascii="Times" w:hAnsi="Times"/>
          <w:sz w:val="24"/>
          <w:szCs w:val="24"/>
        </w:rPr>
        <w:t xml:space="preserve">. CRCP works with local partners in Hawaii, American Samoa, Guam, and Commonwealth of the Northern Mariana Islands (CNMI) to reduce key threats to coral reefs, including climate change, land based sources of pollution, and impacts from fishing. </w:t>
      </w:r>
      <w:r w:rsidR="00944D39" w:rsidRPr="00C500E9">
        <w:rPr>
          <w:rFonts w:ascii="Times" w:hAnsi="Times"/>
          <w:sz w:val="24"/>
          <w:szCs w:val="24"/>
        </w:rPr>
        <w:t xml:space="preserve">While </w:t>
      </w:r>
      <w:r w:rsidR="00D07AC7" w:rsidRPr="00C500E9">
        <w:rPr>
          <w:rFonts w:ascii="Times" w:hAnsi="Times"/>
          <w:sz w:val="24"/>
          <w:szCs w:val="24"/>
        </w:rPr>
        <w:t xml:space="preserve">the </w:t>
      </w:r>
      <w:r w:rsidR="006D56A9" w:rsidRPr="00C500E9">
        <w:rPr>
          <w:rFonts w:ascii="Times" w:hAnsi="Times"/>
          <w:sz w:val="24"/>
          <w:szCs w:val="24"/>
        </w:rPr>
        <w:t xml:space="preserve">NRCMP </w:t>
      </w:r>
      <w:r w:rsidR="00E854F0">
        <w:rPr>
          <w:rFonts w:ascii="Times" w:hAnsi="Times"/>
          <w:sz w:val="24"/>
          <w:szCs w:val="24"/>
        </w:rPr>
        <w:t xml:space="preserve">focuses on data relevant to reef management at island level, </w:t>
      </w:r>
      <w:r w:rsidR="006D56A9" w:rsidRPr="00C500E9">
        <w:rPr>
          <w:rFonts w:ascii="Times" w:hAnsi="Times"/>
          <w:sz w:val="24"/>
          <w:szCs w:val="24"/>
        </w:rPr>
        <w:t xml:space="preserve">other </w:t>
      </w:r>
      <w:r w:rsidR="00080B0F" w:rsidRPr="00C500E9">
        <w:rPr>
          <w:rFonts w:ascii="Times" w:hAnsi="Times"/>
          <w:sz w:val="24"/>
          <w:szCs w:val="24"/>
        </w:rPr>
        <w:t>state- and site-</w:t>
      </w:r>
      <w:r w:rsidR="00D07AC7" w:rsidRPr="00C500E9">
        <w:rPr>
          <w:rFonts w:ascii="Times" w:hAnsi="Times"/>
          <w:sz w:val="24"/>
          <w:szCs w:val="24"/>
        </w:rPr>
        <w:t xml:space="preserve">based </w:t>
      </w:r>
      <w:r w:rsidR="006D56A9" w:rsidRPr="00C500E9">
        <w:rPr>
          <w:rFonts w:ascii="Times" w:hAnsi="Times"/>
          <w:sz w:val="24"/>
          <w:szCs w:val="24"/>
        </w:rPr>
        <w:t>long-term monitoring generate</w:t>
      </w:r>
      <w:r w:rsidR="00944D39" w:rsidRPr="00C500E9">
        <w:rPr>
          <w:rFonts w:ascii="Times" w:hAnsi="Times"/>
          <w:sz w:val="24"/>
          <w:szCs w:val="24"/>
        </w:rPr>
        <w:t xml:space="preserve"> </w:t>
      </w:r>
      <w:r w:rsidR="00E854F0">
        <w:rPr>
          <w:rFonts w:ascii="Times" w:hAnsi="Times"/>
          <w:sz w:val="24"/>
          <w:szCs w:val="24"/>
        </w:rPr>
        <w:t>various</w:t>
      </w:r>
      <w:r w:rsidR="00944D39" w:rsidRPr="00C500E9">
        <w:rPr>
          <w:rFonts w:ascii="Times" w:hAnsi="Times"/>
          <w:sz w:val="24"/>
          <w:szCs w:val="24"/>
        </w:rPr>
        <w:t xml:space="preserve"> data </w:t>
      </w:r>
      <w:r w:rsidR="00E854F0">
        <w:rPr>
          <w:rFonts w:ascii="Times" w:hAnsi="Times"/>
          <w:sz w:val="24"/>
          <w:szCs w:val="24"/>
        </w:rPr>
        <w:t xml:space="preserve">types relevant to fisheries management and coastal </w:t>
      </w:r>
      <w:r w:rsidR="00E854F0">
        <w:rPr>
          <w:rFonts w:ascii="Times" w:hAnsi="Times"/>
          <w:sz w:val="24"/>
          <w:szCs w:val="24"/>
        </w:rPr>
        <w:lastRenderedPageBreak/>
        <w:t xml:space="preserve">management. Today </w:t>
      </w:r>
      <w:r w:rsidR="00973BBF" w:rsidRPr="00C500E9">
        <w:rPr>
          <w:rFonts w:ascii="Times" w:hAnsi="Times"/>
          <w:sz w:val="24"/>
          <w:szCs w:val="24"/>
        </w:rPr>
        <w:t>little is known about data awareness, about common uses of data, and about data gaps relevant to managing reefs, fisheries, and other coastal and marine resources. At the same time</w:t>
      </w:r>
      <w:r w:rsidR="000B55ED">
        <w:rPr>
          <w:rFonts w:ascii="Times" w:hAnsi="Times"/>
          <w:sz w:val="24"/>
          <w:szCs w:val="24"/>
        </w:rPr>
        <w:t xml:space="preserve"> there is a recognized and growing need</w:t>
      </w:r>
      <w:r w:rsidR="00973BBF" w:rsidRPr="00C500E9">
        <w:rPr>
          <w:rFonts w:ascii="Times" w:hAnsi="Times"/>
          <w:sz w:val="24"/>
          <w:szCs w:val="24"/>
        </w:rPr>
        <w:t xml:space="preserve"> to integrate biophysical and social monitoring for more comprehensive information on the interactions of biophysical and social systems to support an ecosystem approach to fisheries, marine and coastal resource management. The proposed information collection will help inform the CRCP NCRMP, the PIFSC, the PIMPAC, and other </w:t>
      </w:r>
      <w:r w:rsidR="00AC34BE">
        <w:rPr>
          <w:rFonts w:ascii="Times" w:hAnsi="Times"/>
          <w:sz w:val="24"/>
          <w:szCs w:val="24"/>
        </w:rPr>
        <w:t>partners in coastal and marine resource management and conservation</w:t>
      </w:r>
      <w:r w:rsidR="00973BBF" w:rsidRPr="00C500E9">
        <w:rPr>
          <w:rFonts w:ascii="Times" w:hAnsi="Times"/>
          <w:sz w:val="24"/>
          <w:szCs w:val="24"/>
        </w:rPr>
        <w:t xml:space="preserve"> about the types of data that are important for their monitoring programs, that can help fill data gaps, and that can improve integrated monitoring.</w:t>
      </w:r>
    </w:p>
    <w:p w:rsidR="00007360" w:rsidRPr="00C500E9" w:rsidRDefault="00007360" w:rsidP="00B16A9B">
      <w:pPr>
        <w:spacing w:line="276" w:lineRule="auto"/>
        <w:rPr>
          <w:rFonts w:ascii="Times" w:hAnsi="Times"/>
          <w:sz w:val="24"/>
          <w:szCs w:val="24"/>
        </w:rPr>
      </w:pPr>
    </w:p>
    <w:p w:rsidR="00E41841" w:rsidRPr="00C500E9" w:rsidRDefault="00E41841" w:rsidP="00E41841">
      <w:pPr>
        <w:spacing w:line="276" w:lineRule="auto"/>
        <w:rPr>
          <w:rFonts w:ascii="Times" w:hAnsi="Times"/>
          <w:sz w:val="24"/>
          <w:szCs w:val="24"/>
        </w:rPr>
      </w:pPr>
      <w:r w:rsidRPr="00C500E9">
        <w:rPr>
          <w:rFonts w:ascii="Times" w:hAnsi="Times"/>
          <w:sz w:val="24"/>
          <w:szCs w:val="24"/>
        </w:rPr>
        <w:t xml:space="preserve">A main objective of this data collection is to obtain information from possible users of long-term monitoring data and </w:t>
      </w:r>
      <w:r w:rsidR="00672744">
        <w:rPr>
          <w:rFonts w:ascii="Times" w:hAnsi="Times"/>
          <w:sz w:val="24"/>
          <w:szCs w:val="24"/>
        </w:rPr>
        <w:t xml:space="preserve">from </w:t>
      </w:r>
      <w:r w:rsidRPr="00C500E9">
        <w:rPr>
          <w:rFonts w:ascii="Times" w:hAnsi="Times"/>
          <w:sz w:val="24"/>
          <w:szCs w:val="24"/>
        </w:rPr>
        <w:t>those who are involved in designing and implementing the monitoring themselves. We seek to understand the awareness of the availability of the different types of data, how data is being applied, perceptions regarding the level of importance assigned to different kinds of data, the reasons and obstacles for accessing and applying the data, needs for any additional types of data considered useful for management, and possibilities to better integrate biophysical and socioeconomic monitoring. The goal of the data collection is to generate information that will help ensure that monitoring programs are designed appropriately with useful indicators and are effectively implemented, and that will help bring about conditions that are optimized for users to apply data effectively in their work and to better integrate biophysical and socioeconomic monitoring in ecosystem approaches for fisheries, coastal and marine management.</w:t>
      </w:r>
    </w:p>
    <w:p w:rsidR="008F07AE" w:rsidRPr="00C500E9" w:rsidRDefault="008F07AE" w:rsidP="00B16A9B">
      <w:pPr>
        <w:spacing w:line="276" w:lineRule="auto"/>
        <w:rPr>
          <w:rFonts w:ascii="Times" w:hAnsi="Times"/>
          <w:sz w:val="24"/>
          <w:szCs w:val="24"/>
        </w:rPr>
      </w:pPr>
    </w:p>
    <w:p w:rsidR="004F26E9" w:rsidRPr="00C500E9" w:rsidRDefault="004F26E9" w:rsidP="00B16A9B">
      <w:pPr>
        <w:spacing w:line="276" w:lineRule="auto"/>
        <w:rPr>
          <w:rFonts w:ascii="Times" w:hAnsi="Times"/>
          <w:sz w:val="24"/>
          <w:szCs w:val="24"/>
        </w:rPr>
      </w:pPr>
      <w:bookmarkStart w:id="10" w:name="_Toc309061963"/>
      <w:bookmarkStart w:id="11" w:name="_Toc309062462"/>
      <w:bookmarkStart w:id="12" w:name="_Toc309063370"/>
      <w:bookmarkStart w:id="13" w:name="_Toc309063408"/>
      <w:r w:rsidRPr="00C500E9">
        <w:rPr>
          <w:rFonts w:ascii="Times" w:hAnsi="Times"/>
          <w:b/>
          <w:sz w:val="24"/>
          <w:szCs w:val="24"/>
          <w:u w:val="single"/>
        </w:rPr>
        <w:t xml:space="preserve">2.  </w:t>
      </w:r>
      <w:r w:rsidRPr="00C500E9">
        <w:rPr>
          <w:rFonts w:ascii="Times" w:hAnsi="Times"/>
          <w:b/>
          <w:sz w:val="24"/>
          <w:szCs w:val="24"/>
          <w:u w:val="single"/>
        </w:rPr>
        <w:fldChar w:fldCharType="begin"/>
      </w:r>
      <w:r w:rsidRPr="00C500E9">
        <w:rPr>
          <w:rFonts w:ascii="Times" w:hAnsi="Times"/>
          <w:b/>
          <w:sz w:val="24"/>
          <w:szCs w:val="24"/>
          <w:u w:val="single"/>
        </w:rPr>
        <w:instrText xml:space="preserve"> SEQ CHAPTER \h \r 1</w:instrText>
      </w:r>
      <w:r w:rsidRPr="00C500E9">
        <w:rPr>
          <w:rFonts w:ascii="Times" w:hAnsi="Times"/>
          <w:b/>
          <w:sz w:val="24"/>
          <w:szCs w:val="24"/>
          <w:u w:val="single"/>
        </w:rPr>
        <w:fldChar w:fldCharType="end"/>
      </w:r>
      <w:r w:rsidRPr="00C500E9">
        <w:rPr>
          <w:rFonts w:ascii="Times" w:hAnsi="Times"/>
          <w:b/>
          <w:sz w:val="24"/>
          <w:szCs w:val="24"/>
          <w:u w:val="single"/>
        </w:rPr>
        <w:t xml:space="preserve">Explain how, by whom, how frequently, and for what purpose the information will be used.  </w:t>
      </w:r>
      <w:r w:rsidRPr="00C500E9">
        <w:rPr>
          <w:rFonts w:ascii="Times" w:hAnsi="Times"/>
          <w:b/>
          <w:sz w:val="24"/>
          <w:szCs w:val="24"/>
          <w:u w:val="single"/>
        </w:rPr>
        <w:fldChar w:fldCharType="begin"/>
      </w:r>
      <w:r w:rsidRPr="00C500E9">
        <w:rPr>
          <w:rFonts w:ascii="Times" w:hAnsi="Times"/>
          <w:b/>
          <w:sz w:val="24"/>
          <w:szCs w:val="24"/>
          <w:u w:val="single"/>
        </w:rPr>
        <w:instrText xml:space="preserve"> SEQ CHAPTER \h \r 1</w:instrText>
      </w:r>
      <w:r w:rsidRPr="00C500E9">
        <w:rPr>
          <w:rFonts w:ascii="Times" w:hAnsi="Times"/>
          <w:b/>
          <w:sz w:val="24"/>
          <w:szCs w:val="24"/>
          <w:u w:val="single"/>
        </w:rPr>
        <w:fldChar w:fldCharType="end"/>
      </w:r>
      <w:r w:rsidRPr="00C500E9">
        <w:rPr>
          <w:rFonts w:ascii="Times" w:hAnsi="Times"/>
          <w:b/>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C500E9">
        <w:rPr>
          <w:rFonts w:ascii="Times" w:hAnsi="Times"/>
          <w:sz w:val="24"/>
          <w:szCs w:val="24"/>
        </w:rPr>
        <w:t>.</w:t>
      </w:r>
      <w:bookmarkEnd w:id="10"/>
      <w:bookmarkEnd w:id="11"/>
      <w:bookmarkEnd w:id="12"/>
      <w:bookmarkEnd w:id="13"/>
      <w:r w:rsidRPr="00C500E9">
        <w:rPr>
          <w:rFonts w:ascii="Times" w:hAnsi="Times"/>
          <w:sz w:val="24"/>
          <w:szCs w:val="24"/>
        </w:rPr>
        <w:t xml:space="preserve"> </w:t>
      </w:r>
    </w:p>
    <w:p w:rsidR="004F26E9" w:rsidRPr="00C500E9" w:rsidRDefault="004F26E9" w:rsidP="00B16A9B">
      <w:pPr>
        <w:spacing w:line="276" w:lineRule="auto"/>
        <w:rPr>
          <w:rFonts w:ascii="Times" w:hAnsi="Times"/>
          <w:sz w:val="24"/>
          <w:szCs w:val="24"/>
        </w:rPr>
      </w:pPr>
    </w:p>
    <w:p w:rsidR="00E87614" w:rsidRDefault="00885078" w:rsidP="008055EB">
      <w:pPr>
        <w:spacing w:line="276" w:lineRule="auto"/>
        <w:rPr>
          <w:rFonts w:ascii="Times" w:hAnsi="Times"/>
          <w:iCs/>
          <w:sz w:val="24"/>
          <w:szCs w:val="24"/>
        </w:rPr>
      </w:pPr>
      <w:r w:rsidRPr="00C500E9">
        <w:rPr>
          <w:rFonts w:ascii="Times" w:hAnsi="Times"/>
          <w:sz w:val="24"/>
          <w:szCs w:val="24"/>
        </w:rPr>
        <w:t>The survey design, including questionnaire</w:t>
      </w:r>
      <w:r w:rsidR="00A162A3" w:rsidRPr="00C500E9">
        <w:rPr>
          <w:rFonts w:ascii="Times" w:hAnsi="Times"/>
          <w:sz w:val="24"/>
          <w:szCs w:val="24"/>
        </w:rPr>
        <w:t xml:space="preserve"> (Appendix A)</w:t>
      </w:r>
      <w:r w:rsidR="00672744">
        <w:rPr>
          <w:rFonts w:ascii="Times" w:hAnsi="Times"/>
          <w:sz w:val="24"/>
          <w:szCs w:val="24"/>
        </w:rPr>
        <w:t xml:space="preserve"> </w:t>
      </w:r>
      <w:r w:rsidR="00C47EF1" w:rsidRPr="00C500E9">
        <w:rPr>
          <w:rFonts w:ascii="Times" w:hAnsi="Times"/>
          <w:sz w:val="24"/>
          <w:szCs w:val="24"/>
        </w:rPr>
        <w:t>a</w:t>
      </w:r>
      <w:r w:rsidR="00672744">
        <w:rPr>
          <w:rFonts w:ascii="Times" w:hAnsi="Times"/>
          <w:sz w:val="24"/>
          <w:szCs w:val="24"/>
        </w:rPr>
        <w:t>nd focus group guide (Appendix B</w:t>
      </w:r>
      <w:r w:rsidR="00C47EF1" w:rsidRPr="00C500E9">
        <w:rPr>
          <w:rFonts w:ascii="Times" w:hAnsi="Times"/>
          <w:sz w:val="24"/>
          <w:szCs w:val="24"/>
        </w:rPr>
        <w:t>)</w:t>
      </w:r>
      <w:r w:rsidR="00A162A3" w:rsidRPr="00C500E9">
        <w:rPr>
          <w:rFonts w:ascii="Times" w:hAnsi="Times"/>
          <w:sz w:val="24"/>
          <w:szCs w:val="24"/>
        </w:rPr>
        <w:t xml:space="preserve">, </w:t>
      </w:r>
      <w:r w:rsidRPr="00C500E9">
        <w:rPr>
          <w:rFonts w:ascii="Times" w:hAnsi="Times"/>
          <w:sz w:val="24"/>
          <w:szCs w:val="24"/>
        </w:rPr>
        <w:t>were developed by the PIFSC Ec</w:t>
      </w:r>
      <w:r w:rsidR="00925974" w:rsidRPr="00C500E9">
        <w:rPr>
          <w:rFonts w:ascii="Times" w:hAnsi="Times"/>
          <w:sz w:val="24"/>
          <w:szCs w:val="24"/>
        </w:rPr>
        <w:t xml:space="preserve">osystem Sciences Division </w:t>
      </w:r>
      <w:r w:rsidR="003F74E1" w:rsidRPr="00C500E9">
        <w:rPr>
          <w:rFonts w:ascii="Times" w:hAnsi="Times"/>
          <w:sz w:val="24"/>
          <w:szCs w:val="24"/>
        </w:rPr>
        <w:t xml:space="preserve">(ESD) </w:t>
      </w:r>
      <w:r w:rsidR="00925974" w:rsidRPr="00C500E9">
        <w:rPr>
          <w:rFonts w:ascii="Times" w:hAnsi="Times"/>
          <w:sz w:val="24"/>
          <w:szCs w:val="24"/>
        </w:rPr>
        <w:t>staff</w:t>
      </w:r>
      <w:r w:rsidRPr="00C500E9">
        <w:rPr>
          <w:rFonts w:ascii="Times" w:hAnsi="Times"/>
          <w:sz w:val="24"/>
          <w:szCs w:val="24"/>
        </w:rPr>
        <w:t xml:space="preserve">. </w:t>
      </w:r>
      <w:r w:rsidR="003F74E1" w:rsidRPr="00C500E9">
        <w:rPr>
          <w:rFonts w:ascii="Times" w:hAnsi="Times"/>
          <w:sz w:val="24"/>
          <w:szCs w:val="24"/>
        </w:rPr>
        <w:t xml:space="preserve">Purposive sampling </w:t>
      </w:r>
      <w:r w:rsidR="00146760" w:rsidRPr="00C500E9">
        <w:rPr>
          <w:rFonts w:ascii="Times" w:hAnsi="Times"/>
          <w:sz w:val="24"/>
          <w:szCs w:val="24"/>
        </w:rPr>
        <w:t xml:space="preserve">will be used to recruit </w:t>
      </w:r>
      <w:r w:rsidR="00BF09F2">
        <w:rPr>
          <w:rFonts w:ascii="Times" w:hAnsi="Times"/>
          <w:sz w:val="24"/>
          <w:szCs w:val="24"/>
        </w:rPr>
        <w:t>the</w:t>
      </w:r>
      <w:r w:rsidR="00BF09F2" w:rsidRPr="00C500E9">
        <w:rPr>
          <w:rFonts w:ascii="Times" w:hAnsi="Times"/>
          <w:sz w:val="24"/>
          <w:szCs w:val="24"/>
        </w:rPr>
        <w:t xml:space="preserve"> </w:t>
      </w:r>
      <w:r w:rsidR="00BF09F2">
        <w:rPr>
          <w:rFonts w:ascii="Times" w:hAnsi="Times"/>
          <w:sz w:val="24"/>
          <w:szCs w:val="24"/>
        </w:rPr>
        <w:t xml:space="preserve">target </w:t>
      </w:r>
      <w:r w:rsidR="00BF09F2" w:rsidRPr="00C500E9">
        <w:rPr>
          <w:rFonts w:ascii="Times" w:hAnsi="Times"/>
          <w:sz w:val="24"/>
          <w:szCs w:val="24"/>
        </w:rPr>
        <w:t xml:space="preserve">participants </w:t>
      </w:r>
      <w:r w:rsidR="00BF09F2">
        <w:rPr>
          <w:rFonts w:ascii="Times" w:hAnsi="Times"/>
          <w:sz w:val="24"/>
          <w:szCs w:val="24"/>
        </w:rPr>
        <w:t xml:space="preserve">(i.e. </w:t>
      </w:r>
      <w:r w:rsidR="00BF09F2" w:rsidRPr="00C500E9">
        <w:rPr>
          <w:rFonts w:ascii="Times" w:hAnsi="Times"/>
          <w:sz w:val="24"/>
          <w:szCs w:val="24"/>
        </w:rPr>
        <w:t>possible users of socioeconomic and biophysical data and people who are involved in monit</w:t>
      </w:r>
      <w:r w:rsidR="00331F32">
        <w:rPr>
          <w:rFonts w:ascii="Times" w:hAnsi="Times"/>
          <w:sz w:val="24"/>
          <w:szCs w:val="24"/>
        </w:rPr>
        <w:t>oring design and implementation)</w:t>
      </w:r>
      <w:r w:rsidR="00146760" w:rsidRPr="00C500E9">
        <w:rPr>
          <w:rFonts w:ascii="Times" w:hAnsi="Times"/>
          <w:sz w:val="24"/>
          <w:szCs w:val="24"/>
        </w:rPr>
        <w:t xml:space="preserve">. </w:t>
      </w:r>
      <w:r w:rsidR="00331F32">
        <w:rPr>
          <w:rFonts w:ascii="Times" w:hAnsi="Times"/>
          <w:sz w:val="24"/>
          <w:szCs w:val="24"/>
        </w:rPr>
        <w:t>We will start to identify the target participants by</w:t>
      </w:r>
      <w:r w:rsidR="00146760" w:rsidRPr="00C500E9">
        <w:rPr>
          <w:rFonts w:ascii="Times" w:hAnsi="Times"/>
          <w:sz w:val="24"/>
          <w:szCs w:val="24"/>
        </w:rPr>
        <w:t xml:space="preserve"> consult</w:t>
      </w:r>
      <w:r w:rsidR="00331F32">
        <w:rPr>
          <w:rFonts w:ascii="Times" w:hAnsi="Times"/>
          <w:sz w:val="24"/>
          <w:szCs w:val="24"/>
        </w:rPr>
        <w:t>ing</w:t>
      </w:r>
      <w:r w:rsidR="00146760" w:rsidRPr="00C500E9">
        <w:rPr>
          <w:rFonts w:ascii="Times" w:hAnsi="Times"/>
          <w:sz w:val="24"/>
          <w:szCs w:val="24"/>
        </w:rPr>
        <w:t xml:space="preserve"> with </w:t>
      </w:r>
      <w:r w:rsidR="00331F32">
        <w:rPr>
          <w:rFonts w:ascii="Times" w:hAnsi="Times"/>
          <w:sz w:val="24"/>
          <w:szCs w:val="24"/>
        </w:rPr>
        <w:t xml:space="preserve">known users, such as </w:t>
      </w:r>
      <w:r w:rsidR="00146760" w:rsidRPr="00C500E9">
        <w:rPr>
          <w:rFonts w:ascii="Times" w:hAnsi="Times"/>
          <w:sz w:val="24"/>
          <w:szCs w:val="24"/>
        </w:rPr>
        <w:t>key administrators</w:t>
      </w:r>
      <w:r w:rsidR="00920C8E" w:rsidRPr="00C500E9">
        <w:rPr>
          <w:rFonts w:ascii="Times" w:hAnsi="Times"/>
          <w:sz w:val="24"/>
          <w:szCs w:val="24"/>
        </w:rPr>
        <w:t xml:space="preserve"> </w:t>
      </w:r>
      <w:r w:rsidR="00146760" w:rsidRPr="00C500E9">
        <w:rPr>
          <w:rFonts w:ascii="Times" w:hAnsi="Times"/>
          <w:sz w:val="24"/>
          <w:szCs w:val="24"/>
        </w:rPr>
        <w:t xml:space="preserve">of </w:t>
      </w:r>
      <w:r w:rsidR="00331F32">
        <w:rPr>
          <w:rFonts w:ascii="Times" w:hAnsi="Times"/>
          <w:sz w:val="24"/>
          <w:szCs w:val="24"/>
        </w:rPr>
        <w:t>the</w:t>
      </w:r>
      <w:r w:rsidR="00920C8E" w:rsidRPr="00C500E9">
        <w:rPr>
          <w:rFonts w:ascii="Times" w:hAnsi="Times"/>
          <w:sz w:val="24"/>
          <w:szCs w:val="24"/>
        </w:rPr>
        <w:t xml:space="preserve"> PIRO, </w:t>
      </w:r>
      <w:r w:rsidR="00920C8E" w:rsidRPr="00C500E9">
        <w:rPr>
          <w:rFonts w:ascii="Times" w:hAnsi="Times"/>
          <w:iCs/>
          <w:sz w:val="24"/>
          <w:szCs w:val="24"/>
        </w:rPr>
        <w:t>Western Pacific Regional Fisheries Management Council (WESTPAC)</w:t>
      </w:r>
      <w:r w:rsidR="00146760" w:rsidRPr="00C500E9">
        <w:rPr>
          <w:rFonts w:ascii="Times" w:hAnsi="Times"/>
          <w:sz w:val="24"/>
          <w:szCs w:val="24"/>
        </w:rPr>
        <w:t xml:space="preserve">, resource management agencies, </w:t>
      </w:r>
      <w:r w:rsidR="00331F32">
        <w:rPr>
          <w:rFonts w:ascii="Times" w:hAnsi="Times"/>
          <w:sz w:val="24"/>
          <w:szCs w:val="24"/>
        </w:rPr>
        <w:t xml:space="preserve">and conservation organizations. </w:t>
      </w:r>
      <w:r w:rsidR="00A9629D" w:rsidRPr="00C500E9">
        <w:rPr>
          <w:rFonts w:ascii="Times" w:hAnsi="Times"/>
          <w:iCs/>
          <w:sz w:val="24"/>
          <w:szCs w:val="24"/>
        </w:rPr>
        <w:t>The</w:t>
      </w:r>
      <w:r w:rsidR="00B16A9B" w:rsidRPr="00C500E9">
        <w:rPr>
          <w:rFonts w:ascii="Times" w:hAnsi="Times"/>
          <w:iCs/>
          <w:sz w:val="24"/>
          <w:szCs w:val="24"/>
        </w:rPr>
        <w:t xml:space="preserve"> data users </w:t>
      </w:r>
      <w:r w:rsidR="00146760" w:rsidRPr="00C500E9">
        <w:rPr>
          <w:rFonts w:ascii="Times" w:hAnsi="Times"/>
          <w:iCs/>
          <w:sz w:val="24"/>
          <w:szCs w:val="24"/>
        </w:rPr>
        <w:t xml:space="preserve">are expected to </w:t>
      </w:r>
      <w:r w:rsidR="008055EB" w:rsidRPr="00C500E9">
        <w:rPr>
          <w:rFonts w:ascii="Times" w:hAnsi="Times"/>
          <w:iCs/>
          <w:sz w:val="24"/>
          <w:szCs w:val="24"/>
        </w:rPr>
        <w:t xml:space="preserve">come from fisheries and coastal management agencies, conservation </w:t>
      </w:r>
      <w:r w:rsidR="00B16A9B" w:rsidRPr="00C500E9">
        <w:rPr>
          <w:rFonts w:ascii="Times" w:hAnsi="Times"/>
          <w:iCs/>
          <w:sz w:val="24"/>
          <w:szCs w:val="24"/>
        </w:rPr>
        <w:t>organizations</w:t>
      </w:r>
      <w:r w:rsidR="008055EB" w:rsidRPr="00C500E9">
        <w:rPr>
          <w:rFonts w:ascii="Times" w:hAnsi="Times"/>
          <w:iCs/>
          <w:sz w:val="24"/>
          <w:szCs w:val="24"/>
        </w:rPr>
        <w:t xml:space="preserve"> and community groups </w:t>
      </w:r>
      <w:r w:rsidR="00B16A9B" w:rsidRPr="00C500E9">
        <w:rPr>
          <w:rFonts w:ascii="Times" w:hAnsi="Times"/>
          <w:iCs/>
          <w:sz w:val="24"/>
          <w:szCs w:val="24"/>
        </w:rPr>
        <w:t xml:space="preserve">(such as </w:t>
      </w:r>
      <w:r w:rsidR="00C47EF1" w:rsidRPr="00C500E9">
        <w:rPr>
          <w:rFonts w:ascii="Times" w:hAnsi="Times"/>
          <w:iCs/>
          <w:sz w:val="24"/>
          <w:szCs w:val="24"/>
        </w:rPr>
        <w:t xml:space="preserve">staff from </w:t>
      </w:r>
      <w:r w:rsidR="00B16A9B" w:rsidRPr="00C500E9">
        <w:rPr>
          <w:rFonts w:ascii="Times" w:hAnsi="Times"/>
          <w:iCs/>
          <w:sz w:val="24"/>
          <w:szCs w:val="24"/>
        </w:rPr>
        <w:t>PIRO</w:t>
      </w:r>
      <w:r w:rsidR="00C47EF1" w:rsidRPr="00C500E9">
        <w:rPr>
          <w:rFonts w:ascii="Times" w:hAnsi="Times"/>
          <w:iCs/>
          <w:sz w:val="24"/>
          <w:szCs w:val="24"/>
        </w:rPr>
        <w:t xml:space="preserve"> and PIFSC</w:t>
      </w:r>
      <w:r w:rsidR="00B16A9B" w:rsidRPr="00C500E9">
        <w:rPr>
          <w:rFonts w:ascii="Times" w:hAnsi="Times"/>
          <w:iCs/>
          <w:sz w:val="24"/>
          <w:szCs w:val="24"/>
        </w:rPr>
        <w:t xml:space="preserve">, State of Hawaii Department of Aquatic Resources, </w:t>
      </w:r>
      <w:r w:rsidR="00920C8E" w:rsidRPr="00C500E9">
        <w:rPr>
          <w:rFonts w:ascii="Times" w:hAnsi="Times"/>
          <w:iCs/>
          <w:sz w:val="24"/>
          <w:szCs w:val="24"/>
        </w:rPr>
        <w:t>WESTPAC</w:t>
      </w:r>
      <w:r w:rsidR="00B16A9B" w:rsidRPr="00C500E9">
        <w:rPr>
          <w:rFonts w:ascii="Times" w:hAnsi="Times"/>
          <w:iCs/>
          <w:sz w:val="24"/>
          <w:szCs w:val="24"/>
        </w:rPr>
        <w:t xml:space="preserve">, </w:t>
      </w:r>
      <w:r w:rsidR="008055EB" w:rsidRPr="00C500E9">
        <w:rPr>
          <w:rFonts w:ascii="Times" w:hAnsi="Times"/>
          <w:iCs/>
          <w:sz w:val="24"/>
          <w:szCs w:val="24"/>
        </w:rPr>
        <w:t>The Nature Conservancy, and Kai Kuleana</w:t>
      </w:r>
      <w:r w:rsidR="00B16A9B" w:rsidRPr="006F4DA4">
        <w:rPr>
          <w:rFonts w:ascii="Times" w:hAnsi="Times"/>
          <w:iCs/>
          <w:sz w:val="24"/>
          <w:szCs w:val="24"/>
        </w:rPr>
        <w:t xml:space="preserve">). </w:t>
      </w:r>
      <w:r w:rsidR="008055EB" w:rsidRPr="006F4DA4">
        <w:rPr>
          <w:rFonts w:ascii="Times" w:hAnsi="Times"/>
          <w:iCs/>
          <w:sz w:val="24"/>
          <w:szCs w:val="24"/>
        </w:rPr>
        <w:t xml:space="preserve"> </w:t>
      </w:r>
      <w:r w:rsidR="00331F32" w:rsidRPr="006F4DA4">
        <w:rPr>
          <w:rFonts w:ascii="Times" w:hAnsi="Times"/>
          <w:iCs/>
          <w:sz w:val="24"/>
          <w:szCs w:val="24"/>
        </w:rPr>
        <w:t xml:space="preserve">For those who are involved in monitoring, we will start with </w:t>
      </w:r>
      <w:r w:rsidR="00FB37B5" w:rsidRPr="006F4DA4">
        <w:rPr>
          <w:rFonts w:ascii="Times" w:hAnsi="Times"/>
          <w:iCs/>
          <w:sz w:val="24"/>
          <w:szCs w:val="24"/>
        </w:rPr>
        <w:t xml:space="preserve">leads </w:t>
      </w:r>
      <w:r w:rsidR="00972506">
        <w:rPr>
          <w:rFonts w:ascii="Times" w:hAnsi="Times"/>
          <w:iCs/>
          <w:sz w:val="24"/>
          <w:szCs w:val="24"/>
        </w:rPr>
        <w:t xml:space="preserve">for physical and biological monitoring teams (such as fish teams, coral and benthic team, and ocean and climate change team) </w:t>
      </w:r>
      <w:r w:rsidR="00FB37B5" w:rsidRPr="006F4DA4">
        <w:rPr>
          <w:rFonts w:ascii="Times" w:hAnsi="Times"/>
          <w:iCs/>
          <w:sz w:val="24"/>
          <w:szCs w:val="24"/>
        </w:rPr>
        <w:t>at the PIFSC Ecosystem Sciences Division</w:t>
      </w:r>
      <w:r w:rsidR="00FB37B5" w:rsidRPr="006F4DA4">
        <w:rPr>
          <w:rFonts w:ascii="Times" w:hAnsi="Times"/>
          <w:sz w:val="24"/>
          <w:szCs w:val="24"/>
        </w:rPr>
        <w:t xml:space="preserve">, </w:t>
      </w:r>
      <w:r w:rsidR="00331F32" w:rsidRPr="006F4DA4">
        <w:rPr>
          <w:rFonts w:ascii="Times" w:hAnsi="Times"/>
          <w:sz w:val="24"/>
          <w:szCs w:val="24"/>
        </w:rPr>
        <w:t xml:space="preserve">the </w:t>
      </w:r>
      <w:r w:rsidR="00907805" w:rsidRPr="006F4DA4">
        <w:rPr>
          <w:rFonts w:ascii="Times" w:hAnsi="Times"/>
          <w:iCs/>
          <w:sz w:val="24"/>
          <w:szCs w:val="24"/>
        </w:rPr>
        <w:t xml:space="preserve">NCRMP </w:t>
      </w:r>
      <w:r w:rsidR="00E87614" w:rsidRPr="006F4DA4">
        <w:rPr>
          <w:rFonts w:ascii="Times" w:hAnsi="Times"/>
          <w:iCs/>
          <w:sz w:val="24"/>
          <w:szCs w:val="24"/>
        </w:rPr>
        <w:t>too</w:t>
      </w:r>
      <w:r w:rsidR="00FB37B5" w:rsidRPr="006F4DA4">
        <w:rPr>
          <w:rFonts w:ascii="Times" w:hAnsi="Times"/>
          <w:iCs/>
          <w:sz w:val="24"/>
          <w:szCs w:val="24"/>
        </w:rPr>
        <w:t>l developers and data analysts,</w:t>
      </w:r>
      <w:r w:rsidR="00331F32" w:rsidRPr="006F4DA4">
        <w:rPr>
          <w:rFonts w:ascii="Times" w:hAnsi="Times"/>
          <w:iCs/>
          <w:sz w:val="24"/>
          <w:szCs w:val="24"/>
        </w:rPr>
        <w:t xml:space="preserve"> </w:t>
      </w:r>
      <w:r w:rsidR="00A41924" w:rsidRPr="006F4DA4">
        <w:rPr>
          <w:rFonts w:ascii="Times" w:hAnsi="Times"/>
          <w:iCs/>
          <w:sz w:val="24"/>
          <w:szCs w:val="24"/>
        </w:rPr>
        <w:t>research partners (such as University of Guam</w:t>
      </w:r>
      <w:r w:rsidR="00A9629D" w:rsidRPr="006F4DA4">
        <w:rPr>
          <w:rFonts w:ascii="Times" w:hAnsi="Times"/>
          <w:iCs/>
          <w:sz w:val="24"/>
          <w:szCs w:val="24"/>
        </w:rPr>
        <w:t xml:space="preserve"> and University of Hawaii</w:t>
      </w:r>
      <w:r w:rsidR="00331F32" w:rsidRPr="006F4DA4">
        <w:rPr>
          <w:rFonts w:ascii="Times" w:hAnsi="Times"/>
          <w:iCs/>
          <w:sz w:val="24"/>
          <w:szCs w:val="24"/>
        </w:rPr>
        <w:t xml:space="preserve">, and </w:t>
      </w:r>
      <w:r w:rsidR="00331F32" w:rsidRPr="006F4DA4">
        <w:rPr>
          <w:rFonts w:ascii="Times" w:hAnsi="Times"/>
          <w:iCs/>
          <w:sz w:val="24"/>
          <w:szCs w:val="24"/>
        </w:rPr>
        <w:lastRenderedPageBreak/>
        <w:t>researchers from conservation organizations)</w:t>
      </w:r>
      <w:r w:rsidR="00E87614" w:rsidRPr="006F4DA4">
        <w:rPr>
          <w:rFonts w:ascii="Times" w:hAnsi="Times"/>
          <w:iCs/>
          <w:sz w:val="24"/>
          <w:szCs w:val="24"/>
        </w:rPr>
        <w:t xml:space="preserve">, key individuals involved in socioeconomic monitoring efforts in the Pacific island and other regions (such as </w:t>
      </w:r>
      <w:r w:rsidR="00FB37B5" w:rsidRPr="006F4DA4">
        <w:rPr>
          <w:rFonts w:ascii="Times" w:hAnsi="Times"/>
          <w:iCs/>
          <w:sz w:val="24"/>
          <w:szCs w:val="24"/>
        </w:rPr>
        <w:t xml:space="preserve">PIFSC Socioeconomic and Human Dimension team staff, </w:t>
      </w:r>
      <w:r w:rsidR="00E87614" w:rsidRPr="006F4DA4">
        <w:rPr>
          <w:rFonts w:ascii="Times" w:hAnsi="Times"/>
          <w:iCs/>
          <w:sz w:val="24"/>
          <w:szCs w:val="24"/>
        </w:rPr>
        <w:t>NOS Hollings Lab s</w:t>
      </w:r>
      <w:r w:rsidR="00FB37B5" w:rsidRPr="006F4DA4">
        <w:rPr>
          <w:rFonts w:ascii="Times" w:hAnsi="Times"/>
          <w:iCs/>
          <w:sz w:val="24"/>
          <w:szCs w:val="24"/>
        </w:rPr>
        <w:t xml:space="preserve">ocioeconomic team members, </w:t>
      </w:r>
      <w:r w:rsidR="00E87614" w:rsidRPr="006F4DA4">
        <w:rPr>
          <w:rFonts w:ascii="Times" w:hAnsi="Times"/>
          <w:iCs/>
          <w:sz w:val="24"/>
          <w:szCs w:val="24"/>
        </w:rPr>
        <w:t xml:space="preserve">socioeconomic monitoring </w:t>
      </w:r>
      <w:r w:rsidR="00FB37B5" w:rsidRPr="006F4DA4">
        <w:rPr>
          <w:rFonts w:ascii="Times" w:hAnsi="Times"/>
          <w:iCs/>
          <w:sz w:val="24"/>
          <w:szCs w:val="24"/>
        </w:rPr>
        <w:t xml:space="preserve">(SocMon/SEM-Pasifika) regional </w:t>
      </w:r>
      <w:r w:rsidR="00E87614" w:rsidRPr="006F4DA4">
        <w:rPr>
          <w:rFonts w:ascii="Times" w:hAnsi="Times"/>
          <w:iCs/>
          <w:sz w:val="24"/>
          <w:szCs w:val="24"/>
        </w:rPr>
        <w:t>coordinator</w:t>
      </w:r>
      <w:r w:rsidR="00FB37B5" w:rsidRPr="006F4DA4">
        <w:rPr>
          <w:rFonts w:ascii="Times" w:hAnsi="Times"/>
          <w:iCs/>
          <w:sz w:val="24"/>
          <w:szCs w:val="24"/>
        </w:rPr>
        <w:t>s and island points of contacts</w:t>
      </w:r>
      <w:r w:rsidR="00E87614" w:rsidRPr="006F4DA4">
        <w:rPr>
          <w:rFonts w:ascii="Times" w:hAnsi="Times"/>
          <w:iCs/>
          <w:sz w:val="24"/>
          <w:szCs w:val="24"/>
        </w:rPr>
        <w:t xml:space="preserve">, </w:t>
      </w:r>
      <w:r w:rsidR="009D1C65" w:rsidRPr="006F4DA4">
        <w:rPr>
          <w:rFonts w:ascii="Times" w:hAnsi="Times"/>
          <w:iCs/>
          <w:sz w:val="24"/>
          <w:szCs w:val="24"/>
        </w:rPr>
        <w:t xml:space="preserve">Micronesia Challenge technical </w:t>
      </w:r>
      <w:r w:rsidR="00FB37B5" w:rsidRPr="006F4DA4">
        <w:rPr>
          <w:rFonts w:ascii="Times" w:hAnsi="Times"/>
          <w:iCs/>
          <w:sz w:val="24"/>
          <w:szCs w:val="24"/>
        </w:rPr>
        <w:t xml:space="preserve">and monitoring </w:t>
      </w:r>
      <w:r w:rsidR="009D1C65" w:rsidRPr="006F4DA4">
        <w:rPr>
          <w:rFonts w:ascii="Times" w:hAnsi="Times"/>
          <w:iCs/>
          <w:sz w:val="24"/>
          <w:szCs w:val="24"/>
        </w:rPr>
        <w:t>advisors</w:t>
      </w:r>
      <w:r w:rsidR="00E87614" w:rsidRPr="006F4DA4">
        <w:rPr>
          <w:rFonts w:ascii="Times" w:hAnsi="Times"/>
          <w:iCs/>
          <w:sz w:val="24"/>
          <w:szCs w:val="24"/>
        </w:rPr>
        <w:t>, and other partners involved in biophysica</w:t>
      </w:r>
      <w:r w:rsidR="0006347B" w:rsidRPr="006F4DA4">
        <w:rPr>
          <w:rFonts w:ascii="Times" w:hAnsi="Times"/>
          <w:iCs/>
          <w:sz w:val="24"/>
          <w:szCs w:val="24"/>
        </w:rPr>
        <w:t>l and socioeconomic monitoring).</w:t>
      </w:r>
      <w:r w:rsidR="00841D3A">
        <w:rPr>
          <w:rFonts w:ascii="Times" w:hAnsi="Times"/>
          <w:iCs/>
          <w:sz w:val="24"/>
          <w:szCs w:val="24"/>
        </w:rPr>
        <w:t xml:space="preserve"> </w:t>
      </w:r>
    </w:p>
    <w:p w:rsidR="00841D3A" w:rsidRDefault="00841D3A" w:rsidP="008055EB">
      <w:pPr>
        <w:spacing w:line="276" w:lineRule="auto"/>
        <w:rPr>
          <w:rFonts w:ascii="Times" w:hAnsi="Times"/>
          <w:iCs/>
          <w:sz w:val="24"/>
          <w:szCs w:val="24"/>
        </w:rPr>
      </w:pPr>
    </w:p>
    <w:p w:rsidR="00841D3A" w:rsidRPr="004D3B1C" w:rsidRDefault="00841D3A" w:rsidP="008055EB">
      <w:pPr>
        <w:spacing w:line="276" w:lineRule="auto"/>
        <w:rPr>
          <w:rFonts w:ascii="Times" w:hAnsi="Times"/>
          <w:iCs/>
          <w:sz w:val="24"/>
          <w:szCs w:val="24"/>
        </w:rPr>
      </w:pPr>
      <w:r w:rsidRPr="004D3B1C">
        <w:rPr>
          <w:rFonts w:ascii="Times" w:hAnsi="Times"/>
          <w:iCs/>
          <w:sz w:val="24"/>
          <w:szCs w:val="24"/>
        </w:rPr>
        <w:t xml:space="preserve">The survey </w:t>
      </w:r>
      <w:r w:rsidR="00CD1319" w:rsidRPr="004D3B1C">
        <w:rPr>
          <w:rFonts w:ascii="Times" w:hAnsi="Times"/>
          <w:iCs/>
          <w:sz w:val="24"/>
          <w:szCs w:val="24"/>
        </w:rPr>
        <w:t xml:space="preserve">has 2 parts. Section A is in Part 1 and is to be </w:t>
      </w:r>
      <w:r w:rsidR="004D3B1C">
        <w:rPr>
          <w:rFonts w:ascii="Times" w:hAnsi="Times"/>
          <w:iCs/>
          <w:sz w:val="24"/>
          <w:szCs w:val="24"/>
        </w:rPr>
        <w:t>filled out</w:t>
      </w:r>
      <w:r w:rsidR="00CD1319" w:rsidRPr="004D3B1C">
        <w:rPr>
          <w:rFonts w:ascii="Times" w:hAnsi="Times"/>
          <w:iCs/>
          <w:sz w:val="24"/>
          <w:szCs w:val="24"/>
        </w:rPr>
        <w:t xml:space="preserve"> by all participants. There are 3 sections (B, C, and D) in Part 2</w:t>
      </w:r>
      <w:r w:rsidR="004D3B1C">
        <w:rPr>
          <w:rFonts w:ascii="Times" w:hAnsi="Times"/>
          <w:iCs/>
          <w:sz w:val="24"/>
          <w:szCs w:val="24"/>
        </w:rPr>
        <w:t>, and e</w:t>
      </w:r>
      <w:r w:rsidR="00CD1319" w:rsidRPr="004D3B1C">
        <w:rPr>
          <w:rFonts w:ascii="Times" w:hAnsi="Times"/>
          <w:iCs/>
          <w:sz w:val="24"/>
          <w:szCs w:val="24"/>
        </w:rPr>
        <w:t xml:space="preserve">ach respondent will </w:t>
      </w:r>
      <w:r w:rsidR="00501217">
        <w:rPr>
          <w:rFonts w:ascii="Times" w:hAnsi="Times"/>
          <w:iCs/>
          <w:sz w:val="24"/>
          <w:szCs w:val="24"/>
        </w:rPr>
        <w:t xml:space="preserve">be asked to </w:t>
      </w:r>
      <w:r w:rsidR="00CD1319" w:rsidRPr="004D3B1C">
        <w:rPr>
          <w:rFonts w:ascii="Times" w:hAnsi="Times"/>
          <w:iCs/>
          <w:sz w:val="24"/>
          <w:szCs w:val="24"/>
        </w:rPr>
        <w:t>complete only on</w:t>
      </w:r>
      <w:r w:rsidR="004D3B1C" w:rsidRPr="004D3B1C">
        <w:rPr>
          <w:rFonts w:ascii="Times" w:hAnsi="Times"/>
          <w:iCs/>
          <w:sz w:val="24"/>
          <w:szCs w:val="24"/>
        </w:rPr>
        <w:t xml:space="preserve">e section </w:t>
      </w:r>
      <w:r w:rsidR="004D3B1C">
        <w:rPr>
          <w:rFonts w:ascii="Times" w:hAnsi="Times"/>
          <w:iCs/>
          <w:sz w:val="24"/>
          <w:szCs w:val="24"/>
        </w:rPr>
        <w:t xml:space="preserve">that </w:t>
      </w:r>
      <w:r w:rsidR="00501217">
        <w:rPr>
          <w:rFonts w:ascii="Times" w:hAnsi="Times"/>
          <w:iCs/>
          <w:sz w:val="24"/>
          <w:szCs w:val="24"/>
        </w:rPr>
        <w:t>is</w:t>
      </w:r>
      <w:r w:rsidR="004D3B1C">
        <w:rPr>
          <w:rFonts w:ascii="Times" w:hAnsi="Times"/>
          <w:iCs/>
          <w:sz w:val="24"/>
          <w:szCs w:val="24"/>
        </w:rPr>
        <w:t xml:space="preserve"> most relevant to their work</w:t>
      </w:r>
      <w:r w:rsidR="00CD1319" w:rsidRPr="004D3B1C">
        <w:rPr>
          <w:rFonts w:ascii="Times" w:hAnsi="Times"/>
          <w:iCs/>
          <w:sz w:val="24"/>
          <w:szCs w:val="24"/>
        </w:rPr>
        <w:t>.</w:t>
      </w:r>
      <w:r w:rsidR="00063DA4" w:rsidRPr="004D3B1C">
        <w:rPr>
          <w:rFonts w:ascii="Times" w:hAnsi="Times"/>
          <w:iCs/>
          <w:sz w:val="24"/>
          <w:szCs w:val="24"/>
        </w:rPr>
        <w:t xml:space="preserve"> The information collected in all sections are to </w:t>
      </w:r>
      <w:r w:rsidR="00063DA4" w:rsidRPr="004D3B1C">
        <w:rPr>
          <w:rFonts w:ascii="Times" w:hAnsi="Times"/>
          <w:sz w:val="24"/>
          <w:szCs w:val="24"/>
        </w:rPr>
        <w:t>help inform those in coastal and marine resource management and conservation about the types of data that are important for their monitoring programs, that can help fill data gaps, and that can improve integrated monitoring.</w:t>
      </w:r>
      <w:r w:rsidR="004D3B1C">
        <w:rPr>
          <w:rFonts w:ascii="Times" w:hAnsi="Times"/>
          <w:sz w:val="24"/>
          <w:szCs w:val="24"/>
        </w:rPr>
        <w:t xml:space="preserve"> Details of the sections are as follows.</w:t>
      </w:r>
    </w:p>
    <w:p w:rsidR="00CD1319" w:rsidRDefault="00CD1319" w:rsidP="008055EB">
      <w:pPr>
        <w:spacing w:line="276" w:lineRule="auto"/>
        <w:rPr>
          <w:rFonts w:ascii="Times" w:hAnsi="Times"/>
          <w:iCs/>
          <w:sz w:val="24"/>
          <w:szCs w:val="24"/>
        </w:rPr>
      </w:pPr>
    </w:p>
    <w:p w:rsidR="00841D3A" w:rsidRDefault="00841D3A" w:rsidP="00AF42F0">
      <w:pPr>
        <w:numPr>
          <w:ilvl w:val="0"/>
          <w:numId w:val="44"/>
        </w:numPr>
        <w:spacing w:line="276" w:lineRule="auto"/>
        <w:rPr>
          <w:rFonts w:ascii="Times" w:hAnsi="Times"/>
          <w:iCs/>
          <w:sz w:val="24"/>
          <w:szCs w:val="24"/>
        </w:rPr>
      </w:pPr>
      <w:r>
        <w:rPr>
          <w:rFonts w:ascii="Times" w:hAnsi="Times"/>
          <w:iCs/>
          <w:sz w:val="24"/>
          <w:szCs w:val="24"/>
        </w:rPr>
        <w:t>Section A</w:t>
      </w:r>
      <w:r w:rsidR="004D3B1C">
        <w:rPr>
          <w:rFonts w:ascii="Times" w:hAnsi="Times"/>
          <w:iCs/>
          <w:sz w:val="24"/>
          <w:szCs w:val="24"/>
        </w:rPr>
        <w:t xml:space="preserve"> is </w:t>
      </w:r>
      <w:r w:rsidR="006124E1">
        <w:rPr>
          <w:rFonts w:ascii="Times" w:hAnsi="Times"/>
          <w:iCs/>
          <w:sz w:val="24"/>
          <w:szCs w:val="24"/>
        </w:rPr>
        <w:t xml:space="preserve">to understand </w:t>
      </w:r>
      <w:r w:rsidR="00E61977">
        <w:rPr>
          <w:rFonts w:ascii="Times" w:hAnsi="Times"/>
          <w:iCs/>
          <w:sz w:val="24"/>
          <w:szCs w:val="24"/>
        </w:rPr>
        <w:t xml:space="preserve">the </w:t>
      </w:r>
      <w:r w:rsidR="00CD1319">
        <w:rPr>
          <w:rFonts w:ascii="Times" w:hAnsi="Times"/>
          <w:iCs/>
          <w:sz w:val="24"/>
          <w:szCs w:val="24"/>
        </w:rPr>
        <w:t>background</w:t>
      </w:r>
      <w:r w:rsidR="00E61977">
        <w:rPr>
          <w:rFonts w:ascii="Times" w:hAnsi="Times"/>
          <w:iCs/>
          <w:sz w:val="24"/>
          <w:szCs w:val="24"/>
        </w:rPr>
        <w:t xml:space="preserve"> of the </w:t>
      </w:r>
      <w:r w:rsidR="004D3B1C">
        <w:rPr>
          <w:rFonts w:ascii="Times" w:hAnsi="Times"/>
          <w:iCs/>
          <w:sz w:val="24"/>
          <w:szCs w:val="24"/>
        </w:rPr>
        <w:t>survey respondents</w:t>
      </w:r>
      <w:r w:rsidR="00E61977">
        <w:rPr>
          <w:rFonts w:ascii="Times" w:hAnsi="Times"/>
          <w:iCs/>
          <w:sz w:val="24"/>
          <w:szCs w:val="24"/>
        </w:rPr>
        <w:t>, awareness of monitoring data availability, their use, and perceived importance of each data types for management. It also examines the participants’ opinion</w:t>
      </w:r>
      <w:r w:rsidR="00A106FD">
        <w:rPr>
          <w:rFonts w:ascii="Times" w:hAnsi="Times"/>
          <w:iCs/>
          <w:sz w:val="24"/>
          <w:szCs w:val="24"/>
        </w:rPr>
        <w:t xml:space="preserve"> on the usefulness for management the new types of biophysical and social data that are suggested by literature and relevant scientific experts</w:t>
      </w:r>
      <w:r w:rsidR="00963D67">
        <w:rPr>
          <w:rFonts w:ascii="Times" w:hAnsi="Times"/>
          <w:iCs/>
          <w:sz w:val="24"/>
          <w:szCs w:val="24"/>
        </w:rPr>
        <w:t>.</w:t>
      </w:r>
      <w:r w:rsidR="00A106FD">
        <w:rPr>
          <w:rFonts w:ascii="Times" w:hAnsi="Times"/>
          <w:iCs/>
          <w:sz w:val="24"/>
          <w:szCs w:val="24"/>
        </w:rPr>
        <w:t xml:space="preserve"> </w:t>
      </w:r>
    </w:p>
    <w:p w:rsidR="00E61977" w:rsidRPr="00871CCB" w:rsidRDefault="00E61977" w:rsidP="00AF42F0">
      <w:pPr>
        <w:numPr>
          <w:ilvl w:val="0"/>
          <w:numId w:val="44"/>
        </w:numPr>
        <w:spacing w:line="276" w:lineRule="auto"/>
        <w:rPr>
          <w:rFonts w:ascii="Times" w:hAnsi="Times"/>
          <w:sz w:val="24"/>
          <w:szCs w:val="24"/>
        </w:rPr>
      </w:pPr>
      <w:r>
        <w:rPr>
          <w:rFonts w:ascii="Times" w:hAnsi="Times"/>
          <w:iCs/>
          <w:sz w:val="24"/>
          <w:szCs w:val="24"/>
        </w:rPr>
        <w:t>Section B</w:t>
      </w:r>
      <w:r w:rsidR="00367652">
        <w:rPr>
          <w:rFonts w:ascii="Times" w:hAnsi="Times"/>
          <w:iCs/>
          <w:sz w:val="24"/>
          <w:szCs w:val="24"/>
        </w:rPr>
        <w:t xml:space="preserve"> is </w:t>
      </w:r>
      <w:r w:rsidR="00963D67">
        <w:rPr>
          <w:rFonts w:ascii="Times" w:hAnsi="Times"/>
          <w:iCs/>
          <w:sz w:val="24"/>
          <w:szCs w:val="24"/>
        </w:rPr>
        <w:t xml:space="preserve">only </w:t>
      </w:r>
      <w:r w:rsidR="00367652">
        <w:rPr>
          <w:rFonts w:ascii="Times" w:hAnsi="Times"/>
          <w:iCs/>
          <w:sz w:val="24"/>
          <w:szCs w:val="24"/>
        </w:rPr>
        <w:t xml:space="preserve">for the survey participants who are involved in biophysical monitoring. It examines their main role in monitoring, the purpose of their biophysical monitoring, their level of working across disciplines or collaborating with social scientists and resource managers, their opinion on the usefulness for management decision of the existing data from long-term biophysical monitoring programs </w:t>
      </w:r>
      <w:r w:rsidR="00367652" w:rsidRPr="0023318A">
        <w:rPr>
          <w:rFonts w:ascii="Times" w:hAnsi="Times"/>
          <w:i/>
          <w:iCs/>
          <w:sz w:val="24"/>
          <w:szCs w:val="24"/>
        </w:rPr>
        <w:t>in general</w:t>
      </w:r>
      <w:r w:rsidR="00367652">
        <w:rPr>
          <w:rFonts w:ascii="Times" w:hAnsi="Times"/>
          <w:iCs/>
          <w:sz w:val="24"/>
          <w:szCs w:val="24"/>
        </w:rPr>
        <w:t xml:space="preserve"> and the programs </w:t>
      </w:r>
      <w:r w:rsidR="00367652" w:rsidRPr="0023318A">
        <w:rPr>
          <w:rFonts w:ascii="Times" w:hAnsi="Times"/>
          <w:i/>
          <w:iCs/>
          <w:sz w:val="24"/>
          <w:szCs w:val="24"/>
        </w:rPr>
        <w:t>they are involved with</w:t>
      </w:r>
      <w:r w:rsidR="00367652">
        <w:rPr>
          <w:rFonts w:ascii="Times" w:hAnsi="Times"/>
          <w:iCs/>
          <w:sz w:val="24"/>
          <w:szCs w:val="24"/>
        </w:rPr>
        <w:t>, and lastly the most important types of biophysical data that would be most useful for socioc</w:t>
      </w:r>
      <w:r w:rsidR="0023318A">
        <w:rPr>
          <w:rFonts w:ascii="Times" w:hAnsi="Times"/>
          <w:iCs/>
          <w:sz w:val="24"/>
          <w:szCs w:val="24"/>
        </w:rPr>
        <w:t>ultural and economic monitoring, and vice versa.</w:t>
      </w:r>
    </w:p>
    <w:p w:rsidR="00871CCB" w:rsidRPr="00C500E9" w:rsidRDefault="00871CCB" w:rsidP="00871CCB">
      <w:pPr>
        <w:numPr>
          <w:ilvl w:val="0"/>
          <w:numId w:val="44"/>
        </w:numPr>
        <w:spacing w:line="276" w:lineRule="auto"/>
        <w:rPr>
          <w:rFonts w:ascii="Times" w:hAnsi="Times"/>
          <w:sz w:val="24"/>
          <w:szCs w:val="24"/>
        </w:rPr>
      </w:pPr>
      <w:r>
        <w:rPr>
          <w:rFonts w:ascii="Times" w:hAnsi="Times"/>
          <w:iCs/>
          <w:sz w:val="24"/>
          <w:szCs w:val="24"/>
        </w:rPr>
        <w:t xml:space="preserve">Section C is to be completed </w:t>
      </w:r>
      <w:r w:rsidR="00963D67">
        <w:rPr>
          <w:rFonts w:ascii="Times" w:hAnsi="Times"/>
          <w:iCs/>
          <w:sz w:val="24"/>
          <w:szCs w:val="24"/>
        </w:rPr>
        <w:t xml:space="preserve">only </w:t>
      </w:r>
      <w:r>
        <w:rPr>
          <w:rFonts w:ascii="Times" w:hAnsi="Times"/>
          <w:iCs/>
          <w:sz w:val="24"/>
          <w:szCs w:val="24"/>
        </w:rPr>
        <w:t xml:space="preserve">by the survey participants who are involved in sociocultural and economic monitoring. It examines their main role in monitoring, the purpose of their sociocultural and economic monitoring, their level of working across disciplines or collaborating with biophysical scientists and resource managers, their opinion on the usefulness for management decision of the existing data from long-term sociocultural and economic monitoring programs </w:t>
      </w:r>
      <w:r w:rsidRPr="0023318A">
        <w:rPr>
          <w:rFonts w:ascii="Times" w:hAnsi="Times"/>
          <w:i/>
          <w:iCs/>
          <w:sz w:val="24"/>
          <w:szCs w:val="24"/>
        </w:rPr>
        <w:t>in general</w:t>
      </w:r>
      <w:r>
        <w:rPr>
          <w:rFonts w:ascii="Times" w:hAnsi="Times"/>
          <w:iCs/>
          <w:sz w:val="24"/>
          <w:szCs w:val="24"/>
        </w:rPr>
        <w:t xml:space="preserve"> and the programs </w:t>
      </w:r>
      <w:r w:rsidRPr="0023318A">
        <w:rPr>
          <w:rFonts w:ascii="Times" w:hAnsi="Times"/>
          <w:i/>
          <w:iCs/>
          <w:sz w:val="24"/>
          <w:szCs w:val="24"/>
        </w:rPr>
        <w:t>they are involved with</w:t>
      </w:r>
      <w:r>
        <w:rPr>
          <w:rFonts w:ascii="Times" w:hAnsi="Times"/>
          <w:iCs/>
          <w:sz w:val="24"/>
          <w:szCs w:val="24"/>
        </w:rPr>
        <w:t xml:space="preserve">, and lastly the most important types of </w:t>
      </w:r>
      <w:r w:rsidR="0023318A">
        <w:rPr>
          <w:rFonts w:ascii="Times" w:hAnsi="Times"/>
          <w:iCs/>
          <w:sz w:val="24"/>
          <w:szCs w:val="24"/>
        </w:rPr>
        <w:t>sociocultural and economic</w:t>
      </w:r>
      <w:r>
        <w:rPr>
          <w:rFonts w:ascii="Times" w:hAnsi="Times"/>
          <w:iCs/>
          <w:sz w:val="24"/>
          <w:szCs w:val="24"/>
        </w:rPr>
        <w:t xml:space="preserve"> data that would be most useful for </w:t>
      </w:r>
      <w:r w:rsidR="0023318A">
        <w:rPr>
          <w:rFonts w:ascii="Times" w:hAnsi="Times"/>
          <w:iCs/>
          <w:sz w:val="24"/>
          <w:szCs w:val="24"/>
        </w:rPr>
        <w:t>biophysical monitoring, and vice versa.</w:t>
      </w:r>
    </w:p>
    <w:p w:rsidR="00871CCB" w:rsidRPr="00C500E9" w:rsidRDefault="006146DD" w:rsidP="0023318A">
      <w:pPr>
        <w:numPr>
          <w:ilvl w:val="0"/>
          <w:numId w:val="44"/>
        </w:numPr>
        <w:spacing w:line="276" w:lineRule="auto"/>
        <w:rPr>
          <w:rFonts w:ascii="Times" w:hAnsi="Times"/>
          <w:sz w:val="24"/>
          <w:szCs w:val="24"/>
        </w:rPr>
      </w:pPr>
      <w:r>
        <w:rPr>
          <w:rFonts w:ascii="Times" w:hAnsi="Times"/>
          <w:sz w:val="24"/>
          <w:szCs w:val="24"/>
        </w:rPr>
        <w:t>Section D</w:t>
      </w:r>
      <w:r w:rsidR="00F13491">
        <w:rPr>
          <w:rFonts w:ascii="Times" w:hAnsi="Times"/>
          <w:sz w:val="24"/>
          <w:szCs w:val="24"/>
        </w:rPr>
        <w:t xml:space="preserve"> </w:t>
      </w:r>
      <w:r w:rsidR="00F13491" w:rsidRPr="00F13491">
        <w:rPr>
          <w:rFonts w:ascii="Times" w:hAnsi="Times" w:cs="Cambria"/>
          <w:sz w:val="24"/>
          <w:szCs w:val="24"/>
        </w:rPr>
        <w:t xml:space="preserve">is for the survey participants who are involved in </w:t>
      </w:r>
      <w:r w:rsidR="00F13491" w:rsidRPr="00F13491">
        <w:rPr>
          <w:rFonts w:ascii="Times" w:hAnsi="Times" w:cs="Cambria"/>
          <w:i/>
          <w:sz w:val="24"/>
          <w:szCs w:val="24"/>
          <w:u w:val="single"/>
        </w:rPr>
        <w:t>management</w:t>
      </w:r>
      <w:r w:rsidR="00F13491" w:rsidRPr="00F13491">
        <w:rPr>
          <w:rFonts w:ascii="Times" w:hAnsi="Times" w:cs="Cambria"/>
          <w:sz w:val="24"/>
          <w:szCs w:val="24"/>
        </w:rPr>
        <w:t xml:space="preserve"> and </w:t>
      </w:r>
      <w:r w:rsidR="00963D67">
        <w:rPr>
          <w:rFonts w:ascii="Times" w:hAnsi="Times" w:cs="Cambria"/>
          <w:sz w:val="24"/>
          <w:szCs w:val="24"/>
        </w:rPr>
        <w:t xml:space="preserve">in </w:t>
      </w:r>
      <w:r w:rsidR="00F13491" w:rsidRPr="00F13491">
        <w:rPr>
          <w:rFonts w:ascii="Times" w:hAnsi="Times" w:cs="Cambria"/>
          <w:sz w:val="24"/>
          <w:szCs w:val="24"/>
        </w:rPr>
        <w:t>all other types of work except biophysical and sociocultural and economic monitoring.</w:t>
      </w:r>
      <w:r w:rsidR="00F13491">
        <w:rPr>
          <w:rFonts w:ascii="Times" w:hAnsi="Times" w:cs="Cambria"/>
          <w:sz w:val="24"/>
          <w:szCs w:val="24"/>
        </w:rPr>
        <w:t xml:space="preserve"> The purpose of this section is to examine their opinion on the</w:t>
      </w:r>
      <w:r w:rsidR="00101DAF">
        <w:rPr>
          <w:rFonts w:ascii="Times" w:hAnsi="Times" w:cs="Cambria"/>
          <w:sz w:val="24"/>
          <w:szCs w:val="24"/>
        </w:rPr>
        <w:t xml:space="preserve"> following:</w:t>
      </w:r>
      <w:r w:rsidR="00F13491">
        <w:rPr>
          <w:rFonts w:ascii="Times" w:hAnsi="Times" w:cs="Cambria"/>
          <w:sz w:val="24"/>
          <w:szCs w:val="24"/>
        </w:rPr>
        <w:t xml:space="preserve"> overall usefulness of the existing data from long-term monitoring programs for informing management decision making, their level of work with those who design or implement long-term monitoring</w:t>
      </w:r>
      <w:r w:rsidR="00101DAF">
        <w:rPr>
          <w:rFonts w:ascii="Times" w:hAnsi="Times" w:cs="Cambria"/>
          <w:sz w:val="24"/>
          <w:szCs w:val="24"/>
        </w:rPr>
        <w:t xml:space="preserve"> to make sure the data meet management needs</w:t>
      </w:r>
      <w:r w:rsidR="00F13491">
        <w:rPr>
          <w:rFonts w:ascii="Times" w:hAnsi="Times" w:cs="Cambria"/>
          <w:sz w:val="24"/>
          <w:szCs w:val="24"/>
        </w:rPr>
        <w:t xml:space="preserve">, </w:t>
      </w:r>
      <w:r w:rsidR="00101DAF">
        <w:rPr>
          <w:rFonts w:ascii="Times" w:hAnsi="Times" w:cs="Cambria"/>
          <w:sz w:val="24"/>
          <w:szCs w:val="24"/>
        </w:rPr>
        <w:t>importance of collaboration across social and natural scientific disciplines, and the types of existing and additional data that would be most useful for their work.</w:t>
      </w:r>
    </w:p>
    <w:p w:rsidR="000C5082" w:rsidRDefault="000C5082" w:rsidP="00B16A9B">
      <w:pPr>
        <w:spacing w:line="276" w:lineRule="auto"/>
        <w:rPr>
          <w:rFonts w:ascii="Times" w:hAnsi="Times"/>
          <w:sz w:val="24"/>
          <w:szCs w:val="24"/>
        </w:rPr>
      </w:pPr>
    </w:p>
    <w:p w:rsidR="007F6B44" w:rsidRPr="00C500E9" w:rsidRDefault="007F6B44" w:rsidP="00B16A9B">
      <w:pPr>
        <w:spacing w:line="276" w:lineRule="auto"/>
        <w:rPr>
          <w:rFonts w:ascii="Times" w:hAnsi="Times"/>
          <w:sz w:val="24"/>
          <w:szCs w:val="24"/>
        </w:rPr>
      </w:pPr>
      <w:r>
        <w:rPr>
          <w:rFonts w:ascii="Times" w:hAnsi="Times"/>
          <w:iCs/>
          <w:sz w:val="24"/>
          <w:szCs w:val="24"/>
        </w:rPr>
        <w:t>There will be a summary report of the key results. The report will be distributed back to participants and teams they work with, who represent the key generators and users of the data, so they can work results into monitoring/management plans.</w:t>
      </w:r>
      <w:r>
        <w:rPr>
          <w:rFonts w:ascii="Times" w:hAnsi="Times"/>
          <w:iCs/>
          <w:sz w:val="24"/>
          <w:szCs w:val="24"/>
        </w:rPr>
        <w:br/>
      </w:r>
    </w:p>
    <w:p w:rsidR="004D0E73" w:rsidRPr="00C500E9" w:rsidRDefault="00BF053B" w:rsidP="00B16A9B">
      <w:pPr>
        <w:spacing w:line="276" w:lineRule="auto"/>
        <w:rPr>
          <w:rFonts w:ascii="Times" w:hAnsi="Times"/>
          <w:sz w:val="24"/>
          <w:szCs w:val="24"/>
        </w:rPr>
      </w:pPr>
      <w:r w:rsidRPr="00C500E9">
        <w:rPr>
          <w:rFonts w:ascii="Times" w:hAnsi="Times"/>
          <w:sz w:val="24"/>
          <w:szCs w:val="24"/>
        </w:rPr>
        <w:t>Participation in this project is voluntary</w:t>
      </w:r>
      <w:r w:rsidR="007E6CFD" w:rsidRPr="00C500E9">
        <w:rPr>
          <w:rFonts w:ascii="Times" w:hAnsi="Times"/>
          <w:sz w:val="24"/>
          <w:szCs w:val="24"/>
        </w:rPr>
        <w:t xml:space="preserve"> and the identities of the participants in this data collection will remain </w:t>
      </w:r>
      <w:r w:rsidR="00294741">
        <w:rPr>
          <w:rFonts w:ascii="Times" w:hAnsi="Times"/>
          <w:sz w:val="24"/>
          <w:szCs w:val="24"/>
        </w:rPr>
        <w:t>p</w:t>
      </w:r>
      <w:r w:rsidR="000B55ED">
        <w:rPr>
          <w:rFonts w:ascii="Times" w:hAnsi="Times"/>
          <w:sz w:val="24"/>
          <w:szCs w:val="24"/>
        </w:rPr>
        <w:t>rotected.</w:t>
      </w:r>
      <w:r w:rsidR="00972506">
        <w:rPr>
          <w:rFonts w:ascii="Times" w:hAnsi="Times"/>
          <w:sz w:val="24"/>
          <w:szCs w:val="24"/>
        </w:rPr>
        <w:t xml:space="preserve"> </w:t>
      </w:r>
      <w:r w:rsidR="009D283B" w:rsidRPr="00C500E9">
        <w:rPr>
          <w:rFonts w:ascii="Times" w:hAnsi="Times"/>
          <w:sz w:val="24"/>
          <w:szCs w:val="24"/>
        </w:rPr>
        <w:t xml:space="preserve">Very limited personal data are collected and they are work-related (see response to Question 10) in order to allow for analysis of sub-groups. </w:t>
      </w:r>
      <w:r w:rsidRPr="00C500E9">
        <w:rPr>
          <w:rFonts w:ascii="Times" w:hAnsi="Times"/>
          <w:sz w:val="24"/>
          <w:szCs w:val="24"/>
        </w:rPr>
        <w:t>D</w:t>
      </w:r>
      <w:r w:rsidR="009F5659" w:rsidRPr="00C500E9">
        <w:rPr>
          <w:rFonts w:ascii="Times" w:hAnsi="Times"/>
          <w:sz w:val="24"/>
          <w:szCs w:val="24"/>
        </w:rPr>
        <w:t>ata</w:t>
      </w:r>
      <w:r w:rsidR="004D0E73" w:rsidRPr="00C500E9">
        <w:rPr>
          <w:rFonts w:ascii="Times" w:hAnsi="Times"/>
          <w:sz w:val="24"/>
          <w:szCs w:val="24"/>
        </w:rPr>
        <w:t xml:space="preserve"> collected will not be</w:t>
      </w:r>
      <w:r w:rsidR="0006347B" w:rsidRPr="00C500E9">
        <w:rPr>
          <w:rFonts w:ascii="Times" w:hAnsi="Times"/>
          <w:sz w:val="24"/>
          <w:szCs w:val="24"/>
        </w:rPr>
        <w:t xml:space="preserve"> disseminated to the public in </w:t>
      </w:r>
      <w:r w:rsidR="003F74E1" w:rsidRPr="00C500E9">
        <w:rPr>
          <w:rFonts w:ascii="Times" w:hAnsi="Times"/>
          <w:sz w:val="24"/>
          <w:szCs w:val="24"/>
        </w:rPr>
        <w:t>way</w:t>
      </w:r>
      <w:r w:rsidR="009D283B" w:rsidRPr="00C500E9">
        <w:rPr>
          <w:rFonts w:ascii="Times" w:hAnsi="Times"/>
          <w:sz w:val="24"/>
          <w:szCs w:val="24"/>
        </w:rPr>
        <w:t>s</w:t>
      </w:r>
      <w:r w:rsidR="003F74E1" w:rsidRPr="00C500E9">
        <w:rPr>
          <w:rFonts w:ascii="Times" w:hAnsi="Times"/>
          <w:sz w:val="24"/>
          <w:szCs w:val="24"/>
        </w:rPr>
        <w:t xml:space="preserve"> </w:t>
      </w:r>
      <w:r w:rsidR="004D0E73" w:rsidRPr="00C500E9">
        <w:rPr>
          <w:rFonts w:ascii="Times" w:hAnsi="Times"/>
          <w:sz w:val="24"/>
          <w:szCs w:val="24"/>
        </w:rPr>
        <w:t xml:space="preserve">which could potentially reveal personally identifiable information (PII). </w:t>
      </w:r>
      <w:r w:rsidR="009D283B" w:rsidRPr="00C500E9">
        <w:rPr>
          <w:rFonts w:ascii="Times" w:hAnsi="Times"/>
          <w:sz w:val="24"/>
          <w:szCs w:val="24"/>
        </w:rPr>
        <w:t>ESD</w:t>
      </w:r>
      <w:r w:rsidR="004D0E73" w:rsidRPr="00C500E9">
        <w:rPr>
          <w:rFonts w:ascii="Times" w:hAnsi="Times"/>
          <w:sz w:val="24"/>
          <w:szCs w:val="24"/>
        </w:rPr>
        <w:t xml:space="preserve"> will maintain the data in accordance with the highest standards of information security and will keep PII data only as long as is absolutely necessary to complete the survey. </w:t>
      </w:r>
      <w:r w:rsidR="002139DF" w:rsidRPr="005E6128">
        <w:rPr>
          <w:rFonts w:ascii="Times" w:hAnsi="Times"/>
          <w:sz w:val="24"/>
          <w:szCs w:val="24"/>
        </w:rPr>
        <w:t>The survey will be conducted only once in the next 3 years.</w:t>
      </w:r>
    </w:p>
    <w:p w:rsidR="009D283B" w:rsidRPr="00C500E9" w:rsidRDefault="009D283B" w:rsidP="00B16A9B">
      <w:pPr>
        <w:spacing w:line="276" w:lineRule="auto"/>
        <w:rPr>
          <w:rFonts w:ascii="Times" w:hAnsi="Times"/>
          <w:sz w:val="24"/>
          <w:szCs w:val="24"/>
        </w:rPr>
      </w:pPr>
    </w:p>
    <w:p w:rsidR="00FF5E6E" w:rsidRPr="00C500E9" w:rsidRDefault="00FF5E6E" w:rsidP="00B16A9B">
      <w:pPr>
        <w:spacing w:before="100" w:beforeAutospacing="1" w:after="100" w:afterAutospacing="1" w:line="276" w:lineRule="auto"/>
        <w:rPr>
          <w:rFonts w:ascii="Times" w:hAnsi="Times"/>
          <w:sz w:val="24"/>
          <w:szCs w:val="24"/>
        </w:rPr>
      </w:pPr>
      <w:r w:rsidRPr="00C500E9">
        <w:rPr>
          <w:rStyle w:val="apple-style-span"/>
          <w:rFonts w:ascii="Times" w:hAnsi="Times"/>
          <w:sz w:val="24"/>
          <w:szCs w:val="24"/>
        </w:rPr>
        <w:t xml:space="preserve">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0" w:history="1">
        <w:r w:rsidRPr="00C500E9">
          <w:rPr>
            <w:rStyle w:val="Hyperlink"/>
            <w:rFonts w:ascii="Times" w:hAnsi="Times"/>
            <w:sz w:val="24"/>
            <w:szCs w:val="24"/>
          </w:rPr>
          <w:t>Section 515 of Public Law 106-554</w:t>
        </w:r>
      </w:hyperlink>
      <w:r w:rsidRPr="00C500E9">
        <w:rPr>
          <w:rStyle w:val="apple-style-span"/>
          <w:rFonts w:ascii="Times" w:hAnsi="Times"/>
          <w:sz w:val="24"/>
          <w:szCs w:val="24"/>
        </w:rPr>
        <w:t>.</w:t>
      </w:r>
    </w:p>
    <w:p w:rsidR="004F26E9" w:rsidRPr="00C500E9" w:rsidRDefault="004F26E9" w:rsidP="00B16A9B">
      <w:pPr>
        <w:pStyle w:val="Heading2"/>
        <w:tabs>
          <w:tab w:val="clear" w:pos="576"/>
          <w:tab w:val="num" w:pos="450"/>
        </w:tabs>
        <w:spacing w:line="276" w:lineRule="auto"/>
        <w:ind w:left="90" w:hanging="36"/>
        <w:rPr>
          <w:rFonts w:ascii="Times" w:hAnsi="Times"/>
          <w:szCs w:val="24"/>
        </w:rPr>
      </w:pPr>
      <w:bookmarkStart w:id="14" w:name="_Toc309062463"/>
      <w:bookmarkStart w:id="15" w:name="_Toc309063371"/>
      <w:bookmarkStart w:id="16" w:name="_Toc309063409"/>
      <w:r w:rsidRPr="00C500E9">
        <w:rPr>
          <w:rFonts w:ascii="Times" w:hAnsi="Times"/>
          <w:szCs w:val="24"/>
        </w:rPr>
        <w:t>3.  Describe whether, and to what extent, the collection of information involves the use of automated, electronic, mechanical, or other technological techniques or other forms of information technology.</w:t>
      </w:r>
      <w:bookmarkEnd w:id="14"/>
      <w:bookmarkEnd w:id="15"/>
      <w:bookmarkEnd w:id="16"/>
    </w:p>
    <w:p w:rsidR="004F26E9" w:rsidRPr="00C500E9" w:rsidRDefault="004F26E9" w:rsidP="00B16A9B">
      <w:pPr>
        <w:spacing w:line="276" w:lineRule="auto"/>
        <w:rPr>
          <w:rFonts w:ascii="Times" w:hAnsi="Times"/>
          <w:sz w:val="24"/>
          <w:szCs w:val="24"/>
        </w:rPr>
      </w:pPr>
    </w:p>
    <w:p w:rsidR="00CF547C" w:rsidRPr="00C500E9" w:rsidRDefault="00925974" w:rsidP="00B16A9B">
      <w:pPr>
        <w:spacing w:line="276" w:lineRule="auto"/>
        <w:rPr>
          <w:rFonts w:ascii="Times" w:hAnsi="Times"/>
          <w:iCs/>
          <w:sz w:val="24"/>
          <w:szCs w:val="24"/>
        </w:rPr>
      </w:pPr>
      <w:r w:rsidRPr="00C500E9">
        <w:rPr>
          <w:rFonts w:ascii="Times" w:hAnsi="Times"/>
          <w:sz w:val="24"/>
          <w:szCs w:val="24"/>
        </w:rPr>
        <w:t xml:space="preserve">The survey will be administered through on-line Survey Monkey and by phone </w:t>
      </w:r>
      <w:r w:rsidR="00C70809">
        <w:rPr>
          <w:rFonts w:ascii="Times" w:hAnsi="Times"/>
          <w:sz w:val="24"/>
          <w:szCs w:val="24"/>
        </w:rPr>
        <w:t xml:space="preserve">or in person </w:t>
      </w:r>
      <w:r w:rsidRPr="00C500E9">
        <w:rPr>
          <w:rFonts w:ascii="Times" w:hAnsi="Times"/>
          <w:sz w:val="24"/>
          <w:szCs w:val="24"/>
        </w:rPr>
        <w:t>where internet is problematic</w:t>
      </w:r>
      <w:r w:rsidR="00C70809">
        <w:rPr>
          <w:rFonts w:ascii="Times" w:hAnsi="Times"/>
          <w:sz w:val="24"/>
          <w:szCs w:val="24"/>
        </w:rPr>
        <w:t>.</w:t>
      </w:r>
      <w:r w:rsidRPr="00C500E9">
        <w:rPr>
          <w:rFonts w:ascii="Times" w:hAnsi="Times"/>
          <w:sz w:val="24"/>
          <w:szCs w:val="24"/>
        </w:rPr>
        <w:t xml:space="preserve"> </w:t>
      </w:r>
      <w:r w:rsidR="00876743" w:rsidRPr="00C500E9">
        <w:rPr>
          <w:rFonts w:ascii="Times" w:hAnsi="Times"/>
          <w:sz w:val="24"/>
          <w:szCs w:val="24"/>
        </w:rPr>
        <w:t xml:space="preserve">We are planning on conducting </w:t>
      </w:r>
      <w:r w:rsidR="00C70809">
        <w:rPr>
          <w:rFonts w:ascii="Times" w:hAnsi="Times"/>
          <w:sz w:val="24"/>
          <w:szCs w:val="24"/>
        </w:rPr>
        <w:t>focus groups in meeting</w:t>
      </w:r>
      <w:r w:rsidR="00FA0A63">
        <w:rPr>
          <w:rFonts w:ascii="Times" w:hAnsi="Times"/>
          <w:sz w:val="24"/>
          <w:szCs w:val="24"/>
        </w:rPr>
        <w:t>s</w:t>
      </w:r>
      <w:r w:rsidR="00C70809">
        <w:rPr>
          <w:rFonts w:ascii="Times" w:hAnsi="Times"/>
          <w:sz w:val="24"/>
          <w:szCs w:val="24"/>
        </w:rPr>
        <w:t xml:space="preserve"> where </w:t>
      </w:r>
      <w:r w:rsidRPr="00C500E9">
        <w:rPr>
          <w:rFonts w:ascii="Times" w:hAnsi="Times"/>
          <w:iCs/>
          <w:sz w:val="24"/>
          <w:szCs w:val="24"/>
        </w:rPr>
        <w:t>main data users and monito</w:t>
      </w:r>
      <w:r w:rsidR="00C70809">
        <w:rPr>
          <w:rFonts w:ascii="Times" w:hAnsi="Times"/>
          <w:iCs/>
          <w:sz w:val="24"/>
          <w:szCs w:val="24"/>
        </w:rPr>
        <w:t>ring team leads are present.</w:t>
      </w:r>
    </w:p>
    <w:p w:rsidR="00925974" w:rsidRPr="00C500E9" w:rsidRDefault="00925974" w:rsidP="00B16A9B">
      <w:pPr>
        <w:spacing w:line="276" w:lineRule="auto"/>
        <w:rPr>
          <w:rFonts w:ascii="Times" w:hAnsi="Times"/>
          <w:sz w:val="24"/>
          <w:szCs w:val="24"/>
        </w:rPr>
      </w:pPr>
    </w:p>
    <w:p w:rsidR="004F26E9" w:rsidRPr="00C500E9" w:rsidRDefault="004F26E9" w:rsidP="00B16A9B">
      <w:pPr>
        <w:spacing w:line="276" w:lineRule="auto"/>
        <w:rPr>
          <w:rFonts w:ascii="Times" w:hAnsi="Times"/>
          <w:b/>
          <w:sz w:val="24"/>
          <w:szCs w:val="24"/>
          <w:u w:val="single"/>
        </w:rPr>
      </w:pPr>
      <w:bookmarkStart w:id="17" w:name="_Toc309062464"/>
      <w:bookmarkStart w:id="18" w:name="_Toc309063372"/>
      <w:bookmarkStart w:id="19" w:name="_Toc309063410"/>
      <w:r w:rsidRPr="00C500E9">
        <w:rPr>
          <w:rFonts w:ascii="Times" w:hAnsi="Times"/>
          <w:b/>
          <w:sz w:val="24"/>
          <w:szCs w:val="24"/>
          <w:u w:val="single"/>
        </w:rPr>
        <w:t>4.  Describe efforts to identify duplication.</w:t>
      </w:r>
      <w:bookmarkEnd w:id="17"/>
      <w:bookmarkEnd w:id="18"/>
      <w:bookmarkEnd w:id="19"/>
    </w:p>
    <w:p w:rsidR="004F26E9" w:rsidRPr="00C500E9" w:rsidRDefault="004F26E9" w:rsidP="00B16A9B">
      <w:pPr>
        <w:spacing w:line="276" w:lineRule="auto"/>
        <w:rPr>
          <w:rFonts w:ascii="Times" w:hAnsi="Times"/>
          <w:sz w:val="24"/>
          <w:szCs w:val="24"/>
        </w:rPr>
      </w:pPr>
    </w:p>
    <w:p w:rsidR="00BF053B" w:rsidRPr="00C500E9" w:rsidRDefault="00BF053B" w:rsidP="00B16A9B">
      <w:pPr>
        <w:spacing w:line="276" w:lineRule="auto"/>
        <w:rPr>
          <w:rFonts w:ascii="Times" w:hAnsi="Times"/>
          <w:sz w:val="24"/>
          <w:szCs w:val="24"/>
        </w:rPr>
      </w:pPr>
      <w:r w:rsidRPr="00C500E9">
        <w:rPr>
          <w:rFonts w:ascii="Times" w:hAnsi="Times"/>
          <w:sz w:val="24"/>
          <w:szCs w:val="24"/>
        </w:rPr>
        <w:t xml:space="preserve">Several monitoring team leads and potential data users have been contacted regarding this data collection and none have indicated that </w:t>
      </w:r>
      <w:r w:rsidR="008C7E9B" w:rsidRPr="00C500E9">
        <w:rPr>
          <w:rFonts w:ascii="Times" w:hAnsi="Times"/>
          <w:sz w:val="24"/>
          <w:szCs w:val="24"/>
        </w:rPr>
        <w:t>such</w:t>
      </w:r>
      <w:r w:rsidRPr="00C500E9">
        <w:rPr>
          <w:rFonts w:ascii="Times" w:hAnsi="Times"/>
          <w:sz w:val="24"/>
          <w:szCs w:val="24"/>
        </w:rPr>
        <w:t xml:space="preserve"> </w:t>
      </w:r>
      <w:r w:rsidR="00C500E9" w:rsidRPr="00C500E9">
        <w:rPr>
          <w:rFonts w:ascii="Times" w:hAnsi="Times"/>
          <w:sz w:val="24"/>
          <w:szCs w:val="24"/>
        </w:rPr>
        <w:t xml:space="preserve">a </w:t>
      </w:r>
      <w:r w:rsidRPr="00C500E9">
        <w:rPr>
          <w:rFonts w:ascii="Times" w:hAnsi="Times"/>
          <w:sz w:val="24"/>
          <w:szCs w:val="24"/>
        </w:rPr>
        <w:t>survey has been conducted in th</w:t>
      </w:r>
      <w:r w:rsidR="008C7E9B" w:rsidRPr="00C500E9">
        <w:rPr>
          <w:rFonts w:ascii="Times" w:hAnsi="Times"/>
          <w:sz w:val="24"/>
          <w:szCs w:val="24"/>
        </w:rPr>
        <w:t>e past or is cu</w:t>
      </w:r>
      <w:r w:rsidR="00FA0A63">
        <w:rPr>
          <w:rFonts w:ascii="Times" w:hAnsi="Times"/>
          <w:sz w:val="24"/>
          <w:szCs w:val="24"/>
        </w:rPr>
        <w:t>rrently planned in the Pacific I</w:t>
      </w:r>
      <w:r w:rsidR="008C7E9B" w:rsidRPr="00C500E9">
        <w:rPr>
          <w:rFonts w:ascii="Times" w:hAnsi="Times"/>
          <w:sz w:val="24"/>
          <w:szCs w:val="24"/>
        </w:rPr>
        <w:t>sland</w:t>
      </w:r>
      <w:r w:rsidR="00FA0A63">
        <w:rPr>
          <w:rFonts w:ascii="Times" w:hAnsi="Times"/>
          <w:sz w:val="24"/>
          <w:szCs w:val="24"/>
        </w:rPr>
        <w:t>s</w:t>
      </w:r>
      <w:r w:rsidR="008C7E9B" w:rsidRPr="00C500E9">
        <w:rPr>
          <w:rFonts w:ascii="Times" w:hAnsi="Times"/>
          <w:sz w:val="24"/>
          <w:szCs w:val="24"/>
        </w:rPr>
        <w:t xml:space="preserve"> region.</w:t>
      </w:r>
    </w:p>
    <w:p w:rsidR="004F26E9" w:rsidRPr="00C500E9" w:rsidRDefault="004F26E9" w:rsidP="00B16A9B">
      <w:pPr>
        <w:spacing w:line="276" w:lineRule="auto"/>
        <w:rPr>
          <w:rFonts w:ascii="Times" w:hAnsi="Times"/>
          <w:sz w:val="24"/>
          <w:szCs w:val="24"/>
        </w:rPr>
      </w:pPr>
    </w:p>
    <w:p w:rsidR="004F26E9" w:rsidRPr="00C500E9" w:rsidRDefault="004F26E9" w:rsidP="00B16A9B">
      <w:pPr>
        <w:pStyle w:val="Heading2"/>
        <w:tabs>
          <w:tab w:val="clear" w:pos="576"/>
          <w:tab w:val="num" w:pos="0"/>
        </w:tabs>
        <w:spacing w:before="0" w:beforeAutospacing="0" w:after="0" w:line="276" w:lineRule="auto"/>
        <w:ind w:left="0" w:firstLine="0"/>
        <w:rPr>
          <w:rFonts w:ascii="Times" w:hAnsi="Times"/>
          <w:szCs w:val="24"/>
        </w:rPr>
      </w:pPr>
      <w:bookmarkStart w:id="20" w:name="_Toc309062465"/>
      <w:bookmarkStart w:id="21" w:name="_Toc309063373"/>
      <w:bookmarkStart w:id="22" w:name="_Toc309063411"/>
      <w:r w:rsidRPr="00C500E9">
        <w:rPr>
          <w:rFonts w:ascii="Times" w:hAnsi="Times"/>
          <w:szCs w:val="24"/>
        </w:rPr>
        <w:t>5.  If the collection of information involves small businesses or other small entities, describe the methods used to minimize burden.</w:t>
      </w:r>
      <w:bookmarkEnd w:id="20"/>
      <w:bookmarkEnd w:id="21"/>
      <w:bookmarkEnd w:id="22"/>
      <w:r w:rsidRPr="00C500E9">
        <w:rPr>
          <w:rFonts w:ascii="Times" w:hAnsi="Times"/>
          <w:szCs w:val="24"/>
        </w:rPr>
        <w:t xml:space="preserve"> </w:t>
      </w:r>
    </w:p>
    <w:p w:rsidR="004F26E9" w:rsidRPr="00C500E9" w:rsidRDefault="004F26E9" w:rsidP="00B16A9B">
      <w:pPr>
        <w:spacing w:line="276" w:lineRule="auto"/>
        <w:rPr>
          <w:rFonts w:ascii="Times" w:hAnsi="Times"/>
          <w:sz w:val="24"/>
          <w:szCs w:val="24"/>
        </w:rPr>
      </w:pPr>
    </w:p>
    <w:p w:rsidR="004F26E9" w:rsidRPr="00C500E9" w:rsidRDefault="008C7E9B" w:rsidP="00B16A9B">
      <w:pPr>
        <w:spacing w:line="276" w:lineRule="auto"/>
        <w:rPr>
          <w:rFonts w:ascii="Times" w:hAnsi="Times"/>
          <w:sz w:val="24"/>
          <w:szCs w:val="24"/>
        </w:rPr>
      </w:pPr>
      <w:r w:rsidRPr="00C500E9">
        <w:rPr>
          <w:rFonts w:ascii="Times" w:hAnsi="Times"/>
          <w:sz w:val="24"/>
          <w:szCs w:val="24"/>
        </w:rPr>
        <w:t>Not applicable.</w:t>
      </w:r>
    </w:p>
    <w:p w:rsidR="004373AA" w:rsidRPr="00C500E9" w:rsidRDefault="004373AA" w:rsidP="00B16A9B">
      <w:pPr>
        <w:pStyle w:val="Heading2"/>
        <w:tabs>
          <w:tab w:val="clear" w:pos="576"/>
          <w:tab w:val="num" w:pos="0"/>
        </w:tabs>
        <w:spacing w:before="0" w:beforeAutospacing="0" w:after="0" w:line="276" w:lineRule="auto"/>
        <w:ind w:left="0" w:firstLine="0"/>
        <w:rPr>
          <w:rFonts w:ascii="Times" w:hAnsi="Times"/>
          <w:szCs w:val="24"/>
          <w:lang w:val="en-US"/>
        </w:rPr>
      </w:pPr>
      <w:bookmarkStart w:id="23" w:name="_Toc309062466"/>
      <w:bookmarkStart w:id="24" w:name="_Toc309063374"/>
      <w:bookmarkStart w:id="25" w:name="_Toc309063412"/>
    </w:p>
    <w:p w:rsidR="004F26E9" w:rsidRPr="00C500E9" w:rsidRDefault="004F26E9" w:rsidP="00B16A9B">
      <w:pPr>
        <w:pStyle w:val="Heading2"/>
        <w:tabs>
          <w:tab w:val="clear" w:pos="576"/>
          <w:tab w:val="num" w:pos="0"/>
        </w:tabs>
        <w:spacing w:before="0" w:beforeAutospacing="0" w:after="0" w:line="276" w:lineRule="auto"/>
        <w:ind w:left="0" w:firstLine="0"/>
        <w:rPr>
          <w:rFonts w:ascii="Times" w:hAnsi="Times"/>
          <w:szCs w:val="24"/>
        </w:rPr>
      </w:pPr>
      <w:r w:rsidRPr="00C500E9">
        <w:rPr>
          <w:rFonts w:ascii="Times" w:hAnsi="Times"/>
          <w:szCs w:val="24"/>
        </w:rPr>
        <w:t>6.  Describe the consequences to the Federal program or policy activities if the collection is not conducted or is conducted less frequently.</w:t>
      </w:r>
      <w:bookmarkEnd w:id="23"/>
      <w:bookmarkEnd w:id="24"/>
      <w:bookmarkEnd w:id="25"/>
      <w:r w:rsidRPr="00C500E9">
        <w:rPr>
          <w:rFonts w:ascii="Times" w:hAnsi="Times"/>
          <w:szCs w:val="24"/>
        </w:rPr>
        <w:t xml:space="preserve"> </w:t>
      </w:r>
    </w:p>
    <w:p w:rsidR="004F26E9" w:rsidRPr="00C500E9" w:rsidRDefault="004F26E9" w:rsidP="00B16A9B">
      <w:pPr>
        <w:spacing w:line="276" w:lineRule="auto"/>
        <w:rPr>
          <w:rFonts w:ascii="Times" w:hAnsi="Times"/>
          <w:sz w:val="24"/>
          <w:szCs w:val="24"/>
        </w:rPr>
      </w:pPr>
    </w:p>
    <w:p w:rsidR="004D0E73" w:rsidRPr="00C500E9" w:rsidRDefault="008C7E9B" w:rsidP="00B16A9B">
      <w:pPr>
        <w:spacing w:line="276" w:lineRule="auto"/>
        <w:rPr>
          <w:rFonts w:ascii="Times" w:hAnsi="Times"/>
          <w:sz w:val="24"/>
          <w:szCs w:val="24"/>
        </w:rPr>
      </w:pPr>
      <w:r w:rsidRPr="00C500E9">
        <w:rPr>
          <w:rFonts w:ascii="Times" w:hAnsi="Times"/>
          <w:sz w:val="24"/>
          <w:szCs w:val="24"/>
        </w:rPr>
        <w:t xml:space="preserve">This is the first time this data collection will take place. </w:t>
      </w:r>
      <w:r w:rsidR="00D76BEF" w:rsidRPr="00C500E9">
        <w:rPr>
          <w:rFonts w:ascii="Times" w:hAnsi="Times"/>
          <w:sz w:val="24"/>
          <w:szCs w:val="24"/>
        </w:rPr>
        <w:t>One of the main objectives of t</w:t>
      </w:r>
      <w:r w:rsidRPr="00C500E9">
        <w:rPr>
          <w:rFonts w:ascii="Times" w:hAnsi="Times"/>
          <w:sz w:val="24"/>
          <w:szCs w:val="24"/>
        </w:rPr>
        <w:t>his collection is to assist the CRCP</w:t>
      </w:r>
      <w:r w:rsidR="00D76BEF" w:rsidRPr="00C500E9">
        <w:rPr>
          <w:rFonts w:ascii="Times" w:hAnsi="Times"/>
          <w:sz w:val="24"/>
          <w:szCs w:val="24"/>
        </w:rPr>
        <w:t xml:space="preserve"> to fulfill its mission of enhancing the conservation of coral reefs</w:t>
      </w:r>
      <w:r w:rsidR="00C70809">
        <w:rPr>
          <w:rFonts w:ascii="Times" w:hAnsi="Times"/>
          <w:sz w:val="24"/>
          <w:szCs w:val="24"/>
        </w:rPr>
        <w:t xml:space="preserve"> and for PIFSC, PIRO, </w:t>
      </w:r>
      <w:r w:rsidRPr="00C500E9">
        <w:rPr>
          <w:rFonts w:ascii="Times" w:hAnsi="Times"/>
          <w:sz w:val="24"/>
          <w:szCs w:val="24"/>
        </w:rPr>
        <w:t xml:space="preserve">and their partners to understand the levels of awareness and use of long-term monitoring data </w:t>
      </w:r>
      <w:r w:rsidR="00C70809">
        <w:rPr>
          <w:rFonts w:ascii="Times" w:hAnsi="Times"/>
          <w:sz w:val="24"/>
          <w:szCs w:val="24"/>
        </w:rPr>
        <w:t xml:space="preserve">for ecosystem-based management </w:t>
      </w:r>
      <w:r w:rsidRPr="00C500E9">
        <w:rPr>
          <w:rFonts w:ascii="Times" w:hAnsi="Times"/>
          <w:sz w:val="24"/>
          <w:szCs w:val="24"/>
        </w:rPr>
        <w:t xml:space="preserve">and to help understand the data types that are </w:t>
      </w:r>
      <w:r w:rsidR="00C76240" w:rsidRPr="00C500E9">
        <w:rPr>
          <w:rFonts w:ascii="Times" w:hAnsi="Times"/>
          <w:sz w:val="24"/>
          <w:szCs w:val="24"/>
        </w:rPr>
        <w:t>considered useful</w:t>
      </w:r>
      <w:r w:rsidRPr="00C500E9">
        <w:rPr>
          <w:rFonts w:ascii="Times" w:hAnsi="Times"/>
          <w:sz w:val="24"/>
          <w:szCs w:val="24"/>
        </w:rPr>
        <w:t xml:space="preserve"> in future monitoring</w:t>
      </w:r>
      <w:r w:rsidR="00A51E94" w:rsidRPr="00C500E9">
        <w:rPr>
          <w:rFonts w:ascii="Times" w:hAnsi="Times"/>
          <w:sz w:val="24"/>
          <w:szCs w:val="24"/>
        </w:rPr>
        <w:t xml:space="preserve">. </w:t>
      </w:r>
      <w:r w:rsidR="00C500E9" w:rsidRPr="00C500E9">
        <w:rPr>
          <w:rFonts w:ascii="Times" w:hAnsi="Times"/>
          <w:sz w:val="24"/>
          <w:szCs w:val="24"/>
        </w:rPr>
        <w:t>Not conducting this investigation could undermine the efforts to monitor the type of information that is useful to management and could delay the integration of biophysical and socioeconomic monitoring that yields more holistic understandings of how social-ecological systems interact and how best to implement ecosystem approaches to management.</w:t>
      </w:r>
    </w:p>
    <w:p w:rsidR="004F26E9" w:rsidRPr="00C500E9" w:rsidRDefault="004F26E9" w:rsidP="00B16A9B">
      <w:pPr>
        <w:spacing w:line="276" w:lineRule="auto"/>
        <w:rPr>
          <w:rFonts w:ascii="Times" w:hAnsi="Times"/>
          <w:sz w:val="24"/>
          <w:szCs w:val="24"/>
        </w:rPr>
      </w:pPr>
    </w:p>
    <w:p w:rsidR="004F26E9" w:rsidRPr="00C500E9" w:rsidRDefault="004F26E9" w:rsidP="00B16A9B">
      <w:pPr>
        <w:pStyle w:val="Heading2"/>
        <w:tabs>
          <w:tab w:val="clear" w:pos="576"/>
          <w:tab w:val="num" w:pos="0"/>
        </w:tabs>
        <w:spacing w:line="276" w:lineRule="auto"/>
        <w:ind w:left="0" w:firstLine="0"/>
        <w:rPr>
          <w:rFonts w:ascii="Times" w:hAnsi="Times"/>
          <w:szCs w:val="24"/>
        </w:rPr>
      </w:pPr>
      <w:bookmarkStart w:id="26" w:name="_Toc309062467"/>
      <w:bookmarkStart w:id="27" w:name="_Toc309063375"/>
      <w:bookmarkStart w:id="28" w:name="_Toc309063413"/>
      <w:r w:rsidRPr="00C500E9">
        <w:rPr>
          <w:rFonts w:ascii="Times" w:hAnsi="Times"/>
          <w:szCs w:val="24"/>
        </w:rPr>
        <w:t>7.  Explain any special circumstances that require the collection to be conducted in a manner inconsistent with OMB guidelines.</w:t>
      </w:r>
      <w:bookmarkEnd w:id="26"/>
      <w:bookmarkEnd w:id="27"/>
      <w:bookmarkEnd w:id="28"/>
      <w:r w:rsidRPr="00C500E9">
        <w:rPr>
          <w:rFonts w:ascii="Times" w:hAnsi="Times"/>
          <w:szCs w:val="24"/>
        </w:rPr>
        <w:t xml:space="preserve"> </w:t>
      </w:r>
    </w:p>
    <w:p w:rsidR="004F26E9" w:rsidRPr="00C500E9" w:rsidRDefault="004F26E9" w:rsidP="00B16A9B">
      <w:pPr>
        <w:spacing w:line="276" w:lineRule="auto"/>
        <w:rPr>
          <w:rFonts w:ascii="Times" w:hAnsi="Times"/>
          <w:sz w:val="24"/>
          <w:szCs w:val="24"/>
        </w:rPr>
      </w:pPr>
    </w:p>
    <w:p w:rsidR="004D0E73" w:rsidRPr="00C500E9" w:rsidRDefault="004D0E73" w:rsidP="00B16A9B">
      <w:pPr>
        <w:spacing w:line="276" w:lineRule="auto"/>
        <w:rPr>
          <w:rFonts w:ascii="Times" w:hAnsi="Times"/>
          <w:sz w:val="24"/>
          <w:szCs w:val="24"/>
        </w:rPr>
      </w:pPr>
      <w:r w:rsidRPr="00C500E9">
        <w:rPr>
          <w:rFonts w:ascii="Times" w:hAnsi="Times"/>
          <w:sz w:val="24"/>
          <w:szCs w:val="24"/>
        </w:rPr>
        <w:t xml:space="preserve">No special circumstances are anticipated.  The collection will be conducted in accordance with OMB guidelines.  </w:t>
      </w:r>
    </w:p>
    <w:p w:rsidR="008D3115" w:rsidRPr="00C500E9" w:rsidRDefault="008D3115" w:rsidP="00B16A9B">
      <w:pPr>
        <w:spacing w:line="276" w:lineRule="auto"/>
        <w:rPr>
          <w:rFonts w:ascii="Times" w:hAnsi="Times"/>
          <w:sz w:val="24"/>
          <w:szCs w:val="24"/>
        </w:rPr>
      </w:pPr>
    </w:p>
    <w:p w:rsidR="004F26E9" w:rsidRPr="00C500E9" w:rsidRDefault="004F26E9" w:rsidP="00B16A9B">
      <w:pPr>
        <w:pStyle w:val="Heading2"/>
        <w:tabs>
          <w:tab w:val="clear" w:pos="576"/>
          <w:tab w:val="num" w:pos="360"/>
        </w:tabs>
        <w:spacing w:line="276" w:lineRule="auto"/>
        <w:ind w:left="0" w:firstLine="0"/>
        <w:rPr>
          <w:rFonts w:ascii="Times" w:hAnsi="Times"/>
          <w:szCs w:val="24"/>
        </w:rPr>
      </w:pPr>
      <w:bookmarkStart w:id="29" w:name="_Toc309062468"/>
      <w:bookmarkStart w:id="30" w:name="_Toc309063376"/>
      <w:bookmarkStart w:id="31" w:name="_Toc309063414"/>
      <w:r w:rsidRPr="00C500E9">
        <w:rPr>
          <w:rFonts w:ascii="Times" w:hAnsi="Times"/>
          <w:szCs w:val="24"/>
        </w:rPr>
        <w:t xml:space="preserve">8.  Provide </w:t>
      </w:r>
      <w:r w:rsidR="00107F5D" w:rsidRPr="00C500E9">
        <w:rPr>
          <w:rFonts w:ascii="Times" w:hAnsi="Times"/>
          <w:szCs w:val="24"/>
        </w:rPr>
        <w:t>information on</w:t>
      </w:r>
      <w:r w:rsidRPr="00C500E9">
        <w:rPr>
          <w:rFonts w:ascii="Times" w:hAnsi="Times"/>
          <w:szCs w:val="24"/>
        </w:rPr>
        <w:t xml:space="preserve"> the PRA Federal Register </w:t>
      </w:r>
      <w:r w:rsidR="001E6F72" w:rsidRPr="00C500E9">
        <w:rPr>
          <w:rFonts w:ascii="Times" w:hAnsi="Times"/>
          <w:szCs w:val="24"/>
        </w:rPr>
        <w:t>N</w:t>
      </w:r>
      <w:r w:rsidRPr="00C500E9">
        <w:rPr>
          <w:rFonts w:ascii="Times" w:hAnsi="Times"/>
          <w:szCs w:val="24"/>
        </w:rPr>
        <w:t>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bookmarkEnd w:id="29"/>
      <w:bookmarkEnd w:id="30"/>
      <w:bookmarkEnd w:id="31"/>
    </w:p>
    <w:p w:rsidR="004F26E9" w:rsidRPr="00C500E9" w:rsidRDefault="004F26E9" w:rsidP="00B16A9B">
      <w:pPr>
        <w:spacing w:line="276" w:lineRule="auto"/>
        <w:rPr>
          <w:rFonts w:ascii="Times" w:hAnsi="Times"/>
          <w:sz w:val="24"/>
          <w:szCs w:val="24"/>
        </w:rPr>
      </w:pPr>
    </w:p>
    <w:p w:rsidR="004D0E73" w:rsidRPr="00C500E9" w:rsidRDefault="004373AA" w:rsidP="00B16A9B">
      <w:pPr>
        <w:spacing w:line="276" w:lineRule="auto"/>
        <w:rPr>
          <w:rFonts w:ascii="Times" w:hAnsi="Times"/>
          <w:sz w:val="24"/>
          <w:szCs w:val="24"/>
        </w:rPr>
      </w:pPr>
      <w:r w:rsidRPr="00C500E9">
        <w:rPr>
          <w:rFonts w:ascii="Times" w:hAnsi="Times"/>
          <w:sz w:val="24"/>
          <w:szCs w:val="24"/>
        </w:rPr>
        <w:t xml:space="preserve">A </w:t>
      </w:r>
      <w:r w:rsidR="004D0E73" w:rsidRPr="00C500E9">
        <w:rPr>
          <w:rFonts w:ascii="Times" w:hAnsi="Times"/>
          <w:sz w:val="24"/>
          <w:szCs w:val="24"/>
          <w:u w:val="single"/>
        </w:rPr>
        <w:t>Federal Registe</w:t>
      </w:r>
      <w:r w:rsidRPr="00C500E9">
        <w:rPr>
          <w:rFonts w:ascii="Times" w:hAnsi="Times"/>
          <w:sz w:val="24"/>
          <w:szCs w:val="24"/>
          <w:u w:val="single"/>
        </w:rPr>
        <w:t>r</w:t>
      </w:r>
      <w:r w:rsidRPr="00C500E9">
        <w:rPr>
          <w:rFonts w:ascii="Times" w:hAnsi="Times"/>
          <w:sz w:val="24"/>
          <w:szCs w:val="24"/>
        </w:rPr>
        <w:t xml:space="preserve"> Notice was published on </w:t>
      </w:r>
      <w:r w:rsidR="00963D9D" w:rsidRPr="00C500E9">
        <w:rPr>
          <w:rFonts w:ascii="Times" w:hAnsi="Times"/>
          <w:sz w:val="24"/>
          <w:szCs w:val="24"/>
        </w:rPr>
        <w:t>August 14</w:t>
      </w:r>
      <w:r w:rsidRPr="00C500E9">
        <w:rPr>
          <w:rFonts w:ascii="Times" w:hAnsi="Times"/>
          <w:sz w:val="24"/>
          <w:szCs w:val="24"/>
        </w:rPr>
        <w:t>, 2</w:t>
      </w:r>
      <w:r w:rsidR="00963D9D" w:rsidRPr="00C500E9">
        <w:rPr>
          <w:rFonts w:ascii="Times" w:hAnsi="Times"/>
          <w:sz w:val="24"/>
          <w:szCs w:val="24"/>
        </w:rPr>
        <w:t xml:space="preserve">018 </w:t>
      </w:r>
      <w:r w:rsidRPr="00C500E9">
        <w:rPr>
          <w:rFonts w:ascii="Times" w:hAnsi="Times"/>
          <w:sz w:val="24"/>
          <w:szCs w:val="24"/>
        </w:rPr>
        <w:t>(</w:t>
      </w:r>
      <w:r w:rsidR="00C73619" w:rsidRPr="00C500E9">
        <w:rPr>
          <w:rFonts w:ascii="Times" w:hAnsi="Times"/>
          <w:sz w:val="24"/>
          <w:szCs w:val="24"/>
        </w:rPr>
        <w:t xml:space="preserve">80 </w:t>
      </w:r>
      <w:r w:rsidRPr="00C500E9">
        <w:rPr>
          <w:rFonts w:ascii="Times" w:hAnsi="Times"/>
          <w:sz w:val="24"/>
          <w:szCs w:val="24"/>
        </w:rPr>
        <w:t xml:space="preserve">FR </w:t>
      </w:r>
      <w:r w:rsidR="00963D9D" w:rsidRPr="00C500E9">
        <w:rPr>
          <w:rFonts w:ascii="Times" w:hAnsi="Times"/>
          <w:sz w:val="24"/>
          <w:szCs w:val="24"/>
        </w:rPr>
        <w:t>40232</w:t>
      </w:r>
      <w:r w:rsidRPr="00C500E9">
        <w:rPr>
          <w:rFonts w:ascii="Times" w:hAnsi="Times"/>
          <w:sz w:val="24"/>
          <w:szCs w:val="24"/>
        </w:rPr>
        <w:t>).</w:t>
      </w:r>
      <w:r w:rsidR="004D0E73" w:rsidRPr="00C500E9">
        <w:rPr>
          <w:rFonts w:ascii="Times" w:hAnsi="Times"/>
          <w:sz w:val="24"/>
          <w:szCs w:val="24"/>
        </w:rPr>
        <w:t xml:space="preserve"> </w:t>
      </w:r>
      <w:r w:rsidR="00C73619" w:rsidRPr="00C500E9">
        <w:rPr>
          <w:rFonts w:ascii="Times" w:hAnsi="Times"/>
          <w:sz w:val="24"/>
          <w:szCs w:val="24"/>
        </w:rPr>
        <w:t xml:space="preserve"> No comments were received.</w:t>
      </w:r>
    </w:p>
    <w:p w:rsidR="00104709" w:rsidRPr="00C500E9" w:rsidRDefault="00104709" w:rsidP="00B16A9B">
      <w:pPr>
        <w:spacing w:line="276" w:lineRule="auto"/>
        <w:rPr>
          <w:rFonts w:ascii="Times" w:hAnsi="Times"/>
          <w:sz w:val="24"/>
          <w:szCs w:val="24"/>
        </w:rPr>
      </w:pPr>
    </w:p>
    <w:p w:rsidR="00104709" w:rsidRPr="00C500E9" w:rsidRDefault="00104709" w:rsidP="00B16A9B">
      <w:pPr>
        <w:spacing w:line="276" w:lineRule="auto"/>
        <w:rPr>
          <w:rFonts w:ascii="Times" w:hAnsi="Times"/>
          <w:sz w:val="24"/>
          <w:szCs w:val="24"/>
        </w:rPr>
      </w:pPr>
      <w:r w:rsidRPr="00C500E9">
        <w:rPr>
          <w:rFonts w:ascii="Times" w:hAnsi="Times"/>
          <w:sz w:val="24"/>
          <w:szCs w:val="24"/>
        </w:rPr>
        <w:t xml:space="preserve">The list of available data types for the survey questions was developed in </w:t>
      </w:r>
      <w:r w:rsidR="00146760" w:rsidRPr="00C500E9">
        <w:rPr>
          <w:rFonts w:ascii="Times" w:hAnsi="Times"/>
          <w:sz w:val="24"/>
          <w:szCs w:val="24"/>
        </w:rPr>
        <w:t xml:space="preserve">multiple </w:t>
      </w:r>
      <w:r w:rsidRPr="00C500E9">
        <w:rPr>
          <w:rFonts w:ascii="Times" w:hAnsi="Times"/>
          <w:sz w:val="24"/>
          <w:szCs w:val="24"/>
        </w:rPr>
        <w:t>consultation</w:t>
      </w:r>
      <w:r w:rsidR="00146760" w:rsidRPr="00C500E9">
        <w:rPr>
          <w:rFonts w:ascii="Times" w:hAnsi="Times"/>
          <w:sz w:val="24"/>
          <w:szCs w:val="24"/>
        </w:rPr>
        <w:t>s</w:t>
      </w:r>
      <w:r w:rsidRPr="00C500E9">
        <w:rPr>
          <w:rFonts w:ascii="Times" w:hAnsi="Times"/>
          <w:sz w:val="24"/>
          <w:szCs w:val="24"/>
        </w:rPr>
        <w:t xml:space="preserve"> with leads of different </w:t>
      </w:r>
      <w:r w:rsidR="00146760" w:rsidRPr="00C500E9">
        <w:rPr>
          <w:rFonts w:ascii="Times" w:hAnsi="Times"/>
          <w:sz w:val="24"/>
          <w:szCs w:val="24"/>
        </w:rPr>
        <w:t xml:space="preserve">biophysical and socioeconomic </w:t>
      </w:r>
      <w:r w:rsidRPr="00C500E9">
        <w:rPr>
          <w:rFonts w:ascii="Times" w:hAnsi="Times"/>
          <w:sz w:val="24"/>
          <w:szCs w:val="24"/>
        </w:rPr>
        <w:t>monitoring programs.</w:t>
      </w:r>
    </w:p>
    <w:p w:rsidR="004F26E9" w:rsidRPr="00C500E9" w:rsidRDefault="004F26E9" w:rsidP="00B16A9B">
      <w:pPr>
        <w:spacing w:line="276" w:lineRule="auto"/>
        <w:rPr>
          <w:rFonts w:ascii="Times" w:hAnsi="Times"/>
          <w:sz w:val="24"/>
          <w:szCs w:val="24"/>
        </w:rPr>
      </w:pPr>
    </w:p>
    <w:p w:rsidR="004F26E9" w:rsidRPr="00C500E9" w:rsidRDefault="004F26E9" w:rsidP="00B16A9B">
      <w:pPr>
        <w:pStyle w:val="Heading2"/>
        <w:tabs>
          <w:tab w:val="clear" w:pos="576"/>
          <w:tab w:val="num" w:pos="0"/>
        </w:tabs>
        <w:spacing w:line="276" w:lineRule="auto"/>
        <w:ind w:left="0" w:firstLine="0"/>
        <w:rPr>
          <w:rFonts w:ascii="Times" w:hAnsi="Times"/>
          <w:szCs w:val="24"/>
        </w:rPr>
      </w:pPr>
      <w:bookmarkStart w:id="32" w:name="_Toc309062469"/>
      <w:bookmarkStart w:id="33" w:name="_Toc309063377"/>
      <w:bookmarkStart w:id="34" w:name="_Toc309063415"/>
      <w:r w:rsidRPr="00C500E9">
        <w:rPr>
          <w:rFonts w:ascii="Times" w:hAnsi="Times"/>
          <w:szCs w:val="24"/>
        </w:rPr>
        <w:t>9.  Explain any decisions to provide payments or gifts to respondents, other than remuneration of contractors or grantees.</w:t>
      </w:r>
      <w:bookmarkEnd w:id="32"/>
      <w:bookmarkEnd w:id="33"/>
      <w:bookmarkEnd w:id="34"/>
    </w:p>
    <w:p w:rsidR="004F26E9" w:rsidRPr="00C500E9" w:rsidRDefault="004F26E9" w:rsidP="00B16A9B">
      <w:pPr>
        <w:spacing w:line="276" w:lineRule="auto"/>
        <w:rPr>
          <w:rFonts w:ascii="Times" w:hAnsi="Times"/>
          <w:sz w:val="24"/>
          <w:szCs w:val="24"/>
        </w:rPr>
      </w:pPr>
    </w:p>
    <w:p w:rsidR="004D0E73" w:rsidRPr="00C500E9" w:rsidRDefault="004D0E73" w:rsidP="00B16A9B">
      <w:pPr>
        <w:spacing w:line="276" w:lineRule="auto"/>
        <w:rPr>
          <w:rFonts w:ascii="Times" w:hAnsi="Times"/>
          <w:sz w:val="24"/>
          <w:szCs w:val="24"/>
        </w:rPr>
      </w:pPr>
      <w:r w:rsidRPr="00C500E9">
        <w:rPr>
          <w:rFonts w:ascii="Times" w:hAnsi="Times"/>
          <w:sz w:val="24"/>
          <w:szCs w:val="24"/>
        </w:rPr>
        <w:t>No payments or gifts are provided to respondents.</w:t>
      </w:r>
    </w:p>
    <w:p w:rsidR="004F26E9" w:rsidRPr="00C500E9" w:rsidRDefault="004F26E9" w:rsidP="00B16A9B">
      <w:pPr>
        <w:spacing w:line="276" w:lineRule="auto"/>
        <w:rPr>
          <w:rFonts w:ascii="Times" w:hAnsi="Times"/>
          <w:sz w:val="24"/>
          <w:szCs w:val="24"/>
        </w:rPr>
      </w:pPr>
    </w:p>
    <w:p w:rsidR="004F26E9" w:rsidRPr="00C500E9" w:rsidRDefault="004F26E9" w:rsidP="00B16A9B">
      <w:pPr>
        <w:pStyle w:val="Heading2"/>
        <w:tabs>
          <w:tab w:val="clear" w:pos="576"/>
          <w:tab w:val="num" w:pos="0"/>
        </w:tabs>
        <w:spacing w:line="276" w:lineRule="auto"/>
        <w:ind w:left="0" w:firstLine="0"/>
        <w:rPr>
          <w:rFonts w:ascii="Times" w:hAnsi="Times"/>
          <w:szCs w:val="24"/>
        </w:rPr>
      </w:pPr>
      <w:bookmarkStart w:id="35" w:name="_Toc309062470"/>
      <w:bookmarkStart w:id="36" w:name="_Toc309063378"/>
      <w:bookmarkStart w:id="37" w:name="_Toc309063416"/>
      <w:r w:rsidRPr="00C500E9">
        <w:rPr>
          <w:rFonts w:ascii="Times" w:hAnsi="Times"/>
          <w:szCs w:val="24"/>
        </w:rPr>
        <w:t>10.  Describe any assurance of confidentiality provided to respondents and the basis for assurance in statute, regulation, or agency policy.</w:t>
      </w:r>
      <w:bookmarkEnd w:id="35"/>
      <w:bookmarkEnd w:id="36"/>
      <w:bookmarkEnd w:id="37"/>
    </w:p>
    <w:p w:rsidR="004D0E73" w:rsidRPr="00C500E9" w:rsidRDefault="004D0E73" w:rsidP="00B16A9B">
      <w:pPr>
        <w:spacing w:line="276" w:lineRule="auto"/>
        <w:rPr>
          <w:rFonts w:ascii="Times" w:hAnsi="Times"/>
          <w:sz w:val="24"/>
          <w:szCs w:val="24"/>
        </w:rPr>
      </w:pPr>
    </w:p>
    <w:p w:rsidR="009F5659" w:rsidRPr="00C500E9" w:rsidRDefault="00EB5BD0" w:rsidP="00B16A9B">
      <w:pPr>
        <w:spacing w:line="276" w:lineRule="auto"/>
        <w:rPr>
          <w:rFonts w:ascii="Times" w:hAnsi="Times"/>
          <w:sz w:val="24"/>
          <w:szCs w:val="24"/>
        </w:rPr>
      </w:pPr>
      <w:r w:rsidRPr="00C500E9">
        <w:rPr>
          <w:rFonts w:ascii="Times" w:hAnsi="Times"/>
          <w:sz w:val="24"/>
          <w:szCs w:val="24"/>
        </w:rPr>
        <w:t xml:space="preserve">Survey respondents are being advised that any information provided will be considered private.  </w:t>
      </w:r>
      <w:r w:rsidR="00B42D28" w:rsidRPr="00C500E9">
        <w:rPr>
          <w:rFonts w:ascii="Times" w:hAnsi="Times"/>
          <w:sz w:val="24"/>
          <w:szCs w:val="24"/>
        </w:rPr>
        <w:t>The only personal data collected will be title, program, and office name, education, areas of professi</w:t>
      </w:r>
      <w:r w:rsidR="001E4A3B" w:rsidRPr="00C500E9">
        <w:rPr>
          <w:rFonts w:ascii="Times" w:hAnsi="Times"/>
          <w:sz w:val="24"/>
          <w:szCs w:val="24"/>
        </w:rPr>
        <w:t>onal expertise, and number of working years</w:t>
      </w:r>
      <w:r w:rsidR="009F5659" w:rsidRPr="00C500E9">
        <w:rPr>
          <w:rFonts w:ascii="Times" w:hAnsi="Times"/>
          <w:sz w:val="24"/>
          <w:szCs w:val="24"/>
        </w:rPr>
        <w:t xml:space="preserve">.  This information will be viewed only by the </w:t>
      </w:r>
      <w:r w:rsidRPr="00C500E9">
        <w:rPr>
          <w:rFonts w:ascii="Times" w:hAnsi="Times"/>
          <w:sz w:val="24"/>
          <w:szCs w:val="24"/>
        </w:rPr>
        <w:t>ESD</w:t>
      </w:r>
      <w:r w:rsidR="00B53BB8" w:rsidRPr="00C500E9">
        <w:rPr>
          <w:rFonts w:ascii="Times" w:hAnsi="Times"/>
          <w:sz w:val="24"/>
          <w:szCs w:val="24"/>
        </w:rPr>
        <w:t xml:space="preserve"> research team </w:t>
      </w:r>
      <w:r w:rsidR="009F5659" w:rsidRPr="00C500E9">
        <w:rPr>
          <w:rFonts w:ascii="Times" w:hAnsi="Times"/>
          <w:sz w:val="24"/>
          <w:szCs w:val="24"/>
        </w:rPr>
        <w:t>compiling the data</w:t>
      </w:r>
      <w:r w:rsidR="00B42D28" w:rsidRPr="00C500E9">
        <w:rPr>
          <w:rFonts w:ascii="Times" w:hAnsi="Times"/>
          <w:sz w:val="24"/>
          <w:szCs w:val="24"/>
        </w:rPr>
        <w:t xml:space="preserve"> and used for analyses of sub-groups. The data </w:t>
      </w:r>
      <w:r w:rsidR="009F5659" w:rsidRPr="00C500E9">
        <w:rPr>
          <w:rFonts w:ascii="Times" w:hAnsi="Times"/>
          <w:sz w:val="24"/>
          <w:szCs w:val="24"/>
        </w:rPr>
        <w:t>will be destroyed at the end of the information collection</w:t>
      </w:r>
      <w:r w:rsidR="00E81058" w:rsidRPr="00C500E9">
        <w:rPr>
          <w:rFonts w:ascii="Times" w:hAnsi="Times"/>
          <w:sz w:val="24"/>
          <w:szCs w:val="24"/>
        </w:rPr>
        <w:t xml:space="preserve"> and not be </w:t>
      </w:r>
      <w:r w:rsidR="00ED2369" w:rsidRPr="00C500E9">
        <w:rPr>
          <w:rFonts w:ascii="Times" w:hAnsi="Times"/>
          <w:sz w:val="24"/>
          <w:szCs w:val="24"/>
        </w:rPr>
        <w:t>retrieved using personal identifying information</w:t>
      </w:r>
      <w:r w:rsidR="009F5659" w:rsidRPr="00C500E9">
        <w:rPr>
          <w:rFonts w:ascii="Times" w:hAnsi="Times"/>
          <w:sz w:val="24"/>
          <w:szCs w:val="24"/>
        </w:rPr>
        <w:t xml:space="preserve">.  This process will maintain the anonymity of the responses received. </w:t>
      </w:r>
      <w:r w:rsidR="007178F1" w:rsidRPr="00C500E9">
        <w:rPr>
          <w:rFonts w:ascii="Times" w:hAnsi="Times"/>
          <w:sz w:val="24"/>
          <w:szCs w:val="24"/>
        </w:rPr>
        <w:t>Results will be aggregated, so that no responses can be attributable to individuals.</w:t>
      </w:r>
    </w:p>
    <w:p w:rsidR="004D0E73" w:rsidRPr="00C500E9" w:rsidRDefault="004D0E73" w:rsidP="00B16A9B">
      <w:pPr>
        <w:spacing w:line="276" w:lineRule="auto"/>
        <w:rPr>
          <w:rFonts w:ascii="Times" w:hAnsi="Times"/>
          <w:sz w:val="24"/>
          <w:szCs w:val="24"/>
        </w:rPr>
      </w:pPr>
    </w:p>
    <w:p w:rsidR="004D0E73" w:rsidRDefault="00146760" w:rsidP="00B16A9B">
      <w:pPr>
        <w:spacing w:line="276" w:lineRule="auto"/>
        <w:rPr>
          <w:rFonts w:ascii="Times" w:hAnsi="Times"/>
          <w:sz w:val="24"/>
          <w:szCs w:val="24"/>
        </w:rPr>
      </w:pPr>
      <w:r w:rsidRPr="00C500E9">
        <w:rPr>
          <w:rFonts w:ascii="Times" w:hAnsi="Times"/>
          <w:sz w:val="24"/>
          <w:szCs w:val="24"/>
        </w:rPr>
        <w:t>All data</w:t>
      </w:r>
      <w:r w:rsidR="004D0E73" w:rsidRPr="00C500E9">
        <w:rPr>
          <w:rFonts w:ascii="Times" w:hAnsi="Times"/>
          <w:sz w:val="24"/>
          <w:szCs w:val="24"/>
        </w:rPr>
        <w:t xml:space="preserve"> will be placed on a secure server and will be password protected.  All computerized data will be maintained in a manner that is consistent with NOAA’s IT Security Program.  No data files will contain personal identifiers.</w:t>
      </w:r>
    </w:p>
    <w:p w:rsidR="00FA0A63" w:rsidRDefault="00FA0A63" w:rsidP="00B16A9B">
      <w:pPr>
        <w:spacing w:line="276" w:lineRule="auto"/>
        <w:rPr>
          <w:rFonts w:ascii="Times" w:hAnsi="Times"/>
          <w:sz w:val="24"/>
          <w:szCs w:val="24"/>
        </w:rPr>
      </w:pPr>
    </w:p>
    <w:p w:rsidR="00FA0A63" w:rsidRPr="00FA0A63" w:rsidRDefault="00FA0A63" w:rsidP="00B16A9B">
      <w:pPr>
        <w:spacing w:line="276" w:lineRule="auto"/>
        <w:rPr>
          <w:sz w:val="24"/>
          <w:szCs w:val="24"/>
        </w:rPr>
      </w:pPr>
      <w:r>
        <w:rPr>
          <w:rFonts w:ascii="Times" w:hAnsi="Times"/>
          <w:sz w:val="24"/>
          <w:szCs w:val="24"/>
        </w:rPr>
        <w:t xml:space="preserve">This information is covered by the Privacy Act System of Records Notice COMMERCE/NOAA-11, </w:t>
      </w:r>
      <w:r w:rsidRPr="00FA0A63">
        <w:rPr>
          <w:color w:val="303030"/>
          <w:sz w:val="24"/>
          <w:szCs w:val="24"/>
          <w:shd w:val="clear" w:color="auto" w:fill="FFFFFF"/>
        </w:rPr>
        <w:t>Contact Information for Members of the Public Requesting or Providing Information Related to NOAA's Mission.</w:t>
      </w:r>
    </w:p>
    <w:p w:rsidR="004D0E73" w:rsidRPr="00C500E9" w:rsidRDefault="004D0E73" w:rsidP="00B16A9B">
      <w:pPr>
        <w:spacing w:line="276" w:lineRule="auto"/>
        <w:rPr>
          <w:rFonts w:ascii="Times" w:hAnsi="Times"/>
          <w:sz w:val="24"/>
          <w:szCs w:val="24"/>
        </w:rPr>
      </w:pPr>
    </w:p>
    <w:p w:rsidR="004F26E9" w:rsidRPr="00C500E9" w:rsidRDefault="004F26E9" w:rsidP="00B16A9B">
      <w:pPr>
        <w:spacing w:line="276" w:lineRule="auto"/>
        <w:rPr>
          <w:rFonts w:ascii="Times" w:hAnsi="Times"/>
          <w:b/>
          <w:sz w:val="24"/>
          <w:szCs w:val="24"/>
          <w:u w:val="single"/>
        </w:rPr>
      </w:pPr>
      <w:bookmarkStart w:id="38" w:name="_Toc309062471"/>
      <w:bookmarkStart w:id="39" w:name="_Toc309063379"/>
      <w:bookmarkStart w:id="40" w:name="_Toc309063417"/>
      <w:r w:rsidRPr="00C500E9">
        <w:rPr>
          <w:rFonts w:ascii="Times" w:hAnsi="Times"/>
          <w:b/>
          <w:sz w:val="24"/>
          <w:szCs w:val="24"/>
          <w:u w:val="single"/>
        </w:rPr>
        <w:t>11.  Provide additional justification for any questions of a sensitive nature, such as sexual behavior and attitudes, religious beliefs, and other matters that are commonly considered private.</w:t>
      </w:r>
      <w:bookmarkEnd w:id="38"/>
      <w:bookmarkEnd w:id="39"/>
      <w:bookmarkEnd w:id="40"/>
    </w:p>
    <w:p w:rsidR="004F26E9" w:rsidRPr="00C500E9" w:rsidRDefault="004F26E9" w:rsidP="00B16A9B">
      <w:pPr>
        <w:spacing w:line="276" w:lineRule="auto"/>
        <w:rPr>
          <w:rFonts w:ascii="Times" w:hAnsi="Times"/>
          <w:sz w:val="24"/>
          <w:szCs w:val="24"/>
        </w:rPr>
      </w:pPr>
    </w:p>
    <w:p w:rsidR="004D0E73" w:rsidRPr="00C500E9" w:rsidRDefault="004D0E73" w:rsidP="00B16A9B">
      <w:pPr>
        <w:spacing w:line="276" w:lineRule="auto"/>
        <w:rPr>
          <w:rFonts w:ascii="Times" w:hAnsi="Times"/>
          <w:sz w:val="24"/>
          <w:szCs w:val="24"/>
        </w:rPr>
      </w:pPr>
      <w:r w:rsidRPr="00C500E9">
        <w:rPr>
          <w:rFonts w:ascii="Times" w:hAnsi="Times"/>
          <w:sz w:val="24"/>
          <w:szCs w:val="24"/>
        </w:rPr>
        <w:t>For this collection, no sens</w:t>
      </w:r>
      <w:r w:rsidR="00920CA9" w:rsidRPr="00C500E9">
        <w:rPr>
          <w:rFonts w:ascii="Times" w:hAnsi="Times"/>
          <w:sz w:val="24"/>
          <w:szCs w:val="24"/>
        </w:rPr>
        <w:t>itive questions will be asked. However answers to all questions are completely voluntary</w:t>
      </w:r>
      <w:r w:rsidR="00FA0A63">
        <w:rPr>
          <w:rFonts w:ascii="Times" w:hAnsi="Times"/>
          <w:sz w:val="24"/>
          <w:szCs w:val="24"/>
        </w:rPr>
        <w:t>,</w:t>
      </w:r>
      <w:r w:rsidR="00920CA9" w:rsidRPr="00C500E9">
        <w:rPr>
          <w:rFonts w:ascii="Times" w:hAnsi="Times"/>
          <w:sz w:val="24"/>
          <w:szCs w:val="24"/>
        </w:rPr>
        <w:t xml:space="preserve"> so </w:t>
      </w:r>
      <w:r w:rsidR="00AD3D17" w:rsidRPr="00C500E9">
        <w:rPr>
          <w:rFonts w:ascii="Times" w:hAnsi="Times"/>
          <w:sz w:val="24"/>
          <w:szCs w:val="24"/>
        </w:rPr>
        <w:t xml:space="preserve">if a respondent does perceive a </w:t>
      </w:r>
      <w:r w:rsidR="007178F1" w:rsidRPr="00C500E9">
        <w:rPr>
          <w:rFonts w:ascii="Times" w:hAnsi="Times"/>
          <w:sz w:val="24"/>
          <w:szCs w:val="24"/>
        </w:rPr>
        <w:t xml:space="preserve">particular </w:t>
      </w:r>
      <w:r w:rsidR="00AD3D17" w:rsidRPr="00C500E9">
        <w:rPr>
          <w:rFonts w:ascii="Times" w:hAnsi="Times"/>
          <w:sz w:val="24"/>
          <w:szCs w:val="24"/>
        </w:rPr>
        <w:t>question as sensitive</w:t>
      </w:r>
      <w:r w:rsidR="006908E4" w:rsidRPr="00C500E9">
        <w:rPr>
          <w:rFonts w:ascii="Times" w:hAnsi="Times"/>
          <w:sz w:val="24"/>
          <w:szCs w:val="24"/>
        </w:rPr>
        <w:t>,</w:t>
      </w:r>
      <w:r w:rsidR="00920CA9" w:rsidRPr="00C500E9">
        <w:rPr>
          <w:rFonts w:ascii="Times" w:hAnsi="Times"/>
          <w:sz w:val="24"/>
          <w:szCs w:val="24"/>
        </w:rPr>
        <w:t xml:space="preserve"> they will not be required to </w:t>
      </w:r>
      <w:r w:rsidR="00C47EF1" w:rsidRPr="00C500E9">
        <w:rPr>
          <w:rFonts w:ascii="Times" w:hAnsi="Times"/>
          <w:sz w:val="24"/>
          <w:szCs w:val="24"/>
        </w:rPr>
        <w:t>respond.</w:t>
      </w:r>
    </w:p>
    <w:p w:rsidR="00806460" w:rsidRPr="00C500E9" w:rsidRDefault="00806460" w:rsidP="00B16A9B">
      <w:pPr>
        <w:spacing w:line="276" w:lineRule="auto"/>
        <w:rPr>
          <w:rFonts w:ascii="Times" w:hAnsi="Times"/>
          <w:sz w:val="24"/>
          <w:szCs w:val="24"/>
        </w:rPr>
      </w:pPr>
    </w:p>
    <w:p w:rsidR="004F26E9" w:rsidRPr="00C500E9" w:rsidRDefault="004F26E9" w:rsidP="00B16A9B">
      <w:pPr>
        <w:pStyle w:val="Heading2"/>
        <w:spacing w:line="276" w:lineRule="auto"/>
        <w:rPr>
          <w:rFonts w:ascii="Times" w:hAnsi="Times"/>
          <w:szCs w:val="24"/>
        </w:rPr>
      </w:pPr>
      <w:bookmarkStart w:id="41" w:name="_Toc309062472"/>
      <w:bookmarkStart w:id="42" w:name="_Toc309063380"/>
      <w:bookmarkStart w:id="43" w:name="_Toc309063418"/>
      <w:r w:rsidRPr="00C500E9">
        <w:rPr>
          <w:rFonts w:ascii="Times" w:hAnsi="Times"/>
          <w:szCs w:val="24"/>
        </w:rPr>
        <w:t>12.  Provide an estimate in hours of the burden of the collection of information.</w:t>
      </w:r>
      <w:bookmarkEnd w:id="41"/>
      <w:bookmarkEnd w:id="42"/>
      <w:bookmarkEnd w:id="43"/>
    </w:p>
    <w:p w:rsidR="00C34870" w:rsidRPr="00C500E9" w:rsidRDefault="00C34870" w:rsidP="00B16A9B">
      <w:pPr>
        <w:spacing w:line="276" w:lineRule="auto"/>
        <w:rPr>
          <w:rFonts w:ascii="Times" w:hAnsi="Times"/>
          <w:sz w:val="24"/>
          <w:szCs w:val="24"/>
        </w:rPr>
      </w:pPr>
    </w:p>
    <w:p w:rsidR="00E57C4F" w:rsidRPr="00C500E9" w:rsidRDefault="005C6CF7" w:rsidP="00B16A9B">
      <w:pPr>
        <w:spacing w:line="276" w:lineRule="auto"/>
        <w:rPr>
          <w:rFonts w:ascii="Times" w:hAnsi="Times"/>
          <w:sz w:val="24"/>
          <w:szCs w:val="24"/>
        </w:rPr>
      </w:pPr>
      <w:r w:rsidRPr="00C500E9">
        <w:rPr>
          <w:rFonts w:ascii="Times" w:hAnsi="Times"/>
          <w:sz w:val="24"/>
          <w:szCs w:val="24"/>
        </w:rPr>
        <w:t xml:space="preserve">A variety of instruments and platforms will be used to collect information from respondents. </w:t>
      </w:r>
      <w:r w:rsidR="00720A6F" w:rsidRPr="00C500E9">
        <w:rPr>
          <w:rFonts w:ascii="Times" w:hAnsi="Times"/>
          <w:sz w:val="24"/>
          <w:szCs w:val="24"/>
        </w:rPr>
        <w:t xml:space="preserve">These include a survey </w:t>
      </w:r>
      <w:r w:rsidR="00513A11">
        <w:rPr>
          <w:rFonts w:ascii="Times" w:hAnsi="Times"/>
          <w:sz w:val="24"/>
          <w:szCs w:val="24"/>
        </w:rPr>
        <w:t xml:space="preserve">with up to 100 people and four </w:t>
      </w:r>
      <w:r w:rsidR="00D14A5D">
        <w:rPr>
          <w:rFonts w:ascii="Times" w:hAnsi="Times"/>
          <w:sz w:val="24"/>
          <w:szCs w:val="24"/>
        </w:rPr>
        <w:t>90</w:t>
      </w:r>
      <w:r w:rsidR="00720A6F" w:rsidRPr="00C500E9">
        <w:rPr>
          <w:rFonts w:ascii="Times" w:hAnsi="Times"/>
          <w:sz w:val="24"/>
          <w:szCs w:val="24"/>
        </w:rPr>
        <w:t>-</w:t>
      </w:r>
      <w:r w:rsidR="00D14A5D">
        <w:rPr>
          <w:rFonts w:ascii="Times" w:hAnsi="Times"/>
          <w:sz w:val="24"/>
          <w:szCs w:val="24"/>
        </w:rPr>
        <w:t>minute</w:t>
      </w:r>
      <w:r w:rsidR="00720A6F" w:rsidRPr="00C500E9">
        <w:rPr>
          <w:rFonts w:ascii="Times" w:hAnsi="Times"/>
          <w:sz w:val="24"/>
          <w:szCs w:val="24"/>
        </w:rPr>
        <w:t xml:space="preserve"> focus groups. The estimated periods of time needed for each of the proposed data collecting instruments are: 30 minutes per person f</w:t>
      </w:r>
      <w:r w:rsidR="00C500E9" w:rsidRPr="00C500E9">
        <w:rPr>
          <w:rFonts w:ascii="Times" w:hAnsi="Times"/>
          <w:sz w:val="24"/>
          <w:szCs w:val="24"/>
        </w:rPr>
        <w:t xml:space="preserve">or the survey (50 hours total) </w:t>
      </w:r>
      <w:r w:rsidR="00720A6F" w:rsidRPr="00C500E9">
        <w:rPr>
          <w:rFonts w:ascii="Times" w:hAnsi="Times"/>
          <w:sz w:val="24"/>
          <w:szCs w:val="24"/>
        </w:rPr>
        <w:t>a</w:t>
      </w:r>
      <w:r w:rsidR="00513A11">
        <w:rPr>
          <w:rFonts w:ascii="Times" w:hAnsi="Times"/>
          <w:sz w:val="24"/>
          <w:szCs w:val="24"/>
        </w:rPr>
        <w:t xml:space="preserve">nd </w:t>
      </w:r>
      <w:r w:rsidR="004D3B1C">
        <w:rPr>
          <w:rFonts w:ascii="Times" w:hAnsi="Times"/>
          <w:sz w:val="24"/>
          <w:szCs w:val="24"/>
        </w:rPr>
        <w:t>1.5</w:t>
      </w:r>
      <w:r w:rsidR="00720A6F" w:rsidRPr="00C500E9">
        <w:rPr>
          <w:rFonts w:ascii="Times" w:hAnsi="Times"/>
          <w:sz w:val="24"/>
          <w:szCs w:val="24"/>
        </w:rPr>
        <w:t xml:space="preserve"> hours per focus group</w:t>
      </w:r>
      <w:r w:rsidR="00047D96">
        <w:rPr>
          <w:rFonts w:ascii="Times" w:hAnsi="Times"/>
          <w:sz w:val="24"/>
          <w:szCs w:val="24"/>
        </w:rPr>
        <w:t xml:space="preserve"> of 20</w:t>
      </w:r>
      <w:r w:rsidR="00B92285" w:rsidRPr="00C500E9">
        <w:rPr>
          <w:rFonts w:ascii="Times" w:hAnsi="Times"/>
          <w:sz w:val="24"/>
          <w:szCs w:val="24"/>
        </w:rPr>
        <w:t xml:space="preserve"> participants) (</w:t>
      </w:r>
      <w:r w:rsidR="004D3B1C">
        <w:rPr>
          <w:rFonts w:ascii="Times" w:hAnsi="Times"/>
          <w:sz w:val="24"/>
          <w:szCs w:val="24"/>
        </w:rPr>
        <w:t>120</w:t>
      </w:r>
      <w:r w:rsidR="00C500E9" w:rsidRPr="00C500E9">
        <w:rPr>
          <w:rFonts w:ascii="Times" w:hAnsi="Times"/>
          <w:sz w:val="24"/>
          <w:szCs w:val="24"/>
        </w:rPr>
        <w:t xml:space="preserve"> hours total). A</w:t>
      </w:r>
      <w:r w:rsidR="00E57C4F" w:rsidRPr="00C500E9">
        <w:rPr>
          <w:rFonts w:ascii="Times" w:hAnsi="Times"/>
          <w:sz w:val="24"/>
          <w:szCs w:val="24"/>
        </w:rPr>
        <w:t xml:space="preserve"> tota</w:t>
      </w:r>
      <w:r w:rsidR="00047D96">
        <w:rPr>
          <w:rFonts w:ascii="Times" w:hAnsi="Times"/>
          <w:sz w:val="24"/>
          <w:szCs w:val="24"/>
        </w:rPr>
        <w:t xml:space="preserve">l annual burden of </w:t>
      </w:r>
      <w:r w:rsidR="004D3B1C">
        <w:rPr>
          <w:rFonts w:ascii="Times" w:hAnsi="Times"/>
          <w:sz w:val="24"/>
          <w:szCs w:val="24"/>
        </w:rPr>
        <w:t>170</w:t>
      </w:r>
      <w:r w:rsidR="004D3B1C" w:rsidRPr="00C500E9">
        <w:rPr>
          <w:rFonts w:ascii="Times" w:hAnsi="Times"/>
          <w:sz w:val="24"/>
          <w:szCs w:val="24"/>
        </w:rPr>
        <w:t xml:space="preserve"> </w:t>
      </w:r>
      <w:r w:rsidR="00C500E9" w:rsidRPr="00C500E9">
        <w:rPr>
          <w:rFonts w:ascii="Times" w:hAnsi="Times"/>
          <w:sz w:val="24"/>
          <w:szCs w:val="24"/>
        </w:rPr>
        <w:t>hours is</w:t>
      </w:r>
      <w:r w:rsidR="00E57C4F" w:rsidRPr="00C500E9">
        <w:rPr>
          <w:rFonts w:ascii="Times" w:hAnsi="Times"/>
          <w:sz w:val="24"/>
          <w:szCs w:val="24"/>
        </w:rPr>
        <w:t xml:space="preserve"> estimated</w:t>
      </w:r>
      <w:r w:rsidR="0010187A" w:rsidRPr="00C500E9">
        <w:rPr>
          <w:rFonts w:ascii="Times" w:hAnsi="Times"/>
          <w:sz w:val="24"/>
          <w:szCs w:val="24"/>
        </w:rPr>
        <w:t xml:space="preserve"> (See Table 1)</w:t>
      </w:r>
      <w:r w:rsidR="00E57C4F" w:rsidRPr="00C500E9">
        <w:rPr>
          <w:rFonts w:ascii="Times" w:hAnsi="Times"/>
          <w:sz w:val="24"/>
          <w:szCs w:val="24"/>
        </w:rPr>
        <w:t xml:space="preserve">. </w:t>
      </w:r>
    </w:p>
    <w:p w:rsidR="00E57C4F" w:rsidRPr="00C500E9" w:rsidRDefault="00E57C4F" w:rsidP="00B16A9B">
      <w:pPr>
        <w:spacing w:line="276" w:lineRule="auto"/>
        <w:rPr>
          <w:rFonts w:ascii="Times" w:hAnsi="Times"/>
          <w:sz w:val="24"/>
          <w:szCs w:val="24"/>
        </w:rPr>
      </w:pPr>
    </w:p>
    <w:p w:rsidR="004D0E73" w:rsidRPr="00C500E9" w:rsidRDefault="00C34870" w:rsidP="00B16A9B">
      <w:pPr>
        <w:spacing w:line="276" w:lineRule="auto"/>
        <w:rPr>
          <w:rFonts w:ascii="Times" w:hAnsi="Times"/>
          <w:sz w:val="24"/>
          <w:szCs w:val="24"/>
        </w:rPr>
      </w:pPr>
      <w:r w:rsidRPr="00C500E9">
        <w:rPr>
          <w:rFonts w:ascii="Times" w:hAnsi="Times"/>
          <w:sz w:val="24"/>
          <w:szCs w:val="24"/>
        </w:rPr>
        <w:t xml:space="preserve">The questions are simple and require respondents to state their awareness, </w:t>
      </w:r>
      <w:r w:rsidR="009A4E0A" w:rsidRPr="00C500E9">
        <w:rPr>
          <w:rFonts w:ascii="Times" w:hAnsi="Times"/>
          <w:sz w:val="24"/>
          <w:szCs w:val="24"/>
        </w:rPr>
        <w:t xml:space="preserve">use of data, </w:t>
      </w:r>
      <w:r w:rsidRPr="00C500E9">
        <w:rPr>
          <w:rFonts w:ascii="Times" w:hAnsi="Times"/>
          <w:sz w:val="24"/>
          <w:szCs w:val="24"/>
        </w:rPr>
        <w:t xml:space="preserve">opinions and perspectives, and therefore will not require third party review. </w:t>
      </w:r>
      <w:r w:rsidR="00993161" w:rsidRPr="00C500E9">
        <w:rPr>
          <w:rFonts w:ascii="Times" w:hAnsi="Times"/>
          <w:sz w:val="24"/>
          <w:szCs w:val="24"/>
        </w:rPr>
        <w:t xml:space="preserve"> </w:t>
      </w:r>
    </w:p>
    <w:p w:rsidR="00993161" w:rsidRPr="00C500E9" w:rsidRDefault="00993161" w:rsidP="00B16A9B">
      <w:pPr>
        <w:spacing w:line="276" w:lineRule="auto"/>
        <w:rPr>
          <w:rFonts w:ascii="Times" w:hAnsi="Times"/>
          <w:sz w:val="24"/>
          <w:szCs w:val="24"/>
        </w:rPr>
      </w:pPr>
    </w:p>
    <w:p w:rsidR="00C679F0" w:rsidRDefault="009F5659" w:rsidP="00B16A9B">
      <w:pPr>
        <w:spacing w:line="276" w:lineRule="auto"/>
        <w:rPr>
          <w:rFonts w:ascii="Times" w:hAnsi="Times"/>
          <w:sz w:val="24"/>
          <w:szCs w:val="24"/>
        </w:rPr>
      </w:pPr>
      <w:r w:rsidRPr="00C500E9">
        <w:rPr>
          <w:rFonts w:ascii="Times" w:hAnsi="Times"/>
          <w:sz w:val="24"/>
          <w:szCs w:val="24"/>
        </w:rPr>
        <w:t>We acknowledge that not all respondents contacted will be willing to participate in the survey.  For these negative responses we estimate a non-response burden of 1 minute for the respondent</w:t>
      </w:r>
      <w:r w:rsidR="00513A11">
        <w:rPr>
          <w:rFonts w:ascii="Times" w:hAnsi="Times"/>
          <w:sz w:val="24"/>
          <w:szCs w:val="24"/>
        </w:rPr>
        <w:t xml:space="preserve">s to read the email instruction and </w:t>
      </w:r>
      <w:r w:rsidRPr="00C500E9">
        <w:rPr>
          <w:rFonts w:ascii="Times" w:hAnsi="Times"/>
          <w:sz w:val="24"/>
          <w:szCs w:val="24"/>
        </w:rPr>
        <w:t xml:space="preserve">decline. </w:t>
      </w:r>
    </w:p>
    <w:p w:rsidR="00513A11" w:rsidRPr="00C500E9" w:rsidRDefault="00513A11" w:rsidP="00B16A9B">
      <w:pPr>
        <w:spacing w:line="276" w:lineRule="auto"/>
        <w:rPr>
          <w:rFonts w:ascii="Times" w:hAnsi="Times"/>
          <w:sz w:val="24"/>
          <w:szCs w:val="24"/>
        </w:rPr>
      </w:pPr>
    </w:p>
    <w:p w:rsidR="004D0E73" w:rsidRPr="00C500E9" w:rsidRDefault="00C500E9" w:rsidP="00B16A9B">
      <w:pPr>
        <w:pStyle w:val="Caption"/>
        <w:spacing w:line="276" w:lineRule="auto"/>
        <w:rPr>
          <w:rFonts w:ascii="Times" w:hAnsi="Times" w:cs="Times New Roman"/>
          <w:szCs w:val="24"/>
        </w:rPr>
      </w:pPr>
      <w:bookmarkStart w:id="44" w:name="_Toc309063445"/>
      <w:r w:rsidRPr="00C500E9">
        <w:rPr>
          <w:rFonts w:ascii="Times" w:hAnsi="Times" w:cs="Times New Roman"/>
          <w:szCs w:val="24"/>
        </w:rPr>
        <w:t xml:space="preserve">Table </w:t>
      </w:r>
      <w:r w:rsidR="00F92FB4">
        <w:rPr>
          <w:rFonts w:ascii="Times" w:hAnsi="Times" w:cs="Times New Roman"/>
          <w:szCs w:val="24"/>
        </w:rPr>
        <w:t>1</w:t>
      </w:r>
      <w:r w:rsidRPr="00C500E9">
        <w:rPr>
          <w:rFonts w:ascii="Times" w:hAnsi="Times" w:cs="Times New Roman"/>
          <w:szCs w:val="24"/>
        </w:rPr>
        <w:t xml:space="preserve">: </w:t>
      </w:r>
      <w:r w:rsidR="0052669D" w:rsidRPr="00C500E9">
        <w:rPr>
          <w:rFonts w:ascii="Times" w:hAnsi="Times" w:cs="Times New Roman"/>
          <w:szCs w:val="24"/>
        </w:rPr>
        <w:t>Estimate</w:t>
      </w:r>
      <w:r w:rsidR="001442A9" w:rsidRPr="00C500E9">
        <w:rPr>
          <w:rFonts w:ascii="Times" w:hAnsi="Times" w:cs="Times New Roman"/>
          <w:szCs w:val="24"/>
        </w:rPr>
        <w:t xml:space="preserve"> of Burden Hours </w:t>
      </w:r>
      <w:bookmarkEnd w:id="44"/>
    </w:p>
    <w:tbl>
      <w:tblPr>
        <w:tblW w:w="8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523"/>
        <w:gridCol w:w="1434"/>
        <w:gridCol w:w="1355"/>
        <w:gridCol w:w="1177"/>
        <w:gridCol w:w="990"/>
      </w:tblGrid>
      <w:tr w:rsidR="0010187A" w:rsidRPr="00C500E9" w:rsidTr="0010187A">
        <w:trPr>
          <w:trHeight w:val="900"/>
          <w:jc w:val="center"/>
        </w:trPr>
        <w:tc>
          <w:tcPr>
            <w:tcW w:w="2376" w:type="dxa"/>
            <w:shd w:val="clear" w:color="auto" w:fill="BFBFBF"/>
            <w:hideMark/>
          </w:tcPr>
          <w:p w:rsidR="0010187A" w:rsidRPr="00C500E9" w:rsidRDefault="0010187A" w:rsidP="00B16A9B">
            <w:pPr>
              <w:spacing w:line="276" w:lineRule="auto"/>
              <w:rPr>
                <w:rFonts w:ascii="Times" w:eastAsia="Calibri" w:hAnsi="Times"/>
                <w:b/>
                <w:sz w:val="24"/>
                <w:szCs w:val="24"/>
              </w:rPr>
            </w:pPr>
            <w:r w:rsidRPr="00C500E9">
              <w:rPr>
                <w:rFonts w:ascii="Times" w:eastAsia="Calibri" w:hAnsi="Times"/>
                <w:b/>
                <w:sz w:val="24"/>
                <w:szCs w:val="24"/>
              </w:rPr>
              <w:t>Survey Type</w:t>
            </w:r>
          </w:p>
        </w:tc>
        <w:tc>
          <w:tcPr>
            <w:tcW w:w="1523" w:type="dxa"/>
            <w:shd w:val="clear" w:color="auto" w:fill="BFBFBF"/>
            <w:hideMark/>
          </w:tcPr>
          <w:p w:rsidR="0010187A" w:rsidRPr="00C500E9" w:rsidRDefault="0010187A" w:rsidP="00B16A9B">
            <w:pPr>
              <w:spacing w:line="276" w:lineRule="auto"/>
              <w:rPr>
                <w:rFonts w:ascii="Times" w:eastAsia="Calibri" w:hAnsi="Times"/>
                <w:b/>
                <w:sz w:val="24"/>
                <w:szCs w:val="24"/>
              </w:rPr>
            </w:pPr>
            <w:r w:rsidRPr="00C500E9">
              <w:rPr>
                <w:rFonts w:ascii="Times" w:eastAsia="Calibri" w:hAnsi="Times"/>
                <w:b/>
                <w:sz w:val="24"/>
                <w:szCs w:val="24"/>
              </w:rPr>
              <w:t># of units</w:t>
            </w:r>
          </w:p>
        </w:tc>
        <w:tc>
          <w:tcPr>
            <w:tcW w:w="1434" w:type="dxa"/>
            <w:shd w:val="clear" w:color="auto" w:fill="BFBFBF"/>
            <w:hideMark/>
          </w:tcPr>
          <w:p w:rsidR="0010187A" w:rsidRPr="00C500E9" w:rsidRDefault="0010187A" w:rsidP="00B16A9B">
            <w:pPr>
              <w:spacing w:line="276" w:lineRule="auto"/>
              <w:rPr>
                <w:rFonts w:ascii="Times" w:eastAsia="Calibri" w:hAnsi="Times"/>
                <w:b/>
                <w:sz w:val="24"/>
                <w:szCs w:val="24"/>
              </w:rPr>
            </w:pPr>
            <w:r w:rsidRPr="00C500E9">
              <w:rPr>
                <w:rFonts w:ascii="Times" w:eastAsia="Calibri" w:hAnsi="Times"/>
                <w:b/>
                <w:sz w:val="24"/>
                <w:szCs w:val="24"/>
              </w:rPr>
              <w:t>Responses Per Type</w:t>
            </w:r>
          </w:p>
        </w:tc>
        <w:tc>
          <w:tcPr>
            <w:tcW w:w="1355" w:type="dxa"/>
            <w:shd w:val="clear" w:color="auto" w:fill="BFBFBF"/>
            <w:hideMark/>
          </w:tcPr>
          <w:p w:rsidR="0010187A" w:rsidRPr="00C500E9" w:rsidRDefault="0010187A" w:rsidP="00B16A9B">
            <w:pPr>
              <w:spacing w:line="276" w:lineRule="auto"/>
              <w:rPr>
                <w:rFonts w:ascii="Times" w:eastAsia="Calibri" w:hAnsi="Times"/>
                <w:b/>
                <w:sz w:val="24"/>
                <w:szCs w:val="24"/>
              </w:rPr>
            </w:pPr>
            <w:r w:rsidRPr="00C500E9">
              <w:rPr>
                <w:rFonts w:ascii="Times" w:eastAsia="Calibri" w:hAnsi="Times"/>
                <w:b/>
                <w:sz w:val="24"/>
                <w:szCs w:val="24"/>
              </w:rPr>
              <w:t>Total # of Responses</w:t>
            </w:r>
          </w:p>
        </w:tc>
        <w:tc>
          <w:tcPr>
            <w:tcW w:w="1176" w:type="dxa"/>
            <w:shd w:val="clear" w:color="auto" w:fill="BFBFBF"/>
            <w:hideMark/>
          </w:tcPr>
          <w:p w:rsidR="0010187A" w:rsidRPr="00C500E9" w:rsidRDefault="0010187A" w:rsidP="00B16A9B">
            <w:pPr>
              <w:spacing w:line="276" w:lineRule="auto"/>
              <w:rPr>
                <w:rFonts w:ascii="Times" w:eastAsia="Calibri" w:hAnsi="Times"/>
                <w:b/>
                <w:sz w:val="24"/>
                <w:szCs w:val="24"/>
              </w:rPr>
            </w:pPr>
            <w:r w:rsidRPr="00C500E9">
              <w:rPr>
                <w:rFonts w:ascii="Times" w:eastAsia="Calibri" w:hAnsi="Times"/>
                <w:b/>
                <w:sz w:val="24"/>
                <w:szCs w:val="24"/>
              </w:rPr>
              <w:t>Response Time (in hours)</w:t>
            </w:r>
          </w:p>
        </w:tc>
        <w:tc>
          <w:tcPr>
            <w:tcW w:w="990" w:type="dxa"/>
            <w:shd w:val="clear" w:color="auto" w:fill="BFBFBF"/>
            <w:hideMark/>
          </w:tcPr>
          <w:p w:rsidR="0010187A" w:rsidRPr="00C500E9" w:rsidRDefault="0010187A" w:rsidP="00B16A9B">
            <w:pPr>
              <w:spacing w:line="276" w:lineRule="auto"/>
              <w:rPr>
                <w:rFonts w:ascii="Times" w:eastAsia="Calibri" w:hAnsi="Times"/>
                <w:b/>
                <w:sz w:val="24"/>
                <w:szCs w:val="24"/>
              </w:rPr>
            </w:pPr>
            <w:r w:rsidRPr="00C500E9">
              <w:rPr>
                <w:rFonts w:ascii="Times" w:eastAsia="Calibri" w:hAnsi="Times"/>
                <w:b/>
                <w:sz w:val="24"/>
                <w:szCs w:val="24"/>
              </w:rPr>
              <w:t>Total Burden (in hours)</w:t>
            </w:r>
          </w:p>
        </w:tc>
      </w:tr>
      <w:tr w:rsidR="0010187A" w:rsidRPr="00C500E9" w:rsidTr="0010187A">
        <w:trPr>
          <w:trHeight w:val="300"/>
          <w:jc w:val="center"/>
        </w:trPr>
        <w:tc>
          <w:tcPr>
            <w:tcW w:w="2376" w:type="dxa"/>
            <w:shd w:val="clear" w:color="auto" w:fill="auto"/>
            <w:noWrap/>
            <w:hideMark/>
          </w:tcPr>
          <w:p w:rsidR="0010187A" w:rsidRPr="00C500E9" w:rsidRDefault="0010187A" w:rsidP="00B16A9B">
            <w:pPr>
              <w:spacing w:line="276" w:lineRule="auto"/>
              <w:rPr>
                <w:rFonts w:ascii="Times" w:eastAsia="Calibri" w:hAnsi="Times"/>
                <w:sz w:val="24"/>
                <w:szCs w:val="24"/>
              </w:rPr>
            </w:pPr>
            <w:r w:rsidRPr="00C500E9">
              <w:rPr>
                <w:rFonts w:ascii="Times" w:eastAsia="Calibri" w:hAnsi="Times"/>
                <w:sz w:val="24"/>
                <w:szCs w:val="24"/>
              </w:rPr>
              <w:t>Survey questionnaire</w:t>
            </w:r>
          </w:p>
        </w:tc>
        <w:tc>
          <w:tcPr>
            <w:tcW w:w="1523" w:type="dxa"/>
            <w:shd w:val="clear" w:color="auto" w:fill="auto"/>
            <w:noWrap/>
            <w:hideMark/>
          </w:tcPr>
          <w:p w:rsidR="0010187A" w:rsidRPr="00C500E9" w:rsidRDefault="0010187A" w:rsidP="00B16A9B">
            <w:pPr>
              <w:spacing w:line="276" w:lineRule="auto"/>
              <w:rPr>
                <w:rFonts w:ascii="Times" w:eastAsia="Calibri" w:hAnsi="Times"/>
                <w:sz w:val="24"/>
                <w:szCs w:val="24"/>
              </w:rPr>
            </w:pPr>
            <w:r w:rsidRPr="00C500E9">
              <w:rPr>
                <w:rFonts w:ascii="Times" w:eastAsia="Calibri" w:hAnsi="Times"/>
                <w:sz w:val="24"/>
                <w:szCs w:val="24"/>
              </w:rPr>
              <w:t>100</w:t>
            </w:r>
          </w:p>
        </w:tc>
        <w:tc>
          <w:tcPr>
            <w:tcW w:w="1434" w:type="dxa"/>
            <w:shd w:val="clear" w:color="auto" w:fill="auto"/>
            <w:noWrap/>
            <w:hideMark/>
          </w:tcPr>
          <w:p w:rsidR="0010187A" w:rsidRPr="00C500E9" w:rsidRDefault="0010187A" w:rsidP="00B16A9B">
            <w:pPr>
              <w:spacing w:line="276" w:lineRule="auto"/>
              <w:rPr>
                <w:rFonts w:ascii="Times" w:eastAsia="Calibri" w:hAnsi="Times"/>
                <w:sz w:val="24"/>
                <w:szCs w:val="24"/>
              </w:rPr>
            </w:pPr>
            <w:r w:rsidRPr="00C500E9">
              <w:rPr>
                <w:rFonts w:ascii="Times" w:eastAsia="Calibri" w:hAnsi="Times"/>
                <w:sz w:val="24"/>
                <w:szCs w:val="24"/>
              </w:rPr>
              <w:t>1</w:t>
            </w:r>
          </w:p>
        </w:tc>
        <w:tc>
          <w:tcPr>
            <w:tcW w:w="1355" w:type="dxa"/>
            <w:shd w:val="clear" w:color="auto" w:fill="auto"/>
            <w:noWrap/>
            <w:hideMark/>
          </w:tcPr>
          <w:p w:rsidR="0010187A" w:rsidRPr="00C500E9" w:rsidRDefault="0010187A" w:rsidP="00B16A9B">
            <w:pPr>
              <w:spacing w:line="276" w:lineRule="auto"/>
              <w:rPr>
                <w:rFonts w:ascii="Times" w:eastAsia="Calibri" w:hAnsi="Times"/>
                <w:sz w:val="24"/>
                <w:szCs w:val="24"/>
              </w:rPr>
            </w:pPr>
            <w:r w:rsidRPr="00C500E9">
              <w:rPr>
                <w:rFonts w:ascii="Times" w:eastAsia="Calibri" w:hAnsi="Times"/>
                <w:sz w:val="24"/>
                <w:szCs w:val="24"/>
              </w:rPr>
              <w:t>100</w:t>
            </w:r>
          </w:p>
        </w:tc>
        <w:tc>
          <w:tcPr>
            <w:tcW w:w="1176" w:type="dxa"/>
            <w:shd w:val="clear" w:color="auto" w:fill="auto"/>
            <w:noWrap/>
            <w:hideMark/>
          </w:tcPr>
          <w:p w:rsidR="0010187A" w:rsidRPr="00C500E9" w:rsidRDefault="0010187A" w:rsidP="00AA4514">
            <w:pPr>
              <w:spacing w:line="276" w:lineRule="auto"/>
              <w:rPr>
                <w:rFonts w:ascii="Times" w:eastAsia="Calibri" w:hAnsi="Times"/>
                <w:sz w:val="24"/>
                <w:szCs w:val="24"/>
              </w:rPr>
            </w:pPr>
            <w:r w:rsidRPr="00C500E9">
              <w:rPr>
                <w:rFonts w:ascii="Times" w:eastAsia="Calibri" w:hAnsi="Times"/>
                <w:sz w:val="24"/>
                <w:szCs w:val="24"/>
              </w:rPr>
              <w:t xml:space="preserve">0.5 </w:t>
            </w:r>
          </w:p>
        </w:tc>
        <w:tc>
          <w:tcPr>
            <w:tcW w:w="990" w:type="dxa"/>
            <w:shd w:val="clear" w:color="auto" w:fill="auto"/>
            <w:noWrap/>
            <w:hideMark/>
          </w:tcPr>
          <w:p w:rsidR="0010187A" w:rsidRPr="00C500E9" w:rsidRDefault="00AB5702" w:rsidP="00B16A9B">
            <w:pPr>
              <w:spacing w:line="276" w:lineRule="auto"/>
              <w:rPr>
                <w:rFonts w:ascii="Times" w:eastAsia="Calibri" w:hAnsi="Times"/>
                <w:sz w:val="24"/>
                <w:szCs w:val="24"/>
              </w:rPr>
            </w:pPr>
            <w:r w:rsidRPr="00C500E9">
              <w:rPr>
                <w:rFonts w:ascii="Times" w:eastAsia="Calibri" w:hAnsi="Times"/>
                <w:sz w:val="24"/>
                <w:szCs w:val="24"/>
              </w:rPr>
              <w:t>50</w:t>
            </w:r>
          </w:p>
        </w:tc>
      </w:tr>
      <w:tr w:rsidR="0010187A" w:rsidRPr="00C500E9" w:rsidTr="0010187A">
        <w:trPr>
          <w:trHeight w:val="300"/>
          <w:jc w:val="center"/>
        </w:trPr>
        <w:tc>
          <w:tcPr>
            <w:tcW w:w="2376" w:type="dxa"/>
            <w:shd w:val="clear" w:color="auto" w:fill="auto"/>
            <w:noWrap/>
          </w:tcPr>
          <w:p w:rsidR="0010187A" w:rsidRPr="00C500E9" w:rsidRDefault="0010187A" w:rsidP="00B16A9B">
            <w:pPr>
              <w:spacing w:line="276" w:lineRule="auto"/>
              <w:rPr>
                <w:rFonts w:ascii="Times" w:eastAsia="Calibri" w:hAnsi="Times"/>
                <w:sz w:val="24"/>
                <w:szCs w:val="24"/>
              </w:rPr>
            </w:pPr>
            <w:r w:rsidRPr="00C500E9">
              <w:rPr>
                <w:rFonts w:ascii="Times" w:eastAsia="Calibri" w:hAnsi="Times"/>
                <w:sz w:val="24"/>
                <w:szCs w:val="24"/>
              </w:rPr>
              <w:t>Focus Groups</w:t>
            </w:r>
          </w:p>
        </w:tc>
        <w:tc>
          <w:tcPr>
            <w:tcW w:w="1523" w:type="dxa"/>
            <w:shd w:val="clear" w:color="auto" w:fill="auto"/>
            <w:noWrap/>
          </w:tcPr>
          <w:p w:rsidR="0010187A" w:rsidRPr="00C500E9" w:rsidRDefault="00C6712C" w:rsidP="00B16A9B">
            <w:pPr>
              <w:spacing w:line="276" w:lineRule="auto"/>
              <w:rPr>
                <w:rFonts w:ascii="Times" w:eastAsia="Calibri" w:hAnsi="Times"/>
                <w:sz w:val="24"/>
                <w:szCs w:val="24"/>
              </w:rPr>
            </w:pPr>
            <w:r>
              <w:rPr>
                <w:rFonts w:ascii="Times" w:eastAsia="Calibri" w:hAnsi="Times"/>
                <w:sz w:val="24"/>
                <w:szCs w:val="24"/>
              </w:rPr>
              <w:t>4</w:t>
            </w:r>
          </w:p>
        </w:tc>
        <w:tc>
          <w:tcPr>
            <w:tcW w:w="1434" w:type="dxa"/>
            <w:shd w:val="clear" w:color="auto" w:fill="auto"/>
            <w:noWrap/>
          </w:tcPr>
          <w:p w:rsidR="0010187A" w:rsidRPr="00C500E9" w:rsidRDefault="00C6712C" w:rsidP="00B16A9B">
            <w:pPr>
              <w:spacing w:line="276" w:lineRule="auto"/>
              <w:rPr>
                <w:rFonts w:ascii="Times" w:eastAsia="Calibri" w:hAnsi="Times"/>
                <w:sz w:val="24"/>
                <w:szCs w:val="24"/>
              </w:rPr>
            </w:pPr>
            <w:r>
              <w:rPr>
                <w:rFonts w:ascii="Times" w:eastAsia="Calibri" w:hAnsi="Times"/>
                <w:sz w:val="24"/>
                <w:szCs w:val="24"/>
              </w:rPr>
              <w:t>20</w:t>
            </w:r>
          </w:p>
        </w:tc>
        <w:tc>
          <w:tcPr>
            <w:tcW w:w="1355" w:type="dxa"/>
            <w:shd w:val="clear" w:color="auto" w:fill="auto"/>
            <w:noWrap/>
          </w:tcPr>
          <w:p w:rsidR="0010187A" w:rsidRPr="00C500E9" w:rsidRDefault="00513A11" w:rsidP="00B16A9B">
            <w:pPr>
              <w:spacing w:line="276" w:lineRule="auto"/>
              <w:rPr>
                <w:rFonts w:ascii="Times" w:eastAsia="Calibri" w:hAnsi="Times"/>
                <w:sz w:val="24"/>
                <w:szCs w:val="24"/>
              </w:rPr>
            </w:pPr>
            <w:r>
              <w:rPr>
                <w:rFonts w:ascii="Times" w:eastAsia="Calibri" w:hAnsi="Times"/>
                <w:sz w:val="24"/>
                <w:szCs w:val="24"/>
              </w:rPr>
              <w:t>60</w:t>
            </w:r>
          </w:p>
        </w:tc>
        <w:tc>
          <w:tcPr>
            <w:tcW w:w="1176" w:type="dxa"/>
            <w:shd w:val="clear" w:color="auto" w:fill="auto"/>
            <w:noWrap/>
          </w:tcPr>
          <w:p w:rsidR="0010187A" w:rsidRPr="00C500E9" w:rsidRDefault="00D14A5D" w:rsidP="00B16A9B">
            <w:pPr>
              <w:spacing w:line="276" w:lineRule="auto"/>
              <w:rPr>
                <w:rFonts w:ascii="Times" w:eastAsia="Calibri" w:hAnsi="Times"/>
                <w:sz w:val="24"/>
                <w:szCs w:val="24"/>
              </w:rPr>
            </w:pPr>
            <w:r>
              <w:rPr>
                <w:rFonts w:ascii="Times" w:eastAsia="Calibri" w:hAnsi="Times"/>
                <w:sz w:val="24"/>
                <w:szCs w:val="24"/>
              </w:rPr>
              <w:t>1.5</w:t>
            </w:r>
          </w:p>
        </w:tc>
        <w:tc>
          <w:tcPr>
            <w:tcW w:w="990" w:type="dxa"/>
            <w:shd w:val="clear" w:color="auto" w:fill="auto"/>
            <w:noWrap/>
          </w:tcPr>
          <w:p w:rsidR="0010187A" w:rsidRPr="00C500E9" w:rsidRDefault="0080229F" w:rsidP="00B16A9B">
            <w:pPr>
              <w:spacing w:line="276" w:lineRule="auto"/>
              <w:rPr>
                <w:rFonts w:ascii="Times" w:eastAsia="Calibri" w:hAnsi="Times"/>
                <w:sz w:val="24"/>
                <w:szCs w:val="24"/>
              </w:rPr>
            </w:pPr>
            <w:r>
              <w:rPr>
                <w:rFonts w:ascii="Times" w:eastAsia="Calibri" w:hAnsi="Times"/>
                <w:sz w:val="24"/>
                <w:szCs w:val="24"/>
              </w:rPr>
              <w:t>120</w:t>
            </w:r>
          </w:p>
        </w:tc>
      </w:tr>
      <w:tr w:rsidR="0010187A" w:rsidRPr="00C500E9" w:rsidTr="0010187A">
        <w:trPr>
          <w:trHeight w:val="300"/>
          <w:jc w:val="center"/>
        </w:trPr>
        <w:tc>
          <w:tcPr>
            <w:tcW w:w="2376" w:type="dxa"/>
            <w:shd w:val="clear" w:color="auto" w:fill="auto"/>
            <w:noWrap/>
          </w:tcPr>
          <w:p w:rsidR="0010187A" w:rsidRPr="00C500E9" w:rsidRDefault="0010187A" w:rsidP="00B16A9B">
            <w:pPr>
              <w:spacing w:line="276" w:lineRule="auto"/>
              <w:rPr>
                <w:rFonts w:ascii="Times" w:eastAsia="Calibri" w:hAnsi="Times"/>
                <w:sz w:val="24"/>
                <w:szCs w:val="24"/>
              </w:rPr>
            </w:pPr>
            <w:r w:rsidRPr="00C500E9">
              <w:rPr>
                <w:rFonts w:ascii="Times" w:eastAsia="Calibri" w:hAnsi="Times"/>
                <w:b/>
                <w:sz w:val="24"/>
                <w:szCs w:val="24"/>
              </w:rPr>
              <w:t>TOTALS</w:t>
            </w:r>
          </w:p>
        </w:tc>
        <w:tc>
          <w:tcPr>
            <w:tcW w:w="1523" w:type="dxa"/>
            <w:shd w:val="clear" w:color="auto" w:fill="auto"/>
            <w:noWrap/>
          </w:tcPr>
          <w:p w:rsidR="0010187A" w:rsidRPr="00C500E9" w:rsidRDefault="0010187A" w:rsidP="00B16A9B">
            <w:pPr>
              <w:spacing w:line="276" w:lineRule="auto"/>
              <w:rPr>
                <w:rFonts w:ascii="Times" w:eastAsia="Calibri" w:hAnsi="Times"/>
                <w:sz w:val="24"/>
                <w:szCs w:val="24"/>
              </w:rPr>
            </w:pPr>
          </w:p>
        </w:tc>
        <w:tc>
          <w:tcPr>
            <w:tcW w:w="1434" w:type="dxa"/>
            <w:shd w:val="clear" w:color="auto" w:fill="auto"/>
            <w:noWrap/>
          </w:tcPr>
          <w:p w:rsidR="0010187A" w:rsidRPr="00C500E9" w:rsidRDefault="0010187A" w:rsidP="00B16A9B">
            <w:pPr>
              <w:spacing w:line="276" w:lineRule="auto"/>
              <w:rPr>
                <w:rFonts w:ascii="Times" w:eastAsia="Calibri" w:hAnsi="Times"/>
                <w:sz w:val="24"/>
                <w:szCs w:val="24"/>
              </w:rPr>
            </w:pPr>
          </w:p>
        </w:tc>
        <w:tc>
          <w:tcPr>
            <w:tcW w:w="1355" w:type="dxa"/>
            <w:shd w:val="clear" w:color="auto" w:fill="auto"/>
            <w:noWrap/>
          </w:tcPr>
          <w:p w:rsidR="0010187A" w:rsidRPr="00C500E9" w:rsidRDefault="0010187A" w:rsidP="00B16A9B">
            <w:pPr>
              <w:spacing w:line="276" w:lineRule="auto"/>
              <w:rPr>
                <w:rFonts w:ascii="Times" w:eastAsia="Calibri" w:hAnsi="Times"/>
                <w:sz w:val="24"/>
                <w:szCs w:val="24"/>
              </w:rPr>
            </w:pPr>
          </w:p>
        </w:tc>
        <w:tc>
          <w:tcPr>
            <w:tcW w:w="1176" w:type="dxa"/>
            <w:shd w:val="clear" w:color="auto" w:fill="auto"/>
            <w:noWrap/>
          </w:tcPr>
          <w:p w:rsidR="0010187A" w:rsidRPr="00C500E9" w:rsidRDefault="0010187A" w:rsidP="00B16A9B">
            <w:pPr>
              <w:spacing w:line="276" w:lineRule="auto"/>
              <w:rPr>
                <w:rFonts w:ascii="Times" w:eastAsia="Calibri" w:hAnsi="Times"/>
                <w:b/>
                <w:sz w:val="24"/>
                <w:szCs w:val="24"/>
              </w:rPr>
            </w:pPr>
          </w:p>
        </w:tc>
        <w:tc>
          <w:tcPr>
            <w:tcW w:w="990" w:type="dxa"/>
            <w:shd w:val="clear" w:color="auto" w:fill="auto"/>
            <w:noWrap/>
          </w:tcPr>
          <w:p w:rsidR="0010187A" w:rsidRPr="00C500E9" w:rsidRDefault="0080229F" w:rsidP="00C500E9">
            <w:pPr>
              <w:spacing w:line="276" w:lineRule="auto"/>
              <w:rPr>
                <w:rFonts w:ascii="Times" w:eastAsia="Calibri" w:hAnsi="Times"/>
                <w:b/>
                <w:sz w:val="24"/>
                <w:szCs w:val="24"/>
              </w:rPr>
            </w:pPr>
            <w:r>
              <w:rPr>
                <w:rFonts w:ascii="Times" w:eastAsia="Calibri" w:hAnsi="Times"/>
                <w:b/>
                <w:sz w:val="24"/>
                <w:szCs w:val="24"/>
              </w:rPr>
              <w:t>170</w:t>
            </w:r>
          </w:p>
        </w:tc>
      </w:tr>
    </w:tbl>
    <w:p w:rsidR="00616FE2" w:rsidRPr="00C500E9" w:rsidRDefault="00616FE2" w:rsidP="00B16A9B">
      <w:pPr>
        <w:pStyle w:val="Heading2"/>
        <w:tabs>
          <w:tab w:val="clear" w:pos="576"/>
          <w:tab w:val="num" w:pos="0"/>
        </w:tabs>
        <w:spacing w:line="276" w:lineRule="auto"/>
        <w:ind w:left="0" w:firstLine="0"/>
        <w:rPr>
          <w:rFonts w:ascii="Times" w:hAnsi="Times"/>
          <w:szCs w:val="24"/>
          <w:lang w:val="en-US"/>
        </w:rPr>
      </w:pPr>
      <w:bookmarkStart w:id="45" w:name="_Toc309062473"/>
      <w:bookmarkStart w:id="46" w:name="_Toc309063381"/>
      <w:bookmarkStart w:id="47" w:name="_Toc309063419"/>
    </w:p>
    <w:p w:rsidR="004F26E9" w:rsidRPr="00C500E9" w:rsidRDefault="004F26E9" w:rsidP="00B16A9B">
      <w:pPr>
        <w:pStyle w:val="Heading2"/>
        <w:tabs>
          <w:tab w:val="clear" w:pos="576"/>
          <w:tab w:val="num" w:pos="0"/>
        </w:tabs>
        <w:spacing w:line="276" w:lineRule="auto"/>
        <w:ind w:left="0" w:firstLine="0"/>
        <w:rPr>
          <w:rFonts w:ascii="Times" w:hAnsi="Times"/>
          <w:szCs w:val="24"/>
        </w:rPr>
      </w:pPr>
      <w:r w:rsidRPr="00C500E9">
        <w:rPr>
          <w:rFonts w:ascii="Times" w:hAnsi="Times"/>
          <w:szCs w:val="24"/>
        </w:rPr>
        <w:t xml:space="preserve">13.  Provide an estimate of the total annual cost burden to the respondents or record-keepers resulting from the collection (excluding the value of the burden hours in </w:t>
      </w:r>
      <w:r w:rsidR="00725C5C" w:rsidRPr="00C500E9">
        <w:rPr>
          <w:rFonts w:ascii="Times" w:hAnsi="Times"/>
          <w:szCs w:val="24"/>
        </w:rPr>
        <w:t xml:space="preserve">Question </w:t>
      </w:r>
      <w:r w:rsidRPr="00C500E9">
        <w:rPr>
          <w:rFonts w:ascii="Times" w:hAnsi="Times"/>
          <w:szCs w:val="24"/>
        </w:rPr>
        <w:t>12 above).</w:t>
      </w:r>
      <w:bookmarkEnd w:id="45"/>
      <w:bookmarkEnd w:id="46"/>
      <w:bookmarkEnd w:id="47"/>
    </w:p>
    <w:p w:rsidR="004F26E9" w:rsidRPr="00C500E9" w:rsidRDefault="004F26E9" w:rsidP="00B16A9B">
      <w:pPr>
        <w:spacing w:line="276" w:lineRule="auto"/>
        <w:rPr>
          <w:rFonts w:ascii="Times" w:hAnsi="Times"/>
          <w:sz w:val="24"/>
          <w:szCs w:val="24"/>
        </w:rPr>
      </w:pPr>
    </w:p>
    <w:p w:rsidR="004D0E73" w:rsidRPr="00C500E9" w:rsidRDefault="004D0E73" w:rsidP="00B16A9B">
      <w:pPr>
        <w:spacing w:line="276" w:lineRule="auto"/>
        <w:rPr>
          <w:rFonts w:ascii="Times" w:hAnsi="Times"/>
          <w:sz w:val="24"/>
          <w:szCs w:val="24"/>
        </w:rPr>
      </w:pPr>
      <w:r w:rsidRPr="00C500E9">
        <w:rPr>
          <w:rFonts w:ascii="Times" w:hAnsi="Times"/>
          <w:sz w:val="24"/>
          <w:szCs w:val="24"/>
        </w:rPr>
        <w:t>There will be no cost to respondents beyond burden hours.</w:t>
      </w:r>
    </w:p>
    <w:p w:rsidR="004F26E9" w:rsidRPr="00C500E9" w:rsidRDefault="004F26E9" w:rsidP="00B16A9B">
      <w:pPr>
        <w:spacing w:line="276" w:lineRule="auto"/>
        <w:rPr>
          <w:rFonts w:ascii="Times" w:hAnsi="Times"/>
          <w:sz w:val="24"/>
          <w:szCs w:val="24"/>
        </w:rPr>
      </w:pPr>
    </w:p>
    <w:p w:rsidR="004F26E9" w:rsidRPr="00C500E9" w:rsidRDefault="004F26E9" w:rsidP="00B16A9B">
      <w:pPr>
        <w:pStyle w:val="Heading2"/>
        <w:spacing w:line="276" w:lineRule="auto"/>
        <w:rPr>
          <w:rFonts w:ascii="Times" w:hAnsi="Times"/>
          <w:szCs w:val="24"/>
        </w:rPr>
      </w:pPr>
      <w:bookmarkStart w:id="48" w:name="_Toc309062474"/>
      <w:bookmarkStart w:id="49" w:name="_Toc309063382"/>
      <w:bookmarkStart w:id="50" w:name="_Toc309063420"/>
      <w:r w:rsidRPr="00C500E9">
        <w:rPr>
          <w:rFonts w:ascii="Times" w:hAnsi="Times"/>
          <w:szCs w:val="24"/>
        </w:rPr>
        <w:t>14.  Provide estimates of annualized cost to the Federal government.</w:t>
      </w:r>
      <w:bookmarkEnd w:id="48"/>
      <w:bookmarkEnd w:id="49"/>
      <w:bookmarkEnd w:id="50"/>
    </w:p>
    <w:p w:rsidR="004D0E73" w:rsidRPr="00C500E9" w:rsidRDefault="004D0E73" w:rsidP="00B16A9B">
      <w:pPr>
        <w:spacing w:line="276" w:lineRule="auto"/>
        <w:rPr>
          <w:rFonts w:ascii="Times" w:hAnsi="Times"/>
          <w:sz w:val="24"/>
          <w:szCs w:val="24"/>
        </w:rPr>
      </w:pPr>
    </w:p>
    <w:p w:rsidR="007768F6" w:rsidRPr="00C500E9" w:rsidRDefault="00065FD8" w:rsidP="00B16A9B">
      <w:pPr>
        <w:spacing w:line="276" w:lineRule="auto"/>
        <w:rPr>
          <w:rFonts w:ascii="Times" w:hAnsi="Times"/>
          <w:sz w:val="24"/>
          <w:szCs w:val="24"/>
        </w:rPr>
      </w:pPr>
      <w:r w:rsidRPr="00C500E9">
        <w:rPr>
          <w:rFonts w:ascii="Times" w:hAnsi="Times"/>
          <w:sz w:val="24"/>
          <w:szCs w:val="24"/>
        </w:rPr>
        <w:t xml:space="preserve">An estimated of 0.5 months total of 3 </w:t>
      </w:r>
      <w:r w:rsidR="007768F6" w:rsidRPr="00C500E9">
        <w:rPr>
          <w:rFonts w:ascii="Times" w:hAnsi="Times"/>
          <w:sz w:val="24"/>
          <w:szCs w:val="24"/>
        </w:rPr>
        <w:t>NOAA</w:t>
      </w:r>
      <w:r w:rsidRPr="00C500E9">
        <w:rPr>
          <w:rFonts w:ascii="Times" w:hAnsi="Times"/>
          <w:sz w:val="24"/>
          <w:szCs w:val="24"/>
        </w:rPr>
        <w:t xml:space="preserve"> federal </w:t>
      </w:r>
      <w:r w:rsidR="007768F6" w:rsidRPr="00C500E9">
        <w:rPr>
          <w:rFonts w:ascii="Times" w:hAnsi="Times"/>
          <w:sz w:val="24"/>
          <w:szCs w:val="24"/>
        </w:rPr>
        <w:t xml:space="preserve">staff </w:t>
      </w:r>
      <w:r w:rsidRPr="00C500E9">
        <w:rPr>
          <w:rFonts w:ascii="Times" w:hAnsi="Times"/>
          <w:sz w:val="24"/>
          <w:szCs w:val="24"/>
        </w:rPr>
        <w:t xml:space="preserve">are requested </w:t>
      </w:r>
      <w:r w:rsidR="00BF3896" w:rsidRPr="00C500E9">
        <w:rPr>
          <w:rFonts w:ascii="Times" w:hAnsi="Times"/>
          <w:sz w:val="24"/>
          <w:szCs w:val="24"/>
        </w:rPr>
        <w:t xml:space="preserve">for them </w:t>
      </w:r>
      <w:r w:rsidR="007768F6" w:rsidRPr="00C500E9">
        <w:rPr>
          <w:rFonts w:ascii="Times" w:hAnsi="Times"/>
          <w:sz w:val="24"/>
          <w:szCs w:val="24"/>
        </w:rPr>
        <w:t xml:space="preserve">to participate in planning and design activities for this </w:t>
      </w:r>
      <w:r w:rsidR="00AB5702" w:rsidRPr="00C500E9">
        <w:rPr>
          <w:rFonts w:ascii="Times" w:hAnsi="Times"/>
          <w:sz w:val="24"/>
          <w:szCs w:val="24"/>
        </w:rPr>
        <w:t>data collection</w:t>
      </w:r>
      <w:r w:rsidRPr="00C500E9">
        <w:rPr>
          <w:rFonts w:ascii="Times" w:hAnsi="Times"/>
          <w:sz w:val="24"/>
          <w:szCs w:val="24"/>
        </w:rPr>
        <w:t>, and review to provide input on the data collecting instruments</w:t>
      </w:r>
      <w:r w:rsidR="00BF3896" w:rsidRPr="00C500E9">
        <w:rPr>
          <w:rFonts w:ascii="Times" w:hAnsi="Times"/>
          <w:sz w:val="24"/>
          <w:szCs w:val="24"/>
        </w:rPr>
        <w:t xml:space="preserve"> and summary report</w:t>
      </w:r>
      <w:r w:rsidR="00304628" w:rsidRPr="00C500E9">
        <w:rPr>
          <w:rFonts w:ascii="Times" w:hAnsi="Times"/>
          <w:sz w:val="24"/>
          <w:szCs w:val="24"/>
        </w:rPr>
        <w:t>.</w:t>
      </w:r>
      <w:r w:rsidR="009D4917" w:rsidRPr="00C500E9">
        <w:rPr>
          <w:rFonts w:ascii="Times" w:hAnsi="Times"/>
          <w:sz w:val="24"/>
          <w:szCs w:val="24"/>
        </w:rPr>
        <w:t xml:space="preserve"> At an average salary rate </w:t>
      </w:r>
      <w:r w:rsidR="00513A11">
        <w:rPr>
          <w:rFonts w:ascii="Times" w:hAnsi="Times"/>
          <w:sz w:val="24"/>
          <w:szCs w:val="24"/>
        </w:rPr>
        <w:t xml:space="preserve">(with fringe benefits) </w:t>
      </w:r>
      <w:r w:rsidR="009D4917" w:rsidRPr="00C500E9">
        <w:rPr>
          <w:rFonts w:ascii="Times" w:hAnsi="Times"/>
          <w:sz w:val="24"/>
          <w:szCs w:val="24"/>
        </w:rPr>
        <w:t>of $14,000 per month per person, the cost would be $7,000.</w:t>
      </w:r>
    </w:p>
    <w:p w:rsidR="00AB5702" w:rsidRPr="00C500E9" w:rsidRDefault="00AB5702" w:rsidP="00B16A9B">
      <w:pPr>
        <w:spacing w:line="276" w:lineRule="auto"/>
        <w:rPr>
          <w:rFonts w:ascii="Times" w:hAnsi="Times"/>
          <w:sz w:val="24"/>
          <w:szCs w:val="24"/>
        </w:rPr>
      </w:pPr>
    </w:p>
    <w:p w:rsidR="004F26E9" w:rsidRPr="00C500E9" w:rsidRDefault="004F26E9" w:rsidP="00B16A9B">
      <w:pPr>
        <w:pStyle w:val="Heading2"/>
        <w:spacing w:line="276" w:lineRule="auto"/>
        <w:rPr>
          <w:rFonts w:ascii="Times" w:hAnsi="Times"/>
          <w:szCs w:val="24"/>
        </w:rPr>
      </w:pPr>
      <w:bookmarkStart w:id="51" w:name="_Toc309062475"/>
      <w:bookmarkStart w:id="52" w:name="_Toc309063383"/>
      <w:bookmarkStart w:id="53" w:name="_Toc309063421"/>
      <w:r w:rsidRPr="00C500E9">
        <w:rPr>
          <w:rFonts w:ascii="Times" w:hAnsi="Times"/>
          <w:szCs w:val="24"/>
        </w:rPr>
        <w:t>15.  Explain the reasons for any program changes or adjustments.</w:t>
      </w:r>
      <w:bookmarkEnd w:id="51"/>
      <w:bookmarkEnd w:id="52"/>
      <w:bookmarkEnd w:id="53"/>
    </w:p>
    <w:p w:rsidR="004F26E9" w:rsidRPr="00C500E9" w:rsidRDefault="004F26E9" w:rsidP="00B16A9B">
      <w:pPr>
        <w:spacing w:line="276" w:lineRule="auto"/>
        <w:rPr>
          <w:rFonts w:ascii="Times" w:hAnsi="Times"/>
          <w:sz w:val="24"/>
          <w:szCs w:val="24"/>
        </w:rPr>
      </w:pPr>
    </w:p>
    <w:p w:rsidR="004D0E73" w:rsidRPr="00C500E9" w:rsidRDefault="004D0E73" w:rsidP="00B16A9B">
      <w:pPr>
        <w:spacing w:line="276" w:lineRule="auto"/>
        <w:rPr>
          <w:rFonts w:ascii="Times" w:hAnsi="Times"/>
          <w:sz w:val="24"/>
          <w:szCs w:val="24"/>
        </w:rPr>
      </w:pPr>
      <w:r w:rsidRPr="00C500E9">
        <w:rPr>
          <w:rFonts w:ascii="Times" w:hAnsi="Times"/>
          <w:sz w:val="24"/>
          <w:szCs w:val="24"/>
        </w:rPr>
        <w:t xml:space="preserve">Not applicable.  This </w:t>
      </w:r>
      <w:r w:rsidR="00304628" w:rsidRPr="00C500E9">
        <w:rPr>
          <w:rFonts w:ascii="Times" w:hAnsi="Times"/>
          <w:sz w:val="24"/>
          <w:szCs w:val="24"/>
        </w:rPr>
        <w:t xml:space="preserve">is </w:t>
      </w:r>
      <w:r w:rsidRPr="00C500E9">
        <w:rPr>
          <w:rFonts w:ascii="Times" w:hAnsi="Times"/>
          <w:sz w:val="24"/>
          <w:szCs w:val="24"/>
        </w:rPr>
        <w:t xml:space="preserve">a new information collection request.    </w:t>
      </w:r>
    </w:p>
    <w:p w:rsidR="004F26E9" w:rsidRPr="00C500E9" w:rsidRDefault="004F26E9" w:rsidP="00B16A9B">
      <w:pPr>
        <w:spacing w:line="276" w:lineRule="auto"/>
        <w:rPr>
          <w:rFonts w:ascii="Times" w:hAnsi="Times"/>
          <w:sz w:val="24"/>
          <w:szCs w:val="24"/>
        </w:rPr>
      </w:pPr>
    </w:p>
    <w:p w:rsidR="004F26E9" w:rsidRPr="00C500E9" w:rsidRDefault="004F26E9" w:rsidP="00B16A9B">
      <w:pPr>
        <w:pStyle w:val="Heading2"/>
        <w:tabs>
          <w:tab w:val="clear" w:pos="576"/>
          <w:tab w:val="num" w:pos="0"/>
        </w:tabs>
        <w:spacing w:line="276" w:lineRule="auto"/>
        <w:ind w:left="0" w:firstLine="0"/>
        <w:rPr>
          <w:rFonts w:ascii="Times" w:hAnsi="Times"/>
          <w:szCs w:val="24"/>
        </w:rPr>
      </w:pPr>
      <w:bookmarkStart w:id="54" w:name="_Toc309062476"/>
      <w:bookmarkStart w:id="55" w:name="_Toc309063384"/>
      <w:bookmarkStart w:id="56" w:name="_Toc309063422"/>
      <w:r w:rsidRPr="00C500E9">
        <w:rPr>
          <w:rFonts w:ascii="Times" w:hAnsi="Times"/>
          <w:szCs w:val="24"/>
        </w:rPr>
        <w:t>16.  For collections whose results will be published, outline the plans for tabulation and publication.</w:t>
      </w:r>
      <w:bookmarkEnd w:id="54"/>
      <w:bookmarkEnd w:id="55"/>
      <w:bookmarkEnd w:id="56"/>
    </w:p>
    <w:p w:rsidR="004F26E9" w:rsidRPr="00C500E9" w:rsidRDefault="004F26E9" w:rsidP="00B16A9B">
      <w:pPr>
        <w:spacing w:line="276" w:lineRule="auto"/>
        <w:rPr>
          <w:rFonts w:ascii="Times" w:hAnsi="Times"/>
          <w:sz w:val="24"/>
          <w:szCs w:val="24"/>
        </w:rPr>
      </w:pPr>
    </w:p>
    <w:p w:rsidR="004D0E73" w:rsidRPr="00C500E9" w:rsidRDefault="009D3129" w:rsidP="00B16A9B">
      <w:pPr>
        <w:spacing w:line="276" w:lineRule="auto"/>
        <w:rPr>
          <w:rFonts w:ascii="Times" w:hAnsi="Times"/>
          <w:sz w:val="24"/>
          <w:szCs w:val="24"/>
        </w:rPr>
      </w:pPr>
      <w:r w:rsidRPr="00C500E9">
        <w:rPr>
          <w:rFonts w:ascii="Times" w:hAnsi="Times"/>
          <w:sz w:val="24"/>
          <w:szCs w:val="24"/>
        </w:rPr>
        <w:t xml:space="preserve">Results will </w:t>
      </w:r>
      <w:r w:rsidR="007952A9" w:rsidRPr="00C500E9">
        <w:rPr>
          <w:rFonts w:ascii="Times" w:hAnsi="Times"/>
          <w:sz w:val="24"/>
          <w:szCs w:val="24"/>
        </w:rPr>
        <w:t>be summarized in a report, with recommendations to fill data type gaps, how to make data more accessible and applicable for managers and to outline regional socioeconomic monitoring plan.</w:t>
      </w:r>
    </w:p>
    <w:p w:rsidR="004D0E73" w:rsidRPr="00C500E9" w:rsidRDefault="004D0E73" w:rsidP="00B16A9B">
      <w:pPr>
        <w:spacing w:line="276" w:lineRule="auto"/>
        <w:rPr>
          <w:rFonts w:ascii="Times" w:hAnsi="Times"/>
          <w:sz w:val="24"/>
          <w:szCs w:val="24"/>
        </w:rPr>
      </w:pPr>
    </w:p>
    <w:p w:rsidR="008B7649" w:rsidRPr="00C500E9" w:rsidRDefault="00EF302E" w:rsidP="00B16A9B">
      <w:pPr>
        <w:spacing w:line="276" w:lineRule="auto"/>
        <w:rPr>
          <w:rFonts w:ascii="Times" w:hAnsi="Times"/>
          <w:sz w:val="24"/>
          <w:szCs w:val="24"/>
        </w:rPr>
      </w:pPr>
      <w:r w:rsidRPr="00C500E9">
        <w:rPr>
          <w:rFonts w:ascii="Times" w:hAnsi="Times"/>
          <w:sz w:val="24"/>
          <w:szCs w:val="24"/>
        </w:rPr>
        <w:t>Depending on the results, member of the team may</w:t>
      </w:r>
      <w:r w:rsidR="00BF3632" w:rsidRPr="00C500E9">
        <w:rPr>
          <w:rFonts w:ascii="Times" w:hAnsi="Times"/>
          <w:sz w:val="24"/>
          <w:szCs w:val="24"/>
        </w:rPr>
        <w:t xml:space="preserve"> publish aspects of this </w:t>
      </w:r>
      <w:r w:rsidRPr="00C500E9">
        <w:rPr>
          <w:rFonts w:ascii="Times" w:hAnsi="Times"/>
          <w:sz w:val="24"/>
          <w:szCs w:val="24"/>
        </w:rPr>
        <w:t>assessment</w:t>
      </w:r>
      <w:r w:rsidR="00BF3632" w:rsidRPr="00C500E9">
        <w:rPr>
          <w:rFonts w:ascii="Times" w:hAnsi="Times"/>
          <w:sz w:val="24"/>
          <w:szCs w:val="24"/>
        </w:rPr>
        <w:t xml:space="preserve"> in peer-reviewed academic journals.  Th</w:t>
      </w:r>
      <w:r w:rsidR="004D0E73" w:rsidRPr="00C500E9">
        <w:rPr>
          <w:rFonts w:ascii="Times" w:hAnsi="Times"/>
          <w:sz w:val="24"/>
          <w:szCs w:val="24"/>
        </w:rPr>
        <w:t xml:space="preserve">e agency may </w:t>
      </w:r>
      <w:r w:rsidR="00BF3632" w:rsidRPr="00C500E9">
        <w:rPr>
          <w:rFonts w:ascii="Times" w:hAnsi="Times"/>
          <w:sz w:val="24"/>
          <w:szCs w:val="24"/>
        </w:rPr>
        <w:t xml:space="preserve">also </w:t>
      </w:r>
      <w:r w:rsidR="004D0E73" w:rsidRPr="00C500E9">
        <w:rPr>
          <w:rFonts w:ascii="Times" w:hAnsi="Times"/>
          <w:sz w:val="24"/>
          <w:szCs w:val="24"/>
        </w:rPr>
        <w:t xml:space="preserve">receive requests to release some of its findings through congressional inquiries or Freedom of Information Act (FOIA) Requests.  </w:t>
      </w:r>
      <w:r w:rsidRPr="00C500E9">
        <w:rPr>
          <w:rFonts w:ascii="Times" w:hAnsi="Times"/>
          <w:sz w:val="24"/>
          <w:szCs w:val="24"/>
        </w:rPr>
        <w:t xml:space="preserve">The PIFSC ESD and NOAA </w:t>
      </w:r>
      <w:r w:rsidR="004D0E73" w:rsidRPr="00C500E9">
        <w:rPr>
          <w:rFonts w:ascii="Times" w:hAnsi="Times"/>
          <w:sz w:val="24"/>
          <w:szCs w:val="24"/>
        </w:rPr>
        <w:t xml:space="preserve">CRCP will disseminate the findings when appropriate, and strictly following NOAA’s guidelines, and all applicable laws and regulations.  </w:t>
      </w:r>
    </w:p>
    <w:p w:rsidR="004F26E9" w:rsidRPr="00C500E9" w:rsidRDefault="004F26E9" w:rsidP="00B16A9B">
      <w:pPr>
        <w:spacing w:line="276" w:lineRule="auto"/>
        <w:rPr>
          <w:rFonts w:ascii="Times" w:hAnsi="Times"/>
          <w:sz w:val="24"/>
          <w:szCs w:val="24"/>
        </w:rPr>
      </w:pPr>
    </w:p>
    <w:p w:rsidR="004F26E9" w:rsidRPr="00C500E9" w:rsidRDefault="004F26E9" w:rsidP="00B16A9B">
      <w:pPr>
        <w:pStyle w:val="Heading2"/>
        <w:tabs>
          <w:tab w:val="clear" w:pos="576"/>
          <w:tab w:val="num" w:pos="0"/>
        </w:tabs>
        <w:spacing w:line="276" w:lineRule="auto"/>
        <w:ind w:left="0" w:firstLine="0"/>
        <w:rPr>
          <w:rFonts w:ascii="Times" w:hAnsi="Times"/>
          <w:szCs w:val="24"/>
        </w:rPr>
      </w:pPr>
      <w:bookmarkStart w:id="57" w:name="_Toc309062477"/>
      <w:bookmarkStart w:id="58" w:name="_Toc309063385"/>
      <w:bookmarkStart w:id="59" w:name="_Toc309063423"/>
      <w:r w:rsidRPr="00C500E9">
        <w:rPr>
          <w:rFonts w:ascii="Times" w:hAnsi="Times"/>
          <w:szCs w:val="24"/>
        </w:rPr>
        <w:t>17.  If seeking approval to not display the expiration date for OMB approval of the information collection, explain the reasons why display would be inappropriate.</w:t>
      </w:r>
      <w:bookmarkEnd w:id="57"/>
      <w:bookmarkEnd w:id="58"/>
      <w:bookmarkEnd w:id="59"/>
    </w:p>
    <w:p w:rsidR="004F26E9" w:rsidRPr="00C500E9" w:rsidRDefault="004F26E9" w:rsidP="00B16A9B">
      <w:pPr>
        <w:spacing w:line="276" w:lineRule="auto"/>
        <w:rPr>
          <w:rFonts w:ascii="Times" w:hAnsi="Times"/>
          <w:sz w:val="24"/>
          <w:szCs w:val="24"/>
        </w:rPr>
      </w:pPr>
    </w:p>
    <w:p w:rsidR="004F26E9" w:rsidRPr="00C500E9" w:rsidRDefault="00402C18" w:rsidP="00B16A9B">
      <w:pPr>
        <w:spacing w:line="276" w:lineRule="auto"/>
        <w:rPr>
          <w:rFonts w:ascii="Times" w:hAnsi="Times"/>
          <w:sz w:val="24"/>
          <w:szCs w:val="24"/>
        </w:rPr>
      </w:pPr>
      <w:r w:rsidRPr="00C500E9">
        <w:rPr>
          <w:rFonts w:ascii="Times" w:hAnsi="Times"/>
          <w:sz w:val="24"/>
          <w:szCs w:val="24"/>
        </w:rPr>
        <w:t>Not applicable.</w:t>
      </w:r>
      <w:r w:rsidRPr="00C500E9">
        <w:rPr>
          <w:rFonts w:ascii="Times" w:hAnsi="Times"/>
          <w:sz w:val="24"/>
          <w:szCs w:val="24"/>
        </w:rPr>
        <w:br/>
      </w:r>
    </w:p>
    <w:p w:rsidR="004F26E9" w:rsidRPr="00C500E9" w:rsidRDefault="004F26E9" w:rsidP="00B16A9B">
      <w:pPr>
        <w:pStyle w:val="Heading2"/>
        <w:spacing w:line="276" w:lineRule="auto"/>
        <w:rPr>
          <w:rFonts w:ascii="Times" w:hAnsi="Times"/>
          <w:szCs w:val="24"/>
        </w:rPr>
      </w:pPr>
      <w:bookmarkStart w:id="60" w:name="_Toc309062478"/>
      <w:bookmarkStart w:id="61" w:name="_Toc309063386"/>
      <w:bookmarkStart w:id="62" w:name="_Toc309063424"/>
      <w:r w:rsidRPr="00C500E9">
        <w:rPr>
          <w:rFonts w:ascii="Times" w:hAnsi="Times"/>
          <w:szCs w:val="24"/>
        </w:rPr>
        <w:t>18.  Explain each</w:t>
      </w:r>
      <w:r w:rsidR="00A52249" w:rsidRPr="00C500E9">
        <w:rPr>
          <w:rFonts w:ascii="Times" w:hAnsi="Times"/>
          <w:szCs w:val="24"/>
        </w:rPr>
        <w:t xml:space="preserve"> exception to the certification </w:t>
      </w:r>
      <w:r w:rsidRPr="00C500E9">
        <w:rPr>
          <w:rFonts w:ascii="Times" w:hAnsi="Times"/>
          <w:szCs w:val="24"/>
        </w:rPr>
        <w:t>statement.</w:t>
      </w:r>
      <w:bookmarkEnd w:id="60"/>
      <w:bookmarkEnd w:id="61"/>
      <w:bookmarkEnd w:id="62"/>
    </w:p>
    <w:p w:rsidR="004F26E9" w:rsidRPr="00C500E9" w:rsidRDefault="004F26E9" w:rsidP="00B16A9B">
      <w:pPr>
        <w:spacing w:line="276" w:lineRule="auto"/>
        <w:rPr>
          <w:rFonts w:ascii="Times" w:hAnsi="Times"/>
          <w:sz w:val="24"/>
          <w:szCs w:val="24"/>
        </w:rPr>
      </w:pPr>
    </w:p>
    <w:p w:rsidR="007C33C7" w:rsidRDefault="00402C18" w:rsidP="00B16A9B">
      <w:pPr>
        <w:spacing w:line="276" w:lineRule="auto"/>
        <w:rPr>
          <w:rFonts w:ascii="Times" w:hAnsi="Times"/>
          <w:sz w:val="24"/>
          <w:szCs w:val="24"/>
        </w:rPr>
      </w:pPr>
      <w:r w:rsidRPr="00C500E9">
        <w:rPr>
          <w:rFonts w:ascii="Times" w:hAnsi="Times"/>
          <w:sz w:val="24"/>
          <w:szCs w:val="24"/>
        </w:rPr>
        <w:t>Not applicable.</w:t>
      </w:r>
    </w:p>
    <w:p w:rsidR="00C61D8A" w:rsidRPr="00C61D8A" w:rsidRDefault="00C61D8A" w:rsidP="00B16A9B">
      <w:pPr>
        <w:spacing w:line="276" w:lineRule="auto"/>
        <w:rPr>
          <w:rFonts w:ascii="Times" w:hAnsi="Times"/>
          <w:sz w:val="24"/>
          <w:szCs w:val="24"/>
        </w:rPr>
      </w:pPr>
    </w:p>
    <w:sectPr w:rsidR="00C61D8A" w:rsidRPr="00C61D8A" w:rsidSect="000811F9">
      <w:footerReference w:type="default" r:id="rId11"/>
      <w:pgSz w:w="12240" w:h="15840" w:code="1"/>
      <w:pgMar w:top="1584" w:right="108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8DE" w:rsidRDefault="008B58DE">
      <w:r>
        <w:separator/>
      </w:r>
    </w:p>
  </w:endnote>
  <w:endnote w:type="continuationSeparator" w:id="0">
    <w:p w:rsidR="008B58DE" w:rsidRDefault="008B5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B1C" w:rsidRDefault="004D3B1C">
    <w:pPr>
      <w:pStyle w:val="Footer"/>
      <w:jc w:val="center"/>
    </w:pPr>
    <w:r>
      <w:fldChar w:fldCharType="begin"/>
    </w:r>
    <w:r>
      <w:instrText xml:space="preserve"> PAGE   \* MERGEFORMAT </w:instrText>
    </w:r>
    <w:r>
      <w:fldChar w:fldCharType="separate"/>
    </w:r>
    <w:r w:rsidR="00D71083">
      <w:rPr>
        <w:noProof/>
      </w:rPr>
      <w:t>1</w:t>
    </w:r>
    <w:r>
      <w:rPr>
        <w:noProof/>
      </w:rPr>
      <w:fldChar w:fldCharType="end"/>
    </w:r>
  </w:p>
  <w:p w:rsidR="004D3B1C" w:rsidRDefault="004D3B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8DE" w:rsidRDefault="008B58DE">
      <w:r>
        <w:separator/>
      </w:r>
    </w:p>
  </w:footnote>
  <w:footnote w:type="continuationSeparator" w:id="0">
    <w:p w:rsidR="008B58DE" w:rsidRDefault="008B58DE">
      <w:r>
        <w:continuationSeparator/>
      </w:r>
    </w:p>
  </w:footnote>
  <w:footnote w:id="1">
    <w:p w:rsidR="004D3B1C" w:rsidRDefault="004D3B1C">
      <w:pPr>
        <w:pStyle w:val="FootnoteText"/>
      </w:pPr>
      <w:r>
        <w:rPr>
          <w:rStyle w:val="FootnoteReference"/>
        </w:rPr>
        <w:footnoteRef/>
      </w:r>
      <w:r>
        <w:t xml:space="preserve"> The term </w:t>
      </w:r>
      <w:r w:rsidRPr="00354190">
        <w:rPr>
          <w:i/>
        </w:rPr>
        <w:t>socioeconomic</w:t>
      </w:r>
      <w:r>
        <w:t xml:space="preserve"> in this document is used to include economic, socio-cultural, and other human dimensions of resource management.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EF4B0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D3065F"/>
    <w:multiLevelType w:val="hybridMultilevel"/>
    <w:tmpl w:val="2B0A6B32"/>
    <w:lvl w:ilvl="0" w:tplc="B0A4314A">
      <w:start w:val="1"/>
      <w:numFmt w:val="decimal"/>
      <w:lvlText w:val="%1."/>
      <w:lvlJc w:val="left"/>
      <w:pPr>
        <w:ind w:left="720" w:hanging="360"/>
      </w:pPr>
      <w:rPr>
        <w:rFonts w:hint="default"/>
      </w:rPr>
    </w:lvl>
    <w:lvl w:ilvl="1" w:tplc="CAF6F2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92232D"/>
    <w:multiLevelType w:val="hybridMultilevel"/>
    <w:tmpl w:val="8A347C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764946"/>
    <w:multiLevelType w:val="hybridMultilevel"/>
    <w:tmpl w:val="9A3A1C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A42525"/>
    <w:multiLevelType w:val="hybridMultilevel"/>
    <w:tmpl w:val="8E887D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6DD0809"/>
    <w:multiLevelType w:val="hybridMultilevel"/>
    <w:tmpl w:val="FBB0455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7D76705"/>
    <w:multiLevelType w:val="hybridMultilevel"/>
    <w:tmpl w:val="14E8776E"/>
    <w:lvl w:ilvl="0" w:tplc="9056D30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513B81"/>
    <w:multiLevelType w:val="hybridMultilevel"/>
    <w:tmpl w:val="BEA65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6D671C"/>
    <w:multiLevelType w:val="hybridMultilevel"/>
    <w:tmpl w:val="B14AFAC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E394AE1"/>
    <w:multiLevelType w:val="hybridMultilevel"/>
    <w:tmpl w:val="C7FEFD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B66772"/>
    <w:multiLevelType w:val="hybridMultilevel"/>
    <w:tmpl w:val="A12A4FC4"/>
    <w:lvl w:ilvl="0" w:tplc="35460936">
      <w:start w:val="1"/>
      <w:numFmt w:val="bullet"/>
      <w:pStyle w:val="ListBullet2"/>
      <w:lvlText w:val="–"/>
      <w:lvlJc w:val="left"/>
      <w:pPr>
        <w:tabs>
          <w:tab w:val="num" w:pos="720"/>
        </w:tabs>
        <w:ind w:left="720" w:hanging="360"/>
      </w:pPr>
      <w:rPr>
        <w:rFonts w:ascii="Arial" w:hAnsi="Arial" w:hint="default"/>
        <w:color w:val="8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22465E"/>
    <w:multiLevelType w:val="hybridMultilevel"/>
    <w:tmpl w:val="948C55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83190F"/>
    <w:multiLevelType w:val="hybridMultilevel"/>
    <w:tmpl w:val="395270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1D975D15"/>
    <w:multiLevelType w:val="hybridMultilevel"/>
    <w:tmpl w:val="88A0DE68"/>
    <w:lvl w:ilvl="0" w:tplc="C450ACD6">
      <w:start w:val="1"/>
      <w:numFmt w:val="lowerLetter"/>
      <w:lvlText w:val="%1."/>
      <w:lvlJc w:val="left"/>
      <w:pPr>
        <w:ind w:left="1440" w:hanging="360"/>
      </w:p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DD77786"/>
    <w:multiLevelType w:val="hybridMultilevel"/>
    <w:tmpl w:val="39B2C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9C67F4"/>
    <w:multiLevelType w:val="hybridMultilevel"/>
    <w:tmpl w:val="99AA88D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FE55CE"/>
    <w:multiLevelType w:val="hybridMultilevel"/>
    <w:tmpl w:val="EBE67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6E37A4"/>
    <w:multiLevelType w:val="hybridMultilevel"/>
    <w:tmpl w:val="949ED4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274853"/>
    <w:multiLevelType w:val="hybridMultilevel"/>
    <w:tmpl w:val="563A438E"/>
    <w:lvl w:ilvl="0" w:tplc="2542AA1C">
      <w:start w:val="1"/>
      <w:numFmt w:val="decimal"/>
      <w:lvlText w:val="Q%1."/>
      <w:lvlJc w:val="left"/>
      <w:pPr>
        <w:ind w:left="396" w:hanging="216"/>
      </w:pPr>
      <w:rPr>
        <w:rFonts w:hint="default"/>
        <w:i w:val="0"/>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F4C34D3"/>
    <w:multiLevelType w:val="hybridMultilevel"/>
    <w:tmpl w:val="7C16B4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F737F8"/>
    <w:multiLevelType w:val="hybridMultilevel"/>
    <w:tmpl w:val="EC26FC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E1A374D"/>
    <w:multiLevelType w:val="hybridMultilevel"/>
    <w:tmpl w:val="25C08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817C7F"/>
    <w:multiLevelType w:val="hybridMultilevel"/>
    <w:tmpl w:val="EDCA0A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3D164F"/>
    <w:multiLevelType w:val="hybridMultilevel"/>
    <w:tmpl w:val="1F0207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BCB6E58"/>
    <w:multiLevelType w:val="hybridMultilevel"/>
    <w:tmpl w:val="BB1CD384"/>
    <w:lvl w:ilvl="0" w:tplc="E93068B8">
      <w:start w:val="1"/>
      <w:numFmt w:val="bullet"/>
      <w:pStyle w:val="TableBullet"/>
      <w:lvlText w:val=""/>
      <w:lvlJc w:val="left"/>
      <w:pPr>
        <w:tabs>
          <w:tab w:val="num" w:pos="187"/>
        </w:tabs>
        <w:ind w:left="187" w:hanging="187"/>
      </w:pPr>
      <w:rPr>
        <w:rFonts w:ascii="Symbol" w:hAnsi="Symbol" w:hint="default"/>
        <w:color w:val="3333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F681D87"/>
    <w:multiLevelType w:val="hybridMultilevel"/>
    <w:tmpl w:val="FF90C8C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FA40BDE"/>
    <w:multiLevelType w:val="hybridMultilevel"/>
    <w:tmpl w:val="098CAC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2A14B8"/>
    <w:multiLevelType w:val="hybridMultilevel"/>
    <w:tmpl w:val="2E524D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2A5302"/>
    <w:multiLevelType w:val="hybridMultilevel"/>
    <w:tmpl w:val="801C0EF8"/>
    <w:lvl w:ilvl="0" w:tplc="0409000F">
      <w:start w:val="1"/>
      <w:numFmt w:val="decimal"/>
      <w:pStyle w:val="GridTable3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3D2E8F"/>
    <w:multiLevelType w:val="hybridMultilevel"/>
    <w:tmpl w:val="DCE495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nsid w:val="59B41012"/>
    <w:multiLevelType w:val="hybridMultilevel"/>
    <w:tmpl w:val="7FAA08E8"/>
    <w:lvl w:ilvl="0" w:tplc="04090019">
      <w:start w:val="1"/>
      <w:numFmt w:val="lowerLetter"/>
      <w:lvlText w:val="%1."/>
      <w:lvlJc w:val="left"/>
      <w:pPr>
        <w:ind w:left="1080" w:hanging="360"/>
      </w:pPr>
    </w:lvl>
    <w:lvl w:ilvl="1" w:tplc="04090019">
      <w:start w:val="1"/>
      <w:numFmt w:val="lowerLetter"/>
      <w:lvlText w:val="%2."/>
      <w:lvlJc w:val="left"/>
      <w:pPr>
        <w:ind w:left="1170" w:hanging="360"/>
      </w:pPr>
    </w:lvl>
    <w:lvl w:ilvl="2" w:tplc="04090019"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A8F7937"/>
    <w:multiLevelType w:val="hybridMultilevel"/>
    <w:tmpl w:val="B6686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7865B3"/>
    <w:multiLevelType w:val="hybridMultilevel"/>
    <w:tmpl w:val="10922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24009D"/>
    <w:multiLevelType w:val="hybridMultilevel"/>
    <w:tmpl w:val="7D4656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nsid w:val="5ED026AA"/>
    <w:multiLevelType w:val="hybridMultilevel"/>
    <w:tmpl w:val="FCA6F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9D76B9"/>
    <w:multiLevelType w:val="hybridMultilevel"/>
    <w:tmpl w:val="F110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A92A23"/>
    <w:multiLevelType w:val="hybridMultilevel"/>
    <w:tmpl w:val="6FA23A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DA81279"/>
    <w:multiLevelType w:val="hybridMultilevel"/>
    <w:tmpl w:val="6FA23A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13B26BD"/>
    <w:multiLevelType w:val="hybridMultilevel"/>
    <w:tmpl w:val="479800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904221"/>
    <w:multiLevelType w:val="hybridMultilevel"/>
    <w:tmpl w:val="79B217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nsid w:val="78040756"/>
    <w:multiLevelType w:val="hybridMultilevel"/>
    <w:tmpl w:val="19900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1317D4"/>
    <w:multiLevelType w:val="hybridMultilevel"/>
    <w:tmpl w:val="CC706F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680FF9"/>
    <w:multiLevelType w:val="hybridMultilevel"/>
    <w:tmpl w:val="39304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3">
    <w:nsid w:val="7CBE4B9D"/>
    <w:multiLevelType w:val="hybridMultilevel"/>
    <w:tmpl w:val="73F4DD6A"/>
    <w:lvl w:ilvl="0" w:tplc="2D463696">
      <w:start w:val="1"/>
      <w:numFmt w:val="bullet"/>
      <w:pStyle w:val="List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42"/>
  </w:num>
  <w:num w:numId="3">
    <w:abstractNumId w:val="12"/>
  </w:num>
  <w:num w:numId="4">
    <w:abstractNumId w:val="39"/>
  </w:num>
  <w:num w:numId="5">
    <w:abstractNumId w:val="33"/>
  </w:num>
  <w:num w:numId="6">
    <w:abstractNumId w:val="29"/>
  </w:num>
  <w:num w:numId="7">
    <w:abstractNumId w:val="40"/>
  </w:num>
  <w:num w:numId="8">
    <w:abstractNumId w:val="43"/>
  </w:num>
  <w:num w:numId="9">
    <w:abstractNumId w:val="10"/>
  </w:num>
  <w:num w:numId="10">
    <w:abstractNumId w:val="24"/>
  </w:num>
  <w:num w:numId="11">
    <w:abstractNumId w:val="18"/>
  </w:num>
  <w:num w:numId="12">
    <w:abstractNumId w:val="13"/>
  </w:num>
  <w:num w:numId="13">
    <w:abstractNumId w:val="26"/>
  </w:num>
  <w:num w:numId="14">
    <w:abstractNumId w:val="11"/>
  </w:num>
  <w:num w:numId="15">
    <w:abstractNumId w:val="36"/>
  </w:num>
  <w:num w:numId="16">
    <w:abstractNumId w:val="37"/>
  </w:num>
  <w:num w:numId="17">
    <w:abstractNumId w:val="27"/>
  </w:num>
  <w:num w:numId="18">
    <w:abstractNumId w:val="1"/>
  </w:num>
  <w:num w:numId="19">
    <w:abstractNumId w:val="8"/>
  </w:num>
  <w:num w:numId="20">
    <w:abstractNumId w:val="30"/>
  </w:num>
  <w:num w:numId="21">
    <w:abstractNumId w:val="41"/>
  </w:num>
  <w:num w:numId="22">
    <w:abstractNumId w:val="25"/>
  </w:num>
  <w:num w:numId="23">
    <w:abstractNumId w:val="5"/>
  </w:num>
  <w:num w:numId="24">
    <w:abstractNumId w:val="6"/>
  </w:num>
  <w:num w:numId="25">
    <w:abstractNumId w:val="4"/>
  </w:num>
  <w:num w:numId="26">
    <w:abstractNumId w:val="15"/>
  </w:num>
  <w:num w:numId="27">
    <w:abstractNumId w:val="16"/>
  </w:num>
  <w:num w:numId="28">
    <w:abstractNumId w:val="3"/>
  </w:num>
  <w:num w:numId="29">
    <w:abstractNumId w:val="22"/>
  </w:num>
  <w:num w:numId="30">
    <w:abstractNumId w:val="17"/>
  </w:num>
  <w:num w:numId="31">
    <w:abstractNumId w:val="20"/>
  </w:num>
  <w:num w:numId="32">
    <w:abstractNumId w:val="9"/>
  </w:num>
  <w:num w:numId="33">
    <w:abstractNumId w:val="19"/>
  </w:num>
  <w:num w:numId="34">
    <w:abstractNumId w:val="14"/>
  </w:num>
  <w:num w:numId="35">
    <w:abstractNumId w:val="7"/>
  </w:num>
  <w:num w:numId="36">
    <w:abstractNumId w:val="0"/>
  </w:num>
  <w:num w:numId="37">
    <w:abstractNumId w:val="31"/>
  </w:num>
  <w:num w:numId="38">
    <w:abstractNumId w:val="38"/>
  </w:num>
  <w:num w:numId="39">
    <w:abstractNumId w:val="21"/>
  </w:num>
  <w:num w:numId="40">
    <w:abstractNumId w:val="34"/>
  </w:num>
  <w:num w:numId="41">
    <w:abstractNumId w:val="2"/>
  </w:num>
  <w:num w:numId="42">
    <w:abstractNumId w:val="23"/>
  </w:num>
  <w:num w:numId="43">
    <w:abstractNumId w:val="35"/>
  </w:num>
  <w:num w:numId="44">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7360"/>
    <w:rsid w:val="000102BD"/>
    <w:rsid w:val="00030248"/>
    <w:rsid w:val="00032786"/>
    <w:rsid w:val="0003700E"/>
    <w:rsid w:val="00044759"/>
    <w:rsid w:val="00047C2C"/>
    <w:rsid w:val="00047D96"/>
    <w:rsid w:val="00056B50"/>
    <w:rsid w:val="000579DC"/>
    <w:rsid w:val="0006347B"/>
    <w:rsid w:val="00063DA4"/>
    <w:rsid w:val="00065FD8"/>
    <w:rsid w:val="00075069"/>
    <w:rsid w:val="00077DC6"/>
    <w:rsid w:val="00080B0F"/>
    <w:rsid w:val="000811F9"/>
    <w:rsid w:val="000929D0"/>
    <w:rsid w:val="0009637A"/>
    <w:rsid w:val="000978BE"/>
    <w:rsid w:val="000A6F5D"/>
    <w:rsid w:val="000B55ED"/>
    <w:rsid w:val="000C3CD8"/>
    <w:rsid w:val="000C491F"/>
    <w:rsid w:val="000C5082"/>
    <w:rsid w:val="000C5E56"/>
    <w:rsid w:val="000D74AE"/>
    <w:rsid w:val="000E1D54"/>
    <w:rsid w:val="000E2746"/>
    <w:rsid w:val="000E6F96"/>
    <w:rsid w:val="000F06E3"/>
    <w:rsid w:val="000F2DAA"/>
    <w:rsid w:val="000F7106"/>
    <w:rsid w:val="0010187A"/>
    <w:rsid w:val="00101DAF"/>
    <w:rsid w:val="00104709"/>
    <w:rsid w:val="00107F5D"/>
    <w:rsid w:val="00110D10"/>
    <w:rsid w:val="00117FF6"/>
    <w:rsid w:val="001200DC"/>
    <w:rsid w:val="0012176F"/>
    <w:rsid w:val="00121F3C"/>
    <w:rsid w:val="001309B9"/>
    <w:rsid w:val="00131E8D"/>
    <w:rsid w:val="00132902"/>
    <w:rsid w:val="001442A9"/>
    <w:rsid w:val="00146760"/>
    <w:rsid w:val="0015513C"/>
    <w:rsid w:val="001608B4"/>
    <w:rsid w:val="00165AE0"/>
    <w:rsid w:val="001666D1"/>
    <w:rsid w:val="001701B5"/>
    <w:rsid w:val="0017587A"/>
    <w:rsid w:val="00185013"/>
    <w:rsid w:val="001900AA"/>
    <w:rsid w:val="001936D3"/>
    <w:rsid w:val="001A68BE"/>
    <w:rsid w:val="001A723E"/>
    <w:rsid w:val="001A777B"/>
    <w:rsid w:val="001B16EE"/>
    <w:rsid w:val="001B2D3B"/>
    <w:rsid w:val="001C1798"/>
    <w:rsid w:val="001C42D2"/>
    <w:rsid w:val="001C6863"/>
    <w:rsid w:val="001C74DA"/>
    <w:rsid w:val="001D3890"/>
    <w:rsid w:val="001E4A3B"/>
    <w:rsid w:val="001E6F72"/>
    <w:rsid w:val="001E749D"/>
    <w:rsid w:val="001F06F6"/>
    <w:rsid w:val="001F4B63"/>
    <w:rsid w:val="00204E25"/>
    <w:rsid w:val="00205BCF"/>
    <w:rsid w:val="002065E8"/>
    <w:rsid w:val="002122DB"/>
    <w:rsid w:val="00212361"/>
    <w:rsid w:val="00212CEB"/>
    <w:rsid w:val="002139DF"/>
    <w:rsid w:val="00217044"/>
    <w:rsid w:val="0023318A"/>
    <w:rsid w:val="002332DE"/>
    <w:rsid w:val="00233BB3"/>
    <w:rsid w:val="00235318"/>
    <w:rsid w:val="00235884"/>
    <w:rsid w:val="00250434"/>
    <w:rsid w:val="00251032"/>
    <w:rsid w:val="00253D0F"/>
    <w:rsid w:val="00261645"/>
    <w:rsid w:val="002643B5"/>
    <w:rsid w:val="0026530E"/>
    <w:rsid w:val="00267748"/>
    <w:rsid w:val="00284640"/>
    <w:rsid w:val="00290113"/>
    <w:rsid w:val="00291849"/>
    <w:rsid w:val="00294741"/>
    <w:rsid w:val="002A42A7"/>
    <w:rsid w:val="002A7001"/>
    <w:rsid w:val="002A7081"/>
    <w:rsid w:val="002B1BA6"/>
    <w:rsid w:val="002B4C4B"/>
    <w:rsid w:val="002C0FFF"/>
    <w:rsid w:val="002C1DED"/>
    <w:rsid w:val="002D0755"/>
    <w:rsid w:val="002D5CCA"/>
    <w:rsid w:val="002D7C7F"/>
    <w:rsid w:val="002E6E15"/>
    <w:rsid w:val="002F7820"/>
    <w:rsid w:val="0030163D"/>
    <w:rsid w:val="003044B9"/>
    <w:rsid w:val="003044FC"/>
    <w:rsid w:val="00304628"/>
    <w:rsid w:val="00306640"/>
    <w:rsid w:val="00320A0D"/>
    <w:rsid w:val="0032334E"/>
    <w:rsid w:val="00327451"/>
    <w:rsid w:val="00327ACA"/>
    <w:rsid w:val="00331F32"/>
    <w:rsid w:val="003340A6"/>
    <w:rsid w:val="003366DB"/>
    <w:rsid w:val="003401C0"/>
    <w:rsid w:val="00343DC5"/>
    <w:rsid w:val="00346B6A"/>
    <w:rsid w:val="0035246F"/>
    <w:rsid w:val="00354190"/>
    <w:rsid w:val="00354AD9"/>
    <w:rsid w:val="0035638D"/>
    <w:rsid w:val="00357427"/>
    <w:rsid w:val="00360F6A"/>
    <w:rsid w:val="00367652"/>
    <w:rsid w:val="003708E4"/>
    <w:rsid w:val="00371FA7"/>
    <w:rsid w:val="003755CD"/>
    <w:rsid w:val="00387598"/>
    <w:rsid w:val="00390F0D"/>
    <w:rsid w:val="00397BBF"/>
    <w:rsid w:val="003A015E"/>
    <w:rsid w:val="003C0FCD"/>
    <w:rsid w:val="003C4532"/>
    <w:rsid w:val="003C6CE6"/>
    <w:rsid w:val="003C7569"/>
    <w:rsid w:val="003D0B6E"/>
    <w:rsid w:val="003D7E20"/>
    <w:rsid w:val="003E1C23"/>
    <w:rsid w:val="003F74E1"/>
    <w:rsid w:val="00402C18"/>
    <w:rsid w:val="00404BEA"/>
    <w:rsid w:val="004056C0"/>
    <w:rsid w:val="00412902"/>
    <w:rsid w:val="0041732B"/>
    <w:rsid w:val="0043021D"/>
    <w:rsid w:val="004373AA"/>
    <w:rsid w:val="004425BA"/>
    <w:rsid w:val="0044395D"/>
    <w:rsid w:val="00450A88"/>
    <w:rsid w:val="0045299B"/>
    <w:rsid w:val="004535E3"/>
    <w:rsid w:val="00460BD4"/>
    <w:rsid w:val="0046697F"/>
    <w:rsid w:val="00475871"/>
    <w:rsid w:val="00475CCD"/>
    <w:rsid w:val="00481127"/>
    <w:rsid w:val="004939FC"/>
    <w:rsid w:val="0049409C"/>
    <w:rsid w:val="00494148"/>
    <w:rsid w:val="004B41D2"/>
    <w:rsid w:val="004B628E"/>
    <w:rsid w:val="004B7D8F"/>
    <w:rsid w:val="004C356E"/>
    <w:rsid w:val="004D0E73"/>
    <w:rsid w:val="004D3B1C"/>
    <w:rsid w:val="004F26E9"/>
    <w:rsid w:val="004F330A"/>
    <w:rsid w:val="004F571B"/>
    <w:rsid w:val="0050112D"/>
    <w:rsid w:val="00501217"/>
    <w:rsid w:val="00502E3C"/>
    <w:rsid w:val="00513A11"/>
    <w:rsid w:val="0052119F"/>
    <w:rsid w:val="00521960"/>
    <w:rsid w:val="00523DF5"/>
    <w:rsid w:val="00525223"/>
    <w:rsid w:val="0052669D"/>
    <w:rsid w:val="00532DD5"/>
    <w:rsid w:val="00541E01"/>
    <w:rsid w:val="00546593"/>
    <w:rsid w:val="00556A3B"/>
    <w:rsid w:val="00557E62"/>
    <w:rsid w:val="00566143"/>
    <w:rsid w:val="00566FB2"/>
    <w:rsid w:val="005715B6"/>
    <w:rsid w:val="00580E88"/>
    <w:rsid w:val="00581DC1"/>
    <w:rsid w:val="00590BA6"/>
    <w:rsid w:val="005938CD"/>
    <w:rsid w:val="0059437B"/>
    <w:rsid w:val="00595105"/>
    <w:rsid w:val="005A472C"/>
    <w:rsid w:val="005B0621"/>
    <w:rsid w:val="005B665D"/>
    <w:rsid w:val="005C6CF7"/>
    <w:rsid w:val="005F0A65"/>
    <w:rsid w:val="005F0C7B"/>
    <w:rsid w:val="005F2D42"/>
    <w:rsid w:val="005F363E"/>
    <w:rsid w:val="005F43F9"/>
    <w:rsid w:val="006007C1"/>
    <w:rsid w:val="00602A76"/>
    <w:rsid w:val="0060780C"/>
    <w:rsid w:val="006124E1"/>
    <w:rsid w:val="006146DD"/>
    <w:rsid w:val="00616FE2"/>
    <w:rsid w:val="00621658"/>
    <w:rsid w:val="00621862"/>
    <w:rsid w:val="006239A9"/>
    <w:rsid w:val="00636106"/>
    <w:rsid w:val="00644B61"/>
    <w:rsid w:val="00645B7C"/>
    <w:rsid w:val="00645F65"/>
    <w:rsid w:val="0066318E"/>
    <w:rsid w:val="00666EC1"/>
    <w:rsid w:val="00672744"/>
    <w:rsid w:val="00675F7F"/>
    <w:rsid w:val="00681552"/>
    <w:rsid w:val="00682666"/>
    <w:rsid w:val="006832AA"/>
    <w:rsid w:val="006908E4"/>
    <w:rsid w:val="006B7F6B"/>
    <w:rsid w:val="006C0E11"/>
    <w:rsid w:val="006C494E"/>
    <w:rsid w:val="006C548E"/>
    <w:rsid w:val="006D3DBE"/>
    <w:rsid w:val="006D4C2B"/>
    <w:rsid w:val="006D56A9"/>
    <w:rsid w:val="006D7FCE"/>
    <w:rsid w:val="006F4DA4"/>
    <w:rsid w:val="006F6156"/>
    <w:rsid w:val="0070049D"/>
    <w:rsid w:val="007007B8"/>
    <w:rsid w:val="007029ED"/>
    <w:rsid w:val="0071391C"/>
    <w:rsid w:val="007178F1"/>
    <w:rsid w:val="0072048F"/>
    <w:rsid w:val="00720A6F"/>
    <w:rsid w:val="00724903"/>
    <w:rsid w:val="00725C5C"/>
    <w:rsid w:val="0073657F"/>
    <w:rsid w:val="00743783"/>
    <w:rsid w:val="0075100A"/>
    <w:rsid w:val="007649E4"/>
    <w:rsid w:val="00765AFA"/>
    <w:rsid w:val="0077093D"/>
    <w:rsid w:val="00771225"/>
    <w:rsid w:val="007768F6"/>
    <w:rsid w:val="00776DCF"/>
    <w:rsid w:val="00784ADD"/>
    <w:rsid w:val="007908AE"/>
    <w:rsid w:val="00794348"/>
    <w:rsid w:val="00794EE4"/>
    <w:rsid w:val="007952A9"/>
    <w:rsid w:val="00797860"/>
    <w:rsid w:val="007A439D"/>
    <w:rsid w:val="007A7DD3"/>
    <w:rsid w:val="007B6771"/>
    <w:rsid w:val="007C33C7"/>
    <w:rsid w:val="007C6EB4"/>
    <w:rsid w:val="007D0DD3"/>
    <w:rsid w:val="007D342D"/>
    <w:rsid w:val="007E18F8"/>
    <w:rsid w:val="007E64B7"/>
    <w:rsid w:val="007E6CFD"/>
    <w:rsid w:val="007E6D1A"/>
    <w:rsid w:val="007F1947"/>
    <w:rsid w:val="007F6B44"/>
    <w:rsid w:val="0080026F"/>
    <w:rsid w:val="0080229F"/>
    <w:rsid w:val="008041C2"/>
    <w:rsid w:val="008055EB"/>
    <w:rsid w:val="00806460"/>
    <w:rsid w:val="00807347"/>
    <w:rsid w:val="00810B3F"/>
    <w:rsid w:val="00813184"/>
    <w:rsid w:val="00814528"/>
    <w:rsid w:val="00821752"/>
    <w:rsid w:val="00833668"/>
    <w:rsid w:val="008412E6"/>
    <w:rsid w:val="00841D3A"/>
    <w:rsid w:val="00843A44"/>
    <w:rsid w:val="00845985"/>
    <w:rsid w:val="00851298"/>
    <w:rsid w:val="00854754"/>
    <w:rsid w:val="00862C23"/>
    <w:rsid w:val="00871CCB"/>
    <w:rsid w:val="008763D5"/>
    <w:rsid w:val="00876743"/>
    <w:rsid w:val="00883C16"/>
    <w:rsid w:val="00884ABB"/>
    <w:rsid w:val="00885078"/>
    <w:rsid w:val="0088580A"/>
    <w:rsid w:val="00893EB1"/>
    <w:rsid w:val="008A4C9E"/>
    <w:rsid w:val="008B13A6"/>
    <w:rsid w:val="008B17D6"/>
    <w:rsid w:val="008B3E38"/>
    <w:rsid w:val="008B45A6"/>
    <w:rsid w:val="008B58DE"/>
    <w:rsid w:val="008B6370"/>
    <w:rsid w:val="008B6ACB"/>
    <w:rsid w:val="008B7649"/>
    <w:rsid w:val="008C3113"/>
    <w:rsid w:val="008C4D4B"/>
    <w:rsid w:val="008C5681"/>
    <w:rsid w:val="008C7E9B"/>
    <w:rsid w:val="008D08C9"/>
    <w:rsid w:val="008D22A9"/>
    <w:rsid w:val="008D3115"/>
    <w:rsid w:val="008D3E54"/>
    <w:rsid w:val="008D6633"/>
    <w:rsid w:val="008E23A4"/>
    <w:rsid w:val="008E5A7A"/>
    <w:rsid w:val="008E7A5C"/>
    <w:rsid w:val="008F07AA"/>
    <w:rsid w:val="008F07AE"/>
    <w:rsid w:val="008F60EE"/>
    <w:rsid w:val="008F7947"/>
    <w:rsid w:val="00904358"/>
    <w:rsid w:val="00907805"/>
    <w:rsid w:val="0091753B"/>
    <w:rsid w:val="00920C8E"/>
    <w:rsid w:val="00920CA9"/>
    <w:rsid w:val="00925974"/>
    <w:rsid w:val="00944D39"/>
    <w:rsid w:val="00947912"/>
    <w:rsid w:val="00957197"/>
    <w:rsid w:val="0096205F"/>
    <w:rsid w:val="00963D67"/>
    <w:rsid w:val="00963D9D"/>
    <w:rsid w:val="00972506"/>
    <w:rsid w:val="0097363A"/>
    <w:rsid w:val="00973BBF"/>
    <w:rsid w:val="00975022"/>
    <w:rsid w:val="009870DA"/>
    <w:rsid w:val="00993161"/>
    <w:rsid w:val="009A36F1"/>
    <w:rsid w:val="009A4E0A"/>
    <w:rsid w:val="009A609E"/>
    <w:rsid w:val="009B16F3"/>
    <w:rsid w:val="009B358A"/>
    <w:rsid w:val="009C0B6A"/>
    <w:rsid w:val="009D1C65"/>
    <w:rsid w:val="009D283B"/>
    <w:rsid w:val="009D3129"/>
    <w:rsid w:val="009D4917"/>
    <w:rsid w:val="009D51C6"/>
    <w:rsid w:val="009D606C"/>
    <w:rsid w:val="009D6B21"/>
    <w:rsid w:val="009D7283"/>
    <w:rsid w:val="009F5659"/>
    <w:rsid w:val="009F7DD3"/>
    <w:rsid w:val="00A00098"/>
    <w:rsid w:val="00A0793D"/>
    <w:rsid w:val="00A106FD"/>
    <w:rsid w:val="00A10AB9"/>
    <w:rsid w:val="00A15F48"/>
    <w:rsid w:val="00A162A3"/>
    <w:rsid w:val="00A17A60"/>
    <w:rsid w:val="00A218D1"/>
    <w:rsid w:val="00A22450"/>
    <w:rsid w:val="00A273ED"/>
    <w:rsid w:val="00A33577"/>
    <w:rsid w:val="00A37300"/>
    <w:rsid w:val="00A41924"/>
    <w:rsid w:val="00A43324"/>
    <w:rsid w:val="00A50EF7"/>
    <w:rsid w:val="00A51E94"/>
    <w:rsid w:val="00A52249"/>
    <w:rsid w:val="00A536B0"/>
    <w:rsid w:val="00A617A4"/>
    <w:rsid w:val="00A70253"/>
    <w:rsid w:val="00A7477C"/>
    <w:rsid w:val="00A80EEF"/>
    <w:rsid w:val="00A9629D"/>
    <w:rsid w:val="00AA4514"/>
    <w:rsid w:val="00AA6D0A"/>
    <w:rsid w:val="00AB5702"/>
    <w:rsid w:val="00AB6CAD"/>
    <w:rsid w:val="00AB75B1"/>
    <w:rsid w:val="00AC34BE"/>
    <w:rsid w:val="00AC7FE1"/>
    <w:rsid w:val="00AD2A2E"/>
    <w:rsid w:val="00AD3D17"/>
    <w:rsid w:val="00AE0499"/>
    <w:rsid w:val="00AF1C15"/>
    <w:rsid w:val="00AF42F0"/>
    <w:rsid w:val="00B014D8"/>
    <w:rsid w:val="00B01D95"/>
    <w:rsid w:val="00B055C3"/>
    <w:rsid w:val="00B106BF"/>
    <w:rsid w:val="00B16A9B"/>
    <w:rsid w:val="00B25C3E"/>
    <w:rsid w:val="00B26DB8"/>
    <w:rsid w:val="00B40B0C"/>
    <w:rsid w:val="00B42D28"/>
    <w:rsid w:val="00B430D3"/>
    <w:rsid w:val="00B45FF4"/>
    <w:rsid w:val="00B5177E"/>
    <w:rsid w:val="00B525CE"/>
    <w:rsid w:val="00B53BB8"/>
    <w:rsid w:val="00B567EE"/>
    <w:rsid w:val="00B57500"/>
    <w:rsid w:val="00B64D6E"/>
    <w:rsid w:val="00B64E47"/>
    <w:rsid w:val="00B65192"/>
    <w:rsid w:val="00B67A2D"/>
    <w:rsid w:val="00B728B8"/>
    <w:rsid w:val="00B74A8F"/>
    <w:rsid w:val="00B7654B"/>
    <w:rsid w:val="00B76836"/>
    <w:rsid w:val="00B7783B"/>
    <w:rsid w:val="00B7794D"/>
    <w:rsid w:val="00B83B73"/>
    <w:rsid w:val="00B83C6A"/>
    <w:rsid w:val="00B87128"/>
    <w:rsid w:val="00B9083E"/>
    <w:rsid w:val="00B91671"/>
    <w:rsid w:val="00B92285"/>
    <w:rsid w:val="00B94A34"/>
    <w:rsid w:val="00B953DB"/>
    <w:rsid w:val="00B97FF1"/>
    <w:rsid w:val="00BA14C5"/>
    <w:rsid w:val="00BB5EEE"/>
    <w:rsid w:val="00BC0EC3"/>
    <w:rsid w:val="00BC5B50"/>
    <w:rsid w:val="00BD1B15"/>
    <w:rsid w:val="00BE081A"/>
    <w:rsid w:val="00BE1417"/>
    <w:rsid w:val="00BF053B"/>
    <w:rsid w:val="00BF09F2"/>
    <w:rsid w:val="00BF3632"/>
    <w:rsid w:val="00BF3896"/>
    <w:rsid w:val="00BF6021"/>
    <w:rsid w:val="00C02C36"/>
    <w:rsid w:val="00C031CF"/>
    <w:rsid w:val="00C032E4"/>
    <w:rsid w:val="00C112A0"/>
    <w:rsid w:val="00C11A61"/>
    <w:rsid w:val="00C15AED"/>
    <w:rsid w:val="00C22CF3"/>
    <w:rsid w:val="00C26766"/>
    <w:rsid w:val="00C34870"/>
    <w:rsid w:val="00C352BC"/>
    <w:rsid w:val="00C47EF1"/>
    <w:rsid w:val="00C500E9"/>
    <w:rsid w:val="00C563C2"/>
    <w:rsid w:val="00C563D1"/>
    <w:rsid w:val="00C61D8A"/>
    <w:rsid w:val="00C66306"/>
    <w:rsid w:val="00C6712C"/>
    <w:rsid w:val="00C679F0"/>
    <w:rsid w:val="00C70809"/>
    <w:rsid w:val="00C73619"/>
    <w:rsid w:val="00C737D7"/>
    <w:rsid w:val="00C74B06"/>
    <w:rsid w:val="00C76240"/>
    <w:rsid w:val="00C825EA"/>
    <w:rsid w:val="00C84068"/>
    <w:rsid w:val="00CA4E0D"/>
    <w:rsid w:val="00CB4EE6"/>
    <w:rsid w:val="00CB6150"/>
    <w:rsid w:val="00CC2ABF"/>
    <w:rsid w:val="00CD1319"/>
    <w:rsid w:val="00CD2BA5"/>
    <w:rsid w:val="00CD55A2"/>
    <w:rsid w:val="00CD7DF2"/>
    <w:rsid w:val="00CE1E61"/>
    <w:rsid w:val="00CE25AC"/>
    <w:rsid w:val="00CE3B56"/>
    <w:rsid w:val="00CF547C"/>
    <w:rsid w:val="00CF7BAA"/>
    <w:rsid w:val="00D02962"/>
    <w:rsid w:val="00D07AC7"/>
    <w:rsid w:val="00D12D30"/>
    <w:rsid w:val="00D14A5D"/>
    <w:rsid w:val="00D206A2"/>
    <w:rsid w:val="00D21B6B"/>
    <w:rsid w:val="00D25A4A"/>
    <w:rsid w:val="00D278E4"/>
    <w:rsid w:val="00D27BAF"/>
    <w:rsid w:val="00D31F0D"/>
    <w:rsid w:val="00D47F8D"/>
    <w:rsid w:val="00D625AC"/>
    <w:rsid w:val="00D67D91"/>
    <w:rsid w:val="00D71083"/>
    <w:rsid w:val="00D714F3"/>
    <w:rsid w:val="00D76BEF"/>
    <w:rsid w:val="00D96DE8"/>
    <w:rsid w:val="00D97572"/>
    <w:rsid w:val="00DA2675"/>
    <w:rsid w:val="00DA2B0F"/>
    <w:rsid w:val="00DA346F"/>
    <w:rsid w:val="00DC252D"/>
    <w:rsid w:val="00DC4CDA"/>
    <w:rsid w:val="00DC725C"/>
    <w:rsid w:val="00DC77ED"/>
    <w:rsid w:val="00DD0741"/>
    <w:rsid w:val="00DD33E6"/>
    <w:rsid w:val="00DD6CD4"/>
    <w:rsid w:val="00DE0BFA"/>
    <w:rsid w:val="00DE50BA"/>
    <w:rsid w:val="00DF3BDB"/>
    <w:rsid w:val="00E0353B"/>
    <w:rsid w:val="00E03EA5"/>
    <w:rsid w:val="00E0737F"/>
    <w:rsid w:val="00E166E6"/>
    <w:rsid w:val="00E17ADC"/>
    <w:rsid w:val="00E241EC"/>
    <w:rsid w:val="00E30D80"/>
    <w:rsid w:val="00E31AA8"/>
    <w:rsid w:val="00E324D6"/>
    <w:rsid w:val="00E41841"/>
    <w:rsid w:val="00E455DC"/>
    <w:rsid w:val="00E47365"/>
    <w:rsid w:val="00E4779B"/>
    <w:rsid w:val="00E57C4F"/>
    <w:rsid w:val="00E57E3D"/>
    <w:rsid w:val="00E611A6"/>
    <w:rsid w:val="00E61885"/>
    <w:rsid w:val="00E61977"/>
    <w:rsid w:val="00E71C62"/>
    <w:rsid w:val="00E81058"/>
    <w:rsid w:val="00E854F0"/>
    <w:rsid w:val="00E87614"/>
    <w:rsid w:val="00E9200F"/>
    <w:rsid w:val="00E96985"/>
    <w:rsid w:val="00EA0830"/>
    <w:rsid w:val="00EB5BD0"/>
    <w:rsid w:val="00EB63EF"/>
    <w:rsid w:val="00EC7ECD"/>
    <w:rsid w:val="00ED2369"/>
    <w:rsid w:val="00ED389E"/>
    <w:rsid w:val="00EE3628"/>
    <w:rsid w:val="00EE45B3"/>
    <w:rsid w:val="00EE7291"/>
    <w:rsid w:val="00EE7F29"/>
    <w:rsid w:val="00EF302E"/>
    <w:rsid w:val="00EF47C1"/>
    <w:rsid w:val="00EF6101"/>
    <w:rsid w:val="00EF7FF7"/>
    <w:rsid w:val="00F005AD"/>
    <w:rsid w:val="00F00CA9"/>
    <w:rsid w:val="00F02439"/>
    <w:rsid w:val="00F045AF"/>
    <w:rsid w:val="00F06533"/>
    <w:rsid w:val="00F1293F"/>
    <w:rsid w:val="00F13491"/>
    <w:rsid w:val="00F16BFA"/>
    <w:rsid w:val="00F238F0"/>
    <w:rsid w:val="00F23AF0"/>
    <w:rsid w:val="00F34679"/>
    <w:rsid w:val="00F455B2"/>
    <w:rsid w:val="00F46582"/>
    <w:rsid w:val="00F51E64"/>
    <w:rsid w:val="00F55E55"/>
    <w:rsid w:val="00F61129"/>
    <w:rsid w:val="00F62DC9"/>
    <w:rsid w:val="00F6437C"/>
    <w:rsid w:val="00F76E24"/>
    <w:rsid w:val="00F82123"/>
    <w:rsid w:val="00F830EB"/>
    <w:rsid w:val="00F8450B"/>
    <w:rsid w:val="00F87FF8"/>
    <w:rsid w:val="00F92FB4"/>
    <w:rsid w:val="00FA0A63"/>
    <w:rsid w:val="00FB06F1"/>
    <w:rsid w:val="00FB0EF7"/>
    <w:rsid w:val="00FB115A"/>
    <w:rsid w:val="00FB37B5"/>
    <w:rsid w:val="00FC5E96"/>
    <w:rsid w:val="00FD0F5E"/>
    <w:rsid w:val="00FD1D25"/>
    <w:rsid w:val="00FD6751"/>
    <w:rsid w:val="00FE3FF9"/>
    <w:rsid w:val="00FE4915"/>
    <w:rsid w:val="00FE4DA9"/>
    <w:rsid w:val="00FF097D"/>
    <w:rsid w:val="00FF3030"/>
    <w:rsid w:val="00FF5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link w:val="Heading1Char"/>
    <w:qFormat/>
    <w:rsid w:val="007908AE"/>
    <w:pPr>
      <w:keepNext/>
      <w:spacing w:before="240" w:after="60"/>
      <w:outlineLvl w:val="0"/>
    </w:pPr>
    <w:rPr>
      <w:rFonts w:ascii="Cambria" w:hAnsi="Cambria"/>
      <w:b/>
      <w:bCs/>
      <w:kern w:val="32"/>
      <w:sz w:val="24"/>
      <w:szCs w:val="32"/>
      <w:lang w:val="x-none" w:eastAsia="x-none"/>
    </w:rPr>
  </w:style>
  <w:style w:type="paragraph" w:styleId="Heading2">
    <w:name w:val="heading 2"/>
    <w:basedOn w:val="Normal"/>
    <w:next w:val="Normal"/>
    <w:link w:val="Heading2Char"/>
    <w:qFormat/>
    <w:rsid w:val="007908AE"/>
    <w:pPr>
      <w:keepNext/>
      <w:widowControl/>
      <w:tabs>
        <w:tab w:val="num" w:pos="576"/>
      </w:tabs>
      <w:autoSpaceDE/>
      <w:autoSpaceDN/>
      <w:adjustRightInd/>
      <w:spacing w:before="100" w:beforeAutospacing="1" w:after="60"/>
      <w:ind w:left="576" w:hanging="576"/>
      <w:outlineLvl w:val="1"/>
    </w:pPr>
    <w:rPr>
      <w:b/>
      <w:bCs/>
      <w:iCs/>
      <w:sz w:val="24"/>
      <w:szCs w:val="28"/>
      <w:u w:val="single"/>
      <w:lang w:val="x-none" w:eastAsia="x-none"/>
    </w:rPr>
  </w:style>
  <w:style w:type="paragraph" w:styleId="Heading3">
    <w:name w:val="heading 3"/>
    <w:basedOn w:val="Normal"/>
    <w:next w:val="Normal"/>
    <w:link w:val="Heading3Char"/>
    <w:qFormat/>
    <w:rsid w:val="007E6D1A"/>
    <w:pPr>
      <w:keepNext/>
      <w:keepLines/>
      <w:widowControl/>
      <w:autoSpaceDE/>
      <w:autoSpaceDN/>
      <w:adjustRightInd/>
      <w:spacing w:before="200"/>
      <w:jc w:val="both"/>
      <w:outlineLvl w:val="2"/>
    </w:pPr>
    <w:rPr>
      <w:rFonts w:ascii="Cambria" w:hAnsi="Cambria"/>
      <w:b/>
      <w:bCs/>
      <w:color w:val="4F81BD"/>
      <w:sz w:val="22"/>
      <w:szCs w:val="22"/>
      <w:lang w:val="x-none" w:eastAsia="x-none"/>
    </w:rPr>
  </w:style>
  <w:style w:type="paragraph" w:styleId="Heading4">
    <w:name w:val="heading 4"/>
    <w:basedOn w:val="Normal"/>
    <w:next w:val="Normal"/>
    <w:link w:val="Heading4Char"/>
    <w:qFormat/>
    <w:rsid w:val="002A7001"/>
    <w:pPr>
      <w:keepNext/>
      <w:widowControl/>
      <w:tabs>
        <w:tab w:val="num" w:pos="864"/>
      </w:tabs>
      <w:autoSpaceDE/>
      <w:autoSpaceDN/>
      <w:adjustRightInd/>
      <w:spacing w:after="60"/>
      <w:ind w:left="864" w:hanging="864"/>
      <w:outlineLvl w:val="3"/>
    </w:pPr>
    <w:rPr>
      <w:rFonts w:ascii="Calibri" w:hAnsi="Calibri"/>
      <w:bCs/>
      <w:sz w:val="24"/>
      <w:szCs w:val="24"/>
      <w:u w:val="single"/>
      <w:lang w:val="x-none" w:eastAsia="x-none"/>
    </w:rPr>
  </w:style>
  <w:style w:type="paragraph" w:styleId="Heading5">
    <w:name w:val="heading 5"/>
    <w:basedOn w:val="Normal"/>
    <w:next w:val="Normal"/>
    <w:link w:val="Heading5Char"/>
    <w:qFormat/>
    <w:rsid w:val="002A7001"/>
    <w:pPr>
      <w:widowControl/>
      <w:tabs>
        <w:tab w:val="num" w:pos="1008"/>
      </w:tabs>
      <w:autoSpaceDE/>
      <w:autoSpaceDN/>
      <w:adjustRightInd/>
      <w:spacing w:after="60"/>
      <w:ind w:left="1008" w:hanging="1008"/>
      <w:outlineLvl w:val="4"/>
    </w:pPr>
    <w:rPr>
      <w:rFonts w:ascii="Calibri" w:hAnsi="Calibri"/>
      <w:bCs/>
      <w:i/>
      <w:iCs/>
      <w:sz w:val="24"/>
      <w:szCs w:val="24"/>
      <w:lang w:val="x-none" w:eastAsia="x-none"/>
    </w:rPr>
  </w:style>
  <w:style w:type="paragraph" w:styleId="Heading6">
    <w:name w:val="heading 6"/>
    <w:basedOn w:val="Normal"/>
    <w:next w:val="Normal"/>
    <w:link w:val="Heading6Char"/>
    <w:qFormat/>
    <w:rsid w:val="002A7001"/>
    <w:pPr>
      <w:widowControl/>
      <w:tabs>
        <w:tab w:val="num" w:pos="1152"/>
      </w:tabs>
      <w:autoSpaceDE/>
      <w:autoSpaceDN/>
      <w:adjustRightInd/>
      <w:spacing w:before="240" w:after="60"/>
      <w:ind w:left="1152" w:hanging="1152"/>
      <w:outlineLvl w:val="5"/>
    </w:pPr>
    <w:rPr>
      <w:b/>
      <w:bCs/>
      <w:sz w:val="22"/>
      <w:szCs w:val="22"/>
      <w:lang w:val="x-none" w:eastAsia="x-none"/>
    </w:rPr>
  </w:style>
  <w:style w:type="paragraph" w:styleId="Heading7">
    <w:name w:val="heading 7"/>
    <w:basedOn w:val="Normal"/>
    <w:next w:val="Normal"/>
    <w:link w:val="Heading7Char"/>
    <w:qFormat/>
    <w:rsid w:val="002A7001"/>
    <w:pPr>
      <w:widowControl/>
      <w:tabs>
        <w:tab w:val="num" w:pos="1296"/>
      </w:tabs>
      <w:autoSpaceDE/>
      <w:autoSpaceDN/>
      <w:adjustRightInd/>
      <w:spacing w:before="240" w:after="60"/>
      <w:ind w:left="1296" w:hanging="1296"/>
      <w:outlineLvl w:val="6"/>
    </w:pPr>
    <w:rPr>
      <w:sz w:val="24"/>
      <w:szCs w:val="24"/>
      <w:lang w:val="x-none" w:eastAsia="x-none"/>
    </w:rPr>
  </w:style>
  <w:style w:type="paragraph" w:styleId="Heading8">
    <w:name w:val="heading 8"/>
    <w:aliases w:val="appendix"/>
    <w:basedOn w:val="Normal"/>
    <w:next w:val="Normal"/>
    <w:link w:val="Heading8Char"/>
    <w:qFormat/>
    <w:rsid w:val="002A7001"/>
    <w:pPr>
      <w:widowControl/>
      <w:autoSpaceDE/>
      <w:autoSpaceDN/>
      <w:adjustRightInd/>
      <w:spacing w:before="240" w:after="60"/>
      <w:jc w:val="center"/>
      <w:outlineLvl w:val="7"/>
    </w:pPr>
    <w:rPr>
      <w:rFonts w:ascii="Calibri" w:hAnsi="Calibri"/>
      <w:b/>
      <w:iCs/>
      <w:color w:val="333399"/>
      <w:sz w:val="32"/>
      <w:szCs w:val="32"/>
      <w:lang w:val="x-none" w:eastAsia="x-none"/>
    </w:rPr>
  </w:style>
  <w:style w:type="paragraph" w:styleId="Heading9">
    <w:name w:val="heading 9"/>
    <w:basedOn w:val="Normal"/>
    <w:next w:val="Normal"/>
    <w:link w:val="Heading9Char"/>
    <w:qFormat/>
    <w:rsid w:val="002A7001"/>
    <w:pPr>
      <w:widowControl/>
      <w:tabs>
        <w:tab w:val="num" w:pos="1584"/>
      </w:tabs>
      <w:autoSpaceDE/>
      <w:autoSpaceDN/>
      <w:adjustRightInd/>
      <w:spacing w:before="240" w:after="60"/>
      <w:ind w:left="1584" w:hanging="1584"/>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styleId="CommentReference">
    <w:name w:val="annotation reference"/>
    <w:unhideWhenUsed/>
    <w:rsid w:val="004D0E73"/>
    <w:rPr>
      <w:sz w:val="16"/>
      <w:szCs w:val="16"/>
    </w:rPr>
  </w:style>
  <w:style w:type="paragraph" w:styleId="CommentText">
    <w:name w:val="annotation text"/>
    <w:basedOn w:val="Normal"/>
    <w:link w:val="CommentTextChar"/>
    <w:unhideWhenUsed/>
    <w:rsid w:val="004D0E73"/>
    <w:pPr>
      <w:widowControl/>
      <w:autoSpaceDE/>
      <w:autoSpaceDN/>
      <w:adjustRightInd/>
    </w:pPr>
    <w:rPr>
      <w:rFonts w:ascii="Calibri" w:eastAsia="Calibri" w:hAnsi="Calibri"/>
      <w:color w:val="000000"/>
      <w:lang w:val="x-none" w:eastAsia="x-none"/>
    </w:rPr>
  </w:style>
  <w:style w:type="character" w:customStyle="1" w:styleId="CommentTextChar">
    <w:name w:val="Comment Text Char"/>
    <w:link w:val="CommentText"/>
    <w:rsid w:val="004D0E73"/>
    <w:rPr>
      <w:rFonts w:ascii="Calibri" w:eastAsia="Calibri" w:hAnsi="Calibri" w:cs="Calibri"/>
      <w:color w:val="000000"/>
    </w:rPr>
  </w:style>
  <w:style w:type="paragraph" w:styleId="BalloonText">
    <w:name w:val="Balloon Text"/>
    <w:basedOn w:val="Normal"/>
    <w:link w:val="BalloonTextChar"/>
    <w:uiPriority w:val="99"/>
    <w:rsid w:val="004D0E73"/>
    <w:rPr>
      <w:rFonts w:ascii="Tahoma" w:hAnsi="Tahoma"/>
      <w:sz w:val="16"/>
      <w:szCs w:val="16"/>
      <w:lang w:val="x-none" w:eastAsia="x-none"/>
    </w:rPr>
  </w:style>
  <w:style w:type="character" w:customStyle="1" w:styleId="BalloonTextChar">
    <w:name w:val="Balloon Text Char"/>
    <w:link w:val="BalloonText"/>
    <w:uiPriority w:val="99"/>
    <w:rsid w:val="004D0E73"/>
    <w:rPr>
      <w:rFonts w:ascii="Tahoma" w:hAnsi="Tahoma" w:cs="Tahoma"/>
      <w:sz w:val="16"/>
      <w:szCs w:val="16"/>
    </w:rPr>
  </w:style>
  <w:style w:type="table" w:styleId="TableGrid">
    <w:name w:val="Table Grid"/>
    <w:basedOn w:val="TableNormal"/>
    <w:uiPriority w:val="59"/>
    <w:rsid w:val="004D0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1442A9"/>
    <w:pPr>
      <w:widowControl/>
      <w:autoSpaceDE/>
      <w:autoSpaceDN/>
      <w:adjustRightInd/>
      <w:spacing w:after="200"/>
    </w:pPr>
    <w:rPr>
      <w:rFonts w:eastAsia="Calibri" w:cs="Calibri"/>
      <w:b/>
      <w:bCs/>
      <w:sz w:val="24"/>
      <w:szCs w:val="18"/>
    </w:rPr>
  </w:style>
  <w:style w:type="paragraph" w:styleId="FootnoteText">
    <w:name w:val="footnote text"/>
    <w:basedOn w:val="Normal"/>
    <w:link w:val="FootnoteTextChar"/>
    <w:rsid w:val="004D0E73"/>
  </w:style>
  <w:style w:type="character" w:customStyle="1" w:styleId="FootnoteTextChar">
    <w:name w:val="Footnote Text Char"/>
    <w:basedOn w:val="DefaultParagraphFont"/>
    <w:link w:val="FootnoteText"/>
    <w:rsid w:val="004D0E73"/>
  </w:style>
  <w:style w:type="character" w:styleId="FootnoteReference">
    <w:name w:val="footnote reference"/>
    <w:rsid w:val="004D0E73"/>
    <w:rPr>
      <w:vertAlign w:val="superscript"/>
    </w:rPr>
  </w:style>
  <w:style w:type="paragraph" w:styleId="CommentSubject">
    <w:name w:val="annotation subject"/>
    <w:basedOn w:val="CommentText"/>
    <w:next w:val="CommentText"/>
    <w:link w:val="CommentSubjectChar"/>
    <w:rsid w:val="004D0E73"/>
    <w:pPr>
      <w:widowControl w:val="0"/>
      <w:autoSpaceDE w:val="0"/>
      <w:autoSpaceDN w:val="0"/>
      <w:adjustRightInd w:val="0"/>
    </w:pPr>
    <w:rPr>
      <w:b/>
      <w:bCs/>
    </w:rPr>
  </w:style>
  <w:style w:type="character" w:customStyle="1" w:styleId="CommentSubjectChar">
    <w:name w:val="Comment Subject Char"/>
    <w:link w:val="CommentSubject"/>
    <w:rsid w:val="004D0E73"/>
    <w:rPr>
      <w:rFonts w:ascii="Calibri" w:eastAsia="Calibri" w:hAnsi="Calibri" w:cs="Calibri"/>
      <w:b/>
      <w:bCs/>
      <w:color w:val="000000"/>
    </w:rPr>
  </w:style>
  <w:style w:type="paragraph" w:customStyle="1" w:styleId="ColorfulList-Accent11">
    <w:name w:val="Colorful List - Accent 11"/>
    <w:basedOn w:val="Normal"/>
    <w:uiPriority w:val="34"/>
    <w:qFormat/>
    <w:rsid w:val="004D0E73"/>
    <w:pPr>
      <w:widowControl/>
      <w:autoSpaceDE/>
      <w:autoSpaceDN/>
      <w:adjustRightInd/>
      <w:ind w:left="720"/>
      <w:contextualSpacing/>
    </w:pPr>
    <w:rPr>
      <w:rFonts w:ascii="Calibri" w:eastAsia="Calibri" w:hAnsi="Calibri" w:cs="Calibri"/>
      <w:color w:val="000000"/>
      <w:sz w:val="22"/>
      <w:szCs w:val="22"/>
    </w:rPr>
  </w:style>
  <w:style w:type="character" w:customStyle="1" w:styleId="Heading1Char">
    <w:name w:val="Heading 1 Char"/>
    <w:link w:val="Heading1"/>
    <w:rsid w:val="007908AE"/>
    <w:rPr>
      <w:rFonts w:ascii="Cambria" w:hAnsi="Cambria"/>
      <w:b/>
      <w:bCs/>
      <w:kern w:val="32"/>
      <w:sz w:val="24"/>
      <w:szCs w:val="32"/>
    </w:rPr>
  </w:style>
  <w:style w:type="paragraph" w:customStyle="1" w:styleId="GridTable31">
    <w:name w:val="Grid Table 31"/>
    <w:basedOn w:val="Heading1"/>
    <w:next w:val="Normal"/>
    <w:uiPriority w:val="39"/>
    <w:unhideWhenUsed/>
    <w:qFormat/>
    <w:rsid w:val="004D0E73"/>
    <w:pPr>
      <w:keepLines/>
      <w:widowControl/>
      <w:numPr>
        <w:numId w:val="1"/>
      </w:numPr>
      <w:tabs>
        <w:tab w:val="num" w:pos="360"/>
      </w:tabs>
      <w:autoSpaceDE/>
      <w:autoSpaceDN/>
      <w:adjustRightInd/>
      <w:spacing w:before="480" w:after="240" w:line="276" w:lineRule="auto"/>
      <w:ind w:left="0" w:firstLine="0"/>
      <w:outlineLvl w:val="9"/>
    </w:pPr>
    <w:rPr>
      <w:color w:val="365F91"/>
      <w:kern w:val="0"/>
      <w:sz w:val="28"/>
      <w:szCs w:val="28"/>
      <w:lang w:eastAsia="ja-JP"/>
    </w:rPr>
  </w:style>
  <w:style w:type="character" w:styleId="Hyperlink">
    <w:name w:val="Hyperlink"/>
    <w:uiPriority w:val="99"/>
    <w:unhideWhenUsed/>
    <w:rsid w:val="007A7DD3"/>
    <w:rPr>
      <w:color w:val="0000FF"/>
      <w:u w:val="single"/>
    </w:rPr>
  </w:style>
  <w:style w:type="character" w:customStyle="1" w:styleId="apple-converted-space">
    <w:name w:val="apple-converted-space"/>
    <w:rsid w:val="007A7DD3"/>
  </w:style>
  <w:style w:type="paragraph" w:styleId="NormalWeb">
    <w:name w:val="Normal (Web)"/>
    <w:basedOn w:val="Normal"/>
    <w:uiPriority w:val="99"/>
    <w:unhideWhenUsed/>
    <w:rsid w:val="007A7DD3"/>
    <w:pPr>
      <w:widowControl/>
      <w:autoSpaceDE/>
      <w:autoSpaceDN/>
      <w:adjustRightInd/>
      <w:spacing w:before="100" w:beforeAutospacing="1" w:after="100" w:afterAutospacing="1"/>
    </w:pPr>
    <w:rPr>
      <w:sz w:val="24"/>
      <w:szCs w:val="24"/>
    </w:rPr>
  </w:style>
  <w:style w:type="character" w:customStyle="1" w:styleId="Heading3Char">
    <w:name w:val="Heading 3 Char"/>
    <w:link w:val="Heading3"/>
    <w:rsid w:val="007E6D1A"/>
    <w:rPr>
      <w:rFonts w:ascii="Cambria" w:hAnsi="Cambria"/>
      <w:b/>
      <w:bCs/>
      <w:color w:val="4F81BD"/>
      <w:sz w:val="22"/>
      <w:szCs w:val="22"/>
    </w:rPr>
  </w:style>
  <w:style w:type="character" w:customStyle="1" w:styleId="apple-style-span">
    <w:name w:val="apple-style-span"/>
    <w:rsid w:val="007E6D1A"/>
  </w:style>
  <w:style w:type="character" w:customStyle="1" w:styleId="Heading2Char">
    <w:name w:val="Heading 2 Char"/>
    <w:link w:val="Heading2"/>
    <w:rsid w:val="007908AE"/>
    <w:rPr>
      <w:rFonts w:cs="Arial"/>
      <w:b/>
      <w:bCs/>
      <w:iCs/>
      <w:sz w:val="24"/>
      <w:szCs w:val="28"/>
      <w:u w:val="single"/>
    </w:rPr>
  </w:style>
  <w:style w:type="character" w:customStyle="1" w:styleId="Heading4Char">
    <w:name w:val="Heading 4 Char"/>
    <w:link w:val="Heading4"/>
    <w:rsid w:val="002A7001"/>
    <w:rPr>
      <w:rFonts w:ascii="Calibri" w:hAnsi="Calibri"/>
      <w:bCs/>
      <w:sz w:val="24"/>
      <w:szCs w:val="24"/>
      <w:u w:val="single"/>
    </w:rPr>
  </w:style>
  <w:style w:type="character" w:customStyle="1" w:styleId="Heading5Char">
    <w:name w:val="Heading 5 Char"/>
    <w:link w:val="Heading5"/>
    <w:rsid w:val="002A7001"/>
    <w:rPr>
      <w:rFonts w:ascii="Calibri" w:hAnsi="Calibri"/>
      <w:bCs/>
      <w:i/>
      <w:iCs/>
      <w:sz w:val="24"/>
      <w:szCs w:val="24"/>
    </w:rPr>
  </w:style>
  <w:style w:type="character" w:customStyle="1" w:styleId="Heading6Char">
    <w:name w:val="Heading 6 Char"/>
    <w:link w:val="Heading6"/>
    <w:rsid w:val="002A7001"/>
    <w:rPr>
      <w:b/>
      <w:bCs/>
      <w:sz w:val="22"/>
      <w:szCs w:val="22"/>
    </w:rPr>
  </w:style>
  <w:style w:type="character" w:customStyle="1" w:styleId="Heading7Char">
    <w:name w:val="Heading 7 Char"/>
    <w:link w:val="Heading7"/>
    <w:rsid w:val="002A7001"/>
    <w:rPr>
      <w:sz w:val="24"/>
      <w:szCs w:val="24"/>
    </w:rPr>
  </w:style>
  <w:style w:type="character" w:customStyle="1" w:styleId="Heading8Char">
    <w:name w:val="Heading 8 Char"/>
    <w:aliases w:val="appendix Char"/>
    <w:link w:val="Heading8"/>
    <w:rsid w:val="002A7001"/>
    <w:rPr>
      <w:rFonts w:ascii="Calibri" w:hAnsi="Calibri"/>
      <w:b/>
      <w:iCs/>
      <w:color w:val="333399"/>
      <w:sz w:val="32"/>
      <w:szCs w:val="32"/>
    </w:rPr>
  </w:style>
  <w:style w:type="character" w:customStyle="1" w:styleId="Heading9Char">
    <w:name w:val="Heading 9 Char"/>
    <w:link w:val="Heading9"/>
    <w:rsid w:val="002A7001"/>
    <w:rPr>
      <w:rFonts w:ascii="Arial" w:hAnsi="Arial" w:cs="Arial"/>
      <w:sz w:val="22"/>
      <w:szCs w:val="22"/>
    </w:rPr>
  </w:style>
  <w:style w:type="paragraph" w:styleId="BodyText">
    <w:name w:val="Body Text"/>
    <w:basedOn w:val="Normal"/>
    <w:link w:val="BodyTextChar"/>
    <w:rsid w:val="002A7001"/>
    <w:pPr>
      <w:widowControl/>
      <w:autoSpaceDE/>
      <w:autoSpaceDN/>
      <w:adjustRightInd/>
      <w:spacing w:after="180"/>
    </w:pPr>
    <w:rPr>
      <w:sz w:val="24"/>
      <w:lang w:val="x-none" w:eastAsia="x-none"/>
    </w:rPr>
  </w:style>
  <w:style w:type="character" w:customStyle="1" w:styleId="BodyTextChar">
    <w:name w:val="Body Text Char"/>
    <w:link w:val="BodyText"/>
    <w:rsid w:val="002A7001"/>
    <w:rPr>
      <w:sz w:val="24"/>
    </w:rPr>
  </w:style>
  <w:style w:type="character" w:customStyle="1" w:styleId="HeaderChar">
    <w:name w:val="Header Char"/>
    <w:link w:val="Header"/>
    <w:rsid w:val="002A7001"/>
  </w:style>
  <w:style w:type="character" w:customStyle="1" w:styleId="FooterChar">
    <w:name w:val="Footer Char"/>
    <w:link w:val="Footer"/>
    <w:uiPriority w:val="99"/>
    <w:rsid w:val="002A7001"/>
  </w:style>
  <w:style w:type="paragraph" w:styleId="ListBullet">
    <w:name w:val="List Bullet"/>
    <w:basedOn w:val="Normal"/>
    <w:link w:val="ListBulletChar"/>
    <w:rsid w:val="002A7001"/>
    <w:pPr>
      <w:widowControl/>
      <w:numPr>
        <w:numId w:val="8"/>
      </w:numPr>
      <w:autoSpaceDE/>
      <w:autoSpaceDN/>
      <w:adjustRightInd/>
      <w:spacing w:after="180"/>
    </w:pPr>
    <w:rPr>
      <w:sz w:val="24"/>
      <w:lang w:val="x-none" w:eastAsia="x-none"/>
    </w:rPr>
  </w:style>
  <w:style w:type="paragraph" w:styleId="ListBullet2">
    <w:name w:val="List Bullet 2"/>
    <w:basedOn w:val="Normal"/>
    <w:rsid w:val="002A7001"/>
    <w:pPr>
      <w:widowControl/>
      <w:numPr>
        <w:numId w:val="9"/>
      </w:numPr>
      <w:autoSpaceDE/>
      <w:autoSpaceDN/>
      <w:adjustRightInd/>
      <w:spacing w:after="180"/>
    </w:pPr>
    <w:rPr>
      <w:sz w:val="24"/>
    </w:rPr>
  </w:style>
  <w:style w:type="paragraph" w:customStyle="1" w:styleId="FigureCaption">
    <w:name w:val="Figure Caption"/>
    <w:basedOn w:val="TableCaption"/>
    <w:next w:val="BodyText"/>
    <w:rsid w:val="002A7001"/>
    <w:pPr>
      <w:keepNext w:val="0"/>
      <w:spacing w:before="120" w:after="240"/>
      <w:jc w:val="left"/>
    </w:pPr>
  </w:style>
  <w:style w:type="table" w:styleId="TableProfessional">
    <w:name w:val="Table Professional"/>
    <w:basedOn w:val="TableNormal"/>
    <w:rsid w:val="002A70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TableCaption">
    <w:name w:val="Table Caption"/>
    <w:basedOn w:val="Caption"/>
    <w:rsid w:val="002A7001"/>
    <w:pPr>
      <w:keepNext/>
      <w:spacing w:before="240" w:after="120"/>
      <w:jc w:val="center"/>
    </w:pPr>
    <w:rPr>
      <w:rFonts w:eastAsia="Times New Roman" w:cs="Times New Roman"/>
      <w:b w:val="0"/>
      <w:color w:val="333333"/>
      <w:sz w:val="20"/>
      <w:szCs w:val="22"/>
    </w:rPr>
  </w:style>
  <w:style w:type="paragraph" w:customStyle="1" w:styleId="monthdate">
    <w:name w:val="monthdate"/>
    <w:semiHidden/>
    <w:rsid w:val="002A7001"/>
    <w:pPr>
      <w:framePr w:hSpace="187" w:wrap="around" w:vAnchor="page" w:hAnchor="text" w:xAlign="outside" w:y="721"/>
      <w:shd w:val="solid" w:color="FFFFFF" w:fill="FFFFFF"/>
    </w:pPr>
    <w:rPr>
      <w:rFonts w:ascii="Calibri" w:hAnsi="Calibri"/>
      <w:color w:val="333333"/>
    </w:rPr>
  </w:style>
  <w:style w:type="paragraph" w:styleId="DocumentMap">
    <w:name w:val="Document Map"/>
    <w:basedOn w:val="Normal"/>
    <w:link w:val="DocumentMapChar"/>
    <w:rsid w:val="002A7001"/>
    <w:pPr>
      <w:widowControl/>
      <w:shd w:val="clear" w:color="auto" w:fill="000080"/>
      <w:autoSpaceDE/>
      <w:autoSpaceDN/>
      <w:adjustRightInd/>
    </w:pPr>
    <w:rPr>
      <w:rFonts w:ascii="Tahoma" w:hAnsi="Tahoma"/>
      <w:lang w:val="x-none" w:eastAsia="x-none"/>
    </w:rPr>
  </w:style>
  <w:style w:type="character" w:customStyle="1" w:styleId="DocumentMapChar">
    <w:name w:val="Document Map Char"/>
    <w:link w:val="DocumentMap"/>
    <w:rsid w:val="002A7001"/>
    <w:rPr>
      <w:rFonts w:ascii="Tahoma" w:hAnsi="Tahoma" w:cs="Tahoma"/>
      <w:shd w:val="clear" w:color="auto" w:fill="000080"/>
    </w:rPr>
  </w:style>
  <w:style w:type="paragraph" w:styleId="Title">
    <w:name w:val="Title"/>
    <w:basedOn w:val="Normal"/>
    <w:link w:val="TitleChar"/>
    <w:qFormat/>
    <w:rsid w:val="002A7001"/>
    <w:pPr>
      <w:widowControl/>
      <w:autoSpaceDE/>
      <w:autoSpaceDN/>
      <w:adjustRightInd/>
      <w:spacing w:before="960" w:after="120"/>
      <w:outlineLvl w:val="0"/>
    </w:pPr>
    <w:rPr>
      <w:rFonts w:ascii="Calibri" w:hAnsi="Calibri"/>
      <w:b/>
      <w:bCs/>
      <w:color w:val="333399"/>
      <w:kern w:val="28"/>
      <w:sz w:val="56"/>
      <w:szCs w:val="56"/>
      <w:lang w:val="x-none" w:eastAsia="x-none"/>
    </w:rPr>
  </w:style>
  <w:style w:type="character" w:customStyle="1" w:styleId="TitleChar">
    <w:name w:val="Title Char"/>
    <w:link w:val="Title"/>
    <w:rsid w:val="002A7001"/>
    <w:rPr>
      <w:rFonts w:ascii="Calibri" w:hAnsi="Calibri" w:cs="Arial"/>
      <w:b/>
      <w:bCs/>
      <w:color w:val="333399"/>
      <w:kern w:val="28"/>
      <w:sz w:val="56"/>
      <w:szCs w:val="56"/>
    </w:rPr>
  </w:style>
  <w:style w:type="paragraph" w:styleId="Subtitle">
    <w:name w:val="Subtitle"/>
    <w:basedOn w:val="Normal"/>
    <w:link w:val="SubtitleChar"/>
    <w:qFormat/>
    <w:rsid w:val="002A7001"/>
    <w:pPr>
      <w:widowControl/>
      <w:pBdr>
        <w:top w:val="single" w:sz="24" w:space="6" w:color="808080"/>
      </w:pBdr>
      <w:autoSpaceDE/>
      <w:autoSpaceDN/>
      <w:adjustRightInd/>
      <w:spacing w:after="60"/>
      <w:outlineLvl w:val="1"/>
    </w:pPr>
    <w:rPr>
      <w:rFonts w:ascii="Calibri" w:hAnsi="Calibri"/>
      <w:b/>
      <w:color w:val="333399"/>
      <w:sz w:val="48"/>
      <w:szCs w:val="48"/>
      <w:lang w:val="x-none" w:eastAsia="x-none"/>
    </w:rPr>
  </w:style>
  <w:style w:type="character" w:customStyle="1" w:styleId="SubtitleChar">
    <w:name w:val="Subtitle Char"/>
    <w:link w:val="Subtitle"/>
    <w:rsid w:val="002A7001"/>
    <w:rPr>
      <w:rFonts w:ascii="Calibri" w:hAnsi="Calibri" w:cs="Arial"/>
      <w:b/>
      <w:color w:val="333399"/>
      <w:sz w:val="48"/>
      <w:szCs w:val="48"/>
    </w:rPr>
  </w:style>
  <w:style w:type="paragraph" w:customStyle="1" w:styleId="Subheading">
    <w:name w:val="Subheading"/>
    <w:basedOn w:val="Normal"/>
    <w:next w:val="BodyText"/>
    <w:link w:val="SubheadingChar"/>
    <w:rsid w:val="002A7001"/>
    <w:pPr>
      <w:keepNext/>
      <w:widowControl/>
      <w:autoSpaceDE/>
      <w:autoSpaceDN/>
      <w:adjustRightInd/>
      <w:spacing w:before="120" w:after="120"/>
    </w:pPr>
    <w:rPr>
      <w:rFonts w:ascii="Calibri" w:hAnsi="Calibri"/>
      <w:b/>
      <w:color w:val="333333"/>
      <w:sz w:val="26"/>
      <w:szCs w:val="26"/>
      <w:lang w:val="x-none" w:eastAsia="x-none"/>
    </w:rPr>
  </w:style>
  <w:style w:type="paragraph" w:customStyle="1" w:styleId="Heading0">
    <w:name w:val="Heading 0"/>
    <w:basedOn w:val="Heading1"/>
    <w:link w:val="Heading0Char"/>
    <w:rsid w:val="002A7001"/>
    <w:pPr>
      <w:widowControl/>
      <w:autoSpaceDE/>
      <w:autoSpaceDN/>
      <w:adjustRightInd/>
      <w:spacing w:after="240"/>
      <w:jc w:val="center"/>
      <w:outlineLvl w:val="9"/>
    </w:pPr>
    <w:rPr>
      <w:rFonts w:ascii="Calibri" w:hAnsi="Calibri"/>
      <w:color w:val="333399"/>
      <w:sz w:val="32"/>
    </w:rPr>
  </w:style>
  <w:style w:type="paragraph" w:customStyle="1" w:styleId="Tableheading">
    <w:name w:val="Table heading"/>
    <w:basedOn w:val="Normal"/>
    <w:rsid w:val="002A7001"/>
    <w:pPr>
      <w:keepNext/>
      <w:widowControl/>
      <w:autoSpaceDE/>
      <w:autoSpaceDN/>
      <w:adjustRightInd/>
      <w:spacing w:before="20" w:after="20"/>
    </w:pPr>
    <w:rPr>
      <w:rFonts w:ascii="Calibri" w:hAnsi="Calibri"/>
      <w:b/>
      <w:color w:val="FFFFFF"/>
    </w:rPr>
  </w:style>
  <w:style w:type="paragraph" w:customStyle="1" w:styleId="TableText">
    <w:name w:val="Table Text"/>
    <w:basedOn w:val="Normal"/>
    <w:rsid w:val="002A7001"/>
    <w:pPr>
      <w:widowControl/>
      <w:autoSpaceDE/>
      <w:autoSpaceDN/>
      <w:adjustRightInd/>
      <w:spacing w:before="20" w:after="20"/>
    </w:pPr>
    <w:rPr>
      <w:rFonts w:ascii="Calibri" w:hAnsi="Calibri"/>
      <w:color w:val="333333"/>
    </w:rPr>
  </w:style>
  <w:style w:type="paragraph" w:customStyle="1" w:styleId="TableBullet">
    <w:name w:val="Table Bullet"/>
    <w:basedOn w:val="TableText"/>
    <w:rsid w:val="002A7001"/>
    <w:pPr>
      <w:numPr>
        <w:numId w:val="10"/>
      </w:numPr>
    </w:pPr>
  </w:style>
  <w:style w:type="paragraph" w:styleId="TOC1">
    <w:name w:val="toc 1"/>
    <w:basedOn w:val="Normal"/>
    <w:next w:val="Normal"/>
    <w:autoRedefine/>
    <w:uiPriority w:val="39"/>
    <w:qFormat/>
    <w:rsid w:val="00B728B8"/>
    <w:pPr>
      <w:tabs>
        <w:tab w:val="right" w:leader="dot" w:pos="9350"/>
      </w:tabs>
      <w:spacing w:before="360"/>
    </w:pPr>
    <w:rPr>
      <w:bCs/>
      <w:caps/>
      <w:noProof/>
      <w:sz w:val="22"/>
      <w:szCs w:val="22"/>
    </w:rPr>
  </w:style>
  <w:style w:type="paragraph" w:styleId="TOC2">
    <w:name w:val="toc 2"/>
    <w:basedOn w:val="Normal"/>
    <w:next w:val="Normal"/>
    <w:autoRedefine/>
    <w:uiPriority w:val="39"/>
    <w:qFormat/>
    <w:rsid w:val="002A7001"/>
    <w:pPr>
      <w:spacing w:before="240"/>
    </w:pPr>
    <w:rPr>
      <w:rFonts w:ascii="Calibri" w:hAnsi="Calibri" w:cs="Calibri"/>
      <w:b/>
      <w:bCs/>
    </w:rPr>
  </w:style>
  <w:style w:type="paragraph" w:styleId="TOC3">
    <w:name w:val="toc 3"/>
    <w:basedOn w:val="Normal"/>
    <w:next w:val="Normal"/>
    <w:autoRedefine/>
    <w:uiPriority w:val="39"/>
    <w:qFormat/>
    <w:rsid w:val="002A7001"/>
    <w:pPr>
      <w:ind w:left="200"/>
    </w:pPr>
    <w:rPr>
      <w:rFonts w:ascii="Calibri" w:hAnsi="Calibri" w:cs="Calibri"/>
    </w:rPr>
  </w:style>
  <w:style w:type="paragraph" w:styleId="TOC4">
    <w:name w:val="toc 4"/>
    <w:basedOn w:val="Normal"/>
    <w:next w:val="Normal"/>
    <w:autoRedefine/>
    <w:rsid w:val="002A7001"/>
    <w:pPr>
      <w:ind w:left="400"/>
    </w:pPr>
    <w:rPr>
      <w:rFonts w:ascii="Calibri" w:hAnsi="Calibri" w:cs="Calibri"/>
    </w:rPr>
  </w:style>
  <w:style w:type="paragraph" w:customStyle="1" w:styleId="Figure">
    <w:name w:val="Figure"/>
    <w:basedOn w:val="Normal"/>
    <w:next w:val="FigureCaption"/>
    <w:rsid w:val="002A7001"/>
    <w:pPr>
      <w:keepNext/>
      <w:widowControl/>
      <w:autoSpaceDE/>
      <w:autoSpaceDN/>
      <w:adjustRightInd/>
      <w:spacing w:before="120"/>
    </w:pPr>
    <w:rPr>
      <w:sz w:val="24"/>
    </w:rPr>
  </w:style>
  <w:style w:type="paragraph" w:styleId="TableofFigures">
    <w:name w:val="table of figures"/>
    <w:basedOn w:val="Normal"/>
    <w:next w:val="Normal"/>
    <w:uiPriority w:val="99"/>
    <w:rsid w:val="002A7001"/>
    <w:pPr>
      <w:keepLines/>
      <w:widowControl/>
      <w:autoSpaceDE/>
      <w:autoSpaceDN/>
      <w:adjustRightInd/>
      <w:spacing w:after="60"/>
      <w:ind w:left="1440" w:right="720" w:hanging="1440"/>
    </w:pPr>
    <w:rPr>
      <w:sz w:val="24"/>
    </w:rPr>
  </w:style>
  <w:style w:type="paragraph" w:customStyle="1" w:styleId="Reference">
    <w:name w:val="Reference"/>
    <w:basedOn w:val="BodyText"/>
    <w:rsid w:val="002A7001"/>
    <w:pPr>
      <w:keepLines/>
      <w:autoSpaceDE w:val="0"/>
      <w:autoSpaceDN w:val="0"/>
      <w:adjustRightInd w:val="0"/>
      <w:ind w:left="720" w:hanging="720"/>
    </w:pPr>
    <w:rPr>
      <w:rFonts w:ascii="TimesNewRoman" w:hAnsi="TimesNewRoman" w:cs="TimesNewRoman"/>
      <w:szCs w:val="24"/>
    </w:rPr>
  </w:style>
  <w:style w:type="character" w:customStyle="1" w:styleId="SubheadingChar">
    <w:name w:val="Subheading Char"/>
    <w:link w:val="Subheading"/>
    <w:locked/>
    <w:rsid w:val="002A7001"/>
    <w:rPr>
      <w:rFonts w:ascii="Calibri" w:hAnsi="Calibri"/>
      <w:b/>
      <w:color w:val="333333"/>
      <w:sz w:val="26"/>
      <w:szCs w:val="26"/>
    </w:rPr>
  </w:style>
  <w:style w:type="character" w:customStyle="1" w:styleId="ListBulletChar">
    <w:name w:val="List Bullet Char"/>
    <w:link w:val="ListBullet"/>
    <w:locked/>
    <w:rsid w:val="002A7001"/>
    <w:rPr>
      <w:sz w:val="24"/>
    </w:rPr>
  </w:style>
  <w:style w:type="character" w:customStyle="1" w:styleId="Heading0Char">
    <w:name w:val="Heading 0 Char"/>
    <w:link w:val="Heading0"/>
    <w:rsid w:val="002A7001"/>
    <w:rPr>
      <w:rFonts w:ascii="Calibri" w:hAnsi="Calibri" w:cs="Arial"/>
      <w:b/>
      <w:bCs/>
      <w:color w:val="333399"/>
      <w:kern w:val="32"/>
      <w:sz w:val="32"/>
      <w:szCs w:val="32"/>
    </w:rPr>
  </w:style>
  <w:style w:type="paragraph" w:styleId="ListNumber">
    <w:name w:val="List Number"/>
    <w:basedOn w:val="Normal"/>
    <w:rsid w:val="002A7001"/>
    <w:pPr>
      <w:widowControl/>
      <w:tabs>
        <w:tab w:val="num" w:pos="360"/>
      </w:tabs>
      <w:autoSpaceDE/>
      <w:autoSpaceDN/>
      <w:adjustRightInd/>
      <w:spacing w:before="160"/>
      <w:ind w:left="360" w:hanging="360"/>
    </w:pPr>
    <w:rPr>
      <w:sz w:val="22"/>
      <w:lang w:val="en-GB"/>
    </w:rPr>
  </w:style>
  <w:style w:type="paragraph" w:customStyle="1" w:styleId="MediumGrid21">
    <w:name w:val="Medium Grid 21"/>
    <w:uiPriority w:val="1"/>
    <w:qFormat/>
    <w:rsid w:val="002A7001"/>
    <w:rPr>
      <w:rFonts w:ascii="Calibri" w:eastAsia="Calibri" w:hAnsi="Calibri"/>
      <w:sz w:val="22"/>
      <w:szCs w:val="22"/>
    </w:rPr>
  </w:style>
  <w:style w:type="character" w:customStyle="1" w:styleId="A41">
    <w:name w:val="A4+1"/>
    <w:uiPriority w:val="99"/>
    <w:rsid w:val="002A7001"/>
    <w:rPr>
      <w:color w:val="000000"/>
      <w:sz w:val="22"/>
      <w:szCs w:val="22"/>
    </w:rPr>
  </w:style>
  <w:style w:type="paragraph" w:customStyle="1" w:styleId="Default">
    <w:name w:val="Default"/>
    <w:rsid w:val="002A7001"/>
    <w:pPr>
      <w:autoSpaceDE w:val="0"/>
      <w:autoSpaceDN w:val="0"/>
      <w:adjustRightInd w:val="0"/>
    </w:pPr>
    <w:rPr>
      <w:rFonts w:eastAsia="Calibri"/>
      <w:color w:val="000000"/>
      <w:sz w:val="24"/>
      <w:szCs w:val="24"/>
    </w:rPr>
  </w:style>
  <w:style w:type="paragraph" w:customStyle="1" w:styleId="cm15">
    <w:name w:val="cm15"/>
    <w:basedOn w:val="Normal"/>
    <w:rsid w:val="002A7001"/>
    <w:pPr>
      <w:widowControl/>
      <w:autoSpaceDE/>
      <w:autoSpaceDN/>
      <w:adjustRightInd/>
      <w:spacing w:before="100" w:beforeAutospacing="1" w:after="100" w:afterAutospacing="1"/>
    </w:pPr>
    <w:rPr>
      <w:rFonts w:eastAsia="Calibri"/>
      <w:sz w:val="24"/>
      <w:szCs w:val="24"/>
    </w:rPr>
  </w:style>
  <w:style w:type="paragraph" w:customStyle="1" w:styleId="default0">
    <w:name w:val="default"/>
    <w:basedOn w:val="Normal"/>
    <w:rsid w:val="002A7001"/>
    <w:pPr>
      <w:widowControl/>
      <w:autoSpaceDE/>
      <w:autoSpaceDN/>
      <w:adjustRightInd/>
      <w:spacing w:before="100" w:beforeAutospacing="1" w:after="100" w:afterAutospacing="1"/>
    </w:pPr>
    <w:rPr>
      <w:rFonts w:eastAsia="Calibri"/>
      <w:sz w:val="24"/>
      <w:szCs w:val="24"/>
    </w:rPr>
  </w:style>
  <w:style w:type="paragraph" w:customStyle="1" w:styleId="sampling">
    <w:name w:val="sampling"/>
    <w:basedOn w:val="Normal"/>
    <w:link w:val="samplingChar"/>
    <w:qFormat/>
    <w:rsid w:val="00B9083E"/>
    <w:rPr>
      <w:b/>
      <w:bCs/>
      <w:sz w:val="24"/>
      <w:szCs w:val="24"/>
      <w:lang w:val="x-none" w:eastAsia="x-none"/>
    </w:rPr>
  </w:style>
  <w:style w:type="character" w:customStyle="1" w:styleId="GridTable1Light1">
    <w:name w:val="Grid Table 1 Light1"/>
    <w:uiPriority w:val="33"/>
    <w:qFormat/>
    <w:rsid w:val="00BC0EC3"/>
    <w:rPr>
      <w:b/>
      <w:bCs/>
      <w:smallCaps/>
      <w:spacing w:val="5"/>
    </w:rPr>
  </w:style>
  <w:style w:type="character" w:customStyle="1" w:styleId="samplingChar">
    <w:name w:val="sampling Char"/>
    <w:link w:val="sampling"/>
    <w:rsid w:val="00B9083E"/>
    <w:rPr>
      <w:b/>
      <w:bCs/>
      <w:sz w:val="24"/>
      <w:szCs w:val="24"/>
    </w:rPr>
  </w:style>
  <w:style w:type="paragraph" w:styleId="TOC5">
    <w:name w:val="toc 5"/>
    <w:basedOn w:val="Normal"/>
    <w:next w:val="Normal"/>
    <w:autoRedefine/>
    <w:rsid w:val="001442A9"/>
    <w:pPr>
      <w:ind w:left="600"/>
    </w:pPr>
    <w:rPr>
      <w:rFonts w:ascii="Calibri" w:hAnsi="Calibri" w:cs="Calibri"/>
    </w:rPr>
  </w:style>
  <w:style w:type="paragraph" w:styleId="TOC6">
    <w:name w:val="toc 6"/>
    <w:basedOn w:val="Normal"/>
    <w:next w:val="Normal"/>
    <w:autoRedefine/>
    <w:rsid w:val="001442A9"/>
    <w:pPr>
      <w:ind w:left="800"/>
    </w:pPr>
    <w:rPr>
      <w:rFonts w:ascii="Calibri" w:hAnsi="Calibri" w:cs="Calibri"/>
    </w:rPr>
  </w:style>
  <w:style w:type="paragraph" w:styleId="TOC7">
    <w:name w:val="toc 7"/>
    <w:basedOn w:val="Normal"/>
    <w:next w:val="Normal"/>
    <w:autoRedefine/>
    <w:rsid w:val="001442A9"/>
    <w:pPr>
      <w:ind w:left="1000"/>
    </w:pPr>
    <w:rPr>
      <w:rFonts w:ascii="Calibri" w:hAnsi="Calibri" w:cs="Calibri"/>
    </w:rPr>
  </w:style>
  <w:style w:type="paragraph" w:styleId="TOC8">
    <w:name w:val="toc 8"/>
    <w:basedOn w:val="Normal"/>
    <w:next w:val="Normal"/>
    <w:autoRedefine/>
    <w:rsid w:val="001442A9"/>
    <w:pPr>
      <w:ind w:left="1200"/>
    </w:pPr>
    <w:rPr>
      <w:rFonts w:ascii="Calibri" w:hAnsi="Calibri" w:cs="Calibri"/>
    </w:rPr>
  </w:style>
  <w:style w:type="paragraph" w:styleId="TOC9">
    <w:name w:val="toc 9"/>
    <w:basedOn w:val="Normal"/>
    <w:next w:val="Normal"/>
    <w:autoRedefine/>
    <w:rsid w:val="001442A9"/>
    <w:pPr>
      <w:ind w:left="1400"/>
    </w:pPr>
    <w:rPr>
      <w:rFonts w:ascii="Calibri" w:hAnsi="Calibri" w:cs="Calibri"/>
    </w:rPr>
  </w:style>
  <w:style w:type="paragraph" w:customStyle="1" w:styleId="MediumGrid1-Accent21">
    <w:name w:val="Medium Grid 1 - Accent 21"/>
    <w:basedOn w:val="Normal"/>
    <w:uiPriority w:val="34"/>
    <w:qFormat/>
    <w:rsid w:val="00E87614"/>
    <w:pPr>
      <w:widowControl/>
      <w:autoSpaceDE/>
      <w:autoSpaceDN/>
      <w:adjustRightInd/>
      <w:ind w:left="720"/>
      <w:contextualSpacing/>
    </w:pPr>
    <w:rPr>
      <w:rFonts w:ascii="Calibri" w:eastAsia="MS Mincho" w:hAnsi="Calibri"/>
      <w:sz w:val="24"/>
      <w:szCs w:val="24"/>
    </w:rPr>
  </w:style>
  <w:style w:type="character" w:customStyle="1" w:styleId="il">
    <w:name w:val="il"/>
    <w:rsid w:val="00666EC1"/>
  </w:style>
  <w:style w:type="character" w:styleId="FollowedHyperlink">
    <w:name w:val="FollowedHyperlink"/>
    <w:rsid w:val="00973BB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link w:val="Heading1Char"/>
    <w:qFormat/>
    <w:rsid w:val="007908AE"/>
    <w:pPr>
      <w:keepNext/>
      <w:spacing w:before="240" w:after="60"/>
      <w:outlineLvl w:val="0"/>
    </w:pPr>
    <w:rPr>
      <w:rFonts w:ascii="Cambria" w:hAnsi="Cambria"/>
      <w:b/>
      <w:bCs/>
      <w:kern w:val="32"/>
      <w:sz w:val="24"/>
      <w:szCs w:val="32"/>
      <w:lang w:val="x-none" w:eastAsia="x-none"/>
    </w:rPr>
  </w:style>
  <w:style w:type="paragraph" w:styleId="Heading2">
    <w:name w:val="heading 2"/>
    <w:basedOn w:val="Normal"/>
    <w:next w:val="Normal"/>
    <w:link w:val="Heading2Char"/>
    <w:qFormat/>
    <w:rsid w:val="007908AE"/>
    <w:pPr>
      <w:keepNext/>
      <w:widowControl/>
      <w:tabs>
        <w:tab w:val="num" w:pos="576"/>
      </w:tabs>
      <w:autoSpaceDE/>
      <w:autoSpaceDN/>
      <w:adjustRightInd/>
      <w:spacing w:before="100" w:beforeAutospacing="1" w:after="60"/>
      <w:ind w:left="576" w:hanging="576"/>
      <w:outlineLvl w:val="1"/>
    </w:pPr>
    <w:rPr>
      <w:b/>
      <w:bCs/>
      <w:iCs/>
      <w:sz w:val="24"/>
      <w:szCs w:val="28"/>
      <w:u w:val="single"/>
      <w:lang w:val="x-none" w:eastAsia="x-none"/>
    </w:rPr>
  </w:style>
  <w:style w:type="paragraph" w:styleId="Heading3">
    <w:name w:val="heading 3"/>
    <w:basedOn w:val="Normal"/>
    <w:next w:val="Normal"/>
    <w:link w:val="Heading3Char"/>
    <w:qFormat/>
    <w:rsid w:val="007E6D1A"/>
    <w:pPr>
      <w:keepNext/>
      <w:keepLines/>
      <w:widowControl/>
      <w:autoSpaceDE/>
      <w:autoSpaceDN/>
      <w:adjustRightInd/>
      <w:spacing w:before="200"/>
      <w:jc w:val="both"/>
      <w:outlineLvl w:val="2"/>
    </w:pPr>
    <w:rPr>
      <w:rFonts w:ascii="Cambria" w:hAnsi="Cambria"/>
      <w:b/>
      <w:bCs/>
      <w:color w:val="4F81BD"/>
      <w:sz w:val="22"/>
      <w:szCs w:val="22"/>
      <w:lang w:val="x-none" w:eastAsia="x-none"/>
    </w:rPr>
  </w:style>
  <w:style w:type="paragraph" w:styleId="Heading4">
    <w:name w:val="heading 4"/>
    <w:basedOn w:val="Normal"/>
    <w:next w:val="Normal"/>
    <w:link w:val="Heading4Char"/>
    <w:qFormat/>
    <w:rsid w:val="002A7001"/>
    <w:pPr>
      <w:keepNext/>
      <w:widowControl/>
      <w:tabs>
        <w:tab w:val="num" w:pos="864"/>
      </w:tabs>
      <w:autoSpaceDE/>
      <w:autoSpaceDN/>
      <w:adjustRightInd/>
      <w:spacing w:after="60"/>
      <w:ind w:left="864" w:hanging="864"/>
      <w:outlineLvl w:val="3"/>
    </w:pPr>
    <w:rPr>
      <w:rFonts w:ascii="Calibri" w:hAnsi="Calibri"/>
      <w:bCs/>
      <w:sz w:val="24"/>
      <w:szCs w:val="24"/>
      <w:u w:val="single"/>
      <w:lang w:val="x-none" w:eastAsia="x-none"/>
    </w:rPr>
  </w:style>
  <w:style w:type="paragraph" w:styleId="Heading5">
    <w:name w:val="heading 5"/>
    <w:basedOn w:val="Normal"/>
    <w:next w:val="Normal"/>
    <w:link w:val="Heading5Char"/>
    <w:qFormat/>
    <w:rsid w:val="002A7001"/>
    <w:pPr>
      <w:widowControl/>
      <w:tabs>
        <w:tab w:val="num" w:pos="1008"/>
      </w:tabs>
      <w:autoSpaceDE/>
      <w:autoSpaceDN/>
      <w:adjustRightInd/>
      <w:spacing w:after="60"/>
      <w:ind w:left="1008" w:hanging="1008"/>
      <w:outlineLvl w:val="4"/>
    </w:pPr>
    <w:rPr>
      <w:rFonts w:ascii="Calibri" w:hAnsi="Calibri"/>
      <w:bCs/>
      <w:i/>
      <w:iCs/>
      <w:sz w:val="24"/>
      <w:szCs w:val="24"/>
      <w:lang w:val="x-none" w:eastAsia="x-none"/>
    </w:rPr>
  </w:style>
  <w:style w:type="paragraph" w:styleId="Heading6">
    <w:name w:val="heading 6"/>
    <w:basedOn w:val="Normal"/>
    <w:next w:val="Normal"/>
    <w:link w:val="Heading6Char"/>
    <w:qFormat/>
    <w:rsid w:val="002A7001"/>
    <w:pPr>
      <w:widowControl/>
      <w:tabs>
        <w:tab w:val="num" w:pos="1152"/>
      </w:tabs>
      <w:autoSpaceDE/>
      <w:autoSpaceDN/>
      <w:adjustRightInd/>
      <w:spacing w:before="240" w:after="60"/>
      <w:ind w:left="1152" w:hanging="1152"/>
      <w:outlineLvl w:val="5"/>
    </w:pPr>
    <w:rPr>
      <w:b/>
      <w:bCs/>
      <w:sz w:val="22"/>
      <w:szCs w:val="22"/>
      <w:lang w:val="x-none" w:eastAsia="x-none"/>
    </w:rPr>
  </w:style>
  <w:style w:type="paragraph" w:styleId="Heading7">
    <w:name w:val="heading 7"/>
    <w:basedOn w:val="Normal"/>
    <w:next w:val="Normal"/>
    <w:link w:val="Heading7Char"/>
    <w:qFormat/>
    <w:rsid w:val="002A7001"/>
    <w:pPr>
      <w:widowControl/>
      <w:tabs>
        <w:tab w:val="num" w:pos="1296"/>
      </w:tabs>
      <w:autoSpaceDE/>
      <w:autoSpaceDN/>
      <w:adjustRightInd/>
      <w:spacing w:before="240" w:after="60"/>
      <w:ind w:left="1296" w:hanging="1296"/>
      <w:outlineLvl w:val="6"/>
    </w:pPr>
    <w:rPr>
      <w:sz w:val="24"/>
      <w:szCs w:val="24"/>
      <w:lang w:val="x-none" w:eastAsia="x-none"/>
    </w:rPr>
  </w:style>
  <w:style w:type="paragraph" w:styleId="Heading8">
    <w:name w:val="heading 8"/>
    <w:aliases w:val="appendix"/>
    <w:basedOn w:val="Normal"/>
    <w:next w:val="Normal"/>
    <w:link w:val="Heading8Char"/>
    <w:qFormat/>
    <w:rsid w:val="002A7001"/>
    <w:pPr>
      <w:widowControl/>
      <w:autoSpaceDE/>
      <w:autoSpaceDN/>
      <w:adjustRightInd/>
      <w:spacing w:before="240" w:after="60"/>
      <w:jc w:val="center"/>
      <w:outlineLvl w:val="7"/>
    </w:pPr>
    <w:rPr>
      <w:rFonts w:ascii="Calibri" w:hAnsi="Calibri"/>
      <w:b/>
      <w:iCs/>
      <w:color w:val="333399"/>
      <w:sz w:val="32"/>
      <w:szCs w:val="32"/>
      <w:lang w:val="x-none" w:eastAsia="x-none"/>
    </w:rPr>
  </w:style>
  <w:style w:type="paragraph" w:styleId="Heading9">
    <w:name w:val="heading 9"/>
    <w:basedOn w:val="Normal"/>
    <w:next w:val="Normal"/>
    <w:link w:val="Heading9Char"/>
    <w:qFormat/>
    <w:rsid w:val="002A7001"/>
    <w:pPr>
      <w:widowControl/>
      <w:tabs>
        <w:tab w:val="num" w:pos="1584"/>
      </w:tabs>
      <w:autoSpaceDE/>
      <w:autoSpaceDN/>
      <w:adjustRightInd/>
      <w:spacing w:before="240" w:after="60"/>
      <w:ind w:left="1584" w:hanging="1584"/>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styleId="CommentReference">
    <w:name w:val="annotation reference"/>
    <w:unhideWhenUsed/>
    <w:rsid w:val="004D0E73"/>
    <w:rPr>
      <w:sz w:val="16"/>
      <w:szCs w:val="16"/>
    </w:rPr>
  </w:style>
  <w:style w:type="paragraph" w:styleId="CommentText">
    <w:name w:val="annotation text"/>
    <w:basedOn w:val="Normal"/>
    <w:link w:val="CommentTextChar"/>
    <w:unhideWhenUsed/>
    <w:rsid w:val="004D0E73"/>
    <w:pPr>
      <w:widowControl/>
      <w:autoSpaceDE/>
      <w:autoSpaceDN/>
      <w:adjustRightInd/>
    </w:pPr>
    <w:rPr>
      <w:rFonts w:ascii="Calibri" w:eastAsia="Calibri" w:hAnsi="Calibri"/>
      <w:color w:val="000000"/>
      <w:lang w:val="x-none" w:eastAsia="x-none"/>
    </w:rPr>
  </w:style>
  <w:style w:type="character" w:customStyle="1" w:styleId="CommentTextChar">
    <w:name w:val="Comment Text Char"/>
    <w:link w:val="CommentText"/>
    <w:rsid w:val="004D0E73"/>
    <w:rPr>
      <w:rFonts w:ascii="Calibri" w:eastAsia="Calibri" w:hAnsi="Calibri" w:cs="Calibri"/>
      <w:color w:val="000000"/>
    </w:rPr>
  </w:style>
  <w:style w:type="paragraph" w:styleId="BalloonText">
    <w:name w:val="Balloon Text"/>
    <w:basedOn w:val="Normal"/>
    <w:link w:val="BalloonTextChar"/>
    <w:uiPriority w:val="99"/>
    <w:rsid w:val="004D0E73"/>
    <w:rPr>
      <w:rFonts w:ascii="Tahoma" w:hAnsi="Tahoma"/>
      <w:sz w:val="16"/>
      <w:szCs w:val="16"/>
      <w:lang w:val="x-none" w:eastAsia="x-none"/>
    </w:rPr>
  </w:style>
  <w:style w:type="character" w:customStyle="1" w:styleId="BalloonTextChar">
    <w:name w:val="Balloon Text Char"/>
    <w:link w:val="BalloonText"/>
    <w:uiPriority w:val="99"/>
    <w:rsid w:val="004D0E73"/>
    <w:rPr>
      <w:rFonts w:ascii="Tahoma" w:hAnsi="Tahoma" w:cs="Tahoma"/>
      <w:sz w:val="16"/>
      <w:szCs w:val="16"/>
    </w:rPr>
  </w:style>
  <w:style w:type="table" w:styleId="TableGrid">
    <w:name w:val="Table Grid"/>
    <w:basedOn w:val="TableNormal"/>
    <w:uiPriority w:val="59"/>
    <w:rsid w:val="004D0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1442A9"/>
    <w:pPr>
      <w:widowControl/>
      <w:autoSpaceDE/>
      <w:autoSpaceDN/>
      <w:adjustRightInd/>
      <w:spacing w:after="200"/>
    </w:pPr>
    <w:rPr>
      <w:rFonts w:eastAsia="Calibri" w:cs="Calibri"/>
      <w:b/>
      <w:bCs/>
      <w:sz w:val="24"/>
      <w:szCs w:val="18"/>
    </w:rPr>
  </w:style>
  <w:style w:type="paragraph" w:styleId="FootnoteText">
    <w:name w:val="footnote text"/>
    <w:basedOn w:val="Normal"/>
    <w:link w:val="FootnoteTextChar"/>
    <w:rsid w:val="004D0E73"/>
  </w:style>
  <w:style w:type="character" w:customStyle="1" w:styleId="FootnoteTextChar">
    <w:name w:val="Footnote Text Char"/>
    <w:basedOn w:val="DefaultParagraphFont"/>
    <w:link w:val="FootnoteText"/>
    <w:rsid w:val="004D0E73"/>
  </w:style>
  <w:style w:type="character" w:styleId="FootnoteReference">
    <w:name w:val="footnote reference"/>
    <w:rsid w:val="004D0E73"/>
    <w:rPr>
      <w:vertAlign w:val="superscript"/>
    </w:rPr>
  </w:style>
  <w:style w:type="paragraph" w:styleId="CommentSubject">
    <w:name w:val="annotation subject"/>
    <w:basedOn w:val="CommentText"/>
    <w:next w:val="CommentText"/>
    <w:link w:val="CommentSubjectChar"/>
    <w:rsid w:val="004D0E73"/>
    <w:pPr>
      <w:widowControl w:val="0"/>
      <w:autoSpaceDE w:val="0"/>
      <w:autoSpaceDN w:val="0"/>
      <w:adjustRightInd w:val="0"/>
    </w:pPr>
    <w:rPr>
      <w:b/>
      <w:bCs/>
    </w:rPr>
  </w:style>
  <w:style w:type="character" w:customStyle="1" w:styleId="CommentSubjectChar">
    <w:name w:val="Comment Subject Char"/>
    <w:link w:val="CommentSubject"/>
    <w:rsid w:val="004D0E73"/>
    <w:rPr>
      <w:rFonts w:ascii="Calibri" w:eastAsia="Calibri" w:hAnsi="Calibri" w:cs="Calibri"/>
      <w:b/>
      <w:bCs/>
      <w:color w:val="000000"/>
    </w:rPr>
  </w:style>
  <w:style w:type="paragraph" w:customStyle="1" w:styleId="ColorfulList-Accent11">
    <w:name w:val="Colorful List - Accent 11"/>
    <w:basedOn w:val="Normal"/>
    <w:uiPriority w:val="34"/>
    <w:qFormat/>
    <w:rsid w:val="004D0E73"/>
    <w:pPr>
      <w:widowControl/>
      <w:autoSpaceDE/>
      <w:autoSpaceDN/>
      <w:adjustRightInd/>
      <w:ind w:left="720"/>
      <w:contextualSpacing/>
    </w:pPr>
    <w:rPr>
      <w:rFonts w:ascii="Calibri" w:eastAsia="Calibri" w:hAnsi="Calibri" w:cs="Calibri"/>
      <w:color w:val="000000"/>
      <w:sz w:val="22"/>
      <w:szCs w:val="22"/>
    </w:rPr>
  </w:style>
  <w:style w:type="character" w:customStyle="1" w:styleId="Heading1Char">
    <w:name w:val="Heading 1 Char"/>
    <w:link w:val="Heading1"/>
    <w:rsid w:val="007908AE"/>
    <w:rPr>
      <w:rFonts w:ascii="Cambria" w:hAnsi="Cambria"/>
      <w:b/>
      <w:bCs/>
      <w:kern w:val="32"/>
      <w:sz w:val="24"/>
      <w:szCs w:val="32"/>
    </w:rPr>
  </w:style>
  <w:style w:type="paragraph" w:customStyle="1" w:styleId="GridTable31">
    <w:name w:val="Grid Table 31"/>
    <w:basedOn w:val="Heading1"/>
    <w:next w:val="Normal"/>
    <w:uiPriority w:val="39"/>
    <w:unhideWhenUsed/>
    <w:qFormat/>
    <w:rsid w:val="004D0E73"/>
    <w:pPr>
      <w:keepLines/>
      <w:widowControl/>
      <w:numPr>
        <w:numId w:val="1"/>
      </w:numPr>
      <w:tabs>
        <w:tab w:val="num" w:pos="360"/>
      </w:tabs>
      <w:autoSpaceDE/>
      <w:autoSpaceDN/>
      <w:adjustRightInd/>
      <w:spacing w:before="480" w:after="240" w:line="276" w:lineRule="auto"/>
      <w:ind w:left="0" w:firstLine="0"/>
      <w:outlineLvl w:val="9"/>
    </w:pPr>
    <w:rPr>
      <w:color w:val="365F91"/>
      <w:kern w:val="0"/>
      <w:sz w:val="28"/>
      <w:szCs w:val="28"/>
      <w:lang w:eastAsia="ja-JP"/>
    </w:rPr>
  </w:style>
  <w:style w:type="character" w:styleId="Hyperlink">
    <w:name w:val="Hyperlink"/>
    <w:uiPriority w:val="99"/>
    <w:unhideWhenUsed/>
    <w:rsid w:val="007A7DD3"/>
    <w:rPr>
      <w:color w:val="0000FF"/>
      <w:u w:val="single"/>
    </w:rPr>
  </w:style>
  <w:style w:type="character" w:customStyle="1" w:styleId="apple-converted-space">
    <w:name w:val="apple-converted-space"/>
    <w:rsid w:val="007A7DD3"/>
  </w:style>
  <w:style w:type="paragraph" w:styleId="NormalWeb">
    <w:name w:val="Normal (Web)"/>
    <w:basedOn w:val="Normal"/>
    <w:uiPriority w:val="99"/>
    <w:unhideWhenUsed/>
    <w:rsid w:val="007A7DD3"/>
    <w:pPr>
      <w:widowControl/>
      <w:autoSpaceDE/>
      <w:autoSpaceDN/>
      <w:adjustRightInd/>
      <w:spacing w:before="100" w:beforeAutospacing="1" w:after="100" w:afterAutospacing="1"/>
    </w:pPr>
    <w:rPr>
      <w:sz w:val="24"/>
      <w:szCs w:val="24"/>
    </w:rPr>
  </w:style>
  <w:style w:type="character" w:customStyle="1" w:styleId="Heading3Char">
    <w:name w:val="Heading 3 Char"/>
    <w:link w:val="Heading3"/>
    <w:rsid w:val="007E6D1A"/>
    <w:rPr>
      <w:rFonts w:ascii="Cambria" w:hAnsi="Cambria"/>
      <w:b/>
      <w:bCs/>
      <w:color w:val="4F81BD"/>
      <w:sz w:val="22"/>
      <w:szCs w:val="22"/>
    </w:rPr>
  </w:style>
  <w:style w:type="character" w:customStyle="1" w:styleId="apple-style-span">
    <w:name w:val="apple-style-span"/>
    <w:rsid w:val="007E6D1A"/>
  </w:style>
  <w:style w:type="character" w:customStyle="1" w:styleId="Heading2Char">
    <w:name w:val="Heading 2 Char"/>
    <w:link w:val="Heading2"/>
    <w:rsid w:val="007908AE"/>
    <w:rPr>
      <w:rFonts w:cs="Arial"/>
      <w:b/>
      <w:bCs/>
      <w:iCs/>
      <w:sz w:val="24"/>
      <w:szCs w:val="28"/>
      <w:u w:val="single"/>
    </w:rPr>
  </w:style>
  <w:style w:type="character" w:customStyle="1" w:styleId="Heading4Char">
    <w:name w:val="Heading 4 Char"/>
    <w:link w:val="Heading4"/>
    <w:rsid w:val="002A7001"/>
    <w:rPr>
      <w:rFonts w:ascii="Calibri" w:hAnsi="Calibri"/>
      <w:bCs/>
      <w:sz w:val="24"/>
      <w:szCs w:val="24"/>
      <w:u w:val="single"/>
    </w:rPr>
  </w:style>
  <w:style w:type="character" w:customStyle="1" w:styleId="Heading5Char">
    <w:name w:val="Heading 5 Char"/>
    <w:link w:val="Heading5"/>
    <w:rsid w:val="002A7001"/>
    <w:rPr>
      <w:rFonts w:ascii="Calibri" w:hAnsi="Calibri"/>
      <w:bCs/>
      <w:i/>
      <w:iCs/>
      <w:sz w:val="24"/>
      <w:szCs w:val="24"/>
    </w:rPr>
  </w:style>
  <w:style w:type="character" w:customStyle="1" w:styleId="Heading6Char">
    <w:name w:val="Heading 6 Char"/>
    <w:link w:val="Heading6"/>
    <w:rsid w:val="002A7001"/>
    <w:rPr>
      <w:b/>
      <w:bCs/>
      <w:sz w:val="22"/>
      <w:szCs w:val="22"/>
    </w:rPr>
  </w:style>
  <w:style w:type="character" w:customStyle="1" w:styleId="Heading7Char">
    <w:name w:val="Heading 7 Char"/>
    <w:link w:val="Heading7"/>
    <w:rsid w:val="002A7001"/>
    <w:rPr>
      <w:sz w:val="24"/>
      <w:szCs w:val="24"/>
    </w:rPr>
  </w:style>
  <w:style w:type="character" w:customStyle="1" w:styleId="Heading8Char">
    <w:name w:val="Heading 8 Char"/>
    <w:aliases w:val="appendix Char"/>
    <w:link w:val="Heading8"/>
    <w:rsid w:val="002A7001"/>
    <w:rPr>
      <w:rFonts w:ascii="Calibri" w:hAnsi="Calibri"/>
      <w:b/>
      <w:iCs/>
      <w:color w:val="333399"/>
      <w:sz w:val="32"/>
      <w:szCs w:val="32"/>
    </w:rPr>
  </w:style>
  <w:style w:type="character" w:customStyle="1" w:styleId="Heading9Char">
    <w:name w:val="Heading 9 Char"/>
    <w:link w:val="Heading9"/>
    <w:rsid w:val="002A7001"/>
    <w:rPr>
      <w:rFonts w:ascii="Arial" w:hAnsi="Arial" w:cs="Arial"/>
      <w:sz w:val="22"/>
      <w:szCs w:val="22"/>
    </w:rPr>
  </w:style>
  <w:style w:type="paragraph" w:styleId="BodyText">
    <w:name w:val="Body Text"/>
    <w:basedOn w:val="Normal"/>
    <w:link w:val="BodyTextChar"/>
    <w:rsid w:val="002A7001"/>
    <w:pPr>
      <w:widowControl/>
      <w:autoSpaceDE/>
      <w:autoSpaceDN/>
      <w:adjustRightInd/>
      <w:spacing w:after="180"/>
    </w:pPr>
    <w:rPr>
      <w:sz w:val="24"/>
      <w:lang w:val="x-none" w:eastAsia="x-none"/>
    </w:rPr>
  </w:style>
  <w:style w:type="character" w:customStyle="1" w:styleId="BodyTextChar">
    <w:name w:val="Body Text Char"/>
    <w:link w:val="BodyText"/>
    <w:rsid w:val="002A7001"/>
    <w:rPr>
      <w:sz w:val="24"/>
    </w:rPr>
  </w:style>
  <w:style w:type="character" w:customStyle="1" w:styleId="HeaderChar">
    <w:name w:val="Header Char"/>
    <w:link w:val="Header"/>
    <w:rsid w:val="002A7001"/>
  </w:style>
  <w:style w:type="character" w:customStyle="1" w:styleId="FooterChar">
    <w:name w:val="Footer Char"/>
    <w:link w:val="Footer"/>
    <w:uiPriority w:val="99"/>
    <w:rsid w:val="002A7001"/>
  </w:style>
  <w:style w:type="paragraph" w:styleId="ListBullet">
    <w:name w:val="List Bullet"/>
    <w:basedOn w:val="Normal"/>
    <w:link w:val="ListBulletChar"/>
    <w:rsid w:val="002A7001"/>
    <w:pPr>
      <w:widowControl/>
      <w:numPr>
        <w:numId w:val="8"/>
      </w:numPr>
      <w:autoSpaceDE/>
      <w:autoSpaceDN/>
      <w:adjustRightInd/>
      <w:spacing w:after="180"/>
    </w:pPr>
    <w:rPr>
      <w:sz w:val="24"/>
      <w:lang w:val="x-none" w:eastAsia="x-none"/>
    </w:rPr>
  </w:style>
  <w:style w:type="paragraph" w:styleId="ListBullet2">
    <w:name w:val="List Bullet 2"/>
    <w:basedOn w:val="Normal"/>
    <w:rsid w:val="002A7001"/>
    <w:pPr>
      <w:widowControl/>
      <w:numPr>
        <w:numId w:val="9"/>
      </w:numPr>
      <w:autoSpaceDE/>
      <w:autoSpaceDN/>
      <w:adjustRightInd/>
      <w:spacing w:after="180"/>
    </w:pPr>
    <w:rPr>
      <w:sz w:val="24"/>
    </w:rPr>
  </w:style>
  <w:style w:type="paragraph" w:customStyle="1" w:styleId="FigureCaption">
    <w:name w:val="Figure Caption"/>
    <w:basedOn w:val="TableCaption"/>
    <w:next w:val="BodyText"/>
    <w:rsid w:val="002A7001"/>
    <w:pPr>
      <w:keepNext w:val="0"/>
      <w:spacing w:before="120" w:after="240"/>
      <w:jc w:val="left"/>
    </w:pPr>
  </w:style>
  <w:style w:type="table" w:styleId="TableProfessional">
    <w:name w:val="Table Professional"/>
    <w:basedOn w:val="TableNormal"/>
    <w:rsid w:val="002A70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TableCaption">
    <w:name w:val="Table Caption"/>
    <w:basedOn w:val="Caption"/>
    <w:rsid w:val="002A7001"/>
    <w:pPr>
      <w:keepNext/>
      <w:spacing w:before="240" w:after="120"/>
      <w:jc w:val="center"/>
    </w:pPr>
    <w:rPr>
      <w:rFonts w:eastAsia="Times New Roman" w:cs="Times New Roman"/>
      <w:b w:val="0"/>
      <w:color w:val="333333"/>
      <w:sz w:val="20"/>
      <w:szCs w:val="22"/>
    </w:rPr>
  </w:style>
  <w:style w:type="paragraph" w:customStyle="1" w:styleId="monthdate">
    <w:name w:val="monthdate"/>
    <w:semiHidden/>
    <w:rsid w:val="002A7001"/>
    <w:pPr>
      <w:framePr w:hSpace="187" w:wrap="around" w:vAnchor="page" w:hAnchor="text" w:xAlign="outside" w:y="721"/>
      <w:shd w:val="solid" w:color="FFFFFF" w:fill="FFFFFF"/>
    </w:pPr>
    <w:rPr>
      <w:rFonts w:ascii="Calibri" w:hAnsi="Calibri"/>
      <w:color w:val="333333"/>
    </w:rPr>
  </w:style>
  <w:style w:type="paragraph" w:styleId="DocumentMap">
    <w:name w:val="Document Map"/>
    <w:basedOn w:val="Normal"/>
    <w:link w:val="DocumentMapChar"/>
    <w:rsid w:val="002A7001"/>
    <w:pPr>
      <w:widowControl/>
      <w:shd w:val="clear" w:color="auto" w:fill="000080"/>
      <w:autoSpaceDE/>
      <w:autoSpaceDN/>
      <w:adjustRightInd/>
    </w:pPr>
    <w:rPr>
      <w:rFonts w:ascii="Tahoma" w:hAnsi="Tahoma"/>
      <w:lang w:val="x-none" w:eastAsia="x-none"/>
    </w:rPr>
  </w:style>
  <w:style w:type="character" w:customStyle="1" w:styleId="DocumentMapChar">
    <w:name w:val="Document Map Char"/>
    <w:link w:val="DocumentMap"/>
    <w:rsid w:val="002A7001"/>
    <w:rPr>
      <w:rFonts w:ascii="Tahoma" w:hAnsi="Tahoma" w:cs="Tahoma"/>
      <w:shd w:val="clear" w:color="auto" w:fill="000080"/>
    </w:rPr>
  </w:style>
  <w:style w:type="paragraph" w:styleId="Title">
    <w:name w:val="Title"/>
    <w:basedOn w:val="Normal"/>
    <w:link w:val="TitleChar"/>
    <w:qFormat/>
    <w:rsid w:val="002A7001"/>
    <w:pPr>
      <w:widowControl/>
      <w:autoSpaceDE/>
      <w:autoSpaceDN/>
      <w:adjustRightInd/>
      <w:spacing w:before="960" w:after="120"/>
      <w:outlineLvl w:val="0"/>
    </w:pPr>
    <w:rPr>
      <w:rFonts w:ascii="Calibri" w:hAnsi="Calibri"/>
      <w:b/>
      <w:bCs/>
      <w:color w:val="333399"/>
      <w:kern w:val="28"/>
      <w:sz w:val="56"/>
      <w:szCs w:val="56"/>
      <w:lang w:val="x-none" w:eastAsia="x-none"/>
    </w:rPr>
  </w:style>
  <w:style w:type="character" w:customStyle="1" w:styleId="TitleChar">
    <w:name w:val="Title Char"/>
    <w:link w:val="Title"/>
    <w:rsid w:val="002A7001"/>
    <w:rPr>
      <w:rFonts w:ascii="Calibri" w:hAnsi="Calibri" w:cs="Arial"/>
      <w:b/>
      <w:bCs/>
      <w:color w:val="333399"/>
      <w:kern w:val="28"/>
      <w:sz w:val="56"/>
      <w:szCs w:val="56"/>
    </w:rPr>
  </w:style>
  <w:style w:type="paragraph" w:styleId="Subtitle">
    <w:name w:val="Subtitle"/>
    <w:basedOn w:val="Normal"/>
    <w:link w:val="SubtitleChar"/>
    <w:qFormat/>
    <w:rsid w:val="002A7001"/>
    <w:pPr>
      <w:widowControl/>
      <w:pBdr>
        <w:top w:val="single" w:sz="24" w:space="6" w:color="808080"/>
      </w:pBdr>
      <w:autoSpaceDE/>
      <w:autoSpaceDN/>
      <w:adjustRightInd/>
      <w:spacing w:after="60"/>
      <w:outlineLvl w:val="1"/>
    </w:pPr>
    <w:rPr>
      <w:rFonts w:ascii="Calibri" w:hAnsi="Calibri"/>
      <w:b/>
      <w:color w:val="333399"/>
      <w:sz w:val="48"/>
      <w:szCs w:val="48"/>
      <w:lang w:val="x-none" w:eastAsia="x-none"/>
    </w:rPr>
  </w:style>
  <w:style w:type="character" w:customStyle="1" w:styleId="SubtitleChar">
    <w:name w:val="Subtitle Char"/>
    <w:link w:val="Subtitle"/>
    <w:rsid w:val="002A7001"/>
    <w:rPr>
      <w:rFonts w:ascii="Calibri" w:hAnsi="Calibri" w:cs="Arial"/>
      <w:b/>
      <w:color w:val="333399"/>
      <w:sz w:val="48"/>
      <w:szCs w:val="48"/>
    </w:rPr>
  </w:style>
  <w:style w:type="paragraph" w:customStyle="1" w:styleId="Subheading">
    <w:name w:val="Subheading"/>
    <w:basedOn w:val="Normal"/>
    <w:next w:val="BodyText"/>
    <w:link w:val="SubheadingChar"/>
    <w:rsid w:val="002A7001"/>
    <w:pPr>
      <w:keepNext/>
      <w:widowControl/>
      <w:autoSpaceDE/>
      <w:autoSpaceDN/>
      <w:adjustRightInd/>
      <w:spacing w:before="120" w:after="120"/>
    </w:pPr>
    <w:rPr>
      <w:rFonts w:ascii="Calibri" w:hAnsi="Calibri"/>
      <w:b/>
      <w:color w:val="333333"/>
      <w:sz w:val="26"/>
      <w:szCs w:val="26"/>
      <w:lang w:val="x-none" w:eastAsia="x-none"/>
    </w:rPr>
  </w:style>
  <w:style w:type="paragraph" w:customStyle="1" w:styleId="Heading0">
    <w:name w:val="Heading 0"/>
    <w:basedOn w:val="Heading1"/>
    <w:link w:val="Heading0Char"/>
    <w:rsid w:val="002A7001"/>
    <w:pPr>
      <w:widowControl/>
      <w:autoSpaceDE/>
      <w:autoSpaceDN/>
      <w:adjustRightInd/>
      <w:spacing w:after="240"/>
      <w:jc w:val="center"/>
      <w:outlineLvl w:val="9"/>
    </w:pPr>
    <w:rPr>
      <w:rFonts w:ascii="Calibri" w:hAnsi="Calibri"/>
      <w:color w:val="333399"/>
      <w:sz w:val="32"/>
    </w:rPr>
  </w:style>
  <w:style w:type="paragraph" w:customStyle="1" w:styleId="Tableheading">
    <w:name w:val="Table heading"/>
    <w:basedOn w:val="Normal"/>
    <w:rsid w:val="002A7001"/>
    <w:pPr>
      <w:keepNext/>
      <w:widowControl/>
      <w:autoSpaceDE/>
      <w:autoSpaceDN/>
      <w:adjustRightInd/>
      <w:spacing w:before="20" w:after="20"/>
    </w:pPr>
    <w:rPr>
      <w:rFonts w:ascii="Calibri" w:hAnsi="Calibri"/>
      <w:b/>
      <w:color w:val="FFFFFF"/>
    </w:rPr>
  </w:style>
  <w:style w:type="paragraph" w:customStyle="1" w:styleId="TableText">
    <w:name w:val="Table Text"/>
    <w:basedOn w:val="Normal"/>
    <w:rsid w:val="002A7001"/>
    <w:pPr>
      <w:widowControl/>
      <w:autoSpaceDE/>
      <w:autoSpaceDN/>
      <w:adjustRightInd/>
      <w:spacing w:before="20" w:after="20"/>
    </w:pPr>
    <w:rPr>
      <w:rFonts w:ascii="Calibri" w:hAnsi="Calibri"/>
      <w:color w:val="333333"/>
    </w:rPr>
  </w:style>
  <w:style w:type="paragraph" w:customStyle="1" w:styleId="TableBullet">
    <w:name w:val="Table Bullet"/>
    <w:basedOn w:val="TableText"/>
    <w:rsid w:val="002A7001"/>
    <w:pPr>
      <w:numPr>
        <w:numId w:val="10"/>
      </w:numPr>
    </w:pPr>
  </w:style>
  <w:style w:type="paragraph" w:styleId="TOC1">
    <w:name w:val="toc 1"/>
    <w:basedOn w:val="Normal"/>
    <w:next w:val="Normal"/>
    <w:autoRedefine/>
    <w:uiPriority w:val="39"/>
    <w:qFormat/>
    <w:rsid w:val="00B728B8"/>
    <w:pPr>
      <w:tabs>
        <w:tab w:val="right" w:leader="dot" w:pos="9350"/>
      </w:tabs>
      <w:spacing w:before="360"/>
    </w:pPr>
    <w:rPr>
      <w:bCs/>
      <w:caps/>
      <w:noProof/>
      <w:sz w:val="22"/>
      <w:szCs w:val="22"/>
    </w:rPr>
  </w:style>
  <w:style w:type="paragraph" w:styleId="TOC2">
    <w:name w:val="toc 2"/>
    <w:basedOn w:val="Normal"/>
    <w:next w:val="Normal"/>
    <w:autoRedefine/>
    <w:uiPriority w:val="39"/>
    <w:qFormat/>
    <w:rsid w:val="002A7001"/>
    <w:pPr>
      <w:spacing w:before="240"/>
    </w:pPr>
    <w:rPr>
      <w:rFonts w:ascii="Calibri" w:hAnsi="Calibri" w:cs="Calibri"/>
      <w:b/>
      <w:bCs/>
    </w:rPr>
  </w:style>
  <w:style w:type="paragraph" w:styleId="TOC3">
    <w:name w:val="toc 3"/>
    <w:basedOn w:val="Normal"/>
    <w:next w:val="Normal"/>
    <w:autoRedefine/>
    <w:uiPriority w:val="39"/>
    <w:qFormat/>
    <w:rsid w:val="002A7001"/>
    <w:pPr>
      <w:ind w:left="200"/>
    </w:pPr>
    <w:rPr>
      <w:rFonts w:ascii="Calibri" w:hAnsi="Calibri" w:cs="Calibri"/>
    </w:rPr>
  </w:style>
  <w:style w:type="paragraph" w:styleId="TOC4">
    <w:name w:val="toc 4"/>
    <w:basedOn w:val="Normal"/>
    <w:next w:val="Normal"/>
    <w:autoRedefine/>
    <w:rsid w:val="002A7001"/>
    <w:pPr>
      <w:ind w:left="400"/>
    </w:pPr>
    <w:rPr>
      <w:rFonts w:ascii="Calibri" w:hAnsi="Calibri" w:cs="Calibri"/>
    </w:rPr>
  </w:style>
  <w:style w:type="paragraph" w:customStyle="1" w:styleId="Figure">
    <w:name w:val="Figure"/>
    <w:basedOn w:val="Normal"/>
    <w:next w:val="FigureCaption"/>
    <w:rsid w:val="002A7001"/>
    <w:pPr>
      <w:keepNext/>
      <w:widowControl/>
      <w:autoSpaceDE/>
      <w:autoSpaceDN/>
      <w:adjustRightInd/>
      <w:spacing w:before="120"/>
    </w:pPr>
    <w:rPr>
      <w:sz w:val="24"/>
    </w:rPr>
  </w:style>
  <w:style w:type="paragraph" w:styleId="TableofFigures">
    <w:name w:val="table of figures"/>
    <w:basedOn w:val="Normal"/>
    <w:next w:val="Normal"/>
    <w:uiPriority w:val="99"/>
    <w:rsid w:val="002A7001"/>
    <w:pPr>
      <w:keepLines/>
      <w:widowControl/>
      <w:autoSpaceDE/>
      <w:autoSpaceDN/>
      <w:adjustRightInd/>
      <w:spacing w:after="60"/>
      <w:ind w:left="1440" w:right="720" w:hanging="1440"/>
    </w:pPr>
    <w:rPr>
      <w:sz w:val="24"/>
    </w:rPr>
  </w:style>
  <w:style w:type="paragraph" w:customStyle="1" w:styleId="Reference">
    <w:name w:val="Reference"/>
    <w:basedOn w:val="BodyText"/>
    <w:rsid w:val="002A7001"/>
    <w:pPr>
      <w:keepLines/>
      <w:autoSpaceDE w:val="0"/>
      <w:autoSpaceDN w:val="0"/>
      <w:adjustRightInd w:val="0"/>
      <w:ind w:left="720" w:hanging="720"/>
    </w:pPr>
    <w:rPr>
      <w:rFonts w:ascii="TimesNewRoman" w:hAnsi="TimesNewRoman" w:cs="TimesNewRoman"/>
      <w:szCs w:val="24"/>
    </w:rPr>
  </w:style>
  <w:style w:type="character" w:customStyle="1" w:styleId="SubheadingChar">
    <w:name w:val="Subheading Char"/>
    <w:link w:val="Subheading"/>
    <w:locked/>
    <w:rsid w:val="002A7001"/>
    <w:rPr>
      <w:rFonts w:ascii="Calibri" w:hAnsi="Calibri"/>
      <w:b/>
      <w:color w:val="333333"/>
      <w:sz w:val="26"/>
      <w:szCs w:val="26"/>
    </w:rPr>
  </w:style>
  <w:style w:type="character" w:customStyle="1" w:styleId="ListBulletChar">
    <w:name w:val="List Bullet Char"/>
    <w:link w:val="ListBullet"/>
    <w:locked/>
    <w:rsid w:val="002A7001"/>
    <w:rPr>
      <w:sz w:val="24"/>
    </w:rPr>
  </w:style>
  <w:style w:type="character" w:customStyle="1" w:styleId="Heading0Char">
    <w:name w:val="Heading 0 Char"/>
    <w:link w:val="Heading0"/>
    <w:rsid w:val="002A7001"/>
    <w:rPr>
      <w:rFonts w:ascii="Calibri" w:hAnsi="Calibri" w:cs="Arial"/>
      <w:b/>
      <w:bCs/>
      <w:color w:val="333399"/>
      <w:kern w:val="32"/>
      <w:sz w:val="32"/>
      <w:szCs w:val="32"/>
    </w:rPr>
  </w:style>
  <w:style w:type="paragraph" w:styleId="ListNumber">
    <w:name w:val="List Number"/>
    <w:basedOn w:val="Normal"/>
    <w:rsid w:val="002A7001"/>
    <w:pPr>
      <w:widowControl/>
      <w:tabs>
        <w:tab w:val="num" w:pos="360"/>
      </w:tabs>
      <w:autoSpaceDE/>
      <w:autoSpaceDN/>
      <w:adjustRightInd/>
      <w:spacing w:before="160"/>
      <w:ind w:left="360" w:hanging="360"/>
    </w:pPr>
    <w:rPr>
      <w:sz w:val="22"/>
      <w:lang w:val="en-GB"/>
    </w:rPr>
  </w:style>
  <w:style w:type="paragraph" w:customStyle="1" w:styleId="MediumGrid21">
    <w:name w:val="Medium Grid 21"/>
    <w:uiPriority w:val="1"/>
    <w:qFormat/>
    <w:rsid w:val="002A7001"/>
    <w:rPr>
      <w:rFonts w:ascii="Calibri" w:eastAsia="Calibri" w:hAnsi="Calibri"/>
      <w:sz w:val="22"/>
      <w:szCs w:val="22"/>
    </w:rPr>
  </w:style>
  <w:style w:type="character" w:customStyle="1" w:styleId="A41">
    <w:name w:val="A4+1"/>
    <w:uiPriority w:val="99"/>
    <w:rsid w:val="002A7001"/>
    <w:rPr>
      <w:color w:val="000000"/>
      <w:sz w:val="22"/>
      <w:szCs w:val="22"/>
    </w:rPr>
  </w:style>
  <w:style w:type="paragraph" w:customStyle="1" w:styleId="Default">
    <w:name w:val="Default"/>
    <w:rsid w:val="002A7001"/>
    <w:pPr>
      <w:autoSpaceDE w:val="0"/>
      <w:autoSpaceDN w:val="0"/>
      <w:adjustRightInd w:val="0"/>
    </w:pPr>
    <w:rPr>
      <w:rFonts w:eastAsia="Calibri"/>
      <w:color w:val="000000"/>
      <w:sz w:val="24"/>
      <w:szCs w:val="24"/>
    </w:rPr>
  </w:style>
  <w:style w:type="paragraph" w:customStyle="1" w:styleId="cm15">
    <w:name w:val="cm15"/>
    <w:basedOn w:val="Normal"/>
    <w:rsid w:val="002A7001"/>
    <w:pPr>
      <w:widowControl/>
      <w:autoSpaceDE/>
      <w:autoSpaceDN/>
      <w:adjustRightInd/>
      <w:spacing w:before="100" w:beforeAutospacing="1" w:after="100" w:afterAutospacing="1"/>
    </w:pPr>
    <w:rPr>
      <w:rFonts w:eastAsia="Calibri"/>
      <w:sz w:val="24"/>
      <w:szCs w:val="24"/>
    </w:rPr>
  </w:style>
  <w:style w:type="paragraph" w:customStyle="1" w:styleId="default0">
    <w:name w:val="default"/>
    <w:basedOn w:val="Normal"/>
    <w:rsid w:val="002A7001"/>
    <w:pPr>
      <w:widowControl/>
      <w:autoSpaceDE/>
      <w:autoSpaceDN/>
      <w:adjustRightInd/>
      <w:spacing w:before="100" w:beforeAutospacing="1" w:after="100" w:afterAutospacing="1"/>
    </w:pPr>
    <w:rPr>
      <w:rFonts w:eastAsia="Calibri"/>
      <w:sz w:val="24"/>
      <w:szCs w:val="24"/>
    </w:rPr>
  </w:style>
  <w:style w:type="paragraph" w:customStyle="1" w:styleId="sampling">
    <w:name w:val="sampling"/>
    <w:basedOn w:val="Normal"/>
    <w:link w:val="samplingChar"/>
    <w:qFormat/>
    <w:rsid w:val="00B9083E"/>
    <w:rPr>
      <w:b/>
      <w:bCs/>
      <w:sz w:val="24"/>
      <w:szCs w:val="24"/>
      <w:lang w:val="x-none" w:eastAsia="x-none"/>
    </w:rPr>
  </w:style>
  <w:style w:type="character" w:customStyle="1" w:styleId="GridTable1Light1">
    <w:name w:val="Grid Table 1 Light1"/>
    <w:uiPriority w:val="33"/>
    <w:qFormat/>
    <w:rsid w:val="00BC0EC3"/>
    <w:rPr>
      <w:b/>
      <w:bCs/>
      <w:smallCaps/>
      <w:spacing w:val="5"/>
    </w:rPr>
  </w:style>
  <w:style w:type="character" w:customStyle="1" w:styleId="samplingChar">
    <w:name w:val="sampling Char"/>
    <w:link w:val="sampling"/>
    <w:rsid w:val="00B9083E"/>
    <w:rPr>
      <w:b/>
      <w:bCs/>
      <w:sz w:val="24"/>
      <w:szCs w:val="24"/>
    </w:rPr>
  </w:style>
  <w:style w:type="paragraph" w:styleId="TOC5">
    <w:name w:val="toc 5"/>
    <w:basedOn w:val="Normal"/>
    <w:next w:val="Normal"/>
    <w:autoRedefine/>
    <w:rsid w:val="001442A9"/>
    <w:pPr>
      <w:ind w:left="600"/>
    </w:pPr>
    <w:rPr>
      <w:rFonts w:ascii="Calibri" w:hAnsi="Calibri" w:cs="Calibri"/>
    </w:rPr>
  </w:style>
  <w:style w:type="paragraph" w:styleId="TOC6">
    <w:name w:val="toc 6"/>
    <w:basedOn w:val="Normal"/>
    <w:next w:val="Normal"/>
    <w:autoRedefine/>
    <w:rsid w:val="001442A9"/>
    <w:pPr>
      <w:ind w:left="800"/>
    </w:pPr>
    <w:rPr>
      <w:rFonts w:ascii="Calibri" w:hAnsi="Calibri" w:cs="Calibri"/>
    </w:rPr>
  </w:style>
  <w:style w:type="paragraph" w:styleId="TOC7">
    <w:name w:val="toc 7"/>
    <w:basedOn w:val="Normal"/>
    <w:next w:val="Normal"/>
    <w:autoRedefine/>
    <w:rsid w:val="001442A9"/>
    <w:pPr>
      <w:ind w:left="1000"/>
    </w:pPr>
    <w:rPr>
      <w:rFonts w:ascii="Calibri" w:hAnsi="Calibri" w:cs="Calibri"/>
    </w:rPr>
  </w:style>
  <w:style w:type="paragraph" w:styleId="TOC8">
    <w:name w:val="toc 8"/>
    <w:basedOn w:val="Normal"/>
    <w:next w:val="Normal"/>
    <w:autoRedefine/>
    <w:rsid w:val="001442A9"/>
    <w:pPr>
      <w:ind w:left="1200"/>
    </w:pPr>
    <w:rPr>
      <w:rFonts w:ascii="Calibri" w:hAnsi="Calibri" w:cs="Calibri"/>
    </w:rPr>
  </w:style>
  <w:style w:type="paragraph" w:styleId="TOC9">
    <w:name w:val="toc 9"/>
    <w:basedOn w:val="Normal"/>
    <w:next w:val="Normal"/>
    <w:autoRedefine/>
    <w:rsid w:val="001442A9"/>
    <w:pPr>
      <w:ind w:left="1400"/>
    </w:pPr>
    <w:rPr>
      <w:rFonts w:ascii="Calibri" w:hAnsi="Calibri" w:cs="Calibri"/>
    </w:rPr>
  </w:style>
  <w:style w:type="paragraph" w:customStyle="1" w:styleId="MediumGrid1-Accent21">
    <w:name w:val="Medium Grid 1 - Accent 21"/>
    <w:basedOn w:val="Normal"/>
    <w:uiPriority w:val="34"/>
    <w:qFormat/>
    <w:rsid w:val="00E87614"/>
    <w:pPr>
      <w:widowControl/>
      <w:autoSpaceDE/>
      <w:autoSpaceDN/>
      <w:adjustRightInd/>
      <w:ind w:left="720"/>
      <w:contextualSpacing/>
    </w:pPr>
    <w:rPr>
      <w:rFonts w:ascii="Calibri" w:eastAsia="MS Mincho" w:hAnsi="Calibri"/>
      <w:sz w:val="24"/>
      <w:szCs w:val="24"/>
    </w:rPr>
  </w:style>
  <w:style w:type="character" w:customStyle="1" w:styleId="il">
    <w:name w:val="il"/>
    <w:rsid w:val="00666EC1"/>
  </w:style>
  <w:style w:type="character" w:styleId="FollowedHyperlink">
    <w:name w:val="FollowedHyperlink"/>
    <w:rsid w:val="00973BB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692652">
      <w:bodyDiv w:val="1"/>
      <w:marLeft w:val="0"/>
      <w:marRight w:val="0"/>
      <w:marTop w:val="0"/>
      <w:marBottom w:val="0"/>
      <w:divBdr>
        <w:top w:val="none" w:sz="0" w:space="0" w:color="auto"/>
        <w:left w:val="none" w:sz="0" w:space="0" w:color="auto"/>
        <w:bottom w:val="none" w:sz="0" w:space="0" w:color="auto"/>
        <w:right w:val="none" w:sz="0" w:space="0" w:color="auto"/>
      </w:divBdr>
      <w:divsChild>
        <w:div w:id="79764289">
          <w:marLeft w:val="0"/>
          <w:marRight w:val="0"/>
          <w:marTop w:val="0"/>
          <w:marBottom w:val="0"/>
          <w:divBdr>
            <w:top w:val="none" w:sz="0" w:space="0" w:color="auto"/>
            <w:left w:val="none" w:sz="0" w:space="0" w:color="auto"/>
            <w:bottom w:val="none" w:sz="0" w:space="0" w:color="auto"/>
            <w:right w:val="none" w:sz="0" w:space="0" w:color="auto"/>
          </w:divBdr>
        </w:div>
        <w:div w:id="510918854">
          <w:marLeft w:val="0"/>
          <w:marRight w:val="0"/>
          <w:marTop w:val="0"/>
          <w:marBottom w:val="0"/>
          <w:divBdr>
            <w:top w:val="none" w:sz="0" w:space="0" w:color="auto"/>
            <w:left w:val="none" w:sz="0" w:space="0" w:color="auto"/>
            <w:bottom w:val="none" w:sz="0" w:space="0" w:color="auto"/>
            <w:right w:val="none" w:sz="0" w:space="0" w:color="auto"/>
          </w:divBdr>
        </w:div>
        <w:div w:id="675352928">
          <w:marLeft w:val="0"/>
          <w:marRight w:val="0"/>
          <w:marTop w:val="0"/>
          <w:marBottom w:val="0"/>
          <w:divBdr>
            <w:top w:val="none" w:sz="0" w:space="0" w:color="auto"/>
            <w:left w:val="none" w:sz="0" w:space="0" w:color="auto"/>
            <w:bottom w:val="none" w:sz="0" w:space="0" w:color="auto"/>
            <w:right w:val="none" w:sz="0" w:space="0" w:color="auto"/>
          </w:divBdr>
        </w:div>
        <w:div w:id="785738739">
          <w:marLeft w:val="0"/>
          <w:marRight w:val="0"/>
          <w:marTop w:val="0"/>
          <w:marBottom w:val="0"/>
          <w:divBdr>
            <w:top w:val="none" w:sz="0" w:space="0" w:color="auto"/>
            <w:left w:val="none" w:sz="0" w:space="0" w:color="auto"/>
            <w:bottom w:val="none" w:sz="0" w:space="0" w:color="auto"/>
            <w:right w:val="none" w:sz="0" w:space="0" w:color="auto"/>
          </w:divBdr>
        </w:div>
        <w:div w:id="875889483">
          <w:marLeft w:val="0"/>
          <w:marRight w:val="0"/>
          <w:marTop w:val="0"/>
          <w:marBottom w:val="0"/>
          <w:divBdr>
            <w:top w:val="none" w:sz="0" w:space="0" w:color="auto"/>
            <w:left w:val="none" w:sz="0" w:space="0" w:color="auto"/>
            <w:bottom w:val="none" w:sz="0" w:space="0" w:color="auto"/>
            <w:right w:val="none" w:sz="0" w:space="0" w:color="auto"/>
          </w:divBdr>
        </w:div>
        <w:div w:id="882719712">
          <w:marLeft w:val="0"/>
          <w:marRight w:val="0"/>
          <w:marTop w:val="0"/>
          <w:marBottom w:val="0"/>
          <w:divBdr>
            <w:top w:val="none" w:sz="0" w:space="0" w:color="auto"/>
            <w:left w:val="none" w:sz="0" w:space="0" w:color="auto"/>
            <w:bottom w:val="none" w:sz="0" w:space="0" w:color="auto"/>
            <w:right w:val="none" w:sz="0" w:space="0" w:color="auto"/>
          </w:divBdr>
        </w:div>
        <w:div w:id="884878826">
          <w:marLeft w:val="0"/>
          <w:marRight w:val="0"/>
          <w:marTop w:val="0"/>
          <w:marBottom w:val="0"/>
          <w:divBdr>
            <w:top w:val="none" w:sz="0" w:space="0" w:color="auto"/>
            <w:left w:val="none" w:sz="0" w:space="0" w:color="auto"/>
            <w:bottom w:val="none" w:sz="0" w:space="0" w:color="auto"/>
            <w:right w:val="none" w:sz="0" w:space="0" w:color="auto"/>
          </w:divBdr>
        </w:div>
        <w:div w:id="1084914311">
          <w:marLeft w:val="0"/>
          <w:marRight w:val="0"/>
          <w:marTop w:val="0"/>
          <w:marBottom w:val="0"/>
          <w:divBdr>
            <w:top w:val="none" w:sz="0" w:space="0" w:color="auto"/>
            <w:left w:val="none" w:sz="0" w:space="0" w:color="auto"/>
            <w:bottom w:val="none" w:sz="0" w:space="0" w:color="auto"/>
            <w:right w:val="none" w:sz="0" w:space="0" w:color="auto"/>
          </w:divBdr>
        </w:div>
        <w:div w:id="1213344716">
          <w:marLeft w:val="0"/>
          <w:marRight w:val="0"/>
          <w:marTop w:val="0"/>
          <w:marBottom w:val="0"/>
          <w:divBdr>
            <w:top w:val="none" w:sz="0" w:space="0" w:color="auto"/>
            <w:left w:val="none" w:sz="0" w:space="0" w:color="auto"/>
            <w:bottom w:val="none" w:sz="0" w:space="0" w:color="auto"/>
            <w:right w:val="none" w:sz="0" w:space="0" w:color="auto"/>
          </w:divBdr>
        </w:div>
        <w:div w:id="1556429263">
          <w:marLeft w:val="0"/>
          <w:marRight w:val="0"/>
          <w:marTop w:val="0"/>
          <w:marBottom w:val="0"/>
          <w:divBdr>
            <w:top w:val="none" w:sz="0" w:space="0" w:color="auto"/>
            <w:left w:val="none" w:sz="0" w:space="0" w:color="auto"/>
            <w:bottom w:val="none" w:sz="0" w:space="0" w:color="auto"/>
            <w:right w:val="none" w:sz="0" w:space="0" w:color="auto"/>
          </w:divBdr>
        </w:div>
        <w:div w:id="1617902657">
          <w:marLeft w:val="0"/>
          <w:marRight w:val="0"/>
          <w:marTop w:val="0"/>
          <w:marBottom w:val="0"/>
          <w:divBdr>
            <w:top w:val="none" w:sz="0" w:space="0" w:color="auto"/>
            <w:left w:val="none" w:sz="0" w:space="0" w:color="auto"/>
            <w:bottom w:val="none" w:sz="0" w:space="0" w:color="auto"/>
            <w:right w:val="none" w:sz="0" w:space="0" w:color="auto"/>
          </w:divBdr>
        </w:div>
        <w:div w:id="1851021109">
          <w:marLeft w:val="0"/>
          <w:marRight w:val="0"/>
          <w:marTop w:val="0"/>
          <w:marBottom w:val="0"/>
          <w:divBdr>
            <w:top w:val="none" w:sz="0" w:space="0" w:color="auto"/>
            <w:left w:val="none" w:sz="0" w:space="0" w:color="auto"/>
            <w:bottom w:val="none" w:sz="0" w:space="0" w:color="auto"/>
            <w:right w:val="none" w:sz="0" w:space="0" w:color="auto"/>
          </w:divBdr>
        </w:div>
      </w:divsChild>
    </w:div>
    <w:div w:id="520436394">
      <w:bodyDiv w:val="1"/>
      <w:marLeft w:val="0"/>
      <w:marRight w:val="0"/>
      <w:marTop w:val="0"/>
      <w:marBottom w:val="0"/>
      <w:divBdr>
        <w:top w:val="none" w:sz="0" w:space="0" w:color="auto"/>
        <w:left w:val="none" w:sz="0" w:space="0" w:color="auto"/>
        <w:bottom w:val="none" w:sz="0" w:space="0" w:color="auto"/>
        <w:right w:val="none" w:sz="0" w:space="0" w:color="auto"/>
      </w:divBdr>
    </w:div>
    <w:div w:id="696543771">
      <w:bodyDiv w:val="1"/>
      <w:marLeft w:val="0"/>
      <w:marRight w:val="0"/>
      <w:marTop w:val="0"/>
      <w:marBottom w:val="0"/>
      <w:divBdr>
        <w:top w:val="none" w:sz="0" w:space="0" w:color="auto"/>
        <w:left w:val="none" w:sz="0" w:space="0" w:color="auto"/>
        <w:bottom w:val="none" w:sz="0" w:space="0" w:color="auto"/>
        <w:right w:val="none" w:sz="0" w:space="0" w:color="auto"/>
      </w:divBdr>
    </w:div>
    <w:div w:id="710151950">
      <w:bodyDiv w:val="1"/>
      <w:marLeft w:val="0"/>
      <w:marRight w:val="0"/>
      <w:marTop w:val="0"/>
      <w:marBottom w:val="0"/>
      <w:divBdr>
        <w:top w:val="none" w:sz="0" w:space="0" w:color="auto"/>
        <w:left w:val="none" w:sz="0" w:space="0" w:color="auto"/>
        <w:bottom w:val="none" w:sz="0" w:space="0" w:color="auto"/>
        <w:right w:val="none" w:sz="0" w:space="0" w:color="auto"/>
      </w:divBdr>
      <w:divsChild>
        <w:div w:id="82260848">
          <w:marLeft w:val="0"/>
          <w:marRight w:val="0"/>
          <w:marTop w:val="0"/>
          <w:marBottom w:val="0"/>
          <w:divBdr>
            <w:top w:val="none" w:sz="0" w:space="0" w:color="auto"/>
            <w:left w:val="none" w:sz="0" w:space="0" w:color="auto"/>
            <w:bottom w:val="none" w:sz="0" w:space="0" w:color="auto"/>
            <w:right w:val="none" w:sz="0" w:space="0" w:color="auto"/>
          </w:divBdr>
        </w:div>
        <w:div w:id="154028642">
          <w:marLeft w:val="0"/>
          <w:marRight w:val="0"/>
          <w:marTop w:val="0"/>
          <w:marBottom w:val="0"/>
          <w:divBdr>
            <w:top w:val="none" w:sz="0" w:space="0" w:color="auto"/>
            <w:left w:val="none" w:sz="0" w:space="0" w:color="auto"/>
            <w:bottom w:val="none" w:sz="0" w:space="0" w:color="auto"/>
            <w:right w:val="none" w:sz="0" w:space="0" w:color="auto"/>
          </w:divBdr>
        </w:div>
        <w:div w:id="727068177">
          <w:marLeft w:val="0"/>
          <w:marRight w:val="0"/>
          <w:marTop w:val="0"/>
          <w:marBottom w:val="0"/>
          <w:divBdr>
            <w:top w:val="none" w:sz="0" w:space="0" w:color="auto"/>
            <w:left w:val="none" w:sz="0" w:space="0" w:color="auto"/>
            <w:bottom w:val="none" w:sz="0" w:space="0" w:color="auto"/>
            <w:right w:val="none" w:sz="0" w:space="0" w:color="auto"/>
          </w:divBdr>
        </w:div>
        <w:div w:id="777258081">
          <w:marLeft w:val="0"/>
          <w:marRight w:val="0"/>
          <w:marTop w:val="0"/>
          <w:marBottom w:val="0"/>
          <w:divBdr>
            <w:top w:val="none" w:sz="0" w:space="0" w:color="auto"/>
            <w:left w:val="none" w:sz="0" w:space="0" w:color="auto"/>
            <w:bottom w:val="none" w:sz="0" w:space="0" w:color="auto"/>
            <w:right w:val="none" w:sz="0" w:space="0" w:color="auto"/>
          </w:divBdr>
        </w:div>
        <w:div w:id="933317409">
          <w:marLeft w:val="0"/>
          <w:marRight w:val="0"/>
          <w:marTop w:val="0"/>
          <w:marBottom w:val="0"/>
          <w:divBdr>
            <w:top w:val="none" w:sz="0" w:space="0" w:color="auto"/>
            <w:left w:val="none" w:sz="0" w:space="0" w:color="auto"/>
            <w:bottom w:val="none" w:sz="0" w:space="0" w:color="auto"/>
            <w:right w:val="none" w:sz="0" w:space="0" w:color="auto"/>
          </w:divBdr>
        </w:div>
        <w:div w:id="1204709785">
          <w:marLeft w:val="0"/>
          <w:marRight w:val="0"/>
          <w:marTop w:val="0"/>
          <w:marBottom w:val="0"/>
          <w:divBdr>
            <w:top w:val="none" w:sz="0" w:space="0" w:color="auto"/>
            <w:left w:val="none" w:sz="0" w:space="0" w:color="auto"/>
            <w:bottom w:val="none" w:sz="0" w:space="0" w:color="auto"/>
            <w:right w:val="none" w:sz="0" w:space="0" w:color="auto"/>
          </w:divBdr>
        </w:div>
        <w:div w:id="1238057719">
          <w:marLeft w:val="0"/>
          <w:marRight w:val="0"/>
          <w:marTop w:val="0"/>
          <w:marBottom w:val="0"/>
          <w:divBdr>
            <w:top w:val="none" w:sz="0" w:space="0" w:color="auto"/>
            <w:left w:val="none" w:sz="0" w:space="0" w:color="auto"/>
            <w:bottom w:val="none" w:sz="0" w:space="0" w:color="auto"/>
            <w:right w:val="none" w:sz="0" w:space="0" w:color="auto"/>
          </w:divBdr>
        </w:div>
        <w:div w:id="1575625052">
          <w:marLeft w:val="0"/>
          <w:marRight w:val="0"/>
          <w:marTop w:val="0"/>
          <w:marBottom w:val="0"/>
          <w:divBdr>
            <w:top w:val="none" w:sz="0" w:space="0" w:color="auto"/>
            <w:left w:val="none" w:sz="0" w:space="0" w:color="auto"/>
            <w:bottom w:val="none" w:sz="0" w:space="0" w:color="auto"/>
            <w:right w:val="none" w:sz="0" w:space="0" w:color="auto"/>
          </w:divBdr>
        </w:div>
        <w:div w:id="1639191350">
          <w:marLeft w:val="0"/>
          <w:marRight w:val="0"/>
          <w:marTop w:val="0"/>
          <w:marBottom w:val="0"/>
          <w:divBdr>
            <w:top w:val="none" w:sz="0" w:space="0" w:color="auto"/>
            <w:left w:val="none" w:sz="0" w:space="0" w:color="auto"/>
            <w:bottom w:val="none" w:sz="0" w:space="0" w:color="auto"/>
            <w:right w:val="none" w:sz="0" w:space="0" w:color="auto"/>
          </w:divBdr>
        </w:div>
        <w:div w:id="1910769988">
          <w:marLeft w:val="0"/>
          <w:marRight w:val="0"/>
          <w:marTop w:val="0"/>
          <w:marBottom w:val="0"/>
          <w:divBdr>
            <w:top w:val="none" w:sz="0" w:space="0" w:color="auto"/>
            <w:left w:val="none" w:sz="0" w:space="0" w:color="auto"/>
            <w:bottom w:val="none" w:sz="0" w:space="0" w:color="auto"/>
            <w:right w:val="none" w:sz="0" w:space="0" w:color="auto"/>
          </w:divBdr>
        </w:div>
        <w:div w:id="1952856104">
          <w:marLeft w:val="0"/>
          <w:marRight w:val="0"/>
          <w:marTop w:val="0"/>
          <w:marBottom w:val="0"/>
          <w:divBdr>
            <w:top w:val="none" w:sz="0" w:space="0" w:color="auto"/>
            <w:left w:val="none" w:sz="0" w:space="0" w:color="auto"/>
            <w:bottom w:val="none" w:sz="0" w:space="0" w:color="auto"/>
            <w:right w:val="none" w:sz="0" w:space="0" w:color="auto"/>
          </w:divBdr>
        </w:div>
        <w:div w:id="2022126328">
          <w:marLeft w:val="0"/>
          <w:marRight w:val="0"/>
          <w:marTop w:val="0"/>
          <w:marBottom w:val="0"/>
          <w:divBdr>
            <w:top w:val="none" w:sz="0" w:space="0" w:color="auto"/>
            <w:left w:val="none" w:sz="0" w:space="0" w:color="auto"/>
            <w:bottom w:val="none" w:sz="0" w:space="0" w:color="auto"/>
            <w:right w:val="none" w:sz="0" w:space="0" w:color="auto"/>
          </w:divBdr>
        </w:div>
      </w:divsChild>
    </w:div>
    <w:div w:id="871530469">
      <w:bodyDiv w:val="1"/>
      <w:marLeft w:val="0"/>
      <w:marRight w:val="0"/>
      <w:marTop w:val="0"/>
      <w:marBottom w:val="0"/>
      <w:divBdr>
        <w:top w:val="none" w:sz="0" w:space="0" w:color="auto"/>
        <w:left w:val="none" w:sz="0" w:space="0" w:color="auto"/>
        <w:bottom w:val="none" w:sz="0" w:space="0" w:color="auto"/>
        <w:right w:val="none" w:sz="0" w:space="0" w:color="auto"/>
      </w:divBdr>
      <w:divsChild>
        <w:div w:id="463500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4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53448">
      <w:bodyDiv w:val="1"/>
      <w:marLeft w:val="0"/>
      <w:marRight w:val="0"/>
      <w:marTop w:val="0"/>
      <w:marBottom w:val="0"/>
      <w:divBdr>
        <w:top w:val="none" w:sz="0" w:space="0" w:color="auto"/>
        <w:left w:val="none" w:sz="0" w:space="0" w:color="auto"/>
        <w:bottom w:val="none" w:sz="0" w:space="0" w:color="auto"/>
        <w:right w:val="none" w:sz="0" w:space="0" w:color="auto"/>
      </w:divBdr>
      <w:divsChild>
        <w:div w:id="279797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624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19768">
      <w:bodyDiv w:val="1"/>
      <w:marLeft w:val="0"/>
      <w:marRight w:val="0"/>
      <w:marTop w:val="0"/>
      <w:marBottom w:val="0"/>
      <w:divBdr>
        <w:top w:val="none" w:sz="0" w:space="0" w:color="auto"/>
        <w:left w:val="none" w:sz="0" w:space="0" w:color="auto"/>
        <w:bottom w:val="none" w:sz="0" w:space="0" w:color="auto"/>
        <w:right w:val="none" w:sz="0" w:space="0" w:color="auto"/>
      </w:divBdr>
    </w:div>
    <w:div w:id="1129008967">
      <w:bodyDiv w:val="1"/>
      <w:marLeft w:val="0"/>
      <w:marRight w:val="0"/>
      <w:marTop w:val="0"/>
      <w:marBottom w:val="0"/>
      <w:divBdr>
        <w:top w:val="none" w:sz="0" w:space="0" w:color="auto"/>
        <w:left w:val="none" w:sz="0" w:space="0" w:color="auto"/>
        <w:bottom w:val="none" w:sz="0" w:space="0" w:color="auto"/>
        <w:right w:val="none" w:sz="0" w:space="0" w:color="auto"/>
      </w:divBdr>
    </w:div>
    <w:div w:id="1308558188">
      <w:bodyDiv w:val="1"/>
      <w:marLeft w:val="0"/>
      <w:marRight w:val="0"/>
      <w:marTop w:val="0"/>
      <w:marBottom w:val="0"/>
      <w:divBdr>
        <w:top w:val="none" w:sz="0" w:space="0" w:color="auto"/>
        <w:left w:val="none" w:sz="0" w:space="0" w:color="auto"/>
        <w:bottom w:val="none" w:sz="0" w:space="0" w:color="auto"/>
        <w:right w:val="none" w:sz="0" w:space="0" w:color="auto"/>
      </w:divBdr>
    </w:div>
    <w:div w:id="2138599229">
      <w:bodyDiv w:val="1"/>
      <w:marLeft w:val="0"/>
      <w:marRight w:val="0"/>
      <w:marTop w:val="0"/>
      <w:marBottom w:val="0"/>
      <w:divBdr>
        <w:top w:val="none" w:sz="0" w:space="0" w:color="auto"/>
        <w:left w:val="none" w:sz="0" w:space="0" w:color="auto"/>
        <w:bottom w:val="none" w:sz="0" w:space="0" w:color="auto"/>
        <w:right w:val="none" w:sz="0" w:space="0" w:color="auto"/>
      </w:divBdr>
      <w:divsChild>
        <w:div w:id="1463039399">
          <w:marLeft w:val="0"/>
          <w:marRight w:val="0"/>
          <w:marTop w:val="0"/>
          <w:marBottom w:val="0"/>
          <w:divBdr>
            <w:top w:val="none" w:sz="0" w:space="0" w:color="auto"/>
            <w:left w:val="none" w:sz="0" w:space="0" w:color="auto"/>
            <w:bottom w:val="none" w:sz="0" w:space="0" w:color="auto"/>
            <w:right w:val="none" w:sz="0" w:space="0" w:color="auto"/>
          </w:divBdr>
        </w:div>
        <w:div w:id="1866674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fws.gov/informationquality/section515.html" TargetMode="External"/><Relationship Id="rId4" Type="http://schemas.microsoft.com/office/2007/relationships/stylesWithEffects" Target="stylesWithEffects.xml"/><Relationship Id="rId9" Type="http://schemas.openxmlformats.org/officeDocument/2006/relationships/hyperlink" Target="http://coris.noaa.gov/activities/actionstrategy/08_cons_ac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F43C5-14D6-4713-B584-5E7F85131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2804</Words>
  <Characters>15986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Booz Allen Hamilton</Company>
  <LinksUpToDate>false</LinksUpToDate>
  <CharactersWithSpaces>18753</CharactersWithSpaces>
  <SharedDoc>false</SharedDoc>
  <HLinks>
    <vt:vector size="42" baseType="variant">
      <vt:variant>
        <vt:i4>4915257</vt:i4>
      </vt:variant>
      <vt:variant>
        <vt:i4>19</vt:i4>
      </vt:variant>
      <vt:variant>
        <vt:i4>0</vt:i4>
      </vt:variant>
      <vt:variant>
        <vt:i4>5</vt:i4>
      </vt:variant>
      <vt:variant>
        <vt:lpwstr>mailto:kirsten.leong@noaa.gov</vt:lpwstr>
      </vt:variant>
      <vt:variant>
        <vt:lpwstr/>
      </vt:variant>
      <vt:variant>
        <vt:i4>7667743</vt:i4>
      </vt:variant>
      <vt:variant>
        <vt:i4>16</vt:i4>
      </vt:variant>
      <vt:variant>
        <vt:i4>0</vt:i4>
      </vt:variant>
      <vt:variant>
        <vt:i4>5</vt:i4>
      </vt:variant>
      <vt:variant>
        <vt:lpwstr>mailto:Justin.hostipal@noaa.gov</vt:lpwstr>
      </vt:variant>
      <vt:variant>
        <vt:lpwstr/>
      </vt:variant>
      <vt:variant>
        <vt:i4>3997785</vt:i4>
      </vt:variant>
      <vt:variant>
        <vt:i4>13</vt:i4>
      </vt:variant>
      <vt:variant>
        <vt:i4>0</vt:i4>
      </vt:variant>
      <vt:variant>
        <vt:i4>5</vt:i4>
      </vt:variant>
      <vt:variant>
        <vt:lpwstr>mailto:supin.wongbusarakum@noaa.gov</vt:lpwstr>
      </vt:variant>
      <vt:variant>
        <vt:lpwstr/>
      </vt:variant>
      <vt:variant>
        <vt:i4>3014701</vt:i4>
      </vt:variant>
      <vt:variant>
        <vt:i4>10</vt:i4>
      </vt:variant>
      <vt:variant>
        <vt:i4>0</vt:i4>
      </vt:variant>
      <vt:variant>
        <vt:i4>5</vt:i4>
      </vt:variant>
      <vt:variant>
        <vt:lpwstr>http://www.internetworldstats.com/</vt:lpwstr>
      </vt:variant>
      <vt:variant>
        <vt:lpwstr/>
      </vt:variant>
      <vt:variant>
        <vt:i4>852034</vt:i4>
      </vt:variant>
      <vt:variant>
        <vt:i4>7</vt:i4>
      </vt:variant>
      <vt:variant>
        <vt:i4>0</vt:i4>
      </vt:variant>
      <vt:variant>
        <vt:i4>5</vt:i4>
      </vt:variant>
      <vt:variant>
        <vt:lpwstr>http://www.fws.gov/informationquality/section515.html</vt:lpwstr>
      </vt:variant>
      <vt:variant>
        <vt:lpwstr/>
      </vt:variant>
      <vt:variant>
        <vt:i4>5570584</vt:i4>
      </vt:variant>
      <vt:variant>
        <vt:i4>0</vt:i4>
      </vt:variant>
      <vt:variant>
        <vt:i4>0</vt:i4>
      </vt:variant>
      <vt:variant>
        <vt:i4>5</vt:i4>
      </vt:variant>
      <vt:variant>
        <vt:lpwstr>http://coris.noaa.gov/activities/actionstrategy/08_cons_act.pdf</vt:lpwstr>
      </vt:variant>
      <vt:variant>
        <vt:lpwstr/>
      </vt:variant>
      <vt:variant>
        <vt:i4>65552</vt:i4>
      </vt:variant>
      <vt:variant>
        <vt:i4>0</vt:i4>
      </vt:variant>
      <vt:variant>
        <vt:i4>0</vt:i4>
      </vt:variant>
      <vt:variant>
        <vt:i4>5</vt:i4>
      </vt:variant>
      <vt:variant>
        <vt:lpwstr>http://www.utexas.edu/academic/diia/assessment/iar/teaching/gather/method/surveyResponse.php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cp:lastModifiedBy>SYSTEM</cp:lastModifiedBy>
  <cp:revision>2</cp:revision>
  <cp:lastPrinted>2015-11-02T22:20:00Z</cp:lastPrinted>
  <dcterms:created xsi:type="dcterms:W3CDTF">2019-04-19T12:11:00Z</dcterms:created>
  <dcterms:modified xsi:type="dcterms:W3CDTF">2019-04-19T12:11:00Z</dcterms:modified>
</cp:coreProperties>
</file>