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80"/>
        <w:gridCol w:w="8305"/>
        <w:gridCol w:w="2855"/>
      </w:tblGrid>
      <w:tr w:rsidR="00A12431" w:rsidRPr="00C84343" w:rsidTr="002E2B24">
        <w:trPr>
          <w:trHeight w:hRule="exact" w:val="576"/>
        </w:trPr>
        <w:tc>
          <w:tcPr>
            <w:tcW w:w="11340" w:type="dxa"/>
            <w:gridSpan w:val="3"/>
            <w:tcBorders>
              <w:top w:val="nil"/>
              <w:left w:val="nil"/>
              <w:bottom w:val="single" w:sz="4" w:space="0" w:color="auto"/>
              <w:right w:val="nil"/>
            </w:tcBorders>
          </w:tcPr>
          <w:p w:rsidR="00A12431" w:rsidRPr="00C84343" w:rsidRDefault="00A12431" w:rsidP="002F3039">
            <w:pPr>
              <w:rPr>
                <w:sz w:val="22"/>
                <w:szCs w:val="22"/>
              </w:rPr>
            </w:pPr>
            <w:bookmarkStart w:id="0" w:name="_GoBack"/>
            <w:bookmarkEnd w:id="0"/>
            <w:r w:rsidRPr="00C84343">
              <w:rPr>
                <w:b/>
                <w:sz w:val="22"/>
                <w:szCs w:val="22"/>
              </w:rPr>
              <w:t>This form is available electronically.</w:t>
            </w:r>
            <w:r w:rsidR="00324044" w:rsidRPr="00C84343">
              <w:rPr>
                <w:b/>
                <w:sz w:val="22"/>
                <w:szCs w:val="22"/>
              </w:rPr>
              <w:t xml:space="preserve">                                                                              </w:t>
            </w:r>
            <w:r w:rsidR="00841591" w:rsidRPr="00C84343">
              <w:rPr>
                <w:sz w:val="22"/>
                <w:szCs w:val="22"/>
              </w:rPr>
              <w:t>For</w:t>
            </w:r>
            <w:r w:rsidR="00827EDE" w:rsidRPr="00C84343">
              <w:rPr>
                <w:sz w:val="22"/>
                <w:szCs w:val="22"/>
              </w:rPr>
              <w:t>m Approved – OMB No. 0505</w:t>
            </w:r>
            <w:r w:rsidR="00324044" w:rsidRPr="00C84343">
              <w:rPr>
                <w:sz w:val="22"/>
                <w:szCs w:val="22"/>
              </w:rPr>
              <w:t>-</w:t>
            </w:r>
            <w:r w:rsidR="00FB1839" w:rsidRPr="00C84343">
              <w:rPr>
                <w:sz w:val="22"/>
                <w:szCs w:val="22"/>
              </w:rPr>
              <w:t>0027</w:t>
            </w:r>
          </w:p>
          <w:p w:rsidR="00B23179" w:rsidRPr="00C84343" w:rsidRDefault="00B23179" w:rsidP="002B3E66">
            <w:pPr>
              <w:jc w:val="right"/>
              <w:rPr>
                <w:sz w:val="22"/>
                <w:szCs w:val="22"/>
              </w:rPr>
            </w:pPr>
            <w:r w:rsidRPr="00C84343">
              <w:rPr>
                <w:sz w:val="22"/>
                <w:szCs w:val="22"/>
              </w:rPr>
              <w:t xml:space="preserve">                                                                                                                                    </w:t>
            </w:r>
            <w:r w:rsidR="00827EDE" w:rsidRPr="00C84343">
              <w:rPr>
                <w:sz w:val="22"/>
                <w:szCs w:val="22"/>
              </w:rPr>
              <w:t xml:space="preserve">               </w:t>
            </w:r>
            <w:r w:rsidR="00841591" w:rsidRPr="00C84343">
              <w:rPr>
                <w:sz w:val="22"/>
                <w:szCs w:val="22"/>
              </w:rPr>
              <w:t>Expiration</w:t>
            </w:r>
            <w:r w:rsidRPr="00C84343">
              <w:rPr>
                <w:sz w:val="22"/>
                <w:szCs w:val="22"/>
              </w:rPr>
              <w:t xml:space="preserve">  Date: </w:t>
            </w:r>
            <w:r w:rsidR="001D7CD1">
              <w:rPr>
                <w:sz w:val="22"/>
                <w:szCs w:val="22"/>
              </w:rPr>
              <w:t>__</w:t>
            </w:r>
            <w:r w:rsidR="00FB1839" w:rsidRPr="00C84343">
              <w:rPr>
                <w:sz w:val="22"/>
                <w:szCs w:val="22"/>
              </w:rPr>
              <w:t>/</w:t>
            </w:r>
            <w:r w:rsidR="001D7CD1">
              <w:rPr>
                <w:sz w:val="22"/>
                <w:szCs w:val="22"/>
              </w:rPr>
              <w:t>__</w:t>
            </w:r>
            <w:r w:rsidR="00FB1839" w:rsidRPr="00C84343">
              <w:rPr>
                <w:sz w:val="22"/>
                <w:szCs w:val="22"/>
              </w:rPr>
              <w:t>/20</w:t>
            </w:r>
            <w:r w:rsidR="001D7CD1">
              <w:rPr>
                <w:sz w:val="22"/>
                <w:szCs w:val="22"/>
              </w:rPr>
              <w:t>__</w:t>
            </w:r>
            <w:r w:rsidRPr="00C84343">
              <w:rPr>
                <w:sz w:val="22"/>
                <w:szCs w:val="22"/>
              </w:rPr>
              <w:t xml:space="preserve"> </w:t>
            </w:r>
          </w:p>
          <w:p w:rsidR="00B23179" w:rsidRPr="00C84343" w:rsidRDefault="002E2B24">
            <w:pPr>
              <w:rPr>
                <w:sz w:val="22"/>
                <w:szCs w:val="22"/>
              </w:rPr>
            </w:pPr>
            <w:r w:rsidRPr="00C84343">
              <w:rPr>
                <w:rFonts w:ascii="Arial" w:hAnsi="Arial" w:cs="Arial"/>
                <w:i/>
                <w:iCs/>
                <w:noProof/>
                <w:sz w:val="14"/>
                <w:szCs w:val="14"/>
              </w:rPr>
              <mc:AlternateContent>
                <mc:Choice Requires="wpg">
                  <w:drawing>
                    <wp:anchor distT="0" distB="0" distL="114300" distR="114300" simplePos="0" relativeHeight="251661312" behindDoc="0" locked="0" layoutInCell="1" allowOverlap="1" wp14:anchorId="013347F7" wp14:editId="275C7B77">
                      <wp:simplePos x="0" y="0"/>
                      <wp:positionH relativeFrom="column">
                        <wp:posOffset>-36830</wp:posOffset>
                      </wp:positionH>
                      <wp:positionV relativeFrom="paragraph">
                        <wp:posOffset>55880</wp:posOffset>
                      </wp:positionV>
                      <wp:extent cx="7209790" cy="697865"/>
                      <wp:effectExtent l="0" t="0" r="0" b="6985"/>
                      <wp:wrapNone/>
                      <wp:docPr id="10" name="Group 9"/>
                      <wp:cNvGraphicFramePr/>
                      <a:graphic xmlns:a="http://schemas.openxmlformats.org/drawingml/2006/main">
                        <a:graphicData uri="http://schemas.microsoft.com/office/word/2010/wordprocessingGroup">
                          <wpg:wgp>
                            <wpg:cNvGrpSpPr/>
                            <wpg:grpSpPr>
                              <a:xfrm>
                                <a:off x="0" y="0"/>
                                <a:ext cx="7209790" cy="697865"/>
                                <a:chOff x="0" y="0"/>
                                <a:chExt cx="7210424" cy="697865"/>
                              </a:xfrm>
                            </wpg:grpSpPr>
                            <wpg:grpSp>
                              <wpg:cNvPr id="1" name="Group 2"/>
                              <wpg:cNvGrpSpPr>
                                <a:grpSpLocks/>
                              </wpg:cNvGrpSpPr>
                              <wpg:grpSpPr>
                                <a:xfrm>
                                  <a:off x="0" y="0"/>
                                  <a:ext cx="7210424" cy="697865"/>
                                  <a:chOff x="0" y="0"/>
                                  <a:chExt cx="6324599" cy="717094"/>
                                </a:xfrm>
                              </wpg:grpSpPr>
                              <wps:wsp>
                                <wps:cNvPr id="4" name="Rectangle 4"/>
                                <wps:cNvSpPr/>
                                <wps:spPr>
                                  <a:xfrm>
                                    <a:off x="0" y="0"/>
                                    <a:ext cx="4343400" cy="717093"/>
                                  </a:xfrm>
                                  <a:prstGeom prst="rect">
                                    <a:avLst/>
                                  </a:prstGeom>
                                  <a:solidFill>
                                    <a:srgbClr val="0A4C88"/>
                                  </a:solidFill>
                                  <a:ln w="25400" cap="flat" cmpd="sng" algn="ctr">
                                    <a:noFill/>
                                    <a:prstDash val="solid"/>
                                  </a:ln>
                                  <a:effectLst/>
                                </wps:spPr>
                                <wps:txbx>
                                  <w:txbxContent>
                                    <w:p w:rsidR="002E2B24" w:rsidRDefault="002E2B24" w:rsidP="002E2B24">
                                      <w:pPr>
                                        <w:pStyle w:val="NormalWeb"/>
                                      </w:pPr>
                                      <w:r>
                                        <w:rPr>
                                          <w:rFonts w:cstheme="minorBidi"/>
                                          <w:color w:val="000000" w:themeColor="text1"/>
                                          <w:kern w:val="24"/>
                                        </w:rPr>
                                        <w:t> </w:t>
                                      </w:r>
                                    </w:p>
                                  </w:txbxContent>
                                </wps:txbx>
                                <wps:bodyPr rtlCol="0" anchor="ctr"/>
                              </wps:wsp>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5730" y="167355"/>
                                    <a:ext cx="480318" cy="374930"/>
                                  </a:xfrm>
                                  <a:prstGeom prst="rect">
                                    <a:avLst/>
                                  </a:prstGeom>
                                  <a:solidFill>
                                    <a:srgbClr val="0A4C88"/>
                                  </a:solidFill>
                                  <a:ln>
                                    <a:noFill/>
                                  </a:ln>
                                  <a:extLst>
                                    <a:ext uri="{91240B29-F687-4F45-9708-019B960494DF}">
                                      <a14:hiddenLine xmlns:a14="http://schemas.microsoft.com/office/drawing/2010/main" w="9525">
                                        <a:solidFill>
                                          <a:schemeClr val="tx1"/>
                                        </a:solidFill>
                                        <a:miter lim="800000"/>
                                        <a:headEnd/>
                                        <a:tailEnd/>
                                      </a14:hiddenLine>
                                    </a:ext>
                                  </a:extLst>
                                </pic:spPr>
                              </pic:pic>
                              <wps:wsp>
                                <wps:cNvPr id="6" name="Rectangle 6"/>
                                <wps:cNvSpPr/>
                                <wps:spPr>
                                  <a:xfrm>
                                    <a:off x="4295989" y="0"/>
                                    <a:ext cx="2028610" cy="717094"/>
                                  </a:xfrm>
                                  <a:prstGeom prst="rect">
                                    <a:avLst/>
                                  </a:prstGeom>
                                  <a:solidFill>
                                    <a:srgbClr val="0A4C88"/>
                                  </a:solidFill>
                                  <a:ln w="25400" cap="flat" cmpd="sng" algn="ctr">
                                    <a:noFill/>
                                    <a:prstDash val="solid"/>
                                  </a:ln>
                                  <a:effectLst/>
                                </wps:spPr>
                                <wps:txbx>
                                  <w:txbxContent>
                                    <w:p w:rsidR="002E2B24" w:rsidRDefault="002E2B24" w:rsidP="002E2B24">
                                      <w:pPr>
                                        <w:pStyle w:val="NormalWeb"/>
                                      </w:pPr>
                                      <w:r>
                                        <w:rPr>
                                          <w:rFonts w:cstheme="minorBidi"/>
                                          <w:color w:val="000000" w:themeColor="text1"/>
                                          <w:kern w:val="24"/>
                                        </w:rPr>
                                        <w:t> </w:t>
                                      </w:r>
                                    </w:p>
                                  </w:txbxContent>
                                </wps:txbx>
                                <wps:bodyPr rtlCol="0" anchor="ctr"/>
                              </wps:wsp>
                              <wps:wsp>
                                <wps:cNvPr id="7" name="TextBox 6"/>
                                <wps:cNvSpPr txBox="1"/>
                                <wps:spPr>
                                  <a:xfrm>
                                    <a:off x="1290062" y="204219"/>
                                    <a:ext cx="3608945" cy="307777"/>
                                  </a:xfrm>
                                  <a:prstGeom prst="rect">
                                    <a:avLst/>
                                  </a:prstGeom>
                                  <a:noFill/>
                                </wps:spPr>
                                <wps:txbx>
                                  <w:txbxContent>
                                    <w:p w:rsidR="002E2B24" w:rsidRDefault="002E2B24" w:rsidP="002E2B24">
                                      <w:pPr>
                                        <w:pStyle w:val="NormalWeb"/>
                                        <w:jc w:val="center"/>
                                      </w:pPr>
                                      <w:r>
                                        <w:rPr>
                                          <w:rFonts w:ascii="Century Gothic" w:hAnsi="Century Gothic"/>
                                          <w:b/>
                                          <w:bCs/>
                                          <w:color w:val="FFFFFF"/>
                                          <w:kern w:val="24"/>
                                          <w:sz w:val="28"/>
                                          <w:szCs w:val="28"/>
                                        </w:rPr>
                                        <w:t>United States Department of Agriculture</w:t>
                                      </w:r>
                                    </w:p>
                                    <w:p w:rsidR="002E2B24" w:rsidRDefault="002E2B24" w:rsidP="002E2B24">
                                      <w:pPr>
                                        <w:pStyle w:val="NormalWeb"/>
                                        <w:jc w:val="center"/>
                                      </w:pPr>
                                      <w:r>
                                        <w:rPr>
                                          <w:rFonts w:cstheme="minorBidi"/>
                                          <w:color w:val="000000" w:themeColor="text1"/>
                                          <w:kern w:val="24"/>
                                        </w:rPr>
                                        <w:t> </w:t>
                                      </w:r>
                                    </w:p>
                                  </w:txbxContent>
                                </wps:txbx>
                                <wps:bodyPr wrap="square" rtlCol="0">
                                  <a:noAutofit/>
                                </wps:bodyPr>
                              </wps:wsp>
                            </wpg:grpSp>
                            <wps:wsp>
                              <wps:cNvPr id="3" name="TextBox 6"/>
                              <wps:cNvSpPr txBox="1"/>
                              <wps:spPr>
                                <a:xfrm>
                                  <a:off x="5261018" y="195543"/>
                                  <a:ext cx="1949406" cy="299524"/>
                                </a:xfrm>
                                <a:prstGeom prst="rect">
                                  <a:avLst/>
                                </a:prstGeom>
                                <a:noFill/>
                              </wps:spPr>
                              <wps:txbx>
                                <w:txbxContent>
                                  <w:p w:rsidR="002E2B24" w:rsidRDefault="002E2B24" w:rsidP="002E2B24">
                                    <w:pPr>
                                      <w:pStyle w:val="NormalWeb"/>
                                      <w:jc w:val="right"/>
                                    </w:pPr>
                                    <w:r>
                                      <w:rPr>
                                        <w:rFonts w:ascii="Century Gothic" w:hAnsi="Century Gothic"/>
                                        <w:b/>
                                        <w:bCs/>
                                        <w:color w:val="FFFFFF"/>
                                        <w:kern w:val="24"/>
                                        <w:sz w:val="28"/>
                                        <w:szCs w:val="28"/>
                                      </w:rPr>
                                      <w:t>AD-1049</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Group 9" o:spid="_x0000_s1026" style="position:absolute;margin-left:-2.9pt;margin-top:4.4pt;width:567.7pt;height:54.95pt;z-index:251661312;mso-width-relative:margin;mso-height-relative:margin" coordsize="72104,6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">
                      <v:group id="Group 2" o:spid="_x0000_s1027" style="position:absolute;width:72104;height:6978" coordsize="63245,7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4" o:spid="_x0000_s1028" style="position:absolute;width:43434;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OmcEA&#10;AADaAAAADwAAAGRycy9kb3ducmV2LnhtbESPzarCMBSE9xd8h3AEd9dU0YtUo6gguBDBHxB3h+bY&#10;1jYnpYm1vr0RhLscZuYbZrZoTSkaql1uWcGgH4EgTqzOOVVwPm1+JyCcR9ZYWiYFL3KwmHd+Zhhr&#10;++QDNUefigBhF6OCzPsqltIlGRl0fVsRB+9ma4M+yDqVusZngJtSDqPoTxrMOSxkWNE6o6Q4PoyC&#10;iO9jN7mtzOu6u5xts9m7ongo1eu2yykIT63/D3/bW61gBJ8r4Qb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zpnBAAAA2gAAAA8AAAAAAAAAAAAAAAAAmAIAAGRycy9kb3du&#10;cmV2LnhtbFBLBQYAAAAABAAEAPUAAACGAwAAAAA=&#10;" fillcolor="#0a4c88" stroked="f" strokeweight="2pt">
                          <v:textbox>
                            <w:txbxContent>
                              <w:p w:rsidR="002E2B24" w:rsidRDefault="002E2B24" w:rsidP="002E2B24">
                                <w:pPr>
                                  <w:pStyle w:val="NormalWeb"/>
                                </w:pPr>
                                <w:r>
                                  <w:rPr>
                                    <w:rFonts w:cstheme="minorBidi"/>
                                    <w:color w:val="000000" w:themeColor="text1"/>
                                    <w:kern w:val="24"/>
                                  </w:rPr>
                                  <w:t>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1457;top:1673;width:4803;height:3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17FQDDAAAA2gAAAA8AAABkcnMvZG93bnJldi54bWxEj0trwkAUhfdC/8NwC+50UqVSUiehFARF&#10;N5rSdnnJ3Dxo5k6YGZP47zuFgsvDeXycbT6ZTgzkfGtZwdMyAUFcWt1yreCj2C1eQPiArLGzTApu&#10;5CHPHmZbTLUd+UzDJdQijrBPUUETQp9K6cuGDPql7YmjV1lnMETpaqkdjnHcdHKVJBtpsOVIaLCn&#10;94bKn8vVRO6XG6v1ydji3J6G47FafR92n0rNH6e3VxCBpnAP/7f3WsEz/F2JN0Bm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sVAMMAAADaAAAADwAAAAAAAAAAAAAAAACf&#10;AgAAZHJzL2Rvd25yZXYueG1sUEsFBgAAAAAEAAQA9wAAAI8DAAAAAA==&#10;" filled="t" fillcolor="#0a4c88" strokecolor="black [3213]">
                          <v:imagedata r:id="rId9" o:title=""/>
                        </v:shape>
                        <v:rect id="Rectangle 6" o:spid="_x0000_s1030" style="position:absolute;left:42959;width:20286;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H1dcAA&#10;AADaAAAADwAAAGRycy9kb3ducmV2LnhtbESPzarCMBSE94LvEI7gTlMvKFKNooJwFyL4A+Lu0Bzb&#10;2uakNLHWtzeC4HKYmW+Y+bI1pWiodrllBaNhBII4sTrnVMH5tB1MQTiPrLG0TApe5GC56HbmGGv7&#10;5AM1R5+KAGEXo4LM+yqW0iUZGXRDWxEH72Zrgz7IOpW6xmeAm1L+RdFEGsw5LGRY0SajpDg+jIKI&#10;72M3va3N67q7nG2z3buieCjV77WrGQhPrf+Fv+1/rWACnyvhBs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H1dcAAAADaAAAADwAAAAAAAAAAAAAAAACYAgAAZHJzL2Rvd25y&#10;ZXYueG1sUEsFBgAAAAAEAAQA9QAAAIUDAAAAAA==&#10;" fillcolor="#0a4c88" stroked="f" strokeweight="2pt">
                          <v:textbox>
                            <w:txbxContent>
                              <w:p w:rsidR="002E2B24" w:rsidRDefault="002E2B24" w:rsidP="002E2B24">
                                <w:pPr>
                                  <w:pStyle w:val="NormalWeb"/>
                                </w:pPr>
                                <w:r>
                                  <w:rPr>
                                    <w:rFonts w:cstheme="minorBidi"/>
                                    <w:color w:val="000000" w:themeColor="text1"/>
                                    <w:kern w:val="24"/>
                                  </w:rPr>
                                  <w:t> </w:t>
                                </w:r>
                              </w:p>
                            </w:txbxContent>
                          </v:textbox>
                        </v:rect>
                        <v:shapetype id="_x0000_t202" coordsize="21600,21600" o:spt="202" path="m,l,21600r21600,l21600,xe">
                          <v:stroke joinstyle="miter"/>
                          <v:path gradientshapeok="t" o:connecttype="rect"/>
                        </v:shapetype>
                        <v:shape id="TextBox 6" o:spid="_x0000_s1031" type="#_x0000_t202" style="position:absolute;left:12900;top:2042;width:36090;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2E2B24" w:rsidRDefault="002E2B24" w:rsidP="002E2B24">
                                <w:pPr>
                                  <w:pStyle w:val="NormalWeb"/>
                                  <w:jc w:val="center"/>
                                </w:pPr>
                                <w:r>
                                  <w:rPr>
                                    <w:rFonts w:ascii="Century Gothic" w:hAnsi="Century Gothic"/>
                                    <w:b/>
                                    <w:bCs/>
                                    <w:color w:val="FFFFFF"/>
                                    <w:kern w:val="24"/>
                                    <w:sz w:val="28"/>
                                    <w:szCs w:val="28"/>
                                  </w:rPr>
                                  <w:t>United States Department of Agriculture</w:t>
                                </w:r>
                              </w:p>
                              <w:p w:rsidR="002E2B24" w:rsidRDefault="002E2B24" w:rsidP="002E2B24">
                                <w:pPr>
                                  <w:pStyle w:val="NormalWeb"/>
                                  <w:jc w:val="center"/>
                                </w:pPr>
                                <w:r>
                                  <w:rPr>
                                    <w:rFonts w:cstheme="minorBidi"/>
                                    <w:color w:val="000000" w:themeColor="text1"/>
                                    <w:kern w:val="24"/>
                                  </w:rPr>
                                  <w:t> </w:t>
                                </w:r>
                              </w:p>
                            </w:txbxContent>
                          </v:textbox>
                        </v:shape>
                      </v:group>
                      <v:shape id="TextBox 6" o:spid="_x0000_s1032" type="#_x0000_t202" style="position:absolute;left:52610;top:1955;width:19494;height:2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2E2B24" w:rsidRDefault="002E2B24" w:rsidP="002E2B24">
                              <w:pPr>
                                <w:pStyle w:val="NormalWeb"/>
                                <w:jc w:val="right"/>
                              </w:pPr>
                              <w:r>
                                <w:rPr>
                                  <w:rFonts w:ascii="Century Gothic" w:hAnsi="Century Gothic"/>
                                  <w:b/>
                                  <w:bCs/>
                                  <w:color w:val="FFFFFF"/>
                                  <w:kern w:val="24"/>
                                  <w:sz w:val="28"/>
                                  <w:szCs w:val="28"/>
                                </w:rPr>
                                <w:t>AD-1049</w:t>
                              </w:r>
                            </w:p>
                          </w:txbxContent>
                        </v:textbox>
                      </v:shape>
                    </v:group>
                  </w:pict>
                </mc:Fallback>
              </mc:AlternateContent>
            </w:r>
          </w:p>
          <w:p w:rsidR="00B23179" w:rsidRPr="00C84343" w:rsidRDefault="00B23179" w:rsidP="00B23179">
            <w:pPr>
              <w:jc w:val="right"/>
              <w:rPr>
                <w:b/>
                <w:sz w:val="22"/>
                <w:szCs w:val="22"/>
              </w:rPr>
            </w:pPr>
          </w:p>
        </w:tc>
      </w:tr>
      <w:tr w:rsidR="009C1670" w:rsidRPr="00C84343" w:rsidTr="002E2B24">
        <w:trPr>
          <w:trHeight w:hRule="exact" w:val="2125"/>
        </w:trPr>
        <w:tc>
          <w:tcPr>
            <w:tcW w:w="11340" w:type="dxa"/>
            <w:gridSpan w:val="3"/>
            <w:tcBorders>
              <w:top w:val="single" w:sz="4" w:space="0" w:color="auto"/>
              <w:bottom w:val="single" w:sz="4" w:space="0" w:color="auto"/>
            </w:tcBorders>
          </w:tcPr>
          <w:p w:rsidR="009C1670" w:rsidRPr="00C84343" w:rsidRDefault="009C1670">
            <w:pPr>
              <w:autoSpaceDE w:val="0"/>
              <w:autoSpaceDN w:val="0"/>
              <w:adjustRightInd w:val="0"/>
              <w:rPr>
                <w:b/>
                <w:bCs/>
                <w:color w:val="000000"/>
                <w:sz w:val="22"/>
                <w:szCs w:val="22"/>
              </w:rPr>
            </w:pPr>
            <w:r w:rsidRPr="00C84343">
              <w:rPr>
                <w:b/>
                <w:bCs/>
                <w:color w:val="000000"/>
                <w:sz w:val="22"/>
                <w:szCs w:val="22"/>
              </w:rPr>
              <w:t xml:space="preserve">                             </w:t>
            </w:r>
            <w:r w:rsidR="00FC18B3" w:rsidRPr="00C84343">
              <w:rPr>
                <w:b/>
                <w:bCs/>
                <w:color w:val="000000"/>
                <w:sz w:val="22"/>
                <w:szCs w:val="22"/>
              </w:rPr>
              <w:t xml:space="preserve">                       </w:t>
            </w:r>
            <w:r w:rsidRPr="00C84343">
              <w:rPr>
                <w:b/>
                <w:bCs/>
                <w:color w:val="000000"/>
                <w:sz w:val="22"/>
                <w:szCs w:val="22"/>
              </w:rPr>
              <w:t xml:space="preserve">                                                              </w:t>
            </w:r>
          </w:p>
          <w:p w:rsidR="00FC18B3" w:rsidRPr="00C84343" w:rsidRDefault="009C1670" w:rsidP="001455B2">
            <w:pPr>
              <w:tabs>
                <w:tab w:val="left" w:pos="677"/>
              </w:tabs>
              <w:autoSpaceDE w:val="0"/>
              <w:autoSpaceDN w:val="0"/>
              <w:adjustRightInd w:val="0"/>
              <w:rPr>
                <w:b/>
                <w:bCs/>
                <w:color w:val="000000"/>
                <w:sz w:val="22"/>
                <w:szCs w:val="22"/>
              </w:rPr>
            </w:pPr>
            <w:r w:rsidRPr="00C84343">
              <w:rPr>
                <w:color w:val="000000"/>
                <w:sz w:val="22"/>
                <w:szCs w:val="22"/>
              </w:rPr>
              <w:t xml:space="preserve">                                                               </w:t>
            </w:r>
            <w:r w:rsidR="00FC18B3" w:rsidRPr="00C84343">
              <w:rPr>
                <w:color w:val="000000"/>
                <w:sz w:val="22"/>
                <w:szCs w:val="22"/>
              </w:rPr>
              <w:t xml:space="preserve">                       </w:t>
            </w:r>
          </w:p>
          <w:p w:rsidR="00827EDE" w:rsidRPr="00C84343" w:rsidRDefault="00827EDE" w:rsidP="0013372C">
            <w:pPr>
              <w:autoSpaceDE w:val="0"/>
              <w:autoSpaceDN w:val="0"/>
              <w:adjustRightInd w:val="0"/>
              <w:jc w:val="center"/>
              <w:rPr>
                <w:b/>
                <w:bCs/>
                <w:color w:val="000000"/>
                <w:sz w:val="22"/>
                <w:szCs w:val="22"/>
              </w:rPr>
            </w:pPr>
          </w:p>
          <w:p w:rsidR="00827EDE" w:rsidRPr="00C84343" w:rsidRDefault="00827EDE" w:rsidP="00827EDE">
            <w:pPr>
              <w:rPr>
                <w:sz w:val="22"/>
                <w:szCs w:val="22"/>
              </w:rPr>
            </w:pPr>
          </w:p>
          <w:p w:rsidR="00827EDE" w:rsidRPr="00C84343" w:rsidRDefault="00827EDE" w:rsidP="00827EDE">
            <w:pPr>
              <w:rPr>
                <w:sz w:val="22"/>
                <w:szCs w:val="22"/>
              </w:rPr>
            </w:pPr>
          </w:p>
          <w:p w:rsidR="00827EDE" w:rsidRPr="00C84343" w:rsidRDefault="00827EDE" w:rsidP="00827EDE">
            <w:pPr>
              <w:spacing w:line="260" w:lineRule="auto"/>
              <w:ind w:right="461"/>
              <w:jc w:val="center"/>
              <w:rPr>
                <w:b/>
                <w:spacing w:val="-9"/>
                <w:sz w:val="22"/>
                <w:szCs w:val="22"/>
              </w:rPr>
            </w:pPr>
            <w:r w:rsidRPr="00C84343">
              <w:rPr>
                <w:b/>
                <w:spacing w:val="-4"/>
                <w:sz w:val="22"/>
                <w:szCs w:val="22"/>
              </w:rPr>
              <w:t xml:space="preserve">Certification Regarding </w:t>
            </w:r>
            <w:r w:rsidR="00F32D2F" w:rsidRPr="00C84343">
              <w:rPr>
                <w:b/>
                <w:spacing w:val="-4"/>
                <w:sz w:val="22"/>
                <w:szCs w:val="22"/>
              </w:rPr>
              <w:t>Drug-Free Workplace Requirements (Grants)</w:t>
            </w:r>
            <w:r w:rsidRPr="00C84343">
              <w:rPr>
                <w:b/>
                <w:spacing w:val="-9"/>
                <w:sz w:val="22"/>
                <w:szCs w:val="22"/>
              </w:rPr>
              <w:t xml:space="preserve"> </w:t>
            </w:r>
          </w:p>
          <w:p w:rsidR="00827EDE" w:rsidRPr="00C84343" w:rsidRDefault="00F32D2F" w:rsidP="00827EDE">
            <w:pPr>
              <w:spacing w:line="260" w:lineRule="auto"/>
              <w:ind w:right="461"/>
              <w:jc w:val="center"/>
              <w:rPr>
                <w:sz w:val="22"/>
                <w:szCs w:val="22"/>
              </w:rPr>
            </w:pPr>
            <w:r w:rsidRPr="00C84343">
              <w:rPr>
                <w:b/>
                <w:spacing w:val="-6"/>
                <w:sz w:val="22"/>
                <w:szCs w:val="22"/>
              </w:rPr>
              <w:t>Alternative I – For Grantees Other Than Individuals</w:t>
            </w:r>
          </w:p>
          <w:p w:rsidR="009C1670" w:rsidRPr="00C84343" w:rsidRDefault="009C1670" w:rsidP="00827EDE">
            <w:pPr>
              <w:jc w:val="center"/>
              <w:rPr>
                <w:sz w:val="22"/>
                <w:szCs w:val="22"/>
              </w:rPr>
            </w:pPr>
          </w:p>
        </w:tc>
      </w:tr>
      <w:tr w:rsidR="00A7680F" w:rsidRPr="00C84343" w:rsidTr="002E2B24">
        <w:trPr>
          <w:trHeight w:hRule="exact" w:val="2296"/>
        </w:trPr>
        <w:tc>
          <w:tcPr>
            <w:tcW w:w="180" w:type="dxa"/>
            <w:tcBorders>
              <w:top w:val="single" w:sz="4" w:space="0" w:color="auto"/>
              <w:bottom w:val="single" w:sz="4" w:space="0" w:color="auto"/>
              <w:right w:val="nil"/>
            </w:tcBorders>
            <w:shd w:val="clear" w:color="auto" w:fill="FFFFFF" w:themeFill="background1"/>
          </w:tcPr>
          <w:p w:rsidR="00A7680F" w:rsidRPr="00C84343" w:rsidRDefault="00A7680F" w:rsidP="002A516E">
            <w:pPr>
              <w:autoSpaceDE w:val="0"/>
              <w:autoSpaceDN w:val="0"/>
              <w:adjustRightInd w:val="0"/>
              <w:ind w:right="-73"/>
              <w:rPr>
                <w:b/>
                <w:sz w:val="22"/>
                <w:szCs w:val="22"/>
              </w:rPr>
            </w:pPr>
          </w:p>
        </w:tc>
        <w:tc>
          <w:tcPr>
            <w:tcW w:w="11160" w:type="dxa"/>
            <w:gridSpan w:val="2"/>
            <w:tcBorders>
              <w:top w:val="single" w:sz="4" w:space="0" w:color="auto"/>
              <w:left w:val="nil"/>
              <w:bottom w:val="single" w:sz="4" w:space="0" w:color="auto"/>
            </w:tcBorders>
            <w:shd w:val="clear" w:color="auto" w:fill="FFFFFF" w:themeFill="background1"/>
          </w:tcPr>
          <w:p w:rsidR="00AC32DB" w:rsidRPr="00C84343" w:rsidRDefault="00AC32DB" w:rsidP="0013372C">
            <w:pPr>
              <w:jc w:val="both"/>
              <w:rPr>
                <w:sz w:val="22"/>
                <w:szCs w:val="22"/>
              </w:rPr>
            </w:pPr>
          </w:p>
          <w:p w:rsidR="0013168F" w:rsidRPr="00C84343" w:rsidRDefault="0013372C" w:rsidP="002E2B24">
            <w:pPr>
              <w:ind w:right="227"/>
              <w:rPr>
                <w:rFonts w:ascii="Arial" w:hAnsi="Arial" w:cs="Arial"/>
                <w:i/>
                <w:color w:val="000000"/>
                <w:sz w:val="16"/>
                <w:szCs w:val="16"/>
              </w:rPr>
            </w:pPr>
            <w:r w:rsidRPr="00C84343">
              <w:rPr>
                <w:rFonts w:ascii="Arial" w:hAnsi="Arial" w:cs="Arial"/>
                <w:i/>
                <w:color w:val="000000"/>
                <w:sz w:val="16"/>
                <w:szCs w:val="16"/>
              </w:rPr>
              <w:t>The following statement is made in accordance with the Priv</w:t>
            </w:r>
            <w:r w:rsidR="001D7CD1">
              <w:rPr>
                <w:rFonts w:ascii="Arial" w:hAnsi="Arial" w:cs="Arial"/>
                <w:i/>
                <w:color w:val="000000"/>
                <w:sz w:val="16"/>
                <w:szCs w:val="16"/>
              </w:rPr>
              <w:t>acy Act of 1974 (5 U.S.C. § 552</w:t>
            </w:r>
            <w:r w:rsidRPr="00C84343">
              <w:rPr>
                <w:rFonts w:ascii="Arial" w:hAnsi="Arial" w:cs="Arial"/>
                <w:i/>
                <w:color w:val="000000"/>
                <w:sz w:val="16"/>
                <w:szCs w:val="16"/>
              </w:rPr>
              <w:t xml:space="preserve">a, as amended).  This certification is required </w:t>
            </w:r>
            <w:r w:rsidR="002E2B24" w:rsidRPr="00C84343">
              <w:rPr>
                <w:rFonts w:ascii="Arial" w:hAnsi="Arial" w:cs="Arial"/>
                <w:i/>
                <w:color w:val="000000"/>
                <w:sz w:val="16"/>
                <w:szCs w:val="16"/>
              </w:rPr>
              <w:t xml:space="preserve">by </w:t>
            </w:r>
            <w:r w:rsidRPr="00C84343">
              <w:rPr>
                <w:rFonts w:ascii="Arial" w:hAnsi="Arial" w:cs="Arial"/>
                <w:i/>
                <w:color w:val="000000"/>
                <w:sz w:val="16"/>
                <w:szCs w:val="16"/>
              </w:rPr>
              <w:t>the reg</w:t>
            </w:r>
            <w:r w:rsidR="00701779" w:rsidRPr="00C84343">
              <w:rPr>
                <w:rFonts w:ascii="Arial" w:hAnsi="Arial" w:cs="Arial"/>
                <w:i/>
                <w:color w:val="000000"/>
                <w:sz w:val="16"/>
                <w:szCs w:val="16"/>
              </w:rPr>
              <w:t>ulations implementing §§</w:t>
            </w:r>
            <w:r w:rsidR="001850D9" w:rsidRPr="00C84343">
              <w:rPr>
                <w:rFonts w:ascii="Arial" w:hAnsi="Arial" w:cs="Arial"/>
                <w:i/>
                <w:color w:val="000000"/>
                <w:sz w:val="16"/>
                <w:szCs w:val="16"/>
              </w:rPr>
              <w:t xml:space="preserve"> 5151</w:t>
            </w:r>
            <w:r w:rsidR="00D431AF" w:rsidRPr="00C84343">
              <w:rPr>
                <w:rFonts w:ascii="Arial" w:hAnsi="Arial" w:cs="Arial"/>
                <w:i/>
                <w:color w:val="000000"/>
                <w:sz w:val="16"/>
                <w:szCs w:val="16"/>
              </w:rPr>
              <w:t>-5160 of the Drug-Fre</w:t>
            </w:r>
            <w:r w:rsidR="00701779" w:rsidRPr="00C84343">
              <w:rPr>
                <w:rFonts w:ascii="Arial" w:hAnsi="Arial" w:cs="Arial"/>
                <w:i/>
                <w:color w:val="000000"/>
                <w:sz w:val="16"/>
                <w:szCs w:val="16"/>
              </w:rPr>
              <w:t>e Workplace Act of 1998 (Pub. L.</w:t>
            </w:r>
            <w:r w:rsidR="00D431AF" w:rsidRPr="00C84343">
              <w:rPr>
                <w:rFonts w:ascii="Arial" w:hAnsi="Arial" w:cs="Arial"/>
                <w:i/>
                <w:color w:val="000000"/>
                <w:sz w:val="16"/>
                <w:szCs w:val="16"/>
              </w:rPr>
              <w:t xml:space="preserve">100-690, Title V, Subtitle D: 41 U.S.C. </w:t>
            </w:r>
            <w:r w:rsidR="00FD44B3" w:rsidRPr="00C84343">
              <w:rPr>
                <w:rFonts w:ascii="Arial" w:hAnsi="Arial" w:cs="Arial"/>
                <w:i/>
                <w:color w:val="000000"/>
                <w:sz w:val="16"/>
                <w:szCs w:val="16"/>
              </w:rPr>
              <w:t xml:space="preserve">§ </w:t>
            </w:r>
            <w:r w:rsidR="00D431AF" w:rsidRPr="00C84343">
              <w:rPr>
                <w:rFonts w:ascii="Arial" w:hAnsi="Arial" w:cs="Arial"/>
                <w:i/>
                <w:color w:val="000000"/>
                <w:sz w:val="16"/>
                <w:szCs w:val="16"/>
              </w:rPr>
              <w:t xml:space="preserve">8101 et seq.), </w:t>
            </w:r>
            <w:r w:rsidR="0013168F" w:rsidRPr="00C84343">
              <w:rPr>
                <w:rFonts w:ascii="Arial" w:hAnsi="Arial" w:cs="Arial"/>
                <w:i/>
                <w:color w:val="000000"/>
                <w:sz w:val="16"/>
                <w:szCs w:val="16"/>
              </w:rPr>
              <w:t xml:space="preserve">and </w:t>
            </w:r>
          </w:p>
          <w:p w:rsidR="00BE7BF2" w:rsidRPr="00C84343" w:rsidRDefault="00D431AF" w:rsidP="002E2B24">
            <w:pPr>
              <w:ind w:right="227"/>
              <w:rPr>
                <w:rFonts w:ascii="Arial" w:hAnsi="Arial" w:cs="Arial"/>
                <w:i/>
                <w:color w:val="000000"/>
                <w:sz w:val="16"/>
                <w:szCs w:val="16"/>
              </w:rPr>
            </w:pPr>
            <w:r w:rsidRPr="00C84343">
              <w:rPr>
                <w:rFonts w:ascii="Arial" w:hAnsi="Arial" w:cs="Arial"/>
                <w:i/>
                <w:color w:val="000000"/>
                <w:sz w:val="16"/>
                <w:szCs w:val="16"/>
              </w:rPr>
              <w:t xml:space="preserve">2 C.F.R. Parts 182 and 421. </w:t>
            </w:r>
            <w:r w:rsidR="0013372C" w:rsidRPr="00C84343">
              <w:rPr>
                <w:rFonts w:ascii="Arial" w:hAnsi="Arial" w:cs="Arial"/>
                <w:i/>
                <w:color w:val="000000"/>
                <w:sz w:val="16"/>
                <w:szCs w:val="16"/>
              </w:rPr>
              <w:t xml:space="preserve">The regulations were amended </w:t>
            </w:r>
            <w:r w:rsidRPr="00C84343">
              <w:rPr>
                <w:rFonts w:ascii="Arial" w:hAnsi="Arial" w:cs="Arial"/>
                <w:i/>
                <w:color w:val="000000"/>
                <w:sz w:val="16"/>
                <w:szCs w:val="16"/>
              </w:rPr>
              <w:t xml:space="preserve">and published on June 15, 2009, in </w:t>
            </w:r>
            <w:r w:rsidR="0013168F" w:rsidRPr="00C84343">
              <w:rPr>
                <w:rFonts w:ascii="Arial" w:hAnsi="Arial" w:cs="Arial"/>
                <w:i/>
                <w:color w:val="000000"/>
                <w:sz w:val="16"/>
                <w:szCs w:val="16"/>
              </w:rPr>
              <w:t xml:space="preserve">74 Fed. Reg. 28150-28154 and </w:t>
            </w:r>
            <w:r w:rsidR="00B512C2" w:rsidRPr="00C84343">
              <w:rPr>
                <w:rFonts w:ascii="Arial" w:hAnsi="Arial" w:cs="Arial"/>
                <w:i/>
                <w:color w:val="000000"/>
                <w:sz w:val="16"/>
                <w:szCs w:val="16"/>
              </w:rPr>
              <w:t xml:space="preserve">on </w:t>
            </w:r>
            <w:r w:rsidRPr="00C84343">
              <w:rPr>
                <w:rFonts w:ascii="Arial" w:hAnsi="Arial" w:cs="Arial"/>
                <w:i/>
                <w:color w:val="000000"/>
                <w:sz w:val="16"/>
                <w:szCs w:val="16"/>
              </w:rPr>
              <w:t>December 8, 2011, in 76 Fed. Reg. 76610-76611.</w:t>
            </w:r>
            <w:r w:rsidR="0013372C" w:rsidRPr="00C84343">
              <w:rPr>
                <w:rFonts w:ascii="Arial" w:hAnsi="Arial" w:cs="Arial"/>
                <w:i/>
                <w:color w:val="000000"/>
                <w:sz w:val="16"/>
                <w:szCs w:val="16"/>
              </w:rPr>
              <w:t>  Copies of the regulations may be obtained</w:t>
            </w:r>
            <w:r w:rsidRPr="00C84343">
              <w:rPr>
                <w:rFonts w:ascii="Arial" w:hAnsi="Arial" w:cs="Arial"/>
                <w:i/>
                <w:color w:val="000000"/>
                <w:sz w:val="16"/>
                <w:szCs w:val="16"/>
              </w:rPr>
              <w:t xml:space="preserve"> </w:t>
            </w:r>
            <w:r w:rsidR="0013372C" w:rsidRPr="00C84343">
              <w:rPr>
                <w:rFonts w:ascii="Arial" w:hAnsi="Arial" w:cs="Arial"/>
                <w:i/>
                <w:color w:val="000000"/>
                <w:sz w:val="16"/>
                <w:szCs w:val="16"/>
              </w:rPr>
              <w:t>by contacting the Department of Agriculture agency offering t</w:t>
            </w:r>
            <w:r w:rsidR="00701779" w:rsidRPr="00C84343">
              <w:rPr>
                <w:rFonts w:ascii="Arial" w:hAnsi="Arial" w:cs="Arial"/>
                <w:i/>
                <w:color w:val="000000"/>
                <w:sz w:val="16"/>
                <w:szCs w:val="16"/>
              </w:rPr>
              <w:t>he grant.</w:t>
            </w:r>
          </w:p>
          <w:p w:rsidR="00005C84" w:rsidRPr="00C84343" w:rsidRDefault="00005C84" w:rsidP="002E2B24">
            <w:pPr>
              <w:autoSpaceDE w:val="0"/>
              <w:autoSpaceDN w:val="0"/>
              <w:adjustRightInd w:val="0"/>
              <w:ind w:left="-313" w:right="227" w:firstLine="313"/>
              <w:rPr>
                <w:i/>
                <w:sz w:val="16"/>
                <w:szCs w:val="16"/>
              </w:rPr>
            </w:pPr>
          </w:p>
          <w:p w:rsidR="00005C84" w:rsidRPr="00C84343" w:rsidRDefault="00005C84" w:rsidP="002E2B24">
            <w:pPr>
              <w:autoSpaceDE w:val="0"/>
              <w:autoSpaceDN w:val="0"/>
              <w:adjustRightInd w:val="0"/>
              <w:ind w:right="227"/>
              <w:rPr>
                <w:i/>
                <w:sz w:val="22"/>
                <w:szCs w:val="22"/>
              </w:rPr>
            </w:pPr>
            <w:r w:rsidRPr="00C84343">
              <w:rPr>
                <w:rFonts w:ascii="Arial" w:hAnsi="Arial" w:cs="Arial"/>
                <w:i/>
                <w:sz w:val="16"/>
                <w:szCs w:val="16"/>
              </w:rPr>
              <w:t>According to th</w:t>
            </w:r>
            <w:r w:rsidR="0013168F" w:rsidRPr="00C84343">
              <w:rPr>
                <w:rFonts w:ascii="Arial" w:hAnsi="Arial" w:cs="Arial"/>
                <w:i/>
                <w:sz w:val="16"/>
                <w:szCs w:val="16"/>
              </w:rPr>
              <w:t>e Paperwork Reduction Act of 199</w:t>
            </w:r>
            <w:r w:rsidRPr="00C84343">
              <w:rPr>
                <w:rFonts w:ascii="Arial" w:hAnsi="Arial" w:cs="Arial"/>
                <w:i/>
                <w:sz w:val="16"/>
                <w:szCs w:val="16"/>
              </w:rPr>
              <w:t>5 an agency may not conduct or sponsor, and a person is not required to respond to a collection of information unless i</w:t>
            </w:r>
            <w:r w:rsidR="00B425BF" w:rsidRPr="00C84343">
              <w:rPr>
                <w:rFonts w:ascii="Arial" w:hAnsi="Arial" w:cs="Arial"/>
                <w:i/>
                <w:sz w:val="16"/>
                <w:szCs w:val="16"/>
              </w:rPr>
              <w:t>t displays a valid OMB control number.  The valid OMB control number for this information collecti</w:t>
            </w:r>
            <w:r w:rsidR="00827EDE" w:rsidRPr="00C84343">
              <w:rPr>
                <w:rFonts w:ascii="Arial" w:hAnsi="Arial" w:cs="Arial"/>
                <w:i/>
                <w:sz w:val="16"/>
                <w:szCs w:val="16"/>
              </w:rPr>
              <w:t>on is 0505</w:t>
            </w:r>
            <w:r w:rsidR="00B425BF" w:rsidRPr="00C84343">
              <w:rPr>
                <w:rFonts w:ascii="Arial" w:hAnsi="Arial" w:cs="Arial"/>
                <w:i/>
                <w:sz w:val="16"/>
                <w:szCs w:val="16"/>
              </w:rPr>
              <w:t>-</w:t>
            </w:r>
            <w:r w:rsidR="00FB1839" w:rsidRPr="00C84343">
              <w:rPr>
                <w:rFonts w:ascii="Arial" w:hAnsi="Arial" w:cs="Arial"/>
                <w:i/>
                <w:sz w:val="16"/>
                <w:szCs w:val="16"/>
              </w:rPr>
              <w:t>0027</w:t>
            </w:r>
            <w:r w:rsidR="00B425BF" w:rsidRPr="00C84343">
              <w:rPr>
                <w:rFonts w:ascii="Arial" w:hAnsi="Arial" w:cs="Arial"/>
                <w:i/>
                <w:sz w:val="16"/>
                <w:szCs w:val="16"/>
              </w:rPr>
              <w:t>.  The time required to complete this information collec</w:t>
            </w:r>
            <w:r w:rsidR="003079C2" w:rsidRPr="00C84343">
              <w:rPr>
                <w:rFonts w:ascii="Arial" w:hAnsi="Arial" w:cs="Arial"/>
                <w:i/>
                <w:sz w:val="16"/>
                <w:szCs w:val="16"/>
              </w:rPr>
              <w:t>ti</w:t>
            </w:r>
            <w:r w:rsidR="00601218">
              <w:rPr>
                <w:rFonts w:ascii="Arial" w:hAnsi="Arial" w:cs="Arial"/>
                <w:i/>
                <w:sz w:val="16"/>
                <w:szCs w:val="16"/>
              </w:rPr>
              <w:t xml:space="preserve">on is estimated to average 15 </w:t>
            </w:r>
            <w:r w:rsidR="00B425BF" w:rsidRPr="00C84343">
              <w:rPr>
                <w:rFonts w:ascii="Arial" w:hAnsi="Arial" w:cs="Arial"/>
                <w:i/>
                <w:sz w:val="16"/>
                <w:szCs w:val="16"/>
              </w:rPr>
              <w:t xml:space="preserve">minutes per response, including the time for reviewing instructions, </w:t>
            </w:r>
            <w:r w:rsidR="00BA66D2" w:rsidRPr="00C84343">
              <w:rPr>
                <w:rFonts w:ascii="Arial" w:hAnsi="Arial" w:cs="Arial"/>
                <w:i/>
                <w:sz w:val="16"/>
                <w:szCs w:val="16"/>
              </w:rPr>
              <w:t>searching existing data sources, gathering and maintaining the data needed, and completing and reviewing the collection of information</w:t>
            </w:r>
            <w:r w:rsidR="00827EDE" w:rsidRPr="00C84343">
              <w:rPr>
                <w:rFonts w:ascii="Arial" w:hAnsi="Arial" w:cs="Arial"/>
                <w:i/>
                <w:sz w:val="16"/>
                <w:szCs w:val="16"/>
              </w:rPr>
              <w:t>.  The provisions of appropriate criminal and civil fraud privacy</w:t>
            </w:r>
            <w:r w:rsidR="001850D9" w:rsidRPr="00C84343">
              <w:rPr>
                <w:rFonts w:ascii="Arial" w:hAnsi="Arial" w:cs="Arial"/>
                <w:i/>
                <w:sz w:val="16"/>
                <w:szCs w:val="16"/>
              </w:rPr>
              <w:t>,</w:t>
            </w:r>
            <w:r w:rsidR="00827EDE" w:rsidRPr="00C84343">
              <w:rPr>
                <w:rFonts w:ascii="Arial" w:hAnsi="Arial" w:cs="Arial"/>
                <w:i/>
                <w:sz w:val="16"/>
                <w:szCs w:val="16"/>
              </w:rPr>
              <w:t xml:space="preserve"> and other statutes may be applicable to the information provided.</w:t>
            </w:r>
          </w:p>
        </w:tc>
      </w:tr>
      <w:tr w:rsidR="00C377FC" w:rsidRPr="00C84343" w:rsidTr="002E2B24">
        <w:trPr>
          <w:trHeight w:val="390"/>
        </w:trPr>
        <w:tc>
          <w:tcPr>
            <w:tcW w:w="11340" w:type="dxa"/>
            <w:gridSpan w:val="3"/>
            <w:tcBorders>
              <w:top w:val="single" w:sz="4" w:space="0" w:color="auto"/>
              <w:left w:val="single" w:sz="4" w:space="0" w:color="auto"/>
              <w:right w:val="single" w:sz="4" w:space="0" w:color="auto"/>
            </w:tcBorders>
          </w:tcPr>
          <w:p w:rsidR="00632639" w:rsidRPr="00C84343" w:rsidRDefault="00632639" w:rsidP="00BD2B4A">
            <w:pPr>
              <w:autoSpaceDE w:val="0"/>
              <w:autoSpaceDN w:val="0"/>
              <w:adjustRightInd w:val="0"/>
              <w:jc w:val="center"/>
              <w:rPr>
                <w:b/>
                <w:i/>
                <w:sz w:val="22"/>
                <w:szCs w:val="22"/>
              </w:rPr>
            </w:pPr>
          </w:p>
          <w:p w:rsidR="00C377FC" w:rsidRPr="00C84343" w:rsidRDefault="00C377FC" w:rsidP="00BD2B4A">
            <w:pPr>
              <w:autoSpaceDE w:val="0"/>
              <w:autoSpaceDN w:val="0"/>
              <w:adjustRightInd w:val="0"/>
              <w:jc w:val="center"/>
              <w:rPr>
                <w:b/>
                <w:i/>
                <w:sz w:val="22"/>
                <w:szCs w:val="22"/>
              </w:rPr>
            </w:pPr>
            <w:r w:rsidRPr="00C84343">
              <w:rPr>
                <w:b/>
                <w:i/>
                <w:sz w:val="22"/>
                <w:szCs w:val="22"/>
              </w:rPr>
              <w:t xml:space="preserve">(Read Instructions </w:t>
            </w:r>
            <w:r w:rsidR="00C63056" w:rsidRPr="00C84343">
              <w:rPr>
                <w:b/>
                <w:i/>
                <w:sz w:val="22"/>
                <w:szCs w:val="22"/>
              </w:rPr>
              <w:t>On Page Three</w:t>
            </w:r>
            <w:r w:rsidR="008F583C" w:rsidRPr="00C84343">
              <w:rPr>
                <w:b/>
                <w:i/>
                <w:sz w:val="22"/>
                <w:szCs w:val="22"/>
              </w:rPr>
              <w:t xml:space="preserve"> </w:t>
            </w:r>
            <w:r w:rsidRPr="00C84343">
              <w:rPr>
                <w:b/>
                <w:i/>
                <w:sz w:val="22"/>
                <w:szCs w:val="22"/>
              </w:rPr>
              <w:t>Before Completing Certification)</w:t>
            </w:r>
          </w:p>
          <w:p w:rsidR="00C377FC" w:rsidRPr="00C84343" w:rsidRDefault="00C377FC" w:rsidP="005F6998">
            <w:pPr>
              <w:autoSpaceDE w:val="0"/>
              <w:autoSpaceDN w:val="0"/>
              <w:adjustRightInd w:val="0"/>
              <w:jc w:val="both"/>
              <w:rPr>
                <w:b/>
                <w:sz w:val="22"/>
                <w:szCs w:val="22"/>
              </w:rPr>
            </w:pPr>
          </w:p>
          <w:p w:rsidR="00C377FC" w:rsidRPr="00C84343" w:rsidRDefault="00D431AF" w:rsidP="00632639">
            <w:pPr>
              <w:pStyle w:val="ListParagraph"/>
              <w:numPr>
                <w:ilvl w:val="0"/>
                <w:numId w:val="3"/>
              </w:numPr>
              <w:autoSpaceDE w:val="0"/>
              <w:autoSpaceDN w:val="0"/>
              <w:adjustRightInd w:val="0"/>
              <w:ind w:left="587" w:right="227"/>
              <w:rPr>
                <w:sz w:val="22"/>
                <w:szCs w:val="22"/>
              </w:rPr>
            </w:pPr>
            <w:r w:rsidRPr="00C84343">
              <w:rPr>
                <w:sz w:val="22"/>
                <w:szCs w:val="22"/>
              </w:rPr>
              <w:t>The grantee certifies that it will or will continue to provide a drug-free workplace by</w:t>
            </w:r>
            <w:r w:rsidR="00C377FC" w:rsidRPr="00C84343">
              <w:rPr>
                <w:sz w:val="22"/>
                <w:szCs w:val="22"/>
              </w:rPr>
              <w:t>:</w:t>
            </w:r>
          </w:p>
          <w:p w:rsidR="00701779" w:rsidRPr="00C84343" w:rsidRDefault="00701779" w:rsidP="00632639">
            <w:pPr>
              <w:pStyle w:val="ListParagraph"/>
              <w:autoSpaceDE w:val="0"/>
              <w:autoSpaceDN w:val="0"/>
              <w:adjustRightInd w:val="0"/>
              <w:ind w:right="227"/>
              <w:rPr>
                <w:sz w:val="22"/>
                <w:szCs w:val="22"/>
              </w:rPr>
            </w:pPr>
          </w:p>
          <w:p w:rsidR="00C377FC" w:rsidRPr="00C84343" w:rsidRDefault="00701779" w:rsidP="00632639">
            <w:pPr>
              <w:pStyle w:val="ListParagraph"/>
              <w:numPr>
                <w:ilvl w:val="0"/>
                <w:numId w:val="6"/>
              </w:numPr>
              <w:autoSpaceDE w:val="0"/>
              <w:autoSpaceDN w:val="0"/>
              <w:adjustRightInd w:val="0"/>
              <w:ind w:left="947" w:right="227"/>
              <w:rPr>
                <w:sz w:val="22"/>
                <w:szCs w:val="22"/>
              </w:rPr>
            </w:pPr>
            <w:r w:rsidRPr="00C84343">
              <w:rPr>
                <w:sz w:val="22"/>
                <w:szCs w:val="22"/>
              </w:rPr>
              <w:t>Publishing</w:t>
            </w:r>
            <w:r w:rsidR="00C76061" w:rsidRPr="00C84343">
              <w:rPr>
                <w:sz w:val="22"/>
                <w:szCs w:val="22"/>
              </w:rPr>
              <w:t xml:space="preserve"> a statement notifying employees that the unlawful manufacture, distribution, dispensing, possession, or use of a controlled substance is prohibited in the grantee’s workplace and specifying the actions that will be taken against employees for violation of such prohibition</w:t>
            </w:r>
            <w:r w:rsidR="00C377FC" w:rsidRPr="00C84343">
              <w:rPr>
                <w:sz w:val="22"/>
                <w:szCs w:val="22"/>
              </w:rPr>
              <w:t>;</w:t>
            </w:r>
          </w:p>
          <w:p w:rsidR="00701779" w:rsidRPr="00C84343" w:rsidRDefault="00701779" w:rsidP="00632639">
            <w:pPr>
              <w:autoSpaceDE w:val="0"/>
              <w:autoSpaceDN w:val="0"/>
              <w:adjustRightInd w:val="0"/>
              <w:ind w:right="227" w:firstLine="1127"/>
              <w:rPr>
                <w:sz w:val="22"/>
                <w:szCs w:val="22"/>
              </w:rPr>
            </w:pPr>
          </w:p>
          <w:p w:rsidR="00C377FC" w:rsidRPr="00C84343" w:rsidRDefault="00C76061" w:rsidP="00632639">
            <w:pPr>
              <w:pStyle w:val="ListParagraph"/>
              <w:numPr>
                <w:ilvl w:val="0"/>
                <w:numId w:val="6"/>
              </w:numPr>
              <w:autoSpaceDE w:val="0"/>
              <w:autoSpaceDN w:val="0"/>
              <w:adjustRightInd w:val="0"/>
              <w:ind w:left="947" w:right="227"/>
              <w:rPr>
                <w:sz w:val="22"/>
                <w:szCs w:val="22"/>
              </w:rPr>
            </w:pPr>
            <w:r w:rsidRPr="00C84343">
              <w:rPr>
                <w:sz w:val="22"/>
                <w:szCs w:val="22"/>
              </w:rPr>
              <w:t xml:space="preserve">Establishing an ongoing drug-free awareness program to inform employees about </w:t>
            </w:r>
            <w:r w:rsidR="001850D9" w:rsidRPr="00C84343">
              <w:rPr>
                <w:sz w:val="22"/>
                <w:szCs w:val="22"/>
              </w:rPr>
              <w:t>–</w:t>
            </w:r>
          </w:p>
          <w:p w:rsidR="001850D9" w:rsidRPr="00C84343" w:rsidRDefault="001850D9" w:rsidP="00632639">
            <w:pPr>
              <w:pStyle w:val="ListParagraph"/>
              <w:autoSpaceDE w:val="0"/>
              <w:autoSpaceDN w:val="0"/>
              <w:adjustRightInd w:val="0"/>
              <w:ind w:left="1127" w:right="227"/>
              <w:rPr>
                <w:sz w:val="22"/>
                <w:szCs w:val="22"/>
              </w:rPr>
            </w:pPr>
          </w:p>
          <w:p w:rsidR="00C76061" w:rsidRPr="00C84343" w:rsidRDefault="00C76061" w:rsidP="00632639">
            <w:pPr>
              <w:pStyle w:val="ListParagraph"/>
              <w:numPr>
                <w:ilvl w:val="0"/>
                <w:numId w:val="7"/>
              </w:numPr>
              <w:autoSpaceDE w:val="0"/>
              <w:autoSpaceDN w:val="0"/>
              <w:adjustRightInd w:val="0"/>
              <w:ind w:left="1307" w:right="227"/>
              <w:rPr>
                <w:sz w:val="22"/>
                <w:szCs w:val="22"/>
              </w:rPr>
            </w:pPr>
            <w:r w:rsidRPr="00C84343">
              <w:rPr>
                <w:sz w:val="22"/>
                <w:szCs w:val="22"/>
              </w:rPr>
              <w:t>The dangers of drug abuse in the workplace;</w:t>
            </w:r>
          </w:p>
          <w:p w:rsidR="00C779A7" w:rsidRPr="00C84343" w:rsidRDefault="00C779A7" w:rsidP="00632639">
            <w:pPr>
              <w:pStyle w:val="ListParagraph"/>
              <w:autoSpaceDE w:val="0"/>
              <w:autoSpaceDN w:val="0"/>
              <w:adjustRightInd w:val="0"/>
              <w:ind w:left="1307" w:right="227"/>
              <w:rPr>
                <w:sz w:val="22"/>
                <w:szCs w:val="22"/>
              </w:rPr>
            </w:pPr>
          </w:p>
          <w:p w:rsidR="00C779A7" w:rsidRPr="00C84343" w:rsidRDefault="00C76061" w:rsidP="00632639">
            <w:pPr>
              <w:pStyle w:val="ListParagraph"/>
              <w:numPr>
                <w:ilvl w:val="0"/>
                <w:numId w:val="7"/>
              </w:numPr>
              <w:autoSpaceDE w:val="0"/>
              <w:autoSpaceDN w:val="0"/>
              <w:adjustRightInd w:val="0"/>
              <w:ind w:left="1307" w:right="227"/>
              <w:rPr>
                <w:sz w:val="22"/>
                <w:szCs w:val="22"/>
              </w:rPr>
            </w:pPr>
            <w:r w:rsidRPr="00C84343">
              <w:rPr>
                <w:sz w:val="22"/>
                <w:szCs w:val="22"/>
              </w:rPr>
              <w:t>The grantee’s policy of maintaining a drug-free workplace;</w:t>
            </w:r>
          </w:p>
          <w:p w:rsidR="00C779A7" w:rsidRPr="00C84343" w:rsidRDefault="00C779A7" w:rsidP="00632639">
            <w:pPr>
              <w:autoSpaceDE w:val="0"/>
              <w:autoSpaceDN w:val="0"/>
              <w:adjustRightInd w:val="0"/>
              <w:ind w:left="1307" w:right="227"/>
              <w:rPr>
                <w:sz w:val="22"/>
                <w:szCs w:val="22"/>
              </w:rPr>
            </w:pPr>
          </w:p>
          <w:p w:rsidR="00C76061" w:rsidRPr="00C84343" w:rsidRDefault="00C76061" w:rsidP="00632639">
            <w:pPr>
              <w:pStyle w:val="ListParagraph"/>
              <w:numPr>
                <w:ilvl w:val="0"/>
                <w:numId w:val="7"/>
              </w:numPr>
              <w:autoSpaceDE w:val="0"/>
              <w:autoSpaceDN w:val="0"/>
              <w:adjustRightInd w:val="0"/>
              <w:ind w:left="1307" w:right="227"/>
              <w:rPr>
                <w:sz w:val="22"/>
                <w:szCs w:val="22"/>
              </w:rPr>
            </w:pPr>
            <w:r w:rsidRPr="00C84343">
              <w:rPr>
                <w:sz w:val="22"/>
                <w:szCs w:val="22"/>
              </w:rPr>
              <w:t>Any available drug counseling, rehabilitation, and employee assistance programs; and</w:t>
            </w:r>
          </w:p>
          <w:p w:rsidR="00C779A7" w:rsidRPr="00C84343" w:rsidRDefault="00C779A7" w:rsidP="00632639">
            <w:pPr>
              <w:autoSpaceDE w:val="0"/>
              <w:autoSpaceDN w:val="0"/>
              <w:adjustRightInd w:val="0"/>
              <w:ind w:left="1307" w:right="227"/>
              <w:rPr>
                <w:sz w:val="22"/>
                <w:szCs w:val="22"/>
              </w:rPr>
            </w:pPr>
          </w:p>
          <w:p w:rsidR="001D303A" w:rsidRPr="00C84343" w:rsidRDefault="00C76061" w:rsidP="00632639">
            <w:pPr>
              <w:pStyle w:val="ListParagraph"/>
              <w:numPr>
                <w:ilvl w:val="0"/>
                <w:numId w:val="7"/>
              </w:numPr>
              <w:autoSpaceDE w:val="0"/>
              <w:autoSpaceDN w:val="0"/>
              <w:adjustRightInd w:val="0"/>
              <w:ind w:left="1307" w:right="227"/>
              <w:rPr>
                <w:sz w:val="22"/>
                <w:szCs w:val="22"/>
              </w:rPr>
            </w:pPr>
            <w:r w:rsidRPr="00C84343">
              <w:rPr>
                <w:sz w:val="22"/>
                <w:szCs w:val="22"/>
              </w:rPr>
              <w:t>The penalties that may be imposed upon employees for drug-abuse violations occurring in the workplace.</w:t>
            </w:r>
          </w:p>
          <w:p w:rsidR="00701779" w:rsidRPr="00C84343" w:rsidRDefault="00701779" w:rsidP="00632639">
            <w:pPr>
              <w:pStyle w:val="ListParagraph"/>
              <w:autoSpaceDE w:val="0"/>
              <w:autoSpaceDN w:val="0"/>
              <w:adjustRightInd w:val="0"/>
              <w:ind w:left="1487" w:right="227"/>
              <w:rPr>
                <w:sz w:val="22"/>
                <w:szCs w:val="22"/>
              </w:rPr>
            </w:pPr>
          </w:p>
          <w:p w:rsidR="00031DA0" w:rsidRPr="00C84343" w:rsidRDefault="00ED3E13" w:rsidP="00632639">
            <w:pPr>
              <w:pStyle w:val="ListParagraph"/>
              <w:numPr>
                <w:ilvl w:val="0"/>
                <w:numId w:val="6"/>
              </w:numPr>
              <w:autoSpaceDE w:val="0"/>
              <w:autoSpaceDN w:val="0"/>
              <w:adjustRightInd w:val="0"/>
              <w:ind w:left="947" w:right="227" w:hanging="313"/>
              <w:rPr>
                <w:sz w:val="22"/>
                <w:szCs w:val="22"/>
              </w:rPr>
            </w:pPr>
            <w:r w:rsidRPr="00C84343">
              <w:rPr>
                <w:sz w:val="22"/>
                <w:szCs w:val="22"/>
              </w:rPr>
              <w:t>Making it a requirement that each employee to be engaged in the performance of the grant be given a copy of</w:t>
            </w:r>
          </w:p>
          <w:p w:rsidR="001D303A" w:rsidRPr="00C84343" w:rsidRDefault="00701779" w:rsidP="00632639">
            <w:pPr>
              <w:pStyle w:val="ListParagraph"/>
              <w:tabs>
                <w:tab w:val="left" w:pos="127"/>
              </w:tabs>
              <w:autoSpaceDE w:val="0"/>
              <w:autoSpaceDN w:val="0"/>
              <w:adjustRightInd w:val="0"/>
              <w:ind w:left="947" w:right="227"/>
              <w:rPr>
                <w:sz w:val="22"/>
                <w:szCs w:val="22"/>
              </w:rPr>
            </w:pPr>
            <w:r w:rsidRPr="00C84343">
              <w:rPr>
                <w:sz w:val="22"/>
                <w:szCs w:val="22"/>
              </w:rPr>
              <w:t>t</w:t>
            </w:r>
            <w:r w:rsidR="00ED3E13" w:rsidRPr="00C84343">
              <w:rPr>
                <w:sz w:val="22"/>
                <w:szCs w:val="22"/>
              </w:rPr>
              <w:t>he statement required by paragraph (A.1.).</w:t>
            </w:r>
          </w:p>
          <w:p w:rsidR="00701779" w:rsidRPr="00C84343" w:rsidRDefault="00701779" w:rsidP="00632639">
            <w:pPr>
              <w:pStyle w:val="ListParagraph"/>
              <w:tabs>
                <w:tab w:val="left" w:pos="127"/>
              </w:tabs>
              <w:autoSpaceDE w:val="0"/>
              <w:autoSpaceDN w:val="0"/>
              <w:adjustRightInd w:val="0"/>
              <w:ind w:left="947" w:right="227"/>
              <w:rPr>
                <w:sz w:val="22"/>
                <w:szCs w:val="22"/>
              </w:rPr>
            </w:pPr>
          </w:p>
          <w:p w:rsidR="00C377FC" w:rsidRPr="00C84343" w:rsidRDefault="00ED3E13" w:rsidP="00632639">
            <w:pPr>
              <w:pStyle w:val="ListParagraph"/>
              <w:numPr>
                <w:ilvl w:val="0"/>
                <w:numId w:val="6"/>
              </w:numPr>
              <w:autoSpaceDE w:val="0"/>
              <w:autoSpaceDN w:val="0"/>
              <w:adjustRightInd w:val="0"/>
              <w:ind w:left="947" w:right="227" w:hanging="313"/>
              <w:rPr>
                <w:sz w:val="22"/>
                <w:szCs w:val="22"/>
              </w:rPr>
            </w:pPr>
            <w:r w:rsidRPr="00C84343">
              <w:rPr>
                <w:sz w:val="22"/>
                <w:szCs w:val="22"/>
              </w:rPr>
              <w:t xml:space="preserve">Notifying the employee in the statement required by paragraph (A.1.) that, as a condition of employment under </w:t>
            </w:r>
          </w:p>
          <w:p w:rsidR="00ED3E13" w:rsidRPr="00C84343" w:rsidRDefault="00ED3E13" w:rsidP="00632639">
            <w:pPr>
              <w:pStyle w:val="ListParagraph"/>
              <w:autoSpaceDE w:val="0"/>
              <w:autoSpaceDN w:val="0"/>
              <w:adjustRightInd w:val="0"/>
              <w:ind w:left="947" w:right="227"/>
              <w:rPr>
                <w:sz w:val="22"/>
                <w:szCs w:val="22"/>
              </w:rPr>
            </w:pPr>
            <w:r w:rsidRPr="00C84343">
              <w:rPr>
                <w:sz w:val="22"/>
                <w:szCs w:val="22"/>
              </w:rPr>
              <w:t>grant, the employee will –</w:t>
            </w:r>
          </w:p>
          <w:p w:rsidR="00C779A7" w:rsidRPr="00C84343" w:rsidRDefault="00C779A7" w:rsidP="00632639">
            <w:pPr>
              <w:autoSpaceDE w:val="0"/>
              <w:autoSpaceDN w:val="0"/>
              <w:adjustRightInd w:val="0"/>
              <w:ind w:right="227"/>
              <w:rPr>
                <w:sz w:val="22"/>
                <w:szCs w:val="22"/>
              </w:rPr>
            </w:pPr>
          </w:p>
          <w:p w:rsidR="00C779A7" w:rsidRPr="00C84343" w:rsidRDefault="00ED3E13" w:rsidP="00632639">
            <w:pPr>
              <w:pStyle w:val="ListParagraph"/>
              <w:numPr>
                <w:ilvl w:val="0"/>
                <w:numId w:val="8"/>
              </w:numPr>
              <w:autoSpaceDE w:val="0"/>
              <w:autoSpaceDN w:val="0"/>
              <w:adjustRightInd w:val="0"/>
              <w:ind w:left="1307" w:right="227"/>
              <w:rPr>
                <w:sz w:val="22"/>
                <w:szCs w:val="22"/>
              </w:rPr>
            </w:pPr>
            <w:r w:rsidRPr="00C84343">
              <w:rPr>
                <w:sz w:val="22"/>
                <w:szCs w:val="22"/>
              </w:rPr>
              <w:t>Abide by the terms of the statement; and</w:t>
            </w:r>
          </w:p>
          <w:p w:rsidR="00C779A7" w:rsidRPr="00C84343" w:rsidRDefault="00C779A7" w:rsidP="00632639">
            <w:pPr>
              <w:autoSpaceDE w:val="0"/>
              <w:autoSpaceDN w:val="0"/>
              <w:adjustRightInd w:val="0"/>
              <w:ind w:left="1307" w:right="227"/>
              <w:rPr>
                <w:sz w:val="22"/>
                <w:szCs w:val="22"/>
              </w:rPr>
            </w:pPr>
          </w:p>
          <w:p w:rsidR="00ED3E13" w:rsidRPr="00C84343" w:rsidRDefault="00ED3E13" w:rsidP="00632639">
            <w:pPr>
              <w:pStyle w:val="ListParagraph"/>
              <w:numPr>
                <w:ilvl w:val="0"/>
                <w:numId w:val="8"/>
              </w:numPr>
              <w:autoSpaceDE w:val="0"/>
              <w:autoSpaceDN w:val="0"/>
              <w:adjustRightInd w:val="0"/>
              <w:ind w:left="1307" w:right="227"/>
              <w:rPr>
                <w:sz w:val="22"/>
                <w:szCs w:val="22"/>
              </w:rPr>
            </w:pPr>
            <w:r w:rsidRPr="00C84343">
              <w:rPr>
                <w:sz w:val="22"/>
                <w:szCs w:val="22"/>
              </w:rPr>
              <w:t>Notify the employer in writing of his or her conviction for a violation of a criminal drug statute occurring</w:t>
            </w:r>
          </w:p>
          <w:p w:rsidR="00ED3E13" w:rsidRPr="00C84343" w:rsidRDefault="00701779" w:rsidP="00632639">
            <w:pPr>
              <w:pStyle w:val="ListParagraph"/>
              <w:autoSpaceDE w:val="0"/>
              <w:autoSpaceDN w:val="0"/>
              <w:adjustRightInd w:val="0"/>
              <w:ind w:left="1307" w:right="227"/>
              <w:rPr>
                <w:sz w:val="22"/>
                <w:szCs w:val="22"/>
              </w:rPr>
            </w:pPr>
            <w:r w:rsidRPr="00C84343">
              <w:rPr>
                <w:sz w:val="22"/>
                <w:szCs w:val="22"/>
              </w:rPr>
              <w:t>i</w:t>
            </w:r>
            <w:r w:rsidR="00ED3E13" w:rsidRPr="00C84343">
              <w:rPr>
                <w:sz w:val="22"/>
                <w:szCs w:val="22"/>
              </w:rPr>
              <w:t>n the workplace no later than five calendar days after such conviction;</w:t>
            </w:r>
          </w:p>
          <w:p w:rsidR="00701779" w:rsidRPr="00C84343" w:rsidRDefault="00701779" w:rsidP="00632639">
            <w:pPr>
              <w:pStyle w:val="ListParagraph"/>
              <w:autoSpaceDE w:val="0"/>
              <w:autoSpaceDN w:val="0"/>
              <w:adjustRightInd w:val="0"/>
              <w:ind w:left="1487" w:right="227"/>
              <w:rPr>
                <w:sz w:val="22"/>
                <w:szCs w:val="22"/>
              </w:rPr>
            </w:pPr>
          </w:p>
          <w:p w:rsidR="00031DA0" w:rsidRPr="00C84343" w:rsidRDefault="00ED3E13" w:rsidP="00632639">
            <w:pPr>
              <w:pStyle w:val="ListParagraph"/>
              <w:numPr>
                <w:ilvl w:val="0"/>
                <w:numId w:val="6"/>
              </w:numPr>
              <w:autoSpaceDE w:val="0"/>
              <w:autoSpaceDN w:val="0"/>
              <w:adjustRightInd w:val="0"/>
              <w:ind w:left="947" w:right="227"/>
              <w:rPr>
                <w:sz w:val="22"/>
                <w:szCs w:val="22"/>
              </w:rPr>
            </w:pPr>
            <w:r w:rsidRPr="00C84343">
              <w:rPr>
                <w:sz w:val="22"/>
                <w:szCs w:val="22"/>
              </w:rPr>
              <w:t>Notifying the agency in writing, within ten calendar days after receiving notice under subparagraph (A.4.b.)</w:t>
            </w:r>
          </w:p>
          <w:p w:rsidR="00ED3E13" w:rsidRPr="00C84343" w:rsidRDefault="00ED3E13" w:rsidP="00632639">
            <w:pPr>
              <w:pStyle w:val="ListParagraph"/>
              <w:autoSpaceDE w:val="0"/>
              <w:autoSpaceDN w:val="0"/>
              <w:adjustRightInd w:val="0"/>
              <w:ind w:left="947" w:right="227"/>
              <w:rPr>
                <w:sz w:val="22"/>
                <w:szCs w:val="22"/>
              </w:rPr>
            </w:pPr>
            <w:r w:rsidRPr="00C84343">
              <w:rPr>
                <w:sz w:val="22"/>
                <w:szCs w:val="22"/>
              </w:rPr>
              <w:t xml:space="preserve">from an employee or otherwise receiving actual notice of such conviction.  Employers of convicted </w:t>
            </w:r>
          </w:p>
          <w:p w:rsidR="00031DA0" w:rsidRPr="00C84343" w:rsidRDefault="00ED3E13" w:rsidP="00632639">
            <w:pPr>
              <w:pStyle w:val="ListParagraph"/>
              <w:autoSpaceDE w:val="0"/>
              <w:autoSpaceDN w:val="0"/>
              <w:adjustRightInd w:val="0"/>
              <w:ind w:left="947" w:right="227"/>
              <w:rPr>
                <w:sz w:val="22"/>
                <w:szCs w:val="22"/>
              </w:rPr>
            </w:pPr>
            <w:r w:rsidRPr="00C84343">
              <w:rPr>
                <w:sz w:val="22"/>
                <w:szCs w:val="22"/>
              </w:rPr>
              <w:t xml:space="preserve">employees must provide notice, including position title, to every grant officer on whose grant activity the </w:t>
            </w:r>
          </w:p>
          <w:p w:rsidR="00031DA0" w:rsidRPr="00C84343" w:rsidRDefault="00ED3E13" w:rsidP="00632639">
            <w:pPr>
              <w:pStyle w:val="ListParagraph"/>
              <w:autoSpaceDE w:val="0"/>
              <w:autoSpaceDN w:val="0"/>
              <w:adjustRightInd w:val="0"/>
              <w:ind w:left="947" w:right="227"/>
              <w:rPr>
                <w:sz w:val="22"/>
                <w:szCs w:val="22"/>
              </w:rPr>
            </w:pPr>
            <w:r w:rsidRPr="00C84343">
              <w:rPr>
                <w:sz w:val="22"/>
                <w:szCs w:val="22"/>
              </w:rPr>
              <w:t>convicted employee was working, unless the Federal agency has designated a c</w:t>
            </w:r>
            <w:r w:rsidR="00031DA0" w:rsidRPr="00C84343">
              <w:rPr>
                <w:sz w:val="22"/>
                <w:szCs w:val="22"/>
              </w:rPr>
              <w:t>entral point for the receipt of</w:t>
            </w:r>
          </w:p>
          <w:p w:rsidR="00ED3E13" w:rsidRPr="00C84343" w:rsidRDefault="00ED3E13" w:rsidP="00632639">
            <w:pPr>
              <w:pStyle w:val="ListParagraph"/>
              <w:autoSpaceDE w:val="0"/>
              <w:autoSpaceDN w:val="0"/>
              <w:adjustRightInd w:val="0"/>
              <w:ind w:left="947" w:right="227"/>
              <w:rPr>
                <w:sz w:val="22"/>
                <w:szCs w:val="22"/>
              </w:rPr>
            </w:pPr>
            <w:r w:rsidRPr="00C84343">
              <w:rPr>
                <w:sz w:val="22"/>
                <w:szCs w:val="22"/>
              </w:rPr>
              <w:t>such notices.</w:t>
            </w:r>
            <w:r w:rsidR="00031DA0" w:rsidRPr="00C84343">
              <w:rPr>
                <w:sz w:val="22"/>
                <w:szCs w:val="22"/>
              </w:rPr>
              <w:t xml:space="preserve">  </w:t>
            </w:r>
            <w:r w:rsidRPr="00C84343">
              <w:rPr>
                <w:sz w:val="22"/>
                <w:szCs w:val="22"/>
              </w:rPr>
              <w:t>Notice shall include the identification number(s) of each affected grant;</w:t>
            </w:r>
          </w:p>
          <w:p w:rsidR="00701779" w:rsidRPr="00C84343" w:rsidRDefault="00701779" w:rsidP="00031DA0">
            <w:pPr>
              <w:pStyle w:val="ListParagraph"/>
              <w:autoSpaceDE w:val="0"/>
              <w:autoSpaceDN w:val="0"/>
              <w:adjustRightInd w:val="0"/>
              <w:ind w:left="1127"/>
              <w:jc w:val="both"/>
              <w:rPr>
                <w:sz w:val="22"/>
                <w:szCs w:val="22"/>
              </w:rPr>
            </w:pPr>
          </w:p>
          <w:p w:rsidR="00C779A7" w:rsidRPr="00C84343" w:rsidRDefault="00C779A7" w:rsidP="00031DA0">
            <w:pPr>
              <w:pStyle w:val="ListParagraph"/>
              <w:autoSpaceDE w:val="0"/>
              <w:autoSpaceDN w:val="0"/>
              <w:adjustRightInd w:val="0"/>
              <w:ind w:left="1127"/>
              <w:jc w:val="both"/>
              <w:rPr>
                <w:sz w:val="22"/>
                <w:szCs w:val="22"/>
              </w:rPr>
            </w:pPr>
          </w:p>
          <w:p w:rsidR="00C779A7" w:rsidRPr="00C84343" w:rsidRDefault="00C779A7" w:rsidP="00031DA0">
            <w:pPr>
              <w:pStyle w:val="ListParagraph"/>
              <w:autoSpaceDE w:val="0"/>
              <w:autoSpaceDN w:val="0"/>
              <w:adjustRightInd w:val="0"/>
              <w:ind w:left="1127"/>
              <w:jc w:val="both"/>
              <w:rPr>
                <w:sz w:val="22"/>
                <w:szCs w:val="22"/>
              </w:rPr>
            </w:pPr>
          </w:p>
          <w:p w:rsidR="00C779A7" w:rsidRPr="00C84343" w:rsidRDefault="00C779A7" w:rsidP="00031DA0">
            <w:pPr>
              <w:pStyle w:val="ListParagraph"/>
              <w:autoSpaceDE w:val="0"/>
              <w:autoSpaceDN w:val="0"/>
              <w:adjustRightInd w:val="0"/>
              <w:ind w:left="1127"/>
              <w:jc w:val="both"/>
              <w:rPr>
                <w:sz w:val="22"/>
                <w:szCs w:val="22"/>
              </w:rPr>
            </w:pPr>
          </w:p>
          <w:p w:rsidR="00ED3E13" w:rsidRPr="00C84343" w:rsidRDefault="00ED3E13" w:rsidP="00021ABB">
            <w:pPr>
              <w:pStyle w:val="ListParagraph"/>
              <w:numPr>
                <w:ilvl w:val="0"/>
                <w:numId w:val="6"/>
              </w:numPr>
              <w:autoSpaceDE w:val="0"/>
              <w:autoSpaceDN w:val="0"/>
              <w:adjustRightInd w:val="0"/>
              <w:ind w:left="947" w:right="227"/>
              <w:rPr>
                <w:sz w:val="22"/>
                <w:szCs w:val="22"/>
              </w:rPr>
            </w:pPr>
            <w:r w:rsidRPr="00C84343">
              <w:rPr>
                <w:sz w:val="22"/>
                <w:szCs w:val="22"/>
              </w:rPr>
              <w:t>Taking one of the following actions, within 30 ca</w:t>
            </w:r>
            <w:r w:rsidR="00031DA0" w:rsidRPr="00C84343">
              <w:rPr>
                <w:sz w:val="22"/>
                <w:szCs w:val="22"/>
              </w:rPr>
              <w:t>l</w:t>
            </w:r>
            <w:r w:rsidRPr="00C84343">
              <w:rPr>
                <w:sz w:val="22"/>
                <w:szCs w:val="22"/>
              </w:rPr>
              <w:t>endar days of receiving notice under subparagraph (A.4.</w:t>
            </w:r>
            <w:r w:rsidR="00031DA0" w:rsidRPr="00C84343">
              <w:rPr>
                <w:sz w:val="22"/>
                <w:szCs w:val="22"/>
              </w:rPr>
              <w:t>b.),</w:t>
            </w:r>
            <w:r w:rsidR="00632639" w:rsidRPr="00C84343">
              <w:rPr>
                <w:sz w:val="22"/>
                <w:szCs w:val="22"/>
              </w:rPr>
              <w:t xml:space="preserve"> </w:t>
            </w:r>
            <w:r w:rsidR="00031DA0" w:rsidRPr="00C84343">
              <w:rPr>
                <w:sz w:val="22"/>
                <w:szCs w:val="22"/>
              </w:rPr>
              <w:t>with respect to any employee who is so convicted –</w:t>
            </w:r>
          </w:p>
          <w:p w:rsidR="00C779A7" w:rsidRPr="00C84343" w:rsidRDefault="00C779A7" w:rsidP="00021ABB">
            <w:pPr>
              <w:pStyle w:val="ListParagraph"/>
              <w:autoSpaceDE w:val="0"/>
              <w:autoSpaceDN w:val="0"/>
              <w:adjustRightInd w:val="0"/>
              <w:ind w:left="1127" w:right="227"/>
              <w:rPr>
                <w:sz w:val="22"/>
                <w:szCs w:val="22"/>
              </w:rPr>
            </w:pPr>
          </w:p>
          <w:p w:rsidR="00031DA0" w:rsidRPr="00C84343" w:rsidRDefault="00031DA0" w:rsidP="00021ABB">
            <w:pPr>
              <w:pStyle w:val="ListParagraph"/>
              <w:numPr>
                <w:ilvl w:val="0"/>
                <w:numId w:val="9"/>
              </w:numPr>
              <w:autoSpaceDE w:val="0"/>
              <w:autoSpaceDN w:val="0"/>
              <w:adjustRightInd w:val="0"/>
              <w:ind w:left="1307" w:right="227"/>
              <w:rPr>
                <w:sz w:val="22"/>
                <w:szCs w:val="22"/>
              </w:rPr>
            </w:pPr>
            <w:r w:rsidRPr="00C84343">
              <w:rPr>
                <w:sz w:val="22"/>
                <w:szCs w:val="22"/>
              </w:rPr>
              <w:t>Taking appropriate personnel action against such an employee, up to and including termination,</w:t>
            </w:r>
          </w:p>
          <w:p w:rsidR="00031DA0" w:rsidRPr="00C84343" w:rsidRDefault="0031532E" w:rsidP="00021ABB">
            <w:pPr>
              <w:pStyle w:val="ListParagraph"/>
              <w:autoSpaceDE w:val="0"/>
              <w:autoSpaceDN w:val="0"/>
              <w:adjustRightInd w:val="0"/>
              <w:ind w:left="1307" w:right="227"/>
              <w:rPr>
                <w:sz w:val="22"/>
                <w:szCs w:val="22"/>
              </w:rPr>
            </w:pPr>
            <w:r w:rsidRPr="00C84343">
              <w:rPr>
                <w:sz w:val="22"/>
                <w:szCs w:val="22"/>
              </w:rPr>
              <w:t>c</w:t>
            </w:r>
            <w:r w:rsidR="00031DA0" w:rsidRPr="00C84343">
              <w:rPr>
                <w:sz w:val="22"/>
                <w:szCs w:val="22"/>
              </w:rPr>
              <w:t>onsistent with the requirements of the Rehabilitation Act of 1973, as amended; or</w:t>
            </w:r>
          </w:p>
          <w:p w:rsidR="001850D9" w:rsidRPr="00C84343" w:rsidRDefault="001850D9" w:rsidP="00021ABB">
            <w:pPr>
              <w:pStyle w:val="ListParagraph"/>
              <w:autoSpaceDE w:val="0"/>
              <w:autoSpaceDN w:val="0"/>
              <w:adjustRightInd w:val="0"/>
              <w:ind w:left="1307" w:right="227"/>
              <w:rPr>
                <w:sz w:val="22"/>
                <w:szCs w:val="22"/>
              </w:rPr>
            </w:pPr>
          </w:p>
          <w:p w:rsidR="00031DA0" w:rsidRPr="00C84343" w:rsidRDefault="00892A9C" w:rsidP="00021ABB">
            <w:pPr>
              <w:pStyle w:val="ListParagraph"/>
              <w:numPr>
                <w:ilvl w:val="0"/>
                <w:numId w:val="9"/>
              </w:numPr>
              <w:autoSpaceDE w:val="0"/>
              <w:autoSpaceDN w:val="0"/>
              <w:adjustRightInd w:val="0"/>
              <w:ind w:left="1307" w:right="227"/>
              <w:rPr>
                <w:sz w:val="22"/>
                <w:szCs w:val="22"/>
              </w:rPr>
            </w:pPr>
            <w:r w:rsidRPr="00C84343">
              <w:rPr>
                <w:sz w:val="22"/>
                <w:szCs w:val="22"/>
              </w:rPr>
              <w:t xml:space="preserve">Requiring such employee </w:t>
            </w:r>
            <w:r w:rsidR="00E564E0" w:rsidRPr="00C84343">
              <w:rPr>
                <w:sz w:val="22"/>
                <w:szCs w:val="22"/>
              </w:rPr>
              <w:t xml:space="preserve">to participate satisfactorily in a drug abuse assistance or rehabilitation program approved for </w:t>
            </w:r>
            <w:r w:rsidR="00C63056" w:rsidRPr="00C84343">
              <w:rPr>
                <w:sz w:val="22"/>
                <w:szCs w:val="22"/>
              </w:rPr>
              <w:t>such</w:t>
            </w:r>
            <w:r w:rsidR="00E564E0" w:rsidRPr="00C84343">
              <w:rPr>
                <w:sz w:val="22"/>
                <w:szCs w:val="22"/>
              </w:rPr>
              <w:t xml:space="preserve"> purposes by a Federal, State, or</w:t>
            </w:r>
            <w:r w:rsidR="0013168F" w:rsidRPr="00C84343">
              <w:rPr>
                <w:sz w:val="22"/>
                <w:szCs w:val="22"/>
              </w:rPr>
              <w:t>,</w:t>
            </w:r>
            <w:r w:rsidR="00E564E0" w:rsidRPr="00C84343">
              <w:rPr>
                <w:sz w:val="22"/>
                <w:szCs w:val="22"/>
              </w:rPr>
              <w:t xml:space="preserve"> local health</w:t>
            </w:r>
            <w:r w:rsidR="0013168F" w:rsidRPr="00C84343">
              <w:rPr>
                <w:sz w:val="22"/>
                <w:szCs w:val="22"/>
              </w:rPr>
              <w:t xml:space="preserve">, </w:t>
            </w:r>
            <w:r w:rsidR="00E564E0" w:rsidRPr="00C84343">
              <w:rPr>
                <w:sz w:val="22"/>
                <w:szCs w:val="22"/>
              </w:rPr>
              <w:t xml:space="preserve"> law enforcement, or other appropriate agency;</w:t>
            </w:r>
          </w:p>
          <w:p w:rsidR="00701779" w:rsidRPr="00C84343" w:rsidRDefault="00701779" w:rsidP="00021ABB">
            <w:pPr>
              <w:autoSpaceDE w:val="0"/>
              <w:autoSpaceDN w:val="0"/>
              <w:adjustRightInd w:val="0"/>
              <w:ind w:right="227"/>
              <w:rPr>
                <w:sz w:val="22"/>
                <w:szCs w:val="22"/>
              </w:rPr>
            </w:pPr>
          </w:p>
          <w:p w:rsidR="00E564E0" w:rsidRPr="00C84343" w:rsidRDefault="00E564E0" w:rsidP="00021ABB">
            <w:pPr>
              <w:pStyle w:val="ListParagraph"/>
              <w:numPr>
                <w:ilvl w:val="0"/>
                <w:numId w:val="6"/>
              </w:numPr>
              <w:autoSpaceDE w:val="0"/>
              <w:autoSpaceDN w:val="0"/>
              <w:adjustRightInd w:val="0"/>
              <w:ind w:left="947" w:right="227"/>
              <w:rPr>
                <w:sz w:val="22"/>
                <w:szCs w:val="22"/>
              </w:rPr>
            </w:pPr>
            <w:r w:rsidRPr="00C84343">
              <w:rPr>
                <w:sz w:val="22"/>
                <w:szCs w:val="22"/>
              </w:rPr>
              <w:t>Making a good faith effort to continue to maintain a drug-free workplace through implementation of paragraphs</w:t>
            </w:r>
          </w:p>
          <w:p w:rsidR="00C377FC" w:rsidRPr="00C84343" w:rsidRDefault="00E564E0" w:rsidP="00021ABB">
            <w:pPr>
              <w:pStyle w:val="ListParagraph"/>
              <w:autoSpaceDE w:val="0"/>
              <w:autoSpaceDN w:val="0"/>
              <w:adjustRightInd w:val="0"/>
              <w:ind w:left="947" w:right="227"/>
              <w:rPr>
                <w:sz w:val="22"/>
                <w:szCs w:val="22"/>
              </w:rPr>
            </w:pPr>
            <w:r w:rsidRPr="00C84343">
              <w:rPr>
                <w:sz w:val="22"/>
                <w:szCs w:val="22"/>
              </w:rPr>
              <w:t>(A.1. through A.6.)</w:t>
            </w:r>
            <w:r w:rsidR="00632639" w:rsidRPr="00C84343">
              <w:rPr>
                <w:sz w:val="22"/>
                <w:szCs w:val="22"/>
              </w:rPr>
              <w:t>.</w:t>
            </w:r>
          </w:p>
          <w:p w:rsidR="001850D9" w:rsidRPr="00C84343" w:rsidRDefault="001850D9" w:rsidP="00021ABB">
            <w:pPr>
              <w:pStyle w:val="ListParagraph"/>
              <w:autoSpaceDE w:val="0"/>
              <w:autoSpaceDN w:val="0"/>
              <w:adjustRightInd w:val="0"/>
              <w:ind w:left="1127" w:right="227"/>
              <w:rPr>
                <w:sz w:val="22"/>
                <w:szCs w:val="22"/>
              </w:rPr>
            </w:pPr>
          </w:p>
          <w:p w:rsidR="00C377FC" w:rsidRPr="00C84343" w:rsidRDefault="00E564E0" w:rsidP="00021ABB">
            <w:pPr>
              <w:pStyle w:val="ListParagraph"/>
              <w:numPr>
                <w:ilvl w:val="0"/>
                <w:numId w:val="3"/>
              </w:numPr>
              <w:tabs>
                <w:tab w:val="left" w:pos="900"/>
              </w:tabs>
              <w:autoSpaceDE w:val="0"/>
              <w:autoSpaceDN w:val="0"/>
              <w:adjustRightInd w:val="0"/>
              <w:ind w:left="587" w:right="227" w:hanging="407"/>
              <w:rPr>
                <w:sz w:val="22"/>
                <w:szCs w:val="22"/>
              </w:rPr>
            </w:pPr>
            <w:r w:rsidRPr="00C84343">
              <w:rPr>
                <w:sz w:val="22"/>
                <w:szCs w:val="22"/>
              </w:rPr>
              <w:t>The grantee may insert in the space provided below the site(s) for the performance of work done in connection with the specific grant:</w:t>
            </w:r>
          </w:p>
          <w:p w:rsidR="00C377FC" w:rsidRPr="00C84343" w:rsidRDefault="00C377FC" w:rsidP="00031DD8">
            <w:pPr>
              <w:tabs>
                <w:tab w:val="left" w:pos="900"/>
              </w:tabs>
              <w:autoSpaceDE w:val="0"/>
              <w:autoSpaceDN w:val="0"/>
              <w:adjustRightInd w:val="0"/>
              <w:ind w:left="767"/>
              <w:jc w:val="both"/>
              <w:rPr>
                <w:sz w:val="22"/>
                <w:szCs w:val="22"/>
              </w:rPr>
            </w:pPr>
          </w:p>
        </w:tc>
      </w:tr>
      <w:tr w:rsidR="00701779" w:rsidRPr="00C84343" w:rsidTr="002E2B24">
        <w:trPr>
          <w:trHeight w:val="250"/>
        </w:trPr>
        <w:tc>
          <w:tcPr>
            <w:tcW w:w="11340" w:type="dxa"/>
            <w:gridSpan w:val="3"/>
            <w:tcBorders>
              <w:top w:val="single" w:sz="4" w:space="0" w:color="auto"/>
              <w:left w:val="single" w:sz="4" w:space="0" w:color="auto"/>
              <w:right w:val="single" w:sz="4" w:space="0" w:color="auto"/>
            </w:tcBorders>
            <w:shd w:val="clear" w:color="auto" w:fill="auto"/>
            <w:vAlign w:val="center"/>
          </w:tcPr>
          <w:p w:rsidR="00701779" w:rsidRPr="00C84343" w:rsidRDefault="00021ABB" w:rsidP="00021ABB">
            <w:pPr>
              <w:rPr>
                <w:i/>
                <w:sz w:val="16"/>
                <w:szCs w:val="16"/>
              </w:rPr>
            </w:pPr>
            <w:r w:rsidRPr="00C84343">
              <w:rPr>
                <w:sz w:val="18"/>
                <w:szCs w:val="18"/>
              </w:rPr>
              <w:lastRenderedPageBreak/>
              <w:t>PLACE OF PERFORMANCE</w:t>
            </w:r>
            <w:r w:rsidRPr="00C84343">
              <w:rPr>
                <w:rFonts w:ascii="Arial" w:hAnsi="Arial" w:cs="Arial"/>
                <w:i/>
                <w:sz w:val="16"/>
                <w:szCs w:val="16"/>
              </w:rPr>
              <w:t xml:space="preserve"> (</w:t>
            </w:r>
            <w:r w:rsidRPr="00C84343">
              <w:rPr>
                <w:i/>
                <w:sz w:val="18"/>
                <w:szCs w:val="18"/>
              </w:rPr>
              <w:t>Street Address</w:t>
            </w:r>
            <w:r w:rsidR="00FE26EF" w:rsidRPr="00C84343">
              <w:rPr>
                <w:i/>
                <w:sz w:val="18"/>
                <w:szCs w:val="18"/>
              </w:rPr>
              <w:t>,</w:t>
            </w:r>
            <w:r w:rsidRPr="00C84343">
              <w:rPr>
                <w:i/>
                <w:sz w:val="18"/>
                <w:szCs w:val="18"/>
              </w:rPr>
              <w:t xml:space="preserve"> City, County, State, Zip Code</w:t>
            </w:r>
            <w:r w:rsidRPr="00C84343">
              <w:rPr>
                <w:i/>
                <w:sz w:val="16"/>
                <w:szCs w:val="16"/>
              </w:rPr>
              <w:t>)</w:t>
            </w:r>
          </w:p>
          <w:p w:rsidR="00021ABB" w:rsidRPr="00C84343" w:rsidRDefault="00021ABB" w:rsidP="00021ABB">
            <w:pPr>
              <w:rPr>
                <w:i/>
                <w:sz w:val="16"/>
                <w:szCs w:val="16"/>
              </w:rPr>
            </w:pPr>
          </w:p>
          <w:p w:rsidR="00021ABB" w:rsidRPr="00C84343" w:rsidRDefault="00021ABB" w:rsidP="00021ABB">
            <w:pPr>
              <w:rPr>
                <w:rFonts w:ascii="Arial" w:hAnsi="Arial" w:cs="Arial"/>
                <w:sz w:val="16"/>
                <w:szCs w:val="16"/>
              </w:rPr>
            </w:pPr>
          </w:p>
        </w:tc>
      </w:tr>
      <w:tr w:rsidR="001850D9" w:rsidRPr="00C84343" w:rsidTr="00225FB7">
        <w:trPr>
          <w:trHeight w:val="345"/>
        </w:trPr>
        <w:tc>
          <w:tcPr>
            <w:tcW w:w="11340" w:type="dxa"/>
            <w:gridSpan w:val="3"/>
            <w:tcBorders>
              <w:top w:val="single" w:sz="4" w:space="0" w:color="auto"/>
              <w:left w:val="single" w:sz="4" w:space="0" w:color="auto"/>
              <w:right w:val="single" w:sz="4" w:space="0" w:color="auto"/>
            </w:tcBorders>
            <w:shd w:val="clear" w:color="auto" w:fill="auto"/>
            <w:vAlign w:val="center"/>
          </w:tcPr>
          <w:p w:rsidR="001850D9" w:rsidRPr="00C84343" w:rsidRDefault="00021ABB" w:rsidP="00021ABB">
            <w:pPr>
              <w:rPr>
                <w:i/>
                <w:sz w:val="16"/>
                <w:szCs w:val="16"/>
              </w:rPr>
            </w:pPr>
            <w:r w:rsidRPr="00C84343">
              <w:rPr>
                <w:sz w:val="18"/>
                <w:szCs w:val="18"/>
              </w:rPr>
              <w:t>Check [   ] if there are workplaces on file that are not identified here.</w:t>
            </w:r>
          </w:p>
        </w:tc>
      </w:tr>
      <w:tr w:rsidR="00E564E0" w:rsidRPr="00C84343" w:rsidTr="002E2B24">
        <w:trPr>
          <w:trHeight w:hRule="exact" w:val="381"/>
        </w:trPr>
        <w:tc>
          <w:tcPr>
            <w:tcW w:w="1134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rsidR="00E564E0" w:rsidRPr="00C84343" w:rsidRDefault="00E564E0" w:rsidP="00230824">
            <w:pPr>
              <w:rPr>
                <w:b/>
                <w:sz w:val="22"/>
                <w:szCs w:val="22"/>
              </w:rPr>
            </w:pPr>
          </w:p>
        </w:tc>
      </w:tr>
      <w:tr w:rsidR="00DB4076" w:rsidRPr="00C84343" w:rsidTr="002E2B24">
        <w:trPr>
          <w:trHeight w:hRule="exact" w:val="577"/>
        </w:trPr>
        <w:tc>
          <w:tcPr>
            <w:tcW w:w="11340" w:type="dxa"/>
            <w:gridSpan w:val="3"/>
            <w:tcBorders>
              <w:top w:val="single" w:sz="4" w:space="0" w:color="auto"/>
              <w:left w:val="single" w:sz="4" w:space="0" w:color="auto"/>
              <w:bottom w:val="single" w:sz="4" w:space="0" w:color="auto"/>
              <w:right w:val="single" w:sz="4" w:space="0" w:color="auto"/>
            </w:tcBorders>
          </w:tcPr>
          <w:p w:rsidR="00DB4076" w:rsidRPr="00C84343" w:rsidRDefault="00DB4076" w:rsidP="005F6998">
            <w:pPr>
              <w:rPr>
                <w:sz w:val="18"/>
                <w:szCs w:val="18"/>
              </w:rPr>
            </w:pPr>
            <w:r w:rsidRPr="00C84343">
              <w:rPr>
                <w:sz w:val="18"/>
                <w:szCs w:val="18"/>
              </w:rPr>
              <w:t>ORGANIZATION NAME</w:t>
            </w:r>
            <w:r w:rsidR="005F6998" w:rsidRPr="00C84343">
              <w:rPr>
                <w:sz w:val="18"/>
                <w:szCs w:val="18"/>
              </w:rPr>
              <w:t xml:space="preserve">                                                                                                   </w:t>
            </w:r>
            <w:r w:rsidR="00BB5DDE" w:rsidRPr="00C84343">
              <w:rPr>
                <w:sz w:val="18"/>
                <w:szCs w:val="18"/>
              </w:rPr>
              <w:t xml:space="preserve">                               PR/AWARD NUMBER OR PROJECT </w:t>
            </w:r>
            <w:r w:rsidRPr="00C84343">
              <w:rPr>
                <w:sz w:val="18"/>
                <w:szCs w:val="18"/>
              </w:rPr>
              <w:t>NAME</w:t>
            </w:r>
          </w:p>
          <w:p w:rsidR="00DB4076" w:rsidRPr="00C84343" w:rsidRDefault="00DB4076" w:rsidP="00162ADA">
            <w:pPr>
              <w:rPr>
                <w:sz w:val="18"/>
                <w:szCs w:val="18"/>
              </w:rPr>
            </w:pPr>
          </w:p>
          <w:p w:rsidR="00DB4076" w:rsidRPr="00C84343" w:rsidRDefault="00DB4076" w:rsidP="00162ADA">
            <w:pPr>
              <w:rPr>
                <w:sz w:val="18"/>
                <w:szCs w:val="18"/>
              </w:rPr>
            </w:pPr>
          </w:p>
          <w:p w:rsidR="00DB4076" w:rsidRPr="00C84343" w:rsidRDefault="00DB4076" w:rsidP="00162ADA">
            <w:pPr>
              <w:rPr>
                <w:sz w:val="18"/>
                <w:szCs w:val="18"/>
              </w:rPr>
            </w:pPr>
          </w:p>
          <w:p w:rsidR="00DB4076" w:rsidRPr="00C84343" w:rsidRDefault="00DB4076" w:rsidP="00162ADA">
            <w:pPr>
              <w:rPr>
                <w:sz w:val="18"/>
                <w:szCs w:val="18"/>
              </w:rPr>
            </w:pPr>
          </w:p>
          <w:p w:rsidR="00DB4076" w:rsidRPr="00C84343" w:rsidRDefault="00DB4076" w:rsidP="00162ADA">
            <w:pPr>
              <w:rPr>
                <w:i/>
                <w:sz w:val="18"/>
                <w:szCs w:val="18"/>
              </w:rPr>
            </w:pPr>
          </w:p>
          <w:p w:rsidR="00DB4076" w:rsidRPr="00C84343" w:rsidRDefault="00DB4076" w:rsidP="00DB4076">
            <w:pPr>
              <w:rPr>
                <w:i/>
                <w:sz w:val="18"/>
                <w:szCs w:val="18"/>
              </w:rPr>
            </w:pPr>
            <w:r w:rsidRPr="00C84343">
              <w:rPr>
                <w:color w:val="000000"/>
                <w:sz w:val="18"/>
                <w:szCs w:val="18"/>
              </w:rPr>
              <w:t xml:space="preserve">   </w:t>
            </w:r>
          </w:p>
        </w:tc>
      </w:tr>
      <w:tr w:rsidR="00DB4076" w:rsidRPr="00C84343" w:rsidTr="002E2B24">
        <w:trPr>
          <w:trHeight w:hRule="exact" w:val="586"/>
        </w:trPr>
        <w:tc>
          <w:tcPr>
            <w:tcW w:w="11340" w:type="dxa"/>
            <w:gridSpan w:val="3"/>
            <w:tcBorders>
              <w:top w:val="single" w:sz="4" w:space="0" w:color="auto"/>
              <w:left w:val="single" w:sz="4" w:space="0" w:color="auto"/>
              <w:bottom w:val="single" w:sz="4" w:space="0" w:color="auto"/>
              <w:right w:val="single" w:sz="4" w:space="0" w:color="auto"/>
            </w:tcBorders>
          </w:tcPr>
          <w:p w:rsidR="00DB4076" w:rsidRPr="00C84343" w:rsidRDefault="00DB4076" w:rsidP="00162ADA">
            <w:pPr>
              <w:rPr>
                <w:sz w:val="18"/>
                <w:szCs w:val="18"/>
              </w:rPr>
            </w:pPr>
            <w:r w:rsidRPr="00C84343">
              <w:rPr>
                <w:sz w:val="18"/>
                <w:szCs w:val="18"/>
              </w:rPr>
              <w:t>NAME(S) AND TITLE(S) OF AUTHORIZED REPRESENTATIVE(S)</w:t>
            </w:r>
          </w:p>
        </w:tc>
      </w:tr>
      <w:tr w:rsidR="00DB4076" w:rsidRPr="00C84343" w:rsidTr="002E2B24">
        <w:trPr>
          <w:trHeight w:hRule="exact" w:val="496"/>
        </w:trPr>
        <w:tc>
          <w:tcPr>
            <w:tcW w:w="8485" w:type="dxa"/>
            <w:gridSpan w:val="2"/>
            <w:tcBorders>
              <w:top w:val="single" w:sz="4" w:space="0" w:color="auto"/>
              <w:left w:val="single" w:sz="4" w:space="0" w:color="auto"/>
              <w:bottom w:val="single" w:sz="4" w:space="0" w:color="auto"/>
              <w:right w:val="single" w:sz="4" w:space="0" w:color="auto"/>
            </w:tcBorders>
          </w:tcPr>
          <w:p w:rsidR="00DB4076" w:rsidRPr="00C84343" w:rsidRDefault="00DB4076" w:rsidP="00162ADA">
            <w:pPr>
              <w:rPr>
                <w:sz w:val="18"/>
                <w:szCs w:val="18"/>
              </w:rPr>
            </w:pPr>
            <w:r w:rsidRPr="00C84343">
              <w:rPr>
                <w:sz w:val="18"/>
                <w:szCs w:val="18"/>
              </w:rPr>
              <w:t>SIGNATURE(S)</w:t>
            </w:r>
          </w:p>
        </w:tc>
        <w:tc>
          <w:tcPr>
            <w:tcW w:w="2855" w:type="dxa"/>
            <w:tcBorders>
              <w:top w:val="single" w:sz="4" w:space="0" w:color="auto"/>
              <w:left w:val="single" w:sz="4" w:space="0" w:color="auto"/>
              <w:bottom w:val="single" w:sz="4" w:space="0" w:color="auto"/>
              <w:right w:val="single" w:sz="4" w:space="0" w:color="auto"/>
            </w:tcBorders>
          </w:tcPr>
          <w:p w:rsidR="00DB4076" w:rsidRPr="00C84343" w:rsidRDefault="00827EDE" w:rsidP="00C377FC">
            <w:pPr>
              <w:rPr>
                <w:sz w:val="18"/>
                <w:szCs w:val="18"/>
              </w:rPr>
            </w:pPr>
            <w:r w:rsidRPr="00C84343">
              <w:rPr>
                <w:sz w:val="18"/>
                <w:szCs w:val="18"/>
              </w:rPr>
              <w:t>DATE</w:t>
            </w:r>
          </w:p>
          <w:p w:rsidR="00C377FC" w:rsidRPr="00C84343" w:rsidRDefault="00C377FC" w:rsidP="00C377FC">
            <w:pPr>
              <w:rPr>
                <w:sz w:val="18"/>
                <w:szCs w:val="18"/>
              </w:rPr>
            </w:pPr>
          </w:p>
        </w:tc>
      </w:tr>
    </w:tbl>
    <w:p w:rsidR="001D7CD1" w:rsidRDefault="001D7CD1" w:rsidP="001D7CD1">
      <w:pPr>
        <w:spacing w:before="240" w:after="240"/>
        <w:rPr>
          <w:rFonts w:ascii="Arial" w:hAnsi="Arial" w:cs="Arial"/>
          <w:i/>
          <w:iCs/>
          <w:sz w:val="14"/>
          <w:szCs w:val="14"/>
        </w:rPr>
      </w:pPr>
      <w:bookmarkStart w:id="1" w:name="_Hlk532385492"/>
      <w:r w:rsidRPr="00E45A91">
        <w:rPr>
          <w:rFonts w:ascii="Arial" w:hAnsi="Arial" w:cs="Arial"/>
          <w:i/>
          <w:iCs/>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D7CD1" w:rsidRPr="00E45A91" w:rsidRDefault="001D7CD1" w:rsidP="001D7CD1">
      <w:pPr>
        <w:spacing w:before="240" w:after="240"/>
        <w:rPr>
          <w:rFonts w:ascii="Arial" w:hAnsi="Arial" w:cs="Arial"/>
          <w:i/>
          <w:iCs/>
          <w:sz w:val="14"/>
          <w:szCs w:val="14"/>
        </w:rPr>
      </w:pPr>
      <w:r w:rsidRPr="00E45A91">
        <w:rPr>
          <w:rFonts w:ascii="Arial" w:hAnsi="Arial" w:cs="Arial"/>
          <w:i/>
          <w:iCs/>
          <w:sz w:val="14"/>
          <w:szCs w:val="14"/>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2D45B1" w:rsidRPr="00C84343" w:rsidRDefault="001D7CD1" w:rsidP="001D7CD1">
      <w:pPr>
        <w:rPr>
          <w:rFonts w:ascii="Arial" w:hAnsi="Arial" w:cs="Arial"/>
          <w:i/>
          <w:iCs/>
          <w:sz w:val="14"/>
          <w:szCs w:val="14"/>
        </w:rPr>
      </w:pPr>
      <w:r w:rsidRPr="00E45A91">
        <w:rPr>
          <w:rFonts w:ascii="Arial" w:hAnsi="Arial" w:cs="Arial"/>
          <w:i/>
          <w:iCs/>
          <w:sz w:val="14"/>
          <w:szCs w:val="14"/>
        </w:rPr>
        <w:t xml:space="preserve">To file a program discrimination complaint, complete the USDA Program Discrimination Complaint Form, AD-3027, found online at </w:t>
      </w:r>
      <w:hyperlink r:id="rId10" w:history="1">
        <w:r w:rsidRPr="00E45A91">
          <w:rPr>
            <w:rStyle w:val="Hyperlink"/>
            <w:rFonts w:ascii="Arial" w:hAnsi="Arial" w:cs="Arial"/>
            <w:i/>
            <w:iCs/>
            <w:sz w:val="14"/>
            <w:szCs w:val="14"/>
          </w:rPr>
          <w:t>How to File a Program Discrimination Complaint</w:t>
        </w:r>
      </w:hyperlink>
      <w:r w:rsidRPr="00E45A91">
        <w:rPr>
          <w:rFonts w:ascii="Arial" w:hAnsi="Arial" w:cs="Arial"/>
          <w:i/>
          <w:iCs/>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w:t>
      </w:r>
      <w:bookmarkEnd w:id="1"/>
    </w:p>
    <w:p w:rsidR="002D45B1" w:rsidRPr="00C84343" w:rsidRDefault="002D45B1">
      <w:pPr>
        <w:rPr>
          <w:rFonts w:ascii="Arial" w:hAnsi="Arial" w:cs="Arial"/>
          <w:i/>
          <w:iCs/>
          <w:sz w:val="14"/>
          <w:szCs w:val="14"/>
        </w:rPr>
      </w:pPr>
    </w:p>
    <w:p w:rsidR="002D45B1" w:rsidRPr="00C84343" w:rsidRDefault="002D45B1">
      <w:pPr>
        <w:rPr>
          <w:rFonts w:ascii="Arial" w:hAnsi="Arial" w:cs="Arial"/>
          <w:i/>
          <w:iCs/>
          <w:sz w:val="14"/>
          <w:szCs w:val="14"/>
        </w:rPr>
      </w:pPr>
    </w:p>
    <w:p w:rsidR="002D45B1" w:rsidRPr="00C84343" w:rsidRDefault="002D45B1">
      <w:pPr>
        <w:rPr>
          <w:rFonts w:ascii="Arial" w:hAnsi="Arial" w:cs="Arial"/>
          <w:i/>
          <w:iCs/>
          <w:sz w:val="14"/>
          <w:szCs w:val="14"/>
        </w:rPr>
      </w:pPr>
    </w:p>
    <w:p w:rsidR="002D45B1" w:rsidRPr="00C84343" w:rsidRDefault="002D45B1">
      <w:pPr>
        <w:rPr>
          <w:rFonts w:ascii="Arial" w:hAnsi="Arial" w:cs="Arial"/>
          <w:i/>
          <w:iCs/>
          <w:sz w:val="14"/>
          <w:szCs w:val="14"/>
        </w:rPr>
      </w:pPr>
    </w:p>
    <w:p w:rsidR="002D45B1" w:rsidRPr="00C84343" w:rsidRDefault="002D45B1">
      <w:pPr>
        <w:rPr>
          <w:rFonts w:ascii="Arial" w:hAnsi="Arial" w:cs="Arial"/>
          <w:i/>
          <w:iCs/>
          <w:sz w:val="14"/>
          <w:szCs w:val="14"/>
        </w:rPr>
      </w:pPr>
    </w:p>
    <w:p w:rsidR="002D45B1" w:rsidRPr="00C84343" w:rsidRDefault="002D45B1">
      <w:pPr>
        <w:rPr>
          <w:rFonts w:ascii="Arial" w:hAnsi="Arial" w:cs="Arial"/>
          <w:i/>
          <w:iCs/>
          <w:sz w:val="14"/>
          <w:szCs w:val="14"/>
        </w:rPr>
      </w:pPr>
    </w:p>
    <w:p w:rsidR="002D45B1" w:rsidRPr="00C84343" w:rsidRDefault="002D45B1">
      <w:pPr>
        <w:rPr>
          <w:rFonts w:ascii="Arial" w:hAnsi="Arial" w:cs="Arial"/>
          <w:i/>
          <w:iCs/>
          <w:sz w:val="14"/>
          <w:szCs w:val="14"/>
        </w:rPr>
      </w:pPr>
    </w:p>
    <w:p w:rsidR="002D45B1" w:rsidRPr="00C84343" w:rsidRDefault="002D45B1">
      <w:pPr>
        <w:rPr>
          <w:rFonts w:ascii="Arial" w:hAnsi="Arial" w:cs="Arial"/>
          <w:i/>
          <w:iCs/>
          <w:sz w:val="14"/>
          <w:szCs w:val="14"/>
        </w:rPr>
      </w:pPr>
    </w:p>
    <w:p w:rsidR="002D45B1" w:rsidRPr="00C84343" w:rsidRDefault="002D45B1">
      <w:pPr>
        <w:rPr>
          <w:rFonts w:ascii="Arial" w:hAnsi="Arial" w:cs="Arial"/>
          <w:i/>
          <w:iCs/>
          <w:sz w:val="14"/>
          <w:szCs w:val="14"/>
        </w:rPr>
      </w:pPr>
    </w:p>
    <w:p w:rsidR="002D45B1" w:rsidRPr="00C84343" w:rsidRDefault="002D45B1">
      <w:pPr>
        <w:rPr>
          <w:rFonts w:ascii="Arial" w:hAnsi="Arial" w:cs="Arial"/>
          <w:i/>
          <w:iCs/>
          <w:sz w:val="14"/>
          <w:szCs w:val="14"/>
        </w:rPr>
      </w:pPr>
    </w:p>
    <w:p w:rsidR="002D45B1" w:rsidRPr="00C84343" w:rsidRDefault="002D45B1">
      <w:pPr>
        <w:rPr>
          <w:rFonts w:ascii="Arial" w:hAnsi="Arial" w:cs="Arial"/>
          <w:i/>
          <w:iCs/>
          <w:sz w:val="14"/>
          <w:szCs w:val="14"/>
        </w:rPr>
      </w:pPr>
    </w:p>
    <w:p w:rsidR="002D45B1" w:rsidRPr="00C84343" w:rsidRDefault="002D45B1">
      <w:pPr>
        <w:rPr>
          <w:rFonts w:ascii="Arial" w:hAnsi="Arial" w:cs="Arial"/>
          <w:i/>
          <w:iCs/>
          <w:sz w:val="14"/>
          <w:szCs w:val="14"/>
        </w:rPr>
      </w:pPr>
    </w:p>
    <w:p w:rsidR="002D45B1" w:rsidRPr="00C84343" w:rsidRDefault="002D45B1">
      <w:pPr>
        <w:rPr>
          <w:rFonts w:ascii="Arial" w:hAnsi="Arial" w:cs="Arial"/>
          <w:i/>
          <w:iCs/>
          <w:sz w:val="14"/>
          <w:szCs w:val="14"/>
        </w:rPr>
      </w:pPr>
    </w:p>
    <w:p w:rsidR="002D45B1" w:rsidRPr="00C84343" w:rsidRDefault="002D45B1">
      <w:pPr>
        <w:rPr>
          <w:rFonts w:ascii="Arial" w:hAnsi="Arial" w:cs="Arial"/>
          <w:i/>
          <w:iCs/>
          <w:sz w:val="14"/>
          <w:szCs w:val="14"/>
        </w:rPr>
      </w:pPr>
    </w:p>
    <w:p w:rsidR="002D45B1" w:rsidRPr="00C84343" w:rsidRDefault="002D45B1">
      <w:pPr>
        <w:rPr>
          <w:rFonts w:ascii="Arial" w:hAnsi="Arial" w:cs="Arial"/>
          <w:i/>
          <w:iCs/>
          <w:sz w:val="14"/>
          <w:szCs w:val="14"/>
        </w:rPr>
      </w:pPr>
    </w:p>
    <w:p w:rsidR="002D45B1" w:rsidRPr="00C84343" w:rsidRDefault="002D45B1">
      <w:pPr>
        <w:rPr>
          <w:rFonts w:ascii="Arial" w:hAnsi="Arial" w:cs="Arial"/>
          <w:i/>
          <w:iCs/>
          <w:sz w:val="14"/>
          <w:szCs w:val="14"/>
        </w:rPr>
      </w:pPr>
    </w:p>
    <w:p w:rsidR="002D45B1" w:rsidRPr="00C84343" w:rsidRDefault="002D45B1">
      <w:pPr>
        <w:rPr>
          <w:rFonts w:ascii="Arial" w:hAnsi="Arial" w:cs="Arial"/>
          <w:i/>
          <w:iCs/>
          <w:sz w:val="14"/>
          <w:szCs w:val="14"/>
        </w:rPr>
      </w:pPr>
    </w:p>
    <w:p w:rsidR="002D45B1" w:rsidRPr="00C84343" w:rsidRDefault="002D45B1">
      <w:pPr>
        <w:rPr>
          <w:rFonts w:ascii="Arial" w:hAnsi="Arial" w:cs="Arial"/>
          <w:i/>
          <w:iCs/>
          <w:sz w:val="14"/>
          <w:szCs w:val="14"/>
        </w:rPr>
      </w:pPr>
    </w:p>
    <w:p w:rsidR="002D45B1" w:rsidRPr="00C84343" w:rsidRDefault="002D45B1">
      <w:pPr>
        <w:rPr>
          <w:rFonts w:ascii="Arial" w:hAnsi="Arial" w:cs="Arial"/>
          <w:i/>
          <w:iCs/>
          <w:sz w:val="14"/>
          <w:szCs w:val="14"/>
        </w:rPr>
      </w:pPr>
    </w:p>
    <w:p w:rsidR="002D45B1" w:rsidRPr="00C84343" w:rsidRDefault="002D45B1">
      <w:pPr>
        <w:rPr>
          <w:rFonts w:ascii="Arial" w:hAnsi="Arial" w:cs="Arial"/>
          <w:i/>
          <w:iCs/>
          <w:sz w:val="14"/>
          <w:szCs w:val="14"/>
        </w:rPr>
      </w:pPr>
    </w:p>
    <w:p w:rsidR="002D45B1" w:rsidRPr="00C84343" w:rsidRDefault="002D45B1">
      <w:pPr>
        <w:rPr>
          <w:rFonts w:ascii="Arial" w:hAnsi="Arial" w:cs="Arial"/>
          <w:i/>
          <w:iCs/>
          <w:sz w:val="14"/>
          <w:szCs w:val="14"/>
        </w:rPr>
      </w:pPr>
    </w:p>
    <w:p w:rsidR="002D45B1" w:rsidRPr="00C84343" w:rsidRDefault="002D45B1">
      <w:pPr>
        <w:rPr>
          <w:rFonts w:ascii="Arial" w:hAnsi="Arial" w:cs="Arial"/>
          <w:i/>
          <w:iCs/>
          <w:sz w:val="14"/>
          <w:szCs w:val="14"/>
        </w:rPr>
      </w:pPr>
    </w:p>
    <w:p w:rsidR="00FC5DAA" w:rsidRPr="00C84343" w:rsidRDefault="00FC5DAA">
      <w:pPr>
        <w:rPr>
          <w:rFonts w:ascii="Arial" w:hAnsi="Arial" w:cs="Arial"/>
          <w:i/>
          <w:iCs/>
          <w:sz w:val="14"/>
          <w:szCs w:val="14"/>
        </w:rPr>
      </w:pPr>
    </w:p>
    <w:p w:rsidR="00FC5DAA" w:rsidRPr="00C84343" w:rsidRDefault="00FC5DAA">
      <w:pPr>
        <w:rPr>
          <w:rFonts w:ascii="Arial" w:hAnsi="Arial" w:cs="Arial"/>
          <w:i/>
          <w:iCs/>
          <w:sz w:val="14"/>
          <w:szCs w:val="14"/>
        </w:rPr>
      </w:pPr>
    </w:p>
    <w:p w:rsidR="00B17697" w:rsidRPr="00C84343" w:rsidRDefault="00B17697">
      <w:pPr>
        <w:rPr>
          <w:rFonts w:ascii="Arial" w:hAnsi="Arial" w:cs="Arial"/>
          <w:i/>
          <w:iCs/>
          <w:sz w:val="14"/>
          <w:szCs w:val="14"/>
        </w:rPr>
      </w:pPr>
    </w:p>
    <w:p w:rsidR="002D45B1" w:rsidRPr="00C84343" w:rsidRDefault="002D45B1">
      <w:pPr>
        <w:rPr>
          <w:rFonts w:ascii="Arial" w:hAnsi="Arial" w:cs="Arial"/>
          <w:i/>
          <w:iCs/>
          <w:sz w:val="14"/>
          <w:szCs w:val="14"/>
        </w:rPr>
      </w:pPr>
    </w:p>
    <w:p w:rsidR="002D45B1" w:rsidRPr="00C84343" w:rsidRDefault="002D45B1" w:rsidP="002D45B1">
      <w:pPr>
        <w:jc w:val="right"/>
        <w:rPr>
          <w:spacing w:val="-5"/>
          <w:sz w:val="18"/>
          <w:szCs w:val="18"/>
        </w:rPr>
      </w:pPr>
      <w:r w:rsidRPr="00C84343">
        <w:rPr>
          <w:sz w:val="18"/>
          <w:szCs w:val="18"/>
        </w:rPr>
        <w:t>Form</w:t>
      </w:r>
      <w:r w:rsidRPr="00C84343">
        <w:rPr>
          <w:spacing w:val="14"/>
          <w:sz w:val="18"/>
          <w:szCs w:val="18"/>
        </w:rPr>
        <w:t xml:space="preserve"> </w:t>
      </w:r>
      <w:r w:rsidRPr="00C84343">
        <w:rPr>
          <w:spacing w:val="-4"/>
          <w:sz w:val="18"/>
          <w:szCs w:val="18"/>
        </w:rPr>
        <w:t>AD-104</w:t>
      </w:r>
      <w:r w:rsidR="00C779A7" w:rsidRPr="00C84343">
        <w:rPr>
          <w:spacing w:val="-4"/>
          <w:sz w:val="18"/>
          <w:szCs w:val="18"/>
        </w:rPr>
        <w:t>9</w:t>
      </w:r>
      <w:r w:rsidRPr="00C84343">
        <w:rPr>
          <w:spacing w:val="5"/>
          <w:sz w:val="18"/>
          <w:szCs w:val="18"/>
        </w:rPr>
        <w:t xml:space="preserve"> </w:t>
      </w:r>
      <w:r w:rsidR="00D35B29">
        <w:rPr>
          <w:spacing w:val="-5"/>
          <w:sz w:val="18"/>
          <w:szCs w:val="18"/>
        </w:rPr>
        <w:t>(REV  12/18</w:t>
      </w:r>
      <w:r w:rsidR="00FC5DAA" w:rsidRPr="00C84343">
        <w:rPr>
          <w:spacing w:val="-5"/>
          <w:sz w:val="18"/>
          <w:szCs w:val="18"/>
        </w:rPr>
        <w:t>)</w:t>
      </w:r>
    </w:p>
    <w:p w:rsidR="002D45B1" w:rsidRPr="00C84343" w:rsidRDefault="002D45B1" w:rsidP="00C779A7">
      <w:pPr>
        <w:jc w:val="right"/>
        <w:rPr>
          <w:rFonts w:ascii="Arial" w:hAnsi="Arial" w:cs="Arial"/>
          <w:i/>
          <w:iCs/>
          <w:sz w:val="14"/>
          <w:szCs w:val="14"/>
        </w:rPr>
      </w:pPr>
      <w:r w:rsidRPr="00C84343">
        <w:rPr>
          <w:spacing w:val="-5"/>
          <w:sz w:val="18"/>
          <w:szCs w:val="18"/>
        </w:rPr>
        <w:t xml:space="preserve">Page 2 of </w:t>
      </w:r>
      <w:r w:rsidR="00D64E4E" w:rsidRPr="00C84343">
        <w:rPr>
          <w:spacing w:val="-5"/>
          <w:sz w:val="18"/>
          <w:szCs w:val="18"/>
        </w:rPr>
        <w:t>3</w:t>
      </w:r>
    </w:p>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1383"/>
      </w:tblGrid>
      <w:tr w:rsidR="00171A25" w:rsidRPr="00C84343" w:rsidTr="0059612A">
        <w:trPr>
          <w:trHeight w:val="4681"/>
        </w:trPr>
        <w:tc>
          <w:tcPr>
            <w:tcW w:w="11383" w:type="dxa"/>
            <w:tcBorders>
              <w:top w:val="single" w:sz="4" w:space="0" w:color="auto"/>
              <w:bottom w:val="single" w:sz="4" w:space="0" w:color="auto"/>
            </w:tcBorders>
          </w:tcPr>
          <w:p w:rsidR="00FC5DAA" w:rsidRPr="00C84343" w:rsidRDefault="00FC5DAA" w:rsidP="0059612A">
            <w:pPr>
              <w:ind w:left="15"/>
              <w:jc w:val="center"/>
              <w:rPr>
                <w:b/>
                <w:i/>
                <w:spacing w:val="-1"/>
                <w:u w:val="single" w:color="000000"/>
              </w:rPr>
            </w:pPr>
          </w:p>
          <w:p w:rsidR="00171A25" w:rsidRPr="00C84343" w:rsidRDefault="00171A25" w:rsidP="0059612A">
            <w:pPr>
              <w:ind w:left="15"/>
              <w:jc w:val="center"/>
              <w:rPr>
                <w:i/>
              </w:rPr>
            </w:pPr>
            <w:r w:rsidRPr="00C84343">
              <w:rPr>
                <w:b/>
                <w:i/>
                <w:spacing w:val="-1"/>
                <w:u w:val="single" w:color="000000"/>
              </w:rPr>
              <w:t>Instructions</w:t>
            </w:r>
            <w:r w:rsidRPr="00C84343">
              <w:rPr>
                <w:b/>
                <w:i/>
                <w:spacing w:val="19"/>
                <w:u w:val="single" w:color="000000"/>
              </w:rPr>
              <w:t xml:space="preserve"> </w:t>
            </w:r>
            <w:r w:rsidRPr="00C84343">
              <w:rPr>
                <w:b/>
                <w:i/>
                <w:spacing w:val="-1"/>
                <w:u w:val="single" w:color="000000"/>
              </w:rPr>
              <w:t>for</w:t>
            </w:r>
            <w:r w:rsidRPr="00C84343">
              <w:rPr>
                <w:b/>
                <w:i/>
                <w:spacing w:val="20"/>
                <w:u w:val="single" w:color="000000"/>
              </w:rPr>
              <w:t xml:space="preserve"> </w:t>
            </w:r>
            <w:r w:rsidRPr="00C84343">
              <w:rPr>
                <w:b/>
                <w:i/>
                <w:spacing w:val="-1"/>
                <w:u w:val="single" w:color="000000"/>
              </w:rPr>
              <w:t>Certification</w:t>
            </w:r>
          </w:p>
          <w:p w:rsidR="00171A25" w:rsidRPr="00C84343" w:rsidRDefault="00171A25" w:rsidP="0059612A">
            <w:pPr>
              <w:rPr>
                <w:b/>
                <w:bCs/>
              </w:rPr>
            </w:pPr>
          </w:p>
          <w:p w:rsidR="00171A25" w:rsidRPr="00C84343" w:rsidRDefault="00171A25" w:rsidP="00FC5DAA">
            <w:pPr>
              <w:pStyle w:val="BodyText"/>
              <w:numPr>
                <w:ilvl w:val="0"/>
                <w:numId w:val="5"/>
              </w:numPr>
              <w:tabs>
                <w:tab w:val="left" w:pos="-6840"/>
              </w:tabs>
              <w:ind w:left="360" w:right="270" w:hanging="313"/>
              <w:rPr>
                <w:sz w:val="20"/>
                <w:szCs w:val="20"/>
              </w:rPr>
            </w:pPr>
            <w:r w:rsidRPr="00C84343">
              <w:rPr>
                <w:sz w:val="20"/>
                <w:szCs w:val="20"/>
              </w:rPr>
              <w:t>By signing and submitting thi</w:t>
            </w:r>
            <w:r w:rsidR="0031702D" w:rsidRPr="00C84343">
              <w:rPr>
                <w:sz w:val="20"/>
                <w:szCs w:val="20"/>
              </w:rPr>
              <w:t xml:space="preserve">s form, the grantee is providing the </w:t>
            </w:r>
            <w:r w:rsidRPr="00C84343">
              <w:rPr>
                <w:sz w:val="20"/>
                <w:szCs w:val="20"/>
              </w:rPr>
              <w:t>certification set out on page</w:t>
            </w:r>
            <w:r w:rsidR="004B462E" w:rsidRPr="00C84343">
              <w:rPr>
                <w:sz w:val="20"/>
                <w:szCs w:val="20"/>
              </w:rPr>
              <w:t>s</w:t>
            </w:r>
            <w:r w:rsidR="00C779A7" w:rsidRPr="00C84343">
              <w:rPr>
                <w:sz w:val="20"/>
                <w:szCs w:val="20"/>
              </w:rPr>
              <w:t xml:space="preserve"> one and two</w:t>
            </w:r>
            <w:r w:rsidRPr="00C84343">
              <w:rPr>
                <w:sz w:val="20"/>
                <w:szCs w:val="20"/>
              </w:rPr>
              <w:t xml:space="preserve"> in accordance</w:t>
            </w:r>
            <w:r w:rsidR="004B462E" w:rsidRPr="00C84343">
              <w:rPr>
                <w:sz w:val="20"/>
                <w:szCs w:val="20"/>
              </w:rPr>
              <w:t xml:space="preserve"> </w:t>
            </w:r>
            <w:r w:rsidR="00C63056" w:rsidRPr="00C84343">
              <w:rPr>
                <w:sz w:val="20"/>
                <w:szCs w:val="20"/>
              </w:rPr>
              <w:t>with these instructions</w:t>
            </w:r>
            <w:r w:rsidR="00FC5DAA" w:rsidRPr="00C84343">
              <w:rPr>
                <w:sz w:val="20"/>
                <w:szCs w:val="20"/>
              </w:rPr>
              <w:t>.</w:t>
            </w:r>
            <w:r w:rsidR="004B462E" w:rsidRPr="00C84343">
              <w:rPr>
                <w:sz w:val="20"/>
                <w:szCs w:val="20"/>
              </w:rPr>
              <w:t xml:space="preserve"> </w:t>
            </w:r>
          </w:p>
          <w:p w:rsidR="00171A25" w:rsidRPr="00C84343" w:rsidRDefault="00171A25" w:rsidP="00FC5DAA">
            <w:pPr>
              <w:pStyle w:val="BodyText"/>
              <w:tabs>
                <w:tab w:val="left" w:pos="-6840"/>
              </w:tabs>
              <w:ind w:left="360" w:right="270"/>
              <w:rPr>
                <w:sz w:val="20"/>
                <w:szCs w:val="20"/>
              </w:rPr>
            </w:pPr>
          </w:p>
          <w:p w:rsidR="00171A25" w:rsidRPr="00C84343" w:rsidRDefault="0031702D" w:rsidP="00FC5DAA">
            <w:pPr>
              <w:pStyle w:val="BodyText"/>
              <w:numPr>
                <w:ilvl w:val="0"/>
                <w:numId w:val="5"/>
              </w:numPr>
              <w:tabs>
                <w:tab w:val="left" w:pos="-6840"/>
              </w:tabs>
              <w:ind w:left="360" w:right="270" w:hanging="313"/>
              <w:rPr>
                <w:sz w:val="20"/>
                <w:szCs w:val="20"/>
              </w:rPr>
            </w:pPr>
            <w:r w:rsidRPr="00C84343">
              <w:rPr>
                <w:sz w:val="20"/>
                <w:szCs w:val="20"/>
              </w:rPr>
              <w:t xml:space="preserve">The </w:t>
            </w:r>
            <w:r w:rsidR="00C779A7" w:rsidRPr="00C84343">
              <w:rPr>
                <w:sz w:val="20"/>
                <w:szCs w:val="20"/>
              </w:rPr>
              <w:t>certification set out on pages one and two</w:t>
            </w:r>
            <w:r w:rsidRPr="00C84343">
              <w:rPr>
                <w:sz w:val="20"/>
                <w:szCs w:val="20"/>
              </w:rPr>
              <w:t xml:space="preserve"> is a material representation of fact upon which reliance is placed when the agency awards the grant.  If it is later determined that the grantee knowingly rendered a false certifica</w:t>
            </w:r>
            <w:r w:rsidR="00FC5DAA" w:rsidRPr="00C84343">
              <w:rPr>
                <w:sz w:val="20"/>
                <w:szCs w:val="20"/>
              </w:rPr>
              <w:t xml:space="preserve">tion, or otherwise violates the </w:t>
            </w:r>
            <w:r w:rsidRPr="00C84343">
              <w:rPr>
                <w:sz w:val="20"/>
                <w:szCs w:val="20"/>
              </w:rPr>
              <w:t>requirements of the</w:t>
            </w:r>
            <w:r w:rsidR="00FC5DAA" w:rsidRPr="00C84343">
              <w:rPr>
                <w:sz w:val="20"/>
                <w:szCs w:val="20"/>
              </w:rPr>
              <w:t xml:space="preserve"> </w:t>
            </w:r>
            <w:r w:rsidRPr="00C84343">
              <w:rPr>
                <w:sz w:val="20"/>
                <w:szCs w:val="20"/>
              </w:rPr>
              <w:t>Drug-Free Workplace Act, the agency, in addition to any other remedies available to the Fede</w:t>
            </w:r>
            <w:r w:rsidR="00A862F0" w:rsidRPr="00C84343">
              <w:rPr>
                <w:sz w:val="20"/>
                <w:szCs w:val="20"/>
              </w:rPr>
              <w:t>ral Government, may take action</w:t>
            </w:r>
            <w:r w:rsidR="00FC5DAA" w:rsidRPr="00C84343">
              <w:rPr>
                <w:sz w:val="20"/>
                <w:szCs w:val="20"/>
              </w:rPr>
              <w:t xml:space="preserve"> </w:t>
            </w:r>
            <w:r w:rsidRPr="00C84343">
              <w:rPr>
                <w:sz w:val="20"/>
                <w:szCs w:val="20"/>
              </w:rPr>
              <w:t>authorized under the Drug-Free Workplace Act.</w:t>
            </w:r>
          </w:p>
          <w:p w:rsidR="00171A25" w:rsidRPr="00C84343" w:rsidRDefault="00171A25" w:rsidP="00FC5DAA">
            <w:pPr>
              <w:pStyle w:val="ListParagraph"/>
              <w:ind w:right="270"/>
              <w:rPr>
                <w:sz w:val="20"/>
                <w:szCs w:val="20"/>
              </w:rPr>
            </w:pPr>
          </w:p>
          <w:p w:rsidR="00C779A7" w:rsidRPr="00C84343" w:rsidRDefault="00A862F0" w:rsidP="00FC5DAA">
            <w:pPr>
              <w:pStyle w:val="BodyText"/>
              <w:numPr>
                <w:ilvl w:val="0"/>
                <w:numId w:val="5"/>
              </w:numPr>
              <w:tabs>
                <w:tab w:val="left" w:pos="-6840"/>
              </w:tabs>
              <w:ind w:left="360" w:right="270" w:hanging="313"/>
              <w:rPr>
                <w:sz w:val="20"/>
                <w:szCs w:val="20"/>
              </w:rPr>
            </w:pPr>
            <w:r w:rsidRPr="00C84343">
              <w:rPr>
                <w:sz w:val="20"/>
                <w:szCs w:val="20"/>
              </w:rPr>
              <w:t>Workplaces under grants, for grantees other than individuals, need not be identified on the certif</w:t>
            </w:r>
            <w:r w:rsidR="00C779A7" w:rsidRPr="00C84343">
              <w:rPr>
                <w:sz w:val="20"/>
                <w:szCs w:val="20"/>
              </w:rPr>
              <w:t>ication.  If known, they may be</w:t>
            </w:r>
          </w:p>
          <w:p w:rsidR="00171A25" w:rsidRPr="00C84343" w:rsidRDefault="00C779A7" w:rsidP="00FC5DAA">
            <w:pPr>
              <w:pStyle w:val="BodyText"/>
              <w:tabs>
                <w:tab w:val="left" w:pos="-6840"/>
              </w:tabs>
              <w:ind w:left="360" w:right="270"/>
              <w:rPr>
                <w:sz w:val="20"/>
                <w:szCs w:val="20"/>
              </w:rPr>
            </w:pPr>
            <w:r w:rsidRPr="00C84343">
              <w:rPr>
                <w:sz w:val="20"/>
                <w:szCs w:val="20"/>
              </w:rPr>
              <w:t>i</w:t>
            </w:r>
            <w:r w:rsidR="00C63056" w:rsidRPr="00C84343">
              <w:rPr>
                <w:sz w:val="20"/>
                <w:szCs w:val="20"/>
              </w:rPr>
              <w:t>dentified</w:t>
            </w:r>
            <w:r w:rsidR="00A862F0" w:rsidRPr="00C84343">
              <w:rPr>
                <w:sz w:val="20"/>
                <w:szCs w:val="20"/>
              </w:rPr>
              <w:t xml:space="preserve"> in the grant application.  If the grantee does not identify the workplaces at the time of application, or upon award, if there is</w:t>
            </w:r>
            <w:r w:rsidR="00FC5DAA" w:rsidRPr="00C84343">
              <w:rPr>
                <w:sz w:val="20"/>
                <w:szCs w:val="20"/>
              </w:rPr>
              <w:t xml:space="preserve"> </w:t>
            </w:r>
            <w:r w:rsidR="00A862F0" w:rsidRPr="00C84343">
              <w:rPr>
                <w:sz w:val="20"/>
                <w:szCs w:val="20"/>
              </w:rPr>
              <w:t>no application, the grantee must keep the identity of the workplace(s) on file in its office and make the information available for</w:t>
            </w:r>
          </w:p>
          <w:p w:rsidR="00A862F0" w:rsidRPr="00C84343" w:rsidRDefault="00A862F0" w:rsidP="00FC5DAA">
            <w:pPr>
              <w:pStyle w:val="BodyText"/>
              <w:tabs>
                <w:tab w:val="left" w:pos="-6840"/>
              </w:tabs>
              <w:ind w:left="360" w:right="270"/>
              <w:rPr>
                <w:sz w:val="20"/>
                <w:szCs w:val="20"/>
              </w:rPr>
            </w:pPr>
            <w:r w:rsidRPr="00C84343">
              <w:rPr>
                <w:sz w:val="20"/>
                <w:szCs w:val="20"/>
              </w:rPr>
              <w:t>Federal inspection.  Failure to identify all known workplaces constitutes a violation of th</w:t>
            </w:r>
            <w:r w:rsidR="00FC5DAA" w:rsidRPr="00C84343">
              <w:rPr>
                <w:sz w:val="20"/>
                <w:szCs w:val="20"/>
              </w:rPr>
              <w:t xml:space="preserve">e grantee’s drug-free workplace </w:t>
            </w:r>
            <w:r w:rsidRPr="00C84343">
              <w:rPr>
                <w:sz w:val="20"/>
                <w:szCs w:val="20"/>
              </w:rPr>
              <w:t>requirements.</w:t>
            </w:r>
          </w:p>
          <w:p w:rsidR="00171A25" w:rsidRPr="00C84343" w:rsidRDefault="00171A25" w:rsidP="00FC5DAA">
            <w:pPr>
              <w:pStyle w:val="ListParagraph"/>
              <w:ind w:right="270"/>
              <w:rPr>
                <w:sz w:val="20"/>
                <w:szCs w:val="20"/>
              </w:rPr>
            </w:pPr>
          </w:p>
          <w:p w:rsidR="00A862F0" w:rsidRPr="00C84343" w:rsidRDefault="00A862F0" w:rsidP="00FC5DAA">
            <w:pPr>
              <w:pStyle w:val="BodyText"/>
              <w:numPr>
                <w:ilvl w:val="0"/>
                <w:numId w:val="5"/>
              </w:numPr>
              <w:tabs>
                <w:tab w:val="left" w:pos="-6840"/>
              </w:tabs>
              <w:ind w:left="360" w:right="270" w:hanging="313"/>
              <w:rPr>
                <w:sz w:val="20"/>
                <w:szCs w:val="20"/>
              </w:rPr>
            </w:pPr>
            <w:r w:rsidRPr="00C84343">
              <w:rPr>
                <w:sz w:val="20"/>
                <w:szCs w:val="20"/>
              </w:rPr>
              <w:t>Workplace identifications must include the actual address of buildings (or parts of buildings) or other sites w</w:t>
            </w:r>
            <w:r w:rsidR="00FC5DAA" w:rsidRPr="00C84343">
              <w:rPr>
                <w:sz w:val="20"/>
                <w:szCs w:val="20"/>
              </w:rPr>
              <w:t xml:space="preserve">here work under the </w:t>
            </w:r>
            <w:r w:rsidRPr="00C84343">
              <w:rPr>
                <w:sz w:val="20"/>
                <w:szCs w:val="20"/>
              </w:rPr>
              <w:t>grant takes place.  Categorical descriptions may be used (e.g., all vehicles of a mass transit author</w:t>
            </w:r>
            <w:r w:rsidR="00FC5DAA" w:rsidRPr="00C84343">
              <w:rPr>
                <w:sz w:val="20"/>
                <w:szCs w:val="20"/>
              </w:rPr>
              <w:t xml:space="preserve">ity or State highway department </w:t>
            </w:r>
            <w:r w:rsidRPr="00C84343">
              <w:rPr>
                <w:sz w:val="20"/>
                <w:szCs w:val="20"/>
              </w:rPr>
              <w:t>while in operation, State employees in each local unemployment office, performers in concert halls or radio studios).</w:t>
            </w:r>
          </w:p>
          <w:p w:rsidR="00171A25" w:rsidRPr="00C84343" w:rsidRDefault="00171A25" w:rsidP="00FC5DAA">
            <w:pPr>
              <w:pStyle w:val="ListParagraph"/>
              <w:ind w:right="270"/>
              <w:rPr>
                <w:sz w:val="20"/>
                <w:szCs w:val="20"/>
              </w:rPr>
            </w:pPr>
          </w:p>
          <w:p w:rsidR="00A862F0" w:rsidRPr="00C84343" w:rsidRDefault="00A862F0" w:rsidP="00FC5DAA">
            <w:pPr>
              <w:pStyle w:val="BodyText"/>
              <w:numPr>
                <w:ilvl w:val="0"/>
                <w:numId w:val="5"/>
              </w:numPr>
              <w:tabs>
                <w:tab w:val="left" w:pos="-6840"/>
              </w:tabs>
              <w:ind w:left="360" w:right="270" w:hanging="313"/>
              <w:rPr>
                <w:sz w:val="20"/>
                <w:szCs w:val="20"/>
              </w:rPr>
            </w:pPr>
            <w:r w:rsidRPr="00C84343">
              <w:rPr>
                <w:sz w:val="20"/>
                <w:szCs w:val="20"/>
              </w:rPr>
              <w:t xml:space="preserve">If the workplace </w:t>
            </w:r>
            <w:r w:rsidR="00892A9C" w:rsidRPr="00C84343">
              <w:rPr>
                <w:sz w:val="20"/>
                <w:szCs w:val="20"/>
              </w:rPr>
              <w:t>identified to</w:t>
            </w:r>
            <w:r w:rsidRPr="00C84343">
              <w:rPr>
                <w:sz w:val="20"/>
                <w:szCs w:val="20"/>
              </w:rPr>
              <w:t xml:space="preserve"> </w:t>
            </w:r>
            <w:r w:rsidR="00892A9C" w:rsidRPr="00C84343">
              <w:rPr>
                <w:sz w:val="20"/>
                <w:szCs w:val="20"/>
              </w:rPr>
              <w:t>t</w:t>
            </w:r>
            <w:r w:rsidRPr="00C84343">
              <w:rPr>
                <w:sz w:val="20"/>
                <w:szCs w:val="20"/>
              </w:rPr>
              <w:t>he agency changes during the performance of the grant, the grantee shall inform the agency of the change(s).  If it previously identif</w:t>
            </w:r>
            <w:r w:rsidR="00C779A7" w:rsidRPr="00C84343">
              <w:rPr>
                <w:sz w:val="20"/>
                <w:szCs w:val="20"/>
              </w:rPr>
              <w:t>ied the workplaces in question, see paragraph (3) above</w:t>
            </w:r>
            <w:r w:rsidRPr="00C84343">
              <w:rPr>
                <w:sz w:val="20"/>
                <w:szCs w:val="20"/>
              </w:rPr>
              <w:t>.</w:t>
            </w:r>
          </w:p>
          <w:p w:rsidR="00A862F0" w:rsidRPr="00C84343" w:rsidRDefault="00A862F0" w:rsidP="00FC5DAA">
            <w:pPr>
              <w:pStyle w:val="ListParagraph"/>
              <w:ind w:right="270"/>
              <w:rPr>
                <w:sz w:val="20"/>
                <w:szCs w:val="20"/>
              </w:rPr>
            </w:pPr>
          </w:p>
          <w:p w:rsidR="00A862F0" w:rsidRPr="00C84343" w:rsidRDefault="00A862F0" w:rsidP="00FC5DAA">
            <w:pPr>
              <w:pStyle w:val="BodyText"/>
              <w:numPr>
                <w:ilvl w:val="0"/>
                <w:numId w:val="5"/>
              </w:numPr>
              <w:tabs>
                <w:tab w:val="left" w:pos="-6840"/>
              </w:tabs>
              <w:ind w:left="360" w:right="270" w:hanging="313"/>
              <w:rPr>
                <w:sz w:val="20"/>
                <w:szCs w:val="20"/>
              </w:rPr>
            </w:pPr>
            <w:r w:rsidRPr="00C84343">
              <w:rPr>
                <w:sz w:val="20"/>
                <w:szCs w:val="20"/>
              </w:rPr>
              <w:t>Definitions of terms in the Nonprocurement Suspension and Debarment common rule and Drug-Free Workplace common rule apply to this certification.  Grantees’ attention is called, in particular, to the following definitions from these rules:</w:t>
            </w:r>
          </w:p>
          <w:p w:rsidR="00A862F0" w:rsidRPr="00C84343" w:rsidRDefault="00A862F0" w:rsidP="00FC5DAA">
            <w:pPr>
              <w:pStyle w:val="ListParagraph"/>
              <w:ind w:right="270"/>
              <w:rPr>
                <w:sz w:val="20"/>
                <w:szCs w:val="20"/>
              </w:rPr>
            </w:pPr>
          </w:p>
          <w:p w:rsidR="00A862F0" w:rsidRPr="00C84343" w:rsidRDefault="00A862F0" w:rsidP="00FC5DAA">
            <w:pPr>
              <w:pStyle w:val="BodyText"/>
              <w:numPr>
                <w:ilvl w:val="0"/>
                <w:numId w:val="10"/>
              </w:numPr>
              <w:tabs>
                <w:tab w:val="left" w:pos="-6840"/>
              </w:tabs>
              <w:ind w:left="720" w:right="270"/>
              <w:rPr>
                <w:sz w:val="20"/>
                <w:szCs w:val="20"/>
              </w:rPr>
            </w:pPr>
            <w:r w:rsidRPr="00C84343">
              <w:rPr>
                <w:sz w:val="20"/>
                <w:szCs w:val="20"/>
              </w:rPr>
              <w:t xml:space="preserve">“Controlled substance” means a controlled substance in Schedules I through V of the Controlled Substances Act, 21 U.S.C. </w:t>
            </w:r>
            <w:r w:rsidR="00D809DB" w:rsidRPr="00C84343">
              <w:rPr>
                <w:sz w:val="20"/>
                <w:szCs w:val="20"/>
              </w:rPr>
              <w:t xml:space="preserve">      </w:t>
            </w:r>
            <w:r w:rsidR="00C779A7" w:rsidRPr="00C84343">
              <w:rPr>
                <w:rFonts w:cs="Times New Roman"/>
                <w:sz w:val="20"/>
                <w:szCs w:val="20"/>
              </w:rPr>
              <w:t>§</w:t>
            </w:r>
            <w:r w:rsidR="00C779A7" w:rsidRPr="00C84343">
              <w:rPr>
                <w:sz w:val="20"/>
                <w:szCs w:val="20"/>
              </w:rPr>
              <w:t xml:space="preserve"> </w:t>
            </w:r>
            <w:r w:rsidRPr="00C84343">
              <w:rPr>
                <w:sz w:val="20"/>
                <w:szCs w:val="20"/>
              </w:rPr>
              <w:t>812</w:t>
            </w:r>
            <w:r w:rsidR="00F31A06" w:rsidRPr="00C84343">
              <w:rPr>
                <w:sz w:val="20"/>
                <w:szCs w:val="20"/>
              </w:rPr>
              <w:t xml:space="preserve">, and as further defined by 21 C.F.R. </w:t>
            </w:r>
            <w:r w:rsidR="00F31A06" w:rsidRPr="00C84343">
              <w:rPr>
                <w:rFonts w:asciiTheme="minorBidi" w:hAnsiTheme="minorBidi"/>
                <w:sz w:val="20"/>
                <w:szCs w:val="20"/>
              </w:rPr>
              <w:t>§§</w:t>
            </w:r>
            <w:r w:rsidR="00C779A7" w:rsidRPr="00C84343">
              <w:rPr>
                <w:sz w:val="20"/>
                <w:szCs w:val="20"/>
              </w:rPr>
              <w:t xml:space="preserve"> 1308.11-1308</w:t>
            </w:r>
            <w:r w:rsidR="00F31A06" w:rsidRPr="00C84343">
              <w:rPr>
                <w:sz w:val="20"/>
                <w:szCs w:val="20"/>
              </w:rPr>
              <w:t>.15.</w:t>
            </w:r>
          </w:p>
          <w:p w:rsidR="00F31A06" w:rsidRPr="00C84343" w:rsidRDefault="00F31A06" w:rsidP="00FC5DAA">
            <w:pPr>
              <w:pStyle w:val="BodyText"/>
              <w:numPr>
                <w:ilvl w:val="0"/>
                <w:numId w:val="10"/>
              </w:numPr>
              <w:tabs>
                <w:tab w:val="left" w:pos="-6840"/>
              </w:tabs>
              <w:ind w:left="720" w:right="270"/>
              <w:rPr>
                <w:sz w:val="20"/>
                <w:szCs w:val="20"/>
              </w:rPr>
            </w:pPr>
            <w:r w:rsidRPr="00C84343">
              <w:rPr>
                <w:sz w:val="20"/>
                <w:szCs w:val="20"/>
              </w:rPr>
              <w:t>“Conviction” means a finding of guilt (including a plea of nolo contendere) or imposition of sentence, or both, by any</w:t>
            </w:r>
            <w:r w:rsidR="00FC5DAA" w:rsidRPr="00C84343">
              <w:rPr>
                <w:sz w:val="20"/>
                <w:szCs w:val="20"/>
              </w:rPr>
              <w:t xml:space="preserve"> </w:t>
            </w:r>
            <w:r w:rsidRPr="00C84343">
              <w:rPr>
                <w:sz w:val="20"/>
                <w:szCs w:val="20"/>
              </w:rPr>
              <w:t>judicial body charged with the responsibility to determine vio</w:t>
            </w:r>
            <w:r w:rsidR="00C779A7" w:rsidRPr="00C84343">
              <w:rPr>
                <w:sz w:val="20"/>
                <w:szCs w:val="20"/>
              </w:rPr>
              <w:t>lations of the Federal or State</w:t>
            </w:r>
            <w:r w:rsidRPr="00C84343">
              <w:rPr>
                <w:sz w:val="20"/>
                <w:szCs w:val="20"/>
              </w:rPr>
              <w:t xml:space="preserve"> criminal drug statutes.</w:t>
            </w:r>
          </w:p>
          <w:p w:rsidR="006B0184" w:rsidRPr="00C84343" w:rsidRDefault="006B0184" w:rsidP="00FC5DAA">
            <w:pPr>
              <w:pStyle w:val="BodyText"/>
              <w:numPr>
                <w:ilvl w:val="0"/>
                <w:numId w:val="10"/>
              </w:numPr>
              <w:tabs>
                <w:tab w:val="left" w:pos="-6840"/>
              </w:tabs>
              <w:ind w:left="720" w:right="270"/>
              <w:rPr>
                <w:sz w:val="20"/>
                <w:szCs w:val="20"/>
              </w:rPr>
            </w:pPr>
            <w:r w:rsidRPr="00C84343">
              <w:rPr>
                <w:sz w:val="20"/>
                <w:szCs w:val="20"/>
              </w:rPr>
              <w:t>“Criminal drug statute” means a Federal or non-Federal criminal statute involving the manufacture, distribution, dispensing, use, or possession of any controlled substance.</w:t>
            </w:r>
          </w:p>
          <w:p w:rsidR="006B0184" w:rsidRPr="00C84343" w:rsidRDefault="006B0184" w:rsidP="002D6F35">
            <w:pPr>
              <w:pStyle w:val="BodyText"/>
              <w:numPr>
                <w:ilvl w:val="0"/>
                <w:numId w:val="10"/>
              </w:numPr>
              <w:tabs>
                <w:tab w:val="left" w:pos="-6840"/>
              </w:tabs>
              <w:ind w:left="720" w:right="270"/>
              <w:rPr>
                <w:sz w:val="20"/>
                <w:szCs w:val="20"/>
              </w:rPr>
            </w:pPr>
            <w:r w:rsidRPr="00C84343">
              <w:rPr>
                <w:sz w:val="20"/>
                <w:szCs w:val="20"/>
              </w:rPr>
              <w:t xml:space="preserve">“Employee” means the employee of a grantee directly engaged in the performance of work under a grant, including: (i) all </w:t>
            </w:r>
            <w:r w:rsidR="00C779A7" w:rsidRPr="00C84343">
              <w:rPr>
                <w:sz w:val="20"/>
                <w:szCs w:val="20"/>
              </w:rPr>
              <w:t>“direct charge” employees</w:t>
            </w:r>
            <w:r w:rsidRPr="00C84343">
              <w:rPr>
                <w:sz w:val="20"/>
                <w:szCs w:val="20"/>
              </w:rPr>
              <w:t xml:space="preserve"> (ii) all “indirect charge” employees unless their impact or involvement is insignificant to</w:t>
            </w:r>
            <w:r w:rsidR="002D6F35" w:rsidRPr="00C84343">
              <w:rPr>
                <w:sz w:val="20"/>
                <w:szCs w:val="20"/>
              </w:rPr>
              <w:t xml:space="preserve"> </w:t>
            </w:r>
            <w:r w:rsidR="00C779A7" w:rsidRPr="00C84343">
              <w:rPr>
                <w:sz w:val="20"/>
                <w:szCs w:val="20"/>
              </w:rPr>
              <w:t>the performance of the grant</w:t>
            </w:r>
            <w:r w:rsidRPr="00C84343">
              <w:rPr>
                <w:sz w:val="20"/>
                <w:szCs w:val="20"/>
              </w:rPr>
              <w:t xml:space="preserve"> and, (iii) temporary personnel and consultants who are directly engaged in the performance</w:t>
            </w:r>
            <w:r w:rsidR="002D6F35" w:rsidRPr="00C84343">
              <w:rPr>
                <w:sz w:val="20"/>
                <w:szCs w:val="20"/>
              </w:rPr>
              <w:t xml:space="preserve"> of work </w:t>
            </w:r>
            <w:r w:rsidRPr="00C84343">
              <w:rPr>
                <w:sz w:val="20"/>
                <w:szCs w:val="20"/>
              </w:rPr>
              <w:t>under the grant and who are on the grantee’</w:t>
            </w:r>
            <w:r w:rsidR="00892A9C" w:rsidRPr="00C84343">
              <w:rPr>
                <w:sz w:val="20"/>
                <w:szCs w:val="20"/>
              </w:rPr>
              <w:t>s payrol</w:t>
            </w:r>
            <w:r w:rsidRPr="00C84343">
              <w:rPr>
                <w:sz w:val="20"/>
                <w:szCs w:val="20"/>
              </w:rPr>
              <w:t>l.  This definition does not include workers not on the</w:t>
            </w:r>
            <w:r w:rsidR="002D6F35" w:rsidRPr="00C84343">
              <w:rPr>
                <w:sz w:val="20"/>
                <w:szCs w:val="20"/>
              </w:rPr>
              <w:t xml:space="preserve"> payroll of the grantee </w:t>
            </w:r>
            <w:r w:rsidRPr="00C84343">
              <w:rPr>
                <w:sz w:val="20"/>
                <w:szCs w:val="20"/>
              </w:rPr>
              <w:t>(e.g., volunteers, even if used</w:t>
            </w:r>
            <w:r w:rsidR="00C779A7" w:rsidRPr="00C84343">
              <w:rPr>
                <w:sz w:val="20"/>
                <w:szCs w:val="20"/>
              </w:rPr>
              <w:t xml:space="preserve"> to meet a matching requirement,</w:t>
            </w:r>
            <w:r w:rsidRPr="00C84343">
              <w:rPr>
                <w:sz w:val="20"/>
                <w:szCs w:val="20"/>
              </w:rPr>
              <w:t xml:space="preserve"> consultants or independent contracto</w:t>
            </w:r>
            <w:r w:rsidR="00C779A7" w:rsidRPr="00C84343">
              <w:rPr>
                <w:sz w:val="20"/>
                <w:szCs w:val="20"/>
              </w:rPr>
              <w:t>rs not on the grantee’s payroll,</w:t>
            </w:r>
            <w:r w:rsidRPr="00C84343">
              <w:rPr>
                <w:sz w:val="20"/>
                <w:szCs w:val="20"/>
              </w:rPr>
              <w:t xml:space="preserve"> or employees of subrecipients or </w:t>
            </w:r>
            <w:r w:rsidR="00C779A7" w:rsidRPr="00C84343">
              <w:rPr>
                <w:sz w:val="20"/>
                <w:szCs w:val="20"/>
              </w:rPr>
              <w:t>subcontractors</w:t>
            </w:r>
            <w:r w:rsidRPr="00C84343">
              <w:rPr>
                <w:sz w:val="20"/>
                <w:szCs w:val="20"/>
              </w:rPr>
              <w:t xml:space="preserve"> in covered workplaces</w:t>
            </w:r>
            <w:r w:rsidR="00C779A7" w:rsidRPr="00C84343">
              <w:rPr>
                <w:sz w:val="20"/>
                <w:szCs w:val="20"/>
              </w:rPr>
              <w:t>)</w:t>
            </w:r>
            <w:r w:rsidRPr="00C84343">
              <w:rPr>
                <w:sz w:val="20"/>
                <w:szCs w:val="20"/>
              </w:rPr>
              <w:t>.</w:t>
            </w:r>
          </w:p>
          <w:p w:rsidR="00171A25" w:rsidRPr="00C84343" w:rsidRDefault="00171A25" w:rsidP="00892A9C">
            <w:pPr>
              <w:pStyle w:val="BodyText"/>
              <w:tabs>
                <w:tab w:val="left" w:pos="-6840"/>
              </w:tabs>
              <w:ind w:left="407" w:right="-191"/>
              <w:rPr>
                <w:rFonts w:ascii="Arial" w:hAnsi="Arial" w:cs="Arial"/>
                <w:b/>
                <w:sz w:val="20"/>
                <w:szCs w:val="20"/>
              </w:rPr>
            </w:pPr>
          </w:p>
        </w:tc>
      </w:tr>
    </w:tbl>
    <w:p w:rsidR="00171A25" w:rsidRPr="00C84343" w:rsidRDefault="00171A25" w:rsidP="0058638A">
      <w:pPr>
        <w:rPr>
          <w:rFonts w:ascii="Arial" w:hAnsi="Arial" w:cs="Arial"/>
          <w:sz w:val="14"/>
          <w:szCs w:val="14"/>
        </w:rPr>
      </w:pPr>
    </w:p>
    <w:p w:rsidR="00171A25" w:rsidRPr="00C84343" w:rsidRDefault="00171A25" w:rsidP="0058638A">
      <w:pPr>
        <w:rPr>
          <w:rFonts w:ascii="Arial" w:hAnsi="Arial" w:cs="Arial"/>
          <w:sz w:val="14"/>
          <w:szCs w:val="14"/>
        </w:rPr>
      </w:pPr>
    </w:p>
    <w:p w:rsidR="003342FB" w:rsidRPr="00C84343" w:rsidRDefault="003342FB" w:rsidP="00171A25">
      <w:pPr>
        <w:jc w:val="both"/>
        <w:rPr>
          <w:rFonts w:ascii="Arial" w:hAnsi="Arial" w:cs="Arial"/>
          <w:sz w:val="14"/>
          <w:szCs w:val="14"/>
        </w:rPr>
      </w:pPr>
    </w:p>
    <w:p w:rsidR="003079C2" w:rsidRPr="00C84343" w:rsidRDefault="003079C2" w:rsidP="00171A25">
      <w:pPr>
        <w:jc w:val="both"/>
        <w:rPr>
          <w:rFonts w:ascii="Arial" w:hAnsi="Arial" w:cs="Arial"/>
          <w:sz w:val="14"/>
          <w:szCs w:val="14"/>
        </w:rPr>
      </w:pPr>
    </w:p>
    <w:p w:rsidR="003079C2" w:rsidRPr="00C84343" w:rsidRDefault="003079C2" w:rsidP="00171A25">
      <w:pPr>
        <w:jc w:val="both"/>
        <w:rPr>
          <w:rFonts w:ascii="Arial" w:hAnsi="Arial" w:cs="Arial"/>
          <w:sz w:val="14"/>
          <w:szCs w:val="14"/>
        </w:rPr>
      </w:pPr>
    </w:p>
    <w:p w:rsidR="003079C2" w:rsidRPr="00C84343" w:rsidRDefault="003079C2" w:rsidP="0058638A">
      <w:pPr>
        <w:rPr>
          <w:rFonts w:ascii="Arial" w:hAnsi="Arial" w:cs="Arial"/>
          <w:sz w:val="14"/>
          <w:szCs w:val="14"/>
        </w:rPr>
      </w:pPr>
    </w:p>
    <w:p w:rsidR="003079C2" w:rsidRPr="00C84343" w:rsidRDefault="003079C2" w:rsidP="0058638A">
      <w:pPr>
        <w:rPr>
          <w:rFonts w:ascii="Arial" w:hAnsi="Arial" w:cs="Arial"/>
          <w:sz w:val="14"/>
          <w:szCs w:val="14"/>
        </w:rPr>
      </w:pPr>
    </w:p>
    <w:p w:rsidR="003079C2" w:rsidRPr="00C84343" w:rsidRDefault="003079C2" w:rsidP="0058638A">
      <w:pPr>
        <w:rPr>
          <w:rFonts w:ascii="Arial" w:hAnsi="Arial" w:cs="Arial"/>
          <w:sz w:val="14"/>
          <w:szCs w:val="14"/>
        </w:rPr>
      </w:pPr>
    </w:p>
    <w:p w:rsidR="003079C2" w:rsidRPr="00C84343" w:rsidRDefault="003079C2" w:rsidP="0058638A">
      <w:pPr>
        <w:rPr>
          <w:rFonts w:ascii="Arial" w:hAnsi="Arial" w:cs="Arial"/>
          <w:sz w:val="14"/>
          <w:szCs w:val="14"/>
        </w:rPr>
      </w:pPr>
    </w:p>
    <w:p w:rsidR="003079C2" w:rsidRPr="00C84343" w:rsidRDefault="003079C2" w:rsidP="0058638A">
      <w:pPr>
        <w:rPr>
          <w:rFonts w:ascii="Arial" w:hAnsi="Arial" w:cs="Arial"/>
          <w:sz w:val="14"/>
          <w:szCs w:val="14"/>
        </w:rPr>
      </w:pPr>
    </w:p>
    <w:p w:rsidR="003079C2" w:rsidRPr="00C84343" w:rsidRDefault="003079C2" w:rsidP="0058638A">
      <w:pPr>
        <w:rPr>
          <w:rFonts w:ascii="Arial" w:hAnsi="Arial" w:cs="Arial"/>
          <w:sz w:val="14"/>
          <w:szCs w:val="14"/>
        </w:rPr>
      </w:pPr>
    </w:p>
    <w:p w:rsidR="003079C2" w:rsidRPr="00C84343" w:rsidRDefault="003079C2" w:rsidP="0058638A">
      <w:pPr>
        <w:rPr>
          <w:rFonts w:ascii="Arial" w:hAnsi="Arial" w:cs="Arial"/>
          <w:sz w:val="14"/>
          <w:szCs w:val="14"/>
        </w:rPr>
      </w:pPr>
    </w:p>
    <w:p w:rsidR="003079C2" w:rsidRPr="00C84343" w:rsidRDefault="003079C2" w:rsidP="0058638A">
      <w:pPr>
        <w:rPr>
          <w:rFonts w:ascii="Arial" w:hAnsi="Arial" w:cs="Arial"/>
          <w:sz w:val="14"/>
          <w:szCs w:val="14"/>
        </w:rPr>
      </w:pPr>
    </w:p>
    <w:p w:rsidR="003079C2" w:rsidRPr="00C84343" w:rsidRDefault="003079C2" w:rsidP="0058638A">
      <w:pPr>
        <w:rPr>
          <w:rFonts w:ascii="Arial" w:hAnsi="Arial" w:cs="Arial"/>
          <w:sz w:val="14"/>
          <w:szCs w:val="14"/>
        </w:rPr>
      </w:pPr>
    </w:p>
    <w:p w:rsidR="002D45B1" w:rsidRPr="00C84343" w:rsidRDefault="002D45B1" w:rsidP="00171A25">
      <w:pPr>
        <w:jc w:val="right"/>
        <w:rPr>
          <w:sz w:val="18"/>
          <w:szCs w:val="18"/>
        </w:rPr>
      </w:pPr>
    </w:p>
    <w:p w:rsidR="002D45B1" w:rsidRPr="00C84343" w:rsidRDefault="002D45B1" w:rsidP="00171A25">
      <w:pPr>
        <w:jc w:val="right"/>
        <w:rPr>
          <w:sz w:val="18"/>
          <w:szCs w:val="18"/>
        </w:rPr>
      </w:pPr>
    </w:p>
    <w:p w:rsidR="002D45B1" w:rsidRPr="00C84343" w:rsidRDefault="002D45B1" w:rsidP="00171A25">
      <w:pPr>
        <w:jc w:val="right"/>
        <w:rPr>
          <w:sz w:val="18"/>
          <w:szCs w:val="18"/>
        </w:rPr>
      </w:pPr>
    </w:p>
    <w:p w:rsidR="002D45B1" w:rsidRPr="00C84343" w:rsidRDefault="002D45B1" w:rsidP="00171A25">
      <w:pPr>
        <w:jc w:val="right"/>
        <w:rPr>
          <w:sz w:val="18"/>
          <w:szCs w:val="18"/>
        </w:rPr>
      </w:pPr>
    </w:p>
    <w:p w:rsidR="002D45B1" w:rsidRPr="00C84343" w:rsidRDefault="002D45B1" w:rsidP="002D45B1">
      <w:pPr>
        <w:rPr>
          <w:sz w:val="18"/>
          <w:szCs w:val="18"/>
        </w:rPr>
      </w:pPr>
    </w:p>
    <w:p w:rsidR="002D45B1" w:rsidRPr="00C84343" w:rsidRDefault="002D45B1" w:rsidP="00171A25">
      <w:pPr>
        <w:jc w:val="right"/>
        <w:rPr>
          <w:sz w:val="18"/>
          <w:szCs w:val="18"/>
        </w:rPr>
      </w:pPr>
    </w:p>
    <w:p w:rsidR="002D45B1" w:rsidRPr="00C84343" w:rsidRDefault="002D45B1" w:rsidP="00171A25">
      <w:pPr>
        <w:jc w:val="right"/>
        <w:rPr>
          <w:sz w:val="18"/>
          <w:szCs w:val="18"/>
        </w:rPr>
      </w:pPr>
    </w:p>
    <w:p w:rsidR="002D45B1" w:rsidRPr="00C84343" w:rsidRDefault="002D45B1" w:rsidP="00171A25">
      <w:pPr>
        <w:jc w:val="right"/>
        <w:rPr>
          <w:sz w:val="18"/>
          <w:szCs w:val="18"/>
        </w:rPr>
      </w:pPr>
    </w:p>
    <w:p w:rsidR="002D45B1" w:rsidRPr="00C84343" w:rsidRDefault="002D45B1" w:rsidP="00171A25">
      <w:pPr>
        <w:jc w:val="right"/>
        <w:rPr>
          <w:sz w:val="18"/>
          <w:szCs w:val="18"/>
        </w:rPr>
      </w:pPr>
    </w:p>
    <w:p w:rsidR="002D45B1" w:rsidRPr="00C84343" w:rsidRDefault="002D45B1" w:rsidP="00171A25">
      <w:pPr>
        <w:jc w:val="right"/>
        <w:rPr>
          <w:sz w:val="18"/>
          <w:szCs w:val="18"/>
        </w:rPr>
      </w:pPr>
    </w:p>
    <w:p w:rsidR="00B17697" w:rsidRPr="00C84343" w:rsidRDefault="00B17697" w:rsidP="00171A25">
      <w:pPr>
        <w:jc w:val="right"/>
        <w:rPr>
          <w:sz w:val="18"/>
          <w:szCs w:val="18"/>
        </w:rPr>
      </w:pPr>
    </w:p>
    <w:p w:rsidR="00256C9C" w:rsidRPr="00C84343" w:rsidRDefault="00256C9C" w:rsidP="00171A25">
      <w:pPr>
        <w:jc w:val="right"/>
        <w:rPr>
          <w:sz w:val="18"/>
          <w:szCs w:val="18"/>
        </w:rPr>
      </w:pPr>
    </w:p>
    <w:p w:rsidR="002D45B1" w:rsidRPr="00C84343" w:rsidRDefault="002D45B1" w:rsidP="00171A25">
      <w:pPr>
        <w:jc w:val="right"/>
        <w:rPr>
          <w:sz w:val="18"/>
          <w:szCs w:val="18"/>
        </w:rPr>
      </w:pPr>
    </w:p>
    <w:p w:rsidR="00171A25" w:rsidRDefault="00171A25" w:rsidP="00171A25">
      <w:pPr>
        <w:jc w:val="right"/>
        <w:rPr>
          <w:spacing w:val="-5"/>
          <w:sz w:val="18"/>
          <w:szCs w:val="18"/>
        </w:rPr>
      </w:pPr>
      <w:r w:rsidRPr="00C84343">
        <w:rPr>
          <w:sz w:val="18"/>
          <w:szCs w:val="18"/>
        </w:rPr>
        <w:t>Form</w:t>
      </w:r>
      <w:r w:rsidRPr="00C84343">
        <w:rPr>
          <w:spacing w:val="14"/>
          <w:sz w:val="18"/>
          <w:szCs w:val="18"/>
        </w:rPr>
        <w:t xml:space="preserve"> </w:t>
      </w:r>
      <w:r w:rsidRPr="00C84343">
        <w:rPr>
          <w:spacing w:val="-4"/>
          <w:sz w:val="18"/>
          <w:szCs w:val="18"/>
        </w:rPr>
        <w:t>AD-104</w:t>
      </w:r>
      <w:r w:rsidR="00C779A7" w:rsidRPr="00C84343">
        <w:rPr>
          <w:spacing w:val="-4"/>
          <w:sz w:val="18"/>
          <w:szCs w:val="18"/>
        </w:rPr>
        <w:t>9</w:t>
      </w:r>
      <w:r w:rsidRPr="00C84343">
        <w:rPr>
          <w:spacing w:val="5"/>
          <w:sz w:val="18"/>
          <w:szCs w:val="18"/>
        </w:rPr>
        <w:t xml:space="preserve"> </w:t>
      </w:r>
      <w:r w:rsidR="00D35B29">
        <w:rPr>
          <w:spacing w:val="-5"/>
          <w:sz w:val="18"/>
          <w:szCs w:val="18"/>
        </w:rPr>
        <w:t>(REV  12/18</w:t>
      </w:r>
      <w:r w:rsidR="00256C9C" w:rsidRPr="00C84343">
        <w:rPr>
          <w:spacing w:val="-5"/>
          <w:sz w:val="18"/>
          <w:szCs w:val="18"/>
        </w:rPr>
        <w:t>)</w:t>
      </w:r>
    </w:p>
    <w:p w:rsidR="003079C2" w:rsidRPr="00171A25" w:rsidRDefault="002D45B1" w:rsidP="00171A25">
      <w:pPr>
        <w:jc w:val="right"/>
        <w:rPr>
          <w:spacing w:val="-5"/>
          <w:sz w:val="18"/>
          <w:szCs w:val="18"/>
        </w:rPr>
      </w:pPr>
      <w:r>
        <w:rPr>
          <w:spacing w:val="-5"/>
          <w:sz w:val="18"/>
          <w:szCs w:val="18"/>
        </w:rPr>
        <w:t>Page</w:t>
      </w:r>
      <w:r w:rsidR="00C40060">
        <w:rPr>
          <w:spacing w:val="-5"/>
          <w:sz w:val="18"/>
          <w:szCs w:val="18"/>
        </w:rPr>
        <w:t xml:space="preserve"> </w:t>
      </w:r>
      <w:r>
        <w:rPr>
          <w:spacing w:val="-5"/>
          <w:sz w:val="18"/>
          <w:szCs w:val="18"/>
        </w:rPr>
        <w:t>3 of</w:t>
      </w:r>
      <w:r w:rsidR="00C40060">
        <w:rPr>
          <w:spacing w:val="-5"/>
          <w:sz w:val="18"/>
          <w:szCs w:val="18"/>
        </w:rPr>
        <w:t xml:space="preserve"> </w:t>
      </w:r>
      <w:r>
        <w:rPr>
          <w:spacing w:val="-5"/>
          <w:sz w:val="18"/>
          <w:szCs w:val="18"/>
        </w:rPr>
        <w:t>3</w:t>
      </w:r>
    </w:p>
    <w:sectPr w:rsidR="003079C2" w:rsidRPr="00171A25" w:rsidSect="005E6246">
      <w:pgSz w:w="12240" w:h="15840"/>
      <w:pgMar w:top="475" w:right="475" w:bottom="475"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0F0" w:rsidRDefault="001E30F0" w:rsidP="001E30F0">
      <w:r>
        <w:separator/>
      </w:r>
    </w:p>
  </w:endnote>
  <w:endnote w:type="continuationSeparator" w:id="0">
    <w:p w:rsidR="001E30F0" w:rsidRDefault="001E30F0" w:rsidP="001E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0F0" w:rsidRDefault="001E30F0" w:rsidP="001E30F0">
      <w:r>
        <w:separator/>
      </w:r>
    </w:p>
  </w:footnote>
  <w:footnote w:type="continuationSeparator" w:id="0">
    <w:p w:rsidR="001E30F0" w:rsidRDefault="001E30F0" w:rsidP="001E30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37AA9"/>
    <w:multiLevelType w:val="hybridMultilevel"/>
    <w:tmpl w:val="CF2C5E66"/>
    <w:lvl w:ilvl="0" w:tplc="712E8842">
      <w:start w:val="1"/>
      <w:numFmt w:val="lowerLetter"/>
      <w:lvlText w:val="%1."/>
      <w:lvlJc w:val="left"/>
      <w:pPr>
        <w:ind w:left="1487" w:hanging="360"/>
      </w:pPr>
      <w:rPr>
        <w:rFonts w:hint="default"/>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1">
    <w:nsid w:val="2CCC45AB"/>
    <w:multiLevelType w:val="hybridMultilevel"/>
    <w:tmpl w:val="63FAFCF8"/>
    <w:lvl w:ilvl="0" w:tplc="6540D444">
      <w:start w:val="1"/>
      <w:numFmt w:val="upperLetter"/>
      <w:lvlText w:val="%1."/>
      <w:lvlJc w:val="left"/>
      <w:pPr>
        <w:ind w:left="840" w:hanging="720"/>
      </w:pPr>
      <w:rPr>
        <w:rFonts w:ascii="Arial" w:hAnsi="Arial" w:cs="Arial" w:hint="default"/>
        <w:spacing w:val="-6"/>
        <w:w w:val="102"/>
        <w:sz w:val="16"/>
        <w:szCs w:val="16"/>
      </w:rPr>
    </w:lvl>
    <w:lvl w:ilvl="1" w:tplc="9C3E9B8C">
      <w:start w:val="1"/>
      <w:numFmt w:val="decimal"/>
      <w:lvlText w:val="%2."/>
      <w:lvlJc w:val="left"/>
      <w:pPr>
        <w:ind w:left="1560" w:hanging="720"/>
      </w:pPr>
      <w:rPr>
        <w:rFonts w:hint="default"/>
        <w:spacing w:val="-1"/>
        <w:w w:val="102"/>
        <w:sz w:val="22"/>
        <w:szCs w:val="24"/>
      </w:rPr>
    </w:lvl>
    <w:lvl w:ilvl="2" w:tplc="AE8230CA">
      <w:start w:val="1"/>
      <w:numFmt w:val="bullet"/>
      <w:lvlText w:val="•"/>
      <w:lvlJc w:val="left"/>
      <w:pPr>
        <w:ind w:left="2455" w:hanging="720"/>
      </w:pPr>
      <w:rPr>
        <w:rFonts w:hint="default"/>
      </w:rPr>
    </w:lvl>
    <w:lvl w:ilvl="3" w:tplc="20E66102">
      <w:start w:val="1"/>
      <w:numFmt w:val="bullet"/>
      <w:lvlText w:val="•"/>
      <w:lvlJc w:val="left"/>
      <w:pPr>
        <w:ind w:left="3351" w:hanging="720"/>
      </w:pPr>
      <w:rPr>
        <w:rFonts w:hint="default"/>
      </w:rPr>
    </w:lvl>
    <w:lvl w:ilvl="4" w:tplc="1030689C">
      <w:start w:val="1"/>
      <w:numFmt w:val="bullet"/>
      <w:lvlText w:val="•"/>
      <w:lvlJc w:val="left"/>
      <w:pPr>
        <w:ind w:left="4246" w:hanging="720"/>
      </w:pPr>
      <w:rPr>
        <w:rFonts w:hint="default"/>
      </w:rPr>
    </w:lvl>
    <w:lvl w:ilvl="5" w:tplc="B89CE118">
      <w:start w:val="1"/>
      <w:numFmt w:val="bullet"/>
      <w:lvlText w:val="•"/>
      <w:lvlJc w:val="left"/>
      <w:pPr>
        <w:ind w:left="5142" w:hanging="720"/>
      </w:pPr>
      <w:rPr>
        <w:rFonts w:hint="default"/>
      </w:rPr>
    </w:lvl>
    <w:lvl w:ilvl="6" w:tplc="17848788">
      <w:start w:val="1"/>
      <w:numFmt w:val="bullet"/>
      <w:lvlText w:val="•"/>
      <w:lvlJc w:val="left"/>
      <w:pPr>
        <w:ind w:left="6037" w:hanging="720"/>
      </w:pPr>
      <w:rPr>
        <w:rFonts w:hint="default"/>
      </w:rPr>
    </w:lvl>
    <w:lvl w:ilvl="7" w:tplc="DF847786">
      <w:start w:val="1"/>
      <w:numFmt w:val="bullet"/>
      <w:lvlText w:val="•"/>
      <w:lvlJc w:val="left"/>
      <w:pPr>
        <w:ind w:left="6933" w:hanging="720"/>
      </w:pPr>
      <w:rPr>
        <w:rFonts w:hint="default"/>
      </w:rPr>
    </w:lvl>
    <w:lvl w:ilvl="8" w:tplc="AE16EED2">
      <w:start w:val="1"/>
      <w:numFmt w:val="bullet"/>
      <w:lvlText w:val="•"/>
      <w:lvlJc w:val="left"/>
      <w:pPr>
        <w:ind w:left="7828" w:hanging="720"/>
      </w:pPr>
      <w:rPr>
        <w:rFonts w:hint="default"/>
      </w:rPr>
    </w:lvl>
  </w:abstractNum>
  <w:abstractNum w:abstractNumId="2">
    <w:nsid w:val="331A2A4F"/>
    <w:multiLevelType w:val="hybridMultilevel"/>
    <w:tmpl w:val="2FBC9EC4"/>
    <w:lvl w:ilvl="0" w:tplc="5012342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D614E6"/>
    <w:multiLevelType w:val="hybridMultilevel"/>
    <w:tmpl w:val="34CAA32E"/>
    <w:lvl w:ilvl="0" w:tplc="ADD07F68">
      <w:start w:val="1"/>
      <w:numFmt w:val="lowerLetter"/>
      <w:lvlText w:val="%1."/>
      <w:lvlJc w:val="left"/>
      <w:pPr>
        <w:ind w:left="1487" w:hanging="360"/>
      </w:pPr>
      <w:rPr>
        <w:rFonts w:hint="default"/>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4">
    <w:nsid w:val="41B21232"/>
    <w:multiLevelType w:val="hybridMultilevel"/>
    <w:tmpl w:val="0D7C9612"/>
    <w:lvl w:ilvl="0" w:tplc="A71EA71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4BA25329"/>
    <w:multiLevelType w:val="hybridMultilevel"/>
    <w:tmpl w:val="42D69756"/>
    <w:lvl w:ilvl="0" w:tplc="A44EDF0A">
      <w:start w:val="1"/>
      <w:numFmt w:val="decimal"/>
      <w:lvlText w:val="%1."/>
      <w:lvlJc w:val="left"/>
      <w:pPr>
        <w:ind w:left="1127" w:hanging="360"/>
      </w:pPr>
      <w:rPr>
        <w:rFonts w:hint="default"/>
      </w:rPr>
    </w:lvl>
    <w:lvl w:ilvl="1" w:tplc="04090019" w:tentative="1">
      <w:start w:val="1"/>
      <w:numFmt w:val="lowerLetter"/>
      <w:lvlText w:val="%2."/>
      <w:lvlJc w:val="left"/>
      <w:pPr>
        <w:ind w:left="1847" w:hanging="360"/>
      </w:pPr>
    </w:lvl>
    <w:lvl w:ilvl="2" w:tplc="0409001B" w:tentative="1">
      <w:start w:val="1"/>
      <w:numFmt w:val="lowerRoman"/>
      <w:lvlText w:val="%3."/>
      <w:lvlJc w:val="right"/>
      <w:pPr>
        <w:ind w:left="2567" w:hanging="180"/>
      </w:pPr>
    </w:lvl>
    <w:lvl w:ilvl="3" w:tplc="0409000F" w:tentative="1">
      <w:start w:val="1"/>
      <w:numFmt w:val="decimal"/>
      <w:lvlText w:val="%4."/>
      <w:lvlJc w:val="left"/>
      <w:pPr>
        <w:ind w:left="3287" w:hanging="360"/>
      </w:pPr>
    </w:lvl>
    <w:lvl w:ilvl="4" w:tplc="04090019" w:tentative="1">
      <w:start w:val="1"/>
      <w:numFmt w:val="lowerLetter"/>
      <w:lvlText w:val="%5."/>
      <w:lvlJc w:val="left"/>
      <w:pPr>
        <w:ind w:left="4007" w:hanging="360"/>
      </w:pPr>
    </w:lvl>
    <w:lvl w:ilvl="5" w:tplc="0409001B" w:tentative="1">
      <w:start w:val="1"/>
      <w:numFmt w:val="lowerRoman"/>
      <w:lvlText w:val="%6."/>
      <w:lvlJc w:val="right"/>
      <w:pPr>
        <w:ind w:left="4727" w:hanging="180"/>
      </w:pPr>
    </w:lvl>
    <w:lvl w:ilvl="6" w:tplc="0409000F" w:tentative="1">
      <w:start w:val="1"/>
      <w:numFmt w:val="decimal"/>
      <w:lvlText w:val="%7."/>
      <w:lvlJc w:val="left"/>
      <w:pPr>
        <w:ind w:left="5447" w:hanging="360"/>
      </w:pPr>
    </w:lvl>
    <w:lvl w:ilvl="7" w:tplc="04090019" w:tentative="1">
      <w:start w:val="1"/>
      <w:numFmt w:val="lowerLetter"/>
      <w:lvlText w:val="%8."/>
      <w:lvlJc w:val="left"/>
      <w:pPr>
        <w:ind w:left="6167" w:hanging="360"/>
      </w:pPr>
    </w:lvl>
    <w:lvl w:ilvl="8" w:tplc="0409001B" w:tentative="1">
      <w:start w:val="1"/>
      <w:numFmt w:val="lowerRoman"/>
      <w:lvlText w:val="%9."/>
      <w:lvlJc w:val="right"/>
      <w:pPr>
        <w:ind w:left="6887" w:hanging="180"/>
      </w:pPr>
    </w:lvl>
  </w:abstractNum>
  <w:abstractNum w:abstractNumId="6">
    <w:nsid w:val="4F2F77E1"/>
    <w:multiLevelType w:val="hybridMultilevel"/>
    <w:tmpl w:val="DA42A4CA"/>
    <w:lvl w:ilvl="0" w:tplc="905E0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962086"/>
    <w:multiLevelType w:val="hybridMultilevel"/>
    <w:tmpl w:val="C1B00C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2470D7B"/>
    <w:multiLevelType w:val="hybridMultilevel"/>
    <w:tmpl w:val="43B4BB4C"/>
    <w:lvl w:ilvl="0" w:tplc="54801574">
      <w:start w:val="1"/>
      <w:numFmt w:val="lowerLetter"/>
      <w:lvlText w:val="%1."/>
      <w:lvlJc w:val="left"/>
      <w:pPr>
        <w:ind w:left="1487" w:hanging="360"/>
      </w:pPr>
      <w:rPr>
        <w:rFonts w:hint="default"/>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9">
    <w:nsid w:val="73740117"/>
    <w:multiLevelType w:val="hybridMultilevel"/>
    <w:tmpl w:val="5BF0759E"/>
    <w:lvl w:ilvl="0" w:tplc="C57A8B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4"/>
  </w:num>
  <w:num w:numId="3">
    <w:abstractNumId w:val="2"/>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C7"/>
    <w:rsid w:val="00003ACF"/>
    <w:rsid w:val="00005C84"/>
    <w:rsid w:val="00021ABB"/>
    <w:rsid w:val="00021C7F"/>
    <w:rsid w:val="00031DA0"/>
    <w:rsid w:val="00031DD8"/>
    <w:rsid w:val="000512AE"/>
    <w:rsid w:val="00081F1D"/>
    <w:rsid w:val="000A5937"/>
    <w:rsid w:val="000B49DA"/>
    <w:rsid w:val="000D3260"/>
    <w:rsid w:val="000E21B1"/>
    <w:rsid w:val="000F5721"/>
    <w:rsid w:val="00113FB9"/>
    <w:rsid w:val="00121CB0"/>
    <w:rsid w:val="0013168F"/>
    <w:rsid w:val="0013291D"/>
    <w:rsid w:val="0013372C"/>
    <w:rsid w:val="001455B2"/>
    <w:rsid w:val="0014602F"/>
    <w:rsid w:val="001472FE"/>
    <w:rsid w:val="00153EFD"/>
    <w:rsid w:val="00157CC3"/>
    <w:rsid w:val="00162ADA"/>
    <w:rsid w:val="00171A25"/>
    <w:rsid w:val="0017529C"/>
    <w:rsid w:val="00175CB1"/>
    <w:rsid w:val="001768EC"/>
    <w:rsid w:val="001850D9"/>
    <w:rsid w:val="00196EAF"/>
    <w:rsid w:val="001A2804"/>
    <w:rsid w:val="001A522E"/>
    <w:rsid w:val="001B4504"/>
    <w:rsid w:val="001C4FE6"/>
    <w:rsid w:val="001D303A"/>
    <w:rsid w:val="001D7CD1"/>
    <w:rsid w:val="001E30F0"/>
    <w:rsid w:val="001F65B7"/>
    <w:rsid w:val="00217AD9"/>
    <w:rsid w:val="00222A21"/>
    <w:rsid w:val="00225FB7"/>
    <w:rsid w:val="00230824"/>
    <w:rsid w:val="00256C9C"/>
    <w:rsid w:val="002664D9"/>
    <w:rsid w:val="00266FEB"/>
    <w:rsid w:val="00272DC0"/>
    <w:rsid w:val="0028465F"/>
    <w:rsid w:val="002920AD"/>
    <w:rsid w:val="002A516E"/>
    <w:rsid w:val="002A5F8E"/>
    <w:rsid w:val="002A61E0"/>
    <w:rsid w:val="002B3E66"/>
    <w:rsid w:val="002D45B1"/>
    <w:rsid w:val="002D6F35"/>
    <w:rsid w:val="002E2B24"/>
    <w:rsid w:val="002E5469"/>
    <w:rsid w:val="002F13CB"/>
    <w:rsid w:val="002F3039"/>
    <w:rsid w:val="003068E8"/>
    <w:rsid w:val="003079C2"/>
    <w:rsid w:val="0031532E"/>
    <w:rsid w:val="0031702D"/>
    <w:rsid w:val="00324044"/>
    <w:rsid w:val="003342FB"/>
    <w:rsid w:val="00360102"/>
    <w:rsid w:val="00372A3C"/>
    <w:rsid w:val="00372DD3"/>
    <w:rsid w:val="00383F6D"/>
    <w:rsid w:val="003879C5"/>
    <w:rsid w:val="00390075"/>
    <w:rsid w:val="003A5D79"/>
    <w:rsid w:val="003A635F"/>
    <w:rsid w:val="003E382B"/>
    <w:rsid w:val="004263E0"/>
    <w:rsid w:val="00431BED"/>
    <w:rsid w:val="00435628"/>
    <w:rsid w:val="0044537A"/>
    <w:rsid w:val="00462AF9"/>
    <w:rsid w:val="004658BF"/>
    <w:rsid w:val="0048006F"/>
    <w:rsid w:val="004A694B"/>
    <w:rsid w:val="004B462E"/>
    <w:rsid w:val="004D07F3"/>
    <w:rsid w:val="004D1D83"/>
    <w:rsid w:val="004D4D23"/>
    <w:rsid w:val="004E0150"/>
    <w:rsid w:val="00515963"/>
    <w:rsid w:val="00550151"/>
    <w:rsid w:val="0058638A"/>
    <w:rsid w:val="0059423E"/>
    <w:rsid w:val="00595AC7"/>
    <w:rsid w:val="005A63F7"/>
    <w:rsid w:val="005C266A"/>
    <w:rsid w:val="005D7D42"/>
    <w:rsid w:val="005E6246"/>
    <w:rsid w:val="005F40E5"/>
    <w:rsid w:val="005F6998"/>
    <w:rsid w:val="00601218"/>
    <w:rsid w:val="006026FA"/>
    <w:rsid w:val="006117B5"/>
    <w:rsid w:val="00632639"/>
    <w:rsid w:val="00634657"/>
    <w:rsid w:val="00645B37"/>
    <w:rsid w:val="006619F9"/>
    <w:rsid w:val="0069654B"/>
    <w:rsid w:val="006B0184"/>
    <w:rsid w:val="006C3926"/>
    <w:rsid w:val="006D75DB"/>
    <w:rsid w:val="00701779"/>
    <w:rsid w:val="00744F9B"/>
    <w:rsid w:val="0074512F"/>
    <w:rsid w:val="007603CD"/>
    <w:rsid w:val="00760573"/>
    <w:rsid w:val="00770366"/>
    <w:rsid w:val="00773D6D"/>
    <w:rsid w:val="00785DB6"/>
    <w:rsid w:val="00814411"/>
    <w:rsid w:val="00822FA8"/>
    <w:rsid w:val="00823DC9"/>
    <w:rsid w:val="00827837"/>
    <w:rsid w:val="00827EDE"/>
    <w:rsid w:val="008328EE"/>
    <w:rsid w:val="0084084C"/>
    <w:rsid w:val="00840A37"/>
    <w:rsid w:val="00841591"/>
    <w:rsid w:val="008434AB"/>
    <w:rsid w:val="00892A9C"/>
    <w:rsid w:val="008B6994"/>
    <w:rsid w:val="008E4745"/>
    <w:rsid w:val="008F261B"/>
    <w:rsid w:val="008F583C"/>
    <w:rsid w:val="00901147"/>
    <w:rsid w:val="00924D24"/>
    <w:rsid w:val="009364D8"/>
    <w:rsid w:val="009428E8"/>
    <w:rsid w:val="009526A3"/>
    <w:rsid w:val="009601E0"/>
    <w:rsid w:val="00961461"/>
    <w:rsid w:val="009667D6"/>
    <w:rsid w:val="009873D1"/>
    <w:rsid w:val="009B727C"/>
    <w:rsid w:val="009C1670"/>
    <w:rsid w:val="009E1683"/>
    <w:rsid w:val="009F0724"/>
    <w:rsid w:val="00A12431"/>
    <w:rsid w:val="00A15DF5"/>
    <w:rsid w:val="00A3603B"/>
    <w:rsid w:val="00A407DD"/>
    <w:rsid w:val="00A7680F"/>
    <w:rsid w:val="00A862F0"/>
    <w:rsid w:val="00A90D88"/>
    <w:rsid w:val="00AB29AA"/>
    <w:rsid w:val="00AC32DB"/>
    <w:rsid w:val="00AC54D6"/>
    <w:rsid w:val="00AC619A"/>
    <w:rsid w:val="00AF1ECA"/>
    <w:rsid w:val="00B0064C"/>
    <w:rsid w:val="00B05B27"/>
    <w:rsid w:val="00B17697"/>
    <w:rsid w:val="00B23179"/>
    <w:rsid w:val="00B425BF"/>
    <w:rsid w:val="00B44311"/>
    <w:rsid w:val="00B512C2"/>
    <w:rsid w:val="00B519B9"/>
    <w:rsid w:val="00B5363D"/>
    <w:rsid w:val="00B671E9"/>
    <w:rsid w:val="00B81732"/>
    <w:rsid w:val="00B948CB"/>
    <w:rsid w:val="00BA66D2"/>
    <w:rsid w:val="00BB5BA3"/>
    <w:rsid w:val="00BB5DDE"/>
    <w:rsid w:val="00BD084E"/>
    <w:rsid w:val="00BD2B4A"/>
    <w:rsid w:val="00BD62D9"/>
    <w:rsid w:val="00BE7BF2"/>
    <w:rsid w:val="00C07A0B"/>
    <w:rsid w:val="00C10ACA"/>
    <w:rsid w:val="00C154C1"/>
    <w:rsid w:val="00C377FC"/>
    <w:rsid w:val="00C40060"/>
    <w:rsid w:val="00C406F6"/>
    <w:rsid w:val="00C57F51"/>
    <w:rsid w:val="00C63056"/>
    <w:rsid w:val="00C76061"/>
    <w:rsid w:val="00C779A7"/>
    <w:rsid w:val="00C810F9"/>
    <w:rsid w:val="00C84343"/>
    <w:rsid w:val="00C872D2"/>
    <w:rsid w:val="00CA2CAC"/>
    <w:rsid w:val="00CE7250"/>
    <w:rsid w:val="00D2296B"/>
    <w:rsid w:val="00D25659"/>
    <w:rsid w:val="00D2796A"/>
    <w:rsid w:val="00D35B29"/>
    <w:rsid w:val="00D431AF"/>
    <w:rsid w:val="00D436BE"/>
    <w:rsid w:val="00D56986"/>
    <w:rsid w:val="00D64E4E"/>
    <w:rsid w:val="00D76CCA"/>
    <w:rsid w:val="00D809DB"/>
    <w:rsid w:val="00DA6601"/>
    <w:rsid w:val="00DB4076"/>
    <w:rsid w:val="00DD3CBE"/>
    <w:rsid w:val="00DE7500"/>
    <w:rsid w:val="00E17D54"/>
    <w:rsid w:val="00E22A2C"/>
    <w:rsid w:val="00E45F90"/>
    <w:rsid w:val="00E564E0"/>
    <w:rsid w:val="00E6414C"/>
    <w:rsid w:val="00E91561"/>
    <w:rsid w:val="00E91646"/>
    <w:rsid w:val="00E9597D"/>
    <w:rsid w:val="00EC6D35"/>
    <w:rsid w:val="00ED3E13"/>
    <w:rsid w:val="00EE444A"/>
    <w:rsid w:val="00EE7483"/>
    <w:rsid w:val="00F31A06"/>
    <w:rsid w:val="00F32D2F"/>
    <w:rsid w:val="00F53FCA"/>
    <w:rsid w:val="00F77587"/>
    <w:rsid w:val="00F85E5A"/>
    <w:rsid w:val="00FB1839"/>
    <w:rsid w:val="00FB3605"/>
    <w:rsid w:val="00FC18B3"/>
    <w:rsid w:val="00FC4CC1"/>
    <w:rsid w:val="00FC5DAA"/>
    <w:rsid w:val="00FD44B3"/>
    <w:rsid w:val="00FE26EF"/>
    <w:rsid w:val="00FE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uiPriority w:val="99"/>
    <w:rsid w:val="001E30F0"/>
    <w:pPr>
      <w:tabs>
        <w:tab w:val="center" w:pos="4680"/>
        <w:tab w:val="right" w:pos="9360"/>
      </w:tabs>
    </w:pPr>
  </w:style>
  <w:style w:type="character" w:customStyle="1" w:styleId="FooterChar">
    <w:name w:val="Footer Char"/>
    <w:basedOn w:val="DefaultParagraphFont"/>
    <w:link w:val="Footer"/>
    <w:uiPriority w:val="99"/>
    <w:rsid w:val="001E30F0"/>
    <w:rPr>
      <w:sz w:val="24"/>
      <w:szCs w:val="24"/>
    </w:rPr>
  </w:style>
  <w:style w:type="character" w:styleId="Hyperlink">
    <w:name w:val="Hyperlink"/>
    <w:basedOn w:val="DefaultParagraphFont"/>
    <w:unhideWhenUsed/>
    <w:rsid w:val="001D7C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uiPriority w:val="99"/>
    <w:rsid w:val="001E30F0"/>
    <w:pPr>
      <w:tabs>
        <w:tab w:val="center" w:pos="4680"/>
        <w:tab w:val="right" w:pos="9360"/>
      </w:tabs>
    </w:pPr>
  </w:style>
  <w:style w:type="character" w:customStyle="1" w:styleId="FooterChar">
    <w:name w:val="Footer Char"/>
    <w:basedOn w:val="DefaultParagraphFont"/>
    <w:link w:val="Footer"/>
    <w:uiPriority w:val="99"/>
    <w:rsid w:val="001E30F0"/>
    <w:rPr>
      <w:sz w:val="24"/>
      <w:szCs w:val="24"/>
    </w:rPr>
  </w:style>
  <w:style w:type="character" w:styleId="Hyperlink">
    <w:name w:val="Hyperlink"/>
    <w:basedOn w:val="DefaultParagraphFont"/>
    <w:unhideWhenUsed/>
    <w:rsid w:val="001D7C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686056979">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scr.usda.gov/how-file-program-discrimination-complaint"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erica.robinson</dc:creator>
  <cp:lastModifiedBy>SYSTEM</cp:lastModifiedBy>
  <cp:revision>2</cp:revision>
  <cp:lastPrinted>2015-07-09T20:57:00Z</cp:lastPrinted>
  <dcterms:created xsi:type="dcterms:W3CDTF">2019-02-12T15:46:00Z</dcterms:created>
  <dcterms:modified xsi:type="dcterms:W3CDTF">2019-02-12T15:46:00Z</dcterms:modified>
</cp:coreProperties>
</file>