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519D" w14:textId="447A300F" w:rsidR="00443307" w:rsidRDefault="00443307" w:rsidP="00443307">
      <w:pPr>
        <w:jc w:val="center"/>
        <w:rPr>
          <w:b/>
        </w:rPr>
      </w:pPr>
      <w:bookmarkStart w:id="0" w:name="_GoBack"/>
      <w:bookmarkEnd w:id="0"/>
      <w:r>
        <w:rPr>
          <w:b/>
        </w:rPr>
        <w:t>CDC Worksite Health Scorec</w:t>
      </w:r>
      <w:r w:rsidRPr="00443307">
        <w:rPr>
          <w:b/>
        </w:rPr>
        <w:t xml:space="preserve">ard </w:t>
      </w:r>
      <w:r w:rsidR="006D7A43">
        <w:rPr>
          <w:b/>
        </w:rPr>
        <w:t>Summary of Revisions</w:t>
      </w:r>
    </w:p>
    <w:p w14:paraId="2D8DFF03" w14:textId="77777777" w:rsidR="00443307" w:rsidRPr="00443307" w:rsidRDefault="00443307" w:rsidP="00443307">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4189"/>
        <w:gridCol w:w="310"/>
        <w:gridCol w:w="4408"/>
        <w:gridCol w:w="1365"/>
        <w:gridCol w:w="2979"/>
      </w:tblGrid>
      <w:tr w:rsidR="00FC00ED" w:rsidRPr="00E02BFB" w14:paraId="355772F8" w14:textId="77777777" w:rsidTr="00420CA8">
        <w:trPr>
          <w:trHeight w:val="692"/>
          <w:jc w:val="center"/>
        </w:trPr>
        <w:tc>
          <w:tcPr>
            <w:tcW w:w="467" w:type="pct"/>
            <w:tcBorders>
              <w:bottom w:val="single" w:sz="4" w:space="0" w:color="auto"/>
            </w:tcBorders>
            <w:shd w:val="clear" w:color="auto" w:fill="538135" w:themeFill="accent6" w:themeFillShade="BF"/>
          </w:tcPr>
          <w:p w14:paraId="2D7F167C" w14:textId="77777777" w:rsidR="00FC00ED" w:rsidRPr="00E02BFB" w:rsidRDefault="00FC00ED" w:rsidP="00C55E50">
            <w:pPr>
              <w:jc w:val="center"/>
              <w:rPr>
                <w:rFonts w:ascii="Cambria" w:hAnsi="Cambria"/>
                <w:b/>
                <w:color w:val="FFFFFF" w:themeColor="background1"/>
                <w:sz w:val="22"/>
                <w:szCs w:val="18"/>
              </w:rPr>
            </w:pPr>
          </w:p>
        </w:tc>
        <w:tc>
          <w:tcPr>
            <w:tcW w:w="4533" w:type="pct"/>
            <w:gridSpan w:val="5"/>
            <w:tcBorders>
              <w:bottom w:val="single" w:sz="4" w:space="0" w:color="auto"/>
            </w:tcBorders>
            <w:shd w:val="clear" w:color="auto" w:fill="538135" w:themeFill="accent6" w:themeFillShade="BF"/>
            <w:vAlign w:val="center"/>
          </w:tcPr>
          <w:p w14:paraId="1C103895" w14:textId="32276CA0" w:rsidR="00FC00ED" w:rsidRPr="00E02BFB" w:rsidRDefault="00FC00ED" w:rsidP="00C55E50">
            <w:pPr>
              <w:jc w:val="center"/>
              <w:rPr>
                <w:rFonts w:ascii="Cambria" w:hAnsi="Cambria"/>
                <w:b/>
                <w:color w:val="FFFFFF" w:themeColor="background1"/>
                <w:sz w:val="22"/>
                <w:szCs w:val="18"/>
              </w:rPr>
            </w:pPr>
            <w:r w:rsidRPr="00E02BFB">
              <w:rPr>
                <w:rFonts w:ascii="Cambria" w:hAnsi="Cambria"/>
                <w:b/>
                <w:color w:val="FFFFFF" w:themeColor="background1"/>
                <w:sz w:val="22"/>
                <w:szCs w:val="18"/>
              </w:rPr>
              <w:t>Organizational Supports</w:t>
            </w:r>
          </w:p>
        </w:tc>
      </w:tr>
      <w:tr w:rsidR="00FC00ED" w:rsidRPr="000143D1" w14:paraId="44B36DC3" w14:textId="77777777" w:rsidTr="00420CA8">
        <w:trPr>
          <w:trHeight w:val="692"/>
          <w:jc w:val="center"/>
        </w:trPr>
        <w:tc>
          <w:tcPr>
            <w:tcW w:w="467" w:type="pct"/>
            <w:tcBorders>
              <w:bottom w:val="single" w:sz="4" w:space="0" w:color="auto"/>
            </w:tcBorders>
          </w:tcPr>
          <w:p w14:paraId="13986D4C" w14:textId="77777777" w:rsidR="00FC00ED" w:rsidRPr="000143D1" w:rsidRDefault="00FC00ED" w:rsidP="00C55E50">
            <w:pPr>
              <w:spacing w:before="40" w:after="40"/>
              <w:rPr>
                <w:rFonts w:ascii="Cambria" w:hAnsi="Cambria"/>
                <w:b/>
                <w:color w:val="auto"/>
                <w:sz w:val="18"/>
                <w:szCs w:val="18"/>
              </w:rPr>
            </w:pPr>
          </w:p>
        </w:tc>
        <w:tc>
          <w:tcPr>
            <w:tcW w:w="4533" w:type="pct"/>
            <w:gridSpan w:val="5"/>
            <w:tcBorders>
              <w:bottom w:val="single" w:sz="4" w:space="0" w:color="auto"/>
            </w:tcBorders>
            <w:shd w:val="clear" w:color="auto" w:fill="auto"/>
            <w:vAlign w:val="center"/>
          </w:tcPr>
          <w:p w14:paraId="76E25893" w14:textId="7F8E5D26" w:rsidR="00FC00ED" w:rsidRPr="000143D1" w:rsidRDefault="00FC00ED" w:rsidP="00C55E50">
            <w:pPr>
              <w:spacing w:before="40" w:after="40"/>
              <w:rPr>
                <w:rFonts w:ascii="Cambria" w:hAnsi="Cambria"/>
                <w:b/>
                <w:color w:val="auto"/>
                <w:sz w:val="18"/>
                <w:szCs w:val="18"/>
              </w:rPr>
            </w:pPr>
            <w:r w:rsidRPr="000143D1">
              <w:rPr>
                <w:rFonts w:ascii="Cambria" w:hAnsi="Cambria"/>
                <w:b/>
                <w:color w:val="auto"/>
                <w:sz w:val="18"/>
                <w:szCs w:val="18"/>
              </w:rPr>
              <w:t>Overal</w:t>
            </w:r>
            <w:r>
              <w:rPr>
                <w:rFonts w:ascii="Cambria" w:hAnsi="Cambria"/>
                <w:b/>
                <w:color w:val="auto"/>
                <w:sz w:val="18"/>
                <w:szCs w:val="18"/>
              </w:rPr>
              <w:t>l Module Key</w:t>
            </w:r>
          </w:p>
          <w:p w14:paraId="630E679A" w14:textId="67A48190" w:rsidR="00FC00ED" w:rsidRPr="00443307" w:rsidRDefault="00FC00ED" w:rsidP="00443307">
            <w:pPr>
              <w:pStyle w:val="ListParagraph"/>
              <w:numPr>
                <w:ilvl w:val="0"/>
                <w:numId w:val="7"/>
              </w:numPr>
              <w:rPr>
                <w:rFonts w:ascii="Cambria" w:hAnsi="Cambria"/>
                <w:b/>
                <w:color w:val="auto"/>
                <w:sz w:val="16"/>
                <w:szCs w:val="18"/>
              </w:rPr>
            </w:pPr>
            <w:r>
              <w:rPr>
                <w:rFonts w:ascii="Cambria" w:hAnsi="Cambria"/>
                <w:color w:val="auto"/>
                <w:sz w:val="16"/>
                <w:szCs w:val="18"/>
              </w:rPr>
              <w:t xml:space="preserve">Yellow shaded boxes indicate revisions in the wording of the question, </w:t>
            </w:r>
            <w:r w:rsidR="007E3F1D">
              <w:rPr>
                <w:rFonts w:ascii="Cambria" w:hAnsi="Cambria"/>
                <w:color w:val="auto"/>
                <w:sz w:val="16"/>
                <w:szCs w:val="18"/>
              </w:rPr>
              <w:t xml:space="preserve">contextual information. </w:t>
            </w:r>
            <w:r>
              <w:rPr>
                <w:rFonts w:ascii="Cambria" w:hAnsi="Cambria"/>
                <w:color w:val="auto"/>
                <w:sz w:val="16"/>
                <w:szCs w:val="18"/>
              </w:rPr>
              <w:t xml:space="preserve">ordering, </w:t>
            </w:r>
            <w:r w:rsidR="00A36E48">
              <w:rPr>
                <w:rFonts w:ascii="Cambria" w:hAnsi="Cambria"/>
                <w:color w:val="auto"/>
                <w:sz w:val="16"/>
                <w:szCs w:val="18"/>
              </w:rPr>
              <w:t xml:space="preserve">additions/deletions, </w:t>
            </w:r>
            <w:r>
              <w:rPr>
                <w:rFonts w:ascii="Cambria" w:hAnsi="Cambria"/>
                <w:color w:val="auto"/>
                <w:sz w:val="16"/>
                <w:szCs w:val="18"/>
              </w:rPr>
              <w:t>or scoring changes have occurred between versions of the Scorecard.</w:t>
            </w:r>
          </w:p>
          <w:p w14:paraId="646D005A" w14:textId="2855DBD6" w:rsidR="00FC00ED" w:rsidRPr="008E72E2" w:rsidRDefault="00FC00ED" w:rsidP="00443307">
            <w:pPr>
              <w:pStyle w:val="ListParagraph"/>
              <w:numPr>
                <w:ilvl w:val="0"/>
                <w:numId w:val="7"/>
              </w:numPr>
              <w:rPr>
                <w:rFonts w:ascii="Cambria" w:hAnsi="Cambria"/>
                <w:b/>
                <w:color w:val="auto"/>
                <w:sz w:val="16"/>
                <w:szCs w:val="18"/>
              </w:rPr>
            </w:pPr>
            <w:r>
              <w:rPr>
                <w:rFonts w:ascii="Cambria" w:hAnsi="Cambria"/>
                <w:color w:val="auto"/>
                <w:sz w:val="16"/>
                <w:szCs w:val="18"/>
              </w:rPr>
              <w:t>Clear boxes with no shading indicate the question has been retained between versions of the Scorecard without any change.</w:t>
            </w:r>
          </w:p>
        </w:tc>
      </w:tr>
      <w:tr w:rsidR="00FC00ED" w:rsidRPr="0019196A" w14:paraId="251AB006" w14:textId="77777777" w:rsidTr="00420CA8">
        <w:trPr>
          <w:trHeight w:val="215"/>
          <w:jc w:val="center"/>
        </w:trPr>
        <w:tc>
          <w:tcPr>
            <w:tcW w:w="467" w:type="pct"/>
            <w:tcBorders>
              <w:left w:val="nil"/>
              <w:bottom w:val="single" w:sz="4" w:space="0" w:color="auto"/>
              <w:right w:val="nil"/>
            </w:tcBorders>
          </w:tcPr>
          <w:p w14:paraId="4785E974" w14:textId="77777777" w:rsidR="00FC00ED" w:rsidRPr="00443307" w:rsidRDefault="00FC00ED" w:rsidP="00C55E50">
            <w:pPr>
              <w:pStyle w:val="ListParagraph"/>
              <w:spacing w:before="120" w:after="120"/>
              <w:ind w:left="360"/>
              <w:jc w:val="center"/>
              <w:rPr>
                <w:rFonts w:ascii="Cambria" w:hAnsi="Cambria"/>
                <w:b/>
                <w:color w:val="auto"/>
                <w:sz w:val="28"/>
                <w:szCs w:val="28"/>
              </w:rPr>
            </w:pPr>
          </w:p>
        </w:tc>
        <w:tc>
          <w:tcPr>
            <w:tcW w:w="1539" w:type="pct"/>
            <w:gridSpan w:val="2"/>
            <w:tcBorders>
              <w:left w:val="nil"/>
              <w:bottom w:val="single" w:sz="4" w:space="0" w:color="auto"/>
              <w:right w:val="nil"/>
            </w:tcBorders>
            <w:shd w:val="clear" w:color="auto" w:fill="auto"/>
            <w:vAlign w:val="center"/>
          </w:tcPr>
          <w:p w14:paraId="36009E84" w14:textId="59A5C510" w:rsidR="00FC00ED" w:rsidRPr="00443307" w:rsidRDefault="00FC00ED" w:rsidP="00C55E50">
            <w:pPr>
              <w:pStyle w:val="ListParagraph"/>
              <w:spacing w:before="120" w:after="120"/>
              <w:ind w:left="360"/>
              <w:jc w:val="center"/>
              <w:rPr>
                <w:rFonts w:ascii="Cambria" w:hAnsi="Cambria"/>
                <w:b/>
                <w:color w:val="auto"/>
                <w:sz w:val="28"/>
                <w:szCs w:val="28"/>
              </w:rPr>
            </w:pPr>
          </w:p>
        </w:tc>
        <w:tc>
          <w:tcPr>
            <w:tcW w:w="1508" w:type="pct"/>
            <w:tcBorders>
              <w:left w:val="nil"/>
              <w:right w:val="nil"/>
            </w:tcBorders>
            <w:shd w:val="clear" w:color="auto" w:fill="auto"/>
            <w:vAlign w:val="center"/>
          </w:tcPr>
          <w:p w14:paraId="50CE03E5" w14:textId="77777777" w:rsidR="00FC00ED" w:rsidRPr="0019196A" w:rsidRDefault="00FC00ED" w:rsidP="00C55E50">
            <w:pPr>
              <w:spacing w:before="120" w:after="120"/>
              <w:rPr>
                <w:rFonts w:ascii="Cambria" w:hAnsi="Cambria"/>
                <w:b/>
                <w:color w:val="auto"/>
                <w:sz w:val="18"/>
                <w:szCs w:val="18"/>
              </w:rPr>
            </w:pPr>
          </w:p>
        </w:tc>
        <w:tc>
          <w:tcPr>
            <w:tcW w:w="467" w:type="pct"/>
            <w:tcBorders>
              <w:left w:val="nil"/>
              <w:right w:val="nil"/>
            </w:tcBorders>
            <w:shd w:val="clear" w:color="auto" w:fill="auto"/>
            <w:vAlign w:val="center"/>
          </w:tcPr>
          <w:p w14:paraId="0A784F25" w14:textId="77777777" w:rsidR="00FC00ED" w:rsidRPr="0019196A" w:rsidRDefault="00FC00ED" w:rsidP="00C55E50">
            <w:pPr>
              <w:spacing w:before="120" w:after="120"/>
              <w:jc w:val="center"/>
              <w:rPr>
                <w:rFonts w:ascii="Cambria" w:hAnsi="Cambria"/>
                <w:b/>
                <w:sz w:val="18"/>
                <w:szCs w:val="18"/>
              </w:rPr>
            </w:pPr>
          </w:p>
        </w:tc>
        <w:tc>
          <w:tcPr>
            <w:tcW w:w="1020" w:type="pct"/>
            <w:tcBorders>
              <w:left w:val="nil"/>
              <w:right w:val="nil"/>
            </w:tcBorders>
            <w:shd w:val="clear" w:color="auto" w:fill="auto"/>
            <w:vAlign w:val="center"/>
          </w:tcPr>
          <w:p w14:paraId="448107F2" w14:textId="77777777" w:rsidR="00FC00ED" w:rsidRPr="0019196A" w:rsidRDefault="00FC00ED" w:rsidP="00C55E50">
            <w:pPr>
              <w:spacing w:before="120" w:after="120"/>
              <w:rPr>
                <w:rFonts w:ascii="Cambria" w:hAnsi="Cambria"/>
                <w:b/>
                <w:sz w:val="18"/>
                <w:szCs w:val="18"/>
              </w:rPr>
            </w:pPr>
          </w:p>
        </w:tc>
      </w:tr>
      <w:tr w:rsidR="00420CA8" w:rsidRPr="0019196A" w14:paraId="376C8C6C" w14:textId="77777777" w:rsidTr="00F41578">
        <w:trPr>
          <w:trHeight w:val="350"/>
          <w:jc w:val="center"/>
        </w:trPr>
        <w:tc>
          <w:tcPr>
            <w:tcW w:w="1900" w:type="pct"/>
            <w:gridSpan w:val="2"/>
            <w:shd w:val="clear" w:color="auto" w:fill="BFBFBF" w:themeFill="background1" w:themeFillShade="BF"/>
            <w:vAlign w:val="center"/>
          </w:tcPr>
          <w:p w14:paraId="59BA19B8" w14:textId="51424F60" w:rsidR="00FC00ED" w:rsidRPr="0019196A" w:rsidRDefault="00FC00ED" w:rsidP="00C55E50">
            <w:pPr>
              <w:spacing w:before="120" w:after="120"/>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1613" w:type="pct"/>
            <w:gridSpan w:val="2"/>
            <w:shd w:val="clear" w:color="auto" w:fill="BFBFBF" w:themeFill="background1" w:themeFillShade="BF"/>
          </w:tcPr>
          <w:p w14:paraId="4D9494CE" w14:textId="70F3BAF5" w:rsidR="00FC00ED" w:rsidRPr="0019196A" w:rsidRDefault="00FC00ED" w:rsidP="00C55E50">
            <w:pPr>
              <w:spacing w:before="120" w:after="120"/>
              <w:jc w:val="center"/>
              <w:rPr>
                <w:rFonts w:ascii="Cambria" w:hAnsi="Cambria"/>
                <w:b/>
                <w:sz w:val="18"/>
                <w:szCs w:val="18"/>
              </w:rPr>
            </w:pPr>
            <w:r>
              <w:rPr>
                <w:rFonts w:ascii="Cambria" w:hAnsi="Cambria"/>
                <w:b/>
                <w:sz w:val="18"/>
                <w:szCs w:val="18"/>
              </w:rPr>
              <w:t>Proposed Revised Text for the updated CDC Worksite Health Scorecard</w:t>
            </w:r>
          </w:p>
        </w:tc>
        <w:tc>
          <w:tcPr>
            <w:tcW w:w="467" w:type="pct"/>
            <w:shd w:val="clear" w:color="auto" w:fill="BFBFBF" w:themeFill="background1" w:themeFillShade="BF"/>
            <w:vAlign w:val="center"/>
          </w:tcPr>
          <w:p w14:paraId="53798C8C" w14:textId="7759DD88" w:rsidR="00FC00ED" w:rsidRPr="0019196A" w:rsidRDefault="00FC00ED" w:rsidP="00C55E50">
            <w:pPr>
              <w:spacing w:before="120" w:after="120"/>
              <w:jc w:val="center"/>
              <w:rPr>
                <w:rFonts w:ascii="Cambria" w:hAnsi="Cambria"/>
                <w:b/>
                <w:sz w:val="18"/>
                <w:szCs w:val="18"/>
              </w:rPr>
            </w:pPr>
            <w:r w:rsidRPr="0019196A">
              <w:rPr>
                <w:rFonts w:ascii="Cambria" w:hAnsi="Cambria"/>
                <w:b/>
                <w:sz w:val="18"/>
                <w:szCs w:val="18"/>
              </w:rPr>
              <w:t>New (Old) Score</w:t>
            </w:r>
          </w:p>
        </w:tc>
        <w:tc>
          <w:tcPr>
            <w:tcW w:w="1020" w:type="pct"/>
            <w:shd w:val="clear" w:color="auto" w:fill="BFBFBF" w:themeFill="background1" w:themeFillShade="BF"/>
            <w:vAlign w:val="center"/>
          </w:tcPr>
          <w:p w14:paraId="7911B57E" w14:textId="36F4BD69" w:rsidR="00FC00ED" w:rsidRPr="0019196A" w:rsidRDefault="007F0C8F" w:rsidP="00C55E50">
            <w:pPr>
              <w:spacing w:before="120" w:after="120"/>
              <w:rPr>
                <w:rFonts w:ascii="Cambria" w:hAnsi="Cambria"/>
                <w:b/>
                <w:sz w:val="18"/>
                <w:szCs w:val="18"/>
              </w:rPr>
            </w:pPr>
            <w:r>
              <w:rPr>
                <w:rFonts w:ascii="Cambria" w:hAnsi="Cambria"/>
                <w:b/>
                <w:sz w:val="18"/>
                <w:szCs w:val="18"/>
              </w:rPr>
              <w:t>Notes / Revisions</w:t>
            </w:r>
          </w:p>
        </w:tc>
      </w:tr>
      <w:tr w:rsidR="00F41578" w:rsidRPr="0019196A" w14:paraId="576460FE"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764CCDE3" w14:textId="6682BA10" w:rsidR="00FC00ED" w:rsidRPr="00E7789B" w:rsidRDefault="00FC00ED" w:rsidP="00FC00ED">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E7789B">
              <w:rPr>
                <w:rFonts w:ascii="Cambria" w:hAnsi="Cambria"/>
                <w:color w:val="auto"/>
                <w:sz w:val="18"/>
                <w:szCs w:val="18"/>
              </w:rPr>
              <w:t>Demonstrate organizational commitment and support of worksite health promotion at all levels of management?</w:t>
            </w:r>
          </w:p>
          <w:p w14:paraId="7B83793E" w14:textId="77777777" w:rsidR="00FC00ED" w:rsidRPr="00E7789B" w:rsidRDefault="00FC00ED" w:rsidP="00FC00ED">
            <w:pPr>
              <w:spacing w:beforeLines="40" w:before="96" w:afterLines="40" w:after="96"/>
              <w:rPr>
                <w:rFonts w:ascii="Cambria" w:hAnsi="Cambria"/>
                <w:color w:val="auto"/>
                <w:sz w:val="18"/>
                <w:szCs w:val="18"/>
              </w:rPr>
            </w:pPr>
            <w:r w:rsidRPr="00E7789B">
              <w:rPr>
                <w:rFonts w:ascii="Cambria" w:eastAsia="Book Antiqua" w:hAnsi="Cambria" w:cs="Book Antiqua"/>
                <w:i/>
                <w:color w:val="4472C4" w:themeColor="accent5"/>
                <w:sz w:val="18"/>
                <w:szCs w:val="18"/>
              </w:rPr>
              <w:t>Answer “yes” if, for example, all levels of management participate in activities, send communications to employees, or have performance objectives related to a healthy workforce.</w:t>
            </w:r>
          </w:p>
          <w:p w14:paraId="7DCF426B" w14:textId="77777777" w:rsidR="00FC00ED" w:rsidRPr="00E7789B" w:rsidRDefault="00FC00ED" w:rsidP="00FC00ED">
            <w:pPr>
              <w:spacing w:beforeLines="40" w:before="96" w:afterLines="40" w:after="96"/>
              <w:ind w:left="-30"/>
              <w:jc w:val="right"/>
              <w:rPr>
                <w:rFonts w:ascii="Cambria" w:hAnsi="Cambria"/>
                <w:color w:val="7B7B7B" w:themeColor="accent3" w:themeShade="BF"/>
                <w:sz w:val="18"/>
                <w:szCs w:val="18"/>
              </w:rPr>
            </w:pPr>
            <w:r w:rsidRPr="00E7789B">
              <w:rPr>
                <w:rFonts w:ascii="Cambria" w:hAnsi="Cambria"/>
                <w:color w:val="7B7B7B" w:themeColor="accent3" w:themeShade="BF"/>
                <w:sz w:val="18"/>
                <w:szCs w:val="18"/>
              </w:rPr>
              <w:t xml:space="preserve">[3] </w:t>
            </w:r>
          </w:p>
          <w:p w14:paraId="319AEAE0" w14:textId="13340FAA" w:rsidR="00FC00ED" w:rsidRPr="00752B7E" w:rsidRDefault="00FC00ED" w:rsidP="00FC00ED">
            <w:pPr>
              <w:spacing w:beforeLines="40" w:before="96" w:afterLines="40" w:after="96"/>
              <w:jc w:val="right"/>
              <w:rPr>
                <w:rFonts w:ascii="Cambria" w:hAnsi="Cambria"/>
                <w:color w:val="auto"/>
                <w:sz w:val="18"/>
                <w:szCs w:val="18"/>
              </w:rPr>
            </w:pPr>
            <w:r w:rsidRPr="00E7789B">
              <w:rPr>
                <w:rFonts w:ascii="Cambria" w:hAnsi="Cambria"/>
                <w:color w:val="538135" w:themeColor="accent6" w:themeShade="BF"/>
                <w:sz w:val="18"/>
                <w:szCs w:val="18"/>
              </w:rPr>
              <w:t>Leadership Commitment and Support [1]</w:t>
            </w:r>
          </w:p>
        </w:tc>
        <w:tc>
          <w:tcPr>
            <w:tcW w:w="1613" w:type="pct"/>
            <w:gridSpan w:val="2"/>
            <w:tcBorders>
              <w:top w:val="single" w:sz="4" w:space="0" w:color="auto"/>
              <w:bottom w:val="single" w:sz="4" w:space="0" w:color="auto"/>
            </w:tcBorders>
            <w:shd w:val="clear" w:color="auto" w:fill="FFF2CC" w:themeFill="accent4" w:themeFillTint="33"/>
          </w:tcPr>
          <w:p w14:paraId="50DBB3B3" w14:textId="45CF1707" w:rsidR="00FC00ED" w:rsidRPr="00FC00ED" w:rsidRDefault="00FC00ED" w:rsidP="00FC00ED">
            <w:pPr>
              <w:pStyle w:val="ListParagraph"/>
              <w:numPr>
                <w:ilvl w:val="0"/>
                <w:numId w:val="11"/>
              </w:numPr>
              <w:spacing w:beforeLines="40" w:before="96" w:afterLines="40" w:after="96"/>
              <w:ind w:left="348"/>
              <w:rPr>
                <w:rFonts w:ascii="Cambria" w:hAnsi="Cambria"/>
                <w:color w:val="auto"/>
                <w:sz w:val="18"/>
                <w:szCs w:val="18"/>
              </w:rPr>
            </w:pPr>
            <w:r w:rsidRPr="00FC00ED">
              <w:rPr>
                <w:rFonts w:ascii="Cambria" w:hAnsi="Cambria"/>
                <w:color w:val="auto"/>
                <w:sz w:val="18"/>
                <w:szCs w:val="18"/>
              </w:rPr>
              <w:t>Demonstrate organizational commitment and support of worksite health promotion at all levels of management?</w:t>
            </w:r>
          </w:p>
          <w:p w14:paraId="1789BECF" w14:textId="77777777" w:rsidR="00FC00ED" w:rsidRPr="00E7789B" w:rsidRDefault="00FC00ED" w:rsidP="00FC00ED">
            <w:pPr>
              <w:spacing w:beforeLines="40" w:before="96" w:afterLines="40" w:after="96"/>
              <w:rPr>
                <w:rFonts w:ascii="Cambria" w:hAnsi="Cambria"/>
                <w:color w:val="auto"/>
                <w:sz w:val="18"/>
                <w:szCs w:val="18"/>
              </w:rPr>
            </w:pPr>
            <w:r w:rsidRPr="00E7789B">
              <w:rPr>
                <w:rFonts w:ascii="Cambria" w:eastAsia="Book Antiqua" w:hAnsi="Cambria" w:cs="Book Antiqua"/>
                <w:i/>
                <w:color w:val="4472C4" w:themeColor="accent5"/>
                <w:sz w:val="18"/>
                <w:szCs w:val="18"/>
              </w:rPr>
              <w:t>Answer “yes” if, for example, all levels of management participate in activities, send communications to employees, or have performance objectives related to a healthy workforce.</w:t>
            </w:r>
          </w:p>
          <w:p w14:paraId="1F316593" w14:textId="67881037" w:rsidR="00FC00ED" w:rsidRPr="00752B7E" w:rsidRDefault="00FC00ED" w:rsidP="00FC00ED">
            <w:pPr>
              <w:spacing w:before="40" w:after="40"/>
              <w:ind w:left="-30"/>
              <w:jc w:val="right"/>
              <w:rPr>
                <w:rFonts w:ascii="Cambria" w:hAnsi="Cambria"/>
                <w:sz w:val="18"/>
                <w:szCs w:val="18"/>
              </w:rPr>
            </w:pPr>
            <w:r w:rsidRPr="00E7789B">
              <w:rPr>
                <w:rFonts w:ascii="Cambria" w:hAnsi="Cambria"/>
                <w:color w:val="538135" w:themeColor="accent6" w:themeShade="BF"/>
                <w:sz w:val="18"/>
                <w:szCs w:val="18"/>
              </w:rPr>
              <w:t>Leadership Commitment and Support [1]</w:t>
            </w:r>
          </w:p>
        </w:tc>
        <w:tc>
          <w:tcPr>
            <w:tcW w:w="467" w:type="pct"/>
            <w:tcBorders>
              <w:top w:val="single" w:sz="4" w:space="0" w:color="auto"/>
              <w:bottom w:val="single" w:sz="4" w:space="0" w:color="auto"/>
            </w:tcBorders>
            <w:shd w:val="clear" w:color="auto" w:fill="FFF2CC" w:themeFill="accent4" w:themeFillTint="33"/>
            <w:vAlign w:val="center"/>
          </w:tcPr>
          <w:p w14:paraId="451275D8" w14:textId="4F49ABEC" w:rsidR="00FC00ED" w:rsidRPr="00752B7E" w:rsidRDefault="00FC00ED" w:rsidP="00FC00ED">
            <w:pPr>
              <w:spacing w:before="40" w:after="40"/>
              <w:ind w:left="-30"/>
              <w:jc w:val="center"/>
              <w:rPr>
                <w:rFonts w:ascii="Cambria" w:hAnsi="Cambria"/>
                <w:sz w:val="18"/>
                <w:szCs w:val="18"/>
              </w:rPr>
            </w:pPr>
            <w:r w:rsidRPr="00E7789B">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703FB735" w14:textId="6AE73750" w:rsidR="00FC00ED" w:rsidRPr="0026559F" w:rsidRDefault="00FC00ED" w:rsidP="0026559F">
            <w:pPr>
              <w:pStyle w:val="ListParagraph"/>
              <w:numPr>
                <w:ilvl w:val="0"/>
                <w:numId w:val="6"/>
              </w:numPr>
              <w:spacing w:before="40" w:after="40"/>
              <w:contextualSpacing w:val="0"/>
              <w:rPr>
                <w:rFonts w:ascii="Cambria" w:hAnsi="Cambria"/>
                <w:sz w:val="18"/>
                <w:szCs w:val="18"/>
              </w:rPr>
            </w:pPr>
            <w:r>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FC00ED" w:rsidRPr="0019196A" w14:paraId="1235E2FE"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CAE8A2B" w14:textId="1CDAAC5E" w:rsidR="00FC00ED" w:rsidRPr="00F414F3" w:rsidRDefault="00FC00ED" w:rsidP="00FC00ED">
            <w:pPr>
              <w:spacing w:beforeLines="40" w:before="96" w:afterLines="40" w:after="96"/>
              <w:rPr>
                <w:rFonts w:ascii="Cambria" w:hAnsi="Cambria"/>
                <w:color w:val="auto"/>
                <w:sz w:val="18"/>
                <w:szCs w:val="18"/>
              </w:rPr>
            </w:pPr>
            <w:r>
              <w:rPr>
                <w:rFonts w:ascii="Cambria" w:hAnsi="Cambria"/>
                <w:color w:val="auto"/>
                <w:sz w:val="18"/>
                <w:szCs w:val="18"/>
              </w:rPr>
              <w:t xml:space="preserve">14. </w:t>
            </w:r>
            <w:r w:rsidRPr="00F414F3">
              <w:rPr>
                <w:rFonts w:ascii="Cambria" w:hAnsi="Cambria"/>
                <w:color w:val="auto"/>
                <w:sz w:val="18"/>
                <w:szCs w:val="18"/>
              </w:rPr>
              <w:t>Include references to improving or maintaining employee health and safety in the business objectives, core values, or organizational mission statement?</w:t>
            </w:r>
          </w:p>
          <w:p w14:paraId="2EF77AE0" w14:textId="77777777" w:rsidR="00FC00ED" w:rsidRPr="00F414F3" w:rsidRDefault="00FC00ED" w:rsidP="00FC00ED">
            <w:pPr>
              <w:spacing w:beforeLines="40" w:before="96" w:afterLines="40" w:after="96"/>
              <w:ind w:left="-30"/>
              <w:jc w:val="right"/>
              <w:rPr>
                <w:rFonts w:ascii="Cambria" w:hAnsi="Cambria"/>
                <w:color w:val="7B7B7B" w:themeColor="accent3" w:themeShade="BF"/>
                <w:sz w:val="18"/>
                <w:szCs w:val="18"/>
              </w:rPr>
            </w:pPr>
            <w:r w:rsidRPr="00F414F3" w:rsidDel="00957CAA">
              <w:rPr>
                <w:rFonts w:ascii="Cambria" w:eastAsia="Book Antiqua" w:hAnsi="Cambria" w:cs="Book Antiqua"/>
                <w:i/>
                <w:color w:val="4472C4" w:themeColor="accent5"/>
                <w:sz w:val="18"/>
                <w:szCs w:val="18"/>
              </w:rPr>
              <w:t xml:space="preserve"> </w:t>
            </w:r>
            <w:r w:rsidRPr="00F414F3">
              <w:rPr>
                <w:rFonts w:ascii="Cambria" w:hAnsi="Cambria"/>
                <w:color w:val="7B7B7B" w:themeColor="accent3" w:themeShade="BF"/>
                <w:sz w:val="18"/>
                <w:szCs w:val="18"/>
              </w:rPr>
              <w:t>[Combined/modified 14 &amp; 107]</w:t>
            </w:r>
          </w:p>
          <w:p w14:paraId="2FD5A5F0" w14:textId="6731A263" w:rsidR="00FC00ED" w:rsidRPr="00752B7E" w:rsidRDefault="00FC00ED" w:rsidP="00FC00ED">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Leadership Commitment and Support [2]</w:t>
            </w:r>
          </w:p>
        </w:tc>
        <w:tc>
          <w:tcPr>
            <w:tcW w:w="1613" w:type="pct"/>
            <w:gridSpan w:val="2"/>
            <w:tcBorders>
              <w:top w:val="single" w:sz="4" w:space="0" w:color="auto"/>
              <w:bottom w:val="single" w:sz="4" w:space="0" w:color="auto"/>
            </w:tcBorders>
            <w:shd w:val="clear" w:color="auto" w:fill="FFF2CC" w:themeFill="accent4" w:themeFillTint="33"/>
          </w:tcPr>
          <w:p w14:paraId="781FC24A" w14:textId="0ADB7B20" w:rsidR="00FC00ED" w:rsidRPr="007E0E5C" w:rsidRDefault="00FC00ED" w:rsidP="007E0E5C">
            <w:pPr>
              <w:pStyle w:val="ListParagraph"/>
              <w:numPr>
                <w:ilvl w:val="0"/>
                <w:numId w:val="11"/>
              </w:numPr>
              <w:spacing w:beforeLines="40" w:before="96" w:afterLines="40" w:after="96"/>
              <w:ind w:left="348"/>
              <w:rPr>
                <w:rFonts w:ascii="Cambria" w:hAnsi="Cambria"/>
                <w:color w:val="auto"/>
                <w:sz w:val="18"/>
                <w:szCs w:val="18"/>
              </w:rPr>
            </w:pPr>
            <w:r w:rsidRPr="007E0E5C">
              <w:rPr>
                <w:rFonts w:ascii="Cambria" w:hAnsi="Cambria"/>
                <w:color w:val="auto"/>
                <w:sz w:val="18"/>
                <w:szCs w:val="18"/>
              </w:rPr>
              <w:t>Include references to improving or maintaining employee health and safety in the business objectives, core values, or organizational mission statement?</w:t>
            </w:r>
          </w:p>
          <w:p w14:paraId="324BBE0E" w14:textId="076C6A6E" w:rsidR="00FC00ED" w:rsidRPr="00752B7E" w:rsidRDefault="00FC00ED" w:rsidP="007E0E5C">
            <w:pPr>
              <w:spacing w:before="40" w:after="40"/>
              <w:ind w:left="-30"/>
              <w:jc w:val="right"/>
              <w:rPr>
                <w:rFonts w:ascii="Cambria" w:hAnsi="Cambria"/>
                <w:sz w:val="18"/>
                <w:szCs w:val="18"/>
              </w:rPr>
            </w:pPr>
            <w:r w:rsidRPr="00F414F3">
              <w:rPr>
                <w:rFonts w:ascii="Cambria" w:hAnsi="Cambria"/>
                <w:color w:val="538135" w:themeColor="accent6" w:themeShade="BF"/>
                <w:sz w:val="18"/>
                <w:szCs w:val="18"/>
              </w:rPr>
              <w:t>Leadership Commitment and Support [2]</w:t>
            </w:r>
          </w:p>
        </w:tc>
        <w:tc>
          <w:tcPr>
            <w:tcW w:w="467" w:type="pct"/>
            <w:tcBorders>
              <w:top w:val="single" w:sz="4" w:space="0" w:color="auto"/>
              <w:bottom w:val="single" w:sz="4" w:space="0" w:color="auto"/>
            </w:tcBorders>
            <w:shd w:val="clear" w:color="auto" w:fill="FFF2CC" w:themeFill="accent4" w:themeFillTint="33"/>
            <w:vAlign w:val="center"/>
          </w:tcPr>
          <w:p w14:paraId="1EC6FF12" w14:textId="762FA6F3" w:rsidR="00FC00ED" w:rsidRPr="00752B7E" w:rsidRDefault="00FC00ED" w:rsidP="00FC00ED">
            <w:pPr>
              <w:spacing w:before="40" w:after="40"/>
              <w:ind w:left="-30"/>
              <w:jc w:val="center"/>
              <w:rPr>
                <w:rFonts w:ascii="Cambria" w:hAnsi="Cambria"/>
                <w:sz w:val="18"/>
                <w:szCs w:val="18"/>
              </w:rPr>
            </w:pPr>
            <w:r w:rsidRPr="00F414F3">
              <w:rPr>
                <w:rFonts w:ascii="Cambria" w:hAnsi="Cambria"/>
                <w:sz w:val="18"/>
                <w:szCs w:val="18"/>
              </w:rPr>
              <w:t>1 (1)</w:t>
            </w:r>
          </w:p>
        </w:tc>
        <w:tc>
          <w:tcPr>
            <w:tcW w:w="1020" w:type="pct"/>
            <w:tcBorders>
              <w:top w:val="single" w:sz="4" w:space="0" w:color="auto"/>
              <w:bottom w:val="single" w:sz="4" w:space="0" w:color="auto"/>
            </w:tcBorders>
            <w:shd w:val="clear" w:color="auto" w:fill="FFF2CC" w:themeFill="accent4" w:themeFillTint="33"/>
          </w:tcPr>
          <w:p w14:paraId="5334232A" w14:textId="6A27465D" w:rsidR="00FC00ED" w:rsidRPr="0026559F" w:rsidRDefault="007E0E5C" w:rsidP="0026559F">
            <w:pPr>
              <w:pStyle w:val="ListParagraph"/>
              <w:numPr>
                <w:ilvl w:val="0"/>
                <w:numId w:val="6"/>
              </w:numPr>
              <w:spacing w:before="40" w:after="40"/>
              <w:contextualSpacing w:val="0"/>
              <w:rPr>
                <w:rFonts w:ascii="Cambria" w:hAnsi="Cambria"/>
                <w:sz w:val="18"/>
                <w:szCs w:val="18"/>
              </w:rPr>
            </w:pPr>
            <w:r>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F41578" w:rsidRPr="0019196A" w14:paraId="6895850E"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633DDF76" w14:textId="4E56417F" w:rsidR="007E0E5C" w:rsidRPr="0019196A" w:rsidRDefault="007E0E5C" w:rsidP="007E0E5C">
            <w:pPr>
              <w:spacing w:beforeLines="40" w:before="96" w:afterLines="40" w:after="96"/>
              <w:rPr>
                <w:rFonts w:ascii="Cambria" w:hAnsi="Cambria"/>
                <w:color w:val="auto"/>
                <w:sz w:val="18"/>
                <w:szCs w:val="18"/>
              </w:rPr>
            </w:pPr>
            <w:r>
              <w:rPr>
                <w:rFonts w:ascii="Cambria" w:hAnsi="Cambria"/>
                <w:color w:val="auto"/>
                <w:sz w:val="18"/>
                <w:szCs w:val="18"/>
              </w:rPr>
              <w:t xml:space="preserve">13. </w:t>
            </w:r>
            <w:r w:rsidRPr="0019196A">
              <w:rPr>
                <w:rFonts w:ascii="Cambria" w:hAnsi="Cambria"/>
                <w:color w:val="auto"/>
                <w:sz w:val="18"/>
                <w:szCs w:val="18"/>
              </w:rPr>
              <w:t xml:space="preserve">Have a strategic plan that includes </w:t>
            </w:r>
            <w:r>
              <w:rPr>
                <w:rFonts w:ascii="Cambria" w:hAnsi="Cambria"/>
                <w:color w:val="auto"/>
                <w:sz w:val="18"/>
                <w:szCs w:val="18"/>
              </w:rPr>
              <w:t xml:space="preserve">goals and </w:t>
            </w:r>
            <w:r w:rsidRPr="0019196A">
              <w:rPr>
                <w:rFonts w:ascii="Cambria" w:hAnsi="Cambria"/>
                <w:color w:val="auto"/>
                <w:sz w:val="18"/>
                <w:szCs w:val="18"/>
              </w:rPr>
              <w:t>measureable organizational objectives for the health promotion program?</w:t>
            </w:r>
          </w:p>
          <w:p w14:paraId="57B2AA20" w14:textId="77777777" w:rsidR="007E0E5C" w:rsidRPr="0019196A" w:rsidRDefault="007E0E5C" w:rsidP="007E0E5C">
            <w:pPr>
              <w:spacing w:beforeLines="40" w:before="96" w:afterLines="40" w:after="96"/>
              <w:rPr>
                <w:rFonts w:ascii="Cambria" w:hAnsi="Cambria"/>
                <w:i/>
                <w:color w:val="70AD47" w:themeColor="accent6"/>
                <w:sz w:val="18"/>
                <w:szCs w:val="18"/>
              </w:rPr>
            </w:pPr>
            <w:r w:rsidRPr="0019196A">
              <w:rPr>
                <w:rFonts w:ascii="Cambria" w:eastAsia="Book Antiqua" w:hAnsi="Cambria" w:cs="Book Antiqua"/>
                <w:i/>
                <w:color w:val="4472C4" w:themeColor="accent5"/>
                <w:kern w:val="0"/>
                <w:sz w:val="18"/>
                <w:szCs w:val="18"/>
                <w:lang w:eastAsia="en-US"/>
              </w:rPr>
              <w:t>Answer “yes” if, for example, your organization identifies SMART (i.e., specific, measurable, achievable, realistic, time</w:t>
            </w:r>
            <w:r>
              <w:rPr>
                <w:rFonts w:ascii="Cambria" w:eastAsia="Book Antiqua" w:hAnsi="Cambria" w:cs="Book Antiqua"/>
                <w:i/>
                <w:color w:val="4472C4" w:themeColor="accent5"/>
                <w:kern w:val="0"/>
                <w:sz w:val="18"/>
                <w:szCs w:val="18"/>
                <w:lang w:eastAsia="en-US"/>
              </w:rPr>
              <w:t xml:space="preserve"> bound</w:t>
            </w:r>
            <w:r w:rsidRPr="0019196A">
              <w:rPr>
                <w:rFonts w:ascii="Cambria" w:eastAsia="Book Antiqua" w:hAnsi="Cambria" w:cs="Book Antiqua"/>
                <w:i/>
                <w:color w:val="4472C4" w:themeColor="accent5"/>
                <w:kern w:val="0"/>
                <w:sz w:val="18"/>
                <w:szCs w:val="18"/>
                <w:lang w:eastAsia="en-US"/>
              </w:rPr>
              <w:t>) goals and objectives.</w:t>
            </w:r>
            <w:r w:rsidRPr="0019196A">
              <w:rPr>
                <w:rFonts w:ascii="Cambria" w:hAnsi="Cambria"/>
                <w:i/>
                <w:color w:val="70AD47" w:themeColor="accent6"/>
                <w:sz w:val="18"/>
                <w:szCs w:val="18"/>
              </w:rPr>
              <w:t xml:space="preserve"> </w:t>
            </w:r>
          </w:p>
          <w:p w14:paraId="7C357BEB" w14:textId="77777777" w:rsidR="007E0E5C" w:rsidRPr="0019196A" w:rsidRDefault="007E0E5C" w:rsidP="007E0E5C">
            <w:pPr>
              <w:spacing w:beforeLines="40" w:before="96" w:afterLines="40" w:after="96"/>
              <w:jc w:val="right"/>
              <w:rPr>
                <w:rFonts w:ascii="Cambria" w:hAnsi="Cambria"/>
                <w:color w:val="70AD47" w:themeColor="accent6"/>
                <w:sz w:val="18"/>
                <w:szCs w:val="18"/>
              </w:rPr>
            </w:pPr>
            <w:r w:rsidRPr="0019196A">
              <w:rPr>
                <w:rFonts w:ascii="Cambria" w:hAnsi="Cambria"/>
                <w:color w:val="7B7B7B" w:themeColor="accent3" w:themeShade="BF"/>
                <w:sz w:val="18"/>
                <w:szCs w:val="18"/>
              </w:rPr>
              <w:t>[13]</w:t>
            </w:r>
          </w:p>
          <w:p w14:paraId="1C5E8A26" w14:textId="2ADFCE99" w:rsidR="007E0E5C" w:rsidRPr="00752B7E" w:rsidRDefault="007E0E5C" w:rsidP="007E0E5C">
            <w:pPr>
              <w:spacing w:beforeLines="40" w:before="96" w:afterLines="40" w:after="96"/>
              <w:jc w:val="right"/>
              <w:rPr>
                <w:rFonts w:ascii="Cambria" w:hAnsi="Cambria"/>
                <w:color w:val="auto"/>
                <w:sz w:val="18"/>
                <w:szCs w:val="18"/>
              </w:rPr>
            </w:pPr>
            <w:r w:rsidRPr="0019196A">
              <w:rPr>
                <w:rFonts w:ascii="Cambria" w:hAnsi="Cambria"/>
                <w:color w:val="538135" w:themeColor="accent6" w:themeShade="BF"/>
                <w:sz w:val="18"/>
                <w:szCs w:val="18"/>
              </w:rPr>
              <w:t>Leadership Commitment and Support [3]</w:t>
            </w:r>
          </w:p>
        </w:tc>
        <w:tc>
          <w:tcPr>
            <w:tcW w:w="1613" w:type="pct"/>
            <w:gridSpan w:val="2"/>
            <w:tcBorders>
              <w:top w:val="single" w:sz="4" w:space="0" w:color="auto"/>
              <w:bottom w:val="single" w:sz="4" w:space="0" w:color="auto"/>
            </w:tcBorders>
            <w:shd w:val="clear" w:color="auto" w:fill="FFF2CC" w:themeFill="accent4" w:themeFillTint="33"/>
          </w:tcPr>
          <w:p w14:paraId="31DEA7EA" w14:textId="7610268B" w:rsidR="007E0E5C" w:rsidRPr="007E0E5C" w:rsidRDefault="007E0E5C" w:rsidP="007E0E5C">
            <w:pPr>
              <w:pStyle w:val="ListParagraph"/>
              <w:numPr>
                <w:ilvl w:val="0"/>
                <w:numId w:val="11"/>
              </w:numPr>
              <w:spacing w:beforeLines="40" w:before="96" w:afterLines="40" w:after="96"/>
              <w:ind w:left="348"/>
              <w:rPr>
                <w:rFonts w:ascii="Cambria" w:hAnsi="Cambria"/>
                <w:color w:val="auto"/>
                <w:sz w:val="18"/>
                <w:szCs w:val="18"/>
              </w:rPr>
            </w:pPr>
            <w:r w:rsidRPr="007E0E5C">
              <w:rPr>
                <w:rFonts w:ascii="Cambria" w:hAnsi="Cambria"/>
                <w:color w:val="auto"/>
                <w:sz w:val="18"/>
                <w:szCs w:val="18"/>
              </w:rPr>
              <w:t>Have a strategic plan that includes goals and measureable organizational objectives for the health promotion program?</w:t>
            </w:r>
          </w:p>
          <w:p w14:paraId="361AC94C" w14:textId="74C5CECC" w:rsidR="007E0E5C" w:rsidRPr="007E0E5C" w:rsidRDefault="007E0E5C" w:rsidP="007E0E5C">
            <w:pPr>
              <w:spacing w:beforeLines="40" w:before="96" w:afterLines="40" w:after="96"/>
              <w:rPr>
                <w:rFonts w:ascii="Cambria" w:hAnsi="Cambria"/>
                <w:i/>
                <w:color w:val="70AD47" w:themeColor="accent6"/>
                <w:sz w:val="18"/>
                <w:szCs w:val="18"/>
              </w:rPr>
            </w:pPr>
            <w:r w:rsidRPr="0019196A">
              <w:rPr>
                <w:rFonts w:ascii="Cambria" w:eastAsia="Book Antiqua" w:hAnsi="Cambria" w:cs="Book Antiqua"/>
                <w:i/>
                <w:color w:val="4472C4" w:themeColor="accent5"/>
                <w:kern w:val="0"/>
                <w:sz w:val="18"/>
                <w:szCs w:val="18"/>
                <w:lang w:eastAsia="en-US"/>
              </w:rPr>
              <w:t>Answer “yes” if, for example, your organization identifies SMART (i.e., specific, measurable, achievable, realistic, time</w:t>
            </w:r>
            <w:r>
              <w:rPr>
                <w:rFonts w:ascii="Cambria" w:eastAsia="Book Antiqua" w:hAnsi="Cambria" w:cs="Book Antiqua"/>
                <w:i/>
                <w:color w:val="4472C4" w:themeColor="accent5"/>
                <w:kern w:val="0"/>
                <w:sz w:val="18"/>
                <w:szCs w:val="18"/>
                <w:lang w:eastAsia="en-US"/>
              </w:rPr>
              <w:t xml:space="preserve"> bound</w:t>
            </w:r>
            <w:r w:rsidRPr="0019196A">
              <w:rPr>
                <w:rFonts w:ascii="Cambria" w:eastAsia="Book Antiqua" w:hAnsi="Cambria" w:cs="Book Antiqua"/>
                <w:i/>
                <w:color w:val="4472C4" w:themeColor="accent5"/>
                <w:kern w:val="0"/>
                <w:sz w:val="18"/>
                <w:szCs w:val="18"/>
                <w:lang w:eastAsia="en-US"/>
              </w:rPr>
              <w:t>) goals and objectives.</w:t>
            </w:r>
            <w:r>
              <w:rPr>
                <w:rFonts w:ascii="Cambria" w:hAnsi="Cambria"/>
                <w:i/>
                <w:color w:val="70AD47" w:themeColor="accent6"/>
                <w:sz w:val="18"/>
                <w:szCs w:val="18"/>
              </w:rPr>
              <w:t xml:space="preserve"> </w:t>
            </w:r>
          </w:p>
          <w:p w14:paraId="71E69511" w14:textId="3CA92959" w:rsidR="007E0E5C" w:rsidRPr="00752B7E" w:rsidRDefault="007E0E5C" w:rsidP="007E0E5C">
            <w:pPr>
              <w:spacing w:before="40" w:after="40"/>
              <w:ind w:left="-30"/>
              <w:jc w:val="right"/>
              <w:rPr>
                <w:rFonts w:ascii="Cambria" w:hAnsi="Cambria"/>
                <w:sz w:val="18"/>
                <w:szCs w:val="18"/>
              </w:rPr>
            </w:pPr>
            <w:r w:rsidRPr="0019196A">
              <w:rPr>
                <w:rFonts w:ascii="Cambria" w:hAnsi="Cambria"/>
                <w:color w:val="538135" w:themeColor="accent6" w:themeShade="BF"/>
                <w:sz w:val="18"/>
                <w:szCs w:val="18"/>
              </w:rPr>
              <w:t>Leadership Commitment and Support [3]</w:t>
            </w:r>
          </w:p>
        </w:tc>
        <w:tc>
          <w:tcPr>
            <w:tcW w:w="467" w:type="pct"/>
            <w:tcBorders>
              <w:top w:val="single" w:sz="4" w:space="0" w:color="auto"/>
              <w:bottom w:val="single" w:sz="4" w:space="0" w:color="auto"/>
            </w:tcBorders>
            <w:shd w:val="clear" w:color="auto" w:fill="FFF2CC" w:themeFill="accent4" w:themeFillTint="33"/>
            <w:vAlign w:val="center"/>
          </w:tcPr>
          <w:p w14:paraId="35F18F08" w14:textId="67059088" w:rsidR="007E0E5C" w:rsidRPr="00752B7E" w:rsidRDefault="007E0E5C" w:rsidP="007E0E5C">
            <w:pPr>
              <w:spacing w:before="40" w:after="40"/>
              <w:ind w:left="-30"/>
              <w:jc w:val="center"/>
              <w:rPr>
                <w:rFonts w:ascii="Cambria" w:hAnsi="Cambria"/>
                <w:sz w:val="18"/>
                <w:szCs w:val="18"/>
              </w:rPr>
            </w:pPr>
            <w:r w:rsidRPr="0019196A">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0F090871" w14:textId="1B1C038E" w:rsidR="007E0E5C" w:rsidRPr="0026559F" w:rsidRDefault="007E0E5C" w:rsidP="0026559F">
            <w:pPr>
              <w:pStyle w:val="ListParagraph"/>
              <w:numPr>
                <w:ilvl w:val="0"/>
                <w:numId w:val="6"/>
              </w:numPr>
              <w:spacing w:before="40" w:after="40"/>
              <w:contextualSpacing w:val="0"/>
              <w:rPr>
                <w:rFonts w:ascii="Cambria" w:hAnsi="Cambria"/>
                <w:sz w:val="18"/>
                <w:szCs w:val="18"/>
              </w:rPr>
            </w:pPr>
            <w:r>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9B4CCB" w:rsidRPr="0019196A" w14:paraId="002BE51F"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D8BE288" w14:textId="75D7723E" w:rsidR="003F1A8A" w:rsidRPr="00F414F3" w:rsidRDefault="003F1A8A" w:rsidP="003F1A8A">
            <w:pPr>
              <w:spacing w:beforeLines="40" w:before="96" w:afterLines="40" w:after="96"/>
              <w:rPr>
                <w:rFonts w:ascii="Cambria" w:hAnsi="Cambria"/>
                <w:color w:val="auto"/>
                <w:sz w:val="18"/>
                <w:szCs w:val="18"/>
              </w:rPr>
            </w:pPr>
            <w:r>
              <w:rPr>
                <w:rFonts w:ascii="Cambria" w:hAnsi="Cambria"/>
                <w:color w:val="auto"/>
                <w:sz w:val="18"/>
                <w:szCs w:val="18"/>
              </w:rPr>
              <w:t xml:space="preserve">12. </w:t>
            </w:r>
            <w:r w:rsidRPr="00F414F3">
              <w:rPr>
                <w:rFonts w:ascii="Cambria" w:hAnsi="Cambria"/>
                <w:color w:val="auto"/>
                <w:sz w:val="18"/>
                <w:szCs w:val="18"/>
              </w:rPr>
              <w:t>Have an annual budget or receive dedicated funding for health promotion programs?</w:t>
            </w:r>
          </w:p>
          <w:p w14:paraId="5A7E746A" w14:textId="77777777" w:rsidR="003F1A8A" w:rsidRPr="00F414F3" w:rsidRDefault="003F1A8A" w:rsidP="003F1A8A">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[12]</w:t>
            </w:r>
          </w:p>
          <w:p w14:paraId="6078D357" w14:textId="4044EDC2" w:rsidR="003F1A8A" w:rsidRPr="00752B7E" w:rsidRDefault="003F1A8A" w:rsidP="003F1A8A">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Leadership Commitment and Support [4]</w:t>
            </w:r>
          </w:p>
        </w:tc>
        <w:tc>
          <w:tcPr>
            <w:tcW w:w="1613" w:type="pct"/>
            <w:gridSpan w:val="2"/>
            <w:tcBorders>
              <w:top w:val="single" w:sz="4" w:space="0" w:color="auto"/>
              <w:bottom w:val="single" w:sz="4" w:space="0" w:color="auto"/>
            </w:tcBorders>
            <w:shd w:val="clear" w:color="auto" w:fill="FFF2CC" w:themeFill="accent4" w:themeFillTint="33"/>
          </w:tcPr>
          <w:p w14:paraId="5170FFA6" w14:textId="3421078D" w:rsidR="003F1A8A" w:rsidRPr="003F1A8A" w:rsidRDefault="003F1A8A" w:rsidP="003F1A8A">
            <w:pPr>
              <w:spacing w:beforeLines="40" w:before="96" w:afterLines="40" w:after="96"/>
              <w:ind w:left="348" w:hanging="348"/>
              <w:rPr>
                <w:rFonts w:ascii="Cambria" w:hAnsi="Cambria"/>
                <w:color w:val="auto"/>
                <w:sz w:val="18"/>
                <w:szCs w:val="18"/>
              </w:rPr>
            </w:pPr>
            <w:r>
              <w:rPr>
                <w:rFonts w:ascii="Cambria" w:hAnsi="Cambria"/>
                <w:color w:val="auto"/>
                <w:sz w:val="18"/>
                <w:szCs w:val="18"/>
              </w:rPr>
              <w:t xml:space="preserve">4.     </w:t>
            </w:r>
            <w:r w:rsidRPr="00F414F3">
              <w:rPr>
                <w:rFonts w:ascii="Cambria" w:hAnsi="Cambria"/>
                <w:color w:val="auto"/>
                <w:sz w:val="18"/>
                <w:szCs w:val="18"/>
              </w:rPr>
              <w:t>Have an annual budget or receive dedicated funding for health promotion programs?</w:t>
            </w:r>
          </w:p>
          <w:p w14:paraId="16509251" w14:textId="770C605D" w:rsidR="003F1A8A" w:rsidRPr="00752B7E" w:rsidRDefault="003F1A8A" w:rsidP="003F1A8A">
            <w:pPr>
              <w:spacing w:before="40" w:after="40"/>
              <w:ind w:left="-30"/>
              <w:jc w:val="right"/>
              <w:rPr>
                <w:rFonts w:ascii="Cambria" w:hAnsi="Cambria"/>
                <w:sz w:val="18"/>
                <w:szCs w:val="18"/>
              </w:rPr>
            </w:pPr>
            <w:r w:rsidRPr="00F414F3">
              <w:rPr>
                <w:rFonts w:ascii="Cambria" w:hAnsi="Cambria"/>
                <w:color w:val="538135" w:themeColor="accent6" w:themeShade="BF"/>
                <w:sz w:val="18"/>
                <w:szCs w:val="18"/>
              </w:rPr>
              <w:t>Leadership Commitment and Support [4]</w:t>
            </w:r>
          </w:p>
        </w:tc>
        <w:tc>
          <w:tcPr>
            <w:tcW w:w="467" w:type="pct"/>
            <w:tcBorders>
              <w:top w:val="single" w:sz="4" w:space="0" w:color="auto"/>
              <w:bottom w:val="single" w:sz="4" w:space="0" w:color="auto"/>
            </w:tcBorders>
            <w:shd w:val="clear" w:color="auto" w:fill="FFF2CC" w:themeFill="accent4" w:themeFillTint="33"/>
            <w:vAlign w:val="center"/>
          </w:tcPr>
          <w:p w14:paraId="2C09DB82" w14:textId="2F6210DB" w:rsidR="003F1A8A" w:rsidRPr="00752B7E" w:rsidRDefault="003F1A8A" w:rsidP="003F1A8A">
            <w:pPr>
              <w:spacing w:before="40" w:after="40"/>
              <w:ind w:left="-30"/>
              <w:jc w:val="center"/>
              <w:rPr>
                <w:rFonts w:ascii="Cambria" w:hAnsi="Cambria"/>
                <w:sz w:val="18"/>
                <w:szCs w:val="18"/>
              </w:rPr>
            </w:pPr>
            <w:r w:rsidRPr="00F414F3">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vAlign w:val="center"/>
          </w:tcPr>
          <w:p w14:paraId="231DAD70" w14:textId="3B6F4CB2" w:rsidR="003F1A8A" w:rsidRDefault="003F1A8A" w:rsidP="0026559F">
            <w:pPr>
              <w:pStyle w:val="ListParagraph"/>
              <w:numPr>
                <w:ilvl w:val="0"/>
                <w:numId w:val="6"/>
              </w:numPr>
              <w:spacing w:before="40" w:after="40"/>
              <w:contextualSpacing w:val="0"/>
              <w:rPr>
                <w:rFonts w:ascii="Cambria" w:hAnsi="Cambria"/>
                <w:sz w:val="18"/>
                <w:szCs w:val="18"/>
              </w:rPr>
            </w:pPr>
            <w:r>
              <w:rPr>
                <w:rFonts w:ascii="Cambria" w:hAnsi="Cambria"/>
                <w:sz w:val="18"/>
                <w:szCs w:val="18"/>
              </w:rPr>
              <w:t xml:space="preserve">Reordered to list critical, foundational questions </w:t>
            </w:r>
            <w:r w:rsidR="0026559F">
              <w:rPr>
                <w:rFonts w:ascii="Cambria" w:hAnsi="Cambria"/>
                <w:sz w:val="18"/>
                <w:szCs w:val="18"/>
              </w:rPr>
              <w:t xml:space="preserve">first </w:t>
            </w:r>
            <w:r w:rsidR="0026559F" w:rsidRPr="0026559F">
              <w:rPr>
                <w:rFonts w:ascii="Cambria" w:hAnsi="Cambria"/>
                <w:sz w:val="18"/>
                <w:szCs w:val="18"/>
              </w:rPr>
              <w:t>and to group like questions to improve clarity.</w:t>
            </w:r>
          </w:p>
          <w:p w14:paraId="1136D8E8" w14:textId="7FD6E625" w:rsidR="003F1A8A" w:rsidRPr="0026559F" w:rsidRDefault="003F1A8A" w:rsidP="0026559F">
            <w:pPr>
              <w:spacing w:before="40" w:after="40"/>
              <w:ind w:left="157"/>
              <w:rPr>
                <w:rFonts w:ascii="Cambria" w:hAnsi="Cambria"/>
                <w:sz w:val="18"/>
                <w:szCs w:val="18"/>
              </w:rPr>
            </w:pPr>
          </w:p>
        </w:tc>
      </w:tr>
      <w:tr w:rsidR="003F1A8A" w:rsidRPr="0019196A" w14:paraId="698592A1"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09554823" w14:textId="579FC56C" w:rsidR="003F1A8A" w:rsidRPr="00F414F3" w:rsidRDefault="003F1A8A" w:rsidP="003F1A8A">
            <w:pPr>
              <w:spacing w:beforeLines="40" w:before="96" w:afterLines="40" w:after="96"/>
              <w:rPr>
                <w:rFonts w:ascii="Cambria" w:hAnsi="Cambria"/>
                <w:color w:val="auto"/>
                <w:sz w:val="18"/>
                <w:szCs w:val="18"/>
              </w:rPr>
            </w:pPr>
            <w:r>
              <w:rPr>
                <w:rFonts w:ascii="Cambria" w:hAnsi="Cambria"/>
                <w:color w:val="auto"/>
                <w:sz w:val="18"/>
                <w:szCs w:val="18"/>
              </w:rPr>
              <w:lastRenderedPageBreak/>
              <w:t xml:space="preserve">9. </w:t>
            </w:r>
            <w:r w:rsidRPr="00F414F3">
              <w:rPr>
                <w:rFonts w:ascii="Cambria" w:hAnsi="Cambria"/>
                <w:color w:val="auto"/>
                <w:sz w:val="18"/>
                <w:szCs w:val="18"/>
              </w:rPr>
              <w:t>Have an active and diverse health promotion committee?</w:t>
            </w:r>
          </w:p>
          <w:p w14:paraId="27BD274E" w14:textId="77777777" w:rsidR="003F1A8A" w:rsidRPr="00F414F3" w:rsidRDefault="003F1A8A" w:rsidP="003F1A8A">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 for example, your health promotion committee is routinely engaged in planning and implementing programs, and includes workers from all levels of the organization, various departments, as well as representatives from special groups (e.g., remote workers, organized labor).</w:t>
            </w:r>
          </w:p>
          <w:p w14:paraId="1E99A4D8" w14:textId="77777777" w:rsidR="003F1A8A" w:rsidRPr="00F414F3" w:rsidRDefault="003F1A8A" w:rsidP="003F1A8A">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[9]</w:t>
            </w:r>
          </w:p>
          <w:p w14:paraId="27AD77F1" w14:textId="0755AD37" w:rsidR="003F1A8A" w:rsidRPr="00752B7E" w:rsidRDefault="003F1A8A" w:rsidP="003F1A8A">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Leadership Commitment and Support [5]</w:t>
            </w:r>
          </w:p>
        </w:tc>
        <w:tc>
          <w:tcPr>
            <w:tcW w:w="1613" w:type="pct"/>
            <w:gridSpan w:val="2"/>
            <w:tcBorders>
              <w:top w:val="single" w:sz="4" w:space="0" w:color="auto"/>
              <w:bottom w:val="single" w:sz="4" w:space="0" w:color="auto"/>
            </w:tcBorders>
            <w:shd w:val="clear" w:color="auto" w:fill="FFF2CC" w:themeFill="accent4" w:themeFillTint="33"/>
          </w:tcPr>
          <w:p w14:paraId="74911FE8" w14:textId="11C135DE" w:rsidR="003F1A8A" w:rsidRPr="00F414F3" w:rsidRDefault="003F1A8A" w:rsidP="003F1A8A">
            <w:pPr>
              <w:spacing w:beforeLines="40" w:before="96" w:afterLines="40" w:after="96"/>
              <w:ind w:left="348" w:hanging="360"/>
              <w:rPr>
                <w:rFonts w:ascii="Cambria" w:hAnsi="Cambria"/>
                <w:color w:val="auto"/>
                <w:sz w:val="18"/>
                <w:szCs w:val="18"/>
              </w:rPr>
            </w:pPr>
            <w:r>
              <w:rPr>
                <w:rFonts w:ascii="Cambria" w:hAnsi="Cambria"/>
                <w:color w:val="auto"/>
                <w:sz w:val="18"/>
                <w:szCs w:val="18"/>
              </w:rPr>
              <w:t xml:space="preserve">5.  </w:t>
            </w:r>
            <w:r w:rsidRPr="00F414F3">
              <w:rPr>
                <w:rFonts w:ascii="Cambria" w:hAnsi="Cambria"/>
                <w:color w:val="auto"/>
                <w:sz w:val="18"/>
                <w:szCs w:val="18"/>
              </w:rPr>
              <w:t>Have an active and diverse health promotion committee?</w:t>
            </w:r>
          </w:p>
          <w:p w14:paraId="5BC244AD" w14:textId="310798ED" w:rsidR="003F1A8A" w:rsidRPr="003F1A8A" w:rsidRDefault="003F1A8A" w:rsidP="003F1A8A">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 for example, your health promotion committee is routinely engaged in planning and implementing programs, and includes workers from all levels of the organization, various departments, as well as representatives from special groups (e.g., re</w:t>
            </w:r>
            <w:r>
              <w:rPr>
                <w:rFonts w:ascii="Cambria" w:eastAsia="Book Antiqua" w:hAnsi="Cambria" w:cs="Book Antiqua"/>
                <w:i/>
                <w:color w:val="4472C4" w:themeColor="accent5"/>
                <w:sz w:val="18"/>
                <w:szCs w:val="18"/>
              </w:rPr>
              <w:t>mote workers, organized labor).</w:t>
            </w:r>
          </w:p>
          <w:p w14:paraId="44DF1ED5" w14:textId="46D17524" w:rsidR="003F1A8A" w:rsidRPr="00752B7E" w:rsidRDefault="003F1A8A" w:rsidP="003F1A8A">
            <w:pPr>
              <w:spacing w:before="40" w:after="40"/>
              <w:ind w:left="-30"/>
              <w:jc w:val="right"/>
              <w:rPr>
                <w:rFonts w:ascii="Cambria" w:hAnsi="Cambria"/>
                <w:sz w:val="18"/>
                <w:szCs w:val="18"/>
              </w:rPr>
            </w:pPr>
            <w:r w:rsidRPr="00F414F3">
              <w:rPr>
                <w:rFonts w:ascii="Cambria" w:hAnsi="Cambria"/>
                <w:color w:val="538135" w:themeColor="accent6" w:themeShade="BF"/>
                <w:sz w:val="18"/>
                <w:szCs w:val="18"/>
              </w:rPr>
              <w:t>Leadership Commitment and Support [5]</w:t>
            </w:r>
          </w:p>
        </w:tc>
        <w:tc>
          <w:tcPr>
            <w:tcW w:w="467" w:type="pct"/>
            <w:tcBorders>
              <w:top w:val="single" w:sz="4" w:space="0" w:color="auto"/>
              <w:bottom w:val="single" w:sz="4" w:space="0" w:color="auto"/>
            </w:tcBorders>
            <w:shd w:val="clear" w:color="auto" w:fill="FFF2CC" w:themeFill="accent4" w:themeFillTint="33"/>
            <w:vAlign w:val="center"/>
          </w:tcPr>
          <w:p w14:paraId="3EAEB9C1" w14:textId="7CE2DA0A" w:rsidR="003F1A8A" w:rsidRPr="00752B7E" w:rsidRDefault="003F1A8A" w:rsidP="003F1A8A">
            <w:pPr>
              <w:spacing w:before="40" w:after="40"/>
              <w:ind w:left="-30"/>
              <w:jc w:val="center"/>
              <w:rPr>
                <w:rFonts w:ascii="Cambria" w:hAnsi="Cambria"/>
                <w:sz w:val="18"/>
                <w:szCs w:val="18"/>
              </w:rPr>
            </w:pPr>
            <w:r w:rsidRPr="00F414F3">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5018FBED" w14:textId="57BBD292" w:rsidR="003F1A8A" w:rsidRPr="0026559F" w:rsidRDefault="003F1A8A" w:rsidP="0026559F">
            <w:pPr>
              <w:pStyle w:val="ListParagraph"/>
              <w:numPr>
                <w:ilvl w:val="0"/>
                <w:numId w:val="6"/>
              </w:numPr>
              <w:spacing w:before="40" w:after="40"/>
              <w:contextualSpacing w:val="0"/>
              <w:rPr>
                <w:rFonts w:ascii="Cambria" w:hAnsi="Cambria"/>
                <w:sz w:val="18"/>
                <w:szCs w:val="18"/>
              </w:rPr>
            </w:pPr>
            <w:r>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F41578" w:rsidRPr="0019196A" w14:paraId="7D3934B2"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9EABDDC" w14:textId="4E18CF3D" w:rsidR="005A649D" w:rsidRPr="00F414F3" w:rsidRDefault="005A649D" w:rsidP="005A649D">
            <w:pPr>
              <w:spacing w:beforeLines="40" w:before="96" w:afterLines="40" w:after="96"/>
              <w:rPr>
                <w:rFonts w:ascii="Cambria" w:hAnsi="Cambria"/>
                <w:color w:val="auto"/>
                <w:sz w:val="18"/>
                <w:szCs w:val="18"/>
              </w:rPr>
            </w:pPr>
            <w:r>
              <w:rPr>
                <w:rFonts w:ascii="Cambria" w:hAnsi="Cambria"/>
                <w:color w:val="auto"/>
                <w:sz w:val="18"/>
                <w:szCs w:val="18"/>
              </w:rPr>
              <w:t xml:space="preserve">10. </w:t>
            </w:r>
            <w:r w:rsidRPr="00F414F3">
              <w:rPr>
                <w:rFonts w:ascii="Cambria" w:hAnsi="Cambria"/>
                <w:color w:val="auto"/>
                <w:sz w:val="18"/>
                <w:szCs w:val="18"/>
              </w:rPr>
              <w:t>Have a paid health promotion coordinator whose job (either part-time or full-time) is to manage the worksite health promotion program?</w:t>
            </w:r>
          </w:p>
          <w:p w14:paraId="1D828481" w14:textId="77777777" w:rsidR="005A649D" w:rsidRPr="00F414F3" w:rsidRDefault="005A649D" w:rsidP="005A649D">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 the staff member is located on or offsite and has responsibility for health promotion as part of his or her job description or performance expectations.</w:t>
            </w:r>
          </w:p>
          <w:p w14:paraId="33220BB3" w14:textId="77777777" w:rsidR="005A649D" w:rsidRPr="00F414F3" w:rsidRDefault="005A649D" w:rsidP="005A649D">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[10]</w:t>
            </w:r>
          </w:p>
          <w:p w14:paraId="2E3B377F" w14:textId="3C27ACC4" w:rsidR="005A649D" w:rsidRPr="00752B7E" w:rsidRDefault="005A649D" w:rsidP="005A649D">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Leadership Commitment and Support [6]</w:t>
            </w:r>
          </w:p>
        </w:tc>
        <w:tc>
          <w:tcPr>
            <w:tcW w:w="1613" w:type="pct"/>
            <w:gridSpan w:val="2"/>
            <w:tcBorders>
              <w:top w:val="single" w:sz="4" w:space="0" w:color="auto"/>
              <w:bottom w:val="single" w:sz="4" w:space="0" w:color="auto"/>
            </w:tcBorders>
            <w:shd w:val="clear" w:color="auto" w:fill="FFF2CC" w:themeFill="accent4" w:themeFillTint="33"/>
          </w:tcPr>
          <w:p w14:paraId="5E55405D" w14:textId="42EBF260" w:rsidR="005A649D" w:rsidRPr="00F414F3" w:rsidRDefault="005A649D" w:rsidP="005A649D">
            <w:pPr>
              <w:spacing w:beforeLines="40" w:before="96" w:afterLines="40" w:after="96"/>
              <w:ind w:left="258" w:hanging="258"/>
              <w:rPr>
                <w:rFonts w:ascii="Cambria" w:hAnsi="Cambria"/>
                <w:color w:val="auto"/>
                <w:sz w:val="18"/>
                <w:szCs w:val="18"/>
              </w:rPr>
            </w:pPr>
            <w:r>
              <w:rPr>
                <w:rFonts w:ascii="Cambria" w:hAnsi="Cambria"/>
                <w:color w:val="auto"/>
                <w:sz w:val="18"/>
                <w:szCs w:val="18"/>
              </w:rPr>
              <w:t xml:space="preserve">6.   </w:t>
            </w:r>
            <w:r w:rsidRPr="00F414F3">
              <w:rPr>
                <w:rFonts w:ascii="Cambria" w:hAnsi="Cambria"/>
                <w:color w:val="auto"/>
                <w:sz w:val="18"/>
                <w:szCs w:val="18"/>
              </w:rPr>
              <w:t xml:space="preserve">Have a paid health promotion coordinator whose job </w:t>
            </w:r>
            <w:r>
              <w:rPr>
                <w:rFonts w:ascii="Cambria" w:hAnsi="Cambria"/>
                <w:color w:val="auto"/>
                <w:sz w:val="18"/>
                <w:szCs w:val="18"/>
              </w:rPr>
              <w:t xml:space="preserve"> </w:t>
            </w:r>
            <w:r w:rsidRPr="00F414F3">
              <w:rPr>
                <w:rFonts w:ascii="Cambria" w:hAnsi="Cambria"/>
                <w:color w:val="auto"/>
                <w:sz w:val="18"/>
                <w:szCs w:val="18"/>
              </w:rPr>
              <w:t>(either part-time or full-time) is to manage the worksite health promotion program?</w:t>
            </w:r>
          </w:p>
          <w:p w14:paraId="31A830FC" w14:textId="15D917F4" w:rsidR="005A649D" w:rsidRPr="005A649D" w:rsidRDefault="005A649D" w:rsidP="005A649D">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 xml:space="preserve">Answer “yes” if the staff member is located on or offsite and has responsibility for health promotion as part of his or her job description or performance </w:t>
            </w:r>
            <w:r>
              <w:rPr>
                <w:rFonts w:ascii="Cambria" w:eastAsia="Book Antiqua" w:hAnsi="Cambria" w:cs="Book Antiqua"/>
                <w:i/>
                <w:color w:val="4472C4" w:themeColor="accent5"/>
                <w:sz w:val="18"/>
                <w:szCs w:val="18"/>
              </w:rPr>
              <w:t>plan/expectations.</w:t>
            </w:r>
          </w:p>
          <w:p w14:paraId="30CCCAFD" w14:textId="1C6BFC9B" w:rsidR="005A649D" w:rsidRPr="00752B7E" w:rsidRDefault="005A649D" w:rsidP="005A649D">
            <w:pPr>
              <w:spacing w:before="40" w:after="40"/>
              <w:ind w:left="-30"/>
              <w:jc w:val="right"/>
              <w:rPr>
                <w:rFonts w:ascii="Cambria" w:hAnsi="Cambria"/>
                <w:sz w:val="18"/>
                <w:szCs w:val="18"/>
              </w:rPr>
            </w:pPr>
            <w:r w:rsidRPr="00F414F3">
              <w:rPr>
                <w:rFonts w:ascii="Cambria" w:hAnsi="Cambria"/>
                <w:color w:val="538135" w:themeColor="accent6" w:themeShade="BF"/>
                <w:sz w:val="18"/>
                <w:szCs w:val="18"/>
              </w:rPr>
              <w:t>Leadership Commitment and Support [6]</w:t>
            </w:r>
          </w:p>
        </w:tc>
        <w:tc>
          <w:tcPr>
            <w:tcW w:w="467" w:type="pct"/>
            <w:tcBorders>
              <w:top w:val="single" w:sz="4" w:space="0" w:color="auto"/>
              <w:bottom w:val="single" w:sz="4" w:space="0" w:color="auto"/>
            </w:tcBorders>
            <w:shd w:val="clear" w:color="auto" w:fill="FFF2CC" w:themeFill="accent4" w:themeFillTint="33"/>
            <w:vAlign w:val="center"/>
          </w:tcPr>
          <w:p w14:paraId="3B941A06" w14:textId="591BB3C4" w:rsidR="005A649D" w:rsidRPr="00752B7E" w:rsidRDefault="005A649D" w:rsidP="005A649D">
            <w:pPr>
              <w:spacing w:before="40" w:after="40"/>
              <w:ind w:left="-30"/>
              <w:jc w:val="center"/>
              <w:rPr>
                <w:rFonts w:ascii="Cambria" w:hAnsi="Cambria"/>
                <w:sz w:val="18"/>
                <w:szCs w:val="18"/>
              </w:rPr>
            </w:pPr>
            <w:r w:rsidRPr="00F414F3">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0B7AB0D1" w14:textId="5B492E02" w:rsidR="005A649D" w:rsidRPr="005A649D" w:rsidRDefault="005A649D" w:rsidP="0026559F">
            <w:pPr>
              <w:pStyle w:val="ListParagraph"/>
              <w:numPr>
                <w:ilvl w:val="0"/>
                <w:numId w:val="6"/>
              </w:numPr>
              <w:spacing w:before="40" w:after="40"/>
              <w:rPr>
                <w:rFonts w:ascii="Cambria" w:hAnsi="Cambria"/>
                <w:sz w:val="18"/>
                <w:szCs w:val="18"/>
              </w:rPr>
            </w:pPr>
            <w:r w:rsidRPr="005A649D">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3BB72CA9" w14:textId="4FD6C9CD" w:rsidR="00ED23F4" w:rsidRPr="00752B7E" w:rsidRDefault="00ED23F4" w:rsidP="005A649D">
            <w:pPr>
              <w:pStyle w:val="ListParagraph"/>
              <w:numPr>
                <w:ilvl w:val="0"/>
                <w:numId w:val="6"/>
              </w:numPr>
              <w:spacing w:before="40" w:after="40"/>
              <w:contextualSpacing w:val="0"/>
              <w:rPr>
                <w:rFonts w:ascii="Cambria" w:hAnsi="Cambria"/>
                <w:sz w:val="18"/>
                <w:szCs w:val="18"/>
              </w:rPr>
            </w:pPr>
            <w:r>
              <w:rPr>
                <w:rFonts w:ascii="Cambria" w:hAnsi="Cambria"/>
                <w:sz w:val="18"/>
                <w:szCs w:val="18"/>
              </w:rPr>
              <w:t>Added plan to clarify staff performance and job duties.</w:t>
            </w:r>
          </w:p>
        </w:tc>
      </w:tr>
      <w:tr w:rsidR="00420CA8" w:rsidRPr="0019196A" w14:paraId="266E3723"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1722A9FC" w14:textId="0588140B" w:rsidR="005A649D" w:rsidRPr="00752B7E" w:rsidRDefault="005A649D" w:rsidP="005A649D">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752B7E">
              <w:rPr>
                <w:rFonts w:ascii="Cambria" w:hAnsi="Cambria"/>
                <w:color w:val="auto"/>
                <w:sz w:val="18"/>
                <w:szCs w:val="18"/>
              </w:rPr>
              <w:t>Conduct an employee needs and interest survey for planning health promotion activities?</w:t>
            </w:r>
          </w:p>
          <w:p w14:paraId="27DFE05F" w14:textId="2E5528CE" w:rsidR="005A649D" w:rsidRPr="00752B7E" w:rsidRDefault="005A649D" w:rsidP="005A649D">
            <w:pPr>
              <w:spacing w:beforeLines="40" w:before="96" w:afterLines="40" w:after="96"/>
              <w:rPr>
                <w:rFonts w:ascii="Cambria" w:hAnsi="Cambria"/>
                <w:i/>
                <w:color w:val="70AD47" w:themeColor="accent6"/>
                <w:sz w:val="18"/>
                <w:szCs w:val="18"/>
              </w:rPr>
            </w:pPr>
            <w:r w:rsidRPr="00752B7E">
              <w:rPr>
                <w:rFonts w:ascii="Cambria" w:eastAsia="Book Antiqua" w:hAnsi="Cambria" w:cs="Book Antiqua"/>
                <w:i/>
                <w:color w:val="4472C4" w:themeColor="accent5"/>
                <w:kern w:val="0"/>
                <w:sz w:val="18"/>
                <w:szCs w:val="18"/>
                <w:lang w:eastAsia="en-US"/>
              </w:rPr>
              <w:t xml:space="preserve">Answer “yes” if, for example, your organization administers surveys </w:t>
            </w:r>
            <w:r>
              <w:rPr>
                <w:rFonts w:ascii="Cambria" w:eastAsia="Book Antiqua" w:hAnsi="Cambria" w:cs="Book Antiqua"/>
                <w:i/>
                <w:color w:val="4472C4" w:themeColor="accent5"/>
                <w:kern w:val="0"/>
                <w:sz w:val="18"/>
                <w:szCs w:val="18"/>
                <w:lang w:eastAsia="en-US"/>
              </w:rPr>
              <w:t xml:space="preserve">or conducts </w:t>
            </w:r>
            <w:r w:rsidRPr="00752B7E">
              <w:rPr>
                <w:rFonts w:ascii="Cambria" w:eastAsia="Book Antiqua" w:hAnsi="Cambria" w:cs="Book Antiqua"/>
                <w:i/>
                <w:color w:val="4472C4" w:themeColor="accent5"/>
                <w:kern w:val="0"/>
                <w:sz w:val="18"/>
                <w:szCs w:val="18"/>
                <w:lang w:eastAsia="en-US"/>
              </w:rPr>
              <w:t>focus groups to assess your employees’ readiness, motivation, or preferences for health promotion programs.</w:t>
            </w:r>
            <w:r w:rsidRPr="00752B7E">
              <w:rPr>
                <w:rFonts w:ascii="Cambria" w:hAnsi="Cambria"/>
                <w:i/>
                <w:color w:val="70AD47" w:themeColor="accent6"/>
                <w:sz w:val="18"/>
                <w:szCs w:val="18"/>
              </w:rPr>
              <w:t xml:space="preserve"> </w:t>
            </w:r>
          </w:p>
          <w:p w14:paraId="52AF5C5A" w14:textId="77777777" w:rsidR="005A649D" w:rsidRPr="00752B7E" w:rsidRDefault="005A649D" w:rsidP="005A649D">
            <w:pPr>
              <w:spacing w:beforeLines="40" w:before="96" w:afterLines="40" w:after="96"/>
              <w:jc w:val="right"/>
              <w:rPr>
                <w:rFonts w:ascii="Cambria" w:hAnsi="Cambria"/>
                <w:i/>
                <w:color w:val="70AD47" w:themeColor="accent6"/>
                <w:sz w:val="18"/>
                <w:szCs w:val="18"/>
              </w:rPr>
            </w:pPr>
            <w:r w:rsidRPr="00752B7E">
              <w:rPr>
                <w:rFonts w:ascii="Cambria" w:hAnsi="Cambria"/>
                <w:color w:val="7B7B7B" w:themeColor="accent3" w:themeShade="BF"/>
                <w:sz w:val="18"/>
                <w:szCs w:val="18"/>
              </w:rPr>
              <w:t>[1]</w:t>
            </w:r>
          </w:p>
          <w:p w14:paraId="2C76B93F" w14:textId="77777777" w:rsidR="005A649D" w:rsidRPr="00752B7E" w:rsidRDefault="005A649D" w:rsidP="005A649D">
            <w:pPr>
              <w:spacing w:beforeLines="40" w:before="96" w:afterLines="40" w:after="96"/>
              <w:ind w:left="-30"/>
              <w:jc w:val="right"/>
              <w:rPr>
                <w:rFonts w:ascii="Cambria" w:hAnsi="Cambria"/>
                <w:color w:val="538135" w:themeColor="accent6" w:themeShade="BF"/>
                <w:sz w:val="18"/>
                <w:szCs w:val="18"/>
              </w:rPr>
            </w:pPr>
            <w:r w:rsidRPr="00752B7E">
              <w:rPr>
                <w:rFonts w:ascii="Cambria" w:hAnsi="Cambria"/>
                <w:color w:val="538135" w:themeColor="accent6" w:themeShade="BF"/>
                <w:sz w:val="18"/>
                <w:szCs w:val="18"/>
              </w:rPr>
              <w:t>Measurement and Evaluation [7]</w:t>
            </w:r>
          </w:p>
        </w:tc>
        <w:tc>
          <w:tcPr>
            <w:tcW w:w="1613" w:type="pct"/>
            <w:gridSpan w:val="2"/>
            <w:tcBorders>
              <w:top w:val="single" w:sz="4" w:space="0" w:color="auto"/>
              <w:bottom w:val="single" w:sz="4" w:space="0" w:color="auto"/>
            </w:tcBorders>
            <w:shd w:val="clear" w:color="auto" w:fill="FFF2CC" w:themeFill="accent4" w:themeFillTint="33"/>
          </w:tcPr>
          <w:p w14:paraId="6A25BC7A" w14:textId="716B03F0" w:rsidR="005A649D" w:rsidRPr="00752B7E" w:rsidRDefault="005A649D" w:rsidP="005A649D">
            <w:pPr>
              <w:spacing w:beforeLines="40" w:before="96" w:afterLines="40" w:after="96"/>
              <w:ind w:left="258" w:hanging="270"/>
              <w:rPr>
                <w:rFonts w:ascii="Cambria" w:hAnsi="Cambria"/>
                <w:color w:val="auto"/>
                <w:sz w:val="18"/>
                <w:szCs w:val="18"/>
              </w:rPr>
            </w:pPr>
            <w:r>
              <w:rPr>
                <w:rFonts w:ascii="Cambria" w:hAnsi="Cambria"/>
                <w:color w:val="auto"/>
                <w:sz w:val="18"/>
                <w:szCs w:val="18"/>
              </w:rPr>
              <w:t xml:space="preserve">7.   </w:t>
            </w:r>
            <w:r w:rsidRPr="00752B7E">
              <w:rPr>
                <w:rFonts w:ascii="Cambria" w:hAnsi="Cambria"/>
                <w:color w:val="auto"/>
                <w:sz w:val="18"/>
                <w:szCs w:val="18"/>
              </w:rPr>
              <w:t>Conduct an employee needs and interest survey for planning health promotion activities?</w:t>
            </w:r>
          </w:p>
          <w:p w14:paraId="0CE9206A" w14:textId="4F2CBB64" w:rsidR="005A649D" w:rsidRPr="00752B7E" w:rsidRDefault="005A649D" w:rsidP="005A649D">
            <w:pPr>
              <w:spacing w:beforeLines="40" w:before="96" w:afterLines="40" w:after="96"/>
              <w:rPr>
                <w:rFonts w:ascii="Cambria" w:hAnsi="Cambria"/>
                <w:i/>
                <w:color w:val="70AD47" w:themeColor="accent6"/>
                <w:sz w:val="18"/>
                <w:szCs w:val="18"/>
              </w:rPr>
            </w:pPr>
            <w:r w:rsidRPr="00752B7E">
              <w:rPr>
                <w:rFonts w:ascii="Cambria" w:eastAsia="Book Antiqua" w:hAnsi="Cambria" w:cs="Book Antiqua"/>
                <w:i/>
                <w:color w:val="4472C4" w:themeColor="accent5"/>
                <w:kern w:val="0"/>
                <w:sz w:val="18"/>
                <w:szCs w:val="18"/>
                <w:lang w:eastAsia="en-US"/>
              </w:rPr>
              <w:t xml:space="preserve">Answer “yes” if, for example, your organization administers surveys </w:t>
            </w:r>
            <w:r>
              <w:rPr>
                <w:rFonts w:ascii="Cambria" w:eastAsia="Book Antiqua" w:hAnsi="Cambria" w:cs="Book Antiqua"/>
                <w:i/>
                <w:color w:val="4472C4" w:themeColor="accent5"/>
                <w:kern w:val="0"/>
                <w:sz w:val="18"/>
                <w:szCs w:val="18"/>
                <w:lang w:eastAsia="en-US"/>
              </w:rPr>
              <w:t xml:space="preserve">or conducts </w:t>
            </w:r>
            <w:r w:rsidRPr="00752B7E">
              <w:rPr>
                <w:rFonts w:ascii="Cambria" w:eastAsia="Book Antiqua" w:hAnsi="Cambria" w:cs="Book Antiqua"/>
                <w:i/>
                <w:color w:val="4472C4" w:themeColor="accent5"/>
                <w:kern w:val="0"/>
                <w:sz w:val="18"/>
                <w:szCs w:val="18"/>
                <w:lang w:eastAsia="en-US"/>
              </w:rPr>
              <w:t>focus groups to assess your employees’ readiness, motivation, or preferences for health promotion programs.</w:t>
            </w:r>
          </w:p>
          <w:p w14:paraId="7DDD4F2C" w14:textId="668D31C9" w:rsidR="005A649D" w:rsidRPr="00752B7E" w:rsidRDefault="005A649D" w:rsidP="005A649D">
            <w:pPr>
              <w:spacing w:before="40" w:after="40"/>
              <w:ind w:left="-30"/>
              <w:jc w:val="right"/>
              <w:rPr>
                <w:rFonts w:ascii="Cambria" w:hAnsi="Cambria"/>
                <w:sz w:val="18"/>
                <w:szCs w:val="18"/>
              </w:rPr>
            </w:pPr>
            <w:r w:rsidRPr="00752B7E">
              <w:rPr>
                <w:rFonts w:ascii="Cambria" w:hAnsi="Cambria"/>
                <w:color w:val="538135" w:themeColor="accent6" w:themeShade="BF"/>
                <w:sz w:val="18"/>
                <w:szCs w:val="18"/>
              </w:rPr>
              <w:t>Measurement and Evaluation [7]</w:t>
            </w:r>
          </w:p>
        </w:tc>
        <w:tc>
          <w:tcPr>
            <w:tcW w:w="467" w:type="pct"/>
            <w:tcBorders>
              <w:top w:val="single" w:sz="4" w:space="0" w:color="auto"/>
              <w:bottom w:val="single" w:sz="4" w:space="0" w:color="auto"/>
            </w:tcBorders>
            <w:shd w:val="clear" w:color="auto" w:fill="FFF2CC" w:themeFill="accent4" w:themeFillTint="33"/>
            <w:vAlign w:val="center"/>
          </w:tcPr>
          <w:p w14:paraId="61AD637A" w14:textId="581D79FA" w:rsidR="005A649D" w:rsidRPr="00752B7E" w:rsidRDefault="005A649D" w:rsidP="005A649D">
            <w:pPr>
              <w:spacing w:before="40" w:after="40"/>
              <w:ind w:left="-30"/>
              <w:jc w:val="center"/>
              <w:rPr>
                <w:rFonts w:ascii="Cambria" w:hAnsi="Cambria"/>
                <w:sz w:val="18"/>
                <w:szCs w:val="18"/>
              </w:rPr>
            </w:pPr>
            <w:r w:rsidRPr="00752B7E">
              <w:rPr>
                <w:rFonts w:ascii="Cambria" w:hAnsi="Cambria"/>
                <w:sz w:val="18"/>
                <w:szCs w:val="18"/>
              </w:rPr>
              <w:t>1 (1)</w:t>
            </w:r>
          </w:p>
        </w:tc>
        <w:tc>
          <w:tcPr>
            <w:tcW w:w="1020" w:type="pct"/>
            <w:tcBorders>
              <w:top w:val="single" w:sz="4" w:space="0" w:color="auto"/>
              <w:bottom w:val="single" w:sz="4" w:space="0" w:color="auto"/>
            </w:tcBorders>
            <w:shd w:val="clear" w:color="auto" w:fill="FFF2CC" w:themeFill="accent4" w:themeFillTint="33"/>
          </w:tcPr>
          <w:p w14:paraId="53CE24FF" w14:textId="0C5D2D7A" w:rsidR="005A649D" w:rsidRPr="0026559F" w:rsidRDefault="005A649D" w:rsidP="0026559F">
            <w:pPr>
              <w:pStyle w:val="ListParagraph"/>
              <w:numPr>
                <w:ilvl w:val="0"/>
                <w:numId w:val="6"/>
              </w:numPr>
              <w:spacing w:before="40" w:after="40"/>
              <w:rPr>
                <w:rFonts w:ascii="Cambria" w:hAnsi="Cambria"/>
                <w:sz w:val="18"/>
                <w:szCs w:val="18"/>
              </w:rPr>
            </w:pPr>
            <w:r w:rsidRPr="005A649D">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420CA8" w:rsidRPr="0019196A" w14:paraId="0778CF8D"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3613F19" w14:textId="6CA6CAAE" w:rsidR="00153D5A" w:rsidRPr="00752B7E" w:rsidRDefault="00153D5A" w:rsidP="00153D5A">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752B7E">
              <w:rPr>
                <w:rFonts w:ascii="Cambria" w:hAnsi="Cambria"/>
                <w:color w:val="auto"/>
                <w:sz w:val="18"/>
                <w:szCs w:val="18"/>
              </w:rPr>
              <w:t>Conduct employee health risk appraisals (HRAs) or health assessments (HAs)</w:t>
            </w:r>
            <w:r w:rsidRPr="00752B7E">
              <w:rPr>
                <w:rFonts w:ascii="Cambria" w:hAnsi="Cambria"/>
                <w:b/>
                <w:color w:val="auto"/>
                <w:sz w:val="18"/>
                <w:szCs w:val="18"/>
              </w:rPr>
              <w:t xml:space="preserve"> </w:t>
            </w:r>
            <w:r w:rsidRPr="000708C4">
              <w:rPr>
                <w:rFonts w:ascii="Cambria" w:hAnsi="Cambria"/>
                <w:color w:val="auto"/>
                <w:sz w:val="18"/>
                <w:szCs w:val="18"/>
              </w:rPr>
              <w:t>and provide individual feedback plus</w:t>
            </w:r>
            <w:r w:rsidRPr="00752B7E">
              <w:rPr>
                <w:rFonts w:ascii="Cambria" w:hAnsi="Cambria"/>
                <w:color w:val="auto"/>
                <w:sz w:val="18"/>
                <w:szCs w:val="18"/>
              </w:rPr>
              <w:t xml:space="preserve"> health education resources for follow-up action?</w:t>
            </w:r>
          </w:p>
          <w:p w14:paraId="54BE91E0" w14:textId="77777777" w:rsidR="00153D5A" w:rsidRPr="00752B7E" w:rsidRDefault="00153D5A" w:rsidP="00153D5A">
            <w:pPr>
              <w:spacing w:beforeLines="40" w:before="96" w:afterLines="40" w:after="96"/>
              <w:rPr>
                <w:rFonts w:ascii="Cambria" w:hAnsi="Cambria"/>
                <w:i/>
                <w:color w:val="70AD47" w:themeColor="accent6"/>
                <w:sz w:val="18"/>
                <w:szCs w:val="18"/>
              </w:rPr>
            </w:pPr>
            <w:r w:rsidRPr="00752B7E">
              <w:rPr>
                <w:rFonts w:ascii="Cambria" w:eastAsia="Book Antiqua" w:hAnsi="Cambria" w:cs="Book Antiqua"/>
                <w:i/>
                <w:color w:val="4472C4" w:themeColor="accent5"/>
                <w:kern w:val="0"/>
                <w:sz w:val="18"/>
                <w:szCs w:val="18"/>
                <w:lang w:eastAsia="en-US"/>
              </w:rPr>
              <w:t>Answer “yes” if, for example, your organization conducts HRAs through vendors, on-site staff, or health plans and provides individual feedback through written reports, letters, or one-on-one counseling.</w:t>
            </w:r>
            <w:r w:rsidRPr="00752B7E">
              <w:rPr>
                <w:rFonts w:ascii="Cambria" w:hAnsi="Cambria"/>
                <w:i/>
                <w:color w:val="70AD47" w:themeColor="accent6"/>
                <w:sz w:val="18"/>
                <w:szCs w:val="18"/>
              </w:rPr>
              <w:t xml:space="preserve"> </w:t>
            </w:r>
          </w:p>
          <w:p w14:paraId="2DEF1884" w14:textId="77777777" w:rsidR="00153D5A" w:rsidRPr="00752B7E" w:rsidRDefault="00153D5A" w:rsidP="00153D5A">
            <w:pPr>
              <w:spacing w:beforeLines="40" w:before="96" w:afterLines="40" w:after="96"/>
              <w:jc w:val="right"/>
              <w:rPr>
                <w:rFonts w:ascii="Cambria" w:hAnsi="Cambria"/>
                <w:i/>
                <w:color w:val="70AD47" w:themeColor="accent6"/>
                <w:sz w:val="18"/>
                <w:szCs w:val="18"/>
              </w:rPr>
            </w:pPr>
            <w:r w:rsidRPr="00752B7E">
              <w:rPr>
                <w:rFonts w:ascii="Cambria" w:hAnsi="Cambria"/>
                <w:color w:val="7B7B7B" w:themeColor="accent3" w:themeShade="BF"/>
                <w:sz w:val="18"/>
                <w:szCs w:val="18"/>
              </w:rPr>
              <w:t>[2]</w:t>
            </w:r>
          </w:p>
          <w:p w14:paraId="488C4723" w14:textId="77777777" w:rsidR="00153D5A" w:rsidRPr="00752B7E" w:rsidRDefault="00153D5A" w:rsidP="00153D5A">
            <w:pPr>
              <w:spacing w:beforeLines="40" w:before="96" w:afterLines="40" w:after="96"/>
              <w:ind w:left="-30"/>
              <w:jc w:val="right"/>
              <w:rPr>
                <w:rFonts w:ascii="Cambria" w:hAnsi="Cambria"/>
                <w:color w:val="538135" w:themeColor="accent6" w:themeShade="BF"/>
                <w:sz w:val="18"/>
                <w:szCs w:val="18"/>
              </w:rPr>
            </w:pPr>
            <w:r w:rsidRPr="00752B7E">
              <w:rPr>
                <w:rFonts w:ascii="Cambria" w:hAnsi="Cambria"/>
                <w:color w:val="538135" w:themeColor="accent6" w:themeShade="BF"/>
                <w:sz w:val="18"/>
                <w:szCs w:val="18"/>
              </w:rPr>
              <w:t>Measurement and Evaluation [8]</w:t>
            </w:r>
          </w:p>
        </w:tc>
        <w:tc>
          <w:tcPr>
            <w:tcW w:w="1613" w:type="pct"/>
            <w:gridSpan w:val="2"/>
            <w:tcBorders>
              <w:top w:val="single" w:sz="4" w:space="0" w:color="auto"/>
              <w:bottom w:val="single" w:sz="4" w:space="0" w:color="auto"/>
            </w:tcBorders>
            <w:shd w:val="clear" w:color="auto" w:fill="FFF2CC" w:themeFill="accent4" w:themeFillTint="33"/>
          </w:tcPr>
          <w:p w14:paraId="419C5957" w14:textId="2809D502" w:rsidR="00153D5A" w:rsidRPr="00752B7E" w:rsidRDefault="00153D5A" w:rsidP="00153D5A">
            <w:pPr>
              <w:spacing w:beforeLines="40" w:before="96" w:afterLines="40" w:after="96"/>
              <w:ind w:left="258" w:hanging="258"/>
              <w:rPr>
                <w:rFonts w:ascii="Cambria" w:hAnsi="Cambria"/>
                <w:color w:val="auto"/>
                <w:sz w:val="18"/>
                <w:szCs w:val="18"/>
              </w:rPr>
            </w:pPr>
            <w:r>
              <w:rPr>
                <w:rFonts w:ascii="Cambria" w:hAnsi="Cambria"/>
                <w:color w:val="auto"/>
                <w:sz w:val="18"/>
                <w:szCs w:val="18"/>
              </w:rPr>
              <w:t xml:space="preserve">8.   </w:t>
            </w:r>
            <w:r w:rsidRPr="00752B7E">
              <w:rPr>
                <w:rFonts w:ascii="Cambria" w:hAnsi="Cambria"/>
                <w:color w:val="auto"/>
                <w:sz w:val="18"/>
                <w:szCs w:val="18"/>
              </w:rPr>
              <w:t>Conduct employee health risk appraisals (HRAs) or health assessments (HAs)</w:t>
            </w:r>
            <w:r w:rsidRPr="00752B7E">
              <w:rPr>
                <w:rFonts w:ascii="Cambria" w:hAnsi="Cambria"/>
                <w:b/>
                <w:color w:val="auto"/>
                <w:sz w:val="18"/>
                <w:szCs w:val="18"/>
              </w:rPr>
              <w:t xml:space="preserve"> </w:t>
            </w:r>
            <w:r w:rsidRPr="000708C4">
              <w:rPr>
                <w:rFonts w:ascii="Cambria" w:hAnsi="Cambria"/>
                <w:color w:val="auto"/>
                <w:sz w:val="18"/>
                <w:szCs w:val="18"/>
              </w:rPr>
              <w:t>and provide individual feedback plus</w:t>
            </w:r>
            <w:r w:rsidRPr="00752B7E">
              <w:rPr>
                <w:rFonts w:ascii="Cambria" w:hAnsi="Cambria"/>
                <w:color w:val="auto"/>
                <w:sz w:val="18"/>
                <w:szCs w:val="18"/>
              </w:rPr>
              <w:t xml:space="preserve"> health education resources for follow-up action?</w:t>
            </w:r>
          </w:p>
          <w:p w14:paraId="22668DD5" w14:textId="32245E29" w:rsidR="00153D5A" w:rsidRPr="00752B7E" w:rsidRDefault="00153D5A" w:rsidP="00153D5A">
            <w:pPr>
              <w:spacing w:beforeLines="40" w:before="96" w:afterLines="40" w:after="96"/>
              <w:rPr>
                <w:rFonts w:ascii="Cambria" w:hAnsi="Cambria"/>
                <w:i/>
                <w:color w:val="70AD47" w:themeColor="accent6"/>
                <w:sz w:val="18"/>
                <w:szCs w:val="18"/>
              </w:rPr>
            </w:pPr>
            <w:r w:rsidRPr="00752B7E">
              <w:rPr>
                <w:rFonts w:ascii="Cambria" w:eastAsia="Book Antiqua" w:hAnsi="Cambria" w:cs="Book Antiqua"/>
                <w:i/>
                <w:color w:val="4472C4" w:themeColor="accent5"/>
                <w:kern w:val="0"/>
                <w:sz w:val="18"/>
                <w:szCs w:val="18"/>
                <w:lang w:eastAsia="en-US"/>
              </w:rPr>
              <w:t>Answer “yes” if, for example, your organization conducts HRAs through vendors, on-site staff, or health plans and provides individual feedback through written reports, letters, or one-on-one counseling.</w:t>
            </w:r>
            <w:r>
              <w:rPr>
                <w:rFonts w:ascii="Cambria" w:hAnsi="Cambria"/>
                <w:i/>
                <w:color w:val="70AD47" w:themeColor="accent6"/>
                <w:sz w:val="18"/>
                <w:szCs w:val="18"/>
              </w:rPr>
              <w:t xml:space="preserve"> </w:t>
            </w:r>
          </w:p>
          <w:p w14:paraId="00038BC2" w14:textId="535BE0D8" w:rsidR="00153D5A" w:rsidRPr="00752B7E" w:rsidRDefault="00153D5A" w:rsidP="00153D5A">
            <w:pPr>
              <w:spacing w:before="40" w:after="40"/>
              <w:ind w:left="-30"/>
              <w:jc w:val="right"/>
              <w:rPr>
                <w:rFonts w:ascii="Cambria" w:hAnsi="Cambria"/>
                <w:sz w:val="18"/>
                <w:szCs w:val="18"/>
              </w:rPr>
            </w:pPr>
            <w:r w:rsidRPr="00752B7E">
              <w:rPr>
                <w:rFonts w:ascii="Cambria" w:hAnsi="Cambria"/>
                <w:color w:val="538135" w:themeColor="accent6" w:themeShade="BF"/>
                <w:sz w:val="18"/>
                <w:szCs w:val="18"/>
              </w:rPr>
              <w:t>Measurement and Evaluation [8]</w:t>
            </w:r>
          </w:p>
        </w:tc>
        <w:tc>
          <w:tcPr>
            <w:tcW w:w="467" w:type="pct"/>
            <w:tcBorders>
              <w:top w:val="single" w:sz="4" w:space="0" w:color="auto"/>
              <w:bottom w:val="single" w:sz="4" w:space="0" w:color="auto"/>
            </w:tcBorders>
            <w:shd w:val="clear" w:color="auto" w:fill="FFF2CC" w:themeFill="accent4" w:themeFillTint="33"/>
            <w:vAlign w:val="center"/>
          </w:tcPr>
          <w:p w14:paraId="4891D29F" w14:textId="2E3345A5" w:rsidR="00153D5A" w:rsidRPr="00752B7E" w:rsidRDefault="00153D5A" w:rsidP="00153D5A">
            <w:pPr>
              <w:spacing w:before="40" w:after="40"/>
              <w:ind w:left="-30"/>
              <w:jc w:val="center"/>
              <w:rPr>
                <w:rFonts w:ascii="Cambria" w:hAnsi="Cambria"/>
                <w:sz w:val="18"/>
                <w:szCs w:val="18"/>
              </w:rPr>
            </w:pPr>
            <w:r w:rsidRPr="00752B7E">
              <w:rPr>
                <w:rFonts w:ascii="Cambria" w:hAnsi="Cambria"/>
                <w:sz w:val="18"/>
                <w:szCs w:val="18"/>
              </w:rPr>
              <w:t>3 (3)</w:t>
            </w:r>
          </w:p>
        </w:tc>
        <w:tc>
          <w:tcPr>
            <w:tcW w:w="1020" w:type="pct"/>
            <w:tcBorders>
              <w:top w:val="single" w:sz="4" w:space="0" w:color="auto"/>
              <w:bottom w:val="single" w:sz="4" w:space="0" w:color="auto"/>
            </w:tcBorders>
            <w:shd w:val="clear" w:color="auto" w:fill="FFF2CC" w:themeFill="accent4" w:themeFillTint="33"/>
          </w:tcPr>
          <w:p w14:paraId="38289214" w14:textId="5EF26629" w:rsidR="00153D5A" w:rsidRPr="0026559F" w:rsidRDefault="00153D5A" w:rsidP="0026559F">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tc>
      </w:tr>
      <w:tr w:rsidR="00420CA8" w:rsidRPr="0019196A" w14:paraId="054F517B" w14:textId="77777777" w:rsidTr="00F41578">
        <w:trPr>
          <w:trHeight w:val="56"/>
          <w:jc w:val="center"/>
        </w:trPr>
        <w:tc>
          <w:tcPr>
            <w:tcW w:w="1900" w:type="pct"/>
            <w:gridSpan w:val="2"/>
            <w:tcBorders>
              <w:top w:val="single" w:sz="4" w:space="0" w:color="auto"/>
              <w:bottom w:val="single" w:sz="4" w:space="0" w:color="auto"/>
            </w:tcBorders>
            <w:shd w:val="clear" w:color="auto" w:fill="FFF2CC" w:themeFill="accent4" w:themeFillTint="33"/>
          </w:tcPr>
          <w:p w14:paraId="10253B5D" w14:textId="33038A15" w:rsidR="00153D5A" w:rsidRPr="00F414F3" w:rsidRDefault="00153D5A" w:rsidP="00153D5A">
            <w:pPr>
              <w:spacing w:beforeLines="40" w:before="96" w:afterLines="40" w:after="96"/>
              <w:rPr>
                <w:rFonts w:ascii="Cambria" w:hAnsi="Cambria"/>
                <w:color w:val="auto"/>
                <w:sz w:val="18"/>
                <w:szCs w:val="18"/>
              </w:rPr>
            </w:pPr>
            <w:r>
              <w:rPr>
                <w:rFonts w:ascii="Cambria" w:hAnsi="Cambria"/>
                <w:color w:val="auto"/>
                <w:sz w:val="18"/>
                <w:szCs w:val="18"/>
              </w:rPr>
              <w:t xml:space="preserve">15. </w:t>
            </w:r>
            <w:r w:rsidRPr="00F414F3">
              <w:rPr>
                <w:rFonts w:ascii="Cambria" w:hAnsi="Cambria"/>
                <w:color w:val="auto"/>
                <w:sz w:val="18"/>
                <w:szCs w:val="18"/>
              </w:rPr>
              <w:t>Conduct ongoing evaluations of health promotion programming that use multiple data sources to inform decision-making?</w:t>
            </w:r>
          </w:p>
          <w:p w14:paraId="7F6310FC" w14:textId="77777777" w:rsidR="00153D5A" w:rsidRPr="00F414F3" w:rsidRDefault="00153D5A" w:rsidP="00153D5A">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 for example, your organization routinely measures the quality and impact of health promotion programs. This may be measured using data on employee health risks, medical claims, employee satisfaction, or organizational climate surveys.</w:t>
            </w:r>
          </w:p>
          <w:p w14:paraId="168F8837" w14:textId="77777777" w:rsidR="00153D5A" w:rsidRPr="00F414F3" w:rsidRDefault="00153D5A" w:rsidP="00153D5A">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[15]</w:t>
            </w:r>
          </w:p>
          <w:p w14:paraId="5BFB7593" w14:textId="1B69526A" w:rsidR="00153D5A" w:rsidRPr="00E7789B" w:rsidRDefault="00153D5A" w:rsidP="00153D5A">
            <w:pPr>
              <w:spacing w:beforeLines="40" w:before="96" w:afterLines="40" w:after="96"/>
              <w:jc w:val="right"/>
              <w:rPr>
                <w:rFonts w:ascii="Cambria" w:hAnsi="Cambria"/>
                <w:color w:val="538135" w:themeColor="accent6" w:themeShade="BF"/>
                <w:sz w:val="18"/>
                <w:szCs w:val="18"/>
              </w:rPr>
            </w:pPr>
            <w:r>
              <w:rPr>
                <w:rFonts w:ascii="Cambria" w:hAnsi="Cambria"/>
                <w:color w:val="538135" w:themeColor="accent6" w:themeShade="BF"/>
                <w:sz w:val="18"/>
                <w:szCs w:val="18"/>
              </w:rPr>
              <w:t>Evaluation and Measurement [9</w:t>
            </w:r>
            <w:r w:rsidRPr="00F414F3">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shd w:val="clear" w:color="auto" w:fill="FFF2CC" w:themeFill="accent4" w:themeFillTint="33"/>
          </w:tcPr>
          <w:p w14:paraId="4638B04B" w14:textId="5E524B67" w:rsidR="00153D5A" w:rsidRPr="00F414F3" w:rsidRDefault="00153D5A" w:rsidP="00153D5A">
            <w:pPr>
              <w:spacing w:beforeLines="40" w:before="96" w:afterLines="40" w:after="96"/>
              <w:ind w:left="258" w:hanging="270"/>
              <w:rPr>
                <w:rFonts w:ascii="Cambria" w:hAnsi="Cambria"/>
                <w:color w:val="auto"/>
                <w:sz w:val="18"/>
                <w:szCs w:val="18"/>
              </w:rPr>
            </w:pPr>
            <w:r>
              <w:rPr>
                <w:rFonts w:ascii="Cambria" w:hAnsi="Cambria"/>
                <w:color w:val="auto"/>
                <w:sz w:val="18"/>
                <w:szCs w:val="18"/>
              </w:rPr>
              <w:t xml:space="preserve">9.   </w:t>
            </w:r>
            <w:r w:rsidRPr="00F414F3">
              <w:rPr>
                <w:rFonts w:ascii="Cambria" w:hAnsi="Cambria"/>
                <w:color w:val="auto"/>
                <w:sz w:val="18"/>
                <w:szCs w:val="18"/>
              </w:rPr>
              <w:t>Conduct ongoing evaluations of health promotion programming that use multiple data sources to inform decision-making?</w:t>
            </w:r>
          </w:p>
          <w:p w14:paraId="543C36B0" w14:textId="6508A7FC" w:rsidR="00153D5A" w:rsidRPr="00153D5A" w:rsidRDefault="00153D5A" w:rsidP="00153D5A">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 xml:space="preserve">Answer “yes” if, for example, your organization routinely measures the quality and impact of health promotion programs. This may be measured using data on employee health risks, medical claims, </w:t>
            </w:r>
            <w:r>
              <w:rPr>
                <w:rFonts w:ascii="Cambria" w:eastAsia="Book Antiqua" w:hAnsi="Cambria" w:cs="Book Antiqua"/>
                <w:i/>
                <w:color w:val="4472C4" w:themeColor="accent5"/>
                <w:sz w:val="18"/>
                <w:szCs w:val="18"/>
              </w:rPr>
              <w:t xml:space="preserve">absenteeism/productivity, </w:t>
            </w:r>
            <w:r w:rsidRPr="00F414F3">
              <w:rPr>
                <w:rFonts w:ascii="Cambria" w:eastAsia="Book Antiqua" w:hAnsi="Cambria" w:cs="Book Antiqua"/>
                <w:i/>
                <w:color w:val="4472C4" w:themeColor="accent5"/>
                <w:sz w:val="18"/>
                <w:szCs w:val="18"/>
              </w:rPr>
              <w:t xml:space="preserve">employee satisfaction, or </w:t>
            </w:r>
            <w:r>
              <w:rPr>
                <w:rFonts w:ascii="Cambria" w:eastAsia="Book Antiqua" w:hAnsi="Cambria" w:cs="Book Antiqua"/>
                <w:i/>
                <w:color w:val="4472C4" w:themeColor="accent5"/>
                <w:sz w:val="18"/>
                <w:szCs w:val="18"/>
              </w:rPr>
              <w:t>organizational climate surveys.</w:t>
            </w:r>
          </w:p>
          <w:p w14:paraId="02B26E6E" w14:textId="250AD9F4" w:rsidR="00153D5A" w:rsidRPr="00E7789B" w:rsidRDefault="00153D5A" w:rsidP="00153D5A">
            <w:pPr>
              <w:spacing w:before="40" w:after="40"/>
              <w:jc w:val="right"/>
              <w:rPr>
                <w:rFonts w:ascii="Cambria" w:hAnsi="Cambria"/>
                <w:sz w:val="18"/>
                <w:szCs w:val="18"/>
              </w:rPr>
            </w:pPr>
            <w:r>
              <w:rPr>
                <w:rFonts w:ascii="Cambria" w:hAnsi="Cambria"/>
                <w:color w:val="538135" w:themeColor="accent6" w:themeShade="BF"/>
                <w:sz w:val="18"/>
                <w:szCs w:val="18"/>
              </w:rPr>
              <w:t>Evaluation and Measurement [9</w:t>
            </w:r>
            <w:r w:rsidRPr="00F414F3">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FFF2CC" w:themeFill="accent4" w:themeFillTint="33"/>
            <w:vAlign w:val="center"/>
          </w:tcPr>
          <w:p w14:paraId="58DA63AA" w14:textId="328B7B55" w:rsidR="00153D5A" w:rsidRPr="00E7789B" w:rsidRDefault="00153D5A" w:rsidP="00153D5A">
            <w:pPr>
              <w:spacing w:before="40" w:after="40"/>
              <w:jc w:val="center"/>
              <w:rPr>
                <w:rFonts w:ascii="Cambria" w:hAnsi="Cambria"/>
                <w:sz w:val="18"/>
                <w:szCs w:val="18"/>
              </w:rPr>
            </w:pPr>
            <w:r w:rsidRPr="00F414F3">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1F8EEE00" w14:textId="2D52276D" w:rsidR="00153D5A" w:rsidRDefault="00153D5A" w:rsidP="0026559F">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w:t>
            </w:r>
            <w:r w:rsidR="0026559F">
              <w:rPr>
                <w:rFonts w:ascii="Cambria" w:hAnsi="Cambria"/>
                <w:sz w:val="18"/>
                <w:szCs w:val="18"/>
              </w:rPr>
              <w:t>l, foundational questions first</w:t>
            </w:r>
            <w:r w:rsidR="0026559F">
              <w:t xml:space="preserve"> </w:t>
            </w:r>
            <w:r w:rsidR="0026559F" w:rsidRPr="0026559F">
              <w:rPr>
                <w:rFonts w:ascii="Cambria" w:hAnsi="Cambria"/>
                <w:sz w:val="18"/>
                <w:szCs w:val="18"/>
              </w:rPr>
              <w:t>and to group like questions to improve clarity.</w:t>
            </w:r>
          </w:p>
          <w:p w14:paraId="4D2E53BD" w14:textId="5F98994D" w:rsidR="00ED23F4" w:rsidRPr="00153D5A" w:rsidRDefault="00ED23F4" w:rsidP="00153D5A">
            <w:pPr>
              <w:pStyle w:val="ListParagraph"/>
              <w:numPr>
                <w:ilvl w:val="0"/>
                <w:numId w:val="6"/>
              </w:numPr>
              <w:spacing w:before="40" w:after="40"/>
              <w:rPr>
                <w:rFonts w:ascii="Cambria" w:hAnsi="Cambria"/>
                <w:sz w:val="18"/>
                <w:szCs w:val="18"/>
              </w:rPr>
            </w:pPr>
            <w:r>
              <w:rPr>
                <w:rFonts w:ascii="Cambria" w:hAnsi="Cambria"/>
                <w:sz w:val="18"/>
                <w:szCs w:val="18"/>
              </w:rPr>
              <w:t>Added absenteeism/productivity as additional data source example</w:t>
            </w:r>
          </w:p>
        </w:tc>
      </w:tr>
      <w:tr w:rsidR="00A87826" w:rsidRPr="0019196A" w14:paraId="13045628"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06DE1DDF" w14:textId="79AE944F" w:rsidR="00153D5A" w:rsidRPr="00E7789B" w:rsidRDefault="00153D5A" w:rsidP="00153D5A">
            <w:pPr>
              <w:spacing w:beforeLines="40" w:before="96" w:afterLines="40" w:after="96"/>
              <w:rPr>
                <w:rFonts w:ascii="Cambria" w:hAnsi="Cambria"/>
                <w:color w:val="auto"/>
                <w:sz w:val="18"/>
                <w:szCs w:val="18"/>
              </w:rPr>
            </w:pPr>
            <w:r>
              <w:rPr>
                <w:rFonts w:ascii="Cambria" w:hAnsi="Cambria"/>
                <w:color w:val="auto"/>
                <w:sz w:val="18"/>
                <w:szCs w:val="18"/>
              </w:rPr>
              <w:t xml:space="preserve">6/7. </w:t>
            </w:r>
            <w:r w:rsidRPr="00E7789B">
              <w:rPr>
                <w:rFonts w:ascii="Cambria" w:hAnsi="Cambria"/>
                <w:color w:val="auto"/>
                <w:sz w:val="18"/>
                <w:szCs w:val="18"/>
              </w:rPr>
              <w:t xml:space="preserve">Promote and market health promotion programs to employees?     </w:t>
            </w:r>
          </w:p>
          <w:p w14:paraId="122CA9F7" w14:textId="77777777" w:rsidR="00153D5A" w:rsidRPr="00E7789B" w:rsidRDefault="00153D5A" w:rsidP="00153D5A">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Answer “yes” if, for example, your worksite’s health promotion program has a brand name or logo or uses multiple channels of communication to inspire and connect employees to health promotion resources. These may include sharing employee</w:t>
            </w:r>
            <w:r>
              <w:rPr>
                <w:rFonts w:ascii="Cambria" w:eastAsia="Book Antiqua" w:hAnsi="Cambria" w:cs="Book Antiqua"/>
                <w:i/>
                <w:color w:val="4472C4" w:themeColor="accent5"/>
                <w:sz w:val="18"/>
                <w:szCs w:val="18"/>
              </w:rPr>
              <w:t>s’</w:t>
            </w:r>
            <w:r w:rsidRPr="00E7789B">
              <w:rPr>
                <w:rFonts w:ascii="Cambria" w:eastAsia="Book Antiqua" w:hAnsi="Cambria" w:cs="Book Antiqua"/>
                <w:i/>
                <w:color w:val="4472C4" w:themeColor="accent5"/>
                <w:sz w:val="18"/>
                <w:szCs w:val="18"/>
              </w:rPr>
              <w:t xml:space="preserve"> health-related "success stories." </w:t>
            </w:r>
          </w:p>
          <w:p w14:paraId="568113D0" w14:textId="77777777" w:rsidR="00153D5A" w:rsidRPr="00E7789B" w:rsidRDefault="00153D5A" w:rsidP="00153D5A">
            <w:pPr>
              <w:spacing w:beforeLines="40" w:before="96" w:afterLines="40" w:after="96"/>
              <w:ind w:left="-30"/>
              <w:jc w:val="right"/>
              <w:rPr>
                <w:rFonts w:ascii="Cambria" w:hAnsi="Cambria"/>
                <w:color w:val="7B7B7B" w:themeColor="accent3" w:themeShade="BF"/>
                <w:sz w:val="18"/>
                <w:szCs w:val="18"/>
              </w:rPr>
            </w:pPr>
            <w:r w:rsidRPr="00E7789B">
              <w:rPr>
                <w:rFonts w:ascii="Cambria" w:hAnsi="Cambria"/>
                <w:color w:val="7B7B7B" w:themeColor="accent3" w:themeShade="BF"/>
                <w:sz w:val="18"/>
                <w:szCs w:val="18"/>
              </w:rPr>
              <w:t>[Combined/modified 6 &amp; 7]</w:t>
            </w:r>
          </w:p>
          <w:p w14:paraId="36E0A8A1" w14:textId="30E1FD69" w:rsidR="00153D5A" w:rsidRPr="00E7789B" w:rsidRDefault="00153D5A" w:rsidP="00153D5A">
            <w:pPr>
              <w:spacing w:beforeLines="40" w:before="96" w:afterLines="40" w:after="96"/>
              <w:jc w:val="right"/>
              <w:rPr>
                <w:rFonts w:ascii="Cambria" w:hAnsi="Cambria"/>
                <w:color w:val="auto"/>
                <w:sz w:val="18"/>
                <w:szCs w:val="18"/>
              </w:rPr>
            </w:pPr>
            <w:r w:rsidRPr="00E7789B">
              <w:rPr>
                <w:rFonts w:ascii="Cambria" w:hAnsi="Cambria"/>
                <w:color w:val="538135" w:themeColor="accent6" w:themeShade="BF"/>
                <w:sz w:val="18"/>
                <w:szCs w:val="18"/>
              </w:rPr>
              <w:t>Strategic Communications [10]</w:t>
            </w:r>
          </w:p>
        </w:tc>
        <w:tc>
          <w:tcPr>
            <w:tcW w:w="1613" w:type="pct"/>
            <w:gridSpan w:val="2"/>
            <w:tcBorders>
              <w:top w:val="single" w:sz="4" w:space="0" w:color="auto"/>
              <w:bottom w:val="single" w:sz="4" w:space="0" w:color="auto"/>
            </w:tcBorders>
            <w:shd w:val="clear" w:color="auto" w:fill="FFF2CC" w:themeFill="accent4" w:themeFillTint="33"/>
          </w:tcPr>
          <w:p w14:paraId="21DC6518" w14:textId="58DA7BE3" w:rsidR="00153D5A" w:rsidRPr="00E7789B" w:rsidRDefault="00153D5A" w:rsidP="00153D5A">
            <w:pPr>
              <w:spacing w:beforeLines="40" w:before="96" w:afterLines="40" w:after="96"/>
              <w:ind w:left="258" w:hanging="270"/>
              <w:rPr>
                <w:rFonts w:ascii="Cambria" w:hAnsi="Cambria"/>
                <w:color w:val="auto"/>
                <w:sz w:val="18"/>
                <w:szCs w:val="18"/>
              </w:rPr>
            </w:pPr>
            <w:r>
              <w:rPr>
                <w:rFonts w:ascii="Cambria" w:hAnsi="Cambria"/>
                <w:color w:val="auto"/>
                <w:sz w:val="18"/>
                <w:szCs w:val="18"/>
              </w:rPr>
              <w:t xml:space="preserve">10. </w:t>
            </w:r>
            <w:r w:rsidRPr="00E7789B">
              <w:rPr>
                <w:rFonts w:ascii="Cambria" w:hAnsi="Cambria"/>
                <w:color w:val="auto"/>
                <w:sz w:val="18"/>
                <w:szCs w:val="18"/>
              </w:rPr>
              <w:t xml:space="preserve">Promote and market health promotion programs to employees?     </w:t>
            </w:r>
          </w:p>
          <w:p w14:paraId="1F1EFC13" w14:textId="77777777" w:rsidR="00153D5A" w:rsidRPr="00E7789B" w:rsidRDefault="00153D5A" w:rsidP="00153D5A">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Answer “yes” if, for example, your worksite’s health promotion program has a brand name or logo or uses multiple channels of communication to inspire and connect employees to health promotion resources. These may include sharing employee</w:t>
            </w:r>
            <w:r>
              <w:rPr>
                <w:rFonts w:ascii="Cambria" w:eastAsia="Book Antiqua" w:hAnsi="Cambria" w:cs="Book Antiqua"/>
                <w:i/>
                <w:color w:val="4472C4" w:themeColor="accent5"/>
                <w:sz w:val="18"/>
                <w:szCs w:val="18"/>
              </w:rPr>
              <w:t>s’</w:t>
            </w:r>
            <w:r w:rsidRPr="00E7789B">
              <w:rPr>
                <w:rFonts w:ascii="Cambria" w:eastAsia="Book Antiqua" w:hAnsi="Cambria" w:cs="Book Antiqua"/>
                <w:i/>
                <w:color w:val="4472C4" w:themeColor="accent5"/>
                <w:sz w:val="18"/>
                <w:szCs w:val="18"/>
              </w:rPr>
              <w:t xml:space="preserve"> health-related "success stories." </w:t>
            </w:r>
          </w:p>
          <w:p w14:paraId="63B1EA46" w14:textId="0A192942" w:rsidR="00153D5A" w:rsidRPr="00E7789B" w:rsidRDefault="00153D5A" w:rsidP="00153D5A">
            <w:pPr>
              <w:spacing w:beforeLines="40" w:before="96" w:afterLines="40" w:after="96"/>
              <w:ind w:left="-30"/>
              <w:jc w:val="right"/>
              <w:rPr>
                <w:rFonts w:ascii="Cambria" w:hAnsi="Cambria"/>
                <w:sz w:val="18"/>
                <w:szCs w:val="18"/>
              </w:rPr>
            </w:pPr>
            <w:r w:rsidRPr="00E7789B">
              <w:rPr>
                <w:rFonts w:ascii="Cambria" w:hAnsi="Cambria"/>
                <w:color w:val="7B7B7B" w:themeColor="accent3" w:themeShade="BF"/>
                <w:sz w:val="18"/>
                <w:szCs w:val="18"/>
              </w:rPr>
              <w:t>[</w:t>
            </w:r>
            <w:r w:rsidRPr="00E7789B">
              <w:rPr>
                <w:rFonts w:ascii="Cambria" w:hAnsi="Cambria"/>
                <w:color w:val="538135" w:themeColor="accent6" w:themeShade="BF"/>
                <w:sz w:val="18"/>
                <w:szCs w:val="18"/>
              </w:rPr>
              <w:t>Strategic Communications [10]</w:t>
            </w:r>
          </w:p>
        </w:tc>
        <w:tc>
          <w:tcPr>
            <w:tcW w:w="467" w:type="pct"/>
            <w:tcBorders>
              <w:top w:val="single" w:sz="4" w:space="0" w:color="auto"/>
              <w:bottom w:val="single" w:sz="4" w:space="0" w:color="auto"/>
            </w:tcBorders>
            <w:shd w:val="clear" w:color="auto" w:fill="FFF2CC" w:themeFill="accent4" w:themeFillTint="33"/>
            <w:vAlign w:val="center"/>
          </w:tcPr>
          <w:p w14:paraId="3B756BB4" w14:textId="06F94B88" w:rsidR="00153D5A" w:rsidRPr="0026559F" w:rsidRDefault="00153D5A" w:rsidP="001B6D7F">
            <w:pPr>
              <w:pStyle w:val="ListParagraph"/>
              <w:numPr>
                <w:ilvl w:val="0"/>
                <w:numId w:val="19"/>
              </w:numPr>
              <w:spacing w:before="40" w:after="40"/>
              <w:ind w:left="492" w:hanging="182"/>
              <w:rPr>
                <w:rFonts w:ascii="Cambria" w:hAnsi="Cambria"/>
                <w:sz w:val="18"/>
                <w:szCs w:val="18"/>
              </w:rPr>
            </w:pPr>
            <w:r w:rsidRPr="0026559F">
              <w:rPr>
                <w:rFonts w:ascii="Cambria" w:hAnsi="Cambria"/>
                <w:sz w:val="18"/>
                <w:szCs w:val="18"/>
              </w:rPr>
              <w:t>(2)</w:t>
            </w:r>
          </w:p>
        </w:tc>
        <w:tc>
          <w:tcPr>
            <w:tcW w:w="1020" w:type="pct"/>
            <w:tcBorders>
              <w:top w:val="single" w:sz="4" w:space="0" w:color="auto"/>
              <w:bottom w:val="single" w:sz="4" w:space="0" w:color="auto"/>
            </w:tcBorders>
            <w:shd w:val="clear" w:color="auto" w:fill="FFF2CC" w:themeFill="accent4" w:themeFillTint="33"/>
          </w:tcPr>
          <w:p w14:paraId="22B19DED" w14:textId="2C982DC5" w:rsidR="00153D5A" w:rsidRPr="0026559F" w:rsidRDefault="00ED23F4" w:rsidP="0026559F">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w:t>
            </w:r>
            <w:r w:rsidR="0026559F">
              <w:rPr>
                <w:rFonts w:ascii="Cambria" w:hAnsi="Cambria"/>
                <w:sz w:val="18"/>
                <w:szCs w:val="18"/>
              </w:rPr>
              <w:t xml:space="preserve">l, foundational questions first and </w:t>
            </w:r>
            <w:r w:rsidRPr="0026559F">
              <w:rPr>
                <w:rFonts w:ascii="Cambria" w:hAnsi="Cambria"/>
                <w:sz w:val="18"/>
                <w:szCs w:val="18"/>
              </w:rPr>
              <w:t>to group like questions and improve clarity.</w:t>
            </w:r>
          </w:p>
        </w:tc>
      </w:tr>
      <w:tr w:rsidR="00420CA8" w:rsidRPr="0019196A" w14:paraId="092A4DDF"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272D181A" w14:textId="0274F467" w:rsidR="00420CA8" w:rsidRPr="00E7789B"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 xml:space="preserve">8. </w:t>
            </w:r>
            <w:r w:rsidRPr="00E7789B">
              <w:rPr>
                <w:rFonts w:ascii="Cambria" w:hAnsi="Cambria"/>
                <w:color w:val="auto"/>
                <w:sz w:val="18"/>
                <w:szCs w:val="18"/>
              </w:rPr>
              <w:t>Use tailored health promotion communications to ensure that they are accessible and appealing to employees of different ages, genders, education levels, job categories, cultures, languages, or literacy levels?</w:t>
            </w:r>
          </w:p>
          <w:p w14:paraId="08026E4C" w14:textId="77777777" w:rsidR="00420CA8" w:rsidRPr="00E7789B" w:rsidRDefault="00420CA8" w:rsidP="00420CA8">
            <w:pPr>
              <w:spacing w:beforeLines="40" w:before="96" w:afterLines="40" w:after="96"/>
              <w:ind w:left="-30"/>
              <w:jc w:val="right"/>
              <w:rPr>
                <w:rFonts w:ascii="Cambria" w:hAnsi="Cambria"/>
                <w:color w:val="7B7B7B" w:themeColor="accent3" w:themeShade="BF"/>
                <w:sz w:val="18"/>
                <w:szCs w:val="18"/>
              </w:rPr>
            </w:pPr>
            <w:r w:rsidRPr="00E7789B" w:rsidDel="00DC38C0">
              <w:rPr>
                <w:rFonts w:ascii="Cambria" w:hAnsi="Cambria"/>
                <w:i/>
                <w:color w:val="70AD47" w:themeColor="accent6"/>
                <w:sz w:val="18"/>
                <w:szCs w:val="18"/>
              </w:rPr>
              <w:t xml:space="preserve"> </w:t>
            </w:r>
            <w:r w:rsidRPr="00E7789B">
              <w:rPr>
                <w:rFonts w:ascii="Cambria" w:hAnsi="Cambria"/>
                <w:color w:val="7B7B7B" w:themeColor="accent3" w:themeShade="BF"/>
                <w:sz w:val="18"/>
                <w:szCs w:val="18"/>
              </w:rPr>
              <w:t>[8]</w:t>
            </w:r>
          </w:p>
          <w:p w14:paraId="610F420D" w14:textId="604E0CB5" w:rsidR="00420CA8" w:rsidRPr="00E7789B" w:rsidRDefault="00420CA8" w:rsidP="00420CA8">
            <w:pPr>
              <w:spacing w:beforeLines="40" w:before="96" w:afterLines="40" w:after="96"/>
              <w:jc w:val="right"/>
              <w:rPr>
                <w:rFonts w:ascii="Cambria" w:hAnsi="Cambria"/>
                <w:color w:val="auto"/>
                <w:sz w:val="18"/>
                <w:szCs w:val="18"/>
              </w:rPr>
            </w:pPr>
            <w:r w:rsidRPr="00E7789B">
              <w:rPr>
                <w:rFonts w:ascii="Cambria" w:hAnsi="Cambria"/>
                <w:color w:val="538135" w:themeColor="accent6" w:themeShade="BF"/>
                <w:sz w:val="18"/>
                <w:szCs w:val="18"/>
              </w:rPr>
              <w:t>Strategic Communications [11]</w:t>
            </w:r>
          </w:p>
        </w:tc>
        <w:tc>
          <w:tcPr>
            <w:tcW w:w="1613" w:type="pct"/>
            <w:gridSpan w:val="2"/>
            <w:tcBorders>
              <w:top w:val="single" w:sz="4" w:space="0" w:color="auto"/>
              <w:bottom w:val="single" w:sz="4" w:space="0" w:color="auto"/>
            </w:tcBorders>
            <w:shd w:val="clear" w:color="auto" w:fill="FFF2CC" w:themeFill="accent4" w:themeFillTint="33"/>
          </w:tcPr>
          <w:p w14:paraId="08C3B30F" w14:textId="689D4DBB" w:rsidR="00420CA8" w:rsidRPr="00420CA8" w:rsidRDefault="00420CA8" w:rsidP="00420CA8">
            <w:pPr>
              <w:spacing w:beforeLines="40" w:before="96" w:afterLines="40" w:after="96"/>
              <w:ind w:left="239" w:hanging="239"/>
              <w:rPr>
                <w:rFonts w:ascii="Cambria" w:hAnsi="Cambria"/>
                <w:color w:val="auto"/>
                <w:sz w:val="18"/>
                <w:szCs w:val="18"/>
              </w:rPr>
            </w:pPr>
            <w:r>
              <w:rPr>
                <w:rFonts w:ascii="Cambria" w:hAnsi="Cambria"/>
                <w:color w:val="auto"/>
                <w:sz w:val="18"/>
                <w:szCs w:val="18"/>
              </w:rPr>
              <w:t xml:space="preserve">11.  </w:t>
            </w:r>
            <w:r w:rsidRPr="00E7789B">
              <w:rPr>
                <w:rFonts w:ascii="Cambria" w:hAnsi="Cambria"/>
                <w:color w:val="auto"/>
                <w:sz w:val="18"/>
                <w:szCs w:val="18"/>
              </w:rPr>
              <w:t>Use tailored health promotion communications to ensure that they are accessible and appealing to employees of different ages, genders, education levels, job categories, cultures, languages, or literacy levels?</w:t>
            </w:r>
          </w:p>
          <w:p w14:paraId="2165D2ED" w14:textId="56B8EF6F" w:rsidR="00420CA8" w:rsidRPr="00E7789B" w:rsidRDefault="00420CA8" w:rsidP="00420CA8">
            <w:pPr>
              <w:spacing w:before="40" w:after="40"/>
              <w:ind w:left="-30"/>
              <w:jc w:val="right"/>
              <w:rPr>
                <w:rFonts w:ascii="Cambria" w:hAnsi="Cambria"/>
                <w:sz w:val="18"/>
                <w:szCs w:val="18"/>
              </w:rPr>
            </w:pPr>
            <w:r w:rsidRPr="00E7789B">
              <w:rPr>
                <w:rFonts w:ascii="Cambria" w:hAnsi="Cambria"/>
                <w:color w:val="538135" w:themeColor="accent6" w:themeShade="BF"/>
                <w:sz w:val="18"/>
                <w:szCs w:val="18"/>
              </w:rPr>
              <w:t>Strategic Communications [11]</w:t>
            </w:r>
          </w:p>
        </w:tc>
        <w:tc>
          <w:tcPr>
            <w:tcW w:w="467" w:type="pct"/>
            <w:tcBorders>
              <w:top w:val="single" w:sz="4" w:space="0" w:color="auto"/>
              <w:bottom w:val="single" w:sz="4" w:space="0" w:color="auto"/>
            </w:tcBorders>
            <w:shd w:val="clear" w:color="auto" w:fill="FFF2CC" w:themeFill="accent4" w:themeFillTint="33"/>
            <w:vAlign w:val="center"/>
          </w:tcPr>
          <w:p w14:paraId="5A599EA5" w14:textId="2D4A7750" w:rsidR="00420CA8" w:rsidRPr="00E7789B" w:rsidRDefault="00420CA8" w:rsidP="00420CA8">
            <w:pPr>
              <w:spacing w:before="40" w:after="40"/>
              <w:ind w:left="-30"/>
              <w:jc w:val="center"/>
              <w:rPr>
                <w:rFonts w:ascii="Cambria" w:hAnsi="Cambria"/>
                <w:sz w:val="18"/>
                <w:szCs w:val="18"/>
              </w:rPr>
            </w:pPr>
            <w:r w:rsidRPr="00E7789B">
              <w:rPr>
                <w:rFonts w:ascii="Cambria" w:hAnsi="Cambria"/>
                <w:sz w:val="18"/>
                <w:szCs w:val="18"/>
              </w:rPr>
              <w:t>3 (3)</w:t>
            </w:r>
          </w:p>
        </w:tc>
        <w:tc>
          <w:tcPr>
            <w:tcW w:w="1020" w:type="pct"/>
            <w:tcBorders>
              <w:top w:val="single" w:sz="4" w:space="0" w:color="auto"/>
              <w:bottom w:val="single" w:sz="4" w:space="0" w:color="auto"/>
            </w:tcBorders>
            <w:shd w:val="clear" w:color="auto" w:fill="FFF2CC" w:themeFill="accent4" w:themeFillTint="33"/>
          </w:tcPr>
          <w:p w14:paraId="340E7A1D" w14:textId="672B650F" w:rsidR="00420CA8" w:rsidRDefault="00420CA8" w:rsidP="00420CA8">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critical, foundational questions first</w:t>
            </w:r>
            <w:r w:rsidR="0026559F">
              <w:rPr>
                <w:rFonts w:ascii="Cambria" w:hAnsi="Cambria"/>
                <w:sz w:val="18"/>
                <w:szCs w:val="18"/>
              </w:rPr>
              <w:t xml:space="preserve"> and to group like questions to improve clarity</w:t>
            </w:r>
            <w:r w:rsidRPr="00153D5A">
              <w:rPr>
                <w:rFonts w:ascii="Cambria" w:hAnsi="Cambria"/>
                <w:sz w:val="18"/>
                <w:szCs w:val="18"/>
              </w:rPr>
              <w:t>.</w:t>
            </w:r>
          </w:p>
          <w:p w14:paraId="3B2803E5" w14:textId="4B32A8DB" w:rsidR="00420CA8" w:rsidRPr="00420CA8" w:rsidRDefault="00420CA8" w:rsidP="0026559F">
            <w:pPr>
              <w:pStyle w:val="ListParagraph"/>
              <w:spacing w:before="40" w:after="40"/>
              <w:rPr>
                <w:rFonts w:ascii="Cambria" w:hAnsi="Cambria"/>
                <w:sz w:val="18"/>
                <w:szCs w:val="18"/>
              </w:rPr>
            </w:pPr>
          </w:p>
        </w:tc>
      </w:tr>
      <w:tr w:rsidR="00420CA8" w:rsidRPr="0019196A" w14:paraId="1517F7F3"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6FEDB17E" w14:textId="02AD6483" w:rsidR="00420CA8" w:rsidRPr="0019196A"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 xml:space="preserve">11. Have a champion </w:t>
            </w:r>
            <w:r w:rsidRPr="0019196A">
              <w:rPr>
                <w:rFonts w:ascii="Cambria" w:hAnsi="Cambria"/>
                <w:color w:val="auto"/>
                <w:sz w:val="18"/>
                <w:szCs w:val="18"/>
              </w:rPr>
              <w:t>or network of champions who actively promote health promotion program</w:t>
            </w:r>
            <w:r>
              <w:rPr>
                <w:rFonts w:ascii="Cambria" w:hAnsi="Cambria"/>
                <w:color w:val="auto"/>
                <w:sz w:val="18"/>
                <w:szCs w:val="18"/>
              </w:rPr>
              <w:t>s</w:t>
            </w:r>
            <w:r w:rsidRPr="0019196A">
              <w:rPr>
                <w:rFonts w:ascii="Cambria" w:hAnsi="Cambria"/>
                <w:color w:val="auto"/>
                <w:sz w:val="18"/>
                <w:szCs w:val="18"/>
              </w:rPr>
              <w:t>?</w:t>
            </w:r>
          </w:p>
          <w:p w14:paraId="0CBF1727" w14:textId="77777777" w:rsidR="00420CA8" w:rsidRPr="0019196A" w:rsidRDefault="00420CA8" w:rsidP="00420CA8">
            <w:pPr>
              <w:spacing w:beforeLines="40" w:before="96" w:afterLines="40" w:after="96"/>
              <w:ind w:left="-30"/>
              <w:jc w:val="right"/>
              <w:rPr>
                <w:rFonts w:ascii="Cambria" w:hAnsi="Cambria"/>
                <w:color w:val="7B7B7B" w:themeColor="accent3" w:themeShade="BF"/>
                <w:sz w:val="18"/>
                <w:szCs w:val="18"/>
              </w:rPr>
            </w:pPr>
            <w:r w:rsidRPr="0019196A" w:rsidDel="00D92A4F">
              <w:rPr>
                <w:rFonts w:ascii="Cambria" w:hAnsi="Cambria"/>
                <w:i/>
                <w:color w:val="70AD47" w:themeColor="accent6"/>
                <w:sz w:val="18"/>
                <w:szCs w:val="18"/>
              </w:rPr>
              <w:t xml:space="preserve"> </w:t>
            </w:r>
            <w:r w:rsidRPr="0019196A">
              <w:rPr>
                <w:rFonts w:ascii="Cambria" w:hAnsi="Cambria"/>
                <w:color w:val="7B7B7B" w:themeColor="accent3" w:themeShade="BF"/>
                <w:sz w:val="18"/>
                <w:szCs w:val="18"/>
              </w:rPr>
              <w:t xml:space="preserve">[11] </w:t>
            </w:r>
          </w:p>
          <w:p w14:paraId="709CC837" w14:textId="19E7E7B2" w:rsidR="00420CA8" w:rsidRPr="00E7789B" w:rsidRDefault="00420CA8" w:rsidP="00420CA8">
            <w:pPr>
              <w:spacing w:beforeLines="40" w:before="96" w:afterLines="40" w:after="96"/>
              <w:jc w:val="right"/>
              <w:rPr>
                <w:rFonts w:ascii="Cambria" w:hAnsi="Cambria"/>
                <w:color w:val="auto"/>
                <w:sz w:val="18"/>
                <w:szCs w:val="18"/>
              </w:rPr>
            </w:pPr>
            <w:r w:rsidRPr="0019196A">
              <w:rPr>
                <w:rFonts w:ascii="Cambria" w:hAnsi="Cambria"/>
                <w:color w:val="538135" w:themeColor="accent6" w:themeShade="BF"/>
                <w:sz w:val="18"/>
                <w:szCs w:val="18"/>
              </w:rPr>
              <w:t>Participation and Engagement [12]</w:t>
            </w:r>
          </w:p>
        </w:tc>
        <w:tc>
          <w:tcPr>
            <w:tcW w:w="1613" w:type="pct"/>
            <w:gridSpan w:val="2"/>
            <w:tcBorders>
              <w:top w:val="single" w:sz="4" w:space="0" w:color="auto"/>
              <w:bottom w:val="single" w:sz="4" w:space="0" w:color="auto"/>
            </w:tcBorders>
            <w:shd w:val="clear" w:color="auto" w:fill="FFF2CC" w:themeFill="accent4" w:themeFillTint="33"/>
          </w:tcPr>
          <w:p w14:paraId="55BAC277" w14:textId="0FE9513F" w:rsidR="00420CA8" w:rsidRPr="00420CA8" w:rsidRDefault="00420CA8" w:rsidP="00420CA8">
            <w:pPr>
              <w:spacing w:beforeLines="40" w:before="96" w:afterLines="40" w:after="96"/>
              <w:ind w:left="239" w:hanging="239"/>
              <w:rPr>
                <w:rFonts w:ascii="Cambria" w:hAnsi="Cambria"/>
                <w:color w:val="auto"/>
                <w:sz w:val="18"/>
                <w:szCs w:val="18"/>
              </w:rPr>
            </w:pPr>
            <w:r>
              <w:rPr>
                <w:rFonts w:ascii="Cambria" w:hAnsi="Cambria"/>
                <w:color w:val="auto"/>
                <w:sz w:val="18"/>
                <w:szCs w:val="18"/>
              </w:rPr>
              <w:t>12. Have a</w:t>
            </w:r>
            <w:r w:rsidR="001B6D7F">
              <w:rPr>
                <w:rFonts w:ascii="Cambria" w:hAnsi="Cambria"/>
                <w:color w:val="auto"/>
                <w:sz w:val="18"/>
                <w:szCs w:val="18"/>
              </w:rPr>
              <w:t>n employee</w:t>
            </w:r>
            <w:r>
              <w:rPr>
                <w:rFonts w:ascii="Cambria" w:hAnsi="Cambria"/>
                <w:color w:val="auto"/>
                <w:sz w:val="18"/>
                <w:szCs w:val="18"/>
              </w:rPr>
              <w:t xml:space="preserve"> champion </w:t>
            </w:r>
            <w:r w:rsidRPr="0019196A">
              <w:rPr>
                <w:rFonts w:ascii="Cambria" w:hAnsi="Cambria"/>
                <w:color w:val="auto"/>
                <w:sz w:val="18"/>
                <w:szCs w:val="18"/>
              </w:rPr>
              <w:t>or network of champions who actively promote health promotion program</w:t>
            </w:r>
            <w:r>
              <w:rPr>
                <w:rFonts w:ascii="Cambria" w:hAnsi="Cambria"/>
                <w:color w:val="auto"/>
                <w:sz w:val="18"/>
                <w:szCs w:val="18"/>
              </w:rPr>
              <w:t>s?</w:t>
            </w:r>
            <w:r w:rsidRPr="0019196A">
              <w:rPr>
                <w:rFonts w:ascii="Cambria" w:hAnsi="Cambria"/>
                <w:color w:val="7B7B7B" w:themeColor="accent3" w:themeShade="BF"/>
                <w:sz w:val="18"/>
                <w:szCs w:val="18"/>
              </w:rPr>
              <w:t xml:space="preserve"> </w:t>
            </w:r>
          </w:p>
          <w:p w14:paraId="49B9E489" w14:textId="78C326AB" w:rsidR="00420CA8" w:rsidRPr="00E7789B" w:rsidRDefault="00420CA8" w:rsidP="00420CA8">
            <w:pPr>
              <w:spacing w:before="40" w:after="40"/>
              <w:ind w:left="-30"/>
              <w:jc w:val="right"/>
              <w:rPr>
                <w:rFonts w:ascii="Cambria" w:hAnsi="Cambria"/>
                <w:sz w:val="18"/>
                <w:szCs w:val="18"/>
              </w:rPr>
            </w:pPr>
            <w:r w:rsidRPr="0019196A">
              <w:rPr>
                <w:rFonts w:ascii="Cambria" w:hAnsi="Cambria"/>
                <w:color w:val="538135" w:themeColor="accent6" w:themeShade="BF"/>
                <w:sz w:val="18"/>
                <w:szCs w:val="18"/>
              </w:rPr>
              <w:t>Participation and Engagement [12]</w:t>
            </w:r>
          </w:p>
        </w:tc>
        <w:tc>
          <w:tcPr>
            <w:tcW w:w="467" w:type="pct"/>
            <w:tcBorders>
              <w:top w:val="single" w:sz="4" w:space="0" w:color="auto"/>
              <w:bottom w:val="single" w:sz="4" w:space="0" w:color="auto"/>
            </w:tcBorders>
            <w:shd w:val="clear" w:color="auto" w:fill="FFF2CC" w:themeFill="accent4" w:themeFillTint="33"/>
            <w:vAlign w:val="center"/>
          </w:tcPr>
          <w:p w14:paraId="7B812DAA" w14:textId="70B057CD" w:rsidR="00420CA8" w:rsidRPr="00E7789B" w:rsidRDefault="00420CA8" w:rsidP="00420CA8">
            <w:pPr>
              <w:spacing w:before="40" w:after="40"/>
              <w:ind w:left="-30"/>
              <w:jc w:val="center"/>
              <w:rPr>
                <w:rFonts w:ascii="Cambria" w:hAnsi="Cambria"/>
                <w:sz w:val="18"/>
                <w:szCs w:val="18"/>
              </w:rPr>
            </w:pPr>
            <w:r w:rsidRPr="0019196A">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2BB40E8F" w14:textId="53D187C1" w:rsidR="00420CA8" w:rsidRDefault="00420CA8" w:rsidP="0026559F">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25C1C10E" w14:textId="44F1706C" w:rsidR="00420CA8" w:rsidRPr="0026559F" w:rsidRDefault="00420CA8" w:rsidP="0026559F">
            <w:pPr>
              <w:spacing w:before="40" w:after="40"/>
              <w:ind w:left="360"/>
              <w:rPr>
                <w:rFonts w:ascii="Cambria" w:hAnsi="Cambria"/>
                <w:sz w:val="18"/>
                <w:szCs w:val="18"/>
              </w:rPr>
            </w:pPr>
          </w:p>
        </w:tc>
      </w:tr>
      <w:tr w:rsidR="00420CA8" w:rsidRPr="0019196A" w14:paraId="6639F03D"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0AB9EB94" w14:textId="470CEE22" w:rsidR="00420CA8" w:rsidRPr="00E7789B"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E7789B">
              <w:rPr>
                <w:rFonts w:ascii="Cambria" w:hAnsi="Cambria"/>
                <w:color w:val="auto"/>
                <w:sz w:val="18"/>
                <w:szCs w:val="18"/>
              </w:rPr>
              <w:t>Use and combine incentives with other strategies to increase participation in health promotion programs?</w:t>
            </w:r>
          </w:p>
          <w:p w14:paraId="198F49FC" w14:textId="77777777" w:rsidR="00420CA8" w:rsidRPr="00E7789B" w:rsidRDefault="00420CA8" w:rsidP="00420CA8">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Answer “yes” if, for example, your organization offers incentives such as gift certificates, cash, paid time off, product or service discounts, reduced health insurance premiums, employee recognition, or prizes.</w:t>
            </w:r>
          </w:p>
          <w:p w14:paraId="29160B62" w14:textId="77777777" w:rsidR="00420CA8" w:rsidRPr="00E7789B" w:rsidRDefault="00420CA8" w:rsidP="00420CA8">
            <w:pPr>
              <w:spacing w:beforeLines="40" w:before="96" w:afterLines="40" w:after="96"/>
              <w:ind w:left="-30"/>
              <w:jc w:val="right"/>
              <w:rPr>
                <w:rFonts w:ascii="Cambria" w:hAnsi="Cambria"/>
                <w:color w:val="7B7B7B" w:themeColor="accent3" w:themeShade="BF"/>
                <w:sz w:val="18"/>
                <w:szCs w:val="18"/>
              </w:rPr>
            </w:pPr>
            <w:r w:rsidRPr="00E7789B">
              <w:rPr>
                <w:rFonts w:ascii="Cambria" w:hAnsi="Cambria"/>
                <w:color w:val="7B7B7B" w:themeColor="accent3" w:themeShade="BF"/>
                <w:sz w:val="18"/>
                <w:szCs w:val="18"/>
              </w:rPr>
              <w:t>[4]</w:t>
            </w:r>
          </w:p>
          <w:p w14:paraId="4DBF8957" w14:textId="77777777" w:rsidR="00420CA8" w:rsidRPr="00E7789B" w:rsidRDefault="00420CA8" w:rsidP="00420CA8">
            <w:pPr>
              <w:spacing w:beforeLines="40" w:before="96" w:afterLines="40" w:after="96"/>
              <w:ind w:left="-30"/>
              <w:jc w:val="right"/>
              <w:rPr>
                <w:rFonts w:ascii="Cambria" w:hAnsi="Cambria"/>
                <w:color w:val="auto"/>
                <w:sz w:val="18"/>
                <w:szCs w:val="18"/>
              </w:rPr>
            </w:pPr>
            <w:r w:rsidRPr="00E7789B">
              <w:rPr>
                <w:rFonts w:ascii="Cambria" w:hAnsi="Cambria"/>
                <w:color w:val="538135" w:themeColor="accent6" w:themeShade="BF"/>
                <w:sz w:val="18"/>
                <w:szCs w:val="18"/>
              </w:rPr>
              <w:t>Participation and Engagement [13]</w:t>
            </w:r>
          </w:p>
        </w:tc>
        <w:tc>
          <w:tcPr>
            <w:tcW w:w="1613" w:type="pct"/>
            <w:gridSpan w:val="2"/>
            <w:tcBorders>
              <w:top w:val="single" w:sz="4" w:space="0" w:color="auto"/>
              <w:bottom w:val="single" w:sz="4" w:space="0" w:color="auto"/>
            </w:tcBorders>
            <w:shd w:val="clear" w:color="auto" w:fill="FFF2CC" w:themeFill="accent4" w:themeFillTint="33"/>
          </w:tcPr>
          <w:p w14:paraId="5751F9F7" w14:textId="2490B7E2" w:rsidR="00420CA8" w:rsidRPr="00E7789B"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 xml:space="preserve">13. </w:t>
            </w:r>
            <w:r w:rsidRPr="00E7789B">
              <w:rPr>
                <w:rFonts w:ascii="Cambria" w:hAnsi="Cambria"/>
                <w:color w:val="auto"/>
                <w:sz w:val="18"/>
                <w:szCs w:val="18"/>
              </w:rPr>
              <w:t>Use and combine incentives with other strategies to increase participation in health promotion programs?</w:t>
            </w:r>
          </w:p>
          <w:p w14:paraId="40648403" w14:textId="18AE38FE" w:rsidR="00420CA8" w:rsidRPr="00420CA8" w:rsidRDefault="00420CA8" w:rsidP="00420CA8">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Answer “yes” if, for example, your organization offers incentives such as gift certificates, cash, paid time off, product or service discounts, reduced health insurance premiums, e</w:t>
            </w:r>
            <w:r>
              <w:rPr>
                <w:rFonts w:ascii="Cambria" w:eastAsia="Book Antiqua" w:hAnsi="Cambria" w:cs="Book Antiqua"/>
                <w:i/>
                <w:color w:val="4472C4" w:themeColor="accent5"/>
                <w:sz w:val="18"/>
                <w:szCs w:val="18"/>
              </w:rPr>
              <w:t>mployee recognition, or prizes.</w:t>
            </w:r>
          </w:p>
          <w:p w14:paraId="33D3A8E1" w14:textId="6B292CB2" w:rsidR="00420CA8" w:rsidRPr="00E7789B" w:rsidRDefault="00420CA8" w:rsidP="00420CA8">
            <w:pPr>
              <w:spacing w:before="40" w:after="40"/>
              <w:ind w:left="-30"/>
              <w:jc w:val="right"/>
              <w:rPr>
                <w:rFonts w:ascii="Cambria" w:hAnsi="Cambria"/>
                <w:sz w:val="18"/>
                <w:szCs w:val="18"/>
              </w:rPr>
            </w:pPr>
            <w:r w:rsidRPr="00E7789B">
              <w:rPr>
                <w:rFonts w:ascii="Cambria" w:hAnsi="Cambria"/>
                <w:color w:val="538135" w:themeColor="accent6" w:themeShade="BF"/>
                <w:sz w:val="18"/>
                <w:szCs w:val="18"/>
              </w:rPr>
              <w:t>Participation and Engagement [13]</w:t>
            </w:r>
          </w:p>
        </w:tc>
        <w:tc>
          <w:tcPr>
            <w:tcW w:w="467" w:type="pct"/>
            <w:tcBorders>
              <w:top w:val="single" w:sz="4" w:space="0" w:color="auto"/>
              <w:bottom w:val="single" w:sz="4" w:space="0" w:color="auto"/>
            </w:tcBorders>
            <w:shd w:val="clear" w:color="auto" w:fill="FFF2CC" w:themeFill="accent4" w:themeFillTint="33"/>
            <w:vAlign w:val="center"/>
          </w:tcPr>
          <w:p w14:paraId="4804A72C" w14:textId="12431D9C" w:rsidR="00420CA8" w:rsidRPr="00E7789B" w:rsidRDefault="00420CA8" w:rsidP="00420CA8">
            <w:pPr>
              <w:spacing w:before="40" w:after="40"/>
              <w:ind w:left="-30"/>
              <w:jc w:val="center"/>
              <w:rPr>
                <w:rFonts w:ascii="Cambria" w:hAnsi="Cambria"/>
                <w:sz w:val="18"/>
                <w:szCs w:val="18"/>
              </w:rPr>
            </w:pPr>
            <w:r w:rsidRPr="00E7789B">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7BE161A3" w14:textId="4032C5CC" w:rsidR="00420CA8" w:rsidRDefault="00420CA8" w:rsidP="0026559F">
            <w:pPr>
              <w:pStyle w:val="ListParagraph"/>
              <w:numPr>
                <w:ilvl w:val="0"/>
                <w:numId w:val="6"/>
              </w:numPr>
              <w:spacing w:before="40" w:after="40"/>
              <w:rPr>
                <w:rFonts w:ascii="Cambria" w:hAnsi="Cambria"/>
                <w:sz w:val="18"/>
                <w:szCs w:val="18"/>
              </w:rPr>
            </w:pPr>
            <w:r w:rsidRPr="00153D5A">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758E1148" w14:textId="5B822874" w:rsidR="00420CA8" w:rsidRPr="0026559F" w:rsidRDefault="00420CA8" w:rsidP="0026559F">
            <w:pPr>
              <w:spacing w:before="40" w:after="40"/>
              <w:ind w:left="360"/>
              <w:rPr>
                <w:rFonts w:ascii="Cambria" w:hAnsi="Cambria"/>
                <w:sz w:val="18"/>
                <w:szCs w:val="18"/>
              </w:rPr>
            </w:pPr>
          </w:p>
        </w:tc>
      </w:tr>
      <w:tr w:rsidR="00420CA8" w:rsidRPr="0019196A" w14:paraId="70B3B5A6"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668FA18E" w14:textId="51D684A1" w:rsidR="00420CA8" w:rsidRPr="00E7789B"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E7789B">
              <w:rPr>
                <w:rFonts w:ascii="Cambria" w:hAnsi="Cambria"/>
                <w:color w:val="auto"/>
                <w:sz w:val="18"/>
                <w:szCs w:val="18"/>
              </w:rPr>
              <w:t>Use individual or team competitions or challenges in combination with additional interventions to support employees making behavior changes?</w:t>
            </w:r>
          </w:p>
          <w:p w14:paraId="2F35B042" w14:textId="77777777" w:rsidR="00420CA8" w:rsidRPr="00E7789B" w:rsidRDefault="00420CA8" w:rsidP="00420CA8">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Answer “yes” if, for example, your organization offers physical activity competitions.</w:t>
            </w:r>
          </w:p>
          <w:p w14:paraId="39B7AE7E" w14:textId="77777777" w:rsidR="00420CA8" w:rsidRPr="00E7789B" w:rsidRDefault="00420CA8" w:rsidP="00420CA8">
            <w:pPr>
              <w:spacing w:beforeLines="40" w:before="96" w:afterLines="40" w:after="96"/>
              <w:ind w:left="-30"/>
              <w:jc w:val="right"/>
              <w:rPr>
                <w:rFonts w:ascii="Cambria" w:hAnsi="Cambria"/>
                <w:color w:val="7B7B7B" w:themeColor="accent3" w:themeShade="BF"/>
                <w:sz w:val="18"/>
                <w:szCs w:val="18"/>
              </w:rPr>
            </w:pPr>
            <w:r w:rsidRPr="00E7789B">
              <w:rPr>
                <w:rFonts w:ascii="Cambria" w:hAnsi="Cambria"/>
                <w:color w:val="7B7B7B" w:themeColor="accent3" w:themeShade="BF"/>
                <w:sz w:val="18"/>
                <w:szCs w:val="18"/>
              </w:rPr>
              <w:t>[5]</w:t>
            </w:r>
          </w:p>
          <w:p w14:paraId="56ADDB6F" w14:textId="77777777" w:rsidR="00420CA8" w:rsidRPr="00E7789B" w:rsidRDefault="00420CA8" w:rsidP="00420CA8">
            <w:pPr>
              <w:spacing w:beforeLines="40" w:before="96" w:afterLines="40" w:after="96"/>
              <w:ind w:left="-30"/>
              <w:jc w:val="right"/>
              <w:rPr>
                <w:rFonts w:ascii="Cambria" w:hAnsi="Cambria"/>
                <w:color w:val="538135" w:themeColor="accent6" w:themeShade="BF"/>
                <w:sz w:val="18"/>
                <w:szCs w:val="18"/>
              </w:rPr>
            </w:pPr>
            <w:r w:rsidRPr="00E7789B">
              <w:rPr>
                <w:rFonts w:ascii="Cambria" w:hAnsi="Cambria"/>
                <w:color w:val="538135" w:themeColor="accent6" w:themeShade="BF"/>
                <w:sz w:val="18"/>
                <w:szCs w:val="18"/>
              </w:rPr>
              <w:t>Participation and Engagement [14]</w:t>
            </w:r>
          </w:p>
        </w:tc>
        <w:tc>
          <w:tcPr>
            <w:tcW w:w="1613" w:type="pct"/>
            <w:gridSpan w:val="2"/>
            <w:tcBorders>
              <w:top w:val="single" w:sz="4" w:space="0" w:color="auto"/>
              <w:bottom w:val="single" w:sz="4" w:space="0" w:color="auto"/>
            </w:tcBorders>
            <w:shd w:val="clear" w:color="auto" w:fill="FFF2CC" w:themeFill="accent4" w:themeFillTint="33"/>
          </w:tcPr>
          <w:p w14:paraId="0AE54866" w14:textId="56821ABE" w:rsidR="00420CA8" w:rsidRPr="00E7789B" w:rsidRDefault="00420CA8" w:rsidP="00420CA8">
            <w:pPr>
              <w:spacing w:beforeLines="40" w:before="96" w:afterLines="40" w:after="96"/>
              <w:ind w:left="239" w:hanging="239"/>
              <w:rPr>
                <w:rFonts w:ascii="Cambria" w:hAnsi="Cambria"/>
                <w:color w:val="auto"/>
                <w:sz w:val="18"/>
                <w:szCs w:val="18"/>
              </w:rPr>
            </w:pPr>
            <w:r>
              <w:rPr>
                <w:rFonts w:ascii="Cambria" w:hAnsi="Cambria"/>
                <w:color w:val="auto"/>
                <w:sz w:val="18"/>
                <w:szCs w:val="18"/>
              </w:rPr>
              <w:t xml:space="preserve">14. </w:t>
            </w:r>
            <w:r w:rsidRPr="00E7789B">
              <w:rPr>
                <w:rFonts w:ascii="Cambria" w:hAnsi="Cambria"/>
                <w:color w:val="auto"/>
                <w:sz w:val="18"/>
                <w:szCs w:val="18"/>
              </w:rPr>
              <w:t>Use individual or team competitions or challenges in combination with additional interventions to support employees making behavior changes?</w:t>
            </w:r>
          </w:p>
          <w:p w14:paraId="268296DC" w14:textId="3E8506BE" w:rsidR="00420CA8" w:rsidRPr="00420CA8" w:rsidRDefault="00420CA8" w:rsidP="00420CA8">
            <w:pPr>
              <w:pStyle w:val="TableParagraph"/>
              <w:spacing w:beforeLines="40" w:before="96" w:afterLines="40" w:after="96"/>
              <w:rPr>
                <w:rFonts w:ascii="Cambria" w:eastAsia="Book Antiqua" w:hAnsi="Cambria" w:cs="Book Antiqua"/>
                <w:i/>
                <w:color w:val="4472C4" w:themeColor="accent5"/>
                <w:sz w:val="18"/>
                <w:szCs w:val="18"/>
              </w:rPr>
            </w:pPr>
            <w:r w:rsidRPr="00E7789B">
              <w:rPr>
                <w:rFonts w:ascii="Cambria" w:eastAsia="Book Antiqua" w:hAnsi="Cambria" w:cs="Book Antiqua"/>
                <w:i/>
                <w:color w:val="4472C4" w:themeColor="accent5"/>
                <w:sz w:val="18"/>
                <w:szCs w:val="18"/>
              </w:rPr>
              <w:t xml:space="preserve">Answer “yes” if, for example, your organization offers </w:t>
            </w:r>
            <w:r>
              <w:rPr>
                <w:rFonts w:ascii="Cambria" w:eastAsia="Book Antiqua" w:hAnsi="Cambria" w:cs="Book Antiqua"/>
                <w:i/>
                <w:color w:val="4472C4" w:themeColor="accent5"/>
                <w:sz w:val="18"/>
                <w:szCs w:val="18"/>
              </w:rPr>
              <w:t>physical activity competitions.</w:t>
            </w:r>
          </w:p>
          <w:p w14:paraId="2CD831E6" w14:textId="7AE22CFE" w:rsidR="00420CA8" w:rsidRPr="00E7789B" w:rsidRDefault="00420CA8" w:rsidP="00420CA8">
            <w:pPr>
              <w:spacing w:before="40" w:after="40"/>
              <w:ind w:left="-30"/>
              <w:jc w:val="right"/>
              <w:rPr>
                <w:rFonts w:ascii="Cambria" w:hAnsi="Cambria"/>
                <w:sz w:val="18"/>
                <w:szCs w:val="18"/>
              </w:rPr>
            </w:pPr>
            <w:r w:rsidRPr="00E7789B">
              <w:rPr>
                <w:rFonts w:ascii="Cambria" w:hAnsi="Cambria"/>
                <w:color w:val="538135" w:themeColor="accent6" w:themeShade="BF"/>
                <w:sz w:val="18"/>
                <w:szCs w:val="18"/>
              </w:rPr>
              <w:t>Participation and Engagement [14]</w:t>
            </w:r>
          </w:p>
        </w:tc>
        <w:tc>
          <w:tcPr>
            <w:tcW w:w="467" w:type="pct"/>
            <w:tcBorders>
              <w:top w:val="single" w:sz="4" w:space="0" w:color="auto"/>
              <w:bottom w:val="single" w:sz="4" w:space="0" w:color="auto"/>
            </w:tcBorders>
            <w:shd w:val="clear" w:color="auto" w:fill="FFF2CC" w:themeFill="accent4" w:themeFillTint="33"/>
            <w:vAlign w:val="center"/>
          </w:tcPr>
          <w:p w14:paraId="66C80BFC" w14:textId="5A027F3D" w:rsidR="00420CA8" w:rsidRPr="00E7789B" w:rsidRDefault="00420CA8" w:rsidP="00420CA8">
            <w:pPr>
              <w:spacing w:before="40" w:after="40"/>
              <w:ind w:left="-30"/>
              <w:jc w:val="center"/>
              <w:rPr>
                <w:rFonts w:ascii="Cambria" w:hAnsi="Cambria"/>
                <w:sz w:val="18"/>
                <w:szCs w:val="18"/>
              </w:rPr>
            </w:pPr>
            <w:r w:rsidRPr="00E7789B">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77412D76" w14:textId="56B2959B" w:rsidR="00420CA8" w:rsidRPr="00420CA8" w:rsidRDefault="00420CA8" w:rsidP="0026559F">
            <w:pPr>
              <w:pStyle w:val="ListParagraph"/>
              <w:numPr>
                <w:ilvl w:val="0"/>
                <w:numId w:val="6"/>
              </w:numPr>
              <w:spacing w:before="40" w:after="40"/>
              <w:rPr>
                <w:rFonts w:ascii="Cambria" w:hAnsi="Cambria"/>
                <w:sz w:val="18"/>
                <w:szCs w:val="18"/>
              </w:rPr>
            </w:pPr>
            <w:r w:rsidRPr="00420CA8">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1C7FDFA6" w14:textId="1639B5BC" w:rsidR="00420CA8" w:rsidRPr="0026559F" w:rsidRDefault="00420CA8" w:rsidP="0026559F">
            <w:pPr>
              <w:spacing w:before="40" w:after="40"/>
              <w:rPr>
                <w:rFonts w:ascii="Cambria" w:hAnsi="Cambria"/>
                <w:sz w:val="18"/>
                <w:szCs w:val="18"/>
              </w:rPr>
            </w:pPr>
          </w:p>
        </w:tc>
      </w:tr>
      <w:tr w:rsidR="00420CA8" w:rsidRPr="0019196A" w14:paraId="1E7483A9" w14:textId="77777777" w:rsidTr="00E124ED">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0E19075B" w14:textId="5BF2AD1A" w:rsidR="00420CA8" w:rsidRPr="0019196A" w:rsidRDefault="00420CA8" w:rsidP="00420CA8">
            <w:pPr>
              <w:spacing w:beforeLines="40" w:before="96" w:afterLines="40" w:after="96"/>
              <w:rPr>
                <w:rFonts w:ascii="Cambria" w:hAnsi="Cambria"/>
                <w:color w:val="auto"/>
                <w:sz w:val="18"/>
                <w:szCs w:val="18"/>
              </w:rPr>
            </w:pPr>
            <w:r>
              <w:rPr>
                <w:rFonts w:ascii="Cambria" w:hAnsi="Cambria"/>
                <w:color w:val="auto"/>
                <w:sz w:val="18"/>
                <w:szCs w:val="18"/>
              </w:rPr>
              <w:t>15. S</w:t>
            </w:r>
            <w:r w:rsidRPr="0019196A">
              <w:rPr>
                <w:rFonts w:ascii="Cambria" w:hAnsi="Cambria"/>
                <w:color w:val="auto"/>
                <w:sz w:val="18"/>
                <w:szCs w:val="18"/>
              </w:rPr>
              <w:t>upport employee volunteer</w:t>
            </w:r>
            <w:r>
              <w:rPr>
                <w:rFonts w:ascii="Cambria" w:hAnsi="Cambria"/>
                <w:color w:val="auto"/>
                <w:sz w:val="18"/>
                <w:szCs w:val="18"/>
              </w:rPr>
              <w:t>ism</w:t>
            </w:r>
            <w:r w:rsidRPr="0019196A">
              <w:rPr>
                <w:rFonts w:ascii="Cambria" w:hAnsi="Cambria"/>
                <w:color w:val="auto"/>
                <w:sz w:val="18"/>
                <w:szCs w:val="18"/>
              </w:rPr>
              <w:t xml:space="preserve">?  </w:t>
            </w:r>
          </w:p>
          <w:p w14:paraId="713BD7CA" w14:textId="77777777" w:rsidR="00420CA8" w:rsidRPr="0019196A" w:rsidRDefault="00420CA8" w:rsidP="00420CA8">
            <w:pPr>
              <w:pStyle w:val="TableParagraph"/>
              <w:spacing w:beforeLines="40" w:before="96" w:afterLines="40" w:after="96"/>
              <w:rPr>
                <w:rFonts w:ascii="Cambria" w:eastAsia="Book Antiqua" w:hAnsi="Cambria" w:cs="Book Antiqua"/>
                <w:i/>
                <w:color w:val="4472C4" w:themeColor="accent5"/>
                <w:sz w:val="18"/>
                <w:szCs w:val="18"/>
              </w:rPr>
            </w:pPr>
            <w:r w:rsidRPr="0019196A">
              <w:rPr>
                <w:rFonts w:ascii="Cambria" w:eastAsia="Book Antiqua" w:hAnsi="Cambria" w:cs="Book Antiqua"/>
                <w:i/>
                <w:color w:val="4472C4" w:themeColor="accent5"/>
                <w:sz w:val="18"/>
                <w:szCs w:val="18"/>
              </w:rPr>
              <w:t>Answer “yes “if, for example, your organization supports participation in community events</w:t>
            </w:r>
            <w:r>
              <w:rPr>
                <w:rFonts w:ascii="Cambria" w:eastAsia="Book Antiqua" w:hAnsi="Cambria" w:cs="Book Antiqua"/>
                <w:i/>
                <w:color w:val="4472C4" w:themeColor="accent5"/>
                <w:sz w:val="18"/>
                <w:szCs w:val="18"/>
              </w:rPr>
              <w:t>, such as corporate walks or school-based efforts.</w:t>
            </w:r>
          </w:p>
          <w:p w14:paraId="1FD26742" w14:textId="485ED7A7" w:rsidR="00420CA8" w:rsidRPr="0019196A" w:rsidRDefault="009B4CCB" w:rsidP="00420CA8">
            <w:pPr>
              <w:spacing w:beforeLines="40" w:before="96" w:afterLines="40" w:after="96"/>
              <w:ind w:left="-30"/>
              <w:jc w:val="right"/>
              <w:rPr>
                <w:rFonts w:ascii="Cambria" w:hAnsi="Cambria"/>
                <w:color w:val="7B7B7B" w:themeColor="accent3" w:themeShade="BF"/>
                <w:sz w:val="18"/>
                <w:szCs w:val="18"/>
              </w:rPr>
            </w:pPr>
            <w:r>
              <w:rPr>
                <w:rFonts w:ascii="Cambria" w:hAnsi="Cambria"/>
                <w:color w:val="7B7B7B" w:themeColor="accent3" w:themeShade="BF"/>
                <w:sz w:val="18"/>
                <w:szCs w:val="18"/>
              </w:rPr>
              <w:t>[New</w:t>
            </w:r>
            <w:r w:rsidR="00420CA8" w:rsidRPr="0019196A">
              <w:rPr>
                <w:rFonts w:ascii="Cambria" w:hAnsi="Cambria"/>
                <w:color w:val="7B7B7B" w:themeColor="accent3" w:themeShade="BF"/>
                <w:sz w:val="18"/>
                <w:szCs w:val="18"/>
              </w:rPr>
              <w:t>]</w:t>
            </w:r>
          </w:p>
          <w:p w14:paraId="3BCFE1CA" w14:textId="65D000A7" w:rsidR="00420CA8" w:rsidRPr="00E7789B" w:rsidRDefault="00420CA8" w:rsidP="00420CA8">
            <w:pPr>
              <w:spacing w:beforeLines="40" w:before="96" w:afterLines="40" w:after="96"/>
              <w:ind w:left="-30"/>
              <w:jc w:val="right"/>
              <w:rPr>
                <w:rFonts w:ascii="Cambria" w:hAnsi="Cambria"/>
                <w:color w:val="538135" w:themeColor="accent6" w:themeShade="BF"/>
                <w:sz w:val="18"/>
                <w:szCs w:val="18"/>
              </w:rPr>
            </w:pPr>
            <w:r w:rsidRPr="0019196A">
              <w:rPr>
                <w:rFonts w:ascii="Cambria" w:hAnsi="Cambria"/>
                <w:color w:val="538135" w:themeColor="accent6" w:themeShade="BF"/>
                <w:sz w:val="18"/>
                <w:szCs w:val="18"/>
              </w:rPr>
              <w:t>Participation and Engagement [15]</w:t>
            </w:r>
          </w:p>
        </w:tc>
        <w:tc>
          <w:tcPr>
            <w:tcW w:w="1613" w:type="pct"/>
            <w:gridSpan w:val="2"/>
            <w:tcBorders>
              <w:top w:val="single" w:sz="4" w:space="0" w:color="auto"/>
              <w:bottom w:val="single" w:sz="4" w:space="0" w:color="auto"/>
            </w:tcBorders>
            <w:shd w:val="clear" w:color="auto" w:fill="FFF2CC" w:themeFill="accent4" w:themeFillTint="33"/>
          </w:tcPr>
          <w:p w14:paraId="3213B773" w14:textId="7816C1F4" w:rsidR="00E124ED" w:rsidRPr="00E124ED" w:rsidRDefault="00420CA8" w:rsidP="00E124ED">
            <w:pPr>
              <w:spacing w:beforeLines="40" w:before="96" w:afterLines="40" w:after="96"/>
              <w:rPr>
                <w:rFonts w:ascii="Cambria" w:hAnsi="Cambria"/>
                <w:color w:val="auto"/>
                <w:sz w:val="18"/>
                <w:szCs w:val="18"/>
              </w:rPr>
            </w:pPr>
            <w:r>
              <w:rPr>
                <w:rFonts w:ascii="Cambria" w:hAnsi="Cambria"/>
                <w:color w:val="auto"/>
                <w:sz w:val="18"/>
                <w:szCs w:val="18"/>
              </w:rPr>
              <w:t xml:space="preserve">15. </w:t>
            </w:r>
            <w:r w:rsidR="00E124ED">
              <w:rPr>
                <w:rFonts w:ascii="Cambria" w:hAnsi="Cambria"/>
                <w:color w:val="auto"/>
                <w:sz w:val="18"/>
                <w:szCs w:val="18"/>
              </w:rPr>
              <w:t>Promote and s</w:t>
            </w:r>
            <w:r w:rsidRPr="0019196A">
              <w:rPr>
                <w:rFonts w:ascii="Cambria" w:hAnsi="Cambria"/>
                <w:color w:val="auto"/>
                <w:sz w:val="18"/>
                <w:szCs w:val="18"/>
              </w:rPr>
              <w:t>upport employee volunteer</w:t>
            </w:r>
            <w:r>
              <w:rPr>
                <w:rFonts w:ascii="Cambria" w:hAnsi="Cambria"/>
                <w:color w:val="auto"/>
                <w:sz w:val="18"/>
                <w:szCs w:val="18"/>
              </w:rPr>
              <w:t>ism</w:t>
            </w:r>
            <w:r w:rsidR="00E124ED">
              <w:rPr>
                <w:rFonts w:ascii="Cambria" w:hAnsi="Cambria"/>
                <w:color w:val="auto"/>
                <w:sz w:val="18"/>
                <w:szCs w:val="18"/>
              </w:rPr>
              <w:t xml:space="preserve">?  </w:t>
            </w:r>
          </w:p>
          <w:p w14:paraId="4663A249" w14:textId="77777777" w:rsidR="00E124ED" w:rsidRDefault="00E124ED" w:rsidP="00E124ED">
            <w:pPr>
              <w:pStyle w:val="TableParagraph"/>
              <w:spacing w:beforeLines="40" w:before="96" w:afterLines="40" w:after="96"/>
              <w:rPr>
                <w:rFonts w:ascii="Cambria" w:eastAsia="Book Antiqua" w:hAnsi="Cambria" w:cs="Book Antiqua"/>
                <w:i/>
                <w:color w:val="4472C4" w:themeColor="accent5"/>
                <w:sz w:val="18"/>
                <w:szCs w:val="18"/>
              </w:rPr>
            </w:pPr>
            <w:r w:rsidRPr="0019196A">
              <w:rPr>
                <w:rFonts w:ascii="Cambria" w:eastAsia="Book Antiqua" w:hAnsi="Cambria" w:cs="Book Antiqua"/>
                <w:i/>
                <w:color w:val="4472C4" w:themeColor="accent5"/>
                <w:sz w:val="18"/>
                <w:szCs w:val="18"/>
              </w:rPr>
              <w:t xml:space="preserve">Answer “yes “if, for example, your organization </w:t>
            </w:r>
            <w:r>
              <w:rPr>
                <w:rFonts w:ascii="Cambria" w:eastAsia="Book Antiqua" w:hAnsi="Cambria" w:cs="Book Antiqua"/>
                <w:i/>
                <w:color w:val="4472C4" w:themeColor="accent5"/>
                <w:sz w:val="18"/>
                <w:szCs w:val="18"/>
              </w:rPr>
              <w:t>encourages</w:t>
            </w:r>
            <w:r w:rsidRPr="0019196A">
              <w:rPr>
                <w:rFonts w:ascii="Cambria" w:eastAsia="Book Antiqua" w:hAnsi="Cambria" w:cs="Book Antiqua"/>
                <w:i/>
                <w:color w:val="4472C4" w:themeColor="accent5"/>
                <w:sz w:val="18"/>
                <w:szCs w:val="18"/>
              </w:rPr>
              <w:t xml:space="preserve"> participation in</w:t>
            </w:r>
            <w:r>
              <w:rPr>
                <w:rFonts w:ascii="Cambria" w:eastAsia="Book Antiqua" w:hAnsi="Cambria" w:cs="Book Antiqua"/>
                <w:i/>
                <w:color w:val="4472C4" w:themeColor="accent5"/>
                <w:sz w:val="18"/>
                <w:szCs w:val="18"/>
              </w:rPr>
              <w:t xml:space="preserve"> volunteer activities, and allows employees the flexibility to participate during typical work hours. This may include time organizing food drives or participating in corporate walks or community clean-up days.</w:t>
            </w:r>
          </w:p>
          <w:p w14:paraId="385C0814" w14:textId="52AFE2C5" w:rsidR="00E124ED" w:rsidRDefault="00E124ED" w:rsidP="00E124ED">
            <w:pPr>
              <w:spacing w:before="40" w:after="40"/>
              <w:rPr>
                <w:rFonts w:ascii="Cambria" w:hAnsi="Cambria"/>
                <w:color w:val="538135" w:themeColor="accent6" w:themeShade="BF"/>
                <w:sz w:val="18"/>
                <w:szCs w:val="18"/>
              </w:rPr>
            </w:pPr>
          </w:p>
          <w:p w14:paraId="5DEB2C27" w14:textId="6D3F819B" w:rsidR="00420CA8" w:rsidRPr="00E7789B" w:rsidRDefault="00420CA8" w:rsidP="00420CA8">
            <w:pPr>
              <w:spacing w:before="40" w:after="40"/>
              <w:ind w:left="-30"/>
              <w:jc w:val="right"/>
              <w:rPr>
                <w:rFonts w:ascii="Cambria" w:hAnsi="Cambria"/>
                <w:sz w:val="18"/>
                <w:szCs w:val="18"/>
              </w:rPr>
            </w:pPr>
            <w:r w:rsidRPr="0019196A">
              <w:rPr>
                <w:rFonts w:ascii="Cambria" w:hAnsi="Cambria"/>
                <w:color w:val="538135" w:themeColor="accent6" w:themeShade="BF"/>
                <w:sz w:val="18"/>
                <w:szCs w:val="18"/>
              </w:rPr>
              <w:t>Participation and Engagement [15]</w:t>
            </w:r>
          </w:p>
        </w:tc>
        <w:tc>
          <w:tcPr>
            <w:tcW w:w="467" w:type="pct"/>
            <w:tcBorders>
              <w:top w:val="single" w:sz="4" w:space="0" w:color="auto"/>
              <w:bottom w:val="single" w:sz="4" w:space="0" w:color="auto"/>
            </w:tcBorders>
            <w:shd w:val="clear" w:color="auto" w:fill="FFF2CC" w:themeFill="accent4" w:themeFillTint="33"/>
            <w:vAlign w:val="center"/>
          </w:tcPr>
          <w:p w14:paraId="3115D8C7" w14:textId="55852033" w:rsidR="00420CA8" w:rsidRPr="00E7789B" w:rsidRDefault="00420CA8" w:rsidP="00420CA8">
            <w:pPr>
              <w:spacing w:before="40" w:after="40"/>
              <w:ind w:left="-30"/>
              <w:jc w:val="center"/>
              <w:rPr>
                <w:rFonts w:ascii="Cambria" w:hAnsi="Cambria"/>
                <w:sz w:val="18"/>
                <w:szCs w:val="18"/>
              </w:rPr>
            </w:pPr>
            <w:r>
              <w:rPr>
                <w:rFonts w:ascii="Cambria" w:hAnsi="Cambria"/>
                <w:sz w:val="18"/>
                <w:szCs w:val="18"/>
              </w:rPr>
              <w:t>2</w:t>
            </w:r>
            <w:r w:rsidRPr="0019196A">
              <w:rPr>
                <w:rFonts w:ascii="Cambria" w:hAnsi="Cambria"/>
                <w:sz w:val="18"/>
                <w:szCs w:val="18"/>
              </w:rPr>
              <w:t xml:space="preserve"> (2)</w:t>
            </w:r>
          </w:p>
        </w:tc>
        <w:tc>
          <w:tcPr>
            <w:tcW w:w="1020" w:type="pct"/>
            <w:tcBorders>
              <w:top w:val="single" w:sz="4" w:space="0" w:color="auto"/>
              <w:bottom w:val="single" w:sz="4" w:space="0" w:color="auto"/>
            </w:tcBorders>
            <w:shd w:val="clear" w:color="auto" w:fill="FFF2CC" w:themeFill="accent4" w:themeFillTint="33"/>
          </w:tcPr>
          <w:p w14:paraId="2E2A0E54" w14:textId="7508A722" w:rsidR="00420CA8" w:rsidRPr="00E124ED" w:rsidRDefault="00E124ED" w:rsidP="00E124ED">
            <w:pPr>
              <w:pStyle w:val="ListParagraph"/>
              <w:numPr>
                <w:ilvl w:val="0"/>
                <w:numId w:val="6"/>
              </w:numPr>
              <w:spacing w:before="40" w:after="40"/>
              <w:rPr>
                <w:rFonts w:ascii="Cambria" w:hAnsi="Cambria"/>
                <w:sz w:val="18"/>
                <w:szCs w:val="18"/>
              </w:rPr>
            </w:pPr>
            <w:r w:rsidRPr="00E124ED">
              <w:rPr>
                <w:rFonts w:ascii="Cambria" w:hAnsi="Cambria"/>
                <w:sz w:val="18"/>
                <w:szCs w:val="18"/>
              </w:rPr>
              <w:t>Subtext expanded to clarify that volunteer time could occur during company time and both inside and outside of the workplace. Additional examples were incorporated in the subtext to assist respondents</w:t>
            </w:r>
          </w:p>
        </w:tc>
      </w:tr>
      <w:tr w:rsidR="009B4CCB" w:rsidRPr="0019196A" w14:paraId="3AD7A02E" w14:textId="77777777" w:rsidTr="00E124ED">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9F85D4D" w14:textId="3F811ECA" w:rsidR="009B4CCB" w:rsidRPr="00BE27BE" w:rsidRDefault="009B4CCB" w:rsidP="009B4CCB">
            <w:pPr>
              <w:spacing w:beforeLines="40" w:before="96" w:afterLines="40" w:after="96"/>
              <w:rPr>
                <w:rFonts w:ascii="Cambria" w:hAnsi="Cambria"/>
                <w:color w:val="auto"/>
                <w:sz w:val="18"/>
                <w:szCs w:val="18"/>
              </w:rPr>
            </w:pPr>
            <w:r>
              <w:rPr>
                <w:rFonts w:ascii="Cambria" w:hAnsi="Cambria"/>
                <w:color w:val="auto"/>
                <w:sz w:val="18"/>
                <w:szCs w:val="18"/>
              </w:rPr>
              <w:t xml:space="preserve">16. </w:t>
            </w:r>
            <w:r w:rsidRPr="00BE27BE">
              <w:rPr>
                <w:rFonts w:ascii="Cambria" w:hAnsi="Cambria"/>
                <w:color w:val="auto"/>
                <w:sz w:val="18"/>
                <w:szCs w:val="18"/>
              </w:rPr>
              <w:t xml:space="preserve">Implement or maintain healthy building design principles? </w:t>
            </w:r>
          </w:p>
          <w:p w14:paraId="28203D73" w14:textId="77777777" w:rsidR="009B4CCB" w:rsidRPr="00BE27BE" w:rsidRDefault="009B4CCB" w:rsidP="009B4CCB">
            <w:pPr>
              <w:pStyle w:val="TableParagraph"/>
              <w:spacing w:beforeLines="40" w:before="96" w:afterLines="40" w:after="96"/>
              <w:rPr>
                <w:rFonts w:ascii="Cambria" w:eastAsia="Book Antiqua" w:hAnsi="Cambria" w:cs="Book Antiqua"/>
                <w:i/>
                <w:color w:val="4472C4" w:themeColor="accent5"/>
                <w:sz w:val="18"/>
                <w:szCs w:val="18"/>
              </w:rPr>
            </w:pPr>
            <w:r w:rsidRPr="00BE27BE">
              <w:rPr>
                <w:rFonts w:ascii="Cambria" w:eastAsia="Book Antiqua" w:hAnsi="Cambria" w:cs="Book Antiqua"/>
                <w:i/>
                <w:color w:val="4472C4" w:themeColor="accent5"/>
                <w:sz w:val="18"/>
                <w:szCs w:val="18"/>
              </w:rPr>
              <w:t>Answer “yes” if, for example, your worksite provides access to windows and natural light, communal spaces, and plants.</w:t>
            </w:r>
          </w:p>
          <w:p w14:paraId="77E21C85" w14:textId="77777777" w:rsidR="009B4CCB" w:rsidRPr="006A71C2" w:rsidRDefault="009B4CCB" w:rsidP="009B4CCB">
            <w:pPr>
              <w:spacing w:beforeLines="40" w:before="96" w:afterLines="40" w:after="96"/>
              <w:ind w:left="-30"/>
              <w:jc w:val="right"/>
              <w:rPr>
                <w:rFonts w:ascii="Cambria" w:hAnsi="Cambria"/>
                <w:color w:val="7B7B7B" w:themeColor="accent3" w:themeShade="BF"/>
                <w:sz w:val="18"/>
                <w:szCs w:val="18"/>
              </w:rPr>
            </w:pPr>
            <w:r w:rsidRPr="006A71C2">
              <w:rPr>
                <w:rFonts w:ascii="Cambria" w:hAnsi="Cambria"/>
                <w:color w:val="7B7B7B" w:themeColor="accent3" w:themeShade="BF"/>
                <w:sz w:val="18"/>
                <w:szCs w:val="18"/>
              </w:rPr>
              <w:t>[New]</w:t>
            </w:r>
          </w:p>
          <w:p w14:paraId="769B5485" w14:textId="1EB763DD" w:rsidR="009B4CCB" w:rsidRPr="009B4CCB" w:rsidRDefault="009B4CCB" w:rsidP="009B4CCB">
            <w:pPr>
              <w:spacing w:beforeLines="40" w:before="96" w:afterLines="40" w:after="96"/>
              <w:ind w:left="-30"/>
              <w:jc w:val="right"/>
              <w:rPr>
                <w:rFonts w:ascii="Cambria" w:hAnsi="Cambria"/>
                <w:color w:val="538135" w:themeColor="accent6" w:themeShade="BF"/>
                <w:sz w:val="18"/>
                <w:szCs w:val="18"/>
              </w:rPr>
            </w:pPr>
            <w:r>
              <w:rPr>
                <w:rFonts w:ascii="Cambria" w:hAnsi="Cambria"/>
                <w:color w:val="538135" w:themeColor="accent6" w:themeShade="BF"/>
                <w:sz w:val="18"/>
                <w:szCs w:val="18"/>
              </w:rPr>
              <w:t xml:space="preserve">Participation and </w:t>
            </w:r>
            <w:r w:rsidRPr="000327B8">
              <w:rPr>
                <w:rFonts w:ascii="Cambria" w:hAnsi="Cambria"/>
                <w:color w:val="538135" w:themeColor="accent6" w:themeShade="BF"/>
                <w:sz w:val="18"/>
                <w:szCs w:val="18"/>
              </w:rPr>
              <w:t>Engagement [16]</w:t>
            </w:r>
          </w:p>
        </w:tc>
        <w:tc>
          <w:tcPr>
            <w:tcW w:w="1613" w:type="pct"/>
            <w:gridSpan w:val="2"/>
            <w:tcBorders>
              <w:top w:val="single" w:sz="4" w:space="0" w:color="auto"/>
              <w:bottom w:val="single" w:sz="4" w:space="0" w:color="auto"/>
            </w:tcBorders>
            <w:shd w:val="clear" w:color="auto" w:fill="FFF2CC" w:themeFill="accent4" w:themeFillTint="33"/>
          </w:tcPr>
          <w:p w14:paraId="42F506E6" w14:textId="6047FF1C" w:rsidR="00E124ED" w:rsidRPr="00BE27BE" w:rsidRDefault="009B4CCB" w:rsidP="00E124ED">
            <w:pPr>
              <w:spacing w:beforeLines="40" w:before="96" w:afterLines="40" w:after="96"/>
              <w:rPr>
                <w:rFonts w:ascii="Cambria" w:hAnsi="Cambria"/>
                <w:color w:val="auto"/>
                <w:sz w:val="18"/>
                <w:szCs w:val="18"/>
              </w:rPr>
            </w:pPr>
            <w:r>
              <w:rPr>
                <w:rFonts w:ascii="Cambria" w:hAnsi="Cambria"/>
                <w:color w:val="auto"/>
                <w:sz w:val="18"/>
                <w:szCs w:val="18"/>
              </w:rPr>
              <w:t xml:space="preserve">16. </w:t>
            </w:r>
            <w:r w:rsidR="00E124ED">
              <w:rPr>
                <w:rFonts w:ascii="Cambria" w:hAnsi="Cambria"/>
                <w:color w:val="auto"/>
                <w:sz w:val="18"/>
                <w:szCs w:val="18"/>
              </w:rPr>
              <w:t xml:space="preserve">Provide a working environment that features </w:t>
            </w:r>
            <w:r w:rsidR="00E124ED" w:rsidRPr="00BE27BE">
              <w:rPr>
                <w:rFonts w:ascii="Cambria" w:hAnsi="Cambria"/>
                <w:color w:val="auto"/>
                <w:sz w:val="18"/>
                <w:szCs w:val="18"/>
              </w:rPr>
              <w:t xml:space="preserve">healthy building design principles? </w:t>
            </w:r>
          </w:p>
          <w:p w14:paraId="44EC4374" w14:textId="60B464BD" w:rsidR="00E124ED" w:rsidRPr="00E124ED" w:rsidRDefault="00E124ED" w:rsidP="00E124ED">
            <w:pPr>
              <w:pStyle w:val="TableParagraph"/>
              <w:spacing w:beforeLines="40" w:before="96" w:afterLines="40" w:after="96"/>
              <w:rPr>
                <w:rFonts w:ascii="Cambria" w:eastAsia="Book Antiqua" w:hAnsi="Cambria" w:cs="Book Antiqua"/>
                <w:i/>
                <w:color w:val="4472C4" w:themeColor="accent5"/>
                <w:sz w:val="18"/>
                <w:szCs w:val="18"/>
              </w:rPr>
            </w:pPr>
            <w:r w:rsidRPr="00BE27BE">
              <w:rPr>
                <w:rFonts w:ascii="Cambria" w:eastAsia="Book Antiqua" w:hAnsi="Cambria" w:cs="Book Antiqua"/>
                <w:i/>
                <w:color w:val="4472C4" w:themeColor="accent5"/>
                <w:sz w:val="18"/>
                <w:szCs w:val="18"/>
              </w:rPr>
              <w:t xml:space="preserve">Answer “yes” if, for example, your </w:t>
            </w:r>
            <w:r>
              <w:rPr>
                <w:rFonts w:ascii="Cambria" w:eastAsia="Book Antiqua" w:hAnsi="Cambria" w:cs="Book Antiqua"/>
                <w:i/>
                <w:color w:val="4472C4" w:themeColor="accent5"/>
                <w:sz w:val="18"/>
                <w:szCs w:val="18"/>
              </w:rPr>
              <w:t xml:space="preserve">workspaces have </w:t>
            </w:r>
            <w:r w:rsidRPr="00BE27BE">
              <w:rPr>
                <w:rFonts w:ascii="Cambria" w:eastAsia="Book Antiqua" w:hAnsi="Cambria" w:cs="Book Antiqua"/>
                <w:i/>
                <w:color w:val="4472C4" w:themeColor="accent5"/>
                <w:sz w:val="18"/>
                <w:szCs w:val="18"/>
              </w:rPr>
              <w:t>access to natural light,</w:t>
            </w:r>
            <w:r>
              <w:rPr>
                <w:rFonts w:ascii="Cambria" w:eastAsia="Book Antiqua" w:hAnsi="Cambria" w:cs="Book Antiqua"/>
                <w:i/>
                <w:color w:val="4472C4" w:themeColor="accent5"/>
                <w:sz w:val="18"/>
                <w:szCs w:val="18"/>
              </w:rPr>
              <w:t xml:space="preserve"> exposure to plants and nature, </w:t>
            </w:r>
            <w:r w:rsidRPr="00BE27BE">
              <w:rPr>
                <w:rFonts w:ascii="Cambria" w:eastAsia="Book Antiqua" w:hAnsi="Cambria" w:cs="Book Antiqua"/>
                <w:i/>
                <w:color w:val="4472C4" w:themeColor="accent5"/>
                <w:sz w:val="18"/>
                <w:szCs w:val="18"/>
              </w:rPr>
              <w:t xml:space="preserve">communal spaces, </w:t>
            </w:r>
            <w:r>
              <w:rPr>
                <w:rFonts w:ascii="Cambria" w:eastAsia="Book Antiqua" w:hAnsi="Cambria" w:cs="Book Antiqua"/>
                <w:i/>
                <w:color w:val="4472C4" w:themeColor="accent5"/>
                <w:sz w:val="18"/>
                <w:szCs w:val="18"/>
              </w:rPr>
              <w:t>good ventilation and air quality, comfortable temperature,</w:t>
            </w:r>
            <w:r w:rsidRPr="007663F7">
              <w:rPr>
                <w:rFonts w:ascii="Cambria" w:eastAsia="Book Antiqua" w:hAnsi="Cambria" w:cs="Book Antiqua"/>
                <w:i/>
                <w:color w:val="4472C4" w:themeColor="accent5"/>
                <w:sz w:val="18"/>
                <w:szCs w:val="18"/>
              </w:rPr>
              <w:t xml:space="preserve"> </w:t>
            </w:r>
            <w:r>
              <w:rPr>
                <w:rFonts w:ascii="Cambria" w:eastAsia="Book Antiqua" w:hAnsi="Cambria" w:cs="Book Antiqua"/>
                <w:i/>
                <w:color w:val="4472C4" w:themeColor="accent5"/>
                <w:sz w:val="18"/>
                <w:szCs w:val="18"/>
              </w:rPr>
              <w:t>or</w:t>
            </w:r>
            <w:r w:rsidRPr="007663F7">
              <w:rPr>
                <w:rFonts w:ascii="Cambria" w:eastAsia="Book Antiqua" w:hAnsi="Cambria" w:cs="Book Antiqua"/>
                <w:i/>
                <w:color w:val="4472C4" w:themeColor="accent5"/>
                <w:sz w:val="18"/>
                <w:szCs w:val="18"/>
              </w:rPr>
              <w:t xml:space="preserve"> no </w:t>
            </w:r>
            <w:r>
              <w:rPr>
                <w:rFonts w:ascii="Cambria" w:eastAsia="Book Antiqua" w:hAnsi="Cambria" w:cs="Book Antiqua"/>
                <w:i/>
                <w:color w:val="4472C4" w:themeColor="accent5"/>
                <w:sz w:val="18"/>
                <w:szCs w:val="18"/>
              </w:rPr>
              <w:t>excessive</w:t>
            </w:r>
            <w:r w:rsidRPr="007663F7">
              <w:rPr>
                <w:rFonts w:ascii="Cambria" w:eastAsia="Book Antiqua" w:hAnsi="Cambria" w:cs="Book Antiqua"/>
                <w:i/>
                <w:color w:val="4472C4" w:themeColor="accent5"/>
                <w:sz w:val="18"/>
                <w:szCs w:val="18"/>
              </w:rPr>
              <w:t xml:space="preserve"> noise</w:t>
            </w:r>
            <w:r>
              <w:rPr>
                <w:rFonts w:ascii="Cambria" w:eastAsia="Book Antiqua" w:hAnsi="Cambria" w:cs="Book Antiqua"/>
                <w:i/>
                <w:color w:val="4472C4" w:themeColor="accent5"/>
                <w:sz w:val="18"/>
                <w:szCs w:val="18"/>
              </w:rPr>
              <w:t>.</w:t>
            </w:r>
          </w:p>
          <w:p w14:paraId="40066C9A" w14:textId="0A9D0598" w:rsidR="009B4CCB" w:rsidRPr="009B4CCB" w:rsidRDefault="009B4CCB" w:rsidP="00E124ED">
            <w:pPr>
              <w:spacing w:beforeLines="40" w:before="96" w:afterLines="40" w:after="96"/>
              <w:ind w:left="250" w:hanging="250"/>
              <w:rPr>
                <w:rFonts w:ascii="Cambria" w:hAnsi="Cambria"/>
                <w:color w:val="538135" w:themeColor="accent6" w:themeShade="BF"/>
                <w:sz w:val="18"/>
                <w:szCs w:val="18"/>
              </w:rPr>
            </w:pPr>
            <w:r>
              <w:rPr>
                <w:rFonts w:ascii="Cambria" w:hAnsi="Cambria"/>
                <w:color w:val="538135" w:themeColor="accent6" w:themeShade="BF"/>
                <w:sz w:val="18"/>
                <w:szCs w:val="18"/>
              </w:rPr>
              <w:t xml:space="preserve">Participation and </w:t>
            </w:r>
            <w:r w:rsidRPr="000327B8">
              <w:rPr>
                <w:rFonts w:ascii="Cambria" w:hAnsi="Cambria"/>
                <w:color w:val="538135" w:themeColor="accent6" w:themeShade="BF"/>
                <w:sz w:val="18"/>
                <w:szCs w:val="18"/>
              </w:rPr>
              <w:t>Engagement [16]</w:t>
            </w:r>
          </w:p>
        </w:tc>
        <w:tc>
          <w:tcPr>
            <w:tcW w:w="467" w:type="pct"/>
            <w:tcBorders>
              <w:top w:val="single" w:sz="4" w:space="0" w:color="auto"/>
              <w:bottom w:val="single" w:sz="4" w:space="0" w:color="auto"/>
            </w:tcBorders>
            <w:shd w:val="clear" w:color="auto" w:fill="FFF2CC" w:themeFill="accent4" w:themeFillTint="33"/>
            <w:vAlign w:val="center"/>
          </w:tcPr>
          <w:p w14:paraId="51811434" w14:textId="237CC7A7" w:rsidR="009B4CCB" w:rsidRPr="00F414F3" w:rsidRDefault="009B4CCB" w:rsidP="009B4CCB">
            <w:pPr>
              <w:spacing w:before="40" w:after="40"/>
              <w:ind w:left="-30"/>
              <w:jc w:val="center"/>
              <w:rPr>
                <w:rFonts w:ascii="Cambria" w:hAnsi="Cambria"/>
                <w:sz w:val="18"/>
                <w:szCs w:val="18"/>
              </w:rPr>
            </w:pPr>
            <w:r>
              <w:rPr>
                <w:rFonts w:ascii="Cambria" w:hAnsi="Cambria"/>
                <w:sz w:val="18"/>
                <w:szCs w:val="18"/>
              </w:rPr>
              <w:t>1 (1</w:t>
            </w:r>
            <w:r w:rsidRPr="006A71C2">
              <w:rPr>
                <w:rFonts w:ascii="Cambria" w:hAnsi="Cambria"/>
                <w:sz w:val="18"/>
                <w:szCs w:val="18"/>
              </w:rPr>
              <w:t>)</w:t>
            </w:r>
          </w:p>
        </w:tc>
        <w:tc>
          <w:tcPr>
            <w:tcW w:w="1020" w:type="pct"/>
            <w:tcBorders>
              <w:top w:val="single" w:sz="4" w:space="0" w:color="auto"/>
              <w:bottom w:val="single" w:sz="4" w:space="0" w:color="auto"/>
            </w:tcBorders>
            <w:shd w:val="clear" w:color="auto" w:fill="FFF2CC" w:themeFill="accent4" w:themeFillTint="33"/>
          </w:tcPr>
          <w:p w14:paraId="5FF0FAF0" w14:textId="444B9DAB" w:rsidR="009B4CCB" w:rsidRPr="00E124ED" w:rsidRDefault="00E124ED" w:rsidP="00E124ED">
            <w:pPr>
              <w:pStyle w:val="ListParagraph"/>
              <w:numPr>
                <w:ilvl w:val="0"/>
                <w:numId w:val="6"/>
              </w:numPr>
              <w:spacing w:before="40" w:after="40"/>
              <w:rPr>
                <w:rFonts w:ascii="Cambria" w:hAnsi="Cambria"/>
                <w:sz w:val="18"/>
                <w:szCs w:val="18"/>
              </w:rPr>
            </w:pPr>
            <w:r w:rsidRPr="00E124ED">
              <w:rPr>
                <w:rFonts w:ascii="Cambria" w:hAnsi="Cambria"/>
                <w:sz w:val="18"/>
                <w:szCs w:val="18"/>
              </w:rPr>
              <w:t>The question and subtext were revised to address respondent uncertainty about the definition of ‘healthy building design principles’ and the intentionality of these supports. The term ‘healthy building design principles’ is also now included in the glossary, and recommended resources are suggested in an appendix.</w:t>
            </w:r>
          </w:p>
        </w:tc>
      </w:tr>
      <w:tr w:rsidR="009B4CCB" w:rsidRPr="0019196A" w14:paraId="40E6179B"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3BB4358F" w14:textId="702BC4B1" w:rsidR="009B4CCB" w:rsidRPr="006A71C2" w:rsidRDefault="009B4CCB" w:rsidP="009B4CCB">
            <w:pPr>
              <w:spacing w:beforeLines="40" w:before="96" w:afterLines="40" w:after="96"/>
              <w:rPr>
                <w:rFonts w:ascii="Cambria" w:hAnsi="Cambria"/>
                <w:color w:val="auto"/>
                <w:sz w:val="18"/>
                <w:szCs w:val="18"/>
              </w:rPr>
            </w:pPr>
            <w:r>
              <w:rPr>
                <w:rFonts w:ascii="Cambria" w:hAnsi="Cambria"/>
                <w:color w:val="auto"/>
                <w:sz w:val="18"/>
                <w:szCs w:val="18"/>
              </w:rPr>
              <w:t xml:space="preserve">17. </w:t>
            </w:r>
            <w:r w:rsidRPr="006A71C2">
              <w:rPr>
                <w:rFonts w:ascii="Cambria" w:hAnsi="Cambria"/>
                <w:color w:val="auto"/>
                <w:sz w:val="18"/>
                <w:szCs w:val="18"/>
              </w:rPr>
              <w:t>Extend access to key components of the program to all workers, including hard to reach workers</w:t>
            </w:r>
            <w:r w:rsidRPr="006A71C2" w:rsidDel="004D4AD2">
              <w:rPr>
                <w:rFonts w:ascii="Cambria" w:hAnsi="Cambria"/>
                <w:color w:val="auto"/>
                <w:sz w:val="18"/>
                <w:szCs w:val="18"/>
              </w:rPr>
              <w:t xml:space="preserve"> </w:t>
            </w:r>
            <w:r w:rsidRPr="006A71C2">
              <w:rPr>
                <w:rFonts w:ascii="Cambria" w:hAnsi="Cambria"/>
                <w:color w:val="auto"/>
                <w:sz w:val="18"/>
                <w:szCs w:val="18"/>
              </w:rPr>
              <w:t>(e.g., telecommuters, contract workers, night shift workers, part-time workers)?</w:t>
            </w:r>
          </w:p>
          <w:p w14:paraId="0B777D67" w14:textId="77777777" w:rsidR="009B4CCB" w:rsidRPr="006A71C2" w:rsidRDefault="009B4CCB" w:rsidP="009B4CCB">
            <w:pPr>
              <w:pStyle w:val="TableParagraph"/>
              <w:spacing w:beforeLines="40" w:before="96" w:afterLines="40" w:after="96"/>
              <w:rPr>
                <w:rFonts w:ascii="Cambria" w:eastAsia="Book Antiqua" w:hAnsi="Cambria" w:cs="Book Antiqua"/>
                <w:i/>
                <w:color w:val="4472C4" w:themeColor="accent5"/>
                <w:sz w:val="18"/>
                <w:szCs w:val="18"/>
              </w:rPr>
            </w:pPr>
            <w:r w:rsidRPr="006A71C2">
              <w:rPr>
                <w:rFonts w:ascii="Cambria" w:eastAsia="Book Antiqua" w:hAnsi="Cambria" w:cs="Book Antiqua"/>
                <w:i/>
                <w:color w:val="4472C4" w:themeColor="accent5"/>
                <w:sz w:val="18"/>
                <w:szCs w:val="18"/>
              </w:rPr>
              <w:t xml:space="preserve">Answer “yes” if, for example, your organization offers alternative options for participating in programs or services, such as 24-hour gym access or virtual access to lectures. </w:t>
            </w:r>
          </w:p>
          <w:p w14:paraId="021292B7" w14:textId="77777777" w:rsidR="009B4CCB" w:rsidRPr="006A71C2" w:rsidRDefault="009B4CCB" w:rsidP="009B4CCB">
            <w:pPr>
              <w:spacing w:beforeLines="40" w:before="96" w:afterLines="40" w:after="96"/>
              <w:ind w:left="-30"/>
              <w:jc w:val="right"/>
              <w:rPr>
                <w:rFonts w:ascii="Cambria" w:hAnsi="Cambria"/>
                <w:color w:val="7B7B7B" w:themeColor="accent3" w:themeShade="BF"/>
                <w:sz w:val="18"/>
                <w:szCs w:val="18"/>
              </w:rPr>
            </w:pPr>
            <w:r w:rsidRPr="006A71C2">
              <w:rPr>
                <w:rFonts w:ascii="Cambria" w:hAnsi="Cambria"/>
                <w:color w:val="7B7B7B" w:themeColor="accent3" w:themeShade="BF"/>
                <w:sz w:val="18"/>
                <w:szCs w:val="18"/>
              </w:rPr>
              <w:t>[New]</w:t>
            </w:r>
          </w:p>
          <w:p w14:paraId="41D7DC1E" w14:textId="36EA212B" w:rsidR="009B4CCB" w:rsidRPr="009B4CCB" w:rsidRDefault="009B4CCB" w:rsidP="009B4CCB">
            <w:pPr>
              <w:spacing w:beforeLines="40" w:before="96" w:afterLines="40" w:after="96"/>
              <w:ind w:left="-30"/>
              <w:jc w:val="right"/>
              <w:rPr>
                <w:rFonts w:ascii="Cambria" w:hAnsi="Cambria"/>
                <w:color w:val="538135" w:themeColor="accent6" w:themeShade="BF"/>
                <w:sz w:val="18"/>
                <w:szCs w:val="18"/>
              </w:rPr>
            </w:pPr>
            <w:r w:rsidRPr="006A71C2">
              <w:rPr>
                <w:rFonts w:ascii="Cambria" w:hAnsi="Cambria"/>
                <w:color w:val="538135" w:themeColor="accent6" w:themeShade="BF"/>
                <w:sz w:val="18"/>
                <w:szCs w:val="18"/>
              </w:rPr>
              <w:t xml:space="preserve"> Participation and Engagement </w:t>
            </w:r>
            <w:r>
              <w:rPr>
                <w:rFonts w:ascii="Cambria" w:hAnsi="Cambria"/>
                <w:color w:val="538135" w:themeColor="accent6" w:themeShade="BF"/>
                <w:sz w:val="18"/>
                <w:szCs w:val="18"/>
              </w:rPr>
              <w:t>[17]</w:t>
            </w:r>
          </w:p>
        </w:tc>
        <w:tc>
          <w:tcPr>
            <w:tcW w:w="1613" w:type="pct"/>
            <w:gridSpan w:val="2"/>
            <w:tcBorders>
              <w:top w:val="single" w:sz="4" w:space="0" w:color="auto"/>
              <w:bottom w:val="single" w:sz="4" w:space="0" w:color="auto"/>
            </w:tcBorders>
          </w:tcPr>
          <w:p w14:paraId="17978D7B" w14:textId="77777777" w:rsidR="009B4CCB" w:rsidRPr="006A71C2" w:rsidRDefault="009B4CCB" w:rsidP="009B4CCB">
            <w:pPr>
              <w:spacing w:beforeLines="40" w:before="96" w:afterLines="40" w:after="96"/>
              <w:ind w:left="251" w:hanging="251"/>
              <w:rPr>
                <w:rFonts w:ascii="Cambria" w:hAnsi="Cambria"/>
                <w:color w:val="auto"/>
                <w:sz w:val="18"/>
                <w:szCs w:val="18"/>
              </w:rPr>
            </w:pPr>
            <w:r>
              <w:rPr>
                <w:rFonts w:ascii="Cambria" w:hAnsi="Cambria"/>
                <w:color w:val="auto"/>
                <w:sz w:val="18"/>
                <w:szCs w:val="18"/>
              </w:rPr>
              <w:t xml:space="preserve">17. </w:t>
            </w:r>
            <w:r w:rsidRPr="006A71C2">
              <w:rPr>
                <w:rFonts w:ascii="Cambria" w:hAnsi="Cambria"/>
                <w:color w:val="auto"/>
                <w:sz w:val="18"/>
                <w:szCs w:val="18"/>
              </w:rPr>
              <w:t>Extend access to key components of the program to all workers, including hard to reach workers</w:t>
            </w:r>
            <w:r w:rsidRPr="006A71C2" w:rsidDel="004D4AD2">
              <w:rPr>
                <w:rFonts w:ascii="Cambria" w:hAnsi="Cambria"/>
                <w:color w:val="auto"/>
                <w:sz w:val="18"/>
                <w:szCs w:val="18"/>
              </w:rPr>
              <w:t xml:space="preserve"> </w:t>
            </w:r>
            <w:r w:rsidRPr="006A71C2">
              <w:rPr>
                <w:rFonts w:ascii="Cambria" w:hAnsi="Cambria"/>
                <w:color w:val="auto"/>
                <w:sz w:val="18"/>
                <w:szCs w:val="18"/>
              </w:rPr>
              <w:t>(e.g., telecommuters, contract workers, night shift workers, part-time workers)?</w:t>
            </w:r>
          </w:p>
          <w:p w14:paraId="31179EF9" w14:textId="7D407E06" w:rsidR="009B4CCB" w:rsidRPr="009B4CCB" w:rsidRDefault="009B4CCB" w:rsidP="009B4CCB">
            <w:pPr>
              <w:pStyle w:val="TableParagraph"/>
              <w:spacing w:beforeLines="40" w:before="96" w:afterLines="40" w:after="96"/>
              <w:rPr>
                <w:rFonts w:ascii="Cambria" w:eastAsia="Book Antiqua" w:hAnsi="Cambria" w:cs="Book Antiqua"/>
                <w:i/>
                <w:color w:val="4472C4" w:themeColor="accent5"/>
                <w:sz w:val="18"/>
                <w:szCs w:val="18"/>
              </w:rPr>
            </w:pPr>
            <w:r w:rsidRPr="006A71C2">
              <w:rPr>
                <w:rFonts w:ascii="Cambria" w:eastAsia="Book Antiqua" w:hAnsi="Cambria" w:cs="Book Antiqua"/>
                <w:i/>
                <w:color w:val="4472C4" w:themeColor="accent5"/>
                <w:sz w:val="18"/>
                <w:szCs w:val="18"/>
              </w:rPr>
              <w:t xml:space="preserve">Answer “yes” if, for example, your organization offers alternative options for participating in programs or services, such as 24-hour gym access </w:t>
            </w:r>
            <w:r>
              <w:rPr>
                <w:rFonts w:ascii="Cambria" w:eastAsia="Book Antiqua" w:hAnsi="Cambria" w:cs="Book Antiqua"/>
                <w:i/>
                <w:color w:val="4472C4" w:themeColor="accent5"/>
                <w:sz w:val="18"/>
                <w:szCs w:val="18"/>
              </w:rPr>
              <w:t xml:space="preserve">or virtual access to lectures. </w:t>
            </w:r>
          </w:p>
          <w:p w14:paraId="1124378E" w14:textId="615CFC0E" w:rsidR="009B4CCB" w:rsidRPr="009B4CCB" w:rsidRDefault="009B4CCB" w:rsidP="009B4CCB">
            <w:pPr>
              <w:spacing w:beforeLines="40" w:before="96" w:afterLines="40" w:after="96"/>
              <w:ind w:left="-30"/>
              <w:jc w:val="right"/>
              <w:rPr>
                <w:rFonts w:ascii="Cambria" w:hAnsi="Cambria"/>
                <w:color w:val="538135" w:themeColor="accent6" w:themeShade="BF"/>
                <w:sz w:val="18"/>
                <w:szCs w:val="18"/>
              </w:rPr>
            </w:pPr>
            <w:r w:rsidRPr="006A71C2">
              <w:rPr>
                <w:rFonts w:ascii="Cambria" w:hAnsi="Cambria"/>
                <w:color w:val="538135" w:themeColor="accent6" w:themeShade="BF"/>
                <w:sz w:val="18"/>
                <w:szCs w:val="18"/>
              </w:rPr>
              <w:t xml:space="preserve"> Participation and Engagement </w:t>
            </w:r>
            <w:r>
              <w:rPr>
                <w:rFonts w:ascii="Cambria" w:hAnsi="Cambria"/>
                <w:color w:val="538135" w:themeColor="accent6" w:themeShade="BF"/>
                <w:sz w:val="18"/>
                <w:szCs w:val="18"/>
              </w:rPr>
              <w:t>[17]</w:t>
            </w:r>
          </w:p>
        </w:tc>
        <w:tc>
          <w:tcPr>
            <w:tcW w:w="467" w:type="pct"/>
            <w:tcBorders>
              <w:top w:val="single" w:sz="4" w:space="0" w:color="auto"/>
              <w:bottom w:val="single" w:sz="4" w:space="0" w:color="auto"/>
            </w:tcBorders>
            <w:shd w:val="clear" w:color="auto" w:fill="auto"/>
            <w:vAlign w:val="center"/>
          </w:tcPr>
          <w:p w14:paraId="3573EF18" w14:textId="19DDDA52" w:rsidR="009B4CCB" w:rsidRPr="00F414F3" w:rsidRDefault="00A87826" w:rsidP="009B4CCB">
            <w:pPr>
              <w:spacing w:before="40" w:after="40"/>
              <w:ind w:left="-30"/>
              <w:jc w:val="center"/>
              <w:rPr>
                <w:rFonts w:ascii="Cambria" w:hAnsi="Cambria"/>
                <w:sz w:val="18"/>
                <w:szCs w:val="18"/>
              </w:rPr>
            </w:pPr>
            <w:r>
              <w:rPr>
                <w:rFonts w:ascii="Cambria" w:hAnsi="Cambria"/>
                <w:sz w:val="18"/>
                <w:szCs w:val="18"/>
              </w:rPr>
              <w:t>1 (1</w:t>
            </w:r>
            <w:r w:rsidR="009B4CCB" w:rsidRPr="006A71C2">
              <w:rPr>
                <w:rFonts w:ascii="Cambria" w:hAnsi="Cambria"/>
                <w:sz w:val="18"/>
                <w:szCs w:val="18"/>
              </w:rPr>
              <w:t>)</w:t>
            </w:r>
          </w:p>
        </w:tc>
        <w:tc>
          <w:tcPr>
            <w:tcW w:w="1020" w:type="pct"/>
            <w:tcBorders>
              <w:top w:val="single" w:sz="4" w:space="0" w:color="auto"/>
              <w:bottom w:val="single" w:sz="4" w:space="0" w:color="auto"/>
            </w:tcBorders>
            <w:shd w:val="clear" w:color="auto" w:fill="auto"/>
          </w:tcPr>
          <w:p w14:paraId="3BA84183" w14:textId="781D3116" w:rsidR="009B4CCB" w:rsidRPr="009B4CCB" w:rsidRDefault="009B4CCB" w:rsidP="0026559F">
            <w:pPr>
              <w:spacing w:before="40" w:after="40"/>
              <w:rPr>
                <w:rFonts w:ascii="Cambria" w:hAnsi="Cambria"/>
                <w:sz w:val="18"/>
                <w:szCs w:val="18"/>
              </w:rPr>
            </w:pPr>
          </w:p>
        </w:tc>
      </w:tr>
      <w:tr w:rsidR="00A87826" w:rsidRPr="0019196A" w14:paraId="2CBBA00C"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059E04A0" w14:textId="5F85762B" w:rsidR="00A87826" w:rsidRDefault="00A87826" w:rsidP="00A87826">
            <w:pPr>
              <w:spacing w:beforeLines="40" w:before="96" w:afterLines="40" w:after="96"/>
              <w:rPr>
                <w:rFonts w:ascii="Cambria" w:hAnsi="Cambria"/>
                <w:color w:val="auto"/>
                <w:sz w:val="18"/>
                <w:szCs w:val="18"/>
              </w:rPr>
            </w:pPr>
            <w:r>
              <w:rPr>
                <w:rFonts w:ascii="Cambria" w:hAnsi="Cambria"/>
                <w:color w:val="auto"/>
                <w:sz w:val="18"/>
                <w:szCs w:val="18"/>
              </w:rPr>
              <w:t xml:space="preserve">18. </w:t>
            </w:r>
            <w:r w:rsidRPr="0019196A">
              <w:rPr>
                <w:rFonts w:ascii="Cambria" w:hAnsi="Cambria"/>
                <w:color w:val="auto"/>
                <w:sz w:val="18"/>
                <w:szCs w:val="18"/>
              </w:rPr>
              <w:t xml:space="preserve">Provide an employee assistance program (EAP)? </w:t>
            </w:r>
          </w:p>
          <w:p w14:paraId="1A242700" w14:textId="77777777" w:rsidR="00A87826" w:rsidRPr="00B554BD" w:rsidRDefault="00A87826" w:rsidP="00A87826">
            <w:pPr>
              <w:spacing w:beforeLines="40" w:before="96" w:afterLines="40" w:after="96"/>
              <w:rPr>
                <w:rFonts w:ascii="Cambria" w:eastAsia="Book Antiqua" w:hAnsi="Cambria" w:cs="Book Antiqua"/>
                <w:i/>
                <w:color w:val="4472C4" w:themeColor="accent5"/>
                <w:kern w:val="0"/>
                <w:sz w:val="18"/>
                <w:szCs w:val="18"/>
                <w:lang w:eastAsia="en-US"/>
              </w:rPr>
            </w:pPr>
            <w:r w:rsidRPr="00B554BD">
              <w:rPr>
                <w:rFonts w:ascii="Cambria" w:eastAsia="Book Antiqua" w:hAnsi="Cambria" w:cs="Book Antiqua"/>
                <w:i/>
                <w:color w:val="4472C4" w:themeColor="accent5"/>
                <w:kern w:val="0"/>
                <w:sz w:val="18"/>
                <w:szCs w:val="18"/>
                <w:lang w:eastAsia="en-US"/>
              </w:rPr>
              <w:t xml:space="preserve">Answer “yes” if, for example, employees have access to an EAP that offers services addressing financial health, depression, stress management, </w:t>
            </w:r>
            <w:r>
              <w:rPr>
                <w:rFonts w:ascii="Cambria" w:eastAsia="Book Antiqua" w:hAnsi="Cambria" w:cs="Book Antiqua"/>
                <w:i/>
                <w:color w:val="4472C4" w:themeColor="accent5"/>
                <w:kern w:val="0"/>
                <w:sz w:val="18"/>
                <w:szCs w:val="18"/>
                <w:lang w:eastAsia="en-US"/>
              </w:rPr>
              <w:t xml:space="preserve">grief counseling, </w:t>
            </w:r>
            <w:r w:rsidRPr="00B554BD">
              <w:rPr>
                <w:rFonts w:ascii="Cambria" w:eastAsia="Book Antiqua" w:hAnsi="Cambria" w:cs="Book Antiqua"/>
                <w:i/>
                <w:color w:val="4472C4" w:themeColor="accent5"/>
                <w:kern w:val="0"/>
                <w:sz w:val="18"/>
                <w:szCs w:val="18"/>
                <w:lang w:eastAsia="en-US"/>
              </w:rPr>
              <w:t xml:space="preserve">substance use, and other mental and emotional health issues. </w:t>
            </w:r>
          </w:p>
          <w:p w14:paraId="77F8D94D" w14:textId="77777777" w:rsidR="00A87826" w:rsidRPr="0019196A" w:rsidRDefault="00A87826" w:rsidP="00A87826">
            <w:pPr>
              <w:spacing w:beforeLines="40" w:before="96" w:afterLines="40" w:after="96"/>
              <w:ind w:left="-30"/>
              <w:jc w:val="right"/>
              <w:rPr>
                <w:rFonts w:ascii="Cambria" w:hAnsi="Cambria"/>
                <w:color w:val="7B7B7B" w:themeColor="accent3" w:themeShade="BF"/>
                <w:sz w:val="18"/>
                <w:szCs w:val="18"/>
              </w:rPr>
            </w:pPr>
            <w:r w:rsidRPr="0019196A">
              <w:rPr>
                <w:rFonts w:ascii="Cambria" w:hAnsi="Cambria"/>
                <w:color w:val="7B7B7B" w:themeColor="accent3" w:themeShade="BF"/>
                <w:sz w:val="18"/>
                <w:szCs w:val="18"/>
              </w:rPr>
              <w:t>[New]</w:t>
            </w:r>
          </w:p>
          <w:p w14:paraId="70099F8E" w14:textId="20B568EB" w:rsidR="00A87826" w:rsidRPr="00F414F3" w:rsidRDefault="00A87826" w:rsidP="00A87826">
            <w:pPr>
              <w:spacing w:beforeLines="40" w:before="96" w:afterLines="40" w:after="96"/>
              <w:jc w:val="right"/>
              <w:rPr>
                <w:rFonts w:ascii="Cambria" w:hAnsi="Cambria"/>
                <w:color w:val="auto"/>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18</w:t>
            </w:r>
            <w:r w:rsidRPr="0019196A">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tcPr>
          <w:p w14:paraId="4FD440ED" w14:textId="77777777" w:rsidR="00A87826" w:rsidRDefault="00A87826" w:rsidP="00A87826">
            <w:pPr>
              <w:spacing w:beforeLines="40" w:before="96" w:afterLines="40" w:after="96"/>
              <w:rPr>
                <w:rFonts w:ascii="Cambria" w:hAnsi="Cambria"/>
                <w:color w:val="auto"/>
                <w:sz w:val="18"/>
                <w:szCs w:val="18"/>
              </w:rPr>
            </w:pPr>
            <w:r>
              <w:rPr>
                <w:rFonts w:ascii="Cambria" w:hAnsi="Cambria"/>
                <w:color w:val="auto"/>
                <w:sz w:val="18"/>
                <w:szCs w:val="18"/>
              </w:rPr>
              <w:t xml:space="preserve">18. </w:t>
            </w:r>
            <w:r w:rsidRPr="0019196A">
              <w:rPr>
                <w:rFonts w:ascii="Cambria" w:hAnsi="Cambria"/>
                <w:color w:val="auto"/>
                <w:sz w:val="18"/>
                <w:szCs w:val="18"/>
              </w:rPr>
              <w:t xml:space="preserve">Provide an employee assistance program (EAP)? </w:t>
            </w:r>
          </w:p>
          <w:p w14:paraId="4A0F5684" w14:textId="18F8DAAE" w:rsidR="00A87826" w:rsidRPr="00A87826" w:rsidRDefault="00A87826" w:rsidP="00A87826">
            <w:pPr>
              <w:spacing w:beforeLines="40" w:before="96" w:afterLines="40" w:after="96"/>
              <w:rPr>
                <w:rFonts w:ascii="Cambria" w:eastAsia="Book Antiqua" w:hAnsi="Cambria" w:cs="Book Antiqua"/>
                <w:i/>
                <w:color w:val="4472C4" w:themeColor="accent5"/>
                <w:kern w:val="0"/>
                <w:sz w:val="18"/>
                <w:szCs w:val="18"/>
                <w:lang w:eastAsia="en-US"/>
              </w:rPr>
            </w:pPr>
            <w:r w:rsidRPr="00B554BD">
              <w:rPr>
                <w:rFonts w:ascii="Cambria" w:eastAsia="Book Antiqua" w:hAnsi="Cambria" w:cs="Book Antiqua"/>
                <w:i/>
                <w:color w:val="4472C4" w:themeColor="accent5"/>
                <w:kern w:val="0"/>
                <w:sz w:val="18"/>
                <w:szCs w:val="18"/>
                <w:lang w:eastAsia="en-US"/>
              </w:rPr>
              <w:t xml:space="preserve">Answer “yes” if, for example, employees have access to an EAP that offers services addressing financial health, depression, stress management, </w:t>
            </w:r>
            <w:r>
              <w:rPr>
                <w:rFonts w:ascii="Cambria" w:eastAsia="Book Antiqua" w:hAnsi="Cambria" w:cs="Book Antiqua"/>
                <w:i/>
                <w:color w:val="4472C4" w:themeColor="accent5"/>
                <w:kern w:val="0"/>
                <w:sz w:val="18"/>
                <w:szCs w:val="18"/>
                <w:lang w:eastAsia="en-US"/>
              </w:rPr>
              <w:t xml:space="preserve">grief counseling, </w:t>
            </w:r>
            <w:r w:rsidRPr="00B554BD">
              <w:rPr>
                <w:rFonts w:ascii="Cambria" w:eastAsia="Book Antiqua" w:hAnsi="Cambria" w:cs="Book Antiqua"/>
                <w:i/>
                <w:color w:val="4472C4" w:themeColor="accent5"/>
                <w:kern w:val="0"/>
                <w:sz w:val="18"/>
                <w:szCs w:val="18"/>
                <w:lang w:eastAsia="en-US"/>
              </w:rPr>
              <w:t>substance use, and other menta</w:t>
            </w:r>
            <w:r>
              <w:rPr>
                <w:rFonts w:ascii="Cambria" w:eastAsia="Book Antiqua" w:hAnsi="Cambria" w:cs="Book Antiqua"/>
                <w:i/>
                <w:color w:val="4472C4" w:themeColor="accent5"/>
                <w:kern w:val="0"/>
                <w:sz w:val="18"/>
                <w:szCs w:val="18"/>
                <w:lang w:eastAsia="en-US"/>
              </w:rPr>
              <w:t xml:space="preserve">l and emotional health issues. </w:t>
            </w:r>
          </w:p>
          <w:p w14:paraId="3C3AFAC1" w14:textId="4976DA3F" w:rsidR="00A87826" w:rsidRPr="00F414F3" w:rsidRDefault="00A87826" w:rsidP="00A87826">
            <w:pPr>
              <w:spacing w:before="40" w:after="40"/>
              <w:ind w:left="-30"/>
              <w:jc w:val="right"/>
              <w:rPr>
                <w:rFonts w:ascii="Cambria" w:hAnsi="Cambria"/>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18</w:t>
            </w:r>
            <w:r w:rsidRPr="0019196A">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3DB294CE" w14:textId="47D3038D" w:rsidR="00A87826" w:rsidRPr="00F414F3" w:rsidRDefault="00A87826" w:rsidP="00A87826">
            <w:pPr>
              <w:spacing w:before="40" w:after="40"/>
              <w:ind w:left="-30"/>
              <w:jc w:val="center"/>
              <w:rPr>
                <w:rFonts w:ascii="Cambria" w:hAnsi="Cambria"/>
                <w:sz w:val="18"/>
                <w:szCs w:val="18"/>
              </w:rPr>
            </w:pPr>
            <w:r>
              <w:rPr>
                <w:rFonts w:ascii="Cambria" w:hAnsi="Cambria"/>
                <w:sz w:val="18"/>
                <w:szCs w:val="18"/>
              </w:rPr>
              <w:t>2 (2</w:t>
            </w:r>
            <w:r w:rsidRPr="00077EC3">
              <w:rPr>
                <w:rFonts w:ascii="Cambria" w:hAnsi="Cambria"/>
                <w:sz w:val="18"/>
                <w:szCs w:val="18"/>
              </w:rPr>
              <w:t>)</w:t>
            </w:r>
          </w:p>
        </w:tc>
        <w:tc>
          <w:tcPr>
            <w:tcW w:w="1020" w:type="pct"/>
            <w:tcBorders>
              <w:top w:val="single" w:sz="4" w:space="0" w:color="auto"/>
              <w:bottom w:val="single" w:sz="4" w:space="0" w:color="auto"/>
            </w:tcBorders>
            <w:shd w:val="clear" w:color="auto" w:fill="auto"/>
          </w:tcPr>
          <w:p w14:paraId="070382BF" w14:textId="756AD777" w:rsidR="00A87826" w:rsidRPr="0026559F" w:rsidRDefault="00A87826" w:rsidP="0026559F">
            <w:pPr>
              <w:spacing w:before="40" w:after="40"/>
              <w:rPr>
                <w:rFonts w:ascii="Cambria" w:hAnsi="Cambria"/>
                <w:sz w:val="18"/>
                <w:szCs w:val="18"/>
              </w:rPr>
            </w:pPr>
          </w:p>
        </w:tc>
      </w:tr>
      <w:tr w:rsidR="00A87826" w:rsidRPr="0019196A" w14:paraId="4206028B"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4B8BE26A" w14:textId="1D36CADB" w:rsidR="00A87826" w:rsidRPr="00BE27BE" w:rsidRDefault="00A87826" w:rsidP="00A87826">
            <w:pPr>
              <w:spacing w:beforeLines="40" w:before="96" w:afterLines="40" w:after="96"/>
              <w:rPr>
                <w:rFonts w:ascii="Cambria" w:hAnsi="Cambria"/>
                <w:color w:val="auto"/>
                <w:sz w:val="18"/>
                <w:szCs w:val="18"/>
              </w:rPr>
            </w:pPr>
            <w:r>
              <w:rPr>
                <w:rFonts w:ascii="Cambria" w:hAnsi="Cambria"/>
                <w:color w:val="auto"/>
                <w:sz w:val="18"/>
                <w:szCs w:val="18"/>
              </w:rPr>
              <w:t xml:space="preserve">19. </w:t>
            </w:r>
            <w:r w:rsidRPr="00BE27BE">
              <w:rPr>
                <w:rFonts w:ascii="Cambria" w:hAnsi="Cambria"/>
                <w:color w:val="auto"/>
                <w:sz w:val="18"/>
                <w:szCs w:val="18"/>
              </w:rPr>
              <w:t>Implement educational programming to improve health care consumerism?</w:t>
            </w:r>
          </w:p>
          <w:p w14:paraId="5079DD64" w14:textId="77777777" w:rsidR="00A87826" w:rsidRPr="00BE27BE" w:rsidRDefault="00A87826" w:rsidP="00A87826">
            <w:pPr>
              <w:pStyle w:val="TableParagraph"/>
              <w:spacing w:beforeLines="40" w:before="96" w:afterLines="40" w:after="96"/>
              <w:rPr>
                <w:rFonts w:ascii="Cambria" w:eastAsia="Book Antiqua" w:hAnsi="Cambria" w:cs="Book Antiqua"/>
                <w:i/>
                <w:color w:val="4472C4" w:themeColor="accent5"/>
                <w:sz w:val="18"/>
                <w:szCs w:val="18"/>
              </w:rPr>
            </w:pPr>
            <w:r w:rsidRPr="00BE27BE">
              <w:rPr>
                <w:rFonts w:ascii="Cambria" w:eastAsia="Book Antiqua" w:hAnsi="Cambria" w:cs="Book Antiqua"/>
                <w:i/>
                <w:color w:val="4472C4" w:themeColor="accent5"/>
                <w:sz w:val="18"/>
                <w:szCs w:val="18"/>
              </w:rPr>
              <w:t>Answer “yes” if, for example, your organization provides employees with written or interactive guidance on improving doctor-patient relationships, promoting patient-centered care, and appropriate use of medical resources.</w:t>
            </w:r>
          </w:p>
          <w:p w14:paraId="6E2F19D8" w14:textId="77777777" w:rsidR="00A87826" w:rsidRPr="00BE27BE" w:rsidRDefault="00A87826" w:rsidP="00A87826">
            <w:pPr>
              <w:spacing w:beforeLines="40" w:before="96" w:afterLines="40" w:after="96"/>
              <w:ind w:left="-30"/>
              <w:jc w:val="right"/>
              <w:rPr>
                <w:rFonts w:ascii="Cambria" w:hAnsi="Cambria"/>
                <w:color w:val="7B7B7B" w:themeColor="accent3" w:themeShade="BF"/>
                <w:sz w:val="18"/>
                <w:szCs w:val="18"/>
              </w:rPr>
            </w:pPr>
            <w:r w:rsidRPr="00BE27BE">
              <w:rPr>
                <w:rFonts w:ascii="Cambria" w:hAnsi="Cambria"/>
                <w:color w:val="7B7B7B" w:themeColor="accent3" w:themeShade="BF"/>
                <w:sz w:val="18"/>
                <w:szCs w:val="18"/>
              </w:rPr>
              <w:t>[New]</w:t>
            </w:r>
          </w:p>
          <w:p w14:paraId="7BF91497" w14:textId="1FFF6F7A" w:rsidR="00A87826" w:rsidRDefault="00A87826" w:rsidP="00A87826">
            <w:pPr>
              <w:spacing w:beforeLines="40" w:before="96" w:afterLines="40" w:after="96"/>
              <w:jc w:val="right"/>
              <w:rPr>
                <w:rFonts w:ascii="Cambria" w:hAnsi="Cambria"/>
                <w:color w:val="auto"/>
                <w:sz w:val="18"/>
                <w:szCs w:val="18"/>
              </w:rPr>
            </w:pPr>
            <w:r w:rsidRPr="00BE27BE">
              <w:rPr>
                <w:rFonts w:ascii="Cambria" w:hAnsi="Cambria"/>
                <w:color w:val="538135" w:themeColor="accent6" w:themeShade="BF"/>
                <w:sz w:val="18"/>
                <w:szCs w:val="18"/>
              </w:rPr>
              <w:t>Programs, Policies, and Environmental Supports [1</w:t>
            </w:r>
            <w:r>
              <w:rPr>
                <w:rFonts w:ascii="Cambria" w:hAnsi="Cambria"/>
                <w:color w:val="538135" w:themeColor="accent6" w:themeShade="BF"/>
                <w:sz w:val="18"/>
                <w:szCs w:val="18"/>
              </w:rPr>
              <w:t>9</w:t>
            </w:r>
            <w:r w:rsidRPr="00BE27BE">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shd w:val="clear" w:color="auto" w:fill="auto"/>
          </w:tcPr>
          <w:p w14:paraId="47FCFA7F" w14:textId="77777777" w:rsidR="00A87826" w:rsidRPr="00BE27BE" w:rsidRDefault="00A87826" w:rsidP="00A87826">
            <w:pPr>
              <w:spacing w:beforeLines="40" w:before="96" w:afterLines="40" w:after="96"/>
              <w:ind w:left="262" w:hanging="262"/>
              <w:rPr>
                <w:rFonts w:ascii="Cambria" w:hAnsi="Cambria"/>
                <w:color w:val="auto"/>
                <w:sz w:val="18"/>
                <w:szCs w:val="18"/>
              </w:rPr>
            </w:pPr>
            <w:r>
              <w:rPr>
                <w:rFonts w:ascii="Cambria" w:hAnsi="Cambria"/>
                <w:color w:val="auto"/>
                <w:sz w:val="18"/>
                <w:szCs w:val="18"/>
              </w:rPr>
              <w:t xml:space="preserve">19. </w:t>
            </w:r>
            <w:r w:rsidRPr="00BE27BE">
              <w:rPr>
                <w:rFonts w:ascii="Cambria" w:hAnsi="Cambria"/>
                <w:color w:val="auto"/>
                <w:sz w:val="18"/>
                <w:szCs w:val="18"/>
              </w:rPr>
              <w:t>Implement educational programming to improve health care consumerism?</w:t>
            </w:r>
          </w:p>
          <w:p w14:paraId="029B8145" w14:textId="48661C01" w:rsidR="00A87826" w:rsidRPr="00A87826" w:rsidRDefault="00A87826" w:rsidP="00A87826">
            <w:pPr>
              <w:pStyle w:val="TableParagraph"/>
              <w:spacing w:beforeLines="40" w:before="96" w:afterLines="40" w:after="96"/>
              <w:rPr>
                <w:rFonts w:ascii="Cambria" w:eastAsia="Book Antiqua" w:hAnsi="Cambria" w:cs="Book Antiqua"/>
                <w:i/>
                <w:color w:val="4472C4" w:themeColor="accent5"/>
                <w:sz w:val="18"/>
                <w:szCs w:val="18"/>
              </w:rPr>
            </w:pPr>
            <w:r w:rsidRPr="00BE27BE">
              <w:rPr>
                <w:rFonts w:ascii="Cambria" w:eastAsia="Book Antiqua" w:hAnsi="Cambria" w:cs="Book Antiqua"/>
                <w:i/>
                <w:color w:val="4472C4" w:themeColor="accent5"/>
                <w:sz w:val="18"/>
                <w:szCs w:val="18"/>
              </w:rPr>
              <w:t>Answer “yes” if, for example, your organization provides employees with written or interactive guidance on improving doctor-patient relationships, promoting patient-centered care, and approp</w:t>
            </w:r>
            <w:r>
              <w:rPr>
                <w:rFonts w:ascii="Cambria" w:eastAsia="Book Antiqua" w:hAnsi="Cambria" w:cs="Book Antiqua"/>
                <w:i/>
                <w:color w:val="4472C4" w:themeColor="accent5"/>
                <w:sz w:val="18"/>
                <w:szCs w:val="18"/>
              </w:rPr>
              <w:t>riate use of medical resources.</w:t>
            </w:r>
          </w:p>
          <w:p w14:paraId="1D97E968" w14:textId="22BAEE23" w:rsidR="00A87826" w:rsidRDefault="00A87826" w:rsidP="00A87826">
            <w:pPr>
              <w:spacing w:beforeLines="40" w:before="96" w:afterLines="40" w:after="96"/>
              <w:jc w:val="right"/>
              <w:rPr>
                <w:rFonts w:ascii="Cambria" w:hAnsi="Cambria"/>
                <w:color w:val="auto"/>
                <w:sz w:val="18"/>
                <w:szCs w:val="18"/>
              </w:rPr>
            </w:pPr>
            <w:r w:rsidRPr="00BE27BE">
              <w:rPr>
                <w:rFonts w:ascii="Cambria" w:hAnsi="Cambria"/>
                <w:color w:val="538135" w:themeColor="accent6" w:themeShade="BF"/>
                <w:sz w:val="18"/>
                <w:szCs w:val="18"/>
              </w:rPr>
              <w:t>Programs, Policies, and Environmental Supports [1</w:t>
            </w:r>
            <w:r>
              <w:rPr>
                <w:rFonts w:ascii="Cambria" w:hAnsi="Cambria"/>
                <w:color w:val="538135" w:themeColor="accent6" w:themeShade="BF"/>
                <w:sz w:val="18"/>
                <w:szCs w:val="18"/>
              </w:rPr>
              <w:t>9</w:t>
            </w:r>
            <w:r w:rsidRPr="00BE27BE">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67E1FAB1" w14:textId="3E479E6F" w:rsidR="00A87826" w:rsidRDefault="00A87826" w:rsidP="00A87826">
            <w:pPr>
              <w:spacing w:before="40" w:after="40"/>
              <w:ind w:left="-30"/>
              <w:jc w:val="center"/>
              <w:rPr>
                <w:rFonts w:ascii="Cambria" w:hAnsi="Cambria"/>
                <w:sz w:val="18"/>
                <w:szCs w:val="18"/>
              </w:rPr>
            </w:pPr>
            <w:r>
              <w:rPr>
                <w:rFonts w:ascii="Cambria" w:hAnsi="Cambria"/>
                <w:sz w:val="18"/>
                <w:szCs w:val="18"/>
              </w:rPr>
              <w:t>1 (1</w:t>
            </w:r>
            <w:r w:rsidRPr="00BE27BE">
              <w:rPr>
                <w:rFonts w:ascii="Cambria" w:hAnsi="Cambria"/>
                <w:sz w:val="18"/>
                <w:szCs w:val="18"/>
              </w:rPr>
              <w:t>)</w:t>
            </w:r>
          </w:p>
        </w:tc>
        <w:tc>
          <w:tcPr>
            <w:tcW w:w="1020" w:type="pct"/>
            <w:tcBorders>
              <w:top w:val="single" w:sz="4" w:space="0" w:color="auto"/>
              <w:bottom w:val="single" w:sz="4" w:space="0" w:color="auto"/>
            </w:tcBorders>
            <w:shd w:val="clear" w:color="auto" w:fill="auto"/>
          </w:tcPr>
          <w:p w14:paraId="635B562E" w14:textId="1045859B" w:rsidR="00A87826" w:rsidRPr="0026559F" w:rsidRDefault="00A87826" w:rsidP="0026559F">
            <w:pPr>
              <w:spacing w:before="40" w:after="40"/>
              <w:rPr>
                <w:rFonts w:ascii="Cambria" w:hAnsi="Cambria"/>
                <w:sz w:val="18"/>
                <w:szCs w:val="18"/>
              </w:rPr>
            </w:pPr>
          </w:p>
        </w:tc>
      </w:tr>
      <w:tr w:rsidR="00A87826" w:rsidRPr="0019196A" w14:paraId="79FF2B8C"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24E1BC7F" w14:textId="3EF52407" w:rsidR="00A87826" w:rsidRPr="000764E8" w:rsidRDefault="00A87826" w:rsidP="00A87826">
            <w:pPr>
              <w:spacing w:beforeLines="40" w:before="96" w:afterLines="40" w:after="96"/>
              <w:rPr>
                <w:rFonts w:ascii="Cambria" w:hAnsi="Cambria"/>
                <w:color w:val="231F20"/>
                <w:sz w:val="18"/>
                <w:szCs w:val="18"/>
              </w:rPr>
            </w:pPr>
            <w:r>
              <w:rPr>
                <w:rFonts w:ascii="Cambria" w:hAnsi="Cambria"/>
                <w:color w:val="231F20"/>
                <w:sz w:val="18"/>
                <w:szCs w:val="18"/>
              </w:rPr>
              <w:t xml:space="preserve">20. </w:t>
            </w:r>
            <w:r w:rsidRPr="000764E8">
              <w:rPr>
                <w:rFonts w:ascii="Cambria" w:hAnsi="Cambria"/>
                <w:color w:val="231F20"/>
                <w:sz w:val="18"/>
                <w:szCs w:val="18"/>
              </w:rPr>
              <w:t>Educate employees about preventive services and benefits covered by their health insurance plan on an ongoing basis, above and beyond what occurs during annual health insurance enrollment?</w:t>
            </w:r>
          </w:p>
          <w:p w14:paraId="030925AA" w14:textId="77777777" w:rsidR="00A87826" w:rsidRDefault="00A87826" w:rsidP="00A87826">
            <w:pPr>
              <w:spacing w:beforeLines="40" w:before="96" w:afterLines="40" w:after="96"/>
              <w:rPr>
                <w:rFonts w:ascii="Cambria" w:hAnsi="Cambria"/>
                <w:i/>
                <w:color w:val="4472C4" w:themeColor="accent5"/>
                <w:sz w:val="18"/>
                <w:szCs w:val="18"/>
              </w:rPr>
            </w:pPr>
            <w:r w:rsidRPr="000764E8">
              <w:rPr>
                <w:rFonts w:ascii="Cambria" w:hAnsi="Cambria"/>
                <w:i/>
                <w:color w:val="4472C4" w:themeColor="accent5"/>
                <w:sz w:val="18"/>
                <w:szCs w:val="18"/>
              </w:rPr>
              <w:t>Answer “yes” if, for example, your worksite communicates information about benefits such as smoking cessation medication and counseling, weight management tools,</w:t>
            </w:r>
            <w:r>
              <w:rPr>
                <w:rFonts w:ascii="Cambria" w:hAnsi="Cambria"/>
                <w:i/>
                <w:color w:val="4472C4" w:themeColor="accent5"/>
                <w:sz w:val="18"/>
                <w:szCs w:val="18"/>
              </w:rPr>
              <w:t xml:space="preserve"> and flu vaccinations through e</w:t>
            </w:r>
            <w:r w:rsidRPr="000764E8">
              <w:rPr>
                <w:rFonts w:ascii="Cambria" w:hAnsi="Cambria"/>
                <w:i/>
                <w:color w:val="4472C4" w:themeColor="accent5"/>
                <w:sz w:val="18"/>
                <w:szCs w:val="18"/>
              </w:rPr>
              <w:t xml:space="preserve">mails or newsletters that are distributed across the calendar year. </w:t>
            </w:r>
          </w:p>
          <w:p w14:paraId="10F68FDA" w14:textId="77777777" w:rsidR="00A87826" w:rsidRDefault="00A87826" w:rsidP="00A87826">
            <w:pPr>
              <w:spacing w:beforeLines="40" w:before="96" w:afterLines="40" w:after="96"/>
              <w:jc w:val="right"/>
              <w:rPr>
                <w:rFonts w:ascii="Cambria" w:hAnsi="Cambria"/>
                <w:color w:val="808080" w:themeColor="background1" w:themeShade="80"/>
                <w:sz w:val="18"/>
                <w:szCs w:val="18"/>
              </w:rPr>
            </w:pPr>
            <w:r w:rsidRPr="0019196A">
              <w:rPr>
                <w:rFonts w:ascii="Cambria" w:hAnsi="Cambria"/>
                <w:color w:val="808080" w:themeColor="background1" w:themeShade="80"/>
                <w:sz w:val="18"/>
                <w:szCs w:val="18"/>
              </w:rPr>
              <w:t>[</w:t>
            </w:r>
            <w:r>
              <w:rPr>
                <w:rFonts w:ascii="Cambria" w:hAnsi="Cambria"/>
                <w:color w:val="808080" w:themeColor="background1" w:themeShade="80"/>
                <w:sz w:val="18"/>
                <w:szCs w:val="18"/>
              </w:rPr>
              <w:t>New</w:t>
            </w:r>
            <w:r w:rsidRPr="0019196A">
              <w:rPr>
                <w:rFonts w:ascii="Cambria" w:hAnsi="Cambria"/>
                <w:color w:val="808080" w:themeColor="background1" w:themeShade="80"/>
                <w:sz w:val="18"/>
                <w:szCs w:val="18"/>
              </w:rPr>
              <w:t>]</w:t>
            </w:r>
          </w:p>
          <w:p w14:paraId="3F6AD770" w14:textId="5DF94E4D" w:rsidR="00A87826" w:rsidRDefault="00A87826" w:rsidP="00A87826">
            <w:pPr>
              <w:spacing w:beforeLines="40" w:before="96" w:afterLines="40" w:after="96"/>
              <w:jc w:val="right"/>
              <w:rPr>
                <w:rFonts w:ascii="Cambria" w:hAnsi="Cambria"/>
                <w:color w:val="auto"/>
                <w:sz w:val="18"/>
                <w:szCs w:val="18"/>
              </w:rPr>
            </w:pPr>
            <w:r>
              <w:rPr>
                <w:rFonts w:ascii="Cambria" w:hAnsi="Cambria"/>
                <w:color w:val="538135" w:themeColor="accent6" w:themeShade="BF"/>
                <w:sz w:val="18"/>
                <w:szCs w:val="18"/>
              </w:rPr>
              <w:t>Programs, Policies, and Environmental Supports [20</w:t>
            </w:r>
            <w:r w:rsidRPr="0019196A">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shd w:val="clear" w:color="auto" w:fill="auto"/>
          </w:tcPr>
          <w:p w14:paraId="784E85C9" w14:textId="77777777" w:rsidR="00A87826" w:rsidRPr="000764E8" w:rsidRDefault="00A87826" w:rsidP="00A87826">
            <w:pPr>
              <w:spacing w:beforeLines="40" w:before="96" w:afterLines="40" w:after="96"/>
              <w:ind w:left="262" w:hanging="262"/>
              <w:rPr>
                <w:rFonts w:ascii="Cambria" w:hAnsi="Cambria"/>
                <w:color w:val="231F20"/>
                <w:sz w:val="18"/>
                <w:szCs w:val="18"/>
              </w:rPr>
            </w:pPr>
            <w:r>
              <w:rPr>
                <w:rFonts w:ascii="Cambria" w:hAnsi="Cambria"/>
                <w:color w:val="231F20"/>
                <w:sz w:val="18"/>
                <w:szCs w:val="18"/>
              </w:rPr>
              <w:t xml:space="preserve">20. </w:t>
            </w:r>
            <w:r w:rsidRPr="000764E8">
              <w:rPr>
                <w:rFonts w:ascii="Cambria" w:hAnsi="Cambria"/>
                <w:color w:val="231F20"/>
                <w:sz w:val="18"/>
                <w:szCs w:val="18"/>
              </w:rPr>
              <w:t>Educate employees about preventive services and benefits covered by their health insurance plan on an ongoing basis, above and beyond what occurs during annual health insurance enrollment?</w:t>
            </w:r>
          </w:p>
          <w:p w14:paraId="09F76376" w14:textId="173AF996" w:rsidR="00A87826" w:rsidRPr="00A87826" w:rsidRDefault="00A87826" w:rsidP="00A87826">
            <w:pPr>
              <w:spacing w:beforeLines="40" w:before="96" w:afterLines="40" w:after="96"/>
              <w:rPr>
                <w:rFonts w:ascii="Cambria" w:hAnsi="Cambria"/>
                <w:i/>
                <w:color w:val="4472C4" w:themeColor="accent5"/>
                <w:sz w:val="18"/>
                <w:szCs w:val="18"/>
              </w:rPr>
            </w:pPr>
            <w:r w:rsidRPr="000764E8">
              <w:rPr>
                <w:rFonts w:ascii="Cambria" w:hAnsi="Cambria"/>
                <w:i/>
                <w:color w:val="4472C4" w:themeColor="accent5"/>
                <w:sz w:val="18"/>
                <w:szCs w:val="18"/>
              </w:rPr>
              <w:t>Answer “yes” if, for example, your worksite communicates information about benefits such as smoking cessation medication and counseling, weight management tools,</w:t>
            </w:r>
            <w:r>
              <w:rPr>
                <w:rFonts w:ascii="Cambria" w:hAnsi="Cambria"/>
                <w:i/>
                <w:color w:val="4472C4" w:themeColor="accent5"/>
                <w:sz w:val="18"/>
                <w:szCs w:val="18"/>
              </w:rPr>
              <w:t xml:space="preserve"> and flu vaccinations through e</w:t>
            </w:r>
            <w:r w:rsidRPr="000764E8">
              <w:rPr>
                <w:rFonts w:ascii="Cambria" w:hAnsi="Cambria"/>
                <w:i/>
                <w:color w:val="4472C4" w:themeColor="accent5"/>
                <w:sz w:val="18"/>
                <w:szCs w:val="18"/>
              </w:rPr>
              <w:t xml:space="preserve">mails or newsletters that are distributed across the calendar year. </w:t>
            </w:r>
          </w:p>
          <w:p w14:paraId="00D7BAD5" w14:textId="72AF4928" w:rsidR="00A87826" w:rsidRDefault="00A87826" w:rsidP="00A87826">
            <w:pPr>
              <w:spacing w:beforeLines="40" w:before="96" w:afterLines="40" w:after="96"/>
              <w:jc w:val="right"/>
              <w:rPr>
                <w:rFonts w:ascii="Cambria" w:hAnsi="Cambria"/>
                <w:color w:val="auto"/>
                <w:sz w:val="18"/>
                <w:szCs w:val="18"/>
              </w:rPr>
            </w:pPr>
            <w:r>
              <w:rPr>
                <w:rFonts w:ascii="Cambria" w:hAnsi="Cambria"/>
                <w:color w:val="538135" w:themeColor="accent6" w:themeShade="BF"/>
                <w:sz w:val="18"/>
                <w:szCs w:val="18"/>
              </w:rPr>
              <w:t>Programs, Policies, and Environmental Supports [20</w:t>
            </w:r>
            <w:r w:rsidRPr="0019196A">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6F273A5E" w14:textId="38CDCBD9" w:rsidR="00A87826" w:rsidRDefault="00A87826" w:rsidP="00A87826">
            <w:pPr>
              <w:spacing w:before="40" w:after="40"/>
              <w:ind w:left="-30"/>
              <w:jc w:val="center"/>
              <w:rPr>
                <w:rFonts w:ascii="Cambria" w:hAnsi="Cambria"/>
                <w:sz w:val="18"/>
                <w:szCs w:val="18"/>
              </w:rPr>
            </w:pPr>
            <w:r>
              <w:rPr>
                <w:rFonts w:ascii="Cambria" w:hAnsi="Cambria"/>
                <w:sz w:val="18"/>
                <w:szCs w:val="18"/>
              </w:rPr>
              <w:t>1 (1)</w:t>
            </w:r>
          </w:p>
        </w:tc>
        <w:tc>
          <w:tcPr>
            <w:tcW w:w="1020" w:type="pct"/>
            <w:tcBorders>
              <w:top w:val="single" w:sz="4" w:space="0" w:color="auto"/>
              <w:bottom w:val="single" w:sz="4" w:space="0" w:color="auto"/>
            </w:tcBorders>
            <w:shd w:val="clear" w:color="auto" w:fill="auto"/>
          </w:tcPr>
          <w:p w14:paraId="4EF722CF" w14:textId="4192FAD8" w:rsidR="00A87826" w:rsidRPr="0026559F" w:rsidRDefault="00A87826" w:rsidP="0026559F">
            <w:pPr>
              <w:spacing w:before="40" w:after="40"/>
              <w:rPr>
                <w:rFonts w:ascii="Cambria" w:hAnsi="Cambria"/>
                <w:sz w:val="18"/>
                <w:szCs w:val="18"/>
              </w:rPr>
            </w:pPr>
          </w:p>
        </w:tc>
      </w:tr>
      <w:tr w:rsidR="00A87826" w:rsidRPr="0019196A" w14:paraId="551B13A8"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0DF2BAE6" w14:textId="029D99ED" w:rsidR="00A87826" w:rsidRPr="00F414F3" w:rsidRDefault="00A87826" w:rsidP="00A87826">
            <w:pPr>
              <w:spacing w:beforeLines="40" w:before="96" w:afterLines="40" w:after="96"/>
              <w:rPr>
                <w:rFonts w:ascii="Cambria" w:hAnsi="Cambria"/>
                <w:color w:val="auto"/>
                <w:sz w:val="18"/>
                <w:szCs w:val="18"/>
              </w:rPr>
            </w:pPr>
            <w:r>
              <w:rPr>
                <w:rFonts w:ascii="Cambria" w:hAnsi="Cambria"/>
                <w:color w:val="auto"/>
                <w:sz w:val="18"/>
                <w:szCs w:val="18"/>
              </w:rPr>
              <w:t xml:space="preserve">17. </w:t>
            </w:r>
            <w:r w:rsidRPr="00F414F3">
              <w:rPr>
                <w:rFonts w:ascii="Cambria" w:hAnsi="Cambria"/>
                <w:color w:val="auto"/>
                <w:sz w:val="18"/>
                <w:szCs w:val="18"/>
              </w:rPr>
              <w:t>Provide and support flexible work scheduling policies?</w:t>
            </w:r>
          </w:p>
          <w:p w14:paraId="33F8CFD7" w14:textId="77777777" w:rsidR="00A87826" w:rsidRPr="00F414F3" w:rsidRDefault="00A87826" w:rsidP="00A87826">
            <w:pPr>
              <w:spacing w:beforeLines="40" w:before="96" w:afterLines="40" w:after="96"/>
              <w:rPr>
                <w:rFonts w:ascii="Cambria" w:hAnsi="Cambria"/>
                <w:color w:val="auto"/>
                <w:sz w:val="18"/>
                <w:szCs w:val="18"/>
              </w:rPr>
            </w:pPr>
            <w:r w:rsidRPr="00F414F3">
              <w:rPr>
                <w:rFonts w:ascii="Cambria" w:eastAsia="Book Antiqua" w:hAnsi="Cambria" w:cs="Book Antiqua"/>
                <w:i/>
                <w:color w:val="4472C4" w:themeColor="accent5"/>
                <w:sz w:val="18"/>
                <w:szCs w:val="18"/>
              </w:rPr>
              <w:t>Answer “yes” if, for example, policies allow for flextime schedules, the option to work at home, or allowing time during the day for employees to engage in health promotion activities.</w:t>
            </w:r>
          </w:p>
          <w:p w14:paraId="6B4A2D1D" w14:textId="77777777" w:rsidR="00A87826" w:rsidRPr="00F414F3" w:rsidRDefault="00A87826" w:rsidP="00A87826">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[17]</w:t>
            </w:r>
          </w:p>
          <w:p w14:paraId="7E23C697" w14:textId="17B1B2B7" w:rsidR="00A87826" w:rsidRDefault="00A87826" w:rsidP="00A87826">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21</w:t>
            </w:r>
            <w:r w:rsidRPr="00F414F3">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shd w:val="clear" w:color="auto" w:fill="FFF2CC" w:themeFill="accent4" w:themeFillTint="33"/>
          </w:tcPr>
          <w:p w14:paraId="1D71E3C0" w14:textId="341FA623" w:rsidR="00A87826" w:rsidRPr="00F414F3" w:rsidRDefault="00A87826" w:rsidP="00A87826">
            <w:pPr>
              <w:spacing w:beforeLines="40" w:before="96" w:afterLines="40" w:after="96"/>
              <w:ind w:left="263" w:hanging="270"/>
              <w:rPr>
                <w:rFonts w:ascii="Cambria" w:hAnsi="Cambria"/>
                <w:color w:val="auto"/>
                <w:sz w:val="18"/>
                <w:szCs w:val="18"/>
              </w:rPr>
            </w:pPr>
            <w:r>
              <w:rPr>
                <w:rFonts w:ascii="Cambria" w:hAnsi="Cambria"/>
                <w:color w:val="auto"/>
                <w:sz w:val="18"/>
                <w:szCs w:val="18"/>
              </w:rPr>
              <w:t xml:space="preserve">21. </w:t>
            </w:r>
            <w:r w:rsidRPr="00F414F3">
              <w:rPr>
                <w:rFonts w:ascii="Cambria" w:hAnsi="Cambria"/>
                <w:color w:val="auto"/>
                <w:sz w:val="18"/>
                <w:szCs w:val="18"/>
              </w:rPr>
              <w:t>Provide and support flexible work scheduling policies?</w:t>
            </w:r>
          </w:p>
          <w:p w14:paraId="330D1C80" w14:textId="50E5A3F3" w:rsidR="00A87826" w:rsidRPr="00A87826" w:rsidRDefault="00A87826" w:rsidP="00A87826">
            <w:pPr>
              <w:spacing w:beforeLines="40" w:before="96" w:afterLines="40" w:after="96"/>
              <w:rPr>
                <w:rFonts w:ascii="Cambria" w:hAnsi="Cambria"/>
                <w:color w:val="auto"/>
                <w:sz w:val="18"/>
                <w:szCs w:val="18"/>
              </w:rPr>
            </w:pPr>
            <w:r w:rsidRPr="00F414F3">
              <w:rPr>
                <w:rFonts w:ascii="Cambria" w:eastAsia="Book Antiqua" w:hAnsi="Cambria" w:cs="Book Antiqua"/>
                <w:i/>
                <w:color w:val="4472C4" w:themeColor="accent5"/>
                <w:sz w:val="18"/>
                <w:szCs w:val="18"/>
              </w:rPr>
              <w:t>Answer “yes” if, for example, policies allow for flextime schedules, the option to work at home, or allowing time during the day for employees to engage in health promotion activities.</w:t>
            </w:r>
          </w:p>
          <w:p w14:paraId="3D867B6D" w14:textId="190B219C" w:rsidR="00A87826" w:rsidRDefault="00A87826" w:rsidP="00A87826">
            <w:pPr>
              <w:spacing w:beforeLines="40" w:before="96" w:afterLines="40" w:after="96"/>
              <w:jc w:val="right"/>
              <w:rPr>
                <w:rFonts w:ascii="Cambria" w:hAnsi="Cambria"/>
                <w:color w:val="auto"/>
                <w:sz w:val="18"/>
                <w:szCs w:val="18"/>
              </w:rPr>
            </w:pPr>
            <w:r w:rsidRPr="00F414F3">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21</w:t>
            </w:r>
            <w:r w:rsidRPr="00F414F3">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FFF2CC" w:themeFill="accent4" w:themeFillTint="33"/>
            <w:vAlign w:val="center"/>
          </w:tcPr>
          <w:p w14:paraId="6B39E614" w14:textId="1721CFA7" w:rsidR="00A87826" w:rsidRDefault="00A87826" w:rsidP="00A87826">
            <w:pPr>
              <w:spacing w:before="40" w:after="40"/>
              <w:ind w:left="-30"/>
              <w:jc w:val="center"/>
              <w:rPr>
                <w:rFonts w:ascii="Cambria" w:hAnsi="Cambria"/>
                <w:sz w:val="18"/>
                <w:szCs w:val="18"/>
              </w:rPr>
            </w:pPr>
            <w:r w:rsidRPr="00F414F3">
              <w:rPr>
                <w:rFonts w:ascii="Cambria" w:hAnsi="Cambria"/>
                <w:sz w:val="18"/>
                <w:szCs w:val="18"/>
              </w:rPr>
              <w:t>2 (2)</w:t>
            </w:r>
          </w:p>
        </w:tc>
        <w:tc>
          <w:tcPr>
            <w:tcW w:w="1020" w:type="pct"/>
            <w:tcBorders>
              <w:top w:val="single" w:sz="4" w:space="0" w:color="auto"/>
              <w:bottom w:val="single" w:sz="4" w:space="0" w:color="auto"/>
            </w:tcBorders>
            <w:shd w:val="clear" w:color="auto" w:fill="FFF2CC" w:themeFill="accent4" w:themeFillTint="33"/>
          </w:tcPr>
          <w:p w14:paraId="5789F172" w14:textId="1A870FC5" w:rsidR="008E4AA9" w:rsidRPr="008E4AA9" w:rsidRDefault="008E4AA9" w:rsidP="0026559F">
            <w:pPr>
              <w:pStyle w:val="ListParagraph"/>
              <w:numPr>
                <w:ilvl w:val="0"/>
                <w:numId w:val="6"/>
              </w:numPr>
              <w:spacing w:before="40" w:after="40"/>
              <w:rPr>
                <w:rFonts w:ascii="Cambria" w:hAnsi="Cambria"/>
                <w:sz w:val="18"/>
                <w:szCs w:val="18"/>
              </w:rPr>
            </w:pPr>
            <w:r w:rsidRPr="008E4AA9">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273C732C" w14:textId="146135A1" w:rsidR="008E4AA9" w:rsidRPr="0026559F" w:rsidRDefault="008E4AA9" w:rsidP="0026559F">
            <w:pPr>
              <w:spacing w:before="40" w:after="40"/>
              <w:ind w:left="133"/>
              <w:rPr>
                <w:rFonts w:ascii="Cambria" w:hAnsi="Cambria"/>
                <w:sz w:val="18"/>
                <w:szCs w:val="18"/>
              </w:rPr>
            </w:pPr>
          </w:p>
        </w:tc>
      </w:tr>
      <w:tr w:rsidR="009210B0" w:rsidRPr="0019196A" w14:paraId="01C37F56"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6BDBB859" w14:textId="048157F3" w:rsidR="009210B0" w:rsidRPr="0019196A" w:rsidRDefault="009210B0" w:rsidP="009210B0">
            <w:pPr>
              <w:spacing w:beforeLines="40" w:before="96" w:afterLines="40" w:after="96"/>
              <w:rPr>
                <w:rFonts w:ascii="Cambria" w:hAnsi="Cambria"/>
                <w:color w:val="211D1E"/>
                <w:sz w:val="18"/>
                <w:szCs w:val="18"/>
              </w:rPr>
            </w:pPr>
            <w:r>
              <w:rPr>
                <w:rFonts w:ascii="Cambria" w:hAnsi="Cambria"/>
                <w:color w:val="211D1E"/>
                <w:sz w:val="18"/>
                <w:szCs w:val="18"/>
              </w:rPr>
              <w:t xml:space="preserve">22. </w:t>
            </w:r>
            <w:r w:rsidRPr="00B554BD">
              <w:rPr>
                <w:rFonts w:ascii="Cambria" w:hAnsi="Cambria"/>
                <w:color w:val="211D1E"/>
                <w:sz w:val="18"/>
                <w:szCs w:val="18"/>
              </w:rPr>
              <w:t>Provide work-life balance programming and resources?</w:t>
            </w:r>
          </w:p>
          <w:p w14:paraId="673C2025" w14:textId="77777777" w:rsidR="009210B0" w:rsidRPr="0019196A" w:rsidRDefault="009210B0" w:rsidP="009210B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provides </w:t>
            </w:r>
            <w:r>
              <w:rPr>
                <w:rFonts w:ascii="Cambria" w:hAnsi="Cambria"/>
                <w:i/>
                <w:color w:val="4472C4" w:themeColor="accent5"/>
                <w:sz w:val="18"/>
                <w:szCs w:val="18"/>
              </w:rPr>
              <w:t xml:space="preserve">resources related to </w:t>
            </w:r>
            <w:r w:rsidRPr="0019196A">
              <w:rPr>
                <w:rFonts w:ascii="Cambria" w:hAnsi="Cambria"/>
                <w:i/>
                <w:color w:val="4472C4" w:themeColor="accent5"/>
                <w:sz w:val="18"/>
                <w:szCs w:val="18"/>
              </w:rPr>
              <w:t>elder care, ch</w:t>
            </w:r>
            <w:r>
              <w:rPr>
                <w:rFonts w:ascii="Cambria" w:hAnsi="Cambria"/>
                <w:i/>
                <w:color w:val="4472C4" w:themeColor="accent5"/>
                <w:sz w:val="18"/>
                <w:szCs w:val="18"/>
              </w:rPr>
              <w:t>ild care, tuition reimbursement or</w:t>
            </w:r>
            <w:r w:rsidRPr="0019196A">
              <w:rPr>
                <w:rFonts w:ascii="Cambria" w:hAnsi="Cambria"/>
                <w:i/>
                <w:color w:val="4472C4" w:themeColor="accent5"/>
                <w:sz w:val="18"/>
                <w:szCs w:val="18"/>
              </w:rPr>
              <w:t xml:space="preserve"> financial counseling</w:t>
            </w:r>
            <w:r>
              <w:rPr>
                <w:rFonts w:ascii="Cambria" w:hAnsi="Cambria"/>
                <w:i/>
                <w:color w:val="4472C4" w:themeColor="accent5"/>
                <w:sz w:val="18"/>
                <w:szCs w:val="18"/>
              </w:rPr>
              <w:t>.</w:t>
            </w:r>
          </w:p>
          <w:p w14:paraId="08AA285A" w14:textId="52657FF6" w:rsidR="009210B0" w:rsidRDefault="009210B0" w:rsidP="009210B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[22</w:t>
            </w:r>
            <w:r w:rsidRPr="0019196A">
              <w:rPr>
                <w:rFonts w:ascii="Cambria" w:hAnsi="Cambria"/>
                <w:color w:val="808080" w:themeColor="background1" w:themeShade="80"/>
                <w:sz w:val="18"/>
                <w:szCs w:val="18"/>
              </w:rPr>
              <w:t>]</w:t>
            </w:r>
          </w:p>
          <w:p w14:paraId="024FFD18" w14:textId="02DAB04F" w:rsidR="009210B0" w:rsidRPr="00F414F3" w:rsidRDefault="009210B0" w:rsidP="009210B0">
            <w:pPr>
              <w:spacing w:beforeLines="40" w:before="96" w:afterLines="40" w:after="96"/>
              <w:jc w:val="right"/>
              <w:rPr>
                <w:rFonts w:ascii="Cambria" w:hAnsi="Cambria"/>
                <w:color w:val="auto"/>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22</w:t>
            </w:r>
            <w:r w:rsidRPr="0019196A">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tcPr>
          <w:p w14:paraId="62FC734D" w14:textId="77777777" w:rsidR="009210B0" w:rsidRPr="0019196A" w:rsidRDefault="009210B0" w:rsidP="009210B0">
            <w:pPr>
              <w:spacing w:beforeLines="40" w:before="96" w:afterLines="40" w:after="96"/>
              <w:ind w:left="263" w:hanging="263"/>
              <w:rPr>
                <w:rFonts w:ascii="Cambria" w:hAnsi="Cambria"/>
                <w:color w:val="211D1E"/>
                <w:sz w:val="18"/>
                <w:szCs w:val="18"/>
              </w:rPr>
            </w:pPr>
            <w:r>
              <w:rPr>
                <w:rFonts w:ascii="Cambria" w:hAnsi="Cambria"/>
                <w:color w:val="211D1E"/>
                <w:sz w:val="18"/>
                <w:szCs w:val="18"/>
              </w:rPr>
              <w:t xml:space="preserve">22. </w:t>
            </w:r>
            <w:r w:rsidRPr="00B554BD">
              <w:rPr>
                <w:rFonts w:ascii="Cambria" w:hAnsi="Cambria"/>
                <w:color w:val="211D1E"/>
                <w:sz w:val="18"/>
                <w:szCs w:val="18"/>
              </w:rPr>
              <w:t>Provide work-life balance programming and resources?</w:t>
            </w:r>
          </w:p>
          <w:p w14:paraId="78FC720A" w14:textId="3A8692FC" w:rsidR="009210B0" w:rsidRPr="009210B0" w:rsidRDefault="009210B0" w:rsidP="009210B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provides </w:t>
            </w:r>
            <w:r>
              <w:rPr>
                <w:rFonts w:ascii="Cambria" w:hAnsi="Cambria"/>
                <w:i/>
                <w:color w:val="4472C4" w:themeColor="accent5"/>
                <w:sz w:val="18"/>
                <w:szCs w:val="18"/>
              </w:rPr>
              <w:t xml:space="preserve">resources related to </w:t>
            </w:r>
            <w:r w:rsidRPr="0019196A">
              <w:rPr>
                <w:rFonts w:ascii="Cambria" w:hAnsi="Cambria"/>
                <w:i/>
                <w:color w:val="4472C4" w:themeColor="accent5"/>
                <w:sz w:val="18"/>
                <w:szCs w:val="18"/>
              </w:rPr>
              <w:t>elder care, ch</w:t>
            </w:r>
            <w:r>
              <w:rPr>
                <w:rFonts w:ascii="Cambria" w:hAnsi="Cambria"/>
                <w:i/>
                <w:color w:val="4472C4" w:themeColor="accent5"/>
                <w:sz w:val="18"/>
                <w:szCs w:val="18"/>
              </w:rPr>
              <w:t>ild care, tuition reimbursement or</w:t>
            </w:r>
            <w:r w:rsidRPr="0019196A">
              <w:rPr>
                <w:rFonts w:ascii="Cambria" w:hAnsi="Cambria"/>
                <w:i/>
                <w:color w:val="4472C4" w:themeColor="accent5"/>
                <w:sz w:val="18"/>
                <w:szCs w:val="18"/>
              </w:rPr>
              <w:t xml:space="preserve"> financial counseling</w:t>
            </w:r>
            <w:r>
              <w:rPr>
                <w:rFonts w:ascii="Cambria" w:hAnsi="Cambria"/>
                <w:i/>
                <w:color w:val="4472C4" w:themeColor="accent5"/>
                <w:sz w:val="18"/>
                <w:szCs w:val="18"/>
              </w:rPr>
              <w:t>.</w:t>
            </w:r>
          </w:p>
          <w:p w14:paraId="51AD29E1" w14:textId="07AFEB0A" w:rsidR="009210B0" w:rsidRPr="00F414F3" w:rsidRDefault="009210B0" w:rsidP="009210B0">
            <w:pPr>
              <w:spacing w:before="40" w:after="40"/>
              <w:ind w:left="-30"/>
              <w:jc w:val="right"/>
              <w:rPr>
                <w:rFonts w:ascii="Cambria" w:hAnsi="Cambria"/>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22</w:t>
            </w:r>
            <w:r w:rsidRPr="0019196A">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7B2C845D" w14:textId="1AAA6F3D" w:rsidR="009210B0" w:rsidRPr="00F414F3" w:rsidRDefault="009210B0" w:rsidP="009210B0">
            <w:pPr>
              <w:spacing w:before="40" w:after="40"/>
              <w:ind w:left="-30"/>
              <w:jc w:val="center"/>
              <w:rPr>
                <w:rFonts w:ascii="Cambria" w:hAnsi="Cambria"/>
                <w:sz w:val="18"/>
                <w:szCs w:val="18"/>
              </w:rPr>
            </w:pPr>
            <w:r w:rsidRPr="00077EC3">
              <w:rPr>
                <w:rFonts w:ascii="Cambria" w:hAnsi="Cambria"/>
                <w:sz w:val="18"/>
                <w:szCs w:val="18"/>
              </w:rPr>
              <w:t>3</w:t>
            </w:r>
            <w:r>
              <w:rPr>
                <w:rFonts w:ascii="Cambria" w:hAnsi="Cambria"/>
                <w:sz w:val="18"/>
                <w:szCs w:val="18"/>
              </w:rPr>
              <w:t xml:space="preserve"> </w:t>
            </w:r>
            <w:r w:rsidRPr="00077EC3">
              <w:rPr>
                <w:rFonts w:ascii="Cambria" w:hAnsi="Cambria"/>
                <w:sz w:val="18"/>
                <w:szCs w:val="18"/>
              </w:rPr>
              <w:t>(3)</w:t>
            </w:r>
          </w:p>
        </w:tc>
        <w:tc>
          <w:tcPr>
            <w:tcW w:w="1020" w:type="pct"/>
            <w:tcBorders>
              <w:top w:val="single" w:sz="4" w:space="0" w:color="auto"/>
              <w:bottom w:val="single" w:sz="4" w:space="0" w:color="auto"/>
            </w:tcBorders>
            <w:shd w:val="clear" w:color="auto" w:fill="auto"/>
          </w:tcPr>
          <w:p w14:paraId="75DEDCA4" w14:textId="663BE2F2" w:rsidR="009210B0" w:rsidRPr="0026559F" w:rsidRDefault="009210B0" w:rsidP="0026559F">
            <w:pPr>
              <w:spacing w:before="40" w:after="40"/>
              <w:rPr>
                <w:rFonts w:ascii="Cambria" w:hAnsi="Cambria"/>
                <w:sz w:val="18"/>
                <w:szCs w:val="18"/>
              </w:rPr>
            </w:pPr>
          </w:p>
        </w:tc>
      </w:tr>
      <w:tr w:rsidR="009210B0" w:rsidRPr="0019196A" w14:paraId="23CBA1FC" w14:textId="77777777" w:rsidTr="00F41578">
        <w:trPr>
          <w:trHeight w:val="350"/>
          <w:jc w:val="center"/>
        </w:trPr>
        <w:tc>
          <w:tcPr>
            <w:tcW w:w="1900" w:type="pct"/>
            <w:gridSpan w:val="2"/>
            <w:tcBorders>
              <w:top w:val="single" w:sz="4" w:space="0" w:color="auto"/>
              <w:bottom w:val="single" w:sz="4" w:space="0" w:color="auto"/>
            </w:tcBorders>
            <w:shd w:val="clear" w:color="auto" w:fill="FFF2CC" w:themeFill="accent4" w:themeFillTint="33"/>
          </w:tcPr>
          <w:p w14:paraId="5BDB0D0A" w14:textId="3362ED3D" w:rsidR="009210B0" w:rsidRPr="00F414F3" w:rsidRDefault="00F41578" w:rsidP="009210B0">
            <w:pPr>
              <w:spacing w:beforeLines="40" w:before="96" w:afterLines="40" w:after="96"/>
              <w:rPr>
                <w:rFonts w:ascii="Cambria" w:hAnsi="Cambria"/>
                <w:color w:val="auto"/>
                <w:sz w:val="18"/>
                <w:szCs w:val="18"/>
              </w:rPr>
            </w:pPr>
            <w:r>
              <w:rPr>
                <w:rFonts w:ascii="Cambria" w:hAnsi="Cambria"/>
                <w:color w:val="auto"/>
                <w:sz w:val="18"/>
                <w:szCs w:val="18"/>
              </w:rPr>
              <w:t xml:space="preserve">16. </w:t>
            </w:r>
            <w:r w:rsidR="009210B0" w:rsidRPr="00F414F3">
              <w:rPr>
                <w:rFonts w:ascii="Cambria" w:hAnsi="Cambria"/>
                <w:color w:val="auto"/>
                <w:sz w:val="18"/>
                <w:szCs w:val="18"/>
              </w:rPr>
              <w:t>Make health promotion programs available to family members?</w:t>
            </w:r>
          </w:p>
          <w:p w14:paraId="7D9026D9" w14:textId="77777777" w:rsidR="009210B0" w:rsidRPr="00F414F3" w:rsidRDefault="009210B0" w:rsidP="009210B0">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 for example, your organization allows employees’ family members access to health assessments, fitness facilities, on-site medical clinics, or wellness competitions.</w:t>
            </w:r>
          </w:p>
          <w:p w14:paraId="1E2F5A74" w14:textId="77777777" w:rsidR="009210B0" w:rsidRPr="00F414F3" w:rsidRDefault="009210B0" w:rsidP="009210B0">
            <w:pPr>
              <w:spacing w:beforeLines="40" w:before="96" w:afterLines="40" w:after="96"/>
              <w:ind w:left="-30"/>
              <w:jc w:val="right"/>
              <w:rPr>
                <w:rFonts w:ascii="Cambria" w:hAnsi="Cambria"/>
                <w:color w:val="7B7B7B" w:themeColor="accent3" w:themeShade="BF"/>
                <w:sz w:val="18"/>
                <w:szCs w:val="18"/>
              </w:rPr>
            </w:pPr>
            <w:r w:rsidRPr="00F414F3">
              <w:rPr>
                <w:rFonts w:ascii="Cambria" w:hAnsi="Cambria"/>
                <w:color w:val="7B7B7B" w:themeColor="accent3" w:themeShade="BF"/>
                <w:sz w:val="18"/>
                <w:szCs w:val="18"/>
              </w:rPr>
              <w:t>[16]</w:t>
            </w:r>
          </w:p>
          <w:p w14:paraId="19ADE54A" w14:textId="62A8D77E" w:rsidR="009210B0" w:rsidRPr="00F414F3" w:rsidRDefault="009210B0" w:rsidP="009210B0">
            <w:pPr>
              <w:spacing w:beforeLines="40" w:before="96" w:afterLines="40" w:after="96"/>
              <w:ind w:left="-30"/>
              <w:jc w:val="right"/>
              <w:rPr>
                <w:rFonts w:ascii="Cambria" w:hAnsi="Cambria"/>
                <w:color w:val="538135" w:themeColor="accent6" w:themeShade="BF"/>
                <w:sz w:val="18"/>
                <w:szCs w:val="18"/>
              </w:rPr>
            </w:pPr>
            <w:r w:rsidRPr="00F414F3">
              <w:rPr>
                <w:rFonts w:ascii="Cambria" w:hAnsi="Cambria"/>
                <w:color w:val="538135" w:themeColor="accent6" w:themeShade="BF"/>
                <w:sz w:val="18"/>
                <w:szCs w:val="18"/>
              </w:rPr>
              <w:t>Programs, Policies, and Environmental Supports [2</w:t>
            </w:r>
            <w:r>
              <w:rPr>
                <w:rFonts w:ascii="Cambria" w:hAnsi="Cambria"/>
                <w:color w:val="538135" w:themeColor="accent6" w:themeShade="BF"/>
                <w:sz w:val="18"/>
                <w:szCs w:val="18"/>
              </w:rPr>
              <w:t>3</w:t>
            </w:r>
            <w:r w:rsidRPr="00F414F3">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shd w:val="clear" w:color="auto" w:fill="FFF2CC" w:themeFill="accent4" w:themeFillTint="33"/>
          </w:tcPr>
          <w:p w14:paraId="273E202E" w14:textId="441F6F7E" w:rsidR="00F41578" w:rsidRPr="00F414F3" w:rsidRDefault="009C4A06" w:rsidP="00F41578">
            <w:pPr>
              <w:spacing w:beforeLines="40" w:before="96" w:afterLines="40" w:after="96"/>
              <w:ind w:left="263" w:hanging="263"/>
              <w:rPr>
                <w:rFonts w:ascii="Cambria" w:hAnsi="Cambria"/>
                <w:color w:val="auto"/>
                <w:sz w:val="18"/>
                <w:szCs w:val="18"/>
              </w:rPr>
            </w:pPr>
            <w:r>
              <w:rPr>
                <w:rFonts w:ascii="Cambria" w:hAnsi="Cambria"/>
                <w:color w:val="auto"/>
                <w:sz w:val="18"/>
                <w:szCs w:val="18"/>
              </w:rPr>
              <w:t>23</w:t>
            </w:r>
            <w:r w:rsidR="00F41578">
              <w:rPr>
                <w:rFonts w:ascii="Cambria" w:hAnsi="Cambria"/>
                <w:color w:val="auto"/>
                <w:sz w:val="18"/>
                <w:szCs w:val="18"/>
              </w:rPr>
              <w:t xml:space="preserve">. </w:t>
            </w:r>
            <w:r w:rsidR="00F41578" w:rsidRPr="00F414F3">
              <w:rPr>
                <w:rFonts w:ascii="Cambria" w:hAnsi="Cambria"/>
                <w:color w:val="auto"/>
                <w:sz w:val="18"/>
                <w:szCs w:val="18"/>
              </w:rPr>
              <w:t>Make</w:t>
            </w:r>
            <w:r w:rsidR="001B6D7F">
              <w:rPr>
                <w:rFonts w:ascii="Cambria" w:hAnsi="Cambria"/>
                <w:color w:val="auto"/>
                <w:sz w:val="18"/>
                <w:szCs w:val="18"/>
              </w:rPr>
              <w:t xml:space="preserve"> some or all company-specific</w:t>
            </w:r>
            <w:r w:rsidR="00F41578" w:rsidRPr="00F414F3">
              <w:rPr>
                <w:rFonts w:ascii="Cambria" w:hAnsi="Cambria"/>
                <w:color w:val="auto"/>
                <w:sz w:val="18"/>
                <w:szCs w:val="18"/>
              </w:rPr>
              <w:t xml:space="preserve"> health promotion programs available to family members?</w:t>
            </w:r>
          </w:p>
          <w:p w14:paraId="01D52711" w14:textId="1D7CB7AB" w:rsidR="001B6D7F" w:rsidRPr="001B6D7F" w:rsidRDefault="001B6D7F" w:rsidP="001B6D7F">
            <w:pPr>
              <w:pStyle w:val="TableParagraph"/>
              <w:spacing w:beforeLines="40" w:before="96" w:afterLines="40" w:after="96"/>
              <w:rPr>
                <w:rFonts w:ascii="Cambria" w:eastAsia="Book Antiqua" w:hAnsi="Cambria" w:cs="Book Antiqua"/>
                <w:i/>
                <w:color w:val="4472C4" w:themeColor="accent5"/>
                <w:sz w:val="18"/>
                <w:szCs w:val="18"/>
              </w:rPr>
            </w:pPr>
            <w:r w:rsidRPr="00F414F3">
              <w:rPr>
                <w:rFonts w:ascii="Cambria" w:eastAsia="Book Antiqua" w:hAnsi="Cambria" w:cs="Book Antiqua"/>
                <w:i/>
                <w:color w:val="4472C4" w:themeColor="accent5"/>
                <w:sz w:val="18"/>
                <w:szCs w:val="18"/>
              </w:rPr>
              <w:t>Answer “yes” if</w:t>
            </w:r>
            <w:r>
              <w:rPr>
                <w:rFonts w:ascii="Cambria" w:eastAsia="Book Antiqua" w:hAnsi="Cambria" w:cs="Book Antiqua"/>
                <w:i/>
                <w:color w:val="4472C4" w:themeColor="accent5"/>
                <w:sz w:val="18"/>
                <w:szCs w:val="18"/>
              </w:rPr>
              <w:t xml:space="preserve"> </w:t>
            </w:r>
            <w:r w:rsidRPr="00F414F3">
              <w:rPr>
                <w:rFonts w:ascii="Cambria" w:eastAsia="Book Antiqua" w:hAnsi="Cambria" w:cs="Book Antiqua"/>
                <w:i/>
                <w:color w:val="4472C4" w:themeColor="accent5"/>
                <w:sz w:val="18"/>
                <w:szCs w:val="18"/>
              </w:rPr>
              <w:t xml:space="preserve">your organization allows employees’ family members </w:t>
            </w:r>
            <w:r>
              <w:rPr>
                <w:rFonts w:ascii="Cambria" w:eastAsia="Book Antiqua" w:hAnsi="Cambria" w:cs="Book Antiqua"/>
                <w:i/>
                <w:color w:val="4472C4" w:themeColor="accent5"/>
                <w:sz w:val="18"/>
                <w:szCs w:val="18"/>
              </w:rPr>
              <w:t xml:space="preserve">to </w:t>
            </w:r>
            <w:r w:rsidRPr="00F414F3">
              <w:rPr>
                <w:rFonts w:ascii="Cambria" w:eastAsia="Book Antiqua" w:hAnsi="Cambria" w:cs="Book Antiqua"/>
                <w:i/>
                <w:color w:val="4472C4" w:themeColor="accent5"/>
                <w:sz w:val="18"/>
                <w:szCs w:val="18"/>
              </w:rPr>
              <w:t xml:space="preserve">access </w:t>
            </w:r>
            <w:r>
              <w:rPr>
                <w:rFonts w:ascii="Cambria" w:eastAsia="Book Antiqua" w:hAnsi="Cambria" w:cs="Book Antiqua"/>
                <w:i/>
                <w:color w:val="4472C4" w:themeColor="accent5"/>
                <w:sz w:val="18"/>
                <w:szCs w:val="18"/>
              </w:rPr>
              <w:t>health promotion resources and programming, above and beyond what is provided by the health insurance plan. These resources may include</w:t>
            </w:r>
            <w:r w:rsidRPr="00F414F3">
              <w:rPr>
                <w:rFonts w:ascii="Cambria" w:eastAsia="Book Antiqua" w:hAnsi="Cambria" w:cs="Book Antiqua"/>
                <w:i/>
                <w:color w:val="4472C4" w:themeColor="accent5"/>
                <w:sz w:val="18"/>
                <w:szCs w:val="18"/>
              </w:rPr>
              <w:t xml:space="preserve"> fitness facilities, on-site medical clinics</w:t>
            </w:r>
            <w:r>
              <w:rPr>
                <w:rFonts w:ascii="Cambria" w:eastAsia="Book Antiqua" w:hAnsi="Cambria" w:cs="Book Antiqua"/>
                <w:i/>
                <w:color w:val="4472C4" w:themeColor="accent5"/>
                <w:sz w:val="18"/>
                <w:szCs w:val="18"/>
              </w:rPr>
              <w:t>, health fairs,</w:t>
            </w:r>
            <w:r w:rsidRPr="00F414F3">
              <w:rPr>
                <w:rFonts w:ascii="Cambria" w:eastAsia="Book Antiqua" w:hAnsi="Cambria" w:cs="Book Antiqua"/>
                <w:i/>
                <w:color w:val="4472C4" w:themeColor="accent5"/>
                <w:sz w:val="18"/>
                <w:szCs w:val="18"/>
              </w:rPr>
              <w:t xml:space="preserve"> or wellness competitions.</w:t>
            </w:r>
          </w:p>
          <w:p w14:paraId="2ACEEBEB" w14:textId="03738580" w:rsidR="009210B0" w:rsidRPr="00F414F3" w:rsidRDefault="00F41578" w:rsidP="00F41578">
            <w:pPr>
              <w:spacing w:before="40" w:after="40"/>
              <w:ind w:left="-30"/>
              <w:jc w:val="right"/>
              <w:rPr>
                <w:rFonts w:ascii="Cambria" w:hAnsi="Cambria"/>
                <w:sz w:val="18"/>
                <w:szCs w:val="18"/>
              </w:rPr>
            </w:pPr>
            <w:r w:rsidRPr="00F414F3">
              <w:rPr>
                <w:rFonts w:ascii="Cambria" w:hAnsi="Cambria"/>
                <w:color w:val="538135" w:themeColor="accent6" w:themeShade="BF"/>
                <w:sz w:val="18"/>
                <w:szCs w:val="18"/>
              </w:rPr>
              <w:t>Programs, Policies, and Environmental Supports [2</w:t>
            </w:r>
            <w:r>
              <w:rPr>
                <w:rFonts w:ascii="Cambria" w:hAnsi="Cambria"/>
                <w:color w:val="538135" w:themeColor="accent6" w:themeShade="BF"/>
                <w:sz w:val="18"/>
                <w:szCs w:val="18"/>
              </w:rPr>
              <w:t>3</w:t>
            </w:r>
            <w:r w:rsidRPr="00F414F3">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FFF2CC" w:themeFill="accent4" w:themeFillTint="33"/>
            <w:vAlign w:val="center"/>
          </w:tcPr>
          <w:p w14:paraId="3F4216DC" w14:textId="71A0399B" w:rsidR="009210B0" w:rsidRPr="00F414F3" w:rsidRDefault="009210B0" w:rsidP="009210B0">
            <w:pPr>
              <w:spacing w:before="40" w:after="40"/>
              <w:ind w:left="-30"/>
              <w:jc w:val="center"/>
              <w:rPr>
                <w:rFonts w:ascii="Cambria" w:hAnsi="Cambria"/>
                <w:sz w:val="18"/>
                <w:szCs w:val="18"/>
              </w:rPr>
            </w:pPr>
            <w:r w:rsidRPr="00F414F3">
              <w:rPr>
                <w:rFonts w:ascii="Cambria" w:hAnsi="Cambria"/>
                <w:sz w:val="18"/>
                <w:szCs w:val="18"/>
              </w:rPr>
              <w:t>1 (1)</w:t>
            </w:r>
          </w:p>
        </w:tc>
        <w:tc>
          <w:tcPr>
            <w:tcW w:w="1020" w:type="pct"/>
            <w:tcBorders>
              <w:top w:val="single" w:sz="4" w:space="0" w:color="auto"/>
              <w:bottom w:val="single" w:sz="4" w:space="0" w:color="auto"/>
            </w:tcBorders>
            <w:shd w:val="clear" w:color="auto" w:fill="FFF2CC" w:themeFill="accent4" w:themeFillTint="33"/>
          </w:tcPr>
          <w:p w14:paraId="56FDA2EE" w14:textId="343EEE1A" w:rsidR="00F41578" w:rsidRPr="008E4AA9" w:rsidRDefault="00F41578" w:rsidP="0026559F">
            <w:pPr>
              <w:pStyle w:val="ListParagraph"/>
              <w:numPr>
                <w:ilvl w:val="0"/>
                <w:numId w:val="6"/>
              </w:numPr>
              <w:spacing w:before="40" w:after="40"/>
              <w:rPr>
                <w:rFonts w:ascii="Cambria" w:hAnsi="Cambria"/>
                <w:sz w:val="18"/>
                <w:szCs w:val="18"/>
              </w:rPr>
            </w:pPr>
            <w:r w:rsidRPr="008E4AA9">
              <w:rPr>
                <w:rFonts w:ascii="Cambria" w:hAnsi="Cambria"/>
                <w:sz w:val="18"/>
                <w:szCs w:val="18"/>
              </w:rPr>
              <w:t>Reordered to list critica</w:t>
            </w:r>
            <w:r w:rsidR="0026559F">
              <w:rPr>
                <w:rFonts w:ascii="Cambria" w:hAnsi="Cambria"/>
                <w:sz w:val="18"/>
                <w:szCs w:val="18"/>
              </w:rPr>
              <w:t xml:space="preserve">l, foundational questions first </w:t>
            </w:r>
            <w:r w:rsidR="0026559F" w:rsidRPr="0026559F">
              <w:rPr>
                <w:rFonts w:ascii="Cambria" w:hAnsi="Cambria"/>
                <w:sz w:val="18"/>
                <w:szCs w:val="18"/>
              </w:rPr>
              <w:t>and to group like questions to improve clarity.</w:t>
            </w:r>
          </w:p>
          <w:p w14:paraId="6573BAA1" w14:textId="30EF8BB7" w:rsidR="009210B0" w:rsidRPr="0026559F" w:rsidRDefault="009210B0" w:rsidP="0026559F">
            <w:pPr>
              <w:spacing w:before="40" w:after="40"/>
              <w:rPr>
                <w:rFonts w:ascii="Cambria" w:hAnsi="Cambria"/>
                <w:sz w:val="18"/>
                <w:szCs w:val="18"/>
              </w:rPr>
            </w:pPr>
          </w:p>
        </w:tc>
      </w:tr>
      <w:tr w:rsidR="009210B0" w:rsidRPr="00F61D65" w14:paraId="0A82C3AA"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39BBABD3" w14:textId="798465DE" w:rsidR="009210B0" w:rsidRPr="006A71C2" w:rsidRDefault="00F41578" w:rsidP="009210B0">
            <w:pPr>
              <w:spacing w:beforeLines="40" w:before="96" w:afterLines="40" w:after="96"/>
              <w:rPr>
                <w:rFonts w:ascii="Cambria" w:hAnsi="Cambria"/>
                <w:color w:val="auto"/>
                <w:sz w:val="18"/>
                <w:szCs w:val="18"/>
              </w:rPr>
            </w:pPr>
            <w:r>
              <w:rPr>
                <w:rFonts w:ascii="Cambria" w:hAnsi="Cambria"/>
                <w:color w:val="auto"/>
                <w:sz w:val="18"/>
                <w:szCs w:val="18"/>
              </w:rPr>
              <w:t xml:space="preserve">24. </w:t>
            </w:r>
            <w:r w:rsidR="009210B0" w:rsidRPr="006A71C2">
              <w:rPr>
                <w:rFonts w:ascii="Cambria" w:hAnsi="Cambria"/>
                <w:color w:val="auto"/>
                <w:sz w:val="18"/>
                <w:szCs w:val="18"/>
              </w:rPr>
              <w:t xml:space="preserve">Offer all </w:t>
            </w:r>
            <w:r w:rsidR="009210B0">
              <w:rPr>
                <w:rFonts w:ascii="Cambria" w:hAnsi="Cambria"/>
                <w:color w:val="auto"/>
                <w:sz w:val="18"/>
                <w:szCs w:val="18"/>
              </w:rPr>
              <w:t xml:space="preserve">benefits-eligible </w:t>
            </w:r>
            <w:r w:rsidR="009210B0" w:rsidRPr="006A71C2">
              <w:rPr>
                <w:rFonts w:ascii="Cambria" w:hAnsi="Cambria"/>
                <w:color w:val="auto"/>
                <w:sz w:val="18"/>
                <w:szCs w:val="18"/>
              </w:rPr>
              <w:t>employees paid time off for days or hours absent due to illness, vacation, or other personal reasons (including family illness or bereavement)?</w:t>
            </w:r>
          </w:p>
          <w:p w14:paraId="6FBB93F8" w14:textId="43E8191A" w:rsidR="009210B0" w:rsidRPr="006A71C2" w:rsidRDefault="009210B0" w:rsidP="009210B0">
            <w:pPr>
              <w:spacing w:beforeLines="40" w:before="96" w:afterLines="40" w:after="96"/>
              <w:rPr>
                <w:rFonts w:ascii="Cambria" w:eastAsia="Book Antiqua" w:hAnsi="Cambria" w:cs="Book Antiqua"/>
                <w:i/>
                <w:color w:val="4472C4" w:themeColor="accent5"/>
                <w:kern w:val="0"/>
                <w:sz w:val="18"/>
                <w:szCs w:val="18"/>
                <w:lang w:eastAsia="en-US"/>
              </w:rPr>
            </w:pPr>
            <w:r w:rsidRPr="006A71C2">
              <w:rPr>
                <w:rFonts w:ascii="Cambria" w:eastAsia="Book Antiqua" w:hAnsi="Cambria" w:cs="Book Antiqua"/>
                <w:i/>
                <w:color w:val="4472C4" w:themeColor="accent5"/>
                <w:kern w:val="0"/>
                <w:sz w:val="18"/>
                <w:szCs w:val="18"/>
                <w:lang w:eastAsia="en-US"/>
              </w:rPr>
              <w:t>Answer “yes” if, for example, paid time off</w:t>
            </w:r>
            <w:r>
              <w:rPr>
                <w:rFonts w:ascii="Cambria" w:eastAsia="Book Antiqua" w:hAnsi="Cambria" w:cs="Book Antiqua"/>
                <w:i/>
                <w:color w:val="4472C4" w:themeColor="accent5"/>
                <w:kern w:val="0"/>
                <w:sz w:val="18"/>
                <w:szCs w:val="18"/>
                <w:lang w:eastAsia="en-US"/>
              </w:rPr>
              <w:t>, not including paid parental leave,</w:t>
            </w:r>
            <w:r w:rsidRPr="006A71C2">
              <w:rPr>
                <w:rFonts w:ascii="Cambria" w:eastAsia="Book Antiqua" w:hAnsi="Cambria" w:cs="Book Antiqua"/>
                <w:i/>
                <w:color w:val="4472C4" w:themeColor="accent5"/>
                <w:kern w:val="0"/>
                <w:sz w:val="18"/>
                <w:szCs w:val="18"/>
                <w:lang w:eastAsia="en-US"/>
              </w:rPr>
              <w:t xml:space="preserve"> is provided to all benefits-eligible employees.</w:t>
            </w:r>
          </w:p>
          <w:p w14:paraId="0A287487" w14:textId="4568A1C3" w:rsidR="009210B0" w:rsidRPr="006A71C2" w:rsidRDefault="00F41578" w:rsidP="009210B0">
            <w:pPr>
              <w:spacing w:beforeLines="40" w:before="96" w:afterLines="40" w:after="96"/>
              <w:ind w:left="-30"/>
              <w:jc w:val="right"/>
              <w:rPr>
                <w:rFonts w:ascii="Cambria" w:hAnsi="Cambria"/>
                <w:color w:val="7B7B7B" w:themeColor="accent3" w:themeShade="BF"/>
                <w:sz w:val="18"/>
                <w:szCs w:val="18"/>
              </w:rPr>
            </w:pPr>
            <w:r>
              <w:rPr>
                <w:rFonts w:ascii="Cambria" w:hAnsi="Cambria"/>
                <w:color w:val="7B7B7B" w:themeColor="accent3" w:themeShade="BF"/>
                <w:sz w:val="18"/>
                <w:szCs w:val="18"/>
              </w:rPr>
              <w:t>[24</w:t>
            </w:r>
            <w:r w:rsidR="009210B0" w:rsidRPr="006A71C2">
              <w:rPr>
                <w:rFonts w:ascii="Cambria" w:hAnsi="Cambria"/>
                <w:color w:val="7B7B7B" w:themeColor="accent3" w:themeShade="BF"/>
                <w:sz w:val="18"/>
                <w:szCs w:val="18"/>
              </w:rPr>
              <w:t>]</w:t>
            </w:r>
          </w:p>
          <w:p w14:paraId="4D0B1404" w14:textId="11FC6B23" w:rsidR="009210B0" w:rsidRPr="006A71C2" w:rsidRDefault="009210B0" w:rsidP="009210B0">
            <w:pPr>
              <w:spacing w:beforeLines="40" w:before="96" w:afterLines="40" w:after="96"/>
              <w:ind w:left="-30"/>
              <w:jc w:val="right"/>
              <w:rPr>
                <w:rFonts w:ascii="Cambria" w:hAnsi="Cambria"/>
                <w:color w:val="538135" w:themeColor="accent6" w:themeShade="BF"/>
                <w:sz w:val="18"/>
                <w:szCs w:val="18"/>
              </w:rPr>
            </w:pPr>
            <w:r w:rsidRPr="006A71C2">
              <w:rPr>
                <w:rFonts w:ascii="Cambria" w:hAnsi="Cambria"/>
                <w:color w:val="538135" w:themeColor="accent6" w:themeShade="BF"/>
                <w:sz w:val="18"/>
                <w:szCs w:val="18"/>
              </w:rPr>
              <w:t>Programs, Policies, and Environmental Supports [2</w:t>
            </w:r>
            <w:r>
              <w:rPr>
                <w:rFonts w:ascii="Cambria" w:hAnsi="Cambria"/>
                <w:color w:val="538135" w:themeColor="accent6" w:themeShade="BF"/>
                <w:sz w:val="18"/>
                <w:szCs w:val="18"/>
              </w:rPr>
              <w:t>4</w:t>
            </w:r>
            <w:r w:rsidRPr="006A71C2">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tcPr>
          <w:p w14:paraId="3E5E7C9C" w14:textId="77777777" w:rsidR="00F41578" w:rsidRPr="006A71C2" w:rsidRDefault="00F41578" w:rsidP="00F41578">
            <w:pPr>
              <w:spacing w:beforeLines="40" w:before="96" w:afterLines="40" w:after="96"/>
              <w:ind w:left="274" w:hanging="274"/>
              <w:rPr>
                <w:rFonts w:ascii="Cambria" w:hAnsi="Cambria"/>
                <w:color w:val="auto"/>
                <w:sz w:val="18"/>
                <w:szCs w:val="18"/>
              </w:rPr>
            </w:pPr>
            <w:r>
              <w:rPr>
                <w:rFonts w:ascii="Cambria" w:hAnsi="Cambria"/>
                <w:color w:val="auto"/>
                <w:sz w:val="18"/>
                <w:szCs w:val="18"/>
              </w:rPr>
              <w:t xml:space="preserve">24. </w:t>
            </w:r>
            <w:r w:rsidRPr="006A71C2">
              <w:rPr>
                <w:rFonts w:ascii="Cambria" w:hAnsi="Cambria"/>
                <w:color w:val="auto"/>
                <w:sz w:val="18"/>
                <w:szCs w:val="18"/>
              </w:rPr>
              <w:t xml:space="preserve">Offer all </w:t>
            </w:r>
            <w:r>
              <w:rPr>
                <w:rFonts w:ascii="Cambria" w:hAnsi="Cambria"/>
                <w:color w:val="auto"/>
                <w:sz w:val="18"/>
                <w:szCs w:val="18"/>
              </w:rPr>
              <w:t xml:space="preserve">benefits-eligible </w:t>
            </w:r>
            <w:r w:rsidRPr="006A71C2">
              <w:rPr>
                <w:rFonts w:ascii="Cambria" w:hAnsi="Cambria"/>
                <w:color w:val="auto"/>
                <w:sz w:val="18"/>
                <w:szCs w:val="18"/>
              </w:rPr>
              <w:t>employees paid time off for days or hours absent due to illness, vacation, or other personal reasons (including family illness or bereavement)?</w:t>
            </w:r>
          </w:p>
          <w:p w14:paraId="16AF151C" w14:textId="2FA03AC9" w:rsidR="00F41578" w:rsidRPr="00F41578" w:rsidRDefault="00F41578" w:rsidP="00F41578">
            <w:pPr>
              <w:spacing w:beforeLines="40" w:before="96" w:afterLines="40" w:after="96"/>
              <w:rPr>
                <w:rFonts w:ascii="Cambria" w:eastAsia="Book Antiqua" w:hAnsi="Cambria" w:cs="Book Antiqua"/>
                <w:i/>
                <w:color w:val="4472C4" w:themeColor="accent5"/>
                <w:kern w:val="0"/>
                <w:sz w:val="18"/>
                <w:szCs w:val="18"/>
                <w:lang w:eastAsia="en-US"/>
              </w:rPr>
            </w:pPr>
            <w:r w:rsidRPr="006A71C2">
              <w:rPr>
                <w:rFonts w:ascii="Cambria" w:eastAsia="Book Antiqua" w:hAnsi="Cambria" w:cs="Book Antiqua"/>
                <w:i/>
                <w:color w:val="4472C4" w:themeColor="accent5"/>
                <w:kern w:val="0"/>
                <w:sz w:val="18"/>
                <w:szCs w:val="18"/>
                <w:lang w:eastAsia="en-US"/>
              </w:rPr>
              <w:t>Answer “yes” if, for example, paid time off</w:t>
            </w:r>
            <w:r>
              <w:rPr>
                <w:rFonts w:ascii="Cambria" w:eastAsia="Book Antiqua" w:hAnsi="Cambria" w:cs="Book Antiqua"/>
                <w:i/>
                <w:color w:val="4472C4" w:themeColor="accent5"/>
                <w:kern w:val="0"/>
                <w:sz w:val="18"/>
                <w:szCs w:val="18"/>
                <w:lang w:eastAsia="en-US"/>
              </w:rPr>
              <w:t>, not including paid parental leave,</w:t>
            </w:r>
            <w:r w:rsidRPr="006A71C2">
              <w:rPr>
                <w:rFonts w:ascii="Cambria" w:eastAsia="Book Antiqua" w:hAnsi="Cambria" w:cs="Book Antiqua"/>
                <w:i/>
                <w:color w:val="4472C4" w:themeColor="accent5"/>
                <w:kern w:val="0"/>
                <w:sz w:val="18"/>
                <w:szCs w:val="18"/>
                <w:lang w:eastAsia="en-US"/>
              </w:rPr>
              <w:t xml:space="preserve"> is provided to a</w:t>
            </w:r>
            <w:r>
              <w:rPr>
                <w:rFonts w:ascii="Cambria" w:eastAsia="Book Antiqua" w:hAnsi="Cambria" w:cs="Book Antiqua"/>
                <w:i/>
                <w:color w:val="4472C4" w:themeColor="accent5"/>
                <w:kern w:val="0"/>
                <w:sz w:val="18"/>
                <w:szCs w:val="18"/>
                <w:lang w:eastAsia="en-US"/>
              </w:rPr>
              <w:t>ll benefits-eligible employees.</w:t>
            </w:r>
          </w:p>
          <w:p w14:paraId="159EC3C9" w14:textId="55C98273" w:rsidR="009210B0" w:rsidRPr="006A71C2" w:rsidRDefault="00F41578" w:rsidP="00F41578">
            <w:pPr>
              <w:spacing w:before="40" w:after="40"/>
              <w:ind w:left="-30"/>
              <w:jc w:val="right"/>
              <w:rPr>
                <w:rFonts w:ascii="Cambria" w:hAnsi="Cambria"/>
                <w:sz w:val="18"/>
                <w:szCs w:val="18"/>
              </w:rPr>
            </w:pPr>
            <w:r w:rsidRPr="006A71C2">
              <w:rPr>
                <w:rFonts w:ascii="Cambria" w:hAnsi="Cambria"/>
                <w:color w:val="538135" w:themeColor="accent6" w:themeShade="BF"/>
                <w:sz w:val="18"/>
                <w:szCs w:val="18"/>
              </w:rPr>
              <w:t>Programs, Policies, and Environmental Supports [2</w:t>
            </w:r>
            <w:r>
              <w:rPr>
                <w:rFonts w:ascii="Cambria" w:hAnsi="Cambria"/>
                <w:color w:val="538135" w:themeColor="accent6" w:themeShade="BF"/>
                <w:sz w:val="18"/>
                <w:szCs w:val="18"/>
              </w:rPr>
              <w:t>4</w:t>
            </w:r>
            <w:r w:rsidRPr="006A71C2">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3D0BC767" w14:textId="07D1683E" w:rsidR="009210B0" w:rsidRPr="006A71C2" w:rsidRDefault="00F41578" w:rsidP="009210B0">
            <w:pPr>
              <w:spacing w:before="40" w:after="40"/>
              <w:ind w:left="-30"/>
              <w:jc w:val="center"/>
              <w:rPr>
                <w:rFonts w:ascii="Cambria" w:hAnsi="Cambria"/>
                <w:sz w:val="18"/>
                <w:szCs w:val="18"/>
              </w:rPr>
            </w:pPr>
            <w:r>
              <w:rPr>
                <w:rFonts w:ascii="Cambria" w:hAnsi="Cambria"/>
                <w:sz w:val="18"/>
                <w:szCs w:val="18"/>
              </w:rPr>
              <w:t>1 (1</w:t>
            </w:r>
            <w:r w:rsidR="009210B0" w:rsidRPr="006A71C2">
              <w:rPr>
                <w:rFonts w:ascii="Cambria" w:hAnsi="Cambria"/>
                <w:sz w:val="18"/>
                <w:szCs w:val="18"/>
              </w:rPr>
              <w:t>)</w:t>
            </w:r>
          </w:p>
        </w:tc>
        <w:tc>
          <w:tcPr>
            <w:tcW w:w="1020" w:type="pct"/>
            <w:tcBorders>
              <w:top w:val="single" w:sz="4" w:space="0" w:color="auto"/>
              <w:bottom w:val="single" w:sz="4" w:space="0" w:color="auto"/>
            </w:tcBorders>
            <w:shd w:val="clear" w:color="auto" w:fill="auto"/>
          </w:tcPr>
          <w:p w14:paraId="3F71C441" w14:textId="4019032E" w:rsidR="009210B0" w:rsidRPr="006A71C2" w:rsidRDefault="009210B0" w:rsidP="0026559F">
            <w:pPr>
              <w:pStyle w:val="ListParagraph"/>
              <w:spacing w:before="40" w:after="40"/>
              <w:ind w:left="427"/>
              <w:contextualSpacing w:val="0"/>
              <w:rPr>
                <w:rFonts w:ascii="Cambria" w:hAnsi="Cambria"/>
                <w:sz w:val="18"/>
                <w:szCs w:val="18"/>
              </w:rPr>
            </w:pPr>
          </w:p>
        </w:tc>
      </w:tr>
      <w:tr w:rsidR="009210B0" w:rsidRPr="00F61D65" w14:paraId="521BA8CE" w14:textId="77777777" w:rsidTr="00F41578">
        <w:trPr>
          <w:trHeight w:val="350"/>
          <w:jc w:val="center"/>
        </w:trPr>
        <w:tc>
          <w:tcPr>
            <w:tcW w:w="1900" w:type="pct"/>
            <w:gridSpan w:val="2"/>
            <w:tcBorders>
              <w:top w:val="single" w:sz="4" w:space="0" w:color="auto"/>
              <w:bottom w:val="single" w:sz="4" w:space="0" w:color="auto"/>
            </w:tcBorders>
            <w:shd w:val="clear" w:color="auto" w:fill="auto"/>
          </w:tcPr>
          <w:p w14:paraId="0B6EE94F" w14:textId="2CA7C5C5" w:rsidR="009210B0" w:rsidRDefault="00F41578" w:rsidP="009210B0">
            <w:pPr>
              <w:suppressAutoHyphens w:val="0"/>
              <w:spacing w:beforeLines="40" w:before="96" w:afterLines="40" w:after="96"/>
              <w:rPr>
                <w:rFonts w:ascii="Cambria" w:hAnsi="Cambria"/>
                <w:sz w:val="18"/>
                <w:szCs w:val="18"/>
              </w:rPr>
            </w:pPr>
            <w:r>
              <w:rPr>
                <w:rFonts w:ascii="Cambria" w:hAnsi="Cambria"/>
                <w:sz w:val="18"/>
                <w:szCs w:val="18"/>
              </w:rPr>
              <w:t xml:space="preserve">25. </w:t>
            </w:r>
            <w:r w:rsidR="009210B0" w:rsidRPr="0019196A">
              <w:rPr>
                <w:rFonts w:ascii="Cambria" w:hAnsi="Cambria"/>
                <w:sz w:val="18"/>
                <w:szCs w:val="18"/>
              </w:rPr>
              <w:t>Coordinate programs for occupational health and safety with program</w:t>
            </w:r>
            <w:r w:rsidR="009210B0">
              <w:rPr>
                <w:rFonts w:ascii="Cambria" w:hAnsi="Cambria"/>
                <w:sz w:val="18"/>
                <w:szCs w:val="18"/>
              </w:rPr>
              <w:t>s</w:t>
            </w:r>
            <w:r w:rsidR="009210B0" w:rsidRPr="0019196A">
              <w:rPr>
                <w:rFonts w:ascii="Cambria" w:hAnsi="Cambria"/>
                <w:sz w:val="18"/>
                <w:szCs w:val="18"/>
              </w:rPr>
              <w:t xml:space="preserve"> for health promotion and wellness? </w:t>
            </w:r>
          </w:p>
          <w:p w14:paraId="36727B3A" w14:textId="620DAEE2" w:rsidR="009210B0" w:rsidRPr="00E162D3" w:rsidRDefault="009210B0" w:rsidP="009210B0">
            <w:pPr>
              <w:spacing w:beforeLines="40" w:before="96" w:afterLines="40" w:after="96"/>
              <w:rPr>
                <w:rFonts w:ascii="Cambria" w:eastAsia="Book Antiqua" w:hAnsi="Cambria" w:cs="Book Antiqua"/>
                <w:i/>
                <w:color w:val="4472C4" w:themeColor="accent5"/>
                <w:kern w:val="0"/>
                <w:sz w:val="18"/>
                <w:szCs w:val="18"/>
                <w:lang w:eastAsia="en-US"/>
              </w:rPr>
            </w:pPr>
            <w:r w:rsidRPr="006A71C2">
              <w:rPr>
                <w:rFonts w:ascii="Cambria" w:eastAsia="Book Antiqua" w:hAnsi="Cambria" w:cs="Book Antiqua"/>
                <w:i/>
                <w:color w:val="4472C4" w:themeColor="accent5"/>
                <w:kern w:val="0"/>
                <w:sz w:val="18"/>
                <w:szCs w:val="18"/>
                <w:lang w:eastAsia="en-US"/>
              </w:rPr>
              <w:t xml:space="preserve">Answer “yes” if, for example, </w:t>
            </w:r>
            <w:r>
              <w:rPr>
                <w:rFonts w:ascii="Cambria" w:eastAsia="Book Antiqua" w:hAnsi="Cambria" w:cs="Book Antiqua"/>
                <w:i/>
                <w:color w:val="4472C4" w:themeColor="accent5"/>
                <w:kern w:val="0"/>
                <w:sz w:val="18"/>
                <w:szCs w:val="18"/>
                <w:lang w:eastAsia="en-US"/>
              </w:rPr>
              <w:t>these departments have common strategy, routine data sharing, regular meetings across functions, and warm handoff referrals.</w:t>
            </w:r>
          </w:p>
          <w:p w14:paraId="4A140598" w14:textId="39B5AF39" w:rsidR="009210B0" w:rsidRDefault="009210B0" w:rsidP="009210B0">
            <w:pPr>
              <w:spacing w:beforeLines="40" w:before="96" w:afterLines="40" w:after="96"/>
              <w:jc w:val="right"/>
              <w:rPr>
                <w:rFonts w:ascii="Cambria" w:hAnsi="Cambria"/>
                <w:color w:val="808080" w:themeColor="background1" w:themeShade="80"/>
                <w:sz w:val="18"/>
                <w:szCs w:val="18"/>
              </w:rPr>
            </w:pPr>
            <w:r w:rsidRPr="0019196A">
              <w:rPr>
                <w:rFonts w:ascii="Cambria" w:hAnsi="Cambria"/>
                <w:color w:val="808080" w:themeColor="background1" w:themeShade="80"/>
                <w:sz w:val="18"/>
                <w:szCs w:val="18"/>
              </w:rPr>
              <w:t xml:space="preserve"> [</w:t>
            </w:r>
            <w:r w:rsidR="00F41578">
              <w:rPr>
                <w:rFonts w:ascii="Cambria" w:hAnsi="Cambria"/>
                <w:color w:val="808080" w:themeColor="background1" w:themeShade="80"/>
                <w:sz w:val="18"/>
                <w:szCs w:val="18"/>
              </w:rPr>
              <w:t>2</w:t>
            </w:r>
            <w:r>
              <w:rPr>
                <w:rFonts w:ascii="Cambria" w:hAnsi="Cambria"/>
                <w:color w:val="808080" w:themeColor="background1" w:themeShade="80"/>
                <w:sz w:val="18"/>
                <w:szCs w:val="18"/>
              </w:rPr>
              <w:t>5</w:t>
            </w:r>
            <w:r w:rsidRPr="0019196A">
              <w:rPr>
                <w:rFonts w:ascii="Cambria" w:hAnsi="Cambria"/>
                <w:color w:val="808080" w:themeColor="background1" w:themeShade="80"/>
                <w:sz w:val="18"/>
                <w:szCs w:val="18"/>
              </w:rPr>
              <w:t>]</w:t>
            </w:r>
          </w:p>
          <w:p w14:paraId="7BD19853" w14:textId="7C77BA09" w:rsidR="009210B0" w:rsidRPr="00B554BD" w:rsidRDefault="009210B0" w:rsidP="009210B0">
            <w:pPr>
              <w:spacing w:beforeLines="40" w:before="96" w:afterLines="40" w:after="96"/>
              <w:jc w:val="right"/>
              <w:rPr>
                <w:rFonts w:ascii="Cambria" w:hAnsi="Cambria"/>
                <w:color w:val="211D1E"/>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25</w:t>
            </w:r>
            <w:r w:rsidRPr="0019196A">
              <w:rPr>
                <w:rFonts w:ascii="Cambria" w:hAnsi="Cambria"/>
                <w:color w:val="538135" w:themeColor="accent6" w:themeShade="BF"/>
                <w:sz w:val="18"/>
                <w:szCs w:val="18"/>
              </w:rPr>
              <w:t>]</w:t>
            </w:r>
          </w:p>
        </w:tc>
        <w:tc>
          <w:tcPr>
            <w:tcW w:w="1613" w:type="pct"/>
            <w:gridSpan w:val="2"/>
            <w:tcBorders>
              <w:top w:val="single" w:sz="4" w:space="0" w:color="auto"/>
              <w:bottom w:val="single" w:sz="4" w:space="0" w:color="auto"/>
            </w:tcBorders>
          </w:tcPr>
          <w:p w14:paraId="2E88E97F" w14:textId="77777777" w:rsidR="00F41578" w:rsidRDefault="00F41578" w:rsidP="00F41578">
            <w:pPr>
              <w:suppressAutoHyphens w:val="0"/>
              <w:spacing w:beforeLines="40" w:before="96" w:afterLines="40" w:after="96"/>
              <w:ind w:left="274" w:hanging="274"/>
              <w:rPr>
                <w:rFonts w:ascii="Cambria" w:hAnsi="Cambria"/>
                <w:sz w:val="18"/>
                <w:szCs w:val="18"/>
              </w:rPr>
            </w:pPr>
            <w:r>
              <w:rPr>
                <w:rFonts w:ascii="Cambria" w:hAnsi="Cambria"/>
                <w:sz w:val="18"/>
                <w:szCs w:val="18"/>
              </w:rPr>
              <w:t xml:space="preserve">25. </w:t>
            </w:r>
            <w:r w:rsidRPr="0019196A">
              <w:rPr>
                <w:rFonts w:ascii="Cambria" w:hAnsi="Cambria"/>
                <w:sz w:val="18"/>
                <w:szCs w:val="18"/>
              </w:rPr>
              <w:t>Coordinate programs for occupational health and safety with program</w:t>
            </w:r>
            <w:r>
              <w:rPr>
                <w:rFonts w:ascii="Cambria" w:hAnsi="Cambria"/>
                <w:sz w:val="18"/>
                <w:szCs w:val="18"/>
              </w:rPr>
              <w:t>s</w:t>
            </w:r>
            <w:r w:rsidRPr="0019196A">
              <w:rPr>
                <w:rFonts w:ascii="Cambria" w:hAnsi="Cambria"/>
                <w:sz w:val="18"/>
                <w:szCs w:val="18"/>
              </w:rPr>
              <w:t xml:space="preserve"> for health promotion and wellness? </w:t>
            </w:r>
          </w:p>
          <w:p w14:paraId="256BF999" w14:textId="47842D22" w:rsidR="00F41578" w:rsidRPr="00F41578" w:rsidRDefault="00F41578" w:rsidP="00F41578">
            <w:pPr>
              <w:spacing w:beforeLines="40" w:before="96" w:afterLines="40" w:after="96"/>
              <w:rPr>
                <w:rFonts w:ascii="Cambria" w:eastAsia="Book Antiqua" w:hAnsi="Cambria" w:cs="Book Antiqua"/>
                <w:i/>
                <w:color w:val="4472C4" w:themeColor="accent5"/>
                <w:kern w:val="0"/>
                <w:sz w:val="18"/>
                <w:szCs w:val="18"/>
                <w:lang w:eastAsia="en-US"/>
              </w:rPr>
            </w:pPr>
            <w:r w:rsidRPr="006A71C2">
              <w:rPr>
                <w:rFonts w:ascii="Cambria" w:eastAsia="Book Antiqua" w:hAnsi="Cambria" w:cs="Book Antiqua"/>
                <w:i/>
                <w:color w:val="4472C4" w:themeColor="accent5"/>
                <w:kern w:val="0"/>
                <w:sz w:val="18"/>
                <w:szCs w:val="18"/>
                <w:lang w:eastAsia="en-US"/>
              </w:rPr>
              <w:t xml:space="preserve">Answer “yes” if, for example, </w:t>
            </w:r>
            <w:r>
              <w:rPr>
                <w:rFonts w:ascii="Cambria" w:eastAsia="Book Antiqua" w:hAnsi="Cambria" w:cs="Book Antiqua"/>
                <w:i/>
                <w:color w:val="4472C4" w:themeColor="accent5"/>
                <w:kern w:val="0"/>
                <w:sz w:val="18"/>
                <w:szCs w:val="18"/>
                <w:lang w:eastAsia="en-US"/>
              </w:rPr>
              <w:t>these departments have common strategy, routine data sharing, regular meetings across functions, and warm handoff referrals.</w:t>
            </w:r>
          </w:p>
          <w:p w14:paraId="021097F5" w14:textId="3A532BCA" w:rsidR="009210B0" w:rsidRDefault="00F41578" w:rsidP="00F41578">
            <w:pPr>
              <w:spacing w:before="40" w:after="40"/>
              <w:ind w:left="-30"/>
              <w:jc w:val="right"/>
              <w:rPr>
                <w:rFonts w:ascii="Cambria" w:hAnsi="Cambria"/>
                <w:sz w:val="18"/>
                <w:szCs w:val="18"/>
              </w:rPr>
            </w:pPr>
            <w:r w:rsidRPr="0019196A">
              <w:rPr>
                <w:rFonts w:ascii="Cambria" w:hAnsi="Cambria"/>
                <w:color w:val="538135" w:themeColor="accent6" w:themeShade="BF"/>
                <w:sz w:val="18"/>
                <w:szCs w:val="18"/>
              </w:rPr>
              <w:t>Programs, Policies, and Environmental Supports [</w:t>
            </w:r>
            <w:r>
              <w:rPr>
                <w:rFonts w:ascii="Cambria" w:hAnsi="Cambria"/>
                <w:color w:val="538135" w:themeColor="accent6" w:themeShade="BF"/>
                <w:sz w:val="18"/>
                <w:szCs w:val="18"/>
              </w:rPr>
              <w:t>25</w:t>
            </w:r>
            <w:r w:rsidRPr="0019196A">
              <w:rPr>
                <w:rFonts w:ascii="Cambria" w:hAnsi="Cambria"/>
                <w:color w:val="538135" w:themeColor="accent6" w:themeShade="BF"/>
                <w:sz w:val="18"/>
                <w:szCs w:val="18"/>
              </w:rPr>
              <w:t>]</w:t>
            </w:r>
          </w:p>
        </w:tc>
        <w:tc>
          <w:tcPr>
            <w:tcW w:w="467" w:type="pct"/>
            <w:tcBorders>
              <w:top w:val="single" w:sz="4" w:space="0" w:color="auto"/>
              <w:bottom w:val="single" w:sz="4" w:space="0" w:color="auto"/>
            </w:tcBorders>
            <w:shd w:val="clear" w:color="auto" w:fill="auto"/>
            <w:vAlign w:val="center"/>
          </w:tcPr>
          <w:p w14:paraId="32CD9028" w14:textId="06C9AD78" w:rsidR="009210B0" w:rsidRDefault="009210B0" w:rsidP="009210B0">
            <w:pPr>
              <w:spacing w:before="40" w:after="40"/>
              <w:ind w:left="-30"/>
              <w:jc w:val="center"/>
              <w:rPr>
                <w:rFonts w:ascii="Cambria" w:hAnsi="Cambria"/>
                <w:sz w:val="18"/>
                <w:szCs w:val="18"/>
                <w:highlight w:val="yellow"/>
              </w:rPr>
            </w:pPr>
            <w:r>
              <w:rPr>
                <w:rFonts w:ascii="Cambria" w:hAnsi="Cambria"/>
                <w:sz w:val="18"/>
                <w:szCs w:val="18"/>
              </w:rPr>
              <w:t>2</w:t>
            </w:r>
            <w:r w:rsidRPr="0019196A">
              <w:rPr>
                <w:rFonts w:ascii="Cambria" w:hAnsi="Cambria"/>
                <w:sz w:val="18"/>
                <w:szCs w:val="18"/>
              </w:rPr>
              <w:t xml:space="preserve"> (2)</w:t>
            </w:r>
          </w:p>
        </w:tc>
        <w:tc>
          <w:tcPr>
            <w:tcW w:w="1020" w:type="pct"/>
            <w:tcBorders>
              <w:top w:val="single" w:sz="4" w:space="0" w:color="auto"/>
              <w:bottom w:val="single" w:sz="4" w:space="0" w:color="auto"/>
            </w:tcBorders>
            <w:shd w:val="clear" w:color="auto" w:fill="auto"/>
          </w:tcPr>
          <w:p w14:paraId="13201D95" w14:textId="447EE590" w:rsidR="009210B0" w:rsidRPr="0026559F" w:rsidRDefault="009210B0" w:rsidP="0026559F">
            <w:pPr>
              <w:spacing w:before="40" w:after="40"/>
              <w:rPr>
                <w:rFonts w:ascii="Cambria" w:hAnsi="Cambria"/>
                <w:sz w:val="18"/>
                <w:szCs w:val="18"/>
              </w:rPr>
            </w:pPr>
          </w:p>
        </w:tc>
      </w:tr>
      <w:tr w:rsidR="009210B0" w:rsidRPr="00F61D65" w14:paraId="59C79917" w14:textId="77777777" w:rsidTr="00420CA8">
        <w:trPr>
          <w:trHeight w:val="215"/>
          <w:jc w:val="center"/>
        </w:trPr>
        <w:tc>
          <w:tcPr>
            <w:tcW w:w="467" w:type="pct"/>
            <w:shd w:val="clear" w:color="auto" w:fill="D9D9D9" w:themeFill="background1" w:themeFillShade="D9"/>
          </w:tcPr>
          <w:p w14:paraId="5B025DD4" w14:textId="77777777" w:rsidR="009210B0" w:rsidRPr="0019196A" w:rsidRDefault="009210B0" w:rsidP="009210B0">
            <w:pPr>
              <w:spacing w:before="120" w:after="120"/>
              <w:rPr>
                <w:rFonts w:ascii="Cambria" w:hAnsi="Cambria"/>
                <w:b/>
                <w:sz w:val="18"/>
                <w:szCs w:val="18"/>
              </w:rPr>
            </w:pPr>
          </w:p>
        </w:tc>
        <w:tc>
          <w:tcPr>
            <w:tcW w:w="3047" w:type="pct"/>
            <w:gridSpan w:val="3"/>
            <w:shd w:val="clear" w:color="auto" w:fill="D9D9D9" w:themeFill="background1" w:themeFillShade="D9"/>
            <w:vAlign w:val="center"/>
          </w:tcPr>
          <w:p w14:paraId="2A306C0E" w14:textId="51A250CB" w:rsidR="009210B0" w:rsidRPr="000764E8" w:rsidRDefault="009210B0" w:rsidP="009210B0">
            <w:pPr>
              <w:spacing w:before="120" w:after="120"/>
              <w:rPr>
                <w:rFonts w:ascii="Cambria" w:hAnsi="Cambria"/>
                <w:b/>
                <w:sz w:val="18"/>
                <w:szCs w:val="18"/>
              </w:rPr>
            </w:pPr>
            <w:r w:rsidRPr="0019196A">
              <w:rPr>
                <w:rFonts w:ascii="Cambria" w:hAnsi="Cambria"/>
                <w:b/>
                <w:sz w:val="18"/>
                <w:szCs w:val="18"/>
              </w:rPr>
              <w:t>Total Possible Points</w:t>
            </w:r>
          </w:p>
        </w:tc>
        <w:tc>
          <w:tcPr>
            <w:tcW w:w="467" w:type="pct"/>
            <w:vAlign w:val="center"/>
          </w:tcPr>
          <w:p w14:paraId="43D4E1A6" w14:textId="7AA9D1C7" w:rsidR="009210B0" w:rsidRPr="000764E8" w:rsidRDefault="00F41578" w:rsidP="009210B0">
            <w:pPr>
              <w:spacing w:before="120" w:after="120"/>
              <w:jc w:val="center"/>
              <w:rPr>
                <w:rFonts w:ascii="Cambria" w:hAnsi="Cambria"/>
                <w:b/>
                <w:sz w:val="18"/>
                <w:szCs w:val="18"/>
              </w:rPr>
            </w:pPr>
            <w:r>
              <w:rPr>
                <w:rFonts w:ascii="Cambria" w:hAnsi="Cambria"/>
                <w:b/>
                <w:sz w:val="18"/>
                <w:szCs w:val="18"/>
              </w:rPr>
              <w:t>44 (44</w:t>
            </w:r>
            <w:r w:rsidR="009210B0" w:rsidRPr="000764E8">
              <w:rPr>
                <w:rFonts w:ascii="Cambria" w:hAnsi="Cambria"/>
                <w:b/>
                <w:sz w:val="18"/>
                <w:szCs w:val="18"/>
              </w:rPr>
              <w:t>)</w:t>
            </w:r>
          </w:p>
        </w:tc>
        <w:tc>
          <w:tcPr>
            <w:tcW w:w="1020" w:type="pct"/>
          </w:tcPr>
          <w:p w14:paraId="58E16409" w14:textId="2EAED20F" w:rsidR="009210B0" w:rsidRPr="00DA75B9" w:rsidRDefault="009210B0" w:rsidP="009210B0">
            <w:pPr>
              <w:spacing w:before="40" w:after="40"/>
              <w:jc w:val="center"/>
              <w:rPr>
                <w:rFonts w:ascii="Cambria" w:hAnsi="Cambria"/>
                <w:sz w:val="18"/>
                <w:szCs w:val="18"/>
              </w:rPr>
            </w:pPr>
          </w:p>
        </w:tc>
      </w:tr>
    </w:tbl>
    <w:p w14:paraId="679E774C" w14:textId="77777777" w:rsidR="00460373" w:rsidRDefault="00460373">
      <w:r>
        <w:br w:type="page"/>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0"/>
      </w:tblGrid>
      <w:tr w:rsidR="00CB6A31" w:rsidRPr="00E02BFB" w14:paraId="3C5AD186" w14:textId="77777777" w:rsidTr="006747E7">
        <w:trPr>
          <w:trHeight w:val="692"/>
          <w:jc w:val="center"/>
        </w:trPr>
        <w:tc>
          <w:tcPr>
            <w:tcW w:w="14665" w:type="dxa"/>
            <w:tcBorders>
              <w:bottom w:val="single" w:sz="4" w:space="0" w:color="auto"/>
            </w:tcBorders>
            <w:shd w:val="clear" w:color="auto" w:fill="538135" w:themeFill="accent6" w:themeFillShade="BF"/>
            <w:vAlign w:val="center"/>
          </w:tcPr>
          <w:p w14:paraId="681658D5" w14:textId="1247CD5F" w:rsidR="00CB6A31" w:rsidRPr="00E02BFB" w:rsidRDefault="00CB6A31" w:rsidP="007D1EF9">
            <w:pPr>
              <w:jc w:val="center"/>
              <w:rPr>
                <w:rFonts w:ascii="Cambria" w:hAnsi="Cambria"/>
                <w:b/>
                <w:color w:val="FFFFFF" w:themeColor="background1"/>
                <w:sz w:val="22"/>
                <w:szCs w:val="18"/>
              </w:rPr>
            </w:pPr>
            <w:r w:rsidRPr="0019196A">
              <w:rPr>
                <w:rFonts w:ascii="Cambria" w:hAnsi="Cambria"/>
                <w:sz w:val="18"/>
                <w:szCs w:val="18"/>
              </w:rPr>
              <w:br w:type="page"/>
            </w:r>
            <w:r w:rsidR="000D6302" w:rsidRPr="00E02BFB">
              <w:rPr>
                <w:rFonts w:ascii="Cambria" w:hAnsi="Cambria"/>
                <w:sz w:val="22"/>
                <w:szCs w:val="18"/>
              </w:rPr>
              <w:br w:type="page"/>
            </w:r>
            <w:r w:rsidRPr="00E02BFB">
              <w:rPr>
                <w:rFonts w:ascii="Cambria" w:hAnsi="Cambria"/>
                <w:sz w:val="22"/>
                <w:szCs w:val="18"/>
              </w:rPr>
              <w:br w:type="page"/>
            </w:r>
            <w:r w:rsidR="009305C7" w:rsidRPr="00E02BFB">
              <w:rPr>
                <w:rFonts w:ascii="Cambria" w:hAnsi="Cambria"/>
                <w:b/>
                <w:color w:val="FFFFFF" w:themeColor="background1"/>
                <w:sz w:val="22"/>
                <w:szCs w:val="18"/>
              </w:rPr>
              <w:t>Tobacco Use</w:t>
            </w:r>
          </w:p>
        </w:tc>
      </w:tr>
    </w:tbl>
    <w:p w14:paraId="1FE682C4" w14:textId="77777777" w:rsidR="006747E7" w:rsidRDefault="006747E7"/>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5220"/>
        <w:gridCol w:w="1440"/>
        <w:gridCol w:w="2885"/>
      </w:tblGrid>
      <w:tr w:rsidR="0024101B" w:rsidRPr="0019196A" w14:paraId="47121D42" w14:textId="77777777" w:rsidTr="00244708">
        <w:trPr>
          <w:trHeight w:val="350"/>
          <w:jc w:val="center"/>
        </w:trPr>
        <w:tc>
          <w:tcPr>
            <w:tcW w:w="5215" w:type="dxa"/>
            <w:shd w:val="clear" w:color="auto" w:fill="BFBFBF" w:themeFill="background1" w:themeFillShade="BF"/>
            <w:vAlign w:val="center"/>
          </w:tcPr>
          <w:p w14:paraId="5C6AD1B4" w14:textId="093C976F"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220" w:type="dxa"/>
            <w:shd w:val="clear" w:color="auto" w:fill="BFBFBF" w:themeFill="background1" w:themeFillShade="BF"/>
          </w:tcPr>
          <w:p w14:paraId="3F940BE1" w14:textId="17107921"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2D98857D" w14:textId="1AB13FC2"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2885" w:type="dxa"/>
            <w:shd w:val="clear" w:color="auto" w:fill="BFBFBF" w:themeFill="background1" w:themeFillShade="BF"/>
            <w:vAlign w:val="center"/>
          </w:tcPr>
          <w:p w14:paraId="4F45E294" w14:textId="02377D0D"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24101B" w:rsidRPr="0019196A" w14:paraId="65BE9694" w14:textId="77777777" w:rsidTr="00033ED5">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44D7FA55" w14:textId="1439B62F" w:rsidR="00033ED5" w:rsidRPr="009F6052" w:rsidRDefault="00033ED5" w:rsidP="00033ED5">
            <w:pPr>
              <w:suppressAutoHyphens w:val="0"/>
              <w:spacing w:before="40" w:after="40"/>
              <w:rPr>
                <w:rFonts w:ascii="Cambria" w:hAnsi="Cambria"/>
                <w:color w:val="auto"/>
                <w:sz w:val="18"/>
                <w:szCs w:val="18"/>
              </w:rPr>
            </w:pPr>
            <w:r>
              <w:rPr>
                <w:rFonts w:ascii="Cambria" w:hAnsi="Cambria"/>
                <w:color w:val="auto"/>
                <w:sz w:val="18"/>
                <w:szCs w:val="18"/>
              </w:rPr>
              <w:t xml:space="preserve">1. </w:t>
            </w:r>
            <w:r w:rsidRPr="009F6052">
              <w:rPr>
                <w:rFonts w:ascii="Cambria" w:hAnsi="Cambria"/>
                <w:color w:val="auto"/>
                <w:sz w:val="18"/>
                <w:szCs w:val="18"/>
              </w:rPr>
              <w:t xml:space="preserve">Have and promote a written policy banning tobacco </w:t>
            </w:r>
            <w:r>
              <w:rPr>
                <w:rFonts w:ascii="Cambria" w:hAnsi="Cambria"/>
                <w:color w:val="auto"/>
                <w:sz w:val="18"/>
                <w:szCs w:val="18"/>
              </w:rPr>
              <w:t xml:space="preserve">use </w:t>
            </w:r>
            <w:r w:rsidRPr="009F6052">
              <w:rPr>
                <w:rFonts w:ascii="Cambria" w:hAnsi="Cambria"/>
                <w:color w:val="auto"/>
                <w:sz w:val="18"/>
                <w:szCs w:val="18"/>
              </w:rPr>
              <w:t>at your worksite?</w:t>
            </w:r>
          </w:p>
          <w:p w14:paraId="2CAB6DF7" w14:textId="77777777" w:rsidR="00033ED5" w:rsidRPr="009F6052" w:rsidRDefault="00033ED5" w:rsidP="00033ED5">
            <w:pPr>
              <w:spacing w:beforeLines="40" w:before="96" w:afterLines="40" w:after="96"/>
              <w:ind w:left="-30"/>
              <w:rPr>
                <w:rFonts w:ascii="Cambria" w:hAnsi="Cambria"/>
                <w:i/>
                <w:color w:val="4472C4"/>
                <w:sz w:val="18"/>
                <w:szCs w:val="18"/>
              </w:rPr>
            </w:pPr>
            <w:r w:rsidRPr="009F6052">
              <w:rPr>
                <w:rFonts w:ascii="Cambria" w:hAnsi="Cambria"/>
                <w:i/>
                <w:color w:val="4472C4"/>
                <w:sz w:val="18"/>
                <w:szCs w:val="18"/>
              </w:rPr>
              <w:t>Answer “yes” if, for example, your policy covers cigarettes and/or other tobacco products and is communicated to employees regularly through emails, newsletters, or signage in public places.</w:t>
            </w:r>
          </w:p>
          <w:p w14:paraId="239160EB" w14:textId="1538F021" w:rsidR="0024101B" w:rsidRPr="00033ED5" w:rsidRDefault="00033ED5" w:rsidP="00033ED5">
            <w:pPr>
              <w:spacing w:before="40" w:after="40"/>
              <w:jc w:val="right"/>
              <w:rPr>
                <w:rFonts w:ascii="Cambria" w:eastAsia="SimSun" w:hAnsi="Cambria"/>
                <w:color w:val="808080" w:themeColor="background1" w:themeShade="80"/>
                <w:kern w:val="0"/>
                <w:sz w:val="18"/>
                <w:szCs w:val="18"/>
                <w:lang w:eastAsia="en-US"/>
              </w:rPr>
            </w:pPr>
            <w:r>
              <w:rPr>
                <w:rFonts w:ascii="Cambria" w:eastAsia="SimSun" w:hAnsi="Cambria"/>
                <w:color w:val="808080" w:themeColor="background1" w:themeShade="80"/>
                <w:kern w:val="0"/>
                <w:sz w:val="18"/>
                <w:szCs w:val="18"/>
                <w:lang w:eastAsia="en-US"/>
              </w:rPr>
              <w:t>[1]</w:t>
            </w:r>
          </w:p>
        </w:tc>
        <w:tc>
          <w:tcPr>
            <w:tcW w:w="5220" w:type="dxa"/>
            <w:tcBorders>
              <w:top w:val="single" w:sz="4" w:space="0" w:color="auto"/>
              <w:bottom w:val="single" w:sz="4" w:space="0" w:color="auto"/>
            </w:tcBorders>
            <w:shd w:val="clear" w:color="auto" w:fill="FFFFFF" w:themeFill="background1"/>
          </w:tcPr>
          <w:p w14:paraId="5AB5A2B7" w14:textId="4D99C86F" w:rsidR="0024101B" w:rsidRPr="009F6052" w:rsidRDefault="00033ED5" w:rsidP="00033ED5">
            <w:pPr>
              <w:suppressAutoHyphens w:val="0"/>
              <w:spacing w:before="40" w:after="40"/>
              <w:ind w:left="336" w:hanging="336"/>
              <w:rPr>
                <w:rFonts w:ascii="Cambria" w:hAnsi="Cambria"/>
                <w:color w:val="auto"/>
                <w:sz w:val="18"/>
                <w:szCs w:val="18"/>
              </w:rPr>
            </w:pPr>
            <w:r>
              <w:rPr>
                <w:rFonts w:ascii="Cambria" w:hAnsi="Cambria"/>
                <w:color w:val="auto"/>
                <w:sz w:val="18"/>
                <w:szCs w:val="18"/>
              </w:rPr>
              <w:t xml:space="preserve">26.  </w:t>
            </w:r>
            <w:r w:rsidR="0024101B" w:rsidRPr="009F6052">
              <w:rPr>
                <w:rFonts w:ascii="Cambria" w:hAnsi="Cambria"/>
                <w:color w:val="auto"/>
                <w:sz w:val="18"/>
                <w:szCs w:val="18"/>
              </w:rPr>
              <w:t xml:space="preserve">Have and promote a written policy banning tobacco </w:t>
            </w:r>
            <w:r w:rsidR="0024101B">
              <w:rPr>
                <w:rFonts w:ascii="Cambria" w:hAnsi="Cambria"/>
                <w:color w:val="auto"/>
                <w:sz w:val="18"/>
                <w:szCs w:val="18"/>
              </w:rPr>
              <w:t xml:space="preserve">use </w:t>
            </w:r>
            <w:r w:rsidR="0024101B" w:rsidRPr="009F6052">
              <w:rPr>
                <w:rFonts w:ascii="Cambria" w:hAnsi="Cambria"/>
                <w:color w:val="auto"/>
                <w:sz w:val="18"/>
                <w:szCs w:val="18"/>
              </w:rPr>
              <w:t>at your worksite?</w:t>
            </w:r>
          </w:p>
          <w:p w14:paraId="053021F9" w14:textId="3F01AC0B" w:rsidR="0024101B" w:rsidRPr="009F6052" w:rsidRDefault="0024101B" w:rsidP="0024101B">
            <w:pPr>
              <w:spacing w:beforeLines="40" w:before="96" w:afterLines="40" w:after="96"/>
              <w:ind w:left="-30"/>
              <w:rPr>
                <w:rFonts w:ascii="Cambria" w:hAnsi="Cambria"/>
                <w:i/>
                <w:color w:val="4472C4"/>
                <w:sz w:val="18"/>
                <w:szCs w:val="18"/>
              </w:rPr>
            </w:pPr>
            <w:r w:rsidRPr="009F6052">
              <w:rPr>
                <w:rFonts w:ascii="Cambria" w:hAnsi="Cambria"/>
                <w:i/>
                <w:color w:val="4472C4"/>
                <w:sz w:val="18"/>
                <w:szCs w:val="18"/>
              </w:rPr>
              <w:t>Answer “yes” if, for example, your policy covers cigarettes and/or other tobacco products and is communicated to employees regularly through emails, newsletters, or signage in public places.</w:t>
            </w:r>
          </w:p>
          <w:p w14:paraId="7A164FD6" w14:textId="25E4D353" w:rsidR="0024101B" w:rsidRPr="009F6052" w:rsidRDefault="0024101B" w:rsidP="00033ED5">
            <w:pPr>
              <w:spacing w:before="40" w:after="40"/>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4501BCED" w14:textId="74D0490E" w:rsidR="0024101B" w:rsidRPr="009F6052" w:rsidRDefault="0024101B" w:rsidP="0024101B">
            <w:pPr>
              <w:spacing w:before="40" w:after="40"/>
              <w:jc w:val="center"/>
              <w:rPr>
                <w:rFonts w:ascii="Cambria" w:hAnsi="Cambria"/>
                <w:sz w:val="18"/>
                <w:szCs w:val="18"/>
              </w:rPr>
            </w:pPr>
            <w:r w:rsidRPr="009F6052">
              <w:rPr>
                <w:rFonts w:ascii="Cambria" w:hAnsi="Cambria"/>
                <w:sz w:val="18"/>
                <w:szCs w:val="18"/>
              </w:rPr>
              <w:t>3 (3)</w:t>
            </w:r>
          </w:p>
        </w:tc>
        <w:tc>
          <w:tcPr>
            <w:tcW w:w="2885" w:type="dxa"/>
            <w:tcBorders>
              <w:top w:val="single" w:sz="4" w:space="0" w:color="auto"/>
              <w:bottom w:val="single" w:sz="4" w:space="0" w:color="auto"/>
            </w:tcBorders>
            <w:shd w:val="clear" w:color="auto" w:fill="FFFFFF" w:themeFill="background1"/>
          </w:tcPr>
          <w:p w14:paraId="07FAE36E" w14:textId="51F5E385" w:rsidR="00033ED5" w:rsidRPr="00033ED5" w:rsidRDefault="00033ED5" w:rsidP="00033ED5">
            <w:pPr>
              <w:spacing w:beforeLines="40" w:before="96" w:afterLines="40" w:after="96"/>
              <w:rPr>
                <w:rFonts w:ascii="Cambria" w:hAnsi="Cambria"/>
                <w:sz w:val="18"/>
                <w:szCs w:val="18"/>
              </w:rPr>
            </w:pPr>
          </w:p>
          <w:p w14:paraId="6EB9B76C" w14:textId="07F6D0C6" w:rsidR="0024101B" w:rsidRPr="009F6052" w:rsidRDefault="0024101B" w:rsidP="00033ED5">
            <w:pPr>
              <w:pStyle w:val="ListParagraph"/>
              <w:spacing w:beforeLines="40" w:before="96" w:afterLines="40" w:after="96"/>
              <w:ind w:left="427"/>
              <w:contextualSpacing w:val="0"/>
              <w:rPr>
                <w:rFonts w:ascii="Cambria" w:hAnsi="Cambria"/>
                <w:sz w:val="18"/>
                <w:szCs w:val="18"/>
              </w:rPr>
            </w:pPr>
          </w:p>
        </w:tc>
      </w:tr>
      <w:tr w:rsidR="0024101B" w:rsidRPr="0019196A" w14:paraId="02129DB6" w14:textId="77777777" w:rsidTr="00033ED5">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6262B415" w14:textId="0866AE40" w:rsidR="00033ED5" w:rsidRPr="009F6052" w:rsidRDefault="00033ED5" w:rsidP="00033ED5">
            <w:pPr>
              <w:spacing w:before="40" w:after="40"/>
              <w:rPr>
                <w:rFonts w:ascii="Cambria" w:hAnsi="Cambria"/>
                <w:color w:val="auto"/>
                <w:sz w:val="18"/>
                <w:szCs w:val="18"/>
              </w:rPr>
            </w:pPr>
            <w:r>
              <w:rPr>
                <w:rFonts w:ascii="Cambria" w:hAnsi="Cambria"/>
                <w:color w:val="auto"/>
                <w:sz w:val="18"/>
                <w:szCs w:val="18"/>
              </w:rPr>
              <w:t xml:space="preserve">2. </w:t>
            </w:r>
            <w:r w:rsidRPr="009F6052">
              <w:rPr>
                <w:rFonts w:ascii="Cambria" w:hAnsi="Cambria"/>
                <w:color w:val="auto"/>
                <w:sz w:val="18"/>
                <w:szCs w:val="18"/>
              </w:rPr>
              <w:t>Provide educational materials that address tobacco cessation?</w:t>
            </w:r>
          </w:p>
          <w:p w14:paraId="7FA387CE" w14:textId="77777777" w:rsidR="00033ED5" w:rsidRPr="009F6052" w:rsidRDefault="00033ED5" w:rsidP="00033ED5">
            <w:pPr>
              <w:spacing w:before="40" w:after="40"/>
              <w:rPr>
                <w:rFonts w:ascii="Cambria" w:hAnsi="Cambria"/>
                <w:i/>
                <w:color w:val="4472C4"/>
                <w:sz w:val="18"/>
                <w:szCs w:val="18"/>
              </w:rPr>
            </w:pPr>
            <w:r w:rsidRPr="009F6052">
              <w:rPr>
                <w:rFonts w:ascii="Cambria" w:hAnsi="Cambria"/>
                <w:i/>
                <w:color w:val="4472C4"/>
                <w:sz w:val="18"/>
                <w:szCs w:val="18"/>
              </w:rPr>
              <w:t>Answer “yes” if, for example, your worksite offers brochures, videos, posters, or newsletters on tobacco cessation, including referral to 1</w:t>
            </w:r>
            <w:r>
              <w:rPr>
                <w:rFonts w:ascii="Cambria" w:hAnsi="Cambria"/>
                <w:i/>
                <w:color w:val="4472C4"/>
                <w:sz w:val="18"/>
                <w:szCs w:val="18"/>
              </w:rPr>
              <w:t xml:space="preserve">-800-QUIT NOW or smokefree.gov, </w:t>
            </w:r>
            <w:r w:rsidRPr="00A0664D">
              <w:rPr>
                <w:rFonts w:ascii="Cambria" w:hAnsi="Cambria"/>
                <w:i/>
                <w:color w:val="4472C4"/>
                <w:sz w:val="18"/>
                <w:szCs w:val="18"/>
              </w:rPr>
              <w:t>either as a single health topic or along with other health topics.</w:t>
            </w:r>
          </w:p>
          <w:p w14:paraId="4D7035DE" w14:textId="6B0EFE7D" w:rsidR="0024101B" w:rsidRPr="00033ED5" w:rsidRDefault="00033ED5" w:rsidP="00033ED5">
            <w:pPr>
              <w:spacing w:before="40" w:after="40"/>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4B5514" w14:textId="37125E55" w:rsidR="0024101B" w:rsidRPr="009F6052" w:rsidRDefault="00033ED5" w:rsidP="00033ED5">
            <w:pPr>
              <w:spacing w:before="40" w:after="40"/>
              <w:ind w:left="336" w:hanging="336"/>
              <w:rPr>
                <w:rFonts w:ascii="Cambria" w:hAnsi="Cambria"/>
                <w:color w:val="auto"/>
                <w:sz w:val="18"/>
                <w:szCs w:val="18"/>
              </w:rPr>
            </w:pPr>
            <w:r>
              <w:rPr>
                <w:rFonts w:ascii="Cambria" w:hAnsi="Cambria"/>
                <w:color w:val="auto"/>
                <w:sz w:val="18"/>
                <w:szCs w:val="18"/>
              </w:rPr>
              <w:t xml:space="preserve">27.  </w:t>
            </w:r>
            <w:r w:rsidR="0024101B" w:rsidRPr="009F6052">
              <w:rPr>
                <w:rFonts w:ascii="Cambria" w:hAnsi="Cambria"/>
                <w:color w:val="auto"/>
                <w:sz w:val="18"/>
                <w:szCs w:val="18"/>
              </w:rPr>
              <w:t>Provide educational materials that address tobacco cessation?</w:t>
            </w:r>
          </w:p>
          <w:p w14:paraId="00EE42D7" w14:textId="7B1BCA7B" w:rsidR="0024101B" w:rsidRPr="00033ED5" w:rsidRDefault="0024101B" w:rsidP="00033ED5">
            <w:pPr>
              <w:spacing w:before="40" w:after="40"/>
              <w:rPr>
                <w:rFonts w:ascii="Cambria" w:hAnsi="Cambria"/>
                <w:i/>
                <w:color w:val="4472C4"/>
                <w:sz w:val="18"/>
                <w:szCs w:val="18"/>
              </w:rPr>
            </w:pPr>
            <w:r w:rsidRPr="009F6052">
              <w:rPr>
                <w:rFonts w:ascii="Cambria" w:hAnsi="Cambria"/>
                <w:i/>
                <w:color w:val="4472C4"/>
                <w:sz w:val="18"/>
                <w:szCs w:val="18"/>
              </w:rPr>
              <w:t>Answer “yes” if, for example, your worksite offers brochures, videos, posters, or newsletters on tobacco cessation, including referral to 1</w:t>
            </w:r>
            <w:r>
              <w:rPr>
                <w:rFonts w:ascii="Cambria" w:hAnsi="Cambria"/>
                <w:i/>
                <w:color w:val="4472C4"/>
                <w:sz w:val="18"/>
                <w:szCs w:val="18"/>
              </w:rPr>
              <w:t xml:space="preserve">-800-QUIT NOW or smokefree.gov, </w:t>
            </w:r>
            <w:r w:rsidRPr="00A0664D">
              <w:rPr>
                <w:rFonts w:ascii="Cambria" w:hAnsi="Cambria"/>
                <w:i/>
                <w:color w:val="4472C4"/>
                <w:sz w:val="18"/>
                <w:szCs w:val="18"/>
              </w:rPr>
              <w:t>either as a single health topic or along with other health topics.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6D4DF" w14:textId="41F0A324" w:rsidR="0024101B" w:rsidRPr="009F6052" w:rsidRDefault="00033ED5" w:rsidP="0024101B">
            <w:pPr>
              <w:spacing w:before="40" w:after="40"/>
              <w:jc w:val="center"/>
              <w:rPr>
                <w:rFonts w:ascii="Cambria" w:hAnsi="Cambria"/>
                <w:sz w:val="18"/>
                <w:szCs w:val="18"/>
              </w:rPr>
            </w:pPr>
            <w:r>
              <w:rPr>
                <w:rFonts w:ascii="Cambria" w:hAnsi="Cambria"/>
                <w:sz w:val="18"/>
                <w:szCs w:val="18"/>
              </w:rPr>
              <w:t>3</w:t>
            </w:r>
            <w:r w:rsidR="0024101B" w:rsidRPr="009F6052">
              <w:rPr>
                <w:rFonts w:ascii="Cambria" w:hAnsi="Cambria"/>
                <w:sz w:val="18"/>
                <w:szCs w:val="18"/>
              </w:rPr>
              <w:t xml:space="preserve"> (3)</w:t>
            </w:r>
          </w:p>
        </w:tc>
        <w:tc>
          <w:tcPr>
            <w:tcW w:w="28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A153A5" w14:textId="766CEA71" w:rsidR="0024101B" w:rsidRPr="00033ED5" w:rsidRDefault="0024101B" w:rsidP="00033ED5">
            <w:pPr>
              <w:spacing w:beforeLines="40" w:before="96" w:afterLines="40" w:after="96"/>
              <w:rPr>
                <w:rFonts w:ascii="Cambria" w:hAnsi="Cambria"/>
                <w:sz w:val="18"/>
                <w:szCs w:val="18"/>
              </w:rPr>
            </w:pPr>
          </w:p>
        </w:tc>
      </w:tr>
      <w:tr w:rsidR="00033ED5" w:rsidRPr="0019196A" w14:paraId="7E690EB7" w14:textId="77777777" w:rsidTr="00244708">
        <w:trPr>
          <w:trHeight w:val="350"/>
          <w:jc w:val="cent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77154095" w14:textId="7F6BE61E" w:rsidR="00033ED5" w:rsidRPr="009F6052" w:rsidRDefault="00033ED5" w:rsidP="00033ED5">
            <w:pPr>
              <w:spacing w:before="40" w:after="40"/>
              <w:rPr>
                <w:rFonts w:ascii="Cambria" w:hAnsi="Cambria"/>
                <w:color w:val="auto"/>
                <w:sz w:val="18"/>
                <w:szCs w:val="18"/>
              </w:rPr>
            </w:pPr>
            <w:r>
              <w:rPr>
                <w:rFonts w:ascii="Cambria" w:hAnsi="Cambria"/>
                <w:color w:val="auto"/>
                <w:sz w:val="18"/>
                <w:szCs w:val="18"/>
              </w:rPr>
              <w:t xml:space="preserve">3. </w:t>
            </w:r>
            <w:r w:rsidRPr="009F6052">
              <w:rPr>
                <w:rFonts w:ascii="Cambria" w:hAnsi="Cambria"/>
                <w:color w:val="auto"/>
                <w:sz w:val="18"/>
                <w:szCs w:val="18"/>
              </w:rPr>
              <w:t xml:space="preserve">Provide and promote </w:t>
            </w:r>
            <w:r w:rsidRPr="009F6052">
              <w:rPr>
                <w:rFonts w:ascii="Cambria" w:hAnsi="Cambria"/>
                <w:color w:val="auto"/>
                <w:sz w:val="18"/>
                <w:szCs w:val="18"/>
                <w:u w:val="single"/>
              </w:rPr>
              <w:t>interactive educational programming</w:t>
            </w:r>
            <w:r w:rsidRPr="009F6052">
              <w:rPr>
                <w:rFonts w:ascii="Cambria" w:hAnsi="Cambria"/>
                <w:color w:val="auto"/>
                <w:sz w:val="18"/>
                <w:szCs w:val="18"/>
              </w:rPr>
              <w:t xml:space="preserve"> on tobacco cessation?</w:t>
            </w:r>
          </w:p>
          <w:p w14:paraId="055B813B" w14:textId="77777777" w:rsidR="00033ED5" w:rsidRDefault="00033ED5" w:rsidP="00033ED5">
            <w:pPr>
              <w:spacing w:before="40" w:after="40"/>
              <w:rPr>
                <w:rFonts w:ascii="Cambria" w:hAnsi="Cambria"/>
                <w:i/>
                <w:color w:val="4472C4"/>
                <w:sz w:val="18"/>
                <w:szCs w:val="18"/>
              </w:rPr>
            </w:pPr>
            <w:r w:rsidRPr="009F6052">
              <w:rPr>
                <w:rFonts w:ascii="Cambria" w:hAnsi="Cambria"/>
                <w:i/>
                <w:color w:val="4472C4"/>
                <w:sz w:val="18"/>
                <w:szCs w:val="18"/>
              </w:rPr>
              <w:t xml:space="preserve">Answer “yes” if, for example, your worksite offers </w:t>
            </w:r>
            <w:r>
              <w:rPr>
                <w:rFonts w:ascii="Cambria" w:hAnsi="Cambria"/>
                <w:i/>
                <w:color w:val="4472C4"/>
                <w:sz w:val="18"/>
                <w:szCs w:val="18"/>
              </w:rPr>
              <w:t>“</w:t>
            </w:r>
            <w:r w:rsidRPr="009F6052">
              <w:rPr>
                <w:rFonts w:ascii="Cambria" w:hAnsi="Cambria"/>
                <w:i/>
                <w:color w:val="4472C4"/>
                <w:sz w:val="18"/>
                <w:szCs w:val="18"/>
              </w:rPr>
              <w:t>lunch and learns</w:t>
            </w:r>
            <w:r>
              <w:rPr>
                <w:rFonts w:ascii="Cambria" w:hAnsi="Cambria"/>
                <w:i/>
                <w:color w:val="4472C4"/>
                <w:sz w:val="18"/>
                <w:szCs w:val="18"/>
              </w:rPr>
              <w:t>,”</w:t>
            </w:r>
            <w:r w:rsidRPr="009F6052">
              <w:rPr>
                <w:rFonts w:ascii="Cambria" w:hAnsi="Cambria"/>
                <w:i/>
                <w:color w:val="4472C4"/>
                <w:sz w:val="18"/>
                <w:szCs w:val="18"/>
              </w:rPr>
              <w:t xml:space="preserve"> seminars, workshops, or classes on tobacco cessation. These</w:t>
            </w:r>
            <w:r>
              <w:rPr>
                <w:rFonts w:ascii="Cambria" w:hAnsi="Cambria"/>
                <w:i/>
                <w:color w:val="4472C4"/>
                <w:sz w:val="18"/>
                <w:szCs w:val="18"/>
              </w:rPr>
              <w:t xml:space="preserve"> programs may </w:t>
            </w:r>
            <w:r w:rsidRPr="009F6052">
              <w:rPr>
                <w:rFonts w:ascii="Cambria" w:hAnsi="Cambria"/>
                <w:i/>
                <w:color w:val="4472C4"/>
                <w:sz w:val="18"/>
                <w:szCs w:val="18"/>
              </w:rPr>
              <w:t xml:space="preserve">be provided </w:t>
            </w:r>
            <w:r w:rsidRPr="00457E49">
              <w:rPr>
                <w:rFonts w:ascii="Cambria" w:hAnsi="Cambria"/>
                <w:i/>
                <w:color w:val="4472C4"/>
                <w:sz w:val="18"/>
                <w:szCs w:val="18"/>
              </w:rPr>
              <w:t>in group or individual settings</w:t>
            </w:r>
            <w:r w:rsidRPr="00F758F4">
              <w:rPr>
                <w:rFonts w:ascii="Cambria" w:hAnsi="Cambria"/>
                <w:i/>
                <w:color w:val="4472C4"/>
                <w:sz w:val="18"/>
                <w:szCs w:val="18"/>
              </w:rPr>
              <w:t>; in-person or virtually (online, telephonically, mobile app); on or off site; through vendors, on-site staff, health insurance plans/programs, community groups, or other practitioners.</w:t>
            </w:r>
          </w:p>
          <w:p w14:paraId="2A968B57" w14:textId="3A3F2263" w:rsidR="00033ED5" w:rsidRPr="00033ED5" w:rsidRDefault="00033ED5" w:rsidP="00033ED5">
            <w:pPr>
              <w:spacing w:before="40" w:after="40"/>
              <w:jc w:val="right"/>
              <w:rPr>
                <w:rFonts w:ascii="Cambria" w:hAnsi="Cambria"/>
                <w:color w:val="808080" w:themeColor="background1" w:themeShade="80"/>
                <w:sz w:val="18"/>
                <w:szCs w:val="18"/>
              </w:rPr>
            </w:pPr>
            <w:r>
              <w:rPr>
                <w:rFonts w:ascii="Cambria" w:hAnsi="Cambria"/>
                <w:color w:val="808080" w:themeColor="background1" w:themeShade="80"/>
                <w:sz w:val="18"/>
                <w:szCs w:val="18"/>
              </w:rPr>
              <w:t xml:space="preserve"> [New]</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A40BBF8" w14:textId="3B66D6AF" w:rsidR="00033ED5" w:rsidRPr="009F6052" w:rsidRDefault="00033ED5" w:rsidP="00033ED5">
            <w:pPr>
              <w:spacing w:before="40" w:after="40"/>
              <w:ind w:left="336" w:hanging="336"/>
              <w:rPr>
                <w:rFonts w:ascii="Cambria" w:hAnsi="Cambria"/>
                <w:color w:val="auto"/>
                <w:sz w:val="18"/>
                <w:szCs w:val="18"/>
              </w:rPr>
            </w:pPr>
            <w:r>
              <w:rPr>
                <w:rFonts w:ascii="Cambria" w:hAnsi="Cambria"/>
                <w:color w:val="auto"/>
                <w:sz w:val="18"/>
                <w:szCs w:val="18"/>
              </w:rPr>
              <w:t xml:space="preserve">28.  </w:t>
            </w:r>
            <w:r w:rsidRPr="009F6052">
              <w:rPr>
                <w:rFonts w:ascii="Cambria" w:hAnsi="Cambria"/>
                <w:color w:val="auto"/>
                <w:sz w:val="18"/>
                <w:szCs w:val="18"/>
              </w:rPr>
              <w:t xml:space="preserve">Provide and promote </w:t>
            </w:r>
            <w:r w:rsidRPr="009F6052">
              <w:rPr>
                <w:rFonts w:ascii="Cambria" w:hAnsi="Cambria"/>
                <w:color w:val="auto"/>
                <w:sz w:val="18"/>
                <w:szCs w:val="18"/>
                <w:u w:val="single"/>
              </w:rPr>
              <w:t>interactive educational programming</w:t>
            </w:r>
            <w:r w:rsidRPr="009F6052">
              <w:rPr>
                <w:rFonts w:ascii="Cambria" w:hAnsi="Cambria"/>
                <w:color w:val="auto"/>
                <w:sz w:val="18"/>
                <w:szCs w:val="18"/>
              </w:rPr>
              <w:t xml:space="preserve"> on tobacco cessation?</w:t>
            </w:r>
          </w:p>
          <w:p w14:paraId="6077F5C7" w14:textId="77777777" w:rsidR="00033ED5" w:rsidRDefault="00033ED5" w:rsidP="00033ED5">
            <w:pPr>
              <w:spacing w:before="40" w:after="40"/>
              <w:rPr>
                <w:rFonts w:ascii="Cambria" w:hAnsi="Cambria"/>
                <w:i/>
                <w:color w:val="4472C4"/>
                <w:sz w:val="18"/>
                <w:szCs w:val="18"/>
              </w:rPr>
            </w:pPr>
            <w:r w:rsidRPr="009F6052">
              <w:rPr>
                <w:rFonts w:ascii="Cambria" w:hAnsi="Cambria"/>
                <w:i/>
                <w:color w:val="4472C4"/>
                <w:sz w:val="18"/>
                <w:szCs w:val="18"/>
              </w:rPr>
              <w:t xml:space="preserve">Answer “yes” if, for example, your worksite offers </w:t>
            </w:r>
            <w:r>
              <w:rPr>
                <w:rFonts w:ascii="Cambria" w:hAnsi="Cambria"/>
                <w:i/>
                <w:color w:val="4472C4"/>
                <w:sz w:val="18"/>
                <w:szCs w:val="18"/>
              </w:rPr>
              <w:t>“</w:t>
            </w:r>
            <w:r w:rsidRPr="009F6052">
              <w:rPr>
                <w:rFonts w:ascii="Cambria" w:hAnsi="Cambria"/>
                <w:i/>
                <w:color w:val="4472C4"/>
                <w:sz w:val="18"/>
                <w:szCs w:val="18"/>
              </w:rPr>
              <w:t>lunch and learns</w:t>
            </w:r>
            <w:r>
              <w:rPr>
                <w:rFonts w:ascii="Cambria" w:hAnsi="Cambria"/>
                <w:i/>
                <w:color w:val="4472C4"/>
                <w:sz w:val="18"/>
                <w:szCs w:val="18"/>
              </w:rPr>
              <w:t>,”</w:t>
            </w:r>
            <w:r w:rsidRPr="009F6052">
              <w:rPr>
                <w:rFonts w:ascii="Cambria" w:hAnsi="Cambria"/>
                <w:i/>
                <w:color w:val="4472C4"/>
                <w:sz w:val="18"/>
                <w:szCs w:val="18"/>
              </w:rPr>
              <w:t xml:space="preserve"> seminars, workshops, or classes on tobacco cessation. These</w:t>
            </w:r>
            <w:r>
              <w:rPr>
                <w:rFonts w:ascii="Cambria" w:hAnsi="Cambria"/>
                <w:i/>
                <w:color w:val="4472C4"/>
                <w:sz w:val="18"/>
                <w:szCs w:val="18"/>
              </w:rPr>
              <w:t xml:space="preserve"> programs may </w:t>
            </w:r>
            <w:r w:rsidRPr="009F6052">
              <w:rPr>
                <w:rFonts w:ascii="Cambria" w:hAnsi="Cambria"/>
                <w:i/>
                <w:color w:val="4472C4"/>
                <w:sz w:val="18"/>
                <w:szCs w:val="18"/>
              </w:rPr>
              <w:t xml:space="preserve">be provided </w:t>
            </w:r>
            <w:r w:rsidRPr="00457E49">
              <w:rPr>
                <w:rFonts w:ascii="Cambria" w:hAnsi="Cambria"/>
                <w:i/>
                <w:color w:val="4472C4"/>
                <w:sz w:val="18"/>
                <w:szCs w:val="18"/>
              </w:rPr>
              <w:t>in group or individual settings</w:t>
            </w:r>
            <w:r w:rsidRPr="00F758F4">
              <w:rPr>
                <w:rFonts w:ascii="Cambria" w:hAnsi="Cambria"/>
                <w:i/>
                <w:color w:val="4472C4"/>
                <w:sz w:val="18"/>
                <w:szCs w:val="18"/>
              </w:rPr>
              <w:t>; in-person or virtually (online, telephonically, mobile app); on or off site; through vendors, on-site staff, health insurance plans/programs, community groups, or other practitioners.</w:t>
            </w:r>
          </w:p>
          <w:p w14:paraId="6C6C4D63" w14:textId="77176A21" w:rsidR="00033ED5" w:rsidRPr="009F6052" w:rsidRDefault="00033ED5" w:rsidP="00033ED5">
            <w:pPr>
              <w:suppressAutoHyphens w:val="0"/>
              <w:spacing w:before="40" w:after="40"/>
              <w:rPr>
                <w:rFonts w:ascii="Cambria" w:hAnsi="Cambria"/>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E1C56E" w14:textId="7E7987F2" w:rsidR="00033ED5" w:rsidRPr="00033ED5" w:rsidRDefault="00033ED5" w:rsidP="00033ED5">
            <w:pPr>
              <w:pStyle w:val="ListParagraph"/>
              <w:spacing w:before="40" w:after="40"/>
              <w:ind w:left="72"/>
              <w:jc w:val="center"/>
              <w:rPr>
                <w:rFonts w:ascii="Cambria" w:hAnsi="Cambria"/>
                <w:sz w:val="18"/>
                <w:szCs w:val="18"/>
              </w:rPr>
            </w:pPr>
            <w:r w:rsidRPr="00033ED5">
              <w:rPr>
                <w:rFonts w:ascii="Cambria" w:hAnsi="Cambria"/>
                <w:sz w:val="18"/>
                <w:szCs w:val="18"/>
              </w:rPr>
              <w:t>2 (2)</w:t>
            </w:r>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1D5FC72F" w14:textId="335714B6" w:rsidR="00033ED5" w:rsidRPr="009F6052" w:rsidRDefault="00033ED5" w:rsidP="00033ED5">
            <w:pPr>
              <w:spacing w:beforeLines="40" w:before="96" w:afterLines="40" w:after="96"/>
              <w:rPr>
                <w:rFonts w:ascii="Cambria" w:hAnsi="Cambria"/>
                <w:sz w:val="18"/>
                <w:szCs w:val="18"/>
              </w:rPr>
            </w:pPr>
          </w:p>
        </w:tc>
      </w:tr>
      <w:tr w:rsidR="00033ED5" w:rsidRPr="0019196A" w14:paraId="6754298E" w14:textId="77777777" w:rsidTr="00033ED5">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35C09E85" w14:textId="1C59618D" w:rsidR="00033ED5" w:rsidRPr="009F6052" w:rsidRDefault="00033ED5" w:rsidP="00033ED5">
            <w:pPr>
              <w:suppressAutoHyphens w:val="0"/>
              <w:spacing w:before="40" w:after="40"/>
              <w:ind w:left="246" w:hanging="246"/>
              <w:rPr>
                <w:rFonts w:ascii="Cambria" w:hAnsi="Cambria"/>
                <w:color w:val="auto"/>
                <w:sz w:val="18"/>
                <w:szCs w:val="18"/>
              </w:rPr>
            </w:pPr>
            <w:r>
              <w:rPr>
                <w:rFonts w:ascii="Cambria" w:hAnsi="Cambria"/>
                <w:color w:val="auto"/>
                <w:sz w:val="18"/>
                <w:szCs w:val="18"/>
              </w:rPr>
              <w:t xml:space="preserve">4.  </w:t>
            </w:r>
            <w:r w:rsidRPr="009F6052">
              <w:rPr>
                <w:rFonts w:ascii="Cambria" w:hAnsi="Cambria"/>
                <w:color w:val="auto"/>
                <w:sz w:val="18"/>
                <w:szCs w:val="18"/>
              </w:rPr>
              <w:t xml:space="preserve">Provide and promote free or subsidized </w:t>
            </w:r>
            <w:r w:rsidRPr="009F6052">
              <w:rPr>
                <w:rFonts w:ascii="Cambria" w:hAnsi="Cambria"/>
                <w:color w:val="auto"/>
                <w:sz w:val="18"/>
                <w:szCs w:val="18"/>
                <w:u w:val="single"/>
              </w:rPr>
              <w:t>lifestyle coaching/counseling or self-</w:t>
            </w:r>
            <w:r w:rsidRPr="00C160D2">
              <w:rPr>
                <w:rFonts w:ascii="Cambria" w:hAnsi="Cambria"/>
                <w:color w:val="auto"/>
                <w:sz w:val="18"/>
                <w:szCs w:val="18"/>
                <w:u w:val="single"/>
              </w:rPr>
              <w:t>management programs</w:t>
            </w:r>
            <w:r w:rsidRPr="009F6052">
              <w:rPr>
                <w:rFonts w:ascii="Cambria" w:hAnsi="Cambria"/>
                <w:color w:val="auto"/>
                <w:sz w:val="18"/>
                <w:szCs w:val="18"/>
              </w:rPr>
              <w:t xml:space="preserve"> that equip employees with skills and motivation to quit using tobacco</w:t>
            </w:r>
            <w:r>
              <w:rPr>
                <w:rFonts w:ascii="Cambria" w:hAnsi="Cambria"/>
                <w:color w:val="auto"/>
                <w:sz w:val="18"/>
                <w:szCs w:val="18"/>
              </w:rPr>
              <w:t>?</w:t>
            </w:r>
            <w:r w:rsidRPr="009F6052">
              <w:rPr>
                <w:rFonts w:ascii="Cambria" w:hAnsi="Cambria"/>
                <w:color w:val="auto"/>
                <w:sz w:val="18"/>
                <w:szCs w:val="18"/>
              </w:rPr>
              <w:t xml:space="preserve"> </w:t>
            </w:r>
          </w:p>
          <w:p w14:paraId="398E1F9F" w14:textId="77777777" w:rsidR="00033ED5" w:rsidRPr="009F6052" w:rsidRDefault="00033ED5" w:rsidP="00033ED5">
            <w:pPr>
              <w:spacing w:before="40" w:after="40"/>
              <w:rPr>
                <w:rFonts w:ascii="Cambria" w:hAnsi="Cambria"/>
                <w:i/>
                <w:color w:val="4472C4" w:themeColor="accent5"/>
                <w:sz w:val="18"/>
                <w:szCs w:val="18"/>
              </w:rPr>
            </w:pPr>
            <w:r w:rsidRPr="009F6052">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9F6052">
              <w:rPr>
                <w:rFonts w:ascii="Cambria" w:hAnsi="Cambria"/>
                <w:i/>
                <w:color w:val="4472C4" w:themeColor="accent5"/>
                <w:sz w:val="18"/>
                <w:szCs w:val="18"/>
              </w:rPr>
              <w:t xml:space="preserve">; in-person or virtually (online, telephonically, mobile app); on or off site; through vendors, on-site staff, health insurance plans/programs, community groups, or other practitioners. </w:t>
            </w:r>
            <w:r>
              <w:rPr>
                <w:rFonts w:ascii="Cambria" w:hAnsi="Cambria"/>
                <w:i/>
                <w:color w:val="4472C4" w:themeColor="accent5"/>
                <w:sz w:val="18"/>
                <w:szCs w:val="18"/>
              </w:rPr>
              <w:t xml:space="preserve">This may include </w:t>
            </w:r>
            <w:r>
              <w:rPr>
                <w:rFonts w:ascii="Cambria" w:hAnsi="Cambria"/>
                <w:i/>
                <w:color w:val="4472C4"/>
                <w:sz w:val="18"/>
                <w:szCs w:val="18"/>
              </w:rPr>
              <w:t>referral to 1-800-QUIT-</w:t>
            </w:r>
            <w:r w:rsidRPr="009F6052">
              <w:rPr>
                <w:rFonts w:ascii="Cambria" w:hAnsi="Cambria"/>
                <w:i/>
                <w:color w:val="4472C4"/>
                <w:sz w:val="18"/>
                <w:szCs w:val="18"/>
              </w:rPr>
              <w:t>NOW or smokefree.gov.</w:t>
            </w:r>
          </w:p>
          <w:p w14:paraId="1ADA8AEE" w14:textId="0A8EF6D8" w:rsidR="00033ED5" w:rsidRPr="009F6052" w:rsidRDefault="00CC6F48" w:rsidP="00CC6F48">
            <w:pPr>
              <w:pStyle w:val="TableParagraph"/>
              <w:spacing w:before="40" w:after="40"/>
              <w:jc w:val="right"/>
              <w:rPr>
                <w:rFonts w:ascii="Cambria" w:hAnsi="Cambria"/>
                <w:color w:val="231F20"/>
                <w:sz w:val="18"/>
                <w:szCs w:val="18"/>
              </w:rPr>
            </w:pPr>
            <w:r>
              <w:rPr>
                <w:rFonts w:ascii="Cambria" w:hAnsi="Cambria"/>
                <w:color w:val="231F20"/>
                <w:sz w:val="18"/>
                <w:szCs w:val="18"/>
              </w:rPr>
              <w:t>[4</w:t>
            </w:r>
            <w:r w:rsidRPr="00CC6F48">
              <w:rPr>
                <w:rFonts w:ascii="Cambria" w:hAnsi="Cambria"/>
                <w:color w:val="231F20"/>
                <w:sz w:val="18"/>
                <w:szCs w:val="18"/>
              </w:rPr>
              <w: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D4B1" w14:textId="49E8D85E" w:rsidR="00033ED5" w:rsidRPr="009F6052" w:rsidRDefault="00033ED5" w:rsidP="00033ED5">
            <w:pPr>
              <w:suppressAutoHyphens w:val="0"/>
              <w:spacing w:before="40" w:after="40"/>
              <w:ind w:left="246" w:hanging="246"/>
              <w:rPr>
                <w:rFonts w:ascii="Cambria" w:hAnsi="Cambria"/>
                <w:color w:val="auto"/>
                <w:sz w:val="18"/>
                <w:szCs w:val="18"/>
              </w:rPr>
            </w:pPr>
            <w:r>
              <w:rPr>
                <w:rFonts w:ascii="Cambria" w:hAnsi="Cambria"/>
                <w:color w:val="auto"/>
                <w:sz w:val="18"/>
                <w:szCs w:val="18"/>
              </w:rPr>
              <w:t xml:space="preserve">29. </w:t>
            </w:r>
            <w:r w:rsidRPr="009F6052">
              <w:rPr>
                <w:rFonts w:ascii="Cambria" w:hAnsi="Cambria"/>
                <w:color w:val="auto"/>
                <w:sz w:val="18"/>
                <w:szCs w:val="18"/>
              </w:rPr>
              <w:t xml:space="preserve">Provide and promote free or subsidized </w:t>
            </w:r>
            <w:r w:rsidRPr="009F6052">
              <w:rPr>
                <w:rFonts w:ascii="Cambria" w:hAnsi="Cambria"/>
                <w:color w:val="auto"/>
                <w:sz w:val="18"/>
                <w:szCs w:val="18"/>
                <w:u w:val="single"/>
              </w:rPr>
              <w:t>lifestyle coaching/counseling or self-</w:t>
            </w:r>
            <w:r w:rsidRPr="00C160D2">
              <w:rPr>
                <w:rFonts w:ascii="Cambria" w:hAnsi="Cambria"/>
                <w:color w:val="auto"/>
                <w:sz w:val="18"/>
                <w:szCs w:val="18"/>
                <w:u w:val="single"/>
              </w:rPr>
              <w:t>management programs</w:t>
            </w:r>
            <w:r w:rsidRPr="009F6052">
              <w:rPr>
                <w:rFonts w:ascii="Cambria" w:hAnsi="Cambria"/>
                <w:color w:val="auto"/>
                <w:sz w:val="18"/>
                <w:szCs w:val="18"/>
              </w:rPr>
              <w:t xml:space="preserve"> that equip employees with skills and motivation to quit using tobacco</w:t>
            </w:r>
            <w:r>
              <w:rPr>
                <w:rFonts w:ascii="Cambria" w:hAnsi="Cambria"/>
                <w:color w:val="auto"/>
                <w:sz w:val="18"/>
                <w:szCs w:val="18"/>
              </w:rPr>
              <w:t>?</w:t>
            </w:r>
            <w:r w:rsidRPr="009F6052">
              <w:rPr>
                <w:rFonts w:ascii="Cambria" w:hAnsi="Cambria"/>
                <w:color w:val="auto"/>
                <w:sz w:val="18"/>
                <w:szCs w:val="18"/>
              </w:rPr>
              <w:t xml:space="preserve"> </w:t>
            </w:r>
          </w:p>
          <w:p w14:paraId="68008482" w14:textId="77777777" w:rsidR="00033ED5" w:rsidRPr="009F6052" w:rsidRDefault="00033ED5" w:rsidP="00033ED5">
            <w:pPr>
              <w:spacing w:before="40" w:after="40"/>
              <w:rPr>
                <w:rFonts w:ascii="Cambria" w:hAnsi="Cambria"/>
                <w:i/>
                <w:color w:val="4472C4" w:themeColor="accent5"/>
                <w:sz w:val="18"/>
                <w:szCs w:val="18"/>
              </w:rPr>
            </w:pPr>
            <w:r w:rsidRPr="009F6052">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9F6052">
              <w:rPr>
                <w:rFonts w:ascii="Cambria" w:hAnsi="Cambria"/>
                <w:i/>
                <w:color w:val="4472C4" w:themeColor="accent5"/>
                <w:sz w:val="18"/>
                <w:szCs w:val="18"/>
              </w:rPr>
              <w:t xml:space="preserve">; in-person or virtually (online, telephonically, mobile app); on or off site; through vendors, on-site staff, health insurance plans/programs, community groups, or other practitioners. </w:t>
            </w:r>
            <w:r>
              <w:rPr>
                <w:rFonts w:ascii="Cambria" w:hAnsi="Cambria"/>
                <w:i/>
                <w:color w:val="4472C4" w:themeColor="accent5"/>
                <w:sz w:val="18"/>
                <w:szCs w:val="18"/>
              </w:rPr>
              <w:t xml:space="preserve">This may include </w:t>
            </w:r>
            <w:r>
              <w:rPr>
                <w:rFonts w:ascii="Cambria" w:hAnsi="Cambria"/>
                <w:i/>
                <w:color w:val="4472C4"/>
                <w:sz w:val="18"/>
                <w:szCs w:val="18"/>
              </w:rPr>
              <w:t>referral to 1-800-QUIT-</w:t>
            </w:r>
            <w:r w:rsidRPr="009F6052">
              <w:rPr>
                <w:rFonts w:ascii="Cambria" w:hAnsi="Cambria"/>
                <w:i/>
                <w:color w:val="4472C4"/>
                <w:sz w:val="18"/>
                <w:szCs w:val="18"/>
              </w:rPr>
              <w:t>NOW or smokefree.gov.</w:t>
            </w:r>
          </w:p>
          <w:p w14:paraId="4D109CDC" w14:textId="5B6B5A67" w:rsidR="00033ED5" w:rsidRPr="00033ED5" w:rsidRDefault="00033ED5" w:rsidP="00033ED5">
            <w:pPr>
              <w:spacing w:before="40" w:after="40"/>
              <w:jc w:val="right"/>
              <w:rPr>
                <w:rFonts w:ascii="Cambria" w:eastAsia="SimSun" w:hAnsi="Cambria"/>
                <w:color w:val="808080" w:themeColor="background1" w:themeShade="80"/>
                <w:kern w:val="0"/>
                <w:sz w:val="18"/>
                <w:szCs w:val="18"/>
                <w:lang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E79F1" w14:textId="56B844A8" w:rsidR="00CC6F48" w:rsidRPr="00CC6F48" w:rsidRDefault="00CC6F48" w:rsidP="00CC6F48">
            <w:pPr>
              <w:spacing w:before="40" w:after="40"/>
              <w:jc w:val="center"/>
              <w:rPr>
                <w:rFonts w:ascii="Cambria" w:hAnsi="Cambria"/>
                <w:sz w:val="18"/>
                <w:szCs w:val="18"/>
              </w:rPr>
            </w:pPr>
            <w:r w:rsidRPr="00CC6F48">
              <w:rPr>
                <w:rFonts w:ascii="Cambria" w:hAnsi="Cambria"/>
                <w:sz w:val="18"/>
                <w:szCs w:val="18"/>
              </w:rPr>
              <w:t>3(3)</w:t>
            </w:r>
          </w:p>
        </w:tc>
        <w:tc>
          <w:tcPr>
            <w:tcW w:w="28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78DA1B" w14:textId="55714CF2" w:rsidR="00033ED5" w:rsidRPr="009F6052" w:rsidRDefault="00033ED5" w:rsidP="00033ED5">
            <w:pPr>
              <w:spacing w:beforeLines="40" w:before="96" w:afterLines="40" w:after="96"/>
              <w:rPr>
                <w:rFonts w:ascii="Cambria" w:hAnsi="Cambria"/>
                <w:sz w:val="18"/>
                <w:szCs w:val="18"/>
              </w:rPr>
            </w:pPr>
          </w:p>
        </w:tc>
      </w:tr>
      <w:tr w:rsidR="00CC6F48" w:rsidRPr="0019196A" w14:paraId="7FE0A10D" w14:textId="77777777" w:rsidTr="00A36E48">
        <w:trPr>
          <w:trHeight w:val="350"/>
          <w:jc w:val="center"/>
        </w:trPr>
        <w:tc>
          <w:tcPr>
            <w:tcW w:w="521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0E07AB" w14:textId="3B74E600" w:rsidR="00CC6F48" w:rsidRPr="009F6052" w:rsidRDefault="00CC6F48" w:rsidP="00CC6F48">
            <w:pPr>
              <w:suppressAutoHyphens w:val="0"/>
              <w:spacing w:before="40" w:after="40"/>
              <w:rPr>
                <w:rFonts w:ascii="Cambria" w:hAnsi="Cambria"/>
                <w:color w:val="auto"/>
                <w:sz w:val="18"/>
                <w:szCs w:val="18"/>
              </w:rPr>
            </w:pPr>
            <w:r>
              <w:rPr>
                <w:rFonts w:ascii="Cambria" w:hAnsi="Cambria"/>
                <w:color w:val="auto"/>
                <w:sz w:val="18"/>
                <w:szCs w:val="18"/>
              </w:rPr>
              <w:t xml:space="preserve">5. </w:t>
            </w:r>
            <w:r w:rsidRPr="009F6052">
              <w:rPr>
                <w:rFonts w:ascii="Cambria" w:hAnsi="Cambria"/>
                <w:color w:val="auto"/>
                <w:sz w:val="18"/>
                <w:szCs w:val="18"/>
              </w:rPr>
              <w:t xml:space="preserve">Prohibit the sale of tobacco products on company property? </w:t>
            </w:r>
          </w:p>
          <w:p w14:paraId="6CC0FF7A" w14:textId="1571DC5D" w:rsidR="00CC6F48" w:rsidRPr="00CC6F48" w:rsidRDefault="00CC6F48" w:rsidP="00CC6F48">
            <w:pPr>
              <w:spacing w:before="40" w:after="40"/>
              <w:jc w:val="right"/>
              <w:rPr>
                <w:rFonts w:ascii="Cambria" w:eastAsia="SimSun" w:hAnsi="Cambria"/>
                <w:color w:val="808080" w:themeColor="background1" w:themeShade="80"/>
                <w:kern w:val="0"/>
                <w:sz w:val="18"/>
                <w:szCs w:val="18"/>
                <w:lang w:eastAsia="en-US"/>
              </w:rPr>
            </w:pPr>
            <w:r>
              <w:rPr>
                <w:rFonts w:ascii="Cambria" w:eastAsia="SimSun" w:hAnsi="Cambria"/>
                <w:color w:val="808080" w:themeColor="background1" w:themeShade="80"/>
                <w:kern w:val="0"/>
                <w:sz w:val="18"/>
                <w:szCs w:val="18"/>
                <w:lang w:eastAsia="en-US"/>
              </w:rPr>
              <w:t>[5]</w:t>
            </w:r>
          </w:p>
        </w:tc>
        <w:tc>
          <w:tcPr>
            <w:tcW w:w="52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10E5C8" w14:textId="3F5F809C" w:rsidR="00CC6F48" w:rsidRPr="009F6052" w:rsidRDefault="00CC6F48" w:rsidP="00CC6F48">
            <w:pPr>
              <w:suppressAutoHyphens w:val="0"/>
              <w:spacing w:before="40" w:after="40"/>
              <w:rPr>
                <w:rFonts w:ascii="Cambria" w:hAnsi="Cambria"/>
                <w:color w:val="auto"/>
                <w:sz w:val="18"/>
                <w:szCs w:val="18"/>
              </w:rPr>
            </w:pPr>
            <w:r>
              <w:rPr>
                <w:rFonts w:ascii="Cambria" w:hAnsi="Cambria"/>
                <w:color w:val="auto"/>
                <w:sz w:val="18"/>
                <w:szCs w:val="18"/>
              </w:rPr>
              <w:t xml:space="preserve">30. </w:t>
            </w:r>
            <w:r w:rsidRPr="009F6052">
              <w:rPr>
                <w:rFonts w:ascii="Cambria" w:hAnsi="Cambria"/>
                <w:color w:val="auto"/>
                <w:sz w:val="18"/>
                <w:szCs w:val="18"/>
              </w:rPr>
              <w:t>Prohibit the sale of toba</w:t>
            </w:r>
            <w:r w:rsidR="004019C6">
              <w:rPr>
                <w:rFonts w:ascii="Cambria" w:hAnsi="Cambria"/>
                <w:color w:val="auto"/>
                <w:sz w:val="18"/>
                <w:szCs w:val="18"/>
              </w:rPr>
              <w:t>cco products on worksite premises</w:t>
            </w:r>
            <w:r w:rsidRPr="009F6052">
              <w:rPr>
                <w:rFonts w:ascii="Cambria" w:hAnsi="Cambria"/>
                <w:color w:val="auto"/>
                <w:sz w:val="18"/>
                <w:szCs w:val="18"/>
              </w:rPr>
              <w:t xml:space="preserve">? </w:t>
            </w:r>
          </w:p>
          <w:p w14:paraId="4315DCC3" w14:textId="2D020E4F" w:rsidR="00CC6F48" w:rsidRPr="009F6052" w:rsidRDefault="00CC6F48" w:rsidP="00CC6F48">
            <w:pPr>
              <w:suppressAutoHyphens w:val="0"/>
              <w:spacing w:before="40" w:after="40"/>
              <w:rPr>
                <w:rFonts w:ascii="Cambria" w:hAnsi="Cambria"/>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C2FEFB" w14:textId="3D689DC8" w:rsidR="00CC6F48" w:rsidRPr="009F6052" w:rsidRDefault="00CC6F48" w:rsidP="00CC6F48">
            <w:pPr>
              <w:spacing w:before="40" w:after="40"/>
              <w:jc w:val="center"/>
              <w:rPr>
                <w:rFonts w:ascii="Cambria" w:hAnsi="Cambria"/>
                <w:sz w:val="18"/>
                <w:szCs w:val="18"/>
              </w:rPr>
            </w:pPr>
            <w:r w:rsidRPr="009F6052">
              <w:rPr>
                <w:rFonts w:ascii="Cambria" w:hAnsi="Cambria"/>
                <w:sz w:val="18"/>
                <w:szCs w:val="18"/>
              </w:rPr>
              <w:t>1 (1)</w:t>
            </w:r>
          </w:p>
        </w:tc>
        <w:tc>
          <w:tcPr>
            <w:tcW w:w="28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BCAA5E" w14:textId="3133B04D" w:rsidR="00CC6F48" w:rsidRPr="004019C6" w:rsidRDefault="004019C6" w:rsidP="004019C6">
            <w:pPr>
              <w:pStyle w:val="ListParagraph"/>
              <w:numPr>
                <w:ilvl w:val="0"/>
                <w:numId w:val="6"/>
              </w:numPr>
              <w:spacing w:beforeLines="40" w:before="96" w:afterLines="40" w:after="96"/>
              <w:rPr>
                <w:rFonts w:ascii="Cambria" w:hAnsi="Cambria"/>
                <w:sz w:val="18"/>
                <w:szCs w:val="18"/>
              </w:rPr>
            </w:pPr>
            <w:r w:rsidRPr="004019C6">
              <w:rPr>
                <w:rFonts w:ascii="Cambria" w:hAnsi="Cambria"/>
                <w:sz w:val="18"/>
                <w:szCs w:val="18"/>
              </w:rPr>
              <w:t>New question added back in from pre-pilot version of the</w:t>
            </w:r>
            <w:r w:rsidR="00A02967" w:rsidRPr="004019C6">
              <w:rPr>
                <w:rFonts w:ascii="Cambria" w:hAnsi="Cambria"/>
                <w:sz w:val="18"/>
                <w:szCs w:val="18"/>
              </w:rPr>
              <w:t xml:space="preserve"> scorecard</w:t>
            </w:r>
            <w:r w:rsidRPr="004019C6">
              <w:rPr>
                <w:rFonts w:ascii="Cambria" w:hAnsi="Cambria"/>
                <w:sz w:val="18"/>
                <w:szCs w:val="18"/>
              </w:rPr>
              <w:t>. Changed “company property” to “worksite premises” since property connotes ownership.</w:t>
            </w:r>
          </w:p>
        </w:tc>
      </w:tr>
      <w:tr w:rsidR="00CC6F48" w:rsidRPr="0019196A" w14:paraId="2555313A" w14:textId="77777777" w:rsidTr="00CC6F48">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547682F9" w14:textId="1ADFC3C2" w:rsidR="00CC6F48" w:rsidRPr="009F6052" w:rsidRDefault="00CC6F48" w:rsidP="00CC6F48">
            <w:pPr>
              <w:suppressAutoHyphens w:val="0"/>
              <w:spacing w:before="40" w:after="40"/>
              <w:rPr>
                <w:rFonts w:ascii="Cambria" w:hAnsi="Cambria"/>
                <w:color w:val="auto"/>
                <w:sz w:val="18"/>
                <w:szCs w:val="18"/>
              </w:rPr>
            </w:pPr>
            <w:r>
              <w:rPr>
                <w:rFonts w:ascii="Cambria" w:hAnsi="Cambria"/>
                <w:color w:val="auto"/>
                <w:sz w:val="18"/>
                <w:szCs w:val="18"/>
              </w:rPr>
              <w:t xml:space="preserve">6. </w:t>
            </w:r>
            <w:r w:rsidRPr="009F6052">
              <w:rPr>
                <w:rFonts w:ascii="Cambria" w:hAnsi="Cambria"/>
                <w:color w:val="auto"/>
                <w:sz w:val="18"/>
                <w:szCs w:val="18"/>
              </w:rPr>
              <w:t>Provide</w:t>
            </w:r>
            <w:r>
              <w:rPr>
                <w:rFonts w:ascii="Cambria" w:hAnsi="Cambria"/>
                <w:color w:val="auto"/>
                <w:sz w:val="18"/>
                <w:szCs w:val="18"/>
              </w:rPr>
              <w:t xml:space="preserve"> financial</w:t>
            </w:r>
            <w:r w:rsidRPr="009F6052">
              <w:rPr>
                <w:rFonts w:ascii="Cambria" w:hAnsi="Cambria"/>
                <w:color w:val="auto"/>
                <w:sz w:val="18"/>
                <w:szCs w:val="18"/>
              </w:rPr>
              <w:t xml:space="preserve"> incentives for being a current non-smoker and for current smokers who are actively trying to quit tobacco by participating in a </w:t>
            </w:r>
            <w:r>
              <w:rPr>
                <w:rFonts w:ascii="Cambria" w:hAnsi="Cambria"/>
                <w:color w:val="auto"/>
                <w:sz w:val="18"/>
                <w:szCs w:val="18"/>
              </w:rPr>
              <w:t>free or subsidized</w:t>
            </w:r>
            <w:r w:rsidRPr="009F6052">
              <w:rPr>
                <w:rFonts w:ascii="Cambria" w:hAnsi="Cambria"/>
                <w:color w:val="auto"/>
                <w:sz w:val="18"/>
                <w:szCs w:val="18"/>
              </w:rPr>
              <w:t xml:space="preserve">, evidence-based cessation program? </w:t>
            </w:r>
          </w:p>
          <w:p w14:paraId="618B6E69" w14:textId="77777777" w:rsidR="00CC6F48" w:rsidRPr="009F6052" w:rsidRDefault="00CC6F48" w:rsidP="00CC6F48">
            <w:pPr>
              <w:spacing w:before="40" w:after="40"/>
              <w:rPr>
                <w:rFonts w:ascii="Cambria" w:hAnsi="Cambria"/>
                <w:i/>
                <w:color w:val="4472C4"/>
                <w:sz w:val="18"/>
                <w:szCs w:val="18"/>
              </w:rPr>
            </w:pPr>
            <w:r w:rsidRPr="009F6052">
              <w:rPr>
                <w:rFonts w:ascii="Cambria" w:hAnsi="Cambria"/>
                <w:i/>
                <w:color w:val="4472C4"/>
                <w:sz w:val="18"/>
                <w:szCs w:val="18"/>
              </w:rPr>
              <w:t>Answer “yes” if, for example, your organization provides discounts on health insurance, additional life insurance for non-smokers</w:t>
            </w:r>
            <w:r>
              <w:rPr>
                <w:rFonts w:ascii="Cambria" w:hAnsi="Cambria"/>
                <w:i/>
                <w:color w:val="4472C4"/>
                <w:sz w:val="18"/>
                <w:szCs w:val="18"/>
              </w:rPr>
              <w:t>,</w:t>
            </w:r>
            <w:r w:rsidRPr="009F6052">
              <w:rPr>
                <w:rFonts w:ascii="Cambria" w:hAnsi="Cambria"/>
                <w:i/>
                <w:color w:val="4472C4"/>
                <w:sz w:val="18"/>
                <w:szCs w:val="18"/>
              </w:rPr>
              <w:t xml:space="preserve"> or other benefits for non-smokers and smokers who are actively trying to quit. </w:t>
            </w:r>
          </w:p>
          <w:p w14:paraId="770964D3" w14:textId="76A7F215" w:rsidR="00CC6F48" w:rsidRPr="00CC6F48" w:rsidRDefault="00CC6F48" w:rsidP="00CC6F48">
            <w:pPr>
              <w:spacing w:before="40" w:after="40"/>
              <w:jc w:val="right"/>
              <w:rPr>
                <w:rFonts w:ascii="Cambria" w:eastAsia="SimSun" w:hAnsi="Cambria"/>
                <w:color w:val="808080" w:themeColor="background1" w:themeShade="80"/>
                <w:kern w:val="0"/>
                <w:sz w:val="18"/>
                <w:szCs w:val="18"/>
                <w:lang w:eastAsia="en-US"/>
              </w:rPr>
            </w:pPr>
            <w:r>
              <w:rPr>
                <w:rFonts w:ascii="Cambria" w:eastAsia="SimSun" w:hAnsi="Cambria"/>
                <w:color w:val="808080" w:themeColor="background1" w:themeShade="80"/>
                <w:kern w:val="0"/>
                <w:sz w:val="18"/>
                <w:szCs w:val="18"/>
                <w:lang w:eastAsia="en-US"/>
              </w:rPr>
              <w:t>[6]</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92959" w14:textId="732BCB7C" w:rsidR="00CC6F48" w:rsidRPr="009F6052" w:rsidRDefault="00CC6F48" w:rsidP="00CC6F48">
            <w:pPr>
              <w:suppressAutoHyphens w:val="0"/>
              <w:spacing w:before="40" w:after="40"/>
              <w:ind w:left="246" w:hanging="246"/>
              <w:rPr>
                <w:rFonts w:ascii="Cambria" w:hAnsi="Cambria"/>
                <w:color w:val="auto"/>
                <w:sz w:val="18"/>
                <w:szCs w:val="18"/>
              </w:rPr>
            </w:pPr>
            <w:r>
              <w:rPr>
                <w:rFonts w:ascii="Cambria" w:hAnsi="Cambria"/>
                <w:color w:val="auto"/>
                <w:sz w:val="18"/>
                <w:szCs w:val="18"/>
              </w:rPr>
              <w:t xml:space="preserve">31. </w:t>
            </w:r>
            <w:r w:rsidRPr="009F6052">
              <w:rPr>
                <w:rFonts w:ascii="Cambria" w:hAnsi="Cambria"/>
                <w:color w:val="auto"/>
                <w:sz w:val="18"/>
                <w:szCs w:val="18"/>
              </w:rPr>
              <w:t>Provide</w:t>
            </w:r>
            <w:r>
              <w:rPr>
                <w:rFonts w:ascii="Cambria" w:hAnsi="Cambria"/>
                <w:color w:val="auto"/>
                <w:sz w:val="18"/>
                <w:szCs w:val="18"/>
              </w:rPr>
              <w:t xml:space="preserve"> financial</w:t>
            </w:r>
            <w:r w:rsidRPr="009F6052">
              <w:rPr>
                <w:rFonts w:ascii="Cambria" w:hAnsi="Cambria"/>
                <w:color w:val="auto"/>
                <w:sz w:val="18"/>
                <w:szCs w:val="18"/>
              </w:rPr>
              <w:t xml:space="preserve"> incentives for being a current non-smoker and for current smokers who are actively trying to quit tobacco by participating in a </w:t>
            </w:r>
            <w:r>
              <w:rPr>
                <w:rFonts w:ascii="Cambria" w:hAnsi="Cambria"/>
                <w:color w:val="auto"/>
                <w:sz w:val="18"/>
                <w:szCs w:val="18"/>
              </w:rPr>
              <w:t>free or subsidized</w:t>
            </w:r>
            <w:r w:rsidRPr="009F6052">
              <w:rPr>
                <w:rFonts w:ascii="Cambria" w:hAnsi="Cambria"/>
                <w:color w:val="auto"/>
                <w:sz w:val="18"/>
                <w:szCs w:val="18"/>
              </w:rPr>
              <w:t xml:space="preserve">, evidence-based cessation program? </w:t>
            </w:r>
          </w:p>
          <w:p w14:paraId="7C5429D9" w14:textId="1372F8AA" w:rsidR="00CC6F48" w:rsidRPr="009F6052" w:rsidRDefault="00CC6F48" w:rsidP="00CC6F48">
            <w:pPr>
              <w:spacing w:before="40" w:after="40"/>
              <w:rPr>
                <w:rFonts w:ascii="Cambria" w:hAnsi="Cambria"/>
                <w:color w:val="auto"/>
                <w:sz w:val="18"/>
                <w:szCs w:val="18"/>
              </w:rPr>
            </w:pPr>
            <w:r w:rsidRPr="009F6052">
              <w:rPr>
                <w:rFonts w:ascii="Cambria" w:hAnsi="Cambria"/>
                <w:i/>
                <w:color w:val="4472C4"/>
                <w:sz w:val="18"/>
                <w:szCs w:val="18"/>
              </w:rPr>
              <w:t>Answer “yes” if, for example, your organization provides discounts on health insurance, additional life insurance for non-smokers</w:t>
            </w:r>
            <w:r>
              <w:rPr>
                <w:rFonts w:ascii="Cambria" w:hAnsi="Cambria"/>
                <w:i/>
                <w:color w:val="4472C4"/>
                <w:sz w:val="18"/>
                <w:szCs w:val="18"/>
              </w:rPr>
              <w:t>,</w:t>
            </w:r>
            <w:r w:rsidRPr="009F6052">
              <w:rPr>
                <w:rFonts w:ascii="Cambria" w:hAnsi="Cambria"/>
                <w:i/>
                <w:color w:val="4472C4"/>
                <w:sz w:val="18"/>
                <w:szCs w:val="18"/>
              </w:rPr>
              <w:t xml:space="preserve"> or other benefits for non-smokers and smokers who are actively trying to quit. </w:t>
            </w:r>
          </w:p>
          <w:p w14:paraId="3E6DEEF5" w14:textId="7E99F926" w:rsidR="00CC6F48" w:rsidRPr="009F6052" w:rsidRDefault="00CC6F48" w:rsidP="00CC6F48">
            <w:pPr>
              <w:suppressAutoHyphens w:val="0"/>
              <w:spacing w:before="40" w:after="40"/>
              <w:rPr>
                <w:rFonts w:ascii="Cambria" w:hAnsi="Cambria"/>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1408" w14:textId="62D37454" w:rsidR="005F00B5" w:rsidRPr="005F00B5" w:rsidRDefault="005F00B5" w:rsidP="005F00B5">
            <w:pPr>
              <w:spacing w:before="40" w:after="40"/>
              <w:jc w:val="center"/>
              <w:rPr>
                <w:rFonts w:ascii="Cambria" w:hAnsi="Cambria"/>
                <w:sz w:val="18"/>
                <w:szCs w:val="18"/>
              </w:rPr>
            </w:pPr>
            <w:r w:rsidRPr="005F00B5">
              <w:rPr>
                <w:rFonts w:ascii="Cambria" w:hAnsi="Cambria"/>
                <w:sz w:val="18"/>
                <w:szCs w:val="18"/>
              </w:rPr>
              <w:t>3(3)</w:t>
            </w:r>
          </w:p>
        </w:tc>
        <w:tc>
          <w:tcPr>
            <w:tcW w:w="28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8E4762" w14:textId="36F28DD0" w:rsidR="00CC6F48" w:rsidRPr="009F6052" w:rsidRDefault="00CC6F48" w:rsidP="00CC6F48">
            <w:pPr>
              <w:spacing w:beforeLines="40" w:before="96" w:afterLines="40" w:after="96"/>
              <w:rPr>
                <w:rFonts w:ascii="Cambria" w:hAnsi="Cambria"/>
                <w:sz w:val="18"/>
                <w:szCs w:val="18"/>
              </w:rPr>
            </w:pPr>
          </w:p>
        </w:tc>
      </w:tr>
      <w:tr w:rsidR="00CC6F48" w:rsidRPr="0019196A" w14:paraId="7AF1BA34" w14:textId="77777777" w:rsidTr="00CC6F48">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02445D4B" w14:textId="681D0CA0" w:rsidR="00CC6F48" w:rsidRPr="009F6052" w:rsidRDefault="00CC6F48" w:rsidP="00CC6F48">
            <w:pPr>
              <w:suppressAutoHyphens w:val="0"/>
              <w:spacing w:before="40" w:after="40"/>
              <w:rPr>
                <w:rFonts w:ascii="Cambria" w:hAnsi="Cambria"/>
                <w:color w:val="auto"/>
                <w:sz w:val="18"/>
                <w:szCs w:val="18"/>
              </w:rPr>
            </w:pPr>
            <w:r>
              <w:rPr>
                <w:rFonts w:ascii="Cambria" w:hAnsi="Cambria"/>
                <w:color w:val="auto"/>
                <w:sz w:val="18"/>
                <w:szCs w:val="18"/>
              </w:rPr>
              <w:t xml:space="preserve">7. </w:t>
            </w:r>
            <w:r w:rsidRPr="009F6052">
              <w:rPr>
                <w:rFonts w:ascii="Cambria" w:hAnsi="Cambria"/>
                <w:color w:val="auto"/>
                <w:sz w:val="18"/>
                <w:szCs w:val="18"/>
              </w:rPr>
              <w:t xml:space="preserve">Provide health insurance coverage with </w:t>
            </w:r>
            <w:r>
              <w:rPr>
                <w:rFonts w:ascii="Cambria" w:hAnsi="Cambria"/>
                <w:color w:val="auto"/>
                <w:sz w:val="18"/>
                <w:szCs w:val="18"/>
              </w:rPr>
              <w:t xml:space="preserve">free or subsidized out-of-pocket </w:t>
            </w:r>
            <w:r w:rsidRPr="009F6052">
              <w:rPr>
                <w:rFonts w:ascii="Cambria" w:hAnsi="Cambria"/>
                <w:color w:val="auto"/>
                <w:sz w:val="18"/>
                <w:szCs w:val="18"/>
              </w:rPr>
              <w:t>costs for FDA</w:t>
            </w:r>
            <w:r>
              <w:rPr>
                <w:rFonts w:ascii="Cambria" w:hAnsi="Cambria"/>
                <w:color w:val="auto"/>
                <w:sz w:val="18"/>
                <w:szCs w:val="18"/>
              </w:rPr>
              <w:t>-</w:t>
            </w:r>
            <w:r w:rsidRPr="009F6052">
              <w:rPr>
                <w:rFonts w:ascii="Cambria" w:hAnsi="Cambria"/>
                <w:color w:val="auto"/>
                <w:sz w:val="18"/>
                <w:szCs w:val="18"/>
              </w:rPr>
              <w:t xml:space="preserve">approved </w:t>
            </w:r>
            <w:r w:rsidRPr="000708C4">
              <w:rPr>
                <w:rFonts w:ascii="Cambria" w:hAnsi="Cambria"/>
                <w:color w:val="auto"/>
                <w:sz w:val="18"/>
                <w:szCs w:val="18"/>
              </w:rPr>
              <w:t>prescription</w:t>
            </w:r>
            <w:r w:rsidRPr="009F6052">
              <w:rPr>
                <w:rFonts w:ascii="Cambria" w:hAnsi="Cambria"/>
                <w:color w:val="auto"/>
                <w:sz w:val="18"/>
                <w:szCs w:val="18"/>
              </w:rPr>
              <w:t xml:space="preserve"> tobacco cessation medications?</w:t>
            </w:r>
          </w:p>
          <w:p w14:paraId="13BBC0EB" w14:textId="77777777" w:rsidR="00CC6F48" w:rsidRPr="009F6052" w:rsidRDefault="00CC6F48" w:rsidP="00CC6F48">
            <w:pPr>
              <w:suppressAutoHyphens w:val="0"/>
              <w:spacing w:before="40" w:after="40"/>
              <w:rPr>
                <w:rFonts w:ascii="Cambria" w:hAnsi="Cambria"/>
                <w:i/>
                <w:color w:val="4472C4"/>
                <w:sz w:val="18"/>
                <w:szCs w:val="18"/>
              </w:rPr>
            </w:pPr>
            <w:r w:rsidRPr="009F6052">
              <w:rPr>
                <w:rFonts w:ascii="Cambria" w:hAnsi="Cambria"/>
                <w:i/>
                <w:color w:val="4472C4"/>
                <w:sz w:val="18"/>
                <w:szCs w:val="18"/>
              </w:rPr>
              <w:t xml:space="preserve">Answer “yes” if, for example, your organization provides coverage for inhalers, nasal sprays, bupropion (e.g., Zyban) and varenicline (e.g., Chantix). </w:t>
            </w:r>
          </w:p>
          <w:p w14:paraId="303002BA" w14:textId="4ACB44DE" w:rsidR="00CC6F48" w:rsidRPr="00CC6F48" w:rsidRDefault="00CC6F48" w:rsidP="00CC6F48">
            <w:pPr>
              <w:spacing w:before="40" w:after="40"/>
              <w:jc w:val="right"/>
              <w:rPr>
                <w:rFonts w:ascii="Cambria" w:eastAsia="SimSun" w:hAnsi="Cambria"/>
                <w:color w:val="808080" w:themeColor="background1" w:themeShade="80"/>
                <w:kern w:val="0"/>
                <w:sz w:val="18"/>
                <w:szCs w:val="18"/>
                <w:lang w:eastAsia="en-US"/>
              </w:rPr>
            </w:pPr>
            <w:r>
              <w:rPr>
                <w:rFonts w:ascii="Cambria" w:eastAsia="SimSun" w:hAnsi="Cambria"/>
                <w:color w:val="808080" w:themeColor="background1" w:themeShade="80"/>
                <w:kern w:val="0"/>
                <w:sz w:val="18"/>
                <w:szCs w:val="18"/>
                <w:lang w:eastAsia="en-US"/>
              </w:rPr>
              <w:t>[7]</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82EC2" w14:textId="07B1F157" w:rsidR="00CC6F48" w:rsidRPr="009F6052" w:rsidRDefault="00CC6F48" w:rsidP="00CC6F48">
            <w:pPr>
              <w:suppressAutoHyphens w:val="0"/>
              <w:spacing w:before="40" w:after="40"/>
              <w:rPr>
                <w:rFonts w:ascii="Cambria" w:hAnsi="Cambria"/>
                <w:color w:val="auto"/>
                <w:sz w:val="18"/>
                <w:szCs w:val="18"/>
              </w:rPr>
            </w:pPr>
            <w:r>
              <w:rPr>
                <w:rFonts w:ascii="Cambria" w:hAnsi="Cambria"/>
                <w:color w:val="auto"/>
                <w:sz w:val="18"/>
                <w:szCs w:val="18"/>
              </w:rPr>
              <w:t xml:space="preserve">32. </w:t>
            </w:r>
            <w:r w:rsidRPr="009F6052">
              <w:rPr>
                <w:rFonts w:ascii="Cambria" w:hAnsi="Cambria"/>
                <w:color w:val="auto"/>
                <w:sz w:val="18"/>
                <w:szCs w:val="18"/>
              </w:rPr>
              <w:t xml:space="preserve">Provide health insurance coverage with </w:t>
            </w:r>
            <w:r>
              <w:rPr>
                <w:rFonts w:ascii="Cambria" w:hAnsi="Cambria"/>
                <w:color w:val="auto"/>
                <w:sz w:val="18"/>
                <w:szCs w:val="18"/>
              </w:rPr>
              <w:t xml:space="preserve">free or subsidized out-of-pocket </w:t>
            </w:r>
            <w:r w:rsidRPr="009F6052">
              <w:rPr>
                <w:rFonts w:ascii="Cambria" w:hAnsi="Cambria"/>
                <w:color w:val="auto"/>
                <w:sz w:val="18"/>
                <w:szCs w:val="18"/>
              </w:rPr>
              <w:t>costs for FDA</w:t>
            </w:r>
            <w:r>
              <w:rPr>
                <w:rFonts w:ascii="Cambria" w:hAnsi="Cambria"/>
                <w:color w:val="auto"/>
                <w:sz w:val="18"/>
                <w:szCs w:val="18"/>
              </w:rPr>
              <w:t>-</w:t>
            </w:r>
            <w:r w:rsidRPr="009F6052">
              <w:rPr>
                <w:rFonts w:ascii="Cambria" w:hAnsi="Cambria"/>
                <w:color w:val="auto"/>
                <w:sz w:val="18"/>
                <w:szCs w:val="18"/>
              </w:rPr>
              <w:t xml:space="preserve">approved </w:t>
            </w:r>
            <w:r w:rsidRPr="000708C4">
              <w:rPr>
                <w:rFonts w:ascii="Cambria" w:hAnsi="Cambria"/>
                <w:color w:val="auto"/>
                <w:sz w:val="18"/>
                <w:szCs w:val="18"/>
              </w:rPr>
              <w:t>prescription</w:t>
            </w:r>
            <w:r w:rsidRPr="009F6052">
              <w:rPr>
                <w:rFonts w:ascii="Cambria" w:hAnsi="Cambria"/>
                <w:color w:val="auto"/>
                <w:sz w:val="18"/>
                <w:szCs w:val="18"/>
              </w:rPr>
              <w:t xml:space="preserve"> tobacco cessation medications?</w:t>
            </w:r>
          </w:p>
          <w:p w14:paraId="42803B77" w14:textId="75E053B5" w:rsidR="00CC6F48" w:rsidRPr="009F6052" w:rsidRDefault="00CC6F48" w:rsidP="00CC6F48">
            <w:pPr>
              <w:suppressAutoHyphens w:val="0"/>
              <w:spacing w:before="40" w:after="40"/>
              <w:rPr>
                <w:rFonts w:ascii="Cambria" w:hAnsi="Cambria"/>
                <w:i/>
                <w:color w:val="4472C4"/>
                <w:sz w:val="18"/>
                <w:szCs w:val="18"/>
              </w:rPr>
            </w:pPr>
            <w:r w:rsidRPr="009F6052">
              <w:rPr>
                <w:rFonts w:ascii="Cambria" w:hAnsi="Cambria"/>
                <w:i/>
                <w:color w:val="4472C4"/>
                <w:sz w:val="18"/>
                <w:szCs w:val="18"/>
              </w:rPr>
              <w:t xml:space="preserve">Answer “yes” if, for example, your organization provides coverage for inhalers, nasal sprays, bupropion (e.g., Zyban) and varenicline (e.g., Chantix). </w:t>
            </w:r>
          </w:p>
          <w:p w14:paraId="49781598" w14:textId="3C57CD3F" w:rsidR="00CC6F48" w:rsidRPr="009F6052" w:rsidRDefault="00CC6F48" w:rsidP="00CC6F48">
            <w:pPr>
              <w:spacing w:before="40" w:after="40"/>
              <w:jc w:val="right"/>
              <w:rPr>
                <w:rFonts w:ascii="Cambria" w:hAnsi="Cambria"/>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133F9" w14:textId="0BE82981" w:rsidR="00CC6F48" w:rsidRPr="009F6052" w:rsidRDefault="00CC6F48" w:rsidP="00CC6F48">
            <w:pPr>
              <w:spacing w:before="40" w:after="40"/>
              <w:jc w:val="center"/>
              <w:rPr>
                <w:rFonts w:ascii="Cambria" w:hAnsi="Cambria"/>
                <w:sz w:val="18"/>
                <w:szCs w:val="18"/>
              </w:rPr>
            </w:pPr>
            <w:r w:rsidRPr="009F6052">
              <w:rPr>
                <w:rFonts w:ascii="Cambria" w:hAnsi="Cambria"/>
                <w:sz w:val="18"/>
                <w:szCs w:val="18"/>
              </w:rPr>
              <w:t>3 (3)</w:t>
            </w:r>
          </w:p>
        </w:tc>
        <w:tc>
          <w:tcPr>
            <w:tcW w:w="2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093A36F" w14:textId="0F2E383C" w:rsidR="00CC6F48" w:rsidRPr="009F6052" w:rsidRDefault="00CC6F48" w:rsidP="00CC6F48">
            <w:pPr>
              <w:spacing w:beforeLines="40" w:before="96" w:afterLines="40" w:after="96"/>
              <w:rPr>
                <w:rFonts w:ascii="Cambria" w:hAnsi="Cambria"/>
                <w:sz w:val="18"/>
                <w:szCs w:val="18"/>
              </w:rPr>
            </w:pPr>
          </w:p>
        </w:tc>
      </w:tr>
      <w:tr w:rsidR="00CC6F48" w:rsidRPr="0019196A" w14:paraId="16C7A57F" w14:textId="77777777" w:rsidTr="00CC6F48">
        <w:trPr>
          <w:trHeight w:val="350"/>
          <w:jc w:val="center"/>
        </w:trPr>
        <w:tc>
          <w:tcPr>
            <w:tcW w:w="5215" w:type="dxa"/>
            <w:tcBorders>
              <w:top w:val="single" w:sz="4" w:space="0" w:color="auto"/>
              <w:left w:val="single" w:sz="4" w:space="0" w:color="auto"/>
              <w:bottom w:val="single" w:sz="4" w:space="0" w:color="auto"/>
              <w:right w:val="single" w:sz="4" w:space="0" w:color="888A8C"/>
            </w:tcBorders>
            <w:shd w:val="clear" w:color="auto" w:fill="FFFFFF" w:themeFill="background1"/>
          </w:tcPr>
          <w:p w14:paraId="5DC58C80" w14:textId="0D8600FC" w:rsidR="00CC6F48" w:rsidRPr="00CC6F48" w:rsidRDefault="00CC6F48" w:rsidP="00CC6F48">
            <w:pPr>
              <w:suppressAutoHyphens w:val="0"/>
              <w:spacing w:before="40" w:after="40"/>
              <w:rPr>
                <w:rFonts w:ascii="Cambria" w:hAnsi="Cambria"/>
                <w:color w:val="auto"/>
                <w:sz w:val="18"/>
                <w:szCs w:val="18"/>
              </w:rPr>
            </w:pPr>
            <w:r w:rsidRPr="00CC6F48">
              <w:rPr>
                <w:rFonts w:ascii="Cambria" w:hAnsi="Cambria"/>
                <w:color w:val="auto"/>
                <w:sz w:val="18"/>
                <w:szCs w:val="18"/>
              </w:rPr>
              <w:t xml:space="preserve">8. Provide health insurance coverage with free or subsidized out-of-pocket costs for FDA-approved over-the-counter nicotine replacement products? </w:t>
            </w:r>
          </w:p>
          <w:p w14:paraId="7EABEEAD" w14:textId="77777777" w:rsidR="00CC6F48" w:rsidRPr="00CC6F48" w:rsidRDefault="00CC6F48" w:rsidP="00CC6F48">
            <w:pPr>
              <w:pStyle w:val="quessubtext"/>
              <w:spacing w:before="40" w:after="40"/>
              <w:ind w:left="0"/>
              <w:rPr>
                <w:rFonts w:ascii="Cambria" w:eastAsia="Times New Roman" w:hAnsi="Cambria" w:cs="Times New Roman"/>
                <w:color w:val="4472C4"/>
                <w:spacing w:val="0"/>
                <w:w w:val="100"/>
                <w:kern w:val="1"/>
                <w:lang w:eastAsia="ar-SA"/>
              </w:rPr>
            </w:pPr>
            <w:r w:rsidRPr="00CC6F48">
              <w:rPr>
                <w:rFonts w:ascii="Cambria" w:eastAsia="Times New Roman" w:hAnsi="Cambria" w:cs="Times New Roman"/>
                <w:color w:val="4472C4"/>
                <w:spacing w:val="0"/>
                <w:w w:val="100"/>
                <w:kern w:val="1"/>
                <w:lang w:eastAsia="ar-SA"/>
              </w:rPr>
              <w:t xml:space="preserve">Answer “yes” if, for example, your organization provides coverage for nicotine replacement gum, patches, or lozenges. </w:t>
            </w:r>
          </w:p>
          <w:p w14:paraId="24DD45A5" w14:textId="225DA997" w:rsidR="00CC6F48" w:rsidRPr="00CC6F48" w:rsidRDefault="00CC6F48" w:rsidP="00CC6F48">
            <w:pPr>
              <w:spacing w:before="40" w:after="40"/>
              <w:jc w:val="right"/>
              <w:rPr>
                <w:rFonts w:ascii="Cambria" w:eastAsia="SimSun" w:hAnsi="Cambria"/>
                <w:color w:val="808080" w:themeColor="background1" w:themeShade="80"/>
                <w:kern w:val="0"/>
                <w:sz w:val="18"/>
                <w:szCs w:val="18"/>
                <w:lang w:eastAsia="en-US"/>
              </w:rPr>
            </w:pPr>
            <w:r w:rsidRPr="00CC6F48">
              <w:rPr>
                <w:rFonts w:ascii="Cambria" w:eastAsia="SimSun" w:hAnsi="Cambria"/>
                <w:color w:val="808080" w:themeColor="background1" w:themeShade="80"/>
                <w:kern w:val="0"/>
                <w:sz w:val="18"/>
                <w:szCs w:val="18"/>
                <w:lang w:eastAsia="en-US"/>
              </w:rPr>
              <w:t>[8]</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A41A" w14:textId="7CDD89B2" w:rsidR="00CC6F48" w:rsidRPr="00CC6F48" w:rsidRDefault="00CC6F48" w:rsidP="00CC6F48">
            <w:pPr>
              <w:suppressAutoHyphens w:val="0"/>
              <w:spacing w:before="40" w:after="40"/>
              <w:rPr>
                <w:rFonts w:ascii="Cambria" w:hAnsi="Cambria"/>
                <w:color w:val="auto"/>
                <w:sz w:val="18"/>
                <w:szCs w:val="18"/>
              </w:rPr>
            </w:pPr>
            <w:r w:rsidRPr="00CC6F48">
              <w:rPr>
                <w:rFonts w:ascii="Cambria" w:hAnsi="Cambria"/>
                <w:color w:val="auto"/>
                <w:sz w:val="18"/>
                <w:szCs w:val="18"/>
              </w:rPr>
              <w:t xml:space="preserve">33. Provide health insurance coverage with free or subsidized out-of-pocket costs for FDA-approved over-the-counter nicotine replacement products? </w:t>
            </w:r>
          </w:p>
          <w:p w14:paraId="2ED24739" w14:textId="77777777" w:rsidR="00CC6F48" w:rsidRPr="00CC6F48" w:rsidRDefault="00CC6F48" w:rsidP="00CC6F48">
            <w:pPr>
              <w:pStyle w:val="quessubtext"/>
              <w:spacing w:before="40" w:after="40"/>
              <w:ind w:left="0"/>
              <w:rPr>
                <w:rFonts w:ascii="Cambria" w:eastAsia="Times New Roman" w:hAnsi="Cambria" w:cs="Times New Roman"/>
                <w:color w:val="4472C4"/>
                <w:spacing w:val="0"/>
                <w:w w:val="100"/>
                <w:kern w:val="1"/>
                <w:lang w:eastAsia="ar-SA"/>
              </w:rPr>
            </w:pPr>
            <w:r w:rsidRPr="00CC6F48">
              <w:rPr>
                <w:rFonts w:ascii="Cambria" w:eastAsia="Times New Roman" w:hAnsi="Cambria" w:cs="Times New Roman"/>
                <w:color w:val="4472C4"/>
                <w:spacing w:val="0"/>
                <w:w w:val="100"/>
                <w:kern w:val="1"/>
                <w:lang w:eastAsia="ar-SA"/>
              </w:rPr>
              <w:t xml:space="preserve">Answer “yes” if, for example, your organization provides coverage for nicotine replacement gum, patches, or lozenges. </w:t>
            </w:r>
          </w:p>
          <w:p w14:paraId="4EE8BC89" w14:textId="78BDFB20" w:rsidR="00CC6F48" w:rsidRPr="00CC6F48" w:rsidRDefault="00CC6F48" w:rsidP="00CC6F48">
            <w:pPr>
              <w:spacing w:before="40" w:after="40"/>
              <w:jc w:val="right"/>
              <w:rPr>
                <w:rFonts w:ascii="Cambria" w:hAnsi="Cambria"/>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5A07F" w14:textId="66F5EB59" w:rsidR="00CC6F48" w:rsidRPr="00CC6F48" w:rsidRDefault="00CC6F48" w:rsidP="00CC6F48">
            <w:pPr>
              <w:spacing w:before="40" w:after="40"/>
              <w:jc w:val="center"/>
              <w:rPr>
                <w:rFonts w:ascii="Cambria" w:hAnsi="Cambria"/>
                <w:sz w:val="18"/>
                <w:szCs w:val="18"/>
              </w:rPr>
            </w:pPr>
            <w:r w:rsidRPr="00CC6F48">
              <w:rPr>
                <w:rFonts w:ascii="Cambria" w:hAnsi="Cambria"/>
                <w:sz w:val="18"/>
                <w:szCs w:val="18"/>
              </w:rPr>
              <w:t>2 (2)</w:t>
            </w:r>
          </w:p>
        </w:tc>
        <w:tc>
          <w:tcPr>
            <w:tcW w:w="2885" w:type="dxa"/>
            <w:tcBorders>
              <w:top w:val="single" w:sz="4" w:space="0" w:color="auto"/>
              <w:left w:val="single" w:sz="4" w:space="0" w:color="auto"/>
              <w:bottom w:val="single" w:sz="4" w:space="0" w:color="auto"/>
              <w:right w:val="single" w:sz="4" w:space="0" w:color="auto"/>
            </w:tcBorders>
            <w:shd w:val="clear" w:color="auto" w:fill="FFFFFF" w:themeFill="background1"/>
          </w:tcPr>
          <w:p w14:paraId="743B01F9" w14:textId="5090211E" w:rsidR="00CC6F48" w:rsidRPr="00CC6F48" w:rsidRDefault="00CC6F48" w:rsidP="00CC6F48">
            <w:pPr>
              <w:spacing w:beforeLines="40" w:before="96" w:afterLines="40" w:after="96"/>
              <w:rPr>
                <w:rFonts w:ascii="Cambria" w:hAnsi="Cambria"/>
                <w:sz w:val="18"/>
                <w:szCs w:val="18"/>
              </w:rPr>
            </w:pPr>
          </w:p>
        </w:tc>
      </w:tr>
      <w:tr w:rsidR="00CC6F48" w:rsidRPr="0019196A" w14:paraId="75CBD46B" w14:textId="77777777" w:rsidTr="00DD7761">
        <w:trPr>
          <w:trHeight w:val="215"/>
          <w:jc w:val="center"/>
        </w:trPr>
        <w:tc>
          <w:tcPr>
            <w:tcW w:w="10435" w:type="dxa"/>
            <w:gridSpan w:val="2"/>
            <w:shd w:val="clear" w:color="auto" w:fill="D9D9D9" w:themeFill="background1" w:themeFillShade="D9"/>
          </w:tcPr>
          <w:p w14:paraId="10742314" w14:textId="77777777" w:rsidR="00CC6F48" w:rsidRPr="0019196A" w:rsidRDefault="00CC6F48" w:rsidP="00CC6F48">
            <w:pPr>
              <w:spacing w:before="120" w:after="120"/>
              <w:rPr>
                <w:rFonts w:ascii="Cambria" w:hAnsi="Cambria"/>
                <w:sz w:val="18"/>
                <w:szCs w:val="18"/>
              </w:rPr>
            </w:pPr>
            <w:r w:rsidRPr="0019196A">
              <w:rPr>
                <w:rFonts w:ascii="Cambria" w:hAnsi="Cambria"/>
                <w:b/>
                <w:sz w:val="18"/>
                <w:szCs w:val="18"/>
              </w:rPr>
              <w:t>Total Possible Points</w:t>
            </w:r>
          </w:p>
        </w:tc>
        <w:tc>
          <w:tcPr>
            <w:tcW w:w="1440" w:type="dxa"/>
            <w:shd w:val="clear" w:color="auto" w:fill="auto"/>
            <w:vAlign w:val="center"/>
          </w:tcPr>
          <w:p w14:paraId="1D974ED3" w14:textId="0FED6BC1" w:rsidR="00CC6F48" w:rsidRPr="0019196A" w:rsidRDefault="00CC6F48" w:rsidP="00CC6F48">
            <w:pPr>
              <w:spacing w:before="120" w:after="120"/>
              <w:jc w:val="center"/>
              <w:rPr>
                <w:rFonts w:ascii="Cambria" w:hAnsi="Cambria"/>
                <w:sz w:val="18"/>
                <w:szCs w:val="18"/>
              </w:rPr>
            </w:pPr>
            <w:r w:rsidRPr="0019196A">
              <w:rPr>
                <w:rFonts w:ascii="Cambria" w:hAnsi="Cambria"/>
                <w:b/>
                <w:sz w:val="18"/>
                <w:szCs w:val="18"/>
              </w:rPr>
              <w:t>1</w:t>
            </w:r>
            <w:r>
              <w:rPr>
                <w:rFonts w:ascii="Cambria" w:hAnsi="Cambria"/>
                <w:b/>
                <w:sz w:val="18"/>
                <w:szCs w:val="18"/>
              </w:rPr>
              <w:t>9</w:t>
            </w:r>
            <w:r w:rsidRPr="0019196A">
              <w:rPr>
                <w:rFonts w:ascii="Cambria" w:hAnsi="Cambria"/>
                <w:b/>
                <w:sz w:val="18"/>
                <w:szCs w:val="18"/>
              </w:rPr>
              <w:t xml:space="preserve"> (19)</w:t>
            </w:r>
          </w:p>
        </w:tc>
        <w:tc>
          <w:tcPr>
            <w:tcW w:w="2885" w:type="dxa"/>
            <w:vAlign w:val="center"/>
          </w:tcPr>
          <w:p w14:paraId="50B7C31A" w14:textId="0C3B2499" w:rsidR="00CC6F48" w:rsidRPr="0019196A" w:rsidRDefault="00CC6F48" w:rsidP="00CC6F48">
            <w:pPr>
              <w:spacing w:before="120" w:after="120"/>
              <w:jc w:val="center"/>
              <w:rPr>
                <w:rFonts w:ascii="Cambria" w:hAnsi="Cambria"/>
                <w:b/>
                <w:sz w:val="18"/>
                <w:szCs w:val="18"/>
              </w:rPr>
            </w:pPr>
          </w:p>
        </w:tc>
      </w:tr>
    </w:tbl>
    <w:p w14:paraId="76E76DA8" w14:textId="77777777" w:rsidR="00FD0D56" w:rsidRDefault="00FD0D56" w:rsidP="00852B39">
      <w:pPr>
        <w:suppressAutoHyphens w:val="0"/>
        <w:spacing w:after="160" w:line="259" w:lineRule="auto"/>
        <w:rPr>
          <w:rFonts w:ascii="Cambria" w:hAnsi="Cambria"/>
          <w:sz w:val="18"/>
          <w:szCs w:val="18"/>
        </w:rPr>
      </w:pPr>
    </w:p>
    <w:p w14:paraId="2DD831A6" w14:textId="77777777" w:rsidR="00FD0D56" w:rsidRDefault="00FD0D56">
      <w:pPr>
        <w:suppressAutoHyphens w:val="0"/>
        <w:spacing w:after="160" w:line="259" w:lineRule="auto"/>
        <w:rPr>
          <w:rFonts w:ascii="Cambria" w:hAnsi="Cambria"/>
          <w:sz w:val="18"/>
          <w:szCs w:val="18"/>
        </w:rPr>
      </w:pPr>
      <w:r>
        <w:rPr>
          <w:rFonts w:ascii="Cambria" w:hAnsi="Cambria"/>
          <w:sz w:val="18"/>
          <w:szCs w:val="18"/>
        </w:rPr>
        <w:br w:type="page"/>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627"/>
        <w:gridCol w:w="4110"/>
        <w:gridCol w:w="483"/>
        <w:gridCol w:w="661"/>
        <w:gridCol w:w="869"/>
        <w:gridCol w:w="2563"/>
        <w:gridCol w:w="322"/>
      </w:tblGrid>
      <w:tr w:rsidR="00FD0D56" w:rsidRPr="00E02BFB" w14:paraId="37353751" w14:textId="77777777" w:rsidTr="006747E7">
        <w:trPr>
          <w:trHeight w:val="692"/>
          <w:jc w:val="center"/>
        </w:trPr>
        <w:tc>
          <w:tcPr>
            <w:tcW w:w="14760" w:type="dxa"/>
            <w:gridSpan w:val="8"/>
            <w:tcBorders>
              <w:bottom w:val="single" w:sz="4" w:space="0" w:color="auto"/>
            </w:tcBorders>
            <w:shd w:val="clear" w:color="auto" w:fill="538135" w:themeFill="accent6" w:themeFillShade="BF"/>
            <w:vAlign w:val="center"/>
          </w:tcPr>
          <w:p w14:paraId="59F56BCB" w14:textId="77777777" w:rsidR="00FD0D56" w:rsidRPr="00E02BFB" w:rsidRDefault="00FD0D56" w:rsidP="007D42EC">
            <w:pPr>
              <w:jc w:val="center"/>
              <w:rPr>
                <w:rFonts w:ascii="Cambria" w:hAnsi="Cambria"/>
                <w:b/>
                <w:color w:val="FFFFFF" w:themeColor="background1"/>
                <w:sz w:val="22"/>
                <w:szCs w:val="18"/>
              </w:rPr>
            </w:pPr>
            <w:r w:rsidRPr="00E02BFB">
              <w:rPr>
                <w:rFonts w:ascii="Cambria" w:hAnsi="Cambria"/>
                <w:b/>
                <w:color w:val="FFFFFF" w:themeColor="background1"/>
                <w:sz w:val="22"/>
                <w:szCs w:val="18"/>
              </w:rPr>
              <w:t>High Blood Pressure</w:t>
            </w:r>
          </w:p>
        </w:tc>
      </w:tr>
      <w:tr w:rsidR="00FD0D56" w:rsidRPr="0019196A" w14:paraId="65E5567C" w14:textId="77777777" w:rsidTr="006747E7">
        <w:trPr>
          <w:jc w:val="center"/>
        </w:trPr>
        <w:tc>
          <w:tcPr>
            <w:tcW w:w="5752" w:type="dxa"/>
            <w:gridSpan w:val="2"/>
            <w:tcBorders>
              <w:top w:val="single" w:sz="4" w:space="0" w:color="auto"/>
              <w:left w:val="nil"/>
              <w:bottom w:val="single" w:sz="4" w:space="0" w:color="auto"/>
              <w:right w:val="nil"/>
            </w:tcBorders>
            <w:shd w:val="clear" w:color="auto" w:fill="auto"/>
            <w:vAlign w:val="center"/>
          </w:tcPr>
          <w:p w14:paraId="0F97FFD6" w14:textId="77777777" w:rsidR="00FD0D56" w:rsidRPr="0019196A" w:rsidRDefault="00FD0D56" w:rsidP="007D42EC">
            <w:pPr>
              <w:pStyle w:val="question"/>
              <w:rPr>
                <w:rFonts w:ascii="Cambria" w:hAnsi="Cambria"/>
                <w:i/>
                <w:sz w:val="18"/>
                <w:szCs w:val="18"/>
              </w:rPr>
            </w:pPr>
          </w:p>
        </w:tc>
        <w:tc>
          <w:tcPr>
            <w:tcW w:w="4110" w:type="dxa"/>
            <w:tcBorders>
              <w:top w:val="single" w:sz="4" w:space="0" w:color="auto"/>
              <w:left w:val="nil"/>
              <w:bottom w:val="single" w:sz="4" w:space="0" w:color="auto"/>
              <w:right w:val="nil"/>
            </w:tcBorders>
            <w:shd w:val="clear" w:color="auto" w:fill="auto"/>
            <w:vAlign w:val="center"/>
          </w:tcPr>
          <w:p w14:paraId="553E6D50" w14:textId="77777777" w:rsidR="00FD0D56" w:rsidRPr="0019196A" w:rsidRDefault="00FD0D56" w:rsidP="007D42EC">
            <w:pPr>
              <w:rPr>
                <w:rFonts w:ascii="Cambria" w:hAnsi="Cambria"/>
                <w:sz w:val="18"/>
                <w:szCs w:val="18"/>
              </w:rPr>
            </w:pPr>
          </w:p>
        </w:tc>
        <w:tc>
          <w:tcPr>
            <w:tcW w:w="1144" w:type="dxa"/>
            <w:gridSpan w:val="2"/>
            <w:tcBorders>
              <w:top w:val="single" w:sz="4" w:space="0" w:color="auto"/>
              <w:left w:val="nil"/>
              <w:bottom w:val="single" w:sz="4" w:space="0" w:color="auto"/>
              <w:right w:val="nil"/>
            </w:tcBorders>
            <w:shd w:val="clear" w:color="auto" w:fill="auto"/>
            <w:vAlign w:val="center"/>
          </w:tcPr>
          <w:p w14:paraId="56F47538" w14:textId="77777777" w:rsidR="00FD0D56" w:rsidRPr="0019196A" w:rsidRDefault="00FD0D56" w:rsidP="007D42EC">
            <w:pPr>
              <w:rPr>
                <w:rFonts w:ascii="Cambria" w:hAnsi="Cambria"/>
                <w:sz w:val="18"/>
                <w:szCs w:val="18"/>
              </w:rPr>
            </w:pPr>
          </w:p>
        </w:tc>
        <w:tc>
          <w:tcPr>
            <w:tcW w:w="869" w:type="dxa"/>
            <w:tcBorders>
              <w:top w:val="single" w:sz="4" w:space="0" w:color="auto"/>
              <w:left w:val="nil"/>
              <w:bottom w:val="single" w:sz="4" w:space="0" w:color="auto"/>
              <w:right w:val="nil"/>
            </w:tcBorders>
            <w:shd w:val="clear" w:color="auto" w:fill="auto"/>
            <w:vAlign w:val="center"/>
          </w:tcPr>
          <w:p w14:paraId="7B41D968" w14:textId="77777777" w:rsidR="00FD0D56" w:rsidRPr="0019196A" w:rsidRDefault="00FD0D56" w:rsidP="007D42EC">
            <w:pPr>
              <w:rPr>
                <w:rFonts w:ascii="Cambria" w:hAnsi="Cambria"/>
                <w:sz w:val="18"/>
                <w:szCs w:val="18"/>
              </w:rPr>
            </w:pPr>
          </w:p>
        </w:tc>
        <w:tc>
          <w:tcPr>
            <w:tcW w:w="2563" w:type="dxa"/>
            <w:tcBorders>
              <w:top w:val="single" w:sz="4" w:space="0" w:color="auto"/>
              <w:left w:val="nil"/>
              <w:bottom w:val="single" w:sz="4" w:space="0" w:color="auto"/>
              <w:right w:val="nil"/>
            </w:tcBorders>
            <w:shd w:val="clear" w:color="auto" w:fill="auto"/>
            <w:vAlign w:val="center"/>
          </w:tcPr>
          <w:p w14:paraId="283E527C" w14:textId="77777777" w:rsidR="00FD0D56" w:rsidRPr="0019196A" w:rsidRDefault="00FD0D56" w:rsidP="007D42EC">
            <w:pPr>
              <w:rPr>
                <w:rFonts w:ascii="Cambria" w:hAnsi="Cambria"/>
                <w:sz w:val="18"/>
                <w:szCs w:val="18"/>
              </w:rPr>
            </w:pPr>
          </w:p>
        </w:tc>
        <w:tc>
          <w:tcPr>
            <w:tcW w:w="322" w:type="dxa"/>
            <w:tcBorders>
              <w:top w:val="single" w:sz="4" w:space="0" w:color="auto"/>
              <w:left w:val="nil"/>
              <w:bottom w:val="single" w:sz="4" w:space="0" w:color="auto"/>
              <w:right w:val="nil"/>
            </w:tcBorders>
          </w:tcPr>
          <w:p w14:paraId="79EF2181" w14:textId="77777777" w:rsidR="00FD0D56" w:rsidRPr="0019196A" w:rsidRDefault="00FD0D56" w:rsidP="007D42EC">
            <w:pPr>
              <w:rPr>
                <w:rFonts w:ascii="Cambria" w:hAnsi="Cambria"/>
                <w:sz w:val="18"/>
                <w:szCs w:val="18"/>
              </w:rPr>
            </w:pPr>
          </w:p>
        </w:tc>
      </w:tr>
      <w:tr w:rsidR="0024101B" w:rsidRPr="0019196A" w14:paraId="7E5982B8" w14:textId="77777777" w:rsidTr="00244708">
        <w:trPr>
          <w:trHeight w:val="350"/>
          <w:jc w:val="center"/>
        </w:trPr>
        <w:tc>
          <w:tcPr>
            <w:tcW w:w="5125" w:type="dxa"/>
            <w:shd w:val="clear" w:color="auto" w:fill="BFBFBF" w:themeFill="background1" w:themeFillShade="BF"/>
            <w:vAlign w:val="center"/>
          </w:tcPr>
          <w:p w14:paraId="1E67B084" w14:textId="15BFEAFC"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220" w:type="dxa"/>
            <w:gridSpan w:val="3"/>
            <w:shd w:val="clear" w:color="auto" w:fill="BFBFBF" w:themeFill="background1" w:themeFillShade="BF"/>
          </w:tcPr>
          <w:p w14:paraId="04DB68C2" w14:textId="41936445"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530" w:type="dxa"/>
            <w:gridSpan w:val="2"/>
            <w:shd w:val="clear" w:color="auto" w:fill="BFBFBF" w:themeFill="background1" w:themeFillShade="BF"/>
            <w:vAlign w:val="center"/>
          </w:tcPr>
          <w:p w14:paraId="704E84F5" w14:textId="4FC4CD5F"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2885" w:type="dxa"/>
            <w:gridSpan w:val="2"/>
            <w:shd w:val="clear" w:color="auto" w:fill="BFBFBF" w:themeFill="background1" w:themeFillShade="BF"/>
            <w:vAlign w:val="center"/>
          </w:tcPr>
          <w:p w14:paraId="0F4FAAD6" w14:textId="5A8050F1"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24101B" w:rsidRPr="0019196A" w14:paraId="68220857" w14:textId="77777777" w:rsidTr="006747E7">
        <w:trPr>
          <w:trHeight w:val="350"/>
          <w:jc w:val="center"/>
        </w:trPr>
        <w:tc>
          <w:tcPr>
            <w:tcW w:w="5125" w:type="dxa"/>
            <w:tcBorders>
              <w:top w:val="single" w:sz="4" w:space="0" w:color="auto"/>
              <w:left w:val="single" w:sz="4" w:space="0" w:color="auto"/>
              <w:bottom w:val="single" w:sz="4" w:space="0" w:color="auto"/>
              <w:right w:val="single" w:sz="4" w:space="0" w:color="888A8C"/>
            </w:tcBorders>
          </w:tcPr>
          <w:p w14:paraId="3092D19E" w14:textId="0AF21B26" w:rsidR="00733F30" w:rsidRPr="00ED21AD" w:rsidRDefault="00733F30" w:rsidP="00733F30">
            <w:pPr>
              <w:spacing w:beforeLines="40" w:before="96" w:afterLines="40" w:after="96"/>
              <w:rPr>
                <w:rFonts w:ascii="Cambria" w:hAnsi="Cambria"/>
                <w:color w:val="auto"/>
                <w:sz w:val="18"/>
                <w:szCs w:val="18"/>
              </w:rPr>
            </w:pPr>
            <w:r>
              <w:rPr>
                <w:rFonts w:ascii="Cambria" w:hAnsi="Cambria"/>
                <w:sz w:val="18"/>
                <w:szCs w:val="18"/>
              </w:rPr>
              <w:t xml:space="preserve">1. </w:t>
            </w:r>
            <w:r w:rsidRPr="00ED21AD">
              <w:rPr>
                <w:rFonts w:ascii="Cambria" w:hAnsi="Cambria"/>
                <w:sz w:val="18"/>
                <w:szCs w:val="18"/>
              </w:rPr>
              <w:t xml:space="preserve">Provide free or subsidized blood pressure screening (beyond self-report) followed by directed feedback and clinical referral when appropriate? </w:t>
            </w:r>
          </w:p>
          <w:p w14:paraId="4AF8C8C6" w14:textId="57B5899B"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[1]</w:t>
            </w:r>
          </w:p>
        </w:tc>
        <w:tc>
          <w:tcPr>
            <w:tcW w:w="5220" w:type="dxa"/>
            <w:gridSpan w:val="3"/>
            <w:tcBorders>
              <w:top w:val="single" w:sz="4" w:space="0" w:color="auto"/>
              <w:bottom w:val="single" w:sz="4" w:space="0" w:color="auto"/>
            </w:tcBorders>
          </w:tcPr>
          <w:p w14:paraId="5EAD950E" w14:textId="40D8EE36" w:rsidR="0024101B" w:rsidRPr="00ED21AD" w:rsidRDefault="00733F30" w:rsidP="0024101B">
            <w:pPr>
              <w:spacing w:beforeLines="40" w:before="96" w:afterLines="40" w:after="96"/>
              <w:rPr>
                <w:rFonts w:ascii="Cambria" w:hAnsi="Cambria"/>
                <w:color w:val="auto"/>
                <w:sz w:val="18"/>
                <w:szCs w:val="18"/>
              </w:rPr>
            </w:pPr>
            <w:r>
              <w:rPr>
                <w:rFonts w:ascii="Cambria" w:hAnsi="Cambria"/>
                <w:sz w:val="18"/>
                <w:szCs w:val="18"/>
              </w:rPr>
              <w:t xml:space="preserve">34. </w:t>
            </w:r>
            <w:r w:rsidR="0024101B" w:rsidRPr="00ED21AD">
              <w:rPr>
                <w:rFonts w:ascii="Cambria" w:hAnsi="Cambria"/>
                <w:sz w:val="18"/>
                <w:szCs w:val="18"/>
              </w:rPr>
              <w:t xml:space="preserve">Provide free or subsidized blood pressure screening (beyond self-report) followed by directed feedback and clinical referral when appropriate? </w:t>
            </w:r>
          </w:p>
          <w:p w14:paraId="54EB622F" w14:textId="6017456B" w:rsidR="0024101B" w:rsidRPr="00ED21AD" w:rsidRDefault="0024101B" w:rsidP="00733F30">
            <w:pPr>
              <w:spacing w:beforeLines="40" w:before="96" w:afterLines="40" w:after="96"/>
              <w:jc w:val="center"/>
              <w:rPr>
                <w:rFonts w:ascii="Cambria" w:hAnsi="Cambria"/>
                <w:color w:val="auto"/>
                <w:sz w:val="18"/>
                <w:szCs w:val="18"/>
              </w:rPr>
            </w:pPr>
          </w:p>
        </w:tc>
        <w:tc>
          <w:tcPr>
            <w:tcW w:w="1530" w:type="dxa"/>
            <w:gridSpan w:val="2"/>
            <w:tcBorders>
              <w:top w:val="single" w:sz="4" w:space="0" w:color="auto"/>
              <w:bottom w:val="single" w:sz="4" w:space="0" w:color="auto"/>
            </w:tcBorders>
            <w:vAlign w:val="center"/>
          </w:tcPr>
          <w:p w14:paraId="65228B6D" w14:textId="77777777" w:rsidR="0024101B" w:rsidRPr="00ED21AD" w:rsidRDefault="0024101B" w:rsidP="0024101B">
            <w:pPr>
              <w:spacing w:beforeLines="40" w:before="96" w:afterLines="40" w:after="96"/>
              <w:jc w:val="center"/>
              <w:rPr>
                <w:rFonts w:ascii="Cambria" w:hAnsi="Cambria"/>
                <w:sz w:val="18"/>
                <w:szCs w:val="18"/>
              </w:rPr>
            </w:pPr>
            <w:r w:rsidRPr="00ED21AD">
              <w:rPr>
                <w:rFonts w:ascii="Cambria" w:hAnsi="Cambria"/>
                <w:sz w:val="18"/>
                <w:szCs w:val="18"/>
              </w:rPr>
              <w:t>3 (3)</w:t>
            </w:r>
          </w:p>
        </w:tc>
        <w:tc>
          <w:tcPr>
            <w:tcW w:w="2885" w:type="dxa"/>
            <w:gridSpan w:val="2"/>
            <w:tcBorders>
              <w:top w:val="single" w:sz="4" w:space="0" w:color="auto"/>
              <w:bottom w:val="single" w:sz="4" w:space="0" w:color="auto"/>
            </w:tcBorders>
          </w:tcPr>
          <w:p w14:paraId="794BB314" w14:textId="77777777" w:rsidR="0024101B" w:rsidRPr="00ED21AD" w:rsidRDefault="0024101B" w:rsidP="0024101B">
            <w:pPr>
              <w:spacing w:before="40" w:after="40"/>
              <w:rPr>
                <w:rFonts w:ascii="Cambria" w:hAnsi="Cambria"/>
                <w:sz w:val="18"/>
                <w:szCs w:val="18"/>
              </w:rPr>
            </w:pPr>
          </w:p>
        </w:tc>
      </w:tr>
      <w:tr w:rsidR="0024101B" w:rsidRPr="0019196A" w14:paraId="5C59EE25" w14:textId="77777777" w:rsidTr="00733F30">
        <w:trPr>
          <w:trHeight w:val="350"/>
          <w:jc w:val="center"/>
        </w:trPr>
        <w:tc>
          <w:tcPr>
            <w:tcW w:w="5125" w:type="dxa"/>
            <w:tcBorders>
              <w:top w:val="single" w:sz="4" w:space="0" w:color="auto"/>
              <w:left w:val="single" w:sz="4" w:space="0" w:color="auto"/>
              <w:bottom w:val="single" w:sz="4" w:space="0" w:color="auto"/>
              <w:right w:val="single" w:sz="4" w:space="0" w:color="888A8C"/>
            </w:tcBorders>
            <w:shd w:val="clear" w:color="auto" w:fill="FFFFFF" w:themeFill="background1"/>
          </w:tcPr>
          <w:p w14:paraId="31C851AB" w14:textId="1CC93BC1" w:rsidR="00733F30" w:rsidRPr="00ED21AD" w:rsidRDefault="00733F30" w:rsidP="00733F30">
            <w:pPr>
              <w:spacing w:beforeLines="40" w:before="96" w:afterLines="40" w:after="96"/>
              <w:rPr>
                <w:rFonts w:ascii="Cambria" w:hAnsi="Cambria"/>
                <w:color w:val="auto"/>
                <w:sz w:val="18"/>
                <w:szCs w:val="18"/>
              </w:rPr>
            </w:pPr>
            <w:r>
              <w:rPr>
                <w:rFonts w:ascii="Cambria" w:hAnsi="Cambria"/>
                <w:color w:val="211D1E"/>
                <w:sz w:val="18"/>
                <w:szCs w:val="18"/>
              </w:rPr>
              <w:t xml:space="preserve">2. </w:t>
            </w:r>
            <w:r w:rsidRPr="00ED21AD">
              <w:rPr>
                <w:rFonts w:ascii="Cambria" w:hAnsi="Cambria"/>
                <w:color w:val="211D1E"/>
                <w:sz w:val="18"/>
                <w:szCs w:val="18"/>
              </w:rPr>
              <w:t xml:space="preserve">Provide educational materials on preventing and controlling high blood pressure? </w:t>
            </w:r>
          </w:p>
          <w:p w14:paraId="6CF1CB02" w14:textId="77777777" w:rsidR="00733F30" w:rsidRPr="00ED21AD" w:rsidRDefault="00733F30" w:rsidP="00733F30">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offers brochures, videos, posters, or newsletters that address high blood pressure/pre-hypertension, either as a single health topic or along with other health topics. </w:t>
            </w:r>
          </w:p>
          <w:p w14:paraId="27BA905C" w14:textId="119C4AF3"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[2]</w:t>
            </w:r>
          </w:p>
        </w:tc>
        <w:tc>
          <w:tcPr>
            <w:tcW w:w="5220" w:type="dxa"/>
            <w:gridSpan w:val="3"/>
            <w:tcBorders>
              <w:top w:val="single" w:sz="4" w:space="0" w:color="auto"/>
              <w:bottom w:val="single" w:sz="4" w:space="0" w:color="auto"/>
            </w:tcBorders>
            <w:shd w:val="clear" w:color="auto" w:fill="FFFFFF" w:themeFill="background1"/>
          </w:tcPr>
          <w:p w14:paraId="045E8E3C" w14:textId="0E756759" w:rsidR="0024101B" w:rsidRPr="00ED21AD" w:rsidRDefault="00733F30" w:rsidP="0024101B">
            <w:pPr>
              <w:spacing w:beforeLines="40" w:before="96" w:afterLines="40" w:after="96"/>
              <w:rPr>
                <w:rFonts w:ascii="Cambria" w:hAnsi="Cambria"/>
                <w:color w:val="auto"/>
                <w:sz w:val="18"/>
                <w:szCs w:val="18"/>
              </w:rPr>
            </w:pPr>
            <w:r>
              <w:rPr>
                <w:rFonts w:ascii="Cambria" w:hAnsi="Cambria"/>
                <w:color w:val="211D1E"/>
                <w:sz w:val="18"/>
                <w:szCs w:val="18"/>
              </w:rPr>
              <w:t xml:space="preserve">35. </w:t>
            </w:r>
            <w:r w:rsidR="0024101B" w:rsidRPr="00ED21AD">
              <w:rPr>
                <w:rFonts w:ascii="Cambria" w:hAnsi="Cambria"/>
                <w:color w:val="211D1E"/>
                <w:sz w:val="18"/>
                <w:szCs w:val="18"/>
              </w:rPr>
              <w:t xml:space="preserve">Provide educational materials on preventing and controlling high blood pressure? </w:t>
            </w:r>
          </w:p>
          <w:p w14:paraId="0A5B3578" w14:textId="37B45395" w:rsidR="0024101B" w:rsidRPr="00733F30" w:rsidRDefault="0024101B" w:rsidP="00733F30">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offers brochures, videos, posters, or newsletters that address high blood pressure/pre-hypertension, either as a single health topic or a</w:t>
            </w:r>
            <w:r w:rsidR="00733F30">
              <w:rPr>
                <w:rFonts w:ascii="Cambria" w:hAnsi="Cambria"/>
                <w:i/>
                <w:color w:val="4472C4" w:themeColor="accent5"/>
                <w:sz w:val="18"/>
                <w:szCs w:val="18"/>
              </w:rPr>
              <w:t xml:space="preserve">long with other health topics. </w:t>
            </w:r>
          </w:p>
        </w:tc>
        <w:tc>
          <w:tcPr>
            <w:tcW w:w="1530" w:type="dxa"/>
            <w:gridSpan w:val="2"/>
            <w:tcBorders>
              <w:top w:val="single" w:sz="4" w:space="0" w:color="auto"/>
              <w:bottom w:val="single" w:sz="4" w:space="0" w:color="auto"/>
            </w:tcBorders>
            <w:shd w:val="clear" w:color="auto" w:fill="FFFFFF" w:themeFill="background1"/>
            <w:vAlign w:val="center"/>
          </w:tcPr>
          <w:p w14:paraId="681EE50E" w14:textId="77777777" w:rsidR="0024101B" w:rsidRPr="00ED21AD" w:rsidRDefault="0024101B" w:rsidP="0024101B">
            <w:pPr>
              <w:spacing w:beforeLines="40" w:before="96" w:afterLines="40" w:after="96"/>
              <w:jc w:val="center"/>
              <w:rPr>
                <w:rFonts w:ascii="Cambria" w:hAnsi="Cambria"/>
                <w:sz w:val="18"/>
                <w:szCs w:val="18"/>
              </w:rPr>
            </w:pPr>
            <w:r w:rsidRPr="00ED21AD">
              <w:rPr>
                <w:rFonts w:ascii="Cambria" w:hAnsi="Cambria"/>
                <w:sz w:val="18"/>
                <w:szCs w:val="18"/>
              </w:rPr>
              <w:t>1 (1)</w:t>
            </w:r>
          </w:p>
        </w:tc>
        <w:tc>
          <w:tcPr>
            <w:tcW w:w="2885" w:type="dxa"/>
            <w:gridSpan w:val="2"/>
            <w:tcBorders>
              <w:top w:val="single" w:sz="4" w:space="0" w:color="auto"/>
              <w:bottom w:val="single" w:sz="4" w:space="0" w:color="auto"/>
            </w:tcBorders>
            <w:shd w:val="clear" w:color="auto" w:fill="FFFFFF" w:themeFill="background1"/>
          </w:tcPr>
          <w:p w14:paraId="125B8715" w14:textId="71F3D7B8" w:rsidR="0024101B" w:rsidRPr="00733F30" w:rsidRDefault="0024101B" w:rsidP="00733F30">
            <w:pPr>
              <w:spacing w:before="40" w:after="40"/>
              <w:rPr>
                <w:rFonts w:ascii="Cambria" w:hAnsi="Cambria"/>
                <w:sz w:val="18"/>
                <w:szCs w:val="18"/>
              </w:rPr>
            </w:pPr>
          </w:p>
        </w:tc>
      </w:tr>
      <w:tr w:rsidR="0024101B" w:rsidRPr="0019196A" w14:paraId="13BFEF86" w14:textId="77777777" w:rsidTr="00733F30">
        <w:trPr>
          <w:trHeight w:val="350"/>
          <w:jc w:val="center"/>
        </w:trPr>
        <w:tc>
          <w:tcPr>
            <w:tcW w:w="5125" w:type="dxa"/>
            <w:tcBorders>
              <w:top w:val="single" w:sz="4" w:space="0" w:color="auto"/>
              <w:left w:val="single" w:sz="4" w:space="0" w:color="auto"/>
              <w:bottom w:val="single" w:sz="4" w:space="0" w:color="auto"/>
              <w:right w:val="single" w:sz="4" w:space="0" w:color="888A8C"/>
            </w:tcBorders>
            <w:shd w:val="clear" w:color="auto" w:fill="FFFFFF" w:themeFill="background1"/>
          </w:tcPr>
          <w:p w14:paraId="33A44217" w14:textId="4266049D" w:rsidR="00733F30" w:rsidRPr="00ED21AD" w:rsidRDefault="00733F30" w:rsidP="00733F30">
            <w:pPr>
              <w:spacing w:beforeLines="40" w:before="96" w:afterLines="40" w:after="96"/>
              <w:rPr>
                <w:rFonts w:ascii="Cambria" w:hAnsi="Cambria"/>
                <w:color w:val="auto"/>
                <w:sz w:val="18"/>
                <w:szCs w:val="18"/>
              </w:rPr>
            </w:pPr>
            <w:r>
              <w:rPr>
                <w:rFonts w:ascii="Cambria" w:hAnsi="Cambria"/>
                <w:color w:val="211D1E"/>
                <w:sz w:val="18"/>
                <w:szCs w:val="18"/>
              </w:rPr>
              <w:t xml:space="preserve">3. </w:t>
            </w:r>
            <w:r w:rsidRPr="00ED21AD">
              <w:rPr>
                <w:rFonts w:ascii="Cambria" w:hAnsi="Cambria"/>
                <w:color w:val="211D1E"/>
                <w:sz w:val="18"/>
                <w:szCs w:val="18"/>
              </w:rPr>
              <w:t xml:space="preserve">Provide and promote </w:t>
            </w:r>
            <w:r w:rsidRPr="00ED21AD">
              <w:rPr>
                <w:rFonts w:ascii="Cambria" w:hAnsi="Cambria"/>
                <w:color w:val="211D1E"/>
                <w:sz w:val="18"/>
                <w:szCs w:val="18"/>
                <w:u w:val="single"/>
              </w:rPr>
              <w:t>interactive educational programming</w:t>
            </w:r>
            <w:r w:rsidRPr="00ED21AD">
              <w:rPr>
                <w:rFonts w:ascii="Cambria" w:hAnsi="Cambria"/>
                <w:color w:val="211D1E"/>
                <w:sz w:val="18"/>
                <w:szCs w:val="18"/>
              </w:rPr>
              <w:t xml:space="preserve"> on preventing and controlling high blood pressure? </w:t>
            </w:r>
          </w:p>
          <w:p w14:paraId="3F883C3B" w14:textId="77777777" w:rsidR="00733F30" w:rsidRPr="00ED21AD" w:rsidRDefault="00733F30" w:rsidP="00733F30">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ED21AD">
              <w:rPr>
                <w:rFonts w:ascii="Cambria" w:hAnsi="Cambria"/>
                <w:i/>
                <w:color w:val="4472C4"/>
                <w:sz w:val="18"/>
                <w:szCs w:val="18"/>
              </w:rPr>
              <w:t>lunch and learns</w:t>
            </w:r>
            <w:r>
              <w:rPr>
                <w:rFonts w:ascii="Cambria" w:hAnsi="Cambria"/>
                <w:color w:val="4472C4"/>
                <w:sz w:val="18"/>
                <w:szCs w:val="18"/>
              </w:rPr>
              <w:t xml:space="preserve">,” </w:t>
            </w:r>
            <w:r w:rsidRPr="00ED21AD">
              <w:rPr>
                <w:rFonts w:ascii="Cambria" w:hAnsi="Cambria"/>
                <w:i/>
                <w:color w:val="4472C4" w:themeColor="accent5"/>
                <w:sz w:val="18"/>
                <w:szCs w:val="18"/>
              </w:rPr>
              <w:t xml:space="preserve">seminars, workshops, or classes that address high blood pressure/pre-hypertension. These </w:t>
            </w:r>
            <w:r>
              <w:rPr>
                <w:rFonts w:ascii="Cambria" w:hAnsi="Cambria"/>
                <w:i/>
                <w:color w:val="4472C4" w:themeColor="accent5"/>
                <w:sz w:val="18"/>
                <w:szCs w:val="18"/>
              </w:rPr>
              <w:t xml:space="preserve">programs may </w:t>
            </w:r>
            <w:r w:rsidRPr="00ED21AD">
              <w:rPr>
                <w:rFonts w:ascii="Cambria" w:hAnsi="Cambria"/>
                <w:i/>
                <w:color w:val="4472C4" w:themeColor="accent5"/>
                <w:sz w:val="18"/>
                <w:szCs w:val="18"/>
              </w:rPr>
              <w:t xml:space="preserve">be 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ED21AD">
              <w:rPr>
                <w:rFonts w:ascii="Cambria" w:hAnsi="Cambria"/>
                <w:i/>
                <w:color w:val="4472C4" w:themeColor="accent5"/>
                <w:sz w:val="18"/>
                <w:szCs w:val="18"/>
              </w:rPr>
              <w:t xml:space="preserve">. </w:t>
            </w:r>
          </w:p>
          <w:p w14:paraId="25D1026D" w14:textId="4073BED6"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[3]</w:t>
            </w:r>
          </w:p>
        </w:tc>
        <w:tc>
          <w:tcPr>
            <w:tcW w:w="5220" w:type="dxa"/>
            <w:gridSpan w:val="3"/>
            <w:tcBorders>
              <w:top w:val="single" w:sz="4" w:space="0" w:color="auto"/>
              <w:bottom w:val="single" w:sz="4" w:space="0" w:color="auto"/>
            </w:tcBorders>
            <w:shd w:val="clear" w:color="auto" w:fill="FFFFFF" w:themeFill="background1"/>
          </w:tcPr>
          <w:p w14:paraId="4C0DC1BB" w14:textId="112B41F5" w:rsidR="0024101B" w:rsidRPr="00ED21AD" w:rsidRDefault="00733F30" w:rsidP="0024101B">
            <w:pPr>
              <w:spacing w:beforeLines="40" w:before="96" w:afterLines="40" w:after="96"/>
              <w:rPr>
                <w:rFonts w:ascii="Cambria" w:hAnsi="Cambria"/>
                <w:color w:val="auto"/>
                <w:sz w:val="18"/>
                <w:szCs w:val="18"/>
              </w:rPr>
            </w:pPr>
            <w:r>
              <w:rPr>
                <w:rFonts w:ascii="Cambria" w:hAnsi="Cambria"/>
                <w:color w:val="211D1E"/>
                <w:sz w:val="18"/>
                <w:szCs w:val="18"/>
              </w:rPr>
              <w:t xml:space="preserve">36. </w:t>
            </w:r>
            <w:r w:rsidR="0024101B" w:rsidRPr="00ED21AD">
              <w:rPr>
                <w:rFonts w:ascii="Cambria" w:hAnsi="Cambria"/>
                <w:color w:val="211D1E"/>
                <w:sz w:val="18"/>
                <w:szCs w:val="18"/>
              </w:rPr>
              <w:t xml:space="preserve">Provide and promote </w:t>
            </w:r>
            <w:r w:rsidR="0024101B" w:rsidRPr="00ED21AD">
              <w:rPr>
                <w:rFonts w:ascii="Cambria" w:hAnsi="Cambria"/>
                <w:color w:val="211D1E"/>
                <w:sz w:val="18"/>
                <w:szCs w:val="18"/>
                <w:u w:val="single"/>
              </w:rPr>
              <w:t>interactive educational programming</w:t>
            </w:r>
            <w:r w:rsidR="0024101B" w:rsidRPr="00ED21AD">
              <w:rPr>
                <w:rFonts w:ascii="Cambria" w:hAnsi="Cambria"/>
                <w:color w:val="211D1E"/>
                <w:sz w:val="18"/>
                <w:szCs w:val="18"/>
              </w:rPr>
              <w:t xml:space="preserve"> on preventing and controlling high blood pressure? </w:t>
            </w:r>
          </w:p>
          <w:p w14:paraId="3B8A4F63" w14:textId="0E22A0C3" w:rsidR="0024101B" w:rsidRPr="00733F30" w:rsidRDefault="0024101B" w:rsidP="00733F30">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ED21AD">
              <w:rPr>
                <w:rFonts w:ascii="Cambria" w:hAnsi="Cambria"/>
                <w:i/>
                <w:color w:val="4472C4"/>
                <w:sz w:val="18"/>
                <w:szCs w:val="18"/>
              </w:rPr>
              <w:t>lunch and learns</w:t>
            </w:r>
            <w:r>
              <w:rPr>
                <w:rFonts w:ascii="Cambria" w:hAnsi="Cambria"/>
                <w:color w:val="4472C4"/>
                <w:sz w:val="18"/>
                <w:szCs w:val="18"/>
              </w:rPr>
              <w:t xml:space="preserve">,” </w:t>
            </w:r>
            <w:r w:rsidRPr="00ED21AD">
              <w:rPr>
                <w:rFonts w:ascii="Cambria" w:hAnsi="Cambria"/>
                <w:i/>
                <w:color w:val="4472C4" w:themeColor="accent5"/>
                <w:sz w:val="18"/>
                <w:szCs w:val="18"/>
              </w:rPr>
              <w:t xml:space="preserve">seminars, workshops, or classes that address high blood pressure/pre-hypertension. These </w:t>
            </w:r>
            <w:r>
              <w:rPr>
                <w:rFonts w:ascii="Cambria" w:hAnsi="Cambria"/>
                <w:i/>
                <w:color w:val="4472C4" w:themeColor="accent5"/>
                <w:sz w:val="18"/>
                <w:szCs w:val="18"/>
              </w:rPr>
              <w:t xml:space="preserve">programs may </w:t>
            </w:r>
            <w:r w:rsidRPr="00ED21AD">
              <w:rPr>
                <w:rFonts w:ascii="Cambria" w:hAnsi="Cambria"/>
                <w:i/>
                <w:color w:val="4472C4" w:themeColor="accent5"/>
                <w:sz w:val="18"/>
                <w:szCs w:val="18"/>
              </w:rPr>
              <w:t xml:space="preserve">be 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00733F30">
              <w:rPr>
                <w:rFonts w:ascii="Cambria" w:hAnsi="Cambria"/>
                <w:i/>
                <w:color w:val="4472C4" w:themeColor="accent5"/>
                <w:sz w:val="18"/>
                <w:szCs w:val="18"/>
              </w:rPr>
              <w:t xml:space="preserve">. </w:t>
            </w:r>
          </w:p>
        </w:tc>
        <w:tc>
          <w:tcPr>
            <w:tcW w:w="1530" w:type="dxa"/>
            <w:gridSpan w:val="2"/>
            <w:tcBorders>
              <w:top w:val="single" w:sz="4" w:space="0" w:color="auto"/>
              <w:bottom w:val="single" w:sz="4" w:space="0" w:color="auto"/>
            </w:tcBorders>
            <w:shd w:val="clear" w:color="auto" w:fill="FFFFFF" w:themeFill="background1"/>
            <w:vAlign w:val="center"/>
          </w:tcPr>
          <w:p w14:paraId="44146AE5" w14:textId="77777777" w:rsidR="0024101B" w:rsidRPr="00ED21AD" w:rsidRDefault="0024101B" w:rsidP="0024101B">
            <w:pPr>
              <w:spacing w:beforeLines="40" w:before="96" w:afterLines="40" w:after="96"/>
              <w:jc w:val="center"/>
              <w:rPr>
                <w:rFonts w:ascii="Cambria" w:hAnsi="Cambria"/>
                <w:sz w:val="18"/>
                <w:szCs w:val="18"/>
              </w:rPr>
            </w:pPr>
            <w:r w:rsidRPr="00ED21AD">
              <w:rPr>
                <w:rFonts w:ascii="Cambria" w:hAnsi="Cambria"/>
                <w:sz w:val="18"/>
                <w:szCs w:val="18"/>
              </w:rPr>
              <w:t>3 (3)</w:t>
            </w:r>
          </w:p>
        </w:tc>
        <w:tc>
          <w:tcPr>
            <w:tcW w:w="2885" w:type="dxa"/>
            <w:gridSpan w:val="2"/>
            <w:tcBorders>
              <w:top w:val="single" w:sz="4" w:space="0" w:color="auto"/>
              <w:bottom w:val="single" w:sz="4" w:space="0" w:color="auto"/>
            </w:tcBorders>
            <w:shd w:val="clear" w:color="auto" w:fill="FFFFFF" w:themeFill="background1"/>
          </w:tcPr>
          <w:p w14:paraId="1A2EE2CF" w14:textId="159393AA" w:rsidR="0024101B" w:rsidRPr="00733F30" w:rsidRDefault="0024101B" w:rsidP="00733F30">
            <w:pPr>
              <w:spacing w:before="40" w:after="40"/>
              <w:rPr>
                <w:rFonts w:ascii="Cambria" w:hAnsi="Cambria"/>
                <w:sz w:val="18"/>
                <w:szCs w:val="18"/>
              </w:rPr>
            </w:pPr>
          </w:p>
        </w:tc>
      </w:tr>
      <w:tr w:rsidR="0024101B" w:rsidRPr="0019196A" w14:paraId="52D79CE3" w14:textId="77777777" w:rsidTr="00733F30">
        <w:trPr>
          <w:trHeight w:val="350"/>
          <w:jc w:val="center"/>
        </w:trPr>
        <w:tc>
          <w:tcPr>
            <w:tcW w:w="5125" w:type="dxa"/>
            <w:tcBorders>
              <w:top w:val="single" w:sz="4" w:space="0" w:color="auto"/>
              <w:left w:val="single" w:sz="4" w:space="0" w:color="auto"/>
              <w:bottom w:val="single" w:sz="4" w:space="0" w:color="auto"/>
              <w:right w:val="single" w:sz="4" w:space="0" w:color="888A8C"/>
            </w:tcBorders>
            <w:shd w:val="clear" w:color="auto" w:fill="FFFFFF" w:themeFill="background1"/>
          </w:tcPr>
          <w:p w14:paraId="6E59D553" w14:textId="5F9F9565" w:rsidR="00733F30" w:rsidRPr="0019196A" w:rsidRDefault="00733F30" w:rsidP="00733F30">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Pr>
                <w:rFonts w:ascii="Cambria" w:hAnsi="Cambria"/>
                <w:color w:val="auto"/>
                <w:sz w:val="18"/>
                <w:szCs w:val="18"/>
                <w:u w:val="single"/>
              </w:rPr>
              <w:t>lifestyle</w:t>
            </w:r>
            <w:r w:rsidRPr="0019196A">
              <w:rPr>
                <w:rFonts w:ascii="Cambria" w:hAnsi="Cambria"/>
                <w:color w:val="auto"/>
                <w:sz w:val="18"/>
                <w:szCs w:val="18"/>
                <w:u w:val="single"/>
              </w:rPr>
              <w:t xml:space="preserve"> coaching/counseling or self-management</w:t>
            </w:r>
            <w:r w:rsidRPr="00A35C95">
              <w:rPr>
                <w:rFonts w:ascii="Cambria" w:hAnsi="Cambria"/>
                <w:color w:val="auto"/>
                <w:sz w:val="18"/>
                <w:szCs w:val="18"/>
                <w:u w:val="single"/>
              </w:rPr>
              <w:t xml:space="preserve"> programs</w:t>
            </w:r>
            <w:r w:rsidRPr="0019196A">
              <w:rPr>
                <w:rFonts w:ascii="Cambria" w:hAnsi="Cambria"/>
                <w:color w:val="auto"/>
                <w:sz w:val="18"/>
                <w:szCs w:val="18"/>
              </w:rPr>
              <w:t xml:space="preserve"> that equip employees with skills and motivation to </w:t>
            </w:r>
            <w:r>
              <w:rPr>
                <w:rFonts w:ascii="Cambria" w:hAnsi="Cambria"/>
                <w:color w:val="auto"/>
                <w:sz w:val="18"/>
                <w:szCs w:val="18"/>
              </w:rPr>
              <w:t xml:space="preserve">set and meet their personal </w:t>
            </w:r>
            <w:r w:rsidRPr="0019196A">
              <w:rPr>
                <w:rFonts w:ascii="Cambria" w:hAnsi="Cambria"/>
                <w:color w:val="auto"/>
                <w:sz w:val="18"/>
                <w:szCs w:val="18"/>
              </w:rPr>
              <w:t>blood pressure</w:t>
            </w:r>
            <w:r>
              <w:rPr>
                <w:rFonts w:ascii="Cambria" w:hAnsi="Cambria"/>
                <w:color w:val="auto"/>
                <w:sz w:val="18"/>
                <w:szCs w:val="18"/>
              </w:rPr>
              <w:t xml:space="preserve"> management goals</w:t>
            </w:r>
            <w:r w:rsidRPr="0019196A">
              <w:rPr>
                <w:rFonts w:ascii="Cambria" w:hAnsi="Cambria"/>
                <w:color w:val="auto"/>
                <w:sz w:val="18"/>
                <w:szCs w:val="18"/>
              </w:rPr>
              <w:t>?</w:t>
            </w:r>
          </w:p>
          <w:p w14:paraId="0759B350" w14:textId="77777777" w:rsidR="00733F30" w:rsidRPr="0019196A" w:rsidRDefault="00733F30" w:rsidP="00733F30">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Pr="0019196A">
              <w:rPr>
                <w:rFonts w:ascii="Cambria" w:hAnsi="Cambria"/>
                <w:i/>
                <w:color w:val="4472C4" w:themeColor="accent5"/>
                <w:sz w:val="18"/>
                <w:szCs w:val="18"/>
              </w:rPr>
              <w:t xml:space="preserve"> </w:t>
            </w:r>
            <w:r>
              <w:rPr>
                <w:rFonts w:ascii="Cambria" w:hAnsi="Cambria"/>
                <w:i/>
                <w:color w:val="4472C4" w:themeColor="accent5"/>
                <w:sz w:val="18"/>
                <w:szCs w:val="18"/>
              </w:rPr>
              <w:t xml:space="preserve"> </w:t>
            </w:r>
          </w:p>
          <w:p w14:paraId="5DF2EF9C" w14:textId="72449626"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[4</w:t>
            </w:r>
            <w:r w:rsidRPr="0019196A">
              <w:rPr>
                <w:rFonts w:ascii="Cambria" w:hAnsi="Cambria"/>
                <w:color w:val="A5A5A5" w:themeColor="accent3"/>
                <w:sz w:val="18"/>
                <w:szCs w:val="18"/>
              </w:rPr>
              <w:t>]</w:t>
            </w:r>
          </w:p>
        </w:tc>
        <w:tc>
          <w:tcPr>
            <w:tcW w:w="5220" w:type="dxa"/>
            <w:gridSpan w:val="3"/>
            <w:tcBorders>
              <w:top w:val="single" w:sz="4" w:space="0" w:color="auto"/>
              <w:bottom w:val="single" w:sz="4" w:space="0" w:color="auto"/>
            </w:tcBorders>
            <w:shd w:val="clear" w:color="auto" w:fill="FFFFFF" w:themeFill="background1"/>
          </w:tcPr>
          <w:p w14:paraId="5ED1269B" w14:textId="3CDD58F5" w:rsidR="0024101B" w:rsidRPr="0019196A" w:rsidRDefault="00733F30" w:rsidP="0024101B">
            <w:pPr>
              <w:spacing w:beforeLines="40" w:before="96" w:afterLines="40" w:after="96"/>
              <w:rPr>
                <w:rFonts w:ascii="Cambria" w:hAnsi="Cambria"/>
                <w:color w:val="auto"/>
                <w:sz w:val="18"/>
                <w:szCs w:val="18"/>
              </w:rPr>
            </w:pPr>
            <w:r>
              <w:rPr>
                <w:rFonts w:ascii="Cambria" w:hAnsi="Cambria"/>
                <w:color w:val="auto"/>
                <w:sz w:val="18"/>
                <w:szCs w:val="18"/>
              </w:rPr>
              <w:t xml:space="preserve">37. </w:t>
            </w:r>
            <w:r w:rsidR="0024101B" w:rsidRPr="0019196A">
              <w:rPr>
                <w:rFonts w:ascii="Cambria" w:hAnsi="Cambria"/>
                <w:color w:val="auto"/>
                <w:sz w:val="18"/>
                <w:szCs w:val="18"/>
              </w:rPr>
              <w:t>Provide and promote</w:t>
            </w:r>
            <w:r w:rsidR="0024101B">
              <w:rPr>
                <w:rFonts w:ascii="Cambria" w:hAnsi="Cambria"/>
                <w:color w:val="auto"/>
                <w:sz w:val="18"/>
                <w:szCs w:val="18"/>
              </w:rPr>
              <w:t xml:space="preserve"> free or subsidized</w:t>
            </w:r>
            <w:r w:rsidR="0024101B" w:rsidRPr="0019196A">
              <w:rPr>
                <w:rFonts w:ascii="Cambria" w:hAnsi="Cambria"/>
                <w:color w:val="auto"/>
                <w:sz w:val="18"/>
                <w:szCs w:val="18"/>
              </w:rPr>
              <w:t xml:space="preserve"> </w:t>
            </w:r>
            <w:r w:rsidR="0024101B">
              <w:rPr>
                <w:rFonts w:ascii="Cambria" w:hAnsi="Cambria"/>
                <w:color w:val="auto"/>
                <w:sz w:val="18"/>
                <w:szCs w:val="18"/>
                <w:u w:val="single"/>
              </w:rPr>
              <w:t>lifestyle</w:t>
            </w:r>
            <w:r w:rsidR="0024101B" w:rsidRPr="0019196A">
              <w:rPr>
                <w:rFonts w:ascii="Cambria" w:hAnsi="Cambria"/>
                <w:color w:val="auto"/>
                <w:sz w:val="18"/>
                <w:szCs w:val="18"/>
                <w:u w:val="single"/>
              </w:rPr>
              <w:t xml:space="preserve"> coaching/counseling or self-management</w:t>
            </w:r>
            <w:r w:rsidR="0024101B" w:rsidRPr="00A35C95">
              <w:rPr>
                <w:rFonts w:ascii="Cambria" w:hAnsi="Cambria"/>
                <w:color w:val="auto"/>
                <w:sz w:val="18"/>
                <w:szCs w:val="18"/>
                <w:u w:val="single"/>
              </w:rPr>
              <w:t xml:space="preserve"> programs</w:t>
            </w:r>
            <w:r w:rsidR="0024101B" w:rsidRPr="0019196A">
              <w:rPr>
                <w:rFonts w:ascii="Cambria" w:hAnsi="Cambria"/>
                <w:color w:val="auto"/>
                <w:sz w:val="18"/>
                <w:szCs w:val="18"/>
              </w:rPr>
              <w:t xml:space="preserve"> that equip employees with skills and motivation to </w:t>
            </w:r>
            <w:r w:rsidR="0024101B">
              <w:rPr>
                <w:rFonts w:ascii="Cambria" w:hAnsi="Cambria"/>
                <w:color w:val="auto"/>
                <w:sz w:val="18"/>
                <w:szCs w:val="18"/>
              </w:rPr>
              <w:t xml:space="preserve">set and meet their personal </w:t>
            </w:r>
            <w:r w:rsidR="0024101B" w:rsidRPr="0019196A">
              <w:rPr>
                <w:rFonts w:ascii="Cambria" w:hAnsi="Cambria"/>
                <w:color w:val="auto"/>
                <w:sz w:val="18"/>
                <w:szCs w:val="18"/>
              </w:rPr>
              <w:t>blood pressure</w:t>
            </w:r>
            <w:r w:rsidR="0024101B">
              <w:rPr>
                <w:rFonts w:ascii="Cambria" w:hAnsi="Cambria"/>
                <w:color w:val="auto"/>
                <w:sz w:val="18"/>
                <w:szCs w:val="18"/>
              </w:rPr>
              <w:t xml:space="preserve"> management goals</w:t>
            </w:r>
            <w:r w:rsidR="0024101B" w:rsidRPr="0019196A">
              <w:rPr>
                <w:rFonts w:ascii="Cambria" w:hAnsi="Cambria"/>
                <w:color w:val="auto"/>
                <w:sz w:val="18"/>
                <w:szCs w:val="18"/>
              </w:rPr>
              <w:t>?</w:t>
            </w:r>
          </w:p>
          <w:p w14:paraId="399C6E2F" w14:textId="4909DE9F" w:rsidR="0024101B" w:rsidRPr="00733F30" w:rsidRDefault="0024101B" w:rsidP="00733F30">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Pr="0019196A">
              <w:rPr>
                <w:rFonts w:ascii="Cambria" w:hAnsi="Cambria"/>
                <w:i/>
                <w:color w:val="4472C4" w:themeColor="accent5"/>
                <w:sz w:val="18"/>
                <w:szCs w:val="18"/>
              </w:rPr>
              <w:t xml:space="preserve"> </w:t>
            </w:r>
            <w:r>
              <w:rPr>
                <w:rFonts w:ascii="Cambria" w:hAnsi="Cambria"/>
                <w:i/>
                <w:color w:val="4472C4" w:themeColor="accent5"/>
                <w:sz w:val="18"/>
                <w:szCs w:val="18"/>
              </w:rPr>
              <w:t xml:space="preserve"> </w:t>
            </w:r>
          </w:p>
        </w:tc>
        <w:tc>
          <w:tcPr>
            <w:tcW w:w="1530" w:type="dxa"/>
            <w:gridSpan w:val="2"/>
            <w:tcBorders>
              <w:top w:val="single" w:sz="4" w:space="0" w:color="auto"/>
              <w:bottom w:val="single" w:sz="4" w:space="0" w:color="auto"/>
            </w:tcBorders>
            <w:shd w:val="clear" w:color="auto" w:fill="FFFFFF" w:themeFill="background1"/>
            <w:vAlign w:val="center"/>
          </w:tcPr>
          <w:p w14:paraId="413BC629" w14:textId="77777777" w:rsidR="0024101B" w:rsidRPr="0019196A" w:rsidRDefault="0024101B" w:rsidP="0024101B">
            <w:pPr>
              <w:spacing w:beforeLines="40" w:before="96" w:afterLines="40" w:after="96"/>
              <w:jc w:val="center"/>
              <w:rPr>
                <w:rFonts w:ascii="Cambria" w:hAnsi="Cambria"/>
                <w:sz w:val="18"/>
                <w:szCs w:val="18"/>
              </w:rPr>
            </w:pPr>
            <w:r w:rsidRPr="0019196A">
              <w:rPr>
                <w:rFonts w:ascii="Cambria" w:hAnsi="Cambria"/>
                <w:sz w:val="18"/>
                <w:szCs w:val="18"/>
              </w:rPr>
              <w:t>3 (3)</w:t>
            </w:r>
          </w:p>
        </w:tc>
        <w:tc>
          <w:tcPr>
            <w:tcW w:w="2885" w:type="dxa"/>
            <w:gridSpan w:val="2"/>
            <w:tcBorders>
              <w:top w:val="single" w:sz="4" w:space="0" w:color="auto"/>
              <w:bottom w:val="single" w:sz="4" w:space="0" w:color="auto"/>
            </w:tcBorders>
            <w:shd w:val="clear" w:color="auto" w:fill="FFFFFF" w:themeFill="background1"/>
          </w:tcPr>
          <w:p w14:paraId="2D2DD881" w14:textId="6B73CC34" w:rsidR="0024101B" w:rsidRPr="00733F30" w:rsidRDefault="0024101B" w:rsidP="00733F30">
            <w:pPr>
              <w:spacing w:before="40" w:after="40"/>
              <w:rPr>
                <w:rFonts w:ascii="Cambria" w:hAnsi="Cambria"/>
                <w:sz w:val="18"/>
                <w:szCs w:val="18"/>
              </w:rPr>
            </w:pPr>
          </w:p>
        </w:tc>
      </w:tr>
      <w:tr w:rsidR="0024101B" w:rsidRPr="0019196A" w14:paraId="152D55BE" w14:textId="77777777" w:rsidTr="006747E7">
        <w:trPr>
          <w:trHeight w:val="350"/>
          <w:jc w:val="center"/>
        </w:trPr>
        <w:tc>
          <w:tcPr>
            <w:tcW w:w="5125" w:type="dxa"/>
            <w:tcBorders>
              <w:top w:val="single" w:sz="4" w:space="0" w:color="auto"/>
              <w:left w:val="single" w:sz="4" w:space="0" w:color="auto"/>
              <w:bottom w:val="single" w:sz="4" w:space="0" w:color="auto"/>
              <w:right w:val="single" w:sz="4" w:space="0" w:color="888A8C"/>
            </w:tcBorders>
          </w:tcPr>
          <w:p w14:paraId="020370A5" w14:textId="3AB02832" w:rsidR="00733F30" w:rsidRPr="00ED21AD" w:rsidRDefault="00733F30" w:rsidP="00733F30">
            <w:pPr>
              <w:spacing w:beforeLines="40" w:before="96" w:afterLines="40" w:after="96"/>
              <w:rPr>
                <w:rFonts w:ascii="Cambria" w:hAnsi="Cambria"/>
                <w:color w:val="auto"/>
                <w:sz w:val="18"/>
                <w:szCs w:val="18"/>
              </w:rPr>
            </w:pPr>
            <w:r>
              <w:rPr>
                <w:rFonts w:ascii="Cambria" w:hAnsi="Cambria"/>
                <w:color w:val="211D1E"/>
                <w:sz w:val="18"/>
                <w:szCs w:val="18"/>
              </w:rPr>
              <w:t xml:space="preserve">5. </w:t>
            </w:r>
            <w:r w:rsidRPr="00ED21AD">
              <w:rPr>
                <w:rFonts w:ascii="Cambria" w:hAnsi="Cambria"/>
                <w:color w:val="211D1E"/>
                <w:sz w:val="18"/>
                <w:szCs w:val="18"/>
              </w:rPr>
              <w:t xml:space="preserve">Make blood pressure monitoring devices available with instructions for employees to conduct their own self assessments? </w:t>
            </w:r>
          </w:p>
          <w:p w14:paraId="455CE41D" w14:textId="78E1D792"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[5]</w:t>
            </w:r>
          </w:p>
        </w:tc>
        <w:tc>
          <w:tcPr>
            <w:tcW w:w="5220" w:type="dxa"/>
            <w:gridSpan w:val="3"/>
            <w:tcBorders>
              <w:top w:val="single" w:sz="4" w:space="0" w:color="auto"/>
              <w:bottom w:val="single" w:sz="4" w:space="0" w:color="auto"/>
            </w:tcBorders>
          </w:tcPr>
          <w:p w14:paraId="1B60AACF" w14:textId="5C50F6F4" w:rsidR="0024101B" w:rsidRPr="00ED21AD" w:rsidRDefault="00733F30" w:rsidP="0024101B">
            <w:pPr>
              <w:spacing w:beforeLines="40" w:before="96" w:afterLines="40" w:after="96"/>
              <w:rPr>
                <w:rFonts w:ascii="Cambria" w:hAnsi="Cambria"/>
                <w:color w:val="auto"/>
                <w:sz w:val="18"/>
                <w:szCs w:val="18"/>
              </w:rPr>
            </w:pPr>
            <w:r>
              <w:rPr>
                <w:rFonts w:ascii="Cambria" w:hAnsi="Cambria"/>
                <w:color w:val="211D1E"/>
                <w:sz w:val="18"/>
                <w:szCs w:val="18"/>
              </w:rPr>
              <w:t xml:space="preserve">38. </w:t>
            </w:r>
            <w:r w:rsidR="0024101B" w:rsidRPr="00ED21AD">
              <w:rPr>
                <w:rFonts w:ascii="Cambria" w:hAnsi="Cambria"/>
                <w:color w:val="211D1E"/>
                <w:sz w:val="18"/>
                <w:szCs w:val="18"/>
              </w:rPr>
              <w:t xml:space="preserve">Make blood pressure monitoring devices available with instructions for employees to conduct their own self assessments? </w:t>
            </w:r>
          </w:p>
          <w:p w14:paraId="28F3F9B4" w14:textId="4E2A94C0" w:rsidR="0024101B" w:rsidRPr="00ED21AD" w:rsidRDefault="0024101B" w:rsidP="00733F30">
            <w:pPr>
              <w:spacing w:beforeLines="40" w:before="96" w:afterLines="40" w:after="96"/>
              <w:rPr>
                <w:rFonts w:ascii="Cambria" w:hAnsi="Cambria"/>
                <w:color w:val="auto"/>
                <w:sz w:val="18"/>
                <w:szCs w:val="18"/>
              </w:rPr>
            </w:pPr>
          </w:p>
        </w:tc>
        <w:tc>
          <w:tcPr>
            <w:tcW w:w="1530" w:type="dxa"/>
            <w:gridSpan w:val="2"/>
            <w:tcBorders>
              <w:top w:val="single" w:sz="4" w:space="0" w:color="auto"/>
              <w:bottom w:val="single" w:sz="4" w:space="0" w:color="auto"/>
            </w:tcBorders>
            <w:vAlign w:val="center"/>
          </w:tcPr>
          <w:p w14:paraId="32BF3978" w14:textId="7F2C3393" w:rsidR="0024101B" w:rsidRPr="00ED21AD" w:rsidRDefault="00733F30" w:rsidP="0024101B">
            <w:pPr>
              <w:spacing w:beforeLines="40" w:before="96" w:afterLines="40" w:after="96"/>
              <w:jc w:val="center"/>
              <w:rPr>
                <w:rFonts w:ascii="Cambria" w:hAnsi="Cambria"/>
                <w:sz w:val="18"/>
                <w:szCs w:val="18"/>
              </w:rPr>
            </w:pPr>
            <w:r>
              <w:rPr>
                <w:rFonts w:ascii="Cambria" w:hAnsi="Cambria"/>
                <w:color w:val="auto"/>
                <w:sz w:val="18"/>
                <w:szCs w:val="18"/>
              </w:rPr>
              <w:t>3 (3</w:t>
            </w:r>
            <w:r w:rsidR="0024101B" w:rsidRPr="00ED21AD">
              <w:rPr>
                <w:rFonts w:ascii="Cambria" w:hAnsi="Cambria"/>
                <w:color w:val="auto"/>
                <w:sz w:val="18"/>
                <w:szCs w:val="18"/>
              </w:rPr>
              <w:t>)</w:t>
            </w:r>
          </w:p>
        </w:tc>
        <w:tc>
          <w:tcPr>
            <w:tcW w:w="2885" w:type="dxa"/>
            <w:gridSpan w:val="2"/>
            <w:tcBorders>
              <w:top w:val="single" w:sz="4" w:space="0" w:color="auto"/>
              <w:bottom w:val="single" w:sz="4" w:space="0" w:color="auto"/>
            </w:tcBorders>
          </w:tcPr>
          <w:p w14:paraId="6D0C8A95" w14:textId="78AD7039" w:rsidR="0024101B" w:rsidRPr="00733F30" w:rsidRDefault="0024101B" w:rsidP="00733F30">
            <w:pPr>
              <w:spacing w:before="40" w:after="40"/>
              <w:rPr>
                <w:rFonts w:ascii="Cambria" w:hAnsi="Cambria"/>
                <w:sz w:val="18"/>
                <w:szCs w:val="18"/>
              </w:rPr>
            </w:pPr>
          </w:p>
        </w:tc>
      </w:tr>
      <w:tr w:rsidR="0024101B" w:rsidRPr="0019196A" w14:paraId="577E2160" w14:textId="77777777" w:rsidTr="00733F30">
        <w:trPr>
          <w:trHeight w:val="350"/>
          <w:jc w:val="center"/>
        </w:trPr>
        <w:tc>
          <w:tcPr>
            <w:tcW w:w="5125" w:type="dxa"/>
            <w:tcBorders>
              <w:top w:val="single" w:sz="4" w:space="0" w:color="auto"/>
              <w:left w:val="single" w:sz="4" w:space="0" w:color="auto"/>
              <w:bottom w:val="single" w:sz="4" w:space="0" w:color="auto"/>
              <w:right w:val="single" w:sz="4" w:space="0" w:color="888A8C"/>
            </w:tcBorders>
            <w:shd w:val="clear" w:color="auto" w:fill="FFFFFF" w:themeFill="background1"/>
          </w:tcPr>
          <w:p w14:paraId="26CA049E" w14:textId="1A350CBD" w:rsidR="00733F30" w:rsidRPr="0019196A" w:rsidRDefault="00733F30" w:rsidP="00733F30">
            <w:pPr>
              <w:spacing w:beforeLines="40" w:before="96" w:afterLines="40" w:after="96"/>
              <w:rPr>
                <w:rFonts w:ascii="Cambria" w:hAnsi="Cambria"/>
                <w:color w:val="auto"/>
                <w:sz w:val="18"/>
                <w:szCs w:val="18"/>
              </w:rPr>
            </w:pPr>
            <w:r>
              <w:rPr>
                <w:rFonts w:ascii="Cambria" w:hAnsi="Cambria"/>
                <w:color w:val="211D1E"/>
                <w:sz w:val="18"/>
                <w:szCs w:val="18"/>
              </w:rPr>
              <w:t xml:space="preserve">6. </w:t>
            </w:r>
            <w:r w:rsidRPr="0019196A">
              <w:rPr>
                <w:rFonts w:ascii="Cambria" w:hAnsi="Cambria"/>
                <w:color w:val="211D1E"/>
                <w:sz w:val="18"/>
                <w:szCs w:val="18"/>
              </w:rPr>
              <w:t xml:space="preserve">Provide health insurance coverage with </w:t>
            </w:r>
            <w:r>
              <w:rPr>
                <w:rFonts w:ascii="Cambria" w:hAnsi="Cambria"/>
                <w:color w:val="211D1E"/>
                <w:sz w:val="18"/>
                <w:szCs w:val="18"/>
              </w:rPr>
              <w:t xml:space="preserve">free or subsidized </w:t>
            </w:r>
            <w:r w:rsidRPr="0019196A">
              <w:rPr>
                <w:rFonts w:ascii="Cambria" w:hAnsi="Cambria"/>
                <w:color w:val="211D1E"/>
                <w:sz w:val="18"/>
                <w:szCs w:val="18"/>
              </w:rPr>
              <w:t xml:space="preserve">out-of-pocket costs for blood pressure control medications? </w:t>
            </w:r>
          </w:p>
          <w:p w14:paraId="073F04D0" w14:textId="762A92D8" w:rsidR="0024101B" w:rsidRPr="00733F30" w:rsidRDefault="00733F30" w:rsidP="00733F30">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[6</w:t>
            </w:r>
            <w:r w:rsidRPr="0019196A">
              <w:rPr>
                <w:rFonts w:ascii="Cambria" w:hAnsi="Cambria"/>
                <w:color w:val="A5A5A5" w:themeColor="accent3"/>
                <w:sz w:val="18"/>
                <w:szCs w:val="18"/>
              </w:rPr>
              <w:t>]</w:t>
            </w:r>
          </w:p>
        </w:tc>
        <w:tc>
          <w:tcPr>
            <w:tcW w:w="5220" w:type="dxa"/>
            <w:gridSpan w:val="3"/>
            <w:tcBorders>
              <w:top w:val="single" w:sz="4" w:space="0" w:color="auto"/>
              <w:bottom w:val="single" w:sz="4" w:space="0" w:color="auto"/>
            </w:tcBorders>
            <w:shd w:val="clear" w:color="auto" w:fill="FFFFFF" w:themeFill="background1"/>
          </w:tcPr>
          <w:p w14:paraId="5EE02794" w14:textId="4A6A6745" w:rsidR="0024101B" w:rsidRPr="0019196A" w:rsidRDefault="00733F30" w:rsidP="0024101B">
            <w:pPr>
              <w:spacing w:beforeLines="40" w:before="96" w:afterLines="40" w:after="96"/>
              <w:rPr>
                <w:rFonts w:ascii="Cambria" w:hAnsi="Cambria"/>
                <w:color w:val="auto"/>
                <w:sz w:val="18"/>
                <w:szCs w:val="18"/>
              </w:rPr>
            </w:pPr>
            <w:r>
              <w:rPr>
                <w:rFonts w:ascii="Cambria" w:hAnsi="Cambria"/>
                <w:color w:val="211D1E"/>
                <w:sz w:val="18"/>
                <w:szCs w:val="18"/>
              </w:rPr>
              <w:t xml:space="preserve">39. </w:t>
            </w:r>
            <w:r w:rsidR="0024101B" w:rsidRPr="0019196A">
              <w:rPr>
                <w:rFonts w:ascii="Cambria" w:hAnsi="Cambria"/>
                <w:color w:val="211D1E"/>
                <w:sz w:val="18"/>
                <w:szCs w:val="18"/>
              </w:rPr>
              <w:t xml:space="preserve">Provide health insurance coverage with </w:t>
            </w:r>
            <w:r w:rsidR="0024101B">
              <w:rPr>
                <w:rFonts w:ascii="Cambria" w:hAnsi="Cambria"/>
                <w:color w:val="211D1E"/>
                <w:sz w:val="18"/>
                <w:szCs w:val="18"/>
              </w:rPr>
              <w:t xml:space="preserve">free or subsidized </w:t>
            </w:r>
            <w:r w:rsidR="0024101B" w:rsidRPr="0019196A">
              <w:rPr>
                <w:rFonts w:ascii="Cambria" w:hAnsi="Cambria"/>
                <w:color w:val="211D1E"/>
                <w:sz w:val="18"/>
                <w:szCs w:val="18"/>
              </w:rPr>
              <w:t xml:space="preserve">out-of-pocket costs for blood pressure control medications? </w:t>
            </w:r>
          </w:p>
          <w:p w14:paraId="3F4F235C" w14:textId="330ACF48" w:rsidR="0024101B" w:rsidRPr="0019196A" w:rsidRDefault="0024101B" w:rsidP="0024101B">
            <w:pPr>
              <w:spacing w:beforeLines="40" w:before="96" w:afterLines="40" w:after="96"/>
              <w:jc w:val="right"/>
              <w:rPr>
                <w:rFonts w:ascii="Cambria" w:hAnsi="Cambria"/>
                <w:color w:val="auto"/>
                <w:sz w:val="18"/>
                <w:szCs w:val="18"/>
              </w:rPr>
            </w:pPr>
          </w:p>
        </w:tc>
        <w:tc>
          <w:tcPr>
            <w:tcW w:w="1530" w:type="dxa"/>
            <w:gridSpan w:val="2"/>
            <w:tcBorders>
              <w:top w:val="single" w:sz="4" w:space="0" w:color="auto"/>
              <w:bottom w:val="single" w:sz="4" w:space="0" w:color="auto"/>
            </w:tcBorders>
            <w:shd w:val="clear" w:color="auto" w:fill="FFFFFF" w:themeFill="background1"/>
            <w:vAlign w:val="center"/>
          </w:tcPr>
          <w:p w14:paraId="5A0C47D4" w14:textId="0D6C6BED" w:rsidR="0024101B" w:rsidRPr="0019196A" w:rsidRDefault="00733F30" w:rsidP="0024101B">
            <w:pPr>
              <w:spacing w:beforeLines="40" w:before="96" w:afterLines="40" w:after="96"/>
              <w:jc w:val="center"/>
              <w:rPr>
                <w:rFonts w:ascii="Cambria" w:hAnsi="Cambria"/>
                <w:sz w:val="18"/>
                <w:szCs w:val="18"/>
              </w:rPr>
            </w:pPr>
            <w:r>
              <w:rPr>
                <w:rFonts w:ascii="Cambria" w:hAnsi="Cambria"/>
                <w:sz w:val="18"/>
                <w:szCs w:val="18"/>
              </w:rPr>
              <w:t>3 (3</w:t>
            </w:r>
            <w:r w:rsidR="0024101B" w:rsidRPr="0019196A">
              <w:rPr>
                <w:rFonts w:ascii="Cambria" w:hAnsi="Cambria"/>
                <w:sz w:val="18"/>
                <w:szCs w:val="18"/>
              </w:rPr>
              <w:t>)</w:t>
            </w:r>
          </w:p>
        </w:tc>
        <w:tc>
          <w:tcPr>
            <w:tcW w:w="2885" w:type="dxa"/>
            <w:gridSpan w:val="2"/>
            <w:tcBorders>
              <w:top w:val="single" w:sz="4" w:space="0" w:color="auto"/>
              <w:bottom w:val="single" w:sz="4" w:space="0" w:color="auto"/>
            </w:tcBorders>
            <w:shd w:val="clear" w:color="auto" w:fill="FFFFFF" w:themeFill="background1"/>
          </w:tcPr>
          <w:p w14:paraId="242C6DD4" w14:textId="6D58D691" w:rsidR="0024101B" w:rsidRPr="00733F30" w:rsidRDefault="0024101B" w:rsidP="00733F30">
            <w:pPr>
              <w:spacing w:before="40" w:after="40"/>
              <w:rPr>
                <w:rFonts w:ascii="Cambria" w:hAnsi="Cambria"/>
                <w:sz w:val="18"/>
                <w:szCs w:val="18"/>
              </w:rPr>
            </w:pPr>
          </w:p>
        </w:tc>
      </w:tr>
      <w:tr w:rsidR="0024101B" w:rsidRPr="0019196A" w14:paraId="033CA2CC" w14:textId="77777777" w:rsidTr="006747E7">
        <w:trPr>
          <w:trHeight w:val="215"/>
          <w:jc w:val="center"/>
        </w:trPr>
        <w:tc>
          <w:tcPr>
            <w:tcW w:w="10345" w:type="dxa"/>
            <w:gridSpan w:val="4"/>
            <w:shd w:val="clear" w:color="auto" w:fill="D9D9D9" w:themeFill="background1" w:themeFillShade="D9"/>
          </w:tcPr>
          <w:p w14:paraId="21966E9B"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530" w:type="dxa"/>
            <w:gridSpan w:val="2"/>
            <w:shd w:val="clear" w:color="auto" w:fill="D9D9D9" w:themeFill="background1" w:themeFillShade="D9"/>
            <w:vAlign w:val="center"/>
          </w:tcPr>
          <w:p w14:paraId="1CD34508" w14:textId="0512D0D7" w:rsidR="0024101B" w:rsidRPr="0019196A" w:rsidRDefault="00733F30" w:rsidP="0024101B">
            <w:pPr>
              <w:spacing w:before="120" w:after="120"/>
              <w:jc w:val="center"/>
              <w:rPr>
                <w:rFonts w:ascii="Cambria" w:hAnsi="Cambria"/>
                <w:sz w:val="18"/>
                <w:szCs w:val="18"/>
              </w:rPr>
            </w:pPr>
            <w:r>
              <w:rPr>
                <w:rFonts w:ascii="Cambria" w:hAnsi="Cambria"/>
                <w:b/>
                <w:sz w:val="18"/>
                <w:szCs w:val="18"/>
              </w:rPr>
              <w:t>16 (16</w:t>
            </w:r>
            <w:r w:rsidR="0024101B" w:rsidRPr="0019196A">
              <w:rPr>
                <w:rFonts w:ascii="Cambria" w:hAnsi="Cambria"/>
                <w:b/>
                <w:sz w:val="18"/>
                <w:szCs w:val="18"/>
              </w:rPr>
              <w:t>)</w:t>
            </w:r>
          </w:p>
        </w:tc>
        <w:tc>
          <w:tcPr>
            <w:tcW w:w="2885" w:type="dxa"/>
            <w:gridSpan w:val="2"/>
            <w:vAlign w:val="center"/>
          </w:tcPr>
          <w:p w14:paraId="175A6E0D" w14:textId="2AC2E8DF" w:rsidR="0024101B" w:rsidRPr="00157283" w:rsidRDefault="0024101B" w:rsidP="0024101B">
            <w:pPr>
              <w:spacing w:before="40" w:after="40"/>
              <w:jc w:val="center"/>
              <w:rPr>
                <w:rFonts w:ascii="Cambria" w:hAnsi="Cambria"/>
                <w:b/>
                <w:sz w:val="18"/>
                <w:szCs w:val="18"/>
              </w:rPr>
            </w:pPr>
          </w:p>
        </w:tc>
      </w:tr>
    </w:tbl>
    <w:p w14:paraId="5072C567" w14:textId="77777777" w:rsidR="00FD0D56" w:rsidRDefault="00FD0D56" w:rsidP="00FD0D56">
      <w:pPr>
        <w:suppressAutoHyphens w:val="0"/>
        <w:spacing w:after="160" w:line="259" w:lineRule="auto"/>
        <w:rPr>
          <w:rFonts w:ascii="Cambria" w:hAnsi="Cambria"/>
          <w:sz w:val="18"/>
          <w:szCs w:val="18"/>
        </w:rPr>
      </w:pPr>
    </w:p>
    <w:p w14:paraId="01E0E029" w14:textId="77777777" w:rsidR="008F2114" w:rsidRDefault="008F2114">
      <w:r>
        <w:br w:type="page"/>
      </w:r>
    </w:p>
    <w:tbl>
      <w:tblPr>
        <w:tblW w:w="14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58"/>
        <w:gridCol w:w="2729"/>
        <w:gridCol w:w="997"/>
        <w:gridCol w:w="1447"/>
        <w:gridCol w:w="1530"/>
        <w:gridCol w:w="7"/>
        <w:gridCol w:w="2872"/>
        <w:gridCol w:w="8"/>
      </w:tblGrid>
      <w:tr w:rsidR="00FD0D56" w:rsidRPr="0019196A" w14:paraId="0A954710" w14:textId="77777777" w:rsidTr="006747E7">
        <w:trPr>
          <w:trHeight w:val="692"/>
          <w:jc w:val="center"/>
        </w:trPr>
        <w:tc>
          <w:tcPr>
            <w:tcW w:w="14762" w:type="dxa"/>
            <w:gridSpan w:val="9"/>
            <w:tcBorders>
              <w:bottom w:val="single" w:sz="4" w:space="0" w:color="auto"/>
            </w:tcBorders>
            <w:shd w:val="clear" w:color="auto" w:fill="538135" w:themeFill="accent6" w:themeFillShade="BF"/>
            <w:vAlign w:val="center"/>
          </w:tcPr>
          <w:p w14:paraId="5E0BED23" w14:textId="6E4FAE5C" w:rsidR="00FD0D56" w:rsidRPr="0019196A" w:rsidRDefault="00FD0D56" w:rsidP="007D42EC">
            <w:pPr>
              <w:jc w:val="center"/>
              <w:rPr>
                <w:rFonts w:ascii="Cambria" w:hAnsi="Cambria"/>
                <w:b/>
                <w:color w:val="FFFFFF" w:themeColor="background1"/>
                <w:sz w:val="18"/>
                <w:szCs w:val="18"/>
              </w:rPr>
            </w:pPr>
            <w:r w:rsidRPr="006D1294">
              <w:rPr>
                <w:rFonts w:ascii="Cambria" w:eastAsia="Calibri" w:hAnsi="Cambria"/>
                <w:b/>
                <w:color w:val="FFFFFF"/>
                <w:kern w:val="0"/>
                <w:sz w:val="22"/>
                <w:szCs w:val="18"/>
                <w:lang w:eastAsia="en-US"/>
              </w:rPr>
              <w:t>High Cholesterol</w:t>
            </w:r>
          </w:p>
        </w:tc>
      </w:tr>
      <w:tr w:rsidR="00FD0D56" w:rsidRPr="0019196A" w14:paraId="6E0B03FC" w14:textId="77777777" w:rsidTr="006747E7">
        <w:trPr>
          <w:jc w:val="center"/>
        </w:trPr>
        <w:tc>
          <w:tcPr>
            <w:tcW w:w="4314" w:type="dxa"/>
            <w:tcBorders>
              <w:top w:val="single" w:sz="4" w:space="0" w:color="auto"/>
              <w:left w:val="nil"/>
              <w:bottom w:val="single" w:sz="4" w:space="0" w:color="auto"/>
              <w:right w:val="nil"/>
            </w:tcBorders>
            <w:shd w:val="clear" w:color="auto" w:fill="auto"/>
            <w:vAlign w:val="center"/>
          </w:tcPr>
          <w:p w14:paraId="1BD3E125"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2A7101FD" w14:textId="77777777" w:rsidR="00FD0D56" w:rsidRPr="0019196A" w:rsidRDefault="00FD0D56" w:rsidP="007D42EC">
            <w:pPr>
              <w:rPr>
                <w:rFonts w:ascii="Cambria" w:hAnsi="Cambria"/>
                <w:sz w:val="18"/>
                <w:szCs w:val="18"/>
              </w:rPr>
            </w:pPr>
          </w:p>
        </w:tc>
        <w:tc>
          <w:tcPr>
            <w:tcW w:w="997" w:type="dxa"/>
            <w:tcBorders>
              <w:top w:val="single" w:sz="4" w:space="0" w:color="auto"/>
              <w:left w:val="nil"/>
              <w:bottom w:val="single" w:sz="4" w:space="0" w:color="auto"/>
              <w:right w:val="nil"/>
            </w:tcBorders>
            <w:shd w:val="clear" w:color="auto" w:fill="auto"/>
            <w:vAlign w:val="center"/>
          </w:tcPr>
          <w:p w14:paraId="4C660D91" w14:textId="77777777" w:rsidR="00FD0D56" w:rsidRPr="0019196A" w:rsidRDefault="00FD0D56" w:rsidP="007D42EC">
            <w:pPr>
              <w:rPr>
                <w:rFonts w:ascii="Cambria" w:hAnsi="Cambria"/>
                <w:sz w:val="18"/>
                <w:szCs w:val="18"/>
              </w:rPr>
            </w:pPr>
          </w:p>
        </w:tc>
        <w:tc>
          <w:tcPr>
            <w:tcW w:w="1447" w:type="dxa"/>
            <w:tcBorders>
              <w:top w:val="single" w:sz="4" w:space="0" w:color="auto"/>
              <w:left w:val="nil"/>
              <w:bottom w:val="single" w:sz="4" w:space="0" w:color="auto"/>
              <w:right w:val="nil"/>
            </w:tcBorders>
            <w:shd w:val="clear" w:color="auto" w:fill="auto"/>
            <w:vAlign w:val="center"/>
          </w:tcPr>
          <w:p w14:paraId="02235889" w14:textId="77777777" w:rsidR="00FD0D56" w:rsidRPr="0019196A" w:rsidRDefault="00FD0D56" w:rsidP="007D42EC">
            <w:pPr>
              <w:rPr>
                <w:rFonts w:ascii="Cambria" w:hAnsi="Cambria"/>
                <w:sz w:val="18"/>
                <w:szCs w:val="18"/>
              </w:rPr>
            </w:pPr>
          </w:p>
        </w:tc>
        <w:tc>
          <w:tcPr>
            <w:tcW w:w="1537" w:type="dxa"/>
            <w:gridSpan w:val="2"/>
            <w:tcBorders>
              <w:top w:val="single" w:sz="4" w:space="0" w:color="auto"/>
              <w:left w:val="nil"/>
              <w:bottom w:val="single" w:sz="4" w:space="0" w:color="auto"/>
              <w:right w:val="nil"/>
            </w:tcBorders>
            <w:shd w:val="clear" w:color="auto" w:fill="auto"/>
            <w:vAlign w:val="center"/>
          </w:tcPr>
          <w:p w14:paraId="21081F9E" w14:textId="77777777" w:rsidR="00FD0D56" w:rsidRPr="0019196A" w:rsidRDefault="00FD0D56" w:rsidP="007D42EC">
            <w:pPr>
              <w:rPr>
                <w:rFonts w:ascii="Cambria" w:hAnsi="Cambria"/>
                <w:sz w:val="18"/>
                <w:szCs w:val="18"/>
              </w:rPr>
            </w:pPr>
          </w:p>
        </w:tc>
        <w:tc>
          <w:tcPr>
            <w:tcW w:w="2880" w:type="dxa"/>
            <w:gridSpan w:val="2"/>
            <w:tcBorders>
              <w:top w:val="single" w:sz="4" w:space="0" w:color="auto"/>
              <w:left w:val="nil"/>
              <w:bottom w:val="single" w:sz="4" w:space="0" w:color="auto"/>
              <w:right w:val="nil"/>
            </w:tcBorders>
          </w:tcPr>
          <w:p w14:paraId="4FB1AB72" w14:textId="77777777" w:rsidR="00FD0D56" w:rsidRPr="0019196A" w:rsidRDefault="00FD0D56" w:rsidP="007D42EC">
            <w:pPr>
              <w:rPr>
                <w:rFonts w:ascii="Cambria" w:hAnsi="Cambria"/>
                <w:sz w:val="18"/>
                <w:szCs w:val="18"/>
              </w:rPr>
            </w:pPr>
          </w:p>
        </w:tc>
      </w:tr>
      <w:tr w:rsidR="0024101B" w:rsidRPr="0019196A" w14:paraId="70C1202D" w14:textId="77777777" w:rsidTr="00244708">
        <w:trPr>
          <w:gridAfter w:val="1"/>
          <w:wAfter w:w="8" w:type="dxa"/>
          <w:trHeight w:val="350"/>
          <w:jc w:val="center"/>
        </w:trPr>
        <w:tc>
          <w:tcPr>
            <w:tcW w:w="5172" w:type="dxa"/>
            <w:gridSpan w:val="2"/>
            <w:shd w:val="clear" w:color="auto" w:fill="BFBFBF" w:themeFill="background1" w:themeFillShade="BF"/>
            <w:vAlign w:val="center"/>
          </w:tcPr>
          <w:p w14:paraId="49D90FF6" w14:textId="6A53A0EA"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73" w:type="dxa"/>
            <w:gridSpan w:val="3"/>
            <w:shd w:val="clear" w:color="auto" w:fill="BFBFBF" w:themeFill="background1" w:themeFillShade="BF"/>
          </w:tcPr>
          <w:p w14:paraId="4CEA411A" w14:textId="6C442572"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530" w:type="dxa"/>
            <w:shd w:val="clear" w:color="auto" w:fill="BFBFBF" w:themeFill="background1" w:themeFillShade="BF"/>
            <w:vAlign w:val="center"/>
          </w:tcPr>
          <w:p w14:paraId="51D06533" w14:textId="5589C999"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2879" w:type="dxa"/>
            <w:gridSpan w:val="2"/>
            <w:shd w:val="clear" w:color="auto" w:fill="BFBFBF" w:themeFill="background1" w:themeFillShade="BF"/>
            <w:vAlign w:val="center"/>
          </w:tcPr>
          <w:p w14:paraId="42C73ECD" w14:textId="1F17C9F8"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9F2405" w:rsidRPr="0019196A" w14:paraId="7A82FE51" w14:textId="77777777" w:rsidTr="00244708">
        <w:trPr>
          <w:gridAfter w:val="1"/>
          <w:wAfter w:w="8" w:type="dxa"/>
          <w:trHeight w:val="350"/>
          <w:jc w:val="center"/>
        </w:trPr>
        <w:tc>
          <w:tcPr>
            <w:tcW w:w="5172" w:type="dxa"/>
            <w:gridSpan w:val="2"/>
            <w:tcBorders>
              <w:top w:val="single" w:sz="4" w:space="0" w:color="auto"/>
              <w:bottom w:val="single" w:sz="4" w:space="0" w:color="auto"/>
            </w:tcBorders>
          </w:tcPr>
          <w:p w14:paraId="77F8D2A4" w14:textId="018466D6" w:rsidR="009F2405" w:rsidRPr="00C32CC4"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C32CC4">
              <w:rPr>
                <w:rFonts w:ascii="Cambria" w:hAnsi="Cambria"/>
                <w:color w:val="auto"/>
                <w:sz w:val="18"/>
                <w:szCs w:val="18"/>
              </w:rPr>
              <w:t>Provide free or subsidized cholesterol screening (beyond self-report) followed by directed feedback and clinical referral when appropriate?</w:t>
            </w:r>
          </w:p>
          <w:p w14:paraId="3BFC5928" w14:textId="303C3A49" w:rsidR="009F2405" w:rsidRPr="009F2405" w:rsidRDefault="009F2405" w:rsidP="009F2405">
            <w:pPr>
              <w:spacing w:beforeLines="40" w:before="96" w:afterLines="40" w:after="96"/>
              <w:jc w:val="right"/>
              <w:rPr>
                <w:rFonts w:ascii="Cambria" w:hAnsi="Cambria"/>
                <w:color w:val="808080"/>
                <w:sz w:val="18"/>
                <w:szCs w:val="18"/>
              </w:rPr>
            </w:pPr>
            <w:r>
              <w:rPr>
                <w:rFonts w:ascii="Cambria" w:hAnsi="Cambria"/>
                <w:color w:val="808080"/>
                <w:sz w:val="18"/>
                <w:szCs w:val="18"/>
              </w:rPr>
              <w:t>[1]</w:t>
            </w:r>
          </w:p>
        </w:tc>
        <w:tc>
          <w:tcPr>
            <w:tcW w:w="5173" w:type="dxa"/>
            <w:gridSpan w:val="3"/>
            <w:tcBorders>
              <w:top w:val="single" w:sz="4" w:space="0" w:color="auto"/>
              <w:bottom w:val="single" w:sz="4" w:space="0" w:color="auto"/>
            </w:tcBorders>
          </w:tcPr>
          <w:p w14:paraId="370017A5" w14:textId="0616B07E" w:rsidR="009F2405" w:rsidRPr="00C32CC4"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40. </w:t>
            </w:r>
            <w:r w:rsidRPr="00C32CC4">
              <w:rPr>
                <w:rFonts w:ascii="Cambria" w:hAnsi="Cambria"/>
                <w:color w:val="auto"/>
                <w:sz w:val="18"/>
                <w:szCs w:val="18"/>
              </w:rPr>
              <w:t>Provide free or subsidized cholesterol screening (beyond self-report) followed by directed feedback and clinical referral when appropriate?</w:t>
            </w:r>
          </w:p>
          <w:p w14:paraId="76230FA4" w14:textId="246CC39E" w:rsidR="009F2405" w:rsidRPr="00C32CC4" w:rsidRDefault="009F2405" w:rsidP="009F2405">
            <w:pPr>
              <w:spacing w:beforeLines="40" w:before="96" w:afterLines="40" w:after="96"/>
              <w:jc w:val="right"/>
              <w:rPr>
                <w:rFonts w:ascii="Cambria" w:hAnsi="Cambria"/>
                <w:color w:val="auto"/>
                <w:sz w:val="18"/>
                <w:szCs w:val="18"/>
              </w:rPr>
            </w:pPr>
          </w:p>
        </w:tc>
        <w:tc>
          <w:tcPr>
            <w:tcW w:w="1530" w:type="dxa"/>
            <w:tcBorders>
              <w:top w:val="single" w:sz="4" w:space="0" w:color="auto"/>
              <w:bottom w:val="single" w:sz="4" w:space="0" w:color="auto"/>
            </w:tcBorders>
            <w:vAlign w:val="center"/>
          </w:tcPr>
          <w:p w14:paraId="3A1C0BCD" w14:textId="77777777" w:rsidR="009F2405" w:rsidRPr="00C32CC4" w:rsidRDefault="009F2405" w:rsidP="009F2405">
            <w:pPr>
              <w:spacing w:beforeLines="40" w:before="96" w:afterLines="40" w:after="96"/>
              <w:jc w:val="center"/>
              <w:rPr>
                <w:rFonts w:ascii="Cambria" w:hAnsi="Cambria"/>
                <w:sz w:val="18"/>
                <w:szCs w:val="18"/>
              </w:rPr>
            </w:pPr>
            <w:r w:rsidRPr="00C32CC4">
              <w:rPr>
                <w:rFonts w:ascii="Cambria" w:hAnsi="Cambria"/>
                <w:sz w:val="18"/>
                <w:szCs w:val="18"/>
              </w:rPr>
              <w:t>3 (3)</w:t>
            </w:r>
          </w:p>
        </w:tc>
        <w:tc>
          <w:tcPr>
            <w:tcW w:w="2879" w:type="dxa"/>
            <w:gridSpan w:val="2"/>
            <w:tcBorders>
              <w:top w:val="single" w:sz="4" w:space="0" w:color="auto"/>
              <w:bottom w:val="single" w:sz="4" w:space="0" w:color="auto"/>
            </w:tcBorders>
          </w:tcPr>
          <w:p w14:paraId="60FD8FD0" w14:textId="77777777" w:rsidR="009F2405" w:rsidRPr="00C32CC4" w:rsidRDefault="009F2405" w:rsidP="009F2405">
            <w:pPr>
              <w:spacing w:before="40" w:after="40"/>
              <w:rPr>
                <w:rFonts w:ascii="Cambria" w:hAnsi="Cambria"/>
                <w:sz w:val="18"/>
                <w:szCs w:val="18"/>
              </w:rPr>
            </w:pPr>
          </w:p>
        </w:tc>
      </w:tr>
      <w:tr w:rsidR="009F2405" w:rsidRPr="0019196A" w14:paraId="651D6009" w14:textId="77777777" w:rsidTr="009F2405">
        <w:trPr>
          <w:gridAfter w:val="1"/>
          <w:wAfter w:w="8" w:type="dxa"/>
          <w:trHeight w:val="350"/>
          <w:jc w:val="center"/>
        </w:trPr>
        <w:tc>
          <w:tcPr>
            <w:tcW w:w="5172" w:type="dxa"/>
            <w:gridSpan w:val="2"/>
            <w:tcBorders>
              <w:top w:val="single" w:sz="4" w:space="0" w:color="auto"/>
              <w:bottom w:val="single" w:sz="4" w:space="0" w:color="auto"/>
            </w:tcBorders>
            <w:shd w:val="clear" w:color="auto" w:fill="FFFFFF" w:themeFill="background1"/>
          </w:tcPr>
          <w:p w14:paraId="3FEB6480" w14:textId="4D2AA3E9" w:rsidR="009F2405" w:rsidRPr="00211813"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C32CC4">
              <w:rPr>
                <w:rFonts w:ascii="Cambria" w:hAnsi="Cambria"/>
                <w:color w:val="auto"/>
                <w:sz w:val="18"/>
                <w:szCs w:val="18"/>
              </w:rPr>
              <w:t xml:space="preserve">Provide </w:t>
            </w:r>
            <w:r w:rsidRPr="00211813">
              <w:rPr>
                <w:rFonts w:ascii="Cambria" w:hAnsi="Cambria"/>
                <w:color w:val="auto"/>
                <w:sz w:val="18"/>
                <w:szCs w:val="18"/>
              </w:rPr>
              <w:t>educational materials on preventing and controlling high cholesterol?</w:t>
            </w:r>
          </w:p>
          <w:p w14:paraId="17A14E2F" w14:textId="0DC1D540" w:rsidR="009F2405" w:rsidRPr="005F00B5" w:rsidRDefault="009F2405" w:rsidP="005F00B5">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your worksite offers brochures, videos, posters, or newsletters that address high cholesterol, either as a single health topic or </w:t>
            </w:r>
            <w:r w:rsidR="005F00B5">
              <w:rPr>
                <w:rFonts w:ascii="Cambria" w:hAnsi="Cambria"/>
                <w:i/>
                <w:color w:val="4472C4" w:themeColor="accent5"/>
                <w:sz w:val="18"/>
                <w:szCs w:val="18"/>
              </w:rPr>
              <w:t xml:space="preserve">along with other health topics.            </w:t>
            </w:r>
            <w:r>
              <w:rPr>
                <w:rFonts w:ascii="Cambria" w:hAnsi="Cambria"/>
                <w:color w:val="808080"/>
                <w:sz w:val="18"/>
                <w:szCs w:val="18"/>
              </w:rPr>
              <w:t>[2]</w:t>
            </w:r>
          </w:p>
        </w:tc>
        <w:tc>
          <w:tcPr>
            <w:tcW w:w="5173" w:type="dxa"/>
            <w:gridSpan w:val="3"/>
            <w:tcBorders>
              <w:top w:val="single" w:sz="4" w:space="0" w:color="auto"/>
              <w:bottom w:val="single" w:sz="4" w:space="0" w:color="auto"/>
            </w:tcBorders>
            <w:shd w:val="clear" w:color="auto" w:fill="FFFFFF" w:themeFill="background1"/>
          </w:tcPr>
          <w:p w14:paraId="2FFC1DE0" w14:textId="0064F94B" w:rsidR="009F2405" w:rsidRPr="00211813"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41. </w:t>
            </w:r>
            <w:r w:rsidRPr="00C32CC4">
              <w:rPr>
                <w:rFonts w:ascii="Cambria" w:hAnsi="Cambria"/>
                <w:color w:val="auto"/>
                <w:sz w:val="18"/>
                <w:szCs w:val="18"/>
              </w:rPr>
              <w:t xml:space="preserve">Provide </w:t>
            </w:r>
            <w:r w:rsidRPr="00211813">
              <w:rPr>
                <w:rFonts w:ascii="Cambria" w:hAnsi="Cambria"/>
                <w:color w:val="auto"/>
                <w:sz w:val="18"/>
                <w:szCs w:val="18"/>
              </w:rPr>
              <w:t>educational materials on preventing and controlling high cholesterol?</w:t>
            </w:r>
          </w:p>
          <w:p w14:paraId="081F8D87" w14:textId="109AEF8F" w:rsidR="009F2405" w:rsidRPr="005F00B5" w:rsidRDefault="009F2405" w:rsidP="005F00B5">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your worksite offers brochures, videos, posters, or newsletters that address high cholesterol, either as a single health topic or </w:t>
            </w:r>
            <w:r w:rsidR="005F00B5">
              <w:rPr>
                <w:rFonts w:ascii="Cambria" w:hAnsi="Cambria"/>
                <w:i/>
                <w:color w:val="4472C4" w:themeColor="accent5"/>
                <w:sz w:val="18"/>
                <w:szCs w:val="18"/>
              </w:rPr>
              <w:t>along with other health topics.</w:t>
            </w:r>
          </w:p>
        </w:tc>
        <w:tc>
          <w:tcPr>
            <w:tcW w:w="1530" w:type="dxa"/>
            <w:tcBorders>
              <w:top w:val="single" w:sz="4" w:space="0" w:color="auto"/>
              <w:bottom w:val="single" w:sz="4" w:space="0" w:color="auto"/>
            </w:tcBorders>
            <w:shd w:val="clear" w:color="auto" w:fill="FFFFFF" w:themeFill="background1"/>
            <w:vAlign w:val="center"/>
          </w:tcPr>
          <w:p w14:paraId="3D852F3D" w14:textId="77777777" w:rsidR="009F2405" w:rsidRPr="00C32CC4" w:rsidRDefault="009F2405" w:rsidP="009F2405">
            <w:pPr>
              <w:spacing w:beforeLines="40" w:before="96" w:afterLines="40" w:after="96"/>
              <w:jc w:val="center"/>
              <w:rPr>
                <w:rFonts w:ascii="Cambria" w:hAnsi="Cambria"/>
                <w:sz w:val="18"/>
                <w:szCs w:val="18"/>
              </w:rPr>
            </w:pPr>
            <w:r w:rsidRPr="00C32CC4">
              <w:rPr>
                <w:rFonts w:ascii="Cambria" w:hAnsi="Cambria"/>
                <w:sz w:val="18"/>
                <w:szCs w:val="18"/>
              </w:rPr>
              <w:t>1 (1)</w:t>
            </w:r>
          </w:p>
        </w:tc>
        <w:tc>
          <w:tcPr>
            <w:tcW w:w="2879" w:type="dxa"/>
            <w:gridSpan w:val="2"/>
            <w:tcBorders>
              <w:top w:val="single" w:sz="4" w:space="0" w:color="auto"/>
              <w:bottom w:val="single" w:sz="4" w:space="0" w:color="auto"/>
            </w:tcBorders>
            <w:shd w:val="clear" w:color="auto" w:fill="FFFFFF" w:themeFill="background1"/>
          </w:tcPr>
          <w:p w14:paraId="3971FDAB" w14:textId="2A20A7F4" w:rsidR="009F2405" w:rsidRPr="009F2405" w:rsidRDefault="009F2405" w:rsidP="009F2405">
            <w:pPr>
              <w:spacing w:before="40" w:after="40"/>
              <w:rPr>
                <w:rFonts w:ascii="Cambria" w:hAnsi="Cambria"/>
                <w:sz w:val="18"/>
                <w:szCs w:val="18"/>
              </w:rPr>
            </w:pPr>
          </w:p>
        </w:tc>
      </w:tr>
      <w:tr w:rsidR="009F2405" w:rsidRPr="0019196A" w14:paraId="54E5449D" w14:textId="77777777" w:rsidTr="005F00B5">
        <w:trPr>
          <w:gridAfter w:val="1"/>
          <w:wAfter w:w="8" w:type="dxa"/>
          <w:trHeight w:val="2330"/>
          <w:jc w:val="center"/>
        </w:trPr>
        <w:tc>
          <w:tcPr>
            <w:tcW w:w="5172" w:type="dxa"/>
            <w:gridSpan w:val="2"/>
            <w:tcBorders>
              <w:top w:val="single" w:sz="4" w:space="0" w:color="auto"/>
              <w:bottom w:val="single" w:sz="4" w:space="0" w:color="auto"/>
            </w:tcBorders>
            <w:shd w:val="clear" w:color="auto" w:fill="FFFFFF" w:themeFill="background1"/>
          </w:tcPr>
          <w:p w14:paraId="28F2BA0A" w14:textId="3CB31941" w:rsidR="009F2405" w:rsidRPr="00211813"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C32CC4">
              <w:rPr>
                <w:rFonts w:ascii="Cambria" w:hAnsi="Cambria"/>
                <w:color w:val="auto"/>
                <w:sz w:val="18"/>
                <w:szCs w:val="18"/>
              </w:rPr>
              <w:t xml:space="preserve">Provide and </w:t>
            </w:r>
            <w:r w:rsidRPr="00211813">
              <w:rPr>
                <w:rFonts w:ascii="Cambria" w:hAnsi="Cambria"/>
                <w:color w:val="auto"/>
                <w:sz w:val="18"/>
                <w:szCs w:val="18"/>
              </w:rPr>
              <w:t xml:space="preserve">promote </w:t>
            </w:r>
            <w:r w:rsidRPr="00211813">
              <w:rPr>
                <w:rFonts w:ascii="Cambria" w:hAnsi="Cambria"/>
                <w:color w:val="auto"/>
                <w:sz w:val="18"/>
                <w:szCs w:val="18"/>
                <w:u w:val="single"/>
              </w:rPr>
              <w:t>interactive educational programming</w:t>
            </w:r>
            <w:r w:rsidRPr="00211813">
              <w:rPr>
                <w:rFonts w:ascii="Cambria" w:hAnsi="Cambria"/>
                <w:color w:val="auto"/>
                <w:sz w:val="18"/>
                <w:szCs w:val="18"/>
              </w:rPr>
              <w:t xml:space="preserve"> on preventing and controlling high cholesterol?</w:t>
            </w:r>
          </w:p>
          <w:p w14:paraId="42C6BC49" w14:textId="4AC42082" w:rsidR="009F2405" w:rsidRPr="005F00B5" w:rsidRDefault="009F2405" w:rsidP="005F00B5">
            <w:pPr>
              <w:spacing w:beforeLines="40" w:before="96" w:afterLines="40" w:after="96"/>
              <w:rPr>
                <w:rFonts w:ascii="Cambria" w:hAnsi="Cambria"/>
                <w:i/>
                <w:color w:val="4472C4" w:themeColor="accent5"/>
                <w:sz w:val="18"/>
                <w:szCs w:val="18"/>
              </w:rPr>
            </w:pPr>
            <w:r w:rsidRPr="00211813">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211813">
              <w:rPr>
                <w:rFonts w:ascii="Cambria" w:hAnsi="Cambria"/>
                <w:i/>
                <w:color w:val="4472C4"/>
                <w:sz w:val="18"/>
                <w:szCs w:val="18"/>
              </w:rPr>
              <w:t>lunch and learns</w:t>
            </w:r>
            <w:r>
              <w:rPr>
                <w:rFonts w:ascii="Cambria" w:hAnsi="Cambria"/>
                <w:i/>
                <w:color w:val="4472C4"/>
                <w:sz w:val="18"/>
                <w:szCs w:val="18"/>
              </w:rPr>
              <w:t>,”</w:t>
            </w:r>
            <w:r w:rsidRPr="00211813">
              <w:rPr>
                <w:rFonts w:ascii="Cambria" w:hAnsi="Cambria"/>
                <w:color w:val="4472C4"/>
                <w:sz w:val="18"/>
                <w:szCs w:val="18"/>
              </w:rPr>
              <w:t xml:space="preserve"> </w:t>
            </w:r>
            <w:r w:rsidRPr="00211813">
              <w:rPr>
                <w:rFonts w:ascii="Cambria" w:hAnsi="Cambria"/>
                <w:i/>
                <w:color w:val="4472C4" w:themeColor="accent5"/>
                <w:sz w:val="18"/>
                <w:szCs w:val="18"/>
              </w:rPr>
              <w:t>seminars, workshops, or classes that address high cholesterol. These</w:t>
            </w:r>
            <w:r>
              <w:rPr>
                <w:rFonts w:ascii="Cambria" w:hAnsi="Cambria"/>
                <w:i/>
                <w:color w:val="4472C4" w:themeColor="accent5"/>
                <w:sz w:val="18"/>
                <w:szCs w:val="18"/>
              </w:rPr>
              <w:t xml:space="preserve"> programs may be </w:t>
            </w:r>
            <w:r w:rsidRPr="00211813">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005F00B5">
              <w:rPr>
                <w:rFonts w:ascii="Cambria" w:hAnsi="Cambria"/>
                <w:i/>
                <w:color w:val="4472C4" w:themeColor="accent5"/>
                <w:sz w:val="18"/>
                <w:szCs w:val="18"/>
              </w:rPr>
              <w:t xml:space="preserve">                                                                                             </w:t>
            </w:r>
            <w:r>
              <w:rPr>
                <w:rFonts w:ascii="Cambria" w:hAnsi="Cambria"/>
                <w:color w:val="808080"/>
                <w:sz w:val="18"/>
                <w:szCs w:val="18"/>
              </w:rPr>
              <w:t>[3]</w:t>
            </w:r>
          </w:p>
        </w:tc>
        <w:tc>
          <w:tcPr>
            <w:tcW w:w="5173" w:type="dxa"/>
            <w:gridSpan w:val="3"/>
            <w:tcBorders>
              <w:top w:val="single" w:sz="4" w:space="0" w:color="auto"/>
              <w:bottom w:val="single" w:sz="4" w:space="0" w:color="auto"/>
            </w:tcBorders>
            <w:shd w:val="clear" w:color="auto" w:fill="FFFFFF" w:themeFill="background1"/>
          </w:tcPr>
          <w:p w14:paraId="1DBE4C3F" w14:textId="7C80B4E4" w:rsidR="009F2405" w:rsidRPr="00211813"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42. </w:t>
            </w:r>
            <w:r w:rsidRPr="00C32CC4">
              <w:rPr>
                <w:rFonts w:ascii="Cambria" w:hAnsi="Cambria"/>
                <w:color w:val="auto"/>
                <w:sz w:val="18"/>
                <w:szCs w:val="18"/>
              </w:rPr>
              <w:t xml:space="preserve">Provide and </w:t>
            </w:r>
            <w:r w:rsidRPr="00211813">
              <w:rPr>
                <w:rFonts w:ascii="Cambria" w:hAnsi="Cambria"/>
                <w:color w:val="auto"/>
                <w:sz w:val="18"/>
                <w:szCs w:val="18"/>
              </w:rPr>
              <w:t xml:space="preserve">promote </w:t>
            </w:r>
            <w:r w:rsidRPr="00211813">
              <w:rPr>
                <w:rFonts w:ascii="Cambria" w:hAnsi="Cambria"/>
                <w:color w:val="auto"/>
                <w:sz w:val="18"/>
                <w:szCs w:val="18"/>
                <w:u w:val="single"/>
              </w:rPr>
              <w:t>interactive educational programming</w:t>
            </w:r>
            <w:r w:rsidRPr="00211813">
              <w:rPr>
                <w:rFonts w:ascii="Cambria" w:hAnsi="Cambria"/>
                <w:color w:val="auto"/>
                <w:sz w:val="18"/>
                <w:szCs w:val="18"/>
              </w:rPr>
              <w:t xml:space="preserve"> on preventing and controlling high cholesterol?</w:t>
            </w:r>
          </w:p>
          <w:p w14:paraId="48CF9040" w14:textId="27C47DBB" w:rsidR="009F2405" w:rsidRPr="005F00B5" w:rsidRDefault="009F2405" w:rsidP="005F00B5">
            <w:pPr>
              <w:spacing w:beforeLines="40" w:before="96" w:afterLines="40" w:after="96"/>
              <w:rPr>
                <w:rFonts w:ascii="Cambria" w:hAnsi="Cambria"/>
                <w:i/>
                <w:color w:val="4472C4" w:themeColor="accent5"/>
                <w:sz w:val="18"/>
                <w:szCs w:val="18"/>
              </w:rPr>
            </w:pPr>
            <w:r w:rsidRPr="00211813">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211813">
              <w:rPr>
                <w:rFonts w:ascii="Cambria" w:hAnsi="Cambria"/>
                <w:i/>
                <w:color w:val="4472C4"/>
                <w:sz w:val="18"/>
                <w:szCs w:val="18"/>
              </w:rPr>
              <w:t>lunch and learns</w:t>
            </w:r>
            <w:r>
              <w:rPr>
                <w:rFonts w:ascii="Cambria" w:hAnsi="Cambria"/>
                <w:i/>
                <w:color w:val="4472C4"/>
                <w:sz w:val="18"/>
                <w:szCs w:val="18"/>
              </w:rPr>
              <w:t>,”</w:t>
            </w:r>
            <w:r w:rsidRPr="00211813">
              <w:rPr>
                <w:rFonts w:ascii="Cambria" w:hAnsi="Cambria"/>
                <w:color w:val="4472C4"/>
                <w:sz w:val="18"/>
                <w:szCs w:val="18"/>
              </w:rPr>
              <w:t xml:space="preserve"> </w:t>
            </w:r>
            <w:r w:rsidRPr="00211813">
              <w:rPr>
                <w:rFonts w:ascii="Cambria" w:hAnsi="Cambria"/>
                <w:i/>
                <w:color w:val="4472C4" w:themeColor="accent5"/>
                <w:sz w:val="18"/>
                <w:szCs w:val="18"/>
              </w:rPr>
              <w:t>seminars, workshops, or classes that address high cholesterol. These</w:t>
            </w:r>
            <w:r>
              <w:rPr>
                <w:rFonts w:ascii="Cambria" w:hAnsi="Cambria"/>
                <w:i/>
                <w:color w:val="4472C4" w:themeColor="accent5"/>
                <w:sz w:val="18"/>
                <w:szCs w:val="18"/>
              </w:rPr>
              <w:t xml:space="preserve"> programs may be </w:t>
            </w:r>
            <w:r w:rsidRPr="00211813">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005F00B5">
              <w:rPr>
                <w:rFonts w:ascii="Cambria" w:hAnsi="Cambria"/>
                <w:i/>
                <w:color w:val="4472C4" w:themeColor="accent5"/>
                <w:sz w:val="18"/>
                <w:szCs w:val="18"/>
              </w:rPr>
              <w:t xml:space="preserve"> </w:t>
            </w:r>
          </w:p>
        </w:tc>
        <w:tc>
          <w:tcPr>
            <w:tcW w:w="1530" w:type="dxa"/>
            <w:tcBorders>
              <w:top w:val="single" w:sz="4" w:space="0" w:color="auto"/>
              <w:bottom w:val="single" w:sz="4" w:space="0" w:color="auto"/>
            </w:tcBorders>
            <w:shd w:val="clear" w:color="auto" w:fill="FFFFFF" w:themeFill="background1"/>
            <w:vAlign w:val="center"/>
          </w:tcPr>
          <w:p w14:paraId="5DDDD47E" w14:textId="77777777" w:rsidR="009F2405" w:rsidRPr="00211813" w:rsidRDefault="009F2405" w:rsidP="009F2405">
            <w:pPr>
              <w:spacing w:beforeLines="40" w:before="96" w:afterLines="40" w:after="96"/>
              <w:jc w:val="center"/>
              <w:rPr>
                <w:rFonts w:ascii="Cambria" w:hAnsi="Cambria"/>
                <w:sz w:val="18"/>
                <w:szCs w:val="18"/>
              </w:rPr>
            </w:pPr>
            <w:r w:rsidRPr="00211813">
              <w:rPr>
                <w:rFonts w:ascii="Cambria" w:hAnsi="Cambria"/>
                <w:sz w:val="18"/>
                <w:szCs w:val="18"/>
              </w:rPr>
              <w:t>3 (3)</w:t>
            </w:r>
          </w:p>
        </w:tc>
        <w:tc>
          <w:tcPr>
            <w:tcW w:w="2879" w:type="dxa"/>
            <w:gridSpan w:val="2"/>
            <w:tcBorders>
              <w:top w:val="single" w:sz="4" w:space="0" w:color="auto"/>
              <w:bottom w:val="single" w:sz="4" w:space="0" w:color="auto"/>
            </w:tcBorders>
            <w:shd w:val="clear" w:color="auto" w:fill="FFFFFF" w:themeFill="background1"/>
          </w:tcPr>
          <w:p w14:paraId="222DDF89" w14:textId="462B664C" w:rsidR="009F2405" w:rsidRPr="009F2405" w:rsidRDefault="009F2405" w:rsidP="009F2405">
            <w:pPr>
              <w:spacing w:before="40" w:after="40"/>
              <w:rPr>
                <w:rFonts w:ascii="Cambria" w:hAnsi="Cambria"/>
                <w:sz w:val="18"/>
                <w:szCs w:val="18"/>
              </w:rPr>
            </w:pPr>
          </w:p>
        </w:tc>
      </w:tr>
      <w:tr w:rsidR="009F2405" w:rsidRPr="0019196A" w14:paraId="7D174366" w14:textId="77777777" w:rsidTr="009F2405">
        <w:trPr>
          <w:gridAfter w:val="1"/>
          <w:wAfter w:w="8" w:type="dxa"/>
          <w:trHeight w:val="350"/>
          <w:jc w:val="center"/>
        </w:trPr>
        <w:tc>
          <w:tcPr>
            <w:tcW w:w="5172" w:type="dxa"/>
            <w:gridSpan w:val="2"/>
            <w:tcBorders>
              <w:top w:val="single" w:sz="4" w:space="0" w:color="auto"/>
              <w:bottom w:val="single" w:sz="4" w:space="0" w:color="auto"/>
            </w:tcBorders>
            <w:shd w:val="clear" w:color="auto" w:fill="FFFFFF" w:themeFill="background1"/>
          </w:tcPr>
          <w:p w14:paraId="751D7E70" w14:textId="779DECE0" w:rsidR="009F2405" w:rsidRPr="0019196A"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19196A">
              <w:rPr>
                <w:rFonts w:ascii="Cambria" w:hAnsi="Cambria"/>
                <w:color w:val="auto"/>
                <w:sz w:val="18"/>
                <w:szCs w:val="18"/>
              </w:rPr>
              <w:t>Provide and promote</w:t>
            </w:r>
            <w:r>
              <w:rPr>
                <w:rFonts w:ascii="Cambria" w:hAnsi="Cambria"/>
                <w:color w:val="auto"/>
                <w:sz w:val="18"/>
                <w:szCs w:val="18"/>
              </w:rPr>
              <w:t xml:space="preserve"> free or subsidized </w:t>
            </w:r>
            <w:r w:rsidRPr="00581E6A">
              <w:rPr>
                <w:rFonts w:ascii="Cambria" w:hAnsi="Cambria"/>
                <w:color w:val="auto"/>
                <w:sz w:val="18"/>
                <w:szCs w:val="18"/>
                <w:u w:val="single"/>
              </w:rPr>
              <w:t>lifestyle</w:t>
            </w:r>
            <w:r w:rsidRPr="00B4158E">
              <w:rPr>
                <w:rFonts w:ascii="Cambria" w:hAnsi="Cambria"/>
                <w:color w:val="auto"/>
                <w:sz w:val="18"/>
                <w:szCs w:val="18"/>
                <w:u w:val="single"/>
              </w:rPr>
              <w:t xml:space="preserve"> </w:t>
            </w:r>
            <w:r w:rsidRPr="0019196A">
              <w:rPr>
                <w:rFonts w:ascii="Cambria" w:hAnsi="Cambria"/>
                <w:color w:val="auto"/>
                <w:sz w:val="18"/>
                <w:szCs w:val="18"/>
                <w:u w:val="single"/>
              </w:rPr>
              <w:t>coaching/counseling or self-management</w:t>
            </w:r>
            <w:r w:rsidRPr="00A35C95">
              <w:rPr>
                <w:rFonts w:ascii="Cambria" w:hAnsi="Cambria"/>
                <w:color w:val="auto"/>
                <w:sz w:val="18"/>
                <w:szCs w:val="18"/>
                <w:u w:val="single"/>
              </w:rPr>
              <w:t xml:space="preserve"> programs </w:t>
            </w:r>
            <w:r w:rsidRPr="0019196A">
              <w:rPr>
                <w:rFonts w:ascii="Cambria" w:hAnsi="Cambria"/>
                <w:color w:val="auto"/>
                <w:sz w:val="18"/>
                <w:szCs w:val="18"/>
              </w:rPr>
              <w:t xml:space="preserve">that equip employees with skills and motivation to </w:t>
            </w:r>
            <w:r>
              <w:rPr>
                <w:rFonts w:ascii="Cambria" w:hAnsi="Cambria"/>
                <w:color w:val="auto"/>
                <w:sz w:val="18"/>
                <w:szCs w:val="18"/>
              </w:rPr>
              <w:t xml:space="preserve">set and meet their personal </w:t>
            </w:r>
            <w:r w:rsidRPr="0019196A">
              <w:rPr>
                <w:rFonts w:ascii="Cambria" w:hAnsi="Cambria"/>
                <w:color w:val="auto"/>
                <w:sz w:val="18"/>
                <w:szCs w:val="18"/>
              </w:rPr>
              <w:t>cholesterol</w:t>
            </w:r>
            <w:r>
              <w:rPr>
                <w:rFonts w:ascii="Cambria" w:hAnsi="Cambria"/>
                <w:color w:val="auto"/>
                <w:sz w:val="18"/>
                <w:szCs w:val="18"/>
              </w:rPr>
              <w:t xml:space="preserve"> management goals</w:t>
            </w:r>
            <w:r w:rsidRPr="0019196A">
              <w:rPr>
                <w:rFonts w:ascii="Cambria" w:hAnsi="Cambria"/>
                <w:color w:val="auto"/>
                <w:sz w:val="18"/>
                <w:szCs w:val="18"/>
              </w:rPr>
              <w:t>?</w:t>
            </w:r>
          </w:p>
          <w:p w14:paraId="0629180D" w14:textId="12D3E097" w:rsidR="009F2405" w:rsidRPr="005F00B5" w:rsidRDefault="009F2405" w:rsidP="005F00B5">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005F00B5">
              <w:rPr>
                <w:rFonts w:ascii="Cambria" w:hAnsi="Cambria"/>
                <w:i/>
                <w:color w:val="4472C4" w:themeColor="accent5"/>
                <w:sz w:val="18"/>
                <w:szCs w:val="18"/>
              </w:rPr>
              <w:t xml:space="preserve">                                                                                             </w:t>
            </w:r>
            <w:r>
              <w:rPr>
                <w:rFonts w:ascii="Cambria" w:hAnsi="Cambria"/>
                <w:color w:val="808080"/>
                <w:sz w:val="18"/>
                <w:szCs w:val="18"/>
              </w:rPr>
              <w:t>[4</w:t>
            </w:r>
            <w:r w:rsidRPr="0019196A">
              <w:rPr>
                <w:rFonts w:ascii="Cambria" w:hAnsi="Cambria"/>
                <w:color w:val="808080"/>
                <w:sz w:val="18"/>
                <w:szCs w:val="18"/>
              </w:rPr>
              <w:t>]</w:t>
            </w:r>
          </w:p>
        </w:tc>
        <w:tc>
          <w:tcPr>
            <w:tcW w:w="5173" w:type="dxa"/>
            <w:gridSpan w:val="3"/>
            <w:tcBorders>
              <w:top w:val="single" w:sz="4" w:space="0" w:color="auto"/>
              <w:bottom w:val="single" w:sz="4" w:space="0" w:color="auto"/>
            </w:tcBorders>
            <w:shd w:val="clear" w:color="auto" w:fill="FFFFFF" w:themeFill="background1"/>
          </w:tcPr>
          <w:p w14:paraId="280679AD" w14:textId="3A58846D" w:rsidR="009F2405" w:rsidRPr="0019196A"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43. </w:t>
            </w:r>
            <w:r w:rsidRPr="0019196A">
              <w:rPr>
                <w:rFonts w:ascii="Cambria" w:hAnsi="Cambria"/>
                <w:color w:val="auto"/>
                <w:sz w:val="18"/>
                <w:szCs w:val="18"/>
              </w:rPr>
              <w:t>Provide and promote</w:t>
            </w:r>
            <w:r>
              <w:rPr>
                <w:rFonts w:ascii="Cambria" w:hAnsi="Cambria"/>
                <w:color w:val="auto"/>
                <w:sz w:val="18"/>
                <w:szCs w:val="18"/>
              </w:rPr>
              <w:t xml:space="preserve"> free or subsidized </w:t>
            </w:r>
            <w:r w:rsidRPr="00581E6A">
              <w:rPr>
                <w:rFonts w:ascii="Cambria" w:hAnsi="Cambria"/>
                <w:color w:val="auto"/>
                <w:sz w:val="18"/>
                <w:szCs w:val="18"/>
                <w:u w:val="single"/>
              </w:rPr>
              <w:t>lifestyle</w:t>
            </w:r>
            <w:r w:rsidRPr="00B4158E">
              <w:rPr>
                <w:rFonts w:ascii="Cambria" w:hAnsi="Cambria"/>
                <w:color w:val="auto"/>
                <w:sz w:val="18"/>
                <w:szCs w:val="18"/>
                <w:u w:val="single"/>
              </w:rPr>
              <w:t xml:space="preserve"> </w:t>
            </w:r>
            <w:r w:rsidRPr="0019196A">
              <w:rPr>
                <w:rFonts w:ascii="Cambria" w:hAnsi="Cambria"/>
                <w:color w:val="auto"/>
                <w:sz w:val="18"/>
                <w:szCs w:val="18"/>
                <w:u w:val="single"/>
              </w:rPr>
              <w:t>coaching/counseling or self-management</w:t>
            </w:r>
            <w:r w:rsidRPr="00A35C95">
              <w:rPr>
                <w:rFonts w:ascii="Cambria" w:hAnsi="Cambria"/>
                <w:color w:val="auto"/>
                <w:sz w:val="18"/>
                <w:szCs w:val="18"/>
                <w:u w:val="single"/>
              </w:rPr>
              <w:t xml:space="preserve"> programs </w:t>
            </w:r>
            <w:r w:rsidRPr="0019196A">
              <w:rPr>
                <w:rFonts w:ascii="Cambria" w:hAnsi="Cambria"/>
                <w:color w:val="auto"/>
                <w:sz w:val="18"/>
                <w:szCs w:val="18"/>
              </w:rPr>
              <w:t xml:space="preserve">that equip employees with skills and motivation to </w:t>
            </w:r>
            <w:r>
              <w:rPr>
                <w:rFonts w:ascii="Cambria" w:hAnsi="Cambria"/>
                <w:color w:val="auto"/>
                <w:sz w:val="18"/>
                <w:szCs w:val="18"/>
              </w:rPr>
              <w:t xml:space="preserve">set and meet their personal </w:t>
            </w:r>
            <w:r w:rsidRPr="0019196A">
              <w:rPr>
                <w:rFonts w:ascii="Cambria" w:hAnsi="Cambria"/>
                <w:color w:val="auto"/>
                <w:sz w:val="18"/>
                <w:szCs w:val="18"/>
              </w:rPr>
              <w:t>cholesterol</w:t>
            </w:r>
            <w:r>
              <w:rPr>
                <w:rFonts w:ascii="Cambria" w:hAnsi="Cambria"/>
                <w:color w:val="auto"/>
                <w:sz w:val="18"/>
                <w:szCs w:val="18"/>
              </w:rPr>
              <w:t xml:space="preserve"> management goals</w:t>
            </w:r>
            <w:r w:rsidRPr="0019196A">
              <w:rPr>
                <w:rFonts w:ascii="Cambria" w:hAnsi="Cambria"/>
                <w:color w:val="auto"/>
                <w:sz w:val="18"/>
                <w:szCs w:val="18"/>
              </w:rPr>
              <w:t>?</w:t>
            </w:r>
          </w:p>
          <w:p w14:paraId="0D5E34E6" w14:textId="112BB462" w:rsidR="009F2405" w:rsidRPr="005F00B5" w:rsidRDefault="009F2405" w:rsidP="005F00B5">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r w:rsidR="005F00B5">
              <w:rPr>
                <w:rFonts w:ascii="Cambria" w:hAnsi="Cambria"/>
                <w:i/>
                <w:color w:val="4472C4" w:themeColor="accent5"/>
                <w:sz w:val="18"/>
                <w:szCs w:val="18"/>
              </w:rPr>
              <w:t xml:space="preserve"> </w:t>
            </w:r>
          </w:p>
        </w:tc>
        <w:tc>
          <w:tcPr>
            <w:tcW w:w="1530" w:type="dxa"/>
            <w:tcBorders>
              <w:top w:val="single" w:sz="4" w:space="0" w:color="auto"/>
              <w:bottom w:val="single" w:sz="4" w:space="0" w:color="auto"/>
            </w:tcBorders>
            <w:shd w:val="clear" w:color="auto" w:fill="FFFFFF" w:themeFill="background1"/>
            <w:vAlign w:val="center"/>
          </w:tcPr>
          <w:p w14:paraId="72200CDB" w14:textId="77777777" w:rsidR="009F2405" w:rsidRPr="0019196A" w:rsidRDefault="009F2405" w:rsidP="009F2405">
            <w:pPr>
              <w:spacing w:beforeLines="40" w:before="96" w:afterLines="40" w:after="96"/>
              <w:jc w:val="center"/>
              <w:rPr>
                <w:rFonts w:ascii="Cambria" w:hAnsi="Cambria"/>
                <w:sz w:val="18"/>
                <w:szCs w:val="18"/>
              </w:rPr>
            </w:pPr>
            <w:r w:rsidRPr="0019196A">
              <w:rPr>
                <w:rFonts w:ascii="Cambria" w:hAnsi="Cambria"/>
                <w:sz w:val="18"/>
                <w:szCs w:val="18"/>
              </w:rPr>
              <w:t>3 (3)</w:t>
            </w:r>
          </w:p>
        </w:tc>
        <w:tc>
          <w:tcPr>
            <w:tcW w:w="2879" w:type="dxa"/>
            <w:gridSpan w:val="2"/>
            <w:tcBorders>
              <w:top w:val="single" w:sz="4" w:space="0" w:color="auto"/>
              <w:bottom w:val="single" w:sz="4" w:space="0" w:color="auto"/>
            </w:tcBorders>
            <w:shd w:val="clear" w:color="auto" w:fill="FFFFFF" w:themeFill="background1"/>
          </w:tcPr>
          <w:p w14:paraId="529A1B54" w14:textId="39A173EF" w:rsidR="009F2405" w:rsidRPr="009F2405" w:rsidRDefault="009F2405" w:rsidP="009F2405">
            <w:pPr>
              <w:spacing w:before="40" w:after="40"/>
              <w:rPr>
                <w:rFonts w:ascii="Cambria" w:hAnsi="Cambria"/>
                <w:sz w:val="18"/>
                <w:szCs w:val="18"/>
              </w:rPr>
            </w:pPr>
          </w:p>
        </w:tc>
      </w:tr>
      <w:tr w:rsidR="009F2405" w:rsidRPr="0019196A" w14:paraId="255EA90D" w14:textId="77777777" w:rsidTr="009F2405">
        <w:trPr>
          <w:gridAfter w:val="1"/>
          <w:wAfter w:w="8" w:type="dxa"/>
          <w:trHeight w:val="350"/>
          <w:jc w:val="center"/>
        </w:trPr>
        <w:tc>
          <w:tcPr>
            <w:tcW w:w="5172" w:type="dxa"/>
            <w:gridSpan w:val="2"/>
            <w:tcBorders>
              <w:top w:val="single" w:sz="4" w:space="0" w:color="auto"/>
              <w:bottom w:val="single" w:sz="4" w:space="0" w:color="auto"/>
            </w:tcBorders>
            <w:shd w:val="clear" w:color="auto" w:fill="FFFFFF" w:themeFill="background1"/>
          </w:tcPr>
          <w:p w14:paraId="3650944E" w14:textId="43A771FA" w:rsidR="009F2405" w:rsidRPr="0019196A"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19196A">
              <w:rPr>
                <w:rFonts w:ascii="Cambria" w:hAnsi="Cambria"/>
                <w:color w:val="auto"/>
                <w:sz w:val="18"/>
                <w:szCs w:val="18"/>
              </w:rPr>
              <w:t xml:space="preserve">Provide health insurance coverage with </w:t>
            </w:r>
            <w:r>
              <w:rPr>
                <w:rFonts w:ascii="Cambria" w:hAnsi="Cambria"/>
                <w:color w:val="auto"/>
                <w:sz w:val="18"/>
                <w:szCs w:val="18"/>
              </w:rPr>
              <w:t>free or subsidized</w:t>
            </w:r>
            <w:r w:rsidRPr="0019196A">
              <w:rPr>
                <w:rFonts w:ascii="Cambria" w:hAnsi="Cambria"/>
                <w:color w:val="auto"/>
                <w:sz w:val="18"/>
                <w:szCs w:val="18"/>
              </w:rPr>
              <w:t xml:space="preserve"> out-of-pocket costs for cholesterol or lipid control medications?</w:t>
            </w:r>
          </w:p>
          <w:p w14:paraId="1CB5F8C7" w14:textId="6090143D" w:rsidR="009F2405" w:rsidRPr="009F2405" w:rsidRDefault="009F2405" w:rsidP="009F2405">
            <w:pPr>
              <w:spacing w:beforeLines="40" w:before="96" w:afterLines="40" w:after="96"/>
              <w:jc w:val="right"/>
              <w:rPr>
                <w:rFonts w:ascii="Cambria" w:hAnsi="Cambria"/>
                <w:color w:val="808080"/>
                <w:sz w:val="18"/>
                <w:szCs w:val="18"/>
              </w:rPr>
            </w:pPr>
            <w:r>
              <w:rPr>
                <w:rFonts w:ascii="Cambria" w:hAnsi="Cambria"/>
                <w:color w:val="808080"/>
                <w:sz w:val="18"/>
                <w:szCs w:val="18"/>
              </w:rPr>
              <w:t>[5</w:t>
            </w:r>
            <w:r w:rsidRPr="0019196A">
              <w:rPr>
                <w:rFonts w:ascii="Cambria" w:hAnsi="Cambria"/>
                <w:color w:val="808080"/>
                <w:sz w:val="18"/>
                <w:szCs w:val="18"/>
              </w:rPr>
              <w:t>]</w:t>
            </w:r>
          </w:p>
        </w:tc>
        <w:tc>
          <w:tcPr>
            <w:tcW w:w="5173" w:type="dxa"/>
            <w:gridSpan w:val="3"/>
            <w:tcBorders>
              <w:top w:val="single" w:sz="4" w:space="0" w:color="auto"/>
              <w:bottom w:val="single" w:sz="4" w:space="0" w:color="auto"/>
            </w:tcBorders>
            <w:shd w:val="clear" w:color="auto" w:fill="FFFFFF" w:themeFill="background1"/>
          </w:tcPr>
          <w:p w14:paraId="4D4AC6B6" w14:textId="1C0A74A5" w:rsidR="009F2405" w:rsidRPr="005F00B5" w:rsidRDefault="009F2405" w:rsidP="00215FDA">
            <w:pPr>
              <w:pStyle w:val="ListParagraph"/>
              <w:numPr>
                <w:ilvl w:val="0"/>
                <w:numId w:val="18"/>
              </w:numPr>
              <w:spacing w:beforeLines="40" w:before="96" w:afterLines="40" w:after="96"/>
              <w:ind w:left="294" w:hanging="294"/>
              <w:rPr>
                <w:rFonts w:ascii="Cambria" w:hAnsi="Cambria"/>
                <w:color w:val="auto"/>
                <w:sz w:val="18"/>
                <w:szCs w:val="18"/>
              </w:rPr>
            </w:pPr>
            <w:r w:rsidRPr="009F2405">
              <w:rPr>
                <w:rFonts w:ascii="Cambria" w:hAnsi="Cambria"/>
                <w:color w:val="auto"/>
                <w:sz w:val="18"/>
                <w:szCs w:val="18"/>
              </w:rPr>
              <w:t>Provide health insurance coverage with free or subsidized out-of-pocket costs for cholesterol or lipid control medications?</w:t>
            </w:r>
          </w:p>
        </w:tc>
        <w:tc>
          <w:tcPr>
            <w:tcW w:w="1530" w:type="dxa"/>
            <w:tcBorders>
              <w:top w:val="single" w:sz="4" w:space="0" w:color="auto"/>
              <w:bottom w:val="single" w:sz="4" w:space="0" w:color="auto"/>
            </w:tcBorders>
            <w:shd w:val="clear" w:color="auto" w:fill="FFFFFF" w:themeFill="background1"/>
            <w:vAlign w:val="center"/>
          </w:tcPr>
          <w:p w14:paraId="48B60F74" w14:textId="4984661F" w:rsidR="009F2405" w:rsidRPr="0019196A" w:rsidRDefault="009F2405" w:rsidP="009F2405">
            <w:pPr>
              <w:spacing w:beforeLines="40" w:before="96" w:afterLines="40" w:after="96"/>
              <w:jc w:val="center"/>
              <w:rPr>
                <w:rFonts w:ascii="Cambria" w:hAnsi="Cambria"/>
                <w:sz w:val="18"/>
                <w:szCs w:val="18"/>
              </w:rPr>
            </w:pPr>
            <w:r>
              <w:rPr>
                <w:rFonts w:ascii="Cambria" w:hAnsi="Cambria"/>
                <w:sz w:val="18"/>
                <w:szCs w:val="18"/>
              </w:rPr>
              <w:t>3 (3</w:t>
            </w:r>
            <w:r w:rsidRPr="0019196A">
              <w:rPr>
                <w:rFonts w:ascii="Cambria" w:hAnsi="Cambria"/>
                <w:sz w:val="18"/>
                <w:szCs w:val="18"/>
              </w:rPr>
              <w:t>)</w:t>
            </w:r>
          </w:p>
        </w:tc>
        <w:tc>
          <w:tcPr>
            <w:tcW w:w="2879" w:type="dxa"/>
            <w:gridSpan w:val="2"/>
            <w:tcBorders>
              <w:top w:val="single" w:sz="4" w:space="0" w:color="auto"/>
              <w:bottom w:val="single" w:sz="4" w:space="0" w:color="auto"/>
            </w:tcBorders>
            <w:shd w:val="clear" w:color="auto" w:fill="FFFFFF" w:themeFill="background1"/>
          </w:tcPr>
          <w:p w14:paraId="0B7BBF18" w14:textId="05F725B6" w:rsidR="009F2405" w:rsidRPr="009F2405" w:rsidRDefault="009F2405" w:rsidP="009F2405">
            <w:pPr>
              <w:spacing w:before="40" w:after="40"/>
              <w:rPr>
                <w:rFonts w:ascii="Cambria" w:hAnsi="Cambria"/>
                <w:sz w:val="18"/>
                <w:szCs w:val="18"/>
              </w:rPr>
            </w:pPr>
          </w:p>
        </w:tc>
      </w:tr>
      <w:tr w:rsidR="0024101B" w:rsidRPr="0019196A" w14:paraId="4AD97869" w14:textId="77777777" w:rsidTr="009F2405">
        <w:trPr>
          <w:trHeight w:val="215"/>
          <w:jc w:val="center"/>
        </w:trPr>
        <w:tc>
          <w:tcPr>
            <w:tcW w:w="10345" w:type="dxa"/>
            <w:gridSpan w:val="5"/>
            <w:shd w:val="clear" w:color="auto" w:fill="FFFFFF" w:themeFill="background1"/>
          </w:tcPr>
          <w:p w14:paraId="3B882D71"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537" w:type="dxa"/>
            <w:gridSpan w:val="2"/>
            <w:shd w:val="clear" w:color="auto" w:fill="FFFFFF" w:themeFill="background1"/>
            <w:vAlign w:val="center"/>
          </w:tcPr>
          <w:p w14:paraId="72441A18" w14:textId="192D3432" w:rsidR="0024101B" w:rsidRPr="0019196A" w:rsidRDefault="009F2405" w:rsidP="0024101B">
            <w:pPr>
              <w:spacing w:before="120" w:after="120"/>
              <w:jc w:val="center"/>
              <w:rPr>
                <w:rFonts w:ascii="Cambria" w:hAnsi="Cambria"/>
                <w:b/>
                <w:sz w:val="18"/>
                <w:szCs w:val="18"/>
              </w:rPr>
            </w:pPr>
            <w:r>
              <w:rPr>
                <w:rFonts w:ascii="Cambria" w:hAnsi="Cambria"/>
                <w:b/>
                <w:sz w:val="18"/>
                <w:szCs w:val="18"/>
              </w:rPr>
              <w:t>13 (13</w:t>
            </w:r>
            <w:r w:rsidR="0024101B" w:rsidRPr="0019196A">
              <w:rPr>
                <w:rFonts w:ascii="Cambria" w:hAnsi="Cambria"/>
                <w:b/>
                <w:sz w:val="18"/>
                <w:szCs w:val="18"/>
              </w:rPr>
              <w:t>)</w:t>
            </w:r>
          </w:p>
        </w:tc>
        <w:tc>
          <w:tcPr>
            <w:tcW w:w="2880" w:type="dxa"/>
            <w:gridSpan w:val="2"/>
            <w:shd w:val="clear" w:color="auto" w:fill="FFFFFF" w:themeFill="background1"/>
          </w:tcPr>
          <w:p w14:paraId="39AA06F3" w14:textId="77777777" w:rsidR="0024101B" w:rsidRPr="00F0353E" w:rsidRDefault="0024101B" w:rsidP="0024101B">
            <w:pPr>
              <w:spacing w:before="40" w:after="40"/>
              <w:rPr>
                <w:rFonts w:ascii="Cambria" w:hAnsi="Cambria"/>
                <w:b/>
                <w:sz w:val="18"/>
                <w:szCs w:val="18"/>
              </w:rPr>
            </w:pPr>
          </w:p>
        </w:tc>
      </w:tr>
    </w:tbl>
    <w:p w14:paraId="39583738" w14:textId="77777777" w:rsidR="00FD0D56" w:rsidRPr="0019196A" w:rsidRDefault="00FD0D56" w:rsidP="00FD0D56">
      <w:pPr>
        <w:suppressAutoHyphens w:val="0"/>
        <w:spacing w:after="160" w:line="259" w:lineRule="auto"/>
        <w:rPr>
          <w:rFonts w:ascii="Cambria" w:hAnsi="Cambria"/>
          <w:sz w:val="18"/>
          <w:szCs w:val="18"/>
        </w:rPr>
      </w:pPr>
    </w:p>
    <w:p w14:paraId="1F463995" w14:textId="3826F576" w:rsidR="00FD0D56" w:rsidRDefault="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710"/>
        <w:gridCol w:w="2790"/>
      </w:tblGrid>
      <w:tr w:rsidR="00FD0D56" w:rsidRPr="00E02BFB" w14:paraId="68E2E450"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3AD3C2BF" w14:textId="77777777" w:rsidR="00FD0D56" w:rsidRPr="00E02BFB" w:rsidRDefault="00FD0D56" w:rsidP="007D42EC">
            <w:pPr>
              <w:jc w:val="center"/>
              <w:rPr>
                <w:rFonts w:ascii="Cambria" w:hAnsi="Cambria"/>
                <w:b/>
                <w:color w:val="FFFFFF" w:themeColor="background1"/>
                <w:sz w:val="22"/>
                <w:szCs w:val="18"/>
              </w:rPr>
            </w:pPr>
            <w:r w:rsidRPr="00E02BFB">
              <w:rPr>
                <w:rFonts w:ascii="Cambria" w:hAnsi="Cambria"/>
                <w:b/>
                <w:color w:val="FFFFFF" w:themeColor="background1"/>
                <w:sz w:val="22"/>
                <w:szCs w:val="18"/>
              </w:rPr>
              <w:t>Physical Activity</w:t>
            </w:r>
          </w:p>
        </w:tc>
      </w:tr>
      <w:tr w:rsidR="00FD0D56" w:rsidRPr="0019196A" w14:paraId="0B6D9B78" w14:textId="77777777" w:rsidTr="006747E7">
        <w:trPr>
          <w:jc w:val="center"/>
        </w:trPr>
        <w:tc>
          <w:tcPr>
            <w:tcW w:w="4314" w:type="dxa"/>
            <w:tcBorders>
              <w:top w:val="single" w:sz="4" w:space="0" w:color="auto"/>
              <w:left w:val="nil"/>
              <w:bottom w:val="single" w:sz="4" w:space="0" w:color="auto"/>
              <w:right w:val="nil"/>
            </w:tcBorders>
            <w:shd w:val="clear" w:color="auto" w:fill="auto"/>
            <w:vAlign w:val="center"/>
          </w:tcPr>
          <w:p w14:paraId="635DC37A"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1F21072C"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511CF362" w14:textId="77777777" w:rsidR="00FD0D56" w:rsidRPr="0019196A" w:rsidRDefault="00FD0D56"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5EB1CC9E" w14:textId="77777777" w:rsidR="00FD0D56" w:rsidRPr="0019196A" w:rsidRDefault="00FD0D56" w:rsidP="007D42EC">
            <w:pPr>
              <w:rPr>
                <w:rFonts w:ascii="Cambria" w:hAnsi="Cambria"/>
                <w:sz w:val="18"/>
                <w:szCs w:val="18"/>
              </w:rPr>
            </w:pPr>
          </w:p>
        </w:tc>
        <w:tc>
          <w:tcPr>
            <w:tcW w:w="1710" w:type="dxa"/>
            <w:tcBorders>
              <w:top w:val="single" w:sz="4" w:space="0" w:color="auto"/>
              <w:left w:val="nil"/>
              <w:bottom w:val="single" w:sz="4" w:space="0" w:color="auto"/>
              <w:right w:val="nil"/>
            </w:tcBorders>
            <w:shd w:val="clear" w:color="auto" w:fill="auto"/>
            <w:vAlign w:val="center"/>
          </w:tcPr>
          <w:p w14:paraId="6603B751" w14:textId="77777777" w:rsidR="00FD0D56" w:rsidRPr="0019196A" w:rsidRDefault="00FD0D56" w:rsidP="007D42EC">
            <w:pPr>
              <w:rPr>
                <w:rFonts w:ascii="Cambria" w:hAnsi="Cambria"/>
                <w:sz w:val="18"/>
                <w:szCs w:val="18"/>
              </w:rPr>
            </w:pPr>
          </w:p>
        </w:tc>
        <w:tc>
          <w:tcPr>
            <w:tcW w:w="2790" w:type="dxa"/>
            <w:tcBorders>
              <w:top w:val="single" w:sz="4" w:space="0" w:color="auto"/>
              <w:left w:val="nil"/>
              <w:bottom w:val="single" w:sz="4" w:space="0" w:color="auto"/>
              <w:right w:val="nil"/>
            </w:tcBorders>
          </w:tcPr>
          <w:p w14:paraId="379C8A2C" w14:textId="77777777" w:rsidR="00FD0D56" w:rsidRPr="0019196A" w:rsidRDefault="00FD0D56" w:rsidP="007D42EC">
            <w:pPr>
              <w:rPr>
                <w:rFonts w:ascii="Cambria" w:hAnsi="Cambria"/>
                <w:sz w:val="18"/>
                <w:szCs w:val="18"/>
              </w:rPr>
            </w:pPr>
          </w:p>
        </w:tc>
      </w:tr>
      <w:tr w:rsidR="0024101B" w:rsidRPr="0019196A" w14:paraId="374A50DF" w14:textId="77777777" w:rsidTr="00244708">
        <w:trPr>
          <w:trHeight w:val="350"/>
          <w:jc w:val="center"/>
        </w:trPr>
        <w:tc>
          <w:tcPr>
            <w:tcW w:w="5127" w:type="dxa"/>
            <w:gridSpan w:val="2"/>
            <w:shd w:val="clear" w:color="auto" w:fill="BFBFBF" w:themeFill="background1" w:themeFillShade="BF"/>
            <w:vAlign w:val="center"/>
          </w:tcPr>
          <w:p w14:paraId="0E7B9565" w14:textId="4787BD4C"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5B39B299" w14:textId="08D2E3F3"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710" w:type="dxa"/>
            <w:shd w:val="clear" w:color="auto" w:fill="BFBFBF" w:themeFill="background1" w:themeFillShade="BF"/>
            <w:vAlign w:val="center"/>
          </w:tcPr>
          <w:p w14:paraId="4F856BCD" w14:textId="453AC21A"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2790" w:type="dxa"/>
            <w:shd w:val="clear" w:color="auto" w:fill="BFBFBF" w:themeFill="background1" w:themeFillShade="BF"/>
            <w:vAlign w:val="center"/>
          </w:tcPr>
          <w:p w14:paraId="4C85779B" w14:textId="64FDAD0C"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9F2405" w:rsidRPr="0019196A" w14:paraId="578D32E8" w14:textId="77777777" w:rsidTr="009F2405">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FFF" w:themeFill="background1"/>
          </w:tcPr>
          <w:p w14:paraId="5CD5C8EF" w14:textId="4090831A" w:rsidR="009F2405" w:rsidRPr="00236147"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022037">
              <w:rPr>
                <w:rFonts w:ascii="Cambria" w:hAnsi="Cambria"/>
                <w:color w:val="auto"/>
                <w:sz w:val="18"/>
                <w:szCs w:val="18"/>
              </w:rPr>
              <w:t>Provide educational materials that address the benefits of physical activity?</w:t>
            </w:r>
          </w:p>
          <w:p w14:paraId="108A585C" w14:textId="77777777" w:rsidR="009F2405" w:rsidRPr="00022037" w:rsidRDefault="009F2405" w:rsidP="009F240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Answer “yes” if, for example, your worksite offers brochures, videos, posters, or newsletters that address the benefits of physical activity, either as a single health topic or along with other health topics.</w:t>
            </w:r>
          </w:p>
          <w:p w14:paraId="613B45FE" w14:textId="1E3FAD42" w:rsidR="009F2405" w:rsidRPr="009F2405" w:rsidRDefault="009F2405" w:rsidP="009F240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p>
        </w:tc>
        <w:tc>
          <w:tcPr>
            <w:tcW w:w="5128" w:type="dxa"/>
            <w:gridSpan w:val="3"/>
            <w:tcBorders>
              <w:top w:val="single" w:sz="4" w:space="0" w:color="auto"/>
              <w:bottom w:val="single" w:sz="4" w:space="0" w:color="auto"/>
            </w:tcBorders>
            <w:shd w:val="clear" w:color="auto" w:fill="FFFFFF" w:themeFill="background1"/>
          </w:tcPr>
          <w:p w14:paraId="292BB5F2" w14:textId="66423F61" w:rsidR="009F2405" w:rsidRPr="00236147"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45. </w:t>
            </w:r>
            <w:r w:rsidRPr="00022037">
              <w:rPr>
                <w:rFonts w:ascii="Cambria" w:hAnsi="Cambria"/>
                <w:color w:val="auto"/>
                <w:sz w:val="18"/>
                <w:szCs w:val="18"/>
              </w:rPr>
              <w:t>Provide educational materials that address the benefits of physical activity?</w:t>
            </w:r>
          </w:p>
          <w:p w14:paraId="0CEFD53E" w14:textId="77777777" w:rsidR="009F2405" w:rsidRPr="00022037" w:rsidRDefault="009F2405" w:rsidP="009F240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Answer “yes” if, for example, your worksite offers brochures, videos, posters, or newsletters that address the benefits of physical activity, either as a single health topic or along with other health topics.</w:t>
            </w:r>
          </w:p>
          <w:p w14:paraId="39F909CD" w14:textId="24A431A1" w:rsidR="009F2405" w:rsidRPr="00533205" w:rsidRDefault="009F2405" w:rsidP="009F2405">
            <w:pPr>
              <w:spacing w:beforeLines="40" w:before="96" w:afterLines="40" w:after="96"/>
              <w:rPr>
                <w:rFonts w:ascii="Cambria" w:hAnsi="Cambria"/>
                <w:color w:val="auto"/>
                <w:sz w:val="18"/>
                <w:szCs w:val="18"/>
              </w:rPr>
            </w:pPr>
          </w:p>
        </w:tc>
        <w:tc>
          <w:tcPr>
            <w:tcW w:w="1710" w:type="dxa"/>
            <w:tcBorders>
              <w:top w:val="single" w:sz="4" w:space="0" w:color="auto"/>
              <w:bottom w:val="single" w:sz="4" w:space="0" w:color="auto"/>
            </w:tcBorders>
            <w:shd w:val="clear" w:color="auto" w:fill="FFFFFF" w:themeFill="background1"/>
            <w:vAlign w:val="center"/>
          </w:tcPr>
          <w:p w14:paraId="21F9BFDC" w14:textId="7F1A939D" w:rsidR="009F2405" w:rsidRDefault="009F2405" w:rsidP="009F2405">
            <w:pPr>
              <w:spacing w:beforeLines="40" w:before="96" w:afterLines="40" w:after="96"/>
              <w:jc w:val="center"/>
              <w:rPr>
                <w:rFonts w:ascii="Cambria" w:hAnsi="Cambria"/>
                <w:sz w:val="18"/>
                <w:szCs w:val="18"/>
              </w:rPr>
            </w:pPr>
            <w:r w:rsidRPr="00022037">
              <w:rPr>
                <w:rFonts w:ascii="Cambria" w:hAnsi="Cambria"/>
                <w:sz w:val="18"/>
                <w:szCs w:val="18"/>
              </w:rPr>
              <w:t>1 (1)</w:t>
            </w:r>
          </w:p>
        </w:tc>
        <w:tc>
          <w:tcPr>
            <w:tcW w:w="2790" w:type="dxa"/>
            <w:tcBorders>
              <w:top w:val="single" w:sz="4" w:space="0" w:color="auto"/>
              <w:bottom w:val="single" w:sz="4" w:space="0" w:color="auto"/>
            </w:tcBorders>
            <w:shd w:val="clear" w:color="auto" w:fill="FFFFFF" w:themeFill="background1"/>
          </w:tcPr>
          <w:p w14:paraId="05423238" w14:textId="0957E1D8" w:rsidR="009F2405" w:rsidRPr="009F2405" w:rsidRDefault="009F2405" w:rsidP="009F2405">
            <w:pPr>
              <w:spacing w:before="40" w:after="40"/>
              <w:rPr>
                <w:rFonts w:ascii="Cambria" w:hAnsi="Cambria"/>
                <w:sz w:val="18"/>
                <w:szCs w:val="18"/>
              </w:rPr>
            </w:pPr>
          </w:p>
        </w:tc>
      </w:tr>
      <w:tr w:rsidR="009F2405" w:rsidRPr="0019196A" w14:paraId="257CA401" w14:textId="77777777" w:rsidTr="009F2405">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FFF" w:themeFill="background1"/>
          </w:tcPr>
          <w:p w14:paraId="267D68C7" w14:textId="5CE44F0C" w:rsidR="009F2405" w:rsidRPr="00022037"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022037">
              <w:rPr>
                <w:rFonts w:ascii="Cambria" w:hAnsi="Cambria"/>
                <w:color w:val="auto"/>
                <w:sz w:val="18"/>
                <w:szCs w:val="18"/>
              </w:rPr>
              <w:t xml:space="preserve">Provide and promote </w:t>
            </w:r>
            <w:r w:rsidRPr="00022037">
              <w:rPr>
                <w:rFonts w:ascii="Cambria" w:hAnsi="Cambria"/>
                <w:color w:val="auto"/>
                <w:sz w:val="18"/>
                <w:szCs w:val="18"/>
                <w:u w:val="single"/>
              </w:rPr>
              <w:t>interactive educational programming</w:t>
            </w:r>
            <w:r w:rsidRPr="00022037">
              <w:rPr>
                <w:rFonts w:ascii="Cambria" w:hAnsi="Cambria"/>
                <w:color w:val="auto"/>
                <w:sz w:val="18"/>
                <w:szCs w:val="18"/>
              </w:rPr>
              <w:t xml:space="preserve"> on physical activity? </w:t>
            </w:r>
          </w:p>
          <w:p w14:paraId="342951D1" w14:textId="77777777" w:rsidR="009F2405" w:rsidRPr="00022037" w:rsidRDefault="009F2405" w:rsidP="009F240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offers timely reminders/prompts to move, or </w:t>
            </w:r>
            <w:r>
              <w:rPr>
                <w:rFonts w:ascii="Cambria" w:hAnsi="Cambria"/>
                <w:color w:val="4472C4"/>
              </w:rPr>
              <w:t>“</w:t>
            </w:r>
            <w:r w:rsidRPr="00022037">
              <w:rPr>
                <w:rFonts w:ascii="Cambria" w:hAnsi="Cambria"/>
                <w:color w:val="4472C4"/>
              </w:rPr>
              <w:t>lunch and learns</w:t>
            </w:r>
            <w:r>
              <w:rPr>
                <w:rFonts w:ascii="Cambria" w:hAnsi="Cambria"/>
                <w:color w:val="4472C4"/>
              </w:rPr>
              <w:t>,”</w:t>
            </w:r>
            <w:r w:rsidRPr="00022037">
              <w:rPr>
                <w:rFonts w:ascii="Cambria" w:hAnsi="Cambria"/>
                <w:color w:val="4472C4"/>
              </w:rPr>
              <w:t xml:space="preserve"> </w:t>
            </w:r>
            <w:r w:rsidRPr="00022037">
              <w:rPr>
                <w:rFonts w:ascii="Cambria" w:hAnsi="Cambria"/>
                <w:color w:val="4472C4" w:themeColor="accent5"/>
                <w:spacing w:val="0"/>
                <w:w w:val="100"/>
              </w:rPr>
              <w:t xml:space="preserve">seminars, workshops, or classes that teach and promote physical activity. These </w:t>
            </w:r>
            <w:r>
              <w:rPr>
                <w:rFonts w:ascii="Cambria" w:hAnsi="Cambria"/>
                <w:color w:val="4472C4" w:themeColor="accent5"/>
                <w:spacing w:val="0"/>
                <w:w w:val="100"/>
              </w:rPr>
              <w:t>programs may</w:t>
            </w:r>
            <w:r w:rsidRPr="00022037">
              <w:rPr>
                <w:rFonts w:ascii="Cambria" w:hAnsi="Cambria"/>
                <w:color w:val="4472C4" w:themeColor="accent5"/>
                <w:spacing w:val="0"/>
                <w:w w:val="100"/>
              </w:rPr>
              <w:t xml:space="preserve"> be provided </w:t>
            </w:r>
            <w:r w:rsidRPr="00457E49">
              <w:rPr>
                <w:rFonts w:ascii="Cambria" w:hAnsi="Cambria"/>
                <w:color w:val="4472C4" w:themeColor="accent5"/>
                <w:spacing w:val="0"/>
                <w:w w:val="100"/>
              </w:rPr>
              <w:t>in group or individual settings</w:t>
            </w:r>
            <w:r w:rsidRPr="00D75100">
              <w:rPr>
                <w:rFonts w:ascii="Cambria" w:hAnsi="Cambria"/>
                <w:color w:val="4472C4" w:themeColor="accent5"/>
                <w:spacing w:val="0"/>
                <w:w w:val="100"/>
              </w:rPr>
              <w:t>; in-person or virtually (online, telephonically, mobile app); on or off site; through vendors, on-site staff, health insurance plans/programs, community groups, or other practitioners.</w:t>
            </w:r>
          </w:p>
          <w:p w14:paraId="6E99CF39" w14:textId="4E5326EA" w:rsidR="009F2405" w:rsidRPr="009F2405" w:rsidRDefault="009F2405" w:rsidP="009F240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p>
        </w:tc>
        <w:tc>
          <w:tcPr>
            <w:tcW w:w="5128" w:type="dxa"/>
            <w:gridSpan w:val="3"/>
            <w:tcBorders>
              <w:top w:val="single" w:sz="4" w:space="0" w:color="auto"/>
              <w:bottom w:val="single" w:sz="4" w:space="0" w:color="auto"/>
            </w:tcBorders>
            <w:shd w:val="clear" w:color="auto" w:fill="FFFFFF" w:themeFill="background1"/>
          </w:tcPr>
          <w:p w14:paraId="2DB8CE5B" w14:textId="193FB3ED" w:rsidR="009F2405" w:rsidRPr="00022037" w:rsidRDefault="009F2405" w:rsidP="009F2405">
            <w:pPr>
              <w:spacing w:beforeLines="40" w:before="96" w:afterLines="40" w:after="96"/>
              <w:rPr>
                <w:rFonts w:ascii="Cambria" w:hAnsi="Cambria"/>
                <w:color w:val="auto"/>
                <w:sz w:val="18"/>
                <w:szCs w:val="18"/>
              </w:rPr>
            </w:pPr>
            <w:r>
              <w:rPr>
                <w:rFonts w:ascii="Cambria" w:hAnsi="Cambria"/>
                <w:color w:val="auto"/>
                <w:sz w:val="18"/>
                <w:szCs w:val="18"/>
              </w:rPr>
              <w:t xml:space="preserve">46. </w:t>
            </w:r>
            <w:r w:rsidRPr="00022037">
              <w:rPr>
                <w:rFonts w:ascii="Cambria" w:hAnsi="Cambria"/>
                <w:color w:val="auto"/>
                <w:sz w:val="18"/>
                <w:szCs w:val="18"/>
              </w:rPr>
              <w:t xml:space="preserve">Provide and promote </w:t>
            </w:r>
            <w:r w:rsidRPr="00022037">
              <w:rPr>
                <w:rFonts w:ascii="Cambria" w:hAnsi="Cambria"/>
                <w:color w:val="auto"/>
                <w:sz w:val="18"/>
                <w:szCs w:val="18"/>
                <w:u w:val="single"/>
              </w:rPr>
              <w:t>interactive educational programming</w:t>
            </w:r>
            <w:r w:rsidRPr="00022037">
              <w:rPr>
                <w:rFonts w:ascii="Cambria" w:hAnsi="Cambria"/>
                <w:color w:val="auto"/>
                <w:sz w:val="18"/>
                <w:szCs w:val="18"/>
              </w:rPr>
              <w:t xml:space="preserve"> on physical activity? </w:t>
            </w:r>
          </w:p>
          <w:p w14:paraId="25D15260" w14:textId="77777777" w:rsidR="009F2405" w:rsidRPr="00022037" w:rsidRDefault="009F2405" w:rsidP="009F240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offers timely reminders/prompts to move, or </w:t>
            </w:r>
            <w:r>
              <w:rPr>
                <w:rFonts w:ascii="Cambria" w:hAnsi="Cambria"/>
                <w:color w:val="4472C4"/>
              </w:rPr>
              <w:t>“</w:t>
            </w:r>
            <w:r w:rsidRPr="00022037">
              <w:rPr>
                <w:rFonts w:ascii="Cambria" w:hAnsi="Cambria"/>
                <w:color w:val="4472C4"/>
              </w:rPr>
              <w:t>lunch and learns</w:t>
            </w:r>
            <w:r>
              <w:rPr>
                <w:rFonts w:ascii="Cambria" w:hAnsi="Cambria"/>
                <w:color w:val="4472C4"/>
              </w:rPr>
              <w:t>,”</w:t>
            </w:r>
            <w:r w:rsidRPr="00022037">
              <w:rPr>
                <w:rFonts w:ascii="Cambria" w:hAnsi="Cambria"/>
                <w:color w:val="4472C4"/>
              </w:rPr>
              <w:t xml:space="preserve"> </w:t>
            </w:r>
            <w:r w:rsidRPr="00022037">
              <w:rPr>
                <w:rFonts w:ascii="Cambria" w:hAnsi="Cambria"/>
                <w:color w:val="4472C4" w:themeColor="accent5"/>
                <w:spacing w:val="0"/>
                <w:w w:val="100"/>
              </w:rPr>
              <w:t xml:space="preserve">seminars, workshops, or classes that teach and promote physical activity. These </w:t>
            </w:r>
            <w:r>
              <w:rPr>
                <w:rFonts w:ascii="Cambria" w:hAnsi="Cambria"/>
                <w:color w:val="4472C4" w:themeColor="accent5"/>
                <w:spacing w:val="0"/>
                <w:w w:val="100"/>
              </w:rPr>
              <w:t>programs may</w:t>
            </w:r>
            <w:r w:rsidRPr="00022037">
              <w:rPr>
                <w:rFonts w:ascii="Cambria" w:hAnsi="Cambria"/>
                <w:color w:val="4472C4" w:themeColor="accent5"/>
                <w:spacing w:val="0"/>
                <w:w w:val="100"/>
              </w:rPr>
              <w:t xml:space="preserve"> be provided </w:t>
            </w:r>
            <w:r w:rsidRPr="00457E49">
              <w:rPr>
                <w:rFonts w:ascii="Cambria" w:hAnsi="Cambria"/>
                <w:color w:val="4472C4" w:themeColor="accent5"/>
                <w:spacing w:val="0"/>
                <w:w w:val="100"/>
              </w:rPr>
              <w:t>in group or individual settings</w:t>
            </w:r>
            <w:r w:rsidRPr="00D75100">
              <w:rPr>
                <w:rFonts w:ascii="Cambria" w:hAnsi="Cambria"/>
                <w:color w:val="4472C4" w:themeColor="accent5"/>
                <w:spacing w:val="0"/>
                <w:w w:val="100"/>
              </w:rPr>
              <w:t>; in-person or virtually (online, telephonically, mobile app); on or off site; through vendors, on-site staff, health insurance plans/programs, community groups, or other practitioners.</w:t>
            </w:r>
          </w:p>
          <w:p w14:paraId="1DAFBE36" w14:textId="38E77B62" w:rsidR="009F2405" w:rsidRPr="00533205" w:rsidRDefault="009F2405" w:rsidP="009F2405">
            <w:pPr>
              <w:spacing w:beforeLines="40" w:before="96" w:afterLines="40" w:after="96"/>
              <w:rPr>
                <w:rFonts w:ascii="Cambria" w:hAnsi="Cambria"/>
                <w:color w:val="auto"/>
                <w:sz w:val="18"/>
                <w:szCs w:val="18"/>
              </w:rPr>
            </w:pPr>
          </w:p>
        </w:tc>
        <w:tc>
          <w:tcPr>
            <w:tcW w:w="1710" w:type="dxa"/>
            <w:tcBorders>
              <w:top w:val="single" w:sz="4" w:space="0" w:color="auto"/>
              <w:bottom w:val="single" w:sz="4" w:space="0" w:color="auto"/>
            </w:tcBorders>
            <w:shd w:val="clear" w:color="auto" w:fill="FFFFFF" w:themeFill="background1"/>
            <w:vAlign w:val="center"/>
          </w:tcPr>
          <w:p w14:paraId="7A20E4DF" w14:textId="208358AD" w:rsidR="009F2405" w:rsidRDefault="009F2405" w:rsidP="009F2405">
            <w:pPr>
              <w:spacing w:beforeLines="40" w:before="96" w:afterLines="40" w:after="96"/>
              <w:jc w:val="center"/>
              <w:rPr>
                <w:rFonts w:ascii="Cambria" w:hAnsi="Cambria"/>
                <w:sz w:val="18"/>
                <w:szCs w:val="18"/>
              </w:rPr>
            </w:pPr>
            <w:r w:rsidRPr="00022037">
              <w:rPr>
                <w:rFonts w:ascii="Cambria" w:hAnsi="Cambria"/>
                <w:sz w:val="18"/>
                <w:szCs w:val="18"/>
              </w:rPr>
              <w:t>2 (2)</w:t>
            </w:r>
          </w:p>
        </w:tc>
        <w:tc>
          <w:tcPr>
            <w:tcW w:w="2790" w:type="dxa"/>
            <w:tcBorders>
              <w:top w:val="single" w:sz="4" w:space="0" w:color="auto"/>
              <w:bottom w:val="single" w:sz="4" w:space="0" w:color="auto"/>
            </w:tcBorders>
            <w:shd w:val="clear" w:color="auto" w:fill="FFFFFF" w:themeFill="background1"/>
          </w:tcPr>
          <w:p w14:paraId="5AF9353F" w14:textId="38831CEB" w:rsidR="009F2405" w:rsidRPr="009F2405" w:rsidRDefault="009F2405" w:rsidP="009F2405">
            <w:pPr>
              <w:spacing w:before="40" w:after="40"/>
              <w:rPr>
                <w:rFonts w:ascii="Cambria" w:hAnsi="Cambria"/>
                <w:sz w:val="18"/>
                <w:szCs w:val="18"/>
              </w:rPr>
            </w:pPr>
          </w:p>
        </w:tc>
      </w:tr>
      <w:tr w:rsidR="00244708" w:rsidRPr="0019196A" w14:paraId="651419F6" w14:textId="77777777" w:rsidTr="00244708">
        <w:trPr>
          <w:trHeight w:val="350"/>
          <w:jc w:val="center"/>
        </w:trPr>
        <w:tc>
          <w:tcPr>
            <w:tcW w:w="5127" w:type="dxa"/>
            <w:gridSpan w:val="2"/>
            <w:tcBorders>
              <w:top w:val="single" w:sz="4" w:space="0" w:color="auto"/>
              <w:bottom w:val="single" w:sz="4" w:space="0" w:color="auto"/>
            </w:tcBorders>
            <w:shd w:val="clear" w:color="auto" w:fill="FFFFFF" w:themeFill="background1"/>
          </w:tcPr>
          <w:p w14:paraId="64C7DB9B" w14:textId="6E518676" w:rsidR="00244708" w:rsidRPr="0019196A" w:rsidRDefault="00244708" w:rsidP="00244708">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19196A">
              <w:rPr>
                <w:rFonts w:ascii="Cambria" w:hAnsi="Cambria"/>
                <w:color w:val="auto"/>
                <w:sz w:val="18"/>
                <w:szCs w:val="18"/>
              </w:rPr>
              <w:t xml:space="preserve">Provide and promote </w:t>
            </w:r>
            <w:r>
              <w:rPr>
                <w:rFonts w:ascii="Cambria" w:hAnsi="Cambria"/>
                <w:color w:val="auto"/>
                <w:sz w:val="18"/>
                <w:szCs w:val="18"/>
              </w:rPr>
              <w:t xml:space="preserve">free or subsidized </w:t>
            </w:r>
            <w:r w:rsidRPr="00581E6A">
              <w:rPr>
                <w:rFonts w:ascii="Cambria" w:hAnsi="Cambria"/>
                <w:color w:val="auto"/>
                <w:sz w:val="18"/>
                <w:szCs w:val="18"/>
                <w:u w:val="single"/>
              </w:rPr>
              <w:t xml:space="preserve">lifestyle </w:t>
            </w:r>
            <w:r w:rsidRPr="00B4158E">
              <w:rPr>
                <w:rFonts w:ascii="Cambria" w:hAnsi="Cambria"/>
                <w:color w:val="auto"/>
                <w:sz w:val="18"/>
                <w:szCs w:val="18"/>
                <w:u w:val="single"/>
              </w:rPr>
              <w:t>coaching</w:t>
            </w:r>
            <w:r w:rsidRPr="0019196A">
              <w:rPr>
                <w:rFonts w:ascii="Cambria" w:hAnsi="Cambria"/>
                <w:color w:val="auto"/>
                <w:sz w:val="18"/>
                <w:szCs w:val="18"/>
                <w:u w:val="single"/>
              </w:rPr>
              <w:t>/counseling or self-management</w:t>
            </w:r>
            <w:r w:rsidRPr="006B54B0">
              <w:rPr>
                <w:rFonts w:ascii="Cambria" w:hAnsi="Cambria"/>
                <w:color w:val="auto"/>
                <w:sz w:val="18"/>
                <w:szCs w:val="18"/>
                <w:u w:val="single"/>
              </w:rPr>
              <w:t xml:space="preserve"> programs</w:t>
            </w:r>
            <w:r w:rsidRPr="0019196A">
              <w:rPr>
                <w:rFonts w:ascii="Cambria" w:hAnsi="Cambria"/>
                <w:color w:val="auto"/>
                <w:sz w:val="18"/>
                <w:szCs w:val="18"/>
              </w:rPr>
              <w:t xml:space="preserve"> </w:t>
            </w:r>
            <w:r>
              <w:rPr>
                <w:rFonts w:ascii="Cambria" w:hAnsi="Cambria"/>
                <w:color w:val="auto"/>
                <w:sz w:val="18"/>
                <w:szCs w:val="18"/>
              </w:rPr>
              <w:t xml:space="preserve">that equip employees with skills and motivation to set and meet their personal </w:t>
            </w:r>
            <w:r w:rsidRPr="0019196A">
              <w:rPr>
                <w:rFonts w:ascii="Cambria" w:hAnsi="Cambria"/>
                <w:color w:val="auto"/>
                <w:sz w:val="18"/>
                <w:szCs w:val="18"/>
              </w:rPr>
              <w:t>physical activity</w:t>
            </w:r>
            <w:r>
              <w:rPr>
                <w:rFonts w:ascii="Cambria" w:hAnsi="Cambria"/>
                <w:color w:val="auto"/>
                <w:sz w:val="18"/>
                <w:szCs w:val="18"/>
              </w:rPr>
              <w:t xml:space="preserve"> goals</w:t>
            </w:r>
            <w:r w:rsidRPr="0019196A">
              <w:rPr>
                <w:rFonts w:ascii="Cambria" w:hAnsi="Cambria"/>
                <w:color w:val="auto"/>
                <w:sz w:val="18"/>
                <w:szCs w:val="18"/>
              </w:rPr>
              <w:t>?</w:t>
            </w:r>
          </w:p>
          <w:p w14:paraId="6240AADD" w14:textId="77777777" w:rsidR="00244708" w:rsidRPr="0019196A" w:rsidRDefault="00244708" w:rsidP="00244708">
            <w:pPr>
              <w:pStyle w:val="quessubtext"/>
              <w:spacing w:beforeLines="40" w:before="96" w:afterLines="40" w:after="96"/>
              <w:ind w:left="0"/>
              <w:rPr>
                <w:rFonts w:ascii="Cambria" w:hAnsi="Cambria"/>
                <w:color w:val="4472C4" w:themeColor="accent5"/>
                <w:spacing w:val="0"/>
                <w:w w:val="100"/>
              </w:rPr>
            </w:pPr>
            <w:r w:rsidRPr="00FF0A65">
              <w:rPr>
                <w:rFonts w:ascii="Cambria" w:hAnsi="Cambria"/>
                <w:color w:val="4472C4" w:themeColor="accent5"/>
                <w:spacing w:val="0"/>
                <w:w w:val="100"/>
              </w:rPr>
              <w:t xml:space="preserve">Answer “yes” if these programs are provided </w:t>
            </w:r>
            <w:r w:rsidRPr="00457E49">
              <w:rPr>
                <w:rFonts w:ascii="Cambria" w:hAnsi="Cambria"/>
                <w:color w:val="4472C4" w:themeColor="accent5"/>
                <w:spacing w:val="0"/>
                <w:w w:val="100"/>
              </w:rPr>
              <w:t>in group or individual settings</w:t>
            </w:r>
            <w:r w:rsidRPr="00FF0A65">
              <w:rPr>
                <w:rFonts w:ascii="Cambria" w:hAnsi="Cambria"/>
                <w:color w:val="4472C4" w:themeColor="accent5"/>
                <w:spacing w:val="0"/>
                <w:w w:val="100"/>
              </w:rPr>
              <w:t>; in-person or virtually (online, telephonically, mobile app); on or off site; through vendors, on-site staff, health insurance plans/programs, community groups, or other practitioners.</w:t>
            </w:r>
            <w:r>
              <w:rPr>
                <w:rFonts w:ascii="Cambria" w:hAnsi="Cambria"/>
                <w:color w:val="4472C4" w:themeColor="accent5"/>
                <w:spacing w:val="0"/>
                <w:w w:val="100"/>
              </w:rPr>
              <w:t xml:space="preserve"> </w:t>
            </w:r>
          </w:p>
          <w:p w14:paraId="460E0C1B" w14:textId="3E8F4C22" w:rsidR="00244708" w:rsidRPr="00244708" w:rsidRDefault="00244708" w:rsidP="0024470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707EB5F4" w14:textId="17361244" w:rsidR="00244708" w:rsidRPr="0019196A" w:rsidRDefault="00244708" w:rsidP="00244708">
            <w:pPr>
              <w:spacing w:beforeLines="40" w:before="96" w:afterLines="40" w:after="96"/>
              <w:rPr>
                <w:rFonts w:ascii="Cambria" w:hAnsi="Cambria"/>
                <w:color w:val="auto"/>
                <w:sz w:val="18"/>
                <w:szCs w:val="18"/>
              </w:rPr>
            </w:pPr>
            <w:r>
              <w:rPr>
                <w:rFonts w:ascii="Cambria" w:hAnsi="Cambria"/>
                <w:color w:val="auto"/>
                <w:sz w:val="18"/>
                <w:szCs w:val="18"/>
              </w:rPr>
              <w:t xml:space="preserve">47. </w:t>
            </w:r>
            <w:r w:rsidRPr="0019196A">
              <w:rPr>
                <w:rFonts w:ascii="Cambria" w:hAnsi="Cambria"/>
                <w:color w:val="auto"/>
                <w:sz w:val="18"/>
                <w:szCs w:val="18"/>
              </w:rPr>
              <w:t xml:space="preserve">Provide and promote </w:t>
            </w:r>
            <w:r>
              <w:rPr>
                <w:rFonts w:ascii="Cambria" w:hAnsi="Cambria"/>
                <w:color w:val="auto"/>
                <w:sz w:val="18"/>
                <w:szCs w:val="18"/>
              </w:rPr>
              <w:t xml:space="preserve">free or subsidized </w:t>
            </w:r>
            <w:r w:rsidRPr="00581E6A">
              <w:rPr>
                <w:rFonts w:ascii="Cambria" w:hAnsi="Cambria"/>
                <w:color w:val="auto"/>
                <w:sz w:val="18"/>
                <w:szCs w:val="18"/>
                <w:u w:val="single"/>
              </w:rPr>
              <w:t xml:space="preserve">lifestyle </w:t>
            </w:r>
            <w:r w:rsidRPr="00B4158E">
              <w:rPr>
                <w:rFonts w:ascii="Cambria" w:hAnsi="Cambria"/>
                <w:color w:val="auto"/>
                <w:sz w:val="18"/>
                <w:szCs w:val="18"/>
                <w:u w:val="single"/>
              </w:rPr>
              <w:t>coaching</w:t>
            </w:r>
            <w:r w:rsidRPr="0019196A">
              <w:rPr>
                <w:rFonts w:ascii="Cambria" w:hAnsi="Cambria"/>
                <w:color w:val="auto"/>
                <w:sz w:val="18"/>
                <w:szCs w:val="18"/>
                <w:u w:val="single"/>
              </w:rPr>
              <w:t>/counseling or self-management</w:t>
            </w:r>
            <w:r w:rsidRPr="006B54B0">
              <w:rPr>
                <w:rFonts w:ascii="Cambria" w:hAnsi="Cambria"/>
                <w:color w:val="auto"/>
                <w:sz w:val="18"/>
                <w:szCs w:val="18"/>
                <w:u w:val="single"/>
              </w:rPr>
              <w:t xml:space="preserve"> programs</w:t>
            </w:r>
            <w:r w:rsidRPr="0019196A">
              <w:rPr>
                <w:rFonts w:ascii="Cambria" w:hAnsi="Cambria"/>
                <w:color w:val="auto"/>
                <w:sz w:val="18"/>
                <w:szCs w:val="18"/>
              </w:rPr>
              <w:t xml:space="preserve"> </w:t>
            </w:r>
            <w:r>
              <w:rPr>
                <w:rFonts w:ascii="Cambria" w:hAnsi="Cambria"/>
                <w:color w:val="auto"/>
                <w:sz w:val="18"/>
                <w:szCs w:val="18"/>
              </w:rPr>
              <w:t xml:space="preserve">that equip employees with skills and motivation to set and meet their personal </w:t>
            </w:r>
            <w:r w:rsidRPr="0019196A">
              <w:rPr>
                <w:rFonts w:ascii="Cambria" w:hAnsi="Cambria"/>
                <w:color w:val="auto"/>
                <w:sz w:val="18"/>
                <w:szCs w:val="18"/>
              </w:rPr>
              <w:t>physical activity</w:t>
            </w:r>
            <w:r>
              <w:rPr>
                <w:rFonts w:ascii="Cambria" w:hAnsi="Cambria"/>
                <w:color w:val="auto"/>
                <w:sz w:val="18"/>
                <w:szCs w:val="18"/>
              </w:rPr>
              <w:t xml:space="preserve"> goals</w:t>
            </w:r>
            <w:r w:rsidRPr="0019196A">
              <w:rPr>
                <w:rFonts w:ascii="Cambria" w:hAnsi="Cambria"/>
                <w:color w:val="auto"/>
                <w:sz w:val="18"/>
                <w:szCs w:val="18"/>
              </w:rPr>
              <w:t>?</w:t>
            </w:r>
          </w:p>
          <w:p w14:paraId="4817397E" w14:textId="00D07556" w:rsidR="00244708" w:rsidRPr="00533205" w:rsidRDefault="00244708" w:rsidP="00244708">
            <w:pPr>
              <w:pStyle w:val="quessubtext"/>
              <w:spacing w:beforeLines="40" w:before="96" w:afterLines="40" w:after="96"/>
              <w:ind w:left="0"/>
              <w:rPr>
                <w:rFonts w:ascii="Cambria" w:hAnsi="Cambria"/>
                <w:color w:val="auto"/>
              </w:rPr>
            </w:pPr>
            <w:r w:rsidRPr="00FF0A65">
              <w:rPr>
                <w:rFonts w:ascii="Cambria" w:hAnsi="Cambria"/>
                <w:color w:val="4472C4" w:themeColor="accent5"/>
                <w:spacing w:val="0"/>
                <w:w w:val="100"/>
              </w:rPr>
              <w:t xml:space="preserve">Answer “yes” if these programs are provided </w:t>
            </w:r>
            <w:r w:rsidRPr="00457E49">
              <w:rPr>
                <w:rFonts w:ascii="Cambria" w:hAnsi="Cambria"/>
                <w:color w:val="4472C4" w:themeColor="accent5"/>
                <w:spacing w:val="0"/>
                <w:w w:val="100"/>
              </w:rPr>
              <w:t>in group or individual settings</w:t>
            </w:r>
            <w:r w:rsidRPr="00FF0A65">
              <w:rPr>
                <w:rFonts w:ascii="Cambria" w:hAnsi="Cambria"/>
                <w:color w:val="4472C4" w:themeColor="accent5"/>
                <w:spacing w:val="0"/>
                <w:w w:val="100"/>
              </w:rPr>
              <w:t>; in-person or virtually (online, telephonically, mobile app); on or off site; through vendors, on-site staff, health insurance plans/programs, community groups, or other practitioners.</w:t>
            </w:r>
            <w:r>
              <w:rPr>
                <w:rFonts w:ascii="Cambria" w:hAnsi="Cambria"/>
                <w:color w:val="4472C4" w:themeColor="accent5"/>
                <w:spacing w:val="0"/>
                <w:w w:val="100"/>
              </w:rPr>
              <w:t xml:space="preserve"> </w:t>
            </w:r>
          </w:p>
          <w:p w14:paraId="23F34FBC" w14:textId="1C3DFBB1" w:rsidR="00244708" w:rsidRPr="00533205" w:rsidRDefault="00244708" w:rsidP="00244708">
            <w:pPr>
              <w:spacing w:beforeLines="40" w:before="96" w:afterLines="40" w:after="96"/>
              <w:rPr>
                <w:rFonts w:ascii="Cambria" w:hAnsi="Cambria"/>
                <w:color w:val="auto"/>
                <w:sz w:val="18"/>
                <w:szCs w:val="18"/>
              </w:rPr>
            </w:pPr>
          </w:p>
        </w:tc>
        <w:tc>
          <w:tcPr>
            <w:tcW w:w="1710" w:type="dxa"/>
            <w:tcBorders>
              <w:top w:val="single" w:sz="4" w:space="0" w:color="auto"/>
              <w:bottom w:val="single" w:sz="4" w:space="0" w:color="auto"/>
            </w:tcBorders>
            <w:shd w:val="clear" w:color="auto" w:fill="FFFFFF" w:themeFill="background1"/>
            <w:vAlign w:val="center"/>
          </w:tcPr>
          <w:p w14:paraId="4846B6AA" w14:textId="0E40CDD1" w:rsidR="005F00B5" w:rsidRPr="005F00B5" w:rsidRDefault="005F00B5" w:rsidP="005F00B5">
            <w:pPr>
              <w:spacing w:beforeLines="40" w:before="96" w:afterLines="40" w:after="96"/>
              <w:jc w:val="center"/>
              <w:rPr>
                <w:rFonts w:ascii="Cambria" w:hAnsi="Cambria"/>
                <w:sz w:val="18"/>
                <w:szCs w:val="18"/>
              </w:rPr>
            </w:pPr>
            <w:r w:rsidRPr="005F00B5">
              <w:rPr>
                <w:rFonts w:ascii="Cambria" w:hAnsi="Cambria"/>
                <w:sz w:val="18"/>
                <w:szCs w:val="18"/>
              </w:rPr>
              <w:t>3(3)</w:t>
            </w:r>
          </w:p>
        </w:tc>
        <w:tc>
          <w:tcPr>
            <w:tcW w:w="2790" w:type="dxa"/>
            <w:tcBorders>
              <w:top w:val="single" w:sz="4" w:space="0" w:color="auto"/>
              <w:bottom w:val="single" w:sz="4" w:space="0" w:color="auto"/>
            </w:tcBorders>
            <w:shd w:val="clear" w:color="auto" w:fill="FFFFFF" w:themeFill="background1"/>
          </w:tcPr>
          <w:p w14:paraId="5BDA69A7" w14:textId="354075F3" w:rsidR="00244708" w:rsidRPr="00244708" w:rsidRDefault="00244708" w:rsidP="00244708">
            <w:pPr>
              <w:spacing w:before="40" w:after="40"/>
              <w:rPr>
                <w:rFonts w:ascii="Cambria" w:hAnsi="Cambria"/>
                <w:sz w:val="18"/>
                <w:szCs w:val="18"/>
              </w:rPr>
            </w:pPr>
          </w:p>
        </w:tc>
      </w:tr>
      <w:tr w:rsidR="00244708" w:rsidRPr="0019196A" w14:paraId="416BD290" w14:textId="77777777" w:rsidTr="006747E7">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tcPr>
          <w:p w14:paraId="398708DE" w14:textId="3F7DCD73" w:rsidR="00244708" w:rsidRDefault="00244708" w:rsidP="00244708">
            <w:pPr>
              <w:pStyle w:val="TableParagraph"/>
              <w:spacing w:beforeLines="40" w:before="96" w:afterLines="40" w:after="96"/>
              <w:rPr>
                <w:rFonts w:ascii="Cambria" w:hAnsi="Cambria"/>
                <w:color w:val="231F20"/>
                <w:sz w:val="18"/>
                <w:szCs w:val="18"/>
              </w:rPr>
            </w:pPr>
            <w:r>
              <w:rPr>
                <w:rFonts w:ascii="Cambria" w:hAnsi="Cambria"/>
                <w:color w:val="231F20"/>
                <w:sz w:val="18"/>
                <w:szCs w:val="18"/>
              </w:rPr>
              <w:t xml:space="preserve">4. </w:t>
            </w:r>
            <w:r w:rsidRPr="00533205">
              <w:rPr>
                <w:rFonts w:ascii="Cambria" w:hAnsi="Cambria"/>
                <w:color w:val="231F20"/>
                <w:sz w:val="18"/>
                <w:szCs w:val="18"/>
              </w:rPr>
              <w:t>Provide an exercise facility on-site?</w:t>
            </w:r>
          </w:p>
          <w:p w14:paraId="390D5381" w14:textId="2364E854" w:rsidR="00244708" w:rsidRPr="00533205" w:rsidRDefault="00244708" w:rsidP="00244708">
            <w:pPr>
              <w:pStyle w:val="TableParagraph"/>
              <w:spacing w:beforeLines="40" w:before="96" w:afterLines="40" w:after="96"/>
              <w:jc w:val="right"/>
              <w:rPr>
                <w:rFonts w:ascii="Cambria" w:eastAsia="Book Antiqua" w:hAnsi="Cambria" w:cs="Book Antiqua"/>
                <w:sz w:val="18"/>
                <w:szCs w:val="18"/>
              </w:rPr>
            </w:pPr>
            <w:r>
              <w:rPr>
                <w:rFonts w:ascii="Cambria" w:hAnsi="Cambria"/>
                <w:color w:val="808080" w:themeColor="background1" w:themeShade="80"/>
                <w:sz w:val="18"/>
                <w:szCs w:val="18"/>
              </w:rPr>
              <w:t>[4</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tcPr>
          <w:p w14:paraId="4A0A9035" w14:textId="4D6E183D" w:rsidR="00244708" w:rsidRPr="00533205" w:rsidRDefault="00244708" w:rsidP="00244708">
            <w:pPr>
              <w:spacing w:beforeLines="40" w:before="96" w:afterLines="40" w:after="96"/>
              <w:rPr>
                <w:rFonts w:ascii="Cambria" w:hAnsi="Cambria"/>
                <w:color w:val="auto"/>
                <w:sz w:val="18"/>
                <w:szCs w:val="18"/>
              </w:rPr>
            </w:pPr>
            <w:r>
              <w:rPr>
                <w:rFonts w:ascii="Cambria" w:hAnsi="Cambria"/>
                <w:color w:val="auto"/>
                <w:sz w:val="18"/>
                <w:szCs w:val="18"/>
              </w:rPr>
              <w:t xml:space="preserve">48. </w:t>
            </w:r>
            <w:r w:rsidRPr="00533205">
              <w:rPr>
                <w:rFonts w:ascii="Cambria" w:hAnsi="Cambria"/>
                <w:color w:val="auto"/>
                <w:sz w:val="18"/>
                <w:szCs w:val="18"/>
              </w:rPr>
              <w:t>Provide an exercise facility on site?</w:t>
            </w:r>
          </w:p>
          <w:p w14:paraId="67FEE682" w14:textId="5F8240C4" w:rsidR="00244708" w:rsidRPr="00533205" w:rsidRDefault="00244708" w:rsidP="00244708">
            <w:pPr>
              <w:spacing w:beforeLines="40" w:before="96" w:afterLines="40" w:after="96"/>
              <w:jc w:val="right"/>
              <w:rPr>
                <w:rFonts w:ascii="Cambria" w:hAnsi="Cambria"/>
                <w:color w:val="auto"/>
                <w:sz w:val="18"/>
                <w:szCs w:val="18"/>
              </w:rPr>
            </w:pPr>
          </w:p>
        </w:tc>
        <w:tc>
          <w:tcPr>
            <w:tcW w:w="1710" w:type="dxa"/>
            <w:tcBorders>
              <w:top w:val="single" w:sz="4" w:space="0" w:color="auto"/>
              <w:bottom w:val="single" w:sz="4" w:space="0" w:color="auto"/>
            </w:tcBorders>
            <w:vAlign w:val="center"/>
          </w:tcPr>
          <w:p w14:paraId="38DDEEC1" w14:textId="1365F01E" w:rsidR="00244708" w:rsidRPr="00533205" w:rsidRDefault="00244708" w:rsidP="00244708">
            <w:pPr>
              <w:spacing w:beforeLines="40" w:before="96" w:afterLines="40" w:after="96"/>
              <w:jc w:val="center"/>
              <w:rPr>
                <w:rFonts w:ascii="Cambria" w:hAnsi="Cambria"/>
                <w:sz w:val="18"/>
                <w:szCs w:val="18"/>
              </w:rPr>
            </w:pPr>
            <w:r>
              <w:rPr>
                <w:rFonts w:ascii="Cambria" w:hAnsi="Cambria"/>
                <w:sz w:val="18"/>
                <w:szCs w:val="18"/>
              </w:rPr>
              <w:t>1 (1</w:t>
            </w:r>
            <w:r w:rsidRPr="00533205">
              <w:rPr>
                <w:rFonts w:ascii="Cambria" w:hAnsi="Cambria"/>
                <w:sz w:val="18"/>
                <w:szCs w:val="18"/>
              </w:rPr>
              <w:t>)</w:t>
            </w:r>
          </w:p>
        </w:tc>
        <w:tc>
          <w:tcPr>
            <w:tcW w:w="2790" w:type="dxa"/>
            <w:tcBorders>
              <w:top w:val="single" w:sz="4" w:space="0" w:color="auto"/>
              <w:bottom w:val="single" w:sz="4" w:space="0" w:color="auto"/>
            </w:tcBorders>
          </w:tcPr>
          <w:p w14:paraId="3E46E92A" w14:textId="155AC409" w:rsidR="00244708" w:rsidRPr="00244708" w:rsidRDefault="00244708" w:rsidP="00244708">
            <w:pPr>
              <w:spacing w:before="40" w:after="40"/>
              <w:rPr>
                <w:rFonts w:ascii="Cambria" w:hAnsi="Cambria"/>
                <w:sz w:val="18"/>
                <w:szCs w:val="18"/>
              </w:rPr>
            </w:pPr>
          </w:p>
        </w:tc>
      </w:tr>
      <w:tr w:rsidR="00244708" w:rsidRPr="0019196A" w14:paraId="49E36CCF" w14:textId="77777777" w:rsidTr="00244708">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FFF" w:themeFill="background1"/>
          </w:tcPr>
          <w:p w14:paraId="461AEC0D" w14:textId="0B3C9DBB" w:rsidR="00244708" w:rsidRPr="00533205" w:rsidRDefault="00244708" w:rsidP="00244708">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533205">
              <w:rPr>
                <w:rFonts w:ascii="Cambria" w:hAnsi="Cambria"/>
                <w:color w:val="auto"/>
                <w:sz w:val="18"/>
                <w:szCs w:val="18"/>
              </w:rPr>
              <w:t>Subsi</w:t>
            </w:r>
            <w:r>
              <w:rPr>
                <w:rFonts w:ascii="Cambria" w:hAnsi="Cambria"/>
                <w:color w:val="auto"/>
                <w:sz w:val="18"/>
                <w:szCs w:val="18"/>
              </w:rPr>
              <w:t>dize or discount the cost of on or off</w:t>
            </w:r>
            <w:r w:rsidRPr="00533205">
              <w:rPr>
                <w:rFonts w:ascii="Cambria" w:hAnsi="Cambria"/>
                <w:color w:val="auto"/>
                <w:sz w:val="18"/>
                <w:szCs w:val="18"/>
              </w:rPr>
              <w:t xml:space="preserve"> site exercise facilities?</w:t>
            </w:r>
          </w:p>
          <w:p w14:paraId="6079C423" w14:textId="71217C1C" w:rsidR="00244708" w:rsidRPr="00244708" w:rsidRDefault="00244708" w:rsidP="0024470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p>
        </w:tc>
        <w:tc>
          <w:tcPr>
            <w:tcW w:w="5128" w:type="dxa"/>
            <w:gridSpan w:val="3"/>
            <w:tcBorders>
              <w:top w:val="single" w:sz="4" w:space="0" w:color="auto"/>
              <w:bottom w:val="single" w:sz="4" w:space="0" w:color="auto"/>
            </w:tcBorders>
            <w:shd w:val="clear" w:color="auto" w:fill="FFFFFF" w:themeFill="background1"/>
          </w:tcPr>
          <w:p w14:paraId="62B3E637" w14:textId="749BBD7E" w:rsidR="00244708" w:rsidRPr="00244708" w:rsidRDefault="005F00B5" w:rsidP="00244708">
            <w:pPr>
              <w:spacing w:beforeLines="40" w:before="96" w:afterLines="40" w:after="96"/>
              <w:rPr>
                <w:rFonts w:ascii="Cambria" w:hAnsi="Cambria"/>
                <w:color w:val="auto"/>
                <w:sz w:val="18"/>
                <w:szCs w:val="18"/>
              </w:rPr>
            </w:pPr>
            <w:r>
              <w:rPr>
                <w:rFonts w:ascii="Cambria" w:hAnsi="Cambria"/>
                <w:color w:val="auto"/>
                <w:sz w:val="18"/>
                <w:szCs w:val="18"/>
              </w:rPr>
              <w:t xml:space="preserve">49. </w:t>
            </w:r>
            <w:r w:rsidR="00244708" w:rsidRPr="00533205">
              <w:rPr>
                <w:rFonts w:ascii="Cambria" w:hAnsi="Cambria"/>
                <w:color w:val="auto"/>
                <w:sz w:val="18"/>
                <w:szCs w:val="18"/>
              </w:rPr>
              <w:t>Subsi</w:t>
            </w:r>
            <w:r w:rsidR="00244708">
              <w:rPr>
                <w:rFonts w:ascii="Cambria" w:hAnsi="Cambria"/>
                <w:color w:val="auto"/>
                <w:sz w:val="18"/>
                <w:szCs w:val="18"/>
              </w:rPr>
              <w:t>dize or discount the cost of on or off site exercise facilities?</w:t>
            </w:r>
          </w:p>
        </w:tc>
        <w:tc>
          <w:tcPr>
            <w:tcW w:w="1710" w:type="dxa"/>
            <w:tcBorders>
              <w:top w:val="single" w:sz="4" w:space="0" w:color="auto"/>
              <w:bottom w:val="single" w:sz="4" w:space="0" w:color="auto"/>
            </w:tcBorders>
            <w:shd w:val="clear" w:color="auto" w:fill="FFFFFF" w:themeFill="background1"/>
            <w:vAlign w:val="center"/>
          </w:tcPr>
          <w:p w14:paraId="2A93ACA4" w14:textId="637B7C62" w:rsidR="00244708" w:rsidRPr="00533205" w:rsidRDefault="00244708" w:rsidP="00244708">
            <w:pPr>
              <w:spacing w:beforeLines="40" w:before="96" w:afterLines="40" w:after="96"/>
              <w:jc w:val="center"/>
              <w:rPr>
                <w:rFonts w:ascii="Cambria" w:hAnsi="Cambria"/>
                <w:sz w:val="18"/>
                <w:szCs w:val="18"/>
              </w:rPr>
            </w:pPr>
            <w:r>
              <w:rPr>
                <w:rFonts w:ascii="Cambria" w:hAnsi="Cambria"/>
                <w:sz w:val="18"/>
                <w:szCs w:val="18"/>
              </w:rPr>
              <w:t>1 (1</w:t>
            </w:r>
            <w:r w:rsidRPr="00533205">
              <w:rPr>
                <w:rFonts w:ascii="Cambria" w:hAnsi="Cambria"/>
                <w:sz w:val="18"/>
                <w:szCs w:val="18"/>
              </w:rPr>
              <w:t>)</w:t>
            </w:r>
          </w:p>
        </w:tc>
        <w:tc>
          <w:tcPr>
            <w:tcW w:w="2790" w:type="dxa"/>
            <w:tcBorders>
              <w:top w:val="single" w:sz="4" w:space="0" w:color="auto"/>
              <w:bottom w:val="single" w:sz="4" w:space="0" w:color="auto"/>
            </w:tcBorders>
            <w:shd w:val="clear" w:color="auto" w:fill="FFFFFF" w:themeFill="background1"/>
          </w:tcPr>
          <w:p w14:paraId="7E52CF30" w14:textId="36A3F925" w:rsidR="00244708" w:rsidRPr="00244708" w:rsidRDefault="00244708" w:rsidP="00244708">
            <w:pPr>
              <w:spacing w:before="40" w:after="40"/>
              <w:rPr>
                <w:rFonts w:ascii="Cambria" w:hAnsi="Cambria"/>
                <w:sz w:val="18"/>
                <w:szCs w:val="18"/>
              </w:rPr>
            </w:pPr>
          </w:p>
        </w:tc>
      </w:tr>
      <w:tr w:rsidR="005F00B5" w:rsidRPr="0019196A" w14:paraId="63AEECA0" w14:textId="77777777" w:rsidTr="005F00B5">
        <w:trPr>
          <w:trHeight w:val="350"/>
          <w:jc w:val="center"/>
        </w:trPr>
        <w:tc>
          <w:tcPr>
            <w:tcW w:w="5127" w:type="dxa"/>
            <w:gridSpan w:val="2"/>
            <w:tcBorders>
              <w:top w:val="single" w:sz="4" w:space="0" w:color="auto"/>
              <w:bottom w:val="single" w:sz="4" w:space="0" w:color="auto"/>
            </w:tcBorders>
            <w:shd w:val="clear" w:color="auto" w:fill="FFFFFF" w:themeFill="background1"/>
          </w:tcPr>
          <w:p w14:paraId="457BDC1A" w14:textId="1E17910F" w:rsidR="005F00B5" w:rsidRPr="00533205"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533205">
              <w:rPr>
                <w:rFonts w:ascii="Cambria" w:hAnsi="Cambria"/>
                <w:color w:val="auto"/>
                <w:sz w:val="18"/>
                <w:szCs w:val="18"/>
              </w:rPr>
              <w:t xml:space="preserve">Provide or promote other environmental supports for recreation or physical activity? </w:t>
            </w:r>
          </w:p>
          <w:p w14:paraId="3BB7ADFB" w14:textId="77777777" w:rsidR="005F00B5" w:rsidRPr="00533205" w:rsidRDefault="005F00B5" w:rsidP="005F00B5">
            <w:pPr>
              <w:spacing w:beforeLines="40" w:before="96" w:afterLines="40" w:after="96"/>
              <w:rPr>
                <w:rFonts w:ascii="Cambria" w:hAnsi="Cambria"/>
                <w:color w:val="4472C4" w:themeColor="accent5"/>
                <w:sz w:val="18"/>
                <w:szCs w:val="18"/>
              </w:rPr>
            </w:pPr>
            <w:r w:rsidRPr="00533205">
              <w:rPr>
                <w:rFonts w:ascii="Cambria" w:eastAsia="Book Antiqua" w:hAnsi="Cambria" w:cs="Book Antiqua"/>
                <w:i/>
                <w:color w:val="4472C4" w:themeColor="accent5"/>
                <w:kern w:val="0"/>
                <w:sz w:val="18"/>
                <w:szCs w:val="18"/>
                <w:lang w:eastAsia="en-US"/>
              </w:rPr>
              <w:t>Answer “yes” if, for example, your worksite provides trails or a track for walking/jogging, maps of suitable walking routes, a basketball court, treadmill workstations,</w:t>
            </w:r>
            <w:r>
              <w:rPr>
                <w:rFonts w:ascii="Cambria" w:eastAsia="Book Antiqua" w:hAnsi="Cambria" w:cs="Book Antiqua"/>
                <w:i/>
                <w:color w:val="4472C4" w:themeColor="accent5"/>
                <w:kern w:val="0"/>
                <w:sz w:val="18"/>
                <w:szCs w:val="18"/>
                <w:lang w:eastAsia="en-US"/>
              </w:rPr>
              <w:t xml:space="preserve"> sit-stand workstations,</w:t>
            </w:r>
            <w:r w:rsidRPr="00533205">
              <w:rPr>
                <w:rFonts w:ascii="Cambria" w:eastAsia="Book Antiqua" w:hAnsi="Cambria" w:cs="Book Antiqua"/>
                <w:i/>
                <w:color w:val="4472C4" w:themeColor="accent5"/>
                <w:kern w:val="0"/>
                <w:sz w:val="18"/>
                <w:szCs w:val="18"/>
                <w:lang w:eastAsia="en-US"/>
              </w:rPr>
              <w:t xml:space="preserve"> lockers, a shower, or changing facility.</w:t>
            </w:r>
          </w:p>
          <w:p w14:paraId="7902BBB8" w14:textId="551631E5" w:rsidR="005F00B5" w:rsidRPr="005F00B5" w:rsidRDefault="005F00B5" w:rsidP="005F00B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p>
        </w:tc>
        <w:tc>
          <w:tcPr>
            <w:tcW w:w="5128" w:type="dxa"/>
            <w:gridSpan w:val="3"/>
            <w:tcBorders>
              <w:top w:val="single" w:sz="4" w:space="0" w:color="auto"/>
              <w:bottom w:val="single" w:sz="4" w:space="0" w:color="auto"/>
            </w:tcBorders>
            <w:shd w:val="clear" w:color="auto" w:fill="FFFFFF" w:themeFill="background1"/>
          </w:tcPr>
          <w:p w14:paraId="742036DB" w14:textId="7D18D2BC" w:rsidR="005F00B5" w:rsidRPr="00533205"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50. </w:t>
            </w:r>
            <w:r w:rsidRPr="00533205">
              <w:rPr>
                <w:rFonts w:ascii="Cambria" w:hAnsi="Cambria"/>
                <w:color w:val="auto"/>
                <w:sz w:val="18"/>
                <w:szCs w:val="18"/>
              </w:rPr>
              <w:t xml:space="preserve">Provide or promote other environmental supports for recreation or physical activity? </w:t>
            </w:r>
          </w:p>
          <w:p w14:paraId="12E56593" w14:textId="28484E54" w:rsidR="005F00B5" w:rsidRPr="00533205" w:rsidRDefault="005F00B5" w:rsidP="005F00B5">
            <w:pPr>
              <w:spacing w:beforeLines="40" w:before="96" w:afterLines="40" w:after="96"/>
              <w:rPr>
                <w:rFonts w:ascii="Cambria" w:hAnsi="Cambria"/>
                <w:color w:val="4472C4" w:themeColor="accent5"/>
                <w:sz w:val="18"/>
                <w:szCs w:val="18"/>
              </w:rPr>
            </w:pPr>
            <w:r w:rsidRPr="00533205">
              <w:rPr>
                <w:rFonts w:ascii="Cambria" w:eastAsia="Book Antiqua" w:hAnsi="Cambria" w:cs="Book Antiqua"/>
                <w:i/>
                <w:color w:val="4472C4" w:themeColor="accent5"/>
                <w:kern w:val="0"/>
                <w:sz w:val="18"/>
                <w:szCs w:val="18"/>
                <w:lang w:eastAsia="en-US"/>
              </w:rPr>
              <w:t>Answer “yes” if, for example, your worksite provides trails or a track for walking/jogging, maps of suitable walking routes, a basketball court, treadmill workstations,</w:t>
            </w:r>
            <w:r>
              <w:rPr>
                <w:rFonts w:ascii="Cambria" w:eastAsia="Book Antiqua" w:hAnsi="Cambria" w:cs="Book Antiqua"/>
                <w:i/>
                <w:color w:val="4472C4" w:themeColor="accent5"/>
                <w:kern w:val="0"/>
                <w:sz w:val="18"/>
                <w:szCs w:val="18"/>
                <w:lang w:eastAsia="en-US"/>
              </w:rPr>
              <w:t xml:space="preserve"> sit-stand workstations,</w:t>
            </w:r>
            <w:r w:rsidRPr="00533205">
              <w:rPr>
                <w:rFonts w:ascii="Cambria" w:eastAsia="Book Antiqua" w:hAnsi="Cambria" w:cs="Book Antiqua"/>
                <w:i/>
                <w:color w:val="4472C4" w:themeColor="accent5"/>
                <w:kern w:val="0"/>
                <w:sz w:val="18"/>
                <w:szCs w:val="18"/>
                <w:lang w:eastAsia="en-US"/>
              </w:rPr>
              <w:t xml:space="preserve"> lockers, a shower, or changing facility.</w:t>
            </w:r>
          </w:p>
          <w:p w14:paraId="2B93E2B9" w14:textId="2ACFBC22" w:rsidR="005F00B5" w:rsidRPr="00533205" w:rsidRDefault="005F00B5" w:rsidP="005F00B5">
            <w:pPr>
              <w:spacing w:beforeLines="40" w:before="96" w:afterLines="40" w:after="96"/>
              <w:jc w:val="right"/>
              <w:rPr>
                <w:rFonts w:ascii="Cambria" w:hAnsi="Cambria"/>
                <w:color w:val="auto"/>
                <w:sz w:val="18"/>
                <w:szCs w:val="18"/>
              </w:rPr>
            </w:pPr>
          </w:p>
        </w:tc>
        <w:tc>
          <w:tcPr>
            <w:tcW w:w="1710" w:type="dxa"/>
            <w:tcBorders>
              <w:top w:val="single" w:sz="4" w:space="0" w:color="auto"/>
              <w:bottom w:val="single" w:sz="4" w:space="0" w:color="auto"/>
            </w:tcBorders>
            <w:shd w:val="clear" w:color="auto" w:fill="FFFFFF" w:themeFill="background1"/>
            <w:vAlign w:val="center"/>
          </w:tcPr>
          <w:p w14:paraId="636D90B9" w14:textId="77777777" w:rsidR="005F00B5" w:rsidRPr="00533205" w:rsidRDefault="005F00B5" w:rsidP="005F00B5">
            <w:pPr>
              <w:spacing w:beforeLines="40" w:before="96" w:afterLines="40" w:after="96"/>
              <w:jc w:val="center"/>
              <w:rPr>
                <w:rFonts w:ascii="Cambria" w:hAnsi="Cambria"/>
                <w:sz w:val="18"/>
                <w:szCs w:val="18"/>
              </w:rPr>
            </w:pPr>
            <w:r w:rsidRPr="00533205">
              <w:rPr>
                <w:rFonts w:ascii="Cambria" w:hAnsi="Cambria"/>
                <w:sz w:val="18"/>
                <w:szCs w:val="18"/>
              </w:rPr>
              <w:t>3 (3)</w:t>
            </w:r>
          </w:p>
        </w:tc>
        <w:tc>
          <w:tcPr>
            <w:tcW w:w="2790" w:type="dxa"/>
            <w:tcBorders>
              <w:top w:val="single" w:sz="4" w:space="0" w:color="auto"/>
              <w:bottom w:val="single" w:sz="4" w:space="0" w:color="auto"/>
            </w:tcBorders>
            <w:shd w:val="clear" w:color="auto" w:fill="FFFFFF" w:themeFill="background1"/>
          </w:tcPr>
          <w:p w14:paraId="7D55E7EA" w14:textId="526C0834" w:rsidR="005F00B5" w:rsidRPr="005F00B5" w:rsidRDefault="005F00B5" w:rsidP="005F00B5">
            <w:pPr>
              <w:spacing w:beforeLines="40" w:before="96" w:afterLines="40" w:after="96"/>
              <w:rPr>
                <w:rFonts w:ascii="Cambria" w:hAnsi="Cambria"/>
                <w:sz w:val="18"/>
                <w:szCs w:val="18"/>
              </w:rPr>
            </w:pPr>
          </w:p>
        </w:tc>
      </w:tr>
      <w:tr w:rsidR="005F00B5" w:rsidRPr="0019196A" w14:paraId="5B23CB8A" w14:textId="77777777" w:rsidTr="00091081">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2CC" w:themeFill="accent4" w:themeFillTint="33"/>
          </w:tcPr>
          <w:p w14:paraId="1B29CBE8" w14:textId="7CA9AD8F" w:rsidR="005F00B5" w:rsidRPr="00533205"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7. </w:t>
            </w:r>
            <w:r w:rsidRPr="00533205">
              <w:rPr>
                <w:rFonts w:ascii="Cambria" w:hAnsi="Cambria"/>
                <w:color w:val="auto"/>
                <w:sz w:val="18"/>
                <w:szCs w:val="18"/>
              </w:rPr>
              <w:t>Post signs at elevators, stairwell entrances and other key locations and use design enhancements to encourage employees to use the stairs?</w:t>
            </w:r>
          </w:p>
          <w:p w14:paraId="2D803350" w14:textId="77777777" w:rsidR="005F00B5" w:rsidRPr="00533205" w:rsidRDefault="005F00B5" w:rsidP="005F00B5">
            <w:pPr>
              <w:pStyle w:val="quessubtext"/>
              <w:spacing w:beforeLines="40" w:before="96" w:afterLines="40" w:after="96"/>
              <w:ind w:left="0"/>
              <w:rPr>
                <w:rFonts w:ascii="Cambria" w:hAnsi="Cambria"/>
                <w:color w:val="4472C4" w:themeColor="accent5"/>
                <w:spacing w:val="0"/>
                <w:w w:val="100"/>
              </w:rPr>
            </w:pPr>
            <w:r w:rsidRPr="00533205">
              <w:rPr>
                <w:rFonts w:ascii="Cambria" w:hAnsi="Cambria"/>
                <w:color w:val="4472C4" w:themeColor="accent5"/>
                <w:spacing w:val="0"/>
                <w:w w:val="100"/>
              </w:rPr>
              <w:t>Design enhancements may include artwork, music, and good lighting</w:t>
            </w:r>
            <w:r>
              <w:rPr>
                <w:rFonts w:ascii="Cambria" w:hAnsi="Cambria"/>
                <w:color w:val="4472C4" w:themeColor="accent5"/>
                <w:spacing w:val="0"/>
                <w:w w:val="100"/>
              </w:rPr>
              <w:t xml:space="preserve"> </w:t>
            </w:r>
            <w:r w:rsidRPr="001E3C41">
              <w:rPr>
                <w:rFonts w:ascii="Cambria" w:hAnsi="Cambria"/>
                <w:color w:val="4472C4" w:themeColor="accent5"/>
                <w:spacing w:val="0"/>
                <w:w w:val="100"/>
              </w:rPr>
              <w:t>in stairwells.</w:t>
            </w:r>
          </w:p>
          <w:p w14:paraId="6B8347E2" w14:textId="2A9017AD" w:rsidR="005F00B5" w:rsidRPr="005F00B5" w:rsidRDefault="005F00B5" w:rsidP="005F00B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[7]</w:t>
            </w:r>
          </w:p>
        </w:tc>
        <w:tc>
          <w:tcPr>
            <w:tcW w:w="5128" w:type="dxa"/>
            <w:gridSpan w:val="3"/>
            <w:tcBorders>
              <w:top w:val="single" w:sz="4" w:space="0" w:color="auto"/>
              <w:bottom w:val="single" w:sz="4" w:space="0" w:color="auto"/>
            </w:tcBorders>
            <w:shd w:val="clear" w:color="auto" w:fill="FFF2CC" w:themeFill="accent4" w:themeFillTint="33"/>
          </w:tcPr>
          <w:p w14:paraId="4D4499B9" w14:textId="4A8F5E85" w:rsidR="00091081" w:rsidRPr="00B739FB" w:rsidRDefault="005F00B5" w:rsidP="00091081">
            <w:pPr>
              <w:pStyle w:val="quessubtext"/>
              <w:spacing w:beforeLines="40" w:before="96" w:afterLines="40" w:after="96"/>
              <w:ind w:left="0"/>
              <w:rPr>
                <w:i w:val="0"/>
                <w:spacing w:val="0"/>
                <w:w w:val="100"/>
              </w:rPr>
            </w:pPr>
            <w:r w:rsidRPr="00091081">
              <w:rPr>
                <w:rFonts w:ascii="Cambria" w:hAnsi="Cambria"/>
                <w:i w:val="0"/>
                <w:color w:val="auto"/>
              </w:rPr>
              <w:t xml:space="preserve">51. </w:t>
            </w:r>
            <w:r w:rsidR="00091081" w:rsidRPr="00091081">
              <w:rPr>
                <w:rFonts w:ascii="Cambria" w:hAnsi="Cambria"/>
                <w:i w:val="0"/>
                <w:color w:val="auto"/>
                <w:spacing w:val="0"/>
                <w:w w:val="100"/>
              </w:rPr>
              <w:t>Encourage</w:t>
            </w:r>
            <w:r w:rsidR="00091081" w:rsidRPr="00B739FB">
              <w:rPr>
                <w:rFonts w:ascii="Cambria" w:hAnsi="Cambria"/>
                <w:i w:val="0"/>
                <w:color w:val="auto"/>
                <w:spacing w:val="0"/>
                <w:w w:val="100"/>
              </w:rPr>
              <w:t xml:space="preserve"> stair use </w:t>
            </w:r>
            <w:r w:rsidR="00091081">
              <w:rPr>
                <w:rFonts w:ascii="Cambria" w:hAnsi="Cambria"/>
                <w:i w:val="0"/>
                <w:color w:val="auto"/>
                <w:spacing w:val="0"/>
                <w:w w:val="100"/>
              </w:rPr>
              <w:t>by posting signs and</w:t>
            </w:r>
            <w:r w:rsidR="00091081" w:rsidRPr="00B739FB">
              <w:rPr>
                <w:rFonts w:ascii="Cambria" w:hAnsi="Cambria"/>
                <w:i w:val="0"/>
                <w:color w:val="auto"/>
                <w:spacing w:val="0"/>
                <w:w w:val="100"/>
              </w:rPr>
              <w:t xml:space="preserve"> making stairwells </w:t>
            </w:r>
            <w:r w:rsidR="00091081" w:rsidRPr="00F70F0C">
              <w:rPr>
                <w:rFonts w:ascii="Cambria" w:hAnsi="Cambria"/>
                <w:i w:val="0"/>
                <w:color w:val="auto"/>
                <w:spacing w:val="0"/>
                <w:w w:val="100"/>
              </w:rPr>
              <w:t>more inviting to use</w:t>
            </w:r>
            <w:r w:rsidR="00091081" w:rsidRPr="00B739FB">
              <w:rPr>
                <w:rFonts w:ascii="Cambria" w:hAnsi="Cambria"/>
                <w:i w:val="0"/>
                <w:color w:val="auto"/>
                <w:spacing w:val="0"/>
                <w:w w:val="100"/>
              </w:rPr>
              <w:t>?</w:t>
            </w:r>
          </w:p>
          <w:p w14:paraId="5BCA1ADB" w14:textId="77777777" w:rsidR="00091081" w:rsidRPr="00EF5B12" w:rsidRDefault="00091081" w:rsidP="00091081">
            <w:pPr>
              <w:pStyle w:val="quessubtext"/>
              <w:spacing w:beforeLines="40" w:before="96" w:afterLines="40" w:after="96"/>
              <w:ind w:left="0"/>
              <w:rPr>
                <w:rFonts w:ascii="Cambria" w:hAnsi="Cambria"/>
                <w:color w:val="4472C4" w:themeColor="accent5"/>
                <w:spacing w:val="0"/>
                <w:w w:val="100"/>
              </w:rPr>
            </w:pPr>
            <w:r w:rsidRPr="00EF5B12">
              <w:rPr>
                <w:rFonts w:ascii="Cambria" w:hAnsi="Cambria"/>
                <w:color w:val="4472C4" w:themeColor="accent5"/>
                <w:spacing w:val="0"/>
                <w:w w:val="100"/>
              </w:rPr>
              <w:t xml:space="preserve">Answer “yes” if, for example, signs encouraging stair use are posted at elevators, stairwells, and other key locations; </w:t>
            </w:r>
            <w:r w:rsidRPr="00F70F0C">
              <w:rPr>
                <w:rFonts w:ascii="Cambria" w:hAnsi="Cambria"/>
                <w:iCs/>
                <w:color w:val="4472C4" w:themeColor="accent5"/>
                <w:spacing w:val="0"/>
                <w:w w:val="100"/>
              </w:rPr>
              <w:t xml:space="preserve">enhancements such as artwork or music are available; </w:t>
            </w:r>
            <w:r w:rsidRPr="00EF5B12">
              <w:rPr>
                <w:rFonts w:ascii="Cambria" w:hAnsi="Cambria"/>
                <w:color w:val="4472C4" w:themeColor="accent5"/>
                <w:spacing w:val="0"/>
                <w:w w:val="100"/>
              </w:rPr>
              <w:t>and stairwells are kept</w:t>
            </w:r>
            <w:r>
              <w:rPr>
                <w:rFonts w:ascii="Cambria" w:hAnsi="Cambria"/>
                <w:color w:val="4472C4" w:themeColor="accent5"/>
                <w:spacing w:val="0"/>
                <w:w w:val="100"/>
              </w:rPr>
              <w:t xml:space="preserve"> safe,</w:t>
            </w:r>
            <w:r w:rsidRPr="00EF5B12">
              <w:rPr>
                <w:rFonts w:ascii="Cambria" w:hAnsi="Cambria"/>
                <w:color w:val="4472C4" w:themeColor="accent5"/>
                <w:spacing w:val="0"/>
                <w:w w:val="100"/>
              </w:rPr>
              <w:t xml:space="preserve"> clean</w:t>
            </w:r>
            <w:r>
              <w:rPr>
                <w:rFonts w:ascii="Cambria" w:hAnsi="Cambria"/>
                <w:color w:val="4472C4" w:themeColor="accent5"/>
                <w:spacing w:val="0"/>
                <w:w w:val="100"/>
              </w:rPr>
              <w:t>,</w:t>
            </w:r>
            <w:r w:rsidRPr="00EF5B12">
              <w:rPr>
                <w:rFonts w:ascii="Cambria" w:hAnsi="Cambria"/>
                <w:color w:val="4472C4" w:themeColor="accent5"/>
                <w:spacing w:val="0"/>
                <w:w w:val="100"/>
              </w:rPr>
              <w:t xml:space="preserve"> and well-lit. </w:t>
            </w:r>
          </w:p>
          <w:p w14:paraId="02E3A09B" w14:textId="5EBD17E0" w:rsidR="005F00B5" w:rsidRPr="00533205" w:rsidRDefault="005F00B5" w:rsidP="00091081">
            <w:pPr>
              <w:spacing w:beforeLines="40" w:before="96" w:afterLines="40" w:after="96"/>
              <w:rPr>
                <w:rFonts w:ascii="Cambria" w:hAnsi="Cambria"/>
                <w:color w:val="auto"/>
                <w:sz w:val="18"/>
                <w:szCs w:val="18"/>
              </w:rPr>
            </w:pPr>
          </w:p>
        </w:tc>
        <w:tc>
          <w:tcPr>
            <w:tcW w:w="1710" w:type="dxa"/>
            <w:tcBorders>
              <w:top w:val="single" w:sz="4" w:space="0" w:color="auto"/>
              <w:bottom w:val="single" w:sz="4" w:space="0" w:color="auto"/>
            </w:tcBorders>
            <w:shd w:val="clear" w:color="auto" w:fill="FFF2CC" w:themeFill="accent4" w:themeFillTint="33"/>
          </w:tcPr>
          <w:p w14:paraId="7194FAC0" w14:textId="77777777" w:rsidR="005F00B5" w:rsidRPr="00533205" w:rsidRDefault="005F00B5" w:rsidP="005F00B5">
            <w:pPr>
              <w:spacing w:beforeLines="40" w:before="96" w:afterLines="40" w:after="96"/>
              <w:jc w:val="center"/>
              <w:rPr>
                <w:rFonts w:ascii="Cambria" w:hAnsi="Cambria"/>
                <w:sz w:val="18"/>
                <w:szCs w:val="18"/>
              </w:rPr>
            </w:pPr>
            <w:r w:rsidRPr="00533205">
              <w:rPr>
                <w:rFonts w:ascii="Cambria" w:hAnsi="Cambria"/>
                <w:sz w:val="18"/>
                <w:szCs w:val="18"/>
              </w:rPr>
              <w:t>3 (3)</w:t>
            </w:r>
          </w:p>
        </w:tc>
        <w:tc>
          <w:tcPr>
            <w:tcW w:w="2790" w:type="dxa"/>
            <w:tcBorders>
              <w:top w:val="single" w:sz="4" w:space="0" w:color="auto"/>
              <w:bottom w:val="single" w:sz="4" w:space="0" w:color="auto"/>
            </w:tcBorders>
            <w:shd w:val="clear" w:color="auto" w:fill="FFF2CC" w:themeFill="accent4" w:themeFillTint="33"/>
          </w:tcPr>
          <w:p w14:paraId="7B648A8A" w14:textId="4DF946B1" w:rsidR="005F00B5" w:rsidRPr="00091081" w:rsidRDefault="00091081" w:rsidP="00091081">
            <w:pPr>
              <w:pStyle w:val="ListParagraph"/>
              <w:numPr>
                <w:ilvl w:val="0"/>
                <w:numId w:val="6"/>
              </w:numPr>
              <w:spacing w:before="40" w:after="40"/>
              <w:rPr>
                <w:rFonts w:ascii="Cambria" w:hAnsi="Cambria"/>
                <w:sz w:val="18"/>
                <w:szCs w:val="18"/>
              </w:rPr>
            </w:pPr>
            <w:r w:rsidRPr="00091081">
              <w:rPr>
                <w:rFonts w:ascii="Cambria" w:hAnsi="Cambria"/>
                <w:sz w:val="18"/>
                <w:szCs w:val="18"/>
              </w:rPr>
              <w:t xml:space="preserve">The text of the question </w:t>
            </w:r>
            <w:r>
              <w:rPr>
                <w:rFonts w:ascii="Cambria" w:hAnsi="Cambria"/>
                <w:sz w:val="18"/>
                <w:szCs w:val="18"/>
              </w:rPr>
              <w:t xml:space="preserve">and subtext </w:t>
            </w:r>
            <w:r w:rsidRPr="00091081">
              <w:rPr>
                <w:rFonts w:ascii="Cambria" w:hAnsi="Cambria"/>
                <w:sz w:val="18"/>
                <w:szCs w:val="18"/>
              </w:rPr>
              <w:t>was revised to improve clarity</w:t>
            </w:r>
            <w:r>
              <w:rPr>
                <w:rFonts w:ascii="Cambria" w:hAnsi="Cambria"/>
                <w:sz w:val="18"/>
                <w:szCs w:val="18"/>
              </w:rPr>
              <w:t xml:space="preserve"> for the desired actions recommended for employers to take</w:t>
            </w:r>
          </w:p>
        </w:tc>
      </w:tr>
      <w:tr w:rsidR="005F00B5" w:rsidRPr="009719C0" w14:paraId="6B16FEA7" w14:textId="77777777" w:rsidTr="005F00B5">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FFF" w:themeFill="background1"/>
          </w:tcPr>
          <w:p w14:paraId="3BAAFE1A" w14:textId="3FCB71A9"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8. </w:t>
            </w:r>
            <w:r w:rsidRPr="00022037">
              <w:rPr>
                <w:rFonts w:ascii="Cambria" w:hAnsi="Cambria"/>
                <w:color w:val="auto"/>
                <w:sz w:val="18"/>
                <w:szCs w:val="18"/>
              </w:rPr>
              <w:t xml:space="preserve">Provide and promote organized physical activity programs for employees (other than the use of an exercise facility)? </w:t>
            </w:r>
          </w:p>
          <w:p w14:paraId="29E2EE0F" w14:textId="77777777" w:rsidR="005F00B5" w:rsidRPr="00022037"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Answer “yes” if, for example, your worksite organizes walking groups, stretching programs, group exercise classes, recreational leagues, or buddy systems to create supportive social networks for physical activity.</w:t>
            </w:r>
          </w:p>
          <w:p w14:paraId="62550544" w14:textId="0C0DCA8D" w:rsidR="005F00B5" w:rsidRPr="005F00B5" w:rsidRDefault="005F00B5" w:rsidP="005F00B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[8]</w:t>
            </w:r>
          </w:p>
        </w:tc>
        <w:tc>
          <w:tcPr>
            <w:tcW w:w="5128" w:type="dxa"/>
            <w:gridSpan w:val="3"/>
            <w:tcBorders>
              <w:top w:val="single" w:sz="4" w:space="0" w:color="auto"/>
              <w:bottom w:val="single" w:sz="4" w:space="0" w:color="auto"/>
            </w:tcBorders>
            <w:shd w:val="clear" w:color="auto" w:fill="FFFFFF" w:themeFill="background1"/>
          </w:tcPr>
          <w:p w14:paraId="737C79AA" w14:textId="35BC07D7"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52. </w:t>
            </w:r>
            <w:r w:rsidRPr="00022037">
              <w:rPr>
                <w:rFonts w:ascii="Cambria" w:hAnsi="Cambria"/>
                <w:color w:val="auto"/>
                <w:sz w:val="18"/>
                <w:szCs w:val="18"/>
              </w:rPr>
              <w:t xml:space="preserve">Provide and promote organized physical activity programs for employees (other than the use of an exercise facility)? </w:t>
            </w:r>
          </w:p>
          <w:p w14:paraId="0954538A" w14:textId="77777777" w:rsidR="005F00B5" w:rsidRPr="00022037"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Answer “yes” if, for example, your worksite organizes walking groups, stretching programs, group exercise classes, recreational leagues, or buddy systems to create supportive social networks for physical activity.</w:t>
            </w:r>
          </w:p>
          <w:p w14:paraId="6DECC5E8" w14:textId="6E58A4B4" w:rsidR="005F00B5" w:rsidRPr="00022037" w:rsidRDefault="005F00B5" w:rsidP="005F00B5">
            <w:pPr>
              <w:spacing w:beforeLines="40" w:before="96" w:afterLines="40" w:after="96"/>
              <w:jc w:val="right"/>
              <w:rPr>
                <w:rFonts w:ascii="Cambria" w:hAnsi="Cambria"/>
                <w:color w:val="auto"/>
                <w:sz w:val="18"/>
                <w:szCs w:val="18"/>
              </w:rPr>
            </w:pPr>
          </w:p>
        </w:tc>
        <w:tc>
          <w:tcPr>
            <w:tcW w:w="1710" w:type="dxa"/>
            <w:tcBorders>
              <w:top w:val="single" w:sz="4" w:space="0" w:color="auto"/>
              <w:bottom w:val="single" w:sz="4" w:space="0" w:color="auto"/>
            </w:tcBorders>
            <w:shd w:val="clear" w:color="auto" w:fill="FFFFFF" w:themeFill="background1"/>
          </w:tcPr>
          <w:p w14:paraId="2F715616" w14:textId="77777777" w:rsidR="005F00B5" w:rsidRPr="00022037" w:rsidRDefault="005F00B5" w:rsidP="005F00B5">
            <w:pPr>
              <w:spacing w:beforeLines="40" w:before="96" w:afterLines="40" w:after="96"/>
              <w:jc w:val="center"/>
              <w:rPr>
                <w:rFonts w:ascii="Cambria" w:hAnsi="Cambria"/>
                <w:sz w:val="18"/>
                <w:szCs w:val="18"/>
              </w:rPr>
            </w:pPr>
            <w:r w:rsidRPr="00022037">
              <w:rPr>
                <w:rFonts w:ascii="Cambria" w:hAnsi="Cambria"/>
                <w:sz w:val="18"/>
                <w:szCs w:val="18"/>
              </w:rPr>
              <w:t>3 (3)</w:t>
            </w:r>
          </w:p>
        </w:tc>
        <w:tc>
          <w:tcPr>
            <w:tcW w:w="2790" w:type="dxa"/>
            <w:tcBorders>
              <w:top w:val="single" w:sz="4" w:space="0" w:color="auto"/>
              <w:bottom w:val="single" w:sz="4" w:space="0" w:color="auto"/>
            </w:tcBorders>
            <w:shd w:val="clear" w:color="auto" w:fill="FFFFFF" w:themeFill="background1"/>
          </w:tcPr>
          <w:p w14:paraId="2A005DB0" w14:textId="2026A1D0" w:rsidR="005F00B5" w:rsidRPr="005F00B5" w:rsidRDefault="005F00B5" w:rsidP="005F00B5">
            <w:pPr>
              <w:spacing w:before="40" w:after="40"/>
              <w:rPr>
                <w:rFonts w:ascii="Cambria" w:hAnsi="Cambria"/>
                <w:sz w:val="18"/>
                <w:szCs w:val="18"/>
              </w:rPr>
            </w:pPr>
          </w:p>
        </w:tc>
      </w:tr>
      <w:tr w:rsidR="005F00B5" w:rsidRPr="0019196A" w14:paraId="5CB4A176" w14:textId="77777777" w:rsidTr="00091081">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FFF2CC" w:themeFill="accent4" w:themeFillTint="33"/>
          </w:tcPr>
          <w:p w14:paraId="300F5308" w14:textId="2C6D5C8B"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9. </w:t>
            </w:r>
            <w:r w:rsidRPr="00022037">
              <w:rPr>
                <w:rFonts w:ascii="Cambria" w:hAnsi="Cambria"/>
                <w:color w:val="auto"/>
                <w:sz w:val="18"/>
                <w:szCs w:val="18"/>
              </w:rPr>
              <w:t>Provide or promote the use of activity trackers to support physical activity?</w:t>
            </w:r>
          </w:p>
          <w:p w14:paraId="56F1164C" w14:textId="77777777" w:rsidR="005F00B5" w:rsidRPr="00022037"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provides or </w:t>
            </w:r>
            <w:r>
              <w:rPr>
                <w:rFonts w:ascii="Cambria" w:hAnsi="Cambria"/>
                <w:color w:val="4472C4" w:themeColor="accent5"/>
                <w:spacing w:val="0"/>
                <w:w w:val="100"/>
              </w:rPr>
              <w:t>subsidizes the cost of</w:t>
            </w:r>
            <w:r w:rsidRPr="00022037">
              <w:rPr>
                <w:rFonts w:ascii="Cambria" w:hAnsi="Cambria"/>
                <w:color w:val="4472C4" w:themeColor="accent5"/>
                <w:spacing w:val="0"/>
                <w:w w:val="100"/>
              </w:rPr>
              <w:t xml:space="preserve"> pedometers, wearable trackers, online tools, or mobile apps.</w:t>
            </w:r>
          </w:p>
          <w:p w14:paraId="0F3FF7C2" w14:textId="33D72FAB" w:rsidR="005F00B5" w:rsidRPr="005F00B5" w:rsidRDefault="005F00B5" w:rsidP="005F00B5">
            <w:pPr>
              <w:spacing w:beforeLines="40" w:before="96" w:afterLines="40" w:after="96"/>
              <w:jc w:val="right"/>
              <w:rPr>
                <w:rFonts w:ascii="Cambria" w:hAnsi="Cambria"/>
                <w:color w:val="538135" w:themeColor="accent6" w:themeShade="BF"/>
                <w:sz w:val="18"/>
                <w:szCs w:val="18"/>
              </w:rPr>
            </w:pPr>
            <w:r w:rsidRPr="00022037">
              <w:rPr>
                <w:rFonts w:ascii="Cambria" w:hAnsi="Cambria"/>
                <w:color w:val="808080" w:themeColor="background1" w:themeShade="80"/>
                <w:sz w:val="18"/>
                <w:szCs w:val="18"/>
              </w:rPr>
              <w:t>[New]</w:t>
            </w:r>
            <w:r>
              <w:rPr>
                <w:rFonts w:ascii="Cambria" w:hAnsi="Cambria"/>
                <w:color w:val="538135" w:themeColor="accent6" w:themeShade="BF"/>
                <w:sz w:val="18"/>
                <w:szCs w:val="18"/>
              </w:rPr>
              <w:t xml:space="preserve"> </w:t>
            </w:r>
          </w:p>
        </w:tc>
        <w:tc>
          <w:tcPr>
            <w:tcW w:w="5128" w:type="dxa"/>
            <w:gridSpan w:val="3"/>
            <w:tcBorders>
              <w:top w:val="single" w:sz="4" w:space="0" w:color="auto"/>
              <w:bottom w:val="single" w:sz="4" w:space="0" w:color="auto"/>
            </w:tcBorders>
            <w:shd w:val="clear" w:color="auto" w:fill="FFF2CC" w:themeFill="accent4" w:themeFillTint="33"/>
          </w:tcPr>
          <w:p w14:paraId="241081A1" w14:textId="3393DD13"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53. </w:t>
            </w:r>
            <w:r w:rsidR="00091081">
              <w:rPr>
                <w:rFonts w:ascii="Cambria" w:hAnsi="Cambria"/>
                <w:color w:val="auto"/>
                <w:sz w:val="18"/>
                <w:szCs w:val="18"/>
              </w:rPr>
              <w:t>P</w:t>
            </w:r>
            <w:r w:rsidRPr="00022037">
              <w:rPr>
                <w:rFonts w:ascii="Cambria" w:hAnsi="Cambria"/>
                <w:color w:val="auto"/>
                <w:sz w:val="18"/>
                <w:szCs w:val="18"/>
              </w:rPr>
              <w:t>romote the use of activity trackers to support physical activity?</w:t>
            </w:r>
          </w:p>
          <w:p w14:paraId="46093231" w14:textId="360BD338" w:rsidR="005F00B5" w:rsidRPr="005F00B5"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provides or </w:t>
            </w:r>
            <w:r>
              <w:rPr>
                <w:rFonts w:ascii="Cambria" w:hAnsi="Cambria"/>
                <w:color w:val="4472C4" w:themeColor="accent5"/>
                <w:spacing w:val="0"/>
                <w:w w:val="100"/>
              </w:rPr>
              <w:t>subsidizes the cost of</w:t>
            </w:r>
            <w:r w:rsidRPr="00022037">
              <w:rPr>
                <w:rFonts w:ascii="Cambria" w:hAnsi="Cambria"/>
                <w:color w:val="4472C4" w:themeColor="accent5"/>
                <w:spacing w:val="0"/>
                <w:w w:val="100"/>
              </w:rPr>
              <w:t xml:space="preserve"> pedometers, wearable trackers</w:t>
            </w:r>
            <w:r>
              <w:rPr>
                <w:rFonts w:ascii="Cambria" w:hAnsi="Cambria"/>
                <w:color w:val="4472C4" w:themeColor="accent5"/>
                <w:spacing w:val="0"/>
                <w:w w:val="100"/>
              </w:rPr>
              <w:t>, online tools, or mobile apps.</w:t>
            </w:r>
          </w:p>
        </w:tc>
        <w:tc>
          <w:tcPr>
            <w:tcW w:w="1710" w:type="dxa"/>
            <w:tcBorders>
              <w:top w:val="single" w:sz="4" w:space="0" w:color="auto"/>
              <w:bottom w:val="single" w:sz="4" w:space="0" w:color="auto"/>
            </w:tcBorders>
            <w:shd w:val="clear" w:color="auto" w:fill="FFF2CC" w:themeFill="accent4" w:themeFillTint="33"/>
            <w:vAlign w:val="center"/>
          </w:tcPr>
          <w:p w14:paraId="69D75438" w14:textId="0E7C99D8" w:rsidR="005F00B5" w:rsidRPr="00022037" w:rsidRDefault="005F00B5" w:rsidP="005F00B5">
            <w:pPr>
              <w:spacing w:beforeLines="40" w:before="96" w:afterLines="40" w:after="96"/>
              <w:jc w:val="center"/>
              <w:rPr>
                <w:rFonts w:ascii="Cambria" w:hAnsi="Cambria"/>
                <w:sz w:val="18"/>
                <w:szCs w:val="18"/>
              </w:rPr>
            </w:pPr>
            <w:r>
              <w:rPr>
                <w:rFonts w:ascii="Cambria" w:hAnsi="Cambria"/>
                <w:sz w:val="18"/>
                <w:szCs w:val="18"/>
              </w:rPr>
              <w:t>2 (2</w:t>
            </w:r>
            <w:r w:rsidRPr="00022037">
              <w:rPr>
                <w:rFonts w:ascii="Cambria" w:hAnsi="Cambria"/>
                <w:sz w:val="18"/>
                <w:szCs w:val="18"/>
              </w:rPr>
              <w:t>)</w:t>
            </w:r>
          </w:p>
        </w:tc>
        <w:tc>
          <w:tcPr>
            <w:tcW w:w="2790" w:type="dxa"/>
            <w:tcBorders>
              <w:top w:val="single" w:sz="4" w:space="0" w:color="auto"/>
              <w:bottom w:val="single" w:sz="4" w:space="0" w:color="auto"/>
            </w:tcBorders>
            <w:shd w:val="clear" w:color="auto" w:fill="FFF2CC" w:themeFill="accent4" w:themeFillTint="33"/>
          </w:tcPr>
          <w:p w14:paraId="04C6E10F" w14:textId="35A03296" w:rsidR="005F00B5" w:rsidRPr="00091081" w:rsidRDefault="00091081" w:rsidP="00091081">
            <w:pPr>
              <w:pStyle w:val="ListParagraph"/>
              <w:numPr>
                <w:ilvl w:val="0"/>
                <w:numId w:val="6"/>
              </w:numPr>
              <w:spacing w:before="40" w:after="40"/>
              <w:rPr>
                <w:rFonts w:ascii="Cambria" w:hAnsi="Cambria"/>
                <w:sz w:val="18"/>
                <w:szCs w:val="18"/>
              </w:rPr>
            </w:pPr>
            <w:r w:rsidRPr="00091081">
              <w:rPr>
                <w:rFonts w:ascii="Cambria" w:hAnsi="Cambria"/>
                <w:sz w:val="18"/>
                <w:szCs w:val="18"/>
              </w:rPr>
              <w:t>Removed “provide” since this is not financially feasible for most employers</w:t>
            </w:r>
          </w:p>
        </w:tc>
      </w:tr>
      <w:tr w:rsidR="005F00B5" w:rsidRPr="0019196A" w14:paraId="3D4505C3" w14:textId="77777777" w:rsidTr="007C22E6">
        <w:trPr>
          <w:trHeight w:val="350"/>
          <w:jc w:val="center"/>
        </w:trPr>
        <w:tc>
          <w:tcPr>
            <w:tcW w:w="5127" w:type="dxa"/>
            <w:gridSpan w:val="2"/>
            <w:tcBorders>
              <w:top w:val="single" w:sz="4" w:space="0" w:color="auto"/>
              <w:left w:val="single" w:sz="4" w:space="0" w:color="auto"/>
              <w:bottom w:val="single" w:sz="4" w:space="0" w:color="auto"/>
              <w:right w:val="single" w:sz="4" w:space="0" w:color="888A8C"/>
            </w:tcBorders>
            <w:shd w:val="clear" w:color="auto" w:fill="auto"/>
          </w:tcPr>
          <w:p w14:paraId="167DDFAF" w14:textId="636A39FB"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10. </w:t>
            </w:r>
            <w:r w:rsidRPr="00022037">
              <w:rPr>
                <w:rFonts w:ascii="Cambria" w:hAnsi="Cambria"/>
                <w:color w:val="auto"/>
                <w:sz w:val="18"/>
                <w:szCs w:val="18"/>
              </w:rPr>
              <w:t>Encourage active transportation to and from work?</w:t>
            </w:r>
          </w:p>
          <w:p w14:paraId="75FAF0A5" w14:textId="77777777" w:rsidR="005F00B5" w:rsidRPr="00022037"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subsidizes public transportation; subsidizes a bike share program; provides secure </w:t>
            </w:r>
            <w:r w:rsidRPr="00236147">
              <w:rPr>
                <w:rFonts w:ascii="Cambria" w:hAnsi="Cambria"/>
                <w:color w:val="4472C4" w:themeColor="accent5"/>
                <w:spacing w:val="0"/>
                <w:w w:val="100"/>
              </w:rPr>
              <w:t>bicycle storage, lockers and shower facilities for employees; allows for a flexible dress code; and/or organizes workplace challenges, employee recognition programs</w:t>
            </w:r>
            <w:r>
              <w:rPr>
                <w:rFonts w:ascii="Cambria" w:hAnsi="Cambria"/>
                <w:color w:val="4472C4" w:themeColor="accent5"/>
                <w:spacing w:val="0"/>
                <w:w w:val="100"/>
              </w:rPr>
              <w:t>,</w:t>
            </w:r>
            <w:r w:rsidRPr="00236147">
              <w:rPr>
                <w:rFonts w:ascii="Cambria" w:hAnsi="Cambria"/>
                <w:color w:val="4472C4" w:themeColor="accent5"/>
                <w:spacing w:val="0"/>
                <w:w w:val="100"/>
              </w:rPr>
              <w:t xml:space="preserve"> or community events to increase active transp</w:t>
            </w:r>
            <w:r w:rsidRPr="00022037">
              <w:rPr>
                <w:rFonts w:ascii="Cambria" w:hAnsi="Cambria"/>
                <w:color w:val="4472C4" w:themeColor="accent5"/>
                <w:spacing w:val="0"/>
                <w:w w:val="100"/>
              </w:rPr>
              <w:t>ortation.</w:t>
            </w:r>
          </w:p>
          <w:p w14:paraId="5F801A47" w14:textId="695F102D" w:rsidR="005F00B5" w:rsidRPr="005F00B5" w:rsidRDefault="005F00B5" w:rsidP="005F00B5">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[New]</w:t>
            </w:r>
          </w:p>
        </w:tc>
        <w:tc>
          <w:tcPr>
            <w:tcW w:w="5128" w:type="dxa"/>
            <w:gridSpan w:val="3"/>
            <w:tcBorders>
              <w:top w:val="single" w:sz="4" w:space="0" w:color="auto"/>
              <w:bottom w:val="single" w:sz="4" w:space="0" w:color="auto"/>
            </w:tcBorders>
            <w:shd w:val="clear" w:color="auto" w:fill="auto"/>
          </w:tcPr>
          <w:p w14:paraId="2CCC2A64" w14:textId="47BDBE35" w:rsidR="005F00B5" w:rsidRPr="00022037" w:rsidRDefault="005F00B5" w:rsidP="005F00B5">
            <w:pPr>
              <w:spacing w:beforeLines="40" w:before="96" w:afterLines="40" w:after="96"/>
              <w:rPr>
                <w:rFonts w:ascii="Cambria" w:hAnsi="Cambria"/>
                <w:color w:val="auto"/>
                <w:sz w:val="18"/>
                <w:szCs w:val="18"/>
              </w:rPr>
            </w:pPr>
            <w:r>
              <w:rPr>
                <w:rFonts w:ascii="Cambria" w:hAnsi="Cambria"/>
                <w:color w:val="auto"/>
                <w:sz w:val="18"/>
                <w:szCs w:val="18"/>
              </w:rPr>
              <w:t xml:space="preserve">54. </w:t>
            </w:r>
            <w:r w:rsidRPr="00022037">
              <w:rPr>
                <w:rFonts w:ascii="Cambria" w:hAnsi="Cambria"/>
                <w:color w:val="auto"/>
                <w:sz w:val="18"/>
                <w:szCs w:val="18"/>
              </w:rPr>
              <w:t>Encourage active transportation to and from work?</w:t>
            </w:r>
          </w:p>
          <w:p w14:paraId="2F831C37" w14:textId="77777777" w:rsidR="005F00B5" w:rsidRPr="00022037" w:rsidRDefault="005F00B5" w:rsidP="005F00B5">
            <w:pPr>
              <w:pStyle w:val="quessubtext"/>
              <w:spacing w:beforeLines="40" w:before="96" w:afterLines="40" w:after="96"/>
              <w:ind w:left="0"/>
              <w:rPr>
                <w:rFonts w:ascii="Cambria" w:hAnsi="Cambria"/>
                <w:color w:val="4472C4" w:themeColor="accent5"/>
                <w:spacing w:val="0"/>
                <w:w w:val="100"/>
              </w:rPr>
            </w:pPr>
            <w:r w:rsidRPr="00022037">
              <w:rPr>
                <w:rFonts w:ascii="Cambria" w:hAnsi="Cambria"/>
                <w:color w:val="4472C4" w:themeColor="accent5"/>
                <w:spacing w:val="0"/>
                <w:w w:val="100"/>
              </w:rPr>
              <w:t xml:space="preserve">Answer “yes” if, for example, your worksite subsidizes public transportation; subsidizes a bike share program; provides secure </w:t>
            </w:r>
            <w:r w:rsidRPr="00236147">
              <w:rPr>
                <w:rFonts w:ascii="Cambria" w:hAnsi="Cambria"/>
                <w:color w:val="4472C4" w:themeColor="accent5"/>
                <w:spacing w:val="0"/>
                <w:w w:val="100"/>
              </w:rPr>
              <w:t>bicycle storage, lockers and shower facilities for employees; allows for a flexible dress code; and/or organizes workplace challenges, employee recognition programs</w:t>
            </w:r>
            <w:r>
              <w:rPr>
                <w:rFonts w:ascii="Cambria" w:hAnsi="Cambria"/>
                <w:color w:val="4472C4" w:themeColor="accent5"/>
                <w:spacing w:val="0"/>
                <w:w w:val="100"/>
              </w:rPr>
              <w:t>,</w:t>
            </w:r>
            <w:r w:rsidRPr="00236147">
              <w:rPr>
                <w:rFonts w:ascii="Cambria" w:hAnsi="Cambria"/>
                <w:color w:val="4472C4" w:themeColor="accent5"/>
                <w:spacing w:val="0"/>
                <w:w w:val="100"/>
              </w:rPr>
              <w:t xml:space="preserve"> or community events to increase active transp</w:t>
            </w:r>
            <w:r w:rsidRPr="00022037">
              <w:rPr>
                <w:rFonts w:ascii="Cambria" w:hAnsi="Cambria"/>
                <w:color w:val="4472C4" w:themeColor="accent5"/>
                <w:spacing w:val="0"/>
                <w:w w:val="100"/>
              </w:rPr>
              <w:t>ortation.</w:t>
            </w:r>
          </w:p>
          <w:p w14:paraId="0E899BBC" w14:textId="0102F587" w:rsidR="005F00B5" w:rsidRPr="00022037" w:rsidRDefault="005F00B5" w:rsidP="005F00B5">
            <w:pPr>
              <w:spacing w:beforeLines="40" w:before="96" w:afterLines="40" w:after="96"/>
              <w:jc w:val="right"/>
              <w:rPr>
                <w:rFonts w:ascii="Cambria" w:hAnsi="Cambria"/>
                <w:color w:val="auto"/>
                <w:sz w:val="18"/>
                <w:szCs w:val="18"/>
              </w:rPr>
            </w:pPr>
          </w:p>
        </w:tc>
        <w:tc>
          <w:tcPr>
            <w:tcW w:w="1710" w:type="dxa"/>
            <w:tcBorders>
              <w:top w:val="single" w:sz="4" w:space="0" w:color="auto"/>
              <w:bottom w:val="single" w:sz="4" w:space="0" w:color="auto"/>
            </w:tcBorders>
            <w:shd w:val="clear" w:color="auto" w:fill="auto"/>
            <w:vAlign w:val="center"/>
          </w:tcPr>
          <w:p w14:paraId="50283764" w14:textId="1FA886AE" w:rsidR="005F00B5" w:rsidRPr="00022037" w:rsidRDefault="005F00B5" w:rsidP="005F00B5">
            <w:pPr>
              <w:spacing w:beforeLines="40" w:before="96" w:afterLines="40" w:after="96"/>
              <w:jc w:val="center"/>
              <w:rPr>
                <w:rFonts w:ascii="Cambria" w:hAnsi="Cambria"/>
                <w:sz w:val="18"/>
                <w:szCs w:val="18"/>
              </w:rPr>
            </w:pPr>
            <w:r>
              <w:rPr>
                <w:rFonts w:ascii="Cambria" w:hAnsi="Cambria"/>
                <w:sz w:val="18"/>
                <w:szCs w:val="18"/>
              </w:rPr>
              <w:t>3 (3</w:t>
            </w:r>
            <w:r w:rsidRPr="00022037">
              <w:rPr>
                <w:rFonts w:ascii="Cambria" w:hAnsi="Cambria"/>
                <w:sz w:val="18"/>
                <w:szCs w:val="18"/>
              </w:rPr>
              <w:t>)</w:t>
            </w:r>
          </w:p>
        </w:tc>
        <w:tc>
          <w:tcPr>
            <w:tcW w:w="2790" w:type="dxa"/>
            <w:tcBorders>
              <w:top w:val="single" w:sz="4" w:space="0" w:color="auto"/>
              <w:bottom w:val="single" w:sz="4" w:space="0" w:color="auto"/>
            </w:tcBorders>
            <w:shd w:val="clear" w:color="auto" w:fill="auto"/>
          </w:tcPr>
          <w:p w14:paraId="31E1C4BB" w14:textId="48F66EBE" w:rsidR="005F00B5" w:rsidRPr="005F00B5" w:rsidRDefault="005F00B5" w:rsidP="005F00B5">
            <w:pPr>
              <w:spacing w:before="40" w:after="40"/>
              <w:rPr>
                <w:rFonts w:ascii="Cambria" w:hAnsi="Cambria"/>
                <w:sz w:val="18"/>
                <w:szCs w:val="18"/>
              </w:rPr>
            </w:pPr>
          </w:p>
        </w:tc>
      </w:tr>
      <w:tr w:rsidR="005F00B5" w:rsidRPr="0019196A" w14:paraId="4CAF3274" w14:textId="77777777" w:rsidTr="006747E7">
        <w:trPr>
          <w:trHeight w:val="215"/>
          <w:jc w:val="center"/>
        </w:trPr>
        <w:tc>
          <w:tcPr>
            <w:tcW w:w="10255" w:type="dxa"/>
            <w:gridSpan w:val="5"/>
            <w:shd w:val="clear" w:color="auto" w:fill="D9D9D9" w:themeFill="background1" w:themeFillShade="D9"/>
          </w:tcPr>
          <w:p w14:paraId="076D912E" w14:textId="77777777" w:rsidR="005F00B5" w:rsidRPr="00022037" w:rsidRDefault="005F00B5" w:rsidP="005F00B5">
            <w:pPr>
              <w:spacing w:before="120" w:after="120"/>
              <w:rPr>
                <w:rFonts w:ascii="Cambria" w:hAnsi="Cambria"/>
                <w:sz w:val="18"/>
                <w:szCs w:val="18"/>
              </w:rPr>
            </w:pPr>
            <w:r w:rsidRPr="00022037">
              <w:rPr>
                <w:rFonts w:ascii="Cambria" w:hAnsi="Cambria"/>
                <w:b/>
                <w:sz w:val="18"/>
                <w:szCs w:val="18"/>
              </w:rPr>
              <w:t>Total Possible Points</w:t>
            </w:r>
          </w:p>
        </w:tc>
        <w:tc>
          <w:tcPr>
            <w:tcW w:w="1710" w:type="dxa"/>
            <w:vAlign w:val="center"/>
          </w:tcPr>
          <w:p w14:paraId="11674A0F" w14:textId="39E702A9" w:rsidR="005F00B5" w:rsidRPr="00022037" w:rsidRDefault="005F00B5" w:rsidP="005F00B5">
            <w:pPr>
              <w:spacing w:before="120" w:after="120"/>
              <w:jc w:val="center"/>
              <w:rPr>
                <w:rFonts w:ascii="Cambria" w:hAnsi="Cambria"/>
                <w:b/>
                <w:sz w:val="18"/>
                <w:szCs w:val="18"/>
              </w:rPr>
            </w:pPr>
            <w:r>
              <w:rPr>
                <w:rFonts w:ascii="Cambria" w:hAnsi="Cambria"/>
                <w:b/>
                <w:sz w:val="18"/>
                <w:szCs w:val="18"/>
              </w:rPr>
              <w:t>22 (22</w:t>
            </w:r>
            <w:r w:rsidRPr="00022037">
              <w:rPr>
                <w:rFonts w:ascii="Cambria" w:hAnsi="Cambria"/>
                <w:b/>
                <w:sz w:val="18"/>
                <w:szCs w:val="18"/>
              </w:rPr>
              <w:t>)</w:t>
            </w:r>
          </w:p>
        </w:tc>
        <w:tc>
          <w:tcPr>
            <w:tcW w:w="2790" w:type="dxa"/>
          </w:tcPr>
          <w:p w14:paraId="4290EBB4" w14:textId="77777777" w:rsidR="005F00B5" w:rsidRPr="00022037" w:rsidRDefault="005F00B5" w:rsidP="005F00B5">
            <w:pPr>
              <w:spacing w:before="40" w:after="40"/>
              <w:rPr>
                <w:rFonts w:ascii="Cambria" w:hAnsi="Cambria"/>
                <w:sz w:val="18"/>
                <w:szCs w:val="18"/>
              </w:rPr>
            </w:pPr>
          </w:p>
        </w:tc>
      </w:tr>
    </w:tbl>
    <w:p w14:paraId="395493F9" w14:textId="69990BCD" w:rsidR="00FD0D56" w:rsidRDefault="00FD0D56">
      <w:pPr>
        <w:suppressAutoHyphens w:val="0"/>
        <w:spacing w:after="160" w:line="259" w:lineRule="auto"/>
        <w:rPr>
          <w:rFonts w:ascii="Cambria" w:hAnsi="Cambria"/>
          <w:sz w:val="18"/>
          <w:szCs w:val="18"/>
        </w:rPr>
      </w:pPr>
    </w:p>
    <w:p w14:paraId="0ECFC89A" w14:textId="77777777" w:rsidR="00FD0D56" w:rsidRPr="0019196A"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767"/>
        <w:gridCol w:w="2820"/>
        <w:gridCol w:w="990"/>
        <w:gridCol w:w="1273"/>
        <w:gridCol w:w="1440"/>
        <w:gridCol w:w="3150"/>
      </w:tblGrid>
      <w:tr w:rsidR="00FD0D56" w:rsidRPr="00E02BFB" w14:paraId="096EF182"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544F835A" w14:textId="77777777" w:rsidR="00FD0D56" w:rsidRPr="00E02BFB" w:rsidRDefault="00FD0D56" w:rsidP="007D42EC">
            <w:pPr>
              <w:jc w:val="center"/>
              <w:rPr>
                <w:rFonts w:ascii="Cambria" w:hAnsi="Cambria"/>
                <w:b/>
                <w:color w:val="FFFFFF" w:themeColor="background1"/>
                <w:sz w:val="22"/>
                <w:szCs w:val="18"/>
              </w:rPr>
            </w:pPr>
            <w:r w:rsidRPr="00E02BFB">
              <w:rPr>
                <w:rFonts w:ascii="Cambria" w:hAnsi="Cambria"/>
                <w:b/>
                <w:color w:val="FFFFFF" w:themeColor="background1"/>
                <w:sz w:val="22"/>
                <w:szCs w:val="18"/>
              </w:rPr>
              <w:t>Weight Management</w:t>
            </w:r>
          </w:p>
        </w:tc>
      </w:tr>
      <w:tr w:rsidR="00FD0D56" w:rsidRPr="0019196A" w14:paraId="1451E481" w14:textId="77777777" w:rsidTr="006747E7">
        <w:trPr>
          <w:jc w:val="center"/>
        </w:trPr>
        <w:tc>
          <w:tcPr>
            <w:tcW w:w="4315" w:type="dxa"/>
            <w:tcBorders>
              <w:top w:val="single" w:sz="4" w:space="0" w:color="auto"/>
              <w:left w:val="nil"/>
              <w:bottom w:val="single" w:sz="4" w:space="0" w:color="auto"/>
              <w:right w:val="nil"/>
            </w:tcBorders>
            <w:shd w:val="clear" w:color="auto" w:fill="auto"/>
            <w:vAlign w:val="center"/>
          </w:tcPr>
          <w:p w14:paraId="0033CB97"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5E161EA5"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11A28207" w14:textId="77777777" w:rsidR="00FD0D56" w:rsidRPr="0019196A" w:rsidRDefault="00FD0D56" w:rsidP="007D42EC">
            <w:pPr>
              <w:rPr>
                <w:rFonts w:ascii="Cambria" w:hAnsi="Cambria"/>
                <w:sz w:val="18"/>
                <w:szCs w:val="18"/>
              </w:rPr>
            </w:pPr>
          </w:p>
        </w:tc>
        <w:tc>
          <w:tcPr>
            <w:tcW w:w="1273" w:type="dxa"/>
            <w:tcBorders>
              <w:top w:val="single" w:sz="4" w:space="0" w:color="auto"/>
              <w:left w:val="nil"/>
              <w:bottom w:val="single" w:sz="4" w:space="0" w:color="auto"/>
              <w:right w:val="nil"/>
            </w:tcBorders>
            <w:shd w:val="clear" w:color="auto" w:fill="auto"/>
            <w:vAlign w:val="center"/>
          </w:tcPr>
          <w:p w14:paraId="2262FF7E" w14:textId="77777777" w:rsidR="00FD0D56" w:rsidRPr="0019196A" w:rsidRDefault="00FD0D56"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4AF03A0C" w14:textId="77777777" w:rsidR="00FD0D56" w:rsidRPr="0019196A" w:rsidRDefault="00FD0D56" w:rsidP="007D42EC">
            <w:pPr>
              <w:rPr>
                <w:rFonts w:ascii="Cambria" w:hAnsi="Cambria"/>
                <w:sz w:val="18"/>
                <w:szCs w:val="18"/>
              </w:rPr>
            </w:pPr>
          </w:p>
        </w:tc>
        <w:tc>
          <w:tcPr>
            <w:tcW w:w="3150" w:type="dxa"/>
            <w:tcBorders>
              <w:top w:val="single" w:sz="4" w:space="0" w:color="auto"/>
              <w:left w:val="nil"/>
              <w:bottom w:val="single" w:sz="4" w:space="0" w:color="auto"/>
              <w:right w:val="nil"/>
            </w:tcBorders>
          </w:tcPr>
          <w:p w14:paraId="7CEFBDD1" w14:textId="77777777" w:rsidR="00FD0D56" w:rsidRPr="0019196A" w:rsidRDefault="00FD0D56" w:rsidP="007D42EC">
            <w:pPr>
              <w:rPr>
                <w:rFonts w:ascii="Cambria" w:hAnsi="Cambria"/>
                <w:sz w:val="18"/>
                <w:szCs w:val="18"/>
              </w:rPr>
            </w:pPr>
          </w:p>
        </w:tc>
      </w:tr>
      <w:tr w:rsidR="0024101B" w:rsidRPr="0019196A" w14:paraId="1942975D" w14:textId="77777777" w:rsidTr="00244708">
        <w:trPr>
          <w:trHeight w:val="350"/>
          <w:jc w:val="center"/>
        </w:trPr>
        <w:tc>
          <w:tcPr>
            <w:tcW w:w="5082" w:type="dxa"/>
            <w:gridSpan w:val="2"/>
            <w:shd w:val="clear" w:color="auto" w:fill="BFBFBF" w:themeFill="background1" w:themeFillShade="BF"/>
            <w:vAlign w:val="center"/>
          </w:tcPr>
          <w:p w14:paraId="3C2B0BAD" w14:textId="781D0CFF"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083" w:type="dxa"/>
            <w:gridSpan w:val="3"/>
            <w:shd w:val="clear" w:color="auto" w:fill="BFBFBF" w:themeFill="background1" w:themeFillShade="BF"/>
          </w:tcPr>
          <w:p w14:paraId="717ADA67" w14:textId="096220D1"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1119982F" w14:textId="301EEDA3"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150" w:type="dxa"/>
            <w:shd w:val="clear" w:color="auto" w:fill="BFBFBF" w:themeFill="background1" w:themeFillShade="BF"/>
            <w:vAlign w:val="center"/>
          </w:tcPr>
          <w:p w14:paraId="1DEFF2CE" w14:textId="6FA4336C"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C74E72" w:rsidRPr="0019196A" w14:paraId="22695B46" w14:textId="77777777" w:rsidTr="00C74E72">
        <w:trPr>
          <w:trHeight w:val="350"/>
          <w:jc w:val="center"/>
        </w:trPr>
        <w:tc>
          <w:tcPr>
            <w:tcW w:w="5082" w:type="dxa"/>
            <w:gridSpan w:val="2"/>
            <w:tcBorders>
              <w:top w:val="single" w:sz="4" w:space="0" w:color="auto"/>
              <w:bottom w:val="single" w:sz="4" w:space="0" w:color="auto"/>
            </w:tcBorders>
            <w:shd w:val="clear" w:color="auto" w:fill="FFFFFF" w:themeFill="background1"/>
          </w:tcPr>
          <w:p w14:paraId="310AD08A" w14:textId="101AE2E1" w:rsidR="00C74E72" w:rsidRPr="0002203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022037">
              <w:rPr>
                <w:rFonts w:ascii="Cambria" w:hAnsi="Cambria"/>
                <w:color w:val="auto"/>
                <w:sz w:val="18"/>
                <w:szCs w:val="18"/>
              </w:rPr>
              <w:t xml:space="preserve">Provide free or subsidized body composition measurement </w:t>
            </w:r>
            <w:r>
              <w:rPr>
                <w:rFonts w:ascii="Cambria" w:hAnsi="Cambria"/>
                <w:color w:val="auto"/>
                <w:sz w:val="18"/>
                <w:szCs w:val="18"/>
              </w:rPr>
              <w:t xml:space="preserve">(beyond self-report) </w:t>
            </w:r>
            <w:r w:rsidRPr="00022037">
              <w:rPr>
                <w:rFonts w:ascii="Cambria" w:hAnsi="Cambria"/>
                <w:color w:val="auto"/>
                <w:sz w:val="18"/>
                <w:szCs w:val="18"/>
              </w:rPr>
              <w:t>followed by directed feedback and clinical referral when appropriate?</w:t>
            </w:r>
          </w:p>
          <w:p w14:paraId="06EF0BB0" w14:textId="77777777" w:rsidR="00C74E72" w:rsidRPr="00022037"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Answer “yes” if, for example, your worksite offers periodic height and weight measurement, body mass index (BMI) scores, or other body fat assessments (beyond HRAs), plus follow-up recommendations. This may be offered as part of an occasional health fair or routine care at an on-site clinic.</w:t>
            </w:r>
          </w:p>
          <w:p w14:paraId="2AB58C0D" w14:textId="60EC65DD" w:rsidR="00C74E72" w:rsidRPr="00C74E72" w:rsidRDefault="00C74E72" w:rsidP="00C74E72">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p>
        </w:tc>
        <w:tc>
          <w:tcPr>
            <w:tcW w:w="5083" w:type="dxa"/>
            <w:gridSpan w:val="3"/>
            <w:tcBorders>
              <w:top w:val="single" w:sz="4" w:space="0" w:color="auto"/>
              <w:bottom w:val="single" w:sz="4" w:space="0" w:color="auto"/>
            </w:tcBorders>
            <w:shd w:val="clear" w:color="auto" w:fill="FFFFFF" w:themeFill="background1"/>
          </w:tcPr>
          <w:p w14:paraId="0A6FB039" w14:textId="21A6FE54" w:rsidR="00C74E72" w:rsidRPr="0002203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55. </w:t>
            </w:r>
            <w:r w:rsidRPr="00022037">
              <w:rPr>
                <w:rFonts w:ascii="Cambria" w:hAnsi="Cambria"/>
                <w:color w:val="auto"/>
                <w:sz w:val="18"/>
                <w:szCs w:val="18"/>
              </w:rPr>
              <w:t xml:space="preserve">Provide free or subsidized body composition measurement </w:t>
            </w:r>
            <w:r>
              <w:rPr>
                <w:rFonts w:ascii="Cambria" w:hAnsi="Cambria"/>
                <w:color w:val="auto"/>
                <w:sz w:val="18"/>
                <w:szCs w:val="18"/>
              </w:rPr>
              <w:t xml:space="preserve">(beyond self-report) </w:t>
            </w:r>
            <w:r w:rsidRPr="00022037">
              <w:rPr>
                <w:rFonts w:ascii="Cambria" w:hAnsi="Cambria"/>
                <w:color w:val="auto"/>
                <w:sz w:val="18"/>
                <w:szCs w:val="18"/>
              </w:rPr>
              <w:t>followed by directed feedback and clinical referral when appropriate?</w:t>
            </w:r>
          </w:p>
          <w:p w14:paraId="41DBE95C" w14:textId="6E4DBFC5" w:rsidR="00C74E72" w:rsidRPr="00C74E72"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Answer “yes” if, for example, your worksite offers periodic height and weight measurement, body mass index (BMI) scores, or other body fat assessments (beyond HRAs), plus follow-up recommendations. This may be offered as part of an occasional health fair or rou</w:t>
            </w:r>
            <w:r>
              <w:rPr>
                <w:rFonts w:ascii="Cambria" w:hAnsi="Cambria"/>
                <w:i/>
                <w:color w:val="4472C4" w:themeColor="accent5"/>
                <w:sz w:val="18"/>
                <w:szCs w:val="18"/>
              </w:rPr>
              <w:t>tine care at an on-site clinic.</w:t>
            </w:r>
          </w:p>
        </w:tc>
        <w:tc>
          <w:tcPr>
            <w:tcW w:w="1440" w:type="dxa"/>
            <w:tcBorders>
              <w:top w:val="single" w:sz="4" w:space="0" w:color="auto"/>
              <w:bottom w:val="single" w:sz="4" w:space="0" w:color="auto"/>
            </w:tcBorders>
            <w:shd w:val="clear" w:color="auto" w:fill="FFFFFF" w:themeFill="background1"/>
            <w:vAlign w:val="center"/>
          </w:tcPr>
          <w:p w14:paraId="2C943F7F" w14:textId="66D6951C" w:rsidR="00C74E72" w:rsidRPr="00022037" w:rsidRDefault="00C74E72" w:rsidP="00C74E72">
            <w:pPr>
              <w:spacing w:beforeLines="40" w:before="96" w:afterLines="40" w:after="96"/>
              <w:jc w:val="center"/>
              <w:rPr>
                <w:rFonts w:ascii="Cambria" w:hAnsi="Cambria"/>
                <w:sz w:val="18"/>
                <w:szCs w:val="18"/>
              </w:rPr>
            </w:pPr>
            <w:r>
              <w:rPr>
                <w:rFonts w:ascii="Cambria" w:hAnsi="Cambria"/>
                <w:sz w:val="18"/>
                <w:szCs w:val="18"/>
              </w:rPr>
              <w:t>1 (1</w:t>
            </w:r>
            <w:r w:rsidRPr="00022037">
              <w:rPr>
                <w:rFonts w:ascii="Cambria" w:hAnsi="Cambria"/>
                <w:sz w:val="18"/>
                <w:szCs w:val="18"/>
              </w:rPr>
              <w:t>)</w:t>
            </w:r>
          </w:p>
        </w:tc>
        <w:tc>
          <w:tcPr>
            <w:tcW w:w="3150" w:type="dxa"/>
            <w:tcBorders>
              <w:top w:val="single" w:sz="4" w:space="0" w:color="auto"/>
              <w:bottom w:val="single" w:sz="4" w:space="0" w:color="auto"/>
            </w:tcBorders>
            <w:shd w:val="clear" w:color="auto" w:fill="FFFFFF" w:themeFill="background1"/>
          </w:tcPr>
          <w:p w14:paraId="4E54B324" w14:textId="3E3500C0" w:rsidR="00C74E72" w:rsidRPr="00C74E72" w:rsidRDefault="00C74E72" w:rsidP="00C74E72">
            <w:pPr>
              <w:spacing w:before="40" w:after="40"/>
              <w:rPr>
                <w:rFonts w:ascii="Cambria" w:hAnsi="Cambria"/>
                <w:sz w:val="18"/>
                <w:szCs w:val="18"/>
              </w:rPr>
            </w:pPr>
          </w:p>
        </w:tc>
      </w:tr>
      <w:tr w:rsidR="00C74E72" w:rsidRPr="0019196A" w14:paraId="189BFDFD" w14:textId="77777777" w:rsidTr="00C74E72">
        <w:trPr>
          <w:trHeight w:val="350"/>
          <w:jc w:val="center"/>
        </w:trPr>
        <w:tc>
          <w:tcPr>
            <w:tcW w:w="5082" w:type="dxa"/>
            <w:gridSpan w:val="2"/>
            <w:tcBorders>
              <w:top w:val="single" w:sz="4" w:space="0" w:color="auto"/>
              <w:bottom w:val="single" w:sz="4" w:space="0" w:color="auto"/>
            </w:tcBorders>
            <w:shd w:val="clear" w:color="auto" w:fill="FFFFFF" w:themeFill="background1"/>
          </w:tcPr>
          <w:p w14:paraId="10C21779" w14:textId="20A549AF" w:rsidR="00C74E72" w:rsidRPr="0023614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022037">
              <w:rPr>
                <w:rFonts w:ascii="Cambria" w:hAnsi="Cambria"/>
                <w:color w:val="auto"/>
                <w:sz w:val="18"/>
                <w:szCs w:val="18"/>
              </w:rPr>
              <w:t xml:space="preserve">Provide </w:t>
            </w:r>
            <w:r w:rsidRPr="00236147">
              <w:rPr>
                <w:rFonts w:ascii="Cambria" w:hAnsi="Cambria"/>
                <w:color w:val="auto"/>
                <w:sz w:val="18"/>
                <w:szCs w:val="18"/>
              </w:rPr>
              <w:t>educational materials</w:t>
            </w:r>
            <w:r w:rsidRPr="00A0664D">
              <w:rPr>
                <w:rFonts w:ascii="Cambria" w:hAnsi="Cambria"/>
                <w:color w:val="auto"/>
                <w:sz w:val="18"/>
                <w:szCs w:val="18"/>
              </w:rPr>
              <w:t xml:space="preserve"> </w:t>
            </w:r>
            <w:r w:rsidRPr="00E815AF">
              <w:rPr>
                <w:rFonts w:ascii="Cambria" w:hAnsi="Cambria"/>
                <w:color w:val="auto"/>
                <w:sz w:val="18"/>
                <w:szCs w:val="18"/>
              </w:rPr>
              <w:t>that address the health risks of overweight or obesity?</w:t>
            </w:r>
          </w:p>
          <w:p w14:paraId="010B25DF" w14:textId="77777777" w:rsidR="00C74E72" w:rsidRPr="00022037"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Answer “yes” if, for example, your worksite offers brochures, videos, posters, or newsletters that address the risks of overweight or obesity, either as a single health topic or along with other health topics.</w:t>
            </w:r>
          </w:p>
          <w:p w14:paraId="18D3D43A" w14:textId="3F46D77D" w:rsidR="00C74E72" w:rsidRPr="00C74E72" w:rsidRDefault="00C74E72" w:rsidP="00C74E72">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p>
        </w:tc>
        <w:tc>
          <w:tcPr>
            <w:tcW w:w="5083" w:type="dxa"/>
            <w:gridSpan w:val="3"/>
            <w:tcBorders>
              <w:top w:val="single" w:sz="4" w:space="0" w:color="auto"/>
              <w:bottom w:val="single" w:sz="4" w:space="0" w:color="auto"/>
            </w:tcBorders>
            <w:shd w:val="clear" w:color="auto" w:fill="FFFFFF" w:themeFill="background1"/>
          </w:tcPr>
          <w:p w14:paraId="2E1AB837" w14:textId="0DC73C6C" w:rsidR="00C74E72" w:rsidRPr="0023614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56. </w:t>
            </w:r>
            <w:r w:rsidRPr="00022037">
              <w:rPr>
                <w:rFonts w:ascii="Cambria" w:hAnsi="Cambria"/>
                <w:color w:val="auto"/>
                <w:sz w:val="18"/>
                <w:szCs w:val="18"/>
              </w:rPr>
              <w:t xml:space="preserve">Provide </w:t>
            </w:r>
            <w:r w:rsidRPr="00236147">
              <w:rPr>
                <w:rFonts w:ascii="Cambria" w:hAnsi="Cambria"/>
                <w:color w:val="auto"/>
                <w:sz w:val="18"/>
                <w:szCs w:val="18"/>
              </w:rPr>
              <w:t>educational materials</w:t>
            </w:r>
            <w:r w:rsidRPr="00A0664D">
              <w:rPr>
                <w:rFonts w:ascii="Cambria" w:hAnsi="Cambria"/>
                <w:color w:val="auto"/>
                <w:sz w:val="18"/>
                <w:szCs w:val="18"/>
              </w:rPr>
              <w:t xml:space="preserve"> </w:t>
            </w:r>
            <w:r w:rsidRPr="00E815AF">
              <w:rPr>
                <w:rFonts w:ascii="Cambria" w:hAnsi="Cambria"/>
                <w:color w:val="auto"/>
                <w:sz w:val="18"/>
                <w:szCs w:val="18"/>
              </w:rPr>
              <w:t>that address the health risks of overweight or obesity?</w:t>
            </w:r>
          </w:p>
          <w:p w14:paraId="2D14A3EA" w14:textId="4F88F665" w:rsidR="00C74E72" w:rsidRPr="00C74E72"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 xml:space="preserve">Answer “yes” if, for example, your worksite offers brochures, videos, posters, or newsletters that address the risks of overweight or obesity, either as a single health topic or </w:t>
            </w:r>
            <w:r>
              <w:rPr>
                <w:rFonts w:ascii="Cambria" w:hAnsi="Cambria"/>
                <w:i/>
                <w:color w:val="4472C4" w:themeColor="accent5"/>
                <w:sz w:val="18"/>
                <w:szCs w:val="18"/>
              </w:rPr>
              <w:t>along with other health topics.</w:t>
            </w:r>
          </w:p>
        </w:tc>
        <w:tc>
          <w:tcPr>
            <w:tcW w:w="1440" w:type="dxa"/>
            <w:tcBorders>
              <w:top w:val="single" w:sz="4" w:space="0" w:color="auto"/>
              <w:bottom w:val="single" w:sz="4" w:space="0" w:color="auto"/>
            </w:tcBorders>
            <w:shd w:val="clear" w:color="auto" w:fill="FFFFFF" w:themeFill="background1"/>
            <w:vAlign w:val="center"/>
          </w:tcPr>
          <w:p w14:paraId="0BE11FFA" w14:textId="77777777" w:rsidR="00C74E72" w:rsidRPr="00022037" w:rsidRDefault="00C74E72" w:rsidP="00C74E72">
            <w:pPr>
              <w:spacing w:beforeLines="40" w:before="96" w:afterLines="40" w:after="96"/>
              <w:jc w:val="center"/>
              <w:rPr>
                <w:rFonts w:ascii="Cambria" w:hAnsi="Cambria"/>
                <w:sz w:val="18"/>
                <w:szCs w:val="18"/>
              </w:rPr>
            </w:pPr>
            <w:r w:rsidRPr="00022037">
              <w:rPr>
                <w:rFonts w:ascii="Cambria" w:hAnsi="Cambria"/>
                <w:sz w:val="18"/>
                <w:szCs w:val="18"/>
              </w:rPr>
              <w:t>1 (1)</w:t>
            </w:r>
          </w:p>
        </w:tc>
        <w:tc>
          <w:tcPr>
            <w:tcW w:w="3150" w:type="dxa"/>
            <w:tcBorders>
              <w:top w:val="single" w:sz="4" w:space="0" w:color="auto"/>
              <w:bottom w:val="single" w:sz="4" w:space="0" w:color="auto"/>
            </w:tcBorders>
            <w:shd w:val="clear" w:color="auto" w:fill="FFFFFF" w:themeFill="background1"/>
          </w:tcPr>
          <w:p w14:paraId="569476BC" w14:textId="578CF1A9" w:rsidR="00C74E72" w:rsidRPr="00C74E72" w:rsidRDefault="00C74E72" w:rsidP="00C74E72">
            <w:pPr>
              <w:spacing w:before="40" w:after="40"/>
              <w:rPr>
                <w:rFonts w:ascii="Cambria" w:hAnsi="Cambria"/>
                <w:sz w:val="18"/>
                <w:szCs w:val="18"/>
              </w:rPr>
            </w:pPr>
          </w:p>
        </w:tc>
      </w:tr>
      <w:tr w:rsidR="00C74E72" w:rsidRPr="0019196A" w14:paraId="3C3A1A44" w14:textId="77777777" w:rsidTr="00C74E72">
        <w:trPr>
          <w:trHeight w:val="350"/>
          <w:jc w:val="center"/>
        </w:trPr>
        <w:tc>
          <w:tcPr>
            <w:tcW w:w="5082" w:type="dxa"/>
            <w:gridSpan w:val="2"/>
            <w:tcBorders>
              <w:top w:val="single" w:sz="4" w:space="0" w:color="auto"/>
              <w:bottom w:val="single" w:sz="4" w:space="0" w:color="auto"/>
            </w:tcBorders>
            <w:shd w:val="clear" w:color="auto" w:fill="FFFFFF" w:themeFill="background1"/>
          </w:tcPr>
          <w:p w14:paraId="03761F8E" w14:textId="084030F3" w:rsidR="00C74E72" w:rsidRPr="0002203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022037">
              <w:rPr>
                <w:rFonts w:ascii="Cambria" w:hAnsi="Cambria"/>
                <w:color w:val="auto"/>
                <w:sz w:val="18"/>
                <w:szCs w:val="18"/>
              </w:rPr>
              <w:t xml:space="preserve">Provide and promote </w:t>
            </w:r>
            <w:r w:rsidRPr="00022037">
              <w:rPr>
                <w:rFonts w:ascii="Cambria" w:hAnsi="Cambria"/>
                <w:color w:val="auto"/>
                <w:sz w:val="18"/>
                <w:szCs w:val="18"/>
                <w:u w:val="single"/>
              </w:rPr>
              <w:t>interactive educational programming</w:t>
            </w:r>
            <w:r w:rsidRPr="00022037">
              <w:rPr>
                <w:rFonts w:ascii="Cambria" w:hAnsi="Cambria"/>
                <w:color w:val="auto"/>
                <w:sz w:val="18"/>
                <w:szCs w:val="18"/>
              </w:rPr>
              <w:t xml:space="preserve"> on weight management?</w:t>
            </w:r>
          </w:p>
          <w:p w14:paraId="65A543FB" w14:textId="77777777" w:rsidR="00C74E72" w:rsidRPr="00022037"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022037">
              <w:rPr>
                <w:rFonts w:ascii="Cambria" w:hAnsi="Cambria"/>
                <w:i/>
                <w:color w:val="4472C4"/>
                <w:sz w:val="18"/>
                <w:szCs w:val="18"/>
              </w:rPr>
              <w:t>lunch and learns</w:t>
            </w:r>
            <w:r>
              <w:rPr>
                <w:rFonts w:ascii="Cambria" w:hAnsi="Cambria"/>
                <w:color w:val="4472C4"/>
                <w:sz w:val="18"/>
                <w:szCs w:val="18"/>
              </w:rPr>
              <w:t xml:space="preserve">,” </w:t>
            </w:r>
            <w:r w:rsidRPr="00022037">
              <w:rPr>
                <w:rFonts w:ascii="Cambria" w:hAnsi="Cambria"/>
                <w:i/>
                <w:color w:val="4472C4" w:themeColor="accent5"/>
                <w:sz w:val="18"/>
                <w:szCs w:val="18"/>
              </w:rPr>
              <w:t xml:space="preserve">seminars, workshops, or classes that teach and promote weight management. These </w:t>
            </w:r>
            <w:r>
              <w:rPr>
                <w:rFonts w:ascii="Cambria" w:hAnsi="Cambria"/>
                <w:i/>
                <w:color w:val="4472C4" w:themeColor="accent5"/>
                <w:sz w:val="18"/>
                <w:szCs w:val="18"/>
              </w:rPr>
              <w:t xml:space="preserve">programs may </w:t>
            </w:r>
            <w:r w:rsidRPr="00022037">
              <w:rPr>
                <w:rFonts w:ascii="Cambria" w:hAnsi="Cambria"/>
                <w:i/>
                <w:color w:val="4472C4" w:themeColor="accent5"/>
                <w:sz w:val="18"/>
                <w:szCs w:val="18"/>
              </w:rPr>
              <w:t>b</w:t>
            </w:r>
            <w:r w:rsidRPr="00236147">
              <w:rPr>
                <w:rFonts w:ascii="Cambria" w:hAnsi="Cambria"/>
                <w:i/>
                <w:color w:val="4472C4" w:themeColor="accent5"/>
                <w:sz w:val="18"/>
                <w:szCs w:val="18"/>
              </w:rPr>
              <w:t>e provided</w:t>
            </w:r>
            <w:r w:rsidRPr="00FF0A65">
              <w:rPr>
                <w:rFonts w:ascii="Cambria" w:hAnsi="Cambria"/>
                <w:i/>
                <w:color w:val="4472C4" w:themeColor="accent5"/>
                <w:sz w:val="18"/>
                <w:szCs w:val="18"/>
              </w:rPr>
              <w:t xml:space="preserve"> </w:t>
            </w:r>
            <w:r w:rsidRPr="00457E49">
              <w:rPr>
                <w:rFonts w:ascii="Cambria" w:hAnsi="Cambria"/>
                <w:i/>
                <w:color w:val="4472C4" w:themeColor="accent5"/>
                <w:sz w:val="18"/>
                <w:szCs w:val="18"/>
              </w:rPr>
              <w:t>in group or individual settings</w:t>
            </w:r>
            <w:r w:rsidRPr="00FF0A65">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p>
          <w:p w14:paraId="41AA37A2" w14:textId="687E38B1" w:rsidR="00C74E72" w:rsidRPr="00C74E72" w:rsidRDefault="00C74E72" w:rsidP="00C74E72">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p>
        </w:tc>
        <w:tc>
          <w:tcPr>
            <w:tcW w:w="5083" w:type="dxa"/>
            <w:gridSpan w:val="3"/>
            <w:tcBorders>
              <w:top w:val="single" w:sz="4" w:space="0" w:color="auto"/>
              <w:bottom w:val="single" w:sz="4" w:space="0" w:color="auto"/>
            </w:tcBorders>
            <w:shd w:val="clear" w:color="auto" w:fill="FFFFFF" w:themeFill="background1"/>
          </w:tcPr>
          <w:p w14:paraId="058EB4F5" w14:textId="0C871AF0" w:rsidR="00C74E72" w:rsidRPr="00022037"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57. </w:t>
            </w:r>
            <w:r w:rsidRPr="00022037">
              <w:rPr>
                <w:rFonts w:ascii="Cambria" w:hAnsi="Cambria"/>
                <w:color w:val="auto"/>
                <w:sz w:val="18"/>
                <w:szCs w:val="18"/>
              </w:rPr>
              <w:t xml:space="preserve">Provide and promote </w:t>
            </w:r>
            <w:r w:rsidRPr="00022037">
              <w:rPr>
                <w:rFonts w:ascii="Cambria" w:hAnsi="Cambria"/>
                <w:color w:val="auto"/>
                <w:sz w:val="18"/>
                <w:szCs w:val="18"/>
                <w:u w:val="single"/>
              </w:rPr>
              <w:t>interactive educational programming</w:t>
            </w:r>
            <w:r w:rsidRPr="00022037">
              <w:rPr>
                <w:rFonts w:ascii="Cambria" w:hAnsi="Cambria"/>
                <w:color w:val="auto"/>
                <w:sz w:val="18"/>
                <w:szCs w:val="18"/>
              </w:rPr>
              <w:t xml:space="preserve"> on weight management?</w:t>
            </w:r>
          </w:p>
          <w:p w14:paraId="4EC0BBBF" w14:textId="77777777" w:rsidR="00C74E72" w:rsidRPr="00022037" w:rsidRDefault="00C74E72" w:rsidP="00C74E72">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022037">
              <w:rPr>
                <w:rFonts w:ascii="Cambria" w:hAnsi="Cambria"/>
                <w:i/>
                <w:color w:val="4472C4"/>
                <w:sz w:val="18"/>
                <w:szCs w:val="18"/>
              </w:rPr>
              <w:t>lunch and learns</w:t>
            </w:r>
            <w:r>
              <w:rPr>
                <w:rFonts w:ascii="Cambria" w:hAnsi="Cambria"/>
                <w:color w:val="4472C4"/>
                <w:sz w:val="18"/>
                <w:szCs w:val="18"/>
              </w:rPr>
              <w:t xml:space="preserve">,” </w:t>
            </w:r>
            <w:r w:rsidRPr="00022037">
              <w:rPr>
                <w:rFonts w:ascii="Cambria" w:hAnsi="Cambria"/>
                <w:i/>
                <w:color w:val="4472C4" w:themeColor="accent5"/>
                <w:sz w:val="18"/>
                <w:szCs w:val="18"/>
              </w:rPr>
              <w:t xml:space="preserve">seminars, workshops, or classes that teach and promote weight management. These </w:t>
            </w:r>
            <w:r>
              <w:rPr>
                <w:rFonts w:ascii="Cambria" w:hAnsi="Cambria"/>
                <w:i/>
                <w:color w:val="4472C4" w:themeColor="accent5"/>
                <w:sz w:val="18"/>
                <w:szCs w:val="18"/>
              </w:rPr>
              <w:t xml:space="preserve">programs may </w:t>
            </w:r>
            <w:r w:rsidRPr="00022037">
              <w:rPr>
                <w:rFonts w:ascii="Cambria" w:hAnsi="Cambria"/>
                <w:i/>
                <w:color w:val="4472C4" w:themeColor="accent5"/>
                <w:sz w:val="18"/>
                <w:szCs w:val="18"/>
              </w:rPr>
              <w:t>b</w:t>
            </w:r>
            <w:r w:rsidRPr="00236147">
              <w:rPr>
                <w:rFonts w:ascii="Cambria" w:hAnsi="Cambria"/>
                <w:i/>
                <w:color w:val="4472C4" w:themeColor="accent5"/>
                <w:sz w:val="18"/>
                <w:szCs w:val="18"/>
              </w:rPr>
              <w:t>e provided</w:t>
            </w:r>
            <w:r w:rsidRPr="00FF0A65">
              <w:rPr>
                <w:rFonts w:ascii="Cambria" w:hAnsi="Cambria"/>
                <w:i/>
                <w:color w:val="4472C4" w:themeColor="accent5"/>
                <w:sz w:val="18"/>
                <w:szCs w:val="18"/>
              </w:rPr>
              <w:t xml:space="preserve"> </w:t>
            </w:r>
            <w:r w:rsidRPr="00457E49">
              <w:rPr>
                <w:rFonts w:ascii="Cambria" w:hAnsi="Cambria"/>
                <w:i/>
                <w:color w:val="4472C4" w:themeColor="accent5"/>
                <w:sz w:val="18"/>
                <w:szCs w:val="18"/>
              </w:rPr>
              <w:t>in group or individual settings</w:t>
            </w:r>
            <w:r w:rsidRPr="00FF0A65">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p>
          <w:p w14:paraId="47A911C8" w14:textId="63C31D8D" w:rsidR="00C74E72" w:rsidRPr="00C74E72" w:rsidRDefault="00C74E72" w:rsidP="00C74E72">
            <w:pPr>
              <w:spacing w:beforeLines="40" w:before="96" w:afterLines="40" w:after="96"/>
              <w:rPr>
                <w:rFonts w:ascii="Cambria" w:hAnsi="Cambria"/>
                <w:color w:val="808080" w:themeColor="background1" w:themeShade="80"/>
                <w:sz w:val="18"/>
                <w:szCs w:val="18"/>
              </w:rPr>
            </w:pPr>
          </w:p>
        </w:tc>
        <w:tc>
          <w:tcPr>
            <w:tcW w:w="1440" w:type="dxa"/>
            <w:tcBorders>
              <w:top w:val="single" w:sz="4" w:space="0" w:color="auto"/>
              <w:bottom w:val="single" w:sz="4" w:space="0" w:color="auto"/>
            </w:tcBorders>
            <w:shd w:val="clear" w:color="auto" w:fill="FFFFFF" w:themeFill="background1"/>
            <w:vAlign w:val="center"/>
          </w:tcPr>
          <w:p w14:paraId="3C1C0950" w14:textId="77777777" w:rsidR="00C74E72" w:rsidRPr="00022037" w:rsidRDefault="00C74E72" w:rsidP="00C74E72">
            <w:pPr>
              <w:spacing w:beforeLines="40" w:before="96" w:afterLines="40" w:after="96"/>
              <w:jc w:val="center"/>
              <w:rPr>
                <w:rFonts w:ascii="Cambria" w:hAnsi="Cambria"/>
                <w:sz w:val="18"/>
                <w:szCs w:val="18"/>
              </w:rPr>
            </w:pPr>
            <w:r w:rsidRPr="00022037">
              <w:rPr>
                <w:rFonts w:ascii="Cambria" w:hAnsi="Cambria"/>
                <w:sz w:val="18"/>
                <w:szCs w:val="18"/>
              </w:rPr>
              <w:t>3 (3)</w:t>
            </w:r>
          </w:p>
        </w:tc>
        <w:tc>
          <w:tcPr>
            <w:tcW w:w="3150" w:type="dxa"/>
            <w:tcBorders>
              <w:top w:val="single" w:sz="4" w:space="0" w:color="auto"/>
              <w:bottom w:val="single" w:sz="4" w:space="0" w:color="auto"/>
            </w:tcBorders>
            <w:shd w:val="clear" w:color="auto" w:fill="FFFFFF" w:themeFill="background1"/>
          </w:tcPr>
          <w:p w14:paraId="1A9E0BDF" w14:textId="0756FFFA" w:rsidR="00C74E72" w:rsidRPr="00C74E72" w:rsidRDefault="00C74E72" w:rsidP="00C74E72">
            <w:pPr>
              <w:spacing w:before="40" w:after="40"/>
              <w:rPr>
                <w:rFonts w:ascii="Cambria" w:hAnsi="Cambria"/>
                <w:sz w:val="18"/>
                <w:szCs w:val="18"/>
              </w:rPr>
            </w:pPr>
          </w:p>
        </w:tc>
      </w:tr>
      <w:tr w:rsidR="00C74E72" w:rsidRPr="0019196A" w14:paraId="40B284A7" w14:textId="77777777" w:rsidTr="00C74E72">
        <w:trPr>
          <w:trHeight w:val="350"/>
          <w:jc w:val="center"/>
        </w:trPr>
        <w:tc>
          <w:tcPr>
            <w:tcW w:w="5082" w:type="dxa"/>
            <w:gridSpan w:val="2"/>
            <w:tcBorders>
              <w:top w:val="single" w:sz="4" w:space="0" w:color="auto"/>
              <w:bottom w:val="single" w:sz="4" w:space="0" w:color="auto"/>
            </w:tcBorders>
            <w:shd w:val="clear" w:color="auto" w:fill="FFFFFF" w:themeFill="background1"/>
          </w:tcPr>
          <w:p w14:paraId="6DD6DFE9" w14:textId="7C046F47" w:rsidR="00C74E72" w:rsidRPr="0019196A"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Pr>
                <w:rFonts w:ascii="Cambria" w:hAnsi="Cambria"/>
                <w:color w:val="auto"/>
                <w:sz w:val="18"/>
                <w:szCs w:val="18"/>
                <w:u w:val="single"/>
              </w:rPr>
              <w:t>lifestyle</w:t>
            </w:r>
            <w:r w:rsidRPr="0019196A">
              <w:rPr>
                <w:rFonts w:ascii="Cambria" w:hAnsi="Cambria"/>
                <w:color w:val="auto"/>
                <w:sz w:val="18"/>
                <w:szCs w:val="18"/>
                <w:u w:val="single"/>
              </w:rPr>
              <w:t xml:space="preserve"> coaching/counseling or self-management</w:t>
            </w:r>
            <w:r w:rsidRPr="00A35C95">
              <w:rPr>
                <w:rFonts w:ascii="Cambria" w:hAnsi="Cambria"/>
                <w:color w:val="auto"/>
                <w:sz w:val="18"/>
                <w:szCs w:val="18"/>
                <w:u w:val="single"/>
              </w:rPr>
              <w:t xml:space="preserve"> programs</w:t>
            </w:r>
            <w:r w:rsidRPr="0019196A">
              <w:rPr>
                <w:rFonts w:ascii="Cambria" w:hAnsi="Cambria"/>
                <w:color w:val="auto"/>
                <w:sz w:val="18"/>
                <w:szCs w:val="18"/>
              </w:rPr>
              <w:t xml:space="preserve"> that equip employees with skills and motivation </w:t>
            </w:r>
            <w:r>
              <w:rPr>
                <w:rFonts w:ascii="Cambria" w:hAnsi="Cambria"/>
                <w:color w:val="auto"/>
                <w:sz w:val="18"/>
                <w:szCs w:val="18"/>
              </w:rPr>
              <w:t xml:space="preserve">to set and meet their personal </w:t>
            </w:r>
            <w:r w:rsidRPr="0019196A">
              <w:rPr>
                <w:rFonts w:ascii="Cambria" w:hAnsi="Cambria"/>
                <w:color w:val="auto"/>
                <w:sz w:val="18"/>
                <w:szCs w:val="18"/>
              </w:rPr>
              <w:t>weight management</w:t>
            </w:r>
            <w:r>
              <w:rPr>
                <w:rFonts w:ascii="Cambria" w:hAnsi="Cambria"/>
                <w:color w:val="auto"/>
                <w:sz w:val="18"/>
                <w:szCs w:val="18"/>
              </w:rPr>
              <w:t xml:space="preserve"> goals</w:t>
            </w:r>
            <w:r w:rsidRPr="0019196A">
              <w:rPr>
                <w:rFonts w:ascii="Cambria" w:hAnsi="Cambria"/>
                <w:color w:val="auto"/>
                <w:sz w:val="18"/>
                <w:szCs w:val="18"/>
              </w:rPr>
              <w:t>?</w:t>
            </w:r>
          </w:p>
          <w:p w14:paraId="6758CF6D" w14:textId="77777777" w:rsidR="00C74E72" w:rsidRPr="0019196A" w:rsidRDefault="00C74E72" w:rsidP="00C74E72">
            <w:pPr>
              <w:spacing w:beforeLines="40" w:before="96" w:afterLines="40" w:after="96"/>
              <w:rPr>
                <w:rFonts w:ascii="Cambria" w:hAnsi="Cambria"/>
                <w:i/>
                <w:color w:val="4472C4" w:themeColor="accent5"/>
                <w:sz w:val="18"/>
                <w:szCs w:val="18"/>
              </w:rPr>
            </w:pPr>
            <w:r w:rsidRPr="00FF0A65">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Pr>
                <w:rFonts w:ascii="Cambria" w:hAnsi="Cambria"/>
                <w:i/>
                <w:color w:val="4472C4" w:themeColor="accent5"/>
                <w:sz w:val="18"/>
                <w:szCs w:val="18"/>
              </w:rPr>
              <w:t>;</w:t>
            </w:r>
            <w:r w:rsidRPr="00FF0A65">
              <w:rPr>
                <w:rFonts w:ascii="Cambria" w:hAnsi="Cambria"/>
                <w:i/>
                <w:color w:val="4472C4" w:themeColor="accent5"/>
                <w:sz w:val="18"/>
                <w:szCs w:val="18"/>
              </w:rPr>
              <w:t xml:space="preserve">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 xml:space="preserve">. </w:t>
            </w:r>
          </w:p>
          <w:p w14:paraId="72AA33B8" w14:textId="32E8778E" w:rsidR="00C74E72" w:rsidRPr="00C74E72" w:rsidRDefault="00C74E72" w:rsidP="00C74E72">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r w:rsidRPr="0019196A">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FFF" w:themeFill="background1"/>
          </w:tcPr>
          <w:p w14:paraId="75309CB3" w14:textId="76C33275" w:rsidR="00C74E72" w:rsidRPr="0019196A" w:rsidRDefault="00C74E72" w:rsidP="00C74E72">
            <w:pPr>
              <w:spacing w:beforeLines="40" w:before="96" w:afterLines="40" w:after="96"/>
              <w:rPr>
                <w:rFonts w:ascii="Cambria" w:hAnsi="Cambria"/>
                <w:color w:val="auto"/>
                <w:sz w:val="18"/>
                <w:szCs w:val="18"/>
              </w:rPr>
            </w:pPr>
            <w:r>
              <w:rPr>
                <w:rFonts w:ascii="Cambria" w:hAnsi="Cambria"/>
                <w:color w:val="auto"/>
                <w:sz w:val="18"/>
                <w:szCs w:val="18"/>
              </w:rPr>
              <w:t xml:space="preserve">58.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Pr>
                <w:rFonts w:ascii="Cambria" w:hAnsi="Cambria"/>
                <w:color w:val="auto"/>
                <w:sz w:val="18"/>
                <w:szCs w:val="18"/>
                <w:u w:val="single"/>
              </w:rPr>
              <w:t>lifestyle</w:t>
            </w:r>
            <w:r w:rsidRPr="0019196A">
              <w:rPr>
                <w:rFonts w:ascii="Cambria" w:hAnsi="Cambria"/>
                <w:color w:val="auto"/>
                <w:sz w:val="18"/>
                <w:szCs w:val="18"/>
                <w:u w:val="single"/>
              </w:rPr>
              <w:t xml:space="preserve"> coaching/counseling or self-management</w:t>
            </w:r>
            <w:r w:rsidRPr="00A35C95">
              <w:rPr>
                <w:rFonts w:ascii="Cambria" w:hAnsi="Cambria"/>
                <w:color w:val="auto"/>
                <w:sz w:val="18"/>
                <w:szCs w:val="18"/>
                <w:u w:val="single"/>
              </w:rPr>
              <w:t xml:space="preserve"> programs</w:t>
            </w:r>
            <w:r w:rsidRPr="0019196A">
              <w:rPr>
                <w:rFonts w:ascii="Cambria" w:hAnsi="Cambria"/>
                <w:color w:val="auto"/>
                <w:sz w:val="18"/>
                <w:szCs w:val="18"/>
              </w:rPr>
              <w:t xml:space="preserve"> that equip employees with skills and motivation </w:t>
            </w:r>
            <w:r>
              <w:rPr>
                <w:rFonts w:ascii="Cambria" w:hAnsi="Cambria"/>
                <w:color w:val="auto"/>
                <w:sz w:val="18"/>
                <w:szCs w:val="18"/>
              </w:rPr>
              <w:t xml:space="preserve">to set and meet their personal </w:t>
            </w:r>
            <w:r w:rsidRPr="0019196A">
              <w:rPr>
                <w:rFonts w:ascii="Cambria" w:hAnsi="Cambria"/>
                <w:color w:val="auto"/>
                <w:sz w:val="18"/>
                <w:szCs w:val="18"/>
              </w:rPr>
              <w:t>weight management</w:t>
            </w:r>
            <w:r>
              <w:rPr>
                <w:rFonts w:ascii="Cambria" w:hAnsi="Cambria"/>
                <w:color w:val="auto"/>
                <w:sz w:val="18"/>
                <w:szCs w:val="18"/>
              </w:rPr>
              <w:t xml:space="preserve"> goals</w:t>
            </w:r>
            <w:r w:rsidRPr="0019196A">
              <w:rPr>
                <w:rFonts w:ascii="Cambria" w:hAnsi="Cambria"/>
                <w:color w:val="auto"/>
                <w:sz w:val="18"/>
                <w:szCs w:val="18"/>
              </w:rPr>
              <w:t>?</w:t>
            </w:r>
          </w:p>
          <w:p w14:paraId="29F6E60C" w14:textId="2011A2F4" w:rsidR="00C74E72" w:rsidRPr="00C74E72" w:rsidRDefault="00C74E72" w:rsidP="00C74E72">
            <w:pPr>
              <w:spacing w:beforeLines="40" w:before="96" w:afterLines="40" w:after="96"/>
              <w:rPr>
                <w:rFonts w:ascii="Cambria" w:hAnsi="Cambria"/>
                <w:i/>
                <w:color w:val="4472C4" w:themeColor="accent5"/>
                <w:sz w:val="18"/>
                <w:szCs w:val="18"/>
              </w:rPr>
            </w:pPr>
            <w:r w:rsidRPr="00FF0A65">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Pr>
                <w:rFonts w:ascii="Cambria" w:hAnsi="Cambria"/>
                <w:i/>
                <w:color w:val="4472C4" w:themeColor="accent5"/>
                <w:sz w:val="18"/>
                <w:szCs w:val="18"/>
              </w:rPr>
              <w:t>;</w:t>
            </w:r>
            <w:r w:rsidRPr="00FF0A65">
              <w:rPr>
                <w:rFonts w:ascii="Cambria" w:hAnsi="Cambria"/>
                <w:i/>
                <w:color w:val="4472C4" w:themeColor="accent5"/>
                <w:sz w:val="18"/>
                <w:szCs w:val="18"/>
              </w:rPr>
              <w:t xml:space="preserve">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 xml:space="preserve">. </w:t>
            </w:r>
          </w:p>
          <w:p w14:paraId="7FE426EF" w14:textId="7A44A503" w:rsidR="00C74E72" w:rsidRPr="0019196A" w:rsidRDefault="00C74E72" w:rsidP="00C74E7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6EB69116" w14:textId="77777777" w:rsidR="00C74E72" w:rsidRPr="0019196A" w:rsidRDefault="00C74E72" w:rsidP="00C74E72">
            <w:pPr>
              <w:spacing w:beforeLines="40" w:before="96" w:afterLines="40" w:after="96"/>
              <w:jc w:val="center"/>
              <w:rPr>
                <w:rFonts w:ascii="Cambria" w:hAnsi="Cambria"/>
                <w:sz w:val="18"/>
                <w:szCs w:val="18"/>
              </w:rPr>
            </w:pPr>
            <w:r w:rsidRPr="0019196A">
              <w:rPr>
                <w:rFonts w:ascii="Cambria" w:hAnsi="Cambria"/>
                <w:sz w:val="18"/>
                <w:szCs w:val="18"/>
              </w:rPr>
              <w:t>3 (3)</w:t>
            </w:r>
          </w:p>
        </w:tc>
        <w:tc>
          <w:tcPr>
            <w:tcW w:w="3150" w:type="dxa"/>
            <w:tcBorders>
              <w:top w:val="single" w:sz="4" w:space="0" w:color="auto"/>
              <w:bottom w:val="single" w:sz="4" w:space="0" w:color="auto"/>
            </w:tcBorders>
            <w:shd w:val="clear" w:color="auto" w:fill="FFFFFF" w:themeFill="background1"/>
          </w:tcPr>
          <w:p w14:paraId="6CE8F958" w14:textId="4CD6DC7A" w:rsidR="00C74E72" w:rsidRPr="00C74E72" w:rsidRDefault="00C74E72" w:rsidP="00C74E72">
            <w:pPr>
              <w:spacing w:before="40" w:after="40"/>
              <w:rPr>
                <w:rFonts w:ascii="Cambria" w:hAnsi="Cambria"/>
                <w:sz w:val="18"/>
                <w:szCs w:val="18"/>
              </w:rPr>
            </w:pPr>
          </w:p>
        </w:tc>
      </w:tr>
      <w:tr w:rsidR="0024101B" w:rsidRPr="0019196A" w14:paraId="057429B1" w14:textId="77777777" w:rsidTr="006747E7">
        <w:trPr>
          <w:trHeight w:val="215"/>
          <w:jc w:val="center"/>
        </w:trPr>
        <w:tc>
          <w:tcPr>
            <w:tcW w:w="10165" w:type="dxa"/>
            <w:gridSpan w:val="5"/>
            <w:shd w:val="clear" w:color="auto" w:fill="D9D9D9" w:themeFill="background1" w:themeFillShade="D9"/>
          </w:tcPr>
          <w:p w14:paraId="132C7DEC"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440" w:type="dxa"/>
            <w:vAlign w:val="center"/>
          </w:tcPr>
          <w:p w14:paraId="2CE78BBF" w14:textId="3EC76E23" w:rsidR="0024101B" w:rsidRPr="0019196A" w:rsidRDefault="0024101B" w:rsidP="0024101B">
            <w:pPr>
              <w:spacing w:before="120" w:after="120"/>
              <w:jc w:val="center"/>
              <w:rPr>
                <w:rFonts w:ascii="Cambria" w:hAnsi="Cambria"/>
                <w:b/>
                <w:sz w:val="18"/>
                <w:szCs w:val="18"/>
              </w:rPr>
            </w:pPr>
            <w:r>
              <w:rPr>
                <w:rFonts w:ascii="Cambria" w:hAnsi="Cambria"/>
                <w:b/>
                <w:sz w:val="18"/>
                <w:szCs w:val="18"/>
              </w:rPr>
              <w:t>8</w:t>
            </w:r>
            <w:r w:rsidR="00C74E72">
              <w:rPr>
                <w:rFonts w:ascii="Cambria" w:hAnsi="Cambria"/>
                <w:b/>
                <w:sz w:val="18"/>
                <w:szCs w:val="18"/>
              </w:rPr>
              <w:t xml:space="preserve"> (8</w:t>
            </w:r>
            <w:r w:rsidRPr="0019196A">
              <w:rPr>
                <w:rFonts w:ascii="Cambria" w:hAnsi="Cambria"/>
                <w:b/>
                <w:sz w:val="18"/>
                <w:szCs w:val="18"/>
              </w:rPr>
              <w:t>)</w:t>
            </w:r>
          </w:p>
        </w:tc>
        <w:tc>
          <w:tcPr>
            <w:tcW w:w="3150" w:type="dxa"/>
          </w:tcPr>
          <w:p w14:paraId="49E8DD07" w14:textId="77777777" w:rsidR="0024101B" w:rsidRPr="0014153C" w:rsidRDefault="0024101B" w:rsidP="0024101B">
            <w:pPr>
              <w:spacing w:before="40" w:after="40"/>
              <w:rPr>
                <w:rFonts w:ascii="Cambria" w:hAnsi="Cambria"/>
                <w:sz w:val="18"/>
                <w:szCs w:val="18"/>
              </w:rPr>
            </w:pPr>
          </w:p>
        </w:tc>
      </w:tr>
    </w:tbl>
    <w:p w14:paraId="6194E91A" w14:textId="77777777" w:rsidR="00FD0D56" w:rsidRPr="0019196A" w:rsidRDefault="00FD0D56" w:rsidP="00FD0D56">
      <w:pPr>
        <w:suppressAutoHyphens w:val="0"/>
        <w:spacing w:after="160" w:line="259" w:lineRule="auto"/>
        <w:rPr>
          <w:rFonts w:ascii="Cambria" w:hAnsi="Cambria"/>
          <w:sz w:val="18"/>
          <w:szCs w:val="18"/>
        </w:rPr>
      </w:pPr>
    </w:p>
    <w:p w14:paraId="28BF7BAA" w14:textId="77777777" w:rsidR="00FD0D56" w:rsidRPr="0019196A" w:rsidRDefault="00FD0D56" w:rsidP="00FD0D56">
      <w:pPr>
        <w:suppressAutoHyphens w:val="0"/>
        <w:spacing w:after="160" w:line="259" w:lineRule="auto"/>
        <w:rPr>
          <w:rFonts w:ascii="Cambria" w:hAnsi="Cambria"/>
          <w:sz w:val="18"/>
          <w:szCs w:val="18"/>
        </w:rPr>
      </w:pPr>
    </w:p>
    <w:p w14:paraId="54F7EDD7" w14:textId="77777777" w:rsidR="00FD0D56" w:rsidRPr="0019196A" w:rsidRDefault="00FD0D56" w:rsidP="00FD0D56">
      <w:pPr>
        <w:suppressAutoHyphens w:val="0"/>
        <w:spacing w:after="160" w:line="259" w:lineRule="auto"/>
        <w:rPr>
          <w:rFonts w:ascii="Cambria" w:hAnsi="Cambria"/>
          <w:sz w:val="18"/>
          <w:szCs w:val="18"/>
        </w:rPr>
      </w:pPr>
      <w:r w:rsidRPr="0019196A">
        <w:rPr>
          <w:rFonts w:ascii="Cambria" w:hAnsi="Cambria"/>
          <w:sz w:val="18"/>
          <w:szCs w:val="18"/>
        </w:rPr>
        <w:br w:type="page"/>
      </w:r>
    </w:p>
    <w:p w14:paraId="669A81CF" w14:textId="77777777" w:rsidR="00FD0D56" w:rsidRPr="0019196A" w:rsidRDefault="00FD0D56" w:rsidP="00852B39">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768"/>
        <w:gridCol w:w="2819"/>
        <w:gridCol w:w="990"/>
        <w:gridCol w:w="1274"/>
        <w:gridCol w:w="1530"/>
        <w:gridCol w:w="3060"/>
      </w:tblGrid>
      <w:tr w:rsidR="00CB6A31" w:rsidRPr="00E02BFB" w14:paraId="1C4C7C5D" w14:textId="77777777" w:rsidTr="00A04D48">
        <w:trPr>
          <w:trHeight w:val="692"/>
          <w:jc w:val="center"/>
        </w:trPr>
        <w:tc>
          <w:tcPr>
            <w:tcW w:w="14755" w:type="dxa"/>
            <w:gridSpan w:val="7"/>
            <w:tcBorders>
              <w:bottom w:val="single" w:sz="4" w:space="0" w:color="auto"/>
            </w:tcBorders>
            <w:shd w:val="clear" w:color="auto" w:fill="538135" w:themeFill="accent6" w:themeFillShade="BF"/>
            <w:vAlign w:val="center"/>
          </w:tcPr>
          <w:p w14:paraId="641BDF25" w14:textId="3B0ED131" w:rsidR="00CB6A31" w:rsidRPr="00E02BFB" w:rsidRDefault="00CB6A31" w:rsidP="002B39E2">
            <w:pPr>
              <w:jc w:val="center"/>
              <w:rPr>
                <w:rFonts w:ascii="Cambria" w:hAnsi="Cambria"/>
                <w:b/>
                <w:color w:val="FFFFFF" w:themeColor="background1"/>
                <w:sz w:val="22"/>
                <w:szCs w:val="18"/>
              </w:rPr>
            </w:pPr>
            <w:r w:rsidRPr="00E02BFB">
              <w:rPr>
                <w:rFonts w:ascii="Cambria" w:hAnsi="Cambria"/>
                <w:sz w:val="22"/>
                <w:szCs w:val="18"/>
              </w:rPr>
              <w:br w:type="page"/>
            </w:r>
            <w:r w:rsidRPr="00E02BFB">
              <w:rPr>
                <w:rFonts w:ascii="Cambria" w:hAnsi="Cambria"/>
                <w:sz w:val="22"/>
                <w:szCs w:val="18"/>
              </w:rPr>
              <w:br w:type="page"/>
            </w:r>
            <w:r w:rsidR="0076290A" w:rsidRPr="00E02BFB">
              <w:rPr>
                <w:rFonts w:ascii="Cambria" w:hAnsi="Cambria"/>
                <w:b/>
                <w:color w:val="FFFFFF" w:themeColor="background1"/>
                <w:sz w:val="22"/>
                <w:szCs w:val="18"/>
              </w:rPr>
              <w:t>Nutrition</w:t>
            </w:r>
          </w:p>
        </w:tc>
      </w:tr>
      <w:tr w:rsidR="00CB6A31" w:rsidRPr="0019196A" w14:paraId="00CBFAB5" w14:textId="77777777" w:rsidTr="006747E7">
        <w:trPr>
          <w:jc w:val="center"/>
        </w:trPr>
        <w:tc>
          <w:tcPr>
            <w:tcW w:w="4314" w:type="dxa"/>
            <w:tcBorders>
              <w:top w:val="single" w:sz="4" w:space="0" w:color="auto"/>
              <w:left w:val="nil"/>
              <w:bottom w:val="single" w:sz="4" w:space="0" w:color="auto"/>
              <w:right w:val="nil"/>
            </w:tcBorders>
            <w:shd w:val="clear" w:color="auto" w:fill="auto"/>
            <w:vAlign w:val="center"/>
          </w:tcPr>
          <w:p w14:paraId="3D4BC12B" w14:textId="77777777" w:rsidR="00CB6A31" w:rsidRPr="0019196A" w:rsidRDefault="00CB6A31" w:rsidP="00852B39">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1E3E701B" w14:textId="77777777" w:rsidR="00CB6A31" w:rsidRPr="0019196A" w:rsidRDefault="00CB6A31" w:rsidP="00852B39">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5C5F7B59" w14:textId="77777777" w:rsidR="00CB6A31" w:rsidRPr="0019196A" w:rsidRDefault="00CB6A31" w:rsidP="00852B39">
            <w:pPr>
              <w:rPr>
                <w:rFonts w:ascii="Cambria" w:hAnsi="Cambria"/>
                <w:sz w:val="18"/>
                <w:szCs w:val="18"/>
              </w:rPr>
            </w:pPr>
          </w:p>
        </w:tc>
        <w:tc>
          <w:tcPr>
            <w:tcW w:w="1274" w:type="dxa"/>
            <w:tcBorders>
              <w:top w:val="single" w:sz="4" w:space="0" w:color="auto"/>
              <w:left w:val="nil"/>
              <w:bottom w:val="single" w:sz="4" w:space="0" w:color="auto"/>
              <w:right w:val="nil"/>
            </w:tcBorders>
            <w:shd w:val="clear" w:color="auto" w:fill="auto"/>
            <w:vAlign w:val="center"/>
          </w:tcPr>
          <w:p w14:paraId="560BE05E" w14:textId="77777777" w:rsidR="00CB6A31" w:rsidRPr="0019196A" w:rsidRDefault="00CB6A31" w:rsidP="00852B39">
            <w:pPr>
              <w:rPr>
                <w:rFonts w:ascii="Cambria" w:hAnsi="Cambria"/>
                <w:sz w:val="18"/>
                <w:szCs w:val="18"/>
              </w:rPr>
            </w:pPr>
          </w:p>
        </w:tc>
        <w:tc>
          <w:tcPr>
            <w:tcW w:w="1530" w:type="dxa"/>
            <w:tcBorders>
              <w:top w:val="single" w:sz="4" w:space="0" w:color="auto"/>
              <w:left w:val="nil"/>
              <w:bottom w:val="single" w:sz="4" w:space="0" w:color="auto"/>
              <w:right w:val="nil"/>
            </w:tcBorders>
            <w:shd w:val="clear" w:color="auto" w:fill="auto"/>
            <w:vAlign w:val="center"/>
          </w:tcPr>
          <w:p w14:paraId="20AB6A97" w14:textId="77777777" w:rsidR="00CB6A31" w:rsidRPr="0019196A" w:rsidRDefault="00CB6A31" w:rsidP="00852B39">
            <w:pPr>
              <w:rPr>
                <w:rFonts w:ascii="Cambria" w:hAnsi="Cambria"/>
                <w:sz w:val="18"/>
                <w:szCs w:val="18"/>
              </w:rPr>
            </w:pPr>
          </w:p>
        </w:tc>
        <w:tc>
          <w:tcPr>
            <w:tcW w:w="3060" w:type="dxa"/>
            <w:tcBorders>
              <w:top w:val="single" w:sz="4" w:space="0" w:color="auto"/>
              <w:left w:val="nil"/>
              <w:bottom w:val="single" w:sz="4" w:space="0" w:color="auto"/>
              <w:right w:val="nil"/>
            </w:tcBorders>
          </w:tcPr>
          <w:p w14:paraId="6B24E0AB" w14:textId="77777777" w:rsidR="00CB6A31" w:rsidRPr="0019196A" w:rsidRDefault="00CB6A31" w:rsidP="00852B39">
            <w:pPr>
              <w:rPr>
                <w:rFonts w:ascii="Cambria" w:hAnsi="Cambria"/>
                <w:sz w:val="18"/>
                <w:szCs w:val="18"/>
              </w:rPr>
            </w:pPr>
          </w:p>
        </w:tc>
      </w:tr>
      <w:tr w:rsidR="0024101B" w:rsidRPr="0019196A" w14:paraId="06428012" w14:textId="77777777" w:rsidTr="00244708">
        <w:trPr>
          <w:trHeight w:val="350"/>
          <w:jc w:val="center"/>
        </w:trPr>
        <w:tc>
          <w:tcPr>
            <w:tcW w:w="5082" w:type="dxa"/>
            <w:gridSpan w:val="2"/>
            <w:shd w:val="clear" w:color="auto" w:fill="BFBFBF" w:themeFill="background1" w:themeFillShade="BF"/>
            <w:vAlign w:val="center"/>
          </w:tcPr>
          <w:p w14:paraId="208A0F3F" w14:textId="326ABDFA"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083" w:type="dxa"/>
            <w:gridSpan w:val="3"/>
            <w:shd w:val="clear" w:color="auto" w:fill="BFBFBF" w:themeFill="background1" w:themeFillShade="BF"/>
          </w:tcPr>
          <w:p w14:paraId="677C1AEE" w14:textId="1972B409"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530" w:type="dxa"/>
            <w:shd w:val="clear" w:color="auto" w:fill="BFBFBF" w:themeFill="background1" w:themeFillShade="BF"/>
            <w:vAlign w:val="center"/>
          </w:tcPr>
          <w:p w14:paraId="1F221A1E" w14:textId="7DAB4247"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7A50BBD3" w14:textId="4AD937AA"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4F4984" w:rsidRPr="0019196A" w14:paraId="63D7F931" w14:textId="77777777" w:rsidTr="004F4984">
        <w:trPr>
          <w:trHeight w:val="350"/>
          <w:jc w:val="center"/>
        </w:trPr>
        <w:tc>
          <w:tcPr>
            <w:tcW w:w="5082" w:type="dxa"/>
            <w:gridSpan w:val="2"/>
            <w:tcBorders>
              <w:top w:val="single" w:sz="4" w:space="0" w:color="auto"/>
              <w:bottom w:val="single" w:sz="4" w:space="0" w:color="auto"/>
            </w:tcBorders>
            <w:shd w:val="clear" w:color="auto" w:fill="FFFFFF" w:themeFill="background1"/>
          </w:tcPr>
          <w:p w14:paraId="6DA79204" w14:textId="2ADEC459"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87400A">
              <w:rPr>
                <w:rFonts w:ascii="Cambria" w:hAnsi="Cambria"/>
                <w:color w:val="auto"/>
                <w:sz w:val="18"/>
                <w:szCs w:val="18"/>
              </w:rPr>
              <w:t>Provide places to purchase food and beverages?</w:t>
            </w:r>
          </w:p>
          <w:p w14:paraId="509992B9" w14:textId="77777777"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 xml:space="preserve">Answer “yes” if, for example, your worksite provides vending machines, cafeterias, snack bars, or other purchase points. </w:t>
            </w:r>
          </w:p>
          <w:p w14:paraId="2E9E9302" w14:textId="77777777" w:rsidR="004F4984" w:rsidRPr="0087400A" w:rsidRDefault="004F4984" w:rsidP="004F4984">
            <w:pPr>
              <w:tabs>
                <w:tab w:val="left" w:pos="3849"/>
              </w:tabs>
              <w:spacing w:beforeLines="40" w:before="96" w:afterLines="40" w:after="96"/>
              <w:rPr>
                <w:rFonts w:ascii="Cambria" w:hAnsi="Cambria"/>
                <w:i/>
                <w:color w:val="4472C4" w:themeColor="accent5"/>
                <w:sz w:val="18"/>
                <w:szCs w:val="18"/>
              </w:rPr>
            </w:pPr>
            <w:r w:rsidRPr="0087400A">
              <w:rPr>
                <w:rFonts w:ascii="Cambria" w:hAnsi="Cambria"/>
                <w:i/>
                <w:color w:val="4472C4" w:themeColor="accent5"/>
                <w:sz w:val="18"/>
                <w:szCs w:val="18"/>
              </w:rPr>
              <w:t xml:space="preserve">IF NO, PLEASE SKIP TO QUESTION 8 </w:t>
            </w:r>
          </w:p>
          <w:p w14:paraId="4037F41A" w14:textId="074475EB" w:rsidR="004F4984" w:rsidRPr="004F4984" w:rsidRDefault="004F4984" w:rsidP="004F4984">
            <w:pPr>
              <w:tabs>
                <w:tab w:val="left" w:pos="3849"/>
              </w:tabs>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p>
        </w:tc>
        <w:tc>
          <w:tcPr>
            <w:tcW w:w="5083" w:type="dxa"/>
            <w:gridSpan w:val="3"/>
            <w:tcBorders>
              <w:top w:val="single" w:sz="4" w:space="0" w:color="auto"/>
              <w:bottom w:val="single" w:sz="4" w:space="0" w:color="auto"/>
            </w:tcBorders>
            <w:shd w:val="clear" w:color="auto" w:fill="FFFFFF" w:themeFill="background1"/>
          </w:tcPr>
          <w:p w14:paraId="531921CB" w14:textId="600523E6"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59. </w:t>
            </w:r>
            <w:r w:rsidRPr="0087400A">
              <w:rPr>
                <w:rFonts w:ascii="Cambria" w:hAnsi="Cambria"/>
                <w:color w:val="auto"/>
                <w:sz w:val="18"/>
                <w:szCs w:val="18"/>
              </w:rPr>
              <w:t>Provide places to purchase food and beverages?</w:t>
            </w:r>
          </w:p>
          <w:p w14:paraId="27E1AF78" w14:textId="3E5EBA2D"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 xml:space="preserve">Answer “yes” if, for example, your worksite provides vending machines, cafeterias, snack bars, or other purchase points. </w:t>
            </w:r>
          </w:p>
          <w:p w14:paraId="425A39B5" w14:textId="48F1BBB7" w:rsidR="004F4984" w:rsidRPr="0087400A" w:rsidRDefault="004F4984" w:rsidP="004F4984">
            <w:pPr>
              <w:tabs>
                <w:tab w:val="left" w:pos="3849"/>
              </w:tabs>
              <w:spacing w:beforeLines="40" w:before="96" w:afterLines="40" w:after="96"/>
              <w:rPr>
                <w:rFonts w:ascii="Cambria" w:hAnsi="Cambria"/>
                <w:i/>
                <w:color w:val="4472C4" w:themeColor="accent5"/>
                <w:sz w:val="18"/>
                <w:szCs w:val="18"/>
              </w:rPr>
            </w:pPr>
            <w:r>
              <w:rPr>
                <w:rFonts w:ascii="Cambria" w:hAnsi="Cambria"/>
                <w:i/>
                <w:color w:val="4472C4" w:themeColor="accent5"/>
                <w:sz w:val="18"/>
                <w:szCs w:val="18"/>
              </w:rPr>
              <w:t>IF NO, PLEASE SKIP TO QUESTION 66</w:t>
            </w:r>
            <w:r w:rsidRPr="0087400A">
              <w:rPr>
                <w:rFonts w:ascii="Cambria" w:hAnsi="Cambria"/>
                <w:i/>
                <w:color w:val="4472C4" w:themeColor="accent5"/>
                <w:sz w:val="18"/>
                <w:szCs w:val="18"/>
              </w:rPr>
              <w:t xml:space="preserve"> </w:t>
            </w:r>
          </w:p>
          <w:p w14:paraId="333ADD76" w14:textId="44216C07" w:rsidR="004F4984" w:rsidRPr="0087400A" w:rsidRDefault="004F4984" w:rsidP="004F4984">
            <w:pPr>
              <w:tabs>
                <w:tab w:val="left" w:pos="3849"/>
              </w:tabs>
              <w:spacing w:beforeLines="40" w:before="96" w:afterLines="40" w:after="96"/>
              <w:jc w:val="right"/>
              <w:rPr>
                <w:rFonts w:ascii="Cambria" w:hAnsi="Cambria"/>
                <w:i/>
                <w:color w:val="538135" w:themeColor="accent6" w:themeShade="BF"/>
                <w:sz w:val="18"/>
                <w:szCs w:val="18"/>
              </w:rPr>
            </w:pPr>
          </w:p>
        </w:tc>
        <w:tc>
          <w:tcPr>
            <w:tcW w:w="1530" w:type="dxa"/>
            <w:tcBorders>
              <w:top w:val="single" w:sz="4" w:space="0" w:color="auto"/>
              <w:bottom w:val="single" w:sz="4" w:space="0" w:color="auto"/>
            </w:tcBorders>
            <w:shd w:val="clear" w:color="auto" w:fill="FFFFFF" w:themeFill="background1"/>
            <w:vAlign w:val="center"/>
          </w:tcPr>
          <w:p w14:paraId="744EBFCC" w14:textId="600DAB8A" w:rsidR="004F4984" w:rsidRPr="0087400A" w:rsidRDefault="004F4984" w:rsidP="004F4984">
            <w:pPr>
              <w:spacing w:beforeLines="40" w:before="96" w:afterLines="40" w:after="96"/>
              <w:jc w:val="center"/>
              <w:rPr>
                <w:rFonts w:ascii="Cambria" w:hAnsi="Cambria"/>
                <w:sz w:val="18"/>
                <w:szCs w:val="18"/>
              </w:rPr>
            </w:pPr>
            <w:r w:rsidRPr="0087400A">
              <w:rPr>
                <w:rFonts w:ascii="Cambria" w:hAnsi="Cambria"/>
                <w:sz w:val="18"/>
                <w:szCs w:val="18"/>
              </w:rPr>
              <w:t>0 (0)</w:t>
            </w:r>
          </w:p>
        </w:tc>
        <w:tc>
          <w:tcPr>
            <w:tcW w:w="3060" w:type="dxa"/>
            <w:tcBorders>
              <w:top w:val="single" w:sz="4" w:space="0" w:color="auto"/>
              <w:bottom w:val="single" w:sz="4" w:space="0" w:color="auto"/>
            </w:tcBorders>
            <w:shd w:val="clear" w:color="auto" w:fill="FFFFFF" w:themeFill="background1"/>
          </w:tcPr>
          <w:p w14:paraId="0C20DD57" w14:textId="5E702D99" w:rsidR="004F4984" w:rsidRPr="004F4984" w:rsidRDefault="004F4984" w:rsidP="004F4984">
            <w:pPr>
              <w:spacing w:before="40" w:after="40"/>
              <w:rPr>
                <w:rFonts w:ascii="Cambria" w:hAnsi="Cambria"/>
                <w:sz w:val="18"/>
                <w:szCs w:val="18"/>
              </w:rPr>
            </w:pPr>
          </w:p>
        </w:tc>
      </w:tr>
      <w:tr w:rsidR="004F4984" w:rsidRPr="007B6D1B" w14:paraId="2720E5EF"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519E0C" w14:textId="114AAFE0"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2. Have and promote a</w:t>
            </w:r>
            <w:r w:rsidRPr="0019196A">
              <w:rPr>
                <w:rFonts w:ascii="Cambria" w:hAnsi="Cambria"/>
                <w:color w:val="auto"/>
                <w:sz w:val="18"/>
                <w:szCs w:val="18"/>
              </w:rPr>
              <w:t xml:space="preserve"> written policy that makes healthier food and beverage choices available in cafeterias or snack bars?</w:t>
            </w:r>
            <w:r w:rsidRPr="0019196A" w:rsidDel="00E6788F">
              <w:rPr>
                <w:rFonts w:ascii="Cambria" w:hAnsi="Cambria"/>
                <w:color w:val="auto"/>
                <w:sz w:val="18"/>
                <w:szCs w:val="18"/>
              </w:rPr>
              <w:t xml:space="preserve"> </w:t>
            </w:r>
          </w:p>
          <w:p w14:paraId="662923B9"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policy or contract that makes vegetables, fruit, fish, whole grain items, nuts and legumes available in cafeterias and limits sugary beverages, unhealthy fats (saturated or trans fats), and highly-processed or high-sodium foods. </w:t>
            </w:r>
            <w:r>
              <w:rPr>
                <w:rFonts w:ascii="Cambria" w:hAnsi="Cambria"/>
                <w:i/>
                <w:color w:val="4472C4" w:themeColor="accent5"/>
                <w:sz w:val="18"/>
                <w:szCs w:val="18"/>
              </w:rPr>
              <w:t xml:space="preserve">This policy can be </w:t>
            </w:r>
            <w:r>
              <w:rPr>
                <w:rFonts w:ascii="Cambria" w:hAnsi="Cambria"/>
                <w:i/>
                <w:color w:val="4472C4"/>
                <w:sz w:val="18"/>
                <w:szCs w:val="18"/>
              </w:rPr>
              <w:t>promoted to employees regularly through emails, newsletters, or signage in public places.</w:t>
            </w:r>
          </w:p>
          <w:p w14:paraId="6F7FBB8B" w14:textId="7D4FA872" w:rsidR="004F4984" w:rsidRPr="004F4984" w:rsidRDefault="004F4984" w:rsidP="004F4984">
            <w:pPr>
              <w:pStyle w:val="ListParagraph"/>
              <w:spacing w:beforeLines="40" w:before="96" w:afterLines="40" w:after="96"/>
              <w:ind w:left="288"/>
              <w:contextualSpacing w:val="0"/>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r w:rsidRPr="0019196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B92CF4" w14:textId="1DA73AD1"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60. Have and promote a</w:t>
            </w:r>
            <w:r w:rsidRPr="0019196A">
              <w:rPr>
                <w:rFonts w:ascii="Cambria" w:hAnsi="Cambria"/>
                <w:color w:val="auto"/>
                <w:sz w:val="18"/>
                <w:szCs w:val="18"/>
              </w:rPr>
              <w:t xml:space="preserve"> written policy that makes healthier food and beverage choices available in cafeterias or snack bars?</w:t>
            </w:r>
            <w:r w:rsidRPr="0019196A" w:rsidDel="00E6788F">
              <w:rPr>
                <w:rFonts w:ascii="Cambria" w:hAnsi="Cambria"/>
                <w:color w:val="auto"/>
                <w:sz w:val="18"/>
                <w:szCs w:val="18"/>
              </w:rPr>
              <w:t xml:space="preserve"> </w:t>
            </w:r>
          </w:p>
          <w:p w14:paraId="78FE638E" w14:textId="1FC919B3"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policy or contract that makes vegetables, fruit, fish, whole grain items, nuts and legumes available in cafeterias and limits sugary beverages, unhealthy fats (saturated or trans fats), and highly-processed or high-sodium foods. </w:t>
            </w:r>
            <w:r>
              <w:rPr>
                <w:rFonts w:ascii="Cambria" w:hAnsi="Cambria"/>
                <w:i/>
                <w:color w:val="4472C4" w:themeColor="accent5"/>
                <w:sz w:val="18"/>
                <w:szCs w:val="18"/>
              </w:rPr>
              <w:t xml:space="preserve">This policy can be </w:t>
            </w:r>
            <w:r>
              <w:rPr>
                <w:rFonts w:ascii="Cambria" w:hAnsi="Cambria"/>
                <w:i/>
                <w:color w:val="4472C4"/>
                <w:sz w:val="18"/>
                <w:szCs w:val="18"/>
              </w:rPr>
              <w:t>promoted to employees regularly through emails, newsletters, or signage in public places.</w:t>
            </w:r>
          </w:p>
          <w:p w14:paraId="562EDF35" w14:textId="3E849B98" w:rsidR="004F4984" w:rsidRPr="0019196A" w:rsidRDefault="004F4984" w:rsidP="004F4984">
            <w:pPr>
              <w:pStyle w:val="ListParagraph"/>
              <w:spacing w:beforeLines="40" w:before="96" w:afterLines="40" w:after="96"/>
              <w:ind w:left="288"/>
              <w:contextualSpacing w:val="0"/>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5E53F" w14:textId="7940A9B9" w:rsidR="004F4984" w:rsidRPr="0019196A" w:rsidRDefault="004F4984" w:rsidP="004F4984">
            <w:pPr>
              <w:spacing w:beforeLines="40" w:before="96" w:afterLines="40" w:after="96"/>
              <w:jc w:val="center"/>
              <w:rPr>
                <w:rFonts w:ascii="Cambria" w:hAnsi="Cambria"/>
                <w:sz w:val="18"/>
                <w:szCs w:val="18"/>
              </w:rPr>
            </w:pPr>
            <w:r>
              <w:rPr>
                <w:rFonts w:ascii="Cambria" w:hAnsi="Cambria"/>
                <w:sz w:val="18"/>
                <w:szCs w:val="18"/>
              </w:rPr>
              <w:t>2 (2</w:t>
            </w:r>
            <w:r w:rsidRPr="0019196A">
              <w:rPr>
                <w:rFonts w:ascii="Cambria" w:hAnsi="Cambria"/>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1A8786E" w14:textId="18B31A89" w:rsidR="004F4984" w:rsidRPr="004F4984" w:rsidRDefault="004F4984" w:rsidP="004F4984">
            <w:pPr>
              <w:spacing w:before="40" w:after="40"/>
              <w:rPr>
                <w:rFonts w:ascii="Cambria" w:hAnsi="Cambria"/>
                <w:sz w:val="18"/>
                <w:szCs w:val="18"/>
              </w:rPr>
            </w:pPr>
          </w:p>
        </w:tc>
      </w:tr>
      <w:tr w:rsidR="004F4984" w:rsidRPr="007B6D1B" w14:paraId="1BEA9FFF"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7F334" w14:textId="7E8FBFFA"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3. Have and promote </w:t>
            </w:r>
            <w:r w:rsidRPr="0019196A">
              <w:rPr>
                <w:rFonts w:ascii="Cambria" w:hAnsi="Cambria"/>
                <w:color w:val="auto"/>
                <w:sz w:val="18"/>
                <w:szCs w:val="18"/>
              </w:rPr>
              <w:t>a written policy that makes healthier foo</w:t>
            </w:r>
            <w:r>
              <w:rPr>
                <w:rFonts w:ascii="Cambria" w:hAnsi="Cambria"/>
                <w:color w:val="auto"/>
                <w:sz w:val="18"/>
                <w:szCs w:val="18"/>
              </w:rPr>
              <w:t>d and beverage</w:t>
            </w:r>
            <w:r w:rsidRPr="0019196A">
              <w:rPr>
                <w:rFonts w:ascii="Cambria" w:hAnsi="Cambria"/>
                <w:color w:val="auto"/>
                <w:sz w:val="18"/>
                <w:szCs w:val="18"/>
              </w:rPr>
              <w:t xml:space="preserve"> choices available in vending machines or other vending outlets?</w:t>
            </w:r>
          </w:p>
          <w:p w14:paraId="2169C4D8"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policy or contract that makes nuts, whole grain items, trans fat-free/low-sodium snacks, vegetables, fruit, </w:t>
            </w:r>
            <w:r>
              <w:rPr>
                <w:rFonts w:ascii="Cambria" w:hAnsi="Cambria"/>
                <w:i/>
                <w:color w:val="4472C4" w:themeColor="accent5"/>
                <w:sz w:val="18"/>
                <w:szCs w:val="18"/>
              </w:rPr>
              <w:t xml:space="preserve">or </w:t>
            </w:r>
            <w:r w:rsidRPr="0019196A">
              <w:rPr>
                <w:rFonts w:ascii="Cambria" w:hAnsi="Cambria"/>
                <w:i/>
                <w:color w:val="4472C4" w:themeColor="accent5"/>
                <w:sz w:val="18"/>
                <w:szCs w:val="18"/>
              </w:rPr>
              <w:t xml:space="preserve">unsweetened beverages available in vending machines. </w:t>
            </w:r>
            <w:r>
              <w:rPr>
                <w:rFonts w:ascii="Cambria" w:hAnsi="Cambria"/>
                <w:i/>
                <w:color w:val="4472C4" w:themeColor="accent5"/>
                <w:sz w:val="18"/>
                <w:szCs w:val="18"/>
              </w:rPr>
              <w:t xml:space="preserve">This policy can be </w:t>
            </w:r>
            <w:r>
              <w:rPr>
                <w:rFonts w:ascii="Cambria" w:hAnsi="Cambria"/>
                <w:i/>
                <w:color w:val="4472C4"/>
                <w:sz w:val="18"/>
                <w:szCs w:val="18"/>
              </w:rPr>
              <w:t>promoted to employees regularly through e-mails, newsletters, or signage in public places.</w:t>
            </w:r>
          </w:p>
          <w:p w14:paraId="026CE9C0" w14:textId="64FB2817"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r w:rsidRPr="0019196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731BDD1" w14:textId="6D18C6AC"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61. Have and promote </w:t>
            </w:r>
            <w:r w:rsidRPr="0019196A">
              <w:rPr>
                <w:rFonts w:ascii="Cambria" w:hAnsi="Cambria"/>
                <w:color w:val="auto"/>
                <w:sz w:val="18"/>
                <w:szCs w:val="18"/>
              </w:rPr>
              <w:t>a written policy that makes healthier foo</w:t>
            </w:r>
            <w:r>
              <w:rPr>
                <w:rFonts w:ascii="Cambria" w:hAnsi="Cambria"/>
                <w:color w:val="auto"/>
                <w:sz w:val="18"/>
                <w:szCs w:val="18"/>
              </w:rPr>
              <w:t>d and beverage</w:t>
            </w:r>
            <w:r w:rsidRPr="0019196A">
              <w:rPr>
                <w:rFonts w:ascii="Cambria" w:hAnsi="Cambria"/>
                <w:color w:val="auto"/>
                <w:sz w:val="18"/>
                <w:szCs w:val="18"/>
              </w:rPr>
              <w:t xml:space="preserve"> choices available in vending machines or other vending outlets?</w:t>
            </w:r>
          </w:p>
          <w:p w14:paraId="4A4BED1E" w14:textId="78FF9AB0"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policy or contract that makes nuts, whole grain items, trans fat-free/low-sodium snacks, vegetables, fruit, </w:t>
            </w:r>
            <w:r>
              <w:rPr>
                <w:rFonts w:ascii="Cambria" w:hAnsi="Cambria"/>
                <w:i/>
                <w:color w:val="4472C4" w:themeColor="accent5"/>
                <w:sz w:val="18"/>
                <w:szCs w:val="18"/>
              </w:rPr>
              <w:t xml:space="preserve">or </w:t>
            </w:r>
            <w:r w:rsidRPr="0019196A">
              <w:rPr>
                <w:rFonts w:ascii="Cambria" w:hAnsi="Cambria"/>
                <w:i/>
                <w:color w:val="4472C4" w:themeColor="accent5"/>
                <w:sz w:val="18"/>
                <w:szCs w:val="18"/>
              </w:rPr>
              <w:t xml:space="preserve">unsweetened beverages available in vending machines. </w:t>
            </w:r>
            <w:r>
              <w:rPr>
                <w:rFonts w:ascii="Cambria" w:hAnsi="Cambria"/>
                <w:i/>
                <w:color w:val="4472C4" w:themeColor="accent5"/>
                <w:sz w:val="18"/>
                <w:szCs w:val="18"/>
              </w:rPr>
              <w:t xml:space="preserve">This policy can be </w:t>
            </w:r>
            <w:r>
              <w:rPr>
                <w:rFonts w:ascii="Cambria" w:hAnsi="Cambria"/>
                <w:i/>
                <w:color w:val="4472C4"/>
                <w:sz w:val="18"/>
                <w:szCs w:val="18"/>
              </w:rPr>
              <w:t>promoted to employees regularly through e-mails, newsletters, or signage in public places.</w:t>
            </w:r>
          </w:p>
          <w:p w14:paraId="4853C0DB" w14:textId="0E2361C5" w:rsidR="004F4984" w:rsidRPr="0019196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A6CBF" w14:textId="2335C63C"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AB767" w14:textId="77FB26E0" w:rsidR="004F4984" w:rsidRPr="004F4984" w:rsidRDefault="004F4984" w:rsidP="004F4984">
            <w:pPr>
              <w:spacing w:before="40" w:after="40"/>
              <w:rPr>
                <w:rFonts w:ascii="Cambria" w:hAnsi="Cambria"/>
                <w:sz w:val="18"/>
                <w:szCs w:val="18"/>
              </w:rPr>
            </w:pPr>
          </w:p>
        </w:tc>
      </w:tr>
      <w:tr w:rsidR="004F4984" w:rsidRPr="007B6D1B" w14:paraId="5B8F09A2"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771E98" w14:textId="27EB42BE"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87400A">
              <w:rPr>
                <w:rFonts w:ascii="Cambria" w:hAnsi="Cambria"/>
                <w:color w:val="auto"/>
                <w:sz w:val="18"/>
                <w:szCs w:val="18"/>
              </w:rPr>
              <w:t>Make most (more than 50%) of the food and beverage choices available in vending machines, cafeterias, snack bars, or other purchase points healthy food items?</w:t>
            </w:r>
          </w:p>
          <w:p w14:paraId="5EDDB476" w14:textId="77777777" w:rsidR="004F4984" w:rsidRPr="0087400A" w:rsidRDefault="004F4984" w:rsidP="004F4984">
            <w:pPr>
              <w:spacing w:beforeLines="40" w:before="96" w:afterLines="40" w:after="96"/>
              <w:rPr>
                <w:rFonts w:ascii="Cambria" w:hAnsi="Cambria"/>
                <w:i/>
                <w:color w:val="4472C4" w:themeColor="accent5"/>
                <w:sz w:val="18"/>
                <w:szCs w:val="18"/>
              </w:rPr>
            </w:pPr>
            <w:r w:rsidRPr="0087400A">
              <w:rPr>
                <w:rFonts w:ascii="Cambria" w:hAnsi="Cambria"/>
                <w:i/>
                <w:color w:val="4472C4" w:themeColor="accent5"/>
                <w:sz w:val="18"/>
                <w:szCs w:val="18"/>
              </w:rPr>
              <w:t>Answer “yes”</w:t>
            </w:r>
            <w:r>
              <w:rPr>
                <w:rFonts w:ascii="Cambria" w:hAnsi="Cambria"/>
                <w:i/>
                <w:color w:val="4472C4" w:themeColor="accent5"/>
                <w:sz w:val="18"/>
                <w:szCs w:val="18"/>
              </w:rPr>
              <w:t xml:space="preserve"> </w:t>
            </w:r>
            <w:r w:rsidRPr="0087400A">
              <w:rPr>
                <w:rFonts w:ascii="Cambria" w:hAnsi="Cambria"/>
                <w:i/>
                <w:color w:val="4472C4" w:themeColor="accent5"/>
                <w:sz w:val="18"/>
                <w:szCs w:val="18"/>
              </w:rPr>
              <w:t>if</w:t>
            </w:r>
            <w:r>
              <w:rPr>
                <w:rFonts w:ascii="Cambria" w:hAnsi="Cambria"/>
                <w:i/>
                <w:color w:val="4472C4" w:themeColor="accent5"/>
                <w:sz w:val="18"/>
                <w:szCs w:val="18"/>
              </w:rPr>
              <w:t xml:space="preserve"> the healthy foods and beverages are items such as </w:t>
            </w:r>
            <w:r w:rsidRPr="006B6880">
              <w:rPr>
                <w:rFonts w:ascii="Cambria" w:hAnsi="Cambria"/>
                <w:i/>
                <w:color w:val="4472C4" w:themeColor="accent5"/>
                <w:sz w:val="18"/>
                <w:szCs w:val="18"/>
              </w:rPr>
              <w:t>vegetables, fruit,</w:t>
            </w:r>
            <w:r>
              <w:rPr>
                <w:rFonts w:ascii="Cambria" w:hAnsi="Cambria"/>
                <w:i/>
                <w:color w:val="4472C4" w:themeColor="accent5"/>
                <w:sz w:val="18"/>
                <w:szCs w:val="18"/>
              </w:rPr>
              <w:t xml:space="preserve"> </w:t>
            </w:r>
            <w:r w:rsidRPr="006B6880">
              <w:rPr>
                <w:rFonts w:ascii="Cambria" w:hAnsi="Cambria"/>
                <w:i/>
                <w:color w:val="4472C4" w:themeColor="accent5"/>
                <w:sz w:val="18"/>
                <w:szCs w:val="18"/>
              </w:rPr>
              <w:t>unsweetened beverages</w:t>
            </w:r>
            <w:r>
              <w:rPr>
                <w:rFonts w:ascii="Cambria" w:hAnsi="Cambria"/>
                <w:i/>
                <w:color w:val="4472C4" w:themeColor="accent5"/>
                <w:sz w:val="18"/>
                <w:szCs w:val="18"/>
              </w:rPr>
              <w:t>, or low-sodium snacks.</w:t>
            </w:r>
          </w:p>
          <w:p w14:paraId="592F3AAC" w14:textId="12BB5E79"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r w:rsidRPr="0087400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F02EE3" w14:textId="336E41B8"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62. </w:t>
            </w:r>
            <w:r w:rsidRPr="0087400A">
              <w:rPr>
                <w:rFonts w:ascii="Cambria" w:hAnsi="Cambria"/>
                <w:color w:val="auto"/>
                <w:sz w:val="18"/>
                <w:szCs w:val="18"/>
              </w:rPr>
              <w:t xml:space="preserve">Make most (more than 50%) of the food and beverage choices available </w:t>
            </w:r>
            <w:r w:rsidR="00091081">
              <w:rPr>
                <w:rFonts w:ascii="Cambria" w:hAnsi="Cambria"/>
                <w:color w:val="auto"/>
                <w:sz w:val="18"/>
                <w:szCs w:val="18"/>
              </w:rPr>
              <w:t>(</w:t>
            </w:r>
            <w:r w:rsidRPr="0087400A">
              <w:rPr>
                <w:rFonts w:ascii="Cambria" w:hAnsi="Cambria"/>
                <w:color w:val="auto"/>
                <w:sz w:val="18"/>
                <w:szCs w:val="18"/>
              </w:rPr>
              <w:t>in vending machines, cafeterias, snack bars, or other purchase points</w:t>
            </w:r>
            <w:r w:rsidR="00091081">
              <w:rPr>
                <w:rFonts w:ascii="Cambria" w:hAnsi="Cambria"/>
                <w:color w:val="auto"/>
                <w:sz w:val="18"/>
                <w:szCs w:val="18"/>
              </w:rPr>
              <w:t>)</w:t>
            </w:r>
            <w:r w:rsidRPr="0087400A">
              <w:rPr>
                <w:rFonts w:ascii="Cambria" w:hAnsi="Cambria"/>
                <w:color w:val="auto"/>
                <w:sz w:val="18"/>
                <w:szCs w:val="18"/>
              </w:rPr>
              <w:t xml:space="preserve"> healthy food items?</w:t>
            </w:r>
          </w:p>
          <w:p w14:paraId="05439A3A" w14:textId="4B93823B" w:rsidR="004F4984" w:rsidRPr="0087400A" w:rsidRDefault="004F4984" w:rsidP="004F4984">
            <w:pPr>
              <w:spacing w:beforeLines="40" w:before="96" w:afterLines="40" w:after="96"/>
              <w:rPr>
                <w:rFonts w:ascii="Cambria" w:hAnsi="Cambria"/>
                <w:i/>
                <w:color w:val="4472C4" w:themeColor="accent5"/>
                <w:sz w:val="18"/>
                <w:szCs w:val="18"/>
              </w:rPr>
            </w:pPr>
            <w:r w:rsidRPr="0087400A">
              <w:rPr>
                <w:rFonts w:ascii="Cambria" w:hAnsi="Cambria"/>
                <w:i/>
                <w:color w:val="4472C4" w:themeColor="accent5"/>
                <w:sz w:val="18"/>
                <w:szCs w:val="18"/>
              </w:rPr>
              <w:t>Answer “yes”</w:t>
            </w:r>
            <w:r>
              <w:rPr>
                <w:rFonts w:ascii="Cambria" w:hAnsi="Cambria"/>
                <w:i/>
                <w:color w:val="4472C4" w:themeColor="accent5"/>
                <w:sz w:val="18"/>
                <w:szCs w:val="18"/>
              </w:rPr>
              <w:t xml:space="preserve"> </w:t>
            </w:r>
            <w:r w:rsidRPr="0087400A">
              <w:rPr>
                <w:rFonts w:ascii="Cambria" w:hAnsi="Cambria"/>
                <w:i/>
                <w:color w:val="4472C4" w:themeColor="accent5"/>
                <w:sz w:val="18"/>
                <w:szCs w:val="18"/>
              </w:rPr>
              <w:t>if</w:t>
            </w:r>
            <w:r>
              <w:rPr>
                <w:rFonts w:ascii="Cambria" w:hAnsi="Cambria"/>
                <w:i/>
                <w:color w:val="4472C4" w:themeColor="accent5"/>
                <w:sz w:val="18"/>
                <w:szCs w:val="18"/>
              </w:rPr>
              <w:t xml:space="preserve"> the healthy foods and beverages are items such as </w:t>
            </w:r>
            <w:r w:rsidRPr="006B6880">
              <w:rPr>
                <w:rFonts w:ascii="Cambria" w:hAnsi="Cambria"/>
                <w:i/>
                <w:color w:val="4472C4" w:themeColor="accent5"/>
                <w:sz w:val="18"/>
                <w:szCs w:val="18"/>
              </w:rPr>
              <w:t>vegetables, fruit,</w:t>
            </w:r>
            <w:r>
              <w:rPr>
                <w:rFonts w:ascii="Cambria" w:hAnsi="Cambria"/>
                <w:i/>
                <w:color w:val="4472C4" w:themeColor="accent5"/>
                <w:sz w:val="18"/>
                <w:szCs w:val="18"/>
              </w:rPr>
              <w:t xml:space="preserve"> </w:t>
            </w:r>
            <w:r w:rsidRPr="006B6880">
              <w:rPr>
                <w:rFonts w:ascii="Cambria" w:hAnsi="Cambria"/>
                <w:i/>
                <w:color w:val="4472C4" w:themeColor="accent5"/>
                <w:sz w:val="18"/>
                <w:szCs w:val="18"/>
              </w:rPr>
              <w:t>unsweetened beverages</w:t>
            </w:r>
            <w:r>
              <w:rPr>
                <w:rFonts w:ascii="Cambria" w:hAnsi="Cambria"/>
                <w:i/>
                <w:color w:val="4472C4" w:themeColor="accent5"/>
                <w:sz w:val="18"/>
                <w:szCs w:val="18"/>
              </w:rPr>
              <w:t>, or low-sodium snacks.</w:t>
            </w:r>
          </w:p>
          <w:p w14:paraId="6131C482" w14:textId="6F7F5890" w:rsidR="004F4984" w:rsidRPr="0087400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C95CE" w14:textId="4A13C5A5" w:rsidR="004F4984" w:rsidRPr="0087400A" w:rsidRDefault="004F4984" w:rsidP="004F4984">
            <w:pPr>
              <w:spacing w:beforeLines="40" w:before="96" w:afterLines="40" w:after="96"/>
              <w:jc w:val="center"/>
              <w:rPr>
                <w:rFonts w:ascii="Cambria" w:hAnsi="Cambria"/>
                <w:sz w:val="18"/>
                <w:szCs w:val="18"/>
              </w:rPr>
            </w:pPr>
            <w:r w:rsidRPr="0087400A">
              <w:rPr>
                <w:rFonts w:ascii="Cambria" w:hAnsi="Cambria"/>
                <w:sz w:val="18"/>
                <w:szCs w:val="18"/>
              </w:rPr>
              <w:t>3 (3)</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BCCDE" w14:textId="4F5C4308" w:rsidR="004F4984" w:rsidRPr="004F4984" w:rsidRDefault="004F4984" w:rsidP="004F4984">
            <w:pPr>
              <w:spacing w:before="40" w:after="40"/>
              <w:rPr>
                <w:rFonts w:ascii="Cambria" w:hAnsi="Cambria"/>
                <w:sz w:val="18"/>
                <w:szCs w:val="18"/>
              </w:rPr>
            </w:pPr>
          </w:p>
        </w:tc>
      </w:tr>
      <w:tr w:rsidR="004F4984" w:rsidRPr="007B6D1B" w14:paraId="1B09D41D"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F0BCD5" w14:textId="6F073D87"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87400A">
              <w:rPr>
                <w:rFonts w:ascii="Cambria" w:hAnsi="Cambria"/>
                <w:color w:val="auto"/>
                <w:sz w:val="18"/>
                <w:szCs w:val="18"/>
              </w:rPr>
              <w:t xml:space="preserve">Provide visible nutritional information (beyond standard </w:t>
            </w:r>
            <w:r>
              <w:rPr>
                <w:rFonts w:ascii="Cambria" w:hAnsi="Cambria"/>
                <w:color w:val="auto"/>
                <w:sz w:val="18"/>
                <w:szCs w:val="18"/>
              </w:rPr>
              <w:t>food</w:t>
            </w:r>
            <w:r w:rsidRPr="0087400A">
              <w:rPr>
                <w:rFonts w:ascii="Cambria" w:hAnsi="Cambria"/>
                <w:color w:val="auto"/>
                <w:sz w:val="18"/>
                <w:szCs w:val="18"/>
              </w:rPr>
              <w:t xml:space="preserve"> labels) on sodium, calories, trans fats, or saturated fats for foods and beverages sold in vending machines, cafeterias, snack bars, or other purchase points? </w:t>
            </w:r>
          </w:p>
          <w:p w14:paraId="05CF5C80" w14:textId="0F2FCFAD"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D93011" w14:textId="2973C092"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63. </w:t>
            </w:r>
            <w:r w:rsidRPr="0087400A">
              <w:rPr>
                <w:rFonts w:ascii="Cambria" w:hAnsi="Cambria"/>
                <w:color w:val="auto"/>
                <w:sz w:val="18"/>
                <w:szCs w:val="18"/>
              </w:rPr>
              <w:t xml:space="preserve">Provide visible nutritional information (beyond standard </w:t>
            </w:r>
            <w:r>
              <w:rPr>
                <w:rFonts w:ascii="Cambria" w:hAnsi="Cambria"/>
                <w:color w:val="auto"/>
                <w:sz w:val="18"/>
                <w:szCs w:val="18"/>
              </w:rPr>
              <w:t>food</w:t>
            </w:r>
            <w:r w:rsidRPr="0087400A">
              <w:rPr>
                <w:rFonts w:ascii="Cambria" w:hAnsi="Cambria"/>
                <w:color w:val="auto"/>
                <w:sz w:val="18"/>
                <w:szCs w:val="18"/>
              </w:rPr>
              <w:t xml:space="preserve"> labels) on sodium, calories, trans fats, or saturated fats for foods and beverages sold </w:t>
            </w:r>
            <w:r w:rsidR="00091081">
              <w:rPr>
                <w:rFonts w:ascii="Cambria" w:hAnsi="Cambria"/>
                <w:color w:val="auto"/>
                <w:sz w:val="18"/>
                <w:szCs w:val="18"/>
              </w:rPr>
              <w:t>(</w:t>
            </w:r>
            <w:r w:rsidRPr="0087400A">
              <w:rPr>
                <w:rFonts w:ascii="Cambria" w:hAnsi="Cambria"/>
                <w:color w:val="auto"/>
                <w:sz w:val="18"/>
                <w:szCs w:val="18"/>
              </w:rPr>
              <w:t>in vending machines, cafeterias, snack bars, or other purchase points</w:t>
            </w:r>
            <w:r w:rsidR="00091081">
              <w:rPr>
                <w:rFonts w:ascii="Cambria" w:hAnsi="Cambria"/>
                <w:color w:val="auto"/>
                <w:sz w:val="18"/>
                <w:szCs w:val="18"/>
              </w:rPr>
              <w:t>)</w:t>
            </w:r>
            <w:r w:rsidRPr="0087400A">
              <w:rPr>
                <w:rFonts w:ascii="Cambria" w:hAnsi="Cambria"/>
                <w:color w:val="auto"/>
                <w:sz w:val="18"/>
                <w:szCs w:val="18"/>
              </w:rPr>
              <w:t xml:space="preserve">? </w:t>
            </w:r>
          </w:p>
          <w:p w14:paraId="7E5AE54C" w14:textId="387DA515" w:rsidR="004F4984" w:rsidRPr="0087400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8455" w14:textId="58E43B1B" w:rsidR="004F4984" w:rsidRPr="0087400A" w:rsidRDefault="004F4984" w:rsidP="004F4984">
            <w:pPr>
              <w:spacing w:beforeLines="40" w:before="96" w:afterLines="40" w:after="96"/>
              <w:jc w:val="center"/>
              <w:rPr>
                <w:rFonts w:ascii="Cambria" w:hAnsi="Cambria"/>
                <w:sz w:val="18"/>
                <w:szCs w:val="18"/>
              </w:rPr>
            </w:pPr>
            <w:r>
              <w:rPr>
                <w:rFonts w:ascii="Cambria" w:hAnsi="Cambria"/>
                <w:sz w:val="18"/>
                <w:szCs w:val="18"/>
              </w:rPr>
              <w:t>3 (3</w:t>
            </w:r>
            <w:r w:rsidRPr="0087400A">
              <w:rPr>
                <w:rFonts w:ascii="Cambria" w:hAnsi="Cambria"/>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05DC3" w14:textId="21557CC4" w:rsidR="004F4984" w:rsidRPr="0087400A" w:rsidRDefault="004F4984" w:rsidP="004F4984">
            <w:pPr>
              <w:spacing w:before="40" w:after="40"/>
              <w:rPr>
                <w:rFonts w:ascii="Cambria" w:hAnsi="Cambria"/>
                <w:sz w:val="18"/>
                <w:szCs w:val="18"/>
              </w:rPr>
            </w:pPr>
          </w:p>
        </w:tc>
      </w:tr>
      <w:tr w:rsidR="004F4984" w:rsidRPr="007B6D1B" w14:paraId="5014BF5D"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20DAA2" w14:textId="3A22D211"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87400A">
              <w:rPr>
                <w:rFonts w:ascii="Cambria" w:hAnsi="Cambria"/>
                <w:color w:val="auto"/>
                <w:sz w:val="18"/>
                <w:szCs w:val="18"/>
              </w:rPr>
              <w:t>Identify healthier (or less healthy) food and beverage choices with signs or symbols?</w:t>
            </w:r>
          </w:p>
          <w:p w14:paraId="3B705FCE" w14:textId="77777777"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Answer “yes” if, for example, your worksite puts a heart (</w:t>
            </w:r>
            <w:r w:rsidRPr="0087400A">
              <w:rPr>
                <w:rFonts w:ascii="Cambria" w:hAnsi="Cambria"/>
                <w:color w:val="4472C4" w:themeColor="accent5"/>
                <w:sz w:val="18"/>
                <w:szCs w:val="18"/>
              </w:rPr>
              <w:sym w:font="Symbol" w:char="F0A9"/>
            </w:r>
            <w:r w:rsidRPr="0087400A">
              <w:rPr>
                <w:rFonts w:ascii="Cambria" w:hAnsi="Cambria"/>
                <w:i/>
                <w:color w:val="4472C4" w:themeColor="accent5"/>
                <w:sz w:val="18"/>
                <w:szCs w:val="18"/>
              </w:rPr>
              <w:t>) next to a healthy item or uses red-yellow-green color-coding to indicate the healthfulness of items in vending machines, cafeterias, snack bars, or other purchase points.</w:t>
            </w:r>
          </w:p>
          <w:p w14:paraId="5CBED84C" w14:textId="13C20C57"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AAD5C" w14:textId="428BACA2"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64. </w:t>
            </w:r>
            <w:r w:rsidRPr="0087400A">
              <w:rPr>
                <w:rFonts w:ascii="Cambria" w:hAnsi="Cambria"/>
                <w:color w:val="auto"/>
                <w:sz w:val="18"/>
                <w:szCs w:val="18"/>
              </w:rPr>
              <w:t>Identify healthier (or less healthy) food and beverage choices with signs or symbols?</w:t>
            </w:r>
          </w:p>
          <w:p w14:paraId="09E01E7F" w14:textId="36378DE0"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Answer “yes” if, for example, your worksite puts a heart (</w:t>
            </w:r>
            <w:r w:rsidRPr="0087400A">
              <w:rPr>
                <w:rFonts w:ascii="Cambria" w:hAnsi="Cambria"/>
                <w:color w:val="4472C4" w:themeColor="accent5"/>
                <w:sz w:val="18"/>
                <w:szCs w:val="18"/>
              </w:rPr>
              <w:sym w:font="Symbol" w:char="F0A9"/>
            </w:r>
            <w:r w:rsidRPr="0087400A">
              <w:rPr>
                <w:rFonts w:ascii="Cambria" w:hAnsi="Cambria"/>
                <w:i/>
                <w:color w:val="4472C4" w:themeColor="accent5"/>
                <w:sz w:val="18"/>
                <w:szCs w:val="18"/>
              </w:rPr>
              <w:t>) next to a healthy item or uses red-yellow-green color-coding to indicate the healthfulness of items in vending machines, cafeterias, snack bars, or other purchase points.</w:t>
            </w:r>
          </w:p>
          <w:p w14:paraId="6AFC31F0" w14:textId="031C13BF" w:rsidR="004F4984" w:rsidRPr="0087400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4C01E" w14:textId="6D97EA9F" w:rsidR="004F4984" w:rsidRPr="0087400A" w:rsidRDefault="004F4984" w:rsidP="004F4984">
            <w:pPr>
              <w:spacing w:beforeLines="40" w:before="96" w:afterLines="40" w:after="96"/>
              <w:jc w:val="center"/>
              <w:rPr>
                <w:rFonts w:ascii="Cambria" w:hAnsi="Cambria"/>
                <w:sz w:val="18"/>
                <w:szCs w:val="18"/>
              </w:rPr>
            </w:pPr>
            <w:r w:rsidRPr="0087400A">
              <w:rPr>
                <w:rFonts w:ascii="Cambria" w:hAnsi="Cambria"/>
                <w:sz w:val="18"/>
                <w:szCs w:val="18"/>
              </w:rPr>
              <w:t>3 (3)</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1B2985" w14:textId="4C3D3143" w:rsidR="004F4984" w:rsidRPr="004F4984" w:rsidRDefault="004F4984" w:rsidP="004F4984">
            <w:pPr>
              <w:spacing w:before="40" w:after="40"/>
              <w:rPr>
                <w:rFonts w:ascii="Cambria" w:hAnsi="Cambria"/>
                <w:sz w:val="18"/>
                <w:szCs w:val="18"/>
              </w:rPr>
            </w:pPr>
          </w:p>
        </w:tc>
      </w:tr>
      <w:tr w:rsidR="004F4984" w:rsidRPr="007B6D1B" w14:paraId="73C765F7"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E041DA" w14:textId="62AA9040"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7. </w:t>
            </w:r>
            <w:r w:rsidRPr="0087400A">
              <w:rPr>
                <w:rFonts w:ascii="Cambria" w:hAnsi="Cambria"/>
                <w:color w:val="auto"/>
                <w:sz w:val="18"/>
                <w:szCs w:val="18"/>
              </w:rPr>
              <w:t>Subsidize or provide discounts on healthy foods and beverages offered in vending machines, cafeterias, snack bars, or other purchase points?</w:t>
            </w:r>
          </w:p>
          <w:p w14:paraId="66FF2FA0" w14:textId="151B38A9"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[7]</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D68F84" w14:textId="663B06F6"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65. </w:t>
            </w:r>
            <w:r w:rsidRPr="0087400A">
              <w:rPr>
                <w:rFonts w:ascii="Cambria" w:hAnsi="Cambria"/>
                <w:color w:val="auto"/>
                <w:sz w:val="18"/>
                <w:szCs w:val="18"/>
              </w:rPr>
              <w:t xml:space="preserve">Subsidize or provide discounts on healthy foods and beverages offered </w:t>
            </w:r>
            <w:r w:rsidR="00091081">
              <w:rPr>
                <w:rFonts w:ascii="Cambria" w:hAnsi="Cambria"/>
                <w:color w:val="auto"/>
                <w:sz w:val="18"/>
                <w:szCs w:val="18"/>
              </w:rPr>
              <w:t>(</w:t>
            </w:r>
            <w:r w:rsidRPr="0087400A">
              <w:rPr>
                <w:rFonts w:ascii="Cambria" w:hAnsi="Cambria"/>
                <w:color w:val="auto"/>
                <w:sz w:val="18"/>
                <w:szCs w:val="18"/>
              </w:rPr>
              <w:t>in vending machines, cafeterias, snack bars, or other purchase points</w:t>
            </w:r>
            <w:r w:rsidR="00091081">
              <w:rPr>
                <w:rFonts w:ascii="Cambria" w:hAnsi="Cambria"/>
                <w:color w:val="auto"/>
                <w:sz w:val="18"/>
                <w:szCs w:val="18"/>
              </w:rPr>
              <w:t>)</w:t>
            </w:r>
            <w:r w:rsidRPr="0087400A">
              <w:rPr>
                <w:rFonts w:ascii="Cambria" w:hAnsi="Cambria"/>
                <w:color w:val="auto"/>
                <w:sz w:val="18"/>
                <w:szCs w:val="18"/>
              </w:rPr>
              <w:t>?</w:t>
            </w:r>
          </w:p>
          <w:p w14:paraId="49CFDFE5" w14:textId="425305F6" w:rsidR="004F4984" w:rsidRPr="0087400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D2ABC" w14:textId="3C23D537"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D4045" w14:textId="63A0DFE6" w:rsidR="004F4984" w:rsidRPr="0019196A" w:rsidRDefault="004F4984" w:rsidP="004F4984">
            <w:pPr>
              <w:pStyle w:val="ListParagraph"/>
              <w:spacing w:before="40" w:after="40"/>
              <w:ind w:left="427"/>
              <w:rPr>
                <w:rFonts w:ascii="Cambria" w:hAnsi="Cambria"/>
                <w:sz w:val="18"/>
                <w:szCs w:val="18"/>
              </w:rPr>
            </w:pPr>
          </w:p>
        </w:tc>
      </w:tr>
      <w:tr w:rsidR="004F4984" w:rsidRPr="007B6D1B" w14:paraId="7D10DC46"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6B5BEE" w14:textId="400650BE"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8. Have and promote</w:t>
            </w:r>
            <w:r w:rsidRPr="0019196A">
              <w:rPr>
                <w:rFonts w:ascii="Cambria" w:hAnsi="Cambria"/>
                <w:color w:val="auto"/>
                <w:sz w:val="18"/>
                <w:szCs w:val="18"/>
              </w:rPr>
              <w:t xml:space="preserve"> a written policy making healthy food and beverage choices available in break rooms, during meetings, conferences or company sponsored events when food is served?</w:t>
            </w:r>
          </w:p>
          <w:p w14:paraId="32B2AE93"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the policy makes vegetables, fruits, unsweetened beverages, whole grain items, or trans fat-free/low-sodium snacks available during meetings.</w:t>
            </w:r>
            <w:r>
              <w:rPr>
                <w:rFonts w:ascii="Cambria" w:hAnsi="Cambria"/>
                <w:i/>
                <w:color w:val="4472C4" w:themeColor="accent5"/>
                <w:sz w:val="18"/>
                <w:szCs w:val="18"/>
              </w:rPr>
              <w:t xml:space="preserve"> This policy can be </w:t>
            </w:r>
            <w:r>
              <w:rPr>
                <w:rFonts w:ascii="Cambria" w:hAnsi="Cambria"/>
                <w:i/>
                <w:color w:val="4472C4"/>
                <w:sz w:val="18"/>
                <w:szCs w:val="18"/>
              </w:rPr>
              <w:t>promoted to employees regularly through emails, newsletters, or signage in public places.</w:t>
            </w:r>
          </w:p>
          <w:p w14:paraId="5937B52F" w14:textId="001A587D"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[8</w:t>
            </w:r>
            <w:r w:rsidRPr="0019196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A15B92" w14:textId="40028F60"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66. Have and promote</w:t>
            </w:r>
            <w:r w:rsidRPr="0019196A">
              <w:rPr>
                <w:rFonts w:ascii="Cambria" w:hAnsi="Cambria"/>
                <w:color w:val="auto"/>
                <w:sz w:val="18"/>
                <w:szCs w:val="18"/>
              </w:rPr>
              <w:t xml:space="preserve"> a written policy making healthy food and beverage choices available in break rooms, during meetings, conferences or company sponsored events when food is served?</w:t>
            </w:r>
          </w:p>
          <w:p w14:paraId="7842EAD8" w14:textId="4EDBF23A"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the policy makes vegetables, fruits, unsweetened beverages, whole grain items, or trans fat-free/low-sodium snacks available during meetings.</w:t>
            </w:r>
            <w:r>
              <w:rPr>
                <w:rFonts w:ascii="Cambria" w:hAnsi="Cambria"/>
                <w:i/>
                <w:color w:val="4472C4" w:themeColor="accent5"/>
                <w:sz w:val="18"/>
                <w:szCs w:val="18"/>
              </w:rPr>
              <w:t xml:space="preserve"> This policy can be </w:t>
            </w:r>
            <w:r>
              <w:rPr>
                <w:rFonts w:ascii="Cambria" w:hAnsi="Cambria"/>
                <w:i/>
                <w:color w:val="4472C4"/>
                <w:sz w:val="18"/>
                <w:szCs w:val="18"/>
              </w:rPr>
              <w:t>promoted to employees regularly through emails, newsletters, or signage in public places.</w:t>
            </w:r>
          </w:p>
          <w:p w14:paraId="1CD97C9B" w14:textId="5C32239F" w:rsidR="004F4984" w:rsidRPr="0019196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E0925" w14:textId="615D8F55"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1AB2F" w14:textId="42AB4ED6" w:rsidR="004F4984" w:rsidRPr="004F4984" w:rsidRDefault="004F4984" w:rsidP="004F4984">
            <w:pPr>
              <w:spacing w:before="40" w:after="40"/>
              <w:rPr>
                <w:rFonts w:ascii="Cambria" w:hAnsi="Cambria"/>
                <w:sz w:val="18"/>
                <w:szCs w:val="18"/>
              </w:rPr>
            </w:pPr>
          </w:p>
        </w:tc>
      </w:tr>
      <w:tr w:rsidR="004F4984" w:rsidRPr="007B6D1B" w14:paraId="36588BE1"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C3E3A" w14:textId="2277D832"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9. </w:t>
            </w:r>
            <w:r w:rsidRPr="0087400A">
              <w:rPr>
                <w:rFonts w:ascii="Cambria" w:hAnsi="Cambria"/>
                <w:color w:val="auto"/>
                <w:sz w:val="18"/>
                <w:szCs w:val="18"/>
              </w:rPr>
              <w:t>Offer or promote an on-site or nearby farmers</w:t>
            </w:r>
            <w:r>
              <w:rPr>
                <w:rFonts w:ascii="Cambria" w:hAnsi="Cambria"/>
                <w:color w:val="auto"/>
                <w:sz w:val="18"/>
                <w:szCs w:val="18"/>
              </w:rPr>
              <w:t>’</w:t>
            </w:r>
            <w:r w:rsidRPr="0087400A">
              <w:rPr>
                <w:rFonts w:ascii="Cambria" w:hAnsi="Cambria"/>
                <w:color w:val="auto"/>
                <w:sz w:val="18"/>
                <w:szCs w:val="18"/>
              </w:rPr>
              <w:t xml:space="preserve"> market or other arrangement where fresh fruits and vegetables are sold?</w:t>
            </w:r>
          </w:p>
          <w:p w14:paraId="161BEA40" w14:textId="77777777"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This may include coordinating Community Supported Agriculture (CSA) or vendors/venues that are</w:t>
            </w:r>
            <w:r>
              <w:rPr>
                <w:rFonts w:ascii="Cambria" w:hAnsi="Cambria"/>
                <w:i/>
                <w:color w:val="4472C4" w:themeColor="accent5"/>
                <w:sz w:val="18"/>
                <w:szCs w:val="18"/>
              </w:rPr>
              <w:t xml:space="preserve"> or are</w:t>
            </w:r>
            <w:r w:rsidRPr="0087400A">
              <w:rPr>
                <w:rFonts w:ascii="Cambria" w:hAnsi="Cambria"/>
                <w:i/>
                <w:color w:val="4472C4" w:themeColor="accent5"/>
                <w:sz w:val="18"/>
                <w:szCs w:val="18"/>
              </w:rPr>
              <w:t xml:space="preserve"> not operated by farmers. </w:t>
            </w:r>
          </w:p>
          <w:p w14:paraId="2C320400" w14:textId="1F5F01D1"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[9]</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39D577" w14:textId="2211B792"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67. </w:t>
            </w:r>
            <w:r w:rsidRPr="0087400A">
              <w:rPr>
                <w:rFonts w:ascii="Cambria" w:hAnsi="Cambria"/>
                <w:color w:val="auto"/>
                <w:sz w:val="18"/>
                <w:szCs w:val="18"/>
              </w:rPr>
              <w:t>Offer or promote an on-site or nearby farmers</w:t>
            </w:r>
            <w:r>
              <w:rPr>
                <w:rFonts w:ascii="Cambria" w:hAnsi="Cambria"/>
                <w:color w:val="auto"/>
                <w:sz w:val="18"/>
                <w:szCs w:val="18"/>
              </w:rPr>
              <w:t>’</w:t>
            </w:r>
            <w:r w:rsidRPr="0087400A">
              <w:rPr>
                <w:rFonts w:ascii="Cambria" w:hAnsi="Cambria"/>
                <w:color w:val="auto"/>
                <w:sz w:val="18"/>
                <w:szCs w:val="18"/>
              </w:rPr>
              <w:t xml:space="preserve"> market or other arrangement where fresh fruits and vegetables are sold?</w:t>
            </w:r>
          </w:p>
          <w:p w14:paraId="7DBEFCCF" w14:textId="0DAD09F0" w:rsidR="004F4984" w:rsidRPr="0087400A" w:rsidRDefault="004F4984" w:rsidP="004F4984">
            <w:pPr>
              <w:spacing w:beforeLines="40" w:before="96" w:afterLines="40" w:after="96"/>
              <w:rPr>
                <w:rFonts w:ascii="Cambria" w:hAnsi="Cambria"/>
                <w:color w:val="4472C4" w:themeColor="accent5"/>
                <w:sz w:val="18"/>
                <w:szCs w:val="18"/>
              </w:rPr>
            </w:pPr>
            <w:r w:rsidRPr="0087400A">
              <w:rPr>
                <w:rFonts w:ascii="Cambria" w:hAnsi="Cambria"/>
                <w:i/>
                <w:color w:val="4472C4" w:themeColor="accent5"/>
                <w:sz w:val="18"/>
                <w:szCs w:val="18"/>
              </w:rPr>
              <w:t>This may include coordinating Community Supported Agriculture (CSA) or vendors/venues that are</w:t>
            </w:r>
            <w:r>
              <w:rPr>
                <w:rFonts w:ascii="Cambria" w:hAnsi="Cambria"/>
                <w:i/>
                <w:color w:val="4472C4" w:themeColor="accent5"/>
                <w:sz w:val="18"/>
                <w:szCs w:val="18"/>
              </w:rPr>
              <w:t xml:space="preserve"> or are</w:t>
            </w:r>
            <w:r w:rsidRPr="0087400A">
              <w:rPr>
                <w:rFonts w:ascii="Cambria" w:hAnsi="Cambria"/>
                <w:i/>
                <w:color w:val="4472C4" w:themeColor="accent5"/>
                <w:sz w:val="18"/>
                <w:szCs w:val="18"/>
              </w:rPr>
              <w:t xml:space="preserve"> not operated by farmers. </w:t>
            </w:r>
          </w:p>
          <w:p w14:paraId="6F02B3EB" w14:textId="186157E2" w:rsidR="004F4984" w:rsidRPr="0087400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D373B" w14:textId="340BEDC0" w:rsidR="004F4984" w:rsidRPr="0087400A" w:rsidRDefault="004F4984" w:rsidP="004F4984">
            <w:pPr>
              <w:spacing w:beforeLines="40" w:before="96" w:afterLines="40" w:after="96"/>
              <w:jc w:val="center"/>
              <w:rPr>
                <w:rFonts w:ascii="Cambria" w:hAnsi="Cambria"/>
                <w:sz w:val="18"/>
                <w:szCs w:val="18"/>
              </w:rPr>
            </w:pPr>
            <w:r w:rsidRPr="0087400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CABD2" w14:textId="541AF83B" w:rsidR="004F4984" w:rsidRPr="004F4984" w:rsidRDefault="004F4984" w:rsidP="004F4984">
            <w:pPr>
              <w:spacing w:before="40" w:after="40"/>
              <w:rPr>
                <w:rFonts w:ascii="Cambria" w:hAnsi="Cambria"/>
                <w:sz w:val="18"/>
                <w:szCs w:val="18"/>
              </w:rPr>
            </w:pPr>
          </w:p>
        </w:tc>
      </w:tr>
      <w:tr w:rsidR="004F4984" w:rsidRPr="007B6D1B" w14:paraId="50F5AF52"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9C186" w14:textId="7BFFF9F0"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10. </w:t>
            </w:r>
            <w:r w:rsidRPr="0019196A">
              <w:rPr>
                <w:rFonts w:ascii="Cambria" w:hAnsi="Cambria"/>
                <w:color w:val="auto"/>
                <w:sz w:val="18"/>
                <w:szCs w:val="18"/>
              </w:rPr>
              <w:t>Provide</w:t>
            </w:r>
            <w:r w:rsidRPr="00022037">
              <w:rPr>
                <w:rFonts w:ascii="Cambria" w:hAnsi="Cambria"/>
                <w:color w:val="auto"/>
                <w:sz w:val="18"/>
                <w:szCs w:val="18"/>
              </w:rPr>
              <w:t xml:space="preserve"> educational materials</w:t>
            </w:r>
            <w:r w:rsidRPr="0019196A">
              <w:rPr>
                <w:rFonts w:ascii="Cambria" w:hAnsi="Cambria"/>
                <w:color w:val="auto"/>
                <w:sz w:val="18"/>
                <w:szCs w:val="18"/>
              </w:rPr>
              <w:t xml:space="preserve"> that address healthy eating?</w:t>
            </w:r>
          </w:p>
          <w:p w14:paraId="2B01DCFD" w14:textId="77777777" w:rsidR="004F4984" w:rsidRPr="0019196A" w:rsidRDefault="004F4984" w:rsidP="004F4984">
            <w:pPr>
              <w:spacing w:beforeLines="40" w:before="96" w:afterLines="40" w:after="96"/>
              <w:rPr>
                <w:rFonts w:ascii="Cambria" w:hAnsi="Cambria"/>
                <w:color w:val="4472C4" w:themeColor="accent5"/>
                <w:sz w:val="18"/>
                <w:szCs w:val="18"/>
              </w:rPr>
            </w:pPr>
            <w:r w:rsidRPr="0019196A">
              <w:rPr>
                <w:rFonts w:ascii="Cambria" w:hAnsi="Cambria"/>
                <w:i/>
                <w:color w:val="4472C4" w:themeColor="accent5"/>
                <w:sz w:val="18"/>
                <w:szCs w:val="18"/>
              </w:rPr>
              <w:t>Answer “yes” if, for example, your worksite offers brochures, videos, posters, or newsletters that teach and promote healthy eating</w:t>
            </w:r>
            <w:r>
              <w:rPr>
                <w:rFonts w:ascii="Cambria" w:hAnsi="Cambria"/>
                <w:i/>
                <w:color w:val="4472C4" w:themeColor="accent5"/>
                <w:sz w:val="18"/>
                <w:szCs w:val="18"/>
              </w:rPr>
              <w:t xml:space="preserve">, </w:t>
            </w:r>
            <w:r w:rsidRPr="00A0664D">
              <w:rPr>
                <w:rFonts w:ascii="Cambria" w:hAnsi="Cambria"/>
                <w:i/>
                <w:color w:val="4472C4" w:themeColor="accent5"/>
                <w:sz w:val="18"/>
                <w:szCs w:val="18"/>
              </w:rPr>
              <w:t>either as a single health topic or</w:t>
            </w:r>
            <w:r>
              <w:rPr>
                <w:rFonts w:ascii="Cambria" w:hAnsi="Cambria"/>
                <w:i/>
                <w:color w:val="4472C4" w:themeColor="accent5"/>
                <w:sz w:val="18"/>
                <w:szCs w:val="18"/>
              </w:rPr>
              <w:t xml:space="preserve"> along with other health topics</w:t>
            </w:r>
            <w:r w:rsidRPr="0019196A">
              <w:rPr>
                <w:rFonts w:ascii="Cambria" w:hAnsi="Cambria"/>
                <w:i/>
                <w:color w:val="4472C4" w:themeColor="accent5"/>
                <w:sz w:val="18"/>
                <w:szCs w:val="18"/>
              </w:rPr>
              <w:t>.</w:t>
            </w:r>
          </w:p>
          <w:p w14:paraId="328CB655" w14:textId="0AE8391C"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[10</w:t>
            </w:r>
            <w:r w:rsidRPr="0019196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18C6AB" w14:textId="6E2BDBBE"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68. </w:t>
            </w:r>
            <w:r w:rsidRPr="0019196A">
              <w:rPr>
                <w:rFonts w:ascii="Cambria" w:hAnsi="Cambria"/>
                <w:color w:val="auto"/>
                <w:sz w:val="18"/>
                <w:szCs w:val="18"/>
              </w:rPr>
              <w:t>Provide</w:t>
            </w:r>
            <w:r w:rsidRPr="00022037">
              <w:rPr>
                <w:rFonts w:ascii="Cambria" w:hAnsi="Cambria"/>
                <w:color w:val="auto"/>
                <w:sz w:val="18"/>
                <w:szCs w:val="18"/>
              </w:rPr>
              <w:t xml:space="preserve"> educational materials</w:t>
            </w:r>
            <w:r w:rsidRPr="0019196A">
              <w:rPr>
                <w:rFonts w:ascii="Cambria" w:hAnsi="Cambria"/>
                <w:color w:val="auto"/>
                <w:sz w:val="18"/>
                <w:szCs w:val="18"/>
              </w:rPr>
              <w:t xml:space="preserve"> that address healthy eating?</w:t>
            </w:r>
          </w:p>
          <w:p w14:paraId="11A14449" w14:textId="7349BCCB" w:rsidR="004F4984" w:rsidRPr="0019196A" w:rsidRDefault="004F4984" w:rsidP="004F4984">
            <w:pPr>
              <w:spacing w:beforeLines="40" w:before="96" w:afterLines="40" w:after="96"/>
              <w:rPr>
                <w:rFonts w:ascii="Cambria" w:hAnsi="Cambria"/>
                <w:color w:val="4472C4" w:themeColor="accent5"/>
                <w:sz w:val="18"/>
                <w:szCs w:val="18"/>
              </w:rPr>
            </w:pPr>
            <w:r w:rsidRPr="0019196A">
              <w:rPr>
                <w:rFonts w:ascii="Cambria" w:hAnsi="Cambria"/>
                <w:i/>
                <w:color w:val="4472C4" w:themeColor="accent5"/>
                <w:sz w:val="18"/>
                <w:szCs w:val="18"/>
              </w:rPr>
              <w:t>Answer “yes” if, for example, your worksite offers brochures, videos, posters, or newsletters that teach and promote healthy eating</w:t>
            </w:r>
            <w:r>
              <w:rPr>
                <w:rFonts w:ascii="Cambria" w:hAnsi="Cambria"/>
                <w:i/>
                <w:color w:val="4472C4" w:themeColor="accent5"/>
                <w:sz w:val="18"/>
                <w:szCs w:val="18"/>
              </w:rPr>
              <w:t xml:space="preserve">, </w:t>
            </w:r>
            <w:r w:rsidRPr="00A0664D">
              <w:rPr>
                <w:rFonts w:ascii="Cambria" w:hAnsi="Cambria"/>
                <w:i/>
                <w:color w:val="4472C4" w:themeColor="accent5"/>
                <w:sz w:val="18"/>
                <w:szCs w:val="18"/>
              </w:rPr>
              <w:t>either as a single health topic or</w:t>
            </w:r>
            <w:r>
              <w:rPr>
                <w:rFonts w:ascii="Cambria" w:hAnsi="Cambria"/>
                <w:i/>
                <w:color w:val="4472C4" w:themeColor="accent5"/>
                <w:sz w:val="18"/>
                <w:szCs w:val="18"/>
              </w:rPr>
              <w:t xml:space="preserve"> along with other health topics</w:t>
            </w:r>
            <w:r w:rsidRPr="0019196A">
              <w:rPr>
                <w:rFonts w:ascii="Cambria" w:hAnsi="Cambria"/>
                <w:i/>
                <w:color w:val="4472C4" w:themeColor="accent5"/>
                <w:sz w:val="18"/>
                <w:szCs w:val="18"/>
              </w:rPr>
              <w:t>.</w:t>
            </w:r>
          </w:p>
          <w:p w14:paraId="1A2C8411" w14:textId="6CA5B57E" w:rsidR="004F4984" w:rsidRPr="0019196A" w:rsidRDefault="004F4984" w:rsidP="004F4984">
            <w:pPr>
              <w:spacing w:beforeLines="40" w:before="96" w:afterLines="40" w:after="96"/>
              <w:jc w:val="right"/>
              <w:rPr>
                <w:rFonts w:ascii="Cambria" w:hAnsi="Cambria"/>
                <w:color w:val="auto"/>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32EA2" w14:textId="26771BEA"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0C802" w14:textId="718BA787" w:rsidR="004F4984" w:rsidRPr="004F4984" w:rsidRDefault="004F4984" w:rsidP="004F4984">
            <w:pPr>
              <w:spacing w:before="40" w:after="40"/>
              <w:rPr>
                <w:rFonts w:ascii="Cambria" w:hAnsi="Cambria"/>
                <w:sz w:val="18"/>
                <w:szCs w:val="18"/>
              </w:rPr>
            </w:pPr>
          </w:p>
        </w:tc>
      </w:tr>
      <w:tr w:rsidR="004F4984" w:rsidRPr="007B6D1B" w14:paraId="569406A6"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97D499" w14:textId="0818E1E3"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11. </w:t>
            </w:r>
            <w:r w:rsidRPr="0019196A">
              <w:rPr>
                <w:rFonts w:ascii="Cambria" w:hAnsi="Cambria"/>
                <w:color w:val="auto"/>
                <w:sz w:val="18"/>
                <w:szCs w:val="18"/>
              </w:rPr>
              <w:t>Provide and promote</w:t>
            </w:r>
            <w:r>
              <w:rPr>
                <w:rFonts w:ascii="Cambria" w:hAnsi="Cambria"/>
                <w:color w:val="auto"/>
                <w:sz w:val="18"/>
                <w:szCs w:val="18"/>
              </w:rPr>
              <w:t xml:space="preserve"> </w:t>
            </w:r>
            <w:r w:rsidRPr="00C30FD5">
              <w:rPr>
                <w:rFonts w:ascii="Cambria" w:hAnsi="Cambria"/>
                <w:color w:val="auto"/>
                <w:sz w:val="18"/>
                <w:szCs w:val="18"/>
                <w:u w:val="single"/>
              </w:rPr>
              <w:t>interactive educational programming</w:t>
            </w:r>
            <w:r w:rsidRPr="0019196A">
              <w:rPr>
                <w:rFonts w:ascii="Cambria" w:hAnsi="Cambria"/>
                <w:color w:val="auto"/>
                <w:sz w:val="18"/>
                <w:szCs w:val="18"/>
              </w:rPr>
              <w:t xml:space="preserve"> on nutrition?</w:t>
            </w:r>
          </w:p>
          <w:p w14:paraId="29C3CA73"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 xml:space="preserve">“lunch and learns,” </w:t>
            </w:r>
            <w:r w:rsidRPr="0019196A">
              <w:rPr>
                <w:rFonts w:ascii="Cambria" w:hAnsi="Cambria"/>
                <w:i/>
                <w:color w:val="4472C4" w:themeColor="accent5"/>
                <w:sz w:val="18"/>
                <w:szCs w:val="18"/>
              </w:rPr>
              <w:t xml:space="preserve">seminars, workshops, or classes that teach and promote healthy eating. These sessions </w:t>
            </w:r>
            <w:r>
              <w:rPr>
                <w:rFonts w:ascii="Cambria" w:hAnsi="Cambria"/>
                <w:i/>
                <w:color w:val="4472C4" w:themeColor="accent5"/>
                <w:sz w:val="18"/>
                <w:szCs w:val="18"/>
              </w:rPr>
              <w:t xml:space="preserve">may </w:t>
            </w:r>
            <w:r w:rsidRPr="0019196A">
              <w:rPr>
                <w:rFonts w:ascii="Cambria" w:hAnsi="Cambria"/>
                <w:i/>
                <w:color w:val="4472C4" w:themeColor="accent5"/>
                <w:sz w:val="18"/>
                <w:szCs w:val="18"/>
              </w:rPr>
              <w:t xml:space="preserve">be provided </w:t>
            </w:r>
            <w:r w:rsidRPr="00457E49">
              <w:rPr>
                <w:rFonts w:ascii="Cambria" w:hAnsi="Cambria"/>
                <w:i/>
                <w:color w:val="4472C4" w:themeColor="accent5"/>
                <w:sz w:val="18"/>
                <w:szCs w:val="18"/>
              </w:rPr>
              <w:t>in group or individual settings</w:t>
            </w:r>
            <w:r w:rsidRPr="00F758F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p>
          <w:p w14:paraId="172A8A4F" w14:textId="57A77797"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[11]</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37E8C0" w14:textId="2C83D44C"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69. </w:t>
            </w:r>
            <w:r w:rsidRPr="0019196A">
              <w:rPr>
                <w:rFonts w:ascii="Cambria" w:hAnsi="Cambria"/>
                <w:color w:val="auto"/>
                <w:sz w:val="18"/>
                <w:szCs w:val="18"/>
              </w:rPr>
              <w:t>Provide and promote</w:t>
            </w:r>
            <w:r>
              <w:rPr>
                <w:rFonts w:ascii="Cambria" w:hAnsi="Cambria"/>
                <w:color w:val="auto"/>
                <w:sz w:val="18"/>
                <w:szCs w:val="18"/>
              </w:rPr>
              <w:t xml:space="preserve"> </w:t>
            </w:r>
            <w:r w:rsidRPr="00C30FD5">
              <w:rPr>
                <w:rFonts w:ascii="Cambria" w:hAnsi="Cambria"/>
                <w:color w:val="auto"/>
                <w:sz w:val="18"/>
                <w:szCs w:val="18"/>
                <w:u w:val="single"/>
              </w:rPr>
              <w:t>interactive educational programming</w:t>
            </w:r>
            <w:r w:rsidRPr="0019196A">
              <w:rPr>
                <w:rFonts w:ascii="Cambria" w:hAnsi="Cambria"/>
                <w:color w:val="auto"/>
                <w:sz w:val="18"/>
                <w:szCs w:val="18"/>
              </w:rPr>
              <w:t xml:space="preserve"> on nutrition?</w:t>
            </w:r>
          </w:p>
          <w:p w14:paraId="25D34B3F" w14:textId="3D54F2E2" w:rsidR="004F4984" w:rsidRPr="004F4984"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 xml:space="preserve">“lunch and learns,” </w:t>
            </w:r>
            <w:r w:rsidRPr="0019196A">
              <w:rPr>
                <w:rFonts w:ascii="Cambria" w:hAnsi="Cambria"/>
                <w:i/>
                <w:color w:val="4472C4" w:themeColor="accent5"/>
                <w:sz w:val="18"/>
                <w:szCs w:val="18"/>
              </w:rPr>
              <w:t xml:space="preserve">seminars, workshops, or classes that teach and promote healthy eating. These sessions </w:t>
            </w:r>
            <w:r>
              <w:rPr>
                <w:rFonts w:ascii="Cambria" w:hAnsi="Cambria"/>
                <w:i/>
                <w:color w:val="4472C4" w:themeColor="accent5"/>
                <w:sz w:val="18"/>
                <w:szCs w:val="18"/>
              </w:rPr>
              <w:t xml:space="preserve">may </w:t>
            </w:r>
            <w:r w:rsidRPr="0019196A">
              <w:rPr>
                <w:rFonts w:ascii="Cambria" w:hAnsi="Cambria"/>
                <w:i/>
                <w:color w:val="4472C4" w:themeColor="accent5"/>
                <w:sz w:val="18"/>
                <w:szCs w:val="18"/>
              </w:rPr>
              <w:t xml:space="preserve">be provided </w:t>
            </w:r>
            <w:r w:rsidRPr="00457E49">
              <w:rPr>
                <w:rFonts w:ascii="Cambria" w:hAnsi="Cambria"/>
                <w:i/>
                <w:color w:val="4472C4" w:themeColor="accent5"/>
                <w:sz w:val="18"/>
                <w:szCs w:val="18"/>
              </w:rPr>
              <w:t>in group or individual settings</w:t>
            </w:r>
            <w:r w:rsidRPr="00F758F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A708D" w14:textId="397D3F1B"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BCA1B2" w14:textId="258D2F5F" w:rsidR="004F4984" w:rsidRPr="004F4984" w:rsidRDefault="004F4984" w:rsidP="004F4984">
            <w:pPr>
              <w:spacing w:before="40" w:after="40"/>
              <w:rPr>
                <w:rFonts w:ascii="Cambria" w:hAnsi="Cambria"/>
                <w:sz w:val="18"/>
                <w:szCs w:val="18"/>
              </w:rPr>
            </w:pPr>
          </w:p>
        </w:tc>
      </w:tr>
      <w:tr w:rsidR="004F4984" w:rsidRPr="007B6D1B" w14:paraId="5018A77B"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B8D44" w14:textId="53702069"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12.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sidRPr="00C30FD5">
              <w:rPr>
                <w:rFonts w:ascii="Cambria" w:hAnsi="Cambria"/>
                <w:color w:val="auto"/>
                <w:sz w:val="18"/>
                <w:szCs w:val="18"/>
                <w:u w:val="single"/>
              </w:rPr>
              <w:t xml:space="preserve">lifestyle </w:t>
            </w:r>
            <w:r>
              <w:rPr>
                <w:rFonts w:ascii="Cambria" w:hAnsi="Cambria"/>
                <w:color w:val="auto"/>
                <w:sz w:val="18"/>
                <w:szCs w:val="18"/>
                <w:u w:val="single"/>
              </w:rPr>
              <w:t>coaching/</w:t>
            </w:r>
            <w:r w:rsidRPr="00C30FD5">
              <w:rPr>
                <w:rFonts w:ascii="Cambria" w:hAnsi="Cambria"/>
                <w:color w:val="auto"/>
                <w:sz w:val="18"/>
                <w:szCs w:val="18"/>
                <w:u w:val="single"/>
              </w:rPr>
              <w:t>counseling or self-management</w:t>
            </w:r>
            <w:r w:rsidRPr="00914436">
              <w:rPr>
                <w:rFonts w:ascii="Cambria" w:hAnsi="Cambria"/>
                <w:color w:val="auto"/>
                <w:sz w:val="18"/>
                <w:szCs w:val="18"/>
                <w:u w:val="single"/>
              </w:rPr>
              <w:t xml:space="preserve"> programs</w:t>
            </w:r>
            <w:r w:rsidRPr="0019196A">
              <w:rPr>
                <w:rFonts w:ascii="Cambria" w:hAnsi="Cambria"/>
                <w:color w:val="auto"/>
                <w:sz w:val="18"/>
                <w:szCs w:val="18"/>
              </w:rPr>
              <w:t xml:space="preserve"> that equip employees with skills and motivation to </w:t>
            </w:r>
            <w:r>
              <w:rPr>
                <w:rFonts w:ascii="Cambria" w:hAnsi="Cambria"/>
                <w:color w:val="auto"/>
                <w:sz w:val="18"/>
                <w:szCs w:val="18"/>
              </w:rPr>
              <w:t xml:space="preserve">set and </w:t>
            </w:r>
            <w:r w:rsidRPr="0019196A">
              <w:rPr>
                <w:rFonts w:ascii="Cambria" w:hAnsi="Cambria"/>
                <w:color w:val="auto"/>
                <w:sz w:val="18"/>
                <w:szCs w:val="18"/>
              </w:rPr>
              <w:t>meet their personal nutrition goals?</w:t>
            </w:r>
          </w:p>
          <w:p w14:paraId="15872067"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w:t>
            </w:r>
            <w:r>
              <w:rPr>
                <w:rFonts w:ascii="Cambria" w:hAnsi="Cambria"/>
                <w:i/>
                <w:color w:val="4472C4" w:themeColor="accent5"/>
                <w:sz w:val="18"/>
                <w:szCs w:val="18"/>
              </w:rPr>
              <w:t>t</w:t>
            </w:r>
            <w:r w:rsidRPr="00AE71C2">
              <w:rPr>
                <w:rFonts w:ascii="Cambria" w:hAnsi="Cambria"/>
                <w:i/>
                <w:color w:val="4472C4" w:themeColor="accent5"/>
                <w:sz w:val="18"/>
                <w:szCs w:val="18"/>
              </w:rPr>
              <w:t xml:space="preserve">hese </w:t>
            </w:r>
            <w:r>
              <w:rPr>
                <w:rFonts w:ascii="Cambria" w:hAnsi="Cambria"/>
                <w:i/>
                <w:color w:val="4472C4" w:themeColor="accent5"/>
                <w:sz w:val="18"/>
                <w:szCs w:val="18"/>
              </w:rPr>
              <w:t>programs are</w:t>
            </w:r>
            <w:r w:rsidRPr="00AE71C2">
              <w:rPr>
                <w:rFonts w:ascii="Cambria" w:hAnsi="Cambria"/>
                <w:i/>
                <w:color w:val="4472C4" w:themeColor="accent5"/>
                <w:sz w:val="18"/>
                <w:szCs w:val="18"/>
              </w:rPr>
              <w:t xml:space="preserve"> provided </w:t>
            </w:r>
            <w:r w:rsidRPr="00457E49">
              <w:rPr>
                <w:rFonts w:ascii="Cambria" w:hAnsi="Cambria"/>
                <w:i/>
                <w:color w:val="4472C4" w:themeColor="accent5"/>
                <w:sz w:val="18"/>
                <w:szCs w:val="18"/>
              </w:rPr>
              <w:t>in group or individual settings</w:t>
            </w:r>
            <w:r w:rsidRPr="00F758F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 xml:space="preserve"> </w:t>
            </w:r>
          </w:p>
          <w:p w14:paraId="3755060C" w14:textId="1DFEBF1F"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[12</w:t>
            </w:r>
            <w:r w:rsidRPr="002201F5">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5C2566" w14:textId="21855C18"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70.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sidRPr="00C30FD5">
              <w:rPr>
                <w:rFonts w:ascii="Cambria" w:hAnsi="Cambria"/>
                <w:color w:val="auto"/>
                <w:sz w:val="18"/>
                <w:szCs w:val="18"/>
                <w:u w:val="single"/>
              </w:rPr>
              <w:t xml:space="preserve">lifestyle </w:t>
            </w:r>
            <w:r>
              <w:rPr>
                <w:rFonts w:ascii="Cambria" w:hAnsi="Cambria"/>
                <w:color w:val="auto"/>
                <w:sz w:val="18"/>
                <w:szCs w:val="18"/>
                <w:u w:val="single"/>
              </w:rPr>
              <w:t>coaching/</w:t>
            </w:r>
            <w:r w:rsidRPr="00C30FD5">
              <w:rPr>
                <w:rFonts w:ascii="Cambria" w:hAnsi="Cambria"/>
                <w:color w:val="auto"/>
                <w:sz w:val="18"/>
                <w:szCs w:val="18"/>
                <w:u w:val="single"/>
              </w:rPr>
              <w:t>counseling or self-management</w:t>
            </w:r>
            <w:r w:rsidRPr="00914436">
              <w:rPr>
                <w:rFonts w:ascii="Cambria" w:hAnsi="Cambria"/>
                <w:color w:val="auto"/>
                <w:sz w:val="18"/>
                <w:szCs w:val="18"/>
                <w:u w:val="single"/>
              </w:rPr>
              <w:t xml:space="preserve"> programs</w:t>
            </w:r>
            <w:r w:rsidRPr="0019196A">
              <w:rPr>
                <w:rFonts w:ascii="Cambria" w:hAnsi="Cambria"/>
                <w:color w:val="auto"/>
                <w:sz w:val="18"/>
                <w:szCs w:val="18"/>
              </w:rPr>
              <w:t xml:space="preserve"> that equip employees with skills and motivation to </w:t>
            </w:r>
            <w:r>
              <w:rPr>
                <w:rFonts w:ascii="Cambria" w:hAnsi="Cambria"/>
                <w:color w:val="auto"/>
                <w:sz w:val="18"/>
                <w:szCs w:val="18"/>
              </w:rPr>
              <w:t xml:space="preserve">set and </w:t>
            </w:r>
            <w:r w:rsidRPr="0019196A">
              <w:rPr>
                <w:rFonts w:ascii="Cambria" w:hAnsi="Cambria"/>
                <w:color w:val="auto"/>
                <w:sz w:val="18"/>
                <w:szCs w:val="18"/>
              </w:rPr>
              <w:t>meet their personal nutrition goals?</w:t>
            </w:r>
          </w:p>
          <w:p w14:paraId="4CCBB836" w14:textId="3B07BC35" w:rsidR="004F4984" w:rsidRPr="004F4984"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w:t>
            </w:r>
            <w:r>
              <w:rPr>
                <w:rFonts w:ascii="Cambria" w:hAnsi="Cambria"/>
                <w:i/>
                <w:color w:val="4472C4" w:themeColor="accent5"/>
                <w:sz w:val="18"/>
                <w:szCs w:val="18"/>
              </w:rPr>
              <w:t>t</w:t>
            </w:r>
            <w:r w:rsidRPr="00AE71C2">
              <w:rPr>
                <w:rFonts w:ascii="Cambria" w:hAnsi="Cambria"/>
                <w:i/>
                <w:color w:val="4472C4" w:themeColor="accent5"/>
                <w:sz w:val="18"/>
                <w:szCs w:val="18"/>
              </w:rPr>
              <w:t xml:space="preserve">hese </w:t>
            </w:r>
            <w:r>
              <w:rPr>
                <w:rFonts w:ascii="Cambria" w:hAnsi="Cambria"/>
                <w:i/>
                <w:color w:val="4472C4" w:themeColor="accent5"/>
                <w:sz w:val="18"/>
                <w:szCs w:val="18"/>
              </w:rPr>
              <w:t>programs are</w:t>
            </w:r>
            <w:r w:rsidRPr="00AE71C2">
              <w:rPr>
                <w:rFonts w:ascii="Cambria" w:hAnsi="Cambria"/>
                <w:i/>
                <w:color w:val="4472C4" w:themeColor="accent5"/>
                <w:sz w:val="18"/>
                <w:szCs w:val="18"/>
              </w:rPr>
              <w:t xml:space="preserve"> provided </w:t>
            </w:r>
            <w:r w:rsidRPr="00457E49">
              <w:rPr>
                <w:rFonts w:ascii="Cambria" w:hAnsi="Cambria"/>
                <w:i/>
                <w:color w:val="4472C4" w:themeColor="accent5"/>
                <w:sz w:val="18"/>
                <w:szCs w:val="18"/>
              </w:rPr>
              <w:t>in group or individual settings</w:t>
            </w:r>
            <w:r w:rsidRPr="00F758F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6DAC4" w14:textId="3F116528"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3614E" w14:textId="7CCFC775" w:rsidR="004F4984" w:rsidRPr="004F4984" w:rsidRDefault="004F4984" w:rsidP="004F4984">
            <w:pPr>
              <w:spacing w:before="40" w:after="40"/>
              <w:rPr>
                <w:rFonts w:ascii="Cambria" w:hAnsi="Cambria"/>
                <w:sz w:val="18"/>
                <w:szCs w:val="18"/>
              </w:rPr>
            </w:pPr>
          </w:p>
        </w:tc>
      </w:tr>
      <w:tr w:rsidR="004F4984" w:rsidRPr="007B6D1B" w14:paraId="7EF513CC" w14:textId="77777777" w:rsidTr="004F4984">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4D01F" w14:textId="1F65B10C"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13. </w:t>
            </w:r>
            <w:r w:rsidRPr="0087400A">
              <w:rPr>
                <w:rFonts w:ascii="Cambria" w:hAnsi="Cambria"/>
                <w:color w:val="auto"/>
                <w:sz w:val="18"/>
                <w:szCs w:val="18"/>
              </w:rPr>
              <w:t>Provide employees with food preparation/storage facilities and a place to eat?</w:t>
            </w:r>
          </w:p>
          <w:p w14:paraId="3150FD92" w14:textId="77777777" w:rsidR="004F4984" w:rsidRPr="0087400A" w:rsidRDefault="004F4984" w:rsidP="004F4984">
            <w:pPr>
              <w:spacing w:beforeLines="40" w:before="96" w:afterLines="40" w:after="96"/>
              <w:rPr>
                <w:rFonts w:ascii="Cambria" w:hAnsi="Cambria"/>
                <w:i/>
                <w:color w:val="4472C4" w:themeColor="accent5"/>
                <w:sz w:val="18"/>
                <w:szCs w:val="18"/>
              </w:rPr>
            </w:pPr>
            <w:r w:rsidRPr="0087400A">
              <w:rPr>
                <w:rFonts w:ascii="Cambria" w:hAnsi="Cambria"/>
                <w:i/>
                <w:color w:val="4472C4" w:themeColor="accent5"/>
                <w:sz w:val="18"/>
                <w:szCs w:val="18"/>
              </w:rPr>
              <w:t>Answer “yes” if, for example, your worksite provides a microwave oven, sink, refrigerator, and a place for employees to eat other than at their workstations.</w:t>
            </w:r>
          </w:p>
          <w:p w14:paraId="61B6D8DC" w14:textId="72D00CFE" w:rsidR="004F4984" w:rsidRPr="004F4984" w:rsidRDefault="004F4984" w:rsidP="004F4984">
            <w:pPr>
              <w:spacing w:beforeLines="40" w:before="96" w:afterLines="40" w:after="96"/>
              <w:jc w:val="right"/>
              <w:rPr>
                <w:rFonts w:ascii="Cambria" w:hAnsi="Cambria"/>
                <w:i/>
                <w:color w:val="538135" w:themeColor="accent6" w:themeShade="BF"/>
                <w:sz w:val="18"/>
                <w:szCs w:val="18"/>
              </w:rPr>
            </w:pPr>
            <w:r>
              <w:rPr>
                <w:rFonts w:ascii="Cambria" w:hAnsi="Cambria"/>
                <w:color w:val="808080" w:themeColor="background1" w:themeShade="80"/>
                <w:sz w:val="18"/>
                <w:szCs w:val="18"/>
              </w:rPr>
              <w:t>[13</w:t>
            </w:r>
            <w:r w:rsidRPr="0087400A">
              <w:rPr>
                <w:rFonts w:ascii="Cambria" w:hAnsi="Cambria"/>
                <w:color w:val="808080" w:themeColor="background1" w:themeShade="80"/>
                <w:sz w:val="18"/>
                <w:szCs w:val="18"/>
              </w:rPr>
              <w:t>]</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76789C" w14:textId="6F2F684C" w:rsidR="004F4984" w:rsidRPr="0087400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 xml:space="preserve">71. </w:t>
            </w:r>
            <w:r w:rsidRPr="0087400A">
              <w:rPr>
                <w:rFonts w:ascii="Cambria" w:hAnsi="Cambria"/>
                <w:color w:val="auto"/>
                <w:sz w:val="18"/>
                <w:szCs w:val="18"/>
              </w:rPr>
              <w:t>Provide employees with food preparation/storage facilities and a place to eat?</w:t>
            </w:r>
          </w:p>
          <w:p w14:paraId="3EAA4989" w14:textId="5563B4EF" w:rsidR="004F4984" w:rsidRPr="004F4984" w:rsidRDefault="004F4984" w:rsidP="004F4984">
            <w:pPr>
              <w:spacing w:beforeLines="40" w:before="96" w:afterLines="40" w:after="96"/>
              <w:rPr>
                <w:rFonts w:ascii="Cambria" w:hAnsi="Cambria"/>
                <w:i/>
                <w:color w:val="4472C4" w:themeColor="accent5"/>
                <w:sz w:val="18"/>
                <w:szCs w:val="18"/>
              </w:rPr>
            </w:pPr>
            <w:r w:rsidRPr="0087400A">
              <w:rPr>
                <w:rFonts w:ascii="Cambria" w:hAnsi="Cambria"/>
                <w:i/>
                <w:color w:val="4472C4" w:themeColor="accent5"/>
                <w:sz w:val="18"/>
                <w:szCs w:val="18"/>
              </w:rPr>
              <w:t>Answer “yes” if, for example, your worksite provides a microwave oven, sink, refrigerator, and a place for employees to eat ot</w:t>
            </w:r>
            <w:r>
              <w:rPr>
                <w:rFonts w:ascii="Cambria" w:hAnsi="Cambria"/>
                <w:i/>
                <w:color w:val="4472C4" w:themeColor="accent5"/>
                <w:sz w:val="18"/>
                <w:szCs w:val="18"/>
              </w:rPr>
              <w:t>her than at their workstations.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3EFE7" w14:textId="31CDD717" w:rsidR="004F4984" w:rsidRPr="0019196A" w:rsidRDefault="004F4984" w:rsidP="004F4984">
            <w:pPr>
              <w:spacing w:beforeLines="40" w:before="96" w:afterLines="40" w:after="96"/>
              <w:jc w:val="center"/>
              <w:rPr>
                <w:rFonts w:ascii="Cambria" w:hAnsi="Cambria"/>
                <w:sz w:val="18"/>
                <w:szCs w:val="18"/>
              </w:rPr>
            </w:pPr>
            <w:r w:rsidRPr="0087400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304F" w14:textId="19C074CB" w:rsidR="004F4984" w:rsidRPr="004F4984" w:rsidRDefault="004F4984" w:rsidP="004F4984">
            <w:pPr>
              <w:spacing w:before="40" w:after="40"/>
              <w:rPr>
                <w:rFonts w:ascii="Cambria" w:hAnsi="Cambria"/>
                <w:sz w:val="18"/>
                <w:szCs w:val="18"/>
              </w:rPr>
            </w:pPr>
          </w:p>
        </w:tc>
      </w:tr>
      <w:tr w:rsidR="004F4984" w:rsidRPr="007B6D1B" w14:paraId="6FD9004F" w14:textId="77777777" w:rsidTr="00C024E3">
        <w:trPr>
          <w:trHeight w:val="350"/>
          <w:jc w:val="center"/>
        </w:trPr>
        <w:tc>
          <w:tcPr>
            <w:tcW w:w="508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3B87A9" w14:textId="787F537D"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14. Promote and provide access for</w:t>
            </w:r>
            <w:r w:rsidRPr="0019196A">
              <w:rPr>
                <w:rFonts w:ascii="Cambria" w:hAnsi="Cambria"/>
                <w:color w:val="auto"/>
                <w:sz w:val="18"/>
                <w:szCs w:val="18"/>
              </w:rPr>
              <w:t xml:space="preserve"> increased water consumption? </w:t>
            </w:r>
          </w:p>
          <w:p w14:paraId="51D03C94" w14:textId="77777777" w:rsidR="004F4984" w:rsidRPr="0019196A"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w:t>
            </w:r>
            <w:r>
              <w:rPr>
                <w:rFonts w:ascii="Cambria" w:hAnsi="Cambria"/>
                <w:i/>
                <w:color w:val="4472C4" w:themeColor="accent5"/>
                <w:sz w:val="18"/>
                <w:szCs w:val="18"/>
              </w:rPr>
              <w:t>your worksite uses</w:t>
            </w:r>
            <w:r w:rsidRPr="0019196A">
              <w:rPr>
                <w:rFonts w:ascii="Cambria" w:hAnsi="Cambria"/>
                <w:i/>
                <w:color w:val="4472C4" w:themeColor="accent5"/>
                <w:sz w:val="18"/>
                <w:szCs w:val="18"/>
              </w:rPr>
              <w:t xml:space="preserve"> promotional materials and improved access by increasing water in vending machines or installing water bottle filling stations</w:t>
            </w:r>
            <w:r>
              <w:rPr>
                <w:rFonts w:ascii="Cambria" w:hAnsi="Cambria"/>
                <w:i/>
                <w:color w:val="4472C4" w:themeColor="accent5"/>
                <w:sz w:val="18"/>
                <w:szCs w:val="18"/>
              </w:rPr>
              <w:t xml:space="preserve"> or water fountains</w:t>
            </w:r>
            <w:r w:rsidRPr="0019196A">
              <w:rPr>
                <w:rFonts w:ascii="Cambria" w:hAnsi="Cambria"/>
                <w:i/>
                <w:color w:val="4472C4" w:themeColor="accent5"/>
                <w:sz w:val="18"/>
                <w:szCs w:val="18"/>
              </w:rPr>
              <w:t>.</w:t>
            </w:r>
          </w:p>
          <w:p w14:paraId="33F88C66" w14:textId="016A867C" w:rsidR="004F4984" w:rsidRPr="004F4984" w:rsidRDefault="004F4984" w:rsidP="004F4984">
            <w:pPr>
              <w:spacing w:beforeLines="40" w:before="96" w:afterLines="40" w:after="96"/>
              <w:jc w:val="right"/>
              <w:rPr>
                <w:rFonts w:ascii="Cambria" w:hAnsi="Cambria"/>
                <w:color w:val="808080" w:themeColor="background1" w:themeShade="80"/>
                <w:sz w:val="18"/>
                <w:szCs w:val="18"/>
              </w:rPr>
            </w:pPr>
            <w:r w:rsidRPr="002201F5">
              <w:rPr>
                <w:rFonts w:ascii="Cambria" w:hAnsi="Cambria"/>
                <w:color w:val="808080" w:themeColor="background1" w:themeShade="80"/>
                <w:sz w:val="18"/>
                <w:szCs w:val="18"/>
              </w:rPr>
              <w:t>[New]</w:t>
            </w:r>
          </w:p>
        </w:tc>
        <w:tc>
          <w:tcPr>
            <w:tcW w:w="508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2A293B" w14:textId="635D0B7C" w:rsidR="004F4984" w:rsidRPr="0019196A" w:rsidRDefault="004F4984" w:rsidP="004F4984">
            <w:pPr>
              <w:spacing w:beforeLines="40" w:before="96" w:afterLines="40" w:after="96"/>
              <w:rPr>
                <w:rFonts w:ascii="Cambria" w:hAnsi="Cambria"/>
                <w:color w:val="auto"/>
                <w:sz w:val="18"/>
                <w:szCs w:val="18"/>
              </w:rPr>
            </w:pPr>
            <w:r>
              <w:rPr>
                <w:rFonts w:ascii="Cambria" w:hAnsi="Cambria"/>
                <w:color w:val="auto"/>
                <w:sz w:val="18"/>
                <w:szCs w:val="18"/>
              </w:rPr>
              <w:t>72. Promote and provide access for</w:t>
            </w:r>
            <w:r w:rsidRPr="0019196A">
              <w:rPr>
                <w:rFonts w:ascii="Cambria" w:hAnsi="Cambria"/>
                <w:color w:val="auto"/>
                <w:sz w:val="18"/>
                <w:szCs w:val="18"/>
              </w:rPr>
              <w:t xml:space="preserve"> increased water consumption? </w:t>
            </w:r>
          </w:p>
          <w:p w14:paraId="626E4EF1" w14:textId="2ED3D285" w:rsidR="004F4984" w:rsidRPr="004F4984" w:rsidRDefault="004F4984" w:rsidP="004F498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w:t>
            </w:r>
            <w:r>
              <w:rPr>
                <w:rFonts w:ascii="Cambria" w:hAnsi="Cambria"/>
                <w:i/>
                <w:color w:val="4472C4" w:themeColor="accent5"/>
                <w:sz w:val="18"/>
                <w:szCs w:val="18"/>
              </w:rPr>
              <w:t>your worksite uses</w:t>
            </w:r>
            <w:r w:rsidRPr="0019196A">
              <w:rPr>
                <w:rFonts w:ascii="Cambria" w:hAnsi="Cambria"/>
                <w:i/>
                <w:color w:val="4472C4" w:themeColor="accent5"/>
                <w:sz w:val="18"/>
                <w:szCs w:val="18"/>
              </w:rPr>
              <w:t xml:space="preserve"> promotional materials and improved access by increasing water in vending machines</w:t>
            </w:r>
            <w:r w:rsidR="00C024E3">
              <w:rPr>
                <w:rFonts w:ascii="Cambria" w:hAnsi="Cambria"/>
                <w:i/>
                <w:color w:val="4472C4" w:themeColor="accent5"/>
                <w:sz w:val="18"/>
                <w:szCs w:val="18"/>
              </w:rPr>
              <w:t>, break rooms,</w:t>
            </w:r>
            <w:r w:rsidRPr="0019196A">
              <w:rPr>
                <w:rFonts w:ascii="Cambria" w:hAnsi="Cambria"/>
                <w:i/>
                <w:color w:val="4472C4" w:themeColor="accent5"/>
                <w:sz w:val="18"/>
                <w:szCs w:val="18"/>
              </w:rPr>
              <w:t xml:space="preserve"> or installing water bottle filling stations</w:t>
            </w:r>
            <w:r>
              <w:rPr>
                <w:rFonts w:ascii="Cambria" w:hAnsi="Cambria"/>
                <w:i/>
                <w:color w:val="4472C4" w:themeColor="accent5"/>
                <w:sz w:val="18"/>
                <w:szCs w:val="18"/>
              </w:rPr>
              <w:t xml:space="preserve"> or water fountains.</w:t>
            </w:r>
          </w:p>
        </w:tc>
        <w:tc>
          <w:tcPr>
            <w:tcW w:w="15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D74ED0" w14:textId="5EE73576" w:rsidR="004F4984" w:rsidRPr="0019196A" w:rsidRDefault="004F4984" w:rsidP="004F4984">
            <w:pPr>
              <w:spacing w:beforeLines="40" w:before="96" w:afterLines="40" w:after="96"/>
              <w:jc w:val="center"/>
              <w:rPr>
                <w:rFonts w:ascii="Cambria" w:hAnsi="Cambria"/>
                <w:sz w:val="18"/>
                <w:szCs w:val="18"/>
              </w:rPr>
            </w:pPr>
            <w:r w:rsidRPr="0019196A">
              <w:rPr>
                <w:rFonts w:ascii="Cambria" w:hAnsi="Cambria"/>
                <w:sz w:val="18"/>
                <w:szCs w:val="18"/>
              </w:rPr>
              <w:t>1 (1)</w:t>
            </w:r>
          </w:p>
        </w:tc>
        <w:tc>
          <w:tcPr>
            <w:tcW w:w="30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F7648B" w14:textId="2AA13016" w:rsidR="004F4984" w:rsidRPr="00C024E3" w:rsidRDefault="00C024E3" w:rsidP="00C024E3">
            <w:pPr>
              <w:pStyle w:val="ListParagraph"/>
              <w:numPr>
                <w:ilvl w:val="0"/>
                <w:numId w:val="6"/>
              </w:numPr>
              <w:spacing w:before="40" w:after="40"/>
              <w:rPr>
                <w:rFonts w:ascii="Cambria" w:hAnsi="Cambria"/>
                <w:sz w:val="18"/>
                <w:szCs w:val="18"/>
              </w:rPr>
            </w:pPr>
            <w:r>
              <w:rPr>
                <w:rFonts w:ascii="Cambria" w:hAnsi="Cambria"/>
                <w:sz w:val="18"/>
                <w:szCs w:val="18"/>
              </w:rPr>
              <w:t>Added “break rooms” as a potential for bottled water at no cost to be made available.</w:t>
            </w:r>
          </w:p>
        </w:tc>
      </w:tr>
      <w:tr w:rsidR="004F4984" w:rsidRPr="0019196A" w14:paraId="720B9850" w14:textId="77777777" w:rsidTr="006747E7">
        <w:trPr>
          <w:trHeight w:val="215"/>
          <w:jc w:val="center"/>
        </w:trPr>
        <w:tc>
          <w:tcPr>
            <w:tcW w:w="10165" w:type="dxa"/>
            <w:gridSpan w:val="5"/>
            <w:shd w:val="clear" w:color="auto" w:fill="D9D9D9" w:themeFill="background1" w:themeFillShade="D9"/>
          </w:tcPr>
          <w:p w14:paraId="3421D0BA" w14:textId="77777777" w:rsidR="004F4984" w:rsidRPr="0019196A" w:rsidRDefault="004F4984" w:rsidP="004F4984">
            <w:pPr>
              <w:spacing w:before="120" w:after="120"/>
              <w:rPr>
                <w:rFonts w:ascii="Cambria" w:hAnsi="Cambria"/>
                <w:sz w:val="18"/>
                <w:szCs w:val="18"/>
              </w:rPr>
            </w:pPr>
            <w:r w:rsidRPr="0019196A">
              <w:rPr>
                <w:rFonts w:ascii="Cambria" w:hAnsi="Cambria"/>
                <w:b/>
                <w:sz w:val="18"/>
                <w:szCs w:val="18"/>
              </w:rPr>
              <w:t>Total Possible Points</w:t>
            </w:r>
          </w:p>
        </w:tc>
        <w:tc>
          <w:tcPr>
            <w:tcW w:w="1530" w:type="dxa"/>
            <w:vAlign w:val="center"/>
          </w:tcPr>
          <w:p w14:paraId="10512D51" w14:textId="09EBAE38" w:rsidR="004F4984" w:rsidRPr="0019196A" w:rsidRDefault="004F4984" w:rsidP="004F4984">
            <w:pPr>
              <w:spacing w:before="120" w:after="120"/>
              <w:jc w:val="center"/>
              <w:rPr>
                <w:rFonts w:ascii="Cambria" w:hAnsi="Cambria"/>
                <w:b/>
                <w:sz w:val="18"/>
                <w:szCs w:val="18"/>
              </w:rPr>
            </w:pPr>
            <w:r>
              <w:rPr>
                <w:rFonts w:ascii="Cambria" w:hAnsi="Cambria"/>
                <w:b/>
                <w:sz w:val="18"/>
                <w:szCs w:val="18"/>
              </w:rPr>
              <w:t>24 (24</w:t>
            </w:r>
            <w:r w:rsidRPr="0019196A">
              <w:rPr>
                <w:rFonts w:ascii="Cambria" w:hAnsi="Cambria"/>
                <w:b/>
                <w:sz w:val="18"/>
                <w:szCs w:val="18"/>
              </w:rPr>
              <w:t>)</w:t>
            </w:r>
          </w:p>
        </w:tc>
        <w:tc>
          <w:tcPr>
            <w:tcW w:w="3060" w:type="dxa"/>
          </w:tcPr>
          <w:p w14:paraId="15442351" w14:textId="63010FA4" w:rsidR="004F4984" w:rsidRPr="007B6D1B" w:rsidRDefault="004F4984" w:rsidP="004F4984">
            <w:pPr>
              <w:pStyle w:val="ListParagraph"/>
              <w:spacing w:before="40" w:after="40"/>
              <w:ind w:left="427"/>
              <w:rPr>
                <w:rFonts w:ascii="Cambria" w:hAnsi="Cambria"/>
                <w:sz w:val="18"/>
                <w:szCs w:val="18"/>
              </w:rPr>
            </w:pPr>
          </w:p>
        </w:tc>
      </w:tr>
    </w:tbl>
    <w:p w14:paraId="6ADE70C1" w14:textId="62B65D6C" w:rsidR="00FD0D56" w:rsidRDefault="00A04D48">
      <w:pPr>
        <w:suppressAutoHyphens w:val="0"/>
        <w:spacing w:after="160" w:line="259" w:lineRule="auto"/>
        <w:rPr>
          <w:rFonts w:ascii="Cambria" w:hAnsi="Cambria"/>
          <w:sz w:val="18"/>
          <w:szCs w:val="18"/>
        </w:rPr>
      </w:pPr>
      <w:r w:rsidRPr="0019196A">
        <w:rPr>
          <w:rFonts w:ascii="Cambria" w:hAnsi="Cambria"/>
          <w:sz w:val="18"/>
          <w:szCs w:val="18"/>
        </w:rPr>
        <w:br w:type="page"/>
      </w:r>
    </w:p>
    <w:p w14:paraId="638E4E39" w14:textId="77777777" w:rsidR="00FD0D56" w:rsidRPr="0019196A"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768"/>
        <w:gridCol w:w="2819"/>
        <w:gridCol w:w="990"/>
        <w:gridCol w:w="1274"/>
        <w:gridCol w:w="1440"/>
        <w:gridCol w:w="3150"/>
      </w:tblGrid>
      <w:tr w:rsidR="00FD0D56" w:rsidRPr="006D1294" w14:paraId="0B6C5A65"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655BBCF1" w14:textId="77777777" w:rsidR="00FD0D56" w:rsidRPr="006D1294" w:rsidRDefault="00FD0D56"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Heart Attack and Stroke</w:t>
            </w:r>
          </w:p>
        </w:tc>
      </w:tr>
      <w:tr w:rsidR="00FD0D56" w:rsidRPr="0019196A" w14:paraId="6C6CCFF2" w14:textId="77777777" w:rsidTr="006747E7">
        <w:trPr>
          <w:jc w:val="center"/>
        </w:trPr>
        <w:tc>
          <w:tcPr>
            <w:tcW w:w="4314" w:type="dxa"/>
            <w:tcBorders>
              <w:top w:val="single" w:sz="4" w:space="0" w:color="auto"/>
              <w:left w:val="nil"/>
              <w:bottom w:val="single" w:sz="4" w:space="0" w:color="auto"/>
              <w:right w:val="nil"/>
            </w:tcBorders>
            <w:shd w:val="clear" w:color="auto" w:fill="auto"/>
            <w:vAlign w:val="center"/>
          </w:tcPr>
          <w:p w14:paraId="56D49D4C"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35A346D3"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53E0DACD" w14:textId="77777777" w:rsidR="00FD0D56" w:rsidRPr="0019196A" w:rsidRDefault="00FD0D56" w:rsidP="007D42EC">
            <w:pPr>
              <w:rPr>
                <w:rFonts w:ascii="Cambria" w:hAnsi="Cambria"/>
                <w:sz w:val="18"/>
                <w:szCs w:val="18"/>
              </w:rPr>
            </w:pPr>
          </w:p>
        </w:tc>
        <w:tc>
          <w:tcPr>
            <w:tcW w:w="1274" w:type="dxa"/>
            <w:tcBorders>
              <w:top w:val="single" w:sz="4" w:space="0" w:color="auto"/>
              <w:left w:val="nil"/>
              <w:bottom w:val="single" w:sz="4" w:space="0" w:color="auto"/>
              <w:right w:val="nil"/>
            </w:tcBorders>
            <w:shd w:val="clear" w:color="auto" w:fill="auto"/>
            <w:vAlign w:val="center"/>
          </w:tcPr>
          <w:p w14:paraId="7436D59E" w14:textId="77777777" w:rsidR="00FD0D56" w:rsidRPr="0019196A" w:rsidRDefault="00FD0D56"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76AE04DB" w14:textId="77777777" w:rsidR="00FD0D56" w:rsidRPr="0019196A" w:rsidRDefault="00FD0D56" w:rsidP="007D42EC">
            <w:pPr>
              <w:rPr>
                <w:rFonts w:ascii="Cambria" w:hAnsi="Cambria"/>
                <w:sz w:val="18"/>
                <w:szCs w:val="18"/>
              </w:rPr>
            </w:pPr>
          </w:p>
        </w:tc>
        <w:tc>
          <w:tcPr>
            <w:tcW w:w="3150" w:type="dxa"/>
            <w:tcBorders>
              <w:top w:val="single" w:sz="4" w:space="0" w:color="auto"/>
              <w:left w:val="nil"/>
              <w:bottom w:val="single" w:sz="4" w:space="0" w:color="auto"/>
              <w:right w:val="nil"/>
            </w:tcBorders>
          </w:tcPr>
          <w:p w14:paraId="0CFD4C82" w14:textId="77777777" w:rsidR="00FD0D56" w:rsidRPr="0019196A" w:rsidRDefault="00FD0D56" w:rsidP="007D42EC">
            <w:pPr>
              <w:rPr>
                <w:rFonts w:ascii="Cambria" w:hAnsi="Cambria"/>
                <w:sz w:val="18"/>
                <w:szCs w:val="18"/>
              </w:rPr>
            </w:pPr>
          </w:p>
        </w:tc>
      </w:tr>
      <w:tr w:rsidR="0024101B" w:rsidRPr="0019196A" w14:paraId="05B3A2CB" w14:textId="77777777" w:rsidTr="00244708">
        <w:trPr>
          <w:trHeight w:val="305"/>
          <w:jc w:val="center"/>
        </w:trPr>
        <w:tc>
          <w:tcPr>
            <w:tcW w:w="5082" w:type="dxa"/>
            <w:gridSpan w:val="2"/>
            <w:shd w:val="clear" w:color="auto" w:fill="BFBFBF" w:themeFill="background1" w:themeFillShade="BF"/>
            <w:vAlign w:val="center"/>
          </w:tcPr>
          <w:p w14:paraId="30738C8D" w14:textId="441FFE8D"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083" w:type="dxa"/>
            <w:gridSpan w:val="3"/>
            <w:shd w:val="clear" w:color="auto" w:fill="BFBFBF" w:themeFill="background1" w:themeFillShade="BF"/>
          </w:tcPr>
          <w:p w14:paraId="4B2F1B7B" w14:textId="1A1AE071"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693E1918" w14:textId="54506559"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150" w:type="dxa"/>
            <w:shd w:val="clear" w:color="auto" w:fill="BFBFBF" w:themeFill="background1" w:themeFillShade="BF"/>
            <w:vAlign w:val="center"/>
          </w:tcPr>
          <w:p w14:paraId="0E559EA4" w14:textId="40F9948D"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C024E3" w:rsidRPr="0019196A" w14:paraId="6B097ED0"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53BC7D1C" w14:textId="21764B26" w:rsidR="00C024E3" w:rsidRPr="00755EE1" w:rsidRDefault="00C024E3" w:rsidP="00C024E3">
            <w:pPr>
              <w:spacing w:beforeLines="40" w:before="96" w:afterLines="40" w:after="96"/>
              <w:rPr>
                <w:rFonts w:ascii="Cambria" w:hAnsi="Cambria"/>
                <w:color w:val="A5A5A5" w:themeColor="accent3"/>
                <w:sz w:val="18"/>
                <w:szCs w:val="18"/>
              </w:rPr>
            </w:pPr>
            <w:r>
              <w:rPr>
                <w:rFonts w:ascii="Cambria" w:hAnsi="Cambria"/>
                <w:color w:val="auto"/>
                <w:sz w:val="18"/>
                <w:szCs w:val="18"/>
              </w:rPr>
              <w:t xml:space="preserve">1. </w:t>
            </w:r>
            <w:r w:rsidRPr="00755EE1">
              <w:rPr>
                <w:rFonts w:ascii="Cambria" w:hAnsi="Cambria"/>
                <w:color w:val="auto"/>
                <w:sz w:val="18"/>
                <w:szCs w:val="18"/>
              </w:rPr>
              <w:t xml:space="preserve">Provide </w:t>
            </w:r>
            <w:r w:rsidRPr="00C412DA">
              <w:rPr>
                <w:rFonts w:ascii="Cambria" w:hAnsi="Cambria"/>
                <w:color w:val="auto"/>
                <w:sz w:val="18"/>
                <w:szCs w:val="18"/>
              </w:rPr>
              <w:t xml:space="preserve">educational materials that </w:t>
            </w:r>
            <w:r w:rsidRPr="00C412DA">
              <w:rPr>
                <w:rFonts w:ascii="Cambria" w:hAnsi="Cambria"/>
                <w:sz w:val="18"/>
                <w:szCs w:val="18"/>
              </w:rPr>
              <w:t xml:space="preserve">address signs, symptoms, and emergency response to </w:t>
            </w:r>
            <w:r w:rsidRPr="00A35C95">
              <w:rPr>
                <w:rFonts w:ascii="Cambria" w:hAnsi="Cambria"/>
                <w:sz w:val="18"/>
                <w:szCs w:val="18"/>
                <w:u w:val="single"/>
              </w:rPr>
              <w:t>heart attack</w:t>
            </w:r>
            <w:r w:rsidRPr="00755EE1">
              <w:rPr>
                <w:rFonts w:ascii="Cambria" w:hAnsi="Cambria"/>
                <w:color w:val="auto"/>
                <w:sz w:val="18"/>
                <w:szCs w:val="18"/>
              </w:rPr>
              <w:t>?</w:t>
            </w:r>
          </w:p>
          <w:p w14:paraId="01188A12" w14:textId="77777777" w:rsidR="00C024E3" w:rsidRPr="00755EE1" w:rsidRDefault="00C024E3" w:rsidP="00C024E3">
            <w:pPr>
              <w:spacing w:beforeLines="40" w:before="96" w:afterLines="40" w:after="96"/>
              <w:rPr>
                <w:rFonts w:ascii="Cambria" w:hAnsi="Cambria"/>
                <w:color w:val="4472C4" w:themeColor="accent5"/>
                <w:sz w:val="18"/>
                <w:szCs w:val="18"/>
              </w:rPr>
            </w:pPr>
            <w:r w:rsidRPr="00755EE1">
              <w:rPr>
                <w:rFonts w:ascii="Cambria" w:hAnsi="Cambria"/>
                <w:i/>
                <w:color w:val="4472C4" w:themeColor="accent5"/>
                <w:sz w:val="18"/>
                <w:szCs w:val="18"/>
              </w:rPr>
              <w:t>Answer “yes” if, for example, your worksite offers employees brochures, videos, or newsletters, or posts flyers in</w:t>
            </w:r>
            <w:r w:rsidRPr="00755EE1">
              <w:rPr>
                <w:rFonts w:ascii="Cambria" w:hAnsi="Cambria"/>
                <w:color w:val="4472C4" w:themeColor="accent5"/>
                <w:sz w:val="18"/>
                <w:szCs w:val="18"/>
              </w:rPr>
              <w:t xml:space="preserve"> </w:t>
            </w:r>
            <w:r w:rsidRPr="00755EE1">
              <w:rPr>
                <w:rFonts w:ascii="Cambria" w:hAnsi="Cambria"/>
                <w:i/>
                <w:color w:val="4472C4" w:themeColor="accent5"/>
                <w:sz w:val="18"/>
                <w:szCs w:val="18"/>
              </w:rPr>
              <w:t xml:space="preserve">the common areas of your worksite that teach the signs and symptoms and appropriate response to heart attack. </w:t>
            </w:r>
            <w:r w:rsidRPr="00755EE1">
              <w:rPr>
                <w:rFonts w:ascii="Cambria" w:hAnsi="Cambria"/>
                <w:b/>
                <w:i/>
                <w:color w:val="4472C4" w:themeColor="accent5"/>
                <w:sz w:val="18"/>
                <w:szCs w:val="18"/>
              </w:rPr>
              <w:t xml:space="preserve">  </w:t>
            </w:r>
          </w:p>
          <w:p w14:paraId="5778F579" w14:textId="482B6929"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[1]</w:t>
            </w:r>
          </w:p>
        </w:tc>
        <w:tc>
          <w:tcPr>
            <w:tcW w:w="5083" w:type="dxa"/>
            <w:gridSpan w:val="3"/>
            <w:tcBorders>
              <w:top w:val="single" w:sz="4" w:space="0" w:color="auto"/>
              <w:bottom w:val="single" w:sz="4" w:space="0" w:color="auto"/>
            </w:tcBorders>
            <w:shd w:val="clear" w:color="auto" w:fill="FFFFFF" w:themeFill="background1"/>
          </w:tcPr>
          <w:p w14:paraId="7F51F792" w14:textId="13F437F2" w:rsidR="00C024E3" w:rsidRPr="00755EE1" w:rsidRDefault="00C024E3" w:rsidP="00C024E3">
            <w:pPr>
              <w:spacing w:beforeLines="40" w:before="96" w:afterLines="40" w:after="96"/>
              <w:rPr>
                <w:rFonts w:ascii="Cambria" w:hAnsi="Cambria"/>
                <w:color w:val="A5A5A5" w:themeColor="accent3"/>
                <w:sz w:val="18"/>
                <w:szCs w:val="18"/>
              </w:rPr>
            </w:pPr>
            <w:r>
              <w:rPr>
                <w:rFonts w:ascii="Cambria" w:hAnsi="Cambria"/>
                <w:color w:val="auto"/>
                <w:sz w:val="18"/>
                <w:szCs w:val="18"/>
              </w:rPr>
              <w:t xml:space="preserve">73. </w:t>
            </w:r>
            <w:r w:rsidRPr="00755EE1">
              <w:rPr>
                <w:rFonts w:ascii="Cambria" w:hAnsi="Cambria"/>
                <w:color w:val="auto"/>
                <w:sz w:val="18"/>
                <w:szCs w:val="18"/>
              </w:rPr>
              <w:t xml:space="preserve">Provide </w:t>
            </w:r>
            <w:r w:rsidRPr="00C412DA">
              <w:rPr>
                <w:rFonts w:ascii="Cambria" w:hAnsi="Cambria"/>
                <w:color w:val="auto"/>
                <w:sz w:val="18"/>
                <w:szCs w:val="18"/>
              </w:rPr>
              <w:t xml:space="preserve">educational materials that </w:t>
            </w:r>
            <w:r w:rsidRPr="00C412DA">
              <w:rPr>
                <w:rFonts w:ascii="Cambria" w:hAnsi="Cambria"/>
                <w:sz w:val="18"/>
                <w:szCs w:val="18"/>
              </w:rPr>
              <w:t xml:space="preserve">address signs, symptoms, and emergency response to </w:t>
            </w:r>
            <w:r w:rsidRPr="00A35C95">
              <w:rPr>
                <w:rFonts w:ascii="Cambria" w:hAnsi="Cambria"/>
                <w:sz w:val="18"/>
                <w:szCs w:val="18"/>
                <w:u w:val="single"/>
              </w:rPr>
              <w:t>heart attack</w:t>
            </w:r>
            <w:r w:rsidRPr="00755EE1">
              <w:rPr>
                <w:rFonts w:ascii="Cambria" w:hAnsi="Cambria"/>
                <w:color w:val="auto"/>
                <w:sz w:val="18"/>
                <w:szCs w:val="18"/>
              </w:rPr>
              <w:t>?</w:t>
            </w:r>
          </w:p>
          <w:p w14:paraId="5DB406F5" w14:textId="6B7998F9" w:rsidR="00C024E3" w:rsidRPr="00C024E3" w:rsidRDefault="00C024E3" w:rsidP="00C024E3">
            <w:pPr>
              <w:spacing w:beforeLines="40" w:before="96" w:afterLines="40" w:after="96"/>
              <w:rPr>
                <w:rFonts w:ascii="Cambria" w:hAnsi="Cambria"/>
                <w:color w:val="4472C4" w:themeColor="accent5"/>
                <w:sz w:val="18"/>
                <w:szCs w:val="18"/>
              </w:rPr>
            </w:pPr>
            <w:r w:rsidRPr="00755EE1">
              <w:rPr>
                <w:rFonts w:ascii="Cambria" w:hAnsi="Cambria"/>
                <w:i/>
                <w:color w:val="4472C4" w:themeColor="accent5"/>
                <w:sz w:val="18"/>
                <w:szCs w:val="18"/>
              </w:rPr>
              <w:t>Answer “yes” if, for example, your worksite offers employees brochures, videos, or newsletters, or posts flyers in</w:t>
            </w:r>
            <w:r w:rsidRPr="00755EE1">
              <w:rPr>
                <w:rFonts w:ascii="Cambria" w:hAnsi="Cambria"/>
                <w:color w:val="4472C4" w:themeColor="accent5"/>
                <w:sz w:val="18"/>
                <w:szCs w:val="18"/>
              </w:rPr>
              <w:t xml:space="preserve"> </w:t>
            </w:r>
            <w:r w:rsidRPr="00755EE1">
              <w:rPr>
                <w:rFonts w:ascii="Cambria" w:hAnsi="Cambria"/>
                <w:i/>
                <w:color w:val="4472C4" w:themeColor="accent5"/>
                <w:sz w:val="18"/>
                <w:szCs w:val="18"/>
              </w:rPr>
              <w:t xml:space="preserve">the common areas of your worksite that teach the signs and symptoms and appropriate response to heart attack. </w:t>
            </w:r>
            <w:r w:rsidRPr="00755EE1">
              <w:rPr>
                <w:rFonts w:ascii="Cambria" w:hAnsi="Cambria"/>
                <w:b/>
                <w:i/>
                <w:color w:val="4472C4" w:themeColor="accent5"/>
                <w:sz w:val="18"/>
                <w:szCs w:val="18"/>
              </w:rPr>
              <w:t xml:space="preserve">  </w:t>
            </w:r>
          </w:p>
        </w:tc>
        <w:tc>
          <w:tcPr>
            <w:tcW w:w="1440" w:type="dxa"/>
            <w:tcBorders>
              <w:top w:val="single" w:sz="4" w:space="0" w:color="auto"/>
              <w:bottom w:val="single" w:sz="4" w:space="0" w:color="auto"/>
            </w:tcBorders>
            <w:shd w:val="clear" w:color="auto" w:fill="FFFFFF" w:themeFill="background1"/>
            <w:vAlign w:val="center"/>
          </w:tcPr>
          <w:p w14:paraId="5E7BD9D1" w14:textId="4E366FEE" w:rsidR="00C024E3" w:rsidRPr="00755EE1" w:rsidRDefault="00C024E3" w:rsidP="00C024E3">
            <w:pPr>
              <w:spacing w:beforeLines="40" w:before="96" w:afterLines="40" w:after="96"/>
              <w:jc w:val="center"/>
              <w:rPr>
                <w:rFonts w:ascii="Cambria" w:hAnsi="Cambria"/>
                <w:sz w:val="18"/>
                <w:szCs w:val="18"/>
              </w:rPr>
            </w:pPr>
            <w:r>
              <w:rPr>
                <w:rFonts w:ascii="Cambria" w:hAnsi="Cambria"/>
                <w:sz w:val="18"/>
                <w:szCs w:val="18"/>
              </w:rPr>
              <w:t>2 (2</w:t>
            </w:r>
            <w:r w:rsidRPr="00755EE1">
              <w:rPr>
                <w:rFonts w:ascii="Cambria" w:hAnsi="Cambria"/>
                <w:sz w:val="18"/>
                <w:szCs w:val="18"/>
              </w:rPr>
              <w:t>)</w:t>
            </w:r>
          </w:p>
        </w:tc>
        <w:tc>
          <w:tcPr>
            <w:tcW w:w="3150" w:type="dxa"/>
            <w:tcBorders>
              <w:top w:val="single" w:sz="4" w:space="0" w:color="auto"/>
              <w:bottom w:val="single" w:sz="4" w:space="0" w:color="auto"/>
            </w:tcBorders>
            <w:shd w:val="clear" w:color="auto" w:fill="FFFFFF" w:themeFill="background1"/>
          </w:tcPr>
          <w:p w14:paraId="0F0FC51C" w14:textId="72793784" w:rsidR="00C024E3" w:rsidRPr="00C024E3" w:rsidRDefault="00C024E3" w:rsidP="00C024E3">
            <w:pPr>
              <w:spacing w:before="40" w:after="40"/>
              <w:rPr>
                <w:rFonts w:ascii="Cambria" w:hAnsi="Cambria"/>
                <w:sz w:val="18"/>
                <w:szCs w:val="18"/>
              </w:rPr>
            </w:pPr>
          </w:p>
        </w:tc>
      </w:tr>
      <w:tr w:rsidR="00C024E3" w:rsidRPr="0019196A" w14:paraId="65DB9766"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0E85ADFD" w14:textId="30FE8663" w:rsidR="00C024E3" w:rsidRPr="00755EE1" w:rsidRDefault="00C024E3" w:rsidP="00C024E3">
            <w:pPr>
              <w:spacing w:beforeLines="40" w:before="96" w:afterLines="40" w:after="96"/>
              <w:rPr>
                <w:rFonts w:ascii="Cambria" w:hAnsi="Cambria"/>
                <w:color w:val="A5A5A5" w:themeColor="accent3"/>
                <w:sz w:val="18"/>
                <w:szCs w:val="18"/>
              </w:rPr>
            </w:pPr>
            <w:r>
              <w:rPr>
                <w:rFonts w:ascii="Cambria" w:hAnsi="Cambria"/>
                <w:color w:val="auto"/>
                <w:sz w:val="18"/>
                <w:szCs w:val="18"/>
              </w:rPr>
              <w:t xml:space="preserve">2. </w:t>
            </w:r>
            <w:r w:rsidRPr="00755EE1">
              <w:rPr>
                <w:rFonts w:ascii="Cambria" w:hAnsi="Cambria"/>
                <w:color w:val="auto"/>
                <w:sz w:val="18"/>
                <w:szCs w:val="18"/>
              </w:rPr>
              <w:t xml:space="preserve">Provide </w:t>
            </w:r>
            <w:r w:rsidRPr="00C412DA">
              <w:rPr>
                <w:rFonts w:ascii="Cambria" w:hAnsi="Cambria"/>
                <w:color w:val="auto"/>
                <w:sz w:val="18"/>
                <w:szCs w:val="18"/>
              </w:rPr>
              <w:t xml:space="preserve">educational materials that </w:t>
            </w:r>
            <w:r w:rsidRPr="00C412DA">
              <w:rPr>
                <w:rFonts w:ascii="Cambria" w:hAnsi="Cambria"/>
                <w:sz w:val="18"/>
                <w:szCs w:val="18"/>
              </w:rPr>
              <w:t xml:space="preserve">address signs, symptoms, and emergency response to </w:t>
            </w:r>
            <w:r w:rsidRPr="00A35C95">
              <w:rPr>
                <w:rFonts w:ascii="Cambria" w:hAnsi="Cambria"/>
                <w:sz w:val="18"/>
                <w:szCs w:val="18"/>
                <w:u w:val="single"/>
              </w:rPr>
              <w:t>stroke</w:t>
            </w:r>
            <w:r w:rsidRPr="00755EE1">
              <w:rPr>
                <w:rFonts w:ascii="Cambria" w:hAnsi="Cambria"/>
                <w:color w:val="auto"/>
                <w:sz w:val="18"/>
                <w:szCs w:val="18"/>
              </w:rPr>
              <w:t>?</w:t>
            </w:r>
          </w:p>
          <w:p w14:paraId="39706BB6" w14:textId="77777777" w:rsidR="00C024E3" w:rsidRPr="00755EE1" w:rsidRDefault="00C024E3" w:rsidP="00C024E3">
            <w:pPr>
              <w:spacing w:beforeLines="40" w:before="96" w:afterLines="40" w:after="96"/>
              <w:rPr>
                <w:rFonts w:ascii="Cambria" w:hAnsi="Cambria"/>
                <w:b/>
                <w:i/>
                <w:color w:val="4472C4" w:themeColor="accent5"/>
                <w:sz w:val="18"/>
                <w:szCs w:val="18"/>
              </w:rPr>
            </w:pPr>
            <w:r w:rsidRPr="00755EE1">
              <w:rPr>
                <w:rFonts w:ascii="Cambria" w:hAnsi="Cambria"/>
                <w:i/>
                <w:color w:val="4472C4" w:themeColor="accent5"/>
                <w:sz w:val="18"/>
                <w:szCs w:val="18"/>
              </w:rPr>
              <w:t>Answer “yes” if, for example, your worksite offers employees brochures, videos, or newsletters, or posts flyers in</w:t>
            </w:r>
            <w:r w:rsidRPr="00755EE1">
              <w:rPr>
                <w:rFonts w:ascii="Cambria" w:hAnsi="Cambria"/>
                <w:color w:val="4472C4" w:themeColor="accent5"/>
                <w:sz w:val="18"/>
                <w:szCs w:val="18"/>
              </w:rPr>
              <w:t xml:space="preserve"> </w:t>
            </w:r>
            <w:r w:rsidRPr="00755EE1">
              <w:rPr>
                <w:rFonts w:ascii="Cambria" w:hAnsi="Cambria"/>
                <w:i/>
                <w:color w:val="4472C4" w:themeColor="accent5"/>
                <w:sz w:val="18"/>
                <w:szCs w:val="18"/>
              </w:rPr>
              <w:t xml:space="preserve">the common areas of your worksite that teach the signs and symptoms and appropriate response to </w:t>
            </w:r>
            <w:r>
              <w:rPr>
                <w:rFonts w:ascii="Cambria" w:hAnsi="Cambria"/>
                <w:i/>
                <w:color w:val="4472C4" w:themeColor="accent5"/>
                <w:sz w:val="18"/>
                <w:szCs w:val="18"/>
              </w:rPr>
              <w:t>stroke.</w:t>
            </w:r>
            <w:r w:rsidRPr="00755EE1">
              <w:rPr>
                <w:rFonts w:ascii="Cambria" w:hAnsi="Cambria"/>
                <w:i/>
                <w:color w:val="4472C4" w:themeColor="accent5"/>
                <w:sz w:val="18"/>
                <w:szCs w:val="18"/>
              </w:rPr>
              <w:t xml:space="preserve"> </w:t>
            </w:r>
            <w:r w:rsidRPr="00755EE1">
              <w:rPr>
                <w:rFonts w:ascii="Cambria" w:hAnsi="Cambria"/>
                <w:b/>
                <w:i/>
                <w:color w:val="4472C4" w:themeColor="accent5"/>
                <w:sz w:val="18"/>
                <w:szCs w:val="18"/>
              </w:rPr>
              <w:t xml:space="preserve">  </w:t>
            </w:r>
          </w:p>
          <w:p w14:paraId="6652E1E1" w14:textId="1B5104D8"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[2]</w:t>
            </w:r>
          </w:p>
        </w:tc>
        <w:tc>
          <w:tcPr>
            <w:tcW w:w="5083" w:type="dxa"/>
            <w:gridSpan w:val="3"/>
            <w:tcBorders>
              <w:top w:val="single" w:sz="4" w:space="0" w:color="auto"/>
              <w:bottom w:val="single" w:sz="4" w:space="0" w:color="auto"/>
            </w:tcBorders>
            <w:shd w:val="clear" w:color="auto" w:fill="FFFFFF" w:themeFill="background1"/>
          </w:tcPr>
          <w:p w14:paraId="4A4D1355" w14:textId="5FCF4209" w:rsidR="00C024E3" w:rsidRPr="00755EE1" w:rsidRDefault="00C024E3" w:rsidP="00C024E3">
            <w:pPr>
              <w:spacing w:beforeLines="40" w:before="96" w:afterLines="40" w:after="96"/>
              <w:rPr>
                <w:rFonts w:ascii="Cambria" w:hAnsi="Cambria"/>
                <w:color w:val="A5A5A5" w:themeColor="accent3"/>
                <w:sz w:val="18"/>
                <w:szCs w:val="18"/>
              </w:rPr>
            </w:pPr>
            <w:r>
              <w:rPr>
                <w:rFonts w:ascii="Cambria" w:hAnsi="Cambria"/>
                <w:color w:val="auto"/>
                <w:sz w:val="18"/>
                <w:szCs w:val="18"/>
              </w:rPr>
              <w:t xml:space="preserve">74. </w:t>
            </w:r>
            <w:r w:rsidRPr="00755EE1">
              <w:rPr>
                <w:rFonts w:ascii="Cambria" w:hAnsi="Cambria"/>
                <w:color w:val="auto"/>
                <w:sz w:val="18"/>
                <w:szCs w:val="18"/>
              </w:rPr>
              <w:t xml:space="preserve">Provide </w:t>
            </w:r>
            <w:r w:rsidRPr="00C412DA">
              <w:rPr>
                <w:rFonts w:ascii="Cambria" w:hAnsi="Cambria"/>
                <w:color w:val="auto"/>
                <w:sz w:val="18"/>
                <w:szCs w:val="18"/>
              </w:rPr>
              <w:t xml:space="preserve">educational materials that </w:t>
            </w:r>
            <w:r w:rsidRPr="00C412DA">
              <w:rPr>
                <w:rFonts w:ascii="Cambria" w:hAnsi="Cambria"/>
                <w:sz w:val="18"/>
                <w:szCs w:val="18"/>
              </w:rPr>
              <w:t xml:space="preserve">address signs, symptoms, and emergency response to </w:t>
            </w:r>
            <w:r w:rsidRPr="00A35C95">
              <w:rPr>
                <w:rFonts w:ascii="Cambria" w:hAnsi="Cambria"/>
                <w:sz w:val="18"/>
                <w:szCs w:val="18"/>
                <w:u w:val="single"/>
              </w:rPr>
              <w:t>stroke</w:t>
            </w:r>
            <w:r w:rsidRPr="00755EE1">
              <w:rPr>
                <w:rFonts w:ascii="Cambria" w:hAnsi="Cambria"/>
                <w:color w:val="auto"/>
                <w:sz w:val="18"/>
                <w:szCs w:val="18"/>
              </w:rPr>
              <w:t>?</w:t>
            </w:r>
          </w:p>
          <w:p w14:paraId="3467068C" w14:textId="050CDB21" w:rsidR="00C024E3" w:rsidRPr="00C024E3" w:rsidRDefault="00C024E3" w:rsidP="00C024E3">
            <w:pPr>
              <w:spacing w:beforeLines="40" w:before="96" w:afterLines="40" w:after="96"/>
              <w:rPr>
                <w:rFonts w:ascii="Cambria" w:hAnsi="Cambria"/>
                <w:b/>
                <w:i/>
                <w:color w:val="4472C4" w:themeColor="accent5"/>
                <w:sz w:val="18"/>
                <w:szCs w:val="18"/>
              </w:rPr>
            </w:pPr>
            <w:r w:rsidRPr="00755EE1">
              <w:rPr>
                <w:rFonts w:ascii="Cambria" w:hAnsi="Cambria"/>
                <w:i/>
                <w:color w:val="4472C4" w:themeColor="accent5"/>
                <w:sz w:val="18"/>
                <w:szCs w:val="18"/>
              </w:rPr>
              <w:t>Answer “yes” if, for example, your worksite offers employees brochures, videos, or newsletters, or posts flyers in</w:t>
            </w:r>
            <w:r w:rsidRPr="00755EE1">
              <w:rPr>
                <w:rFonts w:ascii="Cambria" w:hAnsi="Cambria"/>
                <w:color w:val="4472C4" w:themeColor="accent5"/>
                <w:sz w:val="18"/>
                <w:szCs w:val="18"/>
              </w:rPr>
              <w:t xml:space="preserve"> </w:t>
            </w:r>
            <w:r w:rsidRPr="00755EE1">
              <w:rPr>
                <w:rFonts w:ascii="Cambria" w:hAnsi="Cambria"/>
                <w:i/>
                <w:color w:val="4472C4" w:themeColor="accent5"/>
                <w:sz w:val="18"/>
                <w:szCs w:val="18"/>
              </w:rPr>
              <w:t xml:space="preserve">the common areas of your worksite that teach the signs and symptoms and appropriate response to </w:t>
            </w:r>
            <w:r>
              <w:rPr>
                <w:rFonts w:ascii="Cambria" w:hAnsi="Cambria"/>
                <w:i/>
                <w:color w:val="4472C4" w:themeColor="accent5"/>
                <w:sz w:val="18"/>
                <w:szCs w:val="18"/>
              </w:rPr>
              <w:t>stroke.</w:t>
            </w:r>
            <w:r w:rsidRPr="00755EE1">
              <w:rPr>
                <w:rFonts w:ascii="Cambria" w:hAnsi="Cambria"/>
                <w:i/>
                <w:color w:val="4472C4" w:themeColor="accent5"/>
                <w:sz w:val="18"/>
                <w:szCs w:val="18"/>
              </w:rPr>
              <w:t xml:space="preserve"> </w:t>
            </w:r>
            <w:r>
              <w:rPr>
                <w:rFonts w:ascii="Cambria" w:hAnsi="Cambria"/>
                <w:b/>
                <w:i/>
                <w:color w:val="4472C4" w:themeColor="accent5"/>
                <w:sz w:val="18"/>
                <w:szCs w:val="18"/>
              </w:rPr>
              <w:t xml:space="preserve">  </w:t>
            </w:r>
          </w:p>
        </w:tc>
        <w:tc>
          <w:tcPr>
            <w:tcW w:w="1440" w:type="dxa"/>
            <w:tcBorders>
              <w:top w:val="single" w:sz="4" w:space="0" w:color="auto"/>
              <w:bottom w:val="single" w:sz="4" w:space="0" w:color="auto"/>
            </w:tcBorders>
            <w:shd w:val="clear" w:color="auto" w:fill="FFFFFF" w:themeFill="background1"/>
          </w:tcPr>
          <w:p w14:paraId="6F730AF0" w14:textId="5D92A71F" w:rsidR="00C024E3" w:rsidRPr="00755EE1" w:rsidRDefault="00C024E3" w:rsidP="00C024E3">
            <w:pPr>
              <w:spacing w:beforeLines="40" w:before="96" w:afterLines="40" w:after="96"/>
              <w:jc w:val="center"/>
              <w:rPr>
                <w:rFonts w:ascii="Cambria" w:hAnsi="Cambria"/>
                <w:sz w:val="18"/>
                <w:szCs w:val="18"/>
              </w:rPr>
            </w:pPr>
            <w:r>
              <w:rPr>
                <w:rFonts w:ascii="Cambria" w:hAnsi="Cambria"/>
                <w:sz w:val="18"/>
                <w:szCs w:val="18"/>
              </w:rPr>
              <w:t>2 (2</w:t>
            </w:r>
            <w:r w:rsidRPr="00755EE1">
              <w:rPr>
                <w:rFonts w:ascii="Cambria" w:hAnsi="Cambria"/>
                <w:sz w:val="18"/>
                <w:szCs w:val="18"/>
              </w:rPr>
              <w:t>)</w:t>
            </w:r>
          </w:p>
        </w:tc>
        <w:tc>
          <w:tcPr>
            <w:tcW w:w="3150" w:type="dxa"/>
            <w:tcBorders>
              <w:top w:val="single" w:sz="4" w:space="0" w:color="auto"/>
              <w:bottom w:val="single" w:sz="4" w:space="0" w:color="auto"/>
            </w:tcBorders>
            <w:shd w:val="clear" w:color="auto" w:fill="FFFFFF" w:themeFill="background1"/>
          </w:tcPr>
          <w:p w14:paraId="24EE5264" w14:textId="2C5B73C9" w:rsidR="00C024E3" w:rsidRPr="00C024E3" w:rsidRDefault="00C024E3" w:rsidP="00C024E3">
            <w:pPr>
              <w:spacing w:before="40" w:after="40"/>
              <w:rPr>
                <w:rFonts w:ascii="Cambria" w:hAnsi="Cambria"/>
                <w:sz w:val="18"/>
                <w:szCs w:val="18"/>
              </w:rPr>
            </w:pPr>
          </w:p>
        </w:tc>
      </w:tr>
      <w:tr w:rsidR="00C024E3" w:rsidRPr="0019196A" w14:paraId="736013A8"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22FBB37F" w14:textId="12D57B10"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755EE1">
              <w:rPr>
                <w:rFonts w:ascii="Cambria" w:hAnsi="Cambria"/>
                <w:color w:val="auto"/>
                <w:sz w:val="18"/>
                <w:szCs w:val="18"/>
              </w:rPr>
              <w:t xml:space="preserve">Provide and </w:t>
            </w:r>
            <w:r w:rsidRPr="00C412DA">
              <w:rPr>
                <w:rFonts w:ascii="Cambria" w:hAnsi="Cambria"/>
                <w:color w:val="auto"/>
                <w:sz w:val="18"/>
                <w:szCs w:val="18"/>
              </w:rPr>
              <w:t xml:space="preserve">promote </w:t>
            </w:r>
            <w:r w:rsidRPr="00C412DA">
              <w:rPr>
                <w:rFonts w:ascii="Cambria" w:hAnsi="Cambria"/>
                <w:color w:val="auto"/>
                <w:sz w:val="18"/>
                <w:szCs w:val="18"/>
                <w:u w:val="single"/>
              </w:rPr>
              <w:t>interactive educational programming</w:t>
            </w:r>
            <w:r w:rsidRPr="00C412DA">
              <w:rPr>
                <w:rFonts w:ascii="Cambria" w:hAnsi="Cambria"/>
                <w:color w:val="auto"/>
                <w:sz w:val="18"/>
                <w:szCs w:val="18"/>
              </w:rPr>
              <w:t xml:space="preserve"> that addresses signs, symptoms, and emergency response to </w:t>
            </w:r>
            <w:r w:rsidRPr="00A35C95">
              <w:rPr>
                <w:rFonts w:ascii="Cambria" w:hAnsi="Cambria"/>
                <w:color w:val="auto"/>
                <w:sz w:val="18"/>
                <w:szCs w:val="18"/>
                <w:u w:val="single"/>
              </w:rPr>
              <w:t>heart attack</w:t>
            </w:r>
            <w:r w:rsidRPr="00C412DA">
              <w:rPr>
                <w:rFonts w:ascii="Cambria" w:hAnsi="Cambria"/>
                <w:color w:val="auto"/>
                <w:sz w:val="18"/>
                <w:szCs w:val="18"/>
              </w:rPr>
              <w:t>?</w:t>
            </w:r>
          </w:p>
          <w:p w14:paraId="2D21DC64" w14:textId="77777777" w:rsidR="00C024E3" w:rsidRPr="00C412DA" w:rsidRDefault="00C024E3" w:rsidP="00C024E3">
            <w:pPr>
              <w:spacing w:beforeLines="40" w:before="96" w:afterLines="40" w:after="96"/>
              <w:rPr>
                <w:rFonts w:ascii="Cambria" w:hAnsi="Cambria"/>
                <w:i/>
                <w:color w:val="4472C4" w:themeColor="accent5"/>
                <w:sz w:val="18"/>
                <w:szCs w:val="18"/>
              </w:rPr>
            </w:pPr>
            <w:r w:rsidRPr="00C412DA">
              <w:rPr>
                <w:rFonts w:ascii="Cambria" w:hAnsi="Cambria"/>
                <w:i/>
                <w:color w:val="4472C4" w:themeColor="accent5"/>
                <w:sz w:val="18"/>
                <w:szCs w:val="18"/>
              </w:rPr>
              <w:t>Answer “yes” if, for example, your worksite offers</w:t>
            </w:r>
            <w:r>
              <w:rPr>
                <w:rFonts w:ascii="Cambria" w:hAnsi="Cambria"/>
                <w:i/>
                <w:color w:val="4472C4" w:themeColor="accent5"/>
                <w:sz w:val="18"/>
                <w:szCs w:val="18"/>
              </w:rPr>
              <w:t xml:space="preserve"> </w:t>
            </w:r>
            <w:r w:rsidRPr="00C412DA">
              <w:rPr>
                <w:rFonts w:ascii="Cambria" w:hAnsi="Cambria"/>
                <w:i/>
                <w:color w:val="4472C4" w:themeColor="accent5"/>
                <w:sz w:val="18"/>
                <w:szCs w:val="18"/>
              </w:rPr>
              <w:t>”</w:t>
            </w:r>
            <w:r w:rsidRPr="00C412DA">
              <w:rPr>
                <w:rFonts w:ascii="Cambria" w:hAnsi="Cambria"/>
                <w:i/>
                <w:color w:val="4472C4"/>
                <w:sz w:val="18"/>
                <w:szCs w:val="18"/>
              </w:rPr>
              <w:t>lunch and learns</w:t>
            </w:r>
            <w:r>
              <w:rPr>
                <w:rFonts w:ascii="Cambria" w:hAnsi="Cambria"/>
                <w:color w:val="4472C4"/>
                <w:sz w:val="18"/>
                <w:szCs w:val="18"/>
              </w:rPr>
              <w:t xml:space="preserve">,” </w:t>
            </w:r>
            <w:r w:rsidRPr="00C412DA">
              <w:rPr>
                <w:rFonts w:ascii="Cambria" w:hAnsi="Cambria"/>
                <w:i/>
                <w:color w:val="4472C4" w:themeColor="accent5"/>
                <w:sz w:val="18"/>
                <w:szCs w:val="18"/>
              </w:rPr>
              <w:t xml:space="preserve">seminars, workshops, or classes that teach the signs and symptoms and appropriate response to heart attack. These </w:t>
            </w:r>
            <w:r>
              <w:rPr>
                <w:rFonts w:ascii="Cambria" w:hAnsi="Cambria"/>
                <w:i/>
                <w:color w:val="4472C4" w:themeColor="accent5"/>
                <w:sz w:val="18"/>
                <w:szCs w:val="18"/>
              </w:rPr>
              <w:t xml:space="preserve">programs may be </w:t>
            </w:r>
            <w:r w:rsidRPr="00C412DA">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C412DA">
              <w:rPr>
                <w:rFonts w:ascii="Cambria" w:hAnsi="Cambria"/>
                <w:i/>
                <w:color w:val="4472C4" w:themeColor="accent5"/>
                <w:sz w:val="18"/>
                <w:szCs w:val="18"/>
              </w:rPr>
              <w:t>.</w:t>
            </w:r>
          </w:p>
          <w:p w14:paraId="344C126D" w14:textId="1B2A40AE"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[3]</w:t>
            </w:r>
          </w:p>
        </w:tc>
        <w:tc>
          <w:tcPr>
            <w:tcW w:w="5083" w:type="dxa"/>
            <w:gridSpan w:val="3"/>
            <w:tcBorders>
              <w:top w:val="single" w:sz="4" w:space="0" w:color="auto"/>
              <w:bottom w:val="single" w:sz="4" w:space="0" w:color="auto"/>
            </w:tcBorders>
            <w:shd w:val="clear" w:color="auto" w:fill="FFFFFF" w:themeFill="background1"/>
          </w:tcPr>
          <w:p w14:paraId="4170F0A2" w14:textId="6F7FAF6B"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75. </w:t>
            </w:r>
            <w:r w:rsidRPr="00755EE1">
              <w:rPr>
                <w:rFonts w:ascii="Cambria" w:hAnsi="Cambria"/>
                <w:color w:val="auto"/>
                <w:sz w:val="18"/>
                <w:szCs w:val="18"/>
              </w:rPr>
              <w:t xml:space="preserve">Provide and </w:t>
            </w:r>
            <w:r w:rsidRPr="00C412DA">
              <w:rPr>
                <w:rFonts w:ascii="Cambria" w:hAnsi="Cambria"/>
                <w:color w:val="auto"/>
                <w:sz w:val="18"/>
                <w:szCs w:val="18"/>
              </w:rPr>
              <w:t xml:space="preserve">promote </w:t>
            </w:r>
            <w:r w:rsidRPr="00C412DA">
              <w:rPr>
                <w:rFonts w:ascii="Cambria" w:hAnsi="Cambria"/>
                <w:color w:val="auto"/>
                <w:sz w:val="18"/>
                <w:szCs w:val="18"/>
                <w:u w:val="single"/>
              </w:rPr>
              <w:t>interactive educational programming</w:t>
            </w:r>
            <w:r w:rsidRPr="00C412DA">
              <w:rPr>
                <w:rFonts w:ascii="Cambria" w:hAnsi="Cambria"/>
                <w:color w:val="auto"/>
                <w:sz w:val="18"/>
                <w:szCs w:val="18"/>
              </w:rPr>
              <w:t xml:space="preserve"> that addresses signs, symptoms, and emergency response to </w:t>
            </w:r>
            <w:r w:rsidRPr="00A35C95">
              <w:rPr>
                <w:rFonts w:ascii="Cambria" w:hAnsi="Cambria"/>
                <w:color w:val="auto"/>
                <w:sz w:val="18"/>
                <w:szCs w:val="18"/>
                <w:u w:val="single"/>
              </w:rPr>
              <w:t>heart attack</w:t>
            </w:r>
            <w:r w:rsidRPr="00C412DA">
              <w:rPr>
                <w:rFonts w:ascii="Cambria" w:hAnsi="Cambria"/>
                <w:color w:val="auto"/>
                <w:sz w:val="18"/>
                <w:szCs w:val="18"/>
              </w:rPr>
              <w:t>?</w:t>
            </w:r>
          </w:p>
          <w:p w14:paraId="24CC3CE9" w14:textId="77777777" w:rsidR="00C024E3" w:rsidRPr="00C412DA" w:rsidRDefault="00C024E3" w:rsidP="00C024E3">
            <w:pPr>
              <w:spacing w:beforeLines="40" w:before="96" w:afterLines="40" w:after="96"/>
              <w:rPr>
                <w:rFonts w:ascii="Cambria" w:hAnsi="Cambria"/>
                <w:i/>
                <w:color w:val="4472C4" w:themeColor="accent5"/>
                <w:sz w:val="18"/>
                <w:szCs w:val="18"/>
              </w:rPr>
            </w:pPr>
            <w:r w:rsidRPr="00C412DA">
              <w:rPr>
                <w:rFonts w:ascii="Cambria" w:hAnsi="Cambria"/>
                <w:i/>
                <w:color w:val="4472C4" w:themeColor="accent5"/>
                <w:sz w:val="18"/>
                <w:szCs w:val="18"/>
              </w:rPr>
              <w:t>Answer “yes” if, for example, your worksite offers</w:t>
            </w:r>
            <w:r>
              <w:rPr>
                <w:rFonts w:ascii="Cambria" w:hAnsi="Cambria"/>
                <w:i/>
                <w:color w:val="4472C4" w:themeColor="accent5"/>
                <w:sz w:val="18"/>
                <w:szCs w:val="18"/>
              </w:rPr>
              <w:t xml:space="preserve"> </w:t>
            </w:r>
            <w:r w:rsidRPr="00C412DA">
              <w:rPr>
                <w:rFonts w:ascii="Cambria" w:hAnsi="Cambria"/>
                <w:i/>
                <w:color w:val="4472C4" w:themeColor="accent5"/>
                <w:sz w:val="18"/>
                <w:szCs w:val="18"/>
              </w:rPr>
              <w:t>”</w:t>
            </w:r>
            <w:r w:rsidRPr="00C412DA">
              <w:rPr>
                <w:rFonts w:ascii="Cambria" w:hAnsi="Cambria"/>
                <w:i/>
                <w:color w:val="4472C4"/>
                <w:sz w:val="18"/>
                <w:szCs w:val="18"/>
              </w:rPr>
              <w:t>lunch and learns</w:t>
            </w:r>
            <w:r>
              <w:rPr>
                <w:rFonts w:ascii="Cambria" w:hAnsi="Cambria"/>
                <w:color w:val="4472C4"/>
                <w:sz w:val="18"/>
                <w:szCs w:val="18"/>
              </w:rPr>
              <w:t xml:space="preserve">,” </w:t>
            </w:r>
            <w:r w:rsidRPr="00C412DA">
              <w:rPr>
                <w:rFonts w:ascii="Cambria" w:hAnsi="Cambria"/>
                <w:i/>
                <w:color w:val="4472C4" w:themeColor="accent5"/>
                <w:sz w:val="18"/>
                <w:szCs w:val="18"/>
              </w:rPr>
              <w:t xml:space="preserve">seminars, workshops, or classes that teach the signs and symptoms and appropriate response to heart attack. These </w:t>
            </w:r>
            <w:r>
              <w:rPr>
                <w:rFonts w:ascii="Cambria" w:hAnsi="Cambria"/>
                <w:i/>
                <w:color w:val="4472C4" w:themeColor="accent5"/>
                <w:sz w:val="18"/>
                <w:szCs w:val="18"/>
              </w:rPr>
              <w:t xml:space="preserve">programs may be </w:t>
            </w:r>
            <w:r w:rsidRPr="00C412DA">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C412DA">
              <w:rPr>
                <w:rFonts w:ascii="Cambria" w:hAnsi="Cambria"/>
                <w:i/>
                <w:color w:val="4472C4" w:themeColor="accent5"/>
                <w:sz w:val="18"/>
                <w:szCs w:val="18"/>
              </w:rPr>
              <w:t>.</w:t>
            </w:r>
          </w:p>
          <w:p w14:paraId="024461B7" w14:textId="27C60F53" w:rsidR="00C024E3" w:rsidRPr="00C024E3" w:rsidRDefault="00C024E3" w:rsidP="00C024E3">
            <w:pPr>
              <w:spacing w:beforeLines="40" w:before="96" w:afterLines="40" w:after="96"/>
              <w:rPr>
                <w:rFonts w:ascii="Cambria" w:hAnsi="Cambria"/>
                <w:color w:val="A5A5A5" w:themeColor="accent3"/>
                <w:sz w:val="18"/>
                <w:szCs w:val="18"/>
              </w:rPr>
            </w:pPr>
          </w:p>
        </w:tc>
        <w:tc>
          <w:tcPr>
            <w:tcW w:w="1440" w:type="dxa"/>
            <w:tcBorders>
              <w:top w:val="single" w:sz="4" w:space="0" w:color="auto"/>
              <w:bottom w:val="single" w:sz="4" w:space="0" w:color="auto"/>
            </w:tcBorders>
            <w:shd w:val="clear" w:color="auto" w:fill="FFFFFF" w:themeFill="background1"/>
          </w:tcPr>
          <w:p w14:paraId="14656188" w14:textId="77F1BAF6" w:rsidR="00C024E3" w:rsidRPr="00C412DA" w:rsidRDefault="00C024E3" w:rsidP="00C024E3">
            <w:pPr>
              <w:spacing w:beforeLines="40" w:before="96" w:afterLines="40" w:after="96"/>
              <w:jc w:val="center"/>
              <w:rPr>
                <w:rFonts w:ascii="Cambria" w:hAnsi="Cambria"/>
                <w:sz w:val="18"/>
                <w:szCs w:val="18"/>
              </w:rPr>
            </w:pPr>
            <w:r>
              <w:rPr>
                <w:rFonts w:ascii="Cambria" w:hAnsi="Cambria"/>
                <w:sz w:val="18"/>
                <w:szCs w:val="18"/>
              </w:rPr>
              <w:t>2 (2</w:t>
            </w:r>
            <w:r w:rsidRPr="00C412DA">
              <w:rPr>
                <w:rFonts w:ascii="Cambria" w:hAnsi="Cambria"/>
                <w:sz w:val="18"/>
                <w:szCs w:val="18"/>
              </w:rPr>
              <w:t>)</w:t>
            </w:r>
          </w:p>
        </w:tc>
        <w:tc>
          <w:tcPr>
            <w:tcW w:w="3150" w:type="dxa"/>
            <w:tcBorders>
              <w:top w:val="single" w:sz="4" w:space="0" w:color="auto"/>
              <w:bottom w:val="single" w:sz="4" w:space="0" w:color="auto"/>
            </w:tcBorders>
            <w:shd w:val="clear" w:color="auto" w:fill="FFFFFF" w:themeFill="background1"/>
          </w:tcPr>
          <w:p w14:paraId="5358090D" w14:textId="2B19DD34" w:rsidR="00C024E3" w:rsidRPr="00C024E3" w:rsidRDefault="00C024E3" w:rsidP="00C024E3">
            <w:pPr>
              <w:spacing w:before="40" w:after="40"/>
              <w:rPr>
                <w:rFonts w:ascii="Cambria" w:hAnsi="Cambria"/>
                <w:sz w:val="18"/>
                <w:szCs w:val="18"/>
              </w:rPr>
            </w:pPr>
          </w:p>
        </w:tc>
      </w:tr>
      <w:tr w:rsidR="00C024E3" w:rsidRPr="0019196A" w14:paraId="33D2406A"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5072C2CF" w14:textId="4D1659B1"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C412DA">
              <w:rPr>
                <w:rFonts w:ascii="Cambria" w:hAnsi="Cambria"/>
                <w:color w:val="auto"/>
                <w:sz w:val="18"/>
                <w:szCs w:val="18"/>
              </w:rPr>
              <w:t xml:space="preserve">Provide and promote </w:t>
            </w:r>
            <w:r w:rsidRPr="00C412DA">
              <w:rPr>
                <w:rFonts w:ascii="Cambria" w:hAnsi="Cambria"/>
                <w:color w:val="auto"/>
                <w:sz w:val="18"/>
                <w:szCs w:val="18"/>
                <w:u w:val="single"/>
              </w:rPr>
              <w:t>interactive educational programming</w:t>
            </w:r>
            <w:r w:rsidRPr="00C412DA">
              <w:rPr>
                <w:rFonts w:ascii="Cambria" w:hAnsi="Cambria"/>
                <w:color w:val="auto"/>
                <w:sz w:val="18"/>
                <w:szCs w:val="18"/>
              </w:rPr>
              <w:t xml:space="preserve"> that addresses signs, symptoms, and emergency response to </w:t>
            </w:r>
            <w:r w:rsidRPr="00A35C95">
              <w:rPr>
                <w:rFonts w:ascii="Cambria" w:hAnsi="Cambria"/>
                <w:color w:val="auto"/>
                <w:sz w:val="18"/>
                <w:szCs w:val="18"/>
                <w:u w:val="single"/>
              </w:rPr>
              <w:t>stroke</w:t>
            </w:r>
            <w:r w:rsidRPr="00C412DA">
              <w:rPr>
                <w:rFonts w:ascii="Cambria" w:hAnsi="Cambria"/>
                <w:color w:val="auto"/>
                <w:sz w:val="18"/>
                <w:szCs w:val="18"/>
              </w:rPr>
              <w:t>?</w:t>
            </w:r>
          </w:p>
          <w:p w14:paraId="5DA8542B" w14:textId="77777777" w:rsidR="00C024E3" w:rsidRPr="00C412DA" w:rsidRDefault="00C024E3" w:rsidP="00C024E3">
            <w:pPr>
              <w:spacing w:beforeLines="40" w:before="96" w:afterLines="40" w:after="96"/>
              <w:rPr>
                <w:rFonts w:ascii="Cambria" w:hAnsi="Cambria"/>
                <w:i/>
                <w:color w:val="4472C4" w:themeColor="accent5"/>
                <w:sz w:val="18"/>
                <w:szCs w:val="18"/>
              </w:rPr>
            </w:pPr>
            <w:r w:rsidRPr="00C412D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C412DA">
              <w:rPr>
                <w:rFonts w:ascii="Cambria" w:hAnsi="Cambria"/>
                <w:i/>
                <w:color w:val="4472C4"/>
                <w:sz w:val="18"/>
                <w:szCs w:val="18"/>
              </w:rPr>
              <w:t>lunch and learns</w:t>
            </w:r>
            <w:r>
              <w:rPr>
                <w:rFonts w:ascii="Cambria" w:hAnsi="Cambria"/>
                <w:color w:val="4472C4"/>
                <w:sz w:val="18"/>
                <w:szCs w:val="18"/>
              </w:rPr>
              <w:t xml:space="preserve">,” </w:t>
            </w:r>
            <w:r w:rsidRPr="00C412DA">
              <w:rPr>
                <w:rFonts w:ascii="Cambria" w:hAnsi="Cambria"/>
                <w:i/>
                <w:color w:val="4472C4" w:themeColor="accent5"/>
                <w:sz w:val="18"/>
                <w:szCs w:val="18"/>
              </w:rPr>
              <w:t xml:space="preserve">seminars, workshops, or classes that teach the signs and symptoms and appropriate response to stroke. These </w:t>
            </w:r>
            <w:r>
              <w:rPr>
                <w:rFonts w:ascii="Cambria" w:hAnsi="Cambria"/>
                <w:i/>
                <w:color w:val="4472C4" w:themeColor="accent5"/>
                <w:sz w:val="18"/>
                <w:szCs w:val="18"/>
              </w:rPr>
              <w:t xml:space="preserve">programs may be </w:t>
            </w:r>
            <w:r w:rsidRPr="00C412DA">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C412DA">
              <w:rPr>
                <w:rFonts w:ascii="Cambria" w:hAnsi="Cambria"/>
                <w:i/>
                <w:color w:val="4472C4" w:themeColor="accent5"/>
                <w:sz w:val="18"/>
                <w:szCs w:val="18"/>
              </w:rPr>
              <w:t>.</w:t>
            </w:r>
          </w:p>
          <w:p w14:paraId="47DF0F5D" w14:textId="6FBA5452"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[4]</w:t>
            </w:r>
          </w:p>
        </w:tc>
        <w:tc>
          <w:tcPr>
            <w:tcW w:w="5083" w:type="dxa"/>
            <w:gridSpan w:val="3"/>
            <w:tcBorders>
              <w:top w:val="single" w:sz="4" w:space="0" w:color="auto"/>
              <w:bottom w:val="single" w:sz="4" w:space="0" w:color="auto"/>
            </w:tcBorders>
            <w:shd w:val="clear" w:color="auto" w:fill="FFFFFF" w:themeFill="background1"/>
          </w:tcPr>
          <w:p w14:paraId="08F7F761" w14:textId="269FEE18"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76. </w:t>
            </w:r>
            <w:r w:rsidRPr="00C412DA">
              <w:rPr>
                <w:rFonts w:ascii="Cambria" w:hAnsi="Cambria"/>
                <w:color w:val="auto"/>
                <w:sz w:val="18"/>
                <w:szCs w:val="18"/>
              </w:rPr>
              <w:t xml:space="preserve">Provide and promote </w:t>
            </w:r>
            <w:r w:rsidRPr="00C412DA">
              <w:rPr>
                <w:rFonts w:ascii="Cambria" w:hAnsi="Cambria"/>
                <w:color w:val="auto"/>
                <w:sz w:val="18"/>
                <w:szCs w:val="18"/>
                <w:u w:val="single"/>
              </w:rPr>
              <w:t>interactive educational programming</w:t>
            </w:r>
            <w:r w:rsidRPr="00C412DA">
              <w:rPr>
                <w:rFonts w:ascii="Cambria" w:hAnsi="Cambria"/>
                <w:color w:val="auto"/>
                <w:sz w:val="18"/>
                <w:szCs w:val="18"/>
              </w:rPr>
              <w:t xml:space="preserve"> that addresses signs, symptoms, and emergency response to </w:t>
            </w:r>
            <w:r w:rsidRPr="00A35C95">
              <w:rPr>
                <w:rFonts w:ascii="Cambria" w:hAnsi="Cambria"/>
                <w:color w:val="auto"/>
                <w:sz w:val="18"/>
                <w:szCs w:val="18"/>
                <w:u w:val="single"/>
              </w:rPr>
              <w:t>stroke</w:t>
            </w:r>
            <w:r w:rsidRPr="00C412DA">
              <w:rPr>
                <w:rFonts w:ascii="Cambria" w:hAnsi="Cambria"/>
                <w:color w:val="auto"/>
                <w:sz w:val="18"/>
                <w:szCs w:val="18"/>
              </w:rPr>
              <w:t>?</w:t>
            </w:r>
          </w:p>
          <w:p w14:paraId="14C07DE2" w14:textId="3D8C1D88" w:rsidR="00C024E3" w:rsidRPr="00C024E3" w:rsidRDefault="00C024E3" w:rsidP="00C024E3">
            <w:pPr>
              <w:spacing w:beforeLines="40" w:before="96" w:afterLines="40" w:after="96"/>
              <w:rPr>
                <w:rFonts w:ascii="Cambria" w:hAnsi="Cambria"/>
                <w:i/>
                <w:color w:val="4472C4" w:themeColor="accent5"/>
                <w:sz w:val="18"/>
                <w:szCs w:val="18"/>
              </w:rPr>
            </w:pPr>
            <w:r w:rsidRPr="00C412D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C412DA">
              <w:rPr>
                <w:rFonts w:ascii="Cambria" w:hAnsi="Cambria"/>
                <w:i/>
                <w:color w:val="4472C4"/>
                <w:sz w:val="18"/>
                <w:szCs w:val="18"/>
              </w:rPr>
              <w:t>lunch and learns</w:t>
            </w:r>
            <w:r>
              <w:rPr>
                <w:rFonts w:ascii="Cambria" w:hAnsi="Cambria"/>
                <w:color w:val="4472C4"/>
                <w:sz w:val="18"/>
                <w:szCs w:val="18"/>
              </w:rPr>
              <w:t xml:space="preserve">,” </w:t>
            </w:r>
            <w:r w:rsidRPr="00C412DA">
              <w:rPr>
                <w:rFonts w:ascii="Cambria" w:hAnsi="Cambria"/>
                <w:i/>
                <w:color w:val="4472C4" w:themeColor="accent5"/>
                <w:sz w:val="18"/>
                <w:szCs w:val="18"/>
              </w:rPr>
              <w:t xml:space="preserve">seminars, workshops, or classes that teach the signs and symptoms and appropriate response to stroke. These </w:t>
            </w:r>
            <w:r>
              <w:rPr>
                <w:rFonts w:ascii="Cambria" w:hAnsi="Cambria"/>
                <w:i/>
                <w:color w:val="4472C4" w:themeColor="accent5"/>
                <w:sz w:val="18"/>
                <w:szCs w:val="18"/>
              </w:rPr>
              <w:t xml:space="preserve">programs may be </w:t>
            </w:r>
            <w:r w:rsidRPr="00C412DA">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FFFFFF" w:themeFill="background1"/>
          </w:tcPr>
          <w:p w14:paraId="37A9F2A3" w14:textId="77777777" w:rsidR="00C024E3" w:rsidRPr="00C412DA" w:rsidRDefault="00C024E3" w:rsidP="00C024E3">
            <w:pPr>
              <w:spacing w:beforeLines="40" w:before="96" w:afterLines="40" w:after="96"/>
              <w:jc w:val="center"/>
              <w:rPr>
                <w:rFonts w:ascii="Cambria" w:hAnsi="Cambria"/>
                <w:sz w:val="18"/>
                <w:szCs w:val="18"/>
              </w:rPr>
            </w:pPr>
            <w:r w:rsidRPr="00C412DA">
              <w:rPr>
                <w:rFonts w:ascii="Cambria" w:hAnsi="Cambria"/>
                <w:sz w:val="18"/>
                <w:szCs w:val="18"/>
              </w:rPr>
              <w:t>1 (1)</w:t>
            </w:r>
          </w:p>
        </w:tc>
        <w:tc>
          <w:tcPr>
            <w:tcW w:w="3150" w:type="dxa"/>
            <w:tcBorders>
              <w:top w:val="single" w:sz="4" w:space="0" w:color="auto"/>
              <w:bottom w:val="single" w:sz="4" w:space="0" w:color="auto"/>
            </w:tcBorders>
            <w:shd w:val="clear" w:color="auto" w:fill="FFFFFF" w:themeFill="background1"/>
          </w:tcPr>
          <w:p w14:paraId="52A58AFF" w14:textId="22FAC0C9" w:rsidR="00C024E3" w:rsidRPr="00C024E3" w:rsidRDefault="00C024E3" w:rsidP="00C024E3">
            <w:pPr>
              <w:spacing w:before="40" w:after="40"/>
              <w:rPr>
                <w:rFonts w:ascii="Cambria" w:hAnsi="Cambria"/>
                <w:b/>
                <w:sz w:val="18"/>
                <w:szCs w:val="18"/>
              </w:rPr>
            </w:pPr>
          </w:p>
        </w:tc>
      </w:tr>
      <w:tr w:rsidR="00C024E3" w:rsidRPr="0019196A" w14:paraId="0829FAAD" w14:textId="77777777" w:rsidTr="0060434D">
        <w:trPr>
          <w:trHeight w:val="350"/>
          <w:jc w:val="center"/>
        </w:trPr>
        <w:tc>
          <w:tcPr>
            <w:tcW w:w="5082" w:type="dxa"/>
            <w:gridSpan w:val="2"/>
            <w:tcBorders>
              <w:top w:val="single" w:sz="4" w:space="0" w:color="auto"/>
              <w:bottom w:val="single" w:sz="4" w:space="0" w:color="auto"/>
            </w:tcBorders>
          </w:tcPr>
          <w:p w14:paraId="3A0156E1" w14:textId="394B8FD7"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C412DA">
              <w:rPr>
                <w:rFonts w:ascii="Cambria" w:hAnsi="Cambria"/>
                <w:color w:val="auto"/>
                <w:sz w:val="18"/>
                <w:szCs w:val="18"/>
              </w:rPr>
              <w:t>Have an emergency response plan that addresses acute heart attack and stroke events?</w:t>
            </w:r>
          </w:p>
          <w:p w14:paraId="23FDEBF1" w14:textId="2BE4E2E7"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[5]</w:t>
            </w:r>
          </w:p>
        </w:tc>
        <w:tc>
          <w:tcPr>
            <w:tcW w:w="5083" w:type="dxa"/>
            <w:gridSpan w:val="3"/>
            <w:tcBorders>
              <w:top w:val="single" w:sz="4" w:space="0" w:color="auto"/>
              <w:bottom w:val="single" w:sz="4" w:space="0" w:color="auto"/>
            </w:tcBorders>
          </w:tcPr>
          <w:p w14:paraId="62D2B2E3" w14:textId="5D209196"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77. </w:t>
            </w:r>
            <w:r w:rsidRPr="00C412DA">
              <w:rPr>
                <w:rFonts w:ascii="Cambria" w:hAnsi="Cambria"/>
                <w:color w:val="auto"/>
                <w:sz w:val="18"/>
                <w:szCs w:val="18"/>
              </w:rPr>
              <w:t xml:space="preserve">Have an emergency response plan that addresses acute </w:t>
            </w:r>
            <w:r>
              <w:rPr>
                <w:rFonts w:ascii="Cambria" w:hAnsi="Cambria"/>
                <w:color w:val="auto"/>
                <w:sz w:val="18"/>
                <w:szCs w:val="18"/>
              </w:rPr>
              <w:t>heart attack and stroke events?</w:t>
            </w:r>
          </w:p>
        </w:tc>
        <w:tc>
          <w:tcPr>
            <w:tcW w:w="1440" w:type="dxa"/>
            <w:tcBorders>
              <w:top w:val="single" w:sz="4" w:space="0" w:color="auto"/>
              <w:bottom w:val="single" w:sz="4" w:space="0" w:color="auto"/>
            </w:tcBorders>
            <w:vAlign w:val="center"/>
          </w:tcPr>
          <w:p w14:paraId="48259B1C" w14:textId="7CF0A85F" w:rsidR="00C024E3" w:rsidRPr="00C412DA" w:rsidRDefault="00C024E3" w:rsidP="00C024E3">
            <w:pPr>
              <w:spacing w:beforeLines="40" w:before="96" w:afterLines="40" w:after="96"/>
              <w:jc w:val="center"/>
              <w:rPr>
                <w:rFonts w:ascii="Cambria" w:hAnsi="Cambria"/>
                <w:sz w:val="18"/>
                <w:szCs w:val="18"/>
              </w:rPr>
            </w:pPr>
            <w:r>
              <w:rPr>
                <w:rFonts w:ascii="Cambria" w:hAnsi="Cambria"/>
                <w:sz w:val="18"/>
                <w:szCs w:val="18"/>
              </w:rPr>
              <w:t>1 (1</w:t>
            </w:r>
            <w:r w:rsidRPr="00C412DA">
              <w:rPr>
                <w:rFonts w:ascii="Cambria" w:hAnsi="Cambria"/>
                <w:sz w:val="18"/>
                <w:szCs w:val="18"/>
              </w:rPr>
              <w:t>)</w:t>
            </w:r>
          </w:p>
        </w:tc>
        <w:tc>
          <w:tcPr>
            <w:tcW w:w="3150" w:type="dxa"/>
            <w:tcBorders>
              <w:top w:val="single" w:sz="4" w:space="0" w:color="auto"/>
              <w:bottom w:val="single" w:sz="4" w:space="0" w:color="auto"/>
            </w:tcBorders>
          </w:tcPr>
          <w:p w14:paraId="65BC698C" w14:textId="08BBE6AC" w:rsidR="00C024E3" w:rsidRPr="00C024E3" w:rsidRDefault="00C024E3" w:rsidP="00C024E3">
            <w:pPr>
              <w:spacing w:before="40" w:after="40"/>
              <w:rPr>
                <w:rFonts w:ascii="Cambria" w:hAnsi="Cambria"/>
                <w:b/>
                <w:sz w:val="18"/>
                <w:szCs w:val="18"/>
              </w:rPr>
            </w:pPr>
          </w:p>
        </w:tc>
      </w:tr>
      <w:tr w:rsidR="00C024E3" w:rsidRPr="0019196A" w14:paraId="44F9EB42" w14:textId="77777777" w:rsidTr="0060434D">
        <w:trPr>
          <w:trHeight w:val="350"/>
          <w:jc w:val="center"/>
        </w:trPr>
        <w:tc>
          <w:tcPr>
            <w:tcW w:w="5082" w:type="dxa"/>
            <w:gridSpan w:val="2"/>
            <w:tcBorders>
              <w:top w:val="single" w:sz="4" w:space="0" w:color="auto"/>
              <w:bottom w:val="single" w:sz="4" w:space="0" w:color="auto"/>
            </w:tcBorders>
          </w:tcPr>
          <w:p w14:paraId="5AEEDADA" w14:textId="3B0A1EE8"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C412DA">
              <w:rPr>
                <w:rFonts w:ascii="Cambria" w:hAnsi="Cambria"/>
                <w:color w:val="auto"/>
                <w:sz w:val="18"/>
                <w:szCs w:val="18"/>
              </w:rPr>
              <w:t>Have an emergency response team for medical emergencies?</w:t>
            </w:r>
          </w:p>
          <w:p w14:paraId="4D827804" w14:textId="211B83CB"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[6]</w:t>
            </w:r>
          </w:p>
        </w:tc>
        <w:tc>
          <w:tcPr>
            <w:tcW w:w="5083" w:type="dxa"/>
            <w:gridSpan w:val="3"/>
            <w:tcBorders>
              <w:top w:val="single" w:sz="4" w:space="0" w:color="auto"/>
              <w:bottom w:val="single" w:sz="4" w:space="0" w:color="auto"/>
            </w:tcBorders>
          </w:tcPr>
          <w:p w14:paraId="30DA9CBC" w14:textId="1D62101A"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78. </w:t>
            </w:r>
            <w:r w:rsidRPr="00C412DA">
              <w:rPr>
                <w:rFonts w:ascii="Cambria" w:hAnsi="Cambria"/>
                <w:color w:val="auto"/>
                <w:sz w:val="18"/>
                <w:szCs w:val="18"/>
              </w:rPr>
              <w:t>Have an emergency respons</w:t>
            </w:r>
            <w:r>
              <w:rPr>
                <w:rFonts w:ascii="Cambria" w:hAnsi="Cambria"/>
                <w:color w:val="auto"/>
                <w:sz w:val="18"/>
                <w:szCs w:val="18"/>
              </w:rPr>
              <w:t>e team for medical emergencies?</w:t>
            </w:r>
          </w:p>
        </w:tc>
        <w:tc>
          <w:tcPr>
            <w:tcW w:w="1440" w:type="dxa"/>
            <w:tcBorders>
              <w:top w:val="single" w:sz="4" w:space="0" w:color="auto"/>
              <w:bottom w:val="single" w:sz="4" w:space="0" w:color="auto"/>
            </w:tcBorders>
            <w:vAlign w:val="center"/>
          </w:tcPr>
          <w:p w14:paraId="4DBBAE17" w14:textId="77777777" w:rsidR="00C024E3" w:rsidRPr="00C412DA" w:rsidRDefault="00C024E3" w:rsidP="00C024E3">
            <w:pPr>
              <w:spacing w:beforeLines="40" w:before="96" w:afterLines="40" w:after="96"/>
              <w:jc w:val="center"/>
              <w:rPr>
                <w:rFonts w:ascii="Cambria" w:hAnsi="Cambria"/>
                <w:sz w:val="18"/>
                <w:szCs w:val="18"/>
              </w:rPr>
            </w:pPr>
            <w:r w:rsidRPr="00C412DA">
              <w:rPr>
                <w:rFonts w:ascii="Cambria" w:hAnsi="Cambria"/>
                <w:sz w:val="18"/>
                <w:szCs w:val="18"/>
              </w:rPr>
              <w:t>2 (2)</w:t>
            </w:r>
          </w:p>
        </w:tc>
        <w:tc>
          <w:tcPr>
            <w:tcW w:w="3150" w:type="dxa"/>
            <w:tcBorders>
              <w:top w:val="single" w:sz="4" w:space="0" w:color="auto"/>
              <w:bottom w:val="single" w:sz="4" w:space="0" w:color="auto"/>
            </w:tcBorders>
          </w:tcPr>
          <w:p w14:paraId="3412815F" w14:textId="77777777" w:rsidR="00C024E3" w:rsidRPr="00C412DA" w:rsidRDefault="00C024E3" w:rsidP="00C024E3">
            <w:pPr>
              <w:pStyle w:val="ListParagraph"/>
              <w:spacing w:before="40" w:after="40"/>
              <w:ind w:left="427"/>
              <w:rPr>
                <w:rFonts w:ascii="Cambria" w:hAnsi="Cambria"/>
                <w:sz w:val="18"/>
                <w:szCs w:val="18"/>
              </w:rPr>
            </w:pPr>
          </w:p>
        </w:tc>
      </w:tr>
      <w:tr w:rsidR="00C024E3" w:rsidRPr="0019196A" w14:paraId="1491BE2C" w14:textId="77777777" w:rsidTr="0060434D">
        <w:trPr>
          <w:trHeight w:val="350"/>
          <w:jc w:val="center"/>
        </w:trPr>
        <w:tc>
          <w:tcPr>
            <w:tcW w:w="5082" w:type="dxa"/>
            <w:gridSpan w:val="2"/>
            <w:tcBorders>
              <w:top w:val="single" w:sz="4" w:space="0" w:color="auto"/>
              <w:bottom w:val="single" w:sz="4" w:space="0" w:color="auto"/>
            </w:tcBorders>
          </w:tcPr>
          <w:p w14:paraId="0300843D" w14:textId="7857898D"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 </w:t>
            </w:r>
            <w:r w:rsidRPr="00C412DA">
              <w:rPr>
                <w:rFonts w:ascii="Cambria" w:hAnsi="Cambria"/>
                <w:color w:val="auto"/>
                <w:sz w:val="18"/>
                <w:szCs w:val="18"/>
              </w:rPr>
              <w:t>Offer access to a nationally-recognized training course on Cardiopulmonary Resuscitation (CPR) that includes training on Automated External Defibrillator (AED) usage?</w:t>
            </w:r>
          </w:p>
          <w:p w14:paraId="42C32356" w14:textId="0A375EB0"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[7]</w:t>
            </w:r>
          </w:p>
        </w:tc>
        <w:tc>
          <w:tcPr>
            <w:tcW w:w="5083" w:type="dxa"/>
            <w:gridSpan w:val="3"/>
            <w:tcBorders>
              <w:top w:val="single" w:sz="4" w:space="0" w:color="auto"/>
              <w:bottom w:val="single" w:sz="4" w:space="0" w:color="auto"/>
            </w:tcBorders>
          </w:tcPr>
          <w:p w14:paraId="3DB25553" w14:textId="66438A88" w:rsidR="00C024E3" w:rsidRPr="00C412DA"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79. </w:t>
            </w:r>
            <w:r w:rsidRPr="00C412DA">
              <w:rPr>
                <w:rFonts w:ascii="Cambria" w:hAnsi="Cambria"/>
                <w:color w:val="auto"/>
                <w:sz w:val="18"/>
                <w:szCs w:val="18"/>
              </w:rPr>
              <w:t>Offer access to a nationally-recognized training course on Cardiopulmonary Resuscitation (CPR) that includes training on Automated External Defibrillator (AED) usage?</w:t>
            </w:r>
          </w:p>
          <w:p w14:paraId="36F5DB5B" w14:textId="5E040F39" w:rsidR="00C024E3" w:rsidRPr="00C412DA" w:rsidRDefault="00C024E3" w:rsidP="00C024E3">
            <w:pPr>
              <w:spacing w:beforeLines="40" w:before="96" w:afterLines="40" w:after="96"/>
              <w:jc w:val="center"/>
              <w:rPr>
                <w:rFonts w:ascii="Cambria" w:hAnsi="Cambria"/>
                <w:color w:val="auto"/>
                <w:sz w:val="18"/>
                <w:szCs w:val="18"/>
              </w:rPr>
            </w:pPr>
          </w:p>
        </w:tc>
        <w:tc>
          <w:tcPr>
            <w:tcW w:w="1440" w:type="dxa"/>
            <w:tcBorders>
              <w:top w:val="single" w:sz="4" w:space="0" w:color="auto"/>
              <w:bottom w:val="single" w:sz="4" w:space="0" w:color="auto"/>
            </w:tcBorders>
            <w:vAlign w:val="center"/>
          </w:tcPr>
          <w:p w14:paraId="10ECF62C" w14:textId="4D530B4B" w:rsidR="00C024E3" w:rsidRPr="00C412DA" w:rsidRDefault="00C024E3" w:rsidP="00C024E3">
            <w:pPr>
              <w:spacing w:beforeLines="40" w:before="96" w:afterLines="40" w:after="96"/>
              <w:jc w:val="center"/>
              <w:rPr>
                <w:rFonts w:ascii="Cambria" w:hAnsi="Cambria"/>
                <w:sz w:val="18"/>
                <w:szCs w:val="18"/>
              </w:rPr>
            </w:pPr>
            <w:r>
              <w:rPr>
                <w:rFonts w:ascii="Cambria" w:hAnsi="Cambria"/>
                <w:sz w:val="18"/>
                <w:szCs w:val="18"/>
              </w:rPr>
              <w:t>2 (2</w:t>
            </w:r>
            <w:r w:rsidRPr="00C412DA">
              <w:rPr>
                <w:rFonts w:ascii="Cambria" w:hAnsi="Cambria"/>
                <w:sz w:val="18"/>
                <w:szCs w:val="18"/>
              </w:rPr>
              <w:t>)</w:t>
            </w:r>
          </w:p>
        </w:tc>
        <w:tc>
          <w:tcPr>
            <w:tcW w:w="3150" w:type="dxa"/>
            <w:tcBorders>
              <w:top w:val="single" w:sz="4" w:space="0" w:color="auto"/>
              <w:bottom w:val="single" w:sz="4" w:space="0" w:color="auto"/>
            </w:tcBorders>
          </w:tcPr>
          <w:p w14:paraId="6DACADBB" w14:textId="77777777" w:rsidR="00C024E3" w:rsidRPr="00755EE1" w:rsidRDefault="00C024E3" w:rsidP="00C024E3">
            <w:pPr>
              <w:spacing w:before="40" w:after="40"/>
              <w:rPr>
                <w:rFonts w:ascii="Cambria" w:hAnsi="Cambria"/>
                <w:sz w:val="18"/>
                <w:szCs w:val="18"/>
              </w:rPr>
            </w:pPr>
          </w:p>
        </w:tc>
      </w:tr>
      <w:tr w:rsidR="00C024E3" w:rsidRPr="0019196A" w14:paraId="0F49B256"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1D377912" w14:textId="21DF99D5" w:rsidR="00C024E3"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 </w:t>
            </w:r>
            <w:r w:rsidRPr="00C412DA">
              <w:rPr>
                <w:rFonts w:ascii="Cambria" w:hAnsi="Cambria"/>
                <w:color w:val="auto"/>
                <w:sz w:val="18"/>
                <w:szCs w:val="18"/>
              </w:rPr>
              <w:t>Have and promote a written policy that requires an adequate number of employees per floor, work unit, or shift, in accordance with pertinent state and federal laws, to be certified in CPR/AED?</w:t>
            </w:r>
          </w:p>
          <w:p w14:paraId="742C5C5C" w14:textId="77777777" w:rsidR="00C024E3" w:rsidRPr="00403E8F" w:rsidRDefault="00C024E3" w:rsidP="00C024E3">
            <w:pPr>
              <w:spacing w:beforeLines="40" w:before="96" w:afterLines="40" w:after="96"/>
              <w:rPr>
                <w:rFonts w:ascii="Cambria" w:hAnsi="Cambria"/>
                <w:i/>
                <w:color w:val="355BB7"/>
                <w:sz w:val="18"/>
                <w:szCs w:val="18"/>
              </w:rPr>
            </w:pPr>
            <w:r w:rsidRPr="00403E8F">
              <w:rPr>
                <w:rFonts w:ascii="Cambria" w:hAnsi="Cambria"/>
                <w:i/>
                <w:color w:val="355BB7"/>
                <w:sz w:val="18"/>
                <w:szCs w:val="18"/>
              </w:rPr>
              <w:t>This policy c</w:t>
            </w:r>
            <w:r>
              <w:rPr>
                <w:rFonts w:ascii="Cambria" w:hAnsi="Cambria"/>
                <w:i/>
                <w:color w:val="355BB7"/>
                <w:sz w:val="18"/>
                <w:szCs w:val="18"/>
              </w:rPr>
              <w:t xml:space="preserve">an </w:t>
            </w:r>
            <w:r w:rsidRPr="00403E8F">
              <w:rPr>
                <w:rFonts w:ascii="Cambria" w:hAnsi="Cambria"/>
                <w:i/>
                <w:color w:val="355BB7"/>
                <w:sz w:val="18"/>
                <w:szCs w:val="18"/>
              </w:rPr>
              <w:t>be promoted to employees regularly through emails, newsletters, or signage in public places.</w:t>
            </w:r>
          </w:p>
          <w:p w14:paraId="36394C5E" w14:textId="36A9CB94"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[8]</w:t>
            </w:r>
          </w:p>
        </w:tc>
        <w:tc>
          <w:tcPr>
            <w:tcW w:w="5083" w:type="dxa"/>
            <w:gridSpan w:val="3"/>
            <w:tcBorders>
              <w:top w:val="single" w:sz="4" w:space="0" w:color="auto"/>
              <w:bottom w:val="single" w:sz="4" w:space="0" w:color="auto"/>
            </w:tcBorders>
            <w:shd w:val="clear" w:color="auto" w:fill="FFFFFF" w:themeFill="background1"/>
          </w:tcPr>
          <w:p w14:paraId="78ECB51D" w14:textId="41970709" w:rsidR="00C024E3"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80. </w:t>
            </w:r>
            <w:r w:rsidRPr="00C412DA">
              <w:rPr>
                <w:rFonts w:ascii="Cambria" w:hAnsi="Cambria"/>
                <w:color w:val="auto"/>
                <w:sz w:val="18"/>
                <w:szCs w:val="18"/>
              </w:rPr>
              <w:t>Have and promote a written policy that requires an adequate number of employees per floor, work unit, or shift, in accordance with pertinent state and federal laws, to be certified in CPR/AED?</w:t>
            </w:r>
          </w:p>
          <w:p w14:paraId="2BED14F2" w14:textId="77777777" w:rsidR="00C024E3" w:rsidRPr="00403E8F" w:rsidRDefault="00C024E3" w:rsidP="00C024E3">
            <w:pPr>
              <w:spacing w:beforeLines="40" w:before="96" w:afterLines="40" w:after="96"/>
              <w:rPr>
                <w:rFonts w:ascii="Cambria" w:hAnsi="Cambria"/>
                <w:i/>
                <w:color w:val="355BB7"/>
                <w:sz w:val="18"/>
                <w:szCs w:val="18"/>
              </w:rPr>
            </w:pPr>
            <w:r w:rsidRPr="00403E8F">
              <w:rPr>
                <w:rFonts w:ascii="Cambria" w:hAnsi="Cambria"/>
                <w:i/>
                <w:color w:val="355BB7"/>
                <w:sz w:val="18"/>
                <w:szCs w:val="18"/>
              </w:rPr>
              <w:t>This policy c</w:t>
            </w:r>
            <w:r>
              <w:rPr>
                <w:rFonts w:ascii="Cambria" w:hAnsi="Cambria"/>
                <w:i/>
                <w:color w:val="355BB7"/>
                <w:sz w:val="18"/>
                <w:szCs w:val="18"/>
              </w:rPr>
              <w:t xml:space="preserve">an </w:t>
            </w:r>
            <w:r w:rsidRPr="00403E8F">
              <w:rPr>
                <w:rFonts w:ascii="Cambria" w:hAnsi="Cambria"/>
                <w:i/>
                <w:color w:val="355BB7"/>
                <w:sz w:val="18"/>
                <w:szCs w:val="18"/>
              </w:rPr>
              <w:t>be promoted to employees regularly through emails, newsletters, or signage in public places.</w:t>
            </w:r>
          </w:p>
          <w:p w14:paraId="3269B223" w14:textId="2DB1C6D0" w:rsidR="00C024E3" w:rsidRPr="00755EE1" w:rsidRDefault="00C024E3" w:rsidP="00C024E3">
            <w:pPr>
              <w:spacing w:beforeLines="40" w:before="96" w:afterLines="40" w:after="96"/>
              <w:jc w:val="center"/>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1BE3C135" w14:textId="77777777" w:rsidR="00C024E3" w:rsidRPr="00755EE1" w:rsidRDefault="00C024E3" w:rsidP="00C024E3">
            <w:pPr>
              <w:spacing w:beforeLines="40" w:before="96" w:afterLines="40" w:after="96"/>
              <w:jc w:val="center"/>
              <w:rPr>
                <w:rFonts w:ascii="Cambria" w:hAnsi="Cambria"/>
                <w:sz w:val="18"/>
                <w:szCs w:val="18"/>
              </w:rPr>
            </w:pPr>
            <w:r w:rsidRPr="00755EE1">
              <w:rPr>
                <w:rFonts w:ascii="Cambria" w:hAnsi="Cambria"/>
                <w:sz w:val="18"/>
                <w:szCs w:val="18"/>
              </w:rPr>
              <w:t>2 (2)</w:t>
            </w:r>
          </w:p>
        </w:tc>
        <w:tc>
          <w:tcPr>
            <w:tcW w:w="3150" w:type="dxa"/>
            <w:tcBorders>
              <w:top w:val="single" w:sz="4" w:space="0" w:color="auto"/>
              <w:bottom w:val="single" w:sz="4" w:space="0" w:color="auto"/>
            </w:tcBorders>
            <w:shd w:val="clear" w:color="auto" w:fill="FFFFFF" w:themeFill="background1"/>
          </w:tcPr>
          <w:p w14:paraId="0B77D597" w14:textId="1A86FB91" w:rsidR="00C024E3" w:rsidRPr="00C024E3" w:rsidRDefault="00C024E3" w:rsidP="00C024E3">
            <w:pPr>
              <w:spacing w:before="40" w:after="40"/>
              <w:rPr>
                <w:rFonts w:ascii="Cambria" w:hAnsi="Cambria"/>
                <w:sz w:val="18"/>
                <w:szCs w:val="18"/>
              </w:rPr>
            </w:pPr>
          </w:p>
        </w:tc>
      </w:tr>
      <w:tr w:rsidR="00C024E3" w:rsidRPr="0019196A" w14:paraId="3423E5A8" w14:textId="77777777" w:rsidTr="00C024E3">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0AF85D9C" w14:textId="4AEAFD23"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9. </w:t>
            </w:r>
            <w:r w:rsidRPr="00755EE1">
              <w:rPr>
                <w:rFonts w:ascii="Cambria" w:hAnsi="Cambria"/>
                <w:color w:val="auto"/>
                <w:sz w:val="18"/>
                <w:szCs w:val="18"/>
              </w:rPr>
              <w:t>Have one or more functioning AEDs in place?</w:t>
            </w:r>
          </w:p>
          <w:p w14:paraId="752BDC05" w14:textId="77777777" w:rsidR="00C024E3" w:rsidRPr="00755EE1" w:rsidRDefault="00C024E3" w:rsidP="00C024E3">
            <w:pPr>
              <w:spacing w:beforeLines="40" w:before="96" w:afterLines="40" w:after="96"/>
              <w:rPr>
                <w:rFonts w:ascii="Cambria" w:hAnsi="Cambria"/>
                <w:i/>
                <w:color w:val="4472C4" w:themeColor="accent5"/>
                <w:sz w:val="18"/>
                <w:szCs w:val="18"/>
              </w:rPr>
            </w:pPr>
            <w:r w:rsidRPr="00755EE1">
              <w:rPr>
                <w:rFonts w:ascii="Cambria" w:hAnsi="Cambria"/>
                <w:i/>
                <w:color w:val="4472C4" w:themeColor="accent5"/>
                <w:sz w:val="18"/>
                <w:szCs w:val="18"/>
              </w:rPr>
              <w:t xml:space="preserve">IF NO, PLEASE SKIP TO </w:t>
            </w:r>
            <w:r>
              <w:rPr>
                <w:rFonts w:ascii="Cambria" w:hAnsi="Cambria"/>
                <w:i/>
                <w:color w:val="4472C4" w:themeColor="accent5"/>
                <w:sz w:val="18"/>
                <w:szCs w:val="18"/>
              </w:rPr>
              <w:t>THE NEXT</w:t>
            </w:r>
            <w:r w:rsidRPr="00755EE1">
              <w:rPr>
                <w:rFonts w:ascii="Cambria" w:hAnsi="Cambria"/>
                <w:i/>
                <w:color w:val="4472C4" w:themeColor="accent5"/>
                <w:sz w:val="18"/>
                <w:szCs w:val="18"/>
              </w:rPr>
              <w:t xml:space="preserve"> MODULE</w:t>
            </w:r>
          </w:p>
          <w:p w14:paraId="79FE21FB" w14:textId="2866750D" w:rsidR="00C024E3" w:rsidRPr="00C024E3" w:rsidRDefault="00C024E3" w:rsidP="00C024E3">
            <w:pPr>
              <w:spacing w:beforeLines="40" w:before="96" w:afterLines="40" w:after="96"/>
              <w:jc w:val="right"/>
              <w:rPr>
                <w:rFonts w:ascii="Cambria" w:hAnsi="Cambria"/>
                <w:color w:val="A6A6A6" w:themeColor="background1" w:themeShade="A6"/>
                <w:sz w:val="18"/>
                <w:szCs w:val="18"/>
              </w:rPr>
            </w:pPr>
            <w:r>
              <w:rPr>
                <w:rFonts w:ascii="Cambria" w:hAnsi="Cambria"/>
                <w:color w:val="A6A6A6" w:themeColor="background1" w:themeShade="A6"/>
                <w:sz w:val="18"/>
                <w:szCs w:val="18"/>
              </w:rPr>
              <w:t>[9]</w:t>
            </w:r>
          </w:p>
        </w:tc>
        <w:tc>
          <w:tcPr>
            <w:tcW w:w="5083" w:type="dxa"/>
            <w:gridSpan w:val="3"/>
            <w:tcBorders>
              <w:top w:val="single" w:sz="4" w:space="0" w:color="auto"/>
              <w:bottom w:val="single" w:sz="4" w:space="0" w:color="auto"/>
            </w:tcBorders>
            <w:shd w:val="clear" w:color="auto" w:fill="FFF2CC" w:themeFill="accent4" w:themeFillTint="33"/>
          </w:tcPr>
          <w:p w14:paraId="4345C75E" w14:textId="294CD96F"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81. </w:t>
            </w:r>
            <w:r w:rsidRPr="00755EE1">
              <w:rPr>
                <w:rFonts w:ascii="Cambria" w:hAnsi="Cambria"/>
                <w:color w:val="auto"/>
                <w:sz w:val="18"/>
                <w:szCs w:val="18"/>
              </w:rPr>
              <w:t>Have one or more functioning AEDs in place?</w:t>
            </w:r>
          </w:p>
          <w:p w14:paraId="66FE4374" w14:textId="077DF375" w:rsidR="00C024E3" w:rsidRPr="00755EE1" w:rsidRDefault="00C024E3" w:rsidP="00C024E3">
            <w:pPr>
              <w:spacing w:beforeLines="40" w:before="96" w:afterLines="40" w:after="96"/>
              <w:rPr>
                <w:rFonts w:ascii="Cambria" w:hAnsi="Cambria"/>
                <w:i/>
                <w:color w:val="4472C4" w:themeColor="accent5"/>
                <w:sz w:val="18"/>
                <w:szCs w:val="18"/>
              </w:rPr>
            </w:pPr>
            <w:r w:rsidRPr="00755EE1">
              <w:rPr>
                <w:rFonts w:ascii="Cambria" w:hAnsi="Cambria"/>
                <w:i/>
                <w:color w:val="4472C4" w:themeColor="accent5"/>
                <w:sz w:val="18"/>
                <w:szCs w:val="18"/>
              </w:rPr>
              <w:t xml:space="preserve">IF NO, PLEASE SKIP TO </w:t>
            </w:r>
            <w:r>
              <w:rPr>
                <w:rFonts w:ascii="Cambria" w:hAnsi="Cambria"/>
                <w:i/>
                <w:color w:val="4472C4" w:themeColor="accent5"/>
                <w:sz w:val="18"/>
                <w:szCs w:val="18"/>
              </w:rPr>
              <w:t>QUESTION 85</w:t>
            </w:r>
          </w:p>
          <w:p w14:paraId="05D5642B" w14:textId="67388AB0" w:rsidR="00C024E3" w:rsidRPr="00755EE1" w:rsidRDefault="00C024E3" w:rsidP="00C024E3">
            <w:pPr>
              <w:spacing w:beforeLines="40" w:before="96" w:afterLines="40" w:after="96"/>
              <w:jc w:val="right"/>
              <w:rPr>
                <w:rFonts w:ascii="Cambria" w:hAnsi="Cambria"/>
                <w:color w:val="4472C4" w:themeColor="accent5"/>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66707174" w14:textId="02D7EBBC" w:rsidR="00C024E3" w:rsidRPr="00755EE1" w:rsidRDefault="00C024E3" w:rsidP="00C024E3">
            <w:pPr>
              <w:spacing w:beforeLines="40" w:before="96" w:afterLines="40" w:after="96"/>
              <w:jc w:val="center"/>
              <w:rPr>
                <w:rFonts w:ascii="Cambria" w:hAnsi="Cambria"/>
                <w:sz w:val="18"/>
                <w:szCs w:val="18"/>
              </w:rPr>
            </w:pPr>
            <w:r>
              <w:rPr>
                <w:rFonts w:ascii="Cambria" w:hAnsi="Cambria"/>
                <w:sz w:val="18"/>
                <w:szCs w:val="18"/>
              </w:rPr>
              <w:t>1 (1</w:t>
            </w:r>
            <w:r w:rsidRPr="00755EE1">
              <w:rPr>
                <w:rFonts w:ascii="Cambria" w:hAnsi="Cambria"/>
                <w:sz w:val="18"/>
                <w:szCs w:val="18"/>
              </w:rPr>
              <w:t>)</w:t>
            </w:r>
          </w:p>
        </w:tc>
        <w:tc>
          <w:tcPr>
            <w:tcW w:w="3150" w:type="dxa"/>
            <w:tcBorders>
              <w:top w:val="single" w:sz="4" w:space="0" w:color="auto"/>
              <w:bottom w:val="single" w:sz="4" w:space="0" w:color="auto"/>
            </w:tcBorders>
            <w:shd w:val="clear" w:color="auto" w:fill="FFF2CC" w:themeFill="accent4" w:themeFillTint="33"/>
          </w:tcPr>
          <w:p w14:paraId="02BD52F3" w14:textId="670B690C" w:rsidR="00C024E3" w:rsidRPr="00C024E3" w:rsidRDefault="00C024E3" w:rsidP="00C024E3">
            <w:pPr>
              <w:pStyle w:val="ListParagraph"/>
              <w:numPr>
                <w:ilvl w:val="0"/>
                <w:numId w:val="6"/>
              </w:numPr>
              <w:spacing w:before="40" w:after="40"/>
              <w:rPr>
                <w:rFonts w:ascii="Cambria" w:hAnsi="Cambria"/>
                <w:sz w:val="18"/>
                <w:szCs w:val="18"/>
              </w:rPr>
            </w:pPr>
            <w:r>
              <w:rPr>
                <w:rFonts w:ascii="Cambria" w:hAnsi="Cambria"/>
                <w:sz w:val="18"/>
                <w:szCs w:val="18"/>
              </w:rPr>
              <w:t xml:space="preserve">Added instruction to skip to specific question number “#85” rather than generic “next module” </w:t>
            </w:r>
          </w:p>
        </w:tc>
      </w:tr>
      <w:tr w:rsidR="00C024E3" w:rsidRPr="0019196A" w14:paraId="4C0E17FF" w14:textId="77777777" w:rsidTr="0060434D">
        <w:trPr>
          <w:trHeight w:val="350"/>
          <w:jc w:val="center"/>
        </w:trPr>
        <w:tc>
          <w:tcPr>
            <w:tcW w:w="5082" w:type="dxa"/>
            <w:gridSpan w:val="2"/>
            <w:tcBorders>
              <w:top w:val="single" w:sz="4" w:space="0" w:color="auto"/>
              <w:bottom w:val="single" w:sz="4" w:space="0" w:color="auto"/>
            </w:tcBorders>
          </w:tcPr>
          <w:p w14:paraId="41B7F03A" w14:textId="0579C9AA"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10. </w:t>
            </w:r>
            <w:r w:rsidRPr="00755EE1">
              <w:rPr>
                <w:rFonts w:ascii="Cambria" w:hAnsi="Cambria"/>
                <w:color w:val="auto"/>
                <w:sz w:val="18"/>
                <w:szCs w:val="18"/>
              </w:rPr>
              <w:t>Have an adequate number of AED units s</w:t>
            </w:r>
            <w:r>
              <w:rPr>
                <w:rFonts w:ascii="Cambria" w:hAnsi="Cambria"/>
                <w:color w:val="auto"/>
                <w:sz w:val="18"/>
                <w:szCs w:val="18"/>
              </w:rPr>
              <w:t>o</w:t>
            </w:r>
            <w:r w:rsidRPr="00755EE1">
              <w:rPr>
                <w:rFonts w:ascii="Cambria" w:hAnsi="Cambria"/>
                <w:color w:val="auto"/>
                <w:sz w:val="18"/>
                <w:szCs w:val="18"/>
              </w:rPr>
              <w:t xml:space="preserve"> that a person can be reached within 3-5 minutes of collapse?</w:t>
            </w:r>
          </w:p>
          <w:p w14:paraId="602E2C68" w14:textId="7FAB986E"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[10]</w:t>
            </w:r>
          </w:p>
        </w:tc>
        <w:tc>
          <w:tcPr>
            <w:tcW w:w="5083" w:type="dxa"/>
            <w:gridSpan w:val="3"/>
            <w:tcBorders>
              <w:top w:val="single" w:sz="4" w:space="0" w:color="auto"/>
              <w:bottom w:val="single" w:sz="4" w:space="0" w:color="auto"/>
            </w:tcBorders>
          </w:tcPr>
          <w:p w14:paraId="195C985E" w14:textId="05D7E0C9"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82. </w:t>
            </w:r>
            <w:r w:rsidRPr="00755EE1">
              <w:rPr>
                <w:rFonts w:ascii="Cambria" w:hAnsi="Cambria"/>
                <w:color w:val="auto"/>
                <w:sz w:val="18"/>
                <w:szCs w:val="18"/>
              </w:rPr>
              <w:t>Have an adequate number of AED units s</w:t>
            </w:r>
            <w:r>
              <w:rPr>
                <w:rFonts w:ascii="Cambria" w:hAnsi="Cambria"/>
                <w:color w:val="auto"/>
                <w:sz w:val="18"/>
                <w:szCs w:val="18"/>
              </w:rPr>
              <w:t>o</w:t>
            </w:r>
            <w:r w:rsidRPr="00755EE1">
              <w:rPr>
                <w:rFonts w:ascii="Cambria" w:hAnsi="Cambria"/>
                <w:color w:val="auto"/>
                <w:sz w:val="18"/>
                <w:szCs w:val="18"/>
              </w:rPr>
              <w:t xml:space="preserve"> that a person can be reached within 3-5 minutes of collapse?</w:t>
            </w:r>
          </w:p>
          <w:p w14:paraId="1F83BC0D" w14:textId="6C8F50BA" w:rsidR="00C024E3" w:rsidRPr="00755EE1" w:rsidRDefault="00C024E3" w:rsidP="00C024E3">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vAlign w:val="center"/>
          </w:tcPr>
          <w:p w14:paraId="1BD211AC" w14:textId="77777777" w:rsidR="00C024E3" w:rsidRPr="00755EE1" w:rsidRDefault="00C024E3" w:rsidP="00C024E3">
            <w:pPr>
              <w:spacing w:beforeLines="40" w:before="96" w:afterLines="40" w:after="96"/>
              <w:jc w:val="center"/>
              <w:rPr>
                <w:rFonts w:ascii="Cambria" w:hAnsi="Cambria"/>
                <w:sz w:val="18"/>
                <w:szCs w:val="18"/>
              </w:rPr>
            </w:pPr>
            <w:r w:rsidRPr="00755EE1">
              <w:rPr>
                <w:rFonts w:ascii="Cambria" w:hAnsi="Cambria"/>
                <w:sz w:val="18"/>
                <w:szCs w:val="18"/>
              </w:rPr>
              <w:t>2 (2)</w:t>
            </w:r>
          </w:p>
        </w:tc>
        <w:tc>
          <w:tcPr>
            <w:tcW w:w="3150" w:type="dxa"/>
            <w:tcBorders>
              <w:top w:val="single" w:sz="4" w:space="0" w:color="auto"/>
              <w:bottom w:val="single" w:sz="4" w:space="0" w:color="auto"/>
            </w:tcBorders>
          </w:tcPr>
          <w:p w14:paraId="64FCA9E1" w14:textId="77777777" w:rsidR="00C024E3" w:rsidRPr="00755EE1" w:rsidRDefault="00C024E3" w:rsidP="00C024E3">
            <w:pPr>
              <w:pStyle w:val="ListParagraph"/>
              <w:spacing w:before="40" w:after="40"/>
              <w:ind w:left="427"/>
              <w:rPr>
                <w:rFonts w:ascii="Cambria" w:hAnsi="Cambria"/>
                <w:sz w:val="18"/>
                <w:szCs w:val="18"/>
              </w:rPr>
            </w:pPr>
          </w:p>
        </w:tc>
      </w:tr>
      <w:tr w:rsidR="00C024E3" w:rsidRPr="0019196A" w14:paraId="0FA1D6FA" w14:textId="77777777" w:rsidTr="0060434D">
        <w:trPr>
          <w:trHeight w:val="350"/>
          <w:jc w:val="center"/>
        </w:trPr>
        <w:tc>
          <w:tcPr>
            <w:tcW w:w="5082" w:type="dxa"/>
            <w:gridSpan w:val="2"/>
            <w:tcBorders>
              <w:top w:val="single" w:sz="4" w:space="0" w:color="auto"/>
              <w:bottom w:val="single" w:sz="4" w:space="0" w:color="auto"/>
            </w:tcBorders>
          </w:tcPr>
          <w:p w14:paraId="3853E140" w14:textId="0F435C98"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11. </w:t>
            </w:r>
            <w:r w:rsidRPr="00755EE1">
              <w:rPr>
                <w:rFonts w:ascii="Cambria" w:hAnsi="Cambria"/>
                <w:color w:val="auto"/>
                <w:sz w:val="18"/>
                <w:szCs w:val="18"/>
              </w:rPr>
              <w:t>Identify the location of AEDs with posters, signs, markers, or other forms of communication other than on the AED itself?</w:t>
            </w:r>
          </w:p>
          <w:p w14:paraId="53BB63C2" w14:textId="13A7C4E9"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[11]</w:t>
            </w:r>
          </w:p>
        </w:tc>
        <w:tc>
          <w:tcPr>
            <w:tcW w:w="5083" w:type="dxa"/>
            <w:gridSpan w:val="3"/>
            <w:tcBorders>
              <w:top w:val="single" w:sz="4" w:space="0" w:color="auto"/>
              <w:bottom w:val="single" w:sz="4" w:space="0" w:color="auto"/>
            </w:tcBorders>
          </w:tcPr>
          <w:p w14:paraId="5EA76019" w14:textId="47760BB5"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83. </w:t>
            </w:r>
            <w:r w:rsidRPr="00755EE1">
              <w:rPr>
                <w:rFonts w:ascii="Cambria" w:hAnsi="Cambria"/>
                <w:color w:val="auto"/>
                <w:sz w:val="18"/>
                <w:szCs w:val="18"/>
              </w:rPr>
              <w:t>Identify the location of AEDs with posters, signs, markers, or other forms of communication other than on the AED itself?</w:t>
            </w:r>
          </w:p>
          <w:p w14:paraId="6A932196" w14:textId="22BD63D0" w:rsidR="00C024E3" w:rsidRPr="00755EE1" w:rsidRDefault="00C024E3" w:rsidP="00C024E3">
            <w:pPr>
              <w:spacing w:beforeLines="40" w:before="96" w:afterLines="40" w:after="96"/>
              <w:jc w:val="center"/>
              <w:rPr>
                <w:rFonts w:ascii="Cambria" w:hAnsi="Cambria"/>
                <w:color w:val="auto"/>
                <w:sz w:val="18"/>
                <w:szCs w:val="18"/>
              </w:rPr>
            </w:pPr>
          </w:p>
        </w:tc>
        <w:tc>
          <w:tcPr>
            <w:tcW w:w="1440" w:type="dxa"/>
            <w:tcBorders>
              <w:top w:val="single" w:sz="4" w:space="0" w:color="auto"/>
              <w:bottom w:val="single" w:sz="4" w:space="0" w:color="auto"/>
            </w:tcBorders>
            <w:vAlign w:val="center"/>
          </w:tcPr>
          <w:p w14:paraId="297C5741" w14:textId="77777777" w:rsidR="00C024E3" w:rsidRPr="00755EE1" w:rsidRDefault="00C024E3" w:rsidP="00C024E3">
            <w:pPr>
              <w:spacing w:beforeLines="40" w:before="96" w:afterLines="40" w:after="96"/>
              <w:jc w:val="center"/>
              <w:rPr>
                <w:rFonts w:ascii="Cambria" w:hAnsi="Cambria"/>
                <w:sz w:val="18"/>
                <w:szCs w:val="18"/>
              </w:rPr>
            </w:pPr>
            <w:r w:rsidRPr="00755EE1">
              <w:rPr>
                <w:rFonts w:ascii="Cambria" w:hAnsi="Cambria"/>
                <w:sz w:val="18"/>
                <w:szCs w:val="18"/>
              </w:rPr>
              <w:t>1 (1)</w:t>
            </w:r>
          </w:p>
        </w:tc>
        <w:tc>
          <w:tcPr>
            <w:tcW w:w="3150" w:type="dxa"/>
            <w:tcBorders>
              <w:top w:val="single" w:sz="4" w:space="0" w:color="auto"/>
              <w:bottom w:val="single" w:sz="4" w:space="0" w:color="auto"/>
            </w:tcBorders>
          </w:tcPr>
          <w:p w14:paraId="222C1156" w14:textId="77777777" w:rsidR="00C024E3" w:rsidRPr="00755EE1" w:rsidRDefault="00C024E3" w:rsidP="00C024E3">
            <w:pPr>
              <w:spacing w:before="40" w:after="40"/>
              <w:rPr>
                <w:rFonts w:ascii="Cambria" w:hAnsi="Cambria"/>
                <w:sz w:val="18"/>
                <w:szCs w:val="18"/>
              </w:rPr>
            </w:pPr>
          </w:p>
        </w:tc>
      </w:tr>
      <w:tr w:rsidR="00C024E3" w:rsidRPr="0019196A" w14:paraId="06E07957" w14:textId="77777777" w:rsidTr="00C024E3">
        <w:trPr>
          <w:trHeight w:val="350"/>
          <w:jc w:val="center"/>
        </w:trPr>
        <w:tc>
          <w:tcPr>
            <w:tcW w:w="5082" w:type="dxa"/>
            <w:gridSpan w:val="2"/>
            <w:tcBorders>
              <w:top w:val="single" w:sz="4" w:space="0" w:color="auto"/>
              <w:bottom w:val="single" w:sz="4" w:space="0" w:color="auto"/>
            </w:tcBorders>
            <w:shd w:val="clear" w:color="auto" w:fill="FFFFFF" w:themeFill="background1"/>
          </w:tcPr>
          <w:p w14:paraId="38650DD4" w14:textId="0252CFDD"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12. </w:t>
            </w:r>
            <w:r w:rsidRPr="00755EE1">
              <w:rPr>
                <w:rFonts w:ascii="Cambria" w:hAnsi="Cambria"/>
                <w:color w:val="auto"/>
                <w:sz w:val="18"/>
                <w:szCs w:val="18"/>
              </w:rPr>
              <w:t>Perform maintenance or testing on all AEDs in alignment with manufacturer recommendations?</w:t>
            </w:r>
          </w:p>
          <w:p w14:paraId="4EC0FA47" w14:textId="43BFA93A" w:rsidR="00C024E3" w:rsidRPr="00C024E3" w:rsidRDefault="00C024E3" w:rsidP="00C024E3">
            <w:pPr>
              <w:spacing w:beforeLines="40" w:before="96" w:afterLines="40" w:after="96"/>
              <w:jc w:val="right"/>
              <w:rPr>
                <w:rFonts w:ascii="Cambria" w:hAnsi="Cambria"/>
                <w:color w:val="A5A5A5" w:themeColor="accent3"/>
                <w:sz w:val="18"/>
                <w:szCs w:val="18"/>
              </w:rPr>
            </w:pPr>
            <w:r>
              <w:rPr>
                <w:rFonts w:ascii="Cambria" w:hAnsi="Cambria"/>
                <w:color w:val="A5A5A5" w:themeColor="accent3"/>
                <w:sz w:val="18"/>
                <w:szCs w:val="18"/>
              </w:rPr>
              <w:t>[12</w:t>
            </w:r>
            <w:r w:rsidRPr="00755EE1">
              <w:rPr>
                <w:rFonts w:ascii="Cambria" w:hAnsi="Cambria"/>
                <w:color w:val="A5A5A5" w:themeColor="accent3"/>
                <w:sz w:val="18"/>
                <w:szCs w:val="18"/>
              </w:rPr>
              <w:t>]</w:t>
            </w:r>
          </w:p>
        </w:tc>
        <w:tc>
          <w:tcPr>
            <w:tcW w:w="5083" w:type="dxa"/>
            <w:gridSpan w:val="3"/>
            <w:tcBorders>
              <w:top w:val="single" w:sz="4" w:space="0" w:color="auto"/>
              <w:bottom w:val="single" w:sz="4" w:space="0" w:color="auto"/>
            </w:tcBorders>
            <w:shd w:val="clear" w:color="auto" w:fill="FFFFFF" w:themeFill="background1"/>
          </w:tcPr>
          <w:p w14:paraId="00118CEA" w14:textId="5BB2B965" w:rsidR="00C024E3" w:rsidRPr="00755EE1" w:rsidRDefault="00C024E3" w:rsidP="00C024E3">
            <w:pPr>
              <w:spacing w:beforeLines="40" w:before="96" w:afterLines="40" w:after="96"/>
              <w:rPr>
                <w:rFonts w:ascii="Cambria" w:hAnsi="Cambria"/>
                <w:color w:val="auto"/>
                <w:sz w:val="18"/>
                <w:szCs w:val="18"/>
              </w:rPr>
            </w:pPr>
            <w:r>
              <w:rPr>
                <w:rFonts w:ascii="Cambria" w:hAnsi="Cambria"/>
                <w:color w:val="auto"/>
                <w:sz w:val="18"/>
                <w:szCs w:val="18"/>
              </w:rPr>
              <w:t xml:space="preserve">84. </w:t>
            </w:r>
            <w:r w:rsidRPr="00755EE1">
              <w:rPr>
                <w:rFonts w:ascii="Cambria" w:hAnsi="Cambria"/>
                <w:color w:val="auto"/>
                <w:sz w:val="18"/>
                <w:szCs w:val="18"/>
              </w:rPr>
              <w:t>Perform maintenance or testing on all AEDs in alignment wit</w:t>
            </w:r>
            <w:r>
              <w:rPr>
                <w:rFonts w:ascii="Cambria" w:hAnsi="Cambria"/>
                <w:color w:val="auto"/>
                <w:sz w:val="18"/>
                <w:szCs w:val="18"/>
              </w:rPr>
              <w:t>h manufacturer recommendations?</w:t>
            </w:r>
          </w:p>
        </w:tc>
        <w:tc>
          <w:tcPr>
            <w:tcW w:w="1440" w:type="dxa"/>
            <w:tcBorders>
              <w:top w:val="single" w:sz="4" w:space="0" w:color="auto"/>
              <w:bottom w:val="single" w:sz="4" w:space="0" w:color="auto"/>
            </w:tcBorders>
            <w:shd w:val="clear" w:color="auto" w:fill="FFFFFF" w:themeFill="background1"/>
            <w:vAlign w:val="center"/>
          </w:tcPr>
          <w:p w14:paraId="3C579CBD" w14:textId="77777777" w:rsidR="00C024E3" w:rsidRPr="00755EE1" w:rsidRDefault="00C024E3" w:rsidP="00C024E3">
            <w:pPr>
              <w:spacing w:beforeLines="40" w:before="96" w:afterLines="40" w:after="96"/>
              <w:jc w:val="center"/>
              <w:rPr>
                <w:rFonts w:ascii="Cambria" w:hAnsi="Cambria"/>
                <w:sz w:val="18"/>
                <w:szCs w:val="18"/>
              </w:rPr>
            </w:pPr>
            <w:r w:rsidRPr="00755EE1">
              <w:rPr>
                <w:rFonts w:ascii="Cambria" w:hAnsi="Cambria"/>
                <w:sz w:val="18"/>
                <w:szCs w:val="18"/>
              </w:rPr>
              <w:t>1 (1)</w:t>
            </w:r>
          </w:p>
        </w:tc>
        <w:tc>
          <w:tcPr>
            <w:tcW w:w="3150" w:type="dxa"/>
            <w:tcBorders>
              <w:top w:val="single" w:sz="4" w:space="0" w:color="auto"/>
              <w:bottom w:val="single" w:sz="4" w:space="0" w:color="auto"/>
            </w:tcBorders>
            <w:shd w:val="clear" w:color="auto" w:fill="FFFFFF" w:themeFill="background1"/>
          </w:tcPr>
          <w:p w14:paraId="0824CD31" w14:textId="33C34DF4" w:rsidR="00C024E3" w:rsidRPr="00C024E3" w:rsidRDefault="00C024E3" w:rsidP="00C024E3">
            <w:pPr>
              <w:spacing w:before="40" w:after="40"/>
              <w:rPr>
                <w:rFonts w:ascii="Cambria" w:hAnsi="Cambria"/>
                <w:sz w:val="18"/>
                <w:szCs w:val="18"/>
              </w:rPr>
            </w:pPr>
          </w:p>
        </w:tc>
      </w:tr>
      <w:tr w:rsidR="0024101B" w:rsidRPr="0019196A" w14:paraId="61659FDE" w14:textId="77777777" w:rsidTr="006747E7">
        <w:trPr>
          <w:trHeight w:val="215"/>
          <w:jc w:val="center"/>
        </w:trPr>
        <w:tc>
          <w:tcPr>
            <w:tcW w:w="10165" w:type="dxa"/>
            <w:gridSpan w:val="5"/>
            <w:shd w:val="clear" w:color="auto" w:fill="BFBFBF" w:themeFill="background1" w:themeFillShade="BF"/>
          </w:tcPr>
          <w:p w14:paraId="29F41180"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440" w:type="dxa"/>
            <w:shd w:val="clear" w:color="auto" w:fill="auto"/>
            <w:vAlign w:val="center"/>
          </w:tcPr>
          <w:p w14:paraId="1350363E" w14:textId="2EC32ABD" w:rsidR="0024101B" w:rsidRPr="0019196A" w:rsidRDefault="00C024E3" w:rsidP="0024101B">
            <w:pPr>
              <w:spacing w:before="120" w:after="120"/>
              <w:jc w:val="center"/>
              <w:rPr>
                <w:rFonts w:ascii="Cambria" w:hAnsi="Cambria"/>
                <w:b/>
                <w:sz w:val="18"/>
                <w:szCs w:val="18"/>
              </w:rPr>
            </w:pPr>
            <w:r>
              <w:rPr>
                <w:rFonts w:ascii="Cambria" w:hAnsi="Cambria"/>
                <w:b/>
                <w:sz w:val="18"/>
                <w:szCs w:val="18"/>
              </w:rPr>
              <w:t>19 (19</w:t>
            </w:r>
            <w:r w:rsidR="0024101B" w:rsidRPr="0019196A">
              <w:rPr>
                <w:rFonts w:ascii="Cambria" w:hAnsi="Cambria"/>
                <w:b/>
                <w:sz w:val="18"/>
                <w:szCs w:val="18"/>
              </w:rPr>
              <w:t>)</w:t>
            </w:r>
          </w:p>
        </w:tc>
        <w:tc>
          <w:tcPr>
            <w:tcW w:w="3150" w:type="dxa"/>
            <w:shd w:val="clear" w:color="auto" w:fill="auto"/>
          </w:tcPr>
          <w:p w14:paraId="073D9ABB" w14:textId="77777777" w:rsidR="0024101B" w:rsidRPr="007D432F" w:rsidRDefault="0024101B" w:rsidP="0024101B">
            <w:pPr>
              <w:spacing w:before="40" w:after="40"/>
              <w:rPr>
                <w:rFonts w:ascii="Cambria" w:hAnsi="Cambria"/>
                <w:sz w:val="18"/>
                <w:szCs w:val="18"/>
              </w:rPr>
            </w:pPr>
          </w:p>
        </w:tc>
      </w:tr>
    </w:tbl>
    <w:p w14:paraId="4F3C415C" w14:textId="1B03CCD9" w:rsidR="00FD0D56" w:rsidRDefault="00FD0D56">
      <w:pPr>
        <w:suppressAutoHyphens w:val="0"/>
        <w:spacing w:after="160" w:line="259" w:lineRule="auto"/>
        <w:rPr>
          <w:rFonts w:ascii="Cambria" w:hAnsi="Cambria"/>
          <w:sz w:val="18"/>
          <w:szCs w:val="18"/>
        </w:rPr>
      </w:pPr>
    </w:p>
    <w:p w14:paraId="444A1045" w14:textId="77777777" w:rsidR="00FD0D56" w:rsidRPr="0019196A"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767"/>
        <w:gridCol w:w="2820"/>
        <w:gridCol w:w="990"/>
        <w:gridCol w:w="1273"/>
        <w:gridCol w:w="1530"/>
        <w:gridCol w:w="3060"/>
      </w:tblGrid>
      <w:tr w:rsidR="00FD0D56" w:rsidRPr="006D1294" w14:paraId="1D3D1247"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685EF07E" w14:textId="77777777" w:rsidR="00FD0D56" w:rsidRPr="006D1294" w:rsidRDefault="00FD0D56"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Prediabetes and Diabetes</w:t>
            </w:r>
          </w:p>
        </w:tc>
      </w:tr>
      <w:tr w:rsidR="00FD0D56" w:rsidRPr="0019196A" w14:paraId="4BBD809B" w14:textId="77777777" w:rsidTr="006747E7">
        <w:trPr>
          <w:jc w:val="center"/>
        </w:trPr>
        <w:tc>
          <w:tcPr>
            <w:tcW w:w="4315" w:type="dxa"/>
            <w:tcBorders>
              <w:top w:val="single" w:sz="4" w:space="0" w:color="auto"/>
              <w:left w:val="nil"/>
              <w:bottom w:val="single" w:sz="4" w:space="0" w:color="auto"/>
              <w:right w:val="nil"/>
            </w:tcBorders>
            <w:shd w:val="clear" w:color="auto" w:fill="auto"/>
            <w:vAlign w:val="center"/>
          </w:tcPr>
          <w:p w14:paraId="4AF2F4F9"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65ACE3B9"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34A9264C" w14:textId="77777777" w:rsidR="00FD0D56" w:rsidRPr="0019196A" w:rsidRDefault="00FD0D56" w:rsidP="007D42EC">
            <w:pPr>
              <w:rPr>
                <w:rFonts w:ascii="Cambria" w:hAnsi="Cambria"/>
                <w:sz w:val="18"/>
                <w:szCs w:val="18"/>
              </w:rPr>
            </w:pPr>
          </w:p>
        </w:tc>
        <w:tc>
          <w:tcPr>
            <w:tcW w:w="1273" w:type="dxa"/>
            <w:tcBorders>
              <w:top w:val="single" w:sz="4" w:space="0" w:color="auto"/>
              <w:left w:val="nil"/>
              <w:bottom w:val="single" w:sz="4" w:space="0" w:color="auto"/>
              <w:right w:val="nil"/>
            </w:tcBorders>
            <w:shd w:val="clear" w:color="auto" w:fill="auto"/>
            <w:vAlign w:val="center"/>
          </w:tcPr>
          <w:p w14:paraId="582EEF46" w14:textId="77777777" w:rsidR="00FD0D56" w:rsidRPr="0019196A" w:rsidRDefault="00FD0D56" w:rsidP="007D42EC">
            <w:pPr>
              <w:rPr>
                <w:rFonts w:ascii="Cambria" w:hAnsi="Cambria"/>
                <w:sz w:val="18"/>
                <w:szCs w:val="18"/>
              </w:rPr>
            </w:pPr>
          </w:p>
        </w:tc>
        <w:tc>
          <w:tcPr>
            <w:tcW w:w="1530" w:type="dxa"/>
            <w:tcBorders>
              <w:top w:val="single" w:sz="4" w:space="0" w:color="auto"/>
              <w:left w:val="nil"/>
              <w:bottom w:val="single" w:sz="4" w:space="0" w:color="auto"/>
              <w:right w:val="nil"/>
            </w:tcBorders>
            <w:shd w:val="clear" w:color="auto" w:fill="auto"/>
            <w:vAlign w:val="center"/>
          </w:tcPr>
          <w:p w14:paraId="1B9E3D14" w14:textId="77777777" w:rsidR="00FD0D56" w:rsidRPr="0019196A" w:rsidRDefault="00FD0D56"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2099EA48" w14:textId="77777777" w:rsidR="00FD0D56" w:rsidRPr="0019196A" w:rsidRDefault="00FD0D56" w:rsidP="007D42EC">
            <w:pPr>
              <w:rPr>
                <w:rFonts w:ascii="Cambria" w:hAnsi="Cambria"/>
                <w:sz w:val="18"/>
                <w:szCs w:val="18"/>
              </w:rPr>
            </w:pPr>
          </w:p>
        </w:tc>
      </w:tr>
      <w:tr w:rsidR="0024101B" w:rsidRPr="0019196A" w14:paraId="1DAD4B91" w14:textId="77777777" w:rsidTr="00244708">
        <w:trPr>
          <w:trHeight w:val="350"/>
          <w:jc w:val="center"/>
        </w:trPr>
        <w:tc>
          <w:tcPr>
            <w:tcW w:w="5082" w:type="dxa"/>
            <w:gridSpan w:val="2"/>
            <w:shd w:val="clear" w:color="auto" w:fill="BFBFBF" w:themeFill="background1" w:themeFillShade="BF"/>
            <w:vAlign w:val="center"/>
          </w:tcPr>
          <w:p w14:paraId="3249BDA6" w14:textId="1D2460F8"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083" w:type="dxa"/>
            <w:gridSpan w:val="3"/>
            <w:shd w:val="clear" w:color="auto" w:fill="BFBFBF" w:themeFill="background1" w:themeFillShade="BF"/>
          </w:tcPr>
          <w:p w14:paraId="7FCE9FC0" w14:textId="3C03FFFA"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530" w:type="dxa"/>
            <w:shd w:val="clear" w:color="auto" w:fill="BFBFBF" w:themeFill="background1" w:themeFillShade="BF"/>
            <w:vAlign w:val="center"/>
          </w:tcPr>
          <w:p w14:paraId="34D37BC4" w14:textId="47269267"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303FE126" w14:textId="6DB8B76D"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EA4AE8" w:rsidRPr="0019196A" w14:paraId="607C3C0F"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2CDB7B1C" w14:textId="23D08FAE"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19196A">
              <w:rPr>
                <w:rFonts w:ascii="Cambria" w:hAnsi="Cambria"/>
                <w:color w:val="auto"/>
                <w:sz w:val="18"/>
                <w:szCs w:val="18"/>
              </w:rPr>
              <w:t xml:space="preserve">Provide free or subsidized prediabetes and diabetes health risk assessment </w:t>
            </w:r>
            <w:r w:rsidRPr="00992C1C">
              <w:rPr>
                <w:rFonts w:ascii="Cambria" w:hAnsi="Cambria"/>
                <w:color w:val="auto"/>
                <w:sz w:val="18"/>
                <w:szCs w:val="18"/>
              </w:rPr>
              <w:t>(beyond self-report)</w:t>
            </w:r>
            <w:r>
              <w:rPr>
                <w:rFonts w:ascii="Cambria" w:hAnsi="Cambria"/>
                <w:color w:val="auto"/>
                <w:sz w:val="18"/>
                <w:szCs w:val="18"/>
              </w:rPr>
              <w:t xml:space="preserve"> </w:t>
            </w:r>
            <w:r w:rsidRPr="0019196A">
              <w:rPr>
                <w:rFonts w:ascii="Cambria" w:hAnsi="Cambria"/>
                <w:color w:val="auto"/>
                <w:sz w:val="18"/>
                <w:szCs w:val="18"/>
              </w:rPr>
              <w:t xml:space="preserve">and feedback, followed by blood screening (fasting glucose or A1c) and clinical referral when appropriate? </w:t>
            </w:r>
          </w:p>
          <w:p w14:paraId="1C38CE92" w14:textId="4909D24D"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r w:rsidRPr="0019196A">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FFF" w:themeFill="background1"/>
          </w:tcPr>
          <w:p w14:paraId="56A77675" w14:textId="074FC20A"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85. </w:t>
            </w:r>
            <w:r w:rsidRPr="0019196A">
              <w:rPr>
                <w:rFonts w:ascii="Cambria" w:hAnsi="Cambria"/>
                <w:color w:val="auto"/>
                <w:sz w:val="18"/>
                <w:szCs w:val="18"/>
              </w:rPr>
              <w:t xml:space="preserve">Provide free or subsidized prediabetes and diabetes health risk assessment </w:t>
            </w:r>
            <w:r w:rsidRPr="00992C1C">
              <w:rPr>
                <w:rFonts w:ascii="Cambria" w:hAnsi="Cambria"/>
                <w:color w:val="auto"/>
                <w:sz w:val="18"/>
                <w:szCs w:val="18"/>
              </w:rPr>
              <w:t>(beyond self-report)</w:t>
            </w:r>
            <w:r>
              <w:rPr>
                <w:rFonts w:ascii="Cambria" w:hAnsi="Cambria"/>
                <w:color w:val="auto"/>
                <w:sz w:val="18"/>
                <w:szCs w:val="18"/>
              </w:rPr>
              <w:t xml:space="preserve"> </w:t>
            </w:r>
            <w:r w:rsidRPr="0019196A">
              <w:rPr>
                <w:rFonts w:ascii="Cambria" w:hAnsi="Cambria"/>
                <w:color w:val="auto"/>
                <w:sz w:val="18"/>
                <w:szCs w:val="18"/>
              </w:rPr>
              <w:t>and feedback, followed by blood screening (fasting glucose or A1c) and clini</w:t>
            </w:r>
            <w:r>
              <w:rPr>
                <w:rFonts w:ascii="Cambria" w:hAnsi="Cambria"/>
                <w:color w:val="auto"/>
                <w:sz w:val="18"/>
                <w:szCs w:val="18"/>
              </w:rPr>
              <w:t xml:space="preserve">cal referral when appropriate? </w:t>
            </w:r>
          </w:p>
        </w:tc>
        <w:tc>
          <w:tcPr>
            <w:tcW w:w="1530" w:type="dxa"/>
            <w:tcBorders>
              <w:top w:val="single" w:sz="4" w:space="0" w:color="auto"/>
              <w:bottom w:val="single" w:sz="4" w:space="0" w:color="auto"/>
            </w:tcBorders>
            <w:shd w:val="clear" w:color="auto" w:fill="FFFFFF" w:themeFill="background1"/>
            <w:vAlign w:val="center"/>
          </w:tcPr>
          <w:p w14:paraId="717845CF" w14:textId="77777777" w:rsidR="00EA4AE8" w:rsidRPr="0019196A" w:rsidRDefault="00EA4AE8" w:rsidP="00EA4AE8">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2E1B1834" w14:textId="77777777" w:rsidR="00EA4AE8" w:rsidRPr="00F0353E" w:rsidRDefault="00EA4AE8" w:rsidP="00EA4AE8">
            <w:pPr>
              <w:spacing w:before="40" w:after="40"/>
              <w:rPr>
                <w:rFonts w:ascii="Cambria" w:hAnsi="Cambria"/>
                <w:sz w:val="18"/>
                <w:szCs w:val="18"/>
              </w:rPr>
            </w:pPr>
          </w:p>
        </w:tc>
      </w:tr>
      <w:tr w:rsidR="00EA4AE8" w:rsidRPr="0019196A" w14:paraId="0B5FEAFE"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04173BBB" w14:textId="220D28E2" w:rsidR="00EA4AE8" w:rsidRPr="00DD0D8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DD0D84">
              <w:rPr>
                <w:rFonts w:ascii="Cambria" w:hAnsi="Cambria"/>
                <w:color w:val="auto"/>
                <w:sz w:val="18"/>
                <w:szCs w:val="18"/>
              </w:rPr>
              <w:t xml:space="preserve">Provide educational materials on prediabetes and diabetes? </w:t>
            </w:r>
          </w:p>
          <w:p w14:paraId="0A5B385F" w14:textId="77777777" w:rsidR="00EA4AE8" w:rsidRPr="00DD0D84" w:rsidRDefault="00EA4AE8" w:rsidP="00EA4AE8">
            <w:pPr>
              <w:spacing w:beforeLines="40" w:before="96" w:afterLines="40" w:after="96"/>
              <w:rPr>
                <w:rFonts w:ascii="Cambria" w:hAnsi="Cambria"/>
                <w:i/>
                <w:color w:val="4472C4" w:themeColor="accent5"/>
                <w:sz w:val="18"/>
                <w:szCs w:val="18"/>
              </w:rPr>
            </w:pPr>
            <w:r w:rsidRPr="00DD0D84">
              <w:rPr>
                <w:rFonts w:ascii="Cambria" w:hAnsi="Cambria"/>
                <w:i/>
                <w:color w:val="4472C4" w:themeColor="accent5"/>
                <w:sz w:val="18"/>
                <w:szCs w:val="18"/>
              </w:rPr>
              <w:t>Answer “yes” if, for example, your worksite offers brochures, videos, posters, or newsletters that address prediabetes and diabetes, including topics such as diet modification, physical acti</w:t>
            </w:r>
            <w:r>
              <w:rPr>
                <w:rFonts w:ascii="Cambria" w:hAnsi="Cambria"/>
                <w:i/>
                <w:color w:val="4472C4" w:themeColor="accent5"/>
                <w:sz w:val="18"/>
                <w:szCs w:val="18"/>
              </w:rPr>
              <w:t xml:space="preserve">vity, foot exams, and eye exams, </w:t>
            </w:r>
            <w:r w:rsidRPr="00A0664D">
              <w:rPr>
                <w:rFonts w:ascii="Cambria" w:hAnsi="Cambria"/>
                <w:i/>
                <w:color w:val="4472C4" w:themeColor="accent5"/>
                <w:sz w:val="18"/>
                <w:szCs w:val="18"/>
              </w:rPr>
              <w:t>either as a single health topic or along with other health topics.</w:t>
            </w:r>
          </w:p>
          <w:p w14:paraId="6E88125E" w14:textId="6CD32C35"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p>
        </w:tc>
        <w:tc>
          <w:tcPr>
            <w:tcW w:w="5083" w:type="dxa"/>
            <w:gridSpan w:val="3"/>
            <w:tcBorders>
              <w:top w:val="single" w:sz="4" w:space="0" w:color="auto"/>
              <w:bottom w:val="single" w:sz="4" w:space="0" w:color="auto"/>
            </w:tcBorders>
            <w:shd w:val="clear" w:color="auto" w:fill="FFFFFF" w:themeFill="background1"/>
          </w:tcPr>
          <w:p w14:paraId="3522A309" w14:textId="07ADBA07" w:rsidR="00EA4AE8" w:rsidRPr="00DD0D8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86. </w:t>
            </w:r>
            <w:r w:rsidRPr="00DD0D84">
              <w:rPr>
                <w:rFonts w:ascii="Cambria" w:hAnsi="Cambria"/>
                <w:color w:val="auto"/>
                <w:sz w:val="18"/>
                <w:szCs w:val="18"/>
              </w:rPr>
              <w:t xml:space="preserve">Provide educational materials on prediabetes and diabetes? </w:t>
            </w:r>
          </w:p>
          <w:p w14:paraId="41783C13" w14:textId="4A367E4A" w:rsidR="00EA4AE8" w:rsidRPr="00EA4AE8" w:rsidRDefault="00EA4AE8" w:rsidP="00EA4AE8">
            <w:pPr>
              <w:spacing w:beforeLines="40" w:before="96" w:afterLines="40" w:after="96"/>
              <w:rPr>
                <w:rFonts w:ascii="Cambria" w:hAnsi="Cambria"/>
                <w:i/>
                <w:color w:val="4472C4" w:themeColor="accent5"/>
                <w:sz w:val="18"/>
                <w:szCs w:val="18"/>
              </w:rPr>
            </w:pPr>
            <w:r w:rsidRPr="00DD0D84">
              <w:rPr>
                <w:rFonts w:ascii="Cambria" w:hAnsi="Cambria"/>
                <w:i/>
                <w:color w:val="4472C4" w:themeColor="accent5"/>
                <w:sz w:val="18"/>
                <w:szCs w:val="18"/>
              </w:rPr>
              <w:t>Answer “yes” if, for example, your worksite offers brochures, videos, posters, or newsletters that address prediabetes and diabetes, including topics such as diet modification, physical acti</w:t>
            </w:r>
            <w:r>
              <w:rPr>
                <w:rFonts w:ascii="Cambria" w:hAnsi="Cambria"/>
                <w:i/>
                <w:color w:val="4472C4" w:themeColor="accent5"/>
                <w:sz w:val="18"/>
                <w:szCs w:val="18"/>
              </w:rPr>
              <w:t xml:space="preserve">vity, foot exams, and eye exams, </w:t>
            </w:r>
            <w:r w:rsidRPr="00A0664D">
              <w:rPr>
                <w:rFonts w:ascii="Cambria" w:hAnsi="Cambria"/>
                <w:i/>
                <w:color w:val="4472C4" w:themeColor="accent5"/>
                <w:sz w:val="18"/>
                <w:szCs w:val="18"/>
              </w:rPr>
              <w:t>either as a single health topic or along with other health topics.</w:t>
            </w:r>
          </w:p>
        </w:tc>
        <w:tc>
          <w:tcPr>
            <w:tcW w:w="1530" w:type="dxa"/>
            <w:tcBorders>
              <w:top w:val="single" w:sz="4" w:space="0" w:color="auto"/>
              <w:bottom w:val="single" w:sz="4" w:space="0" w:color="auto"/>
            </w:tcBorders>
            <w:shd w:val="clear" w:color="auto" w:fill="FFFFFF" w:themeFill="background1"/>
            <w:vAlign w:val="center"/>
          </w:tcPr>
          <w:p w14:paraId="3CA580D7" w14:textId="77777777" w:rsidR="00EA4AE8" w:rsidRPr="00DD0D84" w:rsidRDefault="00EA4AE8" w:rsidP="00EA4AE8">
            <w:pPr>
              <w:spacing w:beforeLines="40" w:before="96" w:afterLines="40" w:after="96"/>
              <w:contextualSpacing/>
              <w:jc w:val="center"/>
              <w:rPr>
                <w:rFonts w:ascii="Cambria" w:hAnsi="Cambria"/>
                <w:sz w:val="18"/>
                <w:szCs w:val="18"/>
              </w:rPr>
            </w:pPr>
            <w:r w:rsidRPr="00DD0D84">
              <w:rPr>
                <w:rFonts w:ascii="Cambria" w:hAnsi="Cambria"/>
                <w:sz w:val="18"/>
                <w:szCs w:val="18"/>
              </w:rPr>
              <w:t>1 (1)</w:t>
            </w:r>
          </w:p>
        </w:tc>
        <w:tc>
          <w:tcPr>
            <w:tcW w:w="3060" w:type="dxa"/>
            <w:tcBorders>
              <w:top w:val="single" w:sz="4" w:space="0" w:color="auto"/>
              <w:bottom w:val="single" w:sz="4" w:space="0" w:color="auto"/>
            </w:tcBorders>
            <w:shd w:val="clear" w:color="auto" w:fill="FFFFFF" w:themeFill="background1"/>
          </w:tcPr>
          <w:p w14:paraId="77CCEAFD" w14:textId="11A0AF0B" w:rsidR="00EA4AE8" w:rsidRPr="00EA4AE8" w:rsidRDefault="00EA4AE8" w:rsidP="00EA4AE8">
            <w:pPr>
              <w:spacing w:before="40" w:after="40"/>
              <w:rPr>
                <w:rFonts w:ascii="Cambria" w:hAnsi="Cambria"/>
                <w:sz w:val="18"/>
                <w:szCs w:val="18"/>
              </w:rPr>
            </w:pPr>
          </w:p>
        </w:tc>
      </w:tr>
      <w:tr w:rsidR="00EA4AE8" w:rsidRPr="0019196A" w14:paraId="50706B34"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5F75BD04" w14:textId="674E7844" w:rsidR="00EA4AE8" w:rsidRPr="00DD0D8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DD0D84">
              <w:rPr>
                <w:rFonts w:ascii="Cambria" w:hAnsi="Cambria"/>
                <w:color w:val="auto"/>
                <w:sz w:val="18"/>
                <w:szCs w:val="18"/>
              </w:rPr>
              <w:t xml:space="preserve">Provide and promote </w:t>
            </w:r>
            <w:r w:rsidRPr="00DD0D84">
              <w:rPr>
                <w:rFonts w:ascii="Cambria" w:hAnsi="Cambria"/>
                <w:color w:val="auto"/>
                <w:sz w:val="18"/>
                <w:szCs w:val="18"/>
                <w:u w:val="single"/>
              </w:rPr>
              <w:t>interactive educational programming</w:t>
            </w:r>
            <w:r w:rsidRPr="00DD0D84">
              <w:rPr>
                <w:rFonts w:ascii="Cambria" w:hAnsi="Cambria"/>
                <w:color w:val="auto"/>
                <w:sz w:val="18"/>
                <w:szCs w:val="18"/>
              </w:rPr>
              <w:t xml:space="preserve"> on preventing and controlling diabetes?</w:t>
            </w:r>
          </w:p>
          <w:p w14:paraId="42E12549" w14:textId="77777777" w:rsidR="00EA4AE8" w:rsidRPr="00DD0D84" w:rsidRDefault="00EA4AE8" w:rsidP="00EA4AE8">
            <w:pPr>
              <w:spacing w:beforeLines="40" w:before="96" w:afterLines="40" w:after="96"/>
              <w:rPr>
                <w:rFonts w:ascii="Cambria" w:hAnsi="Cambria"/>
                <w:i/>
                <w:color w:val="4472C4" w:themeColor="accent5"/>
                <w:sz w:val="18"/>
                <w:szCs w:val="18"/>
              </w:rPr>
            </w:pPr>
            <w:r w:rsidRPr="00DD0D84">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DD0D84">
              <w:rPr>
                <w:rFonts w:ascii="Cambria" w:hAnsi="Cambria"/>
                <w:i/>
                <w:color w:val="4472C4"/>
                <w:sz w:val="18"/>
                <w:szCs w:val="18"/>
              </w:rPr>
              <w:t>lunch and learns</w:t>
            </w:r>
            <w:r>
              <w:rPr>
                <w:rFonts w:ascii="Cambria" w:hAnsi="Cambria"/>
                <w:color w:val="4472C4"/>
                <w:sz w:val="18"/>
                <w:szCs w:val="18"/>
              </w:rPr>
              <w:t xml:space="preserve">,” </w:t>
            </w:r>
            <w:r w:rsidRPr="00DD0D84">
              <w:rPr>
                <w:rFonts w:ascii="Cambria" w:hAnsi="Cambria"/>
                <w:i/>
                <w:color w:val="4472C4" w:themeColor="accent5"/>
                <w:sz w:val="18"/>
                <w:szCs w:val="18"/>
              </w:rPr>
              <w:t xml:space="preserve">seminars, workshops, or classes that address prediabetes and diabetes control and prevention. These </w:t>
            </w:r>
            <w:r>
              <w:rPr>
                <w:rFonts w:ascii="Cambria" w:hAnsi="Cambria"/>
                <w:i/>
                <w:color w:val="4472C4" w:themeColor="accent5"/>
                <w:sz w:val="18"/>
                <w:szCs w:val="18"/>
              </w:rPr>
              <w:t xml:space="preserve">programs may be </w:t>
            </w:r>
            <w:r w:rsidRPr="00DD0D84">
              <w:rPr>
                <w:rFonts w:ascii="Cambria" w:hAnsi="Cambria"/>
                <w:i/>
                <w:color w:val="4472C4" w:themeColor="accent5"/>
                <w:sz w:val="18"/>
                <w:szCs w:val="18"/>
              </w:rPr>
              <w:t>provided</w:t>
            </w:r>
            <w:r w:rsidRPr="009F355C">
              <w:rPr>
                <w:rFonts w:ascii="Cambria" w:hAnsi="Cambria"/>
                <w:i/>
                <w:color w:val="4472C4" w:themeColor="accent5"/>
                <w:sz w:val="18"/>
                <w:szCs w:val="18"/>
              </w:rPr>
              <w:t xml:space="preserve">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p w14:paraId="59F92448" w14:textId="6C2BE7E7"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p>
        </w:tc>
        <w:tc>
          <w:tcPr>
            <w:tcW w:w="5083" w:type="dxa"/>
            <w:gridSpan w:val="3"/>
            <w:tcBorders>
              <w:top w:val="single" w:sz="4" w:space="0" w:color="auto"/>
              <w:bottom w:val="single" w:sz="4" w:space="0" w:color="auto"/>
            </w:tcBorders>
            <w:shd w:val="clear" w:color="auto" w:fill="FFFFFF" w:themeFill="background1"/>
          </w:tcPr>
          <w:p w14:paraId="4F7B052A" w14:textId="567D7629" w:rsidR="00EA4AE8" w:rsidRPr="00DD0D8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87. </w:t>
            </w:r>
            <w:r w:rsidRPr="00DD0D84">
              <w:rPr>
                <w:rFonts w:ascii="Cambria" w:hAnsi="Cambria"/>
                <w:color w:val="auto"/>
                <w:sz w:val="18"/>
                <w:szCs w:val="18"/>
              </w:rPr>
              <w:t xml:space="preserve">Provide and promote </w:t>
            </w:r>
            <w:r w:rsidRPr="00DD0D84">
              <w:rPr>
                <w:rFonts w:ascii="Cambria" w:hAnsi="Cambria"/>
                <w:color w:val="auto"/>
                <w:sz w:val="18"/>
                <w:szCs w:val="18"/>
                <w:u w:val="single"/>
              </w:rPr>
              <w:t>interactive educational programming</w:t>
            </w:r>
            <w:r w:rsidRPr="00DD0D84">
              <w:rPr>
                <w:rFonts w:ascii="Cambria" w:hAnsi="Cambria"/>
                <w:color w:val="auto"/>
                <w:sz w:val="18"/>
                <w:szCs w:val="18"/>
              </w:rPr>
              <w:t xml:space="preserve"> on preventing and controlling diabetes?</w:t>
            </w:r>
          </w:p>
          <w:p w14:paraId="3C6D5C04" w14:textId="135A6AF0" w:rsidR="00EA4AE8" w:rsidRPr="00EA4AE8" w:rsidRDefault="00EA4AE8" w:rsidP="00EA4AE8">
            <w:pPr>
              <w:spacing w:beforeLines="40" w:before="96" w:afterLines="40" w:after="96"/>
              <w:rPr>
                <w:rFonts w:ascii="Cambria" w:hAnsi="Cambria"/>
                <w:i/>
                <w:color w:val="4472C4" w:themeColor="accent5"/>
                <w:sz w:val="18"/>
                <w:szCs w:val="18"/>
              </w:rPr>
            </w:pPr>
            <w:r w:rsidRPr="00DD0D84">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DD0D84">
              <w:rPr>
                <w:rFonts w:ascii="Cambria" w:hAnsi="Cambria"/>
                <w:i/>
                <w:color w:val="4472C4"/>
                <w:sz w:val="18"/>
                <w:szCs w:val="18"/>
              </w:rPr>
              <w:t>lunch and learns</w:t>
            </w:r>
            <w:r>
              <w:rPr>
                <w:rFonts w:ascii="Cambria" w:hAnsi="Cambria"/>
                <w:color w:val="4472C4"/>
                <w:sz w:val="18"/>
                <w:szCs w:val="18"/>
              </w:rPr>
              <w:t xml:space="preserve">,” </w:t>
            </w:r>
            <w:r w:rsidRPr="00DD0D84">
              <w:rPr>
                <w:rFonts w:ascii="Cambria" w:hAnsi="Cambria"/>
                <w:i/>
                <w:color w:val="4472C4" w:themeColor="accent5"/>
                <w:sz w:val="18"/>
                <w:szCs w:val="18"/>
              </w:rPr>
              <w:t xml:space="preserve">seminars, workshops, or classes that address prediabetes and diabetes control and prevention. These </w:t>
            </w:r>
            <w:r>
              <w:rPr>
                <w:rFonts w:ascii="Cambria" w:hAnsi="Cambria"/>
                <w:i/>
                <w:color w:val="4472C4" w:themeColor="accent5"/>
                <w:sz w:val="18"/>
                <w:szCs w:val="18"/>
              </w:rPr>
              <w:t xml:space="preserve">programs may be </w:t>
            </w:r>
            <w:r w:rsidRPr="00DD0D84">
              <w:rPr>
                <w:rFonts w:ascii="Cambria" w:hAnsi="Cambria"/>
                <w:i/>
                <w:color w:val="4472C4" w:themeColor="accent5"/>
                <w:sz w:val="18"/>
                <w:szCs w:val="18"/>
              </w:rPr>
              <w:t>provided</w:t>
            </w:r>
            <w:r w:rsidRPr="009F355C">
              <w:rPr>
                <w:rFonts w:ascii="Cambria" w:hAnsi="Cambria"/>
                <w:i/>
                <w:color w:val="4472C4" w:themeColor="accent5"/>
                <w:sz w:val="18"/>
                <w:szCs w:val="18"/>
              </w:rPr>
              <w:t xml:space="preserve">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530" w:type="dxa"/>
            <w:tcBorders>
              <w:top w:val="single" w:sz="4" w:space="0" w:color="auto"/>
              <w:bottom w:val="single" w:sz="4" w:space="0" w:color="auto"/>
            </w:tcBorders>
            <w:shd w:val="clear" w:color="auto" w:fill="FFFFFF" w:themeFill="background1"/>
            <w:vAlign w:val="center"/>
          </w:tcPr>
          <w:p w14:paraId="4A6FCC7C" w14:textId="77777777" w:rsidR="00EA4AE8" w:rsidRPr="00DD0D84" w:rsidRDefault="00EA4AE8" w:rsidP="00EA4AE8">
            <w:pPr>
              <w:spacing w:beforeLines="40" w:before="96" w:afterLines="40" w:after="96"/>
              <w:contextualSpacing/>
              <w:jc w:val="center"/>
              <w:rPr>
                <w:rFonts w:ascii="Cambria" w:hAnsi="Cambria"/>
                <w:sz w:val="18"/>
                <w:szCs w:val="18"/>
              </w:rPr>
            </w:pPr>
            <w:r w:rsidRPr="00DD0D84">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3E049261" w14:textId="3D89F85A" w:rsidR="00EA4AE8" w:rsidRPr="00EA4AE8" w:rsidRDefault="00EA4AE8" w:rsidP="00EA4AE8">
            <w:pPr>
              <w:spacing w:before="40" w:after="40"/>
              <w:rPr>
                <w:rFonts w:ascii="Cambria" w:hAnsi="Cambria"/>
                <w:sz w:val="18"/>
                <w:szCs w:val="18"/>
              </w:rPr>
            </w:pPr>
          </w:p>
        </w:tc>
      </w:tr>
      <w:tr w:rsidR="00EA4AE8" w:rsidRPr="0019196A" w14:paraId="6902C113"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1EC38936" w14:textId="68C84C34"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sidRPr="0019196A">
              <w:rPr>
                <w:rFonts w:ascii="Cambria" w:hAnsi="Cambria"/>
                <w:color w:val="auto"/>
                <w:sz w:val="18"/>
                <w:szCs w:val="18"/>
                <w:u w:val="single"/>
              </w:rPr>
              <w:t xml:space="preserve">intensive lifestyle </w:t>
            </w:r>
            <w:r>
              <w:rPr>
                <w:rFonts w:ascii="Cambria" w:hAnsi="Cambria"/>
                <w:color w:val="auto"/>
                <w:sz w:val="18"/>
                <w:szCs w:val="18"/>
                <w:u w:val="single"/>
              </w:rPr>
              <w:t>coaching/</w:t>
            </w:r>
            <w:r w:rsidRPr="0019196A">
              <w:rPr>
                <w:rFonts w:ascii="Cambria" w:hAnsi="Cambria"/>
                <w:color w:val="auto"/>
                <w:sz w:val="18"/>
                <w:szCs w:val="18"/>
                <w:u w:val="single"/>
              </w:rPr>
              <w:t>counseling</w:t>
            </w:r>
            <w:r w:rsidRPr="0019196A">
              <w:rPr>
                <w:rFonts w:ascii="Cambria" w:hAnsi="Cambria"/>
                <w:color w:val="auto"/>
                <w:sz w:val="18"/>
                <w:szCs w:val="18"/>
              </w:rPr>
              <w:t xml:space="preserve"> and follow-up monitoring for employees with prediabetes or diabetes?</w:t>
            </w:r>
          </w:p>
          <w:p w14:paraId="4E739736" w14:textId="77777777" w:rsidR="00EA4AE8" w:rsidRPr="0019196A" w:rsidRDefault="00EA4AE8" w:rsidP="00EA4AE8">
            <w:pPr>
              <w:spacing w:beforeLines="40" w:before="96" w:afterLines="40" w:after="96"/>
              <w:rPr>
                <w:rFonts w:ascii="Cambria" w:hAnsi="Cambria"/>
                <w:i/>
                <w:color w:val="4472C4" w:themeColor="accent5"/>
                <w:sz w:val="18"/>
                <w:szCs w:val="18"/>
              </w:rPr>
            </w:pPr>
            <w:r w:rsidRPr="009F355C">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w:t>
            </w:r>
          </w:p>
          <w:p w14:paraId="7FAD9E4F" w14:textId="441E6971"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r w:rsidRPr="0019196A">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FFF" w:themeFill="background1"/>
          </w:tcPr>
          <w:p w14:paraId="64119560" w14:textId="7F93A372"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88. </w:t>
            </w:r>
            <w:r w:rsidRPr="0019196A">
              <w:rPr>
                <w:rFonts w:ascii="Cambria" w:hAnsi="Cambria"/>
                <w:color w:val="auto"/>
                <w:sz w:val="18"/>
                <w:szCs w:val="18"/>
              </w:rPr>
              <w:t>Provide and promote</w:t>
            </w:r>
            <w:r>
              <w:rPr>
                <w:rFonts w:ascii="Cambria" w:hAnsi="Cambria"/>
                <w:color w:val="auto"/>
                <w:sz w:val="18"/>
                <w:szCs w:val="18"/>
              </w:rPr>
              <w:t xml:space="preserve"> free or subsidized</w:t>
            </w:r>
            <w:r w:rsidRPr="0019196A">
              <w:rPr>
                <w:rFonts w:ascii="Cambria" w:hAnsi="Cambria"/>
                <w:color w:val="auto"/>
                <w:sz w:val="18"/>
                <w:szCs w:val="18"/>
              </w:rPr>
              <w:t xml:space="preserve"> </w:t>
            </w:r>
            <w:r w:rsidRPr="0019196A">
              <w:rPr>
                <w:rFonts w:ascii="Cambria" w:hAnsi="Cambria"/>
                <w:color w:val="auto"/>
                <w:sz w:val="18"/>
                <w:szCs w:val="18"/>
                <w:u w:val="single"/>
              </w:rPr>
              <w:t xml:space="preserve">intensive lifestyle </w:t>
            </w:r>
            <w:r>
              <w:rPr>
                <w:rFonts w:ascii="Cambria" w:hAnsi="Cambria"/>
                <w:color w:val="auto"/>
                <w:sz w:val="18"/>
                <w:szCs w:val="18"/>
                <w:u w:val="single"/>
              </w:rPr>
              <w:t>coaching/</w:t>
            </w:r>
            <w:r w:rsidRPr="0019196A">
              <w:rPr>
                <w:rFonts w:ascii="Cambria" w:hAnsi="Cambria"/>
                <w:color w:val="auto"/>
                <w:sz w:val="18"/>
                <w:szCs w:val="18"/>
                <w:u w:val="single"/>
              </w:rPr>
              <w:t>counseling</w:t>
            </w:r>
            <w:r w:rsidRPr="0019196A">
              <w:rPr>
                <w:rFonts w:ascii="Cambria" w:hAnsi="Cambria"/>
                <w:color w:val="auto"/>
                <w:sz w:val="18"/>
                <w:szCs w:val="18"/>
              </w:rPr>
              <w:t xml:space="preserve"> and follow-up monitoring for employees with prediabetes or diabetes?</w:t>
            </w:r>
          </w:p>
          <w:p w14:paraId="772B62DD" w14:textId="3559D8BD" w:rsidR="00EA4AE8" w:rsidRPr="00EA4AE8" w:rsidRDefault="00EA4AE8" w:rsidP="00EA4AE8">
            <w:pPr>
              <w:spacing w:beforeLines="40" w:before="96" w:afterLines="40" w:after="96"/>
              <w:rPr>
                <w:rFonts w:ascii="Cambria" w:hAnsi="Cambria"/>
                <w:i/>
                <w:color w:val="4472C4" w:themeColor="accent5"/>
                <w:sz w:val="18"/>
                <w:szCs w:val="18"/>
              </w:rPr>
            </w:pPr>
            <w:r w:rsidRPr="009F355C">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530" w:type="dxa"/>
            <w:tcBorders>
              <w:top w:val="single" w:sz="4" w:space="0" w:color="auto"/>
              <w:bottom w:val="single" w:sz="4" w:space="0" w:color="auto"/>
            </w:tcBorders>
            <w:shd w:val="clear" w:color="auto" w:fill="FFFFFF" w:themeFill="background1"/>
            <w:vAlign w:val="center"/>
          </w:tcPr>
          <w:p w14:paraId="567CC1C7" w14:textId="77777777" w:rsidR="00EA4AE8" w:rsidRPr="0019196A" w:rsidRDefault="00EA4AE8" w:rsidP="00EA4AE8">
            <w:pPr>
              <w:spacing w:beforeLines="40" w:before="96" w:afterLines="40" w:after="96"/>
              <w:contextualSpacing/>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5256DA55" w14:textId="19BA3B1E" w:rsidR="00EA4AE8" w:rsidRPr="00EA4AE8" w:rsidRDefault="00EA4AE8" w:rsidP="00EA4AE8">
            <w:pPr>
              <w:spacing w:before="40" w:after="40"/>
              <w:rPr>
                <w:rFonts w:ascii="Cambria" w:hAnsi="Cambria"/>
                <w:sz w:val="18"/>
                <w:szCs w:val="18"/>
              </w:rPr>
            </w:pPr>
          </w:p>
        </w:tc>
      </w:tr>
      <w:tr w:rsidR="00EA4AE8" w:rsidRPr="0019196A" w14:paraId="1B84EEF4"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70568658" w14:textId="53D818A8" w:rsidR="00EA4AE8" w:rsidRPr="00C32CC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C32CC4">
              <w:rPr>
                <w:rFonts w:ascii="Cambria" w:hAnsi="Cambria"/>
                <w:color w:val="auto"/>
                <w:sz w:val="18"/>
                <w:szCs w:val="18"/>
              </w:rPr>
              <w:t xml:space="preserve">Provide and promote </w:t>
            </w:r>
            <w:r w:rsidRPr="007264D1">
              <w:rPr>
                <w:rFonts w:ascii="Cambria" w:hAnsi="Cambria"/>
                <w:color w:val="auto"/>
                <w:sz w:val="18"/>
                <w:szCs w:val="18"/>
              </w:rPr>
              <w:t>self-management</w:t>
            </w:r>
            <w:r w:rsidRPr="00C32CC4">
              <w:rPr>
                <w:rFonts w:ascii="Cambria" w:hAnsi="Cambria"/>
                <w:color w:val="auto"/>
                <w:sz w:val="18"/>
                <w:szCs w:val="18"/>
              </w:rPr>
              <w:t xml:space="preserve"> programs for diabetes control?</w:t>
            </w:r>
          </w:p>
          <w:p w14:paraId="426CCF56" w14:textId="77777777" w:rsidR="00EA4AE8" w:rsidRPr="00C32CC4" w:rsidRDefault="00EA4AE8" w:rsidP="00EA4AE8">
            <w:pPr>
              <w:spacing w:beforeLines="40" w:before="96" w:afterLines="40" w:after="96"/>
              <w:rPr>
                <w:rFonts w:ascii="Cambria" w:hAnsi="Cambria"/>
                <w:i/>
                <w:color w:val="4472C4" w:themeColor="accent5"/>
                <w:sz w:val="18"/>
                <w:szCs w:val="18"/>
              </w:rPr>
            </w:pPr>
            <w:r w:rsidRPr="009F355C">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C32CC4">
              <w:rPr>
                <w:rFonts w:ascii="Cambria" w:hAnsi="Cambria"/>
                <w:i/>
                <w:color w:val="4472C4" w:themeColor="accent5"/>
                <w:sz w:val="18"/>
                <w:szCs w:val="18"/>
              </w:rPr>
              <w:t xml:space="preserve">. </w:t>
            </w:r>
          </w:p>
          <w:p w14:paraId="406DCC7F" w14:textId="66A964E5"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p>
        </w:tc>
        <w:tc>
          <w:tcPr>
            <w:tcW w:w="5083" w:type="dxa"/>
            <w:gridSpan w:val="3"/>
            <w:tcBorders>
              <w:top w:val="single" w:sz="4" w:space="0" w:color="auto"/>
              <w:bottom w:val="single" w:sz="4" w:space="0" w:color="auto"/>
            </w:tcBorders>
            <w:shd w:val="clear" w:color="auto" w:fill="FFFFFF" w:themeFill="background1"/>
          </w:tcPr>
          <w:p w14:paraId="09466548" w14:textId="2A563487" w:rsidR="00EA4AE8" w:rsidRPr="00C32CC4"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89. </w:t>
            </w:r>
            <w:r w:rsidRPr="00C32CC4">
              <w:rPr>
                <w:rFonts w:ascii="Cambria" w:hAnsi="Cambria"/>
                <w:color w:val="auto"/>
                <w:sz w:val="18"/>
                <w:szCs w:val="18"/>
              </w:rPr>
              <w:t xml:space="preserve">Provide and promote </w:t>
            </w:r>
            <w:r w:rsidRPr="007264D1">
              <w:rPr>
                <w:rFonts w:ascii="Cambria" w:hAnsi="Cambria"/>
                <w:color w:val="auto"/>
                <w:sz w:val="18"/>
                <w:szCs w:val="18"/>
              </w:rPr>
              <w:t>self-management</w:t>
            </w:r>
            <w:r w:rsidRPr="00C32CC4">
              <w:rPr>
                <w:rFonts w:ascii="Cambria" w:hAnsi="Cambria"/>
                <w:color w:val="auto"/>
                <w:sz w:val="18"/>
                <w:szCs w:val="18"/>
              </w:rPr>
              <w:t xml:space="preserve"> programs for diabetes control?</w:t>
            </w:r>
          </w:p>
          <w:p w14:paraId="3EDC866B" w14:textId="08E48011" w:rsidR="00EA4AE8" w:rsidRPr="00EA4AE8" w:rsidRDefault="00EA4AE8" w:rsidP="00EA4AE8">
            <w:pPr>
              <w:spacing w:beforeLines="40" w:before="96" w:afterLines="40" w:after="96"/>
              <w:rPr>
                <w:rFonts w:ascii="Cambria" w:hAnsi="Cambria"/>
                <w:i/>
                <w:color w:val="4472C4" w:themeColor="accent5"/>
                <w:sz w:val="18"/>
                <w:szCs w:val="18"/>
              </w:rPr>
            </w:pPr>
            <w:r w:rsidRPr="009F355C">
              <w:rPr>
                <w:rFonts w:ascii="Cambria" w:hAnsi="Cambria"/>
                <w:i/>
                <w:color w:val="4472C4" w:themeColor="accent5"/>
                <w:sz w:val="18"/>
                <w:szCs w:val="18"/>
              </w:rPr>
              <w:t xml:space="preserve">Answer “yes” if these programs are provided </w:t>
            </w:r>
            <w:r w:rsidRPr="00CE0922">
              <w:rPr>
                <w:rFonts w:ascii="Cambria" w:hAnsi="Cambria"/>
                <w:i/>
                <w:color w:val="4472C4" w:themeColor="accent5"/>
                <w:sz w:val="18"/>
                <w:szCs w:val="18"/>
              </w:rPr>
              <w:t>in group or individual settings</w:t>
            </w:r>
            <w:r w:rsidRPr="009F355C">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 xml:space="preserve">. </w:t>
            </w:r>
          </w:p>
        </w:tc>
        <w:tc>
          <w:tcPr>
            <w:tcW w:w="1530" w:type="dxa"/>
            <w:tcBorders>
              <w:top w:val="single" w:sz="4" w:space="0" w:color="auto"/>
              <w:bottom w:val="single" w:sz="4" w:space="0" w:color="auto"/>
            </w:tcBorders>
            <w:shd w:val="clear" w:color="auto" w:fill="FFFFFF" w:themeFill="background1"/>
            <w:vAlign w:val="center"/>
          </w:tcPr>
          <w:p w14:paraId="2D1D90A3" w14:textId="77777777" w:rsidR="00EA4AE8" w:rsidRPr="00C32CC4" w:rsidRDefault="00EA4AE8" w:rsidP="00EA4AE8">
            <w:pPr>
              <w:spacing w:beforeLines="40" w:before="96" w:afterLines="40" w:after="96"/>
              <w:contextualSpacing/>
              <w:jc w:val="center"/>
              <w:rPr>
                <w:rFonts w:ascii="Cambria" w:hAnsi="Cambria"/>
                <w:sz w:val="18"/>
                <w:szCs w:val="18"/>
              </w:rPr>
            </w:pPr>
            <w:r w:rsidRPr="00C32CC4">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2D651FE2" w14:textId="063CE921" w:rsidR="00EA4AE8" w:rsidRPr="00EA4AE8" w:rsidRDefault="00EA4AE8" w:rsidP="00EA4AE8">
            <w:pPr>
              <w:spacing w:before="40" w:after="40"/>
              <w:rPr>
                <w:rFonts w:ascii="Cambria" w:hAnsi="Cambria"/>
                <w:sz w:val="18"/>
                <w:szCs w:val="18"/>
              </w:rPr>
            </w:pPr>
          </w:p>
        </w:tc>
      </w:tr>
      <w:tr w:rsidR="00EA4AE8" w:rsidRPr="0019196A" w14:paraId="517EF480" w14:textId="77777777" w:rsidTr="00EA4AE8">
        <w:trPr>
          <w:trHeight w:val="350"/>
          <w:jc w:val="center"/>
        </w:trPr>
        <w:tc>
          <w:tcPr>
            <w:tcW w:w="5082" w:type="dxa"/>
            <w:gridSpan w:val="2"/>
            <w:tcBorders>
              <w:top w:val="single" w:sz="4" w:space="0" w:color="auto"/>
              <w:bottom w:val="single" w:sz="4" w:space="0" w:color="auto"/>
            </w:tcBorders>
            <w:shd w:val="clear" w:color="auto" w:fill="FFFFFF" w:themeFill="background1"/>
          </w:tcPr>
          <w:p w14:paraId="06FF21C4" w14:textId="7E8A7B06"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19196A">
              <w:rPr>
                <w:rFonts w:ascii="Cambria" w:hAnsi="Cambria"/>
                <w:color w:val="auto"/>
                <w:sz w:val="18"/>
                <w:szCs w:val="18"/>
              </w:rPr>
              <w:t xml:space="preserve">Provide health coverage with </w:t>
            </w:r>
            <w:r>
              <w:rPr>
                <w:rFonts w:ascii="Cambria" w:hAnsi="Cambria"/>
                <w:color w:val="auto"/>
                <w:sz w:val="18"/>
                <w:szCs w:val="18"/>
              </w:rPr>
              <w:t>free or subsidized</w:t>
            </w:r>
            <w:r w:rsidRPr="0019196A">
              <w:rPr>
                <w:rFonts w:ascii="Cambria" w:hAnsi="Cambria"/>
                <w:color w:val="auto"/>
                <w:sz w:val="18"/>
                <w:szCs w:val="18"/>
              </w:rPr>
              <w:t xml:space="preserve"> out-of-pocket costs for diabetes medications as well as supplies for diabetes management (e.g., glucose test strips, needles, monitoring kits)? </w:t>
            </w:r>
          </w:p>
          <w:p w14:paraId="55CFD5EA" w14:textId="329019EC" w:rsidR="00EA4AE8" w:rsidRPr="00EA4AE8" w:rsidRDefault="00EA4AE8" w:rsidP="00EA4AE8">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r w:rsidRPr="0019196A">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FFF" w:themeFill="background1"/>
          </w:tcPr>
          <w:p w14:paraId="65F04111" w14:textId="2C7B6594" w:rsidR="00EA4AE8" w:rsidRPr="0019196A" w:rsidRDefault="00EA4AE8" w:rsidP="00EA4AE8">
            <w:pPr>
              <w:spacing w:beforeLines="40" w:before="96" w:afterLines="40" w:after="96"/>
              <w:rPr>
                <w:rFonts w:ascii="Cambria" w:hAnsi="Cambria"/>
                <w:color w:val="auto"/>
                <w:sz w:val="18"/>
                <w:szCs w:val="18"/>
              </w:rPr>
            </w:pPr>
            <w:r>
              <w:rPr>
                <w:rFonts w:ascii="Cambria" w:hAnsi="Cambria"/>
                <w:color w:val="auto"/>
                <w:sz w:val="18"/>
                <w:szCs w:val="18"/>
              </w:rPr>
              <w:t xml:space="preserve">90. </w:t>
            </w:r>
            <w:r w:rsidRPr="0019196A">
              <w:rPr>
                <w:rFonts w:ascii="Cambria" w:hAnsi="Cambria"/>
                <w:color w:val="auto"/>
                <w:sz w:val="18"/>
                <w:szCs w:val="18"/>
              </w:rPr>
              <w:t xml:space="preserve">Provide health coverage with </w:t>
            </w:r>
            <w:r>
              <w:rPr>
                <w:rFonts w:ascii="Cambria" w:hAnsi="Cambria"/>
                <w:color w:val="auto"/>
                <w:sz w:val="18"/>
                <w:szCs w:val="18"/>
              </w:rPr>
              <w:t>free or subsidized</w:t>
            </w:r>
            <w:r w:rsidRPr="0019196A">
              <w:rPr>
                <w:rFonts w:ascii="Cambria" w:hAnsi="Cambria"/>
                <w:color w:val="auto"/>
                <w:sz w:val="18"/>
                <w:szCs w:val="18"/>
              </w:rPr>
              <w:t xml:space="preserve"> out-of-pocket costs for diabetes medications as well as supplies for diabetes management (e.g., glucose test stri</w:t>
            </w:r>
            <w:r>
              <w:rPr>
                <w:rFonts w:ascii="Cambria" w:hAnsi="Cambria"/>
                <w:color w:val="auto"/>
                <w:sz w:val="18"/>
                <w:szCs w:val="18"/>
              </w:rPr>
              <w:t xml:space="preserve">ps, needles, monitoring kits)? </w:t>
            </w:r>
          </w:p>
        </w:tc>
        <w:tc>
          <w:tcPr>
            <w:tcW w:w="1530" w:type="dxa"/>
            <w:tcBorders>
              <w:top w:val="single" w:sz="4" w:space="0" w:color="auto"/>
              <w:bottom w:val="single" w:sz="4" w:space="0" w:color="auto"/>
            </w:tcBorders>
            <w:shd w:val="clear" w:color="auto" w:fill="FFFFFF" w:themeFill="background1"/>
            <w:vAlign w:val="center"/>
          </w:tcPr>
          <w:p w14:paraId="4CFD0E7B" w14:textId="77777777" w:rsidR="00EA4AE8" w:rsidRPr="0019196A" w:rsidRDefault="00EA4AE8" w:rsidP="00EA4AE8">
            <w:pPr>
              <w:spacing w:beforeLines="40" w:before="96" w:afterLines="40" w:after="96"/>
              <w:contextualSpacing/>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bottom w:val="single" w:sz="4" w:space="0" w:color="auto"/>
            </w:tcBorders>
            <w:shd w:val="clear" w:color="auto" w:fill="FFFFFF" w:themeFill="background1"/>
          </w:tcPr>
          <w:p w14:paraId="232159CE" w14:textId="77777777" w:rsidR="00EA4AE8" w:rsidRPr="002A48E0" w:rsidRDefault="00EA4AE8" w:rsidP="00EA4AE8">
            <w:pPr>
              <w:spacing w:before="40" w:after="40"/>
              <w:rPr>
                <w:rFonts w:ascii="Cambria" w:hAnsi="Cambria"/>
                <w:sz w:val="18"/>
                <w:szCs w:val="18"/>
              </w:rPr>
            </w:pPr>
          </w:p>
        </w:tc>
      </w:tr>
      <w:tr w:rsidR="0024101B" w:rsidRPr="0019196A" w14:paraId="589467F4" w14:textId="77777777" w:rsidTr="006747E7">
        <w:trPr>
          <w:trHeight w:val="215"/>
          <w:jc w:val="center"/>
        </w:trPr>
        <w:tc>
          <w:tcPr>
            <w:tcW w:w="10165" w:type="dxa"/>
            <w:gridSpan w:val="5"/>
            <w:shd w:val="clear" w:color="auto" w:fill="D9D9D9" w:themeFill="background1" w:themeFillShade="D9"/>
          </w:tcPr>
          <w:p w14:paraId="0E76A2FA"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530" w:type="dxa"/>
            <w:vAlign w:val="center"/>
          </w:tcPr>
          <w:p w14:paraId="78570771" w14:textId="77777777"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15 (15)</w:t>
            </w:r>
          </w:p>
        </w:tc>
        <w:tc>
          <w:tcPr>
            <w:tcW w:w="3060" w:type="dxa"/>
          </w:tcPr>
          <w:p w14:paraId="3DC563DA" w14:textId="77777777" w:rsidR="0024101B" w:rsidRPr="002A48E0" w:rsidRDefault="0024101B" w:rsidP="0024101B">
            <w:pPr>
              <w:spacing w:before="40" w:after="40"/>
              <w:rPr>
                <w:rFonts w:ascii="Cambria" w:hAnsi="Cambria"/>
                <w:sz w:val="18"/>
                <w:szCs w:val="18"/>
              </w:rPr>
            </w:pPr>
          </w:p>
        </w:tc>
      </w:tr>
    </w:tbl>
    <w:p w14:paraId="4581B96F" w14:textId="1DA38147" w:rsidR="00FD0D56" w:rsidRDefault="00FD0D56">
      <w:pPr>
        <w:suppressAutoHyphens w:val="0"/>
        <w:spacing w:after="160" w:line="259" w:lineRule="auto"/>
        <w:rPr>
          <w:rFonts w:ascii="Cambria" w:hAnsi="Cambria"/>
          <w:sz w:val="18"/>
          <w:szCs w:val="18"/>
        </w:rPr>
      </w:pPr>
      <w:r w:rsidRPr="0019196A">
        <w:rPr>
          <w:rFonts w:ascii="Cambria" w:hAnsi="Cambria"/>
          <w:sz w:val="18"/>
          <w:szCs w:val="18"/>
        </w:rPr>
        <w:br w:type="page"/>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FD0D56" w:rsidRPr="00ED21AD" w14:paraId="4CC31D11"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484CFE43" w14:textId="77777777" w:rsidR="00FD0D56" w:rsidRPr="00ED21AD" w:rsidRDefault="00FD0D56" w:rsidP="007D42EC">
            <w:pPr>
              <w:spacing w:before="40" w:after="40"/>
              <w:jc w:val="center"/>
              <w:rPr>
                <w:rFonts w:ascii="Cambria" w:hAnsi="Cambria"/>
                <w:b/>
                <w:color w:val="FFFFFF" w:themeColor="background1"/>
                <w:sz w:val="22"/>
                <w:szCs w:val="18"/>
              </w:rPr>
            </w:pPr>
            <w:r w:rsidRPr="00ED21AD">
              <w:rPr>
                <w:rFonts w:ascii="Cambria" w:hAnsi="Cambria"/>
                <w:b/>
                <w:color w:val="FFFFFF" w:themeColor="background1"/>
                <w:sz w:val="22"/>
                <w:szCs w:val="18"/>
              </w:rPr>
              <w:t>Depression</w:t>
            </w:r>
          </w:p>
        </w:tc>
      </w:tr>
      <w:tr w:rsidR="00FD0D56" w:rsidRPr="00ED21AD" w14:paraId="6F110219" w14:textId="77777777" w:rsidTr="00611A69">
        <w:trPr>
          <w:jc w:val="center"/>
        </w:trPr>
        <w:tc>
          <w:tcPr>
            <w:tcW w:w="4314" w:type="dxa"/>
            <w:tcBorders>
              <w:top w:val="single" w:sz="4" w:space="0" w:color="auto"/>
              <w:left w:val="nil"/>
              <w:bottom w:val="single" w:sz="4" w:space="0" w:color="auto"/>
              <w:right w:val="nil"/>
            </w:tcBorders>
            <w:shd w:val="clear" w:color="auto" w:fill="auto"/>
            <w:vAlign w:val="center"/>
          </w:tcPr>
          <w:p w14:paraId="743EEF03" w14:textId="77777777" w:rsidR="00FD0D56" w:rsidRPr="00ED21AD"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2D643E20" w14:textId="77777777" w:rsidR="00FD0D56" w:rsidRPr="00ED21AD"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79B02B29" w14:textId="77777777" w:rsidR="00FD0D56" w:rsidRPr="00ED21AD" w:rsidRDefault="00FD0D56"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7674C66B" w14:textId="77777777" w:rsidR="00FD0D56" w:rsidRPr="00ED21AD" w:rsidRDefault="00FD0D56"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78ECE0E4" w14:textId="77777777" w:rsidR="00FD0D56" w:rsidRPr="00ED21AD" w:rsidRDefault="00FD0D56"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327C8BEE" w14:textId="77777777" w:rsidR="00FD0D56" w:rsidRPr="00ED21AD" w:rsidRDefault="00FD0D56" w:rsidP="007D42EC">
            <w:pPr>
              <w:rPr>
                <w:rFonts w:ascii="Cambria" w:hAnsi="Cambria"/>
                <w:sz w:val="18"/>
                <w:szCs w:val="18"/>
              </w:rPr>
            </w:pPr>
          </w:p>
        </w:tc>
      </w:tr>
      <w:tr w:rsidR="0024101B" w:rsidRPr="00ED21AD" w14:paraId="74D997EA" w14:textId="77777777" w:rsidTr="00244708">
        <w:trPr>
          <w:trHeight w:val="350"/>
          <w:jc w:val="center"/>
        </w:trPr>
        <w:tc>
          <w:tcPr>
            <w:tcW w:w="5127" w:type="dxa"/>
            <w:gridSpan w:val="2"/>
            <w:shd w:val="clear" w:color="auto" w:fill="BFBFBF" w:themeFill="background1" w:themeFillShade="BF"/>
            <w:vAlign w:val="center"/>
          </w:tcPr>
          <w:p w14:paraId="2CAC5F3B" w14:textId="586CC969" w:rsidR="0024101B" w:rsidRPr="00ED21AD"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602E394F" w14:textId="797F7FE1" w:rsidR="0024101B" w:rsidRPr="00ED21AD"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68596B3B" w14:textId="2DC188DF" w:rsidR="0024101B" w:rsidRPr="00ED21AD"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4973A6FA" w14:textId="1FAC5627" w:rsidR="0024101B" w:rsidRPr="00ED21AD"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C00434" w:rsidRPr="00ED21AD" w14:paraId="3060AF1A" w14:textId="77777777" w:rsidTr="0060434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16F85652" w14:textId="5F2EA88D"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1. </w:t>
            </w:r>
            <w:r w:rsidRPr="00ED21AD">
              <w:rPr>
                <w:rFonts w:ascii="Cambria" w:hAnsi="Cambria"/>
                <w:sz w:val="18"/>
                <w:szCs w:val="18"/>
              </w:rPr>
              <w:t xml:space="preserve">Provide free or subsidized clinical assessment for depression by a provider followed by directed feedback and clinical referral when appropriate? </w:t>
            </w:r>
          </w:p>
          <w:p w14:paraId="501453FE" w14:textId="77777777" w:rsidR="00C00434" w:rsidRPr="00ED21AD"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these services are provided directly through your organization or indirectly through a health insurance plan.</w:t>
            </w:r>
          </w:p>
          <w:p w14:paraId="272AAA68" w14:textId="42B247E3"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p>
        </w:tc>
        <w:tc>
          <w:tcPr>
            <w:tcW w:w="5128" w:type="dxa"/>
            <w:gridSpan w:val="3"/>
            <w:tcBorders>
              <w:top w:val="single" w:sz="4" w:space="0" w:color="auto"/>
              <w:bottom w:val="single" w:sz="4" w:space="0" w:color="auto"/>
            </w:tcBorders>
            <w:shd w:val="clear" w:color="auto" w:fill="FFF2CC" w:themeFill="accent4" w:themeFillTint="33"/>
          </w:tcPr>
          <w:p w14:paraId="3A7E48D9" w14:textId="168E60A2"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91. </w:t>
            </w:r>
            <w:r w:rsidRPr="00ED21AD">
              <w:rPr>
                <w:rFonts w:ascii="Cambria" w:hAnsi="Cambria"/>
                <w:sz w:val="18"/>
                <w:szCs w:val="18"/>
              </w:rPr>
              <w:t xml:space="preserve">Provide free or subsidized clinical assessment for depression by a provider followed by directed feedback and clinical referral when appropriate? </w:t>
            </w:r>
          </w:p>
          <w:p w14:paraId="48524269" w14:textId="4EBC88F3" w:rsidR="00C00434" w:rsidRPr="00C00434"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these services are provided directly through your organization or indirectly t</w:t>
            </w:r>
            <w:r>
              <w:rPr>
                <w:rFonts w:ascii="Cambria" w:hAnsi="Cambria"/>
                <w:i/>
                <w:color w:val="4472C4" w:themeColor="accent5"/>
                <w:sz w:val="18"/>
                <w:szCs w:val="18"/>
              </w:rPr>
              <w:t>hrough a health insurance plan</w:t>
            </w:r>
            <w:r w:rsidR="00E35D2B">
              <w:rPr>
                <w:rFonts w:ascii="Cambria" w:hAnsi="Cambria"/>
                <w:i/>
                <w:color w:val="4472C4" w:themeColor="accent5"/>
                <w:sz w:val="18"/>
                <w:szCs w:val="18"/>
              </w:rPr>
              <w:t xml:space="preserve"> and administered by a qualified health professional</w:t>
            </w:r>
            <w:r>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FFF2CC" w:themeFill="accent4" w:themeFillTint="33"/>
            <w:vAlign w:val="center"/>
          </w:tcPr>
          <w:p w14:paraId="16CA7E9A" w14:textId="77777777" w:rsidR="00C00434" w:rsidRPr="00ED21AD" w:rsidRDefault="00C00434" w:rsidP="00C00434">
            <w:pPr>
              <w:spacing w:beforeLines="40" w:before="96" w:afterLines="40" w:after="96"/>
              <w:jc w:val="center"/>
              <w:rPr>
                <w:rFonts w:ascii="Cambria" w:hAnsi="Cambria"/>
                <w:sz w:val="18"/>
                <w:szCs w:val="18"/>
              </w:rPr>
            </w:pPr>
            <w:r w:rsidRPr="00ED21AD">
              <w:rPr>
                <w:rFonts w:ascii="Cambria" w:hAnsi="Cambria"/>
                <w:sz w:val="18"/>
                <w:szCs w:val="18"/>
              </w:rPr>
              <w:t>3 (3)</w:t>
            </w:r>
          </w:p>
        </w:tc>
        <w:tc>
          <w:tcPr>
            <w:tcW w:w="3060" w:type="dxa"/>
            <w:tcBorders>
              <w:top w:val="single" w:sz="4" w:space="0" w:color="auto"/>
              <w:bottom w:val="single" w:sz="4" w:space="0" w:color="auto"/>
            </w:tcBorders>
            <w:shd w:val="clear" w:color="auto" w:fill="FFF2CC" w:themeFill="accent4" w:themeFillTint="33"/>
          </w:tcPr>
          <w:p w14:paraId="7167A638" w14:textId="6631EC3D" w:rsidR="00C00434" w:rsidRPr="00ED21AD" w:rsidRDefault="00E35D2B" w:rsidP="00E35D2B">
            <w:pPr>
              <w:pStyle w:val="ListParagraph"/>
              <w:numPr>
                <w:ilvl w:val="0"/>
                <w:numId w:val="6"/>
              </w:numPr>
              <w:spacing w:before="40" w:after="40"/>
              <w:rPr>
                <w:rFonts w:ascii="Cambria" w:hAnsi="Cambria"/>
                <w:sz w:val="18"/>
                <w:szCs w:val="18"/>
              </w:rPr>
            </w:pPr>
            <w:r>
              <w:rPr>
                <w:rFonts w:ascii="Cambria" w:hAnsi="Cambria"/>
                <w:sz w:val="18"/>
                <w:szCs w:val="18"/>
              </w:rPr>
              <w:t>Added “</w:t>
            </w:r>
            <w:r w:rsidRPr="00E35D2B">
              <w:rPr>
                <w:rFonts w:ascii="Cambria" w:hAnsi="Cambria"/>
                <w:sz w:val="18"/>
                <w:szCs w:val="18"/>
              </w:rPr>
              <w:t xml:space="preserve">and administered by </w:t>
            </w:r>
            <w:r>
              <w:rPr>
                <w:rFonts w:ascii="Cambria" w:hAnsi="Cambria"/>
                <w:sz w:val="18"/>
                <w:szCs w:val="18"/>
              </w:rPr>
              <w:t xml:space="preserve">a qualified health professional” to text to clarify clinical assessment. </w:t>
            </w:r>
          </w:p>
        </w:tc>
      </w:tr>
      <w:tr w:rsidR="00C00434" w:rsidRPr="00ED21AD" w14:paraId="1F3DAAD6" w14:textId="77777777" w:rsidTr="00091081">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1A86ACFC" w14:textId="1D6372A7" w:rsidR="00C00434" w:rsidRDefault="00C00434" w:rsidP="00C00434">
            <w:pPr>
              <w:spacing w:beforeLines="40" w:before="96" w:afterLines="40" w:after="96"/>
              <w:rPr>
                <w:rFonts w:ascii="Cambria" w:hAnsi="Cambria"/>
                <w:color w:val="000000" w:themeColor="text1"/>
                <w:sz w:val="18"/>
                <w:szCs w:val="18"/>
              </w:rPr>
            </w:pPr>
            <w:r>
              <w:rPr>
                <w:rFonts w:ascii="Cambria" w:hAnsi="Cambria"/>
                <w:sz w:val="18"/>
                <w:szCs w:val="18"/>
              </w:rPr>
              <w:t xml:space="preserve">2. </w:t>
            </w:r>
            <w:r w:rsidRPr="00ED21AD">
              <w:rPr>
                <w:rFonts w:ascii="Cambria" w:hAnsi="Cambria"/>
                <w:sz w:val="18"/>
                <w:szCs w:val="18"/>
              </w:rPr>
              <w:t xml:space="preserve">Provide access to self-administered depression screening tools </w:t>
            </w:r>
            <w:r w:rsidRPr="00ED21AD">
              <w:rPr>
                <w:rFonts w:ascii="Cambria" w:hAnsi="Cambria"/>
                <w:color w:val="000000" w:themeColor="text1"/>
                <w:sz w:val="18"/>
                <w:szCs w:val="18"/>
              </w:rPr>
              <w:t>followed by directed feedback and clinical referral when appropriate?</w:t>
            </w:r>
          </w:p>
          <w:p w14:paraId="3BA70229" w14:textId="77777777" w:rsidR="00C00434" w:rsidRPr="007C5D1C" w:rsidRDefault="00C00434" w:rsidP="00C00434">
            <w:pPr>
              <w:spacing w:beforeLines="40" w:before="96" w:afterLines="40" w:after="96"/>
              <w:rPr>
                <w:rFonts w:ascii="Cambria" w:hAnsi="Cambria"/>
                <w:i/>
                <w:color w:val="4472C4" w:themeColor="accent5"/>
                <w:sz w:val="18"/>
                <w:szCs w:val="18"/>
              </w:rPr>
            </w:pPr>
            <w:r>
              <w:rPr>
                <w:rFonts w:ascii="Cambria" w:hAnsi="Cambria"/>
                <w:i/>
                <w:color w:val="4472C4" w:themeColor="accent5"/>
                <w:sz w:val="18"/>
                <w:szCs w:val="18"/>
              </w:rPr>
              <w:t>An</w:t>
            </w:r>
            <w:r w:rsidRPr="007C5D1C">
              <w:rPr>
                <w:rFonts w:ascii="Cambria" w:hAnsi="Cambria"/>
                <w:i/>
                <w:color w:val="4472C4" w:themeColor="accent5"/>
                <w:sz w:val="18"/>
                <w:szCs w:val="18"/>
              </w:rPr>
              <w:t>swer “yes” if, for example, these services are provided through a health risk assessment (HRA), health insurance plan, and/or employee assistance program (EAP).</w:t>
            </w:r>
          </w:p>
          <w:p w14:paraId="082A3C8F" w14:textId="0DAC32BA"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p>
        </w:tc>
        <w:tc>
          <w:tcPr>
            <w:tcW w:w="5128" w:type="dxa"/>
            <w:gridSpan w:val="3"/>
            <w:tcBorders>
              <w:top w:val="single" w:sz="4" w:space="0" w:color="auto"/>
              <w:bottom w:val="single" w:sz="4" w:space="0" w:color="auto"/>
            </w:tcBorders>
            <w:shd w:val="clear" w:color="auto" w:fill="FFF2CC" w:themeFill="accent4" w:themeFillTint="33"/>
          </w:tcPr>
          <w:p w14:paraId="31E6B987" w14:textId="6A298AF2" w:rsidR="00091081" w:rsidRDefault="00C00434" w:rsidP="00091081">
            <w:pPr>
              <w:spacing w:beforeLines="40" w:before="96" w:afterLines="40" w:after="96"/>
              <w:rPr>
                <w:rFonts w:ascii="Cambria" w:hAnsi="Cambria"/>
                <w:color w:val="000000" w:themeColor="text1"/>
                <w:sz w:val="18"/>
                <w:szCs w:val="18"/>
              </w:rPr>
            </w:pPr>
            <w:r>
              <w:rPr>
                <w:rFonts w:ascii="Cambria" w:hAnsi="Cambria"/>
                <w:sz w:val="18"/>
                <w:szCs w:val="18"/>
              </w:rPr>
              <w:t xml:space="preserve">92. </w:t>
            </w:r>
            <w:r w:rsidR="00091081" w:rsidRPr="00ED21AD">
              <w:rPr>
                <w:rFonts w:ascii="Cambria" w:hAnsi="Cambria"/>
                <w:sz w:val="18"/>
                <w:szCs w:val="18"/>
              </w:rPr>
              <w:t xml:space="preserve">Provide access to </w:t>
            </w:r>
            <w:r w:rsidR="00091081">
              <w:rPr>
                <w:rFonts w:ascii="Cambria" w:hAnsi="Cambria"/>
                <w:sz w:val="18"/>
                <w:szCs w:val="18"/>
              </w:rPr>
              <w:t xml:space="preserve">a </w:t>
            </w:r>
            <w:r w:rsidR="00091081" w:rsidRPr="00ED21AD">
              <w:rPr>
                <w:rFonts w:ascii="Cambria" w:hAnsi="Cambria"/>
                <w:sz w:val="18"/>
                <w:szCs w:val="18"/>
              </w:rPr>
              <w:t>self-administered depression screening tool</w:t>
            </w:r>
            <w:r w:rsidR="00091081">
              <w:rPr>
                <w:rFonts w:ascii="Cambria" w:hAnsi="Cambria"/>
                <w:sz w:val="18"/>
                <w:szCs w:val="18"/>
              </w:rPr>
              <w:t xml:space="preserve"> that provides </w:t>
            </w:r>
            <w:r w:rsidR="00091081">
              <w:rPr>
                <w:rFonts w:ascii="Cambria" w:hAnsi="Cambria"/>
                <w:color w:val="000000" w:themeColor="text1"/>
                <w:sz w:val="18"/>
                <w:szCs w:val="18"/>
              </w:rPr>
              <w:t>a</w:t>
            </w:r>
            <w:r w:rsidR="00091081" w:rsidRPr="00ED21AD">
              <w:rPr>
                <w:rFonts w:ascii="Cambria" w:hAnsi="Cambria"/>
                <w:color w:val="000000" w:themeColor="text1"/>
                <w:sz w:val="18"/>
                <w:szCs w:val="18"/>
              </w:rPr>
              <w:t xml:space="preserve"> feedback </w:t>
            </w:r>
            <w:r w:rsidR="00091081">
              <w:rPr>
                <w:rFonts w:ascii="Cambria" w:hAnsi="Cambria"/>
                <w:color w:val="000000" w:themeColor="text1"/>
                <w:sz w:val="18"/>
                <w:szCs w:val="18"/>
              </w:rPr>
              <w:t xml:space="preserve">report with recommendations for </w:t>
            </w:r>
            <w:r w:rsidR="00091081" w:rsidRPr="00ED21AD">
              <w:rPr>
                <w:rFonts w:ascii="Cambria" w:hAnsi="Cambria"/>
                <w:color w:val="000000" w:themeColor="text1"/>
                <w:sz w:val="18"/>
                <w:szCs w:val="18"/>
              </w:rPr>
              <w:t xml:space="preserve">clinical </w:t>
            </w:r>
            <w:r w:rsidR="00091081">
              <w:rPr>
                <w:rFonts w:ascii="Cambria" w:hAnsi="Cambria"/>
                <w:color w:val="000000" w:themeColor="text1"/>
                <w:sz w:val="18"/>
                <w:szCs w:val="18"/>
              </w:rPr>
              <w:t>action</w:t>
            </w:r>
            <w:r w:rsidR="00091081" w:rsidRPr="00ED21AD">
              <w:rPr>
                <w:rFonts w:ascii="Cambria" w:hAnsi="Cambria"/>
                <w:color w:val="000000" w:themeColor="text1"/>
                <w:sz w:val="18"/>
                <w:szCs w:val="18"/>
              </w:rPr>
              <w:t xml:space="preserve"> </w:t>
            </w:r>
            <w:r w:rsidR="00091081">
              <w:rPr>
                <w:rFonts w:ascii="Cambria" w:hAnsi="Cambria"/>
                <w:color w:val="000000" w:themeColor="text1"/>
                <w:sz w:val="18"/>
                <w:szCs w:val="18"/>
              </w:rPr>
              <w:t>as needed</w:t>
            </w:r>
            <w:r w:rsidR="00091081" w:rsidRPr="00ED21AD">
              <w:rPr>
                <w:rFonts w:ascii="Cambria" w:hAnsi="Cambria"/>
                <w:color w:val="000000" w:themeColor="text1"/>
                <w:sz w:val="18"/>
                <w:szCs w:val="18"/>
              </w:rPr>
              <w:t>?</w:t>
            </w:r>
          </w:p>
          <w:p w14:paraId="7B684383" w14:textId="77777777" w:rsidR="00091081" w:rsidRPr="007C5D1C" w:rsidRDefault="00091081" w:rsidP="00091081">
            <w:pPr>
              <w:spacing w:beforeLines="40" w:before="96" w:afterLines="40" w:after="96"/>
              <w:rPr>
                <w:rFonts w:ascii="Cambria" w:hAnsi="Cambria"/>
                <w:i/>
                <w:color w:val="4472C4" w:themeColor="accent5"/>
                <w:sz w:val="18"/>
                <w:szCs w:val="18"/>
              </w:rPr>
            </w:pPr>
            <w:r>
              <w:rPr>
                <w:rFonts w:ascii="Cambria" w:hAnsi="Cambria"/>
                <w:i/>
                <w:color w:val="4472C4" w:themeColor="accent5"/>
                <w:sz w:val="18"/>
                <w:szCs w:val="18"/>
              </w:rPr>
              <w:t>An</w:t>
            </w:r>
            <w:r w:rsidRPr="007C5D1C">
              <w:rPr>
                <w:rFonts w:ascii="Cambria" w:hAnsi="Cambria"/>
                <w:i/>
                <w:color w:val="4472C4" w:themeColor="accent5"/>
                <w:sz w:val="18"/>
                <w:szCs w:val="18"/>
              </w:rPr>
              <w:t>swer “yes” if, for example, these services are provided through a health risk assessment (HRA), health insurance plan, or employee assistance program (EAP).</w:t>
            </w:r>
          </w:p>
          <w:p w14:paraId="1102043A" w14:textId="603B6EA7" w:rsidR="00091081" w:rsidRPr="00C00434" w:rsidRDefault="00091081" w:rsidP="00091081">
            <w:pPr>
              <w:spacing w:beforeLines="40" w:before="96" w:afterLines="40" w:after="96"/>
              <w:rPr>
                <w:rFonts w:ascii="Cambria" w:hAnsi="Cambria"/>
                <w:i/>
                <w:color w:val="4472C4" w:themeColor="accent5"/>
                <w:sz w:val="18"/>
                <w:szCs w:val="18"/>
              </w:rPr>
            </w:pPr>
          </w:p>
          <w:p w14:paraId="73BDF3B7" w14:textId="19E07EF3" w:rsidR="00C00434" w:rsidRPr="00C00434" w:rsidRDefault="00C00434" w:rsidP="00C00434">
            <w:pPr>
              <w:spacing w:beforeLines="40" w:before="96" w:afterLines="40" w:after="96"/>
              <w:rPr>
                <w:rFonts w:ascii="Cambria" w:hAnsi="Cambria"/>
                <w:i/>
                <w:color w:val="4472C4" w:themeColor="accent5"/>
                <w:sz w:val="18"/>
                <w:szCs w:val="18"/>
              </w:rPr>
            </w:pPr>
          </w:p>
        </w:tc>
        <w:tc>
          <w:tcPr>
            <w:tcW w:w="1440" w:type="dxa"/>
            <w:tcBorders>
              <w:top w:val="single" w:sz="4" w:space="0" w:color="auto"/>
              <w:bottom w:val="single" w:sz="4" w:space="0" w:color="auto"/>
            </w:tcBorders>
            <w:shd w:val="clear" w:color="auto" w:fill="FFF2CC" w:themeFill="accent4" w:themeFillTint="33"/>
          </w:tcPr>
          <w:p w14:paraId="593BB495" w14:textId="77777777" w:rsidR="00C00434" w:rsidRPr="00ED21AD" w:rsidRDefault="00C00434" w:rsidP="00C00434">
            <w:pPr>
              <w:spacing w:beforeLines="40" w:before="96" w:afterLines="40" w:after="96"/>
              <w:jc w:val="center"/>
              <w:rPr>
                <w:rFonts w:ascii="Cambria" w:hAnsi="Cambria"/>
                <w:sz w:val="18"/>
                <w:szCs w:val="18"/>
              </w:rPr>
            </w:pPr>
            <w:r w:rsidRPr="00ED21AD">
              <w:rPr>
                <w:rFonts w:ascii="Cambria" w:hAnsi="Cambria"/>
                <w:sz w:val="18"/>
                <w:szCs w:val="18"/>
              </w:rPr>
              <w:t>2 (2)</w:t>
            </w:r>
          </w:p>
        </w:tc>
        <w:tc>
          <w:tcPr>
            <w:tcW w:w="3060" w:type="dxa"/>
            <w:tcBorders>
              <w:top w:val="single" w:sz="4" w:space="0" w:color="auto"/>
              <w:bottom w:val="single" w:sz="4" w:space="0" w:color="auto"/>
            </w:tcBorders>
            <w:shd w:val="clear" w:color="auto" w:fill="FFF2CC" w:themeFill="accent4" w:themeFillTint="33"/>
          </w:tcPr>
          <w:p w14:paraId="628B90C4" w14:textId="56F83A58" w:rsidR="00C00434" w:rsidRPr="00091081" w:rsidRDefault="00091081" w:rsidP="00091081">
            <w:pPr>
              <w:pStyle w:val="ListParagraph"/>
              <w:numPr>
                <w:ilvl w:val="0"/>
                <w:numId w:val="6"/>
              </w:numPr>
              <w:spacing w:before="40" w:after="40"/>
              <w:rPr>
                <w:rFonts w:ascii="Cambria" w:hAnsi="Cambria"/>
                <w:sz w:val="18"/>
                <w:szCs w:val="18"/>
              </w:rPr>
            </w:pPr>
            <w:r>
              <w:rPr>
                <w:rFonts w:ascii="Cambria" w:hAnsi="Cambria"/>
                <w:sz w:val="18"/>
                <w:szCs w:val="18"/>
              </w:rPr>
              <w:t>Further aligned the question wording with questions in other modules, to address respondent confusion regarding the definition of a feedback report and clinical referral.</w:t>
            </w:r>
          </w:p>
        </w:tc>
      </w:tr>
      <w:tr w:rsidR="00C00434" w:rsidRPr="0019196A" w14:paraId="01517674" w14:textId="77777777" w:rsidTr="0060434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2E121123" w14:textId="2F2AEFE5"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3. </w:t>
            </w:r>
            <w:r w:rsidRPr="00ED21AD">
              <w:rPr>
                <w:rFonts w:ascii="Cambria" w:hAnsi="Cambria"/>
                <w:sz w:val="18"/>
                <w:szCs w:val="18"/>
              </w:rPr>
              <w:t xml:space="preserve">Provide educational materials on preventing, detecting, and treating depression? </w:t>
            </w:r>
          </w:p>
          <w:p w14:paraId="062824AA" w14:textId="77777777" w:rsidR="00C00434" w:rsidRPr="00ED21AD"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offers brochures, videos, posters, or newsletters that address depression, either as a single health topic or along with other health topics.</w:t>
            </w:r>
          </w:p>
          <w:p w14:paraId="0793D234" w14:textId="181193A4"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p>
        </w:tc>
        <w:tc>
          <w:tcPr>
            <w:tcW w:w="5128" w:type="dxa"/>
            <w:gridSpan w:val="3"/>
            <w:tcBorders>
              <w:top w:val="single" w:sz="4" w:space="0" w:color="auto"/>
              <w:bottom w:val="single" w:sz="4" w:space="0" w:color="auto"/>
            </w:tcBorders>
            <w:shd w:val="clear" w:color="auto" w:fill="FFF2CC" w:themeFill="accent4" w:themeFillTint="33"/>
          </w:tcPr>
          <w:p w14:paraId="0473DFFC" w14:textId="6BC11AB3"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93. </w:t>
            </w:r>
            <w:r w:rsidRPr="00ED21AD">
              <w:rPr>
                <w:rFonts w:ascii="Cambria" w:hAnsi="Cambria"/>
                <w:sz w:val="18"/>
                <w:szCs w:val="18"/>
              </w:rPr>
              <w:t xml:space="preserve">Provide educational materials on preventing, detecting, and treating depression? </w:t>
            </w:r>
          </w:p>
          <w:p w14:paraId="437B019B" w14:textId="75E61ED2" w:rsidR="00C00434" w:rsidRPr="00C00434"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offers brochures, videos, posters, or newsletters that address depression</w:t>
            </w:r>
            <w:r w:rsidR="00E35D2B">
              <w:rPr>
                <w:rFonts w:ascii="Cambria" w:hAnsi="Cambria"/>
                <w:i/>
                <w:color w:val="4472C4" w:themeColor="accent5"/>
                <w:sz w:val="18"/>
                <w:szCs w:val="18"/>
              </w:rPr>
              <w:t xml:space="preserve"> or depressive symptoms</w:t>
            </w:r>
            <w:r w:rsidRPr="00ED21AD">
              <w:rPr>
                <w:rFonts w:ascii="Cambria" w:hAnsi="Cambria"/>
                <w:i/>
                <w:color w:val="4472C4" w:themeColor="accent5"/>
                <w:sz w:val="18"/>
                <w:szCs w:val="18"/>
              </w:rPr>
              <w:t xml:space="preserve">, either as a single health topic or </w:t>
            </w:r>
            <w:r>
              <w:rPr>
                <w:rFonts w:ascii="Cambria" w:hAnsi="Cambria"/>
                <w:i/>
                <w:color w:val="4472C4" w:themeColor="accent5"/>
                <w:sz w:val="18"/>
                <w:szCs w:val="18"/>
              </w:rPr>
              <w:t>along with other health topics.</w:t>
            </w:r>
          </w:p>
        </w:tc>
        <w:tc>
          <w:tcPr>
            <w:tcW w:w="1440" w:type="dxa"/>
            <w:tcBorders>
              <w:top w:val="single" w:sz="4" w:space="0" w:color="auto"/>
              <w:bottom w:val="single" w:sz="4" w:space="0" w:color="auto"/>
            </w:tcBorders>
            <w:shd w:val="clear" w:color="auto" w:fill="FFF2CC" w:themeFill="accent4" w:themeFillTint="33"/>
          </w:tcPr>
          <w:p w14:paraId="60F97EDC" w14:textId="09464D69" w:rsidR="00C00434" w:rsidRPr="00ED21AD" w:rsidRDefault="00C00434" w:rsidP="00C00434">
            <w:pPr>
              <w:spacing w:beforeLines="40" w:before="96" w:afterLines="40" w:after="96"/>
              <w:jc w:val="center"/>
              <w:rPr>
                <w:rFonts w:ascii="Cambria" w:hAnsi="Cambria"/>
                <w:sz w:val="18"/>
                <w:szCs w:val="18"/>
              </w:rPr>
            </w:pPr>
            <w:r>
              <w:rPr>
                <w:rFonts w:ascii="Cambria" w:hAnsi="Cambria"/>
                <w:sz w:val="18"/>
                <w:szCs w:val="18"/>
              </w:rPr>
              <w:t>1 (1</w:t>
            </w:r>
            <w:r w:rsidRPr="00ED21AD">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1FE723B4" w14:textId="263FC319" w:rsidR="00C00434" w:rsidRPr="00ED21AD" w:rsidRDefault="00E35D2B" w:rsidP="00C00434">
            <w:pPr>
              <w:pStyle w:val="ListParagraph"/>
              <w:numPr>
                <w:ilvl w:val="0"/>
                <w:numId w:val="6"/>
              </w:numPr>
              <w:spacing w:before="40" w:after="40"/>
              <w:ind w:left="427" w:hanging="270"/>
              <w:rPr>
                <w:rFonts w:ascii="Cambria" w:hAnsi="Cambria"/>
                <w:sz w:val="18"/>
                <w:szCs w:val="18"/>
              </w:rPr>
            </w:pPr>
            <w:r>
              <w:rPr>
                <w:rFonts w:ascii="Cambria" w:hAnsi="Cambria"/>
                <w:sz w:val="18"/>
                <w:szCs w:val="18"/>
              </w:rPr>
              <w:t>Added “depressive symptoms” to text</w:t>
            </w:r>
          </w:p>
        </w:tc>
      </w:tr>
      <w:tr w:rsidR="00C00434" w:rsidRPr="0019196A" w14:paraId="7C9B9E6A" w14:textId="77777777" w:rsidTr="00E35D2B">
        <w:trPr>
          <w:trHeight w:val="350"/>
          <w:jc w:val="center"/>
        </w:trPr>
        <w:tc>
          <w:tcPr>
            <w:tcW w:w="5127" w:type="dxa"/>
            <w:gridSpan w:val="2"/>
            <w:tcBorders>
              <w:top w:val="single" w:sz="4" w:space="0" w:color="auto"/>
              <w:bottom w:val="single" w:sz="4" w:space="0" w:color="auto"/>
            </w:tcBorders>
            <w:shd w:val="clear" w:color="auto" w:fill="FFFFFF" w:themeFill="background1"/>
          </w:tcPr>
          <w:p w14:paraId="461FE6B7" w14:textId="232E800A"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4. </w:t>
            </w:r>
            <w:r w:rsidRPr="00ED21AD">
              <w:rPr>
                <w:rFonts w:ascii="Cambria" w:hAnsi="Cambria"/>
                <w:sz w:val="18"/>
                <w:szCs w:val="18"/>
              </w:rPr>
              <w:t xml:space="preserve">Provide and promote </w:t>
            </w:r>
            <w:r w:rsidRPr="00ED21AD">
              <w:rPr>
                <w:rFonts w:ascii="Cambria" w:hAnsi="Cambria"/>
                <w:sz w:val="18"/>
                <w:szCs w:val="18"/>
                <w:u w:val="single"/>
              </w:rPr>
              <w:t>interactive educational programming</w:t>
            </w:r>
            <w:r w:rsidRPr="00ED21AD">
              <w:rPr>
                <w:rFonts w:ascii="Cambria" w:hAnsi="Cambria"/>
                <w:sz w:val="18"/>
                <w:szCs w:val="18"/>
              </w:rPr>
              <w:t xml:space="preserve"> on preventing, detecting, and treating depression?</w:t>
            </w:r>
          </w:p>
          <w:p w14:paraId="50E2C568" w14:textId="77777777" w:rsidR="00C00434" w:rsidRPr="00ED21AD"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ED21AD">
              <w:rPr>
                <w:rFonts w:ascii="Cambria" w:hAnsi="Cambria"/>
                <w:i/>
                <w:color w:val="4472C4"/>
                <w:sz w:val="18"/>
                <w:szCs w:val="18"/>
              </w:rPr>
              <w:t>lunch and learns</w:t>
            </w:r>
            <w:r>
              <w:rPr>
                <w:rFonts w:ascii="Cambria" w:hAnsi="Cambria"/>
                <w:color w:val="4472C4"/>
                <w:sz w:val="18"/>
                <w:szCs w:val="18"/>
              </w:rPr>
              <w:t xml:space="preserve">,” </w:t>
            </w:r>
            <w:r w:rsidRPr="00ED21AD">
              <w:rPr>
                <w:rFonts w:ascii="Cambria" w:hAnsi="Cambria"/>
                <w:i/>
                <w:color w:val="4472C4" w:themeColor="accent5"/>
                <w:sz w:val="18"/>
                <w:szCs w:val="18"/>
              </w:rPr>
              <w:t xml:space="preserve">seminars, workshops, or classes focused on reducing the risk factors for depression and reducing the stigma surrounding depression. These </w:t>
            </w:r>
            <w:r w:rsidRPr="00B84024">
              <w:rPr>
                <w:rFonts w:ascii="Cambria" w:hAnsi="Cambria"/>
                <w:i/>
                <w:color w:val="4472C4" w:themeColor="accent5"/>
                <w:sz w:val="18"/>
                <w:szCs w:val="18"/>
              </w:rPr>
              <w:t xml:space="preserve">programs </w:t>
            </w:r>
            <w:r>
              <w:rPr>
                <w:rFonts w:ascii="Cambria" w:hAnsi="Cambria"/>
                <w:i/>
                <w:color w:val="4472C4" w:themeColor="accent5"/>
                <w:sz w:val="18"/>
                <w:szCs w:val="18"/>
              </w:rPr>
              <w:t>may be</w:t>
            </w:r>
            <w:r w:rsidRPr="00B84024">
              <w:rPr>
                <w:rFonts w:ascii="Cambria" w:hAnsi="Cambria"/>
                <w:i/>
                <w:color w:val="4472C4" w:themeColor="accent5"/>
                <w:sz w:val="18"/>
                <w:szCs w:val="18"/>
              </w:rPr>
              <w:t xml:space="preserve"> 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ED21AD">
              <w:rPr>
                <w:rFonts w:ascii="Cambria" w:hAnsi="Cambria"/>
                <w:i/>
                <w:color w:val="4472C4" w:themeColor="accent5"/>
                <w:sz w:val="18"/>
                <w:szCs w:val="18"/>
              </w:rPr>
              <w:t>.</w:t>
            </w:r>
          </w:p>
          <w:p w14:paraId="224F7111" w14:textId="0CEBAD18"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p>
        </w:tc>
        <w:tc>
          <w:tcPr>
            <w:tcW w:w="5128" w:type="dxa"/>
            <w:gridSpan w:val="3"/>
            <w:tcBorders>
              <w:top w:val="single" w:sz="4" w:space="0" w:color="auto"/>
              <w:bottom w:val="single" w:sz="4" w:space="0" w:color="auto"/>
            </w:tcBorders>
            <w:shd w:val="clear" w:color="auto" w:fill="FFFFFF" w:themeFill="background1"/>
          </w:tcPr>
          <w:p w14:paraId="2E9DD64B" w14:textId="5D526E42" w:rsidR="00C00434" w:rsidRPr="00ED21AD" w:rsidRDefault="00C00434" w:rsidP="00C00434">
            <w:pPr>
              <w:spacing w:beforeLines="40" w:before="96" w:afterLines="40" w:after="96"/>
              <w:rPr>
                <w:rFonts w:ascii="Cambria" w:hAnsi="Cambria"/>
                <w:sz w:val="18"/>
                <w:szCs w:val="18"/>
              </w:rPr>
            </w:pPr>
            <w:r>
              <w:rPr>
                <w:rFonts w:ascii="Cambria" w:hAnsi="Cambria"/>
                <w:sz w:val="18"/>
                <w:szCs w:val="18"/>
              </w:rPr>
              <w:t xml:space="preserve">94. </w:t>
            </w:r>
            <w:r w:rsidRPr="00ED21AD">
              <w:rPr>
                <w:rFonts w:ascii="Cambria" w:hAnsi="Cambria"/>
                <w:sz w:val="18"/>
                <w:szCs w:val="18"/>
              </w:rPr>
              <w:t xml:space="preserve">Provide and promote </w:t>
            </w:r>
            <w:r w:rsidRPr="00ED21AD">
              <w:rPr>
                <w:rFonts w:ascii="Cambria" w:hAnsi="Cambria"/>
                <w:sz w:val="18"/>
                <w:szCs w:val="18"/>
                <w:u w:val="single"/>
              </w:rPr>
              <w:t>interactive educational programming</w:t>
            </w:r>
            <w:r w:rsidRPr="00ED21AD">
              <w:rPr>
                <w:rFonts w:ascii="Cambria" w:hAnsi="Cambria"/>
                <w:sz w:val="18"/>
                <w:szCs w:val="18"/>
              </w:rPr>
              <w:t xml:space="preserve"> on preventing, detecting, and treating depression?</w:t>
            </w:r>
          </w:p>
          <w:p w14:paraId="5261A172" w14:textId="5EB152C4" w:rsidR="00C00434" w:rsidRPr="00C00434" w:rsidRDefault="00C00434" w:rsidP="00C00434">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ED21AD">
              <w:rPr>
                <w:rFonts w:ascii="Cambria" w:hAnsi="Cambria"/>
                <w:i/>
                <w:color w:val="4472C4"/>
                <w:sz w:val="18"/>
                <w:szCs w:val="18"/>
              </w:rPr>
              <w:t>lunch and learns</w:t>
            </w:r>
            <w:r>
              <w:rPr>
                <w:rFonts w:ascii="Cambria" w:hAnsi="Cambria"/>
                <w:color w:val="4472C4"/>
                <w:sz w:val="18"/>
                <w:szCs w:val="18"/>
              </w:rPr>
              <w:t xml:space="preserve">,” </w:t>
            </w:r>
            <w:r w:rsidRPr="00ED21AD">
              <w:rPr>
                <w:rFonts w:ascii="Cambria" w:hAnsi="Cambria"/>
                <w:i/>
                <w:color w:val="4472C4" w:themeColor="accent5"/>
                <w:sz w:val="18"/>
                <w:szCs w:val="18"/>
              </w:rPr>
              <w:t xml:space="preserve">seminars, workshops, or classes focused on reducing the risk factors for depression and reducing the stigma surrounding depression. These </w:t>
            </w:r>
            <w:r w:rsidRPr="00B84024">
              <w:rPr>
                <w:rFonts w:ascii="Cambria" w:hAnsi="Cambria"/>
                <w:i/>
                <w:color w:val="4472C4" w:themeColor="accent5"/>
                <w:sz w:val="18"/>
                <w:szCs w:val="18"/>
              </w:rPr>
              <w:t xml:space="preserve">programs </w:t>
            </w:r>
            <w:r>
              <w:rPr>
                <w:rFonts w:ascii="Cambria" w:hAnsi="Cambria"/>
                <w:i/>
                <w:color w:val="4472C4" w:themeColor="accent5"/>
                <w:sz w:val="18"/>
                <w:szCs w:val="18"/>
              </w:rPr>
              <w:t>may be</w:t>
            </w:r>
            <w:r w:rsidRPr="00B84024">
              <w:rPr>
                <w:rFonts w:ascii="Cambria" w:hAnsi="Cambria"/>
                <w:i/>
                <w:color w:val="4472C4" w:themeColor="accent5"/>
                <w:sz w:val="18"/>
                <w:szCs w:val="18"/>
              </w:rPr>
              <w:t xml:space="preserve"> 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FFFFFF" w:themeFill="background1"/>
            <w:vAlign w:val="center"/>
          </w:tcPr>
          <w:p w14:paraId="067B6570" w14:textId="7200C2B5" w:rsidR="00C00434" w:rsidRPr="00ED21AD" w:rsidRDefault="00C00434" w:rsidP="00C00434">
            <w:pPr>
              <w:spacing w:beforeLines="40" w:before="96" w:afterLines="40" w:after="96"/>
              <w:jc w:val="center"/>
              <w:rPr>
                <w:rFonts w:ascii="Cambria" w:hAnsi="Cambria"/>
                <w:sz w:val="18"/>
                <w:szCs w:val="18"/>
              </w:rPr>
            </w:pPr>
            <w:r>
              <w:rPr>
                <w:rFonts w:ascii="Cambria" w:hAnsi="Cambria"/>
                <w:sz w:val="18"/>
                <w:szCs w:val="18"/>
              </w:rPr>
              <w:t>2 (2</w:t>
            </w:r>
            <w:r w:rsidRPr="00ED21AD">
              <w:rPr>
                <w:rFonts w:ascii="Cambria" w:hAnsi="Cambria"/>
                <w:sz w:val="18"/>
                <w:szCs w:val="18"/>
              </w:rPr>
              <w:t>)</w:t>
            </w:r>
          </w:p>
        </w:tc>
        <w:tc>
          <w:tcPr>
            <w:tcW w:w="3060" w:type="dxa"/>
            <w:tcBorders>
              <w:top w:val="single" w:sz="4" w:space="0" w:color="auto"/>
              <w:bottom w:val="single" w:sz="4" w:space="0" w:color="auto"/>
            </w:tcBorders>
            <w:shd w:val="clear" w:color="auto" w:fill="FFFFFF" w:themeFill="background1"/>
          </w:tcPr>
          <w:p w14:paraId="621FE4DB" w14:textId="5E0C2015" w:rsidR="00C00434" w:rsidRPr="00E35D2B" w:rsidRDefault="00C00434" w:rsidP="00E35D2B">
            <w:pPr>
              <w:spacing w:before="40" w:after="40"/>
              <w:rPr>
                <w:rFonts w:ascii="Cambria" w:hAnsi="Cambria"/>
                <w:sz w:val="18"/>
                <w:szCs w:val="18"/>
              </w:rPr>
            </w:pPr>
          </w:p>
        </w:tc>
      </w:tr>
      <w:tr w:rsidR="00C00434" w:rsidRPr="0019196A" w14:paraId="36C64758" w14:textId="77777777" w:rsidTr="0060434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29293937" w14:textId="437D9739" w:rsidR="00C00434" w:rsidRPr="0019196A" w:rsidRDefault="00C00434" w:rsidP="00C00434">
            <w:pPr>
              <w:spacing w:beforeLines="40" w:before="96" w:afterLines="40" w:after="96"/>
              <w:rPr>
                <w:rFonts w:ascii="Cambria" w:hAnsi="Cambria"/>
                <w:sz w:val="18"/>
                <w:szCs w:val="18"/>
              </w:rPr>
            </w:pPr>
            <w:r>
              <w:rPr>
                <w:rFonts w:ascii="Cambria" w:hAnsi="Cambria"/>
                <w:sz w:val="18"/>
                <w:szCs w:val="18"/>
              </w:rPr>
              <w:t xml:space="preserve">5. </w:t>
            </w:r>
            <w:r w:rsidRPr="0019196A">
              <w:rPr>
                <w:rFonts w:ascii="Cambria" w:hAnsi="Cambria"/>
                <w:sz w:val="18"/>
                <w:szCs w:val="18"/>
              </w:rPr>
              <w:t>Provide and promote</w:t>
            </w:r>
            <w:r>
              <w:rPr>
                <w:rFonts w:ascii="Cambria" w:hAnsi="Cambria"/>
                <w:sz w:val="18"/>
                <w:szCs w:val="18"/>
              </w:rPr>
              <w:t xml:space="preserve"> free or subsidized</w:t>
            </w:r>
            <w:r w:rsidRPr="0019196A">
              <w:rPr>
                <w:rFonts w:ascii="Cambria" w:hAnsi="Cambria"/>
                <w:sz w:val="18"/>
                <w:szCs w:val="18"/>
              </w:rPr>
              <w:t xml:space="preserve"> </w:t>
            </w:r>
            <w:r w:rsidRPr="007C55BF">
              <w:rPr>
                <w:rFonts w:ascii="Cambria" w:hAnsi="Cambria"/>
                <w:sz w:val="18"/>
                <w:szCs w:val="18"/>
                <w:u w:val="single"/>
              </w:rPr>
              <w:t xml:space="preserve">lifestyle </w:t>
            </w:r>
            <w:r>
              <w:rPr>
                <w:rFonts w:ascii="Cambria" w:hAnsi="Cambria"/>
                <w:sz w:val="18"/>
                <w:szCs w:val="18"/>
                <w:u w:val="single"/>
              </w:rPr>
              <w:t>coaching/</w:t>
            </w:r>
            <w:r w:rsidRPr="007C55BF">
              <w:rPr>
                <w:rFonts w:ascii="Cambria" w:hAnsi="Cambria"/>
                <w:sz w:val="18"/>
                <w:szCs w:val="18"/>
                <w:u w:val="single"/>
              </w:rPr>
              <w:t>counseling or self-management</w:t>
            </w:r>
            <w:r w:rsidRPr="00F9633A">
              <w:rPr>
                <w:rFonts w:ascii="Cambria" w:hAnsi="Cambria"/>
                <w:sz w:val="18"/>
                <w:szCs w:val="18"/>
                <w:u w:val="single"/>
              </w:rPr>
              <w:t xml:space="preserve"> programs</w:t>
            </w:r>
            <w:r w:rsidRPr="0019196A">
              <w:rPr>
                <w:rFonts w:ascii="Cambria" w:hAnsi="Cambria"/>
                <w:sz w:val="18"/>
                <w:szCs w:val="18"/>
              </w:rPr>
              <w:t xml:space="preserve"> that equip employees with skills</w:t>
            </w:r>
            <w:r>
              <w:rPr>
                <w:rFonts w:ascii="Cambria" w:hAnsi="Cambria"/>
                <w:sz w:val="18"/>
                <w:szCs w:val="18"/>
              </w:rPr>
              <w:t xml:space="preserve"> and motivation to </w:t>
            </w:r>
            <w:r w:rsidRPr="000946B1">
              <w:rPr>
                <w:rFonts w:ascii="Cambria" w:hAnsi="Cambria"/>
                <w:sz w:val="18"/>
                <w:szCs w:val="18"/>
              </w:rPr>
              <w:t>set and meet their personal goals for</w:t>
            </w:r>
            <w:r w:rsidRPr="0019196A">
              <w:rPr>
                <w:rFonts w:ascii="Cambria" w:hAnsi="Cambria"/>
                <w:sz w:val="18"/>
                <w:szCs w:val="18"/>
              </w:rPr>
              <w:t xml:space="preserve"> managing depression? </w:t>
            </w:r>
          </w:p>
          <w:p w14:paraId="2D84BA8A" w14:textId="77777777" w:rsidR="00C00434" w:rsidRPr="0019196A" w:rsidRDefault="00C00434" w:rsidP="00C00434">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w:t>
            </w:r>
          </w:p>
          <w:p w14:paraId="59F320B1" w14:textId="6A3E1D69"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355E695B" w14:textId="234B30C2" w:rsidR="00C00434" w:rsidRPr="0019196A" w:rsidRDefault="00C00434" w:rsidP="00C00434">
            <w:pPr>
              <w:spacing w:beforeLines="40" w:before="96" w:afterLines="40" w:after="96"/>
              <w:rPr>
                <w:rFonts w:ascii="Cambria" w:hAnsi="Cambria"/>
                <w:sz w:val="18"/>
                <w:szCs w:val="18"/>
              </w:rPr>
            </w:pPr>
            <w:r>
              <w:rPr>
                <w:rFonts w:ascii="Cambria" w:hAnsi="Cambria"/>
                <w:sz w:val="18"/>
                <w:szCs w:val="18"/>
              </w:rPr>
              <w:t xml:space="preserve">95. </w:t>
            </w:r>
            <w:r w:rsidRPr="0019196A">
              <w:rPr>
                <w:rFonts w:ascii="Cambria" w:hAnsi="Cambria"/>
                <w:sz w:val="18"/>
                <w:szCs w:val="18"/>
              </w:rPr>
              <w:t>Provide and promote</w:t>
            </w:r>
            <w:r>
              <w:rPr>
                <w:rFonts w:ascii="Cambria" w:hAnsi="Cambria"/>
                <w:sz w:val="18"/>
                <w:szCs w:val="18"/>
              </w:rPr>
              <w:t xml:space="preserve"> free or subsidized</w:t>
            </w:r>
            <w:r w:rsidRPr="0019196A">
              <w:rPr>
                <w:rFonts w:ascii="Cambria" w:hAnsi="Cambria"/>
                <w:sz w:val="18"/>
                <w:szCs w:val="18"/>
              </w:rPr>
              <w:t xml:space="preserve"> </w:t>
            </w:r>
            <w:r w:rsidRPr="007C55BF">
              <w:rPr>
                <w:rFonts w:ascii="Cambria" w:hAnsi="Cambria"/>
                <w:sz w:val="18"/>
                <w:szCs w:val="18"/>
                <w:u w:val="single"/>
              </w:rPr>
              <w:t xml:space="preserve">lifestyle </w:t>
            </w:r>
            <w:r>
              <w:rPr>
                <w:rFonts w:ascii="Cambria" w:hAnsi="Cambria"/>
                <w:sz w:val="18"/>
                <w:szCs w:val="18"/>
                <w:u w:val="single"/>
              </w:rPr>
              <w:t>coaching/</w:t>
            </w:r>
            <w:r w:rsidRPr="007C55BF">
              <w:rPr>
                <w:rFonts w:ascii="Cambria" w:hAnsi="Cambria"/>
                <w:sz w:val="18"/>
                <w:szCs w:val="18"/>
                <w:u w:val="single"/>
              </w:rPr>
              <w:t>counseling or self-management</w:t>
            </w:r>
            <w:r w:rsidRPr="00F9633A">
              <w:rPr>
                <w:rFonts w:ascii="Cambria" w:hAnsi="Cambria"/>
                <w:sz w:val="18"/>
                <w:szCs w:val="18"/>
                <w:u w:val="single"/>
              </w:rPr>
              <w:t xml:space="preserve"> programs</w:t>
            </w:r>
            <w:r w:rsidRPr="0019196A">
              <w:rPr>
                <w:rFonts w:ascii="Cambria" w:hAnsi="Cambria"/>
                <w:sz w:val="18"/>
                <w:szCs w:val="18"/>
              </w:rPr>
              <w:t xml:space="preserve"> that equip employees with skills</w:t>
            </w:r>
            <w:r>
              <w:rPr>
                <w:rFonts w:ascii="Cambria" w:hAnsi="Cambria"/>
                <w:sz w:val="18"/>
                <w:szCs w:val="18"/>
              </w:rPr>
              <w:t xml:space="preserve"> and motivation to </w:t>
            </w:r>
            <w:r w:rsidRPr="000946B1">
              <w:rPr>
                <w:rFonts w:ascii="Cambria" w:hAnsi="Cambria"/>
                <w:sz w:val="18"/>
                <w:szCs w:val="18"/>
              </w:rPr>
              <w:t>set and meet their personal goals for</w:t>
            </w:r>
            <w:r w:rsidRPr="0019196A">
              <w:rPr>
                <w:rFonts w:ascii="Cambria" w:hAnsi="Cambria"/>
                <w:sz w:val="18"/>
                <w:szCs w:val="18"/>
              </w:rPr>
              <w:t xml:space="preserve"> managing depression? </w:t>
            </w:r>
          </w:p>
          <w:p w14:paraId="0E1B8676" w14:textId="417D802A" w:rsidR="00C00434" w:rsidRPr="00C00434" w:rsidRDefault="00C00434" w:rsidP="00C00434">
            <w:pPr>
              <w:spacing w:beforeLines="40" w:before="96" w:afterLines="40" w:after="96"/>
              <w:rPr>
                <w:rFonts w:ascii="Cambria" w:hAnsi="Cambria"/>
                <w:i/>
                <w:color w:val="4472C4" w:themeColor="accent5"/>
                <w:sz w:val="18"/>
                <w:szCs w:val="18"/>
              </w:rPr>
            </w:pPr>
            <w:r w:rsidRPr="00B84024">
              <w:rPr>
                <w:rFonts w:ascii="Cambria" w:hAnsi="Cambria"/>
                <w:i/>
                <w:color w:val="4472C4" w:themeColor="accent5"/>
                <w:sz w:val="18"/>
                <w:szCs w:val="18"/>
              </w:rPr>
              <w:t xml:space="preserve">Answer “yes” if these programs are </w:t>
            </w:r>
            <w:r>
              <w:rPr>
                <w:rFonts w:ascii="Cambria" w:hAnsi="Cambria"/>
                <w:i/>
                <w:color w:val="4472C4" w:themeColor="accent5"/>
                <w:sz w:val="18"/>
                <w:szCs w:val="18"/>
              </w:rPr>
              <w:t xml:space="preserve">conducted by qualified health professionals and </w:t>
            </w:r>
            <w:r w:rsidRPr="00B84024">
              <w:rPr>
                <w:rFonts w:ascii="Cambria" w:hAnsi="Cambria"/>
                <w:i/>
                <w:color w:val="4472C4" w:themeColor="accent5"/>
                <w:sz w:val="18"/>
                <w:szCs w:val="18"/>
              </w:rPr>
              <w:t xml:space="preserve">provided </w:t>
            </w:r>
            <w:r w:rsidRPr="00457E49">
              <w:rPr>
                <w:rFonts w:ascii="Cambria" w:hAnsi="Cambria"/>
                <w:i/>
                <w:color w:val="4472C4" w:themeColor="accent5"/>
                <w:sz w:val="18"/>
                <w:szCs w:val="18"/>
              </w:rPr>
              <w:t>in group or individual settings</w:t>
            </w:r>
            <w:r w:rsidRPr="00B84024">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FFF2CC" w:themeFill="accent4" w:themeFillTint="33"/>
            <w:vAlign w:val="center"/>
          </w:tcPr>
          <w:p w14:paraId="51021224" w14:textId="77777777" w:rsidR="00C00434" w:rsidRPr="0019196A" w:rsidRDefault="00C00434" w:rsidP="00C00434">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2CC" w:themeFill="accent4" w:themeFillTint="33"/>
          </w:tcPr>
          <w:p w14:paraId="577ECE89" w14:textId="16F7CC91" w:rsidR="00C00434" w:rsidRPr="0019196A" w:rsidRDefault="00C00434" w:rsidP="00C00434">
            <w:pPr>
              <w:pStyle w:val="ListParagraph"/>
              <w:numPr>
                <w:ilvl w:val="0"/>
                <w:numId w:val="6"/>
              </w:numPr>
              <w:spacing w:before="40" w:after="40"/>
              <w:rPr>
                <w:rFonts w:ascii="Cambria" w:hAnsi="Cambria"/>
                <w:sz w:val="18"/>
                <w:szCs w:val="18"/>
              </w:rPr>
            </w:pPr>
            <w:r>
              <w:rPr>
                <w:rFonts w:ascii="Cambria" w:hAnsi="Cambria"/>
                <w:sz w:val="18"/>
                <w:szCs w:val="18"/>
              </w:rPr>
              <w:t>Added “</w:t>
            </w:r>
            <w:r w:rsidRPr="00C00434">
              <w:rPr>
                <w:rFonts w:ascii="Cambria" w:hAnsi="Cambria"/>
                <w:sz w:val="18"/>
                <w:szCs w:val="18"/>
              </w:rPr>
              <w:t>are conducted by qualified health professionals</w:t>
            </w:r>
            <w:r>
              <w:rPr>
                <w:rFonts w:ascii="Cambria" w:hAnsi="Cambria"/>
                <w:sz w:val="18"/>
                <w:szCs w:val="18"/>
              </w:rPr>
              <w:t xml:space="preserve">” to differentiate between lay led educational programs and more intensive professional assistance </w:t>
            </w:r>
          </w:p>
        </w:tc>
      </w:tr>
      <w:tr w:rsidR="00C00434" w:rsidRPr="0019196A" w14:paraId="0A4DF0B8" w14:textId="77777777" w:rsidTr="0060434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1A1ABE1C" w14:textId="66C3F9D9" w:rsidR="00C00434" w:rsidRPr="00ED21AD" w:rsidRDefault="00C00434" w:rsidP="00C00434">
            <w:pPr>
              <w:spacing w:beforeLines="40" w:before="96" w:afterLines="40" w:after="96"/>
              <w:rPr>
                <w:rFonts w:ascii="Cambria" w:hAnsi="Cambria"/>
                <w:color w:val="auto"/>
                <w:sz w:val="18"/>
                <w:szCs w:val="18"/>
              </w:rPr>
            </w:pPr>
            <w:r>
              <w:rPr>
                <w:rFonts w:ascii="Cambria" w:hAnsi="Cambria"/>
                <w:sz w:val="18"/>
                <w:szCs w:val="18"/>
              </w:rPr>
              <w:t xml:space="preserve">6. </w:t>
            </w:r>
            <w:r w:rsidRPr="0019196A">
              <w:rPr>
                <w:rFonts w:ascii="Cambria" w:hAnsi="Cambria"/>
                <w:sz w:val="18"/>
                <w:szCs w:val="18"/>
              </w:rPr>
              <w:t xml:space="preserve">Provide training </w:t>
            </w:r>
            <w:r>
              <w:rPr>
                <w:rFonts w:ascii="Cambria" w:hAnsi="Cambria"/>
                <w:sz w:val="18"/>
                <w:szCs w:val="18"/>
              </w:rPr>
              <w:t xml:space="preserve">for </w:t>
            </w:r>
            <w:r w:rsidRPr="0019196A">
              <w:rPr>
                <w:rFonts w:ascii="Cambria" w:hAnsi="Cambria"/>
                <w:sz w:val="18"/>
                <w:szCs w:val="18"/>
              </w:rPr>
              <w:t xml:space="preserve">managers </w:t>
            </w:r>
            <w:r>
              <w:rPr>
                <w:rFonts w:ascii="Cambria" w:hAnsi="Cambria"/>
                <w:sz w:val="18"/>
                <w:szCs w:val="18"/>
              </w:rPr>
              <w:t>that improves their ability to recognize</w:t>
            </w:r>
            <w:r w:rsidRPr="0019196A">
              <w:rPr>
                <w:rFonts w:ascii="Cambria" w:hAnsi="Cambria"/>
                <w:sz w:val="18"/>
                <w:szCs w:val="18"/>
              </w:rPr>
              <w:t xml:space="preserve"> depression</w:t>
            </w:r>
            <w:r>
              <w:rPr>
                <w:rFonts w:ascii="Cambria" w:hAnsi="Cambria"/>
                <w:sz w:val="18"/>
                <w:szCs w:val="18"/>
              </w:rPr>
              <w:t xml:space="preserve"> and</w:t>
            </w:r>
            <w:r w:rsidRPr="00ED21AD">
              <w:rPr>
                <w:rFonts w:ascii="Cambria" w:hAnsi="Cambria"/>
                <w:color w:val="auto"/>
                <w:sz w:val="18"/>
                <w:szCs w:val="18"/>
              </w:rPr>
              <w:t xml:space="preserve"> refer employees to company/community resources for managing depression? </w:t>
            </w:r>
          </w:p>
          <w:p w14:paraId="0EFC0653" w14:textId="77777777" w:rsidR="00C00434" w:rsidRPr="0019196A" w:rsidRDefault="00C00434" w:rsidP="00C00434">
            <w:pPr>
              <w:spacing w:beforeLines="40" w:before="96" w:afterLines="40" w:after="96"/>
              <w:rPr>
                <w:rFonts w:ascii="Cambria" w:hAnsi="Cambria"/>
                <w:i/>
                <w:color w:val="4472C4" w:themeColor="accent5"/>
                <w:sz w:val="18"/>
                <w:szCs w:val="18"/>
              </w:rPr>
            </w:pPr>
          </w:p>
          <w:p w14:paraId="2DAB3F66" w14:textId="6D501FCE"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40BB271E" w14:textId="55E087CD" w:rsidR="00C00434" w:rsidRPr="00ED21AD" w:rsidRDefault="00C00434" w:rsidP="00C00434">
            <w:pPr>
              <w:spacing w:beforeLines="40" w:before="96" w:afterLines="40" w:after="96"/>
              <w:rPr>
                <w:rFonts w:ascii="Cambria" w:hAnsi="Cambria"/>
                <w:color w:val="auto"/>
                <w:sz w:val="18"/>
                <w:szCs w:val="18"/>
              </w:rPr>
            </w:pPr>
            <w:r>
              <w:rPr>
                <w:rFonts w:ascii="Cambria" w:hAnsi="Cambria"/>
                <w:sz w:val="18"/>
                <w:szCs w:val="18"/>
              </w:rPr>
              <w:t xml:space="preserve">96. </w:t>
            </w:r>
            <w:r w:rsidRPr="0019196A">
              <w:rPr>
                <w:rFonts w:ascii="Cambria" w:hAnsi="Cambria"/>
                <w:sz w:val="18"/>
                <w:szCs w:val="18"/>
              </w:rPr>
              <w:t xml:space="preserve">Provide training </w:t>
            </w:r>
            <w:r>
              <w:rPr>
                <w:rFonts w:ascii="Cambria" w:hAnsi="Cambria"/>
                <w:sz w:val="18"/>
                <w:szCs w:val="18"/>
              </w:rPr>
              <w:t xml:space="preserve">for </w:t>
            </w:r>
            <w:r w:rsidRPr="0019196A">
              <w:rPr>
                <w:rFonts w:ascii="Cambria" w:hAnsi="Cambria"/>
                <w:sz w:val="18"/>
                <w:szCs w:val="18"/>
              </w:rPr>
              <w:t xml:space="preserve">managers </w:t>
            </w:r>
            <w:r>
              <w:rPr>
                <w:rFonts w:ascii="Cambria" w:hAnsi="Cambria"/>
                <w:sz w:val="18"/>
                <w:szCs w:val="18"/>
              </w:rPr>
              <w:t>that improves their ability to recognize</w:t>
            </w:r>
            <w:r w:rsidRPr="0019196A">
              <w:rPr>
                <w:rFonts w:ascii="Cambria" w:hAnsi="Cambria"/>
                <w:sz w:val="18"/>
                <w:szCs w:val="18"/>
              </w:rPr>
              <w:t xml:space="preserve"> depression</w:t>
            </w:r>
            <w:r>
              <w:rPr>
                <w:rFonts w:ascii="Cambria" w:hAnsi="Cambria"/>
                <w:sz w:val="18"/>
                <w:szCs w:val="18"/>
              </w:rPr>
              <w:t xml:space="preserve"> and</w:t>
            </w:r>
            <w:r w:rsidRPr="00ED21AD">
              <w:rPr>
                <w:rFonts w:ascii="Cambria" w:hAnsi="Cambria"/>
                <w:color w:val="auto"/>
                <w:sz w:val="18"/>
                <w:szCs w:val="18"/>
              </w:rPr>
              <w:t xml:space="preserve"> refer employees to company/community resources for managing depression? </w:t>
            </w:r>
          </w:p>
          <w:p w14:paraId="580297D6" w14:textId="6BBCDF69" w:rsidR="00C00434" w:rsidRPr="0019196A" w:rsidRDefault="00E35D2B" w:rsidP="00E35D2B">
            <w:pPr>
              <w:spacing w:beforeLines="40" w:before="96" w:afterLines="40" w:after="96"/>
              <w:rPr>
                <w:rFonts w:ascii="Cambria" w:hAnsi="Cambria"/>
                <w:color w:val="auto"/>
                <w:sz w:val="18"/>
                <w:szCs w:val="18"/>
              </w:rPr>
            </w:pPr>
            <w:r w:rsidRPr="00E35D2B">
              <w:rPr>
                <w:rFonts w:ascii="Cambria" w:hAnsi="Cambria"/>
                <w:i/>
                <w:color w:val="4472C4" w:themeColor="accent5"/>
                <w:sz w:val="18"/>
                <w:szCs w:val="18"/>
              </w:rPr>
              <w:t>Note: Managers are not in a position to diagnosis depression, only to recognize depressive symptoms and encourage employee to seek professional assistance</w:t>
            </w:r>
            <w:r>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FFF2CC" w:themeFill="accent4" w:themeFillTint="33"/>
            <w:vAlign w:val="center"/>
          </w:tcPr>
          <w:p w14:paraId="7687DE08" w14:textId="77777777" w:rsidR="00C00434" w:rsidRPr="0019196A" w:rsidRDefault="00C00434" w:rsidP="00C00434">
            <w:pPr>
              <w:spacing w:beforeLines="40" w:before="96" w:afterLines="40" w:after="96"/>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bottom w:val="single" w:sz="4" w:space="0" w:color="auto"/>
            </w:tcBorders>
            <w:shd w:val="clear" w:color="auto" w:fill="FFF2CC" w:themeFill="accent4" w:themeFillTint="33"/>
          </w:tcPr>
          <w:p w14:paraId="555DCB52" w14:textId="412EE8E2" w:rsidR="00C00434" w:rsidRPr="0019196A" w:rsidRDefault="00E35D2B" w:rsidP="00C00434">
            <w:pPr>
              <w:pStyle w:val="ListParagraph"/>
              <w:numPr>
                <w:ilvl w:val="0"/>
                <w:numId w:val="6"/>
              </w:numPr>
              <w:spacing w:before="40" w:after="40"/>
              <w:ind w:left="427" w:hanging="270"/>
              <w:rPr>
                <w:rFonts w:ascii="Cambria" w:hAnsi="Cambria"/>
                <w:sz w:val="18"/>
                <w:szCs w:val="18"/>
              </w:rPr>
            </w:pPr>
            <w:r>
              <w:rPr>
                <w:rFonts w:ascii="Cambria" w:hAnsi="Cambria"/>
                <w:sz w:val="18"/>
                <w:szCs w:val="18"/>
              </w:rPr>
              <w:t>Added “Note: Managers are not in a position to diagnosis depression, only to recognize depressive symptoms and encourage employee to seek professional assistance.”</w:t>
            </w:r>
          </w:p>
        </w:tc>
      </w:tr>
      <w:tr w:rsidR="00C00434" w:rsidRPr="0019196A" w14:paraId="572BCF19" w14:textId="77777777" w:rsidTr="00C00434">
        <w:trPr>
          <w:trHeight w:val="350"/>
          <w:jc w:val="center"/>
        </w:trPr>
        <w:tc>
          <w:tcPr>
            <w:tcW w:w="5127" w:type="dxa"/>
            <w:gridSpan w:val="2"/>
            <w:tcBorders>
              <w:top w:val="single" w:sz="4" w:space="0" w:color="auto"/>
              <w:bottom w:val="single" w:sz="4" w:space="0" w:color="auto"/>
            </w:tcBorders>
            <w:shd w:val="clear" w:color="auto" w:fill="FFFFFF" w:themeFill="background1"/>
          </w:tcPr>
          <w:p w14:paraId="473DDA87" w14:textId="782577E4" w:rsidR="00C00434" w:rsidRPr="0019196A" w:rsidRDefault="00C00434" w:rsidP="00C00434">
            <w:pPr>
              <w:spacing w:beforeLines="40" w:before="96" w:afterLines="40" w:after="96"/>
              <w:rPr>
                <w:rFonts w:ascii="Cambria" w:hAnsi="Cambria"/>
                <w:sz w:val="18"/>
                <w:szCs w:val="18"/>
              </w:rPr>
            </w:pPr>
            <w:r>
              <w:rPr>
                <w:rFonts w:ascii="Cambria" w:hAnsi="Cambria"/>
                <w:sz w:val="18"/>
                <w:szCs w:val="18"/>
              </w:rPr>
              <w:t xml:space="preserve">7. </w:t>
            </w:r>
            <w:r w:rsidRPr="0019196A">
              <w:rPr>
                <w:rFonts w:ascii="Cambria" w:hAnsi="Cambria"/>
                <w:sz w:val="18"/>
                <w:szCs w:val="18"/>
              </w:rPr>
              <w:t xml:space="preserve">Provide health insurance coverage with </w:t>
            </w:r>
            <w:r>
              <w:rPr>
                <w:rFonts w:ascii="Cambria" w:hAnsi="Cambria"/>
                <w:sz w:val="18"/>
                <w:szCs w:val="18"/>
              </w:rPr>
              <w:t xml:space="preserve">free or subsidized </w:t>
            </w:r>
            <w:r w:rsidRPr="0019196A">
              <w:rPr>
                <w:rFonts w:ascii="Cambria" w:hAnsi="Cambria"/>
                <w:sz w:val="18"/>
                <w:szCs w:val="18"/>
              </w:rPr>
              <w:t>out-of-pocket costs for depression medications?</w:t>
            </w:r>
          </w:p>
          <w:p w14:paraId="6B1873D8" w14:textId="5B510DE4" w:rsidR="00C00434" w:rsidRPr="00C00434" w:rsidRDefault="00C00434" w:rsidP="00C0043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[7</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7ADA2461" w14:textId="35A087D3" w:rsidR="00C00434" w:rsidRPr="0019196A" w:rsidRDefault="00C00434" w:rsidP="00C00434">
            <w:pPr>
              <w:spacing w:beforeLines="40" w:before="96" w:afterLines="40" w:after="96"/>
              <w:rPr>
                <w:rFonts w:ascii="Cambria" w:hAnsi="Cambria"/>
                <w:sz w:val="18"/>
                <w:szCs w:val="18"/>
              </w:rPr>
            </w:pPr>
            <w:r>
              <w:rPr>
                <w:rFonts w:ascii="Cambria" w:hAnsi="Cambria"/>
                <w:sz w:val="18"/>
                <w:szCs w:val="18"/>
              </w:rPr>
              <w:t xml:space="preserve">97. </w:t>
            </w:r>
            <w:r w:rsidRPr="0019196A">
              <w:rPr>
                <w:rFonts w:ascii="Cambria" w:hAnsi="Cambria"/>
                <w:sz w:val="18"/>
                <w:szCs w:val="18"/>
              </w:rPr>
              <w:t xml:space="preserve">Provide health insurance coverage with </w:t>
            </w:r>
            <w:r>
              <w:rPr>
                <w:rFonts w:ascii="Cambria" w:hAnsi="Cambria"/>
                <w:sz w:val="18"/>
                <w:szCs w:val="18"/>
              </w:rPr>
              <w:t xml:space="preserve">free or subsidized </w:t>
            </w:r>
            <w:r w:rsidRPr="0019196A">
              <w:rPr>
                <w:rFonts w:ascii="Cambria" w:hAnsi="Cambria"/>
                <w:sz w:val="18"/>
                <w:szCs w:val="18"/>
              </w:rPr>
              <w:t>out-of-pocket costs for depression medications?</w:t>
            </w:r>
          </w:p>
          <w:p w14:paraId="65BF6748" w14:textId="6BA94121" w:rsidR="00C00434" w:rsidRPr="0019196A" w:rsidRDefault="00C00434" w:rsidP="00C00434">
            <w:pPr>
              <w:spacing w:beforeLines="40" w:before="96" w:afterLines="40" w:after="96"/>
              <w:jc w:val="center"/>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7AEA2865" w14:textId="77777777" w:rsidR="00C00434" w:rsidRPr="0019196A" w:rsidRDefault="00C00434" w:rsidP="00C00434">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041C9279" w14:textId="77777777" w:rsidR="00C00434" w:rsidRPr="00472FC6" w:rsidRDefault="00C00434" w:rsidP="00C00434">
            <w:pPr>
              <w:spacing w:before="40" w:after="40"/>
              <w:rPr>
                <w:rFonts w:ascii="Cambria" w:hAnsi="Cambria"/>
                <w:sz w:val="18"/>
                <w:szCs w:val="18"/>
              </w:rPr>
            </w:pPr>
          </w:p>
        </w:tc>
      </w:tr>
      <w:tr w:rsidR="0024101B" w:rsidRPr="0019196A" w14:paraId="5A73FAE0" w14:textId="77777777" w:rsidTr="00611A69">
        <w:trPr>
          <w:trHeight w:val="215"/>
          <w:jc w:val="center"/>
        </w:trPr>
        <w:tc>
          <w:tcPr>
            <w:tcW w:w="10255" w:type="dxa"/>
            <w:gridSpan w:val="5"/>
            <w:shd w:val="clear" w:color="auto" w:fill="D9D9D9" w:themeFill="background1" w:themeFillShade="D9"/>
          </w:tcPr>
          <w:p w14:paraId="46B4D330" w14:textId="77777777" w:rsidR="0024101B" w:rsidRPr="0019196A" w:rsidRDefault="0024101B" w:rsidP="0024101B">
            <w:pPr>
              <w:spacing w:before="120" w:after="120"/>
              <w:rPr>
                <w:rFonts w:ascii="Cambria" w:hAnsi="Cambria"/>
                <w:sz w:val="18"/>
                <w:szCs w:val="18"/>
              </w:rPr>
            </w:pPr>
            <w:r w:rsidRPr="0019196A">
              <w:rPr>
                <w:rFonts w:ascii="Cambria" w:hAnsi="Cambria"/>
                <w:b/>
                <w:sz w:val="18"/>
                <w:szCs w:val="18"/>
              </w:rPr>
              <w:t>Total Possible Points</w:t>
            </w:r>
          </w:p>
        </w:tc>
        <w:tc>
          <w:tcPr>
            <w:tcW w:w="1440" w:type="dxa"/>
            <w:vAlign w:val="center"/>
          </w:tcPr>
          <w:p w14:paraId="2216C1DD" w14:textId="6CB9DBC9" w:rsidR="0024101B" w:rsidRPr="0019196A" w:rsidRDefault="00C00434" w:rsidP="0024101B">
            <w:pPr>
              <w:spacing w:before="120" w:after="120"/>
              <w:jc w:val="center"/>
              <w:rPr>
                <w:rFonts w:ascii="Cambria" w:hAnsi="Cambria"/>
                <w:b/>
                <w:sz w:val="18"/>
                <w:szCs w:val="18"/>
              </w:rPr>
            </w:pPr>
            <w:r>
              <w:rPr>
                <w:rFonts w:ascii="Cambria" w:hAnsi="Cambria"/>
                <w:b/>
                <w:sz w:val="18"/>
                <w:szCs w:val="18"/>
              </w:rPr>
              <w:t>16 (16</w:t>
            </w:r>
            <w:r w:rsidR="0024101B" w:rsidRPr="0019196A">
              <w:rPr>
                <w:rFonts w:ascii="Cambria" w:hAnsi="Cambria"/>
                <w:b/>
                <w:sz w:val="18"/>
                <w:szCs w:val="18"/>
              </w:rPr>
              <w:t>)</w:t>
            </w:r>
          </w:p>
        </w:tc>
        <w:tc>
          <w:tcPr>
            <w:tcW w:w="3060" w:type="dxa"/>
          </w:tcPr>
          <w:p w14:paraId="5E180490" w14:textId="77777777" w:rsidR="0024101B" w:rsidRPr="00472FC6" w:rsidRDefault="0024101B" w:rsidP="0024101B">
            <w:pPr>
              <w:spacing w:before="40" w:after="40"/>
              <w:rPr>
                <w:rFonts w:ascii="Cambria" w:hAnsi="Cambria"/>
                <w:sz w:val="18"/>
                <w:szCs w:val="18"/>
              </w:rPr>
            </w:pPr>
          </w:p>
        </w:tc>
      </w:tr>
    </w:tbl>
    <w:p w14:paraId="23EFF9C0" w14:textId="24A3414F" w:rsidR="00FD0D56" w:rsidRDefault="00FD0D56">
      <w:pPr>
        <w:suppressAutoHyphens w:val="0"/>
        <w:spacing w:after="160" w:line="259" w:lineRule="auto"/>
        <w:rPr>
          <w:rFonts w:ascii="Cambria" w:hAnsi="Cambria"/>
          <w:sz w:val="18"/>
          <w:szCs w:val="18"/>
        </w:rPr>
      </w:pPr>
      <w:r>
        <w:rPr>
          <w:rFonts w:ascii="Cambria" w:hAnsi="Cambria"/>
          <w:sz w:val="18"/>
          <w:szCs w:val="18"/>
        </w:rPr>
        <w:br w:type="page"/>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530"/>
        <w:gridCol w:w="2970"/>
      </w:tblGrid>
      <w:tr w:rsidR="00FD0D56" w:rsidRPr="00E02BFB" w14:paraId="57123F4E"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3A2C785C" w14:textId="56B4746B" w:rsidR="00FD0D56" w:rsidRPr="00E02BFB" w:rsidRDefault="00A347EA" w:rsidP="007D42EC">
            <w:pPr>
              <w:jc w:val="center"/>
              <w:rPr>
                <w:rFonts w:ascii="Cambria" w:hAnsi="Cambria"/>
                <w:b/>
                <w:color w:val="FFFFFF" w:themeColor="background1"/>
                <w:sz w:val="22"/>
                <w:szCs w:val="18"/>
              </w:rPr>
            </w:pPr>
            <w:r>
              <w:rPr>
                <w:rFonts w:ascii="Cambria" w:hAnsi="Cambria"/>
                <w:sz w:val="18"/>
                <w:szCs w:val="18"/>
              </w:rPr>
              <w:tab/>
            </w:r>
            <w:r w:rsidR="00FD0D56" w:rsidRPr="00E02BFB">
              <w:rPr>
                <w:rFonts w:ascii="Cambria" w:hAnsi="Cambria"/>
                <w:b/>
                <w:color w:val="FFFFFF" w:themeColor="background1"/>
                <w:sz w:val="22"/>
                <w:szCs w:val="18"/>
              </w:rPr>
              <w:t>Stress Management</w:t>
            </w:r>
          </w:p>
        </w:tc>
      </w:tr>
      <w:tr w:rsidR="00FD0D56" w:rsidRPr="0019196A" w14:paraId="48BAC236" w14:textId="77777777" w:rsidTr="00611A69">
        <w:trPr>
          <w:jc w:val="center"/>
        </w:trPr>
        <w:tc>
          <w:tcPr>
            <w:tcW w:w="4314" w:type="dxa"/>
            <w:tcBorders>
              <w:top w:val="single" w:sz="4" w:space="0" w:color="auto"/>
              <w:left w:val="nil"/>
              <w:bottom w:val="single" w:sz="4" w:space="0" w:color="auto"/>
              <w:right w:val="nil"/>
            </w:tcBorders>
            <w:shd w:val="clear" w:color="auto" w:fill="auto"/>
            <w:vAlign w:val="center"/>
          </w:tcPr>
          <w:p w14:paraId="72138406"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71BCE193"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7626A6EE" w14:textId="77777777" w:rsidR="00FD0D56" w:rsidRPr="0019196A" w:rsidRDefault="00FD0D56"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43DEF345" w14:textId="77777777" w:rsidR="00FD0D56" w:rsidRPr="0019196A" w:rsidRDefault="00FD0D56" w:rsidP="007D42EC">
            <w:pPr>
              <w:rPr>
                <w:rFonts w:ascii="Cambria" w:hAnsi="Cambria"/>
                <w:sz w:val="18"/>
                <w:szCs w:val="18"/>
              </w:rPr>
            </w:pPr>
          </w:p>
        </w:tc>
        <w:tc>
          <w:tcPr>
            <w:tcW w:w="1530" w:type="dxa"/>
            <w:tcBorders>
              <w:top w:val="single" w:sz="4" w:space="0" w:color="auto"/>
              <w:left w:val="nil"/>
              <w:bottom w:val="single" w:sz="4" w:space="0" w:color="auto"/>
              <w:right w:val="nil"/>
            </w:tcBorders>
            <w:shd w:val="clear" w:color="auto" w:fill="auto"/>
            <w:vAlign w:val="center"/>
          </w:tcPr>
          <w:p w14:paraId="5B276CD1" w14:textId="77777777" w:rsidR="00FD0D56" w:rsidRPr="0019196A" w:rsidRDefault="00FD0D56" w:rsidP="007D42EC">
            <w:pPr>
              <w:rPr>
                <w:rFonts w:ascii="Cambria" w:hAnsi="Cambria"/>
                <w:sz w:val="18"/>
                <w:szCs w:val="18"/>
              </w:rPr>
            </w:pPr>
          </w:p>
        </w:tc>
        <w:tc>
          <w:tcPr>
            <w:tcW w:w="2970" w:type="dxa"/>
            <w:tcBorders>
              <w:top w:val="single" w:sz="4" w:space="0" w:color="auto"/>
              <w:left w:val="nil"/>
              <w:bottom w:val="single" w:sz="4" w:space="0" w:color="auto"/>
              <w:right w:val="nil"/>
            </w:tcBorders>
          </w:tcPr>
          <w:p w14:paraId="12866419" w14:textId="77777777" w:rsidR="00FD0D56" w:rsidRPr="0019196A" w:rsidRDefault="00FD0D56" w:rsidP="007D42EC">
            <w:pPr>
              <w:rPr>
                <w:rFonts w:ascii="Cambria" w:hAnsi="Cambria"/>
                <w:sz w:val="18"/>
                <w:szCs w:val="18"/>
              </w:rPr>
            </w:pPr>
          </w:p>
        </w:tc>
      </w:tr>
      <w:tr w:rsidR="0024101B" w:rsidRPr="0019196A" w14:paraId="217B6A99" w14:textId="77777777" w:rsidTr="00244708">
        <w:trPr>
          <w:trHeight w:val="350"/>
          <w:jc w:val="center"/>
        </w:trPr>
        <w:tc>
          <w:tcPr>
            <w:tcW w:w="5127" w:type="dxa"/>
            <w:gridSpan w:val="2"/>
            <w:shd w:val="clear" w:color="auto" w:fill="BFBFBF" w:themeFill="background1" w:themeFillShade="BF"/>
            <w:vAlign w:val="center"/>
          </w:tcPr>
          <w:p w14:paraId="48CF087E" w14:textId="45029A32"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4985A8A2" w14:textId="07EAC32E" w:rsidR="0024101B" w:rsidRPr="0019196A" w:rsidRDefault="0024101B" w:rsidP="0024101B">
            <w:pPr>
              <w:pStyle w:val="question"/>
              <w:spacing w:before="120" w:after="120"/>
              <w:jc w:val="center"/>
              <w:rPr>
                <w:rFonts w:ascii="Cambria" w:hAnsi="Cambria"/>
                <w:b/>
                <w:sz w:val="18"/>
                <w:szCs w:val="18"/>
              </w:rPr>
            </w:pPr>
            <w:r>
              <w:rPr>
                <w:rFonts w:ascii="Cambria" w:hAnsi="Cambria"/>
                <w:b/>
                <w:sz w:val="18"/>
                <w:szCs w:val="18"/>
              </w:rPr>
              <w:t>Proposed Revised Text for the updated CDC Worksite Health Scorecard</w:t>
            </w:r>
          </w:p>
        </w:tc>
        <w:tc>
          <w:tcPr>
            <w:tcW w:w="1530" w:type="dxa"/>
            <w:shd w:val="clear" w:color="auto" w:fill="BFBFBF" w:themeFill="background1" w:themeFillShade="BF"/>
            <w:vAlign w:val="center"/>
          </w:tcPr>
          <w:p w14:paraId="391DA2D2" w14:textId="62E67542"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2970" w:type="dxa"/>
            <w:shd w:val="clear" w:color="auto" w:fill="BFBFBF" w:themeFill="background1" w:themeFillShade="BF"/>
            <w:vAlign w:val="center"/>
          </w:tcPr>
          <w:p w14:paraId="40FC1341" w14:textId="6CDA7B0A"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4C42A3" w:rsidRPr="0019196A" w14:paraId="75FCE80C" w14:textId="77777777" w:rsidTr="0060434D">
        <w:trPr>
          <w:trHeight w:val="350"/>
          <w:jc w:val="center"/>
        </w:trPr>
        <w:tc>
          <w:tcPr>
            <w:tcW w:w="5127" w:type="dxa"/>
            <w:gridSpan w:val="2"/>
            <w:tcBorders>
              <w:top w:val="single" w:sz="4" w:space="0" w:color="auto"/>
              <w:bottom w:val="single" w:sz="4" w:space="0" w:color="auto"/>
            </w:tcBorders>
            <w:shd w:val="clear" w:color="auto" w:fill="auto"/>
          </w:tcPr>
          <w:p w14:paraId="25700960" w14:textId="33C72B7C" w:rsidR="004C42A3" w:rsidRPr="0019196A" w:rsidRDefault="004C42A3" w:rsidP="004C42A3">
            <w:pPr>
              <w:spacing w:beforeLines="40" w:before="96" w:afterLines="40" w:after="96"/>
              <w:rPr>
                <w:rFonts w:ascii="Cambria" w:hAnsi="Cambria"/>
                <w:color w:val="auto"/>
                <w:sz w:val="18"/>
                <w:szCs w:val="18"/>
              </w:rPr>
            </w:pPr>
            <w:r>
              <w:rPr>
                <w:rFonts w:ascii="Cambria" w:hAnsi="Cambria"/>
                <w:color w:val="211D1E"/>
                <w:sz w:val="18"/>
                <w:szCs w:val="18"/>
              </w:rPr>
              <w:t xml:space="preserve">1. </w:t>
            </w:r>
            <w:r w:rsidRPr="0019196A">
              <w:rPr>
                <w:rFonts w:ascii="Cambria" w:hAnsi="Cambria"/>
                <w:color w:val="211D1E"/>
                <w:sz w:val="18"/>
                <w:szCs w:val="18"/>
              </w:rPr>
              <w:t>Provide</w:t>
            </w:r>
            <w:r w:rsidRPr="00022037">
              <w:rPr>
                <w:rFonts w:ascii="Cambria" w:hAnsi="Cambria"/>
                <w:color w:val="211D1E"/>
                <w:sz w:val="18"/>
                <w:szCs w:val="18"/>
              </w:rPr>
              <w:t xml:space="preserve"> </w:t>
            </w:r>
            <w:r w:rsidRPr="00022037">
              <w:rPr>
                <w:rFonts w:ascii="Cambria" w:hAnsi="Cambria"/>
                <w:sz w:val="18"/>
                <w:szCs w:val="18"/>
              </w:rPr>
              <w:t xml:space="preserve">educational materials </w:t>
            </w:r>
            <w:r w:rsidRPr="0019196A">
              <w:rPr>
                <w:rFonts w:ascii="Cambria" w:hAnsi="Cambria"/>
                <w:sz w:val="18"/>
                <w:szCs w:val="18"/>
              </w:rPr>
              <w:t xml:space="preserve">on </w:t>
            </w:r>
            <w:r w:rsidRPr="0019196A">
              <w:rPr>
                <w:rFonts w:ascii="Cambria" w:hAnsi="Cambria"/>
                <w:color w:val="211D1E"/>
                <w:sz w:val="18"/>
                <w:szCs w:val="18"/>
              </w:rPr>
              <w:t xml:space="preserve">stress management? </w:t>
            </w:r>
          </w:p>
          <w:p w14:paraId="56245B80" w14:textId="77777777" w:rsidR="004C42A3" w:rsidRPr="0019196A" w:rsidRDefault="004C42A3" w:rsidP="004C42A3">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your worksite offers brochures, videos, posters, or newsletters that address aspects of stress management, including coping s</w:t>
            </w:r>
            <w:r>
              <w:rPr>
                <w:rFonts w:ascii="Cambria" w:hAnsi="Cambria"/>
                <w:i/>
                <w:color w:val="4472C4" w:themeColor="accent5"/>
                <w:sz w:val="18"/>
                <w:szCs w:val="18"/>
              </w:rPr>
              <w:t>kills and relaxation techniques,</w:t>
            </w:r>
            <w:r w:rsidRPr="0019196A">
              <w:rPr>
                <w:rFonts w:ascii="Cambria" w:hAnsi="Cambria"/>
                <w:i/>
                <w:color w:val="4472C4" w:themeColor="accent5"/>
                <w:sz w:val="18"/>
                <w:szCs w:val="18"/>
              </w:rPr>
              <w:t xml:space="preserve"> </w:t>
            </w:r>
            <w:r w:rsidRPr="00A0664D">
              <w:rPr>
                <w:rFonts w:ascii="Cambria" w:hAnsi="Cambria"/>
                <w:i/>
                <w:color w:val="4472C4" w:themeColor="accent5"/>
                <w:sz w:val="18"/>
                <w:szCs w:val="18"/>
              </w:rPr>
              <w:t>either as a single health topic or along with other health topics.</w:t>
            </w:r>
          </w:p>
          <w:p w14:paraId="695B2522" w14:textId="548246D2"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r w:rsidR="004C42A3"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3C65726F" w14:textId="57408269" w:rsidR="004C42A3" w:rsidRPr="0019196A" w:rsidRDefault="004C42A3" w:rsidP="004C42A3">
            <w:pPr>
              <w:spacing w:beforeLines="40" w:before="96" w:afterLines="40" w:after="96"/>
              <w:rPr>
                <w:rFonts w:ascii="Cambria" w:hAnsi="Cambria"/>
                <w:color w:val="auto"/>
                <w:sz w:val="18"/>
                <w:szCs w:val="18"/>
              </w:rPr>
            </w:pPr>
            <w:r>
              <w:rPr>
                <w:rFonts w:ascii="Cambria" w:hAnsi="Cambria"/>
                <w:color w:val="211D1E"/>
                <w:sz w:val="18"/>
                <w:szCs w:val="18"/>
              </w:rPr>
              <w:t xml:space="preserve">98. </w:t>
            </w:r>
            <w:r w:rsidRPr="0019196A">
              <w:rPr>
                <w:rFonts w:ascii="Cambria" w:hAnsi="Cambria"/>
                <w:color w:val="211D1E"/>
                <w:sz w:val="18"/>
                <w:szCs w:val="18"/>
              </w:rPr>
              <w:t>Provide</w:t>
            </w:r>
            <w:r w:rsidRPr="00022037">
              <w:rPr>
                <w:rFonts w:ascii="Cambria" w:hAnsi="Cambria"/>
                <w:color w:val="211D1E"/>
                <w:sz w:val="18"/>
                <w:szCs w:val="18"/>
              </w:rPr>
              <w:t xml:space="preserve"> </w:t>
            </w:r>
            <w:r w:rsidRPr="00022037">
              <w:rPr>
                <w:rFonts w:ascii="Cambria" w:hAnsi="Cambria"/>
                <w:sz w:val="18"/>
                <w:szCs w:val="18"/>
              </w:rPr>
              <w:t xml:space="preserve">educational materials </w:t>
            </w:r>
            <w:r w:rsidRPr="0019196A">
              <w:rPr>
                <w:rFonts w:ascii="Cambria" w:hAnsi="Cambria"/>
                <w:sz w:val="18"/>
                <w:szCs w:val="18"/>
              </w:rPr>
              <w:t xml:space="preserve">on </w:t>
            </w:r>
            <w:r w:rsidRPr="0019196A">
              <w:rPr>
                <w:rFonts w:ascii="Cambria" w:hAnsi="Cambria"/>
                <w:color w:val="211D1E"/>
                <w:sz w:val="18"/>
                <w:szCs w:val="18"/>
              </w:rPr>
              <w:t xml:space="preserve">stress management? </w:t>
            </w:r>
          </w:p>
          <w:p w14:paraId="3F458011" w14:textId="2A350185" w:rsidR="004C42A3" w:rsidRPr="004C42A3" w:rsidRDefault="004C42A3" w:rsidP="004C42A3">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your worksite offers brochures, videos, posters, or newsletters that address aspects of stress management, including coping s</w:t>
            </w:r>
            <w:r>
              <w:rPr>
                <w:rFonts w:ascii="Cambria" w:hAnsi="Cambria"/>
                <w:i/>
                <w:color w:val="4472C4" w:themeColor="accent5"/>
                <w:sz w:val="18"/>
                <w:szCs w:val="18"/>
              </w:rPr>
              <w:t>kills and relaxation techniques,</w:t>
            </w:r>
            <w:r w:rsidRPr="0019196A">
              <w:rPr>
                <w:rFonts w:ascii="Cambria" w:hAnsi="Cambria"/>
                <w:i/>
                <w:color w:val="4472C4" w:themeColor="accent5"/>
                <w:sz w:val="18"/>
                <w:szCs w:val="18"/>
              </w:rPr>
              <w:t xml:space="preserve"> </w:t>
            </w:r>
            <w:r w:rsidRPr="00A0664D">
              <w:rPr>
                <w:rFonts w:ascii="Cambria" w:hAnsi="Cambria"/>
                <w:i/>
                <w:color w:val="4472C4" w:themeColor="accent5"/>
                <w:sz w:val="18"/>
                <w:szCs w:val="18"/>
              </w:rPr>
              <w:t>either as a single health topic or along with other health topics.</w:t>
            </w:r>
          </w:p>
        </w:tc>
        <w:tc>
          <w:tcPr>
            <w:tcW w:w="1530" w:type="dxa"/>
            <w:tcBorders>
              <w:top w:val="single" w:sz="4" w:space="0" w:color="auto"/>
              <w:bottom w:val="single" w:sz="4" w:space="0" w:color="auto"/>
            </w:tcBorders>
            <w:shd w:val="clear" w:color="auto" w:fill="auto"/>
            <w:vAlign w:val="center"/>
          </w:tcPr>
          <w:p w14:paraId="684ED00F" w14:textId="18E55C61" w:rsidR="004C42A3" w:rsidRPr="0019196A" w:rsidRDefault="004C42A3" w:rsidP="004C42A3">
            <w:pPr>
              <w:spacing w:beforeLines="40" w:before="96" w:afterLines="40" w:after="96"/>
              <w:jc w:val="center"/>
              <w:rPr>
                <w:rFonts w:ascii="Cambria" w:hAnsi="Cambria"/>
                <w:sz w:val="18"/>
                <w:szCs w:val="18"/>
              </w:rPr>
            </w:pPr>
            <w:r>
              <w:rPr>
                <w:rFonts w:ascii="Cambria" w:hAnsi="Cambria"/>
                <w:sz w:val="18"/>
                <w:szCs w:val="18"/>
              </w:rPr>
              <w:t>1(1</w:t>
            </w:r>
            <w:r w:rsidRPr="0019196A">
              <w:rPr>
                <w:rFonts w:ascii="Cambria" w:hAnsi="Cambria"/>
                <w:sz w:val="18"/>
                <w:szCs w:val="18"/>
              </w:rPr>
              <w:t>)</w:t>
            </w:r>
          </w:p>
        </w:tc>
        <w:tc>
          <w:tcPr>
            <w:tcW w:w="2970" w:type="dxa"/>
            <w:tcBorders>
              <w:top w:val="single" w:sz="4" w:space="0" w:color="auto"/>
              <w:bottom w:val="single" w:sz="4" w:space="0" w:color="auto"/>
            </w:tcBorders>
            <w:shd w:val="clear" w:color="auto" w:fill="auto"/>
          </w:tcPr>
          <w:p w14:paraId="3290BF05" w14:textId="77777777" w:rsidR="004C42A3" w:rsidRPr="00903EC6" w:rsidRDefault="004C42A3" w:rsidP="004C42A3">
            <w:pPr>
              <w:spacing w:before="40" w:after="40"/>
              <w:rPr>
                <w:rFonts w:ascii="Cambria" w:hAnsi="Cambria"/>
                <w:sz w:val="18"/>
                <w:szCs w:val="18"/>
              </w:rPr>
            </w:pPr>
          </w:p>
        </w:tc>
      </w:tr>
      <w:tr w:rsidR="004C42A3" w:rsidRPr="0019196A" w14:paraId="5A79951D" w14:textId="77777777" w:rsidTr="0060434D">
        <w:trPr>
          <w:trHeight w:val="350"/>
          <w:jc w:val="center"/>
        </w:trPr>
        <w:tc>
          <w:tcPr>
            <w:tcW w:w="5127" w:type="dxa"/>
            <w:gridSpan w:val="2"/>
            <w:tcBorders>
              <w:top w:val="single" w:sz="4" w:space="0" w:color="auto"/>
              <w:bottom w:val="single" w:sz="4" w:space="0" w:color="auto"/>
            </w:tcBorders>
            <w:shd w:val="clear" w:color="auto" w:fill="auto"/>
          </w:tcPr>
          <w:p w14:paraId="7607F4C3" w14:textId="40178981" w:rsidR="004C42A3" w:rsidRPr="0019196A" w:rsidRDefault="00236324" w:rsidP="004C42A3">
            <w:pPr>
              <w:spacing w:beforeLines="40" w:before="96" w:afterLines="40" w:after="96"/>
              <w:rPr>
                <w:rFonts w:ascii="Cambria" w:hAnsi="Cambria"/>
                <w:color w:val="auto"/>
                <w:sz w:val="18"/>
                <w:szCs w:val="18"/>
              </w:rPr>
            </w:pPr>
            <w:r>
              <w:rPr>
                <w:rFonts w:ascii="Cambria" w:hAnsi="Cambria"/>
                <w:color w:val="211D1E"/>
                <w:sz w:val="18"/>
                <w:szCs w:val="18"/>
              </w:rPr>
              <w:t xml:space="preserve">2. </w:t>
            </w:r>
            <w:r w:rsidR="004C42A3" w:rsidRPr="0019196A">
              <w:rPr>
                <w:rFonts w:ascii="Cambria" w:hAnsi="Cambria"/>
                <w:color w:val="211D1E"/>
                <w:sz w:val="18"/>
                <w:szCs w:val="18"/>
              </w:rPr>
              <w:t>Provide and promote</w:t>
            </w:r>
            <w:r w:rsidR="004C42A3">
              <w:rPr>
                <w:rFonts w:ascii="Cambria" w:hAnsi="Cambria"/>
                <w:color w:val="211D1E"/>
                <w:sz w:val="18"/>
                <w:szCs w:val="18"/>
              </w:rPr>
              <w:t xml:space="preserve"> </w:t>
            </w:r>
            <w:r w:rsidR="004C42A3" w:rsidRPr="00C30FD5">
              <w:rPr>
                <w:rFonts w:ascii="Cambria" w:hAnsi="Cambria"/>
                <w:color w:val="211D1E"/>
                <w:sz w:val="18"/>
                <w:szCs w:val="18"/>
                <w:u w:val="single"/>
              </w:rPr>
              <w:t>interactive educational programming</w:t>
            </w:r>
            <w:r w:rsidR="004C42A3" w:rsidRPr="0019196A">
              <w:rPr>
                <w:rFonts w:ascii="Cambria" w:hAnsi="Cambria"/>
                <w:color w:val="211D1E"/>
                <w:sz w:val="18"/>
                <w:szCs w:val="18"/>
              </w:rPr>
              <w:t xml:space="preserve"> on stress management? </w:t>
            </w:r>
          </w:p>
          <w:p w14:paraId="2A45C7EA" w14:textId="77777777" w:rsidR="004C42A3" w:rsidRPr="0019196A" w:rsidRDefault="004C42A3" w:rsidP="004C42A3">
            <w:pPr>
              <w:spacing w:beforeLines="40" w:before="96" w:afterLines="40" w:after="96"/>
              <w:rPr>
                <w:rFonts w:ascii="Cambria" w:hAnsi="Cambria"/>
                <w:i/>
                <w:iCs/>
                <w:color w:val="4472C4" w:themeColor="accent5"/>
                <w:sz w:val="18"/>
                <w:szCs w:val="18"/>
              </w:rPr>
            </w:pPr>
            <w:r w:rsidRPr="0019196A">
              <w:rPr>
                <w:rFonts w:ascii="Cambria" w:hAnsi="Cambria"/>
                <w:i/>
                <w:iCs/>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color w:val="4472C4"/>
                <w:sz w:val="18"/>
                <w:szCs w:val="18"/>
              </w:rPr>
              <w:t xml:space="preserve">,” </w:t>
            </w:r>
            <w:r>
              <w:rPr>
                <w:rFonts w:ascii="Cambria" w:hAnsi="Cambria"/>
                <w:i/>
                <w:iCs/>
                <w:color w:val="4472C4" w:themeColor="accent5"/>
                <w:sz w:val="18"/>
                <w:szCs w:val="18"/>
              </w:rPr>
              <w:t>seminars, workshops, or classes on topics such as assertiveness,</w:t>
            </w:r>
            <w:r w:rsidRPr="0019196A">
              <w:rPr>
                <w:rFonts w:ascii="Cambria" w:hAnsi="Cambria"/>
                <w:i/>
                <w:iCs/>
                <w:color w:val="4472C4" w:themeColor="accent5"/>
                <w:sz w:val="18"/>
                <w:szCs w:val="18"/>
              </w:rPr>
              <w:t xml:space="preserve"> coping</w:t>
            </w:r>
            <w:r>
              <w:rPr>
                <w:rFonts w:ascii="Cambria" w:hAnsi="Cambria"/>
                <w:i/>
                <w:iCs/>
                <w:color w:val="4472C4" w:themeColor="accent5"/>
                <w:sz w:val="18"/>
                <w:szCs w:val="18"/>
              </w:rPr>
              <w:t>,</w:t>
            </w:r>
            <w:r w:rsidRPr="0019196A">
              <w:rPr>
                <w:rFonts w:ascii="Cambria" w:hAnsi="Cambria"/>
                <w:i/>
                <w:iCs/>
                <w:color w:val="4472C4" w:themeColor="accent5"/>
                <w:sz w:val="18"/>
                <w:szCs w:val="18"/>
              </w:rPr>
              <w:t xml:space="preserve"> and relaxation techniques. </w:t>
            </w:r>
            <w:r w:rsidRPr="0021558F">
              <w:rPr>
                <w:rFonts w:ascii="Cambria" w:hAnsi="Cambria"/>
                <w:i/>
                <w:iCs/>
                <w:color w:val="4472C4" w:themeColor="accent5"/>
                <w:sz w:val="18"/>
                <w:szCs w:val="18"/>
              </w:rPr>
              <w:t xml:space="preserve">Answer “yes” if these programs are provided </w:t>
            </w:r>
            <w:r w:rsidRPr="00457E49">
              <w:rPr>
                <w:rFonts w:ascii="Cambria" w:hAnsi="Cambria"/>
                <w:i/>
                <w:iCs/>
                <w:color w:val="4472C4" w:themeColor="accent5"/>
                <w:sz w:val="18"/>
                <w:szCs w:val="18"/>
              </w:rPr>
              <w:t>in group or individual settings</w:t>
            </w:r>
            <w:r w:rsidRPr="0021558F">
              <w:rPr>
                <w:rFonts w:ascii="Cambria" w:hAnsi="Cambria"/>
                <w:i/>
                <w:iCs/>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iCs/>
                <w:color w:val="4472C4" w:themeColor="accent5"/>
                <w:sz w:val="18"/>
                <w:szCs w:val="18"/>
              </w:rPr>
              <w:t xml:space="preserve">. </w:t>
            </w:r>
          </w:p>
          <w:p w14:paraId="025F0E46" w14:textId="473CC716"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r w:rsidR="004C42A3"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5D0222FE" w14:textId="15815BC1" w:rsidR="004C42A3" w:rsidRPr="0019196A" w:rsidRDefault="004C42A3" w:rsidP="004C42A3">
            <w:pPr>
              <w:spacing w:beforeLines="40" w:before="96" w:afterLines="40" w:after="96"/>
              <w:rPr>
                <w:rFonts w:ascii="Cambria" w:hAnsi="Cambria"/>
                <w:color w:val="auto"/>
                <w:sz w:val="18"/>
                <w:szCs w:val="18"/>
              </w:rPr>
            </w:pPr>
            <w:r>
              <w:rPr>
                <w:rFonts w:ascii="Cambria" w:hAnsi="Cambria"/>
                <w:color w:val="211D1E"/>
                <w:sz w:val="18"/>
                <w:szCs w:val="18"/>
              </w:rPr>
              <w:t xml:space="preserve">99. </w:t>
            </w:r>
            <w:r w:rsidRPr="0019196A">
              <w:rPr>
                <w:rFonts w:ascii="Cambria" w:hAnsi="Cambria"/>
                <w:color w:val="211D1E"/>
                <w:sz w:val="18"/>
                <w:szCs w:val="18"/>
              </w:rPr>
              <w:t>Provide and promote</w:t>
            </w:r>
            <w:r>
              <w:rPr>
                <w:rFonts w:ascii="Cambria" w:hAnsi="Cambria"/>
                <w:color w:val="211D1E"/>
                <w:sz w:val="18"/>
                <w:szCs w:val="18"/>
              </w:rPr>
              <w:t xml:space="preserve"> </w:t>
            </w:r>
            <w:r w:rsidRPr="00C30FD5">
              <w:rPr>
                <w:rFonts w:ascii="Cambria" w:hAnsi="Cambria"/>
                <w:color w:val="211D1E"/>
                <w:sz w:val="18"/>
                <w:szCs w:val="18"/>
                <w:u w:val="single"/>
              </w:rPr>
              <w:t>interactive educational programming</w:t>
            </w:r>
            <w:r w:rsidRPr="0019196A">
              <w:rPr>
                <w:rFonts w:ascii="Cambria" w:hAnsi="Cambria"/>
                <w:color w:val="211D1E"/>
                <w:sz w:val="18"/>
                <w:szCs w:val="18"/>
              </w:rPr>
              <w:t xml:space="preserve"> on stress management? </w:t>
            </w:r>
          </w:p>
          <w:p w14:paraId="6FDF9DFA" w14:textId="1A76404D" w:rsidR="004C42A3" w:rsidRPr="004C42A3" w:rsidRDefault="004C42A3" w:rsidP="004C42A3">
            <w:pPr>
              <w:spacing w:beforeLines="40" w:before="96" w:afterLines="40" w:after="96"/>
              <w:rPr>
                <w:rFonts w:ascii="Cambria" w:hAnsi="Cambria"/>
                <w:i/>
                <w:iCs/>
                <w:color w:val="4472C4" w:themeColor="accent5"/>
                <w:sz w:val="18"/>
                <w:szCs w:val="18"/>
              </w:rPr>
            </w:pPr>
            <w:r w:rsidRPr="0019196A">
              <w:rPr>
                <w:rFonts w:ascii="Cambria" w:hAnsi="Cambria"/>
                <w:i/>
                <w:iCs/>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color w:val="4472C4"/>
                <w:sz w:val="18"/>
                <w:szCs w:val="18"/>
              </w:rPr>
              <w:t xml:space="preserve">,” </w:t>
            </w:r>
            <w:r>
              <w:rPr>
                <w:rFonts w:ascii="Cambria" w:hAnsi="Cambria"/>
                <w:i/>
                <w:iCs/>
                <w:color w:val="4472C4" w:themeColor="accent5"/>
                <w:sz w:val="18"/>
                <w:szCs w:val="18"/>
              </w:rPr>
              <w:t>seminars, workshops, or classes on topics such as assertiveness,</w:t>
            </w:r>
            <w:r w:rsidRPr="0019196A">
              <w:rPr>
                <w:rFonts w:ascii="Cambria" w:hAnsi="Cambria"/>
                <w:i/>
                <w:iCs/>
                <w:color w:val="4472C4" w:themeColor="accent5"/>
                <w:sz w:val="18"/>
                <w:szCs w:val="18"/>
              </w:rPr>
              <w:t xml:space="preserve"> coping</w:t>
            </w:r>
            <w:r>
              <w:rPr>
                <w:rFonts w:ascii="Cambria" w:hAnsi="Cambria"/>
                <w:i/>
                <w:iCs/>
                <w:color w:val="4472C4" w:themeColor="accent5"/>
                <w:sz w:val="18"/>
                <w:szCs w:val="18"/>
              </w:rPr>
              <w:t>,</w:t>
            </w:r>
            <w:r w:rsidRPr="0019196A">
              <w:rPr>
                <w:rFonts w:ascii="Cambria" w:hAnsi="Cambria"/>
                <w:i/>
                <w:iCs/>
                <w:color w:val="4472C4" w:themeColor="accent5"/>
                <w:sz w:val="18"/>
                <w:szCs w:val="18"/>
              </w:rPr>
              <w:t xml:space="preserve"> and relaxation techniques. </w:t>
            </w:r>
            <w:r w:rsidRPr="0021558F">
              <w:rPr>
                <w:rFonts w:ascii="Cambria" w:hAnsi="Cambria"/>
                <w:i/>
                <w:iCs/>
                <w:color w:val="4472C4" w:themeColor="accent5"/>
                <w:sz w:val="18"/>
                <w:szCs w:val="18"/>
              </w:rPr>
              <w:t xml:space="preserve">Answer “yes” if these programs are provided </w:t>
            </w:r>
            <w:r w:rsidRPr="00457E49">
              <w:rPr>
                <w:rFonts w:ascii="Cambria" w:hAnsi="Cambria"/>
                <w:i/>
                <w:iCs/>
                <w:color w:val="4472C4" w:themeColor="accent5"/>
                <w:sz w:val="18"/>
                <w:szCs w:val="18"/>
              </w:rPr>
              <w:t>in group or individual settings</w:t>
            </w:r>
            <w:r w:rsidRPr="0021558F">
              <w:rPr>
                <w:rFonts w:ascii="Cambria" w:hAnsi="Cambria"/>
                <w:i/>
                <w:iCs/>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iCs/>
                <w:color w:val="4472C4" w:themeColor="accent5"/>
                <w:sz w:val="18"/>
                <w:szCs w:val="18"/>
              </w:rPr>
              <w:t xml:space="preserve">. </w:t>
            </w:r>
          </w:p>
        </w:tc>
        <w:tc>
          <w:tcPr>
            <w:tcW w:w="1530" w:type="dxa"/>
            <w:tcBorders>
              <w:top w:val="single" w:sz="4" w:space="0" w:color="auto"/>
              <w:bottom w:val="single" w:sz="4" w:space="0" w:color="auto"/>
            </w:tcBorders>
            <w:shd w:val="clear" w:color="auto" w:fill="auto"/>
          </w:tcPr>
          <w:p w14:paraId="70BC6E7D" w14:textId="2FF4A501" w:rsidR="004C42A3" w:rsidRPr="0019196A" w:rsidRDefault="004C42A3" w:rsidP="004C42A3">
            <w:pPr>
              <w:spacing w:beforeLines="40" w:before="96" w:afterLines="40" w:after="96"/>
              <w:jc w:val="center"/>
              <w:rPr>
                <w:rFonts w:ascii="Cambria" w:hAnsi="Cambria"/>
                <w:sz w:val="18"/>
                <w:szCs w:val="18"/>
              </w:rPr>
            </w:pPr>
            <w:r>
              <w:rPr>
                <w:rFonts w:ascii="Cambria" w:hAnsi="Cambria"/>
                <w:sz w:val="18"/>
                <w:szCs w:val="18"/>
              </w:rPr>
              <w:t>2 (2</w:t>
            </w:r>
            <w:r w:rsidRPr="0019196A">
              <w:rPr>
                <w:rFonts w:ascii="Cambria" w:hAnsi="Cambria"/>
                <w:sz w:val="18"/>
                <w:szCs w:val="18"/>
              </w:rPr>
              <w:t>)</w:t>
            </w:r>
          </w:p>
        </w:tc>
        <w:tc>
          <w:tcPr>
            <w:tcW w:w="2970" w:type="dxa"/>
            <w:tcBorders>
              <w:top w:val="single" w:sz="4" w:space="0" w:color="auto"/>
              <w:bottom w:val="single" w:sz="4" w:space="0" w:color="auto"/>
            </w:tcBorders>
            <w:shd w:val="clear" w:color="auto" w:fill="auto"/>
          </w:tcPr>
          <w:p w14:paraId="07E79631" w14:textId="097E6822" w:rsidR="004C42A3" w:rsidRPr="004C42A3" w:rsidRDefault="004C42A3" w:rsidP="004C42A3">
            <w:pPr>
              <w:spacing w:before="40" w:after="40"/>
              <w:rPr>
                <w:rFonts w:ascii="Cambria" w:hAnsi="Cambria"/>
                <w:sz w:val="18"/>
                <w:szCs w:val="18"/>
              </w:rPr>
            </w:pPr>
          </w:p>
        </w:tc>
      </w:tr>
      <w:tr w:rsidR="004C42A3" w:rsidRPr="0019196A" w14:paraId="68589D6B" w14:textId="77777777" w:rsidTr="0060434D">
        <w:trPr>
          <w:trHeight w:val="350"/>
          <w:jc w:val="center"/>
        </w:trPr>
        <w:tc>
          <w:tcPr>
            <w:tcW w:w="5127" w:type="dxa"/>
            <w:gridSpan w:val="2"/>
            <w:tcBorders>
              <w:top w:val="single" w:sz="4" w:space="0" w:color="auto"/>
              <w:bottom w:val="single" w:sz="4" w:space="0" w:color="auto"/>
            </w:tcBorders>
            <w:shd w:val="clear" w:color="auto" w:fill="auto"/>
          </w:tcPr>
          <w:p w14:paraId="3E823587" w14:textId="12E59136" w:rsidR="004C42A3" w:rsidRPr="0019196A" w:rsidRDefault="00236324"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3. </w:t>
            </w:r>
            <w:r w:rsidR="004C42A3" w:rsidRPr="0019196A">
              <w:rPr>
                <w:rFonts w:ascii="Cambria" w:hAnsi="Cambria"/>
                <w:color w:val="211D1E"/>
                <w:sz w:val="18"/>
                <w:szCs w:val="18"/>
              </w:rPr>
              <w:t>Provide and promote</w:t>
            </w:r>
            <w:r w:rsidR="004C42A3">
              <w:rPr>
                <w:rFonts w:ascii="Cambria" w:hAnsi="Cambria"/>
                <w:color w:val="211D1E"/>
                <w:sz w:val="18"/>
                <w:szCs w:val="18"/>
              </w:rPr>
              <w:t xml:space="preserve"> free or subsidized</w:t>
            </w:r>
            <w:r w:rsidR="004C42A3" w:rsidRPr="007C55BF">
              <w:rPr>
                <w:rFonts w:ascii="Cambria" w:hAnsi="Cambria"/>
                <w:color w:val="211D1E"/>
                <w:sz w:val="18"/>
                <w:szCs w:val="18"/>
                <w:u w:val="single"/>
              </w:rPr>
              <w:t xml:space="preserve"> lifestyle </w:t>
            </w:r>
            <w:r w:rsidR="004C42A3">
              <w:rPr>
                <w:rFonts w:ascii="Cambria" w:hAnsi="Cambria"/>
                <w:color w:val="211D1E"/>
                <w:sz w:val="18"/>
                <w:szCs w:val="18"/>
                <w:u w:val="single"/>
              </w:rPr>
              <w:t>coaching/</w:t>
            </w:r>
            <w:r w:rsidR="004C42A3" w:rsidRPr="007C55BF">
              <w:rPr>
                <w:rFonts w:ascii="Cambria" w:hAnsi="Cambria"/>
                <w:color w:val="211D1E"/>
                <w:sz w:val="18"/>
                <w:szCs w:val="18"/>
                <w:u w:val="single"/>
              </w:rPr>
              <w:t>counseling or self-management</w:t>
            </w:r>
            <w:r w:rsidR="004C42A3" w:rsidRPr="00F9633A">
              <w:rPr>
                <w:rFonts w:ascii="Cambria" w:hAnsi="Cambria"/>
                <w:color w:val="211D1E"/>
                <w:sz w:val="18"/>
                <w:szCs w:val="18"/>
                <w:u w:val="single"/>
              </w:rPr>
              <w:t xml:space="preserve"> programs</w:t>
            </w:r>
            <w:r w:rsidR="004C42A3" w:rsidRPr="0019196A">
              <w:rPr>
                <w:rFonts w:ascii="Cambria" w:hAnsi="Cambria"/>
                <w:color w:val="211D1E"/>
                <w:sz w:val="18"/>
                <w:szCs w:val="18"/>
              </w:rPr>
              <w:t xml:space="preserve"> that equip employees with skills </w:t>
            </w:r>
            <w:r w:rsidR="004C42A3">
              <w:rPr>
                <w:rFonts w:ascii="Cambria" w:hAnsi="Cambria"/>
                <w:color w:val="211D1E"/>
                <w:sz w:val="18"/>
                <w:szCs w:val="18"/>
              </w:rPr>
              <w:t>and motivation to set and meet their personal stress management goals</w:t>
            </w:r>
            <w:r w:rsidR="004C42A3" w:rsidRPr="0019196A">
              <w:rPr>
                <w:rFonts w:ascii="Cambria" w:hAnsi="Cambria"/>
                <w:color w:val="211D1E"/>
                <w:sz w:val="18"/>
                <w:szCs w:val="18"/>
              </w:rPr>
              <w:t>?</w:t>
            </w:r>
          </w:p>
          <w:p w14:paraId="244C43D4" w14:textId="77777777" w:rsidR="004C42A3" w:rsidRPr="0019196A" w:rsidRDefault="004C42A3" w:rsidP="004C42A3">
            <w:pPr>
              <w:spacing w:beforeLines="40" w:before="96" w:afterLines="40" w:after="96"/>
              <w:rPr>
                <w:rFonts w:ascii="Cambria" w:hAnsi="Cambria"/>
                <w:i/>
                <w:color w:val="4472C4" w:themeColor="accent5"/>
                <w:sz w:val="18"/>
                <w:szCs w:val="18"/>
              </w:rPr>
            </w:pPr>
            <w:r w:rsidRPr="0021558F">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21558F">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w:t>
            </w:r>
          </w:p>
          <w:p w14:paraId="055A6609" w14:textId="4440D5D3"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r w:rsidR="004C42A3"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106AE207" w14:textId="4CCAF7DB" w:rsidR="004C42A3" w:rsidRPr="0019196A" w:rsidRDefault="004C42A3"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100. </w:t>
            </w:r>
            <w:r w:rsidRPr="0019196A">
              <w:rPr>
                <w:rFonts w:ascii="Cambria" w:hAnsi="Cambria"/>
                <w:color w:val="211D1E"/>
                <w:sz w:val="18"/>
                <w:szCs w:val="18"/>
              </w:rPr>
              <w:t>Provide and promote</w:t>
            </w:r>
            <w:r>
              <w:rPr>
                <w:rFonts w:ascii="Cambria" w:hAnsi="Cambria"/>
                <w:color w:val="211D1E"/>
                <w:sz w:val="18"/>
                <w:szCs w:val="18"/>
              </w:rPr>
              <w:t xml:space="preserve"> free or subsidized</w:t>
            </w:r>
            <w:r w:rsidRPr="007C55BF">
              <w:rPr>
                <w:rFonts w:ascii="Cambria" w:hAnsi="Cambria"/>
                <w:color w:val="211D1E"/>
                <w:sz w:val="18"/>
                <w:szCs w:val="18"/>
                <w:u w:val="single"/>
              </w:rPr>
              <w:t xml:space="preserve"> lifestyle </w:t>
            </w:r>
            <w:r>
              <w:rPr>
                <w:rFonts w:ascii="Cambria" w:hAnsi="Cambria"/>
                <w:color w:val="211D1E"/>
                <w:sz w:val="18"/>
                <w:szCs w:val="18"/>
                <w:u w:val="single"/>
              </w:rPr>
              <w:t>coaching/</w:t>
            </w:r>
            <w:r w:rsidRPr="007C55BF">
              <w:rPr>
                <w:rFonts w:ascii="Cambria" w:hAnsi="Cambria"/>
                <w:color w:val="211D1E"/>
                <w:sz w:val="18"/>
                <w:szCs w:val="18"/>
                <w:u w:val="single"/>
              </w:rPr>
              <w:t>counseling or self-management</w:t>
            </w:r>
            <w:r w:rsidRPr="00F9633A">
              <w:rPr>
                <w:rFonts w:ascii="Cambria" w:hAnsi="Cambria"/>
                <w:color w:val="211D1E"/>
                <w:sz w:val="18"/>
                <w:szCs w:val="18"/>
                <w:u w:val="single"/>
              </w:rPr>
              <w:t xml:space="preserve"> programs</w:t>
            </w:r>
            <w:r w:rsidRPr="0019196A">
              <w:rPr>
                <w:rFonts w:ascii="Cambria" w:hAnsi="Cambria"/>
                <w:color w:val="211D1E"/>
                <w:sz w:val="18"/>
                <w:szCs w:val="18"/>
              </w:rPr>
              <w:t xml:space="preserve"> that equip employees with skills </w:t>
            </w:r>
            <w:r>
              <w:rPr>
                <w:rFonts w:ascii="Cambria" w:hAnsi="Cambria"/>
                <w:color w:val="211D1E"/>
                <w:sz w:val="18"/>
                <w:szCs w:val="18"/>
              </w:rPr>
              <w:t>and motivation to set and meet their personal stress management goals</w:t>
            </w:r>
            <w:r w:rsidRPr="0019196A">
              <w:rPr>
                <w:rFonts w:ascii="Cambria" w:hAnsi="Cambria"/>
                <w:color w:val="211D1E"/>
                <w:sz w:val="18"/>
                <w:szCs w:val="18"/>
              </w:rPr>
              <w:t>?</w:t>
            </w:r>
          </w:p>
          <w:p w14:paraId="7A798C83" w14:textId="598E0A91" w:rsidR="004C42A3" w:rsidRPr="004C42A3" w:rsidRDefault="004C42A3" w:rsidP="004C42A3">
            <w:pPr>
              <w:spacing w:beforeLines="40" w:before="96" w:afterLines="40" w:after="96"/>
              <w:rPr>
                <w:rFonts w:ascii="Cambria" w:hAnsi="Cambria"/>
                <w:i/>
                <w:color w:val="4472C4" w:themeColor="accent5"/>
                <w:sz w:val="18"/>
                <w:szCs w:val="18"/>
              </w:rPr>
            </w:pPr>
            <w:r w:rsidRPr="0021558F">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21558F">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tc>
        <w:tc>
          <w:tcPr>
            <w:tcW w:w="1530" w:type="dxa"/>
            <w:tcBorders>
              <w:top w:val="single" w:sz="4" w:space="0" w:color="auto"/>
              <w:bottom w:val="single" w:sz="4" w:space="0" w:color="auto"/>
            </w:tcBorders>
            <w:shd w:val="clear" w:color="auto" w:fill="auto"/>
          </w:tcPr>
          <w:p w14:paraId="2410733B" w14:textId="6B8D89B7" w:rsidR="004C42A3" w:rsidRPr="0019196A" w:rsidRDefault="004C42A3" w:rsidP="004C42A3">
            <w:pPr>
              <w:spacing w:beforeLines="40" w:before="96" w:afterLines="40" w:after="96"/>
              <w:jc w:val="center"/>
              <w:rPr>
                <w:rFonts w:ascii="Cambria" w:hAnsi="Cambria"/>
                <w:sz w:val="18"/>
                <w:szCs w:val="18"/>
              </w:rPr>
            </w:pPr>
            <w:r>
              <w:rPr>
                <w:rFonts w:ascii="Cambria" w:hAnsi="Cambria"/>
                <w:sz w:val="18"/>
                <w:szCs w:val="18"/>
              </w:rPr>
              <w:t>3(3</w:t>
            </w:r>
            <w:r w:rsidRPr="0019196A">
              <w:rPr>
                <w:rFonts w:ascii="Cambria" w:hAnsi="Cambria"/>
                <w:sz w:val="18"/>
                <w:szCs w:val="18"/>
              </w:rPr>
              <w:t>)</w:t>
            </w:r>
          </w:p>
        </w:tc>
        <w:tc>
          <w:tcPr>
            <w:tcW w:w="2970" w:type="dxa"/>
            <w:tcBorders>
              <w:top w:val="single" w:sz="4" w:space="0" w:color="auto"/>
              <w:bottom w:val="single" w:sz="4" w:space="0" w:color="auto"/>
            </w:tcBorders>
            <w:shd w:val="clear" w:color="auto" w:fill="auto"/>
          </w:tcPr>
          <w:p w14:paraId="262158CE" w14:textId="6753113F" w:rsidR="004C42A3" w:rsidRPr="004C42A3" w:rsidRDefault="004C42A3" w:rsidP="004C42A3">
            <w:pPr>
              <w:spacing w:before="40" w:after="40"/>
              <w:rPr>
                <w:rFonts w:ascii="Cambria" w:hAnsi="Cambria"/>
                <w:sz w:val="18"/>
                <w:szCs w:val="18"/>
              </w:rPr>
            </w:pPr>
          </w:p>
        </w:tc>
      </w:tr>
      <w:tr w:rsidR="004C42A3" w:rsidRPr="00ED21AD" w14:paraId="1DB38B93" w14:textId="77777777" w:rsidTr="0060434D">
        <w:trPr>
          <w:trHeight w:val="350"/>
          <w:jc w:val="center"/>
        </w:trPr>
        <w:tc>
          <w:tcPr>
            <w:tcW w:w="5127" w:type="dxa"/>
            <w:gridSpan w:val="2"/>
            <w:tcBorders>
              <w:top w:val="single" w:sz="4" w:space="0" w:color="auto"/>
              <w:bottom w:val="single" w:sz="4" w:space="0" w:color="auto"/>
            </w:tcBorders>
          </w:tcPr>
          <w:p w14:paraId="19099A48" w14:textId="26C30219" w:rsidR="004C42A3" w:rsidRPr="00022037" w:rsidRDefault="00236324"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4. </w:t>
            </w:r>
            <w:r w:rsidR="004C42A3" w:rsidRPr="00022037">
              <w:rPr>
                <w:rFonts w:ascii="Cambria" w:hAnsi="Cambria"/>
                <w:color w:val="211D1E"/>
                <w:sz w:val="18"/>
                <w:szCs w:val="18"/>
              </w:rPr>
              <w:t>Provide dedicated space that is quiet where employees can engage in relaxation activities, such as deep breathing exercises?</w:t>
            </w:r>
          </w:p>
          <w:p w14:paraId="527B97C0" w14:textId="6FD7D4ED"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p>
        </w:tc>
        <w:tc>
          <w:tcPr>
            <w:tcW w:w="5128" w:type="dxa"/>
            <w:gridSpan w:val="3"/>
            <w:tcBorders>
              <w:top w:val="single" w:sz="4" w:space="0" w:color="auto"/>
              <w:bottom w:val="single" w:sz="4" w:space="0" w:color="auto"/>
            </w:tcBorders>
          </w:tcPr>
          <w:p w14:paraId="6A7975CB" w14:textId="489343D4" w:rsidR="004C42A3" w:rsidRPr="004C42A3" w:rsidRDefault="004C42A3"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101. </w:t>
            </w:r>
            <w:r w:rsidRPr="00022037">
              <w:rPr>
                <w:rFonts w:ascii="Cambria" w:hAnsi="Cambria"/>
                <w:color w:val="211D1E"/>
                <w:sz w:val="18"/>
                <w:szCs w:val="18"/>
              </w:rPr>
              <w:t>Provide dedicated space that is quiet where employees can engage in relaxation activities, su</w:t>
            </w:r>
            <w:r>
              <w:rPr>
                <w:rFonts w:ascii="Cambria" w:hAnsi="Cambria"/>
                <w:color w:val="211D1E"/>
                <w:sz w:val="18"/>
                <w:szCs w:val="18"/>
              </w:rPr>
              <w:t>ch as deep breathing exercises?</w:t>
            </w:r>
          </w:p>
        </w:tc>
        <w:tc>
          <w:tcPr>
            <w:tcW w:w="1530" w:type="dxa"/>
            <w:tcBorders>
              <w:top w:val="single" w:sz="4" w:space="0" w:color="auto"/>
              <w:bottom w:val="single" w:sz="4" w:space="0" w:color="auto"/>
            </w:tcBorders>
            <w:vAlign w:val="center"/>
          </w:tcPr>
          <w:p w14:paraId="50A8CCCE" w14:textId="18EA698B" w:rsidR="004C42A3" w:rsidRPr="00ED21AD" w:rsidRDefault="004C42A3" w:rsidP="004C42A3">
            <w:pPr>
              <w:spacing w:beforeLines="40" w:before="96" w:afterLines="40" w:after="96"/>
              <w:jc w:val="center"/>
              <w:rPr>
                <w:rFonts w:ascii="Cambria" w:hAnsi="Cambria"/>
                <w:sz w:val="18"/>
                <w:szCs w:val="18"/>
              </w:rPr>
            </w:pPr>
            <w:r w:rsidRPr="00022037">
              <w:rPr>
                <w:rFonts w:ascii="Cambria" w:hAnsi="Cambria"/>
                <w:sz w:val="18"/>
                <w:szCs w:val="18"/>
              </w:rPr>
              <w:t>1 (1)</w:t>
            </w:r>
          </w:p>
        </w:tc>
        <w:tc>
          <w:tcPr>
            <w:tcW w:w="2970" w:type="dxa"/>
            <w:tcBorders>
              <w:top w:val="single" w:sz="4" w:space="0" w:color="auto"/>
              <w:bottom w:val="single" w:sz="4" w:space="0" w:color="auto"/>
            </w:tcBorders>
          </w:tcPr>
          <w:p w14:paraId="76C5CF6D" w14:textId="77777777" w:rsidR="004C42A3" w:rsidRPr="00ED21AD" w:rsidRDefault="004C42A3" w:rsidP="004C42A3">
            <w:pPr>
              <w:spacing w:before="40" w:after="40"/>
              <w:rPr>
                <w:rFonts w:ascii="Cambria" w:hAnsi="Cambria"/>
                <w:sz w:val="18"/>
                <w:szCs w:val="18"/>
              </w:rPr>
            </w:pPr>
          </w:p>
        </w:tc>
      </w:tr>
      <w:tr w:rsidR="004C42A3" w:rsidRPr="00ED21AD" w14:paraId="565FB4E2" w14:textId="77777777" w:rsidTr="004C42A3">
        <w:trPr>
          <w:trHeight w:val="350"/>
          <w:jc w:val="center"/>
        </w:trPr>
        <w:tc>
          <w:tcPr>
            <w:tcW w:w="5127" w:type="dxa"/>
            <w:gridSpan w:val="2"/>
            <w:tcBorders>
              <w:top w:val="single" w:sz="4" w:space="0" w:color="auto"/>
              <w:bottom w:val="single" w:sz="4" w:space="0" w:color="auto"/>
            </w:tcBorders>
            <w:shd w:val="clear" w:color="auto" w:fill="FFFFFF" w:themeFill="background1"/>
          </w:tcPr>
          <w:p w14:paraId="7B39C2AF" w14:textId="535D3933" w:rsidR="004C42A3" w:rsidRPr="00022037" w:rsidRDefault="00236324"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5. </w:t>
            </w:r>
            <w:r w:rsidR="004C42A3" w:rsidRPr="00022037">
              <w:rPr>
                <w:rFonts w:ascii="Cambria" w:hAnsi="Cambria"/>
                <w:color w:val="211D1E"/>
                <w:sz w:val="18"/>
                <w:szCs w:val="18"/>
              </w:rPr>
              <w:t>Sponsor or organize social activities designed to improve engagement with others, and provide opportunities for interaction and social support?</w:t>
            </w:r>
          </w:p>
          <w:p w14:paraId="71EEA430" w14:textId="77777777" w:rsidR="004C42A3" w:rsidRPr="00022037" w:rsidRDefault="004C42A3" w:rsidP="004C42A3">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Answer “yes” if, for example, your worksite sponsors or organizes team building events, company picnics, holiday parties, or employee sports teams.</w:t>
            </w:r>
          </w:p>
          <w:p w14:paraId="4465A842" w14:textId="6F93A6BB"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p>
        </w:tc>
        <w:tc>
          <w:tcPr>
            <w:tcW w:w="5128" w:type="dxa"/>
            <w:gridSpan w:val="3"/>
            <w:tcBorders>
              <w:top w:val="single" w:sz="4" w:space="0" w:color="auto"/>
              <w:bottom w:val="single" w:sz="4" w:space="0" w:color="auto"/>
            </w:tcBorders>
            <w:shd w:val="clear" w:color="auto" w:fill="FFFFFF" w:themeFill="background1"/>
          </w:tcPr>
          <w:p w14:paraId="39FE90BB" w14:textId="3DD33A3C" w:rsidR="004C42A3" w:rsidRPr="00022037" w:rsidRDefault="004C42A3"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102. </w:t>
            </w:r>
            <w:r w:rsidRPr="00022037">
              <w:rPr>
                <w:rFonts w:ascii="Cambria" w:hAnsi="Cambria"/>
                <w:color w:val="211D1E"/>
                <w:sz w:val="18"/>
                <w:szCs w:val="18"/>
              </w:rPr>
              <w:t>Sponsor or organize social activities designed to improve engagement with others, and provide opportunities for interaction and social support?</w:t>
            </w:r>
          </w:p>
          <w:p w14:paraId="0AF4B5A2" w14:textId="3F46A543" w:rsidR="004C42A3" w:rsidRPr="004C42A3" w:rsidRDefault="004C42A3" w:rsidP="004C42A3">
            <w:pPr>
              <w:spacing w:beforeLines="40" w:before="96" w:afterLines="40" w:after="96"/>
              <w:rPr>
                <w:rFonts w:ascii="Cambria" w:hAnsi="Cambria"/>
                <w:i/>
                <w:color w:val="4472C4" w:themeColor="accent5"/>
                <w:sz w:val="18"/>
                <w:szCs w:val="18"/>
              </w:rPr>
            </w:pPr>
            <w:r w:rsidRPr="00022037">
              <w:rPr>
                <w:rFonts w:ascii="Cambria" w:hAnsi="Cambria"/>
                <w:i/>
                <w:color w:val="4472C4" w:themeColor="accent5"/>
                <w:sz w:val="18"/>
                <w:szCs w:val="18"/>
              </w:rPr>
              <w:t>Answer “yes” if, for example, your worksite sponsors or organizes team building events, company picnics, holiday par</w:t>
            </w:r>
            <w:r>
              <w:rPr>
                <w:rFonts w:ascii="Cambria" w:hAnsi="Cambria"/>
                <w:i/>
                <w:color w:val="4472C4" w:themeColor="accent5"/>
                <w:sz w:val="18"/>
                <w:szCs w:val="18"/>
              </w:rPr>
              <w:t>ties, or employee sports teams.</w:t>
            </w:r>
          </w:p>
        </w:tc>
        <w:tc>
          <w:tcPr>
            <w:tcW w:w="1530" w:type="dxa"/>
            <w:tcBorders>
              <w:top w:val="single" w:sz="4" w:space="0" w:color="auto"/>
              <w:bottom w:val="single" w:sz="4" w:space="0" w:color="auto"/>
            </w:tcBorders>
            <w:shd w:val="clear" w:color="auto" w:fill="FFFFFF" w:themeFill="background1"/>
            <w:vAlign w:val="center"/>
          </w:tcPr>
          <w:p w14:paraId="68E8D088" w14:textId="79D1C4F9" w:rsidR="004C42A3" w:rsidRPr="00ED21AD" w:rsidRDefault="004C42A3" w:rsidP="004C42A3">
            <w:pPr>
              <w:spacing w:beforeLines="40" w:before="96" w:afterLines="40" w:after="96"/>
              <w:jc w:val="center"/>
              <w:rPr>
                <w:rFonts w:ascii="Cambria" w:hAnsi="Cambria"/>
                <w:sz w:val="18"/>
                <w:szCs w:val="18"/>
              </w:rPr>
            </w:pPr>
            <w:r w:rsidRPr="00022037">
              <w:rPr>
                <w:rFonts w:ascii="Cambria" w:hAnsi="Cambria"/>
                <w:sz w:val="18"/>
                <w:szCs w:val="18"/>
              </w:rPr>
              <w:t>1 (1)</w:t>
            </w:r>
          </w:p>
        </w:tc>
        <w:tc>
          <w:tcPr>
            <w:tcW w:w="2970" w:type="dxa"/>
            <w:tcBorders>
              <w:top w:val="single" w:sz="4" w:space="0" w:color="auto"/>
              <w:bottom w:val="single" w:sz="4" w:space="0" w:color="auto"/>
            </w:tcBorders>
            <w:shd w:val="clear" w:color="auto" w:fill="FFFFFF" w:themeFill="background1"/>
          </w:tcPr>
          <w:p w14:paraId="4694D297" w14:textId="470F2F7B" w:rsidR="004C42A3" w:rsidRPr="00ED21AD" w:rsidRDefault="004C42A3" w:rsidP="004C42A3">
            <w:pPr>
              <w:spacing w:before="40" w:after="40"/>
              <w:rPr>
                <w:rFonts w:ascii="Cambria" w:hAnsi="Cambria"/>
                <w:sz w:val="18"/>
                <w:szCs w:val="18"/>
              </w:rPr>
            </w:pPr>
          </w:p>
        </w:tc>
      </w:tr>
      <w:tr w:rsidR="004C42A3" w:rsidRPr="00ED21AD" w14:paraId="0DDAB54B" w14:textId="77777777" w:rsidTr="004C42A3">
        <w:trPr>
          <w:trHeight w:val="350"/>
          <w:jc w:val="center"/>
        </w:trPr>
        <w:tc>
          <w:tcPr>
            <w:tcW w:w="5127" w:type="dxa"/>
            <w:gridSpan w:val="2"/>
            <w:tcBorders>
              <w:top w:val="single" w:sz="4" w:space="0" w:color="auto"/>
              <w:bottom w:val="single" w:sz="4" w:space="0" w:color="auto"/>
            </w:tcBorders>
            <w:shd w:val="clear" w:color="auto" w:fill="FFFFFF" w:themeFill="background1"/>
          </w:tcPr>
          <w:p w14:paraId="41D0C273" w14:textId="2402379F" w:rsidR="004C42A3" w:rsidRPr="00ED21AD" w:rsidRDefault="00236324" w:rsidP="004C42A3">
            <w:pPr>
              <w:spacing w:beforeLines="40" w:before="96" w:afterLines="40" w:after="96"/>
              <w:rPr>
                <w:rFonts w:ascii="Cambria" w:hAnsi="Cambria"/>
                <w:sz w:val="18"/>
                <w:szCs w:val="18"/>
              </w:rPr>
            </w:pPr>
            <w:r>
              <w:rPr>
                <w:rFonts w:ascii="Cambria" w:hAnsi="Cambria"/>
                <w:sz w:val="18"/>
                <w:szCs w:val="18"/>
              </w:rPr>
              <w:t xml:space="preserve">6. </w:t>
            </w:r>
            <w:r w:rsidR="004C42A3" w:rsidRPr="00ED21AD">
              <w:rPr>
                <w:rFonts w:ascii="Cambria" w:hAnsi="Cambria"/>
                <w:sz w:val="18"/>
                <w:szCs w:val="18"/>
              </w:rPr>
              <w:t xml:space="preserve">Provide training </w:t>
            </w:r>
            <w:r w:rsidR="004C42A3">
              <w:rPr>
                <w:rFonts w:ascii="Cambria" w:hAnsi="Cambria"/>
                <w:sz w:val="18"/>
                <w:szCs w:val="18"/>
              </w:rPr>
              <w:t xml:space="preserve">for </w:t>
            </w:r>
            <w:r w:rsidR="004C42A3" w:rsidRPr="00ED21AD">
              <w:rPr>
                <w:rFonts w:ascii="Cambria" w:hAnsi="Cambria"/>
                <w:sz w:val="18"/>
                <w:szCs w:val="18"/>
              </w:rPr>
              <w:t>managers that improves their ability to recognize</w:t>
            </w:r>
            <w:r w:rsidR="004C42A3">
              <w:rPr>
                <w:rFonts w:ascii="Cambria" w:hAnsi="Cambria"/>
                <w:sz w:val="18"/>
                <w:szCs w:val="18"/>
              </w:rPr>
              <w:t xml:space="preserve"> </w:t>
            </w:r>
            <w:r w:rsidR="004C42A3" w:rsidRPr="00ED21AD">
              <w:rPr>
                <w:rFonts w:ascii="Cambria" w:hAnsi="Cambria"/>
                <w:sz w:val="18"/>
                <w:szCs w:val="18"/>
              </w:rPr>
              <w:t>and reduce workplace stress-related issues?</w:t>
            </w:r>
          </w:p>
          <w:p w14:paraId="00C09D08" w14:textId="77777777" w:rsidR="004C42A3" w:rsidRPr="00ED21AD" w:rsidRDefault="004C42A3" w:rsidP="004C42A3">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provides training on performance reviews, communication, personnel management, assertiveness, time management, or conflict resolution.</w:t>
            </w:r>
          </w:p>
          <w:p w14:paraId="25F8016B" w14:textId="4129F03F"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p>
        </w:tc>
        <w:tc>
          <w:tcPr>
            <w:tcW w:w="5128" w:type="dxa"/>
            <w:gridSpan w:val="3"/>
            <w:tcBorders>
              <w:top w:val="single" w:sz="4" w:space="0" w:color="auto"/>
              <w:bottom w:val="single" w:sz="4" w:space="0" w:color="auto"/>
            </w:tcBorders>
            <w:shd w:val="clear" w:color="auto" w:fill="FFFFFF" w:themeFill="background1"/>
          </w:tcPr>
          <w:p w14:paraId="6D9D4E79" w14:textId="0DBF3FB2" w:rsidR="004C42A3" w:rsidRPr="00ED21AD" w:rsidRDefault="004C42A3" w:rsidP="004C42A3">
            <w:pPr>
              <w:spacing w:beforeLines="40" w:before="96" w:afterLines="40" w:after="96"/>
              <w:rPr>
                <w:rFonts w:ascii="Cambria" w:hAnsi="Cambria"/>
                <w:sz w:val="18"/>
                <w:szCs w:val="18"/>
              </w:rPr>
            </w:pPr>
            <w:r>
              <w:rPr>
                <w:rFonts w:ascii="Cambria" w:hAnsi="Cambria"/>
                <w:sz w:val="18"/>
                <w:szCs w:val="18"/>
              </w:rPr>
              <w:t xml:space="preserve">103. </w:t>
            </w:r>
            <w:r w:rsidRPr="00ED21AD">
              <w:rPr>
                <w:rFonts w:ascii="Cambria" w:hAnsi="Cambria"/>
                <w:sz w:val="18"/>
                <w:szCs w:val="18"/>
              </w:rPr>
              <w:t xml:space="preserve">Provide training </w:t>
            </w:r>
            <w:r>
              <w:rPr>
                <w:rFonts w:ascii="Cambria" w:hAnsi="Cambria"/>
                <w:sz w:val="18"/>
                <w:szCs w:val="18"/>
              </w:rPr>
              <w:t xml:space="preserve">for </w:t>
            </w:r>
            <w:r w:rsidRPr="00ED21AD">
              <w:rPr>
                <w:rFonts w:ascii="Cambria" w:hAnsi="Cambria"/>
                <w:sz w:val="18"/>
                <w:szCs w:val="18"/>
              </w:rPr>
              <w:t>managers that improves their ability to recognize</w:t>
            </w:r>
            <w:r>
              <w:rPr>
                <w:rFonts w:ascii="Cambria" w:hAnsi="Cambria"/>
                <w:sz w:val="18"/>
                <w:szCs w:val="18"/>
              </w:rPr>
              <w:t xml:space="preserve"> </w:t>
            </w:r>
            <w:r w:rsidRPr="00ED21AD">
              <w:rPr>
                <w:rFonts w:ascii="Cambria" w:hAnsi="Cambria"/>
                <w:sz w:val="18"/>
                <w:szCs w:val="18"/>
              </w:rPr>
              <w:t>and reduce workplace stress-related issues?</w:t>
            </w:r>
          </w:p>
          <w:p w14:paraId="42AF830C" w14:textId="1FB2E8D4" w:rsidR="004C42A3" w:rsidRPr="004C42A3" w:rsidRDefault="004C42A3" w:rsidP="004C42A3">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provides training on performance reviews, communication, personnel management, assertiveness, time management, or conflict</w:t>
            </w:r>
            <w:r>
              <w:rPr>
                <w:rFonts w:ascii="Cambria" w:hAnsi="Cambria"/>
                <w:i/>
                <w:color w:val="4472C4" w:themeColor="accent5"/>
                <w:sz w:val="18"/>
                <w:szCs w:val="18"/>
              </w:rPr>
              <w:t xml:space="preserve"> resolution.</w:t>
            </w:r>
          </w:p>
        </w:tc>
        <w:tc>
          <w:tcPr>
            <w:tcW w:w="1530" w:type="dxa"/>
            <w:tcBorders>
              <w:top w:val="single" w:sz="4" w:space="0" w:color="auto"/>
              <w:bottom w:val="single" w:sz="4" w:space="0" w:color="auto"/>
            </w:tcBorders>
            <w:shd w:val="clear" w:color="auto" w:fill="FFFFFF" w:themeFill="background1"/>
            <w:vAlign w:val="center"/>
          </w:tcPr>
          <w:p w14:paraId="62433A33" w14:textId="77777777" w:rsidR="004C42A3" w:rsidRPr="00ED21AD" w:rsidRDefault="004C42A3" w:rsidP="004C42A3">
            <w:pPr>
              <w:spacing w:beforeLines="40" w:before="96" w:afterLines="40" w:after="96"/>
              <w:jc w:val="center"/>
              <w:rPr>
                <w:rFonts w:ascii="Cambria" w:hAnsi="Cambria"/>
                <w:sz w:val="18"/>
                <w:szCs w:val="18"/>
              </w:rPr>
            </w:pPr>
            <w:r w:rsidRPr="00ED21AD">
              <w:rPr>
                <w:rFonts w:ascii="Cambria" w:hAnsi="Cambria"/>
                <w:sz w:val="18"/>
                <w:szCs w:val="18"/>
              </w:rPr>
              <w:t>3 (3)</w:t>
            </w:r>
          </w:p>
        </w:tc>
        <w:tc>
          <w:tcPr>
            <w:tcW w:w="2970" w:type="dxa"/>
            <w:tcBorders>
              <w:top w:val="single" w:sz="4" w:space="0" w:color="auto"/>
              <w:bottom w:val="single" w:sz="4" w:space="0" w:color="auto"/>
            </w:tcBorders>
            <w:shd w:val="clear" w:color="auto" w:fill="FFFFFF" w:themeFill="background1"/>
          </w:tcPr>
          <w:p w14:paraId="481CA45F" w14:textId="77777777" w:rsidR="004C42A3" w:rsidRPr="00ED21AD" w:rsidRDefault="004C42A3" w:rsidP="004C42A3">
            <w:pPr>
              <w:spacing w:before="40" w:after="40"/>
              <w:rPr>
                <w:rFonts w:ascii="Cambria" w:hAnsi="Cambria"/>
                <w:sz w:val="18"/>
                <w:szCs w:val="18"/>
              </w:rPr>
            </w:pPr>
          </w:p>
        </w:tc>
      </w:tr>
      <w:tr w:rsidR="004C42A3" w:rsidRPr="00ED21AD" w14:paraId="156A79D3" w14:textId="77777777" w:rsidTr="0060434D">
        <w:trPr>
          <w:trHeight w:val="350"/>
          <w:jc w:val="center"/>
        </w:trPr>
        <w:tc>
          <w:tcPr>
            <w:tcW w:w="5127" w:type="dxa"/>
            <w:gridSpan w:val="2"/>
            <w:tcBorders>
              <w:top w:val="single" w:sz="4" w:space="0" w:color="auto"/>
              <w:bottom w:val="single" w:sz="4" w:space="0" w:color="auto"/>
            </w:tcBorders>
          </w:tcPr>
          <w:p w14:paraId="6E4363E5" w14:textId="507E16FC" w:rsidR="004C42A3" w:rsidRPr="00ED21AD" w:rsidRDefault="00236324"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7. </w:t>
            </w:r>
            <w:r w:rsidR="004C42A3" w:rsidRPr="00ED21AD">
              <w:rPr>
                <w:rFonts w:ascii="Cambria" w:hAnsi="Cambria"/>
                <w:color w:val="211D1E"/>
                <w:sz w:val="18"/>
                <w:szCs w:val="18"/>
              </w:rPr>
              <w:t>Provide opportunities for employee participation in organizational decisions regarding workplace issues that affect job stress?</w:t>
            </w:r>
          </w:p>
          <w:p w14:paraId="2A5C4D91" w14:textId="77777777" w:rsidR="004C42A3" w:rsidRPr="00ED21AD" w:rsidRDefault="004C42A3" w:rsidP="004C42A3">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Answer “yes” if, for example, your worksite provides opportunities for employees to participate in decisions about work processes and environment, work schedules, participative problem-solving, and management of work demands.</w:t>
            </w:r>
          </w:p>
          <w:p w14:paraId="65972393" w14:textId="728772E0" w:rsidR="004C42A3" w:rsidRPr="00236324" w:rsidRDefault="00236324" w:rsidP="00236324">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[7]</w:t>
            </w:r>
          </w:p>
        </w:tc>
        <w:tc>
          <w:tcPr>
            <w:tcW w:w="5128" w:type="dxa"/>
            <w:gridSpan w:val="3"/>
            <w:tcBorders>
              <w:top w:val="single" w:sz="4" w:space="0" w:color="auto"/>
              <w:bottom w:val="single" w:sz="4" w:space="0" w:color="auto"/>
            </w:tcBorders>
          </w:tcPr>
          <w:p w14:paraId="1B314175" w14:textId="4DCED599" w:rsidR="004C42A3" w:rsidRPr="00ED21AD" w:rsidRDefault="004C42A3" w:rsidP="004C42A3">
            <w:pPr>
              <w:spacing w:beforeLines="40" w:before="96" w:afterLines="40" w:after="96"/>
              <w:rPr>
                <w:rFonts w:ascii="Cambria" w:hAnsi="Cambria"/>
                <w:color w:val="211D1E"/>
                <w:sz w:val="18"/>
                <w:szCs w:val="18"/>
              </w:rPr>
            </w:pPr>
            <w:r>
              <w:rPr>
                <w:rFonts w:ascii="Cambria" w:hAnsi="Cambria"/>
                <w:color w:val="211D1E"/>
                <w:sz w:val="18"/>
                <w:szCs w:val="18"/>
              </w:rPr>
              <w:t xml:space="preserve">104. </w:t>
            </w:r>
            <w:r w:rsidRPr="00ED21AD">
              <w:rPr>
                <w:rFonts w:ascii="Cambria" w:hAnsi="Cambria"/>
                <w:color w:val="211D1E"/>
                <w:sz w:val="18"/>
                <w:szCs w:val="18"/>
              </w:rPr>
              <w:t>Provide opportunities for employee participation in organizational decisions regarding workplace issues that affect job stress?</w:t>
            </w:r>
          </w:p>
          <w:p w14:paraId="60626766" w14:textId="409DB4D2" w:rsidR="004C42A3" w:rsidRPr="004C42A3" w:rsidRDefault="004C42A3" w:rsidP="004C42A3">
            <w:pPr>
              <w:spacing w:beforeLines="40" w:before="96" w:afterLines="40" w:after="96"/>
              <w:rPr>
                <w:rFonts w:ascii="Cambria" w:hAnsi="Cambria"/>
                <w:i/>
                <w:color w:val="4472C4" w:themeColor="accent5"/>
                <w:sz w:val="18"/>
                <w:szCs w:val="18"/>
              </w:rPr>
            </w:pPr>
            <w:r w:rsidRPr="00ED21AD">
              <w:rPr>
                <w:rFonts w:ascii="Cambria" w:hAnsi="Cambria"/>
                <w:i/>
                <w:color w:val="4472C4" w:themeColor="accent5"/>
                <w:sz w:val="18"/>
                <w:szCs w:val="18"/>
              </w:rPr>
              <w:t xml:space="preserve">Answer “yes” if, for example, your worksite provides opportunities for employees to participate in decisions about work processes and environment, work schedules, participative problem-solving, </w:t>
            </w:r>
            <w:r>
              <w:rPr>
                <w:rFonts w:ascii="Cambria" w:hAnsi="Cambria"/>
                <w:i/>
                <w:color w:val="4472C4" w:themeColor="accent5"/>
                <w:sz w:val="18"/>
                <w:szCs w:val="18"/>
              </w:rPr>
              <w:t>and management of work demands.</w:t>
            </w:r>
          </w:p>
        </w:tc>
        <w:tc>
          <w:tcPr>
            <w:tcW w:w="1530" w:type="dxa"/>
            <w:tcBorders>
              <w:top w:val="single" w:sz="4" w:space="0" w:color="auto"/>
              <w:bottom w:val="single" w:sz="4" w:space="0" w:color="auto"/>
            </w:tcBorders>
            <w:vAlign w:val="center"/>
          </w:tcPr>
          <w:p w14:paraId="3A259D8E" w14:textId="77777777" w:rsidR="004C42A3" w:rsidRPr="00ED21AD" w:rsidRDefault="004C42A3" w:rsidP="004C42A3">
            <w:pPr>
              <w:spacing w:beforeLines="40" w:before="96" w:afterLines="40" w:after="96"/>
              <w:jc w:val="center"/>
              <w:rPr>
                <w:rFonts w:ascii="Cambria" w:hAnsi="Cambria"/>
                <w:sz w:val="18"/>
                <w:szCs w:val="18"/>
              </w:rPr>
            </w:pPr>
            <w:r w:rsidRPr="00ED21AD">
              <w:rPr>
                <w:rFonts w:ascii="Cambria" w:hAnsi="Cambria"/>
                <w:sz w:val="18"/>
                <w:szCs w:val="18"/>
              </w:rPr>
              <w:t>3 (3)</w:t>
            </w:r>
          </w:p>
        </w:tc>
        <w:tc>
          <w:tcPr>
            <w:tcW w:w="2970" w:type="dxa"/>
            <w:tcBorders>
              <w:top w:val="single" w:sz="4" w:space="0" w:color="auto"/>
              <w:bottom w:val="single" w:sz="4" w:space="0" w:color="auto"/>
            </w:tcBorders>
          </w:tcPr>
          <w:p w14:paraId="501A20D5" w14:textId="77777777" w:rsidR="004C42A3" w:rsidRPr="00ED21AD" w:rsidRDefault="004C42A3" w:rsidP="004C42A3">
            <w:pPr>
              <w:spacing w:before="40" w:after="40"/>
              <w:rPr>
                <w:rFonts w:ascii="Cambria" w:hAnsi="Cambria"/>
                <w:sz w:val="18"/>
                <w:szCs w:val="18"/>
              </w:rPr>
            </w:pPr>
          </w:p>
        </w:tc>
      </w:tr>
      <w:tr w:rsidR="004C42A3" w:rsidRPr="00ED21AD" w14:paraId="0CB1D3E5" w14:textId="77777777" w:rsidTr="00611A69">
        <w:trPr>
          <w:trHeight w:val="215"/>
          <w:jc w:val="center"/>
        </w:trPr>
        <w:tc>
          <w:tcPr>
            <w:tcW w:w="10255" w:type="dxa"/>
            <w:gridSpan w:val="5"/>
            <w:shd w:val="clear" w:color="auto" w:fill="D9D9D9" w:themeFill="background1" w:themeFillShade="D9"/>
          </w:tcPr>
          <w:p w14:paraId="30D06374" w14:textId="77777777" w:rsidR="004C42A3" w:rsidRPr="00ED21AD" w:rsidRDefault="004C42A3" w:rsidP="004C42A3">
            <w:pPr>
              <w:spacing w:before="120" w:after="120"/>
              <w:rPr>
                <w:rFonts w:ascii="Cambria" w:hAnsi="Cambria"/>
                <w:sz w:val="18"/>
                <w:szCs w:val="18"/>
              </w:rPr>
            </w:pPr>
            <w:r w:rsidRPr="00ED21AD">
              <w:rPr>
                <w:rFonts w:ascii="Cambria" w:hAnsi="Cambria"/>
                <w:b/>
                <w:sz w:val="18"/>
                <w:szCs w:val="18"/>
              </w:rPr>
              <w:t>Total Possible Points</w:t>
            </w:r>
          </w:p>
        </w:tc>
        <w:tc>
          <w:tcPr>
            <w:tcW w:w="1530" w:type="dxa"/>
            <w:vAlign w:val="center"/>
          </w:tcPr>
          <w:p w14:paraId="45841DC6" w14:textId="77777777" w:rsidR="004C42A3" w:rsidRPr="00ED21AD" w:rsidRDefault="004C42A3" w:rsidP="004C42A3">
            <w:pPr>
              <w:spacing w:before="120" w:after="120"/>
              <w:jc w:val="center"/>
              <w:rPr>
                <w:rFonts w:ascii="Cambria" w:hAnsi="Cambria"/>
                <w:b/>
                <w:sz w:val="18"/>
                <w:szCs w:val="18"/>
              </w:rPr>
            </w:pPr>
            <w:r w:rsidRPr="00F9633A">
              <w:rPr>
                <w:rFonts w:ascii="Cambria" w:hAnsi="Cambria"/>
                <w:b/>
                <w:sz w:val="18"/>
                <w:szCs w:val="18"/>
              </w:rPr>
              <w:t>14 (1</w:t>
            </w:r>
            <w:r w:rsidRPr="00ED21AD">
              <w:rPr>
                <w:rFonts w:ascii="Cambria" w:hAnsi="Cambria"/>
                <w:b/>
                <w:sz w:val="18"/>
                <w:szCs w:val="18"/>
              </w:rPr>
              <w:t>4)</w:t>
            </w:r>
          </w:p>
        </w:tc>
        <w:tc>
          <w:tcPr>
            <w:tcW w:w="2970" w:type="dxa"/>
          </w:tcPr>
          <w:p w14:paraId="78771D74" w14:textId="77777777" w:rsidR="004C42A3" w:rsidRPr="00ED21AD" w:rsidRDefault="004C42A3" w:rsidP="004C42A3">
            <w:pPr>
              <w:spacing w:before="40" w:after="40"/>
              <w:rPr>
                <w:rFonts w:ascii="Cambria" w:hAnsi="Cambria"/>
                <w:sz w:val="18"/>
                <w:szCs w:val="18"/>
              </w:rPr>
            </w:pPr>
          </w:p>
        </w:tc>
      </w:tr>
    </w:tbl>
    <w:p w14:paraId="034A58A3" w14:textId="77777777" w:rsidR="00FD0D56" w:rsidRPr="00ED21AD" w:rsidRDefault="00FD0D56" w:rsidP="00FD0D56">
      <w:pPr>
        <w:suppressAutoHyphens w:val="0"/>
        <w:spacing w:after="160" w:line="259" w:lineRule="auto"/>
        <w:rPr>
          <w:rFonts w:ascii="Cambria" w:hAnsi="Cambria"/>
          <w:sz w:val="18"/>
          <w:szCs w:val="18"/>
        </w:rPr>
      </w:pPr>
    </w:p>
    <w:p w14:paraId="260D363D" w14:textId="1CF15680" w:rsidR="00FD0D56" w:rsidRDefault="00FD0D56">
      <w:pPr>
        <w:suppressAutoHyphens w:val="0"/>
        <w:spacing w:after="160" w:line="259" w:lineRule="auto"/>
        <w:rPr>
          <w:rFonts w:ascii="Cambria" w:hAnsi="Cambria"/>
          <w:sz w:val="18"/>
          <w:szCs w:val="18"/>
        </w:rPr>
      </w:pPr>
      <w:r>
        <w:rPr>
          <w:rFonts w:ascii="Cambria" w:hAnsi="Cambria"/>
          <w:sz w:val="18"/>
          <w:szCs w:val="18"/>
        </w:rPr>
        <w:br w:type="page"/>
      </w:r>
    </w:p>
    <w:p w14:paraId="7190304F" w14:textId="77777777" w:rsidR="00FD0D56" w:rsidRPr="0019196A"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767"/>
        <w:gridCol w:w="2820"/>
        <w:gridCol w:w="990"/>
        <w:gridCol w:w="1273"/>
        <w:gridCol w:w="1530"/>
        <w:gridCol w:w="3060"/>
      </w:tblGrid>
      <w:tr w:rsidR="00FD0D56" w:rsidRPr="006D1294" w14:paraId="13ED4A0E"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17B849A0" w14:textId="5CD401B9" w:rsidR="00FD0D56" w:rsidRPr="006D1294" w:rsidRDefault="00FD0D56" w:rsidP="00F80133">
            <w:pPr>
              <w:jc w:val="center"/>
              <w:rPr>
                <w:rFonts w:ascii="Cambria" w:hAnsi="Cambria"/>
                <w:b/>
                <w:color w:val="FFFFFF" w:themeColor="background1"/>
                <w:sz w:val="22"/>
                <w:szCs w:val="18"/>
              </w:rPr>
            </w:pPr>
            <w:r w:rsidRPr="006D1294">
              <w:rPr>
                <w:rFonts w:ascii="Cambria" w:hAnsi="Cambria"/>
                <w:b/>
                <w:color w:val="FFFFFF" w:themeColor="background1"/>
                <w:sz w:val="22"/>
                <w:szCs w:val="18"/>
              </w:rPr>
              <w:t xml:space="preserve">Alcohol </w:t>
            </w:r>
            <w:r w:rsidR="00F80133">
              <w:rPr>
                <w:rFonts w:ascii="Cambria" w:hAnsi="Cambria"/>
                <w:b/>
                <w:color w:val="FFFFFF" w:themeColor="background1"/>
                <w:sz w:val="22"/>
                <w:szCs w:val="18"/>
              </w:rPr>
              <w:t>and</w:t>
            </w:r>
            <w:r w:rsidRPr="006D1294">
              <w:rPr>
                <w:rFonts w:ascii="Cambria" w:hAnsi="Cambria"/>
                <w:b/>
                <w:color w:val="FFFFFF" w:themeColor="background1"/>
                <w:sz w:val="22"/>
                <w:szCs w:val="18"/>
              </w:rPr>
              <w:t xml:space="preserve"> Other Substance Use</w:t>
            </w:r>
          </w:p>
        </w:tc>
      </w:tr>
      <w:tr w:rsidR="00FD0D56" w:rsidRPr="0019196A" w14:paraId="6C3026D7" w14:textId="77777777" w:rsidTr="00611A69">
        <w:trPr>
          <w:jc w:val="center"/>
        </w:trPr>
        <w:tc>
          <w:tcPr>
            <w:tcW w:w="4315" w:type="dxa"/>
            <w:tcBorders>
              <w:top w:val="single" w:sz="4" w:space="0" w:color="auto"/>
              <w:left w:val="nil"/>
              <w:bottom w:val="single" w:sz="4" w:space="0" w:color="auto"/>
              <w:right w:val="nil"/>
            </w:tcBorders>
            <w:shd w:val="clear" w:color="auto" w:fill="auto"/>
            <w:vAlign w:val="center"/>
          </w:tcPr>
          <w:p w14:paraId="113EC724"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306A7191"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7E939812" w14:textId="77777777" w:rsidR="00FD0D56" w:rsidRPr="0019196A" w:rsidRDefault="00FD0D56" w:rsidP="007D42EC">
            <w:pPr>
              <w:rPr>
                <w:rFonts w:ascii="Cambria" w:hAnsi="Cambria"/>
                <w:sz w:val="18"/>
                <w:szCs w:val="18"/>
              </w:rPr>
            </w:pPr>
          </w:p>
        </w:tc>
        <w:tc>
          <w:tcPr>
            <w:tcW w:w="1273" w:type="dxa"/>
            <w:tcBorders>
              <w:top w:val="single" w:sz="4" w:space="0" w:color="auto"/>
              <w:left w:val="nil"/>
              <w:bottom w:val="single" w:sz="4" w:space="0" w:color="auto"/>
              <w:right w:val="nil"/>
            </w:tcBorders>
            <w:shd w:val="clear" w:color="auto" w:fill="auto"/>
            <w:vAlign w:val="center"/>
          </w:tcPr>
          <w:p w14:paraId="7F3DE6EB" w14:textId="77777777" w:rsidR="00FD0D56" w:rsidRPr="0019196A" w:rsidRDefault="00FD0D56" w:rsidP="007D42EC">
            <w:pPr>
              <w:rPr>
                <w:rFonts w:ascii="Cambria" w:hAnsi="Cambria"/>
                <w:sz w:val="18"/>
                <w:szCs w:val="18"/>
              </w:rPr>
            </w:pPr>
          </w:p>
        </w:tc>
        <w:tc>
          <w:tcPr>
            <w:tcW w:w="1530" w:type="dxa"/>
            <w:tcBorders>
              <w:top w:val="single" w:sz="4" w:space="0" w:color="auto"/>
              <w:left w:val="nil"/>
              <w:bottom w:val="single" w:sz="4" w:space="0" w:color="auto"/>
              <w:right w:val="nil"/>
            </w:tcBorders>
            <w:shd w:val="clear" w:color="auto" w:fill="auto"/>
            <w:vAlign w:val="center"/>
          </w:tcPr>
          <w:p w14:paraId="04D0B34B" w14:textId="77777777" w:rsidR="00FD0D56" w:rsidRPr="0019196A" w:rsidRDefault="00FD0D56"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557B09B4" w14:textId="77777777" w:rsidR="00FD0D56" w:rsidRPr="0019196A" w:rsidRDefault="00FD0D56" w:rsidP="007D42EC">
            <w:pPr>
              <w:rPr>
                <w:rFonts w:ascii="Cambria" w:hAnsi="Cambria"/>
                <w:sz w:val="18"/>
                <w:szCs w:val="18"/>
              </w:rPr>
            </w:pPr>
          </w:p>
        </w:tc>
      </w:tr>
      <w:tr w:rsidR="0024101B" w:rsidRPr="0019196A" w14:paraId="173919FA" w14:textId="77777777" w:rsidTr="00244708">
        <w:trPr>
          <w:trHeight w:val="350"/>
          <w:jc w:val="center"/>
        </w:trPr>
        <w:tc>
          <w:tcPr>
            <w:tcW w:w="5082" w:type="dxa"/>
            <w:gridSpan w:val="2"/>
            <w:shd w:val="clear" w:color="auto" w:fill="BFBFBF" w:themeFill="background1" w:themeFillShade="BF"/>
            <w:vAlign w:val="center"/>
          </w:tcPr>
          <w:p w14:paraId="0422CAF5" w14:textId="47CBF461"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083" w:type="dxa"/>
            <w:gridSpan w:val="3"/>
            <w:shd w:val="clear" w:color="auto" w:fill="BFBFBF" w:themeFill="background1" w:themeFillShade="BF"/>
          </w:tcPr>
          <w:p w14:paraId="75024AB5" w14:textId="5B3704C9"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530" w:type="dxa"/>
            <w:shd w:val="clear" w:color="auto" w:fill="BFBFBF" w:themeFill="background1" w:themeFillShade="BF"/>
            <w:vAlign w:val="center"/>
          </w:tcPr>
          <w:p w14:paraId="73F8FE95" w14:textId="15F6209C"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324B8BA5" w14:textId="278BD5E4"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236324" w:rsidRPr="0019196A" w14:paraId="2A559920" w14:textId="77777777" w:rsidTr="00E05C84">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354DF129" w14:textId="522C339D" w:rsidR="00236324" w:rsidRPr="0019196A" w:rsidRDefault="00236324" w:rsidP="00236324">
            <w:pPr>
              <w:spacing w:beforeLines="40" w:before="96" w:afterLines="40" w:after="96"/>
              <w:rPr>
                <w:rFonts w:ascii="Cambria" w:hAnsi="Cambria"/>
                <w:sz w:val="18"/>
                <w:szCs w:val="18"/>
              </w:rPr>
            </w:pPr>
            <w:r>
              <w:rPr>
                <w:rFonts w:ascii="Cambria" w:hAnsi="Cambria"/>
                <w:sz w:val="18"/>
                <w:szCs w:val="18"/>
              </w:rPr>
              <w:t>1. Have and promote a</w:t>
            </w:r>
            <w:r w:rsidRPr="0019196A">
              <w:rPr>
                <w:rFonts w:ascii="Cambria" w:hAnsi="Cambria"/>
                <w:sz w:val="18"/>
                <w:szCs w:val="18"/>
              </w:rPr>
              <w:t xml:space="preserve"> written policy </w:t>
            </w:r>
            <w:r>
              <w:rPr>
                <w:rFonts w:ascii="Cambria" w:hAnsi="Cambria"/>
                <w:sz w:val="18"/>
                <w:szCs w:val="18"/>
              </w:rPr>
              <w:t xml:space="preserve">banning </w:t>
            </w:r>
            <w:r w:rsidRPr="0019196A">
              <w:rPr>
                <w:rFonts w:ascii="Cambria" w:hAnsi="Cambria"/>
                <w:sz w:val="18"/>
                <w:szCs w:val="18"/>
              </w:rPr>
              <w:t>alcohol and other substance use</w:t>
            </w:r>
            <w:r>
              <w:rPr>
                <w:rFonts w:ascii="Cambria" w:hAnsi="Cambria"/>
                <w:sz w:val="18"/>
                <w:szCs w:val="18"/>
              </w:rPr>
              <w:t xml:space="preserve"> at the worksite</w:t>
            </w:r>
            <w:r w:rsidRPr="0019196A">
              <w:rPr>
                <w:rFonts w:ascii="Cambria" w:hAnsi="Cambria"/>
                <w:sz w:val="18"/>
                <w:szCs w:val="18"/>
              </w:rPr>
              <w:t>?</w:t>
            </w:r>
          </w:p>
          <w:p w14:paraId="0A2990C2" w14:textId="77777777"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written policy that bans alcohol and other substance use at the worksite or while operating a motor vehicle, requires universal drug testing (in appropriate safety-sensitive industries), or indicates options offered for assistance and referral to behavioral health services. </w:t>
            </w:r>
            <w:r>
              <w:rPr>
                <w:rFonts w:ascii="Cambria" w:hAnsi="Cambria"/>
                <w:i/>
                <w:color w:val="4472C4" w:themeColor="accent5"/>
                <w:sz w:val="18"/>
                <w:szCs w:val="18"/>
              </w:rPr>
              <w:t xml:space="preserve">This policy can be </w:t>
            </w:r>
            <w:r>
              <w:rPr>
                <w:rFonts w:ascii="Cambria" w:hAnsi="Cambria"/>
                <w:i/>
                <w:color w:val="4472C4"/>
                <w:sz w:val="18"/>
                <w:szCs w:val="18"/>
              </w:rPr>
              <w:t>communicated to employees regularly through emails, newsletters, or signage in public places.</w:t>
            </w:r>
          </w:p>
          <w:p w14:paraId="04A647EB" w14:textId="3B1907E1" w:rsidR="00236324" w:rsidRPr="0019196A"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05CBDF68" w14:textId="0A1B33E7" w:rsidR="00236324" w:rsidRPr="0019196A" w:rsidRDefault="00236324" w:rsidP="00236324">
            <w:pPr>
              <w:spacing w:beforeLines="40" w:before="96" w:afterLines="40" w:after="96"/>
              <w:rPr>
                <w:rFonts w:ascii="Cambria" w:hAnsi="Cambria"/>
                <w:sz w:val="18"/>
                <w:szCs w:val="18"/>
              </w:rPr>
            </w:pPr>
            <w:r>
              <w:rPr>
                <w:rFonts w:ascii="Cambria" w:hAnsi="Cambria"/>
                <w:sz w:val="18"/>
                <w:szCs w:val="18"/>
              </w:rPr>
              <w:t>105. Have and promote a</w:t>
            </w:r>
            <w:r w:rsidRPr="0019196A">
              <w:rPr>
                <w:rFonts w:ascii="Cambria" w:hAnsi="Cambria"/>
                <w:sz w:val="18"/>
                <w:szCs w:val="18"/>
              </w:rPr>
              <w:t xml:space="preserve"> written policy </w:t>
            </w:r>
            <w:r>
              <w:rPr>
                <w:rFonts w:ascii="Cambria" w:hAnsi="Cambria"/>
                <w:sz w:val="18"/>
                <w:szCs w:val="18"/>
              </w:rPr>
              <w:t xml:space="preserve">banning </w:t>
            </w:r>
            <w:r w:rsidRPr="0019196A">
              <w:rPr>
                <w:rFonts w:ascii="Cambria" w:hAnsi="Cambria"/>
                <w:sz w:val="18"/>
                <w:szCs w:val="18"/>
              </w:rPr>
              <w:t>alcohol and other substance use</w:t>
            </w:r>
            <w:r>
              <w:rPr>
                <w:rFonts w:ascii="Cambria" w:hAnsi="Cambria"/>
                <w:sz w:val="18"/>
                <w:szCs w:val="18"/>
              </w:rPr>
              <w:t xml:space="preserve"> at the worksite</w:t>
            </w:r>
            <w:r w:rsidRPr="0019196A">
              <w:rPr>
                <w:rFonts w:ascii="Cambria" w:hAnsi="Cambria"/>
                <w:sz w:val="18"/>
                <w:szCs w:val="18"/>
              </w:rPr>
              <w:t>?</w:t>
            </w:r>
          </w:p>
          <w:p w14:paraId="79464F40" w14:textId="1B36C2AE"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has a written policy that bans alcohol and other substance use </w:t>
            </w:r>
            <w:r w:rsidR="00E05C84">
              <w:rPr>
                <w:rFonts w:ascii="Cambria" w:hAnsi="Cambria"/>
                <w:i/>
                <w:color w:val="4472C4" w:themeColor="accent5"/>
                <w:sz w:val="18"/>
                <w:szCs w:val="18"/>
              </w:rPr>
              <w:t xml:space="preserve">such as opioids </w:t>
            </w:r>
            <w:r w:rsidRPr="0019196A">
              <w:rPr>
                <w:rFonts w:ascii="Cambria" w:hAnsi="Cambria"/>
                <w:i/>
                <w:color w:val="4472C4" w:themeColor="accent5"/>
                <w:sz w:val="18"/>
                <w:szCs w:val="18"/>
              </w:rPr>
              <w:t xml:space="preserve">at the worksite or while operating a motor vehicle, requires universal drug testing (in appropriate safety-sensitive industries), or indicates options offered for assistance and referral to behavioral health services. </w:t>
            </w:r>
            <w:r>
              <w:rPr>
                <w:rFonts w:ascii="Cambria" w:hAnsi="Cambria"/>
                <w:i/>
                <w:color w:val="4472C4" w:themeColor="accent5"/>
                <w:sz w:val="18"/>
                <w:szCs w:val="18"/>
              </w:rPr>
              <w:t xml:space="preserve">This policy can be </w:t>
            </w:r>
            <w:r>
              <w:rPr>
                <w:rFonts w:ascii="Cambria" w:hAnsi="Cambria"/>
                <w:i/>
                <w:color w:val="4472C4"/>
                <w:sz w:val="18"/>
                <w:szCs w:val="18"/>
              </w:rPr>
              <w:t>communicated to employees regularly through emails, newsletters, or signage in public places.</w:t>
            </w:r>
          </w:p>
          <w:p w14:paraId="195B4C7A" w14:textId="60934357" w:rsidR="00236324" w:rsidRPr="0019196A" w:rsidRDefault="00236324" w:rsidP="00236324">
            <w:pPr>
              <w:spacing w:beforeLines="40" w:before="96" w:afterLines="40" w:after="96"/>
              <w:jc w:val="right"/>
              <w:rPr>
                <w:rFonts w:ascii="Cambria" w:hAnsi="Cambria"/>
                <w:sz w:val="18"/>
                <w:szCs w:val="18"/>
              </w:rPr>
            </w:pPr>
          </w:p>
        </w:tc>
        <w:tc>
          <w:tcPr>
            <w:tcW w:w="1530" w:type="dxa"/>
            <w:tcBorders>
              <w:top w:val="single" w:sz="4" w:space="0" w:color="auto"/>
              <w:bottom w:val="single" w:sz="4" w:space="0" w:color="auto"/>
            </w:tcBorders>
            <w:shd w:val="clear" w:color="auto" w:fill="FFF2CC" w:themeFill="accent4" w:themeFillTint="33"/>
            <w:vAlign w:val="center"/>
          </w:tcPr>
          <w:p w14:paraId="5E91B278" w14:textId="07DC3A7C" w:rsidR="00236324" w:rsidRPr="0019196A" w:rsidRDefault="00236324" w:rsidP="00236324">
            <w:pPr>
              <w:spacing w:beforeLines="40" w:before="96" w:afterLines="40" w:after="96"/>
              <w:jc w:val="center"/>
              <w:rPr>
                <w:rFonts w:ascii="Cambria" w:hAnsi="Cambria"/>
                <w:sz w:val="18"/>
                <w:szCs w:val="18"/>
              </w:rPr>
            </w:pPr>
            <w:r>
              <w:rPr>
                <w:rFonts w:ascii="Cambria" w:hAnsi="Cambria"/>
                <w:sz w:val="18"/>
                <w:szCs w:val="18"/>
              </w:rPr>
              <w:t>1 (1</w:t>
            </w:r>
            <w:r w:rsidRPr="0019196A">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167890BE" w14:textId="21F80A4A" w:rsidR="00236324" w:rsidRPr="00E05C84" w:rsidRDefault="00E05C84" w:rsidP="00E05C84">
            <w:pPr>
              <w:pStyle w:val="ListParagraph"/>
              <w:numPr>
                <w:ilvl w:val="0"/>
                <w:numId w:val="6"/>
              </w:numPr>
              <w:spacing w:before="40" w:after="40"/>
              <w:rPr>
                <w:rFonts w:ascii="Cambria" w:hAnsi="Cambria"/>
                <w:sz w:val="18"/>
                <w:szCs w:val="18"/>
              </w:rPr>
            </w:pPr>
            <w:r>
              <w:rPr>
                <w:rFonts w:ascii="Cambria" w:hAnsi="Cambria"/>
                <w:sz w:val="18"/>
                <w:szCs w:val="18"/>
              </w:rPr>
              <w:t>Added opioids as example</w:t>
            </w:r>
          </w:p>
        </w:tc>
      </w:tr>
      <w:tr w:rsidR="00236324" w:rsidRPr="0019196A" w14:paraId="5DE41426" w14:textId="77777777" w:rsidTr="00E05C84">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464EC628" w14:textId="004CA4D4" w:rsidR="00236324" w:rsidRPr="00DF0886" w:rsidRDefault="00236324" w:rsidP="00236324">
            <w:pPr>
              <w:spacing w:beforeLines="40" w:before="96" w:afterLines="40" w:after="96"/>
              <w:rPr>
                <w:rFonts w:ascii="Cambria" w:hAnsi="Cambria"/>
                <w:sz w:val="18"/>
                <w:szCs w:val="18"/>
              </w:rPr>
            </w:pPr>
            <w:r>
              <w:rPr>
                <w:rFonts w:ascii="Cambria" w:hAnsi="Cambria"/>
                <w:sz w:val="18"/>
                <w:szCs w:val="18"/>
              </w:rPr>
              <w:t xml:space="preserve">2. </w:t>
            </w:r>
            <w:r w:rsidRPr="00DF0886">
              <w:rPr>
                <w:rFonts w:ascii="Cambria" w:hAnsi="Cambria"/>
                <w:sz w:val="18"/>
                <w:szCs w:val="18"/>
              </w:rPr>
              <w:t>Provide access to alcohol and other substance use screening</w:t>
            </w:r>
            <w:r w:rsidRPr="00DF0886">
              <w:rPr>
                <w:rFonts w:ascii="Cambria" w:hAnsi="Cambria"/>
                <w:color w:val="auto"/>
                <w:sz w:val="18"/>
                <w:szCs w:val="18"/>
              </w:rPr>
              <w:t xml:space="preserve"> followed by brief intervention and referral for treatment when appropriate?</w:t>
            </w:r>
          </w:p>
          <w:p w14:paraId="5714D3DB" w14:textId="77777777" w:rsidR="00236324" w:rsidRPr="00DF0886" w:rsidRDefault="00236324" w:rsidP="00236324">
            <w:pPr>
              <w:spacing w:beforeLines="40" w:before="96" w:afterLines="40" w:after="96"/>
              <w:rPr>
                <w:rFonts w:ascii="Cambria" w:hAnsi="Cambria"/>
                <w:i/>
                <w:color w:val="4472C4" w:themeColor="accent5"/>
                <w:sz w:val="18"/>
                <w:szCs w:val="18"/>
              </w:rPr>
            </w:pPr>
            <w:r w:rsidRPr="00DF0886">
              <w:rPr>
                <w:rFonts w:ascii="Cambria" w:hAnsi="Cambria"/>
                <w:i/>
                <w:color w:val="4472C4" w:themeColor="accent5"/>
                <w:sz w:val="18"/>
                <w:szCs w:val="18"/>
              </w:rPr>
              <w:t>Answer “yes” if, for example, these services are provided through a health risk assessment (HRA), health insurance plan, and/or employee assistance program (EAP).</w:t>
            </w:r>
          </w:p>
          <w:p w14:paraId="30E01AC5" w14:textId="4A4D7604" w:rsidR="00236324" w:rsidRPr="0019196A"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 xml:space="preserve"> [New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4937D227" w14:textId="2764894E" w:rsidR="00236324" w:rsidRPr="00DF0886" w:rsidRDefault="00236324" w:rsidP="00236324">
            <w:pPr>
              <w:spacing w:beforeLines="40" w:before="96" w:afterLines="40" w:after="96"/>
              <w:rPr>
                <w:rFonts w:ascii="Cambria" w:hAnsi="Cambria"/>
                <w:sz w:val="18"/>
                <w:szCs w:val="18"/>
              </w:rPr>
            </w:pPr>
            <w:r>
              <w:rPr>
                <w:rFonts w:ascii="Cambria" w:hAnsi="Cambria"/>
                <w:sz w:val="18"/>
                <w:szCs w:val="18"/>
              </w:rPr>
              <w:t xml:space="preserve">106. </w:t>
            </w:r>
            <w:r w:rsidRPr="00DF0886">
              <w:rPr>
                <w:rFonts w:ascii="Cambria" w:hAnsi="Cambria"/>
                <w:sz w:val="18"/>
                <w:szCs w:val="18"/>
              </w:rPr>
              <w:t>Provide access to alcohol and other substance use screening</w:t>
            </w:r>
            <w:r w:rsidRPr="00DF0886">
              <w:rPr>
                <w:rFonts w:ascii="Cambria" w:hAnsi="Cambria"/>
                <w:color w:val="auto"/>
                <w:sz w:val="18"/>
                <w:szCs w:val="18"/>
              </w:rPr>
              <w:t xml:space="preserve"> followed by brief intervention and referral for treatment </w:t>
            </w:r>
            <w:r w:rsidR="00E05C84">
              <w:rPr>
                <w:rFonts w:ascii="Cambria" w:hAnsi="Cambria"/>
                <w:color w:val="auto"/>
                <w:sz w:val="18"/>
                <w:szCs w:val="18"/>
              </w:rPr>
              <w:t xml:space="preserve">(SBRIT) </w:t>
            </w:r>
            <w:r w:rsidRPr="00DF0886">
              <w:rPr>
                <w:rFonts w:ascii="Cambria" w:hAnsi="Cambria"/>
                <w:color w:val="auto"/>
                <w:sz w:val="18"/>
                <w:szCs w:val="18"/>
              </w:rPr>
              <w:t>when appropriate?</w:t>
            </w:r>
          </w:p>
          <w:p w14:paraId="7D860DD6" w14:textId="77777777" w:rsidR="00236324" w:rsidRPr="00DF0886" w:rsidRDefault="00236324" w:rsidP="00236324">
            <w:pPr>
              <w:spacing w:beforeLines="40" w:before="96" w:afterLines="40" w:after="96"/>
              <w:rPr>
                <w:rFonts w:ascii="Cambria" w:hAnsi="Cambria"/>
                <w:i/>
                <w:color w:val="4472C4" w:themeColor="accent5"/>
                <w:sz w:val="18"/>
                <w:szCs w:val="18"/>
              </w:rPr>
            </w:pPr>
            <w:r w:rsidRPr="00DF0886">
              <w:rPr>
                <w:rFonts w:ascii="Cambria" w:hAnsi="Cambria"/>
                <w:i/>
                <w:color w:val="4472C4" w:themeColor="accent5"/>
                <w:sz w:val="18"/>
                <w:szCs w:val="18"/>
              </w:rPr>
              <w:t>Answer “yes” if, for example, these services are provided through a health risk assessment (HRA), health insurance plan, and/or employee assistance program (EAP).</w:t>
            </w:r>
          </w:p>
          <w:p w14:paraId="1ACDCB9F" w14:textId="2982FC1A" w:rsidR="00236324" w:rsidRPr="00DF0886" w:rsidRDefault="00236324" w:rsidP="00236324">
            <w:pPr>
              <w:spacing w:beforeLines="40" w:before="96" w:afterLines="40" w:after="96"/>
              <w:jc w:val="right"/>
              <w:rPr>
                <w:rFonts w:ascii="Cambria" w:hAnsi="Cambria"/>
                <w:i/>
                <w:color w:val="538135" w:themeColor="accent6" w:themeShade="BF"/>
                <w:sz w:val="18"/>
                <w:szCs w:val="18"/>
              </w:rPr>
            </w:pPr>
          </w:p>
        </w:tc>
        <w:tc>
          <w:tcPr>
            <w:tcW w:w="1530" w:type="dxa"/>
            <w:tcBorders>
              <w:top w:val="single" w:sz="4" w:space="0" w:color="auto"/>
              <w:bottom w:val="single" w:sz="4" w:space="0" w:color="auto"/>
            </w:tcBorders>
            <w:shd w:val="clear" w:color="auto" w:fill="FFF2CC" w:themeFill="accent4" w:themeFillTint="33"/>
            <w:vAlign w:val="center"/>
          </w:tcPr>
          <w:p w14:paraId="6409566C" w14:textId="6A4BA1C2" w:rsidR="00236324" w:rsidRPr="00DF0886" w:rsidRDefault="00236324" w:rsidP="00236324">
            <w:pPr>
              <w:spacing w:beforeLines="40" w:before="96" w:afterLines="40" w:after="96"/>
              <w:jc w:val="center"/>
              <w:rPr>
                <w:rFonts w:ascii="Cambria" w:hAnsi="Cambria"/>
                <w:sz w:val="18"/>
                <w:szCs w:val="18"/>
              </w:rPr>
            </w:pPr>
            <w:r>
              <w:rPr>
                <w:rFonts w:ascii="Cambria" w:hAnsi="Cambria"/>
                <w:sz w:val="18"/>
                <w:szCs w:val="18"/>
              </w:rPr>
              <w:t>3 (3</w:t>
            </w:r>
            <w:r w:rsidRPr="00DF0886">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554547E6" w14:textId="0733E9A4" w:rsidR="00236324" w:rsidRPr="00E05C84" w:rsidRDefault="00E05C84" w:rsidP="00E05C84">
            <w:pPr>
              <w:pStyle w:val="ListParagraph"/>
              <w:numPr>
                <w:ilvl w:val="0"/>
                <w:numId w:val="6"/>
              </w:numPr>
              <w:spacing w:before="40" w:after="40"/>
              <w:rPr>
                <w:rFonts w:ascii="Cambria" w:hAnsi="Cambria"/>
                <w:sz w:val="18"/>
                <w:szCs w:val="18"/>
              </w:rPr>
            </w:pPr>
            <w:r>
              <w:rPr>
                <w:rFonts w:ascii="Cambria" w:hAnsi="Cambria"/>
                <w:sz w:val="18"/>
                <w:szCs w:val="18"/>
              </w:rPr>
              <w:t>Added “SBIRT” to questions as common acronym respondents are familiar with</w:t>
            </w:r>
          </w:p>
        </w:tc>
      </w:tr>
      <w:tr w:rsidR="00236324" w:rsidRPr="0019196A" w14:paraId="10014DB3" w14:textId="77777777" w:rsidTr="00E05C84">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70FBE4C8" w14:textId="024142C4" w:rsidR="00236324" w:rsidRPr="00DF0886" w:rsidRDefault="00236324" w:rsidP="00236324">
            <w:pPr>
              <w:spacing w:beforeLines="40" w:before="96" w:afterLines="40" w:after="96"/>
              <w:rPr>
                <w:rFonts w:ascii="Cambria" w:hAnsi="Cambria"/>
                <w:sz w:val="18"/>
                <w:szCs w:val="18"/>
              </w:rPr>
            </w:pPr>
            <w:r>
              <w:rPr>
                <w:rFonts w:ascii="Cambria" w:hAnsi="Cambria"/>
                <w:sz w:val="18"/>
                <w:szCs w:val="18"/>
              </w:rPr>
              <w:t xml:space="preserve">3. </w:t>
            </w:r>
            <w:r w:rsidRPr="00DF0886">
              <w:rPr>
                <w:rFonts w:ascii="Cambria" w:hAnsi="Cambria"/>
                <w:sz w:val="18"/>
                <w:szCs w:val="18"/>
              </w:rPr>
              <w:t>Provide educational materials that help workers understand the risks of alcohol and other substance use and guide them to receive help?</w:t>
            </w:r>
          </w:p>
          <w:p w14:paraId="0A84B7F5" w14:textId="77777777" w:rsidR="00236324" w:rsidRPr="00DF0886" w:rsidRDefault="00236324" w:rsidP="00236324">
            <w:pPr>
              <w:spacing w:beforeLines="40" w:before="96" w:afterLines="40" w:after="96"/>
              <w:rPr>
                <w:rFonts w:ascii="Cambria" w:hAnsi="Cambria"/>
                <w:i/>
                <w:color w:val="4472C4" w:themeColor="accent5"/>
                <w:sz w:val="18"/>
                <w:szCs w:val="18"/>
              </w:rPr>
            </w:pPr>
            <w:r w:rsidRPr="00DF0886">
              <w:rPr>
                <w:rFonts w:ascii="Cambria" w:hAnsi="Cambria"/>
                <w:i/>
                <w:color w:val="4472C4" w:themeColor="accent5"/>
                <w:sz w:val="18"/>
                <w:szCs w:val="18"/>
              </w:rPr>
              <w:t xml:space="preserve">Answer “yes” if, for example, your worksite offers brochures, videos, posters, or newsletters that address </w:t>
            </w:r>
            <w:r>
              <w:rPr>
                <w:rFonts w:ascii="Cambria" w:hAnsi="Cambria"/>
                <w:i/>
                <w:color w:val="4472C4" w:themeColor="accent5"/>
                <w:sz w:val="18"/>
                <w:szCs w:val="18"/>
              </w:rPr>
              <w:t xml:space="preserve">alcohol and other substance use, </w:t>
            </w:r>
            <w:r w:rsidRPr="000E5B95">
              <w:rPr>
                <w:rFonts w:ascii="Cambria" w:hAnsi="Cambria"/>
                <w:i/>
                <w:color w:val="4472C4" w:themeColor="accent5"/>
                <w:sz w:val="18"/>
                <w:szCs w:val="18"/>
              </w:rPr>
              <w:t>either as a single health topic or along with other health topics.</w:t>
            </w:r>
          </w:p>
          <w:p w14:paraId="11E5EE98" w14:textId="7A09C07C" w:rsidR="00236324" w:rsidRPr="0019196A"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6CFF9590" w14:textId="0DF66513" w:rsidR="00236324" w:rsidRPr="00DF0886" w:rsidRDefault="00236324" w:rsidP="00236324">
            <w:pPr>
              <w:spacing w:beforeLines="40" w:before="96" w:afterLines="40" w:after="96"/>
              <w:rPr>
                <w:rFonts w:ascii="Cambria" w:hAnsi="Cambria"/>
                <w:sz w:val="18"/>
                <w:szCs w:val="18"/>
              </w:rPr>
            </w:pPr>
            <w:r>
              <w:rPr>
                <w:rFonts w:ascii="Cambria" w:hAnsi="Cambria"/>
                <w:sz w:val="18"/>
                <w:szCs w:val="18"/>
              </w:rPr>
              <w:t xml:space="preserve">107. </w:t>
            </w:r>
            <w:r w:rsidRPr="00DF0886">
              <w:rPr>
                <w:rFonts w:ascii="Cambria" w:hAnsi="Cambria"/>
                <w:sz w:val="18"/>
                <w:szCs w:val="18"/>
              </w:rPr>
              <w:t>Provide educational materials that help workers understand the risks of alcohol and other substance use and guide them to receive help?</w:t>
            </w:r>
          </w:p>
          <w:p w14:paraId="2419AACD" w14:textId="71A2DEF7" w:rsidR="00236324" w:rsidRPr="00DF0886" w:rsidRDefault="00236324" w:rsidP="00236324">
            <w:pPr>
              <w:spacing w:beforeLines="40" w:before="96" w:afterLines="40" w:after="96"/>
              <w:rPr>
                <w:rFonts w:ascii="Cambria" w:hAnsi="Cambria"/>
                <w:i/>
                <w:color w:val="4472C4" w:themeColor="accent5"/>
                <w:sz w:val="18"/>
                <w:szCs w:val="18"/>
              </w:rPr>
            </w:pPr>
            <w:r w:rsidRPr="00DF0886">
              <w:rPr>
                <w:rFonts w:ascii="Cambria" w:hAnsi="Cambria"/>
                <w:i/>
                <w:color w:val="4472C4" w:themeColor="accent5"/>
                <w:sz w:val="18"/>
                <w:szCs w:val="18"/>
              </w:rPr>
              <w:t xml:space="preserve">Answer “yes” if, for example, your worksite offers brochures, videos, posters, or newsletters that address </w:t>
            </w:r>
            <w:r>
              <w:rPr>
                <w:rFonts w:ascii="Cambria" w:hAnsi="Cambria"/>
                <w:i/>
                <w:color w:val="4472C4" w:themeColor="accent5"/>
                <w:sz w:val="18"/>
                <w:szCs w:val="18"/>
              </w:rPr>
              <w:t>alcohol and other substance use</w:t>
            </w:r>
            <w:r w:rsidR="00E05C84">
              <w:rPr>
                <w:rFonts w:ascii="Cambria" w:hAnsi="Cambria"/>
                <w:i/>
                <w:color w:val="4472C4" w:themeColor="accent5"/>
                <w:sz w:val="18"/>
                <w:szCs w:val="18"/>
              </w:rPr>
              <w:t xml:space="preserve"> such as </w:t>
            </w:r>
            <w:r w:rsidR="00231D4A">
              <w:rPr>
                <w:rFonts w:ascii="Cambria" w:hAnsi="Cambria"/>
                <w:i/>
                <w:color w:val="4472C4" w:themeColor="accent5"/>
                <w:sz w:val="18"/>
                <w:szCs w:val="18"/>
              </w:rPr>
              <w:t>opioids</w:t>
            </w:r>
            <w:r>
              <w:rPr>
                <w:rFonts w:ascii="Cambria" w:hAnsi="Cambria"/>
                <w:i/>
                <w:color w:val="4472C4" w:themeColor="accent5"/>
                <w:sz w:val="18"/>
                <w:szCs w:val="18"/>
              </w:rPr>
              <w:t>,</w:t>
            </w:r>
            <w:r w:rsidR="00E05C84">
              <w:rPr>
                <w:rFonts w:ascii="Cambria" w:hAnsi="Cambria"/>
                <w:i/>
                <w:color w:val="4472C4" w:themeColor="accent5"/>
                <w:sz w:val="18"/>
                <w:szCs w:val="18"/>
              </w:rPr>
              <w:t xml:space="preserve"> prescription or illicit,</w:t>
            </w:r>
            <w:r>
              <w:rPr>
                <w:rFonts w:ascii="Cambria" w:hAnsi="Cambria"/>
                <w:i/>
                <w:color w:val="4472C4" w:themeColor="accent5"/>
                <w:sz w:val="18"/>
                <w:szCs w:val="18"/>
              </w:rPr>
              <w:t xml:space="preserve"> </w:t>
            </w:r>
            <w:r w:rsidRPr="000E5B95">
              <w:rPr>
                <w:rFonts w:ascii="Cambria" w:hAnsi="Cambria"/>
                <w:i/>
                <w:color w:val="4472C4" w:themeColor="accent5"/>
                <w:sz w:val="18"/>
                <w:szCs w:val="18"/>
              </w:rPr>
              <w:t>either as a single health topic or along with other health topics.</w:t>
            </w:r>
          </w:p>
          <w:p w14:paraId="07BA4D1F" w14:textId="1CD794DE" w:rsidR="00236324" w:rsidRPr="00DF0886" w:rsidRDefault="00236324" w:rsidP="00236324">
            <w:pPr>
              <w:spacing w:beforeLines="40" w:before="96" w:afterLines="40" w:after="96"/>
              <w:jc w:val="right"/>
              <w:rPr>
                <w:rFonts w:ascii="Cambria" w:hAnsi="Cambria"/>
                <w:color w:val="auto"/>
                <w:sz w:val="18"/>
                <w:szCs w:val="18"/>
              </w:rPr>
            </w:pPr>
          </w:p>
        </w:tc>
        <w:tc>
          <w:tcPr>
            <w:tcW w:w="1530" w:type="dxa"/>
            <w:tcBorders>
              <w:top w:val="single" w:sz="4" w:space="0" w:color="auto"/>
              <w:bottom w:val="single" w:sz="4" w:space="0" w:color="auto"/>
            </w:tcBorders>
            <w:shd w:val="clear" w:color="auto" w:fill="FFF2CC" w:themeFill="accent4" w:themeFillTint="33"/>
            <w:vAlign w:val="center"/>
          </w:tcPr>
          <w:p w14:paraId="112D5F27" w14:textId="3A28498E" w:rsidR="00236324" w:rsidRPr="00DF0886" w:rsidRDefault="00236324" w:rsidP="00236324">
            <w:pPr>
              <w:spacing w:beforeLines="40" w:before="96" w:afterLines="40" w:after="96"/>
              <w:jc w:val="center"/>
              <w:rPr>
                <w:rFonts w:ascii="Cambria" w:hAnsi="Cambria"/>
                <w:sz w:val="18"/>
                <w:szCs w:val="18"/>
              </w:rPr>
            </w:pPr>
            <w:r>
              <w:rPr>
                <w:rFonts w:ascii="Cambria" w:hAnsi="Cambria"/>
                <w:sz w:val="18"/>
                <w:szCs w:val="18"/>
              </w:rPr>
              <w:t>1 (1</w:t>
            </w:r>
            <w:r w:rsidRPr="00DF0886">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14A81A30" w14:textId="6FCF03AD" w:rsidR="00236324" w:rsidRPr="00E05C84" w:rsidRDefault="00E05C84" w:rsidP="00E05C84">
            <w:pPr>
              <w:pStyle w:val="ListParagraph"/>
              <w:numPr>
                <w:ilvl w:val="0"/>
                <w:numId w:val="6"/>
              </w:numPr>
              <w:spacing w:before="40" w:after="40"/>
              <w:rPr>
                <w:rFonts w:ascii="Cambria" w:hAnsi="Cambria"/>
                <w:sz w:val="18"/>
                <w:szCs w:val="18"/>
              </w:rPr>
            </w:pPr>
            <w:r>
              <w:rPr>
                <w:rFonts w:ascii="Cambria" w:hAnsi="Cambria"/>
                <w:sz w:val="18"/>
                <w:szCs w:val="18"/>
              </w:rPr>
              <w:t>Added “</w:t>
            </w:r>
            <w:r w:rsidRPr="00E05C84">
              <w:rPr>
                <w:rFonts w:ascii="Cambria" w:hAnsi="Cambria"/>
                <w:sz w:val="18"/>
                <w:szCs w:val="18"/>
              </w:rPr>
              <w:t>such as opioids, prescription or illicit</w:t>
            </w:r>
            <w:r>
              <w:rPr>
                <w:rFonts w:ascii="Cambria" w:hAnsi="Cambria"/>
                <w:sz w:val="18"/>
                <w:szCs w:val="18"/>
              </w:rPr>
              <w:t>” to further define substance use</w:t>
            </w:r>
          </w:p>
        </w:tc>
      </w:tr>
      <w:tr w:rsidR="00236324" w:rsidRPr="0019196A" w14:paraId="15537676" w14:textId="77777777" w:rsidTr="0060434D">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18BE6A1E" w14:textId="78F4136F" w:rsidR="00236324" w:rsidRPr="0019196A" w:rsidRDefault="00236324" w:rsidP="00236324">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19196A">
              <w:rPr>
                <w:rFonts w:ascii="Cambria" w:hAnsi="Cambria"/>
                <w:color w:val="auto"/>
                <w:sz w:val="18"/>
                <w:szCs w:val="18"/>
              </w:rPr>
              <w:t>Provide and promote</w:t>
            </w:r>
            <w:r>
              <w:rPr>
                <w:rFonts w:ascii="Cambria" w:hAnsi="Cambria"/>
                <w:color w:val="auto"/>
                <w:sz w:val="18"/>
                <w:szCs w:val="18"/>
              </w:rPr>
              <w:t xml:space="preserve"> </w:t>
            </w:r>
            <w:r w:rsidRPr="00236324">
              <w:rPr>
                <w:rFonts w:ascii="Cambria" w:hAnsi="Cambria"/>
                <w:color w:val="auto"/>
                <w:sz w:val="18"/>
                <w:szCs w:val="18"/>
              </w:rPr>
              <w:t>interactive educational programming</w:t>
            </w:r>
            <w:r w:rsidRPr="0019196A">
              <w:rPr>
                <w:rFonts w:ascii="Cambria" w:hAnsi="Cambria"/>
                <w:color w:val="auto"/>
                <w:sz w:val="18"/>
                <w:szCs w:val="18"/>
              </w:rPr>
              <w:t xml:space="preserve"> that integrates health promotion with substance use prevention?</w:t>
            </w:r>
          </w:p>
          <w:p w14:paraId="5BF9B353" w14:textId="77777777"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19196A">
              <w:rPr>
                <w:rFonts w:ascii="Cambria" w:hAnsi="Cambria"/>
                <w:i/>
                <w:color w:val="4472C4" w:themeColor="accent5"/>
                <w:sz w:val="18"/>
                <w:szCs w:val="18"/>
              </w:rPr>
              <w:t>seminars, workshops, or classes. These may address alcohol and other substance use either directly or indirectly through topics such as stress management, conflict resolution, managing multiple priorities, personal finance planning, and team-building.</w:t>
            </w:r>
          </w:p>
          <w:p w14:paraId="1D0E9097" w14:textId="2AEDE05D" w:rsidR="00236324" w:rsidRPr="0019196A"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4E5CEF5A" w14:textId="4FEC5F3E" w:rsidR="00236324" w:rsidRPr="0019196A" w:rsidRDefault="00236324" w:rsidP="00236324">
            <w:pPr>
              <w:spacing w:beforeLines="40" w:before="96" w:afterLines="40" w:after="96"/>
              <w:rPr>
                <w:rFonts w:ascii="Cambria" w:hAnsi="Cambria"/>
                <w:color w:val="auto"/>
                <w:sz w:val="18"/>
                <w:szCs w:val="18"/>
              </w:rPr>
            </w:pPr>
            <w:r>
              <w:rPr>
                <w:rFonts w:ascii="Cambria" w:hAnsi="Cambria"/>
                <w:color w:val="auto"/>
                <w:sz w:val="18"/>
                <w:szCs w:val="18"/>
              </w:rPr>
              <w:t xml:space="preserve">108. </w:t>
            </w:r>
            <w:r w:rsidRPr="0019196A">
              <w:rPr>
                <w:rFonts w:ascii="Cambria" w:hAnsi="Cambria"/>
                <w:color w:val="auto"/>
                <w:sz w:val="18"/>
                <w:szCs w:val="18"/>
              </w:rPr>
              <w:t>Provide and promote</w:t>
            </w:r>
            <w:r>
              <w:rPr>
                <w:rFonts w:ascii="Cambria" w:hAnsi="Cambria"/>
                <w:color w:val="auto"/>
                <w:sz w:val="18"/>
                <w:szCs w:val="18"/>
              </w:rPr>
              <w:t xml:space="preserve"> </w:t>
            </w:r>
            <w:r w:rsidRPr="00236324">
              <w:rPr>
                <w:rFonts w:ascii="Cambria" w:hAnsi="Cambria"/>
                <w:color w:val="auto"/>
                <w:sz w:val="18"/>
                <w:szCs w:val="18"/>
                <w:u w:val="single"/>
              </w:rPr>
              <w:t>interactive educational programming</w:t>
            </w:r>
            <w:r w:rsidRPr="0019196A">
              <w:rPr>
                <w:rFonts w:ascii="Cambria" w:hAnsi="Cambria"/>
                <w:color w:val="auto"/>
                <w:sz w:val="18"/>
                <w:szCs w:val="18"/>
              </w:rPr>
              <w:t xml:space="preserve"> that integrates health promotion with substance use prevention?</w:t>
            </w:r>
          </w:p>
          <w:p w14:paraId="5E571E25" w14:textId="77777777"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19196A">
              <w:rPr>
                <w:rFonts w:ascii="Cambria" w:hAnsi="Cambria"/>
                <w:i/>
                <w:color w:val="4472C4" w:themeColor="accent5"/>
                <w:sz w:val="18"/>
                <w:szCs w:val="18"/>
              </w:rPr>
              <w:t>seminars, workshops, or classes. These may address alcohol and other substance use either directly or indirectly through topics such as stress management, conflict resolution, managing multiple priorities, personal finance planning, and team-building.</w:t>
            </w:r>
          </w:p>
          <w:p w14:paraId="4F2C5219" w14:textId="641CEB7B" w:rsidR="00236324" w:rsidRPr="0019196A" w:rsidRDefault="00236324" w:rsidP="00236324">
            <w:pPr>
              <w:spacing w:beforeLines="40" w:before="96" w:afterLines="40" w:after="96"/>
              <w:jc w:val="right"/>
              <w:rPr>
                <w:rFonts w:ascii="Cambria" w:hAnsi="Cambria"/>
                <w:color w:val="auto"/>
                <w:sz w:val="18"/>
                <w:szCs w:val="18"/>
              </w:rPr>
            </w:pPr>
          </w:p>
        </w:tc>
        <w:tc>
          <w:tcPr>
            <w:tcW w:w="1530" w:type="dxa"/>
            <w:tcBorders>
              <w:top w:val="single" w:sz="4" w:space="0" w:color="auto"/>
              <w:bottom w:val="single" w:sz="4" w:space="0" w:color="auto"/>
            </w:tcBorders>
            <w:shd w:val="clear" w:color="auto" w:fill="FFF2CC" w:themeFill="accent4" w:themeFillTint="33"/>
            <w:vAlign w:val="center"/>
          </w:tcPr>
          <w:p w14:paraId="72566F0F" w14:textId="5B27493D" w:rsidR="00236324" w:rsidRPr="0019196A" w:rsidRDefault="00236324" w:rsidP="00236324">
            <w:pPr>
              <w:spacing w:beforeLines="40" w:before="96" w:afterLines="40" w:after="96"/>
              <w:jc w:val="center"/>
              <w:rPr>
                <w:rFonts w:ascii="Cambria" w:hAnsi="Cambria"/>
                <w:sz w:val="18"/>
                <w:szCs w:val="18"/>
              </w:rPr>
            </w:pPr>
            <w:r>
              <w:rPr>
                <w:rFonts w:ascii="Cambria" w:hAnsi="Cambria"/>
                <w:sz w:val="18"/>
                <w:szCs w:val="18"/>
              </w:rPr>
              <w:t>2 (2</w:t>
            </w:r>
            <w:r w:rsidRPr="0019196A">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78EF7474" w14:textId="0D1D96B2" w:rsidR="00236324" w:rsidRPr="003F0C21" w:rsidRDefault="00236324" w:rsidP="00236324">
            <w:pPr>
              <w:pStyle w:val="ListParagraph"/>
              <w:numPr>
                <w:ilvl w:val="0"/>
                <w:numId w:val="6"/>
              </w:numPr>
              <w:spacing w:before="40" w:after="40"/>
              <w:rPr>
                <w:rFonts w:ascii="Cambria" w:hAnsi="Cambria"/>
                <w:b/>
                <w:sz w:val="18"/>
                <w:szCs w:val="18"/>
              </w:rPr>
            </w:pPr>
            <w:r>
              <w:rPr>
                <w:rFonts w:ascii="Cambria" w:hAnsi="Cambria"/>
                <w:sz w:val="18"/>
                <w:szCs w:val="18"/>
              </w:rPr>
              <w:t>Added underline to “interactive education programming” for consistency across topics.</w:t>
            </w:r>
          </w:p>
        </w:tc>
      </w:tr>
      <w:tr w:rsidR="00236324" w:rsidRPr="0019196A" w14:paraId="4BA5E18D" w14:textId="77777777" w:rsidTr="00091081">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52D441C7" w14:textId="6E7781E5" w:rsidR="00236324" w:rsidRPr="00DF0886" w:rsidRDefault="00236324" w:rsidP="00236324">
            <w:pPr>
              <w:spacing w:beforeLines="40" w:before="96" w:afterLines="40" w:after="96"/>
              <w:rPr>
                <w:rFonts w:ascii="Cambria" w:hAnsi="Cambria"/>
                <w:sz w:val="18"/>
                <w:szCs w:val="18"/>
              </w:rPr>
            </w:pPr>
            <w:r>
              <w:rPr>
                <w:rFonts w:ascii="Cambria" w:hAnsi="Cambria"/>
                <w:sz w:val="18"/>
                <w:szCs w:val="18"/>
              </w:rPr>
              <w:t xml:space="preserve">5. </w:t>
            </w:r>
            <w:r w:rsidRPr="00DF0886">
              <w:rPr>
                <w:rFonts w:ascii="Cambria" w:hAnsi="Cambria"/>
                <w:sz w:val="18"/>
                <w:szCs w:val="18"/>
              </w:rPr>
              <w:t>Discourage or limit access to alcohol or use of company funds for alcohol at work-related events?</w:t>
            </w:r>
          </w:p>
          <w:p w14:paraId="3DF44B22" w14:textId="7B0E8867" w:rsidR="00236324" w:rsidRPr="00DF0886"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61AC5A84" w14:textId="7DB473A6" w:rsidR="00236324" w:rsidRDefault="00236324" w:rsidP="00236324">
            <w:pPr>
              <w:spacing w:beforeLines="40" w:before="96" w:afterLines="40" w:after="96"/>
              <w:rPr>
                <w:rFonts w:ascii="Cambria" w:hAnsi="Cambria"/>
                <w:sz w:val="18"/>
                <w:szCs w:val="18"/>
              </w:rPr>
            </w:pPr>
            <w:r>
              <w:rPr>
                <w:rFonts w:ascii="Cambria" w:hAnsi="Cambria"/>
                <w:sz w:val="18"/>
                <w:szCs w:val="18"/>
              </w:rPr>
              <w:t xml:space="preserve">109. </w:t>
            </w:r>
            <w:r w:rsidRPr="00DF0886">
              <w:rPr>
                <w:rFonts w:ascii="Cambria" w:hAnsi="Cambria"/>
                <w:sz w:val="18"/>
                <w:szCs w:val="18"/>
              </w:rPr>
              <w:t>Discourage or limit access to alcohol or use of company funds for alcohol at work-related events?</w:t>
            </w:r>
          </w:p>
          <w:p w14:paraId="0B2290F2" w14:textId="77777777" w:rsidR="00091081" w:rsidRPr="00BC068C" w:rsidRDefault="00091081" w:rsidP="00091081">
            <w:pPr>
              <w:spacing w:beforeLines="40" w:before="96" w:afterLines="40" w:after="96"/>
              <w:rPr>
                <w:rFonts w:ascii="Cambria" w:hAnsi="Cambria"/>
                <w:i/>
                <w:color w:val="4472C4" w:themeColor="accent5"/>
                <w:sz w:val="18"/>
                <w:szCs w:val="18"/>
              </w:rPr>
            </w:pPr>
            <w:r w:rsidRPr="00BC068C">
              <w:rPr>
                <w:rFonts w:ascii="Cambria" w:hAnsi="Cambria"/>
                <w:i/>
                <w:color w:val="4472C4" w:themeColor="accent5"/>
                <w:sz w:val="18"/>
                <w:szCs w:val="18"/>
              </w:rPr>
              <w:t>Answer “yes” if, for example, your worksite limits (e.g., through tickets) the consumption of alcohol at on and off site meetings and events.</w:t>
            </w:r>
          </w:p>
          <w:p w14:paraId="2C1963AE" w14:textId="78D219D2" w:rsidR="00236324" w:rsidRPr="00DF0886" w:rsidRDefault="00236324" w:rsidP="00091081">
            <w:pPr>
              <w:spacing w:beforeLines="40" w:before="96" w:afterLines="40" w:after="96"/>
              <w:rPr>
                <w:rFonts w:ascii="Cambria" w:hAnsi="Cambria"/>
                <w:color w:val="auto"/>
                <w:sz w:val="18"/>
                <w:szCs w:val="18"/>
              </w:rPr>
            </w:pPr>
            <w:r w:rsidRPr="00DF0886" w:rsidDel="00843AB3">
              <w:rPr>
                <w:rFonts w:ascii="Cambria" w:hAnsi="Cambria"/>
                <w:i/>
                <w:color w:val="4472C4" w:themeColor="accent5"/>
                <w:sz w:val="18"/>
                <w:szCs w:val="18"/>
              </w:rPr>
              <w:t xml:space="preserve"> </w:t>
            </w:r>
          </w:p>
        </w:tc>
        <w:tc>
          <w:tcPr>
            <w:tcW w:w="1530" w:type="dxa"/>
            <w:tcBorders>
              <w:top w:val="single" w:sz="4" w:space="0" w:color="auto"/>
              <w:bottom w:val="single" w:sz="4" w:space="0" w:color="auto"/>
            </w:tcBorders>
            <w:shd w:val="clear" w:color="auto" w:fill="FFF2CC" w:themeFill="accent4" w:themeFillTint="33"/>
            <w:vAlign w:val="center"/>
          </w:tcPr>
          <w:p w14:paraId="6511C900" w14:textId="777FC2A1" w:rsidR="00236324" w:rsidRPr="00DF0886" w:rsidRDefault="00236324" w:rsidP="00236324">
            <w:pPr>
              <w:spacing w:beforeLines="40" w:before="96" w:afterLines="40" w:after="96"/>
              <w:jc w:val="center"/>
              <w:rPr>
                <w:rFonts w:ascii="Cambria" w:hAnsi="Cambria"/>
                <w:sz w:val="18"/>
                <w:szCs w:val="18"/>
              </w:rPr>
            </w:pPr>
            <w:r>
              <w:rPr>
                <w:rFonts w:ascii="Cambria" w:hAnsi="Cambria"/>
                <w:sz w:val="18"/>
                <w:szCs w:val="18"/>
              </w:rPr>
              <w:t>1 (1</w:t>
            </w:r>
            <w:r w:rsidRPr="00DF0886">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7658E714" w14:textId="55B97B6C" w:rsidR="00236324" w:rsidRPr="00DF0886" w:rsidRDefault="00091081" w:rsidP="00091081">
            <w:pPr>
              <w:pStyle w:val="ListParagraph"/>
              <w:numPr>
                <w:ilvl w:val="0"/>
                <w:numId w:val="6"/>
              </w:numPr>
              <w:spacing w:before="40" w:after="40"/>
              <w:rPr>
                <w:rFonts w:ascii="Cambria" w:hAnsi="Cambria"/>
                <w:sz w:val="18"/>
                <w:szCs w:val="18"/>
              </w:rPr>
            </w:pPr>
            <w:r>
              <w:rPr>
                <w:rFonts w:ascii="Cambria" w:hAnsi="Cambria"/>
                <w:sz w:val="18"/>
                <w:szCs w:val="18"/>
              </w:rPr>
              <w:t>Subtext was incorporated to provide additional guidance and implementation recommendations</w:t>
            </w:r>
          </w:p>
        </w:tc>
      </w:tr>
      <w:tr w:rsidR="00236324" w:rsidRPr="0019196A" w14:paraId="77E1D879" w14:textId="77777777" w:rsidTr="00231D4A">
        <w:trPr>
          <w:trHeight w:val="350"/>
          <w:jc w:val="center"/>
        </w:trPr>
        <w:tc>
          <w:tcPr>
            <w:tcW w:w="5082" w:type="dxa"/>
            <w:gridSpan w:val="2"/>
            <w:tcBorders>
              <w:top w:val="single" w:sz="4" w:space="0" w:color="auto"/>
              <w:bottom w:val="single" w:sz="4" w:space="0" w:color="auto"/>
            </w:tcBorders>
            <w:shd w:val="clear" w:color="auto" w:fill="FFF2CC" w:themeFill="accent4" w:themeFillTint="33"/>
          </w:tcPr>
          <w:p w14:paraId="0DF769E9" w14:textId="6882A67A" w:rsidR="00236324" w:rsidRPr="0019196A" w:rsidRDefault="00236324" w:rsidP="00236324">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19196A">
              <w:rPr>
                <w:rFonts w:ascii="Cambria" w:hAnsi="Cambria"/>
                <w:color w:val="auto"/>
                <w:sz w:val="18"/>
                <w:szCs w:val="18"/>
              </w:rPr>
              <w:t xml:space="preserve">Provide a health plan with insurance benefits that </w:t>
            </w:r>
            <w:r>
              <w:rPr>
                <w:rFonts w:ascii="Cambria" w:hAnsi="Cambria"/>
                <w:color w:val="auto"/>
                <w:sz w:val="18"/>
                <w:szCs w:val="18"/>
              </w:rPr>
              <w:t>include</w:t>
            </w:r>
            <w:r w:rsidRPr="0019196A">
              <w:rPr>
                <w:rFonts w:ascii="Cambria" w:hAnsi="Cambria"/>
                <w:color w:val="auto"/>
                <w:sz w:val="18"/>
                <w:szCs w:val="18"/>
              </w:rPr>
              <w:t xml:space="preserve"> substance use disorder prevention and treatment?</w:t>
            </w:r>
          </w:p>
          <w:p w14:paraId="67A6C930" w14:textId="77777777"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your worksite health plan offers coverage for medication-assisted treatment without prior authorization and lifetime limits, while preventing overuse of addictive substances such as opioid pain relievers (e.g., reimbursement for nonpharmacological treatments for pain, use of drug utilization review</w:t>
            </w:r>
            <w:r>
              <w:rPr>
                <w:rFonts w:ascii="Cambria" w:hAnsi="Cambria"/>
                <w:i/>
                <w:color w:val="4472C4" w:themeColor="accent5"/>
                <w:sz w:val="18"/>
                <w:szCs w:val="18"/>
              </w:rPr>
              <w:t>,</w:t>
            </w:r>
            <w:r w:rsidRPr="0019196A">
              <w:rPr>
                <w:rFonts w:ascii="Cambria" w:hAnsi="Cambria"/>
                <w:i/>
                <w:color w:val="4472C4" w:themeColor="accent5"/>
                <w:sz w:val="18"/>
                <w:szCs w:val="18"/>
              </w:rPr>
              <w:t xml:space="preserve"> and pharmacy lock-in).</w:t>
            </w:r>
          </w:p>
          <w:p w14:paraId="35CABEA8" w14:textId="3CFD7D52" w:rsidR="00236324" w:rsidRPr="0019196A" w:rsidRDefault="0026003E" w:rsidP="00236324">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236324">
              <w:rPr>
                <w:rFonts w:ascii="Cambria" w:hAnsi="Cambria"/>
                <w:color w:val="808080" w:themeColor="background1" w:themeShade="80"/>
                <w:sz w:val="18"/>
                <w:szCs w:val="18"/>
              </w:rPr>
              <w:t>]</w:t>
            </w:r>
          </w:p>
        </w:tc>
        <w:tc>
          <w:tcPr>
            <w:tcW w:w="5083" w:type="dxa"/>
            <w:gridSpan w:val="3"/>
            <w:tcBorders>
              <w:top w:val="single" w:sz="4" w:space="0" w:color="auto"/>
              <w:bottom w:val="single" w:sz="4" w:space="0" w:color="auto"/>
            </w:tcBorders>
            <w:shd w:val="clear" w:color="auto" w:fill="FFF2CC" w:themeFill="accent4" w:themeFillTint="33"/>
          </w:tcPr>
          <w:p w14:paraId="5A5AE5C1" w14:textId="231F1B8B" w:rsidR="00236324" w:rsidRPr="0019196A" w:rsidRDefault="00236324" w:rsidP="00236324">
            <w:pPr>
              <w:spacing w:beforeLines="40" w:before="96" w:afterLines="40" w:after="96"/>
              <w:rPr>
                <w:rFonts w:ascii="Cambria" w:hAnsi="Cambria"/>
                <w:color w:val="auto"/>
                <w:sz w:val="18"/>
                <w:szCs w:val="18"/>
              </w:rPr>
            </w:pPr>
            <w:r>
              <w:rPr>
                <w:rFonts w:ascii="Cambria" w:hAnsi="Cambria"/>
                <w:color w:val="auto"/>
                <w:sz w:val="18"/>
                <w:szCs w:val="18"/>
              </w:rPr>
              <w:t xml:space="preserve">110. </w:t>
            </w:r>
            <w:r w:rsidRPr="0019196A">
              <w:rPr>
                <w:rFonts w:ascii="Cambria" w:hAnsi="Cambria"/>
                <w:color w:val="auto"/>
                <w:sz w:val="18"/>
                <w:szCs w:val="18"/>
              </w:rPr>
              <w:t xml:space="preserve">Provide a health plan with insurance benefits that </w:t>
            </w:r>
            <w:r>
              <w:rPr>
                <w:rFonts w:ascii="Cambria" w:hAnsi="Cambria"/>
                <w:color w:val="auto"/>
                <w:sz w:val="18"/>
                <w:szCs w:val="18"/>
              </w:rPr>
              <w:t>include</w:t>
            </w:r>
            <w:r w:rsidRPr="0019196A">
              <w:rPr>
                <w:rFonts w:ascii="Cambria" w:hAnsi="Cambria"/>
                <w:color w:val="auto"/>
                <w:sz w:val="18"/>
                <w:szCs w:val="18"/>
              </w:rPr>
              <w:t xml:space="preserve"> substance use disorder prevention and treatment?</w:t>
            </w:r>
          </w:p>
          <w:p w14:paraId="6C2D0C3B" w14:textId="02F6CD9A" w:rsidR="00236324" w:rsidRPr="0019196A" w:rsidRDefault="00236324" w:rsidP="00236324">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for example, your worksite health plan offers coverage for medication-assisted treatment without prior authorization and lifetime limits, while preventing overuse of addictive substances such as </w:t>
            </w:r>
            <w:r w:rsidR="00231D4A" w:rsidRPr="00231D4A">
              <w:rPr>
                <w:rFonts w:ascii="Cambria" w:hAnsi="Cambria"/>
                <w:i/>
                <w:color w:val="4472C4" w:themeColor="accent5"/>
                <w:sz w:val="18"/>
                <w:szCs w:val="18"/>
              </w:rPr>
              <w:t>use of prescription opioids, use of illicit opioids, and use of illicitly-manufactured fentanyl</w:t>
            </w:r>
            <w:r w:rsidRPr="0019196A">
              <w:rPr>
                <w:rFonts w:ascii="Cambria" w:hAnsi="Cambria"/>
                <w:i/>
                <w:color w:val="4472C4" w:themeColor="accent5"/>
                <w:sz w:val="18"/>
                <w:szCs w:val="18"/>
              </w:rPr>
              <w:t xml:space="preserve"> (e.g., reim</w:t>
            </w:r>
            <w:r w:rsidR="0060434D">
              <w:rPr>
                <w:rFonts w:ascii="Cambria" w:hAnsi="Cambria"/>
                <w:i/>
                <w:color w:val="4472C4" w:themeColor="accent5"/>
                <w:sz w:val="18"/>
                <w:szCs w:val="18"/>
              </w:rPr>
              <w:t>bursement for non-drug</w:t>
            </w:r>
            <w:r w:rsidRPr="0019196A">
              <w:rPr>
                <w:rFonts w:ascii="Cambria" w:hAnsi="Cambria"/>
                <w:i/>
                <w:color w:val="4472C4" w:themeColor="accent5"/>
                <w:sz w:val="18"/>
                <w:szCs w:val="18"/>
              </w:rPr>
              <w:t xml:space="preserve"> treatments for pain</w:t>
            </w:r>
            <w:r w:rsidR="00231D4A">
              <w:rPr>
                <w:rFonts w:ascii="Cambria" w:hAnsi="Cambria"/>
                <w:i/>
                <w:color w:val="4472C4" w:themeColor="accent5"/>
                <w:sz w:val="18"/>
                <w:szCs w:val="18"/>
              </w:rPr>
              <w:t xml:space="preserve"> relief as a results of an injury such as exercise, physical therapy, and psychological therapies</w:t>
            </w:r>
            <w:r w:rsidRPr="0019196A">
              <w:rPr>
                <w:rFonts w:ascii="Cambria" w:hAnsi="Cambria"/>
                <w:i/>
                <w:color w:val="4472C4" w:themeColor="accent5"/>
                <w:sz w:val="18"/>
                <w:szCs w:val="18"/>
              </w:rPr>
              <w:t>, use of drug utilization review</w:t>
            </w:r>
            <w:r>
              <w:rPr>
                <w:rFonts w:ascii="Cambria" w:hAnsi="Cambria"/>
                <w:i/>
                <w:color w:val="4472C4" w:themeColor="accent5"/>
                <w:sz w:val="18"/>
                <w:szCs w:val="18"/>
              </w:rPr>
              <w:t>,</w:t>
            </w:r>
            <w:r w:rsidRPr="0019196A">
              <w:rPr>
                <w:rFonts w:ascii="Cambria" w:hAnsi="Cambria"/>
                <w:i/>
                <w:color w:val="4472C4" w:themeColor="accent5"/>
                <w:sz w:val="18"/>
                <w:szCs w:val="18"/>
              </w:rPr>
              <w:t xml:space="preserve"> and pharmacy lock-in).</w:t>
            </w:r>
          </w:p>
          <w:p w14:paraId="173B1B96" w14:textId="12F78DF8" w:rsidR="00236324" w:rsidRPr="0019196A" w:rsidRDefault="00236324" w:rsidP="00236324">
            <w:pPr>
              <w:spacing w:beforeLines="40" w:before="96" w:afterLines="40" w:after="96"/>
              <w:jc w:val="right"/>
              <w:rPr>
                <w:rFonts w:ascii="Cambria" w:hAnsi="Cambria"/>
                <w:color w:val="auto"/>
                <w:sz w:val="18"/>
                <w:szCs w:val="18"/>
              </w:rPr>
            </w:pPr>
          </w:p>
        </w:tc>
        <w:tc>
          <w:tcPr>
            <w:tcW w:w="1530" w:type="dxa"/>
            <w:tcBorders>
              <w:top w:val="single" w:sz="4" w:space="0" w:color="auto"/>
              <w:bottom w:val="single" w:sz="4" w:space="0" w:color="auto"/>
            </w:tcBorders>
            <w:shd w:val="clear" w:color="auto" w:fill="FFF2CC" w:themeFill="accent4" w:themeFillTint="33"/>
            <w:vAlign w:val="center"/>
          </w:tcPr>
          <w:p w14:paraId="519E0F8D" w14:textId="5678CAF6" w:rsidR="00236324" w:rsidRPr="0019196A" w:rsidRDefault="00236324" w:rsidP="00236324">
            <w:pPr>
              <w:spacing w:beforeLines="40" w:before="96" w:afterLines="40" w:after="96"/>
              <w:jc w:val="center"/>
              <w:rPr>
                <w:rFonts w:ascii="Cambria" w:hAnsi="Cambria"/>
                <w:sz w:val="18"/>
                <w:szCs w:val="18"/>
              </w:rPr>
            </w:pPr>
            <w:r>
              <w:rPr>
                <w:rFonts w:ascii="Cambria" w:hAnsi="Cambria"/>
                <w:sz w:val="18"/>
                <w:szCs w:val="18"/>
              </w:rPr>
              <w:t>1 (1</w:t>
            </w:r>
            <w:r w:rsidRPr="0019196A">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0EBF2478" w14:textId="40EB96B5" w:rsidR="00231D4A" w:rsidRDefault="00231D4A" w:rsidP="00231D4A">
            <w:pPr>
              <w:pStyle w:val="ListParagraph"/>
              <w:numPr>
                <w:ilvl w:val="0"/>
                <w:numId w:val="6"/>
              </w:numPr>
              <w:spacing w:before="40" w:after="40"/>
              <w:rPr>
                <w:rFonts w:ascii="Cambria" w:hAnsi="Cambria"/>
                <w:sz w:val="18"/>
                <w:szCs w:val="18"/>
              </w:rPr>
            </w:pPr>
            <w:r>
              <w:rPr>
                <w:rFonts w:ascii="Cambria" w:hAnsi="Cambria"/>
                <w:sz w:val="18"/>
                <w:szCs w:val="18"/>
              </w:rPr>
              <w:t>Added “</w:t>
            </w:r>
            <w:r w:rsidRPr="00231D4A">
              <w:rPr>
                <w:rFonts w:ascii="Cambria" w:hAnsi="Cambria"/>
                <w:sz w:val="18"/>
                <w:szCs w:val="18"/>
              </w:rPr>
              <w:t>use of prescription opioids, use of illicit opioids, and use of illicitly-manufactured fentanyl</w:t>
            </w:r>
            <w:r>
              <w:rPr>
                <w:rFonts w:ascii="Cambria" w:hAnsi="Cambria"/>
                <w:sz w:val="18"/>
                <w:szCs w:val="18"/>
              </w:rPr>
              <w:t>” to better describe opioid pain-relievers</w:t>
            </w:r>
          </w:p>
          <w:p w14:paraId="5776DAFE" w14:textId="681A683A" w:rsidR="00236324" w:rsidRDefault="00231D4A" w:rsidP="00231D4A">
            <w:pPr>
              <w:pStyle w:val="ListParagraph"/>
              <w:numPr>
                <w:ilvl w:val="0"/>
                <w:numId w:val="6"/>
              </w:numPr>
              <w:spacing w:before="40" w:after="40"/>
              <w:rPr>
                <w:rFonts w:ascii="Cambria" w:hAnsi="Cambria"/>
                <w:sz w:val="18"/>
                <w:szCs w:val="18"/>
              </w:rPr>
            </w:pPr>
            <w:r>
              <w:rPr>
                <w:rFonts w:ascii="Cambria" w:hAnsi="Cambria"/>
                <w:sz w:val="18"/>
                <w:szCs w:val="18"/>
              </w:rPr>
              <w:t>Added “such as exercise</w:t>
            </w:r>
            <w:r w:rsidRPr="00231D4A">
              <w:rPr>
                <w:rFonts w:ascii="Cambria" w:hAnsi="Cambria"/>
                <w:sz w:val="18"/>
                <w:szCs w:val="18"/>
              </w:rPr>
              <w:t>, physical therapy, and psychological therapies</w:t>
            </w:r>
            <w:r>
              <w:rPr>
                <w:rFonts w:ascii="Cambria" w:hAnsi="Cambria"/>
                <w:sz w:val="18"/>
                <w:szCs w:val="18"/>
              </w:rPr>
              <w:t>”</w:t>
            </w:r>
            <w:r w:rsidRPr="00231D4A">
              <w:rPr>
                <w:rFonts w:ascii="Cambria" w:hAnsi="Cambria"/>
                <w:sz w:val="18"/>
                <w:szCs w:val="18"/>
              </w:rPr>
              <w:t xml:space="preserve"> </w:t>
            </w:r>
            <w:r w:rsidR="0060434D">
              <w:rPr>
                <w:rFonts w:ascii="Cambria" w:hAnsi="Cambria"/>
                <w:sz w:val="18"/>
                <w:szCs w:val="18"/>
              </w:rPr>
              <w:t>as example</w:t>
            </w:r>
            <w:r>
              <w:rPr>
                <w:rFonts w:ascii="Cambria" w:hAnsi="Cambria"/>
                <w:sz w:val="18"/>
                <w:szCs w:val="18"/>
              </w:rPr>
              <w:t>s</w:t>
            </w:r>
            <w:r w:rsidR="0060434D">
              <w:rPr>
                <w:rFonts w:ascii="Cambria" w:hAnsi="Cambria"/>
                <w:sz w:val="18"/>
                <w:szCs w:val="18"/>
              </w:rPr>
              <w:t xml:space="preserve"> of </w:t>
            </w:r>
            <w:r>
              <w:rPr>
                <w:rFonts w:ascii="Cambria" w:hAnsi="Cambria"/>
                <w:sz w:val="18"/>
                <w:szCs w:val="18"/>
              </w:rPr>
              <w:t>nonpharmacological pain treatments</w:t>
            </w:r>
          </w:p>
          <w:p w14:paraId="37C767B2" w14:textId="2F6044E3" w:rsidR="0060434D" w:rsidRPr="0060434D" w:rsidRDefault="0060434D" w:rsidP="0060434D">
            <w:pPr>
              <w:pStyle w:val="ListParagraph"/>
              <w:numPr>
                <w:ilvl w:val="0"/>
                <w:numId w:val="6"/>
              </w:numPr>
              <w:spacing w:before="40" w:after="40"/>
              <w:rPr>
                <w:rFonts w:ascii="Cambria" w:hAnsi="Cambria"/>
                <w:sz w:val="18"/>
                <w:szCs w:val="18"/>
              </w:rPr>
            </w:pPr>
            <w:r>
              <w:rPr>
                <w:rFonts w:ascii="Cambria" w:hAnsi="Cambria"/>
                <w:sz w:val="18"/>
                <w:szCs w:val="18"/>
              </w:rPr>
              <w:t>Changed “nonpharmacologic” to “non-drug” for plain language</w:t>
            </w:r>
          </w:p>
        </w:tc>
      </w:tr>
      <w:tr w:rsidR="00236324" w:rsidRPr="0019196A" w14:paraId="4ABC62C5" w14:textId="77777777" w:rsidTr="00611A69">
        <w:trPr>
          <w:trHeight w:val="215"/>
          <w:jc w:val="center"/>
        </w:trPr>
        <w:tc>
          <w:tcPr>
            <w:tcW w:w="10165" w:type="dxa"/>
            <w:gridSpan w:val="5"/>
            <w:tcBorders>
              <w:top w:val="single" w:sz="4" w:space="0" w:color="auto"/>
            </w:tcBorders>
            <w:shd w:val="clear" w:color="auto" w:fill="D9D9D9" w:themeFill="background1" w:themeFillShade="D9"/>
          </w:tcPr>
          <w:p w14:paraId="2E3A9EBB" w14:textId="77777777" w:rsidR="00236324" w:rsidRPr="0019196A" w:rsidRDefault="00236324" w:rsidP="00236324">
            <w:pPr>
              <w:spacing w:before="120" w:after="120"/>
              <w:rPr>
                <w:rFonts w:ascii="Cambria" w:hAnsi="Cambria"/>
                <w:sz w:val="18"/>
                <w:szCs w:val="18"/>
              </w:rPr>
            </w:pPr>
            <w:r w:rsidRPr="0019196A">
              <w:rPr>
                <w:rFonts w:ascii="Cambria" w:hAnsi="Cambria"/>
                <w:b/>
                <w:sz w:val="18"/>
                <w:szCs w:val="18"/>
              </w:rPr>
              <w:t>Total Possible Points</w:t>
            </w:r>
          </w:p>
        </w:tc>
        <w:tc>
          <w:tcPr>
            <w:tcW w:w="1530" w:type="dxa"/>
            <w:tcBorders>
              <w:top w:val="single" w:sz="4" w:space="0" w:color="auto"/>
            </w:tcBorders>
            <w:vAlign w:val="center"/>
          </w:tcPr>
          <w:p w14:paraId="19E840AE" w14:textId="0A018D3E" w:rsidR="00236324" w:rsidRPr="0019196A" w:rsidRDefault="00236324" w:rsidP="00236324">
            <w:pPr>
              <w:spacing w:before="120" w:after="120"/>
              <w:jc w:val="center"/>
              <w:rPr>
                <w:rFonts w:ascii="Cambria" w:hAnsi="Cambria"/>
                <w:b/>
                <w:sz w:val="18"/>
                <w:szCs w:val="18"/>
              </w:rPr>
            </w:pPr>
            <w:r>
              <w:rPr>
                <w:rFonts w:ascii="Cambria" w:hAnsi="Cambria"/>
                <w:b/>
                <w:sz w:val="18"/>
                <w:szCs w:val="18"/>
              </w:rPr>
              <w:t>9 (9</w:t>
            </w:r>
            <w:r w:rsidRPr="0019196A">
              <w:rPr>
                <w:rFonts w:ascii="Cambria" w:hAnsi="Cambria"/>
                <w:b/>
                <w:sz w:val="18"/>
                <w:szCs w:val="18"/>
              </w:rPr>
              <w:t>)</w:t>
            </w:r>
          </w:p>
        </w:tc>
        <w:tc>
          <w:tcPr>
            <w:tcW w:w="3060" w:type="dxa"/>
            <w:tcBorders>
              <w:top w:val="single" w:sz="4" w:space="0" w:color="auto"/>
            </w:tcBorders>
          </w:tcPr>
          <w:p w14:paraId="7E061764" w14:textId="77777777" w:rsidR="00236324" w:rsidRPr="007C55BF" w:rsidRDefault="00236324" w:rsidP="00236324">
            <w:pPr>
              <w:spacing w:before="40" w:after="40"/>
              <w:rPr>
                <w:rFonts w:ascii="Cambria" w:hAnsi="Cambria"/>
                <w:sz w:val="18"/>
                <w:szCs w:val="18"/>
              </w:rPr>
            </w:pPr>
          </w:p>
        </w:tc>
      </w:tr>
    </w:tbl>
    <w:p w14:paraId="52529990" w14:textId="77777777" w:rsidR="00FD0D56" w:rsidRPr="0019196A" w:rsidRDefault="00FD0D56" w:rsidP="00FD0D56">
      <w:pPr>
        <w:suppressAutoHyphens w:val="0"/>
        <w:spacing w:after="160" w:line="259" w:lineRule="auto"/>
        <w:rPr>
          <w:rFonts w:ascii="Cambria" w:hAnsi="Cambria"/>
          <w:sz w:val="18"/>
          <w:szCs w:val="18"/>
        </w:rPr>
      </w:pPr>
      <w:r w:rsidRPr="0019196A">
        <w:rPr>
          <w:rFonts w:ascii="Cambria" w:hAnsi="Cambria"/>
          <w:sz w:val="18"/>
          <w:szCs w:val="18"/>
        </w:rPr>
        <w:br w:type="page"/>
      </w:r>
    </w:p>
    <w:p w14:paraId="1BD73E45" w14:textId="77777777" w:rsidR="00FD0D56"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FD0D56" w:rsidRPr="006D1294" w14:paraId="651EF2A7"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21FF95B5" w14:textId="77777777" w:rsidR="00FD0D56" w:rsidRPr="006D1294" w:rsidRDefault="00FD0D56"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Sleep</w:t>
            </w:r>
            <w:r>
              <w:rPr>
                <w:rFonts w:ascii="Cambria" w:hAnsi="Cambria"/>
                <w:b/>
                <w:color w:val="FFFFFF" w:themeColor="background1"/>
                <w:sz w:val="22"/>
                <w:szCs w:val="18"/>
              </w:rPr>
              <w:t xml:space="preserve"> and Fatigue</w:t>
            </w:r>
          </w:p>
        </w:tc>
      </w:tr>
      <w:tr w:rsidR="00FD0D56" w:rsidRPr="0019196A" w14:paraId="1B0F3BDD" w14:textId="77777777" w:rsidTr="00611A69">
        <w:trPr>
          <w:jc w:val="center"/>
        </w:trPr>
        <w:tc>
          <w:tcPr>
            <w:tcW w:w="4314" w:type="dxa"/>
            <w:tcBorders>
              <w:top w:val="single" w:sz="4" w:space="0" w:color="auto"/>
              <w:left w:val="nil"/>
              <w:bottom w:val="single" w:sz="4" w:space="0" w:color="auto"/>
              <w:right w:val="nil"/>
            </w:tcBorders>
            <w:shd w:val="clear" w:color="auto" w:fill="auto"/>
            <w:vAlign w:val="center"/>
          </w:tcPr>
          <w:p w14:paraId="6F4FEFD2"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68B02E7E"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49F4847E" w14:textId="77777777" w:rsidR="00FD0D56" w:rsidRPr="0019196A" w:rsidRDefault="00FD0D56"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448BC51E" w14:textId="77777777" w:rsidR="00FD0D56" w:rsidRPr="0019196A" w:rsidRDefault="00FD0D56"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4115E697" w14:textId="77777777" w:rsidR="00FD0D56" w:rsidRPr="0019196A" w:rsidRDefault="00FD0D56"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003C0EC5" w14:textId="77777777" w:rsidR="00FD0D56" w:rsidRPr="0019196A" w:rsidRDefault="00FD0D56" w:rsidP="007D42EC">
            <w:pPr>
              <w:rPr>
                <w:rFonts w:ascii="Cambria" w:hAnsi="Cambria"/>
                <w:sz w:val="18"/>
                <w:szCs w:val="18"/>
              </w:rPr>
            </w:pPr>
          </w:p>
        </w:tc>
      </w:tr>
      <w:tr w:rsidR="0024101B" w:rsidRPr="0019196A" w14:paraId="511B5008" w14:textId="77777777" w:rsidTr="00244708">
        <w:trPr>
          <w:trHeight w:val="350"/>
          <w:jc w:val="center"/>
        </w:trPr>
        <w:tc>
          <w:tcPr>
            <w:tcW w:w="5127" w:type="dxa"/>
            <w:gridSpan w:val="2"/>
            <w:shd w:val="clear" w:color="auto" w:fill="BFBFBF" w:themeFill="background1" w:themeFillShade="BF"/>
            <w:vAlign w:val="center"/>
          </w:tcPr>
          <w:p w14:paraId="4BFFE5E3" w14:textId="7DFF88B2"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63795039" w14:textId="0BC96038"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40077512" w14:textId="200B3E28"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79230F9F" w14:textId="6FE5EA7F"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AD2DA9" w:rsidRPr="00710C98" w14:paraId="359F9916"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45469512" w14:textId="47D4B1A1"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710C98">
              <w:rPr>
                <w:rFonts w:ascii="Cambria" w:hAnsi="Cambria"/>
                <w:color w:val="auto"/>
                <w:sz w:val="18"/>
                <w:szCs w:val="18"/>
              </w:rPr>
              <w:t>Have and promote a written policy related to the design of work schedules that aims to reduce employee fatigue?</w:t>
            </w:r>
          </w:p>
          <w:p w14:paraId="3FD1A031" w14:textId="77777777" w:rsidR="00AD2DA9" w:rsidRPr="00710C98" w:rsidRDefault="00AD2DA9" w:rsidP="00AD2DA9">
            <w:pPr>
              <w:spacing w:beforeLines="40" w:before="96" w:afterLines="40" w:after="96"/>
              <w:rPr>
                <w:rFonts w:ascii="Cambria" w:hAnsi="Cambria"/>
                <w:i/>
                <w:color w:val="4472C4" w:themeColor="accent5"/>
                <w:sz w:val="18"/>
                <w:szCs w:val="18"/>
              </w:rPr>
            </w:pPr>
            <w:r w:rsidRPr="00710C98">
              <w:rPr>
                <w:rFonts w:ascii="Cambria" w:hAnsi="Cambria"/>
                <w:i/>
                <w:color w:val="4472C4" w:themeColor="accent5"/>
                <w:sz w:val="18"/>
                <w:szCs w:val="18"/>
              </w:rPr>
              <w:t xml:space="preserve">Answer “yes” if, for example, your worksite has a policy related to self-scheduling, limiting the number of consecutive days or hours allowed to be worked, or specifying a minimum time interval between shifts. </w:t>
            </w:r>
          </w:p>
          <w:p w14:paraId="1FDA13C2" w14:textId="0C5A9F30"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758C6AFF" w14:textId="2623B6D2"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111. </w:t>
            </w:r>
            <w:r w:rsidRPr="00710C98">
              <w:rPr>
                <w:rFonts w:ascii="Cambria" w:hAnsi="Cambria"/>
                <w:color w:val="auto"/>
                <w:sz w:val="18"/>
                <w:szCs w:val="18"/>
              </w:rPr>
              <w:t>Have and promote a written policy related to the design of work schedules that aims to reduce employee fatigue?</w:t>
            </w:r>
          </w:p>
          <w:p w14:paraId="20477922" w14:textId="5F55BC68" w:rsidR="00AD2DA9" w:rsidRPr="00AD2DA9" w:rsidRDefault="00AD2DA9" w:rsidP="00AD2DA9">
            <w:pPr>
              <w:spacing w:beforeLines="40" w:before="96" w:afterLines="40" w:after="96"/>
              <w:rPr>
                <w:rFonts w:ascii="Cambria" w:hAnsi="Cambria"/>
                <w:i/>
                <w:color w:val="4472C4" w:themeColor="accent5"/>
                <w:sz w:val="18"/>
                <w:szCs w:val="18"/>
              </w:rPr>
            </w:pPr>
            <w:r w:rsidRPr="00710C98">
              <w:rPr>
                <w:rFonts w:ascii="Cambria" w:hAnsi="Cambria"/>
                <w:i/>
                <w:color w:val="4472C4" w:themeColor="accent5"/>
                <w:sz w:val="18"/>
                <w:szCs w:val="18"/>
              </w:rPr>
              <w:t xml:space="preserve">Answer “yes” if, for example, your worksite has a policy related to self-scheduling, limiting the number of consecutive days or hours allowed to be worked, or specifying a minimum time interval between shifts. </w:t>
            </w:r>
          </w:p>
        </w:tc>
        <w:tc>
          <w:tcPr>
            <w:tcW w:w="1440" w:type="dxa"/>
            <w:tcBorders>
              <w:top w:val="single" w:sz="4" w:space="0" w:color="auto"/>
              <w:bottom w:val="single" w:sz="4" w:space="0" w:color="auto"/>
            </w:tcBorders>
            <w:shd w:val="clear" w:color="auto" w:fill="auto"/>
            <w:vAlign w:val="center"/>
          </w:tcPr>
          <w:p w14:paraId="70FED43B" w14:textId="70478C3C" w:rsidR="00AD2DA9" w:rsidRPr="00710C98" w:rsidRDefault="00AD2DA9" w:rsidP="00AD2DA9">
            <w:pPr>
              <w:spacing w:beforeLines="40" w:before="96" w:afterLines="40" w:after="96"/>
              <w:jc w:val="center"/>
              <w:rPr>
                <w:rFonts w:ascii="Cambria" w:hAnsi="Cambria"/>
                <w:sz w:val="18"/>
                <w:szCs w:val="18"/>
              </w:rPr>
            </w:pPr>
            <w:r>
              <w:rPr>
                <w:rFonts w:ascii="Cambria" w:hAnsi="Cambria"/>
                <w:sz w:val="18"/>
                <w:szCs w:val="18"/>
              </w:rPr>
              <w:t>2 (2</w:t>
            </w:r>
            <w:r w:rsidRPr="00710C98">
              <w:rPr>
                <w:rFonts w:ascii="Cambria" w:hAnsi="Cambria"/>
                <w:sz w:val="18"/>
                <w:szCs w:val="18"/>
              </w:rPr>
              <w:t>)</w:t>
            </w:r>
          </w:p>
        </w:tc>
        <w:tc>
          <w:tcPr>
            <w:tcW w:w="3060" w:type="dxa"/>
            <w:tcBorders>
              <w:top w:val="single" w:sz="4" w:space="0" w:color="auto"/>
              <w:bottom w:val="single" w:sz="4" w:space="0" w:color="auto"/>
            </w:tcBorders>
            <w:shd w:val="clear" w:color="auto" w:fill="auto"/>
          </w:tcPr>
          <w:p w14:paraId="7B20D530" w14:textId="4857F46D" w:rsidR="00AD2DA9" w:rsidRPr="00E85810" w:rsidRDefault="00AD2DA9" w:rsidP="00AD2DA9">
            <w:pPr>
              <w:spacing w:before="40" w:after="40"/>
              <w:rPr>
                <w:rFonts w:ascii="Cambria" w:hAnsi="Cambria"/>
                <w:sz w:val="18"/>
                <w:szCs w:val="18"/>
              </w:rPr>
            </w:pPr>
          </w:p>
        </w:tc>
      </w:tr>
      <w:tr w:rsidR="00AD2DA9" w:rsidRPr="00710C98" w14:paraId="46A0A866"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2E6C7E47" w14:textId="563E1766"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710C98">
              <w:rPr>
                <w:rFonts w:ascii="Cambria" w:hAnsi="Cambria"/>
                <w:color w:val="auto"/>
                <w:sz w:val="18"/>
                <w:szCs w:val="18"/>
              </w:rPr>
              <w:t>Provide access to a self-assessment of sleep health followed by directed feedback and clinical referral, when appropriate?</w:t>
            </w:r>
          </w:p>
          <w:p w14:paraId="46C0A434" w14:textId="3D3D13BD" w:rsidR="00AD2DA9" w:rsidRPr="00710C98"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5F6FAC86" w14:textId="71EEC481"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112. </w:t>
            </w:r>
            <w:r w:rsidRPr="00710C98">
              <w:rPr>
                <w:rFonts w:ascii="Cambria" w:hAnsi="Cambria"/>
                <w:color w:val="auto"/>
                <w:sz w:val="18"/>
                <w:szCs w:val="18"/>
              </w:rPr>
              <w:t>Provide access to a self-assessment of sleep health followed by directed feedback and clinical referral, when appropriate?</w:t>
            </w:r>
          </w:p>
        </w:tc>
        <w:tc>
          <w:tcPr>
            <w:tcW w:w="1440" w:type="dxa"/>
            <w:tcBorders>
              <w:top w:val="single" w:sz="4" w:space="0" w:color="auto"/>
              <w:bottom w:val="single" w:sz="4" w:space="0" w:color="auto"/>
            </w:tcBorders>
            <w:shd w:val="clear" w:color="auto" w:fill="auto"/>
            <w:vAlign w:val="center"/>
          </w:tcPr>
          <w:p w14:paraId="5A3A7828" w14:textId="0D3C39F7" w:rsidR="00AD2DA9" w:rsidRPr="00710C98" w:rsidRDefault="00AD2DA9" w:rsidP="00AD2DA9">
            <w:pPr>
              <w:spacing w:beforeLines="40" w:before="96" w:afterLines="40" w:after="96"/>
              <w:jc w:val="center"/>
              <w:rPr>
                <w:rFonts w:ascii="Cambria" w:hAnsi="Cambria"/>
                <w:sz w:val="18"/>
                <w:szCs w:val="18"/>
              </w:rPr>
            </w:pPr>
            <w:r>
              <w:rPr>
                <w:rFonts w:ascii="Cambria" w:hAnsi="Cambria"/>
                <w:sz w:val="18"/>
                <w:szCs w:val="18"/>
              </w:rPr>
              <w:t>2 (2</w:t>
            </w:r>
            <w:r w:rsidRPr="00710C98">
              <w:rPr>
                <w:rFonts w:ascii="Cambria" w:hAnsi="Cambria"/>
                <w:sz w:val="18"/>
                <w:szCs w:val="18"/>
              </w:rPr>
              <w:t>)</w:t>
            </w:r>
          </w:p>
        </w:tc>
        <w:tc>
          <w:tcPr>
            <w:tcW w:w="3060" w:type="dxa"/>
            <w:tcBorders>
              <w:top w:val="single" w:sz="4" w:space="0" w:color="auto"/>
              <w:bottom w:val="single" w:sz="4" w:space="0" w:color="auto"/>
            </w:tcBorders>
            <w:shd w:val="clear" w:color="auto" w:fill="auto"/>
          </w:tcPr>
          <w:p w14:paraId="10206A74" w14:textId="77777777" w:rsidR="00AD2DA9" w:rsidRPr="00710C98" w:rsidRDefault="00AD2DA9" w:rsidP="00AD2DA9">
            <w:pPr>
              <w:spacing w:before="40" w:after="40"/>
              <w:rPr>
                <w:rFonts w:ascii="Cambria" w:hAnsi="Cambria"/>
                <w:sz w:val="18"/>
                <w:szCs w:val="18"/>
              </w:rPr>
            </w:pPr>
          </w:p>
        </w:tc>
      </w:tr>
      <w:tr w:rsidR="00AD2DA9" w:rsidRPr="0019196A" w14:paraId="53CECEA1"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7D50D0F1" w14:textId="162A778E"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710C98">
              <w:rPr>
                <w:rFonts w:ascii="Cambria" w:hAnsi="Cambria"/>
                <w:color w:val="auto"/>
                <w:sz w:val="18"/>
                <w:szCs w:val="18"/>
              </w:rPr>
              <w:t xml:space="preserve">Provide educational materials that address sleep habits and treatment of common sleep disorders? </w:t>
            </w:r>
          </w:p>
          <w:p w14:paraId="206CB446" w14:textId="77777777" w:rsidR="00AD2DA9" w:rsidRPr="00710C98" w:rsidRDefault="00AD2DA9" w:rsidP="00AD2DA9">
            <w:pPr>
              <w:spacing w:beforeLines="40" w:before="96" w:afterLines="40" w:after="96"/>
              <w:rPr>
                <w:rFonts w:ascii="Cambria" w:hAnsi="Cambria"/>
                <w:i/>
                <w:color w:val="4472C4" w:themeColor="accent5"/>
                <w:sz w:val="18"/>
                <w:szCs w:val="18"/>
              </w:rPr>
            </w:pPr>
            <w:r w:rsidRPr="00710C98">
              <w:rPr>
                <w:rFonts w:ascii="Cambria" w:hAnsi="Cambria"/>
                <w:i/>
                <w:color w:val="4472C4" w:themeColor="accent5"/>
                <w:sz w:val="18"/>
                <w:szCs w:val="18"/>
              </w:rPr>
              <w:t xml:space="preserve">Answer “yes” if, for example, your worksite offers brochures, videos, posters, or newsletters that address topics such as recommended sleep schedules, recognizing the signs and symptoms of fatigue or daytime sleepiness, </w:t>
            </w:r>
            <w:r>
              <w:rPr>
                <w:rFonts w:ascii="Cambria" w:hAnsi="Cambria"/>
                <w:i/>
                <w:color w:val="4472C4" w:themeColor="accent5"/>
                <w:sz w:val="18"/>
                <w:szCs w:val="18"/>
              </w:rPr>
              <w:t xml:space="preserve">and appropriate use of caffeine. </w:t>
            </w:r>
          </w:p>
          <w:p w14:paraId="1C693D1B" w14:textId="7A2DF3FA" w:rsidR="00AD2DA9" w:rsidRPr="00710C98"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45ED1B58" w14:textId="430AB5E9" w:rsidR="00AD2DA9" w:rsidRPr="00710C98"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113. </w:t>
            </w:r>
            <w:r w:rsidRPr="00710C98">
              <w:rPr>
                <w:rFonts w:ascii="Cambria" w:hAnsi="Cambria"/>
                <w:color w:val="auto"/>
                <w:sz w:val="18"/>
                <w:szCs w:val="18"/>
              </w:rPr>
              <w:t xml:space="preserve">Provide educational materials that address sleep habits and treatment of common sleep disorders? </w:t>
            </w:r>
          </w:p>
          <w:p w14:paraId="6BF33924" w14:textId="205BC40D" w:rsidR="00AD2DA9" w:rsidRPr="00AD2DA9" w:rsidRDefault="00AD2DA9" w:rsidP="00AD2DA9">
            <w:pPr>
              <w:spacing w:beforeLines="40" w:before="96" w:afterLines="40" w:after="96"/>
              <w:rPr>
                <w:rFonts w:ascii="Cambria" w:hAnsi="Cambria"/>
                <w:i/>
                <w:color w:val="4472C4" w:themeColor="accent5"/>
                <w:sz w:val="18"/>
                <w:szCs w:val="18"/>
              </w:rPr>
            </w:pPr>
            <w:r w:rsidRPr="00710C98">
              <w:rPr>
                <w:rFonts w:ascii="Cambria" w:hAnsi="Cambria"/>
                <w:i/>
                <w:color w:val="4472C4" w:themeColor="accent5"/>
                <w:sz w:val="18"/>
                <w:szCs w:val="18"/>
              </w:rPr>
              <w:t xml:space="preserve">Answer “yes” if, for example, your worksite offers brochures, videos, posters, or newsletters that address topics such as recommended sleep schedules, recognizing the signs and symptoms of fatigue or daytime sleepiness, </w:t>
            </w:r>
            <w:r>
              <w:rPr>
                <w:rFonts w:ascii="Cambria" w:hAnsi="Cambria"/>
                <w:i/>
                <w:color w:val="4472C4" w:themeColor="accent5"/>
                <w:sz w:val="18"/>
                <w:szCs w:val="18"/>
              </w:rPr>
              <w:t xml:space="preserve">and appropriate use of caffeine. </w:t>
            </w:r>
          </w:p>
        </w:tc>
        <w:tc>
          <w:tcPr>
            <w:tcW w:w="1440" w:type="dxa"/>
            <w:tcBorders>
              <w:top w:val="single" w:sz="4" w:space="0" w:color="auto"/>
              <w:bottom w:val="single" w:sz="4" w:space="0" w:color="auto"/>
            </w:tcBorders>
            <w:shd w:val="clear" w:color="auto" w:fill="auto"/>
            <w:vAlign w:val="center"/>
          </w:tcPr>
          <w:p w14:paraId="6CE41808" w14:textId="6534056C" w:rsidR="00AD2DA9" w:rsidRPr="000D7C5A" w:rsidRDefault="00AD2DA9" w:rsidP="00AD2DA9">
            <w:pPr>
              <w:spacing w:beforeLines="40" w:before="96" w:afterLines="40" w:after="96"/>
              <w:jc w:val="center"/>
              <w:rPr>
                <w:rFonts w:ascii="Cambria" w:hAnsi="Cambria"/>
                <w:sz w:val="18"/>
                <w:szCs w:val="18"/>
              </w:rPr>
            </w:pPr>
            <w:r>
              <w:rPr>
                <w:rFonts w:ascii="Cambria" w:hAnsi="Cambria"/>
                <w:sz w:val="18"/>
                <w:szCs w:val="18"/>
              </w:rPr>
              <w:t>1 (1</w:t>
            </w:r>
            <w:r w:rsidRPr="00710C98">
              <w:rPr>
                <w:rFonts w:ascii="Cambria" w:hAnsi="Cambria"/>
                <w:sz w:val="18"/>
                <w:szCs w:val="18"/>
              </w:rPr>
              <w:t>)</w:t>
            </w:r>
          </w:p>
        </w:tc>
        <w:tc>
          <w:tcPr>
            <w:tcW w:w="3060" w:type="dxa"/>
            <w:tcBorders>
              <w:top w:val="single" w:sz="4" w:space="0" w:color="auto"/>
              <w:bottom w:val="single" w:sz="4" w:space="0" w:color="auto"/>
            </w:tcBorders>
            <w:shd w:val="clear" w:color="auto" w:fill="auto"/>
          </w:tcPr>
          <w:p w14:paraId="057AD1C9" w14:textId="77777777" w:rsidR="00AD2DA9" w:rsidRPr="000D7C5A" w:rsidRDefault="00AD2DA9" w:rsidP="00AD2DA9">
            <w:pPr>
              <w:spacing w:before="40" w:after="40"/>
              <w:rPr>
                <w:rFonts w:ascii="Cambria" w:hAnsi="Cambria"/>
                <w:sz w:val="18"/>
                <w:szCs w:val="18"/>
              </w:rPr>
            </w:pPr>
          </w:p>
        </w:tc>
      </w:tr>
      <w:tr w:rsidR="00AD2DA9" w:rsidRPr="0019196A" w14:paraId="47E995B8"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696332A3" w14:textId="66F962E5"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4F5971">
              <w:rPr>
                <w:rFonts w:ascii="Cambria" w:hAnsi="Cambria"/>
                <w:color w:val="auto"/>
                <w:sz w:val="18"/>
                <w:szCs w:val="18"/>
              </w:rPr>
              <w:t xml:space="preserve">Provide and promote </w:t>
            </w:r>
            <w:r w:rsidRPr="004F5971">
              <w:rPr>
                <w:rFonts w:ascii="Cambria" w:hAnsi="Cambria"/>
                <w:color w:val="auto"/>
                <w:sz w:val="18"/>
                <w:szCs w:val="18"/>
                <w:u w:val="single"/>
              </w:rPr>
              <w:t>interactive educational programming</w:t>
            </w:r>
            <w:r w:rsidRPr="004F5971">
              <w:rPr>
                <w:rFonts w:ascii="Cambria" w:hAnsi="Cambria"/>
                <w:color w:val="auto"/>
                <w:sz w:val="18"/>
                <w:szCs w:val="18"/>
              </w:rPr>
              <w:t xml:space="preserve"> that addresses sleep habits and treatment of common sleep disorders?</w:t>
            </w:r>
          </w:p>
          <w:p w14:paraId="1D9A7DCB" w14:textId="77777777" w:rsidR="00AD2DA9" w:rsidRPr="004F5971" w:rsidRDefault="00AD2DA9" w:rsidP="00AD2DA9">
            <w:pPr>
              <w:spacing w:beforeLines="40" w:before="96" w:afterLines="40" w:after="96"/>
              <w:rPr>
                <w:rFonts w:ascii="Cambria" w:hAnsi="Cambria"/>
                <w:i/>
                <w:color w:val="4472C4" w:themeColor="accent5"/>
                <w:sz w:val="18"/>
                <w:szCs w:val="18"/>
              </w:rPr>
            </w:pPr>
            <w:r w:rsidRPr="004F5971">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4F5971">
              <w:rPr>
                <w:rFonts w:ascii="Cambria" w:hAnsi="Cambria"/>
                <w:i/>
                <w:color w:val="4472C4" w:themeColor="accent5"/>
                <w:sz w:val="18"/>
                <w:szCs w:val="18"/>
              </w:rPr>
              <w:t>seminars, workshops, or classes that teach and promote appropriate sleep habits. These</w:t>
            </w:r>
            <w:r>
              <w:rPr>
                <w:rFonts w:ascii="Cambria" w:hAnsi="Cambria"/>
                <w:i/>
                <w:color w:val="4472C4" w:themeColor="accent5"/>
                <w:sz w:val="18"/>
                <w:szCs w:val="18"/>
              </w:rPr>
              <w:t xml:space="preserve"> programs may be </w:t>
            </w:r>
            <w:r w:rsidRPr="004F5971">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4F5971">
              <w:rPr>
                <w:rFonts w:ascii="Cambria" w:hAnsi="Cambria"/>
                <w:i/>
                <w:color w:val="4472C4" w:themeColor="accent5"/>
                <w:sz w:val="18"/>
                <w:szCs w:val="18"/>
              </w:rPr>
              <w:t>.</w:t>
            </w:r>
          </w:p>
          <w:p w14:paraId="3FD9E2AF" w14:textId="0F021016"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0D74AEEC" w14:textId="1FAC9681"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114. </w:t>
            </w:r>
            <w:r w:rsidRPr="004F5971">
              <w:rPr>
                <w:rFonts w:ascii="Cambria" w:hAnsi="Cambria"/>
                <w:color w:val="auto"/>
                <w:sz w:val="18"/>
                <w:szCs w:val="18"/>
              </w:rPr>
              <w:t xml:space="preserve">Provide and promote </w:t>
            </w:r>
            <w:r w:rsidRPr="004F5971">
              <w:rPr>
                <w:rFonts w:ascii="Cambria" w:hAnsi="Cambria"/>
                <w:color w:val="auto"/>
                <w:sz w:val="18"/>
                <w:szCs w:val="18"/>
                <w:u w:val="single"/>
              </w:rPr>
              <w:t>interactive educational programming</w:t>
            </w:r>
            <w:r w:rsidRPr="004F5971">
              <w:rPr>
                <w:rFonts w:ascii="Cambria" w:hAnsi="Cambria"/>
                <w:color w:val="auto"/>
                <w:sz w:val="18"/>
                <w:szCs w:val="18"/>
              </w:rPr>
              <w:t xml:space="preserve"> that addresses sleep habits and treatment of common sleep disorders?</w:t>
            </w:r>
          </w:p>
          <w:p w14:paraId="25F58ADA" w14:textId="0B9DAE48" w:rsidR="00AD2DA9" w:rsidRPr="00AD2DA9" w:rsidRDefault="00AD2DA9" w:rsidP="00AD2DA9">
            <w:pPr>
              <w:spacing w:beforeLines="40" w:before="96" w:afterLines="40" w:after="96"/>
              <w:rPr>
                <w:rFonts w:ascii="Cambria" w:hAnsi="Cambria"/>
                <w:i/>
                <w:color w:val="4472C4" w:themeColor="accent5"/>
                <w:sz w:val="18"/>
                <w:szCs w:val="18"/>
              </w:rPr>
            </w:pPr>
            <w:r w:rsidRPr="004F5971">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4F5971">
              <w:rPr>
                <w:rFonts w:ascii="Cambria" w:hAnsi="Cambria"/>
                <w:i/>
                <w:color w:val="4472C4" w:themeColor="accent5"/>
                <w:sz w:val="18"/>
                <w:szCs w:val="18"/>
              </w:rPr>
              <w:t>seminars, workshops, or classes that teach and promote appropriate sleep habits. These</w:t>
            </w:r>
            <w:r>
              <w:rPr>
                <w:rFonts w:ascii="Cambria" w:hAnsi="Cambria"/>
                <w:i/>
                <w:color w:val="4472C4" w:themeColor="accent5"/>
                <w:sz w:val="18"/>
                <w:szCs w:val="18"/>
              </w:rPr>
              <w:t xml:space="preserve"> programs may be </w:t>
            </w:r>
            <w:r w:rsidRPr="004F5971">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4F5971">
              <w:rPr>
                <w:rFonts w:ascii="Cambria" w:hAnsi="Cambria"/>
                <w:i/>
                <w:color w:val="4472C4" w:themeColor="accent5"/>
                <w:sz w:val="18"/>
                <w:szCs w:val="18"/>
              </w:rPr>
              <w:t>.</w:t>
            </w:r>
          </w:p>
        </w:tc>
        <w:tc>
          <w:tcPr>
            <w:tcW w:w="1440" w:type="dxa"/>
            <w:tcBorders>
              <w:top w:val="single" w:sz="4" w:space="0" w:color="auto"/>
              <w:bottom w:val="single" w:sz="4" w:space="0" w:color="auto"/>
            </w:tcBorders>
            <w:shd w:val="clear" w:color="auto" w:fill="auto"/>
            <w:vAlign w:val="center"/>
          </w:tcPr>
          <w:p w14:paraId="57DC864A" w14:textId="6F9E5646" w:rsidR="00AD2DA9" w:rsidRPr="004F5971" w:rsidRDefault="00AD2DA9" w:rsidP="00AD2DA9">
            <w:pPr>
              <w:spacing w:beforeLines="40" w:before="96" w:afterLines="40" w:after="96"/>
              <w:jc w:val="center"/>
              <w:rPr>
                <w:rFonts w:ascii="Cambria" w:hAnsi="Cambria"/>
                <w:sz w:val="18"/>
                <w:szCs w:val="18"/>
              </w:rPr>
            </w:pPr>
            <w:r>
              <w:rPr>
                <w:rFonts w:ascii="Cambria" w:hAnsi="Cambria"/>
                <w:sz w:val="18"/>
                <w:szCs w:val="18"/>
              </w:rPr>
              <w:t>2 (2</w:t>
            </w:r>
            <w:r w:rsidRPr="004F5971">
              <w:rPr>
                <w:rFonts w:ascii="Cambria" w:hAnsi="Cambria"/>
                <w:sz w:val="18"/>
                <w:szCs w:val="18"/>
              </w:rPr>
              <w:t>)</w:t>
            </w:r>
          </w:p>
        </w:tc>
        <w:tc>
          <w:tcPr>
            <w:tcW w:w="3060" w:type="dxa"/>
            <w:tcBorders>
              <w:top w:val="single" w:sz="4" w:space="0" w:color="auto"/>
              <w:bottom w:val="single" w:sz="4" w:space="0" w:color="auto"/>
            </w:tcBorders>
            <w:shd w:val="clear" w:color="auto" w:fill="auto"/>
          </w:tcPr>
          <w:p w14:paraId="4218AE75" w14:textId="208889ED" w:rsidR="00AD2DA9" w:rsidRPr="00E85810" w:rsidRDefault="00AD2DA9" w:rsidP="00AD2DA9">
            <w:pPr>
              <w:spacing w:before="40" w:after="40"/>
              <w:rPr>
                <w:rFonts w:ascii="Cambria" w:hAnsi="Cambria"/>
                <w:sz w:val="18"/>
                <w:szCs w:val="18"/>
              </w:rPr>
            </w:pPr>
          </w:p>
        </w:tc>
      </w:tr>
      <w:tr w:rsidR="00AD2DA9" w:rsidRPr="0019196A" w14:paraId="56F83077"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73C2F847" w14:textId="2767702C"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4F5971">
              <w:rPr>
                <w:rFonts w:ascii="Cambria" w:hAnsi="Cambria"/>
                <w:color w:val="auto"/>
                <w:sz w:val="18"/>
                <w:szCs w:val="18"/>
              </w:rPr>
              <w:t>Provide training for managers to improve their understanding of the safety and health risks associated with poor sleep and their skills for organizing work to reduce the risk of employee fatigue?</w:t>
            </w:r>
          </w:p>
          <w:p w14:paraId="67219E2A" w14:textId="21623C67"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6157A4A0" w14:textId="7CAC4B9F"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115. </w:t>
            </w:r>
            <w:r w:rsidRPr="004F5971">
              <w:rPr>
                <w:rFonts w:ascii="Cambria" w:hAnsi="Cambria"/>
                <w:color w:val="auto"/>
                <w:sz w:val="18"/>
                <w:szCs w:val="18"/>
              </w:rPr>
              <w:t>Provide training for managers to improve their understanding of the safety and health risks associated with poor sleep and their skills for organizing work to reduce the risk of employee fatigue?</w:t>
            </w:r>
          </w:p>
        </w:tc>
        <w:tc>
          <w:tcPr>
            <w:tcW w:w="1440" w:type="dxa"/>
            <w:tcBorders>
              <w:top w:val="single" w:sz="4" w:space="0" w:color="auto"/>
              <w:bottom w:val="single" w:sz="4" w:space="0" w:color="auto"/>
            </w:tcBorders>
            <w:shd w:val="clear" w:color="auto" w:fill="auto"/>
            <w:vAlign w:val="center"/>
          </w:tcPr>
          <w:p w14:paraId="7A5378BF" w14:textId="582A3A67" w:rsidR="00AD2DA9" w:rsidRPr="004F5971" w:rsidRDefault="00AD2DA9" w:rsidP="00AD2DA9">
            <w:pPr>
              <w:spacing w:beforeLines="40" w:before="96" w:afterLines="40" w:after="96"/>
              <w:jc w:val="center"/>
              <w:rPr>
                <w:rFonts w:ascii="Cambria" w:hAnsi="Cambria"/>
                <w:sz w:val="18"/>
                <w:szCs w:val="18"/>
              </w:rPr>
            </w:pPr>
            <w:r>
              <w:rPr>
                <w:rFonts w:ascii="Cambria" w:hAnsi="Cambria"/>
                <w:sz w:val="18"/>
                <w:szCs w:val="18"/>
              </w:rPr>
              <w:t>1 (1</w:t>
            </w:r>
            <w:r w:rsidRPr="004F5971">
              <w:rPr>
                <w:rFonts w:ascii="Cambria" w:hAnsi="Cambria"/>
                <w:sz w:val="18"/>
                <w:szCs w:val="18"/>
              </w:rPr>
              <w:t>)</w:t>
            </w:r>
          </w:p>
        </w:tc>
        <w:tc>
          <w:tcPr>
            <w:tcW w:w="3060" w:type="dxa"/>
            <w:tcBorders>
              <w:top w:val="single" w:sz="4" w:space="0" w:color="auto"/>
              <w:bottom w:val="single" w:sz="4" w:space="0" w:color="auto"/>
            </w:tcBorders>
            <w:shd w:val="clear" w:color="auto" w:fill="auto"/>
          </w:tcPr>
          <w:p w14:paraId="6F4C236E" w14:textId="77777777" w:rsidR="00AD2DA9" w:rsidRPr="004F5971" w:rsidRDefault="00AD2DA9" w:rsidP="00AD2DA9">
            <w:pPr>
              <w:spacing w:before="40" w:after="40"/>
              <w:rPr>
                <w:rFonts w:ascii="Cambria" w:hAnsi="Cambria"/>
                <w:sz w:val="18"/>
                <w:szCs w:val="18"/>
              </w:rPr>
            </w:pPr>
          </w:p>
        </w:tc>
      </w:tr>
      <w:tr w:rsidR="00AD2DA9" w:rsidRPr="0019196A" w14:paraId="5BC89802" w14:textId="77777777" w:rsidTr="00A36E48">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4E764202" w14:textId="0FDA79AB"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4F5971">
              <w:rPr>
                <w:rFonts w:ascii="Cambria" w:hAnsi="Cambria"/>
                <w:color w:val="auto"/>
                <w:sz w:val="18"/>
                <w:szCs w:val="18"/>
              </w:rPr>
              <w:t>Offer light-design solutions during shifts that are intended to reduce fatigue during working hours?</w:t>
            </w:r>
          </w:p>
          <w:p w14:paraId="373107CD" w14:textId="18DD9BF5"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3039BA48" w14:textId="200A74E3" w:rsidR="00AD2DA9" w:rsidRPr="004F5971" w:rsidRDefault="00AD2DA9" w:rsidP="00AD2DA9">
            <w:pPr>
              <w:spacing w:beforeLines="40" w:before="96" w:afterLines="40" w:after="96"/>
              <w:rPr>
                <w:rFonts w:ascii="Cambria" w:hAnsi="Cambria"/>
                <w:color w:val="auto"/>
                <w:sz w:val="18"/>
                <w:szCs w:val="18"/>
              </w:rPr>
            </w:pPr>
            <w:r w:rsidRPr="004F5971">
              <w:rPr>
                <w:rFonts w:ascii="Cambria" w:hAnsi="Cambria"/>
                <w:color w:val="auto"/>
                <w:sz w:val="18"/>
                <w:szCs w:val="18"/>
              </w:rPr>
              <w:t>Offer light-design solutions during shifts that are intended to reduce fatigue during working hours?</w:t>
            </w:r>
          </w:p>
        </w:tc>
        <w:tc>
          <w:tcPr>
            <w:tcW w:w="1440" w:type="dxa"/>
            <w:tcBorders>
              <w:top w:val="single" w:sz="4" w:space="0" w:color="auto"/>
              <w:bottom w:val="single" w:sz="4" w:space="0" w:color="auto"/>
            </w:tcBorders>
            <w:shd w:val="clear" w:color="auto" w:fill="FFF2CC" w:themeFill="accent4" w:themeFillTint="33"/>
            <w:vAlign w:val="center"/>
          </w:tcPr>
          <w:p w14:paraId="31AC32A0" w14:textId="798C2377" w:rsidR="00AD2DA9" w:rsidRPr="006B16A3" w:rsidRDefault="00AD2DA9" w:rsidP="00AD2DA9">
            <w:pPr>
              <w:spacing w:beforeLines="40" w:before="96" w:afterLines="40" w:after="96"/>
              <w:jc w:val="center"/>
              <w:rPr>
                <w:rFonts w:ascii="Cambria" w:hAnsi="Cambria"/>
                <w:sz w:val="18"/>
                <w:szCs w:val="18"/>
                <w:highlight w:val="yellow"/>
              </w:rPr>
            </w:pPr>
            <w:r w:rsidRPr="009078C9">
              <w:rPr>
                <w:rFonts w:ascii="Cambria" w:hAnsi="Cambria"/>
                <w:sz w:val="18"/>
                <w:szCs w:val="18"/>
              </w:rPr>
              <w:t>1</w:t>
            </w:r>
            <w:r>
              <w:rPr>
                <w:rFonts w:ascii="Cambria" w:hAnsi="Cambria"/>
                <w:sz w:val="18"/>
                <w:szCs w:val="18"/>
              </w:rPr>
              <w:t xml:space="preserve"> (1)</w:t>
            </w:r>
          </w:p>
        </w:tc>
        <w:tc>
          <w:tcPr>
            <w:tcW w:w="3060" w:type="dxa"/>
            <w:tcBorders>
              <w:top w:val="single" w:sz="4" w:space="0" w:color="auto"/>
              <w:bottom w:val="single" w:sz="4" w:space="0" w:color="auto"/>
            </w:tcBorders>
            <w:shd w:val="clear" w:color="auto" w:fill="FFF2CC" w:themeFill="accent4" w:themeFillTint="33"/>
          </w:tcPr>
          <w:p w14:paraId="361EEF21" w14:textId="6B3AD77E" w:rsidR="00AD2DA9" w:rsidRPr="00E31546" w:rsidRDefault="00A36E48" w:rsidP="00E31546">
            <w:pPr>
              <w:pStyle w:val="ListParagraph"/>
              <w:numPr>
                <w:ilvl w:val="0"/>
                <w:numId w:val="21"/>
              </w:numPr>
              <w:spacing w:before="40" w:after="40"/>
              <w:rPr>
                <w:rFonts w:ascii="Cambria" w:hAnsi="Cambria"/>
                <w:sz w:val="18"/>
                <w:szCs w:val="18"/>
              </w:rPr>
            </w:pPr>
            <w:r w:rsidRPr="00E31546">
              <w:rPr>
                <w:rFonts w:ascii="Cambria" w:hAnsi="Cambria"/>
                <w:sz w:val="18"/>
                <w:szCs w:val="18"/>
              </w:rPr>
              <w:t>Deleted: Interview feedback and a low concurrence rate indicated that few respondents understood the question or found it relevant to their worksite. There was also a lot of confusion about intentionality. Given the fact that lighting is already addressed in the Occupational Health and Safety module, therefore, this question will be removed.</w:t>
            </w:r>
          </w:p>
        </w:tc>
      </w:tr>
      <w:tr w:rsidR="00AD2DA9" w:rsidRPr="0019196A" w14:paraId="2E88AF85" w14:textId="77777777" w:rsidTr="00A36E48">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085DE0A8" w14:textId="4943052F"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7. </w:t>
            </w:r>
            <w:r w:rsidRPr="004F5971">
              <w:rPr>
                <w:rFonts w:ascii="Cambria" w:hAnsi="Cambria"/>
                <w:color w:val="auto"/>
                <w:sz w:val="18"/>
                <w:szCs w:val="18"/>
              </w:rPr>
              <w:t xml:space="preserve">Allow employees to take short naps during the workday/shift in order to reduce fatigue and improve performance? </w:t>
            </w:r>
          </w:p>
          <w:p w14:paraId="14803AE4" w14:textId="77777777" w:rsidR="00AD2DA9" w:rsidRPr="004F5971" w:rsidRDefault="00AD2DA9" w:rsidP="00AD2DA9">
            <w:pPr>
              <w:spacing w:beforeLines="40" w:before="96" w:afterLines="40" w:after="96"/>
              <w:rPr>
                <w:rFonts w:ascii="Cambria" w:hAnsi="Cambria"/>
                <w:i/>
                <w:color w:val="4472C4" w:themeColor="accent5"/>
                <w:sz w:val="18"/>
                <w:szCs w:val="18"/>
              </w:rPr>
            </w:pPr>
            <w:r w:rsidRPr="004F5971">
              <w:rPr>
                <w:rFonts w:ascii="Cambria" w:hAnsi="Cambria"/>
                <w:i/>
                <w:color w:val="4472C4" w:themeColor="accent5"/>
                <w:sz w:val="18"/>
                <w:szCs w:val="18"/>
              </w:rPr>
              <w:t>Answer “yes” if, for example, the workplace has dedicated napping spaces (such as “sleep pods”) and offers break times that may be used for sleep.</w:t>
            </w:r>
          </w:p>
          <w:p w14:paraId="397C6875" w14:textId="2BCF5D19"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09C9734B" w14:textId="074436F5" w:rsidR="00AD2DA9" w:rsidRPr="004F5971" w:rsidRDefault="00AD2DA9" w:rsidP="00AD2DA9">
            <w:pPr>
              <w:spacing w:beforeLines="40" w:before="96" w:afterLines="40" w:after="96"/>
              <w:rPr>
                <w:rFonts w:ascii="Cambria" w:hAnsi="Cambria"/>
                <w:color w:val="auto"/>
                <w:sz w:val="18"/>
                <w:szCs w:val="18"/>
              </w:rPr>
            </w:pPr>
            <w:r w:rsidRPr="004F5971">
              <w:rPr>
                <w:rFonts w:ascii="Cambria" w:hAnsi="Cambria"/>
                <w:color w:val="auto"/>
                <w:sz w:val="18"/>
                <w:szCs w:val="18"/>
              </w:rPr>
              <w:t xml:space="preserve">Allow employees to take short naps during the workday/shift in order to reduce fatigue and improve performance? </w:t>
            </w:r>
          </w:p>
          <w:p w14:paraId="367BC6A8" w14:textId="61949117" w:rsidR="00AD2DA9" w:rsidRPr="00AD2DA9" w:rsidRDefault="00AD2DA9" w:rsidP="00AD2DA9">
            <w:pPr>
              <w:spacing w:beforeLines="40" w:before="96" w:afterLines="40" w:after="96"/>
              <w:rPr>
                <w:rFonts w:ascii="Cambria" w:hAnsi="Cambria"/>
                <w:i/>
                <w:color w:val="4472C4" w:themeColor="accent5"/>
                <w:sz w:val="18"/>
                <w:szCs w:val="18"/>
              </w:rPr>
            </w:pPr>
            <w:r w:rsidRPr="004F5971">
              <w:rPr>
                <w:rFonts w:ascii="Cambria" w:hAnsi="Cambria"/>
                <w:i/>
                <w:color w:val="4472C4" w:themeColor="accent5"/>
                <w:sz w:val="18"/>
                <w:szCs w:val="18"/>
              </w:rPr>
              <w:t>Answer “yes” if, for example, the workplace has dedicated napping spaces (such as “sleep pods”) and offers break times that may be used for sleep.</w:t>
            </w:r>
          </w:p>
        </w:tc>
        <w:tc>
          <w:tcPr>
            <w:tcW w:w="1440" w:type="dxa"/>
            <w:tcBorders>
              <w:top w:val="single" w:sz="4" w:space="0" w:color="auto"/>
              <w:bottom w:val="single" w:sz="4" w:space="0" w:color="auto"/>
            </w:tcBorders>
            <w:shd w:val="clear" w:color="auto" w:fill="FFF2CC" w:themeFill="accent4" w:themeFillTint="33"/>
          </w:tcPr>
          <w:p w14:paraId="4580E6C9" w14:textId="7ABE03CE" w:rsidR="00AD2DA9" w:rsidRPr="004F5971" w:rsidRDefault="00AD2DA9" w:rsidP="00AD2DA9">
            <w:pPr>
              <w:spacing w:beforeLines="40" w:before="96" w:afterLines="40" w:after="96"/>
              <w:jc w:val="center"/>
              <w:rPr>
                <w:rFonts w:ascii="Cambria" w:hAnsi="Cambria"/>
                <w:sz w:val="18"/>
                <w:szCs w:val="18"/>
              </w:rPr>
            </w:pPr>
            <w:r>
              <w:rPr>
                <w:rFonts w:ascii="Cambria" w:hAnsi="Cambria"/>
                <w:sz w:val="18"/>
                <w:szCs w:val="18"/>
              </w:rPr>
              <w:t>1 (1)</w:t>
            </w:r>
          </w:p>
        </w:tc>
        <w:tc>
          <w:tcPr>
            <w:tcW w:w="3060" w:type="dxa"/>
            <w:tcBorders>
              <w:top w:val="single" w:sz="4" w:space="0" w:color="auto"/>
              <w:bottom w:val="single" w:sz="4" w:space="0" w:color="auto"/>
            </w:tcBorders>
            <w:shd w:val="clear" w:color="auto" w:fill="FFF2CC" w:themeFill="accent4" w:themeFillTint="33"/>
          </w:tcPr>
          <w:p w14:paraId="7D2278FE" w14:textId="064D47FA" w:rsidR="00AD2DA9" w:rsidRPr="00E31546" w:rsidRDefault="00A36E48" w:rsidP="00E31546">
            <w:pPr>
              <w:pStyle w:val="ListParagraph"/>
              <w:numPr>
                <w:ilvl w:val="0"/>
                <w:numId w:val="21"/>
              </w:numPr>
              <w:spacing w:before="40" w:after="40"/>
              <w:rPr>
                <w:rFonts w:ascii="Cambria" w:hAnsi="Cambria"/>
                <w:sz w:val="18"/>
                <w:szCs w:val="18"/>
              </w:rPr>
            </w:pPr>
            <w:r w:rsidRPr="00E31546">
              <w:rPr>
                <w:rFonts w:ascii="Cambria" w:hAnsi="Cambria"/>
                <w:sz w:val="18"/>
                <w:szCs w:val="18"/>
              </w:rPr>
              <w:t>Deleted: Respondents indicated that this intervention is unattainable and not realistic for most worksites. Re-review of the literature underscored that this intervention may not have broad relevance; all studies were conducted in a healthcare setting. In other cases where this intervention is common (e.g., trucking), the requirements are regulated by industry or governmental standards.</w:t>
            </w:r>
          </w:p>
        </w:tc>
      </w:tr>
      <w:tr w:rsidR="00AD2DA9" w:rsidRPr="0019196A" w14:paraId="15B9B726" w14:textId="77777777" w:rsidTr="00091081">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7A842724" w14:textId="3A3CF547" w:rsidR="00AD2DA9" w:rsidRPr="004F5971" w:rsidRDefault="00AD2DA9" w:rsidP="00AD2DA9">
            <w:pPr>
              <w:spacing w:beforeLines="40" w:before="96" w:afterLines="40" w:after="96"/>
              <w:rPr>
                <w:rFonts w:ascii="Cambria" w:hAnsi="Cambria"/>
                <w:color w:val="auto"/>
                <w:sz w:val="18"/>
                <w:szCs w:val="18"/>
              </w:rPr>
            </w:pPr>
            <w:r>
              <w:rPr>
                <w:rFonts w:ascii="Cambria" w:hAnsi="Cambria"/>
                <w:color w:val="auto"/>
                <w:sz w:val="18"/>
                <w:szCs w:val="18"/>
              </w:rPr>
              <w:t xml:space="preserve">8. </w:t>
            </w:r>
            <w:r w:rsidRPr="004F5971">
              <w:rPr>
                <w:rFonts w:ascii="Cambria" w:hAnsi="Cambria"/>
                <w:color w:val="auto"/>
                <w:sz w:val="18"/>
                <w:szCs w:val="18"/>
              </w:rPr>
              <w:t xml:space="preserve">Offer solutions to discourage and prevent drowsy driving? </w:t>
            </w:r>
          </w:p>
          <w:p w14:paraId="3ADE8EEF" w14:textId="77777777" w:rsidR="00AD2DA9" w:rsidRPr="004F5971" w:rsidRDefault="00AD2DA9" w:rsidP="00AD2DA9">
            <w:pPr>
              <w:spacing w:beforeLines="40" w:before="96" w:afterLines="40" w:after="96"/>
              <w:rPr>
                <w:rFonts w:ascii="Cambria" w:hAnsi="Cambria"/>
                <w:i/>
                <w:color w:val="4472C4" w:themeColor="accent5"/>
                <w:sz w:val="18"/>
                <w:szCs w:val="18"/>
              </w:rPr>
            </w:pPr>
            <w:r w:rsidRPr="004F5971">
              <w:rPr>
                <w:rFonts w:ascii="Cambria" w:hAnsi="Cambria"/>
                <w:i/>
                <w:color w:val="4472C4" w:themeColor="accent5"/>
                <w:sz w:val="18"/>
                <w:szCs w:val="18"/>
              </w:rPr>
              <w:t>Answer “yes” if, for example, employees have access to a place to nap before driving home or reimbursement for the use of taxi services to avoid driving after a shift.</w:t>
            </w:r>
          </w:p>
          <w:p w14:paraId="4CC255E9" w14:textId="3CFC319D" w:rsidR="00AD2DA9" w:rsidRPr="0019196A" w:rsidRDefault="0026003E" w:rsidP="00AD2DA9">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808080" w:themeColor="background1" w:themeShade="80"/>
                <w:sz w:val="18"/>
                <w:szCs w:val="18"/>
              </w:rPr>
              <w:t>[New</w:t>
            </w:r>
            <w:r w:rsidR="00AD2DA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3B51B2EF" w14:textId="0CB7F2EA" w:rsidR="00AD2DA9" w:rsidRPr="004F5971" w:rsidRDefault="00A36E48" w:rsidP="00AD2DA9">
            <w:pPr>
              <w:spacing w:beforeLines="40" w:before="96" w:afterLines="40" w:after="96"/>
              <w:rPr>
                <w:rFonts w:ascii="Cambria" w:hAnsi="Cambria"/>
                <w:color w:val="auto"/>
                <w:sz w:val="18"/>
                <w:szCs w:val="18"/>
              </w:rPr>
            </w:pPr>
            <w:r>
              <w:rPr>
                <w:rFonts w:ascii="Cambria" w:hAnsi="Cambria"/>
                <w:color w:val="auto"/>
                <w:sz w:val="18"/>
                <w:szCs w:val="18"/>
              </w:rPr>
              <w:t>116</w:t>
            </w:r>
            <w:r w:rsidR="00AD2DA9">
              <w:rPr>
                <w:rFonts w:ascii="Cambria" w:hAnsi="Cambria"/>
                <w:color w:val="auto"/>
                <w:sz w:val="18"/>
                <w:szCs w:val="18"/>
              </w:rPr>
              <w:t xml:space="preserve">. </w:t>
            </w:r>
            <w:r w:rsidR="00AD2DA9" w:rsidRPr="004F5971">
              <w:rPr>
                <w:rFonts w:ascii="Cambria" w:hAnsi="Cambria"/>
                <w:color w:val="auto"/>
                <w:sz w:val="18"/>
                <w:szCs w:val="18"/>
              </w:rPr>
              <w:t xml:space="preserve">Offer solutions to discourage and prevent drowsy driving? </w:t>
            </w:r>
          </w:p>
          <w:p w14:paraId="427BF35E" w14:textId="77777777" w:rsidR="00091081" w:rsidRDefault="00091081" w:rsidP="00091081">
            <w:pPr>
              <w:spacing w:beforeLines="40" w:before="96" w:afterLines="40" w:after="96"/>
              <w:rPr>
                <w:rFonts w:ascii="Cambria" w:hAnsi="Cambria"/>
                <w:color w:val="auto"/>
                <w:sz w:val="18"/>
                <w:szCs w:val="18"/>
              </w:rPr>
            </w:pPr>
            <w:r w:rsidRPr="004F5971">
              <w:rPr>
                <w:rFonts w:ascii="Cambria" w:hAnsi="Cambria"/>
                <w:i/>
                <w:color w:val="4472C4" w:themeColor="accent5"/>
                <w:sz w:val="18"/>
                <w:szCs w:val="18"/>
              </w:rPr>
              <w:t xml:space="preserve">Answer “yes” if, for example, </w:t>
            </w:r>
            <w:r w:rsidRPr="0056763C">
              <w:rPr>
                <w:rFonts w:ascii="Cambria" w:hAnsi="Cambria"/>
                <w:i/>
                <w:color w:val="4472C4" w:themeColor="accent5"/>
                <w:sz w:val="18"/>
                <w:szCs w:val="18"/>
              </w:rPr>
              <w:t>employees</w:t>
            </w:r>
            <w:r>
              <w:rPr>
                <w:rFonts w:ascii="Cambria" w:hAnsi="Cambria"/>
                <w:i/>
                <w:color w:val="4472C4" w:themeColor="accent5"/>
                <w:sz w:val="18"/>
                <w:szCs w:val="18"/>
              </w:rPr>
              <w:t xml:space="preserve"> are given realistic expectations for mileage, adequate rest breaks, overnight stays after long trips, and limited distractions and work demands (e.g., phone calls/email) while driving.</w:t>
            </w:r>
            <w:r w:rsidRPr="004F5971" w:rsidDel="00A92535">
              <w:rPr>
                <w:rFonts w:ascii="Cambria" w:hAnsi="Cambria"/>
                <w:color w:val="auto"/>
                <w:sz w:val="18"/>
                <w:szCs w:val="18"/>
              </w:rPr>
              <w:t xml:space="preserve"> </w:t>
            </w:r>
          </w:p>
          <w:p w14:paraId="66B2EE86" w14:textId="4DF823C5" w:rsidR="00AD2DA9" w:rsidRPr="00AD2DA9" w:rsidRDefault="00AD2DA9" w:rsidP="00AD2DA9">
            <w:pPr>
              <w:spacing w:beforeLines="40" w:before="96" w:afterLines="40" w:after="96"/>
              <w:rPr>
                <w:rFonts w:ascii="Cambria" w:hAnsi="Cambria"/>
                <w:i/>
                <w:color w:val="4472C4" w:themeColor="accent5"/>
                <w:sz w:val="18"/>
                <w:szCs w:val="18"/>
              </w:rPr>
            </w:pPr>
          </w:p>
        </w:tc>
        <w:tc>
          <w:tcPr>
            <w:tcW w:w="1440" w:type="dxa"/>
            <w:tcBorders>
              <w:top w:val="single" w:sz="4" w:space="0" w:color="auto"/>
              <w:bottom w:val="single" w:sz="4" w:space="0" w:color="auto"/>
            </w:tcBorders>
            <w:shd w:val="clear" w:color="auto" w:fill="FFF2CC" w:themeFill="accent4" w:themeFillTint="33"/>
          </w:tcPr>
          <w:p w14:paraId="79756D95" w14:textId="6A25FA69" w:rsidR="00AD2DA9" w:rsidRPr="004F5971" w:rsidRDefault="00AD2DA9" w:rsidP="00AD2DA9">
            <w:pPr>
              <w:spacing w:beforeLines="40" w:before="96" w:afterLines="40" w:after="96"/>
              <w:jc w:val="center"/>
              <w:rPr>
                <w:rFonts w:ascii="Cambria" w:hAnsi="Cambria"/>
                <w:sz w:val="18"/>
                <w:szCs w:val="18"/>
              </w:rPr>
            </w:pPr>
            <w:r>
              <w:rPr>
                <w:rFonts w:ascii="Cambria" w:hAnsi="Cambria"/>
                <w:sz w:val="18"/>
                <w:szCs w:val="18"/>
              </w:rPr>
              <w:t>1 (1)</w:t>
            </w:r>
          </w:p>
        </w:tc>
        <w:tc>
          <w:tcPr>
            <w:tcW w:w="3060" w:type="dxa"/>
            <w:tcBorders>
              <w:top w:val="single" w:sz="4" w:space="0" w:color="auto"/>
              <w:bottom w:val="single" w:sz="4" w:space="0" w:color="auto"/>
            </w:tcBorders>
            <w:shd w:val="clear" w:color="auto" w:fill="FFF2CC" w:themeFill="accent4" w:themeFillTint="33"/>
          </w:tcPr>
          <w:p w14:paraId="28F9E457" w14:textId="751F58C0" w:rsidR="00AD2DA9" w:rsidRPr="00091081" w:rsidRDefault="00091081" w:rsidP="00091081">
            <w:pPr>
              <w:pStyle w:val="ListParagraph"/>
              <w:numPr>
                <w:ilvl w:val="0"/>
                <w:numId w:val="20"/>
              </w:numPr>
              <w:spacing w:before="40" w:after="40"/>
              <w:rPr>
                <w:rFonts w:ascii="Cambria" w:hAnsi="Cambria"/>
                <w:sz w:val="18"/>
                <w:szCs w:val="18"/>
              </w:rPr>
            </w:pPr>
            <w:r>
              <w:rPr>
                <w:rFonts w:ascii="Cambria" w:hAnsi="Cambria"/>
                <w:sz w:val="18"/>
                <w:szCs w:val="18"/>
              </w:rPr>
              <w:t>Subtext was enhanced to provide additional strategies for reducing distracted or drowsy driving. While several employers suggested further clarification regarding whether this was specific to being on the job, the generalized version of the question text was retained as these strategies can be encouraged before, during, and after the workday to broadly reduce risk and harm.</w:t>
            </w:r>
          </w:p>
        </w:tc>
      </w:tr>
      <w:tr w:rsidR="00AD2DA9" w:rsidRPr="0019196A" w14:paraId="527E934B" w14:textId="77777777" w:rsidTr="00611A69">
        <w:trPr>
          <w:trHeight w:val="215"/>
          <w:jc w:val="center"/>
        </w:trPr>
        <w:tc>
          <w:tcPr>
            <w:tcW w:w="10255" w:type="dxa"/>
            <w:gridSpan w:val="5"/>
            <w:tcBorders>
              <w:top w:val="single" w:sz="4" w:space="0" w:color="auto"/>
            </w:tcBorders>
            <w:shd w:val="clear" w:color="auto" w:fill="D9D9D9" w:themeFill="background1" w:themeFillShade="D9"/>
          </w:tcPr>
          <w:p w14:paraId="10B3E29B" w14:textId="77777777" w:rsidR="00AD2DA9" w:rsidRPr="0019196A" w:rsidRDefault="00AD2DA9" w:rsidP="00AD2DA9">
            <w:pPr>
              <w:spacing w:before="120" w:after="120"/>
              <w:rPr>
                <w:rFonts w:ascii="Cambria" w:hAnsi="Cambria"/>
                <w:sz w:val="18"/>
                <w:szCs w:val="18"/>
              </w:rPr>
            </w:pPr>
            <w:r w:rsidRPr="0019196A">
              <w:rPr>
                <w:rFonts w:ascii="Cambria" w:hAnsi="Cambria"/>
                <w:b/>
                <w:sz w:val="18"/>
                <w:szCs w:val="18"/>
              </w:rPr>
              <w:t>Total Possible Points</w:t>
            </w:r>
          </w:p>
        </w:tc>
        <w:tc>
          <w:tcPr>
            <w:tcW w:w="1440" w:type="dxa"/>
            <w:tcBorders>
              <w:top w:val="single" w:sz="4" w:space="0" w:color="auto"/>
            </w:tcBorders>
            <w:vAlign w:val="center"/>
          </w:tcPr>
          <w:p w14:paraId="600917D1" w14:textId="5A4D1AEA" w:rsidR="00AD2DA9" w:rsidRPr="0019196A" w:rsidRDefault="00A36E48" w:rsidP="00AD2DA9">
            <w:pPr>
              <w:spacing w:before="120" w:after="120"/>
              <w:jc w:val="center"/>
              <w:rPr>
                <w:rFonts w:ascii="Cambria" w:hAnsi="Cambria"/>
                <w:b/>
                <w:sz w:val="18"/>
                <w:szCs w:val="18"/>
              </w:rPr>
            </w:pPr>
            <w:r>
              <w:rPr>
                <w:rFonts w:ascii="Cambria" w:hAnsi="Cambria"/>
                <w:b/>
                <w:sz w:val="18"/>
                <w:szCs w:val="18"/>
              </w:rPr>
              <w:t>9</w:t>
            </w:r>
            <w:r w:rsidR="00AD2DA9">
              <w:rPr>
                <w:rFonts w:ascii="Cambria" w:hAnsi="Cambria"/>
                <w:b/>
                <w:sz w:val="18"/>
                <w:szCs w:val="18"/>
              </w:rPr>
              <w:t xml:space="preserve"> (11)</w:t>
            </w:r>
          </w:p>
        </w:tc>
        <w:tc>
          <w:tcPr>
            <w:tcW w:w="3060" w:type="dxa"/>
            <w:tcBorders>
              <w:top w:val="single" w:sz="4" w:space="0" w:color="auto"/>
            </w:tcBorders>
          </w:tcPr>
          <w:p w14:paraId="57E3A004" w14:textId="77777777" w:rsidR="00AD2DA9" w:rsidRPr="00526009" w:rsidRDefault="00AD2DA9" w:rsidP="00AD2DA9">
            <w:pPr>
              <w:spacing w:before="40" w:after="40"/>
              <w:rPr>
                <w:rFonts w:ascii="Cambria" w:hAnsi="Cambria"/>
                <w:b/>
                <w:sz w:val="18"/>
                <w:szCs w:val="18"/>
              </w:rPr>
            </w:pPr>
          </w:p>
        </w:tc>
      </w:tr>
    </w:tbl>
    <w:p w14:paraId="4089B411" w14:textId="77777777" w:rsidR="00FD0D56" w:rsidRDefault="00FD0D56" w:rsidP="00FD0D56">
      <w:pPr>
        <w:suppressAutoHyphens w:val="0"/>
        <w:spacing w:after="160" w:line="259" w:lineRule="auto"/>
        <w:rPr>
          <w:rFonts w:ascii="Cambria" w:hAnsi="Cambria"/>
          <w:sz w:val="18"/>
          <w:szCs w:val="18"/>
        </w:rPr>
      </w:pPr>
      <w:r>
        <w:rPr>
          <w:rFonts w:ascii="Cambria" w:hAnsi="Cambria"/>
          <w:sz w:val="18"/>
          <w:szCs w:val="18"/>
        </w:rPr>
        <w:br w:type="page"/>
      </w:r>
    </w:p>
    <w:p w14:paraId="455C3F7A" w14:textId="11EE366B" w:rsidR="00FD0D56"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FD0D56" w:rsidRPr="006D1294" w14:paraId="26393DBD"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7EFC0ADA" w14:textId="77777777" w:rsidR="00FD0D56" w:rsidRPr="006D1294" w:rsidRDefault="00FD0D56"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Musculoskeletal Disorders</w:t>
            </w:r>
          </w:p>
        </w:tc>
      </w:tr>
      <w:tr w:rsidR="00FD0D56" w:rsidRPr="0019196A" w14:paraId="7027E2C2" w14:textId="77777777" w:rsidTr="00611A69">
        <w:trPr>
          <w:jc w:val="center"/>
        </w:trPr>
        <w:tc>
          <w:tcPr>
            <w:tcW w:w="4314" w:type="dxa"/>
            <w:tcBorders>
              <w:top w:val="single" w:sz="4" w:space="0" w:color="auto"/>
              <w:left w:val="nil"/>
              <w:bottom w:val="single" w:sz="4" w:space="0" w:color="auto"/>
              <w:right w:val="nil"/>
            </w:tcBorders>
            <w:shd w:val="clear" w:color="auto" w:fill="auto"/>
            <w:vAlign w:val="center"/>
          </w:tcPr>
          <w:p w14:paraId="7D024EE7" w14:textId="77777777" w:rsidR="00FD0D56" w:rsidRPr="0019196A" w:rsidRDefault="00FD0D56"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5C99EC8D" w14:textId="77777777" w:rsidR="00FD0D56" w:rsidRPr="0019196A" w:rsidRDefault="00FD0D56"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1814C826" w14:textId="77777777" w:rsidR="00FD0D56" w:rsidRPr="0019196A" w:rsidRDefault="00FD0D56"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704F14FF" w14:textId="77777777" w:rsidR="00FD0D56" w:rsidRPr="0019196A" w:rsidRDefault="00FD0D56"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24E56782" w14:textId="77777777" w:rsidR="00FD0D56" w:rsidRPr="0019196A" w:rsidRDefault="00FD0D56"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0FC0BD39" w14:textId="77777777" w:rsidR="00FD0D56" w:rsidRPr="0019196A" w:rsidRDefault="00FD0D56" w:rsidP="007D42EC">
            <w:pPr>
              <w:rPr>
                <w:rFonts w:ascii="Cambria" w:hAnsi="Cambria"/>
                <w:sz w:val="18"/>
                <w:szCs w:val="18"/>
              </w:rPr>
            </w:pPr>
          </w:p>
        </w:tc>
      </w:tr>
      <w:tr w:rsidR="0024101B" w:rsidRPr="0019196A" w14:paraId="77D70DB4" w14:textId="77777777" w:rsidTr="00244708">
        <w:trPr>
          <w:trHeight w:val="350"/>
          <w:jc w:val="center"/>
        </w:trPr>
        <w:tc>
          <w:tcPr>
            <w:tcW w:w="5127" w:type="dxa"/>
            <w:gridSpan w:val="2"/>
            <w:shd w:val="clear" w:color="auto" w:fill="BFBFBF" w:themeFill="background1" w:themeFillShade="BF"/>
            <w:vAlign w:val="center"/>
          </w:tcPr>
          <w:p w14:paraId="57AD5C4D" w14:textId="34E4A288"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0B80BC31" w14:textId="5EF7D792"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64C0643D" w14:textId="11D1E961"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43D25A17" w14:textId="4D87B29E"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117932" w:rsidRPr="0019196A" w14:paraId="56763D6D"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7BFF601A" w14:textId="3AE2AA06" w:rsidR="00117932" w:rsidRDefault="00117932" w:rsidP="00117932">
            <w:pPr>
              <w:spacing w:beforeLines="40" w:before="96" w:afterLines="40" w:after="96"/>
              <w:rPr>
                <w:rFonts w:ascii="Cambria" w:hAnsi="Cambria"/>
                <w:sz w:val="18"/>
                <w:szCs w:val="18"/>
              </w:rPr>
            </w:pPr>
            <w:r>
              <w:rPr>
                <w:rFonts w:ascii="Cambria" w:hAnsi="Cambria"/>
                <w:sz w:val="18"/>
                <w:szCs w:val="18"/>
              </w:rPr>
              <w:t>1. Have and promote</w:t>
            </w:r>
            <w:r w:rsidRPr="0019196A">
              <w:rPr>
                <w:rFonts w:ascii="Cambria" w:hAnsi="Cambria"/>
                <w:sz w:val="18"/>
                <w:szCs w:val="18"/>
              </w:rPr>
              <w:t xml:space="preserve"> a written policy that requires regular evaluation of the design of work spaces and job requirements?</w:t>
            </w:r>
            <w:r>
              <w:rPr>
                <w:rFonts w:ascii="Cambria" w:hAnsi="Cambria"/>
                <w:sz w:val="18"/>
                <w:szCs w:val="18"/>
              </w:rPr>
              <w:t xml:space="preserve"> </w:t>
            </w:r>
          </w:p>
          <w:p w14:paraId="0F16CF51" w14:textId="77777777" w:rsidR="00117932" w:rsidRDefault="00117932" w:rsidP="00117932">
            <w:pPr>
              <w:spacing w:beforeLines="40" w:before="96" w:afterLines="40" w:after="96"/>
              <w:rPr>
                <w:rFonts w:ascii="Cambria" w:hAnsi="Cambria"/>
                <w:sz w:val="18"/>
                <w:szCs w:val="18"/>
              </w:rPr>
            </w:pPr>
            <w:r>
              <w:rPr>
                <w:rFonts w:ascii="Cambria" w:hAnsi="Cambria"/>
                <w:i/>
                <w:color w:val="4472C4" w:themeColor="accent5"/>
                <w:sz w:val="18"/>
                <w:szCs w:val="18"/>
              </w:rPr>
              <w:t xml:space="preserve">Answer “yes” if, for example, the policy includes ergonomic assessments for office-based workers and is </w:t>
            </w:r>
            <w:r>
              <w:rPr>
                <w:rFonts w:ascii="Cambria" w:hAnsi="Cambria"/>
                <w:i/>
                <w:color w:val="4472C4"/>
                <w:sz w:val="18"/>
                <w:szCs w:val="18"/>
              </w:rPr>
              <w:t>promoted to employees regularly through emails, newsletters, or signage in public places.</w:t>
            </w:r>
          </w:p>
          <w:p w14:paraId="10359B12" w14:textId="6C06DD59" w:rsidR="00117932" w:rsidRPr="0019196A" w:rsidRDefault="00117932" w:rsidP="00117932">
            <w:pPr>
              <w:pStyle w:val="TableParagraph"/>
              <w:spacing w:beforeLines="40" w:before="96" w:afterLines="40" w:after="96"/>
              <w:ind w:left="288" w:hanging="288"/>
              <w:jc w:val="right"/>
              <w:rPr>
                <w:rFonts w:ascii="Cambria" w:eastAsia="Book Antiqua" w:hAnsi="Cambria" w:cs="Book Antiqua"/>
                <w:sz w:val="18"/>
                <w:szCs w:val="18"/>
              </w:rPr>
            </w:pPr>
            <w:r w:rsidRPr="00117932">
              <w:rPr>
                <w:rFonts w:ascii="Cambria" w:hAnsi="Cambria"/>
                <w:color w:val="767171" w:themeColor="background2" w:themeShade="80"/>
                <w:sz w:val="18"/>
                <w:szCs w:val="18"/>
              </w:rPr>
              <w:t>[</w:t>
            </w:r>
            <w:r w:rsidR="0026003E">
              <w:rPr>
                <w:rFonts w:ascii="Cambria" w:hAnsi="Cambria"/>
                <w:color w:val="767171" w:themeColor="background2" w:themeShade="80"/>
                <w:sz w:val="18"/>
                <w:szCs w:val="18"/>
              </w:rPr>
              <w:t>New</w:t>
            </w:r>
            <w:r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50B482CA" w14:textId="78A0607C" w:rsidR="00117932" w:rsidRDefault="00A36E48" w:rsidP="00117932">
            <w:pPr>
              <w:spacing w:beforeLines="40" w:before="96" w:afterLines="40" w:after="96"/>
              <w:rPr>
                <w:rFonts w:ascii="Cambria" w:hAnsi="Cambria"/>
                <w:sz w:val="18"/>
                <w:szCs w:val="18"/>
              </w:rPr>
            </w:pPr>
            <w:r>
              <w:rPr>
                <w:rFonts w:ascii="Cambria" w:hAnsi="Cambria"/>
                <w:sz w:val="18"/>
                <w:szCs w:val="18"/>
              </w:rPr>
              <w:t>117</w:t>
            </w:r>
            <w:r w:rsidR="00117932">
              <w:rPr>
                <w:rFonts w:ascii="Cambria" w:hAnsi="Cambria"/>
                <w:sz w:val="18"/>
                <w:szCs w:val="18"/>
              </w:rPr>
              <w:t>. Have and promote</w:t>
            </w:r>
            <w:r w:rsidR="00117932" w:rsidRPr="0019196A">
              <w:rPr>
                <w:rFonts w:ascii="Cambria" w:hAnsi="Cambria"/>
                <w:sz w:val="18"/>
                <w:szCs w:val="18"/>
              </w:rPr>
              <w:t xml:space="preserve"> a written policy that requires regular evaluation of the design of work spaces and job requirements?</w:t>
            </w:r>
            <w:r w:rsidR="00117932">
              <w:rPr>
                <w:rFonts w:ascii="Cambria" w:hAnsi="Cambria"/>
                <w:sz w:val="18"/>
                <w:szCs w:val="18"/>
              </w:rPr>
              <w:t xml:space="preserve"> </w:t>
            </w:r>
          </w:p>
          <w:p w14:paraId="380A6B21" w14:textId="77777777" w:rsidR="00117932" w:rsidRDefault="00117932" w:rsidP="00117932">
            <w:pPr>
              <w:spacing w:beforeLines="40" w:before="96" w:afterLines="40" w:after="96"/>
              <w:rPr>
                <w:rFonts w:ascii="Cambria" w:hAnsi="Cambria"/>
                <w:sz w:val="18"/>
                <w:szCs w:val="18"/>
              </w:rPr>
            </w:pPr>
            <w:r>
              <w:rPr>
                <w:rFonts w:ascii="Cambria" w:hAnsi="Cambria"/>
                <w:i/>
                <w:color w:val="4472C4" w:themeColor="accent5"/>
                <w:sz w:val="18"/>
                <w:szCs w:val="18"/>
              </w:rPr>
              <w:t xml:space="preserve">Answer “yes” if, for example, the policy includes ergonomic assessments for office-based workers and is </w:t>
            </w:r>
            <w:r>
              <w:rPr>
                <w:rFonts w:ascii="Cambria" w:hAnsi="Cambria"/>
                <w:i/>
                <w:color w:val="4472C4"/>
                <w:sz w:val="18"/>
                <w:szCs w:val="18"/>
              </w:rPr>
              <w:t>promoted to employees regularly through emails, newsletters, or signage in public places.</w:t>
            </w:r>
          </w:p>
          <w:p w14:paraId="02BCB279" w14:textId="4A607B8A" w:rsidR="00117932" w:rsidRPr="0019196A" w:rsidRDefault="00117932" w:rsidP="0011793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1C178B80" w14:textId="10D95259" w:rsidR="00117932" w:rsidRPr="0019196A" w:rsidRDefault="00117932" w:rsidP="00117932">
            <w:pPr>
              <w:spacing w:beforeLines="40" w:before="96" w:afterLines="40" w:after="96"/>
              <w:jc w:val="center"/>
              <w:rPr>
                <w:rFonts w:ascii="Cambria" w:hAnsi="Cambria"/>
                <w:sz w:val="18"/>
                <w:szCs w:val="18"/>
              </w:rPr>
            </w:pPr>
            <w:r>
              <w:rPr>
                <w:rFonts w:ascii="Cambria" w:hAnsi="Cambria"/>
                <w:sz w:val="18"/>
                <w:szCs w:val="18"/>
              </w:rPr>
              <w:t>1 (1</w:t>
            </w:r>
            <w:r w:rsidRPr="0019196A">
              <w:rPr>
                <w:rFonts w:ascii="Cambria" w:hAnsi="Cambria"/>
                <w:sz w:val="18"/>
                <w:szCs w:val="18"/>
              </w:rPr>
              <w:t>)</w:t>
            </w:r>
          </w:p>
        </w:tc>
        <w:tc>
          <w:tcPr>
            <w:tcW w:w="3060" w:type="dxa"/>
            <w:tcBorders>
              <w:top w:val="single" w:sz="4" w:space="0" w:color="auto"/>
              <w:bottom w:val="single" w:sz="4" w:space="0" w:color="auto"/>
            </w:tcBorders>
            <w:shd w:val="clear" w:color="auto" w:fill="auto"/>
          </w:tcPr>
          <w:p w14:paraId="4E4F622D" w14:textId="320A0CBD" w:rsidR="00117932" w:rsidRPr="00E85810" w:rsidRDefault="00117932" w:rsidP="00117932">
            <w:pPr>
              <w:spacing w:before="40" w:after="40"/>
              <w:rPr>
                <w:rFonts w:ascii="Cambria" w:hAnsi="Cambria"/>
                <w:sz w:val="18"/>
                <w:szCs w:val="18"/>
              </w:rPr>
            </w:pPr>
          </w:p>
        </w:tc>
      </w:tr>
      <w:tr w:rsidR="00117932" w:rsidRPr="0019196A" w14:paraId="73CA59E1" w14:textId="77777777" w:rsidTr="00E31546">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44F6A61B" w14:textId="3C25618F" w:rsidR="00117932" w:rsidRDefault="00117932" w:rsidP="00117932">
            <w:pPr>
              <w:suppressAutoHyphens w:val="0"/>
              <w:spacing w:beforeLines="40" w:before="96" w:afterLines="40" w:after="96"/>
              <w:rPr>
                <w:rFonts w:ascii="Cambria" w:hAnsi="Cambria"/>
                <w:sz w:val="18"/>
                <w:szCs w:val="18"/>
              </w:rPr>
            </w:pPr>
            <w:r>
              <w:rPr>
                <w:rFonts w:ascii="Cambria" w:hAnsi="Cambria"/>
                <w:sz w:val="18"/>
                <w:szCs w:val="18"/>
              </w:rPr>
              <w:t>2. Conduct an ergonomic assessment of workstations, when appropriate, to reduce the risk of musculoskeletal disorders?</w:t>
            </w:r>
          </w:p>
          <w:p w14:paraId="111F59B7" w14:textId="0F6E9514" w:rsidR="00117932" w:rsidRPr="0019196A" w:rsidRDefault="00117932" w:rsidP="00117932">
            <w:pPr>
              <w:pStyle w:val="TableParagraph"/>
              <w:spacing w:beforeLines="40" w:before="96" w:afterLines="40" w:after="96"/>
              <w:ind w:left="288" w:hanging="288"/>
              <w:jc w:val="right"/>
              <w:rPr>
                <w:rFonts w:ascii="Cambria" w:eastAsia="Book Antiqua" w:hAnsi="Cambria" w:cs="Book Antiqua"/>
                <w:sz w:val="18"/>
                <w:szCs w:val="18"/>
              </w:rPr>
            </w:pPr>
            <w:r w:rsidRPr="00117932">
              <w:rPr>
                <w:rFonts w:ascii="Cambria" w:hAnsi="Cambria"/>
                <w:color w:val="767171" w:themeColor="background2" w:themeShade="80"/>
                <w:sz w:val="18"/>
                <w:szCs w:val="18"/>
              </w:rPr>
              <w:t>[</w:t>
            </w:r>
            <w:r w:rsidR="0026003E">
              <w:rPr>
                <w:rFonts w:ascii="Cambria" w:hAnsi="Cambria"/>
                <w:color w:val="767171" w:themeColor="background2" w:themeShade="80"/>
                <w:sz w:val="18"/>
                <w:szCs w:val="18"/>
              </w:rPr>
              <w:t>New</w:t>
            </w:r>
            <w:r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2C5E272C" w14:textId="452F2FE2" w:rsidR="00E31546" w:rsidRPr="00204562" w:rsidRDefault="00A36E48" w:rsidP="00E31546">
            <w:pPr>
              <w:suppressAutoHyphens w:val="0"/>
              <w:spacing w:beforeLines="40" w:before="96" w:afterLines="40" w:after="96"/>
              <w:rPr>
                <w:rFonts w:ascii="Cambria" w:hAnsi="Cambria"/>
                <w:sz w:val="18"/>
                <w:szCs w:val="18"/>
              </w:rPr>
            </w:pPr>
            <w:r>
              <w:rPr>
                <w:rFonts w:ascii="Cambria" w:hAnsi="Cambria"/>
                <w:sz w:val="18"/>
                <w:szCs w:val="18"/>
              </w:rPr>
              <w:t>118</w:t>
            </w:r>
            <w:r w:rsidR="00E31546">
              <w:rPr>
                <w:rFonts w:ascii="Cambria" w:hAnsi="Cambria"/>
                <w:sz w:val="18"/>
                <w:szCs w:val="18"/>
              </w:rPr>
              <w:t xml:space="preserve">. </w:t>
            </w:r>
            <w:r w:rsidR="00E31546" w:rsidRPr="00204562">
              <w:rPr>
                <w:rFonts w:ascii="Cambria" w:hAnsi="Cambria"/>
                <w:sz w:val="18"/>
                <w:szCs w:val="18"/>
              </w:rPr>
              <w:t xml:space="preserve">Conduct ergonomic assessments of work space design and equipment </w:t>
            </w:r>
            <w:r w:rsidR="00E31546">
              <w:rPr>
                <w:rFonts w:ascii="Cambria" w:hAnsi="Cambria"/>
                <w:sz w:val="18"/>
                <w:szCs w:val="18"/>
              </w:rPr>
              <w:t>when</w:t>
            </w:r>
            <w:r w:rsidR="00E31546" w:rsidRPr="00204562">
              <w:rPr>
                <w:rFonts w:ascii="Cambria" w:hAnsi="Cambria"/>
                <w:sz w:val="18"/>
                <w:szCs w:val="18"/>
              </w:rPr>
              <w:t xml:space="preserve"> problems are identified, or anticipated, to reduce the risk of musculoskeletal disorders?</w:t>
            </w:r>
          </w:p>
          <w:p w14:paraId="33119748" w14:textId="77777777" w:rsidR="00E31546" w:rsidRPr="0099318F" w:rsidRDefault="00E31546" w:rsidP="00E31546">
            <w:pPr>
              <w:spacing w:beforeLines="40" w:before="96" w:afterLines="40" w:after="96"/>
              <w:rPr>
                <w:rFonts w:ascii="Cambria" w:hAnsi="Cambria"/>
                <w:i/>
                <w:color w:val="4472C4" w:themeColor="accent5"/>
                <w:sz w:val="18"/>
                <w:szCs w:val="18"/>
              </w:rPr>
            </w:pPr>
            <w:r w:rsidRPr="0099318F">
              <w:rPr>
                <w:rFonts w:ascii="Cambria" w:hAnsi="Cambria"/>
                <w:i/>
                <w:color w:val="4472C4" w:themeColor="accent5"/>
                <w:sz w:val="18"/>
                <w:szCs w:val="18"/>
              </w:rPr>
              <w:t>Answer “yes” if, for example, the policy includes assessments of workstations, equipment, tools, manually-handled loads, or repetitive tasks</w:t>
            </w:r>
            <w:r>
              <w:rPr>
                <w:rFonts w:ascii="Cambria" w:hAnsi="Cambria"/>
                <w:i/>
                <w:color w:val="4472C4" w:themeColor="accent5"/>
                <w:sz w:val="18"/>
                <w:szCs w:val="18"/>
              </w:rPr>
              <w:t xml:space="preserve"> conducted either on a schedule or when requested on an as needed basis</w:t>
            </w:r>
            <w:r w:rsidRPr="0099318F">
              <w:rPr>
                <w:rFonts w:ascii="Cambria" w:hAnsi="Cambria"/>
                <w:i/>
                <w:color w:val="4472C4" w:themeColor="accent5"/>
                <w:sz w:val="18"/>
                <w:szCs w:val="18"/>
              </w:rPr>
              <w:t>.</w:t>
            </w:r>
          </w:p>
          <w:p w14:paraId="0BAB3FD4" w14:textId="7DBF46CD" w:rsidR="00117932" w:rsidRDefault="00117932" w:rsidP="00117932">
            <w:pPr>
              <w:suppressAutoHyphens w:val="0"/>
              <w:spacing w:beforeLines="40" w:before="96" w:afterLines="40" w:after="96"/>
              <w:rPr>
                <w:rFonts w:ascii="Cambria" w:hAnsi="Cambria"/>
                <w:sz w:val="18"/>
                <w:szCs w:val="18"/>
              </w:rPr>
            </w:pPr>
          </w:p>
          <w:p w14:paraId="69F8B4F3" w14:textId="1B0A462B" w:rsidR="00117932" w:rsidRDefault="00117932" w:rsidP="00117932">
            <w:pPr>
              <w:suppressAutoHyphens w:val="0"/>
              <w:spacing w:beforeLines="40" w:before="96" w:afterLines="40" w:after="96"/>
              <w:jc w:val="right"/>
              <w:rPr>
                <w:rFonts w:ascii="Cambria" w:hAnsi="Cambria"/>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0542C963" w14:textId="6CD4D0A8" w:rsidR="00117932" w:rsidRPr="0019196A" w:rsidDel="003A569A" w:rsidRDefault="00117932" w:rsidP="00117932">
            <w:pPr>
              <w:spacing w:beforeLines="40" w:before="96" w:afterLines="40" w:after="96"/>
              <w:jc w:val="center"/>
              <w:rPr>
                <w:rFonts w:ascii="Cambria" w:hAnsi="Cambria"/>
                <w:sz w:val="18"/>
                <w:szCs w:val="18"/>
                <w:highlight w:val="yellow"/>
              </w:rPr>
            </w:pPr>
            <w:r>
              <w:rPr>
                <w:rFonts w:ascii="Cambria" w:hAnsi="Cambria"/>
                <w:sz w:val="18"/>
                <w:szCs w:val="18"/>
              </w:rPr>
              <w:t>1 (1</w:t>
            </w:r>
            <w:r w:rsidRPr="00571484">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6E349F26" w14:textId="34A64B93" w:rsidR="00117932" w:rsidRPr="00E31546" w:rsidRDefault="00E31546" w:rsidP="00E31546">
            <w:pPr>
              <w:pStyle w:val="ListParagraph"/>
              <w:numPr>
                <w:ilvl w:val="0"/>
                <w:numId w:val="20"/>
              </w:numPr>
              <w:rPr>
                <w:rFonts w:ascii="Cambria" w:hAnsi="Cambria"/>
                <w:sz w:val="18"/>
                <w:szCs w:val="18"/>
              </w:rPr>
            </w:pPr>
            <w:r w:rsidRPr="00E31546">
              <w:rPr>
                <w:rFonts w:ascii="Cambria" w:hAnsi="Cambria"/>
                <w:sz w:val="18"/>
                <w:szCs w:val="18"/>
              </w:rPr>
              <w:t>Revised wording based on NIOSH SME recommendation to clarify that this question is focused on equipment and workspaces and can be conducted “on demand”.</w:t>
            </w:r>
          </w:p>
        </w:tc>
      </w:tr>
      <w:tr w:rsidR="00117932" w:rsidRPr="0019196A" w14:paraId="1B483254" w14:textId="77777777" w:rsidTr="00A36E48">
        <w:trPr>
          <w:trHeight w:val="1736"/>
          <w:jc w:val="center"/>
        </w:trPr>
        <w:tc>
          <w:tcPr>
            <w:tcW w:w="5127" w:type="dxa"/>
            <w:gridSpan w:val="2"/>
            <w:tcBorders>
              <w:top w:val="single" w:sz="4" w:space="0" w:color="auto"/>
              <w:bottom w:val="single" w:sz="4" w:space="0" w:color="auto"/>
            </w:tcBorders>
            <w:shd w:val="clear" w:color="auto" w:fill="FFF2CC" w:themeFill="accent4" w:themeFillTint="33"/>
          </w:tcPr>
          <w:p w14:paraId="0A43BB91" w14:textId="38530228" w:rsidR="00117932" w:rsidRDefault="00117932" w:rsidP="00117932">
            <w:pPr>
              <w:suppressAutoHyphens w:val="0"/>
              <w:spacing w:beforeLines="40" w:before="96" w:afterLines="40" w:after="96"/>
              <w:rPr>
                <w:rFonts w:ascii="Cambria" w:hAnsi="Cambria"/>
                <w:sz w:val="18"/>
                <w:szCs w:val="18"/>
              </w:rPr>
            </w:pPr>
            <w:r>
              <w:rPr>
                <w:rFonts w:ascii="Cambria" w:hAnsi="Cambria"/>
                <w:sz w:val="18"/>
                <w:szCs w:val="18"/>
              </w:rPr>
              <w:t>3. Make adjustments to job design, when appropriate, to reduce the risk of musculoskeletal disorders?</w:t>
            </w:r>
          </w:p>
          <w:p w14:paraId="637F6265" w14:textId="77777777" w:rsidR="00117932" w:rsidRPr="002D7A82" w:rsidRDefault="00117932" w:rsidP="00117932">
            <w:pPr>
              <w:spacing w:beforeLines="40" w:before="96" w:afterLines="40" w:after="96"/>
              <w:rPr>
                <w:rFonts w:ascii="Cambria" w:hAnsi="Cambria"/>
                <w:i/>
                <w:color w:val="4472C4" w:themeColor="accent5"/>
                <w:sz w:val="18"/>
                <w:szCs w:val="18"/>
              </w:rPr>
            </w:pPr>
            <w:r w:rsidRPr="002D7A82">
              <w:rPr>
                <w:rFonts w:ascii="Cambria" w:hAnsi="Cambria"/>
                <w:i/>
                <w:color w:val="4472C4" w:themeColor="accent5"/>
                <w:sz w:val="18"/>
                <w:szCs w:val="18"/>
              </w:rPr>
              <w:t>Answer “yes” if, for example, your worksite has adjusted work routines and workloads, implemented job rotation, or mechanized tasks that pose increased risk.</w:t>
            </w:r>
          </w:p>
          <w:p w14:paraId="34E70E4A" w14:textId="1325EB82" w:rsidR="00117932" w:rsidRPr="0019196A" w:rsidRDefault="00117932" w:rsidP="00117932">
            <w:pPr>
              <w:pStyle w:val="TableParagraph"/>
              <w:spacing w:beforeLines="40" w:before="96" w:afterLines="40" w:after="96"/>
              <w:ind w:left="288" w:hanging="288"/>
              <w:jc w:val="right"/>
              <w:rPr>
                <w:rFonts w:ascii="Cambria" w:eastAsia="Book Antiqua" w:hAnsi="Cambria" w:cs="Book Antiqua"/>
                <w:sz w:val="18"/>
                <w:szCs w:val="18"/>
              </w:rPr>
            </w:pPr>
            <w:r w:rsidRPr="00117932">
              <w:rPr>
                <w:rFonts w:ascii="Cambria" w:hAnsi="Cambria"/>
                <w:color w:val="767171" w:themeColor="background2" w:themeShade="80"/>
                <w:sz w:val="18"/>
                <w:szCs w:val="18"/>
              </w:rPr>
              <w:t xml:space="preserve"> [</w:t>
            </w:r>
            <w:r w:rsidR="0026003E">
              <w:rPr>
                <w:rFonts w:ascii="Cambria" w:hAnsi="Cambria"/>
                <w:color w:val="767171" w:themeColor="background2" w:themeShade="80"/>
                <w:sz w:val="18"/>
                <w:szCs w:val="18"/>
              </w:rPr>
              <w:t>New</w:t>
            </w:r>
            <w:r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0E9F90CD" w14:textId="308E9F12" w:rsidR="00E31546" w:rsidRPr="00204562" w:rsidRDefault="00A36E48" w:rsidP="00E31546">
            <w:pPr>
              <w:suppressAutoHyphens w:val="0"/>
              <w:spacing w:beforeLines="40" w:before="96" w:afterLines="40" w:after="96"/>
              <w:rPr>
                <w:rFonts w:ascii="Cambria" w:hAnsi="Cambria"/>
                <w:sz w:val="18"/>
                <w:szCs w:val="18"/>
              </w:rPr>
            </w:pPr>
            <w:r>
              <w:rPr>
                <w:rFonts w:ascii="Cambria" w:hAnsi="Cambria"/>
                <w:sz w:val="18"/>
                <w:szCs w:val="18"/>
              </w:rPr>
              <w:t>119</w:t>
            </w:r>
            <w:r w:rsidR="00E31546">
              <w:rPr>
                <w:rFonts w:ascii="Cambria" w:hAnsi="Cambria"/>
                <w:sz w:val="18"/>
                <w:szCs w:val="18"/>
              </w:rPr>
              <w:t xml:space="preserve">. </w:t>
            </w:r>
            <w:r w:rsidR="00E31546" w:rsidRPr="00204562">
              <w:rPr>
                <w:rFonts w:ascii="Cambria" w:hAnsi="Cambria"/>
                <w:sz w:val="18"/>
                <w:szCs w:val="18"/>
              </w:rPr>
              <w:t>Make organizational changes to job design, when appropriate, to reduce the risk of musculoskeletal disorders?</w:t>
            </w:r>
          </w:p>
          <w:p w14:paraId="1A82B4AF" w14:textId="77777777" w:rsidR="00E31546" w:rsidRPr="00BD0EEC" w:rsidRDefault="00E31546" w:rsidP="00E31546">
            <w:pPr>
              <w:spacing w:beforeLines="40" w:before="96" w:afterLines="40" w:after="96"/>
              <w:rPr>
                <w:rFonts w:ascii="Cambria" w:hAnsi="Cambria"/>
                <w:i/>
                <w:color w:val="4472C4" w:themeColor="accent5"/>
                <w:sz w:val="18"/>
                <w:szCs w:val="18"/>
              </w:rPr>
            </w:pPr>
            <w:r w:rsidRPr="00BD0EEC">
              <w:rPr>
                <w:rFonts w:ascii="Cambria" w:hAnsi="Cambria"/>
                <w:i/>
                <w:color w:val="4472C4" w:themeColor="accent5"/>
                <w:sz w:val="18"/>
                <w:szCs w:val="18"/>
              </w:rPr>
              <w:t>Answer “yes” if, for example, your worksite has adjusted work routines and workloads, implemented job rotation, or automated previously manual tasks that pose increased risk.</w:t>
            </w:r>
          </w:p>
          <w:p w14:paraId="1F6377CE" w14:textId="038AB515" w:rsidR="00117932" w:rsidRPr="00571484" w:rsidRDefault="00117932" w:rsidP="00E31546">
            <w:pPr>
              <w:suppressAutoHyphens w:val="0"/>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45F7ED15" w14:textId="0ABC2DCE" w:rsidR="00117932" w:rsidRPr="00571484" w:rsidRDefault="00A36E48" w:rsidP="00117932">
            <w:pPr>
              <w:spacing w:beforeLines="40" w:before="96" w:afterLines="40" w:after="96"/>
              <w:jc w:val="center"/>
              <w:rPr>
                <w:rFonts w:ascii="Cambria" w:hAnsi="Cambria"/>
                <w:sz w:val="18"/>
                <w:szCs w:val="18"/>
              </w:rPr>
            </w:pPr>
            <w:r>
              <w:rPr>
                <w:rFonts w:ascii="Cambria" w:hAnsi="Cambria"/>
                <w:sz w:val="18"/>
                <w:szCs w:val="18"/>
              </w:rPr>
              <w:t>2 (1</w:t>
            </w:r>
            <w:r w:rsidR="00117932" w:rsidRPr="00571484">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13753B60" w14:textId="77777777" w:rsidR="00E31546" w:rsidRPr="00E31546" w:rsidRDefault="00E31546" w:rsidP="00E31546">
            <w:pPr>
              <w:pStyle w:val="ListParagraph"/>
              <w:numPr>
                <w:ilvl w:val="0"/>
                <w:numId w:val="20"/>
              </w:numPr>
              <w:rPr>
                <w:rFonts w:ascii="Cambria" w:hAnsi="Cambria"/>
                <w:sz w:val="18"/>
                <w:szCs w:val="18"/>
              </w:rPr>
            </w:pPr>
            <w:r w:rsidRPr="00E31546">
              <w:rPr>
                <w:rFonts w:ascii="Cambria" w:hAnsi="Cambria"/>
                <w:sz w:val="18"/>
                <w:szCs w:val="18"/>
              </w:rPr>
              <w:t>Revised wording based on NIOSH SME recommendation to clarify that this question is focused on organizational/administrative approaches.</w:t>
            </w:r>
          </w:p>
          <w:p w14:paraId="534F10E6" w14:textId="6032AA82" w:rsidR="00117932" w:rsidRPr="00571484" w:rsidRDefault="00A36E48" w:rsidP="00E31546">
            <w:pPr>
              <w:pStyle w:val="ListParagraph"/>
              <w:numPr>
                <w:ilvl w:val="0"/>
                <w:numId w:val="20"/>
              </w:numPr>
              <w:spacing w:before="40" w:after="40"/>
              <w:rPr>
                <w:rFonts w:ascii="Cambria" w:hAnsi="Cambria"/>
                <w:sz w:val="18"/>
                <w:szCs w:val="18"/>
              </w:rPr>
            </w:pPr>
            <w:r w:rsidRPr="00A36E48">
              <w:rPr>
                <w:rFonts w:ascii="Cambria" w:hAnsi="Cambria"/>
                <w:sz w:val="18"/>
                <w:szCs w:val="18"/>
              </w:rPr>
              <w:t>Question increased in point value; respondents indicated it was significant in addressing musculoskeletal injuries prompting a re-review of the evidence.</w:t>
            </w:r>
          </w:p>
        </w:tc>
      </w:tr>
      <w:tr w:rsidR="00117932" w:rsidRPr="0019196A" w14:paraId="7451DE40"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66F46FD7" w14:textId="3D48A788" w:rsidR="00117932" w:rsidRPr="00443502" w:rsidRDefault="00117932" w:rsidP="00117932">
            <w:pPr>
              <w:spacing w:beforeLines="40" w:before="96" w:afterLines="40" w:after="96"/>
              <w:rPr>
                <w:rFonts w:ascii="Cambria" w:hAnsi="Cambria"/>
                <w:sz w:val="18"/>
                <w:szCs w:val="18"/>
              </w:rPr>
            </w:pPr>
            <w:r>
              <w:rPr>
                <w:rFonts w:ascii="Cambria" w:hAnsi="Cambria"/>
                <w:sz w:val="18"/>
                <w:szCs w:val="18"/>
              </w:rPr>
              <w:t xml:space="preserve">4. </w:t>
            </w:r>
            <w:r w:rsidRPr="00571484">
              <w:rPr>
                <w:rFonts w:ascii="Cambria" w:hAnsi="Cambria"/>
                <w:sz w:val="18"/>
                <w:szCs w:val="18"/>
              </w:rPr>
              <w:t>Provid</w:t>
            </w:r>
            <w:r>
              <w:rPr>
                <w:rFonts w:ascii="Cambria" w:hAnsi="Cambria"/>
                <w:sz w:val="18"/>
                <w:szCs w:val="18"/>
              </w:rPr>
              <w:t xml:space="preserve">e </w:t>
            </w:r>
            <w:r w:rsidRPr="00571484">
              <w:rPr>
                <w:rFonts w:ascii="Cambria" w:hAnsi="Cambria"/>
                <w:sz w:val="18"/>
                <w:szCs w:val="18"/>
              </w:rPr>
              <w:t>e</w:t>
            </w:r>
            <w:r w:rsidRPr="00443502">
              <w:rPr>
                <w:rFonts w:ascii="Cambria" w:hAnsi="Cambria"/>
                <w:sz w:val="18"/>
                <w:szCs w:val="18"/>
              </w:rPr>
              <w:t>ducational materials on musculoskeletal disorders?</w:t>
            </w:r>
          </w:p>
          <w:p w14:paraId="4A73738E" w14:textId="77777777" w:rsidR="00117932" w:rsidRPr="00443502" w:rsidRDefault="00117932" w:rsidP="00117932">
            <w:pPr>
              <w:spacing w:beforeLines="40" w:before="96" w:afterLines="40" w:after="96"/>
              <w:rPr>
                <w:rFonts w:ascii="Cambria" w:hAnsi="Cambria"/>
                <w:i/>
                <w:color w:val="4472C4" w:themeColor="accent5"/>
                <w:sz w:val="18"/>
                <w:szCs w:val="18"/>
              </w:rPr>
            </w:pPr>
            <w:r w:rsidRPr="00443502">
              <w:rPr>
                <w:rFonts w:ascii="Cambria" w:hAnsi="Cambria"/>
                <w:i/>
                <w:color w:val="4472C4" w:themeColor="accent5"/>
                <w:sz w:val="18"/>
                <w:szCs w:val="18"/>
              </w:rPr>
              <w:t>Answer “yes” if, for example, your worksite offers brochures, videos, posters, or newsletters that teach and promote strategies that minimize the incidence of musculoskeletal disorders such as ergonomic design, stretching, regula</w:t>
            </w:r>
            <w:r>
              <w:rPr>
                <w:rFonts w:ascii="Cambria" w:hAnsi="Cambria"/>
                <w:i/>
                <w:color w:val="4472C4" w:themeColor="accent5"/>
                <w:sz w:val="18"/>
                <w:szCs w:val="18"/>
              </w:rPr>
              <w:t xml:space="preserve">r breaks, and weight management, </w:t>
            </w:r>
            <w:r w:rsidRPr="000E5B95">
              <w:rPr>
                <w:rFonts w:ascii="Cambria" w:hAnsi="Cambria"/>
                <w:i/>
                <w:color w:val="4472C4" w:themeColor="accent5"/>
                <w:sz w:val="18"/>
                <w:szCs w:val="18"/>
              </w:rPr>
              <w:t>either as a single health topic or along with other health topics.</w:t>
            </w:r>
          </w:p>
          <w:p w14:paraId="3BBF9423" w14:textId="018ACC4C" w:rsidR="00117932" w:rsidRPr="0019196A" w:rsidRDefault="0026003E" w:rsidP="00117932">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00117932"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1CC5568D" w14:textId="052B115A" w:rsidR="00117932" w:rsidRPr="00443502" w:rsidRDefault="00A36E48" w:rsidP="00117932">
            <w:pPr>
              <w:spacing w:beforeLines="40" w:before="96" w:afterLines="40" w:after="96"/>
              <w:rPr>
                <w:rFonts w:ascii="Cambria" w:hAnsi="Cambria"/>
                <w:sz w:val="18"/>
                <w:szCs w:val="18"/>
              </w:rPr>
            </w:pPr>
            <w:r>
              <w:rPr>
                <w:rFonts w:ascii="Cambria" w:hAnsi="Cambria"/>
                <w:sz w:val="18"/>
                <w:szCs w:val="18"/>
              </w:rPr>
              <w:t>120</w:t>
            </w:r>
            <w:r w:rsidR="00117932">
              <w:rPr>
                <w:rFonts w:ascii="Cambria" w:hAnsi="Cambria"/>
                <w:sz w:val="18"/>
                <w:szCs w:val="18"/>
              </w:rPr>
              <w:t xml:space="preserve">. </w:t>
            </w:r>
            <w:r w:rsidR="00117932" w:rsidRPr="00571484">
              <w:rPr>
                <w:rFonts w:ascii="Cambria" w:hAnsi="Cambria"/>
                <w:sz w:val="18"/>
                <w:szCs w:val="18"/>
              </w:rPr>
              <w:t>Provid</w:t>
            </w:r>
            <w:r w:rsidR="00117932">
              <w:rPr>
                <w:rFonts w:ascii="Cambria" w:hAnsi="Cambria"/>
                <w:sz w:val="18"/>
                <w:szCs w:val="18"/>
              </w:rPr>
              <w:t xml:space="preserve">e </w:t>
            </w:r>
            <w:r w:rsidR="00117932" w:rsidRPr="00571484">
              <w:rPr>
                <w:rFonts w:ascii="Cambria" w:hAnsi="Cambria"/>
                <w:sz w:val="18"/>
                <w:szCs w:val="18"/>
              </w:rPr>
              <w:t>e</w:t>
            </w:r>
            <w:r w:rsidR="00117932" w:rsidRPr="00443502">
              <w:rPr>
                <w:rFonts w:ascii="Cambria" w:hAnsi="Cambria"/>
                <w:sz w:val="18"/>
                <w:szCs w:val="18"/>
              </w:rPr>
              <w:t>ducational materials on musculoskeletal disorders?</w:t>
            </w:r>
          </w:p>
          <w:p w14:paraId="59961C5D" w14:textId="77777777" w:rsidR="00117932" w:rsidRPr="00443502" w:rsidRDefault="00117932" w:rsidP="00117932">
            <w:pPr>
              <w:spacing w:beforeLines="40" w:before="96" w:afterLines="40" w:after="96"/>
              <w:rPr>
                <w:rFonts w:ascii="Cambria" w:hAnsi="Cambria"/>
                <w:i/>
                <w:color w:val="4472C4" w:themeColor="accent5"/>
                <w:sz w:val="18"/>
                <w:szCs w:val="18"/>
              </w:rPr>
            </w:pPr>
            <w:r w:rsidRPr="00443502">
              <w:rPr>
                <w:rFonts w:ascii="Cambria" w:hAnsi="Cambria"/>
                <w:i/>
                <w:color w:val="4472C4" w:themeColor="accent5"/>
                <w:sz w:val="18"/>
                <w:szCs w:val="18"/>
              </w:rPr>
              <w:t>Answer “yes” if, for example, your worksite offers brochures, videos, posters, or newsletters that teach and promote strategies that minimize the incidence of musculoskeletal disorders such as ergonomic design, stretching, regula</w:t>
            </w:r>
            <w:r>
              <w:rPr>
                <w:rFonts w:ascii="Cambria" w:hAnsi="Cambria"/>
                <w:i/>
                <w:color w:val="4472C4" w:themeColor="accent5"/>
                <w:sz w:val="18"/>
                <w:szCs w:val="18"/>
              </w:rPr>
              <w:t xml:space="preserve">r breaks, and weight management, </w:t>
            </w:r>
            <w:r w:rsidRPr="000E5B95">
              <w:rPr>
                <w:rFonts w:ascii="Cambria" w:hAnsi="Cambria"/>
                <w:i/>
                <w:color w:val="4472C4" w:themeColor="accent5"/>
                <w:sz w:val="18"/>
                <w:szCs w:val="18"/>
              </w:rPr>
              <w:t>either as a single health topic or along with other health topics.</w:t>
            </w:r>
          </w:p>
          <w:p w14:paraId="6ECAFE03" w14:textId="38074CF6" w:rsidR="00117932" w:rsidRPr="00443502" w:rsidRDefault="00117932" w:rsidP="0011793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7C7FBE4F" w14:textId="1EDF8D6D" w:rsidR="00117932" w:rsidRPr="00443502" w:rsidRDefault="00117932" w:rsidP="00117932">
            <w:pPr>
              <w:spacing w:beforeLines="40" w:before="96" w:afterLines="40" w:after="96"/>
              <w:jc w:val="center"/>
              <w:rPr>
                <w:rFonts w:ascii="Cambria" w:hAnsi="Cambria"/>
                <w:sz w:val="18"/>
                <w:szCs w:val="18"/>
              </w:rPr>
            </w:pPr>
            <w:r>
              <w:rPr>
                <w:rFonts w:ascii="Cambria" w:hAnsi="Cambria"/>
                <w:sz w:val="18"/>
                <w:szCs w:val="18"/>
              </w:rPr>
              <w:t>1 (1</w:t>
            </w:r>
            <w:r w:rsidRPr="00443502">
              <w:rPr>
                <w:rFonts w:ascii="Cambria" w:hAnsi="Cambria"/>
                <w:sz w:val="18"/>
                <w:szCs w:val="18"/>
              </w:rPr>
              <w:t>)</w:t>
            </w:r>
          </w:p>
        </w:tc>
        <w:tc>
          <w:tcPr>
            <w:tcW w:w="3060" w:type="dxa"/>
            <w:tcBorders>
              <w:top w:val="single" w:sz="4" w:space="0" w:color="auto"/>
              <w:bottom w:val="single" w:sz="4" w:space="0" w:color="auto"/>
            </w:tcBorders>
            <w:shd w:val="clear" w:color="auto" w:fill="auto"/>
          </w:tcPr>
          <w:p w14:paraId="4BB4DB67" w14:textId="77777777" w:rsidR="00117932" w:rsidRPr="00443502" w:rsidRDefault="00117932" w:rsidP="00117932">
            <w:pPr>
              <w:pStyle w:val="ListParagraph"/>
              <w:spacing w:before="40" w:after="40"/>
              <w:ind w:left="427"/>
              <w:rPr>
                <w:rFonts w:ascii="Cambria" w:hAnsi="Cambria"/>
                <w:sz w:val="18"/>
                <w:szCs w:val="18"/>
              </w:rPr>
            </w:pPr>
          </w:p>
        </w:tc>
      </w:tr>
      <w:tr w:rsidR="00117932" w:rsidRPr="0019196A" w14:paraId="676B1658" w14:textId="77777777" w:rsidTr="0026559F">
        <w:trPr>
          <w:trHeight w:val="2690"/>
          <w:jc w:val="center"/>
        </w:trPr>
        <w:tc>
          <w:tcPr>
            <w:tcW w:w="5127" w:type="dxa"/>
            <w:gridSpan w:val="2"/>
            <w:tcBorders>
              <w:top w:val="single" w:sz="4" w:space="0" w:color="auto"/>
              <w:bottom w:val="single" w:sz="4" w:space="0" w:color="auto"/>
            </w:tcBorders>
            <w:shd w:val="clear" w:color="auto" w:fill="auto"/>
          </w:tcPr>
          <w:p w14:paraId="06262191" w14:textId="182938FC" w:rsidR="00117932" w:rsidRPr="00EE6ABC" w:rsidRDefault="00117932" w:rsidP="00117932">
            <w:pPr>
              <w:spacing w:beforeLines="40" w:before="96" w:afterLines="40" w:after="96"/>
              <w:rPr>
                <w:rFonts w:ascii="Cambria" w:hAnsi="Cambria"/>
                <w:sz w:val="18"/>
                <w:szCs w:val="18"/>
              </w:rPr>
            </w:pPr>
            <w:r>
              <w:rPr>
                <w:rFonts w:ascii="Cambria" w:hAnsi="Cambria"/>
                <w:sz w:val="18"/>
                <w:szCs w:val="18"/>
              </w:rPr>
              <w:t xml:space="preserve">5. </w:t>
            </w:r>
            <w:r w:rsidRPr="00EE6ABC">
              <w:rPr>
                <w:rFonts w:ascii="Cambria" w:hAnsi="Cambria"/>
                <w:sz w:val="18"/>
                <w:szCs w:val="18"/>
              </w:rPr>
              <w:t xml:space="preserve">Provide and promote </w:t>
            </w:r>
            <w:r w:rsidRPr="00EE6ABC">
              <w:rPr>
                <w:rFonts w:ascii="Cambria" w:hAnsi="Cambria"/>
                <w:sz w:val="18"/>
                <w:szCs w:val="18"/>
                <w:u w:val="single"/>
              </w:rPr>
              <w:t>interactive educational programming</w:t>
            </w:r>
            <w:r w:rsidRPr="00EE6ABC">
              <w:rPr>
                <w:rFonts w:ascii="Cambria" w:hAnsi="Cambria"/>
                <w:sz w:val="18"/>
                <w:szCs w:val="18"/>
              </w:rPr>
              <w:t xml:space="preserve"> on musculoskeletal disorders?</w:t>
            </w:r>
          </w:p>
          <w:p w14:paraId="7FE25BDD" w14:textId="77777777" w:rsidR="00117932" w:rsidRPr="00EE6ABC" w:rsidRDefault="00117932" w:rsidP="00117932">
            <w:pPr>
              <w:spacing w:beforeLines="40" w:before="96" w:afterLines="40" w:after="96"/>
              <w:rPr>
                <w:rFonts w:ascii="Cambria" w:hAnsi="Cambria"/>
                <w:i/>
                <w:color w:val="4472C4" w:themeColor="accent5"/>
                <w:sz w:val="18"/>
                <w:szCs w:val="18"/>
              </w:rPr>
            </w:pPr>
            <w:r w:rsidRPr="00EE6ABC">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color w:val="4472C4"/>
                <w:sz w:val="18"/>
                <w:szCs w:val="18"/>
              </w:rPr>
              <w:t xml:space="preserve">,” </w:t>
            </w:r>
            <w:r w:rsidRPr="00EE6ABC">
              <w:rPr>
                <w:rFonts w:ascii="Cambria" w:hAnsi="Cambria"/>
                <w:i/>
                <w:color w:val="4472C4" w:themeColor="accent5"/>
                <w:sz w:val="18"/>
                <w:szCs w:val="18"/>
              </w:rPr>
              <w:t xml:space="preserve">seminars, workshops, or classes that teach strategies that minimize the risk of musculoskeletal disorders such as ergonomic design, stretching, regular breaks, and weight management. These </w:t>
            </w:r>
            <w:r>
              <w:rPr>
                <w:rFonts w:ascii="Cambria" w:hAnsi="Cambria"/>
                <w:i/>
                <w:color w:val="4472C4" w:themeColor="accent5"/>
                <w:sz w:val="18"/>
                <w:szCs w:val="18"/>
              </w:rPr>
              <w:t xml:space="preserve">programs may be </w:t>
            </w:r>
            <w:r w:rsidRPr="00EE6ABC">
              <w:rPr>
                <w:rFonts w:ascii="Cambria" w:hAnsi="Cambria"/>
                <w:i/>
                <w:color w:val="4472C4" w:themeColor="accent5"/>
                <w:sz w:val="18"/>
                <w:szCs w:val="18"/>
              </w:rPr>
              <w:t>provided</w:t>
            </w:r>
            <w:r w:rsidRPr="00851B57">
              <w:rPr>
                <w:rFonts w:ascii="Cambria" w:hAnsi="Cambria"/>
                <w:i/>
                <w:color w:val="4472C4" w:themeColor="accent5"/>
                <w:sz w:val="18"/>
                <w:szCs w:val="18"/>
              </w:rPr>
              <w:t xml:space="preserve">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p w14:paraId="03C8234E" w14:textId="56F4EA0F" w:rsidR="00117932" w:rsidRPr="0019196A" w:rsidRDefault="0026003E" w:rsidP="00117932">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00117932"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6AFED4D9" w14:textId="0EEE29E8" w:rsidR="00117932" w:rsidRPr="00EE6ABC" w:rsidRDefault="00A36E48" w:rsidP="00117932">
            <w:pPr>
              <w:spacing w:beforeLines="40" w:before="96" w:afterLines="40" w:after="96"/>
              <w:rPr>
                <w:rFonts w:ascii="Cambria" w:hAnsi="Cambria"/>
                <w:sz w:val="18"/>
                <w:szCs w:val="18"/>
              </w:rPr>
            </w:pPr>
            <w:r>
              <w:rPr>
                <w:rFonts w:ascii="Cambria" w:hAnsi="Cambria"/>
                <w:sz w:val="18"/>
                <w:szCs w:val="18"/>
              </w:rPr>
              <w:t>121</w:t>
            </w:r>
            <w:r w:rsidR="00117932">
              <w:rPr>
                <w:rFonts w:ascii="Cambria" w:hAnsi="Cambria"/>
                <w:sz w:val="18"/>
                <w:szCs w:val="18"/>
              </w:rPr>
              <w:t xml:space="preserve">. </w:t>
            </w:r>
            <w:r w:rsidR="00117932" w:rsidRPr="00EE6ABC">
              <w:rPr>
                <w:rFonts w:ascii="Cambria" w:hAnsi="Cambria"/>
                <w:sz w:val="18"/>
                <w:szCs w:val="18"/>
              </w:rPr>
              <w:t xml:space="preserve">Provide and promote </w:t>
            </w:r>
            <w:r w:rsidR="00117932" w:rsidRPr="00EE6ABC">
              <w:rPr>
                <w:rFonts w:ascii="Cambria" w:hAnsi="Cambria"/>
                <w:sz w:val="18"/>
                <w:szCs w:val="18"/>
                <w:u w:val="single"/>
              </w:rPr>
              <w:t>interactive educational programming</w:t>
            </w:r>
            <w:r w:rsidR="00117932" w:rsidRPr="00EE6ABC">
              <w:rPr>
                <w:rFonts w:ascii="Cambria" w:hAnsi="Cambria"/>
                <w:sz w:val="18"/>
                <w:szCs w:val="18"/>
              </w:rPr>
              <w:t xml:space="preserve"> on musculoskeletal disorders?</w:t>
            </w:r>
          </w:p>
          <w:p w14:paraId="4D388BE2" w14:textId="77777777" w:rsidR="00117932" w:rsidRPr="00EE6ABC" w:rsidRDefault="00117932" w:rsidP="00117932">
            <w:pPr>
              <w:spacing w:beforeLines="40" w:before="96" w:afterLines="40" w:after="96"/>
              <w:rPr>
                <w:rFonts w:ascii="Cambria" w:hAnsi="Cambria"/>
                <w:i/>
                <w:color w:val="4472C4" w:themeColor="accent5"/>
                <w:sz w:val="18"/>
                <w:szCs w:val="18"/>
              </w:rPr>
            </w:pPr>
            <w:r w:rsidRPr="00EE6ABC">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color w:val="4472C4"/>
                <w:sz w:val="18"/>
                <w:szCs w:val="18"/>
              </w:rPr>
              <w:t xml:space="preserve">,” </w:t>
            </w:r>
            <w:r w:rsidRPr="00EE6ABC">
              <w:rPr>
                <w:rFonts w:ascii="Cambria" w:hAnsi="Cambria"/>
                <w:i/>
                <w:color w:val="4472C4" w:themeColor="accent5"/>
                <w:sz w:val="18"/>
                <w:szCs w:val="18"/>
              </w:rPr>
              <w:t xml:space="preserve">seminars, workshops, or classes that teach strategies that minimize the risk of musculoskeletal disorders such as ergonomic design, stretching, regular breaks, and weight management. These </w:t>
            </w:r>
            <w:r>
              <w:rPr>
                <w:rFonts w:ascii="Cambria" w:hAnsi="Cambria"/>
                <w:i/>
                <w:color w:val="4472C4" w:themeColor="accent5"/>
                <w:sz w:val="18"/>
                <w:szCs w:val="18"/>
              </w:rPr>
              <w:t xml:space="preserve">programs may be </w:t>
            </w:r>
            <w:r w:rsidRPr="00EE6ABC">
              <w:rPr>
                <w:rFonts w:ascii="Cambria" w:hAnsi="Cambria"/>
                <w:i/>
                <w:color w:val="4472C4" w:themeColor="accent5"/>
                <w:sz w:val="18"/>
                <w:szCs w:val="18"/>
              </w:rPr>
              <w:t>provided</w:t>
            </w:r>
            <w:r w:rsidRPr="00851B57">
              <w:rPr>
                <w:rFonts w:ascii="Cambria" w:hAnsi="Cambria"/>
                <w:i/>
                <w:color w:val="4472C4" w:themeColor="accent5"/>
                <w:sz w:val="18"/>
                <w:szCs w:val="18"/>
              </w:rPr>
              <w:t xml:space="preserve">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p w14:paraId="0D5B2B1B" w14:textId="2ABF3F57" w:rsidR="00117932" w:rsidRPr="00EE6ABC" w:rsidRDefault="00117932" w:rsidP="0011793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7D9161A7" w14:textId="271572F7" w:rsidR="00117932" w:rsidRPr="00EE6ABC" w:rsidRDefault="00117932" w:rsidP="00117932">
            <w:pPr>
              <w:spacing w:beforeLines="40" w:before="96" w:afterLines="40" w:after="96"/>
              <w:jc w:val="center"/>
              <w:rPr>
                <w:rFonts w:ascii="Cambria" w:hAnsi="Cambria"/>
                <w:sz w:val="18"/>
                <w:szCs w:val="18"/>
              </w:rPr>
            </w:pPr>
            <w:r>
              <w:rPr>
                <w:rFonts w:ascii="Cambria" w:hAnsi="Cambria"/>
                <w:sz w:val="18"/>
                <w:szCs w:val="18"/>
              </w:rPr>
              <w:t>1 (1</w:t>
            </w:r>
            <w:r w:rsidRPr="00EE6ABC">
              <w:rPr>
                <w:rFonts w:ascii="Cambria" w:hAnsi="Cambria"/>
                <w:sz w:val="18"/>
                <w:szCs w:val="18"/>
              </w:rPr>
              <w:t>)</w:t>
            </w:r>
          </w:p>
        </w:tc>
        <w:tc>
          <w:tcPr>
            <w:tcW w:w="3060" w:type="dxa"/>
            <w:tcBorders>
              <w:top w:val="single" w:sz="4" w:space="0" w:color="auto"/>
              <w:bottom w:val="single" w:sz="4" w:space="0" w:color="auto"/>
            </w:tcBorders>
            <w:shd w:val="clear" w:color="auto" w:fill="auto"/>
          </w:tcPr>
          <w:p w14:paraId="4D5C425F" w14:textId="7E1C8947" w:rsidR="00117932" w:rsidRPr="00E85810" w:rsidRDefault="00117932" w:rsidP="00117932">
            <w:pPr>
              <w:spacing w:before="40" w:after="40"/>
              <w:rPr>
                <w:rFonts w:ascii="Cambria" w:hAnsi="Cambria"/>
                <w:sz w:val="18"/>
                <w:szCs w:val="18"/>
              </w:rPr>
            </w:pPr>
          </w:p>
        </w:tc>
      </w:tr>
      <w:tr w:rsidR="00117932" w:rsidRPr="0019196A" w14:paraId="7528A6BA"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3CB317F3" w14:textId="05BA037F" w:rsidR="00117932" w:rsidRPr="00710C98" w:rsidRDefault="00117932" w:rsidP="00117932">
            <w:pPr>
              <w:spacing w:beforeLines="40" w:before="96" w:afterLines="40" w:after="96"/>
              <w:rPr>
                <w:rFonts w:ascii="Cambria" w:hAnsi="Cambria"/>
                <w:color w:val="auto"/>
                <w:sz w:val="18"/>
                <w:szCs w:val="18"/>
              </w:rPr>
            </w:pPr>
            <w:r>
              <w:rPr>
                <w:rFonts w:ascii="Cambria" w:hAnsi="Cambria"/>
                <w:sz w:val="18"/>
                <w:szCs w:val="18"/>
              </w:rPr>
              <w:t xml:space="preserve">6. </w:t>
            </w:r>
            <w:r w:rsidRPr="007633DE">
              <w:rPr>
                <w:rFonts w:ascii="Cambria" w:hAnsi="Cambria"/>
                <w:sz w:val="18"/>
                <w:szCs w:val="18"/>
              </w:rPr>
              <w:t>Provide training for managers that improves their ability to recognize potential risks for musculoskeletal disorders and refer employees to company/community resources?</w:t>
            </w:r>
          </w:p>
          <w:p w14:paraId="12451406" w14:textId="0E8D6FD8" w:rsidR="00117932" w:rsidRPr="0019196A" w:rsidRDefault="0026003E" w:rsidP="00117932">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00117932"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529D18D7" w14:textId="3D47F4E3" w:rsidR="00117932" w:rsidRPr="00710C98" w:rsidRDefault="00A36E48" w:rsidP="00117932">
            <w:pPr>
              <w:spacing w:beforeLines="40" w:before="96" w:afterLines="40" w:after="96"/>
              <w:rPr>
                <w:rFonts w:ascii="Cambria" w:hAnsi="Cambria"/>
                <w:color w:val="auto"/>
                <w:sz w:val="18"/>
                <w:szCs w:val="18"/>
              </w:rPr>
            </w:pPr>
            <w:r>
              <w:rPr>
                <w:rFonts w:ascii="Cambria" w:hAnsi="Cambria"/>
                <w:sz w:val="18"/>
                <w:szCs w:val="18"/>
              </w:rPr>
              <w:t>122</w:t>
            </w:r>
            <w:r w:rsidR="00117932">
              <w:rPr>
                <w:rFonts w:ascii="Cambria" w:hAnsi="Cambria"/>
                <w:sz w:val="18"/>
                <w:szCs w:val="18"/>
              </w:rPr>
              <w:t xml:space="preserve">. </w:t>
            </w:r>
            <w:r w:rsidR="00117932" w:rsidRPr="007633DE">
              <w:rPr>
                <w:rFonts w:ascii="Cambria" w:hAnsi="Cambria"/>
                <w:sz w:val="18"/>
                <w:szCs w:val="18"/>
              </w:rPr>
              <w:t>Provide training for managers that improves their ability to recognize potential risks for musculoskeletal disorders and refer employees to company/community resources?</w:t>
            </w:r>
          </w:p>
          <w:p w14:paraId="6FCECD63" w14:textId="0AF1F41D" w:rsidR="00117932" w:rsidRPr="00EE6ABC" w:rsidRDefault="00117932" w:rsidP="0011793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6BAA54A2" w14:textId="411E16A9" w:rsidR="00117932" w:rsidRPr="00EE6ABC" w:rsidRDefault="00117932" w:rsidP="00117932">
            <w:pPr>
              <w:spacing w:beforeLines="40" w:before="96" w:afterLines="40" w:after="96"/>
              <w:jc w:val="center"/>
              <w:rPr>
                <w:rFonts w:ascii="Cambria" w:hAnsi="Cambria"/>
                <w:sz w:val="18"/>
                <w:szCs w:val="18"/>
              </w:rPr>
            </w:pPr>
            <w:r>
              <w:rPr>
                <w:rFonts w:ascii="Cambria" w:hAnsi="Cambria"/>
                <w:sz w:val="18"/>
                <w:szCs w:val="18"/>
              </w:rPr>
              <w:t>1 (1</w:t>
            </w:r>
            <w:r w:rsidRPr="00EE6ABC">
              <w:rPr>
                <w:rFonts w:ascii="Cambria" w:hAnsi="Cambria"/>
                <w:sz w:val="18"/>
                <w:szCs w:val="18"/>
              </w:rPr>
              <w:t>)</w:t>
            </w:r>
          </w:p>
        </w:tc>
        <w:tc>
          <w:tcPr>
            <w:tcW w:w="3060" w:type="dxa"/>
            <w:tcBorders>
              <w:top w:val="single" w:sz="4" w:space="0" w:color="auto"/>
              <w:bottom w:val="single" w:sz="4" w:space="0" w:color="auto"/>
            </w:tcBorders>
            <w:shd w:val="clear" w:color="auto" w:fill="auto"/>
          </w:tcPr>
          <w:p w14:paraId="007DCCDB" w14:textId="4D16FDAC" w:rsidR="00117932" w:rsidRPr="00E85810" w:rsidRDefault="00117932" w:rsidP="00117932">
            <w:pPr>
              <w:spacing w:before="40" w:after="40"/>
              <w:rPr>
                <w:rFonts w:ascii="Cambria" w:hAnsi="Cambria"/>
                <w:sz w:val="18"/>
                <w:szCs w:val="18"/>
              </w:rPr>
            </w:pPr>
          </w:p>
        </w:tc>
      </w:tr>
      <w:tr w:rsidR="00117932" w:rsidRPr="0019196A" w14:paraId="7E4C4795"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560BAF0B" w14:textId="0A879E77" w:rsidR="00117932" w:rsidRPr="006B16A3" w:rsidRDefault="00117932" w:rsidP="00117932">
            <w:pPr>
              <w:spacing w:beforeLines="40" w:before="96" w:afterLines="40" w:after="96"/>
              <w:rPr>
                <w:rFonts w:ascii="Cambria" w:hAnsi="Cambria"/>
                <w:sz w:val="18"/>
                <w:szCs w:val="18"/>
              </w:rPr>
            </w:pPr>
            <w:r>
              <w:rPr>
                <w:rFonts w:ascii="Cambria" w:hAnsi="Cambria"/>
                <w:sz w:val="18"/>
                <w:szCs w:val="18"/>
              </w:rPr>
              <w:t xml:space="preserve">7. </w:t>
            </w:r>
            <w:r w:rsidRPr="006B16A3">
              <w:rPr>
                <w:rFonts w:ascii="Cambria" w:hAnsi="Cambria"/>
                <w:sz w:val="18"/>
                <w:szCs w:val="18"/>
              </w:rPr>
              <w:t>Provide health insurance that includes appropriate access to therapies and treatment for musculoskeletal disorders?</w:t>
            </w:r>
          </w:p>
          <w:p w14:paraId="19471B9B" w14:textId="77777777" w:rsidR="00117932" w:rsidRPr="006B16A3" w:rsidRDefault="00117932" w:rsidP="00117932">
            <w:pPr>
              <w:spacing w:beforeLines="40" w:before="96" w:afterLines="40" w:after="96"/>
              <w:rPr>
                <w:rFonts w:ascii="Cambria" w:hAnsi="Cambria"/>
                <w:i/>
                <w:color w:val="4472C4" w:themeColor="accent5"/>
                <w:sz w:val="18"/>
                <w:szCs w:val="18"/>
              </w:rPr>
            </w:pPr>
            <w:r w:rsidRPr="006B16A3">
              <w:rPr>
                <w:rFonts w:ascii="Cambria" w:hAnsi="Cambria"/>
                <w:i/>
                <w:color w:val="4472C4" w:themeColor="accent5"/>
                <w:sz w:val="18"/>
                <w:szCs w:val="18"/>
              </w:rPr>
              <w:t>Answer “yes” if, for example, coverage options are aligned with best practices recommended by the Occupational Safety &amp; Health Administration (OSHA), American College of Occupational &amp; Environmental Medicine (ACOEM), or American College of Rheumatology.</w:t>
            </w:r>
          </w:p>
          <w:p w14:paraId="33911E1D" w14:textId="713CA677" w:rsidR="00117932" w:rsidRPr="0019196A" w:rsidRDefault="0026003E" w:rsidP="00117932">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00117932" w:rsidRPr="00117932">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6B060940" w14:textId="54A0F6BA" w:rsidR="00117932" w:rsidRPr="006B16A3" w:rsidRDefault="00A36E48" w:rsidP="00117932">
            <w:pPr>
              <w:spacing w:beforeLines="40" w:before="96" w:afterLines="40" w:after="96"/>
              <w:rPr>
                <w:rFonts w:ascii="Cambria" w:hAnsi="Cambria"/>
                <w:sz w:val="18"/>
                <w:szCs w:val="18"/>
              </w:rPr>
            </w:pPr>
            <w:r>
              <w:rPr>
                <w:rFonts w:ascii="Cambria" w:hAnsi="Cambria"/>
                <w:sz w:val="18"/>
                <w:szCs w:val="18"/>
              </w:rPr>
              <w:t>123</w:t>
            </w:r>
            <w:r w:rsidR="00117932">
              <w:rPr>
                <w:rFonts w:ascii="Cambria" w:hAnsi="Cambria"/>
                <w:sz w:val="18"/>
                <w:szCs w:val="18"/>
              </w:rPr>
              <w:t xml:space="preserve">. </w:t>
            </w:r>
            <w:r w:rsidR="00117932" w:rsidRPr="006B16A3">
              <w:rPr>
                <w:rFonts w:ascii="Cambria" w:hAnsi="Cambria"/>
                <w:sz w:val="18"/>
                <w:szCs w:val="18"/>
              </w:rPr>
              <w:t>Provide health insurance that includes appropriate access to therapies and treatment for musculoskeletal disorders?</w:t>
            </w:r>
          </w:p>
          <w:p w14:paraId="619DC274" w14:textId="77777777" w:rsidR="00117932" w:rsidRPr="006B16A3" w:rsidRDefault="00117932" w:rsidP="00117932">
            <w:pPr>
              <w:spacing w:beforeLines="40" w:before="96" w:afterLines="40" w:after="96"/>
              <w:rPr>
                <w:rFonts w:ascii="Cambria" w:hAnsi="Cambria"/>
                <w:i/>
                <w:color w:val="4472C4" w:themeColor="accent5"/>
                <w:sz w:val="18"/>
                <w:szCs w:val="18"/>
              </w:rPr>
            </w:pPr>
            <w:r w:rsidRPr="006B16A3">
              <w:rPr>
                <w:rFonts w:ascii="Cambria" w:hAnsi="Cambria"/>
                <w:i/>
                <w:color w:val="4472C4" w:themeColor="accent5"/>
                <w:sz w:val="18"/>
                <w:szCs w:val="18"/>
              </w:rPr>
              <w:t>Answer “yes” if, for example, coverage options are aligned with best practices recommended by the Occupational Safety &amp; Health Administration (OSHA), American College of Occupational &amp; Environmental Medicine (ACOEM), or American College of Rheumatology.</w:t>
            </w:r>
          </w:p>
          <w:p w14:paraId="7C39B839" w14:textId="73829566" w:rsidR="00117932" w:rsidRPr="006B16A3" w:rsidRDefault="00117932" w:rsidP="0011793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4D5D6BFA" w14:textId="4B599382" w:rsidR="00117932" w:rsidRPr="006B16A3" w:rsidRDefault="00117932" w:rsidP="00117932">
            <w:pPr>
              <w:spacing w:beforeLines="40" w:before="96" w:afterLines="40" w:after="96"/>
              <w:jc w:val="center"/>
              <w:rPr>
                <w:rFonts w:ascii="Cambria" w:hAnsi="Cambria"/>
                <w:sz w:val="18"/>
                <w:szCs w:val="18"/>
              </w:rPr>
            </w:pPr>
            <w:r>
              <w:rPr>
                <w:rFonts w:ascii="Cambria" w:hAnsi="Cambria"/>
                <w:sz w:val="18"/>
                <w:szCs w:val="18"/>
              </w:rPr>
              <w:t>2 (2</w:t>
            </w:r>
            <w:r w:rsidRPr="006B16A3">
              <w:rPr>
                <w:rFonts w:ascii="Cambria" w:hAnsi="Cambria"/>
                <w:sz w:val="18"/>
                <w:szCs w:val="18"/>
              </w:rPr>
              <w:t>)</w:t>
            </w:r>
          </w:p>
        </w:tc>
        <w:tc>
          <w:tcPr>
            <w:tcW w:w="3060" w:type="dxa"/>
            <w:tcBorders>
              <w:top w:val="single" w:sz="4" w:space="0" w:color="auto"/>
              <w:bottom w:val="single" w:sz="4" w:space="0" w:color="auto"/>
            </w:tcBorders>
            <w:shd w:val="clear" w:color="auto" w:fill="auto"/>
          </w:tcPr>
          <w:p w14:paraId="140426AC" w14:textId="77777777" w:rsidR="00117932" w:rsidRPr="006B16A3" w:rsidRDefault="00117932" w:rsidP="00117932">
            <w:pPr>
              <w:spacing w:before="40" w:after="40"/>
              <w:rPr>
                <w:rFonts w:ascii="Cambria" w:hAnsi="Cambria"/>
                <w:sz w:val="18"/>
                <w:szCs w:val="18"/>
              </w:rPr>
            </w:pPr>
          </w:p>
        </w:tc>
      </w:tr>
      <w:tr w:rsidR="00117932" w:rsidRPr="0019196A" w14:paraId="44713D94" w14:textId="77777777" w:rsidTr="00611A69">
        <w:trPr>
          <w:trHeight w:val="215"/>
          <w:jc w:val="center"/>
        </w:trPr>
        <w:tc>
          <w:tcPr>
            <w:tcW w:w="10255" w:type="dxa"/>
            <w:gridSpan w:val="5"/>
            <w:tcBorders>
              <w:top w:val="single" w:sz="4" w:space="0" w:color="auto"/>
            </w:tcBorders>
            <w:shd w:val="clear" w:color="auto" w:fill="D9D9D9" w:themeFill="background1" w:themeFillShade="D9"/>
          </w:tcPr>
          <w:p w14:paraId="4F631AAF" w14:textId="77777777" w:rsidR="00117932" w:rsidRPr="0019196A" w:rsidRDefault="00117932" w:rsidP="00117932">
            <w:pPr>
              <w:spacing w:before="120" w:after="120"/>
              <w:rPr>
                <w:rFonts w:ascii="Cambria" w:hAnsi="Cambria"/>
                <w:sz w:val="18"/>
                <w:szCs w:val="18"/>
              </w:rPr>
            </w:pPr>
            <w:r w:rsidRPr="0019196A">
              <w:rPr>
                <w:rFonts w:ascii="Cambria" w:hAnsi="Cambria"/>
                <w:b/>
                <w:sz w:val="18"/>
                <w:szCs w:val="18"/>
              </w:rPr>
              <w:t>Total Possible Points</w:t>
            </w:r>
          </w:p>
        </w:tc>
        <w:tc>
          <w:tcPr>
            <w:tcW w:w="1440" w:type="dxa"/>
            <w:tcBorders>
              <w:top w:val="single" w:sz="4" w:space="0" w:color="auto"/>
            </w:tcBorders>
            <w:vAlign w:val="center"/>
          </w:tcPr>
          <w:p w14:paraId="280399A5" w14:textId="1AE4859E" w:rsidR="00117932" w:rsidRPr="0019196A" w:rsidRDefault="00A36E48" w:rsidP="00117932">
            <w:pPr>
              <w:spacing w:before="120" w:after="120"/>
              <w:jc w:val="center"/>
              <w:rPr>
                <w:rFonts w:ascii="Cambria" w:hAnsi="Cambria"/>
                <w:b/>
                <w:sz w:val="18"/>
                <w:szCs w:val="18"/>
              </w:rPr>
            </w:pPr>
            <w:r>
              <w:rPr>
                <w:rFonts w:ascii="Cambria" w:hAnsi="Cambria"/>
                <w:b/>
                <w:sz w:val="18"/>
                <w:szCs w:val="18"/>
              </w:rPr>
              <w:t>9</w:t>
            </w:r>
            <w:r w:rsidR="00117932">
              <w:rPr>
                <w:rFonts w:ascii="Cambria" w:hAnsi="Cambria"/>
                <w:b/>
                <w:sz w:val="18"/>
                <w:szCs w:val="18"/>
              </w:rPr>
              <w:t xml:space="preserve"> (8</w:t>
            </w:r>
            <w:r w:rsidR="00117932" w:rsidRPr="00884B2E">
              <w:rPr>
                <w:rFonts w:ascii="Cambria" w:hAnsi="Cambria"/>
                <w:b/>
                <w:sz w:val="18"/>
                <w:szCs w:val="18"/>
              </w:rPr>
              <w:t>)</w:t>
            </w:r>
          </w:p>
        </w:tc>
        <w:tc>
          <w:tcPr>
            <w:tcW w:w="3060" w:type="dxa"/>
            <w:tcBorders>
              <w:top w:val="single" w:sz="4" w:space="0" w:color="auto"/>
            </w:tcBorders>
          </w:tcPr>
          <w:p w14:paraId="2D2A2243" w14:textId="77777777" w:rsidR="00117932" w:rsidRPr="00C26152" w:rsidRDefault="00117932" w:rsidP="00117932">
            <w:pPr>
              <w:pStyle w:val="ListParagraph"/>
              <w:spacing w:before="40" w:after="40"/>
              <w:ind w:left="427"/>
              <w:rPr>
                <w:rFonts w:ascii="Cambria" w:hAnsi="Cambria"/>
                <w:sz w:val="18"/>
                <w:szCs w:val="18"/>
              </w:rPr>
            </w:pPr>
          </w:p>
        </w:tc>
      </w:tr>
    </w:tbl>
    <w:p w14:paraId="727EE0E0" w14:textId="77777777" w:rsidR="00FD0D56" w:rsidRPr="0019196A" w:rsidRDefault="00FD0D56" w:rsidP="00FD0D56">
      <w:pPr>
        <w:suppressAutoHyphens w:val="0"/>
        <w:spacing w:after="160" w:line="259" w:lineRule="auto"/>
        <w:rPr>
          <w:rFonts w:ascii="Cambria" w:hAnsi="Cambria"/>
          <w:sz w:val="18"/>
          <w:szCs w:val="18"/>
        </w:rPr>
      </w:pPr>
    </w:p>
    <w:p w14:paraId="0885D94E" w14:textId="77777777" w:rsidR="00FD0D56" w:rsidRDefault="00FD0D56" w:rsidP="00FD0D56">
      <w:pPr>
        <w:suppressAutoHyphens w:val="0"/>
        <w:spacing w:after="160" w:line="259" w:lineRule="auto"/>
        <w:rPr>
          <w:rFonts w:ascii="Cambria" w:hAnsi="Cambria"/>
          <w:sz w:val="18"/>
          <w:szCs w:val="18"/>
        </w:rPr>
      </w:pPr>
      <w:r>
        <w:rPr>
          <w:rFonts w:ascii="Cambria" w:hAnsi="Cambria"/>
          <w:sz w:val="18"/>
          <w:szCs w:val="18"/>
        </w:rPr>
        <w:br w:type="page"/>
      </w:r>
    </w:p>
    <w:p w14:paraId="2E8A9A45" w14:textId="77777777" w:rsidR="00905145" w:rsidRPr="0019196A" w:rsidRDefault="00905145" w:rsidP="00905145">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905145" w:rsidRPr="006D1294" w14:paraId="2774D923"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164D1D97" w14:textId="77777777" w:rsidR="00905145" w:rsidRPr="006D1294" w:rsidRDefault="00905145"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Occupational Health and Safety</w:t>
            </w:r>
          </w:p>
        </w:tc>
      </w:tr>
      <w:tr w:rsidR="00905145" w:rsidRPr="0019196A" w14:paraId="02E5BCB0" w14:textId="77777777" w:rsidTr="009E0B21">
        <w:trPr>
          <w:jc w:val="center"/>
        </w:trPr>
        <w:tc>
          <w:tcPr>
            <w:tcW w:w="4314" w:type="dxa"/>
            <w:tcBorders>
              <w:top w:val="single" w:sz="4" w:space="0" w:color="auto"/>
              <w:left w:val="nil"/>
              <w:bottom w:val="single" w:sz="4" w:space="0" w:color="auto"/>
              <w:right w:val="nil"/>
            </w:tcBorders>
            <w:shd w:val="clear" w:color="auto" w:fill="auto"/>
            <w:vAlign w:val="center"/>
          </w:tcPr>
          <w:p w14:paraId="48BADECB" w14:textId="77777777" w:rsidR="00905145" w:rsidRPr="0019196A" w:rsidRDefault="00905145"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4401EBBC" w14:textId="77777777" w:rsidR="00905145" w:rsidRPr="0019196A" w:rsidRDefault="00905145"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18BD6AE8" w14:textId="77777777" w:rsidR="00905145" w:rsidRPr="0019196A" w:rsidRDefault="00905145"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35BB176E" w14:textId="77777777" w:rsidR="00905145" w:rsidRPr="0019196A" w:rsidRDefault="00905145"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657EA5EF" w14:textId="77777777" w:rsidR="00905145" w:rsidRPr="0019196A" w:rsidRDefault="00905145"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46B0ACE6" w14:textId="77777777" w:rsidR="00905145" w:rsidRPr="0019196A" w:rsidRDefault="00905145" w:rsidP="007D42EC">
            <w:pPr>
              <w:rPr>
                <w:rFonts w:ascii="Cambria" w:hAnsi="Cambria"/>
                <w:sz w:val="18"/>
                <w:szCs w:val="18"/>
              </w:rPr>
            </w:pPr>
          </w:p>
        </w:tc>
      </w:tr>
      <w:tr w:rsidR="0024101B" w:rsidRPr="0019196A" w14:paraId="70E6D61E" w14:textId="77777777" w:rsidTr="00244708">
        <w:trPr>
          <w:trHeight w:val="350"/>
          <w:jc w:val="center"/>
        </w:trPr>
        <w:tc>
          <w:tcPr>
            <w:tcW w:w="5127" w:type="dxa"/>
            <w:gridSpan w:val="2"/>
            <w:shd w:val="clear" w:color="auto" w:fill="BFBFBF" w:themeFill="background1" w:themeFillShade="BF"/>
            <w:vAlign w:val="center"/>
          </w:tcPr>
          <w:p w14:paraId="6CEB248F" w14:textId="30712417" w:rsidR="0024101B" w:rsidRPr="0019196A" w:rsidRDefault="0024101B" w:rsidP="0024101B">
            <w:pPr>
              <w:pStyle w:val="ListParagraph"/>
              <w:spacing w:before="120" w:after="120"/>
              <w:ind w:left="360"/>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080B7E2B" w14:textId="050B7E78"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3BF3FBCE" w14:textId="7782E1FA"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1A0FF2EB" w14:textId="4AEA6A2C"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26003E" w:rsidRPr="0019196A" w14:paraId="30F52DB9" w14:textId="77777777" w:rsidTr="0026559F">
        <w:trPr>
          <w:trHeight w:val="350"/>
          <w:jc w:val="center"/>
        </w:trPr>
        <w:tc>
          <w:tcPr>
            <w:tcW w:w="5127" w:type="dxa"/>
            <w:gridSpan w:val="2"/>
            <w:tcBorders>
              <w:top w:val="single" w:sz="4" w:space="0" w:color="auto"/>
              <w:bottom w:val="single" w:sz="4" w:space="0" w:color="auto"/>
            </w:tcBorders>
            <w:shd w:val="clear" w:color="auto" w:fill="FFFFFF" w:themeFill="background1"/>
          </w:tcPr>
          <w:p w14:paraId="1120355D" w14:textId="008A0119" w:rsidR="0026003E"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1. </w:t>
            </w:r>
            <w:r w:rsidR="0026003E">
              <w:rPr>
                <w:rFonts w:ascii="Cambria" w:hAnsi="Cambria"/>
                <w:color w:val="auto"/>
                <w:sz w:val="18"/>
                <w:szCs w:val="18"/>
              </w:rPr>
              <w:t>Have and promote a</w:t>
            </w:r>
            <w:r w:rsidR="0026003E" w:rsidRPr="0019196A">
              <w:rPr>
                <w:rFonts w:ascii="Cambria" w:hAnsi="Cambria"/>
                <w:color w:val="auto"/>
                <w:sz w:val="18"/>
                <w:szCs w:val="18"/>
              </w:rPr>
              <w:t xml:space="preserve"> written policy on injury prevention and occupational health and safety? </w:t>
            </w:r>
          </w:p>
          <w:p w14:paraId="1BABFB31" w14:textId="77777777" w:rsidR="0026003E" w:rsidRPr="00403E8F" w:rsidRDefault="0026003E" w:rsidP="0026003E">
            <w:pPr>
              <w:spacing w:beforeLines="40" w:before="96" w:afterLines="40" w:after="96"/>
              <w:rPr>
                <w:rFonts w:ascii="Cambria" w:hAnsi="Cambria"/>
                <w:i/>
                <w:color w:val="355BB7"/>
                <w:sz w:val="18"/>
                <w:szCs w:val="18"/>
              </w:rPr>
            </w:pPr>
            <w:r w:rsidRPr="000B2931">
              <w:rPr>
                <w:rFonts w:ascii="Cambria" w:hAnsi="Cambria"/>
                <w:i/>
                <w:color w:val="355BB7"/>
                <w:sz w:val="18"/>
                <w:szCs w:val="18"/>
              </w:rPr>
              <w:t>This policy could be promoted to employees regularly through emails, newsletters, or signage in public places.</w:t>
            </w:r>
          </w:p>
          <w:p w14:paraId="6B8B1BD5" w14:textId="2C53AC28"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19196A">
              <w:rPr>
                <w:rFonts w:ascii="Cambria" w:hAnsi="Cambria"/>
                <w:color w:val="808080" w:themeColor="background1" w:themeShade="80"/>
                <w:sz w:val="18"/>
                <w:szCs w:val="18"/>
              </w:rPr>
              <w:t>[</w:t>
            </w:r>
            <w:r w:rsidR="0089267F">
              <w:rPr>
                <w:rFonts w:ascii="Cambria" w:hAnsi="Cambria" w:cs="Calibri"/>
                <w:color w:val="808080" w:themeColor="background1" w:themeShade="80"/>
                <w:sz w:val="18"/>
                <w:szCs w:val="18"/>
              </w:rPr>
              <w:t>1</w:t>
            </w:r>
            <w:r>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0799DCEC" w14:textId="7F92BCBD" w:rsidR="0026003E"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124</w:t>
            </w:r>
            <w:r w:rsidR="0026003E">
              <w:rPr>
                <w:rFonts w:ascii="Cambria" w:hAnsi="Cambria"/>
                <w:color w:val="auto"/>
                <w:sz w:val="18"/>
                <w:szCs w:val="18"/>
              </w:rPr>
              <w:t>. Have and promote a</w:t>
            </w:r>
            <w:r w:rsidR="0026003E" w:rsidRPr="0019196A">
              <w:rPr>
                <w:rFonts w:ascii="Cambria" w:hAnsi="Cambria"/>
                <w:color w:val="auto"/>
                <w:sz w:val="18"/>
                <w:szCs w:val="18"/>
              </w:rPr>
              <w:t xml:space="preserve"> written policy on injury prevention and occupational health and safety? </w:t>
            </w:r>
          </w:p>
          <w:p w14:paraId="34BCFFD5" w14:textId="77777777" w:rsidR="0026003E" w:rsidRPr="00403E8F" w:rsidRDefault="0026003E" w:rsidP="0026003E">
            <w:pPr>
              <w:spacing w:beforeLines="40" w:before="96" w:afterLines="40" w:after="96"/>
              <w:rPr>
                <w:rFonts w:ascii="Cambria" w:hAnsi="Cambria"/>
                <w:i/>
                <w:color w:val="355BB7"/>
                <w:sz w:val="18"/>
                <w:szCs w:val="18"/>
              </w:rPr>
            </w:pPr>
            <w:r w:rsidRPr="000B2931">
              <w:rPr>
                <w:rFonts w:ascii="Cambria" w:hAnsi="Cambria"/>
                <w:i/>
                <w:color w:val="355BB7"/>
                <w:sz w:val="18"/>
                <w:szCs w:val="18"/>
              </w:rPr>
              <w:t>This policy could be promoted to employees regularly through emails, newsletters, or signage in public places.</w:t>
            </w:r>
          </w:p>
          <w:p w14:paraId="5212B472" w14:textId="435E8BFB" w:rsidR="0026003E" w:rsidRPr="0019196A"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32A154C1" w14:textId="77777777" w:rsidR="0026003E" w:rsidRPr="0019196A" w:rsidRDefault="0026003E" w:rsidP="0026003E">
            <w:pPr>
              <w:spacing w:beforeLines="40" w:before="96" w:afterLines="40" w:after="96"/>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bottom w:val="single" w:sz="4" w:space="0" w:color="auto"/>
            </w:tcBorders>
            <w:shd w:val="clear" w:color="auto" w:fill="FFFFFF" w:themeFill="background1"/>
          </w:tcPr>
          <w:p w14:paraId="723D33B2" w14:textId="40F401DC" w:rsidR="0026003E" w:rsidRPr="0026003E" w:rsidRDefault="0026003E" w:rsidP="0026003E">
            <w:pPr>
              <w:spacing w:before="40" w:after="40"/>
              <w:rPr>
                <w:rFonts w:ascii="Cambria" w:hAnsi="Cambria"/>
                <w:sz w:val="18"/>
                <w:szCs w:val="18"/>
              </w:rPr>
            </w:pPr>
          </w:p>
        </w:tc>
      </w:tr>
      <w:tr w:rsidR="0026003E" w:rsidRPr="0019196A" w14:paraId="142A4246" w14:textId="77777777" w:rsidTr="0026559F">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3EA20D4F" w14:textId="57A64898" w:rsidR="0026003E" w:rsidRPr="00C32CC4"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3. </w:t>
            </w:r>
            <w:r w:rsidR="0026003E" w:rsidRPr="00C32CC4">
              <w:rPr>
                <w:rFonts w:ascii="Cambria" w:hAnsi="Cambria"/>
                <w:color w:val="auto"/>
                <w:sz w:val="18"/>
                <w:szCs w:val="18"/>
              </w:rPr>
              <w:t>Provide opportunities for employee input on hazards and solutions, and</w:t>
            </w:r>
            <w:r w:rsidR="0026003E">
              <w:rPr>
                <w:rFonts w:ascii="Cambria" w:hAnsi="Cambria"/>
                <w:color w:val="auto"/>
                <w:sz w:val="18"/>
                <w:szCs w:val="18"/>
              </w:rPr>
              <w:t xml:space="preserve"> implement these solutions when</w:t>
            </w:r>
            <w:r w:rsidR="0026003E" w:rsidRPr="00C32CC4">
              <w:rPr>
                <w:rFonts w:ascii="Cambria" w:hAnsi="Cambria"/>
                <w:color w:val="auto"/>
                <w:sz w:val="18"/>
                <w:szCs w:val="18"/>
              </w:rPr>
              <w:t xml:space="preserve"> appropriate? </w:t>
            </w:r>
          </w:p>
          <w:p w14:paraId="69E57467" w14:textId="77777777" w:rsidR="0026003E" w:rsidRPr="00C32CC4" w:rsidRDefault="0026003E" w:rsidP="0026003E">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there were all-hands meetings, surveys, or focus groups for discovering and solving job health and/or safety issues. </w:t>
            </w:r>
          </w:p>
          <w:p w14:paraId="706A0ECF" w14:textId="4A11DF7B" w:rsidR="0026003E" w:rsidRPr="0089267F" w:rsidRDefault="0089267F" w:rsidP="0089267F">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r w:rsidR="0026003E" w:rsidRPr="00C32CC4">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7BE22115" w14:textId="6CA810E9" w:rsidR="0026003E" w:rsidRPr="00C32CC4"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125</w:t>
            </w:r>
            <w:r w:rsidR="0026003E">
              <w:rPr>
                <w:rFonts w:ascii="Cambria" w:hAnsi="Cambria"/>
                <w:color w:val="auto"/>
                <w:sz w:val="18"/>
                <w:szCs w:val="18"/>
              </w:rPr>
              <w:t xml:space="preserve">. </w:t>
            </w:r>
            <w:r w:rsidR="0026003E" w:rsidRPr="00C32CC4">
              <w:rPr>
                <w:rFonts w:ascii="Cambria" w:hAnsi="Cambria"/>
                <w:color w:val="auto"/>
                <w:sz w:val="18"/>
                <w:szCs w:val="18"/>
              </w:rPr>
              <w:t>Provide opportunities for employee input on hazards and solutions, and</w:t>
            </w:r>
            <w:r w:rsidR="0026003E">
              <w:rPr>
                <w:rFonts w:ascii="Cambria" w:hAnsi="Cambria"/>
                <w:color w:val="auto"/>
                <w:sz w:val="18"/>
                <w:szCs w:val="18"/>
              </w:rPr>
              <w:t xml:space="preserve"> implement these solutions when</w:t>
            </w:r>
            <w:r w:rsidR="0026003E" w:rsidRPr="00C32CC4">
              <w:rPr>
                <w:rFonts w:ascii="Cambria" w:hAnsi="Cambria"/>
                <w:color w:val="auto"/>
                <w:sz w:val="18"/>
                <w:szCs w:val="18"/>
              </w:rPr>
              <w:t xml:space="preserve"> appropriate? </w:t>
            </w:r>
          </w:p>
          <w:p w14:paraId="2D1C11D3" w14:textId="77777777" w:rsidR="0026003E" w:rsidRPr="00C32CC4" w:rsidRDefault="0026003E" w:rsidP="0026003E">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there were all-hands meetings, surveys, or focus groups for discovering and solving job health and/or safety issues. </w:t>
            </w:r>
          </w:p>
          <w:p w14:paraId="2FC71795" w14:textId="34EA4FD6" w:rsidR="0026003E" w:rsidRPr="00C32CC4" w:rsidRDefault="0026003E" w:rsidP="0026003E">
            <w:pPr>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03E076B0" w14:textId="77D433BB" w:rsidR="0026003E" w:rsidRDefault="0026003E" w:rsidP="0026003E">
            <w:pPr>
              <w:spacing w:beforeLines="40" w:before="96" w:afterLines="40" w:after="96"/>
              <w:jc w:val="center"/>
              <w:rPr>
                <w:rFonts w:ascii="Cambria" w:hAnsi="Cambria"/>
                <w:sz w:val="18"/>
                <w:szCs w:val="18"/>
              </w:rPr>
            </w:pPr>
            <w:r w:rsidRPr="00C32CC4">
              <w:rPr>
                <w:rFonts w:ascii="Cambria" w:hAnsi="Cambria"/>
                <w:sz w:val="18"/>
                <w:szCs w:val="18"/>
              </w:rPr>
              <w:t>3 (3)</w:t>
            </w:r>
          </w:p>
        </w:tc>
        <w:tc>
          <w:tcPr>
            <w:tcW w:w="3060" w:type="dxa"/>
            <w:tcBorders>
              <w:top w:val="single" w:sz="4" w:space="0" w:color="auto"/>
              <w:bottom w:val="single" w:sz="4" w:space="0" w:color="auto"/>
            </w:tcBorders>
            <w:shd w:val="clear" w:color="auto" w:fill="FFF2CC" w:themeFill="accent4" w:themeFillTint="33"/>
          </w:tcPr>
          <w:p w14:paraId="11594E89" w14:textId="77777777" w:rsidR="0089267F" w:rsidRPr="008E4AA9" w:rsidRDefault="0089267F" w:rsidP="0089267F">
            <w:pPr>
              <w:pStyle w:val="ListParagraph"/>
              <w:numPr>
                <w:ilvl w:val="0"/>
                <w:numId w:val="6"/>
              </w:numPr>
              <w:spacing w:before="40" w:after="40"/>
              <w:ind w:left="403" w:hanging="270"/>
              <w:rPr>
                <w:rFonts w:ascii="Cambria" w:hAnsi="Cambria"/>
                <w:sz w:val="18"/>
                <w:szCs w:val="18"/>
              </w:rPr>
            </w:pPr>
            <w:r w:rsidRPr="008E4AA9">
              <w:rPr>
                <w:rFonts w:ascii="Cambria" w:hAnsi="Cambria"/>
                <w:sz w:val="18"/>
                <w:szCs w:val="18"/>
              </w:rPr>
              <w:t>Reordered to list critical, foundational questions first.</w:t>
            </w:r>
          </w:p>
          <w:p w14:paraId="55360352" w14:textId="17475B15" w:rsidR="0026003E" w:rsidRPr="0089267F" w:rsidRDefault="0026003E" w:rsidP="0089267F">
            <w:pPr>
              <w:spacing w:before="40" w:after="40"/>
              <w:rPr>
                <w:rFonts w:ascii="Cambria" w:hAnsi="Cambria"/>
                <w:sz w:val="18"/>
                <w:szCs w:val="18"/>
              </w:rPr>
            </w:pPr>
          </w:p>
        </w:tc>
      </w:tr>
      <w:tr w:rsidR="0026003E" w:rsidRPr="0019196A" w14:paraId="0C312495" w14:textId="77777777" w:rsidTr="0089267F">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096FFADF" w14:textId="4682BE9C" w:rsidR="0026003E" w:rsidRPr="00C32CC4"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2. </w:t>
            </w:r>
            <w:r w:rsidR="0026003E" w:rsidRPr="00C32CC4">
              <w:rPr>
                <w:rFonts w:ascii="Cambria" w:hAnsi="Cambria"/>
                <w:color w:val="auto"/>
                <w:sz w:val="18"/>
                <w:szCs w:val="18"/>
              </w:rPr>
              <w:t xml:space="preserve">Encourage employees to report uncomfortable, unsafe, or hazardous working conditions to a supervisor, occupational </w:t>
            </w:r>
            <w:r w:rsidR="0026003E">
              <w:rPr>
                <w:rFonts w:ascii="Cambria" w:hAnsi="Cambria"/>
                <w:color w:val="auto"/>
                <w:sz w:val="18"/>
                <w:szCs w:val="18"/>
              </w:rPr>
              <w:t>health and safety professional</w:t>
            </w:r>
            <w:r w:rsidR="0026003E" w:rsidRPr="00C32CC4">
              <w:rPr>
                <w:rFonts w:ascii="Cambria" w:hAnsi="Cambria"/>
                <w:color w:val="auto"/>
                <w:sz w:val="18"/>
                <w:szCs w:val="18"/>
              </w:rPr>
              <w:t xml:space="preserve"> </w:t>
            </w:r>
            <w:r w:rsidR="0026003E" w:rsidRPr="00270519">
              <w:rPr>
                <w:rFonts w:ascii="Cambria" w:hAnsi="Cambria"/>
                <w:color w:val="auto"/>
                <w:sz w:val="18"/>
                <w:szCs w:val="18"/>
              </w:rPr>
              <w:t>or another reporting</w:t>
            </w:r>
            <w:r w:rsidR="0026003E" w:rsidRPr="00C32CC4">
              <w:rPr>
                <w:rFonts w:ascii="Cambria" w:hAnsi="Cambria"/>
                <w:color w:val="auto"/>
                <w:sz w:val="18"/>
                <w:szCs w:val="18"/>
              </w:rPr>
              <w:t xml:space="preserve"> channel? </w:t>
            </w:r>
          </w:p>
          <w:p w14:paraId="27F7E733" w14:textId="77777777" w:rsidR="0026003E" w:rsidRPr="00C32CC4" w:rsidRDefault="0026003E" w:rsidP="0026003E">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employees are directed to report workplace injuries, bullying, or sexual harassment using a designated </w:t>
            </w:r>
            <w:r w:rsidRPr="00C7350B">
              <w:rPr>
                <w:rFonts w:ascii="Cambria" w:hAnsi="Cambria"/>
                <w:i/>
                <w:color w:val="4472C4" w:themeColor="accent5"/>
                <w:sz w:val="18"/>
                <w:szCs w:val="18"/>
              </w:rPr>
              <w:t>hotline.</w:t>
            </w:r>
            <w:r w:rsidRPr="00C32CC4">
              <w:rPr>
                <w:rFonts w:ascii="Cambria" w:hAnsi="Cambria"/>
                <w:i/>
                <w:color w:val="4472C4" w:themeColor="accent5"/>
                <w:sz w:val="18"/>
                <w:szCs w:val="18"/>
              </w:rPr>
              <w:t xml:space="preserve"> </w:t>
            </w:r>
          </w:p>
          <w:p w14:paraId="57A3DF0A" w14:textId="56089450"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C32CC4">
              <w:rPr>
                <w:rFonts w:ascii="Cambria" w:hAnsi="Cambria"/>
                <w:color w:val="808080" w:themeColor="background1" w:themeShade="80"/>
                <w:sz w:val="18"/>
                <w:szCs w:val="18"/>
              </w:rPr>
              <w:t>[</w:t>
            </w:r>
            <w:r w:rsidR="0089267F">
              <w:rPr>
                <w:rFonts w:ascii="Cambria" w:hAnsi="Cambria" w:cs="Calibri"/>
                <w:color w:val="808080" w:themeColor="background1" w:themeShade="80"/>
                <w:sz w:val="18"/>
                <w:szCs w:val="18"/>
              </w:rPr>
              <w:t>2</w:t>
            </w:r>
            <w:r w:rsidRPr="00C32CC4">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7F4BACAB" w14:textId="38A8D49A" w:rsidR="0026003E" w:rsidRPr="00C32CC4"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126</w:t>
            </w:r>
            <w:r w:rsidR="0026003E">
              <w:rPr>
                <w:rFonts w:ascii="Cambria" w:hAnsi="Cambria"/>
                <w:color w:val="auto"/>
                <w:sz w:val="18"/>
                <w:szCs w:val="18"/>
              </w:rPr>
              <w:t xml:space="preserve">. </w:t>
            </w:r>
            <w:r w:rsidR="0026003E" w:rsidRPr="00C32CC4">
              <w:rPr>
                <w:rFonts w:ascii="Cambria" w:hAnsi="Cambria"/>
                <w:color w:val="auto"/>
                <w:sz w:val="18"/>
                <w:szCs w:val="18"/>
              </w:rPr>
              <w:t xml:space="preserve">Encourage employees to report uncomfortable, unsafe, or hazardous working conditions to a supervisor, occupational </w:t>
            </w:r>
            <w:r w:rsidR="0026003E">
              <w:rPr>
                <w:rFonts w:ascii="Cambria" w:hAnsi="Cambria"/>
                <w:color w:val="auto"/>
                <w:sz w:val="18"/>
                <w:szCs w:val="18"/>
              </w:rPr>
              <w:t>health and safety professional</w:t>
            </w:r>
            <w:r w:rsidR="0026003E" w:rsidRPr="00C32CC4">
              <w:rPr>
                <w:rFonts w:ascii="Cambria" w:hAnsi="Cambria"/>
                <w:color w:val="auto"/>
                <w:sz w:val="18"/>
                <w:szCs w:val="18"/>
              </w:rPr>
              <w:t xml:space="preserve"> </w:t>
            </w:r>
            <w:r w:rsidR="0026003E" w:rsidRPr="00270519">
              <w:rPr>
                <w:rFonts w:ascii="Cambria" w:hAnsi="Cambria"/>
                <w:color w:val="auto"/>
                <w:sz w:val="18"/>
                <w:szCs w:val="18"/>
              </w:rPr>
              <w:t>or another reporting</w:t>
            </w:r>
            <w:r w:rsidR="0026003E" w:rsidRPr="00C32CC4">
              <w:rPr>
                <w:rFonts w:ascii="Cambria" w:hAnsi="Cambria"/>
                <w:color w:val="auto"/>
                <w:sz w:val="18"/>
                <w:szCs w:val="18"/>
              </w:rPr>
              <w:t xml:space="preserve"> channel? </w:t>
            </w:r>
          </w:p>
          <w:p w14:paraId="152C26BE" w14:textId="77777777" w:rsidR="0026003E" w:rsidRPr="00C32CC4" w:rsidRDefault="0026003E" w:rsidP="0026003E">
            <w:pPr>
              <w:spacing w:beforeLines="40" w:before="96" w:afterLines="40" w:after="96"/>
              <w:rPr>
                <w:rFonts w:ascii="Cambria" w:hAnsi="Cambria"/>
                <w:i/>
                <w:color w:val="4472C4" w:themeColor="accent5"/>
                <w:sz w:val="18"/>
                <w:szCs w:val="18"/>
              </w:rPr>
            </w:pPr>
            <w:r w:rsidRPr="00C32CC4">
              <w:rPr>
                <w:rFonts w:ascii="Cambria" w:hAnsi="Cambria"/>
                <w:i/>
                <w:color w:val="4472C4" w:themeColor="accent5"/>
                <w:sz w:val="18"/>
                <w:szCs w:val="18"/>
              </w:rPr>
              <w:t xml:space="preserve">Answer “yes” if, for example, employees are directed to report workplace injuries, bullying, or sexual harassment using a designated </w:t>
            </w:r>
            <w:r w:rsidRPr="00C7350B">
              <w:rPr>
                <w:rFonts w:ascii="Cambria" w:hAnsi="Cambria"/>
                <w:i/>
                <w:color w:val="4472C4" w:themeColor="accent5"/>
                <w:sz w:val="18"/>
                <w:szCs w:val="18"/>
              </w:rPr>
              <w:t>hotline.</w:t>
            </w:r>
            <w:r w:rsidRPr="00C32CC4">
              <w:rPr>
                <w:rFonts w:ascii="Cambria" w:hAnsi="Cambria"/>
                <w:i/>
                <w:color w:val="4472C4" w:themeColor="accent5"/>
                <w:sz w:val="18"/>
                <w:szCs w:val="18"/>
              </w:rPr>
              <w:t xml:space="preserve"> </w:t>
            </w:r>
          </w:p>
          <w:p w14:paraId="278E4F96" w14:textId="5CC0D45A" w:rsidR="0026003E" w:rsidRPr="00C32CC4"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19900131" w14:textId="6006FE60" w:rsidR="0026003E" w:rsidRPr="00C32CC4" w:rsidRDefault="0026003E" w:rsidP="0026003E">
            <w:pPr>
              <w:spacing w:beforeLines="40" w:before="96" w:afterLines="40" w:after="96"/>
              <w:jc w:val="center"/>
              <w:rPr>
                <w:rFonts w:ascii="Cambria" w:hAnsi="Cambria"/>
                <w:sz w:val="18"/>
                <w:szCs w:val="18"/>
              </w:rPr>
            </w:pPr>
            <w:r>
              <w:rPr>
                <w:rFonts w:ascii="Cambria" w:hAnsi="Cambria"/>
                <w:sz w:val="18"/>
                <w:szCs w:val="18"/>
              </w:rPr>
              <w:t>2</w:t>
            </w:r>
            <w:r w:rsidR="0089267F">
              <w:rPr>
                <w:rFonts w:ascii="Cambria" w:hAnsi="Cambria"/>
                <w:sz w:val="18"/>
                <w:szCs w:val="18"/>
              </w:rPr>
              <w:t xml:space="preserve"> (2</w:t>
            </w:r>
            <w:r w:rsidRPr="00C32CC4">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65C42443" w14:textId="77777777" w:rsidR="0089267F" w:rsidRPr="008E4AA9" w:rsidRDefault="0089267F" w:rsidP="0089267F">
            <w:pPr>
              <w:pStyle w:val="ListParagraph"/>
              <w:numPr>
                <w:ilvl w:val="0"/>
                <w:numId w:val="6"/>
              </w:numPr>
              <w:spacing w:before="40" w:after="40"/>
              <w:ind w:left="403" w:hanging="270"/>
              <w:rPr>
                <w:rFonts w:ascii="Cambria" w:hAnsi="Cambria"/>
                <w:sz w:val="18"/>
                <w:szCs w:val="18"/>
              </w:rPr>
            </w:pPr>
            <w:r w:rsidRPr="008E4AA9">
              <w:rPr>
                <w:rFonts w:ascii="Cambria" w:hAnsi="Cambria"/>
                <w:sz w:val="18"/>
                <w:szCs w:val="18"/>
              </w:rPr>
              <w:t>Reordered to list critical, foundational questions first.</w:t>
            </w:r>
          </w:p>
          <w:p w14:paraId="448A6428" w14:textId="4874F3D9" w:rsidR="0026003E" w:rsidRPr="0026003E" w:rsidRDefault="0026003E" w:rsidP="0026003E">
            <w:pPr>
              <w:spacing w:before="40" w:after="40"/>
              <w:rPr>
                <w:rFonts w:ascii="Cambria" w:hAnsi="Cambria"/>
                <w:sz w:val="18"/>
                <w:szCs w:val="18"/>
              </w:rPr>
            </w:pPr>
          </w:p>
        </w:tc>
      </w:tr>
      <w:tr w:rsidR="0026003E" w:rsidRPr="0019196A" w14:paraId="18425A0C" w14:textId="77777777" w:rsidTr="0026559F">
        <w:trPr>
          <w:trHeight w:val="350"/>
          <w:jc w:val="center"/>
        </w:trPr>
        <w:tc>
          <w:tcPr>
            <w:tcW w:w="5127" w:type="dxa"/>
            <w:gridSpan w:val="2"/>
            <w:tcBorders>
              <w:top w:val="single" w:sz="4" w:space="0" w:color="auto"/>
              <w:bottom w:val="single" w:sz="4" w:space="0" w:color="auto"/>
            </w:tcBorders>
            <w:shd w:val="clear" w:color="auto" w:fill="FFFFFF" w:themeFill="background1"/>
          </w:tcPr>
          <w:p w14:paraId="53BC7DDD" w14:textId="78B68C8C" w:rsidR="0026003E" w:rsidRPr="00C32CC4" w:rsidRDefault="0089267F" w:rsidP="0026003E">
            <w:pPr>
              <w:spacing w:beforeLines="40" w:before="96" w:afterLines="40" w:after="96"/>
              <w:rPr>
                <w:rFonts w:ascii="Cambria" w:hAnsi="Cambria"/>
                <w:sz w:val="18"/>
                <w:szCs w:val="18"/>
              </w:rPr>
            </w:pPr>
            <w:r>
              <w:rPr>
                <w:rFonts w:ascii="Cambria" w:hAnsi="Cambria"/>
                <w:color w:val="auto"/>
                <w:sz w:val="18"/>
                <w:szCs w:val="18"/>
              </w:rPr>
              <w:t xml:space="preserve">4. </w:t>
            </w:r>
            <w:r w:rsidR="0026003E" w:rsidRPr="00C32CC4">
              <w:rPr>
                <w:rFonts w:ascii="Cambria" w:hAnsi="Cambria"/>
                <w:color w:val="auto"/>
                <w:sz w:val="18"/>
                <w:szCs w:val="18"/>
              </w:rPr>
              <w:t xml:space="preserve">Carefully investigate the primary cause of any reported work-related illnesses or injuries and take specific actions to prevent similar </w:t>
            </w:r>
            <w:r w:rsidR="0026003E">
              <w:rPr>
                <w:rFonts w:ascii="Cambria" w:hAnsi="Cambria"/>
                <w:color w:val="auto"/>
                <w:sz w:val="18"/>
                <w:szCs w:val="18"/>
              </w:rPr>
              <w:t>incidents</w:t>
            </w:r>
            <w:r w:rsidR="0026003E" w:rsidRPr="00C32CC4">
              <w:rPr>
                <w:rFonts w:ascii="Cambria" w:hAnsi="Cambria"/>
                <w:color w:val="auto"/>
                <w:sz w:val="18"/>
                <w:szCs w:val="18"/>
              </w:rPr>
              <w:t xml:space="preserve"> in the future? </w:t>
            </w:r>
          </w:p>
          <w:p w14:paraId="4E7B4C27" w14:textId="63494A27" w:rsidR="0026003E" w:rsidRPr="0089267F" w:rsidRDefault="0089267F" w:rsidP="0089267F">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r w:rsidR="0026003E" w:rsidRPr="00C32CC4">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6669011D" w14:textId="0D2F7CC6" w:rsidR="0026003E" w:rsidRPr="00C32CC4" w:rsidRDefault="00A36E48" w:rsidP="0026003E">
            <w:pPr>
              <w:spacing w:beforeLines="40" w:before="96" w:afterLines="40" w:after="96"/>
              <w:rPr>
                <w:rFonts w:ascii="Cambria" w:hAnsi="Cambria"/>
                <w:sz w:val="18"/>
                <w:szCs w:val="18"/>
              </w:rPr>
            </w:pPr>
            <w:r>
              <w:rPr>
                <w:rFonts w:ascii="Cambria" w:hAnsi="Cambria"/>
                <w:color w:val="auto"/>
                <w:sz w:val="18"/>
                <w:szCs w:val="18"/>
              </w:rPr>
              <w:t>127</w:t>
            </w:r>
            <w:r w:rsidR="0026003E">
              <w:rPr>
                <w:rFonts w:ascii="Cambria" w:hAnsi="Cambria"/>
                <w:color w:val="auto"/>
                <w:sz w:val="18"/>
                <w:szCs w:val="18"/>
              </w:rPr>
              <w:t xml:space="preserve">. </w:t>
            </w:r>
            <w:r w:rsidR="0026003E" w:rsidRPr="00C32CC4">
              <w:rPr>
                <w:rFonts w:ascii="Cambria" w:hAnsi="Cambria"/>
                <w:color w:val="auto"/>
                <w:sz w:val="18"/>
                <w:szCs w:val="18"/>
              </w:rPr>
              <w:t xml:space="preserve">Carefully investigate the primary cause of any reported work-related illnesses or injuries and take specific actions to prevent similar </w:t>
            </w:r>
            <w:r w:rsidR="0026003E">
              <w:rPr>
                <w:rFonts w:ascii="Cambria" w:hAnsi="Cambria"/>
                <w:color w:val="auto"/>
                <w:sz w:val="18"/>
                <w:szCs w:val="18"/>
              </w:rPr>
              <w:t>incidents</w:t>
            </w:r>
            <w:r w:rsidR="0026003E" w:rsidRPr="00C32CC4">
              <w:rPr>
                <w:rFonts w:ascii="Cambria" w:hAnsi="Cambria"/>
                <w:color w:val="auto"/>
                <w:sz w:val="18"/>
                <w:szCs w:val="18"/>
              </w:rPr>
              <w:t xml:space="preserve"> in the future? </w:t>
            </w:r>
          </w:p>
          <w:p w14:paraId="2C6AD6BC" w14:textId="4B9E5FBD" w:rsidR="0026003E" w:rsidRPr="00C32CC4"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19BCC50A" w14:textId="77777777" w:rsidR="0026003E" w:rsidRPr="00C32CC4" w:rsidRDefault="0026003E" w:rsidP="0026003E">
            <w:pPr>
              <w:spacing w:beforeLines="40" w:before="96" w:afterLines="40" w:after="96"/>
              <w:jc w:val="center"/>
              <w:rPr>
                <w:rFonts w:ascii="Cambria" w:hAnsi="Cambria"/>
                <w:sz w:val="18"/>
                <w:szCs w:val="18"/>
              </w:rPr>
            </w:pPr>
            <w:r w:rsidRPr="00C32CC4">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79DFC2D5" w14:textId="1EA507C3" w:rsidR="0026003E" w:rsidRPr="0026003E" w:rsidRDefault="0026003E" w:rsidP="0026003E">
            <w:pPr>
              <w:spacing w:before="40" w:after="40"/>
              <w:rPr>
                <w:rFonts w:ascii="Cambria" w:hAnsi="Cambria"/>
                <w:sz w:val="18"/>
                <w:szCs w:val="18"/>
              </w:rPr>
            </w:pPr>
          </w:p>
        </w:tc>
      </w:tr>
      <w:tr w:rsidR="0026003E" w:rsidRPr="0019196A" w14:paraId="47C12D75" w14:textId="77777777" w:rsidTr="0026559F">
        <w:trPr>
          <w:trHeight w:val="350"/>
          <w:jc w:val="center"/>
        </w:trPr>
        <w:tc>
          <w:tcPr>
            <w:tcW w:w="5127" w:type="dxa"/>
            <w:gridSpan w:val="2"/>
            <w:tcBorders>
              <w:top w:val="single" w:sz="4" w:space="0" w:color="auto"/>
              <w:bottom w:val="single" w:sz="4" w:space="0" w:color="auto"/>
            </w:tcBorders>
            <w:shd w:val="clear" w:color="auto" w:fill="FFFFFF" w:themeFill="background1"/>
          </w:tcPr>
          <w:p w14:paraId="7DBE7AA0" w14:textId="07D33191" w:rsidR="0026003E" w:rsidRPr="00270519"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5. </w:t>
            </w:r>
            <w:r w:rsidR="0026003E" w:rsidRPr="00C32CC4">
              <w:rPr>
                <w:rFonts w:ascii="Cambria" w:hAnsi="Cambria"/>
                <w:color w:val="auto"/>
                <w:sz w:val="18"/>
                <w:szCs w:val="18"/>
              </w:rPr>
              <w:t xml:space="preserve">Provide </w:t>
            </w:r>
            <w:r w:rsidR="0026003E" w:rsidRPr="00270519">
              <w:rPr>
                <w:rFonts w:ascii="Cambria" w:hAnsi="Cambria"/>
                <w:color w:val="auto"/>
                <w:sz w:val="18"/>
                <w:szCs w:val="18"/>
              </w:rPr>
              <w:t xml:space="preserve">educational materials about health and safety at work? </w:t>
            </w:r>
          </w:p>
          <w:p w14:paraId="0F733ADF" w14:textId="77777777" w:rsidR="0026003E" w:rsidRPr="00270519" w:rsidRDefault="0026003E" w:rsidP="0026003E">
            <w:pPr>
              <w:spacing w:beforeLines="40" w:before="96" w:afterLines="40" w:after="96"/>
              <w:rPr>
                <w:rFonts w:ascii="Cambria" w:hAnsi="Cambria"/>
                <w:color w:val="4472C4" w:themeColor="accent5"/>
                <w:sz w:val="18"/>
                <w:szCs w:val="18"/>
              </w:rPr>
            </w:pPr>
            <w:r w:rsidRPr="00270519">
              <w:rPr>
                <w:rFonts w:ascii="Cambria" w:hAnsi="Cambria"/>
                <w:i/>
                <w:color w:val="4472C4" w:themeColor="accent5"/>
                <w:sz w:val="18"/>
                <w:szCs w:val="18"/>
              </w:rPr>
              <w:t xml:space="preserve">Answer “yes” if, for example, your worksite provides brochures, videos, posters, newsletters, or timely reminders for issues such as hand washing, taking breaks to reduce eye strain, or wearing personal protective equipment.   </w:t>
            </w:r>
          </w:p>
          <w:p w14:paraId="43C77C92" w14:textId="056C84C8"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270519">
              <w:rPr>
                <w:rFonts w:ascii="Cambria" w:hAnsi="Cambria"/>
                <w:color w:val="808080" w:themeColor="background1" w:themeShade="80"/>
                <w:sz w:val="18"/>
                <w:szCs w:val="18"/>
              </w:rPr>
              <w:t>[</w:t>
            </w:r>
            <w:r w:rsidR="0089267F">
              <w:rPr>
                <w:rFonts w:ascii="Cambria" w:hAnsi="Cambria" w:cs="Calibri"/>
                <w:color w:val="808080" w:themeColor="background1" w:themeShade="80"/>
                <w:sz w:val="18"/>
                <w:szCs w:val="18"/>
              </w:rPr>
              <w:t>5</w:t>
            </w:r>
            <w:r w:rsidRPr="00270519">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3D2BAEEB" w14:textId="0EE842AB" w:rsidR="0026003E" w:rsidRPr="00270519"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128</w:t>
            </w:r>
            <w:r w:rsidR="0026003E">
              <w:rPr>
                <w:rFonts w:ascii="Cambria" w:hAnsi="Cambria"/>
                <w:color w:val="auto"/>
                <w:sz w:val="18"/>
                <w:szCs w:val="18"/>
              </w:rPr>
              <w:t xml:space="preserve">. </w:t>
            </w:r>
            <w:r w:rsidR="0026003E" w:rsidRPr="00C32CC4">
              <w:rPr>
                <w:rFonts w:ascii="Cambria" w:hAnsi="Cambria"/>
                <w:color w:val="auto"/>
                <w:sz w:val="18"/>
                <w:szCs w:val="18"/>
              </w:rPr>
              <w:t xml:space="preserve">Provide </w:t>
            </w:r>
            <w:r w:rsidR="0026003E" w:rsidRPr="00270519">
              <w:rPr>
                <w:rFonts w:ascii="Cambria" w:hAnsi="Cambria"/>
                <w:color w:val="auto"/>
                <w:sz w:val="18"/>
                <w:szCs w:val="18"/>
              </w:rPr>
              <w:t xml:space="preserve">educational materials about health and safety at work? </w:t>
            </w:r>
          </w:p>
          <w:p w14:paraId="4FE237A0" w14:textId="77777777" w:rsidR="0026003E" w:rsidRPr="00270519" w:rsidRDefault="0026003E" w:rsidP="0026003E">
            <w:pPr>
              <w:spacing w:beforeLines="40" w:before="96" w:afterLines="40" w:after="96"/>
              <w:rPr>
                <w:rFonts w:ascii="Cambria" w:hAnsi="Cambria"/>
                <w:color w:val="4472C4" w:themeColor="accent5"/>
                <w:sz w:val="18"/>
                <w:szCs w:val="18"/>
              </w:rPr>
            </w:pPr>
            <w:r w:rsidRPr="00270519">
              <w:rPr>
                <w:rFonts w:ascii="Cambria" w:hAnsi="Cambria"/>
                <w:i/>
                <w:color w:val="4472C4" w:themeColor="accent5"/>
                <w:sz w:val="18"/>
                <w:szCs w:val="18"/>
              </w:rPr>
              <w:t xml:space="preserve">Answer “yes” if, for example, your worksite provides brochures, videos, posters, newsletters, or timely reminders for issues such as hand washing, taking breaks to reduce eye strain, or wearing personal protective equipment.   </w:t>
            </w:r>
          </w:p>
          <w:p w14:paraId="33254B04" w14:textId="2E9BB4D1" w:rsidR="0026003E" w:rsidRPr="00270519"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38BBA57B" w14:textId="77777777" w:rsidR="0026003E" w:rsidRPr="00270519" w:rsidRDefault="0026003E" w:rsidP="0026003E">
            <w:pPr>
              <w:spacing w:beforeLines="40" w:before="96" w:afterLines="40" w:after="96"/>
              <w:jc w:val="center"/>
              <w:rPr>
                <w:rFonts w:ascii="Cambria" w:hAnsi="Cambria"/>
                <w:sz w:val="18"/>
                <w:szCs w:val="18"/>
              </w:rPr>
            </w:pPr>
            <w:r w:rsidRPr="00270519">
              <w:rPr>
                <w:rFonts w:ascii="Cambria" w:hAnsi="Cambria"/>
                <w:sz w:val="18"/>
                <w:szCs w:val="18"/>
              </w:rPr>
              <w:t>1 (1)</w:t>
            </w:r>
          </w:p>
        </w:tc>
        <w:tc>
          <w:tcPr>
            <w:tcW w:w="3060" w:type="dxa"/>
            <w:tcBorders>
              <w:top w:val="single" w:sz="4" w:space="0" w:color="auto"/>
              <w:bottom w:val="single" w:sz="4" w:space="0" w:color="auto"/>
            </w:tcBorders>
            <w:shd w:val="clear" w:color="auto" w:fill="FFFFFF" w:themeFill="background1"/>
          </w:tcPr>
          <w:p w14:paraId="11C82F09" w14:textId="77777777" w:rsidR="0026003E" w:rsidRPr="00270519" w:rsidRDefault="0026003E" w:rsidP="0026003E">
            <w:pPr>
              <w:spacing w:before="40" w:after="40"/>
              <w:rPr>
                <w:rFonts w:ascii="Cambria" w:hAnsi="Cambria"/>
                <w:sz w:val="18"/>
                <w:szCs w:val="18"/>
              </w:rPr>
            </w:pPr>
          </w:p>
        </w:tc>
      </w:tr>
      <w:tr w:rsidR="0026003E" w:rsidRPr="0019196A" w14:paraId="02A50C76" w14:textId="77777777" w:rsidTr="0026559F">
        <w:trPr>
          <w:trHeight w:val="350"/>
          <w:jc w:val="center"/>
        </w:trPr>
        <w:tc>
          <w:tcPr>
            <w:tcW w:w="5127" w:type="dxa"/>
            <w:gridSpan w:val="2"/>
            <w:tcBorders>
              <w:top w:val="single" w:sz="4" w:space="0" w:color="auto"/>
              <w:bottom w:val="single" w:sz="4" w:space="0" w:color="auto"/>
            </w:tcBorders>
            <w:shd w:val="clear" w:color="auto" w:fill="FFFFFF" w:themeFill="background1"/>
          </w:tcPr>
          <w:p w14:paraId="33E006B5" w14:textId="1590F6C4" w:rsidR="0026003E" w:rsidRPr="0019196A"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6. </w:t>
            </w:r>
            <w:r w:rsidR="0026003E" w:rsidRPr="0019196A">
              <w:rPr>
                <w:rFonts w:ascii="Cambria" w:hAnsi="Cambria"/>
                <w:color w:val="auto"/>
                <w:sz w:val="18"/>
                <w:szCs w:val="18"/>
              </w:rPr>
              <w:t xml:space="preserve">Provide </w:t>
            </w:r>
            <w:r w:rsidR="0026003E">
              <w:rPr>
                <w:rFonts w:ascii="Cambria" w:hAnsi="Cambria"/>
                <w:color w:val="auto"/>
                <w:sz w:val="18"/>
                <w:szCs w:val="18"/>
              </w:rPr>
              <w:t xml:space="preserve">and promote </w:t>
            </w:r>
            <w:r w:rsidR="0026003E" w:rsidRPr="007C55BF">
              <w:rPr>
                <w:rFonts w:ascii="Cambria" w:hAnsi="Cambria"/>
                <w:color w:val="auto"/>
                <w:sz w:val="18"/>
                <w:szCs w:val="18"/>
                <w:u w:val="single"/>
              </w:rPr>
              <w:t>interactive educational programming</w:t>
            </w:r>
            <w:r w:rsidR="0026003E" w:rsidRPr="0019196A">
              <w:rPr>
                <w:rFonts w:ascii="Cambria" w:hAnsi="Cambria"/>
                <w:color w:val="auto"/>
                <w:sz w:val="18"/>
                <w:szCs w:val="18"/>
              </w:rPr>
              <w:t xml:space="preserve"> on how to avoid incidents or injury on the job? </w:t>
            </w:r>
          </w:p>
          <w:p w14:paraId="346E184F" w14:textId="77777777" w:rsidR="0026003E" w:rsidRPr="0019196A" w:rsidRDefault="0026003E" w:rsidP="0026003E">
            <w:pPr>
              <w:spacing w:beforeLines="40" w:before="96" w:afterLines="40" w:after="96"/>
              <w:rPr>
                <w:rFonts w:ascii="Cambria" w:hAnsi="Cambria"/>
                <w:color w:val="4472C4" w:themeColor="accent5"/>
                <w:sz w:val="18"/>
                <w:szCs w:val="18"/>
              </w:rPr>
            </w:pPr>
            <w:r w:rsidRPr="0019196A">
              <w:rPr>
                <w:rFonts w:ascii="Cambria" w:hAnsi="Cambria"/>
                <w:i/>
                <w:iCs/>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19196A">
              <w:rPr>
                <w:rFonts w:ascii="Cambria" w:hAnsi="Cambria"/>
                <w:i/>
                <w:iCs/>
                <w:color w:val="4472C4" w:themeColor="accent5"/>
                <w:sz w:val="18"/>
                <w:szCs w:val="18"/>
              </w:rPr>
              <w:t>seminars, workshops, or classes that address injury prevention. These sessions can be provided in-person or virtually (online, telephonically, mobile app); on or off site; through vendors, on-site staff, or other practitioners.</w:t>
            </w:r>
          </w:p>
          <w:p w14:paraId="58F9BC64" w14:textId="57FA9E2F"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19196A">
              <w:rPr>
                <w:rFonts w:ascii="Cambria" w:hAnsi="Cambria"/>
                <w:color w:val="808080" w:themeColor="background1" w:themeShade="80"/>
                <w:sz w:val="18"/>
                <w:szCs w:val="18"/>
              </w:rPr>
              <w:t>[</w:t>
            </w:r>
            <w:r w:rsidR="0089267F">
              <w:rPr>
                <w:rFonts w:ascii="Cambria" w:hAnsi="Cambria" w:cs="Calibri"/>
                <w:color w:val="808080" w:themeColor="background1" w:themeShade="80"/>
                <w:sz w:val="18"/>
                <w:szCs w:val="18"/>
              </w:rPr>
              <w:t>6</w:t>
            </w:r>
            <w:r>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651F073B" w14:textId="0C40C095" w:rsidR="0026003E" w:rsidRPr="0019196A"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129</w:t>
            </w:r>
            <w:r w:rsidR="0026003E">
              <w:rPr>
                <w:rFonts w:ascii="Cambria" w:hAnsi="Cambria"/>
                <w:color w:val="auto"/>
                <w:sz w:val="18"/>
                <w:szCs w:val="18"/>
              </w:rPr>
              <w:t xml:space="preserve">. </w:t>
            </w:r>
            <w:r w:rsidR="0026003E" w:rsidRPr="0019196A">
              <w:rPr>
                <w:rFonts w:ascii="Cambria" w:hAnsi="Cambria"/>
                <w:color w:val="auto"/>
                <w:sz w:val="18"/>
                <w:szCs w:val="18"/>
              </w:rPr>
              <w:t xml:space="preserve">Provide </w:t>
            </w:r>
            <w:r w:rsidR="0026003E">
              <w:rPr>
                <w:rFonts w:ascii="Cambria" w:hAnsi="Cambria"/>
                <w:color w:val="auto"/>
                <w:sz w:val="18"/>
                <w:szCs w:val="18"/>
              </w:rPr>
              <w:t xml:space="preserve">and promote </w:t>
            </w:r>
            <w:r w:rsidR="0026003E" w:rsidRPr="007C55BF">
              <w:rPr>
                <w:rFonts w:ascii="Cambria" w:hAnsi="Cambria"/>
                <w:color w:val="auto"/>
                <w:sz w:val="18"/>
                <w:szCs w:val="18"/>
                <w:u w:val="single"/>
              </w:rPr>
              <w:t>interactive educational programming</w:t>
            </w:r>
            <w:r w:rsidR="0026003E" w:rsidRPr="0019196A">
              <w:rPr>
                <w:rFonts w:ascii="Cambria" w:hAnsi="Cambria"/>
                <w:color w:val="auto"/>
                <w:sz w:val="18"/>
                <w:szCs w:val="18"/>
              </w:rPr>
              <w:t xml:space="preserve"> on how to avoid incidents or injury on the job? </w:t>
            </w:r>
          </w:p>
          <w:p w14:paraId="72655093" w14:textId="77777777" w:rsidR="0026003E" w:rsidRPr="0019196A" w:rsidRDefault="0026003E" w:rsidP="0026003E">
            <w:pPr>
              <w:spacing w:beforeLines="40" w:before="96" w:afterLines="40" w:after="96"/>
              <w:rPr>
                <w:rFonts w:ascii="Cambria" w:hAnsi="Cambria"/>
                <w:color w:val="4472C4" w:themeColor="accent5"/>
                <w:sz w:val="18"/>
                <w:szCs w:val="18"/>
              </w:rPr>
            </w:pPr>
            <w:r w:rsidRPr="0019196A">
              <w:rPr>
                <w:rFonts w:ascii="Cambria" w:hAnsi="Cambria"/>
                <w:i/>
                <w:iCs/>
                <w:color w:val="4472C4" w:themeColor="accent5"/>
                <w:sz w:val="18"/>
                <w:szCs w:val="18"/>
              </w:rPr>
              <w:t xml:space="preserve">Answer “yes” if, for example, your worksite offers </w:t>
            </w:r>
            <w:r>
              <w:rPr>
                <w:rFonts w:ascii="Cambria" w:hAnsi="Cambria"/>
                <w:i/>
                <w:color w:val="4472C4"/>
                <w:sz w:val="18"/>
                <w:szCs w:val="18"/>
              </w:rPr>
              <w:t>“</w:t>
            </w:r>
            <w:r w:rsidRPr="00746180">
              <w:rPr>
                <w:rFonts w:ascii="Cambria" w:hAnsi="Cambria"/>
                <w:i/>
                <w:color w:val="4472C4"/>
                <w:sz w:val="18"/>
                <w:szCs w:val="18"/>
              </w:rPr>
              <w:t>lunch and learns</w:t>
            </w:r>
            <w:r>
              <w:rPr>
                <w:rFonts w:ascii="Cambria" w:hAnsi="Cambria"/>
                <w:i/>
                <w:color w:val="4472C4"/>
                <w:sz w:val="18"/>
                <w:szCs w:val="18"/>
              </w:rPr>
              <w:t>,”</w:t>
            </w:r>
            <w:r w:rsidRPr="00746180">
              <w:rPr>
                <w:rFonts w:ascii="Cambria" w:hAnsi="Cambria"/>
                <w:color w:val="4472C4"/>
                <w:sz w:val="18"/>
                <w:szCs w:val="18"/>
              </w:rPr>
              <w:t xml:space="preserve"> </w:t>
            </w:r>
            <w:r w:rsidRPr="0019196A">
              <w:rPr>
                <w:rFonts w:ascii="Cambria" w:hAnsi="Cambria"/>
                <w:i/>
                <w:iCs/>
                <w:color w:val="4472C4" w:themeColor="accent5"/>
                <w:sz w:val="18"/>
                <w:szCs w:val="18"/>
              </w:rPr>
              <w:t>seminars, workshops, or classes that address injury prevention. These sessions can be provided in-person or virtually (online, telephonically, mobile app); on or off site; through vendors, on-site staff, or other practitioners.</w:t>
            </w:r>
          </w:p>
          <w:p w14:paraId="7794A647" w14:textId="7683C6DD" w:rsidR="0026003E" w:rsidRPr="0019196A"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1CBBDFCA" w14:textId="77777777" w:rsidR="0026003E" w:rsidRPr="0019196A" w:rsidRDefault="0026003E" w:rsidP="0026003E">
            <w:pPr>
              <w:spacing w:beforeLines="40" w:before="96" w:afterLines="40" w:after="96"/>
              <w:jc w:val="center"/>
              <w:rPr>
                <w:rFonts w:ascii="Cambria" w:hAnsi="Cambria"/>
                <w:sz w:val="18"/>
                <w:szCs w:val="18"/>
              </w:rPr>
            </w:pPr>
            <w:r w:rsidRPr="0019196A">
              <w:rPr>
                <w:rFonts w:ascii="Cambria" w:hAnsi="Cambria"/>
                <w:sz w:val="18"/>
                <w:szCs w:val="18"/>
              </w:rPr>
              <w:t>2 (2)</w:t>
            </w:r>
          </w:p>
        </w:tc>
        <w:tc>
          <w:tcPr>
            <w:tcW w:w="3060" w:type="dxa"/>
            <w:tcBorders>
              <w:top w:val="single" w:sz="4" w:space="0" w:color="auto"/>
              <w:bottom w:val="single" w:sz="4" w:space="0" w:color="auto"/>
            </w:tcBorders>
            <w:shd w:val="clear" w:color="auto" w:fill="FFFFFF" w:themeFill="background1"/>
          </w:tcPr>
          <w:p w14:paraId="02794DA9" w14:textId="2559A840" w:rsidR="0026003E" w:rsidRPr="0026003E" w:rsidRDefault="0026003E" w:rsidP="0026003E">
            <w:pPr>
              <w:spacing w:before="40" w:after="40"/>
              <w:rPr>
                <w:rFonts w:ascii="Cambria" w:hAnsi="Cambria"/>
                <w:sz w:val="18"/>
                <w:szCs w:val="18"/>
              </w:rPr>
            </w:pPr>
          </w:p>
        </w:tc>
      </w:tr>
      <w:tr w:rsidR="0026003E" w:rsidRPr="0019196A" w14:paraId="458E5563"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0CBAD848" w14:textId="3C670440" w:rsidR="0026003E" w:rsidRPr="0019196A"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7. </w:t>
            </w:r>
            <w:r w:rsidR="0026003E" w:rsidRPr="0019196A">
              <w:rPr>
                <w:rFonts w:ascii="Cambria" w:hAnsi="Cambria"/>
                <w:color w:val="auto"/>
                <w:sz w:val="18"/>
                <w:szCs w:val="18"/>
              </w:rPr>
              <w:t xml:space="preserve">Have a process in place for measuring and, if necessary, improving worksite air quality? </w:t>
            </w:r>
          </w:p>
          <w:p w14:paraId="77080A76" w14:textId="77777777" w:rsidR="0026003E" w:rsidRPr="0019196A" w:rsidRDefault="0026003E" w:rsidP="0026003E">
            <w:pPr>
              <w:suppressAutoHyphens w:val="0"/>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your worksite routinely tests heating, ventilation</w:t>
            </w:r>
            <w:r>
              <w:rPr>
                <w:rFonts w:ascii="Cambria" w:hAnsi="Cambria"/>
                <w:i/>
                <w:color w:val="4472C4" w:themeColor="accent5"/>
                <w:sz w:val="18"/>
                <w:szCs w:val="18"/>
              </w:rPr>
              <w:t>,</w:t>
            </w:r>
            <w:r w:rsidRPr="0019196A">
              <w:rPr>
                <w:rFonts w:ascii="Cambria" w:hAnsi="Cambria"/>
                <w:i/>
                <w:color w:val="4472C4" w:themeColor="accent5"/>
                <w:sz w:val="18"/>
                <w:szCs w:val="18"/>
              </w:rPr>
              <w:t xml:space="preserve"> and air conditioning (HVAC) systems, vacuums carpets, and controls moisture levels to prevent mold growth.</w:t>
            </w:r>
          </w:p>
          <w:p w14:paraId="097CCE10" w14:textId="2FAA7092"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19196A">
              <w:rPr>
                <w:rFonts w:ascii="Cambria" w:hAnsi="Cambria"/>
                <w:color w:val="808080" w:themeColor="background1" w:themeShade="80"/>
                <w:sz w:val="18"/>
                <w:szCs w:val="18"/>
              </w:rPr>
              <w:t>[</w:t>
            </w:r>
            <w:r w:rsidRPr="0019196A">
              <w:rPr>
                <w:rFonts w:ascii="Cambria" w:hAnsi="Cambria" w:cs="Calibri"/>
                <w:color w:val="808080" w:themeColor="background1" w:themeShade="80"/>
                <w:sz w:val="18"/>
                <w:szCs w:val="18"/>
              </w:rPr>
              <w:t>New</w:t>
            </w:r>
            <w:r>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058A4DE4" w14:textId="1A5C0BE8" w:rsidR="0026003E" w:rsidRPr="0019196A"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130</w:t>
            </w:r>
            <w:r w:rsidR="0026003E">
              <w:rPr>
                <w:rFonts w:ascii="Cambria" w:hAnsi="Cambria"/>
                <w:color w:val="auto"/>
                <w:sz w:val="18"/>
                <w:szCs w:val="18"/>
              </w:rPr>
              <w:t xml:space="preserve">. </w:t>
            </w:r>
            <w:r w:rsidR="0026003E" w:rsidRPr="0019196A">
              <w:rPr>
                <w:rFonts w:ascii="Cambria" w:hAnsi="Cambria"/>
                <w:color w:val="auto"/>
                <w:sz w:val="18"/>
                <w:szCs w:val="18"/>
              </w:rPr>
              <w:t xml:space="preserve">Have a process in place for measuring and, if necessary, improving worksite air quality? </w:t>
            </w:r>
          </w:p>
          <w:p w14:paraId="25DAE997" w14:textId="77777777" w:rsidR="0026003E" w:rsidRPr="0019196A" w:rsidRDefault="0026003E" w:rsidP="0026003E">
            <w:pPr>
              <w:suppressAutoHyphens w:val="0"/>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your worksite routinely tests heating, ventilation</w:t>
            </w:r>
            <w:r>
              <w:rPr>
                <w:rFonts w:ascii="Cambria" w:hAnsi="Cambria"/>
                <w:i/>
                <w:color w:val="4472C4" w:themeColor="accent5"/>
                <w:sz w:val="18"/>
                <w:szCs w:val="18"/>
              </w:rPr>
              <w:t>,</w:t>
            </w:r>
            <w:r w:rsidRPr="0019196A">
              <w:rPr>
                <w:rFonts w:ascii="Cambria" w:hAnsi="Cambria"/>
                <w:i/>
                <w:color w:val="4472C4" w:themeColor="accent5"/>
                <w:sz w:val="18"/>
                <w:szCs w:val="18"/>
              </w:rPr>
              <w:t xml:space="preserve"> and air conditioning (HVAC) systems, vacuums carpets, and controls moisture levels to prevent mold growth.</w:t>
            </w:r>
          </w:p>
          <w:p w14:paraId="63EB1C70" w14:textId="2D98FF33" w:rsidR="0026003E" w:rsidRPr="0019196A"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4DAED199" w14:textId="597B22BC" w:rsidR="0026003E" w:rsidRPr="0019196A" w:rsidRDefault="0089267F" w:rsidP="0026003E">
            <w:pPr>
              <w:spacing w:beforeLines="40" w:before="96" w:afterLines="40" w:after="96"/>
              <w:jc w:val="center"/>
              <w:rPr>
                <w:rFonts w:ascii="Cambria" w:hAnsi="Cambria"/>
                <w:sz w:val="18"/>
                <w:szCs w:val="18"/>
              </w:rPr>
            </w:pPr>
            <w:r>
              <w:rPr>
                <w:rFonts w:ascii="Cambria" w:hAnsi="Cambria"/>
                <w:sz w:val="18"/>
                <w:szCs w:val="18"/>
              </w:rPr>
              <w:t>2 (2</w:t>
            </w:r>
            <w:r w:rsidR="0026003E" w:rsidRPr="0019196A">
              <w:rPr>
                <w:rFonts w:ascii="Cambria" w:hAnsi="Cambria"/>
                <w:sz w:val="18"/>
                <w:szCs w:val="18"/>
              </w:rPr>
              <w:t>)</w:t>
            </w:r>
          </w:p>
        </w:tc>
        <w:tc>
          <w:tcPr>
            <w:tcW w:w="3060" w:type="dxa"/>
            <w:tcBorders>
              <w:top w:val="single" w:sz="4" w:space="0" w:color="auto"/>
              <w:bottom w:val="single" w:sz="4" w:space="0" w:color="auto"/>
            </w:tcBorders>
            <w:shd w:val="clear" w:color="auto" w:fill="auto"/>
          </w:tcPr>
          <w:p w14:paraId="46ABBD6A" w14:textId="1A9F33B3" w:rsidR="0026003E" w:rsidRPr="0026003E" w:rsidRDefault="0026003E" w:rsidP="0026003E">
            <w:pPr>
              <w:spacing w:before="40" w:after="40"/>
              <w:rPr>
                <w:rFonts w:ascii="Cambria" w:hAnsi="Cambria"/>
                <w:sz w:val="18"/>
                <w:szCs w:val="18"/>
              </w:rPr>
            </w:pPr>
          </w:p>
        </w:tc>
      </w:tr>
      <w:tr w:rsidR="0026003E" w:rsidRPr="0019196A" w14:paraId="5B0275B3"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02A0B023" w14:textId="3ADEFB18" w:rsidR="0026003E" w:rsidRPr="00E610ED"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8. </w:t>
            </w:r>
            <w:r w:rsidR="0026003E" w:rsidRPr="00E610ED">
              <w:rPr>
                <w:rFonts w:ascii="Cambria" w:hAnsi="Cambria"/>
                <w:color w:val="auto"/>
                <w:sz w:val="18"/>
                <w:szCs w:val="18"/>
              </w:rPr>
              <w:t xml:space="preserve">Make adjustments or provide resources where necessary to reduce the risk of eye injury or vision impairment? </w:t>
            </w:r>
          </w:p>
          <w:p w14:paraId="6991E689" w14:textId="77777777" w:rsidR="0026003E" w:rsidRPr="00E610ED" w:rsidRDefault="0026003E" w:rsidP="0026003E">
            <w:pPr>
              <w:suppressAutoHyphens w:val="0"/>
              <w:spacing w:beforeLines="40" w:before="96" w:afterLines="40" w:after="96"/>
              <w:rPr>
                <w:rFonts w:ascii="Cambria" w:hAnsi="Cambria"/>
                <w:i/>
                <w:color w:val="4472C4" w:themeColor="accent5"/>
                <w:sz w:val="18"/>
                <w:szCs w:val="18"/>
              </w:rPr>
            </w:pPr>
            <w:r w:rsidRPr="00E610ED">
              <w:rPr>
                <w:rFonts w:ascii="Cambria" w:hAnsi="Cambria"/>
                <w:i/>
                <w:color w:val="4472C4" w:themeColor="accent5"/>
                <w:sz w:val="18"/>
                <w:szCs w:val="18"/>
              </w:rPr>
              <w:t xml:space="preserve">Answer “yes” if, for example, your worksite provides proper lighting to work areas, protective eyewear in hazardous environments (e.g., factories, construction sites) or </w:t>
            </w:r>
            <w:r w:rsidRPr="00C7350B">
              <w:rPr>
                <w:rFonts w:ascii="Cambria" w:hAnsi="Cambria"/>
                <w:i/>
                <w:color w:val="4472C4" w:themeColor="accent5"/>
                <w:sz w:val="18"/>
                <w:szCs w:val="18"/>
              </w:rPr>
              <w:t>ergonomic setup</w:t>
            </w:r>
            <w:r w:rsidRPr="00E610ED">
              <w:rPr>
                <w:rFonts w:ascii="Cambria" w:hAnsi="Cambria"/>
                <w:i/>
                <w:color w:val="4472C4" w:themeColor="accent5"/>
                <w:sz w:val="18"/>
                <w:szCs w:val="18"/>
              </w:rPr>
              <w:t xml:space="preserve"> at work stations.</w:t>
            </w:r>
          </w:p>
          <w:p w14:paraId="006E948E" w14:textId="14DDB83A"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E610ED">
              <w:rPr>
                <w:rFonts w:ascii="Cambria" w:hAnsi="Cambria"/>
                <w:color w:val="808080" w:themeColor="background1" w:themeShade="80"/>
                <w:sz w:val="18"/>
                <w:szCs w:val="18"/>
              </w:rPr>
              <w:t>[</w:t>
            </w:r>
            <w:r w:rsidRPr="00E610ED">
              <w:rPr>
                <w:rFonts w:ascii="Cambria" w:hAnsi="Cambria" w:cs="Calibri"/>
                <w:color w:val="808080" w:themeColor="background1" w:themeShade="80"/>
                <w:sz w:val="18"/>
                <w:szCs w:val="18"/>
              </w:rPr>
              <w:t>New</w:t>
            </w:r>
            <w:r w:rsidRPr="00E610ED">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14BEB571" w14:textId="5760C981" w:rsidR="0026003E" w:rsidRPr="00E610ED"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131</w:t>
            </w:r>
            <w:r w:rsidR="0026003E">
              <w:rPr>
                <w:rFonts w:ascii="Cambria" w:hAnsi="Cambria"/>
                <w:color w:val="auto"/>
                <w:sz w:val="18"/>
                <w:szCs w:val="18"/>
              </w:rPr>
              <w:t xml:space="preserve">. </w:t>
            </w:r>
            <w:r w:rsidR="0026003E" w:rsidRPr="00E610ED">
              <w:rPr>
                <w:rFonts w:ascii="Cambria" w:hAnsi="Cambria"/>
                <w:color w:val="auto"/>
                <w:sz w:val="18"/>
                <w:szCs w:val="18"/>
              </w:rPr>
              <w:t xml:space="preserve">Make adjustments or provide resources where necessary to reduce the risk of eye injury or vision impairment? </w:t>
            </w:r>
          </w:p>
          <w:p w14:paraId="73436B51" w14:textId="77777777" w:rsidR="0026003E" w:rsidRPr="00E610ED" w:rsidRDefault="0026003E" w:rsidP="0026003E">
            <w:pPr>
              <w:suppressAutoHyphens w:val="0"/>
              <w:spacing w:beforeLines="40" w:before="96" w:afterLines="40" w:after="96"/>
              <w:rPr>
                <w:rFonts w:ascii="Cambria" w:hAnsi="Cambria"/>
                <w:i/>
                <w:color w:val="4472C4" w:themeColor="accent5"/>
                <w:sz w:val="18"/>
                <w:szCs w:val="18"/>
              </w:rPr>
            </w:pPr>
            <w:r w:rsidRPr="00E610ED">
              <w:rPr>
                <w:rFonts w:ascii="Cambria" w:hAnsi="Cambria"/>
                <w:i/>
                <w:color w:val="4472C4" w:themeColor="accent5"/>
                <w:sz w:val="18"/>
                <w:szCs w:val="18"/>
              </w:rPr>
              <w:t xml:space="preserve">Answer “yes” if, for example, your worksite provides proper lighting to work areas, protective eyewear in hazardous environments (e.g., factories, construction sites) or </w:t>
            </w:r>
            <w:r w:rsidRPr="00C7350B">
              <w:rPr>
                <w:rFonts w:ascii="Cambria" w:hAnsi="Cambria"/>
                <w:i/>
                <w:color w:val="4472C4" w:themeColor="accent5"/>
                <w:sz w:val="18"/>
                <w:szCs w:val="18"/>
              </w:rPr>
              <w:t>ergonomic setup</w:t>
            </w:r>
            <w:r w:rsidRPr="00E610ED">
              <w:rPr>
                <w:rFonts w:ascii="Cambria" w:hAnsi="Cambria"/>
                <w:i/>
                <w:color w:val="4472C4" w:themeColor="accent5"/>
                <w:sz w:val="18"/>
                <w:szCs w:val="18"/>
              </w:rPr>
              <w:t xml:space="preserve"> at work stations.</w:t>
            </w:r>
          </w:p>
          <w:p w14:paraId="478C61A6" w14:textId="56D90381" w:rsidR="0026003E" w:rsidRPr="00E610ED" w:rsidRDefault="0026003E" w:rsidP="0026003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6F8AFA23" w14:textId="596CCCD1" w:rsidR="0026003E" w:rsidRPr="00E610ED" w:rsidRDefault="0089267F" w:rsidP="0026003E">
            <w:pPr>
              <w:spacing w:beforeLines="40" w:before="96" w:afterLines="40" w:after="96"/>
              <w:jc w:val="center"/>
              <w:rPr>
                <w:rFonts w:ascii="Cambria" w:hAnsi="Cambria"/>
                <w:sz w:val="18"/>
                <w:szCs w:val="18"/>
              </w:rPr>
            </w:pPr>
            <w:r>
              <w:rPr>
                <w:rFonts w:ascii="Cambria" w:hAnsi="Cambria"/>
                <w:sz w:val="18"/>
                <w:szCs w:val="18"/>
              </w:rPr>
              <w:t>2 (2</w:t>
            </w:r>
            <w:r w:rsidR="0026003E" w:rsidRPr="00E610ED">
              <w:rPr>
                <w:rFonts w:ascii="Cambria" w:hAnsi="Cambria"/>
                <w:sz w:val="18"/>
                <w:szCs w:val="18"/>
              </w:rPr>
              <w:t>)</w:t>
            </w:r>
          </w:p>
        </w:tc>
        <w:tc>
          <w:tcPr>
            <w:tcW w:w="3060" w:type="dxa"/>
            <w:tcBorders>
              <w:top w:val="single" w:sz="4" w:space="0" w:color="auto"/>
              <w:bottom w:val="single" w:sz="4" w:space="0" w:color="auto"/>
            </w:tcBorders>
            <w:shd w:val="clear" w:color="auto" w:fill="auto"/>
          </w:tcPr>
          <w:p w14:paraId="41AB12F1" w14:textId="0FF48D91" w:rsidR="0026003E" w:rsidRPr="0026003E" w:rsidRDefault="0026003E" w:rsidP="0026003E">
            <w:pPr>
              <w:spacing w:before="40" w:after="40"/>
              <w:rPr>
                <w:rFonts w:ascii="Cambria" w:hAnsi="Cambria"/>
                <w:b/>
                <w:sz w:val="18"/>
                <w:szCs w:val="18"/>
              </w:rPr>
            </w:pPr>
          </w:p>
        </w:tc>
      </w:tr>
      <w:tr w:rsidR="0026003E" w:rsidRPr="0019196A" w14:paraId="2BF9086A"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5BDC929D" w14:textId="35035CCF" w:rsidR="0026003E" w:rsidRPr="00E610ED" w:rsidRDefault="0089267F" w:rsidP="0026003E">
            <w:pPr>
              <w:spacing w:beforeLines="40" w:before="96" w:afterLines="40" w:after="96"/>
              <w:rPr>
                <w:rFonts w:ascii="Cambria" w:hAnsi="Cambria"/>
                <w:color w:val="auto"/>
                <w:sz w:val="18"/>
                <w:szCs w:val="18"/>
              </w:rPr>
            </w:pPr>
            <w:r>
              <w:rPr>
                <w:rFonts w:ascii="Cambria" w:hAnsi="Cambria"/>
                <w:color w:val="auto"/>
                <w:sz w:val="18"/>
                <w:szCs w:val="18"/>
              </w:rPr>
              <w:t xml:space="preserve">9. </w:t>
            </w:r>
            <w:r w:rsidR="0026003E">
              <w:rPr>
                <w:rFonts w:ascii="Cambria" w:hAnsi="Cambria"/>
                <w:color w:val="auto"/>
                <w:sz w:val="18"/>
                <w:szCs w:val="18"/>
              </w:rPr>
              <w:t>Proactively support employees returning to work after illness or injury?</w:t>
            </w:r>
            <w:r w:rsidR="0026003E" w:rsidRPr="00E610ED">
              <w:rPr>
                <w:rFonts w:ascii="Cambria" w:hAnsi="Cambria"/>
                <w:color w:val="auto"/>
                <w:sz w:val="18"/>
                <w:szCs w:val="18"/>
              </w:rPr>
              <w:t xml:space="preserve"> </w:t>
            </w:r>
          </w:p>
          <w:p w14:paraId="37F1778A" w14:textId="77777777" w:rsidR="0026003E" w:rsidRPr="00E610ED" w:rsidRDefault="0026003E" w:rsidP="0026003E">
            <w:pPr>
              <w:suppressAutoHyphens w:val="0"/>
              <w:spacing w:beforeLines="40" w:before="96" w:afterLines="40" w:after="96"/>
              <w:rPr>
                <w:rFonts w:ascii="Cambria" w:hAnsi="Cambria"/>
                <w:i/>
                <w:color w:val="4472C4" w:themeColor="accent5"/>
                <w:sz w:val="18"/>
                <w:szCs w:val="18"/>
              </w:rPr>
            </w:pPr>
            <w:r w:rsidRPr="00E610ED">
              <w:rPr>
                <w:rFonts w:ascii="Cambria" w:hAnsi="Cambria"/>
                <w:i/>
                <w:color w:val="4472C4" w:themeColor="accent5"/>
                <w:sz w:val="18"/>
                <w:szCs w:val="18"/>
              </w:rPr>
              <w:t xml:space="preserve">Answer “yes” if, for example, your </w:t>
            </w:r>
            <w:r>
              <w:rPr>
                <w:rFonts w:ascii="Cambria" w:hAnsi="Cambria"/>
                <w:i/>
                <w:color w:val="4472C4" w:themeColor="accent5"/>
                <w:sz w:val="18"/>
                <w:szCs w:val="18"/>
              </w:rPr>
              <w:t>organization provided temporary job modifications or phased return-to-work options.</w:t>
            </w:r>
          </w:p>
          <w:p w14:paraId="73EC6F0D" w14:textId="102B00D2" w:rsidR="0026003E" w:rsidRPr="0089267F" w:rsidRDefault="0026003E" w:rsidP="0089267F">
            <w:pPr>
              <w:spacing w:beforeLines="40" w:before="96" w:afterLines="40" w:after="96"/>
              <w:jc w:val="right"/>
              <w:rPr>
                <w:rFonts w:ascii="Cambria" w:hAnsi="Cambria"/>
                <w:color w:val="808080" w:themeColor="background1" w:themeShade="80"/>
                <w:sz w:val="18"/>
                <w:szCs w:val="18"/>
              </w:rPr>
            </w:pPr>
            <w:r w:rsidRPr="00E610ED">
              <w:rPr>
                <w:rFonts w:ascii="Cambria" w:hAnsi="Cambria"/>
                <w:color w:val="808080" w:themeColor="background1" w:themeShade="80"/>
                <w:sz w:val="18"/>
                <w:szCs w:val="18"/>
              </w:rPr>
              <w:t>[</w:t>
            </w:r>
            <w:r w:rsidRPr="00E610ED">
              <w:rPr>
                <w:rFonts w:ascii="Cambria" w:hAnsi="Cambria" w:cs="Calibri"/>
                <w:color w:val="808080" w:themeColor="background1" w:themeShade="80"/>
                <w:sz w:val="18"/>
                <w:szCs w:val="18"/>
              </w:rPr>
              <w:t>New</w:t>
            </w:r>
            <w:r w:rsidRPr="00E610ED">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auto"/>
          </w:tcPr>
          <w:p w14:paraId="052C2001" w14:textId="2D24BA1C" w:rsidR="0026003E" w:rsidRPr="00E610ED" w:rsidRDefault="00A36E48" w:rsidP="0026003E">
            <w:pPr>
              <w:spacing w:beforeLines="40" w:before="96" w:afterLines="40" w:after="96"/>
              <w:rPr>
                <w:rFonts w:ascii="Cambria" w:hAnsi="Cambria"/>
                <w:color w:val="auto"/>
                <w:sz w:val="18"/>
                <w:szCs w:val="18"/>
              </w:rPr>
            </w:pPr>
            <w:r>
              <w:rPr>
                <w:rFonts w:ascii="Cambria" w:hAnsi="Cambria"/>
                <w:color w:val="auto"/>
                <w:sz w:val="18"/>
                <w:szCs w:val="18"/>
              </w:rPr>
              <w:t>132</w:t>
            </w:r>
            <w:r w:rsidR="0026003E">
              <w:rPr>
                <w:rFonts w:ascii="Cambria" w:hAnsi="Cambria"/>
                <w:color w:val="auto"/>
                <w:sz w:val="18"/>
                <w:szCs w:val="18"/>
              </w:rPr>
              <w:t>. Proactively support employees returning to work after illness or injury?</w:t>
            </w:r>
            <w:r w:rsidR="0026003E" w:rsidRPr="00E610ED">
              <w:rPr>
                <w:rFonts w:ascii="Cambria" w:hAnsi="Cambria"/>
                <w:color w:val="auto"/>
                <w:sz w:val="18"/>
                <w:szCs w:val="18"/>
              </w:rPr>
              <w:t xml:space="preserve"> </w:t>
            </w:r>
          </w:p>
          <w:p w14:paraId="0B8DA1EF" w14:textId="578509C2" w:rsidR="0026003E" w:rsidRPr="0026003E" w:rsidRDefault="0026003E" w:rsidP="0026003E">
            <w:pPr>
              <w:suppressAutoHyphens w:val="0"/>
              <w:spacing w:beforeLines="40" w:before="96" w:afterLines="40" w:after="96"/>
              <w:rPr>
                <w:rFonts w:ascii="Cambria" w:hAnsi="Cambria"/>
                <w:i/>
                <w:color w:val="4472C4" w:themeColor="accent5"/>
                <w:sz w:val="18"/>
                <w:szCs w:val="18"/>
              </w:rPr>
            </w:pPr>
            <w:r w:rsidRPr="00E610ED">
              <w:rPr>
                <w:rFonts w:ascii="Cambria" w:hAnsi="Cambria"/>
                <w:i/>
                <w:color w:val="4472C4" w:themeColor="accent5"/>
                <w:sz w:val="18"/>
                <w:szCs w:val="18"/>
              </w:rPr>
              <w:t xml:space="preserve">Answer “yes” if, for example, your </w:t>
            </w:r>
            <w:r>
              <w:rPr>
                <w:rFonts w:ascii="Cambria" w:hAnsi="Cambria"/>
                <w:i/>
                <w:color w:val="4472C4" w:themeColor="accent5"/>
                <w:sz w:val="18"/>
                <w:szCs w:val="18"/>
              </w:rPr>
              <w:t>organization provided temporary job modifications or phased return-to-work options.</w:t>
            </w:r>
          </w:p>
        </w:tc>
        <w:tc>
          <w:tcPr>
            <w:tcW w:w="1440" w:type="dxa"/>
            <w:tcBorders>
              <w:top w:val="single" w:sz="4" w:space="0" w:color="auto"/>
              <w:bottom w:val="single" w:sz="4" w:space="0" w:color="auto"/>
            </w:tcBorders>
            <w:shd w:val="clear" w:color="auto" w:fill="auto"/>
            <w:vAlign w:val="center"/>
          </w:tcPr>
          <w:p w14:paraId="538A04AC" w14:textId="5516CE00" w:rsidR="0026003E" w:rsidRPr="00B9480A" w:rsidRDefault="0089267F" w:rsidP="0026003E">
            <w:pPr>
              <w:spacing w:beforeLines="40" w:before="96" w:afterLines="40" w:after="96"/>
              <w:jc w:val="center"/>
              <w:rPr>
                <w:rFonts w:ascii="Cambria" w:hAnsi="Cambria"/>
                <w:sz w:val="18"/>
                <w:szCs w:val="18"/>
              </w:rPr>
            </w:pPr>
            <w:r>
              <w:rPr>
                <w:rFonts w:ascii="Cambria" w:hAnsi="Cambria"/>
                <w:sz w:val="18"/>
                <w:szCs w:val="18"/>
              </w:rPr>
              <w:t>1 (1</w:t>
            </w:r>
            <w:r w:rsidR="0026003E">
              <w:rPr>
                <w:rFonts w:ascii="Cambria" w:hAnsi="Cambria"/>
                <w:sz w:val="18"/>
                <w:szCs w:val="18"/>
              </w:rPr>
              <w:t>)</w:t>
            </w:r>
          </w:p>
        </w:tc>
        <w:tc>
          <w:tcPr>
            <w:tcW w:w="3060" w:type="dxa"/>
            <w:tcBorders>
              <w:top w:val="single" w:sz="4" w:space="0" w:color="auto"/>
              <w:bottom w:val="single" w:sz="4" w:space="0" w:color="auto"/>
            </w:tcBorders>
            <w:shd w:val="clear" w:color="auto" w:fill="auto"/>
          </w:tcPr>
          <w:p w14:paraId="70E212D2" w14:textId="333F0DF1" w:rsidR="0026003E" w:rsidRPr="0026003E" w:rsidRDefault="0026003E" w:rsidP="0026003E">
            <w:pPr>
              <w:spacing w:before="40" w:after="40"/>
              <w:rPr>
                <w:rFonts w:ascii="Cambria" w:hAnsi="Cambria"/>
                <w:sz w:val="18"/>
                <w:szCs w:val="18"/>
              </w:rPr>
            </w:pPr>
          </w:p>
        </w:tc>
      </w:tr>
      <w:tr w:rsidR="0026003E" w:rsidRPr="0019196A" w14:paraId="793104F5" w14:textId="77777777" w:rsidTr="009E0B21">
        <w:trPr>
          <w:trHeight w:val="215"/>
          <w:jc w:val="center"/>
        </w:trPr>
        <w:tc>
          <w:tcPr>
            <w:tcW w:w="10255" w:type="dxa"/>
            <w:gridSpan w:val="5"/>
            <w:shd w:val="clear" w:color="auto" w:fill="D9D9D9" w:themeFill="background1" w:themeFillShade="D9"/>
          </w:tcPr>
          <w:p w14:paraId="587136CB" w14:textId="77777777" w:rsidR="0026003E" w:rsidRPr="0019196A" w:rsidRDefault="0026003E" w:rsidP="0026003E">
            <w:pPr>
              <w:spacing w:before="120" w:after="120"/>
              <w:rPr>
                <w:rFonts w:ascii="Cambria" w:hAnsi="Cambria"/>
                <w:sz w:val="18"/>
                <w:szCs w:val="18"/>
              </w:rPr>
            </w:pPr>
            <w:r w:rsidRPr="0019196A">
              <w:rPr>
                <w:rFonts w:ascii="Cambria" w:hAnsi="Cambria"/>
                <w:b/>
                <w:sz w:val="18"/>
                <w:szCs w:val="18"/>
              </w:rPr>
              <w:t>Total Possible Points</w:t>
            </w:r>
          </w:p>
        </w:tc>
        <w:tc>
          <w:tcPr>
            <w:tcW w:w="1440" w:type="dxa"/>
            <w:vAlign w:val="center"/>
          </w:tcPr>
          <w:p w14:paraId="0A4FE2B1" w14:textId="7D0A93B9" w:rsidR="0026003E" w:rsidRPr="0019196A" w:rsidRDefault="0089267F" w:rsidP="0026003E">
            <w:pPr>
              <w:spacing w:before="120" w:after="120"/>
              <w:jc w:val="center"/>
              <w:rPr>
                <w:rFonts w:ascii="Cambria" w:hAnsi="Cambria"/>
                <w:b/>
                <w:sz w:val="18"/>
                <w:szCs w:val="18"/>
              </w:rPr>
            </w:pPr>
            <w:r>
              <w:rPr>
                <w:rFonts w:ascii="Cambria" w:hAnsi="Cambria"/>
                <w:b/>
                <w:sz w:val="18"/>
                <w:szCs w:val="18"/>
              </w:rPr>
              <w:t>18 (18</w:t>
            </w:r>
            <w:r w:rsidR="0026003E" w:rsidRPr="0019196A">
              <w:rPr>
                <w:rFonts w:ascii="Cambria" w:hAnsi="Cambria"/>
                <w:b/>
                <w:sz w:val="18"/>
                <w:szCs w:val="18"/>
              </w:rPr>
              <w:t>)</w:t>
            </w:r>
          </w:p>
        </w:tc>
        <w:tc>
          <w:tcPr>
            <w:tcW w:w="3060" w:type="dxa"/>
          </w:tcPr>
          <w:p w14:paraId="35B844B8" w14:textId="77777777" w:rsidR="0026003E" w:rsidRPr="00127288" w:rsidRDefault="0026003E" w:rsidP="0026003E">
            <w:pPr>
              <w:spacing w:before="40" w:after="40"/>
              <w:rPr>
                <w:rFonts w:ascii="Cambria" w:hAnsi="Cambria"/>
                <w:sz w:val="18"/>
                <w:szCs w:val="18"/>
              </w:rPr>
            </w:pPr>
          </w:p>
        </w:tc>
      </w:tr>
    </w:tbl>
    <w:p w14:paraId="759CABFE" w14:textId="77777777" w:rsidR="00905145" w:rsidRPr="0019196A" w:rsidRDefault="00905145" w:rsidP="00905145">
      <w:pPr>
        <w:suppressAutoHyphens w:val="0"/>
        <w:spacing w:after="160" w:line="259" w:lineRule="auto"/>
        <w:rPr>
          <w:rFonts w:ascii="Cambria" w:hAnsi="Cambria"/>
          <w:sz w:val="18"/>
          <w:szCs w:val="18"/>
        </w:rPr>
      </w:pPr>
    </w:p>
    <w:p w14:paraId="167F200B" w14:textId="77777777" w:rsidR="00905145" w:rsidRPr="0019196A" w:rsidRDefault="00905145" w:rsidP="00905145">
      <w:pPr>
        <w:suppressAutoHyphens w:val="0"/>
        <w:spacing w:after="160" w:line="259" w:lineRule="auto"/>
        <w:rPr>
          <w:rFonts w:ascii="Cambria" w:hAnsi="Cambria"/>
          <w:sz w:val="18"/>
          <w:szCs w:val="18"/>
        </w:rPr>
      </w:pPr>
    </w:p>
    <w:p w14:paraId="25FD07B6" w14:textId="34A09F7F" w:rsidR="00905145" w:rsidRDefault="00905145">
      <w:pPr>
        <w:suppressAutoHyphens w:val="0"/>
        <w:spacing w:after="160" w:line="259" w:lineRule="auto"/>
        <w:rPr>
          <w:rFonts w:ascii="Cambria" w:hAnsi="Cambria"/>
          <w:sz w:val="18"/>
          <w:szCs w:val="18"/>
        </w:rPr>
      </w:pPr>
      <w:r w:rsidRPr="0019196A">
        <w:rPr>
          <w:rFonts w:ascii="Cambria" w:hAnsi="Cambria"/>
          <w:sz w:val="18"/>
          <w:szCs w:val="18"/>
        </w:rPr>
        <w:br w:type="page"/>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905145" w:rsidRPr="006D1294" w14:paraId="6D3B5D90"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5D49A492" w14:textId="77777777" w:rsidR="00905145" w:rsidRPr="006D1294" w:rsidRDefault="00905145" w:rsidP="007D42EC">
            <w:pPr>
              <w:jc w:val="center"/>
              <w:rPr>
                <w:rFonts w:ascii="Cambria" w:hAnsi="Cambria"/>
                <w:b/>
                <w:color w:val="FFFFFF" w:themeColor="background1"/>
                <w:sz w:val="22"/>
                <w:szCs w:val="18"/>
              </w:rPr>
            </w:pPr>
            <w:r w:rsidRPr="006D1294">
              <w:rPr>
                <w:rFonts w:ascii="Cambria" w:hAnsi="Cambria"/>
                <w:b/>
                <w:color w:val="FFFFFF" w:themeColor="background1"/>
                <w:sz w:val="22"/>
                <w:szCs w:val="18"/>
              </w:rPr>
              <w:t>Vaccine-Preventable Diseases</w:t>
            </w:r>
          </w:p>
        </w:tc>
      </w:tr>
      <w:tr w:rsidR="00905145" w:rsidRPr="0019196A" w14:paraId="1F71FF9B" w14:textId="77777777" w:rsidTr="00DD7761">
        <w:trPr>
          <w:jc w:val="center"/>
        </w:trPr>
        <w:tc>
          <w:tcPr>
            <w:tcW w:w="4314" w:type="dxa"/>
            <w:tcBorders>
              <w:top w:val="single" w:sz="4" w:space="0" w:color="auto"/>
              <w:left w:val="nil"/>
              <w:bottom w:val="single" w:sz="4" w:space="0" w:color="auto"/>
              <w:right w:val="nil"/>
            </w:tcBorders>
            <w:shd w:val="clear" w:color="auto" w:fill="auto"/>
            <w:vAlign w:val="center"/>
          </w:tcPr>
          <w:p w14:paraId="19814611" w14:textId="77777777" w:rsidR="00905145" w:rsidRPr="0019196A" w:rsidRDefault="00905145"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0F69AB42" w14:textId="77777777" w:rsidR="00905145" w:rsidRPr="0019196A" w:rsidRDefault="00905145"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63DBB57A" w14:textId="77777777" w:rsidR="00905145" w:rsidRPr="0019196A" w:rsidRDefault="00905145" w:rsidP="007D42EC">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7ECDF37D" w14:textId="77777777" w:rsidR="00905145" w:rsidRPr="0019196A" w:rsidRDefault="00905145"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3E031160" w14:textId="77777777" w:rsidR="00905145" w:rsidRPr="0019196A" w:rsidRDefault="00905145"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16BE593C" w14:textId="77777777" w:rsidR="00905145" w:rsidRPr="0019196A" w:rsidRDefault="00905145" w:rsidP="007D42EC">
            <w:pPr>
              <w:rPr>
                <w:rFonts w:ascii="Cambria" w:hAnsi="Cambria"/>
                <w:sz w:val="18"/>
                <w:szCs w:val="18"/>
              </w:rPr>
            </w:pPr>
          </w:p>
        </w:tc>
      </w:tr>
      <w:tr w:rsidR="0024101B" w:rsidRPr="0019196A" w14:paraId="5EC72CFE" w14:textId="77777777" w:rsidTr="00244708">
        <w:trPr>
          <w:trHeight w:val="350"/>
          <w:jc w:val="center"/>
        </w:trPr>
        <w:tc>
          <w:tcPr>
            <w:tcW w:w="5127" w:type="dxa"/>
            <w:gridSpan w:val="2"/>
            <w:shd w:val="clear" w:color="auto" w:fill="BFBFBF" w:themeFill="background1" w:themeFillShade="BF"/>
            <w:vAlign w:val="center"/>
          </w:tcPr>
          <w:p w14:paraId="6ABC5790" w14:textId="780C3683"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5AC6B801" w14:textId="0B300546"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148DE924" w14:textId="5AEA5569"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2335B756" w14:textId="009B9148"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956542" w:rsidRPr="0019196A" w14:paraId="2AFF1DB7" w14:textId="77777777" w:rsidTr="0026559F">
        <w:trPr>
          <w:trHeight w:val="350"/>
          <w:jc w:val="center"/>
        </w:trPr>
        <w:tc>
          <w:tcPr>
            <w:tcW w:w="5127" w:type="dxa"/>
            <w:gridSpan w:val="2"/>
            <w:tcBorders>
              <w:top w:val="single" w:sz="4" w:space="0" w:color="auto"/>
              <w:bottom w:val="single" w:sz="4" w:space="0" w:color="auto"/>
            </w:tcBorders>
            <w:shd w:val="clear" w:color="auto" w:fill="FFFFFF" w:themeFill="background1"/>
          </w:tcPr>
          <w:p w14:paraId="45D6FF71" w14:textId="5DB1EC02" w:rsidR="00956542" w:rsidRPr="00B9480A" w:rsidRDefault="00956542"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 xml:space="preserve">1. </w:t>
            </w:r>
            <w:r w:rsidRPr="00B9480A">
              <w:rPr>
                <w:rFonts w:ascii="Cambria" w:hAnsi="Cambria"/>
                <w:color w:val="auto"/>
                <w:sz w:val="18"/>
                <w:szCs w:val="18"/>
              </w:rPr>
              <w:t xml:space="preserve">Provide health insurance coverage with </w:t>
            </w:r>
            <w:r>
              <w:rPr>
                <w:rFonts w:ascii="Cambria" w:hAnsi="Cambria"/>
                <w:color w:val="auto"/>
                <w:sz w:val="18"/>
                <w:szCs w:val="18"/>
              </w:rPr>
              <w:t>free or subsidized</w:t>
            </w:r>
            <w:r w:rsidRPr="00B9480A">
              <w:rPr>
                <w:rFonts w:ascii="Cambria" w:hAnsi="Cambria"/>
                <w:color w:val="auto"/>
                <w:sz w:val="18"/>
                <w:szCs w:val="18"/>
              </w:rPr>
              <w:t xml:space="preserve"> </w:t>
            </w:r>
            <w:r w:rsidRPr="00B9480A">
              <w:rPr>
                <w:rFonts w:ascii="Cambria" w:hAnsi="Cambria"/>
                <w:color w:val="auto"/>
                <w:sz w:val="18"/>
                <w:szCs w:val="18"/>
                <w:u w:val="single"/>
              </w:rPr>
              <w:t>influenza</w:t>
            </w:r>
            <w:r w:rsidRPr="00B9480A">
              <w:rPr>
                <w:rFonts w:ascii="Cambria" w:hAnsi="Cambria"/>
                <w:color w:val="auto"/>
                <w:sz w:val="18"/>
                <w:szCs w:val="18"/>
              </w:rPr>
              <w:t xml:space="preserve"> (flu)</w:t>
            </w:r>
            <w:r>
              <w:rPr>
                <w:rFonts w:ascii="Cambria" w:hAnsi="Cambria"/>
                <w:color w:val="auto"/>
                <w:sz w:val="18"/>
                <w:szCs w:val="18"/>
              </w:rPr>
              <w:t xml:space="preserve"> </w:t>
            </w:r>
            <w:r w:rsidRPr="00B9480A">
              <w:rPr>
                <w:rFonts w:ascii="Cambria" w:hAnsi="Cambria"/>
                <w:color w:val="auto"/>
                <w:sz w:val="18"/>
                <w:szCs w:val="18"/>
              </w:rPr>
              <w:t xml:space="preserve">vaccinations? </w:t>
            </w:r>
          </w:p>
          <w:p w14:paraId="1A15E272" w14:textId="64742B24" w:rsidR="00956542" w:rsidRPr="00B9480A" w:rsidRDefault="00956542" w:rsidP="00956542">
            <w:pPr>
              <w:pStyle w:val="TableParagraph"/>
              <w:spacing w:beforeLines="40" w:before="96" w:afterLines="40" w:after="96"/>
              <w:ind w:left="-30"/>
              <w:jc w:val="right"/>
              <w:rPr>
                <w:rFonts w:ascii="Cambria" w:eastAsia="Book Antiqua" w:hAnsi="Cambria" w:cs="Book Antiqua"/>
                <w:sz w:val="18"/>
                <w:szCs w:val="18"/>
              </w:rPr>
            </w:pPr>
            <w:r>
              <w:rPr>
                <w:rFonts w:ascii="Cambria" w:hAnsi="Cambria"/>
                <w:color w:val="808080" w:themeColor="background1" w:themeShade="80"/>
                <w:sz w:val="18"/>
                <w:szCs w:val="18"/>
              </w:rPr>
              <w:t>[1</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58AD083B" w14:textId="39DB2FE5" w:rsidR="00956542" w:rsidRPr="00B9480A" w:rsidRDefault="00997725"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133</w:t>
            </w:r>
            <w:r w:rsidR="00956542">
              <w:rPr>
                <w:rFonts w:ascii="Cambria" w:hAnsi="Cambria"/>
                <w:color w:val="auto"/>
                <w:sz w:val="18"/>
                <w:szCs w:val="18"/>
              </w:rPr>
              <w:t xml:space="preserve">. </w:t>
            </w:r>
            <w:r w:rsidR="00956542" w:rsidRPr="00B9480A">
              <w:rPr>
                <w:rFonts w:ascii="Cambria" w:hAnsi="Cambria"/>
                <w:color w:val="auto"/>
                <w:sz w:val="18"/>
                <w:szCs w:val="18"/>
              </w:rPr>
              <w:t xml:space="preserve">Provide health insurance coverage with </w:t>
            </w:r>
            <w:r w:rsidR="00956542">
              <w:rPr>
                <w:rFonts w:ascii="Cambria" w:hAnsi="Cambria"/>
                <w:color w:val="auto"/>
                <w:sz w:val="18"/>
                <w:szCs w:val="18"/>
              </w:rPr>
              <w:t>free or subsidized</w:t>
            </w:r>
            <w:r w:rsidR="00956542" w:rsidRPr="00B9480A">
              <w:rPr>
                <w:rFonts w:ascii="Cambria" w:hAnsi="Cambria"/>
                <w:color w:val="auto"/>
                <w:sz w:val="18"/>
                <w:szCs w:val="18"/>
              </w:rPr>
              <w:t xml:space="preserve"> </w:t>
            </w:r>
            <w:r w:rsidR="00956542" w:rsidRPr="00B9480A">
              <w:rPr>
                <w:rFonts w:ascii="Cambria" w:hAnsi="Cambria"/>
                <w:color w:val="auto"/>
                <w:sz w:val="18"/>
                <w:szCs w:val="18"/>
                <w:u w:val="single"/>
              </w:rPr>
              <w:t>influenza</w:t>
            </w:r>
            <w:r w:rsidR="00956542" w:rsidRPr="00B9480A">
              <w:rPr>
                <w:rFonts w:ascii="Cambria" w:hAnsi="Cambria"/>
                <w:color w:val="auto"/>
                <w:sz w:val="18"/>
                <w:szCs w:val="18"/>
              </w:rPr>
              <w:t xml:space="preserve"> (flu)</w:t>
            </w:r>
            <w:r w:rsidR="00956542">
              <w:rPr>
                <w:rFonts w:ascii="Cambria" w:hAnsi="Cambria"/>
                <w:color w:val="auto"/>
                <w:sz w:val="18"/>
                <w:szCs w:val="18"/>
              </w:rPr>
              <w:t xml:space="preserve"> </w:t>
            </w:r>
            <w:r w:rsidR="00956542" w:rsidRPr="00B9480A">
              <w:rPr>
                <w:rFonts w:ascii="Cambria" w:hAnsi="Cambria"/>
                <w:color w:val="auto"/>
                <w:sz w:val="18"/>
                <w:szCs w:val="18"/>
              </w:rPr>
              <w:t xml:space="preserve">vaccinations? </w:t>
            </w:r>
          </w:p>
          <w:p w14:paraId="01C27B71" w14:textId="139019E2" w:rsidR="00956542" w:rsidRPr="00956542" w:rsidRDefault="00956542" w:rsidP="00956542">
            <w:pPr>
              <w:spacing w:beforeLines="40" w:before="96" w:afterLines="40" w:after="96"/>
              <w:jc w:val="right"/>
              <w:rPr>
                <w:rFonts w:ascii="Cambria" w:hAnsi="Cambria"/>
                <w:color w:val="808080" w:themeColor="background1" w:themeShade="80"/>
                <w:sz w:val="18"/>
                <w:szCs w:val="18"/>
              </w:rPr>
            </w:pPr>
          </w:p>
        </w:tc>
        <w:tc>
          <w:tcPr>
            <w:tcW w:w="1440" w:type="dxa"/>
            <w:tcBorders>
              <w:top w:val="single" w:sz="4" w:space="0" w:color="auto"/>
              <w:bottom w:val="single" w:sz="4" w:space="0" w:color="auto"/>
            </w:tcBorders>
            <w:shd w:val="clear" w:color="auto" w:fill="FFFFFF" w:themeFill="background1"/>
            <w:vAlign w:val="center"/>
          </w:tcPr>
          <w:p w14:paraId="1D064983" w14:textId="77777777" w:rsidR="00956542" w:rsidRPr="00B9480A" w:rsidRDefault="00956542" w:rsidP="00956542">
            <w:pPr>
              <w:spacing w:beforeLines="40" w:before="96" w:afterLines="40" w:after="96"/>
              <w:jc w:val="center"/>
              <w:rPr>
                <w:rFonts w:ascii="Cambria" w:hAnsi="Cambria"/>
                <w:sz w:val="18"/>
                <w:szCs w:val="18"/>
              </w:rPr>
            </w:pPr>
            <w:r w:rsidRPr="00B9480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153EF30E" w14:textId="1919C289" w:rsidR="00956542" w:rsidRPr="00956542" w:rsidRDefault="00956542" w:rsidP="00956542">
            <w:pPr>
              <w:spacing w:before="40" w:after="40"/>
              <w:rPr>
                <w:rFonts w:ascii="Cambria" w:hAnsi="Cambria"/>
                <w:sz w:val="18"/>
                <w:szCs w:val="18"/>
              </w:rPr>
            </w:pPr>
          </w:p>
        </w:tc>
      </w:tr>
      <w:tr w:rsidR="00956542" w:rsidRPr="0019196A" w14:paraId="7D4D6E51" w14:textId="77777777" w:rsidTr="00956542">
        <w:trPr>
          <w:trHeight w:val="350"/>
          <w:jc w:val="center"/>
        </w:trPr>
        <w:tc>
          <w:tcPr>
            <w:tcW w:w="5127" w:type="dxa"/>
            <w:gridSpan w:val="2"/>
            <w:tcBorders>
              <w:top w:val="single" w:sz="4" w:space="0" w:color="auto"/>
              <w:bottom w:val="single" w:sz="4" w:space="0" w:color="auto"/>
            </w:tcBorders>
            <w:shd w:val="clear" w:color="auto" w:fill="FFFFFF" w:themeFill="background1"/>
          </w:tcPr>
          <w:p w14:paraId="27F71DD6" w14:textId="06D41F81" w:rsidR="00956542" w:rsidRPr="00B9480A" w:rsidRDefault="00956542" w:rsidP="00956542">
            <w:pPr>
              <w:pStyle w:val="Default"/>
              <w:spacing w:beforeLines="40" w:before="96" w:afterLines="40" w:after="96"/>
              <w:rPr>
                <w:rFonts w:ascii="Cambria" w:hAnsi="Cambria"/>
                <w:color w:val="5B9BD5" w:themeColor="accent1"/>
                <w:sz w:val="18"/>
                <w:szCs w:val="18"/>
              </w:rPr>
            </w:pPr>
            <w:r>
              <w:rPr>
                <w:rFonts w:ascii="Cambria" w:hAnsi="Cambria"/>
                <w:color w:val="auto"/>
                <w:sz w:val="18"/>
                <w:szCs w:val="18"/>
              </w:rPr>
              <w:t xml:space="preserve">2. </w:t>
            </w:r>
            <w:r w:rsidRPr="00B9480A">
              <w:rPr>
                <w:rFonts w:ascii="Cambria" w:hAnsi="Cambria"/>
                <w:color w:val="auto"/>
                <w:sz w:val="18"/>
                <w:szCs w:val="18"/>
              </w:rPr>
              <w:t xml:space="preserve">Provide </w:t>
            </w:r>
            <w:r>
              <w:rPr>
                <w:rFonts w:ascii="Cambria" w:hAnsi="Cambria"/>
                <w:color w:val="auto"/>
                <w:sz w:val="18"/>
                <w:szCs w:val="18"/>
              </w:rPr>
              <w:t xml:space="preserve">free or subsidized </w:t>
            </w:r>
            <w:r w:rsidRPr="00B9480A">
              <w:rPr>
                <w:rFonts w:ascii="Cambria" w:hAnsi="Cambria"/>
                <w:color w:val="auto"/>
                <w:sz w:val="18"/>
                <w:szCs w:val="18"/>
                <w:u w:val="single"/>
              </w:rPr>
              <w:t>influenza</w:t>
            </w:r>
            <w:r w:rsidRPr="00B9480A">
              <w:rPr>
                <w:rFonts w:ascii="Cambria" w:hAnsi="Cambria"/>
                <w:color w:val="auto"/>
                <w:sz w:val="18"/>
                <w:szCs w:val="18"/>
              </w:rPr>
              <w:t xml:space="preserve"> vaccinations at your worksite? </w:t>
            </w:r>
          </w:p>
          <w:p w14:paraId="4E4056AF" w14:textId="77777777" w:rsidR="00956542" w:rsidRPr="00B9480A" w:rsidRDefault="00956542" w:rsidP="00956542">
            <w:pPr>
              <w:spacing w:beforeLines="40" w:before="96" w:afterLines="40" w:after="96"/>
              <w:rPr>
                <w:rFonts w:ascii="Cambria" w:hAnsi="Cambria"/>
                <w:i/>
                <w:color w:val="4472C4" w:themeColor="accent5"/>
                <w:sz w:val="18"/>
                <w:szCs w:val="18"/>
              </w:rPr>
            </w:pPr>
            <w:r w:rsidRPr="00B9480A">
              <w:rPr>
                <w:rFonts w:ascii="Cambria" w:hAnsi="Cambria"/>
                <w:i/>
                <w:color w:val="4472C4" w:themeColor="accent5"/>
                <w:sz w:val="18"/>
                <w:szCs w:val="18"/>
              </w:rPr>
              <w:t>Answer “yes” if th</w:t>
            </w:r>
            <w:r>
              <w:rPr>
                <w:rFonts w:ascii="Cambria" w:hAnsi="Cambria"/>
                <w:i/>
                <w:color w:val="4472C4" w:themeColor="accent5"/>
                <w:sz w:val="18"/>
                <w:szCs w:val="18"/>
              </w:rPr>
              <w:t>is is offered to employees on-site, through</w:t>
            </w:r>
            <w:r w:rsidRPr="00B9480A">
              <w:rPr>
                <w:rFonts w:ascii="Cambria" w:hAnsi="Cambria"/>
                <w:i/>
                <w:color w:val="4472C4" w:themeColor="accent5"/>
                <w:sz w:val="18"/>
                <w:szCs w:val="18"/>
              </w:rPr>
              <w:t xml:space="preserve"> a temporary vaccine clinic run by an outside organization, internal occupational health staff, or other arrangement.</w:t>
            </w:r>
          </w:p>
          <w:p w14:paraId="31DE4230" w14:textId="3B9F77BF" w:rsidR="00956542" w:rsidRPr="00956542" w:rsidRDefault="00956542" w:rsidP="00956542">
            <w:pPr>
              <w:spacing w:beforeLines="40" w:before="96" w:afterLines="40" w:after="96"/>
              <w:jc w:val="right"/>
              <w:rPr>
                <w:rFonts w:ascii="Cambria" w:hAnsi="Cambria"/>
                <w:color w:val="808080" w:themeColor="background1" w:themeShade="80"/>
                <w:sz w:val="18"/>
                <w:szCs w:val="18"/>
              </w:rPr>
            </w:pPr>
            <w:r w:rsidRPr="00B9480A">
              <w:rPr>
                <w:rFonts w:ascii="Cambria" w:hAnsi="Cambria"/>
                <w:color w:val="808080" w:themeColor="background1" w:themeShade="80"/>
                <w:sz w:val="18"/>
                <w:szCs w:val="18"/>
              </w:rPr>
              <w:t>[</w:t>
            </w:r>
            <w:r>
              <w:rPr>
                <w:rFonts w:ascii="Cambria" w:hAnsi="Cambria" w:cs="Calibri"/>
                <w:color w:val="808080" w:themeColor="background1" w:themeShade="80"/>
                <w:sz w:val="18"/>
                <w:szCs w:val="18"/>
              </w:rPr>
              <w:t>2</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4A9A1DD3" w14:textId="215F33BB" w:rsidR="00956542" w:rsidRPr="00B9480A" w:rsidRDefault="00997725" w:rsidP="00956542">
            <w:pPr>
              <w:pStyle w:val="Default"/>
              <w:spacing w:beforeLines="40" w:before="96" w:afterLines="40" w:after="96"/>
              <w:rPr>
                <w:rFonts w:ascii="Cambria" w:hAnsi="Cambria"/>
                <w:color w:val="5B9BD5" w:themeColor="accent1"/>
                <w:sz w:val="18"/>
                <w:szCs w:val="18"/>
              </w:rPr>
            </w:pPr>
            <w:r>
              <w:rPr>
                <w:rFonts w:ascii="Cambria" w:hAnsi="Cambria"/>
                <w:color w:val="auto"/>
                <w:sz w:val="18"/>
                <w:szCs w:val="18"/>
              </w:rPr>
              <w:t>134</w:t>
            </w:r>
            <w:r w:rsidR="00956542">
              <w:rPr>
                <w:rFonts w:ascii="Cambria" w:hAnsi="Cambria"/>
                <w:color w:val="auto"/>
                <w:sz w:val="18"/>
                <w:szCs w:val="18"/>
              </w:rPr>
              <w:t xml:space="preserve">. </w:t>
            </w:r>
            <w:r w:rsidR="00956542" w:rsidRPr="00B9480A">
              <w:rPr>
                <w:rFonts w:ascii="Cambria" w:hAnsi="Cambria"/>
                <w:color w:val="auto"/>
                <w:sz w:val="18"/>
                <w:szCs w:val="18"/>
              </w:rPr>
              <w:t xml:space="preserve">Provide </w:t>
            </w:r>
            <w:r w:rsidR="00956542">
              <w:rPr>
                <w:rFonts w:ascii="Cambria" w:hAnsi="Cambria"/>
                <w:color w:val="auto"/>
                <w:sz w:val="18"/>
                <w:szCs w:val="18"/>
              </w:rPr>
              <w:t xml:space="preserve">free or subsidized </w:t>
            </w:r>
            <w:r w:rsidR="00956542" w:rsidRPr="00B9480A">
              <w:rPr>
                <w:rFonts w:ascii="Cambria" w:hAnsi="Cambria"/>
                <w:color w:val="auto"/>
                <w:sz w:val="18"/>
                <w:szCs w:val="18"/>
                <w:u w:val="single"/>
              </w:rPr>
              <w:t>influenza</w:t>
            </w:r>
            <w:r w:rsidR="00956542" w:rsidRPr="00B9480A">
              <w:rPr>
                <w:rFonts w:ascii="Cambria" w:hAnsi="Cambria"/>
                <w:color w:val="auto"/>
                <w:sz w:val="18"/>
                <w:szCs w:val="18"/>
              </w:rPr>
              <w:t xml:space="preserve"> vaccinations at your worksite? </w:t>
            </w:r>
          </w:p>
          <w:p w14:paraId="1577010B" w14:textId="77777777" w:rsidR="00956542" w:rsidRPr="00B9480A" w:rsidRDefault="00956542" w:rsidP="00956542">
            <w:pPr>
              <w:spacing w:beforeLines="40" w:before="96" w:afterLines="40" w:after="96"/>
              <w:rPr>
                <w:rFonts w:ascii="Cambria" w:hAnsi="Cambria"/>
                <w:i/>
                <w:color w:val="4472C4" w:themeColor="accent5"/>
                <w:sz w:val="18"/>
                <w:szCs w:val="18"/>
              </w:rPr>
            </w:pPr>
            <w:r w:rsidRPr="00B9480A">
              <w:rPr>
                <w:rFonts w:ascii="Cambria" w:hAnsi="Cambria"/>
                <w:i/>
                <w:color w:val="4472C4" w:themeColor="accent5"/>
                <w:sz w:val="18"/>
                <w:szCs w:val="18"/>
              </w:rPr>
              <w:t>Answer “yes” if th</w:t>
            </w:r>
            <w:r>
              <w:rPr>
                <w:rFonts w:ascii="Cambria" w:hAnsi="Cambria"/>
                <w:i/>
                <w:color w:val="4472C4" w:themeColor="accent5"/>
                <w:sz w:val="18"/>
                <w:szCs w:val="18"/>
              </w:rPr>
              <w:t>is is offered to employees on-site, through</w:t>
            </w:r>
            <w:r w:rsidRPr="00B9480A">
              <w:rPr>
                <w:rFonts w:ascii="Cambria" w:hAnsi="Cambria"/>
                <w:i/>
                <w:color w:val="4472C4" w:themeColor="accent5"/>
                <w:sz w:val="18"/>
                <w:szCs w:val="18"/>
              </w:rPr>
              <w:t xml:space="preserve"> a temporary vaccine clinic run by an outside organization, internal occupational health staff, or other arrangement.</w:t>
            </w:r>
          </w:p>
          <w:p w14:paraId="369DEDC0" w14:textId="2E2A7928" w:rsidR="00956542" w:rsidRPr="00B9480A" w:rsidRDefault="00956542" w:rsidP="00956542">
            <w:pPr>
              <w:pStyle w:val="Default"/>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63B6AF12" w14:textId="49BAD1D8" w:rsidR="00956542" w:rsidRPr="00B9480A" w:rsidRDefault="00956542" w:rsidP="00956542">
            <w:pPr>
              <w:pStyle w:val="ListParagraph"/>
              <w:spacing w:beforeLines="40" w:before="96" w:afterLines="40" w:after="96"/>
              <w:ind w:hanging="736"/>
              <w:jc w:val="center"/>
              <w:rPr>
                <w:rFonts w:ascii="Cambria" w:hAnsi="Cambria"/>
                <w:sz w:val="18"/>
                <w:szCs w:val="18"/>
              </w:rPr>
            </w:pPr>
            <w:r w:rsidRPr="00B9480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72673AF3" w14:textId="59CB9FE9" w:rsidR="00956542" w:rsidRPr="00956542" w:rsidRDefault="00956542" w:rsidP="00956542">
            <w:pPr>
              <w:spacing w:before="40" w:after="40"/>
              <w:rPr>
                <w:rFonts w:ascii="Cambria" w:hAnsi="Cambria"/>
                <w:sz w:val="18"/>
                <w:szCs w:val="18"/>
              </w:rPr>
            </w:pPr>
          </w:p>
        </w:tc>
      </w:tr>
      <w:tr w:rsidR="00956542" w:rsidRPr="0019196A" w14:paraId="14C2D43C" w14:textId="77777777" w:rsidTr="00956542">
        <w:trPr>
          <w:trHeight w:val="350"/>
          <w:jc w:val="center"/>
        </w:trPr>
        <w:tc>
          <w:tcPr>
            <w:tcW w:w="5127" w:type="dxa"/>
            <w:gridSpan w:val="2"/>
            <w:tcBorders>
              <w:top w:val="single" w:sz="4" w:space="0" w:color="auto"/>
              <w:bottom w:val="single" w:sz="4" w:space="0" w:color="auto"/>
            </w:tcBorders>
            <w:shd w:val="clear" w:color="auto" w:fill="FFFFFF" w:themeFill="background1"/>
          </w:tcPr>
          <w:p w14:paraId="724BC31C" w14:textId="71780B53" w:rsidR="00956542" w:rsidRPr="00B9480A" w:rsidRDefault="00956542" w:rsidP="00956542">
            <w:pPr>
              <w:spacing w:beforeLines="40" w:before="96" w:afterLines="40" w:after="96"/>
              <w:rPr>
                <w:rFonts w:ascii="Cambria" w:eastAsiaTheme="minorHAnsi" w:hAnsi="Cambria" w:cs="Adobe Garamond Pro"/>
                <w:color w:val="221E1F"/>
                <w:kern w:val="0"/>
                <w:sz w:val="18"/>
                <w:szCs w:val="18"/>
                <w:lang w:eastAsia="en-US"/>
              </w:rPr>
            </w:pPr>
            <w:r>
              <w:rPr>
                <w:rFonts w:ascii="Cambria" w:eastAsiaTheme="minorHAnsi" w:hAnsi="Cambria" w:cs="Adobe Garamond Pro"/>
                <w:color w:val="221E1F"/>
                <w:kern w:val="0"/>
                <w:sz w:val="18"/>
                <w:szCs w:val="18"/>
                <w:lang w:eastAsia="en-US"/>
              </w:rPr>
              <w:t xml:space="preserve">3. </w:t>
            </w:r>
            <w:r w:rsidRPr="00B9480A">
              <w:rPr>
                <w:rFonts w:ascii="Cambria" w:eastAsiaTheme="minorHAnsi" w:hAnsi="Cambria" w:cs="Adobe Garamond Pro"/>
                <w:color w:val="221E1F"/>
                <w:kern w:val="0"/>
                <w:sz w:val="18"/>
                <w:szCs w:val="18"/>
                <w:lang w:eastAsia="en-US"/>
              </w:rPr>
              <w:t xml:space="preserve">Conduct a seasonal </w:t>
            </w:r>
            <w:r w:rsidRPr="00B9480A">
              <w:rPr>
                <w:rFonts w:ascii="Cambria" w:eastAsiaTheme="minorHAnsi" w:hAnsi="Cambria" w:cs="Adobe Garamond Pro"/>
                <w:color w:val="221E1F"/>
                <w:kern w:val="0"/>
                <w:sz w:val="18"/>
                <w:szCs w:val="18"/>
                <w:u w:val="single"/>
                <w:lang w:eastAsia="en-US"/>
              </w:rPr>
              <w:t>influenza</w:t>
            </w:r>
            <w:r w:rsidRPr="00B9480A">
              <w:rPr>
                <w:rFonts w:ascii="Cambria" w:eastAsiaTheme="minorHAnsi" w:hAnsi="Cambria" w:cs="Adobe Garamond Pro"/>
                <w:color w:val="221E1F"/>
                <w:kern w:val="0"/>
                <w:sz w:val="18"/>
                <w:szCs w:val="18"/>
                <w:lang w:eastAsia="en-US"/>
              </w:rPr>
              <w:t xml:space="preserve"> vaccination campaign that includes educational materials or programming</w:t>
            </w:r>
            <w:r w:rsidRPr="00B9480A">
              <w:rPr>
                <w:rFonts w:ascii="Cambria" w:hAnsi="Cambria"/>
                <w:color w:val="auto"/>
                <w:sz w:val="18"/>
                <w:szCs w:val="18"/>
              </w:rPr>
              <w:t xml:space="preserve">? </w:t>
            </w:r>
          </w:p>
          <w:p w14:paraId="5F890746" w14:textId="77777777" w:rsidR="00956542" w:rsidRPr="00B9480A" w:rsidRDefault="00956542" w:rsidP="00956542">
            <w:pPr>
              <w:spacing w:beforeLines="40" w:before="96" w:afterLines="40" w:after="96"/>
              <w:rPr>
                <w:rFonts w:ascii="Cambria" w:hAnsi="Cambria"/>
                <w:i/>
                <w:color w:val="4472C4" w:themeColor="accent5"/>
                <w:sz w:val="18"/>
                <w:szCs w:val="18"/>
              </w:rPr>
            </w:pPr>
            <w:r w:rsidRPr="00B9480A">
              <w:rPr>
                <w:rFonts w:ascii="Cambria" w:hAnsi="Cambria"/>
                <w:i/>
                <w:color w:val="4472C4" w:themeColor="accent5"/>
                <w:sz w:val="18"/>
                <w:szCs w:val="18"/>
              </w:rPr>
              <w:t>Answer “yes” if, for example, your worksite offers brochures, videos, posters, newsletters,</w:t>
            </w:r>
            <w:r>
              <w:rPr>
                <w:rFonts w:ascii="Cambria" w:hAnsi="Cambria"/>
                <w:i/>
                <w:color w:val="4472C4" w:themeColor="accent5"/>
                <w:sz w:val="18"/>
                <w:szCs w:val="18"/>
              </w:rPr>
              <w:t xml:space="preserve"> timely reminders,</w:t>
            </w:r>
            <w:r w:rsidRPr="00B9480A">
              <w:rPr>
                <w:rFonts w:ascii="Cambria" w:hAnsi="Cambria"/>
                <w:i/>
                <w:color w:val="4472C4" w:themeColor="accent5"/>
                <w:sz w:val="18"/>
                <w:szCs w:val="18"/>
              </w:rPr>
              <w:t xml:space="preserve"> or sessions that address the benefits of flu vaccinations, either as a single health topic or along with other health topics.</w:t>
            </w:r>
          </w:p>
          <w:p w14:paraId="4EC90786" w14:textId="1FB7CEF1" w:rsidR="00956542" w:rsidRPr="00956542" w:rsidRDefault="00956542" w:rsidP="00956542">
            <w:pPr>
              <w:spacing w:beforeLines="40" w:before="96" w:afterLines="40" w:after="96"/>
              <w:jc w:val="right"/>
              <w:rPr>
                <w:rFonts w:ascii="Cambria" w:hAnsi="Cambria"/>
                <w:color w:val="808080" w:themeColor="background1" w:themeShade="80"/>
                <w:sz w:val="18"/>
                <w:szCs w:val="18"/>
              </w:rPr>
            </w:pPr>
            <w:r w:rsidRPr="00B9480A">
              <w:rPr>
                <w:rFonts w:ascii="Cambria" w:hAnsi="Cambria"/>
                <w:color w:val="808080" w:themeColor="background1" w:themeShade="80"/>
                <w:sz w:val="18"/>
                <w:szCs w:val="18"/>
              </w:rPr>
              <w:t>[</w:t>
            </w:r>
            <w:r>
              <w:rPr>
                <w:rFonts w:ascii="Cambria" w:hAnsi="Cambria" w:cs="Calibri"/>
                <w:color w:val="808080" w:themeColor="background1" w:themeShade="80"/>
                <w:sz w:val="18"/>
                <w:szCs w:val="18"/>
              </w:rPr>
              <w:t>3</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15A4BDB6" w14:textId="12A08AEF" w:rsidR="00956542" w:rsidRPr="00B9480A" w:rsidRDefault="00997725" w:rsidP="00956542">
            <w:pPr>
              <w:spacing w:beforeLines="40" w:before="96" w:afterLines="40" w:after="96"/>
              <w:rPr>
                <w:rFonts w:ascii="Cambria" w:eastAsiaTheme="minorHAnsi" w:hAnsi="Cambria" w:cs="Adobe Garamond Pro"/>
                <w:color w:val="221E1F"/>
                <w:kern w:val="0"/>
                <w:sz w:val="18"/>
                <w:szCs w:val="18"/>
                <w:lang w:eastAsia="en-US"/>
              </w:rPr>
            </w:pPr>
            <w:r>
              <w:rPr>
                <w:rFonts w:ascii="Cambria" w:eastAsiaTheme="minorHAnsi" w:hAnsi="Cambria" w:cs="Adobe Garamond Pro"/>
                <w:color w:val="221E1F"/>
                <w:kern w:val="0"/>
                <w:sz w:val="18"/>
                <w:szCs w:val="18"/>
                <w:lang w:eastAsia="en-US"/>
              </w:rPr>
              <w:t>135</w:t>
            </w:r>
            <w:r w:rsidR="00956542">
              <w:rPr>
                <w:rFonts w:ascii="Cambria" w:eastAsiaTheme="minorHAnsi" w:hAnsi="Cambria" w:cs="Adobe Garamond Pro"/>
                <w:color w:val="221E1F"/>
                <w:kern w:val="0"/>
                <w:sz w:val="18"/>
                <w:szCs w:val="18"/>
                <w:lang w:eastAsia="en-US"/>
              </w:rPr>
              <w:t xml:space="preserve">. </w:t>
            </w:r>
            <w:r w:rsidR="00956542" w:rsidRPr="00B9480A">
              <w:rPr>
                <w:rFonts w:ascii="Cambria" w:eastAsiaTheme="minorHAnsi" w:hAnsi="Cambria" w:cs="Adobe Garamond Pro"/>
                <w:color w:val="221E1F"/>
                <w:kern w:val="0"/>
                <w:sz w:val="18"/>
                <w:szCs w:val="18"/>
                <w:lang w:eastAsia="en-US"/>
              </w:rPr>
              <w:t xml:space="preserve">Conduct a seasonal </w:t>
            </w:r>
            <w:r w:rsidR="00956542" w:rsidRPr="00B9480A">
              <w:rPr>
                <w:rFonts w:ascii="Cambria" w:eastAsiaTheme="minorHAnsi" w:hAnsi="Cambria" w:cs="Adobe Garamond Pro"/>
                <w:color w:val="221E1F"/>
                <w:kern w:val="0"/>
                <w:sz w:val="18"/>
                <w:szCs w:val="18"/>
                <w:u w:val="single"/>
                <w:lang w:eastAsia="en-US"/>
              </w:rPr>
              <w:t>influenza</w:t>
            </w:r>
            <w:r w:rsidR="00956542" w:rsidRPr="00B9480A">
              <w:rPr>
                <w:rFonts w:ascii="Cambria" w:eastAsiaTheme="minorHAnsi" w:hAnsi="Cambria" w:cs="Adobe Garamond Pro"/>
                <w:color w:val="221E1F"/>
                <w:kern w:val="0"/>
                <w:sz w:val="18"/>
                <w:szCs w:val="18"/>
                <w:lang w:eastAsia="en-US"/>
              </w:rPr>
              <w:t xml:space="preserve"> vaccination campaign that includes educational materials or programming</w:t>
            </w:r>
            <w:r w:rsidR="00956542" w:rsidRPr="00B9480A">
              <w:rPr>
                <w:rFonts w:ascii="Cambria" w:hAnsi="Cambria"/>
                <w:color w:val="auto"/>
                <w:sz w:val="18"/>
                <w:szCs w:val="18"/>
              </w:rPr>
              <w:t xml:space="preserve">? </w:t>
            </w:r>
          </w:p>
          <w:p w14:paraId="6C0E9C12" w14:textId="77777777" w:rsidR="00956542" w:rsidRPr="00B9480A" w:rsidRDefault="00956542" w:rsidP="00956542">
            <w:pPr>
              <w:spacing w:beforeLines="40" w:before="96" w:afterLines="40" w:after="96"/>
              <w:rPr>
                <w:rFonts w:ascii="Cambria" w:hAnsi="Cambria"/>
                <w:i/>
                <w:color w:val="4472C4" w:themeColor="accent5"/>
                <w:sz w:val="18"/>
                <w:szCs w:val="18"/>
              </w:rPr>
            </w:pPr>
            <w:r w:rsidRPr="00B9480A">
              <w:rPr>
                <w:rFonts w:ascii="Cambria" w:hAnsi="Cambria"/>
                <w:i/>
                <w:color w:val="4472C4" w:themeColor="accent5"/>
                <w:sz w:val="18"/>
                <w:szCs w:val="18"/>
              </w:rPr>
              <w:t>Answer “yes” if, for example, your worksite offers brochures, videos, posters, newsletters,</w:t>
            </w:r>
            <w:r>
              <w:rPr>
                <w:rFonts w:ascii="Cambria" w:hAnsi="Cambria"/>
                <w:i/>
                <w:color w:val="4472C4" w:themeColor="accent5"/>
                <w:sz w:val="18"/>
                <w:szCs w:val="18"/>
              </w:rPr>
              <w:t xml:space="preserve"> timely reminders,</w:t>
            </w:r>
            <w:r w:rsidRPr="00B9480A">
              <w:rPr>
                <w:rFonts w:ascii="Cambria" w:hAnsi="Cambria"/>
                <w:i/>
                <w:color w:val="4472C4" w:themeColor="accent5"/>
                <w:sz w:val="18"/>
                <w:szCs w:val="18"/>
              </w:rPr>
              <w:t xml:space="preserve"> or sessions that address the benefits of flu vaccinations, either as a single health topic or along with other health topics.</w:t>
            </w:r>
          </w:p>
          <w:p w14:paraId="11327FD1" w14:textId="6D54AFE8" w:rsidR="00956542" w:rsidRPr="00B9480A" w:rsidRDefault="00956542" w:rsidP="00956542">
            <w:pPr>
              <w:pStyle w:val="Default"/>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595E2A20" w14:textId="23B746EF" w:rsidR="00956542" w:rsidRPr="00B9480A" w:rsidRDefault="00956542" w:rsidP="00956542">
            <w:pPr>
              <w:pStyle w:val="ListParagraph"/>
              <w:spacing w:beforeLines="40" w:before="96" w:afterLines="40" w:after="96"/>
              <w:ind w:hanging="736"/>
              <w:jc w:val="center"/>
              <w:rPr>
                <w:rFonts w:ascii="Cambria" w:hAnsi="Cambria"/>
                <w:sz w:val="18"/>
                <w:szCs w:val="18"/>
              </w:rPr>
            </w:pPr>
            <w:r>
              <w:rPr>
                <w:rFonts w:ascii="Cambria" w:hAnsi="Cambria"/>
                <w:sz w:val="18"/>
                <w:szCs w:val="18"/>
              </w:rPr>
              <w:t>1 (1</w:t>
            </w:r>
            <w:r w:rsidRPr="00B9480A">
              <w:rPr>
                <w:rFonts w:ascii="Cambria" w:hAnsi="Cambria"/>
                <w:sz w:val="18"/>
                <w:szCs w:val="18"/>
              </w:rPr>
              <w:t>)</w:t>
            </w:r>
          </w:p>
        </w:tc>
        <w:tc>
          <w:tcPr>
            <w:tcW w:w="3060" w:type="dxa"/>
            <w:tcBorders>
              <w:top w:val="single" w:sz="4" w:space="0" w:color="auto"/>
              <w:bottom w:val="single" w:sz="4" w:space="0" w:color="auto"/>
            </w:tcBorders>
            <w:shd w:val="clear" w:color="auto" w:fill="FFFFFF" w:themeFill="background1"/>
          </w:tcPr>
          <w:p w14:paraId="0C82E61E" w14:textId="537D5F1F" w:rsidR="00956542" w:rsidRPr="00956542" w:rsidRDefault="00956542" w:rsidP="00956542">
            <w:pPr>
              <w:spacing w:before="40" w:after="40"/>
              <w:rPr>
                <w:rFonts w:ascii="Cambria" w:hAnsi="Cambria"/>
                <w:sz w:val="18"/>
                <w:szCs w:val="18"/>
              </w:rPr>
            </w:pPr>
          </w:p>
        </w:tc>
      </w:tr>
      <w:tr w:rsidR="00956542" w:rsidRPr="0019196A" w14:paraId="1034BEB0" w14:textId="77777777" w:rsidTr="00956542">
        <w:trPr>
          <w:trHeight w:val="350"/>
          <w:jc w:val="center"/>
        </w:trPr>
        <w:tc>
          <w:tcPr>
            <w:tcW w:w="5127" w:type="dxa"/>
            <w:gridSpan w:val="2"/>
            <w:tcBorders>
              <w:top w:val="single" w:sz="4" w:space="0" w:color="auto"/>
              <w:bottom w:val="single" w:sz="4" w:space="0" w:color="auto"/>
            </w:tcBorders>
            <w:shd w:val="clear" w:color="auto" w:fill="FFFFFF" w:themeFill="background1"/>
          </w:tcPr>
          <w:p w14:paraId="67AF57F1" w14:textId="199E30A5" w:rsidR="00956542" w:rsidRPr="00B9480A" w:rsidRDefault="00956542"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 xml:space="preserve">4. </w:t>
            </w:r>
            <w:r w:rsidRPr="00B9480A">
              <w:rPr>
                <w:rFonts w:ascii="Cambria" w:hAnsi="Cambria"/>
                <w:color w:val="auto"/>
                <w:sz w:val="18"/>
                <w:szCs w:val="18"/>
              </w:rPr>
              <w:t xml:space="preserve">Provide health insurance coverage with </w:t>
            </w:r>
            <w:r>
              <w:rPr>
                <w:rFonts w:ascii="Cambria" w:hAnsi="Cambria"/>
                <w:color w:val="auto"/>
                <w:sz w:val="18"/>
                <w:szCs w:val="18"/>
              </w:rPr>
              <w:t>free or subsidized</w:t>
            </w:r>
            <w:r w:rsidRPr="00B9480A">
              <w:rPr>
                <w:rFonts w:ascii="Cambria" w:hAnsi="Cambria"/>
                <w:color w:val="auto"/>
                <w:sz w:val="18"/>
                <w:szCs w:val="18"/>
              </w:rPr>
              <w:t xml:space="preserve"> vaccinations </w:t>
            </w:r>
            <w:r>
              <w:rPr>
                <w:rFonts w:ascii="Cambria" w:hAnsi="Cambria"/>
                <w:color w:val="auto"/>
                <w:sz w:val="18"/>
                <w:szCs w:val="18"/>
              </w:rPr>
              <w:t xml:space="preserve">for </w:t>
            </w:r>
            <w:r w:rsidRPr="001433FE">
              <w:rPr>
                <w:rFonts w:ascii="Cambria" w:hAnsi="Cambria"/>
                <w:color w:val="auto"/>
                <w:sz w:val="18"/>
                <w:szCs w:val="18"/>
                <w:u w:val="single"/>
              </w:rPr>
              <w:t>illnesses o</w:t>
            </w:r>
            <w:r w:rsidRPr="00403E8F">
              <w:rPr>
                <w:rFonts w:ascii="Cambria" w:hAnsi="Cambria"/>
                <w:color w:val="auto"/>
                <w:sz w:val="18"/>
                <w:szCs w:val="18"/>
                <w:u w:val="single"/>
              </w:rPr>
              <w:t>ther than influenza</w:t>
            </w:r>
            <w:r w:rsidRPr="00B9480A">
              <w:rPr>
                <w:rFonts w:ascii="Cambria" w:hAnsi="Cambria"/>
                <w:color w:val="auto"/>
                <w:sz w:val="18"/>
                <w:szCs w:val="18"/>
              </w:rPr>
              <w:t xml:space="preserve">? </w:t>
            </w:r>
          </w:p>
          <w:p w14:paraId="4CCDA8DE" w14:textId="77777777" w:rsidR="00956542" w:rsidRPr="00B9480A" w:rsidRDefault="00956542" w:rsidP="00956542">
            <w:pPr>
              <w:pStyle w:val="Default"/>
              <w:spacing w:beforeLines="40" w:before="96" w:afterLines="40" w:after="96"/>
              <w:rPr>
                <w:rFonts w:ascii="Cambria" w:eastAsia="Times New Roman" w:hAnsi="Cambria" w:cs="Times New Roman"/>
                <w:i/>
                <w:color w:val="4472C4" w:themeColor="accent5"/>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provides coverage for pneumococcal; tetanus, diphtheria, and pertussis (Tdap); or Zoster (shingles) vaccines? </w:t>
            </w:r>
          </w:p>
          <w:p w14:paraId="1823CB77" w14:textId="4AB04621" w:rsidR="00956542" w:rsidRPr="00956542" w:rsidRDefault="00956542" w:rsidP="00956542">
            <w:pPr>
              <w:spacing w:beforeLines="40" w:before="96" w:afterLines="40" w:after="96"/>
              <w:jc w:val="right"/>
              <w:rPr>
                <w:rFonts w:ascii="Cambria" w:hAnsi="Cambria"/>
                <w:color w:val="808080" w:themeColor="background1" w:themeShade="80"/>
                <w:sz w:val="18"/>
                <w:szCs w:val="18"/>
              </w:rPr>
            </w:pPr>
            <w:r w:rsidRPr="00B9480A">
              <w:rPr>
                <w:rFonts w:ascii="Cambria" w:hAnsi="Cambria"/>
                <w:color w:val="808080" w:themeColor="background1" w:themeShade="80"/>
                <w:sz w:val="18"/>
                <w:szCs w:val="18"/>
              </w:rPr>
              <w:t xml:space="preserve"> [</w:t>
            </w:r>
            <w:r>
              <w:rPr>
                <w:rFonts w:ascii="Cambria" w:hAnsi="Cambria" w:cs="Calibri"/>
                <w:color w:val="808080" w:themeColor="background1" w:themeShade="80"/>
                <w:sz w:val="18"/>
                <w:szCs w:val="18"/>
              </w:rPr>
              <w:t>4</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179435C3" w14:textId="41300FB2" w:rsidR="00956542" w:rsidRPr="00B9480A" w:rsidRDefault="00997725"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136</w:t>
            </w:r>
            <w:r w:rsidR="00956542">
              <w:rPr>
                <w:rFonts w:ascii="Cambria" w:hAnsi="Cambria"/>
                <w:color w:val="auto"/>
                <w:sz w:val="18"/>
                <w:szCs w:val="18"/>
              </w:rPr>
              <w:t xml:space="preserve">. </w:t>
            </w:r>
            <w:r w:rsidR="00956542" w:rsidRPr="00B9480A">
              <w:rPr>
                <w:rFonts w:ascii="Cambria" w:hAnsi="Cambria"/>
                <w:color w:val="auto"/>
                <w:sz w:val="18"/>
                <w:szCs w:val="18"/>
              </w:rPr>
              <w:t xml:space="preserve">Provide health insurance coverage with </w:t>
            </w:r>
            <w:r w:rsidR="00956542">
              <w:rPr>
                <w:rFonts w:ascii="Cambria" w:hAnsi="Cambria"/>
                <w:color w:val="auto"/>
                <w:sz w:val="18"/>
                <w:szCs w:val="18"/>
              </w:rPr>
              <w:t>free or subsidized</w:t>
            </w:r>
            <w:r w:rsidR="00956542" w:rsidRPr="00B9480A">
              <w:rPr>
                <w:rFonts w:ascii="Cambria" w:hAnsi="Cambria"/>
                <w:color w:val="auto"/>
                <w:sz w:val="18"/>
                <w:szCs w:val="18"/>
              </w:rPr>
              <w:t xml:space="preserve"> vaccinations </w:t>
            </w:r>
            <w:r w:rsidR="00956542">
              <w:rPr>
                <w:rFonts w:ascii="Cambria" w:hAnsi="Cambria"/>
                <w:color w:val="auto"/>
                <w:sz w:val="18"/>
                <w:szCs w:val="18"/>
              </w:rPr>
              <w:t xml:space="preserve">for </w:t>
            </w:r>
            <w:r w:rsidR="00956542" w:rsidRPr="001433FE">
              <w:rPr>
                <w:rFonts w:ascii="Cambria" w:hAnsi="Cambria"/>
                <w:color w:val="auto"/>
                <w:sz w:val="18"/>
                <w:szCs w:val="18"/>
                <w:u w:val="single"/>
              </w:rPr>
              <w:t>illnesses o</w:t>
            </w:r>
            <w:r w:rsidR="00956542" w:rsidRPr="00403E8F">
              <w:rPr>
                <w:rFonts w:ascii="Cambria" w:hAnsi="Cambria"/>
                <w:color w:val="auto"/>
                <w:sz w:val="18"/>
                <w:szCs w:val="18"/>
                <w:u w:val="single"/>
              </w:rPr>
              <w:t>ther than influenza</w:t>
            </w:r>
            <w:r w:rsidR="00956542" w:rsidRPr="00B9480A">
              <w:rPr>
                <w:rFonts w:ascii="Cambria" w:hAnsi="Cambria"/>
                <w:color w:val="auto"/>
                <w:sz w:val="18"/>
                <w:szCs w:val="18"/>
              </w:rPr>
              <w:t xml:space="preserve">? </w:t>
            </w:r>
          </w:p>
          <w:p w14:paraId="2BDF3B2E" w14:textId="77777777" w:rsidR="00956542" w:rsidRPr="00B9480A" w:rsidRDefault="00956542" w:rsidP="00956542">
            <w:pPr>
              <w:pStyle w:val="Default"/>
              <w:spacing w:beforeLines="40" w:before="96" w:afterLines="40" w:after="96"/>
              <w:rPr>
                <w:rFonts w:ascii="Cambria" w:eastAsia="Times New Roman" w:hAnsi="Cambria" w:cs="Times New Roman"/>
                <w:i/>
                <w:color w:val="4472C4" w:themeColor="accent5"/>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provides coverage for pneumococcal; tetanus, diphtheria, and pertussis (Tdap); or Zoster (shingles) vaccines? </w:t>
            </w:r>
          </w:p>
          <w:p w14:paraId="21D5743F" w14:textId="15EA7CD0" w:rsidR="00956542" w:rsidRPr="00B9480A" w:rsidRDefault="00956542" w:rsidP="00956542">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14D95BB2" w14:textId="77777777" w:rsidR="00956542" w:rsidRPr="00B9480A" w:rsidRDefault="00956542" w:rsidP="00956542">
            <w:pPr>
              <w:pStyle w:val="ListParagraph"/>
              <w:spacing w:beforeLines="40" w:before="96" w:afterLines="40" w:after="96"/>
              <w:ind w:hanging="736"/>
              <w:jc w:val="center"/>
              <w:rPr>
                <w:rFonts w:ascii="Cambria" w:hAnsi="Cambria"/>
                <w:sz w:val="18"/>
                <w:szCs w:val="18"/>
              </w:rPr>
            </w:pPr>
            <w:r w:rsidRPr="00B9480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719F8817" w14:textId="4666D7FA" w:rsidR="00956542" w:rsidRPr="00956542" w:rsidRDefault="00956542" w:rsidP="00956542">
            <w:pPr>
              <w:spacing w:before="40" w:after="40"/>
              <w:rPr>
                <w:rFonts w:ascii="Cambria" w:hAnsi="Cambria"/>
                <w:sz w:val="18"/>
                <w:szCs w:val="18"/>
              </w:rPr>
            </w:pPr>
          </w:p>
        </w:tc>
      </w:tr>
      <w:tr w:rsidR="00956542" w:rsidRPr="0019196A" w14:paraId="6C4C567E" w14:textId="77777777" w:rsidTr="00956542">
        <w:trPr>
          <w:trHeight w:val="350"/>
          <w:jc w:val="center"/>
        </w:trPr>
        <w:tc>
          <w:tcPr>
            <w:tcW w:w="5127" w:type="dxa"/>
            <w:gridSpan w:val="2"/>
            <w:tcBorders>
              <w:top w:val="single" w:sz="4" w:space="0" w:color="auto"/>
              <w:bottom w:val="single" w:sz="4" w:space="0" w:color="auto"/>
            </w:tcBorders>
            <w:shd w:val="clear" w:color="auto" w:fill="FFFFFF" w:themeFill="background1"/>
          </w:tcPr>
          <w:p w14:paraId="2D0B710A" w14:textId="688880CC" w:rsidR="00956542" w:rsidRPr="00B9480A" w:rsidRDefault="00956542"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 xml:space="preserve">5. </w:t>
            </w:r>
            <w:r w:rsidRPr="00B9480A">
              <w:rPr>
                <w:rFonts w:ascii="Cambria" w:hAnsi="Cambria"/>
                <w:color w:val="auto"/>
                <w:sz w:val="18"/>
                <w:szCs w:val="18"/>
              </w:rPr>
              <w:t>Provide</w:t>
            </w:r>
            <w:r>
              <w:rPr>
                <w:rFonts w:ascii="Cambria" w:hAnsi="Cambria"/>
                <w:color w:val="auto"/>
                <w:sz w:val="18"/>
                <w:szCs w:val="18"/>
              </w:rPr>
              <w:t xml:space="preserve"> free or subsidized</w:t>
            </w:r>
            <w:r w:rsidRPr="00B9480A">
              <w:rPr>
                <w:rFonts w:ascii="Cambria" w:hAnsi="Cambria"/>
                <w:color w:val="auto"/>
                <w:sz w:val="18"/>
                <w:szCs w:val="18"/>
              </w:rPr>
              <w:t xml:space="preserve"> vaccinations at your worksite</w:t>
            </w:r>
            <w:r>
              <w:rPr>
                <w:rFonts w:ascii="Cambria" w:hAnsi="Cambria"/>
                <w:color w:val="auto"/>
                <w:sz w:val="18"/>
                <w:szCs w:val="18"/>
              </w:rPr>
              <w:t xml:space="preserve"> for </w:t>
            </w:r>
            <w:r w:rsidRPr="001433FE">
              <w:rPr>
                <w:rFonts w:ascii="Cambria" w:hAnsi="Cambria"/>
                <w:color w:val="auto"/>
                <w:sz w:val="18"/>
                <w:szCs w:val="18"/>
                <w:u w:val="single"/>
              </w:rPr>
              <w:t>illnesses ot</w:t>
            </w:r>
            <w:r w:rsidRPr="00B9480A">
              <w:rPr>
                <w:rFonts w:ascii="Cambria" w:hAnsi="Cambria"/>
                <w:color w:val="auto"/>
                <w:sz w:val="18"/>
                <w:szCs w:val="18"/>
                <w:u w:val="single"/>
              </w:rPr>
              <w:t>her than influenza</w:t>
            </w:r>
            <w:r w:rsidRPr="00B9480A">
              <w:rPr>
                <w:rFonts w:ascii="Cambria" w:hAnsi="Cambria"/>
                <w:color w:val="auto"/>
                <w:sz w:val="18"/>
                <w:szCs w:val="18"/>
              </w:rPr>
              <w:t xml:space="preserve">? </w:t>
            </w:r>
          </w:p>
          <w:p w14:paraId="2AFC5384" w14:textId="77777777" w:rsidR="00956542" w:rsidRPr="00B9480A" w:rsidRDefault="00956542" w:rsidP="00956542">
            <w:pPr>
              <w:pStyle w:val="Default"/>
              <w:spacing w:beforeLines="40" w:before="96" w:afterLines="40" w:after="96"/>
              <w:rPr>
                <w:rFonts w:ascii="Cambria" w:eastAsia="Times New Roman" w:hAnsi="Cambria" w:cs="Times New Roman"/>
                <w:i/>
                <w:color w:val="538135" w:themeColor="accent6" w:themeShade="BF"/>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offers </w:t>
            </w:r>
            <w:r>
              <w:rPr>
                <w:rFonts w:ascii="Cambria" w:eastAsia="Times New Roman" w:hAnsi="Cambria" w:cs="Times New Roman"/>
                <w:i/>
                <w:color w:val="4472C4" w:themeColor="accent5"/>
                <w:kern w:val="1"/>
                <w:sz w:val="18"/>
                <w:szCs w:val="18"/>
                <w:lang w:eastAsia="ar-SA"/>
              </w:rPr>
              <w:t xml:space="preserve">employees </w:t>
            </w:r>
            <w:r w:rsidRPr="00B9480A">
              <w:rPr>
                <w:rFonts w:ascii="Cambria" w:eastAsia="Times New Roman" w:hAnsi="Cambria" w:cs="Times New Roman"/>
                <w:i/>
                <w:color w:val="4472C4" w:themeColor="accent5"/>
                <w:kern w:val="1"/>
                <w:sz w:val="18"/>
                <w:szCs w:val="18"/>
                <w:lang w:eastAsia="ar-SA"/>
              </w:rPr>
              <w:t xml:space="preserve">pneumococcal; tetanus, diphtheria, and pertussis (Tdap); or Zoster (shingles) vaccines </w:t>
            </w:r>
            <w:r w:rsidRPr="00D03EC7">
              <w:rPr>
                <w:rFonts w:ascii="Cambria" w:eastAsia="Times New Roman" w:hAnsi="Cambria" w:cs="Times New Roman"/>
                <w:i/>
                <w:color w:val="4472C4" w:themeColor="accent5"/>
                <w:kern w:val="1"/>
                <w:sz w:val="18"/>
                <w:szCs w:val="18"/>
                <w:lang w:eastAsia="ar-SA"/>
              </w:rPr>
              <w:t>through a temporary vaccine clinic run by an outside organization, internal occupational health staff, or other arrangement</w:t>
            </w:r>
            <w:r w:rsidRPr="00B9480A">
              <w:rPr>
                <w:rFonts w:ascii="Cambria" w:eastAsia="Times New Roman" w:hAnsi="Cambria" w:cs="Times New Roman"/>
                <w:i/>
                <w:color w:val="4472C4" w:themeColor="accent5"/>
                <w:kern w:val="1"/>
                <w:sz w:val="18"/>
                <w:szCs w:val="18"/>
                <w:lang w:eastAsia="ar-SA"/>
              </w:rPr>
              <w:t>.</w:t>
            </w:r>
          </w:p>
          <w:p w14:paraId="2671E424" w14:textId="60014F05" w:rsidR="00956542" w:rsidRPr="00956542" w:rsidRDefault="00956542" w:rsidP="00956542">
            <w:pPr>
              <w:spacing w:beforeLines="40" w:before="96" w:afterLines="40" w:after="96"/>
              <w:jc w:val="right"/>
              <w:rPr>
                <w:rFonts w:ascii="Cambria" w:hAnsi="Cambria"/>
                <w:color w:val="808080" w:themeColor="background1" w:themeShade="80"/>
                <w:sz w:val="18"/>
                <w:szCs w:val="18"/>
              </w:rPr>
            </w:pPr>
            <w:r w:rsidRPr="00B9480A">
              <w:rPr>
                <w:rFonts w:ascii="Cambria" w:hAnsi="Cambria"/>
                <w:color w:val="808080" w:themeColor="background1" w:themeShade="80"/>
                <w:sz w:val="18"/>
                <w:szCs w:val="18"/>
              </w:rPr>
              <w:t>[</w:t>
            </w:r>
            <w:r>
              <w:rPr>
                <w:rFonts w:ascii="Cambria" w:hAnsi="Cambria" w:cs="Calibri"/>
                <w:color w:val="808080" w:themeColor="background1" w:themeShade="80"/>
                <w:sz w:val="18"/>
                <w:szCs w:val="18"/>
              </w:rPr>
              <w:t>5</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16255988" w14:textId="275F93BD" w:rsidR="00956542" w:rsidRPr="00B9480A" w:rsidRDefault="00997725"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137</w:t>
            </w:r>
            <w:r w:rsidR="00956542">
              <w:rPr>
                <w:rFonts w:ascii="Cambria" w:hAnsi="Cambria"/>
                <w:color w:val="auto"/>
                <w:sz w:val="18"/>
                <w:szCs w:val="18"/>
              </w:rPr>
              <w:t xml:space="preserve">. </w:t>
            </w:r>
            <w:r w:rsidR="00956542" w:rsidRPr="00B9480A">
              <w:rPr>
                <w:rFonts w:ascii="Cambria" w:hAnsi="Cambria"/>
                <w:color w:val="auto"/>
                <w:sz w:val="18"/>
                <w:szCs w:val="18"/>
              </w:rPr>
              <w:t>Provide</w:t>
            </w:r>
            <w:r w:rsidR="00956542">
              <w:rPr>
                <w:rFonts w:ascii="Cambria" w:hAnsi="Cambria"/>
                <w:color w:val="auto"/>
                <w:sz w:val="18"/>
                <w:szCs w:val="18"/>
              </w:rPr>
              <w:t xml:space="preserve"> free or subsidized</w:t>
            </w:r>
            <w:r w:rsidR="00956542" w:rsidRPr="00B9480A">
              <w:rPr>
                <w:rFonts w:ascii="Cambria" w:hAnsi="Cambria"/>
                <w:color w:val="auto"/>
                <w:sz w:val="18"/>
                <w:szCs w:val="18"/>
              </w:rPr>
              <w:t xml:space="preserve"> vaccinations at your worksite</w:t>
            </w:r>
            <w:r w:rsidR="00956542">
              <w:rPr>
                <w:rFonts w:ascii="Cambria" w:hAnsi="Cambria"/>
                <w:color w:val="auto"/>
                <w:sz w:val="18"/>
                <w:szCs w:val="18"/>
              </w:rPr>
              <w:t xml:space="preserve"> for </w:t>
            </w:r>
            <w:r w:rsidR="00956542" w:rsidRPr="001433FE">
              <w:rPr>
                <w:rFonts w:ascii="Cambria" w:hAnsi="Cambria"/>
                <w:color w:val="auto"/>
                <w:sz w:val="18"/>
                <w:szCs w:val="18"/>
                <w:u w:val="single"/>
              </w:rPr>
              <w:t>illnesses ot</w:t>
            </w:r>
            <w:r w:rsidR="00956542" w:rsidRPr="00B9480A">
              <w:rPr>
                <w:rFonts w:ascii="Cambria" w:hAnsi="Cambria"/>
                <w:color w:val="auto"/>
                <w:sz w:val="18"/>
                <w:szCs w:val="18"/>
                <w:u w:val="single"/>
              </w:rPr>
              <w:t>her than influenza</w:t>
            </w:r>
            <w:r w:rsidR="00956542" w:rsidRPr="00B9480A">
              <w:rPr>
                <w:rFonts w:ascii="Cambria" w:hAnsi="Cambria"/>
                <w:color w:val="auto"/>
                <w:sz w:val="18"/>
                <w:szCs w:val="18"/>
              </w:rPr>
              <w:t xml:space="preserve">? </w:t>
            </w:r>
          </w:p>
          <w:p w14:paraId="7F26A2E9" w14:textId="292F5B55" w:rsidR="00956542" w:rsidRPr="00956542" w:rsidRDefault="00956542" w:rsidP="00956542">
            <w:pPr>
              <w:pStyle w:val="Default"/>
              <w:spacing w:beforeLines="40" w:before="96" w:afterLines="40" w:after="96"/>
              <w:rPr>
                <w:rFonts w:ascii="Cambria" w:eastAsia="Times New Roman" w:hAnsi="Cambria" w:cs="Times New Roman"/>
                <w:i/>
                <w:color w:val="538135" w:themeColor="accent6" w:themeShade="BF"/>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offers </w:t>
            </w:r>
            <w:r>
              <w:rPr>
                <w:rFonts w:ascii="Cambria" w:eastAsia="Times New Roman" w:hAnsi="Cambria" w:cs="Times New Roman"/>
                <w:i/>
                <w:color w:val="4472C4" w:themeColor="accent5"/>
                <w:kern w:val="1"/>
                <w:sz w:val="18"/>
                <w:szCs w:val="18"/>
                <w:lang w:eastAsia="ar-SA"/>
              </w:rPr>
              <w:t xml:space="preserve">employees </w:t>
            </w:r>
            <w:r w:rsidRPr="00B9480A">
              <w:rPr>
                <w:rFonts w:ascii="Cambria" w:eastAsia="Times New Roman" w:hAnsi="Cambria" w:cs="Times New Roman"/>
                <w:i/>
                <w:color w:val="4472C4" w:themeColor="accent5"/>
                <w:kern w:val="1"/>
                <w:sz w:val="18"/>
                <w:szCs w:val="18"/>
                <w:lang w:eastAsia="ar-SA"/>
              </w:rPr>
              <w:t xml:space="preserve">pneumococcal; tetanus, diphtheria, and pertussis (Tdap); or Zoster (shingles) vaccines </w:t>
            </w:r>
            <w:r w:rsidRPr="00D03EC7">
              <w:rPr>
                <w:rFonts w:ascii="Cambria" w:eastAsia="Times New Roman" w:hAnsi="Cambria" w:cs="Times New Roman"/>
                <w:i/>
                <w:color w:val="4472C4" w:themeColor="accent5"/>
                <w:kern w:val="1"/>
                <w:sz w:val="18"/>
                <w:szCs w:val="18"/>
                <w:lang w:eastAsia="ar-SA"/>
              </w:rPr>
              <w:t>through a temporary vaccine clinic run by an outside organization, internal occupational health staff, or other arrangement</w:t>
            </w:r>
            <w:r w:rsidRPr="00B9480A">
              <w:rPr>
                <w:rFonts w:ascii="Cambria" w:eastAsia="Times New Roman" w:hAnsi="Cambria" w:cs="Times New Roman"/>
                <w:i/>
                <w:color w:val="4472C4" w:themeColor="accent5"/>
                <w:kern w:val="1"/>
                <w:sz w:val="18"/>
                <w:szCs w:val="18"/>
                <w:lang w:eastAsia="ar-SA"/>
              </w:rPr>
              <w:t>.</w:t>
            </w:r>
          </w:p>
        </w:tc>
        <w:tc>
          <w:tcPr>
            <w:tcW w:w="1440" w:type="dxa"/>
            <w:tcBorders>
              <w:top w:val="single" w:sz="4" w:space="0" w:color="auto"/>
              <w:bottom w:val="single" w:sz="4" w:space="0" w:color="auto"/>
            </w:tcBorders>
            <w:shd w:val="clear" w:color="auto" w:fill="FFFFFF" w:themeFill="background1"/>
            <w:vAlign w:val="center"/>
          </w:tcPr>
          <w:p w14:paraId="0844C17B" w14:textId="554B40B9" w:rsidR="00956542" w:rsidRPr="00B9480A" w:rsidRDefault="00956542" w:rsidP="00956542">
            <w:pPr>
              <w:spacing w:beforeLines="40" w:before="96" w:afterLines="40" w:after="96"/>
              <w:jc w:val="center"/>
              <w:rPr>
                <w:rFonts w:ascii="Cambria" w:hAnsi="Cambria"/>
                <w:sz w:val="18"/>
                <w:szCs w:val="18"/>
              </w:rPr>
            </w:pPr>
            <w:r w:rsidRPr="00B9480A">
              <w:rPr>
                <w:rFonts w:ascii="Cambria" w:hAnsi="Cambria"/>
                <w:sz w:val="18"/>
                <w:szCs w:val="18"/>
              </w:rPr>
              <w:t>2</w:t>
            </w:r>
            <w:r>
              <w:rPr>
                <w:rFonts w:ascii="Cambria" w:hAnsi="Cambria"/>
                <w:sz w:val="18"/>
                <w:szCs w:val="18"/>
              </w:rPr>
              <w:t xml:space="preserve"> (2</w:t>
            </w:r>
            <w:r w:rsidRPr="00B9480A">
              <w:rPr>
                <w:rFonts w:ascii="Cambria" w:hAnsi="Cambria"/>
                <w:sz w:val="18"/>
                <w:szCs w:val="18"/>
              </w:rPr>
              <w:t>)</w:t>
            </w:r>
          </w:p>
        </w:tc>
        <w:tc>
          <w:tcPr>
            <w:tcW w:w="3060" w:type="dxa"/>
            <w:tcBorders>
              <w:top w:val="single" w:sz="4" w:space="0" w:color="auto"/>
              <w:bottom w:val="single" w:sz="4" w:space="0" w:color="auto"/>
            </w:tcBorders>
            <w:shd w:val="clear" w:color="auto" w:fill="FFFFFF" w:themeFill="background1"/>
          </w:tcPr>
          <w:p w14:paraId="51B372EA" w14:textId="271D9BE7" w:rsidR="00956542" w:rsidRPr="00956542" w:rsidRDefault="00956542" w:rsidP="00956542">
            <w:pPr>
              <w:spacing w:before="40" w:after="40"/>
              <w:rPr>
                <w:rFonts w:ascii="Cambria" w:hAnsi="Cambria"/>
                <w:sz w:val="18"/>
                <w:szCs w:val="18"/>
              </w:rPr>
            </w:pPr>
          </w:p>
        </w:tc>
      </w:tr>
      <w:tr w:rsidR="00956542" w:rsidRPr="0019196A" w14:paraId="46B5E57D" w14:textId="77777777" w:rsidTr="00956542">
        <w:trPr>
          <w:trHeight w:val="350"/>
          <w:jc w:val="center"/>
        </w:trPr>
        <w:tc>
          <w:tcPr>
            <w:tcW w:w="5127" w:type="dxa"/>
            <w:gridSpan w:val="2"/>
            <w:tcBorders>
              <w:top w:val="single" w:sz="4" w:space="0" w:color="auto"/>
              <w:bottom w:val="single" w:sz="4" w:space="0" w:color="auto"/>
            </w:tcBorders>
            <w:shd w:val="clear" w:color="auto" w:fill="FFFFFF" w:themeFill="background1"/>
          </w:tcPr>
          <w:p w14:paraId="3C7980AA" w14:textId="60BAE069" w:rsidR="00956542" w:rsidRPr="00B9480A" w:rsidRDefault="00956542"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 xml:space="preserve">6. </w:t>
            </w:r>
            <w:r w:rsidRPr="00B9480A">
              <w:rPr>
                <w:rFonts w:ascii="Cambria" w:hAnsi="Cambria"/>
                <w:color w:val="auto"/>
                <w:sz w:val="18"/>
                <w:szCs w:val="18"/>
              </w:rPr>
              <w:t xml:space="preserve">Promote </w:t>
            </w:r>
            <w:r w:rsidRPr="001433FE">
              <w:rPr>
                <w:rFonts w:ascii="Cambria" w:hAnsi="Cambria"/>
                <w:color w:val="auto"/>
                <w:sz w:val="18"/>
                <w:szCs w:val="18"/>
                <w:u w:val="single"/>
              </w:rPr>
              <w:t>vaccinations o</w:t>
            </w:r>
            <w:r w:rsidRPr="00B9480A">
              <w:rPr>
                <w:rFonts w:ascii="Cambria" w:hAnsi="Cambria"/>
                <w:color w:val="auto"/>
                <w:sz w:val="18"/>
                <w:szCs w:val="18"/>
                <w:u w:val="single"/>
              </w:rPr>
              <w:t>ther than influenza</w:t>
            </w:r>
            <w:r w:rsidRPr="00B9480A">
              <w:rPr>
                <w:rFonts w:ascii="Cambria" w:hAnsi="Cambria"/>
                <w:color w:val="auto"/>
                <w:sz w:val="18"/>
                <w:szCs w:val="18"/>
              </w:rPr>
              <w:t xml:space="preserve"> with educational materials or educational programming?</w:t>
            </w:r>
          </w:p>
          <w:p w14:paraId="1C49CE21" w14:textId="77777777" w:rsidR="00956542" w:rsidRPr="00B9480A" w:rsidRDefault="00956542" w:rsidP="00956542">
            <w:pPr>
              <w:pStyle w:val="Default"/>
              <w:spacing w:beforeLines="40" w:before="96" w:afterLines="40" w:after="96"/>
              <w:rPr>
                <w:rFonts w:ascii="Cambria" w:eastAsia="Times New Roman" w:hAnsi="Cambria" w:cs="Times New Roman"/>
                <w:i/>
                <w:color w:val="4472C4" w:themeColor="accent5"/>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offers brochures, videos, posters, newsletters, </w:t>
            </w:r>
            <w:r>
              <w:rPr>
                <w:rFonts w:ascii="Cambria" w:eastAsia="Times New Roman" w:hAnsi="Cambria" w:cs="Times New Roman"/>
                <w:i/>
                <w:color w:val="4472C4" w:themeColor="accent5"/>
                <w:kern w:val="1"/>
                <w:sz w:val="18"/>
                <w:szCs w:val="18"/>
                <w:lang w:eastAsia="ar-SA"/>
              </w:rPr>
              <w:t xml:space="preserve">timely reminders, </w:t>
            </w:r>
            <w:r w:rsidRPr="00B9480A">
              <w:rPr>
                <w:rFonts w:ascii="Cambria" w:eastAsia="Times New Roman" w:hAnsi="Cambria" w:cs="Times New Roman"/>
                <w:i/>
                <w:color w:val="4472C4" w:themeColor="accent5"/>
                <w:kern w:val="1"/>
                <w:sz w:val="18"/>
                <w:szCs w:val="18"/>
                <w:lang w:eastAsia="ar-SA"/>
              </w:rPr>
              <w:t>or sessions that provide information on adult vac</w:t>
            </w:r>
            <w:r>
              <w:rPr>
                <w:rFonts w:ascii="Cambria" w:eastAsia="Times New Roman" w:hAnsi="Cambria" w:cs="Times New Roman"/>
                <w:i/>
                <w:color w:val="4472C4" w:themeColor="accent5"/>
                <w:kern w:val="1"/>
                <w:sz w:val="18"/>
                <w:szCs w:val="18"/>
                <w:lang w:eastAsia="ar-SA"/>
              </w:rPr>
              <w:t xml:space="preserve">cine requirements and benefits, </w:t>
            </w:r>
            <w:r w:rsidRPr="000E5B95">
              <w:rPr>
                <w:rFonts w:ascii="Cambria" w:eastAsia="Times New Roman" w:hAnsi="Cambria" w:cs="Times New Roman"/>
                <w:i/>
                <w:color w:val="4472C4" w:themeColor="accent5"/>
                <w:kern w:val="1"/>
                <w:sz w:val="18"/>
                <w:szCs w:val="18"/>
                <w:lang w:eastAsia="ar-SA"/>
              </w:rPr>
              <w:t>either as a single health topic or along with other health topics.</w:t>
            </w:r>
          </w:p>
          <w:p w14:paraId="0436210F" w14:textId="1BFE5D88" w:rsidR="00956542" w:rsidRPr="00956542" w:rsidRDefault="00956542" w:rsidP="00956542">
            <w:pPr>
              <w:spacing w:beforeLines="40" w:before="96" w:afterLines="40" w:after="96"/>
              <w:jc w:val="right"/>
              <w:rPr>
                <w:rFonts w:ascii="Cambria" w:hAnsi="Cambria"/>
                <w:color w:val="808080" w:themeColor="background1" w:themeShade="80"/>
                <w:sz w:val="18"/>
                <w:szCs w:val="18"/>
              </w:rPr>
            </w:pPr>
            <w:r w:rsidRPr="00B9480A">
              <w:rPr>
                <w:rFonts w:ascii="Cambria" w:hAnsi="Cambria"/>
                <w:color w:val="808080" w:themeColor="background1" w:themeShade="80"/>
                <w:sz w:val="18"/>
                <w:szCs w:val="18"/>
              </w:rPr>
              <w:t>[</w:t>
            </w:r>
            <w:r w:rsidRPr="00B9480A">
              <w:rPr>
                <w:rFonts w:ascii="Cambria" w:hAnsi="Cambria" w:cs="Calibri"/>
                <w:color w:val="808080" w:themeColor="background1" w:themeShade="80"/>
                <w:sz w:val="18"/>
                <w:szCs w:val="18"/>
              </w:rPr>
              <w:t>NEW</w:t>
            </w:r>
            <w:r w:rsidRPr="00B9480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0B6FC863" w14:textId="0F58F34E" w:rsidR="00956542" w:rsidRPr="00B9480A" w:rsidRDefault="00997725"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138</w:t>
            </w:r>
            <w:r w:rsidR="00956542">
              <w:rPr>
                <w:rFonts w:ascii="Cambria" w:hAnsi="Cambria"/>
                <w:color w:val="auto"/>
                <w:sz w:val="18"/>
                <w:szCs w:val="18"/>
              </w:rPr>
              <w:t xml:space="preserve">. </w:t>
            </w:r>
            <w:r w:rsidR="00956542" w:rsidRPr="00B9480A">
              <w:rPr>
                <w:rFonts w:ascii="Cambria" w:hAnsi="Cambria"/>
                <w:color w:val="auto"/>
                <w:sz w:val="18"/>
                <w:szCs w:val="18"/>
              </w:rPr>
              <w:t xml:space="preserve">Promote </w:t>
            </w:r>
            <w:r w:rsidR="00956542" w:rsidRPr="001433FE">
              <w:rPr>
                <w:rFonts w:ascii="Cambria" w:hAnsi="Cambria"/>
                <w:color w:val="auto"/>
                <w:sz w:val="18"/>
                <w:szCs w:val="18"/>
                <w:u w:val="single"/>
              </w:rPr>
              <w:t>vaccinations o</w:t>
            </w:r>
            <w:r w:rsidR="00956542" w:rsidRPr="00B9480A">
              <w:rPr>
                <w:rFonts w:ascii="Cambria" w:hAnsi="Cambria"/>
                <w:color w:val="auto"/>
                <w:sz w:val="18"/>
                <w:szCs w:val="18"/>
                <w:u w:val="single"/>
              </w:rPr>
              <w:t>ther than influenza</w:t>
            </w:r>
            <w:r w:rsidR="00956542" w:rsidRPr="00B9480A">
              <w:rPr>
                <w:rFonts w:ascii="Cambria" w:hAnsi="Cambria"/>
                <w:color w:val="auto"/>
                <w:sz w:val="18"/>
                <w:szCs w:val="18"/>
              </w:rPr>
              <w:t xml:space="preserve"> with educational materials or educational programming?</w:t>
            </w:r>
          </w:p>
          <w:p w14:paraId="5A6724A0" w14:textId="77777777" w:rsidR="00956542" w:rsidRPr="00B9480A" w:rsidRDefault="00956542" w:rsidP="00956542">
            <w:pPr>
              <w:pStyle w:val="Default"/>
              <w:spacing w:beforeLines="40" w:before="96" w:afterLines="40" w:after="96"/>
              <w:rPr>
                <w:rFonts w:ascii="Cambria" w:eastAsia="Times New Roman" w:hAnsi="Cambria" w:cs="Times New Roman"/>
                <w:i/>
                <w:color w:val="4472C4" w:themeColor="accent5"/>
                <w:kern w:val="1"/>
                <w:sz w:val="18"/>
                <w:szCs w:val="18"/>
                <w:lang w:eastAsia="ar-SA"/>
              </w:rPr>
            </w:pPr>
            <w:r w:rsidRPr="00B9480A">
              <w:rPr>
                <w:rFonts w:ascii="Cambria" w:eastAsia="Times New Roman" w:hAnsi="Cambria" w:cs="Times New Roman"/>
                <w:i/>
                <w:color w:val="4472C4" w:themeColor="accent5"/>
                <w:kern w:val="1"/>
                <w:sz w:val="18"/>
                <w:szCs w:val="18"/>
                <w:lang w:eastAsia="ar-SA"/>
              </w:rPr>
              <w:t xml:space="preserve">Answer “yes” if, for example, your worksite offers brochures, videos, posters, newsletters, </w:t>
            </w:r>
            <w:r>
              <w:rPr>
                <w:rFonts w:ascii="Cambria" w:eastAsia="Times New Roman" w:hAnsi="Cambria" w:cs="Times New Roman"/>
                <w:i/>
                <w:color w:val="4472C4" w:themeColor="accent5"/>
                <w:kern w:val="1"/>
                <w:sz w:val="18"/>
                <w:szCs w:val="18"/>
                <w:lang w:eastAsia="ar-SA"/>
              </w:rPr>
              <w:t xml:space="preserve">timely reminders, </w:t>
            </w:r>
            <w:r w:rsidRPr="00B9480A">
              <w:rPr>
                <w:rFonts w:ascii="Cambria" w:eastAsia="Times New Roman" w:hAnsi="Cambria" w:cs="Times New Roman"/>
                <w:i/>
                <w:color w:val="4472C4" w:themeColor="accent5"/>
                <w:kern w:val="1"/>
                <w:sz w:val="18"/>
                <w:szCs w:val="18"/>
                <w:lang w:eastAsia="ar-SA"/>
              </w:rPr>
              <w:t>or sessions that provide information on adult vac</w:t>
            </w:r>
            <w:r>
              <w:rPr>
                <w:rFonts w:ascii="Cambria" w:eastAsia="Times New Roman" w:hAnsi="Cambria" w:cs="Times New Roman"/>
                <w:i/>
                <w:color w:val="4472C4" w:themeColor="accent5"/>
                <w:kern w:val="1"/>
                <w:sz w:val="18"/>
                <w:szCs w:val="18"/>
                <w:lang w:eastAsia="ar-SA"/>
              </w:rPr>
              <w:t xml:space="preserve">cine requirements and benefits, </w:t>
            </w:r>
            <w:r w:rsidRPr="000E5B95">
              <w:rPr>
                <w:rFonts w:ascii="Cambria" w:eastAsia="Times New Roman" w:hAnsi="Cambria" w:cs="Times New Roman"/>
                <w:i/>
                <w:color w:val="4472C4" w:themeColor="accent5"/>
                <w:kern w:val="1"/>
                <w:sz w:val="18"/>
                <w:szCs w:val="18"/>
                <w:lang w:eastAsia="ar-SA"/>
              </w:rPr>
              <w:t>either as a single health topic or along with other health topics.</w:t>
            </w:r>
          </w:p>
          <w:p w14:paraId="6FA1104A" w14:textId="4D00A55F" w:rsidR="00956542" w:rsidRPr="00B9480A" w:rsidRDefault="00956542" w:rsidP="00956542">
            <w:pPr>
              <w:spacing w:beforeLines="40" w:before="96" w:afterLines="40" w:after="96"/>
              <w:jc w:val="right"/>
              <w:rPr>
                <w:rFonts w:ascii="Cambria" w:eastAsiaTheme="minorHAnsi" w:hAnsi="Cambria" w:cs="Adobe Garamond Pro"/>
                <w:color w:val="221E1F"/>
                <w:kern w:val="0"/>
                <w:sz w:val="18"/>
                <w:szCs w:val="18"/>
                <w:lang w:eastAsia="en-US"/>
              </w:rPr>
            </w:pPr>
          </w:p>
        </w:tc>
        <w:tc>
          <w:tcPr>
            <w:tcW w:w="1440" w:type="dxa"/>
            <w:tcBorders>
              <w:top w:val="single" w:sz="4" w:space="0" w:color="auto"/>
              <w:bottom w:val="single" w:sz="4" w:space="0" w:color="auto"/>
            </w:tcBorders>
            <w:shd w:val="clear" w:color="auto" w:fill="FFFFFF" w:themeFill="background1"/>
            <w:vAlign w:val="center"/>
          </w:tcPr>
          <w:p w14:paraId="10FAE823" w14:textId="65748F0D" w:rsidR="00956542" w:rsidRPr="00B9480A" w:rsidRDefault="00956542" w:rsidP="00956542">
            <w:pPr>
              <w:spacing w:beforeLines="40" w:before="96" w:afterLines="40" w:after="96"/>
              <w:jc w:val="center"/>
              <w:rPr>
                <w:rFonts w:ascii="Cambria" w:hAnsi="Cambria"/>
                <w:sz w:val="18"/>
                <w:szCs w:val="18"/>
              </w:rPr>
            </w:pPr>
            <w:r>
              <w:rPr>
                <w:rFonts w:ascii="Cambria" w:hAnsi="Cambria"/>
                <w:sz w:val="18"/>
                <w:szCs w:val="18"/>
              </w:rPr>
              <w:t>1 (1</w:t>
            </w:r>
            <w:r w:rsidRPr="00B9480A">
              <w:rPr>
                <w:rFonts w:ascii="Cambria" w:hAnsi="Cambria"/>
                <w:sz w:val="18"/>
                <w:szCs w:val="18"/>
              </w:rPr>
              <w:t>)</w:t>
            </w:r>
          </w:p>
        </w:tc>
        <w:tc>
          <w:tcPr>
            <w:tcW w:w="3060" w:type="dxa"/>
            <w:tcBorders>
              <w:top w:val="single" w:sz="4" w:space="0" w:color="auto"/>
              <w:bottom w:val="single" w:sz="4" w:space="0" w:color="auto"/>
            </w:tcBorders>
            <w:shd w:val="clear" w:color="auto" w:fill="FFFFFF" w:themeFill="background1"/>
          </w:tcPr>
          <w:p w14:paraId="04A846EF" w14:textId="4EEA8940" w:rsidR="00956542" w:rsidRPr="00956542" w:rsidRDefault="00956542" w:rsidP="00956542">
            <w:pPr>
              <w:spacing w:before="40" w:after="40"/>
              <w:rPr>
                <w:rFonts w:ascii="Cambria" w:hAnsi="Cambria"/>
                <w:sz w:val="18"/>
                <w:szCs w:val="18"/>
              </w:rPr>
            </w:pPr>
          </w:p>
        </w:tc>
      </w:tr>
      <w:tr w:rsidR="00997725" w:rsidRPr="0019196A" w14:paraId="4CA8B61C" w14:textId="77777777" w:rsidTr="00997725">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04F1C356" w14:textId="49FC54D5" w:rsidR="00997725" w:rsidRDefault="00997725" w:rsidP="00956542">
            <w:pPr>
              <w:pStyle w:val="Default"/>
              <w:spacing w:beforeLines="40" w:before="96" w:afterLines="40" w:after="96"/>
              <w:rPr>
                <w:rFonts w:ascii="Cambria" w:hAnsi="Cambria"/>
                <w:color w:val="auto"/>
                <w:sz w:val="18"/>
                <w:szCs w:val="18"/>
              </w:rPr>
            </w:pPr>
            <w:r>
              <w:rPr>
                <w:rFonts w:ascii="Cambria" w:hAnsi="Cambria"/>
                <w:color w:val="auto"/>
                <w:sz w:val="18"/>
                <w:szCs w:val="18"/>
              </w:rPr>
              <w:t>N/A</w:t>
            </w:r>
          </w:p>
        </w:tc>
        <w:tc>
          <w:tcPr>
            <w:tcW w:w="5128" w:type="dxa"/>
            <w:gridSpan w:val="3"/>
            <w:tcBorders>
              <w:top w:val="single" w:sz="4" w:space="0" w:color="auto"/>
              <w:bottom w:val="single" w:sz="4" w:space="0" w:color="auto"/>
            </w:tcBorders>
            <w:shd w:val="clear" w:color="auto" w:fill="FFF2CC" w:themeFill="accent4" w:themeFillTint="33"/>
          </w:tcPr>
          <w:p w14:paraId="0E9D2720" w14:textId="77777777" w:rsidR="00997725" w:rsidRPr="009010DD" w:rsidRDefault="00997725" w:rsidP="00997725">
            <w:pPr>
              <w:spacing w:beforeLines="40" w:before="96" w:afterLines="40" w:after="96"/>
              <w:rPr>
                <w:rFonts w:ascii="Cambria" w:eastAsiaTheme="minorHAnsi" w:hAnsi="Cambria" w:cs="Adobe Garamond Pro"/>
                <w:color w:val="auto"/>
                <w:kern w:val="0"/>
                <w:sz w:val="18"/>
                <w:szCs w:val="18"/>
                <w:lang w:eastAsia="en-US"/>
              </w:rPr>
            </w:pPr>
            <w:r>
              <w:rPr>
                <w:rFonts w:ascii="Cambria" w:hAnsi="Cambria"/>
                <w:color w:val="auto"/>
                <w:sz w:val="18"/>
                <w:szCs w:val="18"/>
              </w:rPr>
              <w:t xml:space="preserve">139. </w:t>
            </w:r>
            <w:r w:rsidRPr="009010DD">
              <w:rPr>
                <w:rFonts w:ascii="Cambria" w:eastAsiaTheme="minorHAnsi" w:hAnsi="Cambria" w:cs="Adobe Garamond Pro"/>
                <w:color w:val="auto"/>
                <w:kern w:val="0"/>
                <w:sz w:val="18"/>
                <w:szCs w:val="18"/>
                <w:lang w:eastAsia="en-US"/>
              </w:rPr>
              <w:t>Promote good hand hygiene in the worksite?</w:t>
            </w:r>
          </w:p>
          <w:p w14:paraId="3DF2A874" w14:textId="77777777" w:rsidR="00997725" w:rsidRDefault="00997725" w:rsidP="00997725">
            <w:pPr>
              <w:pStyle w:val="Default"/>
              <w:spacing w:beforeLines="40" w:before="96" w:afterLines="40" w:after="96"/>
              <w:rPr>
                <w:rFonts w:ascii="Cambria" w:eastAsia="Times New Roman" w:hAnsi="Cambria" w:cs="Times New Roman"/>
                <w:i/>
                <w:color w:val="4472C4" w:themeColor="accent5"/>
                <w:kern w:val="1"/>
                <w:sz w:val="18"/>
                <w:szCs w:val="18"/>
                <w:lang w:eastAsia="ar-SA"/>
              </w:rPr>
            </w:pPr>
            <w:r w:rsidRPr="009010DD">
              <w:rPr>
                <w:rFonts w:ascii="Cambria" w:eastAsia="Times New Roman" w:hAnsi="Cambria" w:cs="Times New Roman"/>
                <w:i/>
                <w:color w:val="4472C4" w:themeColor="accent5"/>
                <w:kern w:val="1"/>
                <w:sz w:val="18"/>
                <w:szCs w:val="18"/>
                <w:lang w:eastAsia="ar-SA"/>
              </w:rPr>
              <w:t>Answer “yes” if, for example, your worksite provides soap, water, hand sanitizer and educational materials in strategic workplace locations such as bathrooms, breakrooms, doors, elevators, or other strategic workplace locations.</w:t>
            </w:r>
          </w:p>
          <w:p w14:paraId="49DF7BBB" w14:textId="5A743889" w:rsidR="00997725" w:rsidRDefault="00997725" w:rsidP="00956542">
            <w:pPr>
              <w:pStyle w:val="Default"/>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1D9A8556" w14:textId="100A441E" w:rsidR="00997725" w:rsidRDefault="00997725" w:rsidP="00956542">
            <w:pPr>
              <w:spacing w:beforeLines="40" w:before="96" w:afterLines="40" w:after="96"/>
              <w:jc w:val="center"/>
              <w:rPr>
                <w:rFonts w:ascii="Cambria" w:hAnsi="Cambria"/>
                <w:sz w:val="18"/>
                <w:szCs w:val="18"/>
              </w:rPr>
            </w:pPr>
            <w:r>
              <w:rPr>
                <w:rFonts w:ascii="Cambria" w:hAnsi="Cambria"/>
                <w:sz w:val="18"/>
                <w:szCs w:val="18"/>
              </w:rPr>
              <w:t>1 (0)</w:t>
            </w:r>
          </w:p>
        </w:tc>
        <w:tc>
          <w:tcPr>
            <w:tcW w:w="3060" w:type="dxa"/>
            <w:tcBorders>
              <w:top w:val="single" w:sz="4" w:space="0" w:color="auto"/>
              <w:bottom w:val="single" w:sz="4" w:space="0" w:color="auto"/>
            </w:tcBorders>
            <w:shd w:val="clear" w:color="auto" w:fill="FFF2CC" w:themeFill="accent4" w:themeFillTint="33"/>
          </w:tcPr>
          <w:p w14:paraId="4BF9E3E5" w14:textId="6BFDAE5C" w:rsidR="00997725" w:rsidRPr="00956542" w:rsidRDefault="00997725" w:rsidP="00956542">
            <w:pPr>
              <w:spacing w:before="40" w:after="40"/>
              <w:rPr>
                <w:rFonts w:ascii="Cambria" w:hAnsi="Cambria"/>
                <w:sz w:val="18"/>
                <w:szCs w:val="18"/>
              </w:rPr>
            </w:pPr>
            <w:r>
              <w:rPr>
                <w:rFonts w:ascii="Cambria" w:hAnsi="Cambria"/>
                <w:sz w:val="18"/>
                <w:szCs w:val="18"/>
              </w:rPr>
              <w:t>Suggested by multiple respondents during pilot testing completion of instrument and follow-up interviews prompting literature review and recommendation to include</w:t>
            </w:r>
          </w:p>
        </w:tc>
      </w:tr>
      <w:tr w:rsidR="00956542" w:rsidRPr="0019196A" w14:paraId="4A0C3E76" w14:textId="77777777" w:rsidTr="00210536">
        <w:trPr>
          <w:trHeight w:val="215"/>
          <w:jc w:val="center"/>
        </w:trPr>
        <w:tc>
          <w:tcPr>
            <w:tcW w:w="10255" w:type="dxa"/>
            <w:gridSpan w:val="5"/>
            <w:shd w:val="clear" w:color="auto" w:fill="D9D9D9" w:themeFill="background1" w:themeFillShade="D9"/>
          </w:tcPr>
          <w:p w14:paraId="4B31BBC2" w14:textId="77777777" w:rsidR="00956542" w:rsidRPr="0019196A" w:rsidRDefault="00956542" w:rsidP="00956542">
            <w:pPr>
              <w:spacing w:before="120" w:after="120"/>
              <w:rPr>
                <w:rFonts w:ascii="Cambria" w:hAnsi="Cambria"/>
                <w:sz w:val="18"/>
                <w:szCs w:val="18"/>
              </w:rPr>
            </w:pPr>
            <w:r w:rsidRPr="0019196A">
              <w:rPr>
                <w:rFonts w:ascii="Cambria" w:hAnsi="Cambria"/>
                <w:b/>
                <w:sz w:val="18"/>
                <w:szCs w:val="18"/>
              </w:rPr>
              <w:t>Total Possible Points</w:t>
            </w:r>
          </w:p>
        </w:tc>
        <w:tc>
          <w:tcPr>
            <w:tcW w:w="1440" w:type="dxa"/>
            <w:vAlign w:val="center"/>
          </w:tcPr>
          <w:p w14:paraId="4DFCE907" w14:textId="4200E7B8" w:rsidR="00956542" w:rsidRPr="0019196A" w:rsidRDefault="00997725" w:rsidP="00956542">
            <w:pPr>
              <w:spacing w:before="120" w:after="120"/>
              <w:jc w:val="center"/>
              <w:rPr>
                <w:rFonts w:ascii="Cambria" w:hAnsi="Cambria"/>
                <w:b/>
                <w:sz w:val="18"/>
                <w:szCs w:val="18"/>
              </w:rPr>
            </w:pPr>
            <w:r>
              <w:rPr>
                <w:rFonts w:ascii="Cambria" w:hAnsi="Cambria"/>
                <w:b/>
                <w:sz w:val="18"/>
                <w:szCs w:val="18"/>
              </w:rPr>
              <w:t>14</w:t>
            </w:r>
            <w:r w:rsidR="00956542">
              <w:rPr>
                <w:rFonts w:ascii="Cambria" w:hAnsi="Cambria"/>
                <w:b/>
                <w:sz w:val="18"/>
                <w:szCs w:val="18"/>
              </w:rPr>
              <w:t xml:space="preserve"> (13</w:t>
            </w:r>
            <w:r w:rsidR="00956542" w:rsidRPr="0019196A">
              <w:rPr>
                <w:rFonts w:ascii="Cambria" w:hAnsi="Cambria"/>
                <w:b/>
                <w:sz w:val="18"/>
                <w:szCs w:val="18"/>
              </w:rPr>
              <w:t>)</w:t>
            </w:r>
          </w:p>
        </w:tc>
        <w:tc>
          <w:tcPr>
            <w:tcW w:w="3060" w:type="dxa"/>
          </w:tcPr>
          <w:p w14:paraId="7A848C6E" w14:textId="77777777" w:rsidR="00956542" w:rsidRPr="001921B8" w:rsidRDefault="00956542" w:rsidP="00956542">
            <w:pPr>
              <w:spacing w:before="40" w:after="40"/>
              <w:rPr>
                <w:rFonts w:ascii="Cambria" w:hAnsi="Cambria"/>
                <w:sz w:val="18"/>
                <w:szCs w:val="18"/>
              </w:rPr>
            </w:pPr>
          </w:p>
        </w:tc>
      </w:tr>
    </w:tbl>
    <w:p w14:paraId="705A8FC0" w14:textId="1113A6DA" w:rsidR="00905145" w:rsidRPr="0019196A" w:rsidRDefault="00905145" w:rsidP="00905145">
      <w:pPr>
        <w:suppressAutoHyphens w:val="0"/>
        <w:spacing w:after="160" w:line="259" w:lineRule="auto"/>
        <w:rPr>
          <w:rFonts w:ascii="Cambria" w:hAnsi="Cambria"/>
          <w:sz w:val="18"/>
          <w:szCs w:val="18"/>
        </w:rPr>
      </w:pPr>
      <w:r w:rsidRPr="0019196A">
        <w:rPr>
          <w:rFonts w:ascii="Cambria" w:hAnsi="Cambria"/>
          <w:sz w:val="18"/>
          <w:szCs w:val="18"/>
        </w:rPr>
        <w:br w:type="page"/>
      </w:r>
    </w:p>
    <w:p w14:paraId="7EF4B728" w14:textId="77777777" w:rsidR="00FD0D56" w:rsidRPr="0019196A" w:rsidRDefault="00FD0D56" w:rsidP="00FD0D56">
      <w:pPr>
        <w:suppressAutoHyphens w:val="0"/>
        <w:spacing w:after="160" w:line="259" w:lineRule="auto"/>
        <w:rPr>
          <w:rFonts w:ascii="Cambria" w:hAnsi="Cambria"/>
          <w:sz w:val="18"/>
          <w:szCs w:val="18"/>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CB6A31" w:rsidRPr="00E02BFB" w14:paraId="5E78FD62" w14:textId="77777777" w:rsidTr="00A04D48">
        <w:trPr>
          <w:trHeight w:val="692"/>
          <w:jc w:val="center"/>
        </w:trPr>
        <w:tc>
          <w:tcPr>
            <w:tcW w:w="14755" w:type="dxa"/>
            <w:gridSpan w:val="7"/>
            <w:tcBorders>
              <w:bottom w:val="single" w:sz="4" w:space="0" w:color="auto"/>
            </w:tcBorders>
            <w:shd w:val="clear" w:color="auto" w:fill="538135" w:themeFill="accent6" w:themeFillShade="BF"/>
            <w:vAlign w:val="center"/>
          </w:tcPr>
          <w:p w14:paraId="72987979" w14:textId="678063E1" w:rsidR="00CB6A31" w:rsidRPr="00E02BFB" w:rsidRDefault="006A4260" w:rsidP="008723F7">
            <w:pPr>
              <w:jc w:val="center"/>
              <w:rPr>
                <w:rFonts w:ascii="Cambria" w:hAnsi="Cambria"/>
                <w:b/>
                <w:color w:val="FFFFFF" w:themeColor="background1"/>
                <w:sz w:val="22"/>
                <w:szCs w:val="18"/>
              </w:rPr>
            </w:pPr>
            <w:r>
              <w:rPr>
                <w:rFonts w:ascii="Cambria" w:hAnsi="Cambria"/>
                <w:b/>
                <w:color w:val="FFFFFF" w:themeColor="background1"/>
                <w:sz w:val="22"/>
                <w:szCs w:val="18"/>
              </w:rPr>
              <w:t xml:space="preserve">Maternal Health and </w:t>
            </w:r>
            <w:r w:rsidR="00A04D48" w:rsidRPr="00E02BFB">
              <w:rPr>
                <w:rFonts w:ascii="Cambria" w:hAnsi="Cambria"/>
                <w:b/>
                <w:color w:val="FFFFFF" w:themeColor="background1"/>
                <w:sz w:val="22"/>
                <w:szCs w:val="18"/>
              </w:rPr>
              <w:t>Lactation Support</w:t>
            </w:r>
          </w:p>
        </w:tc>
      </w:tr>
      <w:tr w:rsidR="00CB6A31" w:rsidRPr="0019196A" w14:paraId="3B891D60" w14:textId="77777777" w:rsidTr="00210536">
        <w:trPr>
          <w:jc w:val="center"/>
        </w:trPr>
        <w:tc>
          <w:tcPr>
            <w:tcW w:w="4314" w:type="dxa"/>
            <w:tcBorders>
              <w:top w:val="single" w:sz="4" w:space="0" w:color="auto"/>
              <w:left w:val="nil"/>
              <w:bottom w:val="single" w:sz="4" w:space="0" w:color="auto"/>
              <w:right w:val="nil"/>
            </w:tcBorders>
            <w:shd w:val="clear" w:color="auto" w:fill="auto"/>
            <w:vAlign w:val="center"/>
          </w:tcPr>
          <w:p w14:paraId="629D7E21" w14:textId="77777777" w:rsidR="00CB6A31" w:rsidRPr="0019196A" w:rsidRDefault="00CB6A31" w:rsidP="00852B39">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4EFC968C" w14:textId="77777777" w:rsidR="00CB6A31" w:rsidRPr="0019196A" w:rsidRDefault="00CB6A31" w:rsidP="00852B39">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4B285B8A" w14:textId="77777777" w:rsidR="00CB6A31" w:rsidRPr="0019196A" w:rsidRDefault="00CB6A31" w:rsidP="00852B39">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664C9F70" w14:textId="77777777" w:rsidR="00CB6A31" w:rsidRPr="0019196A" w:rsidRDefault="00CB6A31" w:rsidP="00852B39">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248D7184" w14:textId="77777777" w:rsidR="00CB6A31" w:rsidRPr="0019196A" w:rsidRDefault="00CB6A31" w:rsidP="00852B39">
            <w:pPr>
              <w:rPr>
                <w:rFonts w:ascii="Cambria" w:hAnsi="Cambria"/>
                <w:sz w:val="18"/>
                <w:szCs w:val="18"/>
              </w:rPr>
            </w:pPr>
          </w:p>
        </w:tc>
        <w:tc>
          <w:tcPr>
            <w:tcW w:w="3060" w:type="dxa"/>
            <w:tcBorders>
              <w:top w:val="single" w:sz="4" w:space="0" w:color="auto"/>
              <w:left w:val="nil"/>
              <w:bottom w:val="single" w:sz="4" w:space="0" w:color="auto"/>
              <w:right w:val="nil"/>
            </w:tcBorders>
          </w:tcPr>
          <w:p w14:paraId="6148A905" w14:textId="77777777" w:rsidR="00CB6A31" w:rsidRPr="0019196A" w:rsidRDefault="00CB6A31" w:rsidP="00852B39">
            <w:pPr>
              <w:rPr>
                <w:rFonts w:ascii="Cambria" w:hAnsi="Cambria"/>
                <w:sz w:val="18"/>
                <w:szCs w:val="18"/>
              </w:rPr>
            </w:pPr>
          </w:p>
        </w:tc>
      </w:tr>
      <w:tr w:rsidR="0024101B" w:rsidRPr="0019196A" w14:paraId="75DDDBA8" w14:textId="77777777" w:rsidTr="00244708">
        <w:trPr>
          <w:trHeight w:val="350"/>
          <w:jc w:val="center"/>
        </w:trPr>
        <w:tc>
          <w:tcPr>
            <w:tcW w:w="5127" w:type="dxa"/>
            <w:gridSpan w:val="2"/>
            <w:shd w:val="clear" w:color="auto" w:fill="BFBFBF" w:themeFill="background1" w:themeFillShade="BF"/>
            <w:vAlign w:val="center"/>
          </w:tcPr>
          <w:p w14:paraId="1C841DF4" w14:textId="4AE1AB75"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603ABB24" w14:textId="789CDD3B"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482A3E2D" w14:textId="159B9B9A"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17A025FB" w14:textId="466CC5F2"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5B4000" w:rsidRPr="0019196A" w14:paraId="00628EB8"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0BB05879" w14:textId="11588641" w:rsidR="005B4000" w:rsidRPr="0019196A" w:rsidRDefault="005B4000" w:rsidP="005B4000">
            <w:pPr>
              <w:spacing w:beforeLines="40" w:before="96" w:afterLines="40" w:after="96"/>
              <w:rPr>
                <w:rFonts w:ascii="Cambria" w:hAnsi="Cambria"/>
                <w:sz w:val="18"/>
                <w:szCs w:val="18"/>
              </w:rPr>
            </w:pPr>
            <w:r>
              <w:rPr>
                <w:rFonts w:ascii="Cambria" w:hAnsi="Cambria"/>
                <w:sz w:val="18"/>
                <w:szCs w:val="18"/>
              </w:rPr>
              <w:t xml:space="preserve">1. Have a well-communicated </w:t>
            </w:r>
            <w:r w:rsidRPr="0019196A">
              <w:rPr>
                <w:rFonts w:ascii="Cambria" w:hAnsi="Cambria"/>
                <w:sz w:val="18"/>
                <w:szCs w:val="18"/>
              </w:rPr>
              <w:t xml:space="preserve">written policy on breastfeeding for employees? </w:t>
            </w:r>
          </w:p>
          <w:p w14:paraId="073EC2B9" w14:textId="77777777" w:rsidR="005B4000" w:rsidRPr="0019196A" w:rsidRDefault="005B4000" w:rsidP="005B400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this policy is communicated at the time of hiring and/or at the time of maternity leave planning.</w:t>
            </w:r>
          </w:p>
          <w:p w14:paraId="5B40B530" w14:textId="309E2160"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[1</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32213023" w14:textId="4232A0DA" w:rsidR="005B4000" w:rsidRPr="0019196A" w:rsidRDefault="00997725" w:rsidP="005B4000">
            <w:pPr>
              <w:spacing w:beforeLines="40" w:before="96" w:afterLines="40" w:after="96"/>
              <w:rPr>
                <w:rFonts w:ascii="Cambria" w:hAnsi="Cambria"/>
                <w:sz w:val="18"/>
                <w:szCs w:val="18"/>
              </w:rPr>
            </w:pPr>
            <w:r>
              <w:rPr>
                <w:rFonts w:ascii="Cambria" w:hAnsi="Cambria"/>
                <w:sz w:val="18"/>
                <w:szCs w:val="18"/>
              </w:rPr>
              <w:t>140</w:t>
            </w:r>
            <w:r w:rsidR="005B4000">
              <w:rPr>
                <w:rFonts w:ascii="Cambria" w:hAnsi="Cambria"/>
                <w:sz w:val="18"/>
                <w:szCs w:val="18"/>
              </w:rPr>
              <w:t xml:space="preserve">. Have a well-communicated </w:t>
            </w:r>
            <w:r w:rsidR="005B4000" w:rsidRPr="0019196A">
              <w:rPr>
                <w:rFonts w:ascii="Cambria" w:hAnsi="Cambria"/>
                <w:sz w:val="18"/>
                <w:szCs w:val="18"/>
              </w:rPr>
              <w:t xml:space="preserve">written policy on breastfeeding for employees? </w:t>
            </w:r>
          </w:p>
          <w:p w14:paraId="3E4069FC" w14:textId="42813EBE" w:rsidR="005B4000" w:rsidRPr="0019196A" w:rsidRDefault="005B4000" w:rsidP="005B400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Answer “yes” if, for example, this policy is communicated at the time of hiring and/or at the time of maternity leave planning.</w:t>
            </w:r>
          </w:p>
          <w:p w14:paraId="658CA221" w14:textId="2FF0932C" w:rsidR="005B4000" w:rsidRPr="0019196A"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5F34BF9A" w14:textId="394FB83C" w:rsidR="005B4000" w:rsidRPr="0019196A" w:rsidRDefault="005B4000" w:rsidP="005B4000">
            <w:pPr>
              <w:spacing w:beforeLines="40" w:before="96" w:afterLines="40" w:after="96"/>
              <w:jc w:val="center"/>
              <w:rPr>
                <w:rFonts w:ascii="Cambria" w:hAnsi="Cambria"/>
                <w:sz w:val="18"/>
                <w:szCs w:val="18"/>
              </w:rPr>
            </w:pPr>
            <w:r w:rsidRPr="0019196A">
              <w:rPr>
                <w:rFonts w:ascii="Cambria" w:hAnsi="Cambria"/>
                <w:sz w:val="18"/>
                <w:szCs w:val="18"/>
              </w:rPr>
              <w:t>1 (1)</w:t>
            </w:r>
          </w:p>
        </w:tc>
        <w:tc>
          <w:tcPr>
            <w:tcW w:w="3060" w:type="dxa"/>
            <w:tcBorders>
              <w:top w:val="single" w:sz="4" w:space="0" w:color="auto"/>
              <w:bottom w:val="single" w:sz="4" w:space="0" w:color="auto"/>
            </w:tcBorders>
            <w:shd w:val="clear" w:color="auto" w:fill="FFFFFF" w:themeFill="background1"/>
          </w:tcPr>
          <w:p w14:paraId="05A75B34" w14:textId="25C30BD7" w:rsidR="005B4000" w:rsidRPr="00B12AFD" w:rsidRDefault="005B4000" w:rsidP="005B4000">
            <w:pPr>
              <w:spacing w:before="40" w:after="40"/>
              <w:rPr>
                <w:rFonts w:ascii="Cambria" w:hAnsi="Cambria"/>
                <w:sz w:val="18"/>
                <w:szCs w:val="18"/>
              </w:rPr>
            </w:pPr>
          </w:p>
        </w:tc>
      </w:tr>
      <w:tr w:rsidR="005B4000" w:rsidRPr="0019196A" w14:paraId="08794266"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68C9618D" w14:textId="7026248E" w:rsidR="005B4000" w:rsidRPr="00533205" w:rsidRDefault="005B4000" w:rsidP="005B4000">
            <w:pPr>
              <w:spacing w:beforeLines="40" w:before="96" w:afterLines="40" w:after="96"/>
              <w:rPr>
                <w:rFonts w:ascii="Cambria" w:hAnsi="Cambria"/>
                <w:sz w:val="18"/>
                <w:szCs w:val="18"/>
              </w:rPr>
            </w:pPr>
            <w:r>
              <w:rPr>
                <w:rFonts w:ascii="Cambria" w:hAnsi="Cambria"/>
                <w:sz w:val="18"/>
                <w:szCs w:val="18"/>
              </w:rPr>
              <w:t xml:space="preserve">2. </w:t>
            </w:r>
            <w:r w:rsidRPr="00533205">
              <w:rPr>
                <w:rFonts w:ascii="Cambria" w:hAnsi="Cambria"/>
                <w:sz w:val="18"/>
                <w:szCs w:val="18"/>
              </w:rPr>
              <w:t xml:space="preserve">Provide a private space (other than a restroom) that may be used by employees to express breast milk? </w:t>
            </w:r>
          </w:p>
          <w:p w14:paraId="10B04926" w14:textId="77777777" w:rsidR="005B4000" w:rsidRPr="00533205" w:rsidRDefault="005B4000" w:rsidP="005B4000">
            <w:pPr>
              <w:spacing w:beforeLines="40" w:before="96" w:afterLines="40" w:after="96"/>
              <w:rPr>
                <w:rFonts w:ascii="Cambria" w:hAnsi="Cambria"/>
                <w:i/>
                <w:color w:val="4472C4" w:themeColor="accent5"/>
                <w:sz w:val="18"/>
                <w:szCs w:val="18"/>
              </w:rPr>
            </w:pPr>
            <w:r w:rsidRPr="00533205">
              <w:rPr>
                <w:rFonts w:ascii="Cambria" w:hAnsi="Cambria"/>
                <w:i/>
                <w:color w:val="4472C4" w:themeColor="accent5"/>
                <w:sz w:val="18"/>
                <w:szCs w:val="18"/>
              </w:rPr>
              <w:t xml:space="preserve">Answer “yes” if, for example, your worksite has a private space with an electrical outlet, comfortable chair, and sink. </w:t>
            </w:r>
          </w:p>
          <w:p w14:paraId="7010CF3B" w14:textId="3E272B44"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[2</w:t>
            </w:r>
            <w:r w:rsidRPr="00533205">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1FCA5EF8" w14:textId="585B580E" w:rsidR="005B4000" w:rsidRPr="00533205" w:rsidRDefault="00997725" w:rsidP="005B4000">
            <w:pPr>
              <w:spacing w:beforeLines="40" w:before="96" w:afterLines="40" w:after="96"/>
              <w:rPr>
                <w:rFonts w:ascii="Cambria" w:hAnsi="Cambria"/>
                <w:sz w:val="18"/>
                <w:szCs w:val="18"/>
              </w:rPr>
            </w:pPr>
            <w:r>
              <w:rPr>
                <w:rFonts w:ascii="Cambria" w:hAnsi="Cambria"/>
                <w:sz w:val="18"/>
                <w:szCs w:val="18"/>
              </w:rPr>
              <w:t>141</w:t>
            </w:r>
            <w:r w:rsidR="005B4000">
              <w:rPr>
                <w:rFonts w:ascii="Cambria" w:hAnsi="Cambria"/>
                <w:sz w:val="18"/>
                <w:szCs w:val="18"/>
              </w:rPr>
              <w:t xml:space="preserve">. </w:t>
            </w:r>
            <w:r w:rsidR="005B4000" w:rsidRPr="00533205">
              <w:rPr>
                <w:rFonts w:ascii="Cambria" w:hAnsi="Cambria"/>
                <w:sz w:val="18"/>
                <w:szCs w:val="18"/>
              </w:rPr>
              <w:t xml:space="preserve">Provide a private space (other than a restroom) that may be used by employees to express breast milk? </w:t>
            </w:r>
          </w:p>
          <w:p w14:paraId="31AA1B53" w14:textId="77777777" w:rsidR="005B4000" w:rsidRPr="00533205" w:rsidRDefault="005B4000" w:rsidP="005B4000">
            <w:pPr>
              <w:spacing w:beforeLines="40" w:before="96" w:afterLines="40" w:after="96"/>
              <w:rPr>
                <w:rFonts w:ascii="Cambria" w:hAnsi="Cambria"/>
                <w:i/>
                <w:color w:val="4472C4" w:themeColor="accent5"/>
                <w:sz w:val="18"/>
                <w:szCs w:val="18"/>
              </w:rPr>
            </w:pPr>
            <w:r w:rsidRPr="00533205">
              <w:rPr>
                <w:rFonts w:ascii="Cambria" w:hAnsi="Cambria"/>
                <w:i/>
                <w:color w:val="4472C4" w:themeColor="accent5"/>
                <w:sz w:val="18"/>
                <w:szCs w:val="18"/>
              </w:rPr>
              <w:t xml:space="preserve">Answer “yes” if, for example, your worksite has a private space with an electrical outlet, comfortable chair, and sink. </w:t>
            </w:r>
          </w:p>
          <w:p w14:paraId="040A2350" w14:textId="2D8DCFB7" w:rsidR="005B4000" w:rsidRPr="00533205"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13F96093" w14:textId="45D3B3E3" w:rsidR="005B4000" w:rsidRPr="00533205" w:rsidRDefault="005B4000" w:rsidP="005B4000">
            <w:pPr>
              <w:spacing w:beforeLines="40" w:before="96" w:afterLines="40" w:after="96"/>
              <w:jc w:val="center"/>
              <w:rPr>
                <w:rFonts w:ascii="Cambria" w:hAnsi="Cambria"/>
                <w:sz w:val="18"/>
                <w:szCs w:val="18"/>
              </w:rPr>
            </w:pPr>
            <w:r w:rsidRPr="00533205">
              <w:rPr>
                <w:rFonts w:ascii="Cambria" w:hAnsi="Cambria"/>
                <w:sz w:val="18"/>
                <w:szCs w:val="18"/>
              </w:rPr>
              <w:t>2 (2)</w:t>
            </w:r>
          </w:p>
        </w:tc>
        <w:tc>
          <w:tcPr>
            <w:tcW w:w="3060" w:type="dxa"/>
            <w:tcBorders>
              <w:top w:val="single" w:sz="4" w:space="0" w:color="auto"/>
              <w:bottom w:val="single" w:sz="4" w:space="0" w:color="auto"/>
            </w:tcBorders>
            <w:shd w:val="clear" w:color="auto" w:fill="FFFFFF" w:themeFill="background1"/>
          </w:tcPr>
          <w:p w14:paraId="60FA96D5" w14:textId="369BE679" w:rsidR="005B4000" w:rsidRPr="005B4000" w:rsidRDefault="005B4000" w:rsidP="005B4000">
            <w:pPr>
              <w:spacing w:before="40" w:after="40"/>
              <w:rPr>
                <w:rFonts w:ascii="Cambria" w:hAnsi="Cambria"/>
                <w:sz w:val="18"/>
                <w:szCs w:val="18"/>
              </w:rPr>
            </w:pPr>
          </w:p>
        </w:tc>
      </w:tr>
      <w:tr w:rsidR="005B4000" w:rsidRPr="0019196A" w14:paraId="311E8BED"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180053E5" w14:textId="3FED5FA4" w:rsidR="005B4000" w:rsidRPr="00533205" w:rsidRDefault="005B4000" w:rsidP="005B4000">
            <w:pPr>
              <w:spacing w:beforeLines="40" w:before="96" w:afterLines="40" w:after="96"/>
              <w:rPr>
                <w:rFonts w:ascii="Cambria" w:hAnsi="Cambria"/>
                <w:sz w:val="18"/>
                <w:szCs w:val="18"/>
              </w:rPr>
            </w:pPr>
            <w:r>
              <w:rPr>
                <w:rFonts w:ascii="Cambria" w:hAnsi="Cambria"/>
                <w:sz w:val="18"/>
                <w:szCs w:val="18"/>
              </w:rPr>
              <w:t xml:space="preserve">3. </w:t>
            </w:r>
            <w:r w:rsidRPr="00533205">
              <w:rPr>
                <w:rFonts w:ascii="Cambria" w:hAnsi="Cambria"/>
                <w:sz w:val="18"/>
                <w:szCs w:val="18"/>
              </w:rPr>
              <w:t xml:space="preserve">Provide flexible break times to allow employees to pump breast milk? </w:t>
            </w:r>
          </w:p>
          <w:p w14:paraId="43296122" w14:textId="73044332"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[3</w:t>
            </w:r>
            <w:r w:rsidRPr="00533205">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6387A6AD" w14:textId="24E98243" w:rsidR="005B4000" w:rsidRPr="00533205" w:rsidRDefault="00997725" w:rsidP="005B4000">
            <w:pPr>
              <w:spacing w:beforeLines="40" w:before="96" w:afterLines="40" w:after="96"/>
              <w:rPr>
                <w:rFonts w:ascii="Cambria" w:hAnsi="Cambria"/>
                <w:sz w:val="18"/>
                <w:szCs w:val="18"/>
              </w:rPr>
            </w:pPr>
            <w:r>
              <w:rPr>
                <w:rFonts w:ascii="Cambria" w:hAnsi="Cambria"/>
                <w:sz w:val="18"/>
                <w:szCs w:val="18"/>
              </w:rPr>
              <w:t>142</w:t>
            </w:r>
            <w:r w:rsidR="005B4000">
              <w:rPr>
                <w:rFonts w:ascii="Cambria" w:hAnsi="Cambria"/>
                <w:sz w:val="18"/>
                <w:szCs w:val="18"/>
              </w:rPr>
              <w:t xml:space="preserve">. </w:t>
            </w:r>
            <w:r w:rsidR="005B4000" w:rsidRPr="00533205">
              <w:rPr>
                <w:rFonts w:ascii="Cambria" w:hAnsi="Cambria"/>
                <w:sz w:val="18"/>
                <w:szCs w:val="18"/>
              </w:rPr>
              <w:t xml:space="preserve">Provide flexible break times to allow employees to pump breast milk? </w:t>
            </w:r>
          </w:p>
          <w:p w14:paraId="258033C3" w14:textId="24928097" w:rsidR="005B4000" w:rsidRPr="00533205" w:rsidRDefault="005B4000" w:rsidP="005B4000">
            <w:pPr>
              <w:spacing w:beforeLines="40" w:before="96" w:afterLines="40" w:after="96"/>
              <w:rPr>
                <w:rFonts w:ascii="Cambria" w:hAnsi="Cambria"/>
                <w:sz w:val="18"/>
                <w:szCs w:val="18"/>
              </w:rPr>
            </w:pPr>
          </w:p>
        </w:tc>
        <w:tc>
          <w:tcPr>
            <w:tcW w:w="1440" w:type="dxa"/>
            <w:tcBorders>
              <w:top w:val="single" w:sz="4" w:space="0" w:color="auto"/>
              <w:bottom w:val="single" w:sz="4" w:space="0" w:color="auto"/>
            </w:tcBorders>
            <w:shd w:val="clear" w:color="auto" w:fill="FFFFFF" w:themeFill="background1"/>
            <w:vAlign w:val="center"/>
          </w:tcPr>
          <w:p w14:paraId="424E9495" w14:textId="285F981A" w:rsidR="005B4000" w:rsidRPr="00533205" w:rsidRDefault="005B4000" w:rsidP="005B4000">
            <w:pPr>
              <w:spacing w:beforeLines="40" w:before="96" w:afterLines="40" w:after="96"/>
              <w:jc w:val="center"/>
              <w:rPr>
                <w:rFonts w:ascii="Cambria" w:hAnsi="Cambria"/>
                <w:sz w:val="18"/>
                <w:szCs w:val="18"/>
              </w:rPr>
            </w:pPr>
            <w:r w:rsidRPr="00533205">
              <w:rPr>
                <w:rFonts w:ascii="Cambria" w:hAnsi="Cambria"/>
                <w:sz w:val="18"/>
                <w:szCs w:val="18"/>
              </w:rPr>
              <w:t>1 (1)</w:t>
            </w:r>
          </w:p>
        </w:tc>
        <w:tc>
          <w:tcPr>
            <w:tcW w:w="3060" w:type="dxa"/>
            <w:tcBorders>
              <w:top w:val="single" w:sz="4" w:space="0" w:color="auto"/>
              <w:bottom w:val="single" w:sz="4" w:space="0" w:color="auto"/>
            </w:tcBorders>
            <w:shd w:val="clear" w:color="auto" w:fill="FFFFFF" w:themeFill="background1"/>
          </w:tcPr>
          <w:p w14:paraId="5BA702AD" w14:textId="2F1D1A77" w:rsidR="005B4000" w:rsidRPr="005B4000" w:rsidRDefault="005B4000" w:rsidP="005B4000">
            <w:pPr>
              <w:spacing w:before="40" w:after="40"/>
              <w:rPr>
                <w:rFonts w:ascii="Cambria" w:hAnsi="Cambria"/>
                <w:sz w:val="18"/>
                <w:szCs w:val="18"/>
              </w:rPr>
            </w:pPr>
          </w:p>
        </w:tc>
      </w:tr>
      <w:tr w:rsidR="005B4000" w:rsidRPr="0019196A" w14:paraId="487BD704"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3132D4FB" w14:textId="081B0B32" w:rsidR="005B4000" w:rsidRPr="00533205" w:rsidRDefault="005B4000" w:rsidP="005B4000">
            <w:pPr>
              <w:spacing w:beforeLines="40" w:before="96" w:afterLines="40" w:after="96"/>
              <w:rPr>
                <w:rFonts w:ascii="Cambria" w:hAnsi="Cambria"/>
                <w:sz w:val="18"/>
                <w:szCs w:val="18"/>
              </w:rPr>
            </w:pPr>
            <w:r>
              <w:rPr>
                <w:rFonts w:ascii="Cambria" w:hAnsi="Cambria"/>
                <w:sz w:val="18"/>
                <w:szCs w:val="18"/>
              </w:rPr>
              <w:t xml:space="preserve">4. </w:t>
            </w:r>
            <w:r w:rsidRPr="00533205">
              <w:rPr>
                <w:rFonts w:ascii="Cambria" w:hAnsi="Cambria"/>
                <w:sz w:val="18"/>
                <w:szCs w:val="18"/>
              </w:rPr>
              <w:t>Provide access to a breast pump at the worksite?</w:t>
            </w:r>
          </w:p>
          <w:p w14:paraId="0621745C" w14:textId="77777777" w:rsidR="005B4000" w:rsidRPr="00533205" w:rsidRDefault="005B4000" w:rsidP="005B4000">
            <w:pPr>
              <w:spacing w:beforeLines="40" w:before="96" w:afterLines="40" w:after="96"/>
              <w:rPr>
                <w:rFonts w:ascii="Cambria" w:hAnsi="Cambria"/>
                <w:i/>
                <w:color w:val="4472C4" w:themeColor="accent5"/>
                <w:sz w:val="18"/>
                <w:szCs w:val="18"/>
              </w:rPr>
            </w:pPr>
            <w:r w:rsidRPr="00533205">
              <w:rPr>
                <w:rFonts w:ascii="Cambria" w:hAnsi="Cambria"/>
                <w:i/>
                <w:color w:val="4472C4" w:themeColor="accent5"/>
                <w:sz w:val="18"/>
                <w:szCs w:val="18"/>
              </w:rPr>
              <w:t xml:space="preserve">Answer “yes” if, for example, your worksite provides on-site access to a breast pump or offers insurance coverage that subsidizes the purchase a pump for personal use. </w:t>
            </w:r>
          </w:p>
          <w:p w14:paraId="2EF4EE71" w14:textId="6A8F977A"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[4</w:t>
            </w:r>
            <w:r w:rsidRPr="00533205">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038D8E2E" w14:textId="55C5CCAD" w:rsidR="005B4000" w:rsidRPr="00533205" w:rsidRDefault="00997725" w:rsidP="005B4000">
            <w:pPr>
              <w:spacing w:beforeLines="40" w:before="96" w:afterLines="40" w:after="96"/>
              <w:rPr>
                <w:rFonts w:ascii="Cambria" w:hAnsi="Cambria"/>
                <w:sz w:val="18"/>
                <w:szCs w:val="18"/>
              </w:rPr>
            </w:pPr>
            <w:r>
              <w:rPr>
                <w:rFonts w:ascii="Cambria" w:hAnsi="Cambria"/>
                <w:sz w:val="18"/>
                <w:szCs w:val="18"/>
              </w:rPr>
              <w:t>143</w:t>
            </w:r>
            <w:r w:rsidR="005B4000">
              <w:rPr>
                <w:rFonts w:ascii="Cambria" w:hAnsi="Cambria"/>
                <w:sz w:val="18"/>
                <w:szCs w:val="18"/>
              </w:rPr>
              <w:t xml:space="preserve">. </w:t>
            </w:r>
            <w:r w:rsidR="005B4000" w:rsidRPr="00533205">
              <w:rPr>
                <w:rFonts w:ascii="Cambria" w:hAnsi="Cambria"/>
                <w:sz w:val="18"/>
                <w:szCs w:val="18"/>
              </w:rPr>
              <w:t>Provide access to a breast pump at the worksite?</w:t>
            </w:r>
          </w:p>
          <w:p w14:paraId="68942C29" w14:textId="77777777" w:rsidR="005B4000" w:rsidRPr="00533205" w:rsidRDefault="005B4000" w:rsidP="005B4000">
            <w:pPr>
              <w:spacing w:beforeLines="40" w:before="96" w:afterLines="40" w:after="96"/>
              <w:rPr>
                <w:rFonts w:ascii="Cambria" w:hAnsi="Cambria"/>
                <w:i/>
                <w:color w:val="4472C4" w:themeColor="accent5"/>
                <w:sz w:val="18"/>
                <w:szCs w:val="18"/>
              </w:rPr>
            </w:pPr>
            <w:r w:rsidRPr="00533205">
              <w:rPr>
                <w:rFonts w:ascii="Cambria" w:hAnsi="Cambria"/>
                <w:i/>
                <w:color w:val="4472C4" w:themeColor="accent5"/>
                <w:sz w:val="18"/>
                <w:szCs w:val="18"/>
              </w:rPr>
              <w:t xml:space="preserve">Answer “yes” if, for example, your worksite provides on-site access to a breast pump or offers insurance coverage that subsidizes the purchase a pump for personal use. </w:t>
            </w:r>
          </w:p>
          <w:p w14:paraId="1FEFD977" w14:textId="4D7CC71D" w:rsidR="005B4000" w:rsidRPr="00533205"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4F76765B" w14:textId="705D779B" w:rsidR="005B4000" w:rsidRPr="00533205" w:rsidRDefault="005B4000" w:rsidP="005B4000">
            <w:pPr>
              <w:spacing w:beforeLines="40" w:before="96" w:afterLines="40" w:after="96"/>
              <w:jc w:val="center"/>
              <w:rPr>
                <w:rFonts w:ascii="Cambria" w:hAnsi="Cambria"/>
                <w:sz w:val="18"/>
                <w:szCs w:val="18"/>
              </w:rPr>
            </w:pPr>
            <w:r w:rsidRPr="00533205">
              <w:rPr>
                <w:rFonts w:ascii="Cambria" w:hAnsi="Cambria"/>
                <w:sz w:val="18"/>
                <w:szCs w:val="18"/>
              </w:rPr>
              <w:t>2 (2)</w:t>
            </w:r>
          </w:p>
        </w:tc>
        <w:tc>
          <w:tcPr>
            <w:tcW w:w="3060" w:type="dxa"/>
            <w:tcBorders>
              <w:top w:val="single" w:sz="4" w:space="0" w:color="auto"/>
              <w:bottom w:val="single" w:sz="4" w:space="0" w:color="auto"/>
            </w:tcBorders>
            <w:shd w:val="clear" w:color="auto" w:fill="FFFFFF" w:themeFill="background1"/>
          </w:tcPr>
          <w:p w14:paraId="0EA76FE2" w14:textId="077B89C3" w:rsidR="005B4000" w:rsidRPr="005B4000" w:rsidRDefault="005B4000" w:rsidP="005B4000">
            <w:pPr>
              <w:spacing w:before="40" w:after="40"/>
              <w:rPr>
                <w:rFonts w:ascii="Cambria" w:hAnsi="Cambria"/>
                <w:sz w:val="18"/>
                <w:szCs w:val="18"/>
              </w:rPr>
            </w:pPr>
          </w:p>
        </w:tc>
      </w:tr>
      <w:tr w:rsidR="005B4000" w:rsidRPr="0019196A" w14:paraId="5E7288D1"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3FFE48D5" w14:textId="14D10F12" w:rsidR="005B4000" w:rsidRPr="0019196A" w:rsidRDefault="005B4000" w:rsidP="005B4000">
            <w:pPr>
              <w:spacing w:beforeLines="40" w:before="96" w:afterLines="40" w:after="96"/>
              <w:rPr>
                <w:rFonts w:ascii="Cambria" w:hAnsi="Cambria"/>
                <w:sz w:val="18"/>
                <w:szCs w:val="18"/>
              </w:rPr>
            </w:pPr>
            <w:r>
              <w:rPr>
                <w:rFonts w:ascii="Cambria" w:hAnsi="Cambria"/>
                <w:sz w:val="18"/>
                <w:szCs w:val="18"/>
              </w:rPr>
              <w:t xml:space="preserve">5. </w:t>
            </w:r>
            <w:r w:rsidRPr="0019196A">
              <w:rPr>
                <w:rFonts w:ascii="Cambria" w:hAnsi="Cambria"/>
                <w:sz w:val="18"/>
                <w:szCs w:val="18"/>
              </w:rPr>
              <w:t xml:space="preserve">Provide and promote maternal health and breastfeeding support groups, educational classes, or consultations? </w:t>
            </w:r>
          </w:p>
          <w:p w14:paraId="193CDEC2" w14:textId="77777777" w:rsidR="005B4000" w:rsidRPr="0019196A" w:rsidRDefault="005B4000" w:rsidP="005B400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D75100">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 xml:space="preserve"> </w:t>
            </w:r>
          </w:p>
          <w:p w14:paraId="738E5676" w14:textId="5ACB7840"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[5</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014A979C" w14:textId="14FD226C" w:rsidR="005B4000" w:rsidRPr="0019196A" w:rsidRDefault="00997725" w:rsidP="005B4000">
            <w:pPr>
              <w:spacing w:beforeLines="40" w:before="96" w:afterLines="40" w:after="96"/>
              <w:rPr>
                <w:rFonts w:ascii="Cambria" w:hAnsi="Cambria"/>
                <w:sz w:val="18"/>
                <w:szCs w:val="18"/>
              </w:rPr>
            </w:pPr>
            <w:r>
              <w:rPr>
                <w:rFonts w:ascii="Cambria" w:hAnsi="Cambria"/>
                <w:sz w:val="18"/>
                <w:szCs w:val="18"/>
              </w:rPr>
              <w:t>144</w:t>
            </w:r>
            <w:r w:rsidR="005B4000">
              <w:rPr>
                <w:rFonts w:ascii="Cambria" w:hAnsi="Cambria"/>
                <w:sz w:val="18"/>
                <w:szCs w:val="18"/>
              </w:rPr>
              <w:t xml:space="preserve">. </w:t>
            </w:r>
            <w:r w:rsidR="005B4000" w:rsidRPr="0019196A">
              <w:rPr>
                <w:rFonts w:ascii="Cambria" w:hAnsi="Cambria"/>
                <w:sz w:val="18"/>
                <w:szCs w:val="18"/>
              </w:rPr>
              <w:t xml:space="preserve">Provide and promote maternal health and breastfeeding support groups, educational classes, or consultations? </w:t>
            </w:r>
          </w:p>
          <w:p w14:paraId="25A6DF1D" w14:textId="7BA12D92" w:rsidR="005B4000" w:rsidRPr="0019196A" w:rsidRDefault="005B4000" w:rsidP="005B4000">
            <w:pPr>
              <w:spacing w:beforeLines="40" w:before="96" w:afterLines="40" w:after="96"/>
              <w:rPr>
                <w:rFonts w:ascii="Cambria" w:hAnsi="Cambria"/>
                <w:i/>
                <w:color w:val="4472C4" w:themeColor="accent5"/>
                <w:sz w:val="18"/>
                <w:szCs w:val="18"/>
              </w:rPr>
            </w:pPr>
            <w:r w:rsidRPr="0019196A">
              <w:rPr>
                <w:rFonts w:ascii="Cambria" w:hAnsi="Cambria"/>
                <w:i/>
                <w:color w:val="4472C4" w:themeColor="accent5"/>
                <w:sz w:val="18"/>
                <w:szCs w:val="18"/>
              </w:rPr>
              <w:t xml:space="preserve">Answer “yes” if these programs are provided </w:t>
            </w:r>
            <w:r w:rsidRPr="00457E49">
              <w:rPr>
                <w:rFonts w:ascii="Cambria" w:hAnsi="Cambria"/>
                <w:i/>
                <w:color w:val="4472C4" w:themeColor="accent5"/>
                <w:sz w:val="18"/>
                <w:szCs w:val="18"/>
              </w:rPr>
              <w:t>in group or individual settings</w:t>
            </w:r>
            <w:r w:rsidRPr="00D75100">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sidRPr="0019196A">
              <w:rPr>
                <w:rFonts w:ascii="Cambria" w:hAnsi="Cambria"/>
                <w:i/>
                <w:color w:val="4472C4" w:themeColor="accent5"/>
                <w:sz w:val="18"/>
                <w:szCs w:val="18"/>
              </w:rPr>
              <w:t xml:space="preserve"> </w:t>
            </w:r>
          </w:p>
          <w:p w14:paraId="7D493F0A" w14:textId="5E947170" w:rsidR="005B4000" w:rsidRPr="0019196A"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7E04592A" w14:textId="71CC153D" w:rsidR="005B4000" w:rsidRPr="0019196A" w:rsidRDefault="005B4000" w:rsidP="005B4000">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07DDAE40" w14:textId="47854423" w:rsidR="005B4000" w:rsidRPr="005B4000" w:rsidRDefault="005B4000" w:rsidP="005B4000">
            <w:pPr>
              <w:spacing w:before="40" w:after="40"/>
              <w:rPr>
                <w:rFonts w:ascii="Cambria" w:hAnsi="Cambria"/>
                <w:sz w:val="18"/>
                <w:szCs w:val="18"/>
              </w:rPr>
            </w:pPr>
          </w:p>
        </w:tc>
      </w:tr>
      <w:tr w:rsidR="005B4000" w:rsidRPr="0019196A" w14:paraId="76481B5E" w14:textId="77777777" w:rsidTr="005B4000">
        <w:trPr>
          <w:trHeight w:val="350"/>
          <w:jc w:val="center"/>
        </w:trPr>
        <w:tc>
          <w:tcPr>
            <w:tcW w:w="5127" w:type="dxa"/>
            <w:gridSpan w:val="2"/>
            <w:tcBorders>
              <w:top w:val="single" w:sz="4" w:space="0" w:color="auto"/>
              <w:bottom w:val="single" w:sz="4" w:space="0" w:color="auto"/>
            </w:tcBorders>
            <w:shd w:val="clear" w:color="auto" w:fill="FFFFFF" w:themeFill="background1"/>
          </w:tcPr>
          <w:p w14:paraId="6666FC53" w14:textId="1AB3ECE0" w:rsidR="005B4000" w:rsidRPr="0019196A" w:rsidRDefault="005B4000" w:rsidP="005B4000">
            <w:pPr>
              <w:spacing w:beforeLines="40" w:before="96" w:afterLines="40" w:after="96"/>
              <w:rPr>
                <w:rFonts w:ascii="Cambria" w:hAnsi="Cambria"/>
                <w:sz w:val="18"/>
                <w:szCs w:val="18"/>
              </w:rPr>
            </w:pPr>
            <w:r>
              <w:rPr>
                <w:rFonts w:ascii="Cambria" w:hAnsi="Cambria"/>
                <w:sz w:val="18"/>
                <w:szCs w:val="18"/>
              </w:rPr>
              <w:t xml:space="preserve">6. </w:t>
            </w:r>
            <w:r w:rsidRPr="0019196A">
              <w:rPr>
                <w:rFonts w:ascii="Cambria" w:hAnsi="Cambria"/>
                <w:sz w:val="18"/>
                <w:szCs w:val="18"/>
              </w:rPr>
              <w:t>Offer paid parental leave</w:t>
            </w:r>
            <w:r>
              <w:rPr>
                <w:rFonts w:ascii="Cambria" w:hAnsi="Cambria"/>
                <w:sz w:val="18"/>
                <w:szCs w:val="18"/>
              </w:rPr>
              <w:t xml:space="preserve">, </w:t>
            </w:r>
            <w:r w:rsidRPr="0019196A">
              <w:rPr>
                <w:rFonts w:ascii="Cambria" w:hAnsi="Cambria"/>
                <w:sz w:val="18"/>
                <w:szCs w:val="18"/>
              </w:rPr>
              <w:t xml:space="preserve">separate from any accrued sick leave, annual leave, or vacation time? </w:t>
            </w:r>
          </w:p>
          <w:p w14:paraId="6AF7A346" w14:textId="02526FEE"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Pr>
                <w:rFonts w:ascii="Cambria" w:hAnsi="Cambria"/>
                <w:color w:val="808080" w:themeColor="background1" w:themeShade="80"/>
                <w:sz w:val="18"/>
                <w:szCs w:val="18"/>
              </w:rPr>
              <w:t>[6</w:t>
            </w:r>
            <w:r w:rsidRPr="0019196A">
              <w:rPr>
                <w:rFonts w:ascii="Cambria" w:hAnsi="Cambria"/>
                <w:color w:val="808080" w:themeColor="background1" w:themeShade="80"/>
                <w:sz w:val="18"/>
                <w:szCs w:val="18"/>
              </w:rPr>
              <w:t>]</w:t>
            </w:r>
          </w:p>
        </w:tc>
        <w:tc>
          <w:tcPr>
            <w:tcW w:w="5128" w:type="dxa"/>
            <w:gridSpan w:val="3"/>
            <w:tcBorders>
              <w:top w:val="single" w:sz="4" w:space="0" w:color="auto"/>
              <w:bottom w:val="single" w:sz="4" w:space="0" w:color="auto"/>
            </w:tcBorders>
            <w:shd w:val="clear" w:color="auto" w:fill="FFFFFF" w:themeFill="background1"/>
          </w:tcPr>
          <w:p w14:paraId="1845C50C" w14:textId="14D96F0F" w:rsidR="005B4000" w:rsidRPr="0019196A" w:rsidRDefault="00997725" w:rsidP="005B4000">
            <w:pPr>
              <w:spacing w:beforeLines="40" w:before="96" w:afterLines="40" w:after="96"/>
              <w:rPr>
                <w:rFonts w:ascii="Cambria" w:hAnsi="Cambria"/>
                <w:sz w:val="18"/>
                <w:szCs w:val="18"/>
              </w:rPr>
            </w:pPr>
            <w:r>
              <w:rPr>
                <w:rFonts w:ascii="Cambria" w:hAnsi="Cambria"/>
                <w:sz w:val="18"/>
                <w:szCs w:val="18"/>
              </w:rPr>
              <w:t>145</w:t>
            </w:r>
            <w:r w:rsidR="005B4000">
              <w:rPr>
                <w:rFonts w:ascii="Cambria" w:hAnsi="Cambria"/>
                <w:sz w:val="18"/>
                <w:szCs w:val="18"/>
              </w:rPr>
              <w:t xml:space="preserve">. </w:t>
            </w:r>
            <w:r w:rsidR="005B4000" w:rsidRPr="0019196A">
              <w:rPr>
                <w:rFonts w:ascii="Cambria" w:hAnsi="Cambria"/>
                <w:sz w:val="18"/>
                <w:szCs w:val="18"/>
              </w:rPr>
              <w:t>Offer paid parental leave</w:t>
            </w:r>
            <w:r w:rsidR="005B4000">
              <w:rPr>
                <w:rFonts w:ascii="Cambria" w:hAnsi="Cambria"/>
                <w:sz w:val="18"/>
                <w:szCs w:val="18"/>
              </w:rPr>
              <w:t xml:space="preserve">, </w:t>
            </w:r>
            <w:r w:rsidR="005B4000" w:rsidRPr="0019196A">
              <w:rPr>
                <w:rFonts w:ascii="Cambria" w:hAnsi="Cambria"/>
                <w:sz w:val="18"/>
                <w:szCs w:val="18"/>
              </w:rPr>
              <w:t xml:space="preserve">separate from any accrued sick leave, annual leave, or vacation time? </w:t>
            </w:r>
          </w:p>
          <w:p w14:paraId="587AE535" w14:textId="584FF9E3" w:rsidR="005B4000" w:rsidRPr="0019196A"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FFF" w:themeFill="background1"/>
            <w:vAlign w:val="center"/>
          </w:tcPr>
          <w:p w14:paraId="7DB7F845" w14:textId="15741A55" w:rsidR="005B4000" w:rsidRPr="0019196A" w:rsidRDefault="005B4000" w:rsidP="005B4000">
            <w:pPr>
              <w:spacing w:beforeLines="40" w:before="96" w:afterLines="40" w:after="96"/>
              <w:jc w:val="center"/>
              <w:rPr>
                <w:rFonts w:ascii="Cambria" w:hAnsi="Cambria"/>
                <w:sz w:val="18"/>
                <w:szCs w:val="18"/>
              </w:rPr>
            </w:pPr>
            <w:r w:rsidRPr="0019196A">
              <w:rPr>
                <w:rFonts w:ascii="Cambria" w:hAnsi="Cambria"/>
                <w:sz w:val="18"/>
                <w:szCs w:val="18"/>
              </w:rPr>
              <w:t>3 (3)</w:t>
            </w:r>
          </w:p>
        </w:tc>
        <w:tc>
          <w:tcPr>
            <w:tcW w:w="3060" w:type="dxa"/>
            <w:tcBorders>
              <w:top w:val="single" w:sz="4" w:space="0" w:color="auto"/>
              <w:bottom w:val="single" w:sz="4" w:space="0" w:color="auto"/>
            </w:tcBorders>
            <w:shd w:val="clear" w:color="auto" w:fill="FFFFFF" w:themeFill="background1"/>
          </w:tcPr>
          <w:p w14:paraId="15BC5CFD" w14:textId="11C83931" w:rsidR="005B4000" w:rsidRPr="0019196A" w:rsidRDefault="005B4000" w:rsidP="005B4000">
            <w:pPr>
              <w:pStyle w:val="ListParagraph"/>
              <w:spacing w:before="40" w:after="40"/>
              <w:ind w:left="427"/>
              <w:rPr>
                <w:rFonts w:ascii="Cambria" w:hAnsi="Cambria"/>
                <w:sz w:val="18"/>
                <w:szCs w:val="18"/>
              </w:rPr>
            </w:pPr>
          </w:p>
        </w:tc>
      </w:tr>
      <w:tr w:rsidR="005B4000" w:rsidRPr="0019196A" w14:paraId="75A136B8" w14:textId="77777777" w:rsidTr="00E31546">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46859990" w14:textId="082D4F18" w:rsidR="005B4000" w:rsidRPr="00533205" w:rsidRDefault="005B4000" w:rsidP="005B4000">
            <w:pPr>
              <w:spacing w:beforeLines="40" w:before="96" w:afterLines="40" w:after="96"/>
              <w:rPr>
                <w:rFonts w:ascii="Cambria" w:hAnsi="Cambria"/>
                <w:sz w:val="18"/>
                <w:szCs w:val="18"/>
              </w:rPr>
            </w:pPr>
            <w:r>
              <w:rPr>
                <w:rFonts w:ascii="Cambria" w:hAnsi="Cambria"/>
                <w:sz w:val="18"/>
                <w:szCs w:val="18"/>
              </w:rPr>
              <w:t xml:space="preserve">7. </w:t>
            </w:r>
            <w:r w:rsidRPr="00533205">
              <w:rPr>
                <w:rFonts w:ascii="Cambria" w:hAnsi="Cambria"/>
                <w:sz w:val="18"/>
                <w:szCs w:val="18"/>
              </w:rPr>
              <w:t xml:space="preserve">Offer health insurance coverage with </w:t>
            </w:r>
            <w:r>
              <w:rPr>
                <w:rFonts w:ascii="Cambria" w:hAnsi="Cambria"/>
                <w:sz w:val="18"/>
                <w:szCs w:val="18"/>
              </w:rPr>
              <w:t xml:space="preserve">no or low </w:t>
            </w:r>
            <w:r w:rsidRPr="00533205">
              <w:rPr>
                <w:rFonts w:ascii="Cambria" w:hAnsi="Cambria"/>
                <w:sz w:val="18"/>
                <w:szCs w:val="18"/>
              </w:rPr>
              <w:t>out</w:t>
            </w:r>
            <w:r>
              <w:rPr>
                <w:rFonts w:ascii="Cambria" w:hAnsi="Cambria"/>
                <w:sz w:val="18"/>
                <w:szCs w:val="18"/>
              </w:rPr>
              <w:t>-</w:t>
            </w:r>
            <w:r w:rsidRPr="00533205">
              <w:rPr>
                <w:rFonts w:ascii="Cambria" w:hAnsi="Cambria"/>
                <w:sz w:val="18"/>
                <w:szCs w:val="18"/>
              </w:rPr>
              <w:t>of</w:t>
            </w:r>
            <w:r>
              <w:rPr>
                <w:rFonts w:ascii="Cambria" w:hAnsi="Cambria"/>
                <w:sz w:val="18"/>
                <w:szCs w:val="18"/>
              </w:rPr>
              <w:t>-</w:t>
            </w:r>
            <w:r w:rsidRPr="00533205">
              <w:rPr>
                <w:rFonts w:ascii="Cambria" w:hAnsi="Cambria"/>
                <w:sz w:val="18"/>
                <w:szCs w:val="18"/>
              </w:rPr>
              <w:t>pocket costs for pre- and postnatal care?</w:t>
            </w:r>
          </w:p>
          <w:p w14:paraId="474ECD99" w14:textId="169F31CF" w:rsidR="005B4000" w:rsidRPr="005B4000" w:rsidRDefault="005B4000" w:rsidP="005B4000">
            <w:pPr>
              <w:spacing w:beforeLines="40" w:before="96" w:afterLines="40" w:after="96"/>
              <w:jc w:val="right"/>
              <w:rPr>
                <w:rFonts w:ascii="Cambria" w:hAnsi="Cambria"/>
                <w:color w:val="808080" w:themeColor="background1" w:themeShade="80"/>
                <w:sz w:val="18"/>
                <w:szCs w:val="18"/>
              </w:rPr>
            </w:pPr>
            <w:r w:rsidRPr="00533205">
              <w:rPr>
                <w:rFonts w:ascii="Cambria" w:hAnsi="Cambria"/>
                <w:color w:val="808080" w:themeColor="background1" w:themeShade="80"/>
                <w:sz w:val="18"/>
                <w:szCs w:val="18"/>
              </w:rPr>
              <w:t>[New]</w:t>
            </w:r>
          </w:p>
        </w:tc>
        <w:tc>
          <w:tcPr>
            <w:tcW w:w="5128" w:type="dxa"/>
            <w:gridSpan w:val="3"/>
            <w:tcBorders>
              <w:top w:val="single" w:sz="4" w:space="0" w:color="auto"/>
              <w:bottom w:val="single" w:sz="4" w:space="0" w:color="auto"/>
            </w:tcBorders>
            <w:shd w:val="clear" w:color="auto" w:fill="FFF2CC" w:themeFill="accent4" w:themeFillTint="33"/>
          </w:tcPr>
          <w:p w14:paraId="01884396" w14:textId="729ABBAF" w:rsidR="00E31546" w:rsidRPr="00533205" w:rsidRDefault="00997725" w:rsidP="00E31546">
            <w:pPr>
              <w:spacing w:beforeLines="40" w:before="96" w:afterLines="40" w:after="96"/>
              <w:rPr>
                <w:rFonts w:ascii="Cambria" w:hAnsi="Cambria"/>
                <w:sz w:val="18"/>
                <w:szCs w:val="18"/>
              </w:rPr>
            </w:pPr>
            <w:r>
              <w:rPr>
                <w:rFonts w:ascii="Cambria" w:hAnsi="Cambria"/>
                <w:sz w:val="18"/>
                <w:szCs w:val="18"/>
              </w:rPr>
              <w:t>146</w:t>
            </w:r>
            <w:r w:rsidR="005B4000">
              <w:rPr>
                <w:rFonts w:ascii="Cambria" w:hAnsi="Cambria"/>
                <w:sz w:val="18"/>
                <w:szCs w:val="18"/>
              </w:rPr>
              <w:t xml:space="preserve">. </w:t>
            </w:r>
            <w:r w:rsidR="00E31546" w:rsidRPr="00533205">
              <w:rPr>
                <w:rFonts w:ascii="Cambria" w:hAnsi="Cambria"/>
                <w:sz w:val="18"/>
                <w:szCs w:val="18"/>
              </w:rPr>
              <w:t xml:space="preserve">Offer health insurance coverage with </w:t>
            </w:r>
            <w:r w:rsidR="00E31546">
              <w:rPr>
                <w:rFonts w:ascii="Cambria" w:hAnsi="Cambria"/>
                <w:sz w:val="18"/>
                <w:szCs w:val="18"/>
              </w:rPr>
              <w:t xml:space="preserve">no or subsidized </w:t>
            </w:r>
            <w:r w:rsidR="00E31546" w:rsidRPr="00533205">
              <w:rPr>
                <w:rFonts w:ascii="Cambria" w:hAnsi="Cambria"/>
                <w:sz w:val="18"/>
                <w:szCs w:val="18"/>
              </w:rPr>
              <w:t>out</w:t>
            </w:r>
            <w:r w:rsidR="00E31546">
              <w:rPr>
                <w:rFonts w:ascii="Cambria" w:hAnsi="Cambria"/>
                <w:sz w:val="18"/>
                <w:szCs w:val="18"/>
              </w:rPr>
              <w:t>-</w:t>
            </w:r>
            <w:r w:rsidR="00E31546" w:rsidRPr="00533205">
              <w:rPr>
                <w:rFonts w:ascii="Cambria" w:hAnsi="Cambria"/>
                <w:sz w:val="18"/>
                <w:szCs w:val="18"/>
              </w:rPr>
              <w:t>of</w:t>
            </w:r>
            <w:r w:rsidR="00E31546">
              <w:rPr>
                <w:rFonts w:ascii="Cambria" w:hAnsi="Cambria"/>
                <w:sz w:val="18"/>
                <w:szCs w:val="18"/>
              </w:rPr>
              <w:t>-</w:t>
            </w:r>
            <w:r w:rsidR="00E31546" w:rsidRPr="00533205">
              <w:rPr>
                <w:rFonts w:ascii="Cambria" w:hAnsi="Cambria"/>
                <w:sz w:val="18"/>
                <w:szCs w:val="18"/>
              </w:rPr>
              <w:t>pocket costs for pre- and postnatal care?</w:t>
            </w:r>
          </w:p>
          <w:p w14:paraId="470E2122" w14:textId="2EF60ACC" w:rsidR="005B4000" w:rsidRPr="00533205" w:rsidRDefault="005B4000" w:rsidP="005B4000">
            <w:pPr>
              <w:spacing w:beforeLines="40" w:before="96" w:afterLines="40" w:after="96"/>
              <w:rPr>
                <w:rFonts w:ascii="Cambria" w:hAnsi="Cambria"/>
                <w:sz w:val="18"/>
                <w:szCs w:val="18"/>
              </w:rPr>
            </w:pPr>
          </w:p>
          <w:p w14:paraId="6514B2F0" w14:textId="0FDFD85D" w:rsidR="005B4000" w:rsidRPr="00533205" w:rsidRDefault="005B4000" w:rsidP="005B4000">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662189DC" w14:textId="2F8C5D90" w:rsidR="005B4000" w:rsidRPr="00533205" w:rsidRDefault="005B4000" w:rsidP="005B4000">
            <w:pPr>
              <w:spacing w:beforeLines="40" w:before="96" w:afterLines="40" w:after="96"/>
              <w:jc w:val="center"/>
              <w:rPr>
                <w:rFonts w:ascii="Cambria" w:hAnsi="Cambria"/>
                <w:sz w:val="18"/>
                <w:szCs w:val="18"/>
              </w:rPr>
            </w:pPr>
            <w:r>
              <w:rPr>
                <w:rFonts w:ascii="Cambria" w:hAnsi="Cambria"/>
                <w:sz w:val="18"/>
                <w:szCs w:val="18"/>
              </w:rPr>
              <w:t>3 (3</w:t>
            </w:r>
            <w:r w:rsidRPr="00533205">
              <w:rPr>
                <w:rFonts w:ascii="Cambria" w:hAnsi="Cambria"/>
                <w:sz w:val="18"/>
                <w:szCs w:val="18"/>
              </w:rPr>
              <w:t>)</w:t>
            </w:r>
          </w:p>
        </w:tc>
        <w:tc>
          <w:tcPr>
            <w:tcW w:w="3060" w:type="dxa"/>
            <w:tcBorders>
              <w:top w:val="single" w:sz="4" w:space="0" w:color="auto"/>
              <w:bottom w:val="single" w:sz="4" w:space="0" w:color="auto"/>
            </w:tcBorders>
            <w:shd w:val="clear" w:color="auto" w:fill="FFF2CC" w:themeFill="accent4" w:themeFillTint="33"/>
          </w:tcPr>
          <w:p w14:paraId="3C0B2464" w14:textId="2E105812" w:rsidR="005B4000" w:rsidRPr="00E85810" w:rsidRDefault="00E31546" w:rsidP="00E31546">
            <w:pPr>
              <w:pStyle w:val="ListParagraph"/>
              <w:numPr>
                <w:ilvl w:val="0"/>
                <w:numId w:val="6"/>
              </w:numPr>
              <w:spacing w:before="40" w:after="40"/>
              <w:rPr>
                <w:rFonts w:ascii="Cambria" w:hAnsi="Cambria"/>
                <w:sz w:val="18"/>
                <w:szCs w:val="18"/>
              </w:rPr>
            </w:pPr>
            <w:r w:rsidRPr="00E31546">
              <w:rPr>
                <w:rFonts w:ascii="Cambria" w:hAnsi="Cambria"/>
                <w:sz w:val="18"/>
                <w:szCs w:val="18"/>
              </w:rPr>
              <w:t>Edited to say “subsidized since this is more specific than “low cost”.</w:t>
            </w:r>
          </w:p>
        </w:tc>
      </w:tr>
      <w:tr w:rsidR="005B4000" w:rsidRPr="0019196A" w14:paraId="7EFD3706" w14:textId="77777777" w:rsidTr="00210536">
        <w:trPr>
          <w:trHeight w:val="215"/>
          <w:jc w:val="center"/>
        </w:trPr>
        <w:tc>
          <w:tcPr>
            <w:tcW w:w="10255" w:type="dxa"/>
            <w:gridSpan w:val="5"/>
            <w:shd w:val="clear" w:color="auto" w:fill="D9D9D9" w:themeFill="background1" w:themeFillShade="D9"/>
          </w:tcPr>
          <w:p w14:paraId="3D4081E0" w14:textId="77777777" w:rsidR="005B4000" w:rsidRPr="0019196A" w:rsidRDefault="005B4000" w:rsidP="005B4000">
            <w:pPr>
              <w:spacing w:before="120" w:after="120"/>
              <w:rPr>
                <w:rFonts w:ascii="Cambria" w:hAnsi="Cambria"/>
                <w:sz w:val="18"/>
                <w:szCs w:val="18"/>
              </w:rPr>
            </w:pPr>
            <w:r w:rsidRPr="0019196A">
              <w:rPr>
                <w:rFonts w:ascii="Cambria" w:hAnsi="Cambria"/>
                <w:b/>
                <w:sz w:val="18"/>
                <w:szCs w:val="18"/>
              </w:rPr>
              <w:t>Total Possible Points</w:t>
            </w:r>
          </w:p>
        </w:tc>
        <w:tc>
          <w:tcPr>
            <w:tcW w:w="1440" w:type="dxa"/>
            <w:vAlign w:val="center"/>
          </w:tcPr>
          <w:p w14:paraId="6EC351E1" w14:textId="0B59CD1F" w:rsidR="005B4000" w:rsidRPr="0019196A" w:rsidRDefault="005B4000" w:rsidP="005B4000">
            <w:pPr>
              <w:spacing w:before="120" w:after="120"/>
              <w:jc w:val="center"/>
              <w:rPr>
                <w:rFonts w:ascii="Cambria" w:hAnsi="Cambria"/>
                <w:b/>
                <w:sz w:val="18"/>
                <w:szCs w:val="18"/>
              </w:rPr>
            </w:pPr>
            <w:r>
              <w:rPr>
                <w:rFonts w:ascii="Cambria" w:hAnsi="Cambria"/>
                <w:b/>
                <w:sz w:val="18"/>
                <w:szCs w:val="18"/>
              </w:rPr>
              <w:t>15 (15</w:t>
            </w:r>
            <w:r w:rsidRPr="0019196A">
              <w:rPr>
                <w:rFonts w:ascii="Cambria" w:hAnsi="Cambria"/>
                <w:b/>
                <w:sz w:val="18"/>
                <w:szCs w:val="18"/>
              </w:rPr>
              <w:t>)</w:t>
            </w:r>
          </w:p>
        </w:tc>
        <w:tc>
          <w:tcPr>
            <w:tcW w:w="3060" w:type="dxa"/>
          </w:tcPr>
          <w:p w14:paraId="562906F8" w14:textId="0C4C4614" w:rsidR="005B4000" w:rsidRPr="00B5781D" w:rsidRDefault="005B4000" w:rsidP="005B4000">
            <w:pPr>
              <w:spacing w:before="40" w:after="40"/>
              <w:rPr>
                <w:rFonts w:ascii="Cambria" w:hAnsi="Cambria"/>
                <w:sz w:val="18"/>
                <w:szCs w:val="18"/>
              </w:rPr>
            </w:pPr>
          </w:p>
        </w:tc>
      </w:tr>
    </w:tbl>
    <w:p w14:paraId="5C69FACC" w14:textId="77777777" w:rsidR="00CB6A31" w:rsidRPr="0019196A" w:rsidRDefault="00CB6A31" w:rsidP="00852B39">
      <w:pPr>
        <w:suppressAutoHyphens w:val="0"/>
        <w:spacing w:after="160" w:line="259" w:lineRule="auto"/>
        <w:rPr>
          <w:rFonts w:ascii="Cambria" w:hAnsi="Cambria"/>
          <w:sz w:val="18"/>
          <w:szCs w:val="18"/>
        </w:rPr>
      </w:pPr>
    </w:p>
    <w:p w14:paraId="42164193" w14:textId="1253F32A" w:rsidR="00CB6A31" w:rsidRPr="0019196A" w:rsidRDefault="00CB6A31" w:rsidP="00852B39">
      <w:pPr>
        <w:suppressAutoHyphens w:val="0"/>
        <w:spacing w:after="160" w:line="259" w:lineRule="auto"/>
        <w:rPr>
          <w:rFonts w:ascii="Cambria" w:hAnsi="Cambria"/>
          <w:sz w:val="18"/>
          <w:szCs w:val="18"/>
        </w:rPr>
      </w:pPr>
    </w:p>
    <w:p w14:paraId="39A4498E" w14:textId="6EA6A85F" w:rsidR="00A04D48" w:rsidRPr="0019196A" w:rsidRDefault="00A04D48" w:rsidP="00852B39">
      <w:pPr>
        <w:suppressAutoHyphens w:val="0"/>
        <w:spacing w:after="160" w:line="259" w:lineRule="auto"/>
        <w:rPr>
          <w:rFonts w:ascii="Cambria" w:hAnsi="Cambria"/>
          <w:sz w:val="18"/>
          <w:szCs w:val="18"/>
        </w:rPr>
      </w:pPr>
    </w:p>
    <w:p w14:paraId="3D91E9D0" w14:textId="395FE2BF" w:rsidR="008910D2" w:rsidRPr="0019196A" w:rsidRDefault="008910D2">
      <w:pPr>
        <w:suppressAutoHyphens w:val="0"/>
        <w:spacing w:after="160" w:line="259" w:lineRule="auto"/>
        <w:rPr>
          <w:rFonts w:ascii="Cambria" w:hAnsi="Cambria"/>
          <w:sz w:val="18"/>
          <w:szCs w:val="18"/>
        </w:rPr>
      </w:pPr>
    </w:p>
    <w:p w14:paraId="5878220D" w14:textId="07F593DA" w:rsidR="00633E26" w:rsidRPr="0019196A" w:rsidRDefault="00633E26" w:rsidP="00852B39">
      <w:pPr>
        <w:suppressAutoHyphens w:val="0"/>
        <w:spacing w:after="160" w:line="259" w:lineRule="auto"/>
        <w:rPr>
          <w:rFonts w:ascii="Cambria" w:hAnsi="Cambria"/>
          <w:sz w:val="18"/>
          <w:szCs w:val="18"/>
        </w:rPr>
      </w:pPr>
    </w:p>
    <w:p w14:paraId="316E413E" w14:textId="520D3DFA" w:rsidR="002E7770" w:rsidRDefault="002E7770">
      <w:pPr>
        <w:suppressAutoHyphens w:val="0"/>
        <w:spacing w:after="160" w:line="259" w:lineRule="auto"/>
        <w:rPr>
          <w:rFonts w:ascii="Cambria" w:hAnsi="Cambria"/>
          <w:sz w:val="18"/>
          <w:szCs w:val="18"/>
        </w:rPr>
      </w:pPr>
    </w:p>
    <w:p w14:paraId="257C91E9" w14:textId="77777777" w:rsidR="00DD7761" w:rsidRDefault="00DD7761">
      <w:r>
        <w:br w:type="page"/>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813"/>
        <w:gridCol w:w="2774"/>
        <w:gridCol w:w="990"/>
        <w:gridCol w:w="1364"/>
        <w:gridCol w:w="1440"/>
        <w:gridCol w:w="3060"/>
      </w:tblGrid>
      <w:tr w:rsidR="00500FCE" w:rsidRPr="002E7770" w14:paraId="699F8BB5" w14:textId="77777777" w:rsidTr="002B39E2">
        <w:trPr>
          <w:trHeight w:val="692"/>
          <w:jc w:val="center"/>
        </w:trPr>
        <w:tc>
          <w:tcPr>
            <w:tcW w:w="14755" w:type="dxa"/>
            <w:gridSpan w:val="7"/>
            <w:tcBorders>
              <w:bottom w:val="single" w:sz="4" w:space="0" w:color="auto"/>
            </w:tcBorders>
            <w:shd w:val="clear" w:color="auto" w:fill="538135" w:themeFill="accent6" w:themeFillShade="BF"/>
            <w:vAlign w:val="center"/>
          </w:tcPr>
          <w:p w14:paraId="2808833D" w14:textId="3CBC790C" w:rsidR="00500FCE" w:rsidRPr="002E7770" w:rsidRDefault="00500FCE" w:rsidP="00181AD1">
            <w:pPr>
              <w:jc w:val="center"/>
              <w:rPr>
                <w:rFonts w:ascii="Cambria" w:hAnsi="Cambria"/>
                <w:b/>
                <w:color w:val="FFFFFF" w:themeColor="background1"/>
                <w:sz w:val="22"/>
                <w:szCs w:val="22"/>
              </w:rPr>
            </w:pPr>
            <w:r w:rsidRPr="002E7770">
              <w:rPr>
                <w:rFonts w:ascii="Cambria" w:hAnsi="Cambria"/>
                <w:b/>
                <w:color w:val="FFFFFF" w:themeColor="background1"/>
                <w:sz w:val="22"/>
                <w:szCs w:val="22"/>
              </w:rPr>
              <w:t>Cancer</w:t>
            </w:r>
          </w:p>
        </w:tc>
      </w:tr>
      <w:tr w:rsidR="00500FCE" w:rsidRPr="0019196A" w14:paraId="677063AE" w14:textId="77777777" w:rsidTr="00210536">
        <w:trPr>
          <w:jc w:val="center"/>
        </w:trPr>
        <w:tc>
          <w:tcPr>
            <w:tcW w:w="4314" w:type="dxa"/>
            <w:tcBorders>
              <w:top w:val="single" w:sz="4" w:space="0" w:color="auto"/>
              <w:left w:val="nil"/>
              <w:bottom w:val="single" w:sz="4" w:space="0" w:color="auto"/>
              <w:right w:val="nil"/>
            </w:tcBorders>
            <w:shd w:val="clear" w:color="auto" w:fill="auto"/>
            <w:vAlign w:val="center"/>
          </w:tcPr>
          <w:p w14:paraId="28BF82B6" w14:textId="77777777" w:rsidR="00500FCE" w:rsidRPr="0019196A" w:rsidRDefault="00500FCE" w:rsidP="00852B39">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56063F6E" w14:textId="77777777" w:rsidR="00500FCE" w:rsidRPr="0019196A" w:rsidRDefault="00500FCE" w:rsidP="00852B39">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48BC4B75" w14:textId="77777777" w:rsidR="00500FCE" w:rsidRPr="0019196A" w:rsidRDefault="00500FCE" w:rsidP="00852B39">
            <w:pPr>
              <w:rPr>
                <w:rFonts w:ascii="Cambria" w:hAnsi="Cambria"/>
                <w:sz w:val="18"/>
                <w:szCs w:val="18"/>
              </w:rPr>
            </w:pPr>
          </w:p>
        </w:tc>
        <w:tc>
          <w:tcPr>
            <w:tcW w:w="1364" w:type="dxa"/>
            <w:tcBorders>
              <w:top w:val="single" w:sz="4" w:space="0" w:color="auto"/>
              <w:left w:val="nil"/>
              <w:bottom w:val="single" w:sz="4" w:space="0" w:color="auto"/>
              <w:right w:val="nil"/>
            </w:tcBorders>
            <w:shd w:val="clear" w:color="auto" w:fill="auto"/>
            <w:vAlign w:val="center"/>
          </w:tcPr>
          <w:p w14:paraId="7AA7A1F0" w14:textId="77777777" w:rsidR="00500FCE" w:rsidRPr="0019196A" w:rsidRDefault="00500FCE" w:rsidP="00852B39">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0BFC7D9C" w14:textId="77777777" w:rsidR="00500FCE" w:rsidRPr="0019196A" w:rsidRDefault="00500FCE" w:rsidP="00852B39">
            <w:pPr>
              <w:rPr>
                <w:rFonts w:ascii="Cambria" w:hAnsi="Cambria"/>
                <w:sz w:val="18"/>
                <w:szCs w:val="18"/>
              </w:rPr>
            </w:pPr>
          </w:p>
        </w:tc>
        <w:tc>
          <w:tcPr>
            <w:tcW w:w="3060" w:type="dxa"/>
            <w:tcBorders>
              <w:top w:val="single" w:sz="4" w:space="0" w:color="auto"/>
              <w:left w:val="nil"/>
              <w:bottom w:val="single" w:sz="4" w:space="0" w:color="auto"/>
              <w:right w:val="nil"/>
            </w:tcBorders>
          </w:tcPr>
          <w:p w14:paraId="706B823D" w14:textId="77777777" w:rsidR="00500FCE" w:rsidRPr="0019196A" w:rsidRDefault="00500FCE" w:rsidP="00852B39">
            <w:pPr>
              <w:rPr>
                <w:rFonts w:ascii="Cambria" w:hAnsi="Cambria"/>
                <w:sz w:val="18"/>
                <w:szCs w:val="18"/>
              </w:rPr>
            </w:pPr>
          </w:p>
        </w:tc>
      </w:tr>
      <w:tr w:rsidR="0024101B" w:rsidRPr="0019196A" w14:paraId="5E4913E2" w14:textId="77777777" w:rsidTr="00244708">
        <w:trPr>
          <w:trHeight w:val="350"/>
          <w:jc w:val="center"/>
        </w:trPr>
        <w:tc>
          <w:tcPr>
            <w:tcW w:w="5127" w:type="dxa"/>
            <w:gridSpan w:val="2"/>
            <w:shd w:val="clear" w:color="auto" w:fill="BFBFBF" w:themeFill="background1" w:themeFillShade="BF"/>
            <w:vAlign w:val="center"/>
          </w:tcPr>
          <w:p w14:paraId="50A96ADF" w14:textId="1AC79915" w:rsidR="0024101B" w:rsidRPr="0019196A" w:rsidRDefault="0024101B" w:rsidP="0024101B">
            <w:pPr>
              <w:pStyle w:val="ListParagraph"/>
              <w:spacing w:before="120" w:after="120"/>
              <w:ind w:left="360"/>
              <w:jc w:val="center"/>
              <w:rPr>
                <w:rFonts w:ascii="Cambria" w:hAnsi="Cambria"/>
                <w:b/>
                <w:color w:val="auto"/>
                <w:sz w:val="18"/>
                <w:szCs w:val="18"/>
              </w:rPr>
            </w:pPr>
            <w:r>
              <w:rPr>
                <w:rFonts w:ascii="Cambria" w:hAnsi="Cambria"/>
                <w:b/>
                <w:color w:val="auto"/>
                <w:sz w:val="18"/>
                <w:szCs w:val="18"/>
              </w:rPr>
              <w:t>Question Text in the 2017 CDC Worksite Health Scorecard Pilot</w:t>
            </w:r>
            <w:r>
              <w:rPr>
                <w:rFonts w:ascii="Cambria" w:hAnsi="Cambria"/>
                <w:b/>
                <w:color w:val="auto"/>
                <w:sz w:val="18"/>
                <w:szCs w:val="18"/>
                <w:vertAlign w:val="superscript"/>
              </w:rPr>
              <w:t>1</w:t>
            </w:r>
          </w:p>
        </w:tc>
        <w:tc>
          <w:tcPr>
            <w:tcW w:w="5128" w:type="dxa"/>
            <w:gridSpan w:val="3"/>
            <w:shd w:val="clear" w:color="auto" w:fill="BFBFBF" w:themeFill="background1" w:themeFillShade="BF"/>
          </w:tcPr>
          <w:p w14:paraId="585D1F3A" w14:textId="52D77D70" w:rsidR="0024101B" w:rsidRPr="0019196A" w:rsidRDefault="0024101B" w:rsidP="0024101B">
            <w:pPr>
              <w:spacing w:before="120" w:after="120"/>
              <w:jc w:val="center"/>
              <w:rPr>
                <w:rFonts w:ascii="Cambria" w:hAnsi="Cambria"/>
                <w:b/>
                <w:color w:val="auto"/>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0783DA34" w14:textId="41EC3A63"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6856A01B" w14:textId="7D29E867" w:rsidR="0024101B" w:rsidRPr="0019196A" w:rsidRDefault="0024101B" w:rsidP="0024101B">
            <w:pPr>
              <w:spacing w:beforeLines="40" w:before="96" w:afterLines="40" w:after="96"/>
              <w:jc w:val="center"/>
              <w:rPr>
                <w:rFonts w:ascii="Cambria" w:hAnsi="Cambria"/>
                <w:b/>
                <w:sz w:val="18"/>
                <w:szCs w:val="18"/>
              </w:rPr>
            </w:pPr>
            <w:r>
              <w:rPr>
                <w:rFonts w:ascii="Cambria" w:hAnsi="Cambria"/>
                <w:b/>
                <w:sz w:val="18"/>
                <w:szCs w:val="18"/>
              </w:rPr>
              <w:t>Notes / Revisions</w:t>
            </w:r>
          </w:p>
        </w:tc>
      </w:tr>
      <w:tr w:rsidR="00061B0E" w:rsidRPr="0019196A" w14:paraId="15F176C5"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13DDD334" w14:textId="17E86E17" w:rsidR="00061B0E" w:rsidRPr="0077531B"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1. </w:t>
            </w:r>
            <w:r w:rsidRPr="0077531B">
              <w:rPr>
                <w:rFonts w:ascii="Cambria" w:hAnsi="Cambria"/>
                <w:color w:val="auto"/>
                <w:sz w:val="18"/>
                <w:szCs w:val="18"/>
              </w:rPr>
              <w:t>Offer free or subsidized cancer screenings on-site?</w:t>
            </w:r>
          </w:p>
          <w:p w14:paraId="3FFC3481"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Answer “yes” if, for example, your worksite offered cancer screenings (e.g., stool test kits) as part of a health campaign or as part of routine care at an on-site clinic.</w:t>
            </w:r>
          </w:p>
          <w:p w14:paraId="7E22CFB7" w14:textId="61C0B210"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Pr="00061B0E">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1887A1C9" w14:textId="31D3B16E" w:rsidR="00061B0E" w:rsidRPr="0077531B" w:rsidRDefault="00997725" w:rsidP="00061B0E">
            <w:pPr>
              <w:spacing w:beforeLines="40" w:before="96" w:afterLines="40" w:after="96"/>
              <w:rPr>
                <w:rFonts w:ascii="Cambria" w:hAnsi="Cambria"/>
                <w:color w:val="auto"/>
                <w:sz w:val="18"/>
                <w:szCs w:val="18"/>
              </w:rPr>
            </w:pPr>
            <w:r>
              <w:rPr>
                <w:rFonts w:ascii="Cambria" w:hAnsi="Cambria"/>
                <w:color w:val="auto"/>
                <w:sz w:val="18"/>
                <w:szCs w:val="18"/>
              </w:rPr>
              <w:t>147</w:t>
            </w:r>
            <w:r w:rsidR="00061B0E">
              <w:rPr>
                <w:rFonts w:ascii="Cambria" w:hAnsi="Cambria"/>
                <w:color w:val="auto"/>
                <w:sz w:val="18"/>
                <w:szCs w:val="18"/>
              </w:rPr>
              <w:t xml:space="preserve">. </w:t>
            </w:r>
            <w:r w:rsidR="00061B0E" w:rsidRPr="0077531B">
              <w:rPr>
                <w:rFonts w:ascii="Cambria" w:hAnsi="Cambria"/>
                <w:color w:val="auto"/>
                <w:sz w:val="18"/>
                <w:szCs w:val="18"/>
              </w:rPr>
              <w:t>Offer free or subsidized cancer screenings on-site?</w:t>
            </w:r>
          </w:p>
          <w:p w14:paraId="26564AB4"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Answer “yes” if, for example, your worksite offered cancer screenings (e.g., stool test kits) as part of a health campaign or as part of routine care at an on-site clinic.</w:t>
            </w:r>
          </w:p>
          <w:p w14:paraId="577C9516" w14:textId="695FD520" w:rsidR="00061B0E" w:rsidRPr="0077531B"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61704196" w14:textId="1B2A3103" w:rsidR="00061B0E" w:rsidRPr="0077531B" w:rsidRDefault="00061B0E" w:rsidP="00061B0E">
            <w:pPr>
              <w:spacing w:beforeLines="40" w:before="96" w:afterLines="40" w:after="96"/>
              <w:jc w:val="center"/>
              <w:rPr>
                <w:rFonts w:ascii="Cambria" w:hAnsi="Cambria"/>
                <w:sz w:val="18"/>
                <w:szCs w:val="18"/>
              </w:rPr>
            </w:pPr>
            <w:r>
              <w:rPr>
                <w:rFonts w:ascii="Cambria" w:hAnsi="Cambria"/>
                <w:sz w:val="18"/>
                <w:szCs w:val="18"/>
              </w:rPr>
              <w:t>2 (2</w:t>
            </w:r>
            <w:r w:rsidRPr="0077531B">
              <w:rPr>
                <w:rFonts w:ascii="Cambria" w:hAnsi="Cambria"/>
                <w:sz w:val="18"/>
                <w:szCs w:val="18"/>
              </w:rPr>
              <w:t>)</w:t>
            </w:r>
          </w:p>
        </w:tc>
        <w:tc>
          <w:tcPr>
            <w:tcW w:w="3060" w:type="dxa"/>
            <w:tcBorders>
              <w:top w:val="single" w:sz="4" w:space="0" w:color="auto"/>
              <w:bottom w:val="single" w:sz="4" w:space="0" w:color="auto"/>
            </w:tcBorders>
            <w:shd w:val="clear" w:color="auto" w:fill="auto"/>
          </w:tcPr>
          <w:p w14:paraId="2A90F41B" w14:textId="77777777" w:rsidR="00061B0E" w:rsidRPr="00DA3846" w:rsidRDefault="00061B0E" w:rsidP="00061B0E">
            <w:pPr>
              <w:spacing w:beforeLines="40" w:before="96" w:afterLines="40" w:after="96"/>
              <w:rPr>
                <w:rFonts w:ascii="Cambria" w:hAnsi="Cambria"/>
                <w:sz w:val="18"/>
                <w:szCs w:val="18"/>
              </w:rPr>
            </w:pPr>
          </w:p>
        </w:tc>
      </w:tr>
      <w:tr w:rsidR="00061B0E" w:rsidRPr="0019196A" w14:paraId="463012CE"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7515D797" w14:textId="242D040B" w:rsidR="00061B0E" w:rsidRPr="00884B2E"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2. </w:t>
            </w:r>
            <w:r w:rsidRPr="00884B2E">
              <w:rPr>
                <w:rFonts w:ascii="Cambria" w:hAnsi="Cambria"/>
                <w:color w:val="auto"/>
                <w:sz w:val="18"/>
                <w:szCs w:val="18"/>
              </w:rPr>
              <w:t>Provide educational materials that address skin, breast, cervical, or colorectal cancer prevention?</w:t>
            </w:r>
          </w:p>
          <w:p w14:paraId="61FCAF65" w14:textId="77777777" w:rsidR="00061B0E" w:rsidRPr="00884B2E" w:rsidRDefault="00061B0E" w:rsidP="00061B0E">
            <w:pPr>
              <w:spacing w:beforeLines="40" w:before="96" w:afterLines="40" w:after="96"/>
              <w:rPr>
                <w:rFonts w:ascii="Cambria" w:hAnsi="Cambria"/>
                <w:i/>
                <w:color w:val="4472C4" w:themeColor="accent5"/>
                <w:sz w:val="18"/>
                <w:szCs w:val="18"/>
              </w:rPr>
            </w:pPr>
            <w:r w:rsidRPr="00884B2E">
              <w:rPr>
                <w:rFonts w:ascii="Cambria" w:hAnsi="Cambria"/>
                <w:i/>
                <w:color w:val="4472C4" w:themeColor="accent5"/>
                <w:sz w:val="18"/>
                <w:szCs w:val="18"/>
              </w:rPr>
              <w:t>Answer “yes” if, for example, your worksite offers brochures, videos, posters, reminders, or newsletters that promote sun protection, evidence-based vaccinations, or e</w:t>
            </w:r>
            <w:r>
              <w:rPr>
                <w:rFonts w:ascii="Cambria" w:hAnsi="Cambria"/>
                <w:i/>
                <w:color w:val="4472C4" w:themeColor="accent5"/>
                <w:sz w:val="18"/>
                <w:szCs w:val="18"/>
              </w:rPr>
              <w:t xml:space="preserve">vidence-based cancer screenings, </w:t>
            </w:r>
            <w:r w:rsidRPr="000E5B95">
              <w:rPr>
                <w:rFonts w:ascii="Cambria" w:hAnsi="Cambria"/>
                <w:i/>
                <w:color w:val="4472C4" w:themeColor="accent5"/>
                <w:sz w:val="18"/>
                <w:szCs w:val="18"/>
              </w:rPr>
              <w:t>either as a single health topic or along with other health topics.</w:t>
            </w:r>
          </w:p>
          <w:p w14:paraId="348CAA68" w14:textId="1A314787"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sidRPr="00061B0E">
              <w:rPr>
                <w:rFonts w:ascii="Cambria" w:hAnsi="Cambria"/>
                <w:color w:val="767171" w:themeColor="background2" w:themeShade="80"/>
                <w:sz w:val="18"/>
                <w:szCs w:val="18"/>
              </w:rPr>
              <w:t>[New]</w:t>
            </w:r>
          </w:p>
        </w:tc>
        <w:tc>
          <w:tcPr>
            <w:tcW w:w="5128" w:type="dxa"/>
            <w:gridSpan w:val="3"/>
            <w:tcBorders>
              <w:top w:val="single" w:sz="4" w:space="0" w:color="auto"/>
              <w:bottom w:val="single" w:sz="4" w:space="0" w:color="auto"/>
            </w:tcBorders>
            <w:shd w:val="clear" w:color="auto" w:fill="auto"/>
          </w:tcPr>
          <w:p w14:paraId="264D4AAE" w14:textId="5EE9B0ED" w:rsidR="00061B0E" w:rsidRPr="00884B2E"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14</w:t>
            </w:r>
            <w:r w:rsidR="00997725">
              <w:rPr>
                <w:rFonts w:ascii="Cambria" w:hAnsi="Cambria"/>
                <w:color w:val="auto"/>
                <w:sz w:val="18"/>
                <w:szCs w:val="18"/>
              </w:rPr>
              <w:t>8</w:t>
            </w:r>
            <w:r>
              <w:rPr>
                <w:rFonts w:ascii="Cambria" w:hAnsi="Cambria"/>
                <w:color w:val="auto"/>
                <w:sz w:val="18"/>
                <w:szCs w:val="18"/>
              </w:rPr>
              <w:t xml:space="preserve">. </w:t>
            </w:r>
            <w:r w:rsidRPr="00884B2E">
              <w:rPr>
                <w:rFonts w:ascii="Cambria" w:hAnsi="Cambria"/>
                <w:color w:val="auto"/>
                <w:sz w:val="18"/>
                <w:szCs w:val="18"/>
              </w:rPr>
              <w:t>Provide educational materials that address skin, breast, cervical, or colorectal cancer prevention?</w:t>
            </w:r>
          </w:p>
          <w:p w14:paraId="66CB575A" w14:textId="5F161C86" w:rsidR="00061B0E" w:rsidRPr="00884B2E" w:rsidRDefault="00061B0E" w:rsidP="00061B0E">
            <w:pPr>
              <w:spacing w:beforeLines="40" w:before="96" w:afterLines="40" w:after="96"/>
              <w:rPr>
                <w:rFonts w:ascii="Cambria" w:hAnsi="Cambria"/>
                <w:i/>
                <w:color w:val="4472C4" w:themeColor="accent5"/>
                <w:sz w:val="18"/>
                <w:szCs w:val="18"/>
              </w:rPr>
            </w:pPr>
            <w:r w:rsidRPr="00884B2E">
              <w:rPr>
                <w:rFonts w:ascii="Cambria" w:hAnsi="Cambria"/>
                <w:i/>
                <w:color w:val="4472C4" w:themeColor="accent5"/>
                <w:sz w:val="18"/>
                <w:szCs w:val="18"/>
              </w:rPr>
              <w:t>Answer “yes” if, for example, your worksite offers brochures, videos, posters, reminders, or newsletters that promote sun protection, evidence-based vaccinations, or e</w:t>
            </w:r>
            <w:r>
              <w:rPr>
                <w:rFonts w:ascii="Cambria" w:hAnsi="Cambria"/>
                <w:i/>
                <w:color w:val="4472C4" w:themeColor="accent5"/>
                <w:sz w:val="18"/>
                <w:szCs w:val="18"/>
              </w:rPr>
              <w:t xml:space="preserve">vidence-based cancer screenings, </w:t>
            </w:r>
            <w:r w:rsidRPr="000E5B95">
              <w:rPr>
                <w:rFonts w:ascii="Cambria" w:hAnsi="Cambria"/>
                <w:i/>
                <w:color w:val="4472C4" w:themeColor="accent5"/>
                <w:sz w:val="18"/>
                <w:szCs w:val="18"/>
              </w:rPr>
              <w:t>either as a single health topic or along with other health topics.</w:t>
            </w:r>
          </w:p>
          <w:p w14:paraId="1C798E5F" w14:textId="5AA2F291" w:rsidR="00061B0E" w:rsidRPr="00884B2E"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7E578D54" w14:textId="0343A00E" w:rsidR="00061B0E" w:rsidRPr="0019196A" w:rsidRDefault="00061B0E" w:rsidP="00061B0E">
            <w:pPr>
              <w:spacing w:beforeLines="40" w:before="96" w:afterLines="40" w:after="96"/>
              <w:jc w:val="center"/>
              <w:rPr>
                <w:rFonts w:ascii="Cambria" w:hAnsi="Cambria"/>
                <w:sz w:val="18"/>
                <w:szCs w:val="18"/>
              </w:rPr>
            </w:pPr>
            <w:r>
              <w:rPr>
                <w:rFonts w:ascii="Cambria" w:hAnsi="Cambria"/>
                <w:sz w:val="18"/>
                <w:szCs w:val="18"/>
              </w:rPr>
              <w:t>2 (2</w:t>
            </w:r>
            <w:r w:rsidRPr="0019196A">
              <w:rPr>
                <w:rFonts w:ascii="Cambria" w:hAnsi="Cambria"/>
                <w:sz w:val="18"/>
                <w:szCs w:val="18"/>
              </w:rPr>
              <w:t>)</w:t>
            </w:r>
          </w:p>
        </w:tc>
        <w:tc>
          <w:tcPr>
            <w:tcW w:w="3060" w:type="dxa"/>
            <w:tcBorders>
              <w:top w:val="single" w:sz="4" w:space="0" w:color="auto"/>
              <w:bottom w:val="single" w:sz="4" w:space="0" w:color="auto"/>
            </w:tcBorders>
            <w:shd w:val="clear" w:color="auto" w:fill="auto"/>
          </w:tcPr>
          <w:p w14:paraId="7FD5BFE8" w14:textId="71F97E3E" w:rsidR="00061B0E" w:rsidRPr="00E85810" w:rsidRDefault="00061B0E" w:rsidP="00061B0E">
            <w:pPr>
              <w:spacing w:beforeLines="40" w:before="96" w:afterLines="40" w:after="96"/>
              <w:rPr>
                <w:rFonts w:ascii="Cambria" w:hAnsi="Cambria"/>
                <w:sz w:val="18"/>
                <w:szCs w:val="18"/>
              </w:rPr>
            </w:pPr>
          </w:p>
        </w:tc>
      </w:tr>
      <w:tr w:rsidR="00061B0E" w:rsidRPr="0019196A" w14:paraId="238D503C"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29D61FDF" w14:textId="65F5A575" w:rsidR="00061B0E" w:rsidRPr="00884B2E"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3. </w:t>
            </w:r>
            <w:r w:rsidRPr="00884B2E">
              <w:rPr>
                <w:rFonts w:ascii="Cambria" w:hAnsi="Cambria"/>
                <w:color w:val="auto"/>
                <w:sz w:val="18"/>
                <w:szCs w:val="18"/>
              </w:rPr>
              <w:t xml:space="preserve">Provide and promote </w:t>
            </w:r>
            <w:r w:rsidRPr="00884B2E">
              <w:rPr>
                <w:rFonts w:ascii="Cambria" w:hAnsi="Cambria"/>
                <w:color w:val="auto"/>
                <w:sz w:val="18"/>
                <w:szCs w:val="18"/>
                <w:u w:val="single"/>
              </w:rPr>
              <w:t>interactive educational programming</w:t>
            </w:r>
            <w:r w:rsidRPr="00884B2E">
              <w:rPr>
                <w:rFonts w:ascii="Cambria" w:hAnsi="Cambria"/>
                <w:color w:val="auto"/>
                <w:sz w:val="18"/>
                <w:szCs w:val="18"/>
              </w:rPr>
              <w:t xml:space="preserve"> on cancer prevention?</w:t>
            </w:r>
          </w:p>
          <w:p w14:paraId="16918169" w14:textId="77777777" w:rsidR="00061B0E" w:rsidRPr="00884B2E" w:rsidRDefault="00061B0E" w:rsidP="00061B0E">
            <w:pPr>
              <w:spacing w:beforeLines="40" w:before="96" w:afterLines="40" w:after="96"/>
              <w:rPr>
                <w:rFonts w:ascii="Cambria" w:hAnsi="Cambria"/>
                <w:i/>
                <w:color w:val="4472C4" w:themeColor="accent5"/>
                <w:sz w:val="18"/>
                <w:szCs w:val="18"/>
              </w:rPr>
            </w:pPr>
            <w:r w:rsidRPr="00884B2E">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884B2E">
              <w:rPr>
                <w:rFonts w:ascii="Cambria" w:hAnsi="Cambria"/>
                <w:i/>
                <w:color w:val="4472C4"/>
                <w:sz w:val="18"/>
                <w:szCs w:val="18"/>
              </w:rPr>
              <w:t>lunch and learns</w:t>
            </w:r>
            <w:r>
              <w:rPr>
                <w:rFonts w:ascii="Cambria" w:hAnsi="Cambria"/>
                <w:color w:val="4472C4"/>
                <w:sz w:val="18"/>
                <w:szCs w:val="18"/>
              </w:rPr>
              <w:t xml:space="preserve">,” </w:t>
            </w:r>
            <w:r w:rsidRPr="00884B2E">
              <w:rPr>
                <w:rFonts w:ascii="Cambria" w:hAnsi="Cambria"/>
                <w:i/>
                <w:color w:val="4472C4" w:themeColor="accent5"/>
                <w:sz w:val="18"/>
                <w:szCs w:val="18"/>
              </w:rPr>
              <w:t xml:space="preserve">seminars, workshops, or classes that address prevention, early identification, and survivorship. These sessions </w:t>
            </w:r>
            <w:r>
              <w:rPr>
                <w:rFonts w:ascii="Cambria" w:hAnsi="Cambria"/>
                <w:i/>
                <w:color w:val="4472C4" w:themeColor="accent5"/>
                <w:sz w:val="18"/>
                <w:szCs w:val="18"/>
              </w:rPr>
              <w:t xml:space="preserve">may be </w:t>
            </w:r>
            <w:r w:rsidRPr="00884B2E">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p w14:paraId="3D4E357D" w14:textId="6C53850A"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sidRPr="00061B0E">
              <w:rPr>
                <w:rFonts w:ascii="Cambria" w:hAnsi="Cambria"/>
                <w:color w:val="767171" w:themeColor="background2" w:themeShade="80"/>
                <w:sz w:val="18"/>
                <w:szCs w:val="18"/>
              </w:rPr>
              <w:t>[New]</w:t>
            </w:r>
          </w:p>
        </w:tc>
        <w:tc>
          <w:tcPr>
            <w:tcW w:w="5128" w:type="dxa"/>
            <w:gridSpan w:val="3"/>
            <w:tcBorders>
              <w:top w:val="single" w:sz="4" w:space="0" w:color="auto"/>
              <w:bottom w:val="single" w:sz="4" w:space="0" w:color="auto"/>
            </w:tcBorders>
            <w:shd w:val="clear" w:color="auto" w:fill="auto"/>
          </w:tcPr>
          <w:p w14:paraId="20BA0789" w14:textId="231733F6" w:rsidR="00061B0E" w:rsidRPr="00884B2E" w:rsidRDefault="00997725" w:rsidP="00061B0E">
            <w:pPr>
              <w:spacing w:beforeLines="40" w:before="96" w:afterLines="40" w:after="96"/>
              <w:rPr>
                <w:rFonts w:ascii="Cambria" w:hAnsi="Cambria"/>
                <w:color w:val="auto"/>
                <w:sz w:val="18"/>
                <w:szCs w:val="18"/>
              </w:rPr>
            </w:pPr>
            <w:r>
              <w:rPr>
                <w:rFonts w:ascii="Cambria" w:hAnsi="Cambria"/>
                <w:color w:val="auto"/>
                <w:sz w:val="18"/>
                <w:szCs w:val="18"/>
              </w:rPr>
              <w:t>149</w:t>
            </w:r>
            <w:r w:rsidR="00061B0E">
              <w:rPr>
                <w:rFonts w:ascii="Cambria" w:hAnsi="Cambria"/>
                <w:color w:val="auto"/>
                <w:sz w:val="18"/>
                <w:szCs w:val="18"/>
              </w:rPr>
              <w:t xml:space="preserve">. </w:t>
            </w:r>
            <w:r w:rsidR="00061B0E" w:rsidRPr="00884B2E">
              <w:rPr>
                <w:rFonts w:ascii="Cambria" w:hAnsi="Cambria"/>
                <w:color w:val="auto"/>
                <w:sz w:val="18"/>
                <w:szCs w:val="18"/>
              </w:rPr>
              <w:t xml:space="preserve">Provide and promote </w:t>
            </w:r>
            <w:r w:rsidR="00061B0E" w:rsidRPr="00884B2E">
              <w:rPr>
                <w:rFonts w:ascii="Cambria" w:hAnsi="Cambria"/>
                <w:color w:val="auto"/>
                <w:sz w:val="18"/>
                <w:szCs w:val="18"/>
                <w:u w:val="single"/>
              </w:rPr>
              <w:t>interactive educational programming</w:t>
            </w:r>
            <w:r w:rsidR="00061B0E" w:rsidRPr="00884B2E">
              <w:rPr>
                <w:rFonts w:ascii="Cambria" w:hAnsi="Cambria"/>
                <w:color w:val="auto"/>
                <w:sz w:val="18"/>
                <w:szCs w:val="18"/>
              </w:rPr>
              <w:t xml:space="preserve"> on cancer prevention?</w:t>
            </w:r>
          </w:p>
          <w:p w14:paraId="0B0EA2C9" w14:textId="019A4012" w:rsidR="00061B0E" w:rsidRPr="00884B2E" w:rsidRDefault="00061B0E" w:rsidP="00061B0E">
            <w:pPr>
              <w:spacing w:beforeLines="40" w:before="96" w:afterLines="40" w:after="96"/>
              <w:rPr>
                <w:rFonts w:ascii="Cambria" w:hAnsi="Cambria"/>
                <w:i/>
                <w:color w:val="4472C4" w:themeColor="accent5"/>
                <w:sz w:val="18"/>
                <w:szCs w:val="18"/>
              </w:rPr>
            </w:pPr>
            <w:r w:rsidRPr="00884B2E">
              <w:rPr>
                <w:rFonts w:ascii="Cambria" w:hAnsi="Cambria"/>
                <w:i/>
                <w:color w:val="4472C4" w:themeColor="accent5"/>
                <w:sz w:val="18"/>
                <w:szCs w:val="18"/>
              </w:rPr>
              <w:t xml:space="preserve">Answer “yes” if, for example, your worksite offers </w:t>
            </w:r>
            <w:r>
              <w:rPr>
                <w:rFonts w:ascii="Cambria" w:hAnsi="Cambria"/>
                <w:i/>
                <w:color w:val="4472C4"/>
                <w:sz w:val="18"/>
                <w:szCs w:val="18"/>
              </w:rPr>
              <w:t>“</w:t>
            </w:r>
            <w:r w:rsidRPr="00884B2E">
              <w:rPr>
                <w:rFonts w:ascii="Cambria" w:hAnsi="Cambria"/>
                <w:i/>
                <w:color w:val="4472C4"/>
                <w:sz w:val="18"/>
                <w:szCs w:val="18"/>
              </w:rPr>
              <w:t>lunch and learns</w:t>
            </w:r>
            <w:r>
              <w:rPr>
                <w:rFonts w:ascii="Cambria" w:hAnsi="Cambria"/>
                <w:color w:val="4472C4"/>
                <w:sz w:val="18"/>
                <w:szCs w:val="18"/>
              </w:rPr>
              <w:t xml:space="preserve">,” </w:t>
            </w:r>
            <w:r w:rsidRPr="00884B2E">
              <w:rPr>
                <w:rFonts w:ascii="Cambria" w:hAnsi="Cambria"/>
                <w:i/>
                <w:color w:val="4472C4" w:themeColor="accent5"/>
                <w:sz w:val="18"/>
                <w:szCs w:val="18"/>
              </w:rPr>
              <w:t xml:space="preserve">seminars, workshops, or classes that address prevention, early identification, and survivorship. These sessions </w:t>
            </w:r>
            <w:r>
              <w:rPr>
                <w:rFonts w:ascii="Cambria" w:hAnsi="Cambria"/>
                <w:i/>
                <w:color w:val="4472C4" w:themeColor="accent5"/>
                <w:sz w:val="18"/>
                <w:szCs w:val="18"/>
              </w:rPr>
              <w:t xml:space="preserve">may be </w:t>
            </w:r>
            <w:r w:rsidRPr="00884B2E">
              <w:rPr>
                <w:rFonts w:ascii="Cambria" w:hAnsi="Cambria"/>
                <w:i/>
                <w:color w:val="4472C4" w:themeColor="accent5"/>
                <w:sz w:val="18"/>
                <w:szCs w:val="18"/>
              </w:rPr>
              <w:t xml:space="preserve">provided </w:t>
            </w:r>
            <w:r w:rsidRPr="00CE0922">
              <w:rPr>
                <w:rFonts w:ascii="Cambria" w:hAnsi="Cambria"/>
                <w:i/>
                <w:color w:val="4472C4" w:themeColor="accent5"/>
                <w:sz w:val="18"/>
                <w:szCs w:val="18"/>
              </w:rPr>
              <w:t>in group or individual settings</w:t>
            </w:r>
            <w:r w:rsidRPr="00851B57">
              <w:rPr>
                <w:rFonts w:ascii="Cambria" w:hAnsi="Cambria"/>
                <w:i/>
                <w:color w:val="4472C4" w:themeColor="accent5"/>
                <w:sz w:val="18"/>
                <w:szCs w:val="18"/>
              </w:rPr>
              <w:t>; in-person or virtually (online, telephonically, mobile app); on or off site; through vendors, on-site staff, health insurance plans/programs, community groups, or other practitioners</w:t>
            </w:r>
            <w:r>
              <w:rPr>
                <w:rFonts w:ascii="Cambria" w:hAnsi="Cambria"/>
                <w:i/>
                <w:color w:val="4472C4" w:themeColor="accent5"/>
                <w:sz w:val="18"/>
                <w:szCs w:val="18"/>
              </w:rPr>
              <w:t>.</w:t>
            </w:r>
          </w:p>
          <w:p w14:paraId="78EB8D5D" w14:textId="5496B9E7" w:rsidR="00061B0E" w:rsidRPr="00884B2E"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7F9B27DC" w14:textId="7A95D5E4" w:rsidR="00061B0E" w:rsidRPr="0019196A" w:rsidRDefault="00061B0E" w:rsidP="00061B0E">
            <w:pPr>
              <w:spacing w:beforeLines="40" w:before="96" w:afterLines="40" w:after="96"/>
              <w:jc w:val="center"/>
              <w:rPr>
                <w:rFonts w:ascii="Cambria" w:hAnsi="Cambria"/>
                <w:sz w:val="18"/>
                <w:szCs w:val="18"/>
              </w:rPr>
            </w:pPr>
            <w:r>
              <w:rPr>
                <w:rFonts w:ascii="Cambria" w:hAnsi="Cambria"/>
                <w:sz w:val="18"/>
                <w:szCs w:val="18"/>
              </w:rPr>
              <w:t>2 (2</w:t>
            </w:r>
            <w:r w:rsidRPr="0019196A">
              <w:rPr>
                <w:rFonts w:ascii="Cambria" w:hAnsi="Cambria"/>
                <w:sz w:val="18"/>
                <w:szCs w:val="18"/>
              </w:rPr>
              <w:t>)</w:t>
            </w:r>
          </w:p>
        </w:tc>
        <w:tc>
          <w:tcPr>
            <w:tcW w:w="3060" w:type="dxa"/>
            <w:tcBorders>
              <w:top w:val="single" w:sz="4" w:space="0" w:color="auto"/>
              <w:bottom w:val="single" w:sz="4" w:space="0" w:color="auto"/>
            </w:tcBorders>
            <w:shd w:val="clear" w:color="auto" w:fill="auto"/>
          </w:tcPr>
          <w:p w14:paraId="7E552585" w14:textId="10C61A23" w:rsidR="00061B0E" w:rsidRPr="00DA3846" w:rsidRDefault="00061B0E" w:rsidP="00061B0E">
            <w:pPr>
              <w:spacing w:before="40" w:after="40"/>
              <w:rPr>
                <w:rFonts w:ascii="Cambria" w:hAnsi="Cambria"/>
                <w:b/>
                <w:sz w:val="18"/>
                <w:szCs w:val="18"/>
              </w:rPr>
            </w:pPr>
          </w:p>
        </w:tc>
      </w:tr>
      <w:tr w:rsidR="00061B0E" w:rsidRPr="0019196A" w14:paraId="3FEA1F59"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11629672" w14:textId="364E5EC9" w:rsidR="00061B0E" w:rsidRPr="0077531B"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4. </w:t>
            </w:r>
            <w:r w:rsidRPr="0077531B">
              <w:rPr>
                <w:rFonts w:ascii="Cambria" w:hAnsi="Cambria"/>
                <w:color w:val="auto"/>
                <w:sz w:val="18"/>
                <w:szCs w:val="18"/>
              </w:rPr>
              <w:t>Monitor and take action to reduce employee exposure to known carcinogens within the workplace?</w:t>
            </w:r>
          </w:p>
          <w:p w14:paraId="0E32416C"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 xml:space="preserve">Answer “yes” if, for example, your worksite takes action to limit exposures to radon, asbestos, and other carcinogens that may exist at the worksite, and uses alternative materials (i.e., “green chemistry”) </w:t>
            </w:r>
            <w:r w:rsidRPr="00C7350B">
              <w:rPr>
                <w:rFonts w:ascii="Cambria" w:hAnsi="Cambria"/>
                <w:i/>
                <w:color w:val="4472C4" w:themeColor="accent5"/>
                <w:sz w:val="18"/>
                <w:szCs w:val="18"/>
              </w:rPr>
              <w:t>where ever</w:t>
            </w:r>
            <w:r w:rsidRPr="0077531B">
              <w:rPr>
                <w:rFonts w:ascii="Cambria" w:hAnsi="Cambria"/>
                <w:i/>
                <w:color w:val="4472C4" w:themeColor="accent5"/>
                <w:sz w:val="18"/>
                <w:szCs w:val="18"/>
              </w:rPr>
              <w:t xml:space="preserve"> possible.</w:t>
            </w:r>
          </w:p>
          <w:p w14:paraId="42E76CCF" w14:textId="60D22CC2"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sidRPr="00061B0E">
              <w:rPr>
                <w:rFonts w:ascii="Cambria" w:hAnsi="Cambria"/>
                <w:color w:val="767171" w:themeColor="background2" w:themeShade="80"/>
                <w:sz w:val="18"/>
                <w:szCs w:val="18"/>
              </w:rPr>
              <w:t>[New]</w:t>
            </w:r>
          </w:p>
        </w:tc>
        <w:tc>
          <w:tcPr>
            <w:tcW w:w="5128" w:type="dxa"/>
            <w:gridSpan w:val="3"/>
            <w:tcBorders>
              <w:top w:val="single" w:sz="4" w:space="0" w:color="auto"/>
              <w:bottom w:val="single" w:sz="4" w:space="0" w:color="auto"/>
            </w:tcBorders>
            <w:shd w:val="clear" w:color="auto" w:fill="auto"/>
          </w:tcPr>
          <w:p w14:paraId="000B1EF0" w14:textId="47710025" w:rsidR="00061B0E" w:rsidRPr="0077531B" w:rsidRDefault="00997725" w:rsidP="00061B0E">
            <w:pPr>
              <w:spacing w:beforeLines="40" w:before="96" w:afterLines="40" w:after="96"/>
              <w:rPr>
                <w:rFonts w:ascii="Cambria" w:hAnsi="Cambria"/>
                <w:color w:val="auto"/>
                <w:sz w:val="18"/>
                <w:szCs w:val="18"/>
              </w:rPr>
            </w:pPr>
            <w:r>
              <w:rPr>
                <w:rFonts w:ascii="Cambria" w:hAnsi="Cambria"/>
                <w:color w:val="auto"/>
                <w:sz w:val="18"/>
                <w:szCs w:val="18"/>
              </w:rPr>
              <w:t>150</w:t>
            </w:r>
            <w:r w:rsidR="00061B0E">
              <w:rPr>
                <w:rFonts w:ascii="Cambria" w:hAnsi="Cambria"/>
                <w:color w:val="auto"/>
                <w:sz w:val="18"/>
                <w:szCs w:val="18"/>
              </w:rPr>
              <w:t xml:space="preserve">. </w:t>
            </w:r>
            <w:r w:rsidR="00061B0E" w:rsidRPr="0077531B">
              <w:rPr>
                <w:rFonts w:ascii="Cambria" w:hAnsi="Cambria"/>
                <w:color w:val="auto"/>
                <w:sz w:val="18"/>
                <w:szCs w:val="18"/>
              </w:rPr>
              <w:t>Monitor and take action to reduce employee exposure to known carcinogens within the workplace?</w:t>
            </w:r>
          </w:p>
          <w:p w14:paraId="2BC1C17D"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 xml:space="preserve">Answer “yes” if, for example, your worksite takes action to limit exposures to radon, asbestos, and other carcinogens that may exist at the worksite, and uses alternative materials (i.e., “green chemistry”) </w:t>
            </w:r>
            <w:r w:rsidRPr="00C7350B">
              <w:rPr>
                <w:rFonts w:ascii="Cambria" w:hAnsi="Cambria"/>
                <w:i/>
                <w:color w:val="4472C4" w:themeColor="accent5"/>
                <w:sz w:val="18"/>
                <w:szCs w:val="18"/>
              </w:rPr>
              <w:t>where ever</w:t>
            </w:r>
            <w:r w:rsidRPr="0077531B">
              <w:rPr>
                <w:rFonts w:ascii="Cambria" w:hAnsi="Cambria"/>
                <w:i/>
                <w:color w:val="4472C4" w:themeColor="accent5"/>
                <w:sz w:val="18"/>
                <w:szCs w:val="18"/>
              </w:rPr>
              <w:t xml:space="preserve"> possible.</w:t>
            </w:r>
          </w:p>
          <w:p w14:paraId="74401806" w14:textId="36BAB10F" w:rsidR="00061B0E" w:rsidRPr="0077531B"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59E6A2BA" w14:textId="7A8CEE01" w:rsidR="00061B0E" w:rsidRPr="0077531B" w:rsidRDefault="00061B0E" w:rsidP="00061B0E">
            <w:pPr>
              <w:spacing w:beforeLines="40" w:before="96" w:afterLines="40" w:after="96"/>
              <w:jc w:val="center"/>
              <w:rPr>
                <w:rFonts w:ascii="Cambria" w:hAnsi="Cambria"/>
                <w:sz w:val="18"/>
                <w:szCs w:val="18"/>
              </w:rPr>
            </w:pPr>
            <w:r>
              <w:rPr>
                <w:rFonts w:ascii="Cambria" w:hAnsi="Cambria"/>
                <w:sz w:val="18"/>
                <w:szCs w:val="18"/>
              </w:rPr>
              <w:t>1 (1</w:t>
            </w:r>
            <w:r w:rsidRPr="0077531B">
              <w:rPr>
                <w:rFonts w:ascii="Cambria" w:hAnsi="Cambria"/>
                <w:sz w:val="18"/>
                <w:szCs w:val="18"/>
              </w:rPr>
              <w:t>)</w:t>
            </w:r>
          </w:p>
        </w:tc>
        <w:tc>
          <w:tcPr>
            <w:tcW w:w="3060" w:type="dxa"/>
            <w:tcBorders>
              <w:top w:val="single" w:sz="4" w:space="0" w:color="auto"/>
              <w:bottom w:val="single" w:sz="4" w:space="0" w:color="auto"/>
            </w:tcBorders>
            <w:shd w:val="clear" w:color="auto" w:fill="auto"/>
          </w:tcPr>
          <w:p w14:paraId="7FFD9FD8" w14:textId="20666F72" w:rsidR="00061B0E" w:rsidRPr="00884B2E" w:rsidRDefault="00061B0E" w:rsidP="00061B0E">
            <w:pPr>
              <w:spacing w:beforeLines="40" w:before="96" w:afterLines="40" w:after="96"/>
            </w:pPr>
          </w:p>
        </w:tc>
      </w:tr>
      <w:tr w:rsidR="00061B0E" w:rsidRPr="0019196A" w14:paraId="480EC0AA"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7FAC57DE" w14:textId="76D06AA5" w:rsidR="00061B0E" w:rsidRPr="0077531B"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5. </w:t>
            </w:r>
            <w:r w:rsidRPr="0077531B">
              <w:rPr>
                <w:rFonts w:ascii="Cambria" w:hAnsi="Cambria"/>
                <w:color w:val="auto"/>
                <w:sz w:val="18"/>
                <w:szCs w:val="18"/>
              </w:rPr>
              <w:t>Provide health insurance coverage with free or subsidized evidence-based cancer screenings and vaccinations?</w:t>
            </w:r>
          </w:p>
          <w:p w14:paraId="11B3DF41"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Answer “yes” if, for example, your insurance covers the cost of breast, cervical, and colorectal cancer screening, and HPV and Hepatitis B vaccines.</w:t>
            </w:r>
          </w:p>
          <w:p w14:paraId="3B7B64CC" w14:textId="14E6D5B0"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767171" w:themeColor="background2" w:themeShade="80"/>
                <w:sz w:val="18"/>
                <w:szCs w:val="18"/>
              </w:rPr>
              <w:t>[New</w:t>
            </w:r>
            <w:r w:rsidRPr="00061B0E">
              <w:rPr>
                <w:rFonts w:ascii="Cambria" w:hAnsi="Cambria"/>
                <w:color w:val="767171" w:themeColor="background2" w:themeShade="80"/>
                <w:sz w:val="18"/>
                <w:szCs w:val="18"/>
              </w:rPr>
              <w:t>]</w:t>
            </w:r>
          </w:p>
        </w:tc>
        <w:tc>
          <w:tcPr>
            <w:tcW w:w="5128" w:type="dxa"/>
            <w:gridSpan w:val="3"/>
            <w:tcBorders>
              <w:top w:val="single" w:sz="4" w:space="0" w:color="auto"/>
              <w:bottom w:val="single" w:sz="4" w:space="0" w:color="auto"/>
            </w:tcBorders>
            <w:shd w:val="clear" w:color="auto" w:fill="auto"/>
          </w:tcPr>
          <w:p w14:paraId="42B640D7" w14:textId="30227305" w:rsidR="00061B0E" w:rsidRPr="0077531B" w:rsidRDefault="00997725" w:rsidP="00061B0E">
            <w:pPr>
              <w:spacing w:beforeLines="40" w:before="96" w:afterLines="40" w:after="96"/>
              <w:rPr>
                <w:rFonts w:ascii="Cambria" w:hAnsi="Cambria"/>
                <w:color w:val="auto"/>
                <w:sz w:val="18"/>
                <w:szCs w:val="18"/>
              </w:rPr>
            </w:pPr>
            <w:r>
              <w:rPr>
                <w:rFonts w:ascii="Cambria" w:hAnsi="Cambria"/>
                <w:color w:val="auto"/>
                <w:sz w:val="18"/>
                <w:szCs w:val="18"/>
              </w:rPr>
              <w:t>151</w:t>
            </w:r>
            <w:r w:rsidR="00061B0E">
              <w:rPr>
                <w:rFonts w:ascii="Cambria" w:hAnsi="Cambria"/>
                <w:color w:val="auto"/>
                <w:sz w:val="18"/>
                <w:szCs w:val="18"/>
              </w:rPr>
              <w:t xml:space="preserve">. </w:t>
            </w:r>
            <w:r w:rsidR="00061B0E" w:rsidRPr="0077531B">
              <w:rPr>
                <w:rFonts w:ascii="Cambria" w:hAnsi="Cambria"/>
                <w:color w:val="auto"/>
                <w:sz w:val="18"/>
                <w:szCs w:val="18"/>
              </w:rPr>
              <w:t>Provide health insurance coverage with free or subsidized evidence-based cancer screenings and vaccinations?</w:t>
            </w:r>
          </w:p>
          <w:p w14:paraId="26530ADB"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Answer “yes” if, for example, your insurance covers the cost of breast, cervical, and colorectal cancer screening, and HPV and Hepatitis B vaccines.</w:t>
            </w:r>
          </w:p>
          <w:p w14:paraId="7D0A3A07" w14:textId="5CBCA407" w:rsidR="00061B0E" w:rsidRPr="0077531B"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0C611755" w14:textId="662E7888" w:rsidR="00061B0E" w:rsidRPr="0077531B" w:rsidRDefault="00061B0E" w:rsidP="00061B0E">
            <w:pPr>
              <w:spacing w:beforeLines="40" w:before="96" w:afterLines="40" w:after="96"/>
              <w:jc w:val="center"/>
              <w:rPr>
                <w:rFonts w:ascii="Cambria" w:hAnsi="Cambria"/>
                <w:sz w:val="18"/>
                <w:szCs w:val="18"/>
              </w:rPr>
            </w:pPr>
            <w:r>
              <w:rPr>
                <w:rFonts w:ascii="Cambria" w:hAnsi="Cambria"/>
                <w:sz w:val="18"/>
                <w:szCs w:val="18"/>
              </w:rPr>
              <w:t>2 (2</w:t>
            </w:r>
            <w:r w:rsidRPr="0077531B">
              <w:rPr>
                <w:rFonts w:ascii="Cambria" w:hAnsi="Cambria"/>
                <w:sz w:val="18"/>
                <w:szCs w:val="18"/>
              </w:rPr>
              <w:t>)</w:t>
            </w:r>
          </w:p>
        </w:tc>
        <w:tc>
          <w:tcPr>
            <w:tcW w:w="3060" w:type="dxa"/>
            <w:tcBorders>
              <w:top w:val="single" w:sz="4" w:space="0" w:color="auto"/>
              <w:bottom w:val="single" w:sz="4" w:space="0" w:color="auto"/>
            </w:tcBorders>
            <w:shd w:val="clear" w:color="auto" w:fill="auto"/>
          </w:tcPr>
          <w:p w14:paraId="03C8C3DE" w14:textId="166D4F1D" w:rsidR="00061B0E" w:rsidRPr="00E85810" w:rsidRDefault="00061B0E" w:rsidP="00061B0E">
            <w:pPr>
              <w:spacing w:beforeLines="40" w:before="96" w:afterLines="40" w:after="96"/>
              <w:rPr>
                <w:rFonts w:ascii="Cambria" w:hAnsi="Cambria"/>
                <w:sz w:val="18"/>
                <w:szCs w:val="18"/>
              </w:rPr>
            </w:pPr>
          </w:p>
        </w:tc>
      </w:tr>
      <w:tr w:rsidR="00997725" w:rsidRPr="0019196A" w14:paraId="1BA0B55B" w14:textId="77777777" w:rsidTr="00997725">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17F7BEBA" w14:textId="528AE702" w:rsidR="00997725" w:rsidRDefault="00997725" w:rsidP="00061B0E">
            <w:pPr>
              <w:spacing w:beforeLines="40" w:before="96" w:afterLines="40" w:after="96"/>
              <w:rPr>
                <w:rFonts w:ascii="Cambria" w:hAnsi="Cambria"/>
                <w:color w:val="auto"/>
                <w:sz w:val="18"/>
                <w:szCs w:val="18"/>
              </w:rPr>
            </w:pPr>
            <w:r>
              <w:rPr>
                <w:rFonts w:ascii="Cambria" w:hAnsi="Cambria"/>
                <w:color w:val="auto"/>
                <w:sz w:val="18"/>
                <w:szCs w:val="18"/>
              </w:rPr>
              <w:t>N/A</w:t>
            </w:r>
          </w:p>
        </w:tc>
        <w:tc>
          <w:tcPr>
            <w:tcW w:w="5128" w:type="dxa"/>
            <w:gridSpan w:val="3"/>
            <w:tcBorders>
              <w:top w:val="single" w:sz="4" w:space="0" w:color="auto"/>
              <w:bottom w:val="single" w:sz="4" w:space="0" w:color="auto"/>
            </w:tcBorders>
            <w:shd w:val="clear" w:color="auto" w:fill="FFF2CC" w:themeFill="accent4" w:themeFillTint="33"/>
          </w:tcPr>
          <w:p w14:paraId="16F4A100" w14:textId="77777777" w:rsidR="00997725" w:rsidRPr="00997725" w:rsidRDefault="00997725" w:rsidP="00997725">
            <w:pPr>
              <w:spacing w:beforeLines="40" w:before="96" w:afterLines="40" w:after="96"/>
              <w:rPr>
                <w:rFonts w:ascii="Cambria" w:hAnsi="Cambria"/>
                <w:color w:val="auto"/>
                <w:sz w:val="18"/>
                <w:szCs w:val="18"/>
              </w:rPr>
            </w:pPr>
            <w:r>
              <w:rPr>
                <w:rFonts w:ascii="Cambria" w:hAnsi="Cambria"/>
                <w:color w:val="auto"/>
                <w:sz w:val="18"/>
                <w:szCs w:val="18"/>
              </w:rPr>
              <w:t xml:space="preserve">152. </w:t>
            </w:r>
            <w:r w:rsidRPr="00997725">
              <w:rPr>
                <w:rFonts w:ascii="Cambria" w:hAnsi="Cambria"/>
                <w:color w:val="auto"/>
                <w:sz w:val="18"/>
                <w:szCs w:val="18"/>
              </w:rPr>
              <w:t>Do you have outdoor workers?</w:t>
            </w:r>
          </w:p>
          <w:p w14:paraId="41D13A84" w14:textId="77777777" w:rsidR="00997725" w:rsidRPr="00997725" w:rsidRDefault="00997725" w:rsidP="00997725">
            <w:pPr>
              <w:spacing w:beforeLines="40" w:before="96" w:afterLines="40" w:after="96"/>
              <w:rPr>
                <w:rFonts w:ascii="Cambria" w:hAnsi="Cambria"/>
                <w:color w:val="auto"/>
                <w:sz w:val="18"/>
                <w:szCs w:val="18"/>
              </w:rPr>
            </w:pPr>
            <w:r w:rsidRPr="00997725">
              <w:rPr>
                <w:rFonts w:ascii="Cambria" w:hAnsi="Cambria"/>
                <w:color w:val="auto"/>
                <w:sz w:val="18"/>
                <w:szCs w:val="18"/>
              </w:rPr>
              <w:t>IF NO, PLEASE SKIP TO THE END OF THE MODULE.</w:t>
            </w:r>
          </w:p>
          <w:p w14:paraId="165C9D9F" w14:textId="26DE540A" w:rsidR="00997725" w:rsidRDefault="00997725" w:rsidP="00997725">
            <w:pPr>
              <w:spacing w:beforeLines="40" w:before="96" w:afterLines="40" w:after="96"/>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7A178B24" w14:textId="38A2BA88" w:rsidR="00997725" w:rsidRDefault="00997725" w:rsidP="00061B0E">
            <w:pPr>
              <w:spacing w:beforeLines="40" w:before="96" w:afterLines="40" w:after="96"/>
              <w:jc w:val="center"/>
              <w:rPr>
                <w:rFonts w:ascii="Cambria" w:hAnsi="Cambria"/>
                <w:sz w:val="18"/>
                <w:szCs w:val="18"/>
              </w:rPr>
            </w:pPr>
            <w:r>
              <w:rPr>
                <w:rFonts w:ascii="Cambria" w:hAnsi="Cambria"/>
                <w:sz w:val="18"/>
                <w:szCs w:val="18"/>
              </w:rPr>
              <w:t>0 (0)</w:t>
            </w:r>
          </w:p>
        </w:tc>
        <w:tc>
          <w:tcPr>
            <w:tcW w:w="3060" w:type="dxa"/>
            <w:tcBorders>
              <w:top w:val="single" w:sz="4" w:space="0" w:color="auto"/>
              <w:bottom w:val="single" w:sz="4" w:space="0" w:color="auto"/>
            </w:tcBorders>
            <w:shd w:val="clear" w:color="auto" w:fill="FFF2CC" w:themeFill="accent4" w:themeFillTint="33"/>
          </w:tcPr>
          <w:p w14:paraId="7441CEA0" w14:textId="03C66B28" w:rsidR="00997725" w:rsidRPr="00E85810" w:rsidRDefault="00997725" w:rsidP="00061B0E">
            <w:pPr>
              <w:spacing w:beforeLines="40" w:before="96" w:afterLines="40" w:after="96"/>
              <w:rPr>
                <w:rFonts w:ascii="Cambria" w:hAnsi="Cambria"/>
                <w:sz w:val="18"/>
                <w:szCs w:val="18"/>
              </w:rPr>
            </w:pPr>
            <w:r>
              <w:rPr>
                <w:rFonts w:ascii="Cambria" w:hAnsi="Cambria"/>
                <w:sz w:val="18"/>
                <w:szCs w:val="18"/>
              </w:rPr>
              <w:t xml:space="preserve">Respondents indicated that many did not have outdoor workers. </w:t>
            </w:r>
            <w:r w:rsidRPr="00997725">
              <w:rPr>
                <w:rFonts w:ascii="Cambria" w:hAnsi="Cambria"/>
                <w:sz w:val="18"/>
                <w:szCs w:val="18"/>
              </w:rPr>
              <w:t>As the final two questions in the module are specific to outdoor workers, this question was added to provide additional guidance to users</w:t>
            </w:r>
            <w:r>
              <w:rPr>
                <w:rFonts w:ascii="Cambria" w:hAnsi="Cambria"/>
                <w:sz w:val="18"/>
                <w:szCs w:val="18"/>
              </w:rPr>
              <w:t xml:space="preserve"> and reduce the number of questions many would have to answer to complete the module</w:t>
            </w:r>
            <w:r w:rsidRPr="00997725">
              <w:rPr>
                <w:rFonts w:ascii="Cambria" w:hAnsi="Cambria"/>
                <w:sz w:val="18"/>
                <w:szCs w:val="18"/>
              </w:rPr>
              <w:t>.</w:t>
            </w:r>
            <w:r>
              <w:rPr>
                <w:rFonts w:ascii="Cambria" w:hAnsi="Cambria"/>
                <w:sz w:val="18"/>
                <w:szCs w:val="18"/>
              </w:rPr>
              <w:t xml:space="preserve"> As it is a skip pattern question, it is not scored. </w:t>
            </w:r>
          </w:p>
        </w:tc>
      </w:tr>
      <w:tr w:rsidR="00061B0E" w:rsidRPr="0019196A" w14:paraId="1CDBCF6C"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5BC8D1C8" w14:textId="2B03E455" w:rsidR="00061B0E" w:rsidRPr="0077531B"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6. </w:t>
            </w:r>
            <w:r w:rsidRPr="0077531B">
              <w:rPr>
                <w:rFonts w:ascii="Cambria" w:hAnsi="Cambria"/>
                <w:color w:val="auto"/>
                <w:sz w:val="18"/>
                <w:szCs w:val="18"/>
              </w:rPr>
              <w:t>Have and promote a written policy that includes measures to reduce sun exposure for outdoor workers?</w:t>
            </w:r>
          </w:p>
          <w:p w14:paraId="4224D320" w14:textId="77777777"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 xml:space="preserve">Answer yes if, for example, the policy encourages rotation of workers in </w:t>
            </w:r>
            <w:r>
              <w:rPr>
                <w:rFonts w:ascii="Cambria" w:hAnsi="Cambria"/>
                <w:i/>
                <w:color w:val="4472C4" w:themeColor="accent5"/>
                <w:sz w:val="18"/>
                <w:szCs w:val="18"/>
              </w:rPr>
              <w:t>ultra violet (</w:t>
            </w:r>
            <w:r w:rsidRPr="0077531B">
              <w:rPr>
                <w:rFonts w:ascii="Cambria" w:hAnsi="Cambria"/>
                <w:i/>
                <w:color w:val="4472C4" w:themeColor="accent5"/>
                <w:sz w:val="18"/>
                <w:szCs w:val="18"/>
              </w:rPr>
              <w:t>UV</w:t>
            </w:r>
            <w:r>
              <w:rPr>
                <w:rFonts w:ascii="Cambria" w:hAnsi="Cambria"/>
                <w:i/>
                <w:color w:val="4472C4" w:themeColor="accent5"/>
                <w:sz w:val="18"/>
                <w:szCs w:val="18"/>
              </w:rPr>
              <w:t>)</w:t>
            </w:r>
            <w:r w:rsidRPr="0077531B">
              <w:rPr>
                <w:rFonts w:ascii="Cambria" w:hAnsi="Cambria"/>
                <w:i/>
                <w:color w:val="4472C4" w:themeColor="accent5"/>
                <w:sz w:val="18"/>
                <w:szCs w:val="18"/>
              </w:rPr>
              <w:t xml:space="preserve"> intense positions, scheduling of tasks to avoid high-exposure periods, and the use of sun protective clothing, hats, and sunscreen. This policy could be </w:t>
            </w:r>
            <w:r w:rsidRPr="0077531B">
              <w:rPr>
                <w:rFonts w:ascii="Cambria" w:hAnsi="Cambria"/>
                <w:i/>
                <w:color w:val="4472C4"/>
                <w:sz w:val="18"/>
                <w:szCs w:val="18"/>
              </w:rPr>
              <w:t>promoted to employees regularly through e-mails, newsletters, or signage in public places.</w:t>
            </w:r>
          </w:p>
          <w:p w14:paraId="068F759A" w14:textId="56894AF6"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sidRPr="00061B0E">
              <w:rPr>
                <w:rFonts w:ascii="Cambria" w:hAnsi="Cambria"/>
                <w:color w:val="767171" w:themeColor="background2" w:themeShade="80"/>
                <w:sz w:val="18"/>
                <w:szCs w:val="18"/>
              </w:rPr>
              <w:t>[New]</w:t>
            </w:r>
          </w:p>
        </w:tc>
        <w:tc>
          <w:tcPr>
            <w:tcW w:w="5128" w:type="dxa"/>
            <w:gridSpan w:val="3"/>
            <w:tcBorders>
              <w:top w:val="single" w:sz="4" w:space="0" w:color="auto"/>
              <w:bottom w:val="single" w:sz="4" w:space="0" w:color="auto"/>
            </w:tcBorders>
            <w:shd w:val="clear" w:color="auto" w:fill="auto"/>
          </w:tcPr>
          <w:p w14:paraId="4B8BA28F" w14:textId="6CD7A60E" w:rsidR="00061B0E" w:rsidRPr="0077531B"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153. </w:t>
            </w:r>
            <w:r w:rsidRPr="0077531B">
              <w:rPr>
                <w:rFonts w:ascii="Cambria" w:hAnsi="Cambria"/>
                <w:color w:val="auto"/>
                <w:sz w:val="18"/>
                <w:szCs w:val="18"/>
              </w:rPr>
              <w:t>Have and promote a written policy that includes measures to reduce sun exposure for outdoor workers?</w:t>
            </w:r>
          </w:p>
          <w:p w14:paraId="10864C5F" w14:textId="5E37AE68" w:rsidR="00061B0E" w:rsidRPr="0077531B" w:rsidRDefault="00061B0E" w:rsidP="00061B0E">
            <w:pPr>
              <w:spacing w:beforeLines="40" w:before="96" w:afterLines="40" w:after="96"/>
              <w:rPr>
                <w:rFonts w:ascii="Cambria" w:hAnsi="Cambria"/>
                <w:i/>
                <w:color w:val="4472C4" w:themeColor="accent5"/>
                <w:sz w:val="18"/>
                <w:szCs w:val="18"/>
              </w:rPr>
            </w:pPr>
            <w:r w:rsidRPr="0077531B">
              <w:rPr>
                <w:rFonts w:ascii="Cambria" w:hAnsi="Cambria"/>
                <w:i/>
                <w:color w:val="4472C4" w:themeColor="accent5"/>
                <w:sz w:val="18"/>
                <w:szCs w:val="18"/>
              </w:rPr>
              <w:t xml:space="preserve">Answer yes if, for example, the policy encourages rotation of workers in </w:t>
            </w:r>
            <w:r>
              <w:rPr>
                <w:rFonts w:ascii="Cambria" w:hAnsi="Cambria"/>
                <w:i/>
                <w:color w:val="4472C4" w:themeColor="accent5"/>
                <w:sz w:val="18"/>
                <w:szCs w:val="18"/>
              </w:rPr>
              <w:t>ultra violet (</w:t>
            </w:r>
            <w:r w:rsidRPr="0077531B">
              <w:rPr>
                <w:rFonts w:ascii="Cambria" w:hAnsi="Cambria"/>
                <w:i/>
                <w:color w:val="4472C4" w:themeColor="accent5"/>
                <w:sz w:val="18"/>
                <w:szCs w:val="18"/>
              </w:rPr>
              <w:t>UV</w:t>
            </w:r>
            <w:r>
              <w:rPr>
                <w:rFonts w:ascii="Cambria" w:hAnsi="Cambria"/>
                <w:i/>
                <w:color w:val="4472C4" w:themeColor="accent5"/>
                <w:sz w:val="18"/>
                <w:szCs w:val="18"/>
              </w:rPr>
              <w:t>)</w:t>
            </w:r>
            <w:r w:rsidRPr="0077531B">
              <w:rPr>
                <w:rFonts w:ascii="Cambria" w:hAnsi="Cambria"/>
                <w:i/>
                <w:color w:val="4472C4" w:themeColor="accent5"/>
                <w:sz w:val="18"/>
                <w:szCs w:val="18"/>
              </w:rPr>
              <w:t xml:space="preserve"> intense positions, scheduling of tasks to avoid high-exposure periods, and the use of sun protective clothing, hats, and sunscreen. This policy could be </w:t>
            </w:r>
            <w:r w:rsidRPr="0077531B">
              <w:rPr>
                <w:rFonts w:ascii="Cambria" w:hAnsi="Cambria"/>
                <w:i/>
                <w:color w:val="4472C4"/>
                <w:sz w:val="18"/>
                <w:szCs w:val="18"/>
              </w:rPr>
              <w:t>promoted to employees regularly through e-mails, newsletters, or signage in public places.</w:t>
            </w:r>
          </w:p>
          <w:p w14:paraId="24256C54" w14:textId="166152D7" w:rsidR="00061B0E" w:rsidRPr="0077531B"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4AB98F82" w14:textId="382349C2" w:rsidR="00061B0E" w:rsidRPr="0077531B" w:rsidRDefault="00061B0E" w:rsidP="00061B0E">
            <w:pPr>
              <w:spacing w:beforeLines="40" w:before="96" w:afterLines="40" w:after="96"/>
              <w:jc w:val="center"/>
              <w:rPr>
                <w:rFonts w:ascii="Cambria" w:hAnsi="Cambria"/>
                <w:sz w:val="18"/>
                <w:szCs w:val="18"/>
              </w:rPr>
            </w:pPr>
            <w:r>
              <w:rPr>
                <w:rFonts w:ascii="Cambria" w:hAnsi="Cambria"/>
                <w:sz w:val="18"/>
                <w:szCs w:val="18"/>
              </w:rPr>
              <w:t>1 (1</w:t>
            </w:r>
            <w:r w:rsidRPr="0077531B">
              <w:rPr>
                <w:rFonts w:ascii="Cambria" w:hAnsi="Cambria"/>
                <w:sz w:val="18"/>
                <w:szCs w:val="18"/>
              </w:rPr>
              <w:t>)</w:t>
            </w:r>
          </w:p>
        </w:tc>
        <w:tc>
          <w:tcPr>
            <w:tcW w:w="3060" w:type="dxa"/>
            <w:tcBorders>
              <w:top w:val="single" w:sz="4" w:space="0" w:color="auto"/>
              <w:bottom w:val="single" w:sz="4" w:space="0" w:color="auto"/>
            </w:tcBorders>
            <w:shd w:val="clear" w:color="auto" w:fill="auto"/>
          </w:tcPr>
          <w:p w14:paraId="4BC34285" w14:textId="76A9F02B" w:rsidR="00061B0E" w:rsidRPr="00E85810" w:rsidRDefault="00061B0E" w:rsidP="00061B0E">
            <w:pPr>
              <w:spacing w:beforeLines="40" w:before="96" w:afterLines="40" w:after="96"/>
              <w:rPr>
                <w:rFonts w:ascii="Cambria" w:hAnsi="Cambria"/>
                <w:sz w:val="18"/>
                <w:szCs w:val="18"/>
              </w:rPr>
            </w:pPr>
          </w:p>
        </w:tc>
      </w:tr>
      <w:tr w:rsidR="00061B0E" w:rsidRPr="0019196A" w14:paraId="0E8A6490" w14:textId="77777777" w:rsidTr="0026559F">
        <w:trPr>
          <w:trHeight w:val="350"/>
          <w:jc w:val="center"/>
        </w:trPr>
        <w:tc>
          <w:tcPr>
            <w:tcW w:w="5127" w:type="dxa"/>
            <w:gridSpan w:val="2"/>
            <w:tcBorders>
              <w:top w:val="single" w:sz="4" w:space="0" w:color="auto"/>
              <w:bottom w:val="single" w:sz="4" w:space="0" w:color="auto"/>
            </w:tcBorders>
            <w:shd w:val="clear" w:color="auto" w:fill="auto"/>
          </w:tcPr>
          <w:p w14:paraId="1CE109F2" w14:textId="045FB406" w:rsidR="00061B0E" w:rsidRPr="0019196A"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7. </w:t>
            </w:r>
            <w:r w:rsidRPr="0019196A">
              <w:rPr>
                <w:rFonts w:ascii="Cambria" w:hAnsi="Cambria"/>
                <w:color w:val="auto"/>
                <w:sz w:val="18"/>
                <w:szCs w:val="18"/>
              </w:rPr>
              <w:t xml:space="preserve">Provide employees </w:t>
            </w:r>
            <w:r>
              <w:rPr>
                <w:rFonts w:ascii="Cambria" w:hAnsi="Cambria"/>
                <w:color w:val="auto"/>
                <w:sz w:val="18"/>
                <w:szCs w:val="18"/>
              </w:rPr>
              <w:t xml:space="preserve">working outdoors </w:t>
            </w:r>
            <w:r w:rsidRPr="0019196A">
              <w:rPr>
                <w:rFonts w:ascii="Cambria" w:hAnsi="Cambria"/>
                <w:color w:val="auto"/>
                <w:sz w:val="18"/>
                <w:szCs w:val="18"/>
              </w:rPr>
              <w:t>with support</w:t>
            </w:r>
            <w:r>
              <w:rPr>
                <w:rFonts w:ascii="Cambria" w:hAnsi="Cambria"/>
                <w:color w:val="auto"/>
                <w:sz w:val="18"/>
                <w:szCs w:val="18"/>
              </w:rPr>
              <w:t>s</w:t>
            </w:r>
            <w:r w:rsidRPr="0019196A">
              <w:rPr>
                <w:rFonts w:ascii="Cambria" w:hAnsi="Cambria"/>
                <w:color w:val="auto"/>
                <w:sz w:val="18"/>
                <w:szCs w:val="18"/>
              </w:rPr>
              <w:t xml:space="preserve"> for sun protection</w:t>
            </w:r>
            <w:r>
              <w:rPr>
                <w:rFonts w:ascii="Cambria" w:hAnsi="Cambria"/>
                <w:color w:val="auto"/>
                <w:sz w:val="18"/>
                <w:szCs w:val="18"/>
              </w:rPr>
              <w:t>, such as shade, hats, or sunscreen</w:t>
            </w:r>
            <w:r w:rsidRPr="0019196A">
              <w:rPr>
                <w:rFonts w:ascii="Cambria" w:hAnsi="Cambria"/>
                <w:color w:val="auto"/>
                <w:sz w:val="18"/>
                <w:szCs w:val="18"/>
              </w:rPr>
              <w:t>?</w:t>
            </w:r>
          </w:p>
          <w:p w14:paraId="79020941" w14:textId="1A3D097C" w:rsidR="00061B0E" w:rsidRPr="0019196A" w:rsidRDefault="00061B0E" w:rsidP="00061B0E">
            <w:pPr>
              <w:pStyle w:val="TableParagraph"/>
              <w:spacing w:beforeLines="40" w:before="96" w:afterLines="40" w:after="96"/>
              <w:ind w:left="288" w:hanging="288"/>
              <w:jc w:val="right"/>
              <w:rPr>
                <w:rFonts w:ascii="Cambria" w:eastAsia="Book Antiqua" w:hAnsi="Cambria" w:cs="Book Antiqua"/>
                <w:sz w:val="18"/>
                <w:szCs w:val="18"/>
              </w:rPr>
            </w:pPr>
            <w:r w:rsidRPr="00061B0E" w:rsidDel="00285DF8">
              <w:rPr>
                <w:rFonts w:ascii="Cambria" w:hAnsi="Cambria"/>
                <w:i/>
                <w:color w:val="767171" w:themeColor="background2" w:themeShade="80"/>
                <w:sz w:val="18"/>
                <w:szCs w:val="18"/>
              </w:rPr>
              <w:t xml:space="preserve"> </w:t>
            </w:r>
            <w:r w:rsidRPr="00061B0E">
              <w:rPr>
                <w:rFonts w:ascii="Cambria" w:hAnsi="Cambria"/>
                <w:color w:val="767171" w:themeColor="background2" w:themeShade="80"/>
                <w:sz w:val="18"/>
                <w:szCs w:val="18"/>
              </w:rPr>
              <w:t>[New]</w:t>
            </w:r>
          </w:p>
        </w:tc>
        <w:tc>
          <w:tcPr>
            <w:tcW w:w="5128" w:type="dxa"/>
            <w:gridSpan w:val="3"/>
            <w:tcBorders>
              <w:top w:val="single" w:sz="4" w:space="0" w:color="auto"/>
              <w:bottom w:val="single" w:sz="4" w:space="0" w:color="auto"/>
            </w:tcBorders>
            <w:shd w:val="clear" w:color="auto" w:fill="auto"/>
          </w:tcPr>
          <w:p w14:paraId="7CABF94A" w14:textId="13173162" w:rsidR="00061B0E" w:rsidRPr="0019196A" w:rsidRDefault="00061B0E" w:rsidP="00061B0E">
            <w:pPr>
              <w:spacing w:beforeLines="40" w:before="96" w:afterLines="40" w:after="96"/>
              <w:rPr>
                <w:rFonts w:ascii="Cambria" w:hAnsi="Cambria"/>
                <w:color w:val="auto"/>
                <w:sz w:val="18"/>
                <w:szCs w:val="18"/>
              </w:rPr>
            </w:pPr>
            <w:r>
              <w:rPr>
                <w:rFonts w:ascii="Cambria" w:hAnsi="Cambria"/>
                <w:color w:val="auto"/>
                <w:sz w:val="18"/>
                <w:szCs w:val="18"/>
              </w:rPr>
              <w:t xml:space="preserve">154. </w:t>
            </w:r>
            <w:r w:rsidRPr="0019196A">
              <w:rPr>
                <w:rFonts w:ascii="Cambria" w:hAnsi="Cambria"/>
                <w:color w:val="auto"/>
                <w:sz w:val="18"/>
                <w:szCs w:val="18"/>
              </w:rPr>
              <w:t xml:space="preserve">Provide employees </w:t>
            </w:r>
            <w:r>
              <w:rPr>
                <w:rFonts w:ascii="Cambria" w:hAnsi="Cambria"/>
                <w:color w:val="auto"/>
                <w:sz w:val="18"/>
                <w:szCs w:val="18"/>
              </w:rPr>
              <w:t xml:space="preserve">working outdoors </w:t>
            </w:r>
            <w:r w:rsidRPr="0019196A">
              <w:rPr>
                <w:rFonts w:ascii="Cambria" w:hAnsi="Cambria"/>
                <w:color w:val="auto"/>
                <w:sz w:val="18"/>
                <w:szCs w:val="18"/>
              </w:rPr>
              <w:t>with support</w:t>
            </w:r>
            <w:r>
              <w:rPr>
                <w:rFonts w:ascii="Cambria" w:hAnsi="Cambria"/>
                <w:color w:val="auto"/>
                <w:sz w:val="18"/>
                <w:szCs w:val="18"/>
              </w:rPr>
              <w:t>s</w:t>
            </w:r>
            <w:r w:rsidRPr="0019196A">
              <w:rPr>
                <w:rFonts w:ascii="Cambria" w:hAnsi="Cambria"/>
                <w:color w:val="auto"/>
                <w:sz w:val="18"/>
                <w:szCs w:val="18"/>
              </w:rPr>
              <w:t xml:space="preserve"> for sun protection</w:t>
            </w:r>
            <w:r>
              <w:rPr>
                <w:rFonts w:ascii="Cambria" w:hAnsi="Cambria"/>
                <w:color w:val="auto"/>
                <w:sz w:val="18"/>
                <w:szCs w:val="18"/>
              </w:rPr>
              <w:t>, such as shade, hats, or sunscreen</w:t>
            </w:r>
            <w:r w:rsidRPr="0019196A">
              <w:rPr>
                <w:rFonts w:ascii="Cambria" w:hAnsi="Cambria"/>
                <w:color w:val="auto"/>
                <w:sz w:val="18"/>
                <w:szCs w:val="18"/>
              </w:rPr>
              <w:t>?</w:t>
            </w:r>
          </w:p>
          <w:p w14:paraId="0B1FD018" w14:textId="0C0A99D6" w:rsidR="00061B0E" w:rsidRPr="0019196A" w:rsidRDefault="00061B0E" w:rsidP="00061B0E">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auto"/>
            <w:vAlign w:val="center"/>
          </w:tcPr>
          <w:p w14:paraId="5E7EE99B" w14:textId="7255DEC5" w:rsidR="00061B0E" w:rsidRPr="0019196A" w:rsidRDefault="00061B0E" w:rsidP="00061B0E">
            <w:pPr>
              <w:spacing w:beforeLines="40" w:before="96" w:afterLines="40" w:after="96"/>
              <w:jc w:val="center"/>
              <w:rPr>
                <w:rFonts w:ascii="Cambria" w:hAnsi="Cambria"/>
                <w:sz w:val="18"/>
                <w:szCs w:val="18"/>
              </w:rPr>
            </w:pPr>
            <w:r>
              <w:rPr>
                <w:rFonts w:ascii="Cambria" w:hAnsi="Cambria"/>
                <w:sz w:val="18"/>
                <w:szCs w:val="18"/>
              </w:rPr>
              <w:t>1 (1</w:t>
            </w:r>
            <w:r w:rsidRPr="0019196A">
              <w:rPr>
                <w:rFonts w:ascii="Cambria" w:hAnsi="Cambria"/>
                <w:sz w:val="18"/>
                <w:szCs w:val="18"/>
              </w:rPr>
              <w:t>)</w:t>
            </w:r>
          </w:p>
        </w:tc>
        <w:tc>
          <w:tcPr>
            <w:tcW w:w="3060" w:type="dxa"/>
            <w:tcBorders>
              <w:top w:val="single" w:sz="4" w:space="0" w:color="auto"/>
              <w:bottom w:val="single" w:sz="4" w:space="0" w:color="auto"/>
            </w:tcBorders>
            <w:shd w:val="clear" w:color="auto" w:fill="auto"/>
          </w:tcPr>
          <w:p w14:paraId="45D4C4B0" w14:textId="56A6911A" w:rsidR="00061B0E" w:rsidRPr="00DA3846" w:rsidRDefault="00061B0E" w:rsidP="00061B0E">
            <w:pPr>
              <w:spacing w:beforeLines="40" w:before="96" w:afterLines="40" w:after="96"/>
              <w:rPr>
                <w:rFonts w:ascii="Cambria" w:hAnsi="Cambria"/>
                <w:sz w:val="18"/>
                <w:szCs w:val="18"/>
              </w:rPr>
            </w:pPr>
          </w:p>
        </w:tc>
      </w:tr>
      <w:tr w:rsidR="00061B0E" w:rsidRPr="0019196A" w14:paraId="1DF76E82" w14:textId="77777777" w:rsidTr="00210536">
        <w:trPr>
          <w:trHeight w:val="215"/>
          <w:jc w:val="center"/>
        </w:trPr>
        <w:tc>
          <w:tcPr>
            <w:tcW w:w="10255" w:type="dxa"/>
            <w:gridSpan w:val="5"/>
            <w:shd w:val="clear" w:color="auto" w:fill="D9D9D9" w:themeFill="background1" w:themeFillShade="D9"/>
          </w:tcPr>
          <w:p w14:paraId="0C612917" w14:textId="77777777" w:rsidR="00061B0E" w:rsidRPr="0081623C" w:rsidRDefault="00061B0E" w:rsidP="00061B0E">
            <w:pPr>
              <w:spacing w:beforeLines="40" w:before="96" w:afterLines="40" w:after="96"/>
              <w:rPr>
                <w:rFonts w:ascii="Cambria" w:hAnsi="Cambria"/>
                <w:sz w:val="18"/>
                <w:szCs w:val="18"/>
              </w:rPr>
            </w:pPr>
            <w:r w:rsidRPr="0081623C">
              <w:rPr>
                <w:rFonts w:ascii="Cambria" w:hAnsi="Cambria"/>
                <w:b/>
                <w:sz w:val="18"/>
                <w:szCs w:val="18"/>
              </w:rPr>
              <w:t>Total Possible Points</w:t>
            </w:r>
          </w:p>
        </w:tc>
        <w:tc>
          <w:tcPr>
            <w:tcW w:w="1440" w:type="dxa"/>
            <w:vAlign w:val="center"/>
          </w:tcPr>
          <w:p w14:paraId="0672121A" w14:textId="633B7428" w:rsidR="00061B0E" w:rsidRPr="0081623C" w:rsidRDefault="00061B0E" w:rsidP="00061B0E">
            <w:pPr>
              <w:spacing w:beforeLines="40" w:before="96" w:afterLines="40" w:after="96"/>
              <w:jc w:val="center"/>
              <w:rPr>
                <w:rFonts w:ascii="Cambria" w:hAnsi="Cambria"/>
                <w:b/>
                <w:sz w:val="18"/>
                <w:szCs w:val="18"/>
              </w:rPr>
            </w:pPr>
            <w:r>
              <w:rPr>
                <w:rFonts w:ascii="Cambria" w:hAnsi="Cambria"/>
                <w:b/>
                <w:sz w:val="18"/>
                <w:szCs w:val="18"/>
              </w:rPr>
              <w:t>11 (11</w:t>
            </w:r>
            <w:r w:rsidRPr="0081623C">
              <w:rPr>
                <w:rFonts w:ascii="Cambria" w:hAnsi="Cambria"/>
                <w:b/>
                <w:sz w:val="18"/>
                <w:szCs w:val="18"/>
              </w:rPr>
              <w:t>)</w:t>
            </w:r>
          </w:p>
        </w:tc>
        <w:tc>
          <w:tcPr>
            <w:tcW w:w="3060" w:type="dxa"/>
          </w:tcPr>
          <w:p w14:paraId="612D3281" w14:textId="457649BE" w:rsidR="00061B0E" w:rsidRPr="00DA3846" w:rsidRDefault="00061B0E" w:rsidP="00061B0E">
            <w:pPr>
              <w:spacing w:beforeLines="40" w:before="96" w:afterLines="40" w:after="96"/>
              <w:rPr>
                <w:rFonts w:ascii="Cambria" w:hAnsi="Cambria"/>
                <w:b/>
                <w:sz w:val="18"/>
                <w:szCs w:val="18"/>
              </w:rPr>
            </w:pPr>
          </w:p>
        </w:tc>
      </w:tr>
    </w:tbl>
    <w:p w14:paraId="77584F60" w14:textId="77777777" w:rsidR="00DD7761" w:rsidRDefault="00DD7761">
      <w:r>
        <w:br w:type="page"/>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812"/>
        <w:gridCol w:w="2775"/>
        <w:gridCol w:w="990"/>
        <w:gridCol w:w="1363"/>
        <w:gridCol w:w="1440"/>
        <w:gridCol w:w="3060"/>
      </w:tblGrid>
      <w:tr w:rsidR="00905145" w:rsidRPr="006D1294" w14:paraId="6EAD62ED" w14:textId="77777777" w:rsidTr="007D42EC">
        <w:trPr>
          <w:trHeight w:val="692"/>
          <w:jc w:val="center"/>
        </w:trPr>
        <w:tc>
          <w:tcPr>
            <w:tcW w:w="14755" w:type="dxa"/>
            <w:gridSpan w:val="7"/>
            <w:tcBorders>
              <w:bottom w:val="single" w:sz="4" w:space="0" w:color="auto"/>
            </w:tcBorders>
            <w:shd w:val="clear" w:color="auto" w:fill="538135" w:themeFill="accent6" w:themeFillShade="BF"/>
            <w:vAlign w:val="center"/>
          </w:tcPr>
          <w:p w14:paraId="01A694F6" w14:textId="0C35645F" w:rsidR="00905145" w:rsidRPr="006D1294" w:rsidRDefault="00905145" w:rsidP="007D42EC">
            <w:pPr>
              <w:jc w:val="center"/>
              <w:rPr>
                <w:rFonts w:ascii="Cambria" w:hAnsi="Cambria"/>
                <w:b/>
                <w:color w:val="FFFFFF" w:themeColor="background1"/>
                <w:sz w:val="22"/>
                <w:szCs w:val="18"/>
              </w:rPr>
            </w:pPr>
            <w:r w:rsidRPr="00723154">
              <w:rPr>
                <w:rFonts w:ascii="Cambria" w:hAnsi="Cambria"/>
                <w:b/>
                <w:color w:val="FFFFFF" w:themeColor="background1"/>
                <w:sz w:val="22"/>
                <w:szCs w:val="18"/>
              </w:rPr>
              <w:t>Community Resources</w:t>
            </w:r>
          </w:p>
        </w:tc>
      </w:tr>
      <w:tr w:rsidR="00905145" w:rsidRPr="0019196A" w14:paraId="1C5E0843" w14:textId="77777777" w:rsidTr="0051021D">
        <w:trPr>
          <w:jc w:val="center"/>
        </w:trPr>
        <w:tc>
          <w:tcPr>
            <w:tcW w:w="4315" w:type="dxa"/>
            <w:tcBorders>
              <w:top w:val="single" w:sz="4" w:space="0" w:color="auto"/>
              <w:left w:val="nil"/>
              <w:bottom w:val="single" w:sz="4" w:space="0" w:color="auto"/>
              <w:right w:val="nil"/>
            </w:tcBorders>
            <w:shd w:val="clear" w:color="auto" w:fill="auto"/>
            <w:vAlign w:val="center"/>
          </w:tcPr>
          <w:p w14:paraId="0CB91BD5" w14:textId="77777777" w:rsidR="00905145" w:rsidRPr="0019196A" w:rsidRDefault="00905145" w:rsidP="007D42EC">
            <w:pPr>
              <w:pStyle w:val="question"/>
              <w:rPr>
                <w:rFonts w:ascii="Cambria" w:hAnsi="Cambria"/>
                <w:i/>
                <w:sz w:val="18"/>
                <w:szCs w:val="18"/>
              </w:rPr>
            </w:pPr>
          </w:p>
        </w:tc>
        <w:tc>
          <w:tcPr>
            <w:tcW w:w="3587" w:type="dxa"/>
            <w:gridSpan w:val="2"/>
            <w:tcBorders>
              <w:top w:val="single" w:sz="4" w:space="0" w:color="auto"/>
              <w:left w:val="nil"/>
              <w:bottom w:val="single" w:sz="4" w:space="0" w:color="auto"/>
              <w:right w:val="nil"/>
            </w:tcBorders>
            <w:shd w:val="clear" w:color="auto" w:fill="auto"/>
            <w:vAlign w:val="center"/>
          </w:tcPr>
          <w:p w14:paraId="346D7174" w14:textId="77777777" w:rsidR="00905145" w:rsidRPr="0019196A" w:rsidRDefault="00905145" w:rsidP="007D42EC">
            <w:pPr>
              <w:rPr>
                <w:rFonts w:ascii="Cambria" w:hAnsi="Cambria"/>
                <w:sz w:val="18"/>
                <w:szCs w:val="18"/>
              </w:rPr>
            </w:pPr>
          </w:p>
        </w:tc>
        <w:tc>
          <w:tcPr>
            <w:tcW w:w="990" w:type="dxa"/>
            <w:tcBorders>
              <w:top w:val="single" w:sz="4" w:space="0" w:color="auto"/>
              <w:left w:val="nil"/>
              <w:bottom w:val="single" w:sz="4" w:space="0" w:color="auto"/>
              <w:right w:val="nil"/>
            </w:tcBorders>
            <w:shd w:val="clear" w:color="auto" w:fill="auto"/>
            <w:vAlign w:val="center"/>
          </w:tcPr>
          <w:p w14:paraId="65A63605" w14:textId="77777777" w:rsidR="00905145" w:rsidRPr="0019196A" w:rsidRDefault="00905145" w:rsidP="007D42EC">
            <w:pPr>
              <w:rPr>
                <w:rFonts w:ascii="Cambria" w:hAnsi="Cambria"/>
                <w:sz w:val="18"/>
                <w:szCs w:val="18"/>
              </w:rPr>
            </w:pPr>
          </w:p>
        </w:tc>
        <w:tc>
          <w:tcPr>
            <w:tcW w:w="1363" w:type="dxa"/>
            <w:tcBorders>
              <w:top w:val="single" w:sz="4" w:space="0" w:color="auto"/>
              <w:left w:val="nil"/>
              <w:bottom w:val="single" w:sz="4" w:space="0" w:color="auto"/>
              <w:right w:val="nil"/>
            </w:tcBorders>
            <w:shd w:val="clear" w:color="auto" w:fill="auto"/>
            <w:vAlign w:val="center"/>
          </w:tcPr>
          <w:p w14:paraId="34735793" w14:textId="77777777" w:rsidR="00905145" w:rsidRPr="0019196A" w:rsidRDefault="00905145" w:rsidP="007D42EC">
            <w:pPr>
              <w:rPr>
                <w:rFonts w:ascii="Cambria" w:hAnsi="Cambria"/>
                <w:sz w:val="18"/>
                <w:szCs w:val="18"/>
              </w:rPr>
            </w:pPr>
          </w:p>
        </w:tc>
        <w:tc>
          <w:tcPr>
            <w:tcW w:w="1440" w:type="dxa"/>
            <w:tcBorders>
              <w:top w:val="single" w:sz="4" w:space="0" w:color="auto"/>
              <w:left w:val="nil"/>
              <w:bottom w:val="single" w:sz="4" w:space="0" w:color="auto"/>
              <w:right w:val="nil"/>
            </w:tcBorders>
            <w:shd w:val="clear" w:color="auto" w:fill="auto"/>
            <w:vAlign w:val="center"/>
          </w:tcPr>
          <w:p w14:paraId="47F3829C" w14:textId="77777777" w:rsidR="00905145" w:rsidRPr="0019196A" w:rsidRDefault="00905145" w:rsidP="007D42EC">
            <w:pPr>
              <w:rPr>
                <w:rFonts w:ascii="Cambria" w:hAnsi="Cambria"/>
                <w:sz w:val="18"/>
                <w:szCs w:val="18"/>
              </w:rPr>
            </w:pPr>
          </w:p>
        </w:tc>
        <w:tc>
          <w:tcPr>
            <w:tcW w:w="3060" w:type="dxa"/>
            <w:tcBorders>
              <w:top w:val="single" w:sz="4" w:space="0" w:color="auto"/>
              <w:left w:val="nil"/>
              <w:bottom w:val="single" w:sz="4" w:space="0" w:color="auto"/>
              <w:right w:val="nil"/>
            </w:tcBorders>
          </w:tcPr>
          <w:p w14:paraId="63E67D33" w14:textId="77777777" w:rsidR="00905145" w:rsidRPr="0019196A" w:rsidRDefault="00905145" w:rsidP="007D42EC">
            <w:pPr>
              <w:rPr>
                <w:rFonts w:ascii="Cambria" w:hAnsi="Cambria"/>
                <w:sz w:val="18"/>
                <w:szCs w:val="18"/>
              </w:rPr>
            </w:pPr>
          </w:p>
        </w:tc>
      </w:tr>
      <w:tr w:rsidR="0024101B" w:rsidRPr="0019196A" w14:paraId="23AA7BDC" w14:textId="77777777" w:rsidTr="0051021D">
        <w:trPr>
          <w:trHeight w:val="350"/>
          <w:jc w:val="center"/>
        </w:trPr>
        <w:tc>
          <w:tcPr>
            <w:tcW w:w="5127" w:type="dxa"/>
            <w:gridSpan w:val="2"/>
            <w:shd w:val="clear" w:color="auto" w:fill="BFBFBF" w:themeFill="background1" w:themeFillShade="BF"/>
            <w:vAlign w:val="center"/>
          </w:tcPr>
          <w:p w14:paraId="7F4131AD" w14:textId="735830E7" w:rsidR="0024101B" w:rsidRPr="0019196A" w:rsidRDefault="0024101B" w:rsidP="0024101B">
            <w:pPr>
              <w:pStyle w:val="ListParagraph"/>
              <w:spacing w:before="120" w:after="120"/>
              <w:ind w:left="360"/>
              <w:rPr>
                <w:rFonts w:ascii="Cambria" w:hAnsi="Cambria"/>
                <w:b/>
                <w:color w:val="auto"/>
                <w:sz w:val="18"/>
                <w:szCs w:val="18"/>
              </w:rPr>
            </w:pPr>
            <w:r>
              <w:rPr>
                <w:rFonts w:ascii="Cambria" w:hAnsi="Cambria"/>
                <w:b/>
                <w:color w:val="auto"/>
                <w:sz w:val="18"/>
                <w:szCs w:val="18"/>
              </w:rPr>
              <w:t>Question Text in the 2017 CDC Worksite Health Scorecard Pilot</w:t>
            </w:r>
          </w:p>
        </w:tc>
        <w:tc>
          <w:tcPr>
            <w:tcW w:w="5128" w:type="dxa"/>
            <w:gridSpan w:val="3"/>
            <w:shd w:val="clear" w:color="auto" w:fill="BFBFBF" w:themeFill="background1" w:themeFillShade="BF"/>
          </w:tcPr>
          <w:p w14:paraId="031BB974" w14:textId="4077B464" w:rsidR="0024101B" w:rsidRPr="0019196A" w:rsidRDefault="0024101B" w:rsidP="0024101B">
            <w:pPr>
              <w:pStyle w:val="question"/>
              <w:spacing w:before="120" w:after="120"/>
              <w:jc w:val="center"/>
              <w:rPr>
                <w:rFonts w:ascii="Cambria" w:hAnsi="Cambria"/>
                <w:b/>
                <w:sz w:val="18"/>
                <w:szCs w:val="18"/>
              </w:rPr>
            </w:pPr>
            <w:r>
              <w:rPr>
                <w:rFonts w:ascii="Cambria" w:hAnsi="Cambria"/>
                <w:b/>
                <w:sz w:val="18"/>
                <w:szCs w:val="18"/>
              </w:rPr>
              <w:t>Proposed Revised Text for the updated CDC Worksite Health Scorecard</w:t>
            </w:r>
          </w:p>
        </w:tc>
        <w:tc>
          <w:tcPr>
            <w:tcW w:w="1440" w:type="dxa"/>
            <w:shd w:val="clear" w:color="auto" w:fill="BFBFBF" w:themeFill="background1" w:themeFillShade="BF"/>
            <w:vAlign w:val="center"/>
          </w:tcPr>
          <w:p w14:paraId="5D77CAD4" w14:textId="5D3C532A" w:rsidR="0024101B" w:rsidRPr="0019196A" w:rsidRDefault="0024101B" w:rsidP="0024101B">
            <w:pPr>
              <w:spacing w:before="120" w:after="120"/>
              <w:jc w:val="center"/>
              <w:rPr>
                <w:rFonts w:ascii="Cambria" w:hAnsi="Cambria"/>
                <w:b/>
                <w:sz w:val="18"/>
                <w:szCs w:val="18"/>
              </w:rPr>
            </w:pPr>
            <w:r w:rsidRPr="0019196A">
              <w:rPr>
                <w:rFonts w:ascii="Cambria" w:hAnsi="Cambria"/>
                <w:b/>
                <w:sz w:val="18"/>
                <w:szCs w:val="18"/>
              </w:rPr>
              <w:t>New (Old) Score</w:t>
            </w:r>
          </w:p>
        </w:tc>
        <w:tc>
          <w:tcPr>
            <w:tcW w:w="3060" w:type="dxa"/>
            <w:shd w:val="clear" w:color="auto" w:fill="BFBFBF" w:themeFill="background1" w:themeFillShade="BF"/>
            <w:vAlign w:val="center"/>
          </w:tcPr>
          <w:p w14:paraId="57AD0520" w14:textId="77C49799" w:rsidR="0024101B" w:rsidRPr="0019196A" w:rsidRDefault="0024101B" w:rsidP="0024101B">
            <w:pPr>
              <w:spacing w:before="120" w:after="120"/>
              <w:jc w:val="center"/>
              <w:rPr>
                <w:rFonts w:ascii="Cambria" w:hAnsi="Cambria"/>
                <w:b/>
                <w:sz w:val="18"/>
                <w:szCs w:val="18"/>
              </w:rPr>
            </w:pPr>
            <w:r>
              <w:rPr>
                <w:rFonts w:ascii="Cambria" w:hAnsi="Cambria"/>
                <w:b/>
                <w:sz w:val="18"/>
                <w:szCs w:val="18"/>
              </w:rPr>
              <w:t>Notes / Revisions</w:t>
            </w:r>
          </w:p>
        </w:tc>
      </w:tr>
      <w:tr w:rsidR="0051021D" w:rsidRPr="0019196A" w14:paraId="3A19DF17" w14:textId="77777777" w:rsidTr="0051021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5189A919" w14:textId="77777777" w:rsidR="0051021D" w:rsidRPr="00A30645" w:rsidRDefault="0051021D" w:rsidP="0051021D">
            <w:pPr>
              <w:pStyle w:val="question"/>
              <w:spacing w:beforeLines="40" w:before="96" w:afterLines="40" w:after="96"/>
              <w:rPr>
                <w:rFonts w:ascii="Cambria" w:hAnsi="Cambria"/>
                <w:sz w:val="18"/>
                <w:szCs w:val="18"/>
              </w:rPr>
            </w:pPr>
            <w:r w:rsidRPr="00A30645">
              <w:rPr>
                <w:rFonts w:ascii="Cambria" w:hAnsi="Cambria"/>
                <w:color w:val="auto"/>
                <w:sz w:val="18"/>
                <w:szCs w:val="18"/>
              </w:rPr>
              <w:t>Provide employees with health related information, programs, or resources from any of the following organizations (not including your own organization)?</w:t>
            </w:r>
          </w:p>
          <w:p w14:paraId="262906D2" w14:textId="3026FD64" w:rsidR="0051021D" w:rsidRPr="0051021D" w:rsidRDefault="0051021D" w:rsidP="0051021D">
            <w:pPr>
              <w:pStyle w:val="question"/>
              <w:spacing w:beforeLines="40" w:before="96" w:afterLines="40" w:after="96"/>
              <w:rPr>
                <w:rFonts w:ascii="Cambria" w:hAnsi="Cambria"/>
                <w:color w:val="4472C4" w:themeColor="accent5"/>
                <w:sz w:val="18"/>
                <w:szCs w:val="18"/>
              </w:rPr>
            </w:pPr>
            <w:r w:rsidRPr="00A30645">
              <w:rPr>
                <w:rFonts w:ascii="Cambria" w:hAnsi="Cambria"/>
                <w:i/>
                <w:iCs/>
                <w:color w:val="4472C4" w:themeColor="accent5"/>
                <w:sz w:val="18"/>
                <w:szCs w:val="18"/>
              </w:rPr>
              <w:t xml:space="preserve">Respond “yes” or “no” to all questions. Answer “yes” if health information, programs, or resources are provided in-person or online; on-site or off-site; or in group or individual settings. </w:t>
            </w:r>
          </w:p>
          <w:p w14:paraId="69B8336F" w14:textId="33FAE574" w:rsidR="0051021D" w:rsidRPr="00A30645" w:rsidRDefault="0051021D" w:rsidP="0051021D">
            <w:pPr>
              <w:pStyle w:val="Default"/>
              <w:spacing w:beforeLines="40" w:before="96" w:afterLines="40" w:after="96"/>
              <w:ind w:left="330"/>
              <w:jc w:val="right"/>
              <w:rPr>
                <w:rFonts w:ascii="Cambria" w:hAnsi="Cambria"/>
                <w:color w:val="4472C4" w:themeColor="accent5"/>
                <w:sz w:val="18"/>
                <w:szCs w:val="18"/>
              </w:rPr>
            </w:pPr>
            <w:r>
              <w:rPr>
                <w:rFonts w:ascii="Cambria" w:hAnsi="Cambria"/>
                <w:color w:val="538135" w:themeColor="accent6" w:themeShade="BF"/>
                <w:sz w:val="18"/>
                <w:szCs w:val="18"/>
              </w:rPr>
              <w:t>[Community Engagement</w:t>
            </w:r>
            <w:r w:rsidRPr="00A30645">
              <w:rPr>
                <w:rFonts w:ascii="Cambria" w:hAnsi="Cambria"/>
                <w:color w:val="538135" w:themeColor="accent6" w:themeShade="BF"/>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5A9A1286" w14:textId="77777777" w:rsidR="0051021D" w:rsidRPr="00A30645" w:rsidRDefault="0051021D" w:rsidP="0051021D">
            <w:pPr>
              <w:pStyle w:val="question"/>
              <w:spacing w:beforeLines="40" w:before="96" w:afterLines="40" w:after="96"/>
              <w:rPr>
                <w:rFonts w:ascii="Cambria" w:hAnsi="Cambria"/>
                <w:sz w:val="18"/>
                <w:szCs w:val="18"/>
              </w:rPr>
            </w:pPr>
            <w:r w:rsidRPr="00A30645">
              <w:rPr>
                <w:rFonts w:ascii="Cambria" w:hAnsi="Cambria"/>
                <w:color w:val="auto"/>
                <w:sz w:val="18"/>
                <w:szCs w:val="18"/>
              </w:rPr>
              <w:t>Provide employees with health related information, programs, or resources from any of the following organizations (not including your own organization)?</w:t>
            </w:r>
          </w:p>
          <w:p w14:paraId="63C5796A" w14:textId="77777777" w:rsidR="0051021D" w:rsidRPr="00A30645" w:rsidRDefault="0051021D" w:rsidP="0051021D">
            <w:pPr>
              <w:pStyle w:val="question"/>
              <w:spacing w:beforeLines="40" w:before="96" w:afterLines="40" w:after="96"/>
              <w:rPr>
                <w:rFonts w:ascii="Cambria" w:hAnsi="Cambria"/>
                <w:color w:val="4472C4" w:themeColor="accent5"/>
                <w:sz w:val="18"/>
                <w:szCs w:val="18"/>
              </w:rPr>
            </w:pPr>
            <w:r w:rsidRPr="00A30645">
              <w:rPr>
                <w:rFonts w:ascii="Cambria" w:hAnsi="Cambria"/>
                <w:i/>
                <w:iCs/>
                <w:color w:val="4472C4" w:themeColor="accent5"/>
                <w:sz w:val="18"/>
                <w:szCs w:val="18"/>
              </w:rPr>
              <w:t xml:space="preserve">Respond “yes” or “no” to all questions. Answer “yes” if health information, programs, or resources are provided in-person or online; on-site or off-site; or in group or individual settings. </w:t>
            </w:r>
          </w:p>
          <w:p w14:paraId="256254FD" w14:textId="36D90C56" w:rsidR="0051021D" w:rsidRPr="00A30645" w:rsidRDefault="0051021D" w:rsidP="0051021D">
            <w:pPr>
              <w:spacing w:beforeLines="40" w:before="96" w:afterLines="40" w:after="96"/>
              <w:jc w:val="right"/>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22B34EB6" w14:textId="77777777" w:rsidR="0051021D" w:rsidRPr="00A30645" w:rsidRDefault="0051021D" w:rsidP="0051021D">
            <w:pPr>
              <w:spacing w:beforeLines="40" w:before="96" w:afterLines="40" w:after="96"/>
              <w:jc w:val="center"/>
              <w:rPr>
                <w:rFonts w:ascii="Cambria" w:hAnsi="Cambria"/>
                <w:sz w:val="18"/>
                <w:szCs w:val="18"/>
              </w:rPr>
            </w:pPr>
            <w:r w:rsidRPr="00A30645">
              <w:rPr>
                <w:rFonts w:ascii="Cambria" w:hAnsi="Cambria"/>
                <w:sz w:val="18"/>
                <w:szCs w:val="18"/>
              </w:rPr>
              <w:t>N/A</w:t>
            </w:r>
          </w:p>
        </w:tc>
        <w:tc>
          <w:tcPr>
            <w:tcW w:w="3060" w:type="dxa"/>
            <w:tcBorders>
              <w:top w:val="single" w:sz="4" w:space="0" w:color="auto"/>
              <w:bottom w:val="single" w:sz="4" w:space="0" w:color="auto"/>
            </w:tcBorders>
            <w:shd w:val="clear" w:color="auto" w:fill="FFF2CC" w:themeFill="accent4" w:themeFillTint="33"/>
          </w:tcPr>
          <w:p w14:paraId="53DF5703" w14:textId="13920742" w:rsidR="0051021D" w:rsidRPr="0051021D" w:rsidRDefault="0051021D" w:rsidP="0051021D">
            <w:pPr>
              <w:pStyle w:val="ListParagraph"/>
              <w:numPr>
                <w:ilvl w:val="0"/>
                <w:numId w:val="6"/>
              </w:numPr>
              <w:spacing w:before="40" w:after="40"/>
              <w:rPr>
                <w:rFonts w:ascii="Cambria" w:hAnsi="Cambria"/>
                <w:sz w:val="18"/>
                <w:szCs w:val="18"/>
              </w:rPr>
            </w:pPr>
            <w:r>
              <w:rPr>
                <w:rFonts w:ascii="Cambria" w:hAnsi="Cambria"/>
                <w:sz w:val="18"/>
                <w:szCs w:val="18"/>
              </w:rPr>
              <w:t xml:space="preserve">Moved to worksite demographics section </w:t>
            </w:r>
          </w:p>
        </w:tc>
      </w:tr>
      <w:tr w:rsidR="0051021D" w:rsidRPr="0019196A" w14:paraId="474CEBDD" w14:textId="77777777" w:rsidTr="0051021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6434F354" w14:textId="77777777" w:rsidR="0051021D" w:rsidRPr="00A30645" w:rsidRDefault="0051021D" w:rsidP="0051021D">
            <w:pPr>
              <w:tabs>
                <w:tab w:val="left" w:pos="0"/>
              </w:tabs>
              <w:spacing w:beforeLines="40" w:before="96" w:afterLines="40" w:after="96"/>
              <w:rPr>
                <w:rFonts w:ascii="Cambria" w:hAnsi="Cambria"/>
                <w:color w:val="auto"/>
                <w:sz w:val="18"/>
                <w:szCs w:val="18"/>
              </w:rPr>
            </w:pPr>
            <w:r w:rsidRPr="00A30645">
              <w:rPr>
                <w:rFonts w:ascii="Cambria" w:hAnsi="Cambria"/>
                <w:color w:val="auto"/>
                <w:sz w:val="18"/>
                <w:szCs w:val="18"/>
              </w:rPr>
              <w:t>Receive consultation, guidance, advice, training, and/or direction from any of the following organizations related to the design and delivery of a worksite wellness program?</w:t>
            </w:r>
          </w:p>
          <w:p w14:paraId="4FFCC12C" w14:textId="340DC9B3" w:rsidR="0051021D" w:rsidRPr="0051021D" w:rsidRDefault="0051021D" w:rsidP="0051021D">
            <w:pPr>
              <w:spacing w:beforeLines="40" w:before="96" w:afterLines="40" w:after="96"/>
              <w:rPr>
                <w:rFonts w:ascii="Cambria" w:hAnsi="Cambria"/>
                <w:i/>
                <w:iCs/>
                <w:color w:val="2F5496" w:themeColor="accent5" w:themeShade="BF"/>
                <w:sz w:val="18"/>
                <w:szCs w:val="18"/>
              </w:rPr>
            </w:pPr>
            <w:r w:rsidRPr="00A30645">
              <w:rPr>
                <w:rFonts w:ascii="Cambria" w:hAnsi="Cambria"/>
                <w:i/>
                <w:iCs/>
                <w:color w:val="4472C4" w:themeColor="accent5"/>
                <w:sz w:val="18"/>
                <w:szCs w:val="18"/>
              </w:rPr>
              <w:t xml:space="preserve">Respond “yes” or “no” to all questions. </w:t>
            </w:r>
          </w:p>
          <w:p w14:paraId="7DB7CCB9" w14:textId="2B80D6D8" w:rsidR="0051021D" w:rsidRPr="00A30645" w:rsidRDefault="0051021D" w:rsidP="0051021D">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538135" w:themeColor="accent6" w:themeShade="BF"/>
                <w:sz w:val="18"/>
                <w:szCs w:val="18"/>
              </w:rPr>
              <w:t>[Community Engagement</w:t>
            </w:r>
            <w:r w:rsidRPr="00A30645">
              <w:rPr>
                <w:rFonts w:ascii="Cambria" w:hAnsi="Cambria"/>
                <w:color w:val="538135" w:themeColor="accent6" w:themeShade="BF"/>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0F35C740" w14:textId="77777777" w:rsidR="0051021D" w:rsidRPr="00A30645" w:rsidRDefault="0051021D" w:rsidP="0051021D">
            <w:pPr>
              <w:tabs>
                <w:tab w:val="left" w:pos="0"/>
              </w:tabs>
              <w:spacing w:beforeLines="40" w:before="96" w:afterLines="40" w:after="96"/>
              <w:rPr>
                <w:rFonts w:ascii="Cambria" w:hAnsi="Cambria"/>
                <w:color w:val="auto"/>
                <w:sz w:val="18"/>
                <w:szCs w:val="18"/>
              </w:rPr>
            </w:pPr>
            <w:r w:rsidRPr="00A30645">
              <w:rPr>
                <w:rFonts w:ascii="Cambria" w:hAnsi="Cambria"/>
                <w:color w:val="auto"/>
                <w:sz w:val="18"/>
                <w:szCs w:val="18"/>
              </w:rPr>
              <w:t>Receive consultation, guidance, advice, training, and/or direction from any of the following organizations related to the design and delivery of a worksite wellness program?</w:t>
            </w:r>
          </w:p>
          <w:p w14:paraId="1D29A769" w14:textId="77777777" w:rsidR="0051021D" w:rsidRPr="00A30645" w:rsidRDefault="0051021D" w:rsidP="0051021D">
            <w:pPr>
              <w:spacing w:beforeLines="40" w:before="96" w:afterLines="40" w:after="96"/>
              <w:rPr>
                <w:rFonts w:ascii="Cambria" w:hAnsi="Cambria"/>
                <w:i/>
                <w:iCs/>
                <w:color w:val="2F5496" w:themeColor="accent5" w:themeShade="BF"/>
                <w:sz w:val="18"/>
                <w:szCs w:val="18"/>
              </w:rPr>
            </w:pPr>
            <w:r w:rsidRPr="00A30645">
              <w:rPr>
                <w:rFonts w:ascii="Cambria" w:hAnsi="Cambria"/>
                <w:i/>
                <w:iCs/>
                <w:color w:val="4472C4" w:themeColor="accent5"/>
                <w:sz w:val="18"/>
                <w:szCs w:val="18"/>
              </w:rPr>
              <w:t xml:space="preserve">Respond “yes” or “no” to all questions. </w:t>
            </w:r>
          </w:p>
          <w:p w14:paraId="6FB50C1B" w14:textId="4B05C0D4" w:rsidR="0051021D" w:rsidRPr="00A30645" w:rsidRDefault="0051021D" w:rsidP="0051021D">
            <w:pPr>
              <w:spacing w:beforeLines="40" w:before="96" w:afterLines="40" w:after="96"/>
              <w:rPr>
                <w:rFonts w:ascii="Cambria" w:hAnsi="Cambria"/>
                <w:i/>
                <w:iCs/>
                <w:color w:val="2F5496" w:themeColor="accent5" w:themeShade="BF"/>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4B0BECA2" w14:textId="77777777" w:rsidR="0051021D" w:rsidRPr="00A30645" w:rsidRDefault="0051021D" w:rsidP="0051021D">
            <w:pPr>
              <w:spacing w:beforeLines="40" w:before="96" w:afterLines="40" w:after="96"/>
              <w:jc w:val="center"/>
              <w:rPr>
                <w:rFonts w:ascii="Cambria" w:hAnsi="Cambria"/>
                <w:b/>
                <w:sz w:val="18"/>
                <w:szCs w:val="18"/>
              </w:rPr>
            </w:pPr>
            <w:r w:rsidRPr="00A30645">
              <w:rPr>
                <w:rFonts w:ascii="Cambria" w:hAnsi="Cambria"/>
                <w:sz w:val="18"/>
                <w:szCs w:val="18"/>
              </w:rPr>
              <w:t>N/A</w:t>
            </w:r>
          </w:p>
        </w:tc>
        <w:tc>
          <w:tcPr>
            <w:tcW w:w="3060" w:type="dxa"/>
            <w:tcBorders>
              <w:top w:val="single" w:sz="4" w:space="0" w:color="auto"/>
              <w:bottom w:val="single" w:sz="4" w:space="0" w:color="auto"/>
            </w:tcBorders>
            <w:shd w:val="clear" w:color="auto" w:fill="FFF2CC" w:themeFill="accent4" w:themeFillTint="33"/>
          </w:tcPr>
          <w:p w14:paraId="2381D81F" w14:textId="7ED07D64" w:rsidR="0051021D" w:rsidRPr="00A30645" w:rsidRDefault="0051021D" w:rsidP="0051021D">
            <w:pPr>
              <w:spacing w:before="40" w:after="40"/>
              <w:ind w:left="701" w:hanging="360"/>
              <w:rPr>
                <w:rFonts w:ascii="Cambria" w:hAnsi="Cambria"/>
                <w:sz w:val="18"/>
                <w:szCs w:val="18"/>
              </w:rPr>
            </w:pPr>
            <w:r>
              <w:rPr>
                <w:rFonts w:ascii="Cambria" w:hAnsi="Cambria"/>
                <w:sz w:val="18"/>
                <w:szCs w:val="18"/>
              </w:rPr>
              <w:t xml:space="preserve">•       </w:t>
            </w:r>
            <w:r w:rsidRPr="0051021D">
              <w:rPr>
                <w:rFonts w:ascii="Cambria" w:hAnsi="Cambria"/>
                <w:sz w:val="18"/>
                <w:szCs w:val="18"/>
              </w:rPr>
              <w:t>Moved to worksite demographics section</w:t>
            </w:r>
          </w:p>
        </w:tc>
      </w:tr>
      <w:tr w:rsidR="0051021D" w:rsidRPr="0019196A" w14:paraId="0BCC5FD4" w14:textId="77777777" w:rsidTr="0051021D">
        <w:trPr>
          <w:trHeight w:val="350"/>
          <w:jc w:val="center"/>
        </w:trPr>
        <w:tc>
          <w:tcPr>
            <w:tcW w:w="5127" w:type="dxa"/>
            <w:gridSpan w:val="2"/>
            <w:tcBorders>
              <w:top w:val="single" w:sz="4" w:space="0" w:color="auto"/>
              <w:bottom w:val="single" w:sz="4" w:space="0" w:color="auto"/>
            </w:tcBorders>
            <w:shd w:val="clear" w:color="auto" w:fill="FFF2CC" w:themeFill="accent4" w:themeFillTint="33"/>
          </w:tcPr>
          <w:p w14:paraId="329EE9D4" w14:textId="17AECA2C" w:rsidR="0051021D" w:rsidRPr="0051021D" w:rsidRDefault="0051021D" w:rsidP="0051021D">
            <w:pPr>
              <w:spacing w:beforeLines="40" w:before="96" w:afterLines="40" w:after="96"/>
              <w:rPr>
                <w:rFonts w:ascii="Cambria" w:hAnsi="Cambria"/>
                <w:color w:val="auto"/>
                <w:sz w:val="18"/>
                <w:szCs w:val="18"/>
              </w:rPr>
            </w:pPr>
            <w:r w:rsidRPr="00A30645">
              <w:rPr>
                <w:rFonts w:ascii="Cambria" w:hAnsi="Cambria"/>
                <w:color w:val="auto"/>
                <w:sz w:val="18"/>
                <w:szCs w:val="18"/>
              </w:rPr>
              <w:t>Participate in any Community Coalitions focused on or targeting health, including through business and community partnerships?</w:t>
            </w:r>
          </w:p>
          <w:p w14:paraId="58527026" w14:textId="6DDD176A" w:rsidR="0051021D" w:rsidRPr="00A30645" w:rsidRDefault="0051021D" w:rsidP="0051021D">
            <w:pPr>
              <w:pStyle w:val="TableParagraph"/>
              <w:spacing w:beforeLines="40" w:before="96" w:afterLines="40" w:after="96"/>
              <w:ind w:left="288" w:hanging="288"/>
              <w:jc w:val="right"/>
              <w:rPr>
                <w:rFonts w:ascii="Cambria" w:eastAsia="Book Antiqua" w:hAnsi="Cambria" w:cs="Book Antiqua"/>
                <w:sz w:val="18"/>
                <w:szCs w:val="18"/>
              </w:rPr>
            </w:pPr>
            <w:r>
              <w:rPr>
                <w:rFonts w:ascii="Cambria" w:hAnsi="Cambria"/>
                <w:color w:val="538135" w:themeColor="accent6" w:themeShade="BF"/>
                <w:sz w:val="18"/>
                <w:szCs w:val="18"/>
              </w:rPr>
              <w:t>[Community Engagement</w:t>
            </w:r>
            <w:r w:rsidRPr="00A30645">
              <w:rPr>
                <w:rFonts w:ascii="Cambria" w:hAnsi="Cambria"/>
                <w:color w:val="538135" w:themeColor="accent6" w:themeShade="BF"/>
                <w:sz w:val="18"/>
                <w:szCs w:val="18"/>
              </w:rPr>
              <w:t>]</w:t>
            </w:r>
          </w:p>
        </w:tc>
        <w:tc>
          <w:tcPr>
            <w:tcW w:w="5128" w:type="dxa"/>
            <w:gridSpan w:val="3"/>
            <w:tcBorders>
              <w:top w:val="single" w:sz="4" w:space="0" w:color="auto"/>
              <w:bottom w:val="single" w:sz="4" w:space="0" w:color="auto"/>
            </w:tcBorders>
            <w:shd w:val="clear" w:color="auto" w:fill="FFF2CC" w:themeFill="accent4" w:themeFillTint="33"/>
          </w:tcPr>
          <w:p w14:paraId="6DA541DC" w14:textId="77777777" w:rsidR="0051021D" w:rsidRPr="00A30645" w:rsidRDefault="0051021D" w:rsidP="0051021D">
            <w:pPr>
              <w:spacing w:beforeLines="40" w:before="96" w:afterLines="40" w:after="96"/>
              <w:rPr>
                <w:rFonts w:ascii="Cambria" w:hAnsi="Cambria"/>
                <w:color w:val="auto"/>
                <w:sz w:val="18"/>
                <w:szCs w:val="18"/>
              </w:rPr>
            </w:pPr>
            <w:r w:rsidRPr="00A30645">
              <w:rPr>
                <w:rFonts w:ascii="Cambria" w:hAnsi="Cambria"/>
                <w:color w:val="auto"/>
                <w:sz w:val="18"/>
                <w:szCs w:val="18"/>
              </w:rPr>
              <w:t>Participate in any Community Coalitions focused on or targeting health, including through business and community partnerships?</w:t>
            </w:r>
          </w:p>
          <w:p w14:paraId="6388876C" w14:textId="5E26D34E" w:rsidR="0051021D" w:rsidRPr="00A30645" w:rsidRDefault="0051021D" w:rsidP="0051021D">
            <w:pPr>
              <w:spacing w:beforeLines="40" w:before="96" w:afterLines="40" w:after="96"/>
              <w:jc w:val="center"/>
              <w:rPr>
                <w:rFonts w:ascii="Cambria" w:hAnsi="Cambria"/>
                <w:color w:val="auto"/>
                <w:sz w:val="18"/>
                <w:szCs w:val="18"/>
              </w:rPr>
            </w:pPr>
          </w:p>
        </w:tc>
        <w:tc>
          <w:tcPr>
            <w:tcW w:w="1440" w:type="dxa"/>
            <w:tcBorders>
              <w:top w:val="single" w:sz="4" w:space="0" w:color="auto"/>
              <w:bottom w:val="single" w:sz="4" w:space="0" w:color="auto"/>
            </w:tcBorders>
            <w:shd w:val="clear" w:color="auto" w:fill="FFF2CC" w:themeFill="accent4" w:themeFillTint="33"/>
            <w:vAlign w:val="center"/>
          </w:tcPr>
          <w:p w14:paraId="72C880CA" w14:textId="77777777" w:rsidR="0051021D" w:rsidRPr="00A30645" w:rsidRDefault="0051021D" w:rsidP="0051021D">
            <w:pPr>
              <w:spacing w:beforeLines="40" w:before="96" w:afterLines="40" w:after="96"/>
              <w:jc w:val="center"/>
              <w:rPr>
                <w:rFonts w:ascii="Cambria" w:hAnsi="Cambria"/>
                <w:b/>
                <w:sz w:val="18"/>
                <w:szCs w:val="18"/>
              </w:rPr>
            </w:pPr>
            <w:r w:rsidRPr="00A30645">
              <w:rPr>
                <w:rFonts w:ascii="Cambria" w:hAnsi="Cambria"/>
                <w:sz w:val="18"/>
                <w:szCs w:val="18"/>
              </w:rPr>
              <w:t>N/A</w:t>
            </w:r>
          </w:p>
        </w:tc>
        <w:tc>
          <w:tcPr>
            <w:tcW w:w="3060" w:type="dxa"/>
            <w:tcBorders>
              <w:top w:val="single" w:sz="4" w:space="0" w:color="auto"/>
              <w:bottom w:val="single" w:sz="4" w:space="0" w:color="auto"/>
            </w:tcBorders>
            <w:shd w:val="clear" w:color="auto" w:fill="FFF2CC" w:themeFill="accent4" w:themeFillTint="33"/>
          </w:tcPr>
          <w:p w14:paraId="1101C417" w14:textId="24FA6E2F" w:rsidR="0051021D" w:rsidRPr="00A30645" w:rsidRDefault="0051021D" w:rsidP="0051021D">
            <w:pPr>
              <w:spacing w:before="40" w:after="40"/>
              <w:ind w:left="701" w:hanging="360"/>
              <w:rPr>
                <w:rFonts w:ascii="Cambria" w:hAnsi="Cambria"/>
                <w:b/>
                <w:sz w:val="18"/>
                <w:szCs w:val="18"/>
              </w:rPr>
            </w:pPr>
            <w:r>
              <w:rPr>
                <w:rFonts w:ascii="Cambria" w:hAnsi="Cambria"/>
                <w:sz w:val="18"/>
                <w:szCs w:val="18"/>
              </w:rPr>
              <w:t xml:space="preserve">•       </w:t>
            </w:r>
            <w:r w:rsidRPr="0051021D">
              <w:rPr>
                <w:rFonts w:ascii="Cambria" w:hAnsi="Cambria"/>
                <w:sz w:val="18"/>
                <w:szCs w:val="18"/>
              </w:rPr>
              <w:t>Moved to worksite demographics section</w:t>
            </w:r>
          </w:p>
        </w:tc>
      </w:tr>
      <w:tr w:rsidR="0051021D" w:rsidRPr="0019196A" w14:paraId="29B1A61D" w14:textId="77777777" w:rsidTr="0051021D">
        <w:trPr>
          <w:trHeight w:val="215"/>
          <w:jc w:val="center"/>
        </w:trPr>
        <w:tc>
          <w:tcPr>
            <w:tcW w:w="10255" w:type="dxa"/>
            <w:gridSpan w:val="5"/>
            <w:tcBorders>
              <w:top w:val="single" w:sz="4" w:space="0" w:color="auto"/>
            </w:tcBorders>
            <w:shd w:val="clear" w:color="auto" w:fill="D9D9D9" w:themeFill="background1" w:themeFillShade="D9"/>
          </w:tcPr>
          <w:p w14:paraId="3A8507B5" w14:textId="77777777" w:rsidR="0051021D" w:rsidRPr="00A30645" w:rsidRDefault="0051021D" w:rsidP="0051021D">
            <w:pPr>
              <w:spacing w:before="120" w:after="120"/>
              <w:rPr>
                <w:rFonts w:ascii="Cambria" w:hAnsi="Cambria"/>
                <w:sz w:val="18"/>
                <w:szCs w:val="18"/>
              </w:rPr>
            </w:pPr>
            <w:r w:rsidRPr="00A30645">
              <w:rPr>
                <w:rFonts w:ascii="Cambria" w:hAnsi="Cambria"/>
                <w:b/>
                <w:sz w:val="18"/>
                <w:szCs w:val="18"/>
              </w:rPr>
              <w:t>Total Possible Points</w:t>
            </w:r>
          </w:p>
        </w:tc>
        <w:tc>
          <w:tcPr>
            <w:tcW w:w="1440" w:type="dxa"/>
            <w:tcBorders>
              <w:top w:val="single" w:sz="4" w:space="0" w:color="auto"/>
            </w:tcBorders>
            <w:vAlign w:val="center"/>
          </w:tcPr>
          <w:p w14:paraId="1C856D5E" w14:textId="77777777" w:rsidR="0051021D" w:rsidRPr="00A30645" w:rsidRDefault="0051021D" w:rsidP="0051021D">
            <w:pPr>
              <w:spacing w:before="120" w:after="120"/>
              <w:jc w:val="center"/>
              <w:rPr>
                <w:rFonts w:ascii="Cambria" w:hAnsi="Cambria"/>
                <w:b/>
                <w:sz w:val="18"/>
                <w:szCs w:val="18"/>
              </w:rPr>
            </w:pPr>
            <w:r w:rsidRPr="00A30645">
              <w:rPr>
                <w:rFonts w:ascii="Cambria" w:hAnsi="Cambria"/>
                <w:b/>
                <w:sz w:val="18"/>
                <w:szCs w:val="18"/>
              </w:rPr>
              <w:t>N/A</w:t>
            </w:r>
          </w:p>
        </w:tc>
        <w:tc>
          <w:tcPr>
            <w:tcW w:w="3060" w:type="dxa"/>
            <w:tcBorders>
              <w:top w:val="single" w:sz="4" w:space="0" w:color="auto"/>
            </w:tcBorders>
          </w:tcPr>
          <w:p w14:paraId="45C174FB" w14:textId="77777777" w:rsidR="0051021D" w:rsidRPr="00A30645" w:rsidRDefault="0051021D" w:rsidP="0051021D">
            <w:pPr>
              <w:spacing w:before="40" w:after="40"/>
              <w:ind w:left="157"/>
              <w:rPr>
                <w:rFonts w:ascii="Cambria" w:hAnsi="Cambria"/>
                <w:b/>
                <w:sz w:val="18"/>
                <w:szCs w:val="18"/>
              </w:rPr>
            </w:pPr>
          </w:p>
        </w:tc>
      </w:tr>
    </w:tbl>
    <w:p w14:paraId="701D1DAE" w14:textId="23D38FB7" w:rsidR="00500FCE" w:rsidRPr="0019196A" w:rsidRDefault="00500FCE" w:rsidP="00A347EA">
      <w:pPr>
        <w:suppressAutoHyphens w:val="0"/>
        <w:rPr>
          <w:rFonts w:ascii="Cambria" w:hAnsi="Cambria"/>
          <w:sz w:val="18"/>
          <w:szCs w:val="18"/>
        </w:rPr>
      </w:pPr>
    </w:p>
    <w:sectPr w:rsidR="00500FCE" w:rsidRPr="0019196A" w:rsidSect="00871675">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D81A0" w14:textId="77777777" w:rsidR="001B6D7F" w:rsidRDefault="001B6D7F" w:rsidP="00010CCB">
      <w:r>
        <w:separator/>
      </w:r>
    </w:p>
  </w:endnote>
  <w:endnote w:type="continuationSeparator" w:id="0">
    <w:p w14:paraId="3DA04C12" w14:textId="77777777" w:rsidR="001B6D7F" w:rsidRDefault="001B6D7F" w:rsidP="0001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i">
    <w:charset w:val="50"/>
    <w:family w:val="auto"/>
    <w:pitch w:val="variable"/>
    <w:sig w:usb0="00000001" w:usb1="00000000" w:usb2="0100040E"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Garamond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360923"/>
      <w:docPartObj>
        <w:docPartGallery w:val="Page Numbers (Bottom of Page)"/>
        <w:docPartUnique/>
      </w:docPartObj>
    </w:sdtPr>
    <w:sdtEndPr>
      <w:rPr>
        <w:noProof/>
      </w:rPr>
    </w:sdtEndPr>
    <w:sdtContent>
      <w:p w14:paraId="206EA990" w14:textId="5EE2CDDD" w:rsidR="001B6D7F" w:rsidRDefault="001B6D7F">
        <w:pPr>
          <w:pStyle w:val="Footer"/>
          <w:jc w:val="right"/>
        </w:pPr>
        <w:r>
          <w:fldChar w:fldCharType="begin"/>
        </w:r>
        <w:r>
          <w:instrText xml:space="preserve"> PAGE   \* MERGEFORMAT </w:instrText>
        </w:r>
        <w:r>
          <w:fldChar w:fldCharType="separate"/>
        </w:r>
        <w:r w:rsidR="0019540C">
          <w:rPr>
            <w:noProof/>
          </w:rPr>
          <w:t>1</w:t>
        </w:r>
        <w:r>
          <w:rPr>
            <w:noProof/>
          </w:rPr>
          <w:fldChar w:fldCharType="end"/>
        </w:r>
      </w:p>
    </w:sdtContent>
  </w:sdt>
  <w:p w14:paraId="7904B523" w14:textId="06560872" w:rsidR="001B6D7F" w:rsidRPr="004F6DFB" w:rsidRDefault="001B6D7F">
    <w:pPr>
      <w:pStyle w:val="Footer"/>
      <w:rPr>
        <w:rFonts w:asciiTheme="minorHAnsi" w:hAnsiTheme="minorHAnsi"/>
        <w:sz w:val="20"/>
        <w:szCs w:val="20"/>
      </w:rPr>
    </w:pPr>
    <w:r>
      <w:rPr>
        <w:rFonts w:asciiTheme="minorHAnsi" w:hAnsiTheme="minorHAnsi"/>
        <w:sz w:val="20"/>
        <w:szCs w:val="20"/>
      </w:rPr>
      <w:t>Comparison Table 9/12/18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91D6A" w14:textId="77777777" w:rsidR="001B6D7F" w:rsidRDefault="001B6D7F" w:rsidP="00010CCB">
      <w:r>
        <w:separator/>
      </w:r>
    </w:p>
  </w:footnote>
  <w:footnote w:type="continuationSeparator" w:id="0">
    <w:p w14:paraId="364D1C3E" w14:textId="77777777" w:rsidR="001B6D7F" w:rsidRDefault="001B6D7F" w:rsidP="0001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8C2408C"/>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7F7972"/>
    <w:multiLevelType w:val="hybridMultilevel"/>
    <w:tmpl w:val="956E1342"/>
    <w:lvl w:ilvl="0" w:tplc="7B805AD4">
      <w:start w:val="117"/>
      <w:numFmt w:val="decimal"/>
      <w:lvlText w:val="%1."/>
      <w:lvlJc w:val="left"/>
      <w:pPr>
        <w:ind w:left="330" w:hanging="360"/>
      </w:pPr>
      <w:rPr>
        <w:rFonts w:eastAsiaTheme="minorHAnsi" w:cstheme="minorBid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76125"/>
    <w:multiLevelType w:val="hybridMultilevel"/>
    <w:tmpl w:val="5268D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03EDE"/>
    <w:multiLevelType w:val="hybridMultilevel"/>
    <w:tmpl w:val="E9FAC030"/>
    <w:lvl w:ilvl="0" w:tplc="48BCC6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E4FF6"/>
    <w:multiLevelType w:val="hybridMultilevel"/>
    <w:tmpl w:val="AB4624BA"/>
    <w:lvl w:ilvl="0" w:tplc="33662F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057DE"/>
    <w:multiLevelType w:val="hybridMultilevel"/>
    <w:tmpl w:val="3C7A6DA8"/>
    <w:lvl w:ilvl="0" w:tplc="AF4430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2581D"/>
    <w:multiLevelType w:val="hybridMultilevel"/>
    <w:tmpl w:val="AAEEDACC"/>
    <w:lvl w:ilvl="0" w:tplc="B8727F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B7E98"/>
    <w:multiLevelType w:val="hybridMultilevel"/>
    <w:tmpl w:val="AEBA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306C4"/>
    <w:multiLevelType w:val="hybridMultilevel"/>
    <w:tmpl w:val="7C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259E5"/>
    <w:multiLevelType w:val="hybridMultilevel"/>
    <w:tmpl w:val="894C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E4668"/>
    <w:multiLevelType w:val="hybridMultilevel"/>
    <w:tmpl w:val="198204B4"/>
    <w:lvl w:ilvl="0" w:tplc="92A2E0D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AA6E01"/>
    <w:multiLevelType w:val="hybridMultilevel"/>
    <w:tmpl w:val="5590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4EFC0E">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027E8"/>
    <w:multiLevelType w:val="hybridMultilevel"/>
    <w:tmpl w:val="79AE6AF2"/>
    <w:lvl w:ilvl="0" w:tplc="34EA81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C6E00"/>
    <w:multiLevelType w:val="hybridMultilevel"/>
    <w:tmpl w:val="E5128950"/>
    <w:lvl w:ilvl="0" w:tplc="C73275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C0B2E"/>
    <w:multiLevelType w:val="hybridMultilevel"/>
    <w:tmpl w:val="E450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84DE4"/>
    <w:multiLevelType w:val="hybridMultilevel"/>
    <w:tmpl w:val="3384B926"/>
    <w:lvl w:ilvl="0" w:tplc="36E2F3E4">
      <w:start w:val="44"/>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nsid w:val="5BB9222D"/>
    <w:multiLevelType w:val="hybridMultilevel"/>
    <w:tmpl w:val="82800EC8"/>
    <w:lvl w:ilvl="0" w:tplc="BA92FAA8">
      <w:start w:val="2"/>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42AFB"/>
    <w:multiLevelType w:val="hybridMultilevel"/>
    <w:tmpl w:val="E5CC68E4"/>
    <w:lvl w:ilvl="0" w:tplc="1B469866">
      <w:start w:val="1"/>
      <w:numFmt w:val="decimal"/>
      <w:lvlText w:val="%1."/>
      <w:lvlJc w:val="left"/>
      <w:pPr>
        <w:ind w:left="330" w:hanging="360"/>
      </w:pPr>
      <w:rPr>
        <w:rFonts w:eastAsiaTheme="minorHAnsi" w:cstheme="minorBidi" w:hint="default"/>
        <w:color w:val="231F2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nsid w:val="701D5D80"/>
    <w:multiLevelType w:val="hybridMultilevel"/>
    <w:tmpl w:val="A156DBF8"/>
    <w:lvl w:ilvl="0" w:tplc="32CC187C">
      <w:start w:val="2"/>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9">
    <w:nsid w:val="75F337FD"/>
    <w:multiLevelType w:val="hybridMultilevel"/>
    <w:tmpl w:val="BB5403A4"/>
    <w:lvl w:ilvl="0" w:tplc="EF20275A">
      <w:start w:val="42"/>
      <w:numFmt w:val="decimal"/>
      <w:lvlText w:val="%1."/>
      <w:lvlJc w:val="left"/>
      <w:pPr>
        <w:ind w:left="330" w:hanging="360"/>
      </w:pPr>
      <w:rPr>
        <w:rFonts w:eastAsiaTheme="minorHAnsi" w:cstheme="minorBid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F0831"/>
    <w:multiLevelType w:val="hybridMultilevel"/>
    <w:tmpl w:val="4A9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1"/>
  </w:num>
  <w:num w:numId="5">
    <w:abstractNumId w:val="4"/>
  </w:num>
  <w:num w:numId="6">
    <w:abstractNumId w:val="20"/>
  </w:num>
  <w:num w:numId="7">
    <w:abstractNumId w:val="8"/>
  </w:num>
  <w:num w:numId="8">
    <w:abstractNumId w:val="10"/>
  </w:num>
  <w:num w:numId="9">
    <w:abstractNumId w:val="11"/>
  </w:num>
  <w:num w:numId="10">
    <w:abstractNumId w:val="2"/>
  </w:num>
  <w:num w:numId="11">
    <w:abstractNumId w:val="9"/>
  </w:num>
  <w:num w:numId="12">
    <w:abstractNumId w:val="13"/>
  </w:num>
  <w:num w:numId="13">
    <w:abstractNumId w:val="16"/>
  </w:num>
  <w:num w:numId="14">
    <w:abstractNumId w:val="5"/>
  </w:num>
  <w:num w:numId="15">
    <w:abstractNumId w:val="12"/>
  </w:num>
  <w:num w:numId="16">
    <w:abstractNumId w:val="3"/>
  </w:num>
  <w:num w:numId="17">
    <w:abstractNumId w:val="18"/>
  </w:num>
  <w:num w:numId="18">
    <w:abstractNumId w:val="15"/>
  </w:num>
  <w:num w:numId="19">
    <w:abstractNumId w:val="6"/>
  </w:num>
  <w:num w:numId="20">
    <w:abstractNumId w:val="7"/>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2A"/>
    <w:rsid w:val="0000289D"/>
    <w:rsid w:val="00002D17"/>
    <w:rsid w:val="0001087A"/>
    <w:rsid w:val="00010CCB"/>
    <w:rsid w:val="000120BD"/>
    <w:rsid w:val="000143D1"/>
    <w:rsid w:val="00022037"/>
    <w:rsid w:val="0002366D"/>
    <w:rsid w:val="00027608"/>
    <w:rsid w:val="000312D0"/>
    <w:rsid w:val="000327B8"/>
    <w:rsid w:val="00033ED5"/>
    <w:rsid w:val="000345F4"/>
    <w:rsid w:val="000400D4"/>
    <w:rsid w:val="00054280"/>
    <w:rsid w:val="00061B0E"/>
    <w:rsid w:val="0006205C"/>
    <w:rsid w:val="000621FC"/>
    <w:rsid w:val="00062E4B"/>
    <w:rsid w:val="00063D5E"/>
    <w:rsid w:val="00064147"/>
    <w:rsid w:val="0006510B"/>
    <w:rsid w:val="00066627"/>
    <w:rsid w:val="000708C4"/>
    <w:rsid w:val="000764E8"/>
    <w:rsid w:val="00077EC3"/>
    <w:rsid w:val="00080B10"/>
    <w:rsid w:val="000819F6"/>
    <w:rsid w:val="0008594E"/>
    <w:rsid w:val="00090DC6"/>
    <w:rsid w:val="00091081"/>
    <w:rsid w:val="0009144B"/>
    <w:rsid w:val="000946B1"/>
    <w:rsid w:val="0009677F"/>
    <w:rsid w:val="000A02D1"/>
    <w:rsid w:val="000A0A56"/>
    <w:rsid w:val="000A1D08"/>
    <w:rsid w:val="000A635B"/>
    <w:rsid w:val="000A6C61"/>
    <w:rsid w:val="000B1EDD"/>
    <w:rsid w:val="000B4C09"/>
    <w:rsid w:val="000B5AB6"/>
    <w:rsid w:val="000C0472"/>
    <w:rsid w:val="000C2653"/>
    <w:rsid w:val="000C287E"/>
    <w:rsid w:val="000C3E80"/>
    <w:rsid w:val="000C637C"/>
    <w:rsid w:val="000C6903"/>
    <w:rsid w:val="000C6FCB"/>
    <w:rsid w:val="000C712F"/>
    <w:rsid w:val="000D6302"/>
    <w:rsid w:val="000D7789"/>
    <w:rsid w:val="000D785F"/>
    <w:rsid w:val="000D7C5A"/>
    <w:rsid w:val="000E5519"/>
    <w:rsid w:val="000E5B95"/>
    <w:rsid w:val="000E6090"/>
    <w:rsid w:val="000E7780"/>
    <w:rsid w:val="000F1211"/>
    <w:rsid w:val="000F49FF"/>
    <w:rsid w:val="000F5555"/>
    <w:rsid w:val="00101C12"/>
    <w:rsid w:val="00102BCD"/>
    <w:rsid w:val="001031D5"/>
    <w:rsid w:val="00103FE8"/>
    <w:rsid w:val="0010509F"/>
    <w:rsid w:val="001054C8"/>
    <w:rsid w:val="00105B02"/>
    <w:rsid w:val="0011200F"/>
    <w:rsid w:val="00112876"/>
    <w:rsid w:val="00115026"/>
    <w:rsid w:val="00117932"/>
    <w:rsid w:val="00123961"/>
    <w:rsid w:val="00124105"/>
    <w:rsid w:val="00124F9F"/>
    <w:rsid w:val="00127288"/>
    <w:rsid w:val="0014153C"/>
    <w:rsid w:val="0014335E"/>
    <w:rsid w:val="001433FE"/>
    <w:rsid w:val="00143A63"/>
    <w:rsid w:val="001442E2"/>
    <w:rsid w:val="00151ADB"/>
    <w:rsid w:val="00152148"/>
    <w:rsid w:val="00152ABE"/>
    <w:rsid w:val="00153D5A"/>
    <w:rsid w:val="00157283"/>
    <w:rsid w:val="0016199D"/>
    <w:rsid w:val="001627E6"/>
    <w:rsid w:val="0016537E"/>
    <w:rsid w:val="00165D04"/>
    <w:rsid w:val="001717CD"/>
    <w:rsid w:val="0017583E"/>
    <w:rsid w:val="001758C2"/>
    <w:rsid w:val="00181AD1"/>
    <w:rsid w:val="00184D7F"/>
    <w:rsid w:val="00186BBB"/>
    <w:rsid w:val="001870DE"/>
    <w:rsid w:val="0019196A"/>
    <w:rsid w:val="00191BC5"/>
    <w:rsid w:val="001921B8"/>
    <w:rsid w:val="0019540C"/>
    <w:rsid w:val="00195547"/>
    <w:rsid w:val="001B5229"/>
    <w:rsid w:val="001B6D7F"/>
    <w:rsid w:val="001B7566"/>
    <w:rsid w:val="001C65F6"/>
    <w:rsid w:val="001D7BA8"/>
    <w:rsid w:val="001E135B"/>
    <w:rsid w:val="001E3C41"/>
    <w:rsid w:val="001E5C04"/>
    <w:rsid w:val="001F2574"/>
    <w:rsid w:val="001F4B1B"/>
    <w:rsid w:val="001F511E"/>
    <w:rsid w:val="00200039"/>
    <w:rsid w:val="00204C59"/>
    <w:rsid w:val="00210536"/>
    <w:rsid w:val="00211104"/>
    <w:rsid w:val="00211813"/>
    <w:rsid w:val="002138EB"/>
    <w:rsid w:val="0021558F"/>
    <w:rsid w:val="00215FDA"/>
    <w:rsid w:val="002201F5"/>
    <w:rsid w:val="00220892"/>
    <w:rsid w:val="00231D4A"/>
    <w:rsid w:val="00235310"/>
    <w:rsid w:val="00236147"/>
    <w:rsid w:val="00236324"/>
    <w:rsid w:val="00240537"/>
    <w:rsid w:val="0024067F"/>
    <w:rsid w:val="0024101B"/>
    <w:rsid w:val="002414BC"/>
    <w:rsid w:val="00244708"/>
    <w:rsid w:val="00245094"/>
    <w:rsid w:val="00250F4E"/>
    <w:rsid w:val="00256929"/>
    <w:rsid w:val="0026003E"/>
    <w:rsid w:val="002638C7"/>
    <w:rsid w:val="0026559F"/>
    <w:rsid w:val="00267985"/>
    <w:rsid w:val="00270519"/>
    <w:rsid w:val="0028094B"/>
    <w:rsid w:val="00285C33"/>
    <w:rsid w:val="00285DF8"/>
    <w:rsid w:val="0028741C"/>
    <w:rsid w:val="002977C7"/>
    <w:rsid w:val="002A48E0"/>
    <w:rsid w:val="002B2E9B"/>
    <w:rsid w:val="002B39E2"/>
    <w:rsid w:val="002C2791"/>
    <w:rsid w:val="002C3407"/>
    <w:rsid w:val="002C700A"/>
    <w:rsid w:val="002D056E"/>
    <w:rsid w:val="002D7A5F"/>
    <w:rsid w:val="002D7A7D"/>
    <w:rsid w:val="002E36CD"/>
    <w:rsid w:val="002E584F"/>
    <w:rsid w:val="002E7770"/>
    <w:rsid w:val="002F2CB6"/>
    <w:rsid w:val="002F5B98"/>
    <w:rsid w:val="003039BC"/>
    <w:rsid w:val="003119D9"/>
    <w:rsid w:val="00311E92"/>
    <w:rsid w:val="003174B3"/>
    <w:rsid w:val="003200DC"/>
    <w:rsid w:val="00335A9A"/>
    <w:rsid w:val="00340B9A"/>
    <w:rsid w:val="00341EA4"/>
    <w:rsid w:val="00344549"/>
    <w:rsid w:val="00344AAA"/>
    <w:rsid w:val="003464F7"/>
    <w:rsid w:val="003510D0"/>
    <w:rsid w:val="00357AF4"/>
    <w:rsid w:val="00362392"/>
    <w:rsid w:val="00362DD6"/>
    <w:rsid w:val="00365AF6"/>
    <w:rsid w:val="00366EB4"/>
    <w:rsid w:val="0036741B"/>
    <w:rsid w:val="00370AE0"/>
    <w:rsid w:val="00372FD8"/>
    <w:rsid w:val="0037381E"/>
    <w:rsid w:val="00374425"/>
    <w:rsid w:val="00374766"/>
    <w:rsid w:val="003760F6"/>
    <w:rsid w:val="0037737E"/>
    <w:rsid w:val="00377C7D"/>
    <w:rsid w:val="00380CAD"/>
    <w:rsid w:val="00381A12"/>
    <w:rsid w:val="00381F9E"/>
    <w:rsid w:val="00395F3C"/>
    <w:rsid w:val="003973C1"/>
    <w:rsid w:val="003A2894"/>
    <w:rsid w:val="003A5423"/>
    <w:rsid w:val="003A569A"/>
    <w:rsid w:val="003A74D0"/>
    <w:rsid w:val="003B2C2A"/>
    <w:rsid w:val="003B54ED"/>
    <w:rsid w:val="003C0374"/>
    <w:rsid w:val="003C1683"/>
    <w:rsid w:val="003C6B40"/>
    <w:rsid w:val="003D24FE"/>
    <w:rsid w:val="003D5B10"/>
    <w:rsid w:val="003D6071"/>
    <w:rsid w:val="003D7850"/>
    <w:rsid w:val="003E04EF"/>
    <w:rsid w:val="003E2F59"/>
    <w:rsid w:val="003E3F5A"/>
    <w:rsid w:val="003E4387"/>
    <w:rsid w:val="003E78D4"/>
    <w:rsid w:val="003F0C21"/>
    <w:rsid w:val="003F1A8A"/>
    <w:rsid w:val="003F6193"/>
    <w:rsid w:val="003F699A"/>
    <w:rsid w:val="004017CB"/>
    <w:rsid w:val="004019C6"/>
    <w:rsid w:val="00402000"/>
    <w:rsid w:val="00403E8F"/>
    <w:rsid w:val="00404908"/>
    <w:rsid w:val="0042032C"/>
    <w:rsid w:val="00420CA8"/>
    <w:rsid w:val="004212EE"/>
    <w:rsid w:val="004335E6"/>
    <w:rsid w:val="00434D41"/>
    <w:rsid w:val="00443307"/>
    <w:rsid w:val="00443502"/>
    <w:rsid w:val="00453DA3"/>
    <w:rsid w:val="00454648"/>
    <w:rsid w:val="004579EC"/>
    <w:rsid w:val="00457E49"/>
    <w:rsid w:val="00460373"/>
    <w:rsid w:val="00462348"/>
    <w:rsid w:val="00464414"/>
    <w:rsid w:val="00464BFD"/>
    <w:rsid w:val="00472FC6"/>
    <w:rsid w:val="00475EC3"/>
    <w:rsid w:val="00481FF2"/>
    <w:rsid w:val="00487C1C"/>
    <w:rsid w:val="00490699"/>
    <w:rsid w:val="004909F1"/>
    <w:rsid w:val="00492DCE"/>
    <w:rsid w:val="004952FB"/>
    <w:rsid w:val="0049633C"/>
    <w:rsid w:val="004A5B97"/>
    <w:rsid w:val="004B081C"/>
    <w:rsid w:val="004B0AEF"/>
    <w:rsid w:val="004B2B06"/>
    <w:rsid w:val="004B4AA0"/>
    <w:rsid w:val="004B6B7C"/>
    <w:rsid w:val="004B6C6B"/>
    <w:rsid w:val="004C058B"/>
    <w:rsid w:val="004C2FF4"/>
    <w:rsid w:val="004C42A3"/>
    <w:rsid w:val="004D58FD"/>
    <w:rsid w:val="004E05AD"/>
    <w:rsid w:val="004E33A0"/>
    <w:rsid w:val="004F200F"/>
    <w:rsid w:val="004F4984"/>
    <w:rsid w:val="004F5029"/>
    <w:rsid w:val="004F5971"/>
    <w:rsid w:val="004F5ADB"/>
    <w:rsid w:val="004F6555"/>
    <w:rsid w:val="004F6DFB"/>
    <w:rsid w:val="00500FCE"/>
    <w:rsid w:val="005067CC"/>
    <w:rsid w:val="0051021D"/>
    <w:rsid w:val="00513329"/>
    <w:rsid w:val="00526009"/>
    <w:rsid w:val="00527F2F"/>
    <w:rsid w:val="00533205"/>
    <w:rsid w:val="00542565"/>
    <w:rsid w:val="00552DA3"/>
    <w:rsid w:val="00553339"/>
    <w:rsid w:val="00554936"/>
    <w:rsid w:val="00554A8A"/>
    <w:rsid w:val="00560DE2"/>
    <w:rsid w:val="00564075"/>
    <w:rsid w:val="00567691"/>
    <w:rsid w:val="0057010E"/>
    <w:rsid w:val="00571484"/>
    <w:rsid w:val="00571CB0"/>
    <w:rsid w:val="0057569B"/>
    <w:rsid w:val="00581E6A"/>
    <w:rsid w:val="0058283D"/>
    <w:rsid w:val="00591130"/>
    <w:rsid w:val="00592246"/>
    <w:rsid w:val="005A2DCC"/>
    <w:rsid w:val="005A4ABD"/>
    <w:rsid w:val="005A649D"/>
    <w:rsid w:val="005B0350"/>
    <w:rsid w:val="005B2720"/>
    <w:rsid w:val="005B4000"/>
    <w:rsid w:val="005C0CE0"/>
    <w:rsid w:val="005D1599"/>
    <w:rsid w:val="005D35E1"/>
    <w:rsid w:val="005D440D"/>
    <w:rsid w:val="005D6894"/>
    <w:rsid w:val="005D6D4B"/>
    <w:rsid w:val="005D7FF5"/>
    <w:rsid w:val="005E758A"/>
    <w:rsid w:val="005F00B5"/>
    <w:rsid w:val="005F2F54"/>
    <w:rsid w:val="005F59B2"/>
    <w:rsid w:val="005F6F51"/>
    <w:rsid w:val="0060101F"/>
    <w:rsid w:val="006025CA"/>
    <w:rsid w:val="0060434D"/>
    <w:rsid w:val="00604C6E"/>
    <w:rsid w:val="00605023"/>
    <w:rsid w:val="00607020"/>
    <w:rsid w:val="00611346"/>
    <w:rsid w:val="00611A69"/>
    <w:rsid w:val="00616B8E"/>
    <w:rsid w:val="0062137F"/>
    <w:rsid w:val="00623B73"/>
    <w:rsid w:val="00626199"/>
    <w:rsid w:val="00626684"/>
    <w:rsid w:val="006269C0"/>
    <w:rsid w:val="0063080D"/>
    <w:rsid w:val="00633E26"/>
    <w:rsid w:val="00635DD3"/>
    <w:rsid w:val="00637B6A"/>
    <w:rsid w:val="0064452A"/>
    <w:rsid w:val="006556DF"/>
    <w:rsid w:val="00657D45"/>
    <w:rsid w:val="0066048E"/>
    <w:rsid w:val="00660601"/>
    <w:rsid w:val="006636F5"/>
    <w:rsid w:val="00664EE4"/>
    <w:rsid w:val="00665414"/>
    <w:rsid w:val="00673A37"/>
    <w:rsid w:val="006747E7"/>
    <w:rsid w:val="006823EE"/>
    <w:rsid w:val="00683F00"/>
    <w:rsid w:val="00685CE2"/>
    <w:rsid w:val="006878C6"/>
    <w:rsid w:val="006A4260"/>
    <w:rsid w:val="006B16A3"/>
    <w:rsid w:val="006B2228"/>
    <w:rsid w:val="006B27BC"/>
    <w:rsid w:val="006B3531"/>
    <w:rsid w:val="006B387F"/>
    <w:rsid w:val="006B54B0"/>
    <w:rsid w:val="006B6880"/>
    <w:rsid w:val="006C002A"/>
    <w:rsid w:val="006C483B"/>
    <w:rsid w:val="006C49CE"/>
    <w:rsid w:val="006D00D1"/>
    <w:rsid w:val="006D1294"/>
    <w:rsid w:val="006D7A43"/>
    <w:rsid w:val="006D7AE6"/>
    <w:rsid w:val="006F0395"/>
    <w:rsid w:val="006F0A2F"/>
    <w:rsid w:val="006F270C"/>
    <w:rsid w:val="006F4629"/>
    <w:rsid w:val="006F7969"/>
    <w:rsid w:val="006F7BD0"/>
    <w:rsid w:val="00704561"/>
    <w:rsid w:val="00705E22"/>
    <w:rsid w:val="00706761"/>
    <w:rsid w:val="00710C98"/>
    <w:rsid w:val="0071368C"/>
    <w:rsid w:val="007153F4"/>
    <w:rsid w:val="00716FD6"/>
    <w:rsid w:val="00722A09"/>
    <w:rsid w:val="00723154"/>
    <w:rsid w:val="00724F09"/>
    <w:rsid w:val="007264D1"/>
    <w:rsid w:val="007267AA"/>
    <w:rsid w:val="00726D21"/>
    <w:rsid w:val="007302DF"/>
    <w:rsid w:val="00732650"/>
    <w:rsid w:val="00733F30"/>
    <w:rsid w:val="00740C7D"/>
    <w:rsid w:val="00741D5D"/>
    <w:rsid w:val="0075031E"/>
    <w:rsid w:val="00752B7E"/>
    <w:rsid w:val="00755E81"/>
    <w:rsid w:val="00755EE1"/>
    <w:rsid w:val="00757F89"/>
    <w:rsid w:val="007616F1"/>
    <w:rsid w:val="0076290A"/>
    <w:rsid w:val="007633DE"/>
    <w:rsid w:val="007635DA"/>
    <w:rsid w:val="00767B11"/>
    <w:rsid w:val="007714CE"/>
    <w:rsid w:val="00774ABA"/>
    <w:rsid w:val="0077531B"/>
    <w:rsid w:val="00775780"/>
    <w:rsid w:val="007777C7"/>
    <w:rsid w:val="007952E3"/>
    <w:rsid w:val="007A4581"/>
    <w:rsid w:val="007B0BA0"/>
    <w:rsid w:val="007B1CCA"/>
    <w:rsid w:val="007B5977"/>
    <w:rsid w:val="007B6D1B"/>
    <w:rsid w:val="007C11B3"/>
    <w:rsid w:val="007C1E24"/>
    <w:rsid w:val="007C22E6"/>
    <w:rsid w:val="007C55BF"/>
    <w:rsid w:val="007C5D1C"/>
    <w:rsid w:val="007C6149"/>
    <w:rsid w:val="007D1A48"/>
    <w:rsid w:val="007D1B28"/>
    <w:rsid w:val="007D1EF9"/>
    <w:rsid w:val="007D42EC"/>
    <w:rsid w:val="007D432F"/>
    <w:rsid w:val="007D5AD4"/>
    <w:rsid w:val="007E0E5C"/>
    <w:rsid w:val="007E1135"/>
    <w:rsid w:val="007E3F1D"/>
    <w:rsid w:val="007E4882"/>
    <w:rsid w:val="007F0C8F"/>
    <w:rsid w:val="007F2CAB"/>
    <w:rsid w:val="007F3408"/>
    <w:rsid w:val="007F3DA5"/>
    <w:rsid w:val="00803F2F"/>
    <w:rsid w:val="00804792"/>
    <w:rsid w:val="008053D4"/>
    <w:rsid w:val="00805792"/>
    <w:rsid w:val="00811AC0"/>
    <w:rsid w:val="0081623C"/>
    <w:rsid w:val="00826583"/>
    <w:rsid w:val="0082684B"/>
    <w:rsid w:val="008324C1"/>
    <w:rsid w:val="00833815"/>
    <w:rsid w:val="00836BD7"/>
    <w:rsid w:val="00841166"/>
    <w:rsid w:val="00843AB3"/>
    <w:rsid w:val="0084424B"/>
    <w:rsid w:val="00850BBC"/>
    <w:rsid w:val="00851B57"/>
    <w:rsid w:val="00852B39"/>
    <w:rsid w:val="0085345A"/>
    <w:rsid w:val="00853A83"/>
    <w:rsid w:val="00854828"/>
    <w:rsid w:val="00860955"/>
    <w:rsid w:val="00863E4C"/>
    <w:rsid w:val="00871675"/>
    <w:rsid w:val="008723F7"/>
    <w:rsid w:val="0087378B"/>
    <w:rsid w:val="00873A99"/>
    <w:rsid w:val="0087400A"/>
    <w:rsid w:val="008772EF"/>
    <w:rsid w:val="00884B2E"/>
    <w:rsid w:val="0088758E"/>
    <w:rsid w:val="008910D2"/>
    <w:rsid w:val="0089267F"/>
    <w:rsid w:val="0089553D"/>
    <w:rsid w:val="00897E65"/>
    <w:rsid w:val="008A2202"/>
    <w:rsid w:val="008A27FB"/>
    <w:rsid w:val="008A6A6A"/>
    <w:rsid w:val="008A6A9A"/>
    <w:rsid w:val="008B618C"/>
    <w:rsid w:val="008B6576"/>
    <w:rsid w:val="008C1728"/>
    <w:rsid w:val="008C31A2"/>
    <w:rsid w:val="008C37BA"/>
    <w:rsid w:val="008C6892"/>
    <w:rsid w:val="008C6C60"/>
    <w:rsid w:val="008E4AA9"/>
    <w:rsid w:val="008E72E2"/>
    <w:rsid w:val="008F2114"/>
    <w:rsid w:val="008F4CA9"/>
    <w:rsid w:val="008F545F"/>
    <w:rsid w:val="008F61EB"/>
    <w:rsid w:val="008F6EF6"/>
    <w:rsid w:val="00903EC6"/>
    <w:rsid w:val="00905145"/>
    <w:rsid w:val="009078C9"/>
    <w:rsid w:val="00914436"/>
    <w:rsid w:val="009157CB"/>
    <w:rsid w:val="009210B0"/>
    <w:rsid w:val="00921CC6"/>
    <w:rsid w:val="00922AE6"/>
    <w:rsid w:val="00927254"/>
    <w:rsid w:val="009305C7"/>
    <w:rsid w:val="00935682"/>
    <w:rsid w:val="00943DEF"/>
    <w:rsid w:val="00952DDC"/>
    <w:rsid w:val="0095613F"/>
    <w:rsid w:val="00956299"/>
    <w:rsid w:val="00956542"/>
    <w:rsid w:val="00957CAA"/>
    <w:rsid w:val="00960B06"/>
    <w:rsid w:val="00961583"/>
    <w:rsid w:val="009719C0"/>
    <w:rsid w:val="00977197"/>
    <w:rsid w:val="00983A55"/>
    <w:rsid w:val="00984C28"/>
    <w:rsid w:val="00992C1C"/>
    <w:rsid w:val="00994B2C"/>
    <w:rsid w:val="00995AC7"/>
    <w:rsid w:val="0099696D"/>
    <w:rsid w:val="00997725"/>
    <w:rsid w:val="009A14BF"/>
    <w:rsid w:val="009A5BCA"/>
    <w:rsid w:val="009A7CB5"/>
    <w:rsid w:val="009B4CCB"/>
    <w:rsid w:val="009B567C"/>
    <w:rsid w:val="009C4350"/>
    <w:rsid w:val="009C4A06"/>
    <w:rsid w:val="009D0922"/>
    <w:rsid w:val="009E0B21"/>
    <w:rsid w:val="009E2801"/>
    <w:rsid w:val="009E4D48"/>
    <w:rsid w:val="009E7816"/>
    <w:rsid w:val="009F2405"/>
    <w:rsid w:val="009F355C"/>
    <w:rsid w:val="009F6052"/>
    <w:rsid w:val="009F7682"/>
    <w:rsid w:val="009F7C06"/>
    <w:rsid w:val="00A014FF"/>
    <w:rsid w:val="00A0188C"/>
    <w:rsid w:val="00A0189B"/>
    <w:rsid w:val="00A02967"/>
    <w:rsid w:val="00A04D48"/>
    <w:rsid w:val="00A0664D"/>
    <w:rsid w:val="00A07124"/>
    <w:rsid w:val="00A10432"/>
    <w:rsid w:val="00A17ADB"/>
    <w:rsid w:val="00A25E5B"/>
    <w:rsid w:val="00A27DFC"/>
    <w:rsid w:val="00A30645"/>
    <w:rsid w:val="00A337B2"/>
    <w:rsid w:val="00A347EA"/>
    <w:rsid w:val="00A35C95"/>
    <w:rsid w:val="00A36E48"/>
    <w:rsid w:val="00A374BF"/>
    <w:rsid w:val="00A43613"/>
    <w:rsid w:val="00A4408A"/>
    <w:rsid w:val="00A44668"/>
    <w:rsid w:val="00A45845"/>
    <w:rsid w:val="00A523AD"/>
    <w:rsid w:val="00A56510"/>
    <w:rsid w:val="00A6184F"/>
    <w:rsid w:val="00A63EA8"/>
    <w:rsid w:val="00A70982"/>
    <w:rsid w:val="00A721CB"/>
    <w:rsid w:val="00A75B5B"/>
    <w:rsid w:val="00A75E4B"/>
    <w:rsid w:val="00A76597"/>
    <w:rsid w:val="00A7669E"/>
    <w:rsid w:val="00A804DB"/>
    <w:rsid w:val="00A8379F"/>
    <w:rsid w:val="00A87826"/>
    <w:rsid w:val="00A92426"/>
    <w:rsid w:val="00A92C8D"/>
    <w:rsid w:val="00A92E36"/>
    <w:rsid w:val="00A93A5A"/>
    <w:rsid w:val="00A95C81"/>
    <w:rsid w:val="00AA1213"/>
    <w:rsid w:val="00AB42FC"/>
    <w:rsid w:val="00AB6FE8"/>
    <w:rsid w:val="00AC100C"/>
    <w:rsid w:val="00AC366C"/>
    <w:rsid w:val="00AD2443"/>
    <w:rsid w:val="00AD2DA9"/>
    <w:rsid w:val="00AD464D"/>
    <w:rsid w:val="00AD53B1"/>
    <w:rsid w:val="00AE1837"/>
    <w:rsid w:val="00AE196D"/>
    <w:rsid w:val="00AE27B4"/>
    <w:rsid w:val="00AE2A0B"/>
    <w:rsid w:val="00AE3438"/>
    <w:rsid w:val="00AE343B"/>
    <w:rsid w:val="00AE44FF"/>
    <w:rsid w:val="00AE71C2"/>
    <w:rsid w:val="00B0015C"/>
    <w:rsid w:val="00B04207"/>
    <w:rsid w:val="00B0427C"/>
    <w:rsid w:val="00B07F6D"/>
    <w:rsid w:val="00B12AFD"/>
    <w:rsid w:val="00B24E9A"/>
    <w:rsid w:val="00B32ECE"/>
    <w:rsid w:val="00B34925"/>
    <w:rsid w:val="00B401C7"/>
    <w:rsid w:val="00B4158E"/>
    <w:rsid w:val="00B42BAD"/>
    <w:rsid w:val="00B5781D"/>
    <w:rsid w:val="00B63010"/>
    <w:rsid w:val="00B653F5"/>
    <w:rsid w:val="00B66256"/>
    <w:rsid w:val="00B71BA5"/>
    <w:rsid w:val="00B72F04"/>
    <w:rsid w:val="00B7678A"/>
    <w:rsid w:val="00B82E5C"/>
    <w:rsid w:val="00B84024"/>
    <w:rsid w:val="00B84E99"/>
    <w:rsid w:val="00B8768C"/>
    <w:rsid w:val="00B9480A"/>
    <w:rsid w:val="00B95B92"/>
    <w:rsid w:val="00BA6B90"/>
    <w:rsid w:val="00BA7367"/>
    <w:rsid w:val="00BB69BB"/>
    <w:rsid w:val="00BC3279"/>
    <w:rsid w:val="00BC449F"/>
    <w:rsid w:val="00BD5B0D"/>
    <w:rsid w:val="00BD787D"/>
    <w:rsid w:val="00BE3A0B"/>
    <w:rsid w:val="00BF32D9"/>
    <w:rsid w:val="00BF7BB0"/>
    <w:rsid w:val="00C00434"/>
    <w:rsid w:val="00C024E3"/>
    <w:rsid w:val="00C03F15"/>
    <w:rsid w:val="00C06DFA"/>
    <w:rsid w:val="00C11F92"/>
    <w:rsid w:val="00C160D2"/>
    <w:rsid w:val="00C24704"/>
    <w:rsid w:val="00C26152"/>
    <w:rsid w:val="00C26D0D"/>
    <w:rsid w:val="00C30FD5"/>
    <w:rsid w:val="00C31092"/>
    <w:rsid w:val="00C32CC4"/>
    <w:rsid w:val="00C3549A"/>
    <w:rsid w:val="00C36A53"/>
    <w:rsid w:val="00C412DA"/>
    <w:rsid w:val="00C47ED3"/>
    <w:rsid w:val="00C50D34"/>
    <w:rsid w:val="00C51F86"/>
    <w:rsid w:val="00C53D65"/>
    <w:rsid w:val="00C54B22"/>
    <w:rsid w:val="00C54BCC"/>
    <w:rsid w:val="00C55E50"/>
    <w:rsid w:val="00C61E30"/>
    <w:rsid w:val="00C63957"/>
    <w:rsid w:val="00C65232"/>
    <w:rsid w:val="00C653D6"/>
    <w:rsid w:val="00C67C9A"/>
    <w:rsid w:val="00C7350B"/>
    <w:rsid w:val="00C73DD3"/>
    <w:rsid w:val="00C74BC1"/>
    <w:rsid w:val="00C74E72"/>
    <w:rsid w:val="00C7769F"/>
    <w:rsid w:val="00C8041B"/>
    <w:rsid w:val="00C8770A"/>
    <w:rsid w:val="00C91763"/>
    <w:rsid w:val="00C9421A"/>
    <w:rsid w:val="00C94536"/>
    <w:rsid w:val="00C96620"/>
    <w:rsid w:val="00C96963"/>
    <w:rsid w:val="00CA06E5"/>
    <w:rsid w:val="00CA2DD2"/>
    <w:rsid w:val="00CA4D94"/>
    <w:rsid w:val="00CB22AF"/>
    <w:rsid w:val="00CB36FF"/>
    <w:rsid w:val="00CB6A31"/>
    <w:rsid w:val="00CC2C7F"/>
    <w:rsid w:val="00CC6F48"/>
    <w:rsid w:val="00CD09D9"/>
    <w:rsid w:val="00CD2CDB"/>
    <w:rsid w:val="00CD2D7C"/>
    <w:rsid w:val="00CE0922"/>
    <w:rsid w:val="00CE0B0D"/>
    <w:rsid w:val="00CE0FE3"/>
    <w:rsid w:val="00CE49FC"/>
    <w:rsid w:val="00CE5265"/>
    <w:rsid w:val="00CE6248"/>
    <w:rsid w:val="00CF7711"/>
    <w:rsid w:val="00CF7DE7"/>
    <w:rsid w:val="00D00170"/>
    <w:rsid w:val="00D023E2"/>
    <w:rsid w:val="00D03EC7"/>
    <w:rsid w:val="00D11B14"/>
    <w:rsid w:val="00D1432E"/>
    <w:rsid w:val="00D177A6"/>
    <w:rsid w:val="00D24B99"/>
    <w:rsid w:val="00D24C6C"/>
    <w:rsid w:val="00D27742"/>
    <w:rsid w:val="00D41208"/>
    <w:rsid w:val="00D42AA1"/>
    <w:rsid w:val="00D441CF"/>
    <w:rsid w:val="00D44E04"/>
    <w:rsid w:val="00D47D3D"/>
    <w:rsid w:val="00D546BA"/>
    <w:rsid w:val="00D6233F"/>
    <w:rsid w:val="00D62810"/>
    <w:rsid w:val="00D65197"/>
    <w:rsid w:val="00D676D6"/>
    <w:rsid w:val="00D7182A"/>
    <w:rsid w:val="00D75100"/>
    <w:rsid w:val="00D85713"/>
    <w:rsid w:val="00D85B2A"/>
    <w:rsid w:val="00D8721D"/>
    <w:rsid w:val="00D9434B"/>
    <w:rsid w:val="00D9750E"/>
    <w:rsid w:val="00D97821"/>
    <w:rsid w:val="00DA2AA9"/>
    <w:rsid w:val="00DA3846"/>
    <w:rsid w:val="00DA75B9"/>
    <w:rsid w:val="00DA7E89"/>
    <w:rsid w:val="00DB0A9E"/>
    <w:rsid w:val="00DC2349"/>
    <w:rsid w:val="00DD0D84"/>
    <w:rsid w:val="00DD4D6A"/>
    <w:rsid w:val="00DD7761"/>
    <w:rsid w:val="00DF03FD"/>
    <w:rsid w:val="00DF0886"/>
    <w:rsid w:val="00DF22B8"/>
    <w:rsid w:val="00E02BFB"/>
    <w:rsid w:val="00E05C84"/>
    <w:rsid w:val="00E108FC"/>
    <w:rsid w:val="00E124ED"/>
    <w:rsid w:val="00E162D3"/>
    <w:rsid w:val="00E31546"/>
    <w:rsid w:val="00E348FE"/>
    <w:rsid w:val="00E3556A"/>
    <w:rsid w:val="00E35D2B"/>
    <w:rsid w:val="00E37438"/>
    <w:rsid w:val="00E374F6"/>
    <w:rsid w:val="00E475A5"/>
    <w:rsid w:val="00E610ED"/>
    <w:rsid w:val="00E65468"/>
    <w:rsid w:val="00E66000"/>
    <w:rsid w:val="00E70C7A"/>
    <w:rsid w:val="00E76E2A"/>
    <w:rsid w:val="00E7789B"/>
    <w:rsid w:val="00E77FEE"/>
    <w:rsid w:val="00E815AF"/>
    <w:rsid w:val="00E81650"/>
    <w:rsid w:val="00E82FAA"/>
    <w:rsid w:val="00E85810"/>
    <w:rsid w:val="00E86417"/>
    <w:rsid w:val="00E92675"/>
    <w:rsid w:val="00E95BF2"/>
    <w:rsid w:val="00EA1EC1"/>
    <w:rsid w:val="00EA45E0"/>
    <w:rsid w:val="00EA4A6B"/>
    <w:rsid w:val="00EA4AE8"/>
    <w:rsid w:val="00EA638A"/>
    <w:rsid w:val="00EB2003"/>
    <w:rsid w:val="00EB2D58"/>
    <w:rsid w:val="00EB372B"/>
    <w:rsid w:val="00EB390D"/>
    <w:rsid w:val="00EB7D45"/>
    <w:rsid w:val="00EC789A"/>
    <w:rsid w:val="00ED03D4"/>
    <w:rsid w:val="00ED21AD"/>
    <w:rsid w:val="00ED23F4"/>
    <w:rsid w:val="00ED5D3D"/>
    <w:rsid w:val="00ED6B60"/>
    <w:rsid w:val="00EE6ABC"/>
    <w:rsid w:val="00EF4C9D"/>
    <w:rsid w:val="00F02F78"/>
    <w:rsid w:val="00F0353E"/>
    <w:rsid w:val="00F03A47"/>
    <w:rsid w:val="00F05F1D"/>
    <w:rsid w:val="00F07FB2"/>
    <w:rsid w:val="00F11903"/>
    <w:rsid w:val="00F2050A"/>
    <w:rsid w:val="00F22504"/>
    <w:rsid w:val="00F225CF"/>
    <w:rsid w:val="00F23857"/>
    <w:rsid w:val="00F2432D"/>
    <w:rsid w:val="00F255B1"/>
    <w:rsid w:val="00F32CBA"/>
    <w:rsid w:val="00F33683"/>
    <w:rsid w:val="00F33E4F"/>
    <w:rsid w:val="00F41578"/>
    <w:rsid w:val="00F41811"/>
    <w:rsid w:val="00F42033"/>
    <w:rsid w:val="00F428BB"/>
    <w:rsid w:val="00F47015"/>
    <w:rsid w:val="00F5005A"/>
    <w:rsid w:val="00F5033A"/>
    <w:rsid w:val="00F55C6B"/>
    <w:rsid w:val="00F61273"/>
    <w:rsid w:val="00F61D65"/>
    <w:rsid w:val="00F62BAB"/>
    <w:rsid w:val="00F64EAC"/>
    <w:rsid w:val="00F74426"/>
    <w:rsid w:val="00F758F4"/>
    <w:rsid w:val="00F75DB1"/>
    <w:rsid w:val="00F761DC"/>
    <w:rsid w:val="00F7645A"/>
    <w:rsid w:val="00F80133"/>
    <w:rsid w:val="00F87F23"/>
    <w:rsid w:val="00F9633A"/>
    <w:rsid w:val="00F97EF5"/>
    <w:rsid w:val="00FB049B"/>
    <w:rsid w:val="00FC00ED"/>
    <w:rsid w:val="00FC1E4D"/>
    <w:rsid w:val="00FC4089"/>
    <w:rsid w:val="00FC6F19"/>
    <w:rsid w:val="00FD0D56"/>
    <w:rsid w:val="00FD3895"/>
    <w:rsid w:val="00FD61D0"/>
    <w:rsid w:val="00FE0D8D"/>
    <w:rsid w:val="00FE0FC6"/>
    <w:rsid w:val="00FE7596"/>
    <w:rsid w:val="00FF06D5"/>
    <w:rsid w:val="00FF0A65"/>
    <w:rsid w:val="00FF40ED"/>
    <w:rsid w:val="00FF7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F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B5"/>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ing1">
    <w:name w:val="heading 1"/>
    <w:basedOn w:val="Normal"/>
    <w:next w:val="BodyText"/>
    <w:link w:val="Heading1Char"/>
    <w:uiPriority w:val="99"/>
    <w:qFormat/>
    <w:rsid w:val="007C1E24"/>
    <w:pPr>
      <w:keepNext/>
      <w:numPr>
        <w:numId w:val="1"/>
      </w:numPr>
      <w:spacing w:before="480" w:after="240"/>
      <w:outlineLvl w:val="0"/>
    </w:pPr>
    <w:rPr>
      <w:rFonts w:ascii="Helvetica" w:eastAsia="Hei" w:hAnsi="Helvetica" w:cs="Arial"/>
      <w:b/>
      <w:sz w:val="28"/>
      <w:szCs w:val="28"/>
    </w:rPr>
  </w:style>
  <w:style w:type="paragraph" w:styleId="Heading2">
    <w:name w:val="heading 2"/>
    <w:aliases w:val="Heading 2 MDST"/>
    <w:basedOn w:val="Normal"/>
    <w:next w:val="BodyText"/>
    <w:link w:val="Heading2Char"/>
    <w:uiPriority w:val="99"/>
    <w:qFormat/>
    <w:rsid w:val="007C1E24"/>
    <w:pPr>
      <w:keepNext/>
      <w:numPr>
        <w:ilvl w:val="1"/>
        <w:numId w:val="1"/>
      </w:numPr>
      <w:outlineLvl w:val="1"/>
    </w:pPr>
    <w:rPr>
      <w:rFonts w:ascii="Cambria" w:eastAsiaTheme="majorEastAsia" w:hAnsi="Cambria" w:cs="Arial"/>
      <w:bCs/>
      <w:iCs/>
      <w:color w:val="2E74B5" w:themeColor="accent1" w:themeShade="BF"/>
      <w:sz w:val="28"/>
      <w:szCs w:val="20"/>
      <w:lang w:eastAsia="en-US"/>
    </w:rPr>
  </w:style>
  <w:style w:type="paragraph" w:styleId="Heading5">
    <w:name w:val="heading 5"/>
    <w:basedOn w:val="Normal"/>
    <w:next w:val="BodyText"/>
    <w:link w:val="Heading5Char"/>
    <w:qFormat/>
    <w:rsid w:val="007C1E24"/>
    <w:pPr>
      <w:keepNext/>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871675"/>
  </w:style>
  <w:style w:type="paragraph" w:styleId="ListParagraph">
    <w:name w:val="List Paragraph"/>
    <w:basedOn w:val="Normal"/>
    <w:uiPriority w:val="34"/>
    <w:qFormat/>
    <w:rsid w:val="00871675"/>
    <w:pPr>
      <w:ind w:left="720"/>
      <w:contextualSpacing/>
    </w:pPr>
  </w:style>
  <w:style w:type="paragraph" w:customStyle="1" w:styleId="TableParagraph">
    <w:name w:val="Table Paragraph"/>
    <w:basedOn w:val="Normal"/>
    <w:uiPriority w:val="1"/>
    <w:qFormat/>
    <w:rsid w:val="007F3DA5"/>
    <w:pPr>
      <w:widowControl w:val="0"/>
      <w:suppressAutoHyphens w:val="0"/>
    </w:pPr>
    <w:rPr>
      <w:rFonts w:asciiTheme="minorHAnsi" w:eastAsiaTheme="minorHAnsi" w:hAnsiTheme="minorHAnsi" w:cstheme="minorBidi"/>
      <w:color w:val="auto"/>
      <w:kern w:val="0"/>
      <w:sz w:val="22"/>
      <w:szCs w:val="22"/>
      <w:lang w:eastAsia="en-US"/>
    </w:rPr>
  </w:style>
  <w:style w:type="character" w:customStyle="1" w:styleId="Heading1Char">
    <w:name w:val="Heading 1 Char"/>
    <w:basedOn w:val="DefaultParagraphFont"/>
    <w:link w:val="Heading1"/>
    <w:uiPriority w:val="99"/>
    <w:rsid w:val="007C1E24"/>
    <w:rPr>
      <w:rFonts w:ascii="Helvetica" w:eastAsia="Hei" w:hAnsi="Helvetica" w:cs="Arial"/>
      <w:b/>
      <w:color w:val="000000"/>
      <w:kern w:val="1"/>
      <w:sz w:val="28"/>
      <w:szCs w:val="28"/>
      <w:lang w:eastAsia="ar-SA"/>
    </w:rPr>
  </w:style>
  <w:style w:type="character" w:customStyle="1" w:styleId="Heading2Char">
    <w:name w:val="Heading 2 Char"/>
    <w:aliases w:val="Heading 2 MDST Char"/>
    <w:basedOn w:val="DefaultParagraphFont"/>
    <w:link w:val="Heading2"/>
    <w:uiPriority w:val="99"/>
    <w:rsid w:val="007C1E24"/>
    <w:rPr>
      <w:rFonts w:ascii="Cambria" w:eastAsiaTheme="majorEastAsia" w:hAnsi="Cambria" w:cs="Arial"/>
      <w:bCs/>
      <w:iCs/>
      <w:color w:val="2E74B5" w:themeColor="accent1" w:themeShade="BF"/>
      <w:kern w:val="1"/>
      <w:sz w:val="28"/>
      <w:szCs w:val="20"/>
    </w:rPr>
  </w:style>
  <w:style w:type="character" w:customStyle="1" w:styleId="Heading5Char">
    <w:name w:val="Heading 5 Char"/>
    <w:basedOn w:val="DefaultParagraphFont"/>
    <w:link w:val="Heading5"/>
    <w:rsid w:val="007C1E24"/>
    <w:rPr>
      <w:rFonts w:ascii="Cambria" w:eastAsia="Times New Roman" w:hAnsi="Cambria" w:cs="Times New Roman"/>
      <w:color w:val="243F60"/>
      <w:kern w:val="1"/>
      <w:sz w:val="24"/>
      <w:szCs w:val="24"/>
      <w:lang w:eastAsia="ar-SA"/>
    </w:rPr>
  </w:style>
  <w:style w:type="paragraph" w:styleId="BodyText">
    <w:name w:val="Body Text"/>
    <w:basedOn w:val="Normal"/>
    <w:link w:val="BodyTextChar"/>
    <w:uiPriority w:val="99"/>
    <w:semiHidden/>
    <w:unhideWhenUsed/>
    <w:rsid w:val="007C1E24"/>
    <w:pPr>
      <w:spacing w:after="120"/>
    </w:pPr>
  </w:style>
  <w:style w:type="character" w:customStyle="1" w:styleId="BodyTextChar">
    <w:name w:val="Body Text Char"/>
    <w:basedOn w:val="DefaultParagraphFont"/>
    <w:link w:val="BodyText"/>
    <w:uiPriority w:val="99"/>
    <w:semiHidden/>
    <w:rsid w:val="007C1E24"/>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BD787D"/>
    <w:rPr>
      <w:sz w:val="16"/>
      <w:szCs w:val="16"/>
    </w:rPr>
  </w:style>
  <w:style w:type="paragraph" w:styleId="CommentText">
    <w:name w:val="annotation text"/>
    <w:basedOn w:val="Normal"/>
    <w:link w:val="CommentTextChar"/>
    <w:uiPriority w:val="99"/>
    <w:unhideWhenUsed/>
    <w:rsid w:val="00BD787D"/>
    <w:rPr>
      <w:sz w:val="20"/>
      <w:szCs w:val="20"/>
    </w:rPr>
  </w:style>
  <w:style w:type="character" w:customStyle="1" w:styleId="CommentTextChar">
    <w:name w:val="Comment Text Char"/>
    <w:basedOn w:val="DefaultParagraphFont"/>
    <w:link w:val="CommentText"/>
    <w:uiPriority w:val="99"/>
    <w:rsid w:val="00BD787D"/>
    <w:rPr>
      <w:rFonts w:ascii="Times New Roman" w:eastAsia="Times New Roman" w:hAnsi="Times New Roman" w:cs="Times New Roman"/>
      <w:color w:val="000000"/>
      <w:kern w:val="1"/>
      <w:sz w:val="20"/>
      <w:szCs w:val="20"/>
      <w:lang w:eastAsia="ar-SA"/>
    </w:rPr>
  </w:style>
  <w:style w:type="paragraph" w:styleId="BalloonText">
    <w:name w:val="Balloon Text"/>
    <w:basedOn w:val="Normal"/>
    <w:link w:val="BalloonTextChar"/>
    <w:uiPriority w:val="99"/>
    <w:semiHidden/>
    <w:unhideWhenUsed/>
    <w:rsid w:val="00BD7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87D"/>
    <w:rPr>
      <w:rFonts w:ascii="Segoe UI" w:eastAsia="Times New Roman" w:hAnsi="Segoe UI" w:cs="Segoe UI"/>
      <w:color w:val="000000"/>
      <w:kern w:val="1"/>
      <w:sz w:val="18"/>
      <w:szCs w:val="18"/>
      <w:lang w:eastAsia="ar-SA"/>
    </w:rPr>
  </w:style>
  <w:style w:type="paragraph" w:customStyle="1" w:styleId="quessubtext">
    <w:name w:val="ques subtext"/>
    <w:basedOn w:val="TableParagraph"/>
    <w:qFormat/>
    <w:rsid w:val="005F59B2"/>
    <w:pPr>
      <w:ind w:left="360"/>
    </w:pPr>
    <w:rPr>
      <w:rFonts w:eastAsia="Book Antiqua" w:cs="Book Antiqua"/>
      <w:i/>
      <w:color w:val="5C8727"/>
      <w:spacing w:val="-3"/>
      <w:w w:val="90"/>
      <w:sz w:val="18"/>
      <w:szCs w:val="18"/>
    </w:rPr>
  </w:style>
  <w:style w:type="paragraph" w:styleId="CommentSubject">
    <w:name w:val="annotation subject"/>
    <w:basedOn w:val="CommentText"/>
    <w:next w:val="CommentText"/>
    <w:link w:val="CommentSubjectChar"/>
    <w:uiPriority w:val="99"/>
    <w:semiHidden/>
    <w:unhideWhenUsed/>
    <w:rsid w:val="00FD3895"/>
    <w:rPr>
      <w:b/>
      <w:bCs/>
    </w:rPr>
  </w:style>
  <w:style w:type="character" w:customStyle="1" w:styleId="CommentSubjectChar">
    <w:name w:val="Comment Subject Char"/>
    <w:basedOn w:val="CommentTextChar"/>
    <w:link w:val="CommentSubject"/>
    <w:uiPriority w:val="99"/>
    <w:semiHidden/>
    <w:rsid w:val="00FD3895"/>
    <w:rPr>
      <w:rFonts w:ascii="Times New Roman" w:eastAsia="Times New Roman" w:hAnsi="Times New Roman" w:cs="Times New Roman"/>
      <w:b/>
      <w:bCs/>
      <w:color w:val="000000"/>
      <w:kern w:val="1"/>
      <w:sz w:val="20"/>
      <w:szCs w:val="20"/>
      <w:lang w:eastAsia="ar-SA"/>
    </w:rPr>
  </w:style>
  <w:style w:type="paragraph" w:styleId="Revision">
    <w:name w:val="Revision"/>
    <w:hidden/>
    <w:uiPriority w:val="99"/>
    <w:semiHidden/>
    <w:rsid w:val="00500FCE"/>
    <w:pPr>
      <w:spacing w:after="0" w:line="240" w:lineRule="auto"/>
    </w:pPr>
    <w:rPr>
      <w:rFonts w:ascii="Times New Roman" w:eastAsia="Times New Roman" w:hAnsi="Times New Roman" w:cs="Times New Roman"/>
      <w:color w:val="000000"/>
      <w:kern w:val="1"/>
      <w:sz w:val="24"/>
      <w:szCs w:val="24"/>
      <w:lang w:eastAsia="ar-SA"/>
    </w:rPr>
  </w:style>
  <w:style w:type="paragraph" w:customStyle="1" w:styleId="Default">
    <w:name w:val="Default"/>
    <w:rsid w:val="000C287E"/>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Header">
    <w:name w:val="header"/>
    <w:basedOn w:val="Normal"/>
    <w:link w:val="HeaderChar"/>
    <w:uiPriority w:val="99"/>
    <w:unhideWhenUsed/>
    <w:rsid w:val="00010CCB"/>
    <w:pPr>
      <w:tabs>
        <w:tab w:val="center" w:pos="4680"/>
        <w:tab w:val="right" w:pos="9360"/>
      </w:tabs>
    </w:pPr>
  </w:style>
  <w:style w:type="character" w:customStyle="1" w:styleId="HeaderChar">
    <w:name w:val="Header Char"/>
    <w:basedOn w:val="DefaultParagraphFont"/>
    <w:link w:val="Header"/>
    <w:uiPriority w:val="99"/>
    <w:rsid w:val="00010CCB"/>
    <w:rPr>
      <w:rFonts w:ascii="Times New Roman" w:eastAsia="Times New Roman" w:hAnsi="Times New Roman" w:cs="Times New Roman"/>
      <w:color w:val="000000"/>
      <w:kern w:val="1"/>
      <w:sz w:val="24"/>
      <w:szCs w:val="24"/>
      <w:lang w:eastAsia="ar-SA"/>
    </w:rPr>
  </w:style>
  <w:style w:type="paragraph" w:styleId="Footer">
    <w:name w:val="footer"/>
    <w:basedOn w:val="Normal"/>
    <w:link w:val="FooterChar"/>
    <w:uiPriority w:val="99"/>
    <w:unhideWhenUsed/>
    <w:rsid w:val="00010CCB"/>
    <w:pPr>
      <w:tabs>
        <w:tab w:val="center" w:pos="4680"/>
        <w:tab w:val="right" w:pos="9360"/>
      </w:tabs>
    </w:pPr>
  </w:style>
  <w:style w:type="character" w:customStyle="1" w:styleId="FooterChar">
    <w:name w:val="Footer Char"/>
    <w:basedOn w:val="DefaultParagraphFont"/>
    <w:link w:val="Footer"/>
    <w:uiPriority w:val="99"/>
    <w:rsid w:val="00010CCB"/>
    <w:rPr>
      <w:rFonts w:ascii="Times New Roman" w:eastAsia="Times New Roman" w:hAnsi="Times New Roman" w:cs="Times New Roman"/>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B5"/>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ing1">
    <w:name w:val="heading 1"/>
    <w:basedOn w:val="Normal"/>
    <w:next w:val="BodyText"/>
    <w:link w:val="Heading1Char"/>
    <w:uiPriority w:val="99"/>
    <w:qFormat/>
    <w:rsid w:val="007C1E24"/>
    <w:pPr>
      <w:keepNext/>
      <w:numPr>
        <w:numId w:val="1"/>
      </w:numPr>
      <w:spacing w:before="480" w:after="240"/>
      <w:outlineLvl w:val="0"/>
    </w:pPr>
    <w:rPr>
      <w:rFonts w:ascii="Helvetica" w:eastAsia="Hei" w:hAnsi="Helvetica" w:cs="Arial"/>
      <w:b/>
      <w:sz w:val="28"/>
      <w:szCs w:val="28"/>
    </w:rPr>
  </w:style>
  <w:style w:type="paragraph" w:styleId="Heading2">
    <w:name w:val="heading 2"/>
    <w:aliases w:val="Heading 2 MDST"/>
    <w:basedOn w:val="Normal"/>
    <w:next w:val="BodyText"/>
    <w:link w:val="Heading2Char"/>
    <w:uiPriority w:val="99"/>
    <w:qFormat/>
    <w:rsid w:val="007C1E24"/>
    <w:pPr>
      <w:keepNext/>
      <w:numPr>
        <w:ilvl w:val="1"/>
        <w:numId w:val="1"/>
      </w:numPr>
      <w:outlineLvl w:val="1"/>
    </w:pPr>
    <w:rPr>
      <w:rFonts w:ascii="Cambria" w:eastAsiaTheme="majorEastAsia" w:hAnsi="Cambria" w:cs="Arial"/>
      <w:bCs/>
      <w:iCs/>
      <w:color w:val="2E74B5" w:themeColor="accent1" w:themeShade="BF"/>
      <w:sz w:val="28"/>
      <w:szCs w:val="20"/>
      <w:lang w:eastAsia="en-US"/>
    </w:rPr>
  </w:style>
  <w:style w:type="paragraph" w:styleId="Heading5">
    <w:name w:val="heading 5"/>
    <w:basedOn w:val="Normal"/>
    <w:next w:val="BodyText"/>
    <w:link w:val="Heading5Char"/>
    <w:qFormat/>
    <w:rsid w:val="007C1E24"/>
    <w:pPr>
      <w:keepNext/>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871675"/>
  </w:style>
  <w:style w:type="paragraph" w:styleId="ListParagraph">
    <w:name w:val="List Paragraph"/>
    <w:basedOn w:val="Normal"/>
    <w:uiPriority w:val="34"/>
    <w:qFormat/>
    <w:rsid w:val="00871675"/>
    <w:pPr>
      <w:ind w:left="720"/>
      <w:contextualSpacing/>
    </w:pPr>
  </w:style>
  <w:style w:type="paragraph" w:customStyle="1" w:styleId="TableParagraph">
    <w:name w:val="Table Paragraph"/>
    <w:basedOn w:val="Normal"/>
    <w:uiPriority w:val="1"/>
    <w:qFormat/>
    <w:rsid w:val="007F3DA5"/>
    <w:pPr>
      <w:widowControl w:val="0"/>
      <w:suppressAutoHyphens w:val="0"/>
    </w:pPr>
    <w:rPr>
      <w:rFonts w:asciiTheme="minorHAnsi" w:eastAsiaTheme="minorHAnsi" w:hAnsiTheme="minorHAnsi" w:cstheme="minorBidi"/>
      <w:color w:val="auto"/>
      <w:kern w:val="0"/>
      <w:sz w:val="22"/>
      <w:szCs w:val="22"/>
      <w:lang w:eastAsia="en-US"/>
    </w:rPr>
  </w:style>
  <w:style w:type="character" w:customStyle="1" w:styleId="Heading1Char">
    <w:name w:val="Heading 1 Char"/>
    <w:basedOn w:val="DefaultParagraphFont"/>
    <w:link w:val="Heading1"/>
    <w:uiPriority w:val="99"/>
    <w:rsid w:val="007C1E24"/>
    <w:rPr>
      <w:rFonts w:ascii="Helvetica" w:eastAsia="Hei" w:hAnsi="Helvetica" w:cs="Arial"/>
      <w:b/>
      <w:color w:val="000000"/>
      <w:kern w:val="1"/>
      <w:sz w:val="28"/>
      <w:szCs w:val="28"/>
      <w:lang w:eastAsia="ar-SA"/>
    </w:rPr>
  </w:style>
  <w:style w:type="character" w:customStyle="1" w:styleId="Heading2Char">
    <w:name w:val="Heading 2 Char"/>
    <w:aliases w:val="Heading 2 MDST Char"/>
    <w:basedOn w:val="DefaultParagraphFont"/>
    <w:link w:val="Heading2"/>
    <w:uiPriority w:val="99"/>
    <w:rsid w:val="007C1E24"/>
    <w:rPr>
      <w:rFonts w:ascii="Cambria" w:eastAsiaTheme="majorEastAsia" w:hAnsi="Cambria" w:cs="Arial"/>
      <w:bCs/>
      <w:iCs/>
      <w:color w:val="2E74B5" w:themeColor="accent1" w:themeShade="BF"/>
      <w:kern w:val="1"/>
      <w:sz w:val="28"/>
      <w:szCs w:val="20"/>
    </w:rPr>
  </w:style>
  <w:style w:type="character" w:customStyle="1" w:styleId="Heading5Char">
    <w:name w:val="Heading 5 Char"/>
    <w:basedOn w:val="DefaultParagraphFont"/>
    <w:link w:val="Heading5"/>
    <w:rsid w:val="007C1E24"/>
    <w:rPr>
      <w:rFonts w:ascii="Cambria" w:eastAsia="Times New Roman" w:hAnsi="Cambria" w:cs="Times New Roman"/>
      <w:color w:val="243F60"/>
      <w:kern w:val="1"/>
      <w:sz w:val="24"/>
      <w:szCs w:val="24"/>
      <w:lang w:eastAsia="ar-SA"/>
    </w:rPr>
  </w:style>
  <w:style w:type="paragraph" w:styleId="BodyText">
    <w:name w:val="Body Text"/>
    <w:basedOn w:val="Normal"/>
    <w:link w:val="BodyTextChar"/>
    <w:uiPriority w:val="99"/>
    <w:semiHidden/>
    <w:unhideWhenUsed/>
    <w:rsid w:val="007C1E24"/>
    <w:pPr>
      <w:spacing w:after="120"/>
    </w:pPr>
  </w:style>
  <w:style w:type="character" w:customStyle="1" w:styleId="BodyTextChar">
    <w:name w:val="Body Text Char"/>
    <w:basedOn w:val="DefaultParagraphFont"/>
    <w:link w:val="BodyText"/>
    <w:uiPriority w:val="99"/>
    <w:semiHidden/>
    <w:rsid w:val="007C1E24"/>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BD787D"/>
    <w:rPr>
      <w:sz w:val="16"/>
      <w:szCs w:val="16"/>
    </w:rPr>
  </w:style>
  <w:style w:type="paragraph" w:styleId="CommentText">
    <w:name w:val="annotation text"/>
    <w:basedOn w:val="Normal"/>
    <w:link w:val="CommentTextChar"/>
    <w:uiPriority w:val="99"/>
    <w:unhideWhenUsed/>
    <w:rsid w:val="00BD787D"/>
    <w:rPr>
      <w:sz w:val="20"/>
      <w:szCs w:val="20"/>
    </w:rPr>
  </w:style>
  <w:style w:type="character" w:customStyle="1" w:styleId="CommentTextChar">
    <w:name w:val="Comment Text Char"/>
    <w:basedOn w:val="DefaultParagraphFont"/>
    <w:link w:val="CommentText"/>
    <w:uiPriority w:val="99"/>
    <w:rsid w:val="00BD787D"/>
    <w:rPr>
      <w:rFonts w:ascii="Times New Roman" w:eastAsia="Times New Roman" w:hAnsi="Times New Roman" w:cs="Times New Roman"/>
      <w:color w:val="000000"/>
      <w:kern w:val="1"/>
      <w:sz w:val="20"/>
      <w:szCs w:val="20"/>
      <w:lang w:eastAsia="ar-SA"/>
    </w:rPr>
  </w:style>
  <w:style w:type="paragraph" w:styleId="BalloonText">
    <w:name w:val="Balloon Text"/>
    <w:basedOn w:val="Normal"/>
    <w:link w:val="BalloonTextChar"/>
    <w:uiPriority w:val="99"/>
    <w:semiHidden/>
    <w:unhideWhenUsed/>
    <w:rsid w:val="00BD7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87D"/>
    <w:rPr>
      <w:rFonts w:ascii="Segoe UI" w:eastAsia="Times New Roman" w:hAnsi="Segoe UI" w:cs="Segoe UI"/>
      <w:color w:val="000000"/>
      <w:kern w:val="1"/>
      <w:sz w:val="18"/>
      <w:szCs w:val="18"/>
      <w:lang w:eastAsia="ar-SA"/>
    </w:rPr>
  </w:style>
  <w:style w:type="paragraph" w:customStyle="1" w:styleId="quessubtext">
    <w:name w:val="ques subtext"/>
    <w:basedOn w:val="TableParagraph"/>
    <w:qFormat/>
    <w:rsid w:val="005F59B2"/>
    <w:pPr>
      <w:ind w:left="360"/>
    </w:pPr>
    <w:rPr>
      <w:rFonts w:eastAsia="Book Antiqua" w:cs="Book Antiqua"/>
      <w:i/>
      <w:color w:val="5C8727"/>
      <w:spacing w:val="-3"/>
      <w:w w:val="90"/>
      <w:sz w:val="18"/>
      <w:szCs w:val="18"/>
    </w:rPr>
  </w:style>
  <w:style w:type="paragraph" w:styleId="CommentSubject">
    <w:name w:val="annotation subject"/>
    <w:basedOn w:val="CommentText"/>
    <w:next w:val="CommentText"/>
    <w:link w:val="CommentSubjectChar"/>
    <w:uiPriority w:val="99"/>
    <w:semiHidden/>
    <w:unhideWhenUsed/>
    <w:rsid w:val="00FD3895"/>
    <w:rPr>
      <w:b/>
      <w:bCs/>
    </w:rPr>
  </w:style>
  <w:style w:type="character" w:customStyle="1" w:styleId="CommentSubjectChar">
    <w:name w:val="Comment Subject Char"/>
    <w:basedOn w:val="CommentTextChar"/>
    <w:link w:val="CommentSubject"/>
    <w:uiPriority w:val="99"/>
    <w:semiHidden/>
    <w:rsid w:val="00FD3895"/>
    <w:rPr>
      <w:rFonts w:ascii="Times New Roman" w:eastAsia="Times New Roman" w:hAnsi="Times New Roman" w:cs="Times New Roman"/>
      <w:b/>
      <w:bCs/>
      <w:color w:val="000000"/>
      <w:kern w:val="1"/>
      <w:sz w:val="20"/>
      <w:szCs w:val="20"/>
      <w:lang w:eastAsia="ar-SA"/>
    </w:rPr>
  </w:style>
  <w:style w:type="paragraph" w:styleId="Revision">
    <w:name w:val="Revision"/>
    <w:hidden/>
    <w:uiPriority w:val="99"/>
    <w:semiHidden/>
    <w:rsid w:val="00500FCE"/>
    <w:pPr>
      <w:spacing w:after="0" w:line="240" w:lineRule="auto"/>
    </w:pPr>
    <w:rPr>
      <w:rFonts w:ascii="Times New Roman" w:eastAsia="Times New Roman" w:hAnsi="Times New Roman" w:cs="Times New Roman"/>
      <w:color w:val="000000"/>
      <w:kern w:val="1"/>
      <w:sz w:val="24"/>
      <w:szCs w:val="24"/>
      <w:lang w:eastAsia="ar-SA"/>
    </w:rPr>
  </w:style>
  <w:style w:type="paragraph" w:customStyle="1" w:styleId="Default">
    <w:name w:val="Default"/>
    <w:rsid w:val="000C287E"/>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Header">
    <w:name w:val="header"/>
    <w:basedOn w:val="Normal"/>
    <w:link w:val="HeaderChar"/>
    <w:uiPriority w:val="99"/>
    <w:unhideWhenUsed/>
    <w:rsid w:val="00010CCB"/>
    <w:pPr>
      <w:tabs>
        <w:tab w:val="center" w:pos="4680"/>
        <w:tab w:val="right" w:pos="9360"/>
      </w:tabs>
    </w:pPr>
  </w:style>
  <w:style w:type="character" w:customStyle="1" w:styleId="HeaderChar">
    <w:name w:val="Header Char"/>
    <w:basedOn w:val="DefaultParagraphFont"/>
    <w:link w:val="Header"/>
    <w:uiPriority w:val="99"/>
    <w:rsid w:val="00010CCB"/>
    <w:rPr>
      <w:rFonts w:ascii="Times New Roman" w:eastAsia="Times New Roman" w:hAnsi="Times New Roman" w:cs="Times New Roman"/>
      <w:color w:val="000000"/>
      <w:kern w:val="1"/>
      <w:sz w:val="24"/>
      <w:szCs w:val="24"/>
      <w:lang w:eastAsia="ar-SA"/>
    </w:rPr>
  </w:style>
  <w:style w:type="paragraph" w:styleId="Footer">
    <w:name w:val="footer"/>
    <w:basedOn w:val="Normal"/>
    <w:link w:val="FooterChar"/>
    <w:uiPriority w:val="99"/>
    <w:unhideWhenUsed/>
    <w:rsid w:val="00010CCB"/>
    <w:pPr>
      <w:tabs>
        <w:tab w:val="center" w:pos="4680"/>
        <w:tab w:val="right" w:pos="9360"/>
      </w:tabs>
    </w:pPr>
  </w:style>
  <w:style w:type="character" w:customStyle="1" w:styleId="FooterChar">
    <w:name w:val="Footer Char"/>
    <w:basedOn w:val="DefaultParagraphFont"/>
    <w:link w:val="Footer"/>
    <w:uiPriority w:val="99"/>
    <w:rsid w:val="00010CCB"/>
    <w:rPr>
      <w:rFonts w:ascii="Times New Roman" w:eastAsia="Times New Roma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0C7D-D2FF-434F-ADD8-A1F10CD4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16306</Words>
  <Characters>92945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JHSPH</Company>
  <LinksUpToDate>false</LinksUpToDate>
  <CharactersWithSpaces>109033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Kent</dc:creator>
  <cp:keywords/>
  <dc:description/>
  <cp:lastModifiedBy>SYSTEM</cp:lastModifiedBy>
  <cp:revision>2</cp:revision>
  <cp:lastPrinted>2018-12-17T18:42:00Z</cp:lastPrinted>
  <dcterms:created xsi:type="dcterms:W3CDTF">2019-02-12T18:22:00Z</dcterms:created>
  <dcterms:modified xsi:type="dcterms:W3CDTF">2019-02-12T18:22:00Z</dcterms:modified>
</cp:coreProperties>
</file>