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366E64" w:rsidRDefault="00366E64" w:rsidP="00366E64">
      <w:pPr>
        <w:jc w:val="center"/>
        <w:rPr>
          <w:rFonts w:ascii="Times New Roman" w:hAnsi="Times New Roman" w:cs="Times New Roman"/>
          <w:b/>
          <w:sz w:val="48"/>
          <w:szCs w:val="48"/>
        </w:rPr>
      </w:pPr>
      <w:r w:rsidRPr="00366E64">
        <w:rPr>
          <w:rFonts w:ascii="Times New Roman" w:hAnsi="Times New Roman" w:cs="Times New Roman"/>
          <w:b/>
          <w:sz w:val="48"/>
          <w:szCs w:val="48"/>
        </w:rPr>
        <w:t xml:space="preserve">Public/Private Partnerships </w:t>
      </w:r>
    </w:p>
    <w:p w:rsidR="00366E64" w:rsidRDefault="00366E64" w:rsidP="00366E64">
      <w:pPr>
        <w:jc w:val="center"/>
        <w:rPr>
          <w:rFonts w:ascii="Times New Roman" w:hAnsi="Times New Roman" w:cs="Times New Roman"/>
          <w:b/>
          <w:sz w:val="48"/>
          <w:szCs w:val="48"/>
        </w:rPr>
      </w:pPr>
      <w:r w:rsidRPr="00366E64">
        <w:rPr>
          <w:rFonts w:ascii="Times New Roman" w:hAnsi="Times New Roman" w:cs="Times New Roman"/>
          <w:b/>
          <w:sz w:val="48"/>
          <w:szCs w:val="48"/>
        </w:rPr>
        <w:t xml:space="preserve">for the Mixed-Finance Development </w:t>
      </w:r>
    </w:p>
    <w:p w:rsidR="00366E64" w:rsidRPr="00366E64" w:rsidRDefault="00366E64" w:rsidP="00366E64">
      <w:pPr>
        <w:jc w:val="center"/>
        <w:rPr>
          <w:rFonts w:ascii="Times New Roman" w:hAnsi="Times New Roman" w:cs="Times New Roman"/>
          <w:b/>
          <w:sz w:val="48"/>
          <w:szCs w:val="48"/>
        </w:rPr>
      </w:pPr>
      <w:r w:rsidRPr="00366E64">
        <w:rPr>
          <w:rFonts w:ascii="Times New Roman" w:hAnsi="Times New Roman" w:cs="Times New Roman"/>
          <w:b/>
          <w:sz w:val="48"/>
          <w:szCs w:val="48"/>
        </w:rPr>
        <w:t>of Public Housing Units</w:t>
      </w:r>
    </w:p>
    <w:p w:rsidR="0044112F" w:rsidRPr="00900CB0" w:rsidRDefault="0044112F" w:rsidP="0044112F">
      <w:pPr>
        <w:jc w:val="center"/>
        <w:rPr>
          <w:rFonts w:ascii="Times New Roman" w:hAnsi="Times New Roman" w:cs="Times New Roman"/>
          <w:b/>
          <w:sz w:val="48"/>
          <w:szCs w:val="48"/>
        </w:rPr>
      </w:pPr>
    </w:p>
    <w:p w:rsidR="0044112F" w:rsidRPr="00900CB0" w:rsidRDefault="00366E64" w:rsidP="0044112F">
      <w:pPr>
        <w:jc w:val="center"/>
        <w:rPr>
          <w:rFonts w:ascii="Times New Roman" w:hAnsi="Times New Roman" w:cs="Times New Roman"/>
          <w:b/>
          <w:sz w:val="48"/>
          <w:szCs w:val="48"/>
        </w:rPr>
      </w:pPr>
      <w:r>
        <w:rPr>
          <w:rFonts w:ascii="Times New Roman" w:hAnsi="Times New Roman" w:cs="Times New Roman"/>
          <w:b/>
          <w:sz w:val="48"/>
          <w:szCs w:val="48"/>
        </w:rPr>
        <w:t>Office of Public Housing Investments, PI</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366E64" w:rsidP="0044112F">
      <w:pPr>
        <w:pStyle w:val="TitleCover-Date"/>
        <w:ind w:left="0"/>
        <w:rPr>
          <w:rFonts w:ascii="Times New Roman" w:hAnsi="Times New Roman"/>
          <w:b/>
          <w:sz w:val="48"/>
          <w:szCs w:val="48"/>
        </w:rPr>
      </w:pPr>
      <w:r>
        <w:rPr>
          <w:rFonts w:ascii="Times New Roman" w:hAnsi="Times New Roman"/>
          <w:b/>
          <w:sz w:val="48"/>
          <w:szCs w:val="48"/>
        </w:rPr>
        <w:t>November 19,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D4794D" w:rsidRDefault="00D4794D" w:rsidP="00D4794D">
            <w:pPr>
              <w:tabs>
                <w:tab w:val="left" w:pos="240"/>
              </w:tabs>
              <w:spacing w:after="40"/>
              <w:ind w:left="120" w:right="-120"/>
              <w:rPr>
                <w:rFonts w:ascii="Helvetica" w:hAnsi="Helvetica"/>
                <w:b/>
                <w:color w:val="000000"/>
                <w:sz w:val="18"/>
              </w:rPr>
            </w:pPr>
            <w:r w:rsidRPr="004E1E7E">
              <w:rPr>
                <w:rFonts w:ascii="Helvetica" w:hAnsi="Helvetica"/>
                <w:b/>
                <w:color w:val="000000"/>
                <w:sz w:val="18"/>
              </w:rPr>
              <w:t xml:space="preserve">Public/Private Partnerships for the </w:t>
            </w:r>
            <w:r>
              <w:rPr>
                <w:rFonts w:ascii="Helvetica" w:hAnsi="Helvetica"/>
                <w:b/>
                <w:color w:val="000000"/>
                <w:sz w:val="18"/>
              </w:rPr>
              <w:t>Mixed-Finance</w:t>
            </w:r>
            <w:r w:rsidRPr="004E1E7E">
              <w:rPr>
                <w:rFonts w:ascii="Helvetica" w:hAnsi="Helvetica"/>
                <w:b/>
                <w:color w:val="000000"/>
                <w:sz w:val="18"/>
              </w:rPr>
              <w:t xml:space="preserve"> Development of Public Housing Units</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8861D4"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8861D4"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8861D4"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8861D4"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8861D4"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04037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98-10-21T00:00:00Z">
                  <w:dateFormat w:val="MMMM d, yyyy"/>
                  <w:lid w:val="en-US"/>
                  <w:storeMappedDataAs w:val="dateTime"/>
                  <w:calendar w:val="gregorian"/>
                </w:date>
              </w:sdtPr>
              <w:sdtEndPr/>
              <w:sdtContent>
                <w:r w:rsidR="008861D4" w:rsidRPr="008861D4">
                  <w:rPr>
                    <w:rFonts w:ascii="Times New Roman" w:hAnsi="Times New Roman"/>
                    <w:color w:val="auto"/>
                    <w:sz w:val="22"/>
                  </w:rPr>
                  <w:t>October 21, 1998</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04037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8861D4">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04037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5-07-17T00:00:00Z">
                  <w:dateFormat w:val="MMMM d, yyyy"/>
                  <w:lid w:val="en-US"/>
                  <w:storeMappedDataAs w:val="dateTime"/>
                  <w:calendar w:val="gregorian"/>
                </w:date>
              </w:sdtPr>
              <w:sdtEndPr/>
              <w:sdtContent>
                <w:r w:rsidR="008861D4">
                  <w:rPr>
                    <w:rFonts w:ascii="Times New Roman" w:hAnsi="Times New Roman"/>
                    <w:color w:val="auto"/>
                    <w:sz w:val="22"/>
                  </w:rPr>
                  <w:t>July 1</w:t>
                </w:r>
                <w:r w:rsidR="00251AD0">
                  <w:rPr>
                    <w:rFonts w:ascii="Times New Roman" w:hAnsi="Times New Roman"/>
                    <w:color w:val="auto"/>
                    <w:sz w:val="22"/>
                  </w:rPr>
                  <w:t>7</w:t>
                </w:r>
                <w:r w:rsidR="008861D4">
                  <w:rPr>
                    <w:rFonts w:ascii="Times New Roman" w:hAnsi="Times New Roman"/>
                    <w:color w:val="auto"/>
                    <w:sz w:val="22"/>
                  </w:rPr>
                  <w:t>, 2015</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04037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8861D4">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401F73" w:rsidP="004B39AA">
                <w:pPr>
                  <w:pStyle w:val="Label"/>
                  <w:spacing w:before="0" w:after="0" w:line="276" w:lineRule="auto"/>
                  <w:rPr>
                    <w:rFonts w:ascii="Times New Roman" w:hAnsi="Times New Roman"/>
                    <w:color w:val="auto"/>
                    <w:sz w:val="22"/>
                  </w:rPr>
                </w:pPr>
                <w:r>
                  <w:rPr>
                    <w:rStyle w:val="Style3"/>
                    <w:color w:val="auto"/>
                    <w:sz w:val="22"/>
                  </w:rPr>
                  <w:t>Not started</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sz w:val="22"/>
            </w:rPr>
            <w:id w:val="1541319562"/>
            <w:placeholder>
              <w:docPart w:val="7FE7F8525D1E4296B541C3F76205DFA9"/>
            </w:placeholde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401F73" w:rsidP="004B39AA">
                <w:pPr>
                  <w:pStyle w:val="Label"/>
                  <w:spacing w:before="0" w:after="0" w:line="276" w:lineRule="auto"/>
                  <w:rPr>
                    <w:rFonts w:ascii="Times New Roman" w:hAnsi="Times New Roman"/>
                    <w:color w:val="auto"/>
                    <w:sz w:val="22"/>
                  </w:rPr>
                </w:pPr>
                <w:r w:rsidRPr="00401F73">
                  <w:rPr>
                    <w:rFonts w:ascii="Times New Roman" w:hAnsi="Times New Roman"/>
                    <w:sz w:val="22"/>
                  </w:rPr>
                  <w:t>N/A</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8861D4" w:rsidP="005C3F1E">
            <w:pPr>
              <w:pStyle w:val="Label"/>
              <w:spacing w:before="0" w:after="120"/>
              <w:rPr>
                <w:rFonts w:ascii="Times New Roman" w:hAnsi="Times New Roman"/>
                <w:b w:val="0"/>
                <w:color w:val="auto"/>
                <w:sz w:val="22"/>
              </w:rPr>
            </w:pPr>
            <w:r>
              <w:rPr>
                <w:rFonts w:ascii="Times New Roman" w:hAnsi="Times New Roman"/>
                <w:color w:val="auto"/>
                <w:sz w:val="22"/>
              </w:rPr>
              <w:t>Robert Mulderig</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8861D4" w:rsidP="005C3F1E">
            <w:pPr>
              <w:pStyle w:val="Label"/>
              <w:spacing w:before="0" w:after="120"/>
              <w:rPr>
                <w:rFonts w:ascii="Times New Roman" w:hAnsi="Times New Roman"/>
                <w:b w:val="0"/>
                <w:color w:val="auto"/>
                <w:sz w:val="22"/>
              </w:rPr>
            </w:pPr>
            <w:r>
              <w:rPr>
                <w:rFonts w:ascii="Times New Roman" w:hAnsi="Times New Roman"/>
                <w:color w:val="auto"/>
                <w:sz w:val="22"/>
              </w:rPr>
              <w:t>Public Housing Investments</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8861D4" w:rsidP="005C3F1E">
            <w:pPr>
              <w:pStyle w:val="Details"/>
              <w:spacing w:before="0" w:after="120"/>
              <w:rPr>
                <w:rFonts w:ascii="Times New Roman" w:hAnsi="Times New Roman"/>
                <w:color w:val="auto"/>
                <w:sz w:val="22"/>
              </w:rPr>
            </w:pPr>
            <w:r>
              <w:rPr>
                <w:rFonts w:ascii="Times New Roman" w:hAnsi="Times New Roman"/>
                <w:color w:val="auto"/>
                <w:sz w:val="22"/>
              </w:rPr>
              <w:t>Acting DAS</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8861D4" w:rsidP="005C3F1E">
            <w:pPr>
              <w:pStyle w:val="Label"/>
              <w:spacing w:before="0" w:after="120"/>
              <w:rPr>
                <w:rFonts w:ascii="Times New Roman" w:hAnsi="Times New Roman"/>
                <w:b w:val="0"/>
                <w:color w:val="auto"/>
                <w:sz w:val="22"/>
              </w:rPr>
            </w:pPr>
            <w:r>
              <w:rPr>
                <w:rFonts w:ascii="Times New Roman" w:hAnsi="Times New Roman"/>
                <w:color w:val="auto"/>
                <w:sz w:val="22"/>
              </w:rPr>
              <w:t>202-402-4780</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EF5764" w:rsidP="005C3F1E">
            <w:pPr>
              <w:pStyle w:val="Details"/>
              <w:spacing w:before="0" w:after="120"/>
              <w:rPr>
                <w:rFonts w:ascii="Times New Roman" w:hAnsi="Times New Roman"/>
                <w:color w:val="auto"/>
                <w:sz w:val="22"/>
              </w:rPr>
            </w:pPr>
            <w:r>
              <w:rPr>
                <w:rFonts w:ascii="Times New Roman" w:hAnsi="Times New Roman"/>
                <w:color w:val="auto"/>
                <w:sz w:val="22"/>
              </w:rPr>
              <w:t>Robert.e.mulderig@hud.gov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A347D8" w:rsidP="005C3F1E">
            <w:pPr>
              <w:pStyle w:val="Label"/>
              <w:spacing w:before="0" w:after="120"/>
              <w:rPr>
                <w:rFonts w:ascii="Times New Roman" w:hAnsi="Times New Roman"/>
                <w:b w:val="0"/>
                <w:color w:val="auto"/>
                <w:sz w:val="22"/>
              </w:rPr>
            </w:pPr>
            <w:bookmarkStart w:id="1" w:name="_Hlk531180083"/>
            <w:r>
              <w:rPr>
                <w:rFonts w:ascii="Times New Roman" w:hAnsi="Times New Roman"/>
                <w:color w:val="auto"/>
                <w:sz w:val="22"/>
              </w:rPr>
              <w:t>N/A</w:t>
            </w:r>
            <w:r w:rsidR="00F316D0" w:rsidRPr="004B39AA">
              <w:rPr>
                <w:rStyle w:val="Style1"/>
                <w:b w:val="0"/>
                <w:color w:val="auto"/>
              </w:rPr>
              <w:t xml:space="preserve"> </w:t>
            </w:r>
            <w:bookmarkEnd w:id="1"/>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401F73" w:rsidP="005C3F1E">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401F73" w:rsidP="005C3F1E">
            <w:pPr>
              <w:pStyle w:val="Details"/>
              <w:spacing w:before="0" w:after="120"/>
              <w:rPr>
                <w:rFonts w:ascii="Times New Roman" w:hAnsi="Times New Roman"/>
                <w:color w:val="auto"/>
                <w:sz w:val="22"/>
              </w:rPr>
            </w:pPr>
            <w:r>
              <w:rPr>
                <w:rFonts w:ascii="Times New Roman" w:hAnsi="Times New Roman"/>
                <w:color w:val="auto"/>
                <w:sz w:val="22"/>
              </w:rPr>
              <w:t>N/A</w:t>
            </w:r>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dropDownList>
                  <w:listItem w:value="Choose an item."/>
                  <w:listItem w:displayText="New PTA" w:value="New PTA"/>
                  <w:listItem w:displayText="Updated PTA" w:value="Updated PTA"/>
                  <w:listItem w:displayText="Renewal PTA" w:value="Renewal PTA"/>
                </w:dropDownList>
              </w:sdtPr>
              <w:sdtEndPr/>
              <w:sdtContent>
                <w:r w:rsidR="00EF5764">
                  <w:rPr>
                    <w:rFonts w:ascii="Times New Roman" w:hAnsi="Times New Roman"/>
                    <w:color w:val="auto"/>
                    <w:sz w:val="22"/>
                  </w:rPr>
                  <w:t>Renewal PTA</w:t>
                </w:r>
              </w:sdtContent>
            </w:sdt>
          </w:p>
        </w:tc>
      </w:tr>
      <w:tr w:rsidR="00EF5764" w:rsidRPr="004B39AA" w:rsidTr="002514A2">
        <w:tc>
          <w:tcPr>
            <w:tcW w:w="9576" w:type="dxa"/>
            <w:shd w:val="clear" w:color="auto" w:fill="FFFFFF" w:themeFill="background1"/>
            <w:vAlign w:val="center"/>
          </w:tcPr>
          <w:p w:rsidR="00AD1AD3" w:rsidRPr="00AD1AD3" w:rsidRDefault="00AD1AD3" w:rsidP="00AD1AD3">
            <w:pPr>
              <w:pStyle w:val="BodyText"/>
              <w:tabs>
                <w:tab w:val="left" w:pos="690"/>
              </w:tabs>
              <w:ind w:left="60"/>
              <w:rPr>
                <w:rFonts w:ascii="Times New Roman" w:hAnsi="Times New Roman" w:cs="Times New Roman"/>
                <w:sz w:val="22"/>
              </w:rPr>
            </w:pPr>
            <w:r>
              <w:tab/>
            </w:r>
            <w:r w:rsidRPr="00AD1AD3">
              <w:rPr>
                <w:rFonts w:ascii="Times New Roman" w:hAnsi="Times New Roman" w:cs="Times New Roman"/>
                <w:sz w:val="22"/>
              </w:rPr>
              <w:t xml:space="preserve">The Quality Housing and Work Responsibility Act of 1998 (P.L. 195-276, approved October 21, 1998), also known as the Public Housing Reform Act, created Section 35 of the U.S. Housing Act of 1937, 42 U.S.C. 1437.   Section 35 allows PHAs to own, operate, assist or otherwise participate in the development and operation of mixed-finance projects.  Mixed-finance development refers to the development or rehabilitation of public housing, where the public housing units are owned in whole or in part by an entity other than a PHA.  Prior to this, all public housing had to be developed and owned by a Public Housing Authority (PHA).  However, Section 35 allowed PHAs to provide Section 9 capital and operating assistance to mixed-finance projects, which are also financially assisted by private and other resources.  Private and other resources include tax credit equity, private mortgages and other federal, state or local funds.  Section 35 also allows non-PHA owner entities to own and operate mixed-finance projects that contain both public housing and non-public housing units, or only public housing units.  Along with public housing unit development, mixed-finance real estate development or rehabilitation transactions are used to extend public housing appropriations in housing development and to develop mixed-income housing, where public housing residents are anonymously mixed in with affordable and market rate housing residents.  </w:t>
            </w:r>
          </w:p>
          <w:p w:rsidR="00EF5764" w:rsidRPr="004B39AA" w:rsidRDefault="00AD1AD3" w:rsidP="00AD1AD3">
            <w:pPr>
              <w:pStyle w:val="Details"/>
              <w:tabs>
                <w:tab w:val="center" w:pos="4680"/>
              </w:tabs>
              <w:spacing w:before="0" w:after="120"/>
              <w:rPr>
                <w:rFonts w:ascii="Times New Roman" w:hAnsi="Times New Roman"/>
                <w:color w:val="auto"/>
                <w:sz w:val="22"/>
              </w:rPr>
            </w:pPr>
            <w:r w:rsidRPr="00AD1AD3">
              <w:rPr>
                <w:rFonts w:ascii="Times New Roman" w:hAnsi="Times New Roman"/>
                <w:sz w:val="22"/>
              </w:rPr>
              <w:t xml:space="preserve">In order to approve the development of mixed-finance projects, HUD collects certain information from each PHA/Ownership Entity.  Under current regulations, HUD collects and reviews the essential documents included in this ICR in order to determine whether or not approval should be given.  After approval is given and the documents are recorded by the associated county, HUD collects the recorded versions of the documents in this ICR, along with all financing and legal agreements that the PHA/owner entity has with HUD and with third-parties in connection with that mixed-finance project.  This includes unique legal documents along with standardized forms and “Certifications and Assurances,” which are not exempted under PRA.  </w:t>
            </w:r>
            <w:r w:rsidRPr="00AD1AD3">
              <w:rPr>
                <w:rFonts w:ascii="Times New Roman" w:hAnsi="Times New Roman"/>
                <w:sz w:val="22"/>
                <w:szCs w:val="24"/>
              </w:rPr>
              <w:t>R</w:t>
            </w:r>
            <w:r w:rsidRPr="00AD1AD3">
              <w:rPr>
                <w:rFonts w:ascii="Times New Roman" w:hAnsi="Times New Roman"/>
                <w:sz w:val="22"/>
              </w:rPr>
              <w:t>egulations for the processing of mixed-finance public housing projects are at 24 CFR part 905 subpart F (§905).</w:t>
            </w:r>
            <w:r>
              <w:rPr>
                <w:sz w:val="22"/>
              </w:rPr>
              <w:t xml:space="preserve">  </w:t>
            </w: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AD1AD3" w:rsidP="0084467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AD1AD3"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2" w:name="Check25"/>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bookmarkEnd w:id="2"/>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r>
              <w:rPr>
                <w:rFonts w:ascii="Times New Roman" w:hAnsi="Times New Roman"/>
                <w:b w:val="0"/>
                <w:color w:val="000000"/>
                <w:sz w:val="22"/>
              </w:rPr>
              <w:t>: There is no PII.  Contractor site with access limited to HUD personal.</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AD1AD3"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1A68BF"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1A68BF"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3C6118" w:rsidRPr="004B39AA">
              <w:rPr>
                <w:rFonts w:ascii="Times New Roman" w:hAnsi="Times New Roman"/>
                <w:b w:val="0"/>
                <w:color w:val="auto"/>
                <w:sz w:val="22"/>
              </w:rPr>
              <w:t xml:space="preserve">  </w:t>
            </w:r>
            <w:r w:rsidR="005A195E">
              <w:rPr>
                <w:rFonts w:ascii="Times New Roman" w:hAnsi="Times New Roman"/>
                <w:b w:val="0"/>
                <w:color w:val="auto"/>
                <w:sz w:val="22"/>
              </w:rPr>
              <w:t>HUD</w:t>
            </w:r>
            <w:r w:rsidR="003C6118"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003C6118" w:rsidRPr="004B39AA">
              <w:rPr>
                <w:rFonts w:ascii="Times New Roman" w:hAnsi="Times New Roman"/>
                <w:b w:val="0"/>
                <w:color w:val="auto"/>
                <w:sz w:val="22"/>
              </w:rPr>
              <w:t>s):</w:t>
            </w:r>
            <w:r>
              <w:rPr>
                <w:rFonts w:ascii="Times New Roman" w:hAnsi="Times New Roman"/>
                <w:b w:val="0"/>
                <w:color w:val="auto"/>
                <w:sz w:val="22"/>
              </w:rPr>
              <w:t xml:space="preserve">  Mixed-finance development process used on the HOPE VI and Choice Neighborhoods Initiative programs.</w:t>
            </w:r>
          </w:p>
          <w:p w:rsidR="000B417A" w:rsidRPr="004B39AA" w:rsidRDefault="001A68BF"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1A68BF"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r>
              <w:rPr>
                <w:rFonts w:ascii="Times New Roman" w:hAnsi="Times New Roman"/>
                <w:b w:val="0"/>
                <w:color w:val="auto"/>
                <w:sz w:val="22"/>
              </w:rPr>
              <w:t xml:space="preserve"> Real estate developers, PHAs</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1A68BF" w:rsidP="00C508DC">
            <w:pPr>
              <w:pStyle w:val="Label"/>
              <w:numPr>
                <w:ilvl w:val="0"/>
                <w:numId w:val="37"/>
              </w:numPr>
              <w:rPr>
                <w:rFonts w:ascii="Times New Roman" w:hAnsi="Times New Roman"/>
                <w:color w:val="auto"/>
                <w:sz w:val="22"/>
              </w:rPr>
            </w:pPr>
            <w:r>
              <w:rPr>
                <w:rFonts w:ascii="Times New Roman" w:hAnsi="Times New Roman"/>
                <w:color w:val="auto"/>
                <w:sz w:val="22"/>
              </w:rPr>
              <w:t xml:space="preserve">No </w:t>
            </w:r>
            <w:r w:rsidR="000B417A" w:rsidRPr="004B39AA">
              <w:rPr>
                <w:rFonts w:ascii="Times New Roman" w:hAnsi="Times New Roman"/>
                <w:color w:val="auto"/>
                <w:sz w:val="22"/>
              </w:rPr>
              <w:t xml:space="preserve">information about individuals </w:t>
            </w:r>
            <w:r w:rsidR="006A3451" w:rsidRPr="004B39AA">
              <w:rPr>
                <w:rFonts w:ascii="Times New Roman" w:hAnsi="Times New Roman"/>
                <w:color w:val="auto"/>
                <w:sz w:val="22"/>
              </w:rPr>
              <w:t>is</w:t>
            </w:r>
            <w:r w:rsidR="000B417A"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4E37EA" w:rsidRPr="004B39AA" w:rsidRDefault="001A68BF" w:rsidP="00DA16DD">
            <w:pPr>
              <w:pStyle w:val="Details"/>
              <w:spacing w:before="0" w:after="120"/>
              <w:rPr>
                <w:rFonts w:ascii="Times New Roman" w:hAnsi="Times New Roman"/>
                <w:color w:val="auto"/>
                <w:sz w:val="22"/>
              </w:rPr>
            </w:pPr>
            <w:r w:rsidRPr="001A68BF">
              <w:rPr>
                <w:rFonts w:ascii="Times New Roman" w:hAnsi="Times New Roman"/>
                <w:color w:val="auto"/>
                <w:sz w:val="22"/>
              </w:rPr>
              <w:t>This program collects no personally identifiable information</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1A68BF"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1A68BF"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040371">
              <w:rPr>
                <w:rFonts w:ascii="Times New Roman" w:hAnsi="Times New Roman"/>
                <w:b/>
                <w:sz w:val="22"/>
              </w:rPr>
            </w:r>
            <w:r w:rsidR="00040371">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1A68BF"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401F73"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040371">
              <w:rPr>
                <w:rFonts w:ascii="Times New Roman" w:hAnsi="Times New Roman"/>
                <w:sz w:val="22"/>
              </w:rPr>
            </w:r>
            <w:r w:rsidR="00040371">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401F73"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401F73"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401F73"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401F73" w:rsidP="00A1558E">
            <w:pPr>
              <w:pStyle w:val="Details"/>
              <w:spacing w:before="0" w:after="120"/>
              <w:rPr>
                <w:rFonts w:ascii="Times New Roman" w:hAnsi="Times New Roman"/>
                <w:color w:val="auto"/>
                <w:sz w:val="22"/>
              </w:rPr>
            </w:pPr>
            <w:r>
              <w:rPr>
                <w:rFonts w:ascii="Times New Roman" w:hAnsi="Times New Roman"/>
                <w:color w:val="auto"/>
                <w:sz w:val="22"/>
              </w:rPr>
              <w:t>Data is not stored in the communication traffic log.</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1A68BF"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040371"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1A68BF"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040371"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1A68BF"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A68BF" w:rsidRPr="004B39AA" w:rsidRDefault="001A68BF" w:rsidP="001A68BF">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Is this external sharing </w:t>
            </w:r>
            <w:r w:rsidRPr="00356F5D">
              <w:rPr>
                <w:rFonts w:ascii="Times New Roman" w:hAnsi="Times New Roman"/>
                <w:color w:val="000000"/>
                <w:sz w:val="22"/>
              </w:rPr>
              <w:t xml:space="preserve">pursuant to </w:t>
            </w:r>
            <w:r w:rsidRPr="004B39AA">
              <w:rPr>
                <w:rFonts w:ascii="Times New Roman" w:hAnsi="Times New Roman"/>
                <w:color w:val="auto"/>
                <w:sz w:val="22"/>
              </w:rPr>
              <w:t xml:space="preserve">new or existing information sharing access agreement (MOU, MOA, etc.)? </w:t>
            </w:r>
          </w:p>
          <w:p w:rsidR="001A68BF" w:rsidRPr="004B39AA" w:rsidRDefault="001A68BF" w:rsidP="001A68BF">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A68BF" w:rsidRPr="004B39AA" w:rsidRDefault="001A68BF" w:rsidP="001A68BF">
            <w:pPr>
              <w:pStyle w:val="Details"/>
              <w:spacing w:before="0" w:after="120"/>
              <w:rPr>
                <w:rFonts w:ascii="Times New Roman" w:hAnsi="Times New Roman"/>
                <w:color w:val="auto"/>
                <w:sz w:val="22"/>
              </w:rPr>
            </w:pPr>
            <w:r w:rsidRPr="001A68BF">
              <w:rPr>
                <w:rFonts w:ascii="Times New Roman" w:hAnsi="Times New Roman"/>
                <w:color w:val="auto"/>
                <w:sz w:val="22"/>
              </w:rPr>
              <w:t>This program collects no personally identifiable information</w:t>
            </w:r>
          </w:p>
        </w:tc>
      </w:tr>
      <w:tr w:rsidR="001A68BF"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A68BF" w:rsidRPr="004B39AA" w:rsidRDefault="001A68BF" w:rsidP="001A68BF">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 xml:space="preserve">7.   Does the project, program, or system provide role-based training for personnel </w:t>
            </w:r>
            <w:r w:rsidRPr="00356F5D">
              <w:rPr>
                <w:rFonts w:ascii="Times New Roman" w:eastAsia="Calibri" w:hAnsi="Times New Roman" w:cs="Times New Roman"/>
                <w:b/>
                <w:color w:val="000000"/>
                <w:kern w:val="0"/>
                <w:sz w:val="22"/>
                <w:szCs w:val="22"/>
              </w:rPr>
              <w:t xml:space="preserve">who have access in addition to annual privacy training </w:t>
            </w:r>
            <w:r w:rsidRPr="004B39AA">
              <w:rPr>
                <w:rFonts w:ascii="Times New Roman" w:eastAsia="Calibri" w:hAnsi="Times New Roman" w:cs="Times New Roman"/>
                <w:b/>
                <w:kern w:val="0"/>
                <w:sz w:val="22"/>
                <w:szCs w:val="22"/>
              </w:rPr>
              <w:t xml:space="preserve">required of all </w:t>
            </w:r>
            <w:r>
              <w:rPr>
                <w:rFonts w:ascii="Times New Roman" w:eastAsia="Calibri" w:hAnsi="Times New Roman" w:cs="Times New Roman"/>
                <w:b/>
                <w:kern w:val="0"/>
                <w:sz w:val="22"/>
                <w:szCs w:val="22"/>
              </w:rPr>
              <w:t>HUD</w:t>
            </w:r>
            <w:r w:rsidRPr="004B39AA">
              <w:rPr>
                <w:rFonts w:ascii="Times New Roman" w:eastAsia="Calibri" w:hAnsi="Times New Roman" w:cs="Times New Roman"/>
                <w:b/>
                <w:kern w:val="0"/>
                <w:sz w:val="22"/>
                <w:szCs w:val="22"/>
              </w:rPr>
              <w:t xml:space="preserve"> personnel?</w:t>
            </w:r>
          </w:p>
          <w:p w:rsidR="001A68BF" w:rsidRPr="004B39AA" w:rsidRDefault="001A68BF" w:rsidP="001A68BF">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68BF" w:rsidRPr="004B39AA" w:rsidRDefault="001A68BF" w:rsidP="001A68BF">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040371">
              <w:rPr>
                <w:rFonts w:ascii="Times New Roman" w:hAnsi="Times New Roman"/>
                <w:color w:val="auto"/>
                <w:sz w:val="22"/>
              </w:rPr>
            </w:r>
            <w:r w:rsidR="00040371">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1A68BF" w:rsidRDefault="001A68BF" w:rsidP="001A68B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p w:rsidR="001A68BF" w:rsidRDefault="001A68BF" w:rsidP="001A68B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 xml:space="preserve">Training is given </w:t>
            </w:r>
            <w:r w:rsidR="00401F73">
              <w:rPr>
                <w:rFonts w:ascii="Times New Roman" w:hAnsi="Times New Roman"/>
                <w:b w:val="0"/>
                <w:color w:val="auto"/>
                <w:sz w:val="22"/>
              </w:rPr>
              <w:t xml:space="preserve">to each person that is given access and </w:t>
            </w:r>
            <w:r>
              <w:rPr>
                <w:rFonts w:ascii="Times New Roman" w:hAnsi="Times New Roman"/>
                <w:b w:val="0"/>
                <w:color w:val="auto"/>
                <w:sz w:val="22"/>
              </w:rPr>
              <w:t>on an as-needed basis.</w:t>
            </w:r>
          </w:p>
          <w:p w:rsidR="001A68BF" w:rsidRPr="004B39AA" w:rsidRDefault="00401F73" w:rsidP="001A68B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 xml:space="preserve">Although there is no PII, </w:t>
            </w:r>
            <w:r w:rsidR="001A68BF">
              <w:rPr>
                <w:rFonts w:ascii="Times New Roman" w:hAnsi="Times New Roman"/>
                <w:b w:val="0"/>
                <w:color w:val="auto"/>
                <w:sz w:val="22"/>
              </w:rPr>
              <w:t xml:space="preserve">HUD </w:t>
            </w:r>
            <w:r>
              <w:rPr>
                <w:rFonts w:ascii="Times New Roman" w:hAnsi="Times New Roman"/>
                <w:b w:val="0"/>
                <w:color w:val="auto"/>
                <w:sz w:val="22"/>
              </w:rPr>
              <w:t xml:space="preserve">IT and </w:t>
            </w:r>
            <w:r w:rsidR="001A68BF">
              <w:rPr>
                <w:rFonts w:ascii="Times New Roman" w:hAnsi="Times New Roman"/>
                <w:b w:val="0"/>
                <w:color w:val="auto"/>
                <w:sz w:val="22"/>
              </w:rPr>
              <w:t xml:space="preserve">privacy requirements are included in the contract.  </w:t>
            </w:r>
            <w:r w:rsidR="00D008A5">
              <w:rPr>
                <w:rFonts w:ascii="Times New Roman" w:hAnsi="Times New Roman"/>
                <w:b w:val="0"/>
                <w:color w:val="auto"/>
                <w:sz w:val="22"/>
              </w:rPr>
              <w:t>All users take annual privacy training, even though there is no PII.  It’s mandatory for all Grant Managers, along with ethics training, etc.</w:t>
            </w:r>
          </w:p>
        </w:tc>
      </w:tr>
      <w:tr w:rsidR="001A68BF" w:rsidRPr="004B39AA" w:rsidTr="00D008A5">
        <w:trPr>
          <w:trHeight w:val="2160"/>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A68BF" w:rsidRPr="004B39AA" w:rsidRDefault="001A68BF" w:rsidP="001A68BF">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Pr>
                <w:rFonts w:ascii="Times New Roman" w:hAnsi="Times New Roman"/>
                <w:color w:val="auto"/>
                <w:sz w:val="22"/>
              </w:rPr>
              <w:t xml:space="preserve">SP </w:t>
            </w:r>
            <w:r w:rsidRPr="004B39AA">
              <w:rPr>
                <w:rFonts w:ascii="Times New Roman" w:hAnsi="Times New Roman"/>
                <w:color w:val="auto"/>
                <w:sz w:val="22"/>
              </w:rPr>
              <w:t>800-</w:t>
            </w:r>
            <w:r>
              <w:rPr>
                <w:rFonts w:ascii="Times New Roman" w:hAnsi="Times New Roman"/>
                <w:color w:val="auto"/>
                <w:sz w:val="22"/>
              </w:rPr>
              <w:t>5</w:t>
            </w:r>
            <w:r w:rsidRPr="004B39AA">
              <w:rPr>
                <w:rFonts w:ascii="Times New Roman" w:hAnsi="Times New Roman"/>
                <w:color w:val="auto"/>
                <w:sz w:val="22"/>
              </w:rPr>
              <w:t>3</w:t>
            </w:r>
            <w:r>
              <w:rPr>
                <w:rFonts w:ascii="Times New Roman" w:hAnsi="Times New Roman"/>
                <w:color w:val="auto"/>
                <w:sz w:val="22"/>
              </w:rPr>
              <w:t xml:space="preserve"> Rev. 4,</w:t>
            </w:r>
            <w:r w:rsidRPr="004B39AA">
              <w:rPr>
                <w:rFonts w:ascii="Times New Roman" w:hAnsi="Times New Roman"/>
                <w:color w:val="auto"/>
                <w:sz w:val="22"/>
              </w:rPr>
              <w:t xml:space="preserve"> Appendix J, does the project, program, or system </w:t>
            </w:r>
            <w:r w:rsidR="00D008A5" w:rsidRPr="004B39AA">
              <w:rPr>
                <w:rFonts w:ascii="Times New Roman" w:hAnsi="Times New Roman"/>
                <w:color w:val="auto"/>
                <w:sz w:val="22"/>
              </w:rPr>
              <w:t>maintain an accounting of disclosures of PII to individual</w:t>
            </w:r>
            <w:r w:rsidR="00D008A5">
              <w:rPr>
                <w:rFonts w:ascii="Times New Roman" w:hAnsi="Times New Roman"/>
                <w:color w:val="auto"/>
                <w:sz w:val="22"/>
              </w:rPr>
              <w:t>s/agencies</w:t>
            </w:r>
            <w:r w:rsidR="00D008A5" w:rsidRPr="004B39AA">
              <w:rPr>
                <w:rFonts w:ascii="Times New Roman" w:hAnsi="Times New Roman"/>
                <w:color w:val="auto"/>
                <w:sz w:val="22"/>
              </w:rPr>
              <w:t xml:space="preserve"> </w:t>
            </w:r>
            <w:r w:rsidR="00D008A5" w:rsidRPr="00356F5D">
              <w:rPr>
                <w:rFonts w:ascii="Times New Roman" w:hAnsi="Times New Roman"/>
                <w:color w:val="000000"/>
                <w:sz w:val="22"/>
              </w:rPr>
              <w:t>who have requested access to their PII</w:t>
            </w:r>
            <w:r w:rsidR="00D008A5" w:rsidRPr="004B39AA">
              <w:rPr>
                <w:rFonts w:ascii="Times New Roman" w:hAnsi="Times New Roman"/>
                <w:color w:val="auto"/>
                <w:sz w:val="22"/>
              </w:rPr>
              <w:t xml:space="preserve">? </w:t>
            </w:r>
            <w:r w:rsidRPr="004B39AA">
              <w:rPr>
                <w:rFonts w:ascii="Times New Roman" w:hAnsi="Times New Roman"/>
                <w:color w:val="auto"/>
                <w:sz w:val="22"/>
              </w:rPr>
              <w:t>maintain an accounting of disclosures of PII to individual</w:t>
            </w:r>
            <w:r>
              <w:rPr>
                <w:rFonts w:ascii="Times New Roman" w:hAnsi="Times New Roman"/>
                <w:color w:val="auto"/>
                <w:sz w:val="22"/>
              </w:rPr>
              <w:t>s/agencies</w:t>
            </w:r>
            <w:r w:rsidRPr="004B39AA">
              <w:rPr>
                <w:rFonts w:ascii="Times New Roman" w:hAnsi="Times New Roman"/>
                <w:color w:val="auto"/>
                <w:sz w:val="22"/>
              </w:rPr>
              <w:t xml:space="preserve"> </w:t>
            </w:r>
            <w:r w:rsidRPr="00356F5D">
              <w:rPr>
                <w:rFonts w:ascii="Times New Roman" w:hAnsi="Times New Roman"/>
                <w:color w:val="000000"/>
                <w:sz w:val="22"/>
              </w:rPr>
              <w:t>who have requested access to their PII</w:t>
            </w:r>
            <w:r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A68BF" w:rsidRDefault="00D008A5" w:rsidP="001A68BF">
            <w:pPr>
              <w:pStyle w:val="Label"/>
              <w:rPr>
                <w:rFonts w:ascii="Times New Roman" w:hAnsi="Times New Roman"/>
                <w:b w:val="0"/>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040371">
              <w:rPr>
                <w:rFonts w:ascii="Times New Roman" w:hAnsi="Times New Roman"/>
                <w:color w:val="auto"/>
                <w:sz w:val="22"/>
              </w:rPr>
            </w:r>
            <w:r w:rsidR="00040371">
              <w:rPr>
                <w:rFonts w:ascii="Times New Roman" w:hAnsi="Times New Roman"/>
                <w:color w:val="auto"/>
                <w:sz w:val="22"/>
              </w:rPr>
              <w:fldChar w:fldCharType="separate"/>
            </w:r>
            <w:r>
              <w:rPr>
                <w:rFonts w:ascii="Times New Roman" w:hAnsi="Times New Roman"/>
                <w:color w:val="auto"/>
                <w:sz w:val="22"/>
              </w:rPr>
              <w:fldChar w:fldCharType="end"/>
            </w:r>
            <w:r w:rsidR="001A68BF" w:rsidRPr="004B39AA">
              <w:rPr>
                <w:rFonts w:ascii="Times New Roman" w:hAnsi="Times New Roman"/>
                <w:color w:val="auto"/>
                <w:sz w:val="22"/>
              </w:rPr>
              <w:t xml:space="preserve">  </w:t>
            </w:r>
            <w:r w:rsidR="001A68BF" w:rsidRPr="004B39AA">
              <w:rPr>
                <w:rFonts w:ascii="Times New Roman" w:hAnsi="Times New Roman"/>
                <w:b w:val="0"/>
                <w:color w:val="auto"/>
                <w:sz w:val="22"/>
              </w:rPr>
              <w:t>No.</w:t>
            </w:r>
            <w:r w:rsidR="001A68BF" w:rsidRPr="004B39AA">
              <w:rPr>
                <w:rFonts w:ascii="Times New Roman" w:hAnsi="Times New Roman"/>
                <w:color w:val="auto"/>
                <w:sz w:val="22"/>
              </w:rPr>
              <w:t xml:space="preserve"> </w:t>
            </w:r>
            <w:r w:rsidR="001A68BF" w:rsidRPr="004B39AA">
              <w:rPr>
                <w:rFonts w:ascii="Times New Roman" w:hAnsi="Times New Roman"/>
                <w:b w:val="0"/>
                <w:color w:val="auto"/>
                <w:sz w:val="22"/>
              </w:rPr>
              <w:t>What steps will be taken to develop and maintain the accounting:</w:t>
            </w:r>
          </w:p>
          <w:p w:rsidR="00D008A5" w:rsidRPr="004B39AA" w:rsidRDefault="00D008A5" w:rsidP="001A68BF">
            <w:pPr>
              <w:pStyle w:val="Label"/>
              <w:rPr>
                <w:rFonts w:ascii="Times New Roman" w:hAnsi="Times New Roman"/>
                <w:color w:val="auto"/>
                <w:sz w:val="22"/>
              </w:rPr>
            </w:pPr>
            <w:r w:rsidRPr="00D008A5">
              <w:rPr>
                <w:rFonts w:ascii="Times New Roman" w:hAnsi="Times New Roman"/>
                <w:color w:val="auto"/>
                <w:sz w:val="22"/>
              </w:rPr>
              <w:t>This program collects no personally identifiable information</w:t>
            </w:r>
          </w:p>
          <w:p w:rsidR="001A68BF" w:rsidRPr="004B39AA" w:rsidRDefault="001A68BF" w:rsidP="001A68B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0371">
              <w:rPr>
                <w:rFonts w:ascii="Times New Roman" w:hAnsi="Times New Roman"/>
                <w:b w:val="0"/>
                <w:color w:val="auto"/>
                <w:sz w:val="22"/>
              </w:rPr>
            </w:r>
            <w:r w:rsidR="0004037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1A68BF"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A68BF" w:rsidRPr="004B39AA" w:rsidRDefault="001A68BF" w:rsidP="001A68BF">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Pr="004B39AA">
              <w:rPr>
                <w:rFonts w:ascii="Times New Roman" w:hAnsi="Times New Roman"/>
                <w:color w:val="auto"/>
                <w:sz w:val="22"/>
                <w:szCs w:val="20"/>
              </w:rPr>
              <w:t>?</w:t>
            </w:r>
            <w:r>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68BF" w:rsidRPr="004B39AA" w:rsidRDefault="00401F73" w:rsidP="001A68BF">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0"/>
                  </w:checkBox>
                </w:ffData>
              </w:fldChar>
            </w:r>
            <w:bookmarkStart w:id="3" w:name="Check2"/>
            <w:r>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3"/>
            <w:r w:rsidR="001A68BF" w:rsidRPr="004B39AA">
              <w:rPr>
                <w:rFonts w:ascii="Times New Roman" w:hAnsi="Times New Roman" w:cs="Times New Roman"/>
                <w:sz w:val="22"/>
                <w:szCs w:val="22"/>
              </w:rPr>
              <w:t xml:space="preserve"> Unknown.</w:t>
            </w:r>
          </w:p>
          <w:p w:rsidR="001A68BF" w:rsidRPr="004B39AA" w:rsidRDefault="00401F73" w:rsidP="001A68BF">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checkBox>
                    <w:sizeAuto/>
                    <w:default w:val="1"/>
                  </w:checkBox>
                </w:ffData>
              </w:fldChar>
            </w:r>
            <w:r>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Pr>
                <w:rFonts w:ascii="Times New Roman" w:hAnsi="Times New Roman" w:cs="Times New Roman"/>
                <w:sz w:val="22"/>
                <w:szCs w:val="22"/>
              </w:rPr>
              <w:fldChar w:fldCharType="end"/>
            </w:r>
            <w:r w:rsidR="001A68BF" w:rsidRPr="004B39AA">
              <w:rPr>
                <w:rFonts w:ascii="Times New Roman" w:hAnsi="Times New Roman" w:cs="Times New Roman"/>
                <w:sz w:val="22"/>
                <w:szCs w:val="22"/>
              </w:rPr>
              <w:t xml:space="preserve"> No.</w:t>
            </w:r>
          </w:p>
          <w:p w:rsidR="001A68BF" w:rsidRPr="004B39AA" w:rsidRDefault="001A68BF" w:rsidP="001A68BF">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1A68BF" w:rsidRPr="004B39AA" w:rsidRDefault="001A68BF" w:rsidP="001A68BF">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1A68BF" w:rsidRPr="004B39AA" w:rsidRDefault="001A68BF" w:rsidP="001A68BF">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1A68BF" w:rsidRPr="004B39AA" w:rsidRDefault="001A68BF" w:rsidP="001A68BF">
            <w:pPr>
              <w:pStyle w:val="SmallSide"/>
              <w:tabs>
                <w:tab w:val="left" w:pos="3420"/>
              </w:tabs>
              <w:jc w:val="left"/>
              <w:rPr>
                <w:rFonts w:ascii="Times New Roman" w:hAnsi="Times New Roman" w:cs="Times New Roman"/>
                <w:b w:val="0"/>
                <w:bCs/>
                <w:sz w:val="22"/>
                <w:szCs w:val="22"/>
              </w:rPr>
            </w:pPr>
          </w:p>
          <w:p w:rsidR="001A68BF" w:rsidRPr="004B39AA" w:rsidRDefault="001A68BF" w:rsidP="001A68BF">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1A68BF" w:rsidRPr="004B39AA" w:rsidRDefault="001A68BF" w:rsidP="001A68BF">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1A68BF" w:rsidRPr="004B39AA" w:rsidRDefault="001A68BF" w:rsidP="001A68BF">
            <w:pPr>
              <w:pStyle w:val="SmallSide"/>
              <w:tabs>
                <w:tab w:val="left" w:pos="3420"/>
              </w:tabs>
              <w:jc w:val="left"/>
              <w:rPr>
                <w:rFonts w:ascii="Times New Roman" w:hAnsi="Times New Roman" w:cs="Times New Roman"/>
                <w:b w:val="0"/>
                <w:bCs/>
                <w:sz w:val="22"/>
                <w:szCs w:val="22"/>
              </w:rPr>
            </w:pPr>
          </w:p>
          <w:p w:rsidR="001A68BF" w:rsidRPr="004B39AA" w:rsidRDefault="001A68BF" w:rsidP="001A68BF">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1A68BF" w:rsidRPr="004B39AA" w:rsidRDefault="001A68BF" w:rsidP="001A68B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0371">
              <w:rPr>
                <w:rFonts w:ascii="Times New Roman" w:hAnsi="Times New Roman" w:cs="Times New Roman"/>
                <w:b w:val="0"/>
                <w:bCs/>
                <w:sz w:val="22"/>
                <w:szCs w:val="22"/>
              </w:rPr>
            </w:r>
            <w:r w:rsidR="0004037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42F70" w:rsidP="007851B1">
            <w:pPr>
              <w:pStyle w:val="Details"/>
              <w:spacing w:before="0" w:after="120"/>
              <w:rPr>
                <w:rFonts w:ascii="Times New Roman" w:hAnsi="Times New Roman"/>
                <w:color w:val="auto"/>
                <w:sz w:val="22"/>
              </w:rPr>
            </w:pPr>
            <w:r>
              <w:rPr>
                <w:rFonts w:ascii="Times New Roman" w:hAnsi="Times New Roman"/>
                <w:b/>
                <w:color w:val="auto"/>
                <w:sz w:val="22"/>
              </w:rPr>
              <w:t>John Bravacos</w:t>
            </w:r>
            <w:r w:rsidR="00043FF3">
              <w:rPr>
                <w:rFonts w:ascii="Times New Roman" w:hAnsi="Times New Roman"/>
                <w:b/>
                <w:color w:val="auto"/>
                <w:sz w:val="22"/>
              </w:rPr>
              <w:t>, Senior Agency Official for Privacy</w:t>
            </w:r>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date w:fullDate="2018-11-28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043FF3" w:rsidP="004B39AA">
                <w:pPr>
                  <w:pStyle w:val="Details"/>
                  <w:spacing w:before="0" w:after="120"/>
                  <w:rPr>
                    <w:rFonts w:ascii="Times New Roman" w:hAnsi="Times New Roman"/>
                    <w:b/>
                    <w:color w:val="auto"/>
                    <w:sz w:val="22"/>
                  </w:rPr>
                </w:pPr>
                <w:r>
                  <w:rPr>
                    <w:rFonts w:ascii="Times New Roman" w:hAnsi="Times New Roman"/>
                    <w:b/>
                    <w:color w:val="auto"/>
                    <w:sz w:val="22"/>
                  </w:rPr>
                  <w:t>November 28, 2018</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date w:fullDate="2018-11-28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3FF3" w:rsidP="004B39AA">
                <w:pPr>
                  <w:pStyle w:val="Details"/>
                  <w:spacing w:before="0" w:after="120"/>
                  <w:rPr>
                    <w:rFonts w:ascii="Times New Roman" w:hAnsi="Times New Roman"/>
                    <w:color w:val="auto"/>
                    <w:sz w:val="22"/>
                  </w:rPr>
                </w:pPr>
                <w:r>
                  <w:rPr>
                    <w:rFonts w:ascii="Times New Roman" w:hAnsi="Times New Roman"/>
                    <w:color w:val="auto"/>
                    <w:sz w:val="22"/>
                  </w:rPr>
                  <w:t>November 28, 2018</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040371"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3FF3" w:rsidP="007851B1">
            <w:pPr>
              <w:pStyle w:val="Details"/>
              <w:spacing w:before="0" w:after="120"/>
              <w:rPr>
                <w:rFonts w:ascii="Times New Roman" w:hAnsi="Times New Roman"/>
                <w:color w:val="auto"/>
                <w:sz w:val="22"/>
              </w:rPr>
            </w:pPr>
            <w:r>
              <w:rPr>
                <w:rFonts w:ascii="Times New Roman" w:hAnsi="Times New Roman"/>
                <w:b/>
                <w:color w:val="auto"/>
                <w:sz w:val="22"/>
              </w:rPr>
              <w:t>Cindy Etheridge</w:t>
            </w:r>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0371"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0371"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040371">
              <w:rPr>
                <w:rFonts w:ascii="Times New Roman" w:hAnsi="Times New Roman"/>
                <w:color w:val="auto"/>
                <w:sz w:val="22"/>
              </w:rPr>
            </w:r>
            <w:r w:rsidR="00040371">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0371">
              <w:rPr>
                <w:rFonts w:ascii="Times New Roman" w:hAnsi="Times New Roman" w:cs="Times New Roman"/>
                <w:sz w:val="22"/>
                <w:szCs w:val="22"/>
              </w:rPr>
            </w:r>
            <w:r w:rsidR="0004037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040371"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040371"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040371"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 xml:space="preserve">DOCUMENT </w:t>
      </w:r>
      <w:r w:rsidR="00836929" w:rsidRPr="00392372">
        <w:rPr>
          <w:rFonts w:ascii="Times New Roman" w:hAnsi="Times New Roman" w:cs="Times New Roman"/>
          <w:b/>
          <w:bCs/>
          <w:sz w:val="24"/>
        </w:rPr>
        <w:t>ENDORSEMENT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31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836929"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r>
              <w:rPr>
                <w:rFonts w:ascii="Times New Roman" w:hAnsi="Times New Roman" w:cs="Times New Roman"/>
                <w:color w:val="0000FF"/>
                <w:kern w:val="0"/>
                <w:sz w:val="24"/>
              </w:rPr>
              <w:t xml:space="preserve">Signed </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836929" w:rsidP="00392372">
            <w:pPr>
              <w:widowControl w:val="0"/>
              <w:autoSpaceDE w:val="0"/>
              <w:autoSpaceDN w:val="0"/>
              <w:adjustRightInd w:val="0"/>
              <w:rPr>
                <w:rFonts w:ascii="Times New Roman" w:hAnsi="Times New Roman" w:cs="Times New Roman"/>
                <w:b/>
                <w:bCs/>
                <w:color w:val="0000FF"/>
                <w:kern w:val="0"/>
                <w:sz w:val="24"/>
              </w:rPr>
            </w:pPr>
            <w:r>
              <w:rPr>
                <w:rFonts w:ascii="Times New Roman" w:hAnsi="Times New Roman" w:cs="Times New Roman"/>
                <w:b/>
                <w:bCs/>
                <w:color w:val="0000FF"/>
                <w:kern w:val="0"/>
                <w:sz w:val="24"/>
              </w:rPr>
              <w:t>11/23/2018</w:t>
            </w:r>
          </w:p>
        </w:tc>
      </w:tr>
      <w:tr w:rsidR="00392372" w:rsidRPr="00392372" w:rsidTr="00C031E1">
        <w:tc>
          <w:tcPr>
            <w:tcW w:w="5580" w:type="dxa"/>
            <w:tcBorders>
              <w:top w:val="single" w:sz="4" w:space="0" w:color="auto"/>
              <w:left w:val="nil"/>
              <w:bottom w:val="nil"/>
              <w:right w:val="nil"/>
            </w:tcBorders>
          </w:tcPr>
          <w:p w:rsidR="00392372" w:rsidRDefault="00D008A5" w:rsidP="00392372">
            <w:pPr>
              <w:keepNext/>
              <w:spacing w:before="240" w:after="60"/>
              <w:outlineLvl w:val="0"/>
              <w:rPr>
                <w:rFonts w:ascii="Times New Roman" w:hAnsi="Times New Roman" w:cs="Times New Roman"/>
                <w:b/>
                <w:bCs/>
                <w:sz w:val="24"/>
              </w:rPr>
            </w:pPr>
            <w:r>
              <w:rPr>
                <w:rFonts w:ascii="Times New Roman" w:hAnsi="Times New Roman" w:cs="Times New Roman"/>
                <w:b/>
                <w:bCs/>
                <w:sz w:val="24"/>
              </w:rPr>
              <w:t>Robert E. Mulderig</w:t>
            </w:r>
          </w:p>
          <w:p w:rsidR="00366E64" w:rsidRDefault="00366E64" w:rsidP="00392372">
            <w:pPr>
              <w:keepNext/>
              <w:spacing w:before="240" w:after="60"/>
              <w:outlineLvl w:val="0"/>
              <w:rPr>
                <w:rFonts w:ascii="Times New Roman" w:hAnsi="Times New Roman" w:cs="Times New Roman"/>
                <w:b/>
                <w:bCs/>
                <w:sz w:val="24"/>
              </w:rPr>
            </w:pPr>
            <w:r>
              <w:rPr>
                <w:rFonts w:ascii="Times New Roman" w:hAnsi="Times New Roman" w:cs="Times New Roman"/>
                <w:b/>
                <w:bCs/>
                <w:sz w:val="24"/>
              </w:rPr>
              <w:t>Acting Deputy Assistant Secretary</w:t>
            </w:r>
          </w:p>
          <w:p w:rsidR="00366E64" w:rsidRPr="00392372" w:rsidRDefault="00366E64" w:rsidP="00392372">
            <w:pPr>
              <w:keepNext/>
              <w:spacing w:before="240" w:after="60"/>
              <w:outlineLvl w:val="0"/>
              <w:rPr>
                <w:rFonts w:ascii="Times New Roman" w:hAnsi="Times New Roman" w:cs="Times New Roman"/>
                <w:b/>
                <w:bCs/>
                <w:sz w:val="24"/>
              </w:rPr>
            </w:pPr>
            <w:r>
              <w:rPr>
                <w:rFonts w:ascii="Times New Roman" w:hAnsi="Times New Roman" w:cs="Times New Roman"/>
                <w:b/>
                <w:bCs/>
                <w:sz w:val="24"/>
              </w:rPr>
              <w:t>Office of Public Housing Investments</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836929" w:rsidRDefault="00836929" w:rsidP="00392372">
            <w:pPr>
              <w:keepNext/>
              <w:spacing w:before="240" w:after="60"/>
              <w:outlineLvl w:val="0"/>
              <w:rPr>
                <w:rFonts w:ascii="Times New Roman" w:hAnsi="Times New Roman" w:cs="Times New Roman"/>
                <w:b/>
                <w:bCs/>
                <w:sz w:val="24"/>
              </w:rPr>
            </w:pPr>
            <w:r w:rsidRPr="00165580">
              <w:rPr>
                <w:rFonts w:ascii="Times New Roman" w:hAnsi="Times New Roman" w:cs="Times New Roman"/>
                <w:b/>
                <w:bCs/>
                <w:sz w:val="24"/>
              </w:rPr>
              <w:t>Marcus Smallwood</w:t>
            </w:r>
          </w:p>
          <w:p w:rsidR="00392372" w:rsidRPr="00392372" w:rsidRDefault="00836929" w:rsidP="00392372">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ACTING </w:t>
            </w:r>
            <w:r w:rsidR="00392372" w:rsidRPr="00392372">
              <w:rPr>
                <w:rFonts w:ascii="Times New Roman" w:hAnsi="Times New Roman" w:cs="Times New Roman"/>
                <w:b/>
                <w:bCs/>
                <w:sz w:val="24"/>
              </w:rPr>
              <w:t>CHIEF PRIVACY OFFICER</w:t>
            </w:r>
          </w:p>
          <w:p w:rsidR="00392372" w:rsidRPr="00392372" w:rsidRDefault="00836929" w:rsidP="00836929">
            <w:pPr>
              <w:pStyle w:val="Body"/>
              <w:tabs>
                <w:tab w:val="clear" w:pos="360"/>
              </w:tabs>
              <w:spacing w:before="0" w:after="0"/>
              <w:ind w:left="-30" w:firstLine="0"/>
              <w:jc w:val="left"/>
              <w:rPr>
                <w:rFonts w:ascii="Times New Roman" w:hAnsi="Times New Roman" w:cs="Times New Roman"/>
                <w:b/>
                <w:bCs/>
                <w:sz w:val="24"/>
              </w:rPr>
            </w:pPr>
            <w:r w:rsidRPr="00836929">
              <w:rPr>
                <w:rFonts w:ascii="Times New Roman" w:hAnsi="Times New Roman" w:cs="Times New Roman"/>
                <w:b/>
                <w:bCs/>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836929" w:rsidRDefault="00392372" w:rsidP="00836929">
            <w:pPr>
              <w:keepNext/>
              <w:spacing w:before="240" w:after="60"/>
              <w:outlineLvl w:val="0"/>
              <w:rPr>
                <w:rFonts w:ascii="Times New Roman" w:hAnsi="Times New Roman" w:cs="Times New Roman"/>
                <w:b/>
                <w:bCs/>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5C" w:rsidRDefault="0004385C">
      <w:r>
        <w:separator/>
      </w:r>
    </w:p>
  </w:endnote>
  <w:endnote w:type="continuationSeparator" w:id="0">
    <w:p w:rsidR="0004385C" w:rsidRDefault="0004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5C" w:rsidRDefault="0004385C">
      <w:r>
        <w:separator/>
      </w:r>
    </w:p>
  </w:footnote>
  <w:footnote w:type="continuationSeparator" w:id="0">
    <w:p w:rsidR="0004385C" w:rsidRDefault="0004385C">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1A68BF" w:rsidRPr="006F4DC4" w:rsidRDefault="001A68BF"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1A68BF" w:rsidRDefault="001A68BF" w:rsidP="00307012">
      <w:pPr>
        <w:pStyle w:val="FootnoteText"/>
      </w:pPr>
    </w:p>
    <w:p w:rsidR="001A68BF" w:rsidRDefault="001A68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05AACCFD" wp14:editId="0486A90E">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0371"/>
    <w:rsid w:val="0004385C"/>
    <w:rsid w:val="00043FF3"/>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4AB4"/>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580"/>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A68BF"/>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1AD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66E64"/>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1F73"/>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15E0"/>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6929"/>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1D4"/>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0E4"/>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347D8"/>
    <w:rsid w:val="00A416F1"/>
    <w:rsid w:val="00A41C70"/>
    <w:rsid w:val="00A42F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1AD3"/>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1BC7"/>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008A5"/>
    <w:rsid w:val="00D165D8"/>
    <w:rsid w:val="00D22B92"/>
    <w:rsid w:val="00D268F5"/>
    <w:rsid w:val="00D3312C"/>
    <w:rsid w:val="00D36AFE"/>
    <w:rsid w:val="00D41B34"/>
    <w:rsid w:val="00D429A4"/>
    <w:rsid w:val="00D43BC4"/>
    <w:rsid w:val="00D459A4"/>
    <w:rsid w:val="00D46D97"/>
    <w:rsid w:val="00D4794D"/>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EF57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7C4E6A"/>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6979-AF99-4D25-9B58-6D7E38DA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2017-07-20T16:24:00Z</cp:lastPrinted>
  <dcterms:created xsi:type="dcterms:W3CDTF">2018-11-29T15:19:00Z</dcterms:created>
  <dcterms:modified xsi:type="dcterms:W3CDTF">2018-11-29T15:19:00Z</dcterms:modified>
</cp:coreProperties>
</file>