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70" w:rsidRDefault="00204670">
      <w:pPr>
        <w:spacing w:before="44" w:after="0" w:line="240" w:lineRule="auto"/>
        <w:ind w:left="782" w:right="712"/>
        <w:jc w:val="center"/>
        <w:rPr>
          <w:rFonts w:ascii="Times New Roman" w:eastAsia="Times New Roman" w:hAnsi="Times New Roman" w:cs="Times New Roman"/>
          <w:i/>
          <w:spacing w:val="-1"/>
          <w:w w:val="99"/>
          <w:sz w:val="40"/>
          <w:szCs w:val="40"/>
        </w:rPr>
      </w:pPr>
      <w:bookmarkStart w:id="0" w:name="_GoBack"/>
      <w:bookmarkEnd w:id="0"/>
    </w:p>
    <w:p w:rsidR="0062365F" w:rsidRDefault="0062365F">
      <w:pPr>
        <w:spacing w:before="44" w:after="0" w:line="240" w:lineRule="auto"/>
        <w:ind w:left="782" w:right="712"/>
        <w:jc w:val="center"/>
        <w:rPr>
          <w:rFonts w:ascii="Times New Roman" w:eastAsia="Times New Roman" w:hAnsi="Times New Roman" w:cs="Times New Roman"/>
          <w:i/>
          <w:spacing w:val="-1"/>
          <w:w w:val="99"/>
          <w:sz w:val="40"/>
          <w:szCs w:val="40"/>
        </w:rPr>
      </w:pPr>
    </w:p>
    <w:p w:rsidR="0062365F" w:rsidRDefault="0062365F">
      <w:pPr>
        <w:spacing w:before="44" w:after="0" w:line="240" w:lineRule="auto"/>
        <w:ind w:left="782" w:right="712"/>
        <w:jc w:val="center"/>
        <w:rPr>
          <w:rFonts w:ascii="Times New Roman" w:eastAsia="Times New Roman" w:hAnsi="Times New Roman" w:cs="Times New Roman"/>
          <w:i/>
          <w:spacing w:val="-1"/>
          <w:w w:val="99"/>
          <w:sz w:val="40"/>
          <w:szCs w:val="40"/>
        </w:rPr>
      </w:pPr>
    </w:p>
    <w:p w:rsidR="00974FAD" w:rsidRDefault="003A465F">
      <w:pPr>
        <w:spacing w:before="44" w:after="0" w:line="240" w:lineRule="auto"/>
        <w:ind w:left="782" w:right="712"/>
        <w:jc w:val="center"/>
        <w:rPr>
          <w:rFonts w:ascii="Times New Roman" w:eastAsia="Times New Roman" w:hAnsi="Times New Roman" w:cs="Times New Roman"/>
          <w:sz w:val="32"/>
          <w:szCs w:val="32"/>
        </w:rPr>
      </w:pPr>
      <w:r>
        <w:rPr>
          <w:rFonts w:ascii="Times New Roman" w:eastAsia="Times New Roman" w:hAnsi="Times New Roman" w:cs="Times New Roman"/>
          <w:i/>
          <w:spacing w:val="-1"/>
          <w:w w:val="99"/>
          <w:sz w:val="40"/>
          <w:szCs w:val="40"/>
        </w:rPr>
        <w:t>N</w:t>
      </w:r>
      <w:r>
        <w:rPr>
          <w:rFonts w:ascii="Times New Roman" w:eastAsia="Times New Roman" w:hAnsi="Times New Roman" w:cs="Times New Roman"/>
          <w:i/>
          <w:spacing w:val="-1"/>
          <w:w w:val="99"/>
          <w:sz w:val="32"/>
          <w:szCs w:val="32"/>
        </w:rPr>
        <w:t>A</w:t>
      </w:r>
      <w:r>
        <w:rPr>
          <w:rFonts w:ascii="Times New Roman" w:eastAsia="Times New Roman" w:hAnsi="Times New Roman" w:cs="Times New Roman"/>
          <w:i/>
          <w:w w:val="99"/>
          <w:sz w:val="32"/>
          <w:szCs w:val="32"/>
        </w:rPr>
        <w:t>T</w:t>
      </w:r>
      <w:r>
        <w:rPr>
          <w:rFonts w:ascii="Times New Roman" w:eastAsia="Times New Roman" w:hAnsi="Times New Roman" w:cs="Times New Roman"/>
          <w:i/>
          <w:spacing w:val="-1"/>
          <w:w w:val="99"/>
          <w:sz w:val="32"/>
          <w:szCs w:val="32"/>
        </w:rPr>
        <w:t>I</w:t>
      </w:r>
      <w:r>
        <w:rPr>
          <w:rFonts w:ascii="Times New Roman" w:eastAsia="Times New Roman" w:hAnsi="Times New Roman" w:cs="Times New Roman"/>
          <w:i/>
          <w:w w:val="99"/>
          <w:sz w:val="32"/>
          <w:szCs w:val="32"/>
        </w:rPr>
        <w:t>O</w:t>
      </w:r>
      <w:r>
        <w:rPr>
          <w:rFonts w:ascii="Times New Roman" w:eastAsia="Times New Roman" w:hAnsi="Times New Roman" w:cs="Times New Roman"/>
          <w:i/>
          <w:spacing w:val="3"/>
          <w:w w:val="99"/>
          <w:sz w:val="32"/>
          <w:szCs w:val="32"/>
        </w:rPr>
        <w:t>N</w:t>
      </w:r>
      <w:r>
        <w:rPr>
          <w:rFonts w:ascii="Times New Roman" w:eastAsia="Times New Roman" w:hAnsi="Times New Roman" w:cs="Times New Roman"/>
          <w:i/>
          <w:spacing w:val="-1"/>
          <w:w w:val="99"/>
          <w:sz w:val="32"/>
          <w:szCs w:val="32"/>
        </w:rPr>
        <w:t>A</w:t>
      </w:r>
      <w:r>
        <w:rPr>
          <w:rFonts w:ascii="Times New Roman" w:eastAsia="Times New Roman" w:hAnsi="Times New Roman" w:cs="Times New Roman"/>
          <w:i/>
          <w:w w:val="99"/>
          <w:sz w:val="32"/>
          <w:szCs w:val="32"/>
        </w:rPr>
        <w:t>L</w:t>
      </w:r>
      <w:r>
        <w:rPr>
          <w:rFonts w:ascii="Times New Roman" w:eastAsia="Times New Roman" w:hAnsi="Times New Roman" w:cs="Times New Roman"/>
          <w:i/>
          <w:spacing w:val="-21"/>
          <w:w w:val="99"/>
          <w:sz w:val="32"/>
          <w:szCs w:val="32"/>
        </w:rPr>
        <w:t xml:space="preserve"> </w:t>
      </w:r>
      <w:r>
        <w:rPr>
          <w:rFonts w:ascii="Times New Roman" w:eastAsia="Times New Roman" w:hAnsi="Times New Roman" w:cs="Times New Roman"/>
          <w:i/>
          <w:spacing w:val="-1"/>
          <w:sz w:val="40"/>
          <w:szCs w:val="40"/>
        </w:rPr>
        <w:t>C</w:t>
      </w:r>
      <w:r>
        <w:rPr>
          <w:rFonts w:ascii="Times New Roman" w:eastAsia="Times New Roman" w:hAnsi="Times New Roman" w:cs="Times New Roman"/>
          <w:i/>
          <w:spacing w:val="-1"/>
          <w:sz w:val="32"/>
          <w:szCs w:val="32"/>
        </w:rPr>
        <w:t>E</w:t>
      </w:r>
      <w:r>
        <w:rPr>
          <w:rFonts w:ascii="Times New Roman" w:eastAsia="Times New Roman" w:hAnsi="Times New Roman" w:cs="Times New Roman"/>
          <w:i/>
          <w:spacing w:val="8"/>
          <w:sz w:val="32"/>
          <w:szCs w:val="32"/>
        </w:rPr>
        <w:t>N</w:t>
      </w:r>
      <w:r>
        <w:rPr>
          <w:rFonts w:ascii="Times New Roman" w:eastAsia="Times New Roman" w:hAnsi="Times New Roman" w:cs="Times New Roman"/>
          <w:i/>
          <w:sz w:val="32"/>
          <w:szCs w:val="32"/>
        </w:rPr>
        <w:t>TER</w:t>
      </w:r>
      <w:r>
        <w:rPr>
          <w:rFonts w:ascii="Times New Roman" w:eastAsia="Times New Roman" w:hAnsi="Times New Roman" w:cs="Times New Roman"/>
          <w:i/>
          <w:spacing w:val="-29"/>
          <w:sz w:val="32"/>
          <w:szCs w:val="32"/>
        </w:rPr>
        <w:t xml:space="preserve"> </w:t>
      </w:r>
      <w:r>
        <w:rPr>
          <w:rFonts w:ascii="Times New Roman" w:eastAsia="Times New Roman" w:hAnsi="Times New Roman" w:cs="Times New Roman"/>
          <w:i/>
          <w:spacing w:val="-1"/>
          <w:sz w:val="32"/>
          <w:szCs w:val="32"/>
        </w:rPr>
        <w:t>F</w:t>
      </w:r>
      <w:r>
        <w:rPr>
          <w:rFonts w:ascii="Times New Roman" w:eastAsia="Times New Roman" w:hAnsi="Times New Roman" w:cs="Times New Roman"/>
          <w:i/>
          <w:spacing w:val="2"/>
          <w:sz w:val="32"/>
          <w:szCs w:val="32"/>
        </w:rPr>
        <w:t>O</w:t>
      </w:r>
      <w:r>
        <w:rPr>
          <w:rFonts w:ascii="Times New Roman" w:eastAsia="Times New Roman" w:hAnsi="Times New Roman" w:cs="Times New Roman"/>
          <w:i/>
          <w:sz w:val="32"/>
          <w:szCs w:val="32"/>
        </w:rPr>
        <w:t>R</w:t>
      </w:r>
      <w:r>
        <w:rPr>
          <w:rFonts w:ascii="Times New Roman" w:eastAsia="Times New Roman" w:hAnsi="Times New Roman" w:cs="Times New Roman"/>
          <w:i/>
          <w:spacing w:val="-19"/>
          <w:sz w:val="32"/>
          <w:szCs w:val="32"/>
        </w:rPr>
        <w:t xml:space="preserve"> </w:t>
      </w:r>
      <w:r>
        <w:rPr>
          <w:rFonts w:ascii="Times New Roman" w:eastAsia="Times New Roman" w:hAnsi="Times New Roman" w:cs="Times New Roman"/>
          <w:i/>
          <w:spacing w:val="2"/>
          <w:w w:val="99"/>
          <w:sz w:val="40"/>
          <w:szCs w:val="40"/>
        </w:rPr>
        <w:t>E</w:t>
      </w:r>
      <w:r>
        <w:rPr>
          <w:rFonts w:ascii="Times New Roman" w:eastAsia="Times New Roman" w:hAnsi="Times New Roman" w:cs="Times New Roman"/>
          <w:i/>
          <w:w w:val="99"/>
          <w:sz w:val="32"/>
          <w:szCs w:val="32"/>
        </w:rPr>
        <w:t>DU</w:t>
      </w:r>
      <w:r>
        <w:rPr>
          <w:rFonts w:ascii="Times New Roman" w:eastAsia="Times New Roman" w:hAnsi="Times New Roman" w:cs="Times New Roman"/>
          <w:i/>
          <w:spacing w:val="5"/>
          <w:w w:val="99"/>
          <w:sz w:val="32"/>
          <w:szCs w:val="32"/>
        </w:rPr>
        <w:t>C</w:t>
      </w:r>
      <w:r>
        <w:rPr>
          <w:rFonts w:ascii="Times New Roman" w:eastAsia="Times New Roman" w:hAnsi="Times New Roman" w:cs="Times New Roman"/>
          <w:i/>
          <w:spacing w:val="4"/>
          <w:w w:val="99"/>
          <w:sz w:val="32"/>
          <w:szCs w:val="32"/>
        </w:rPr>
        <w:t>A</w:t>
      </w:r>
      <w:r>
        <w:rPr>
          <w:rFonts w:ascii="Times New Roman" w:eastAsia="Times New Roman" w:hAnsi="Times New Roman" w:cs="Times New Roman"/>
          <w:i/>
          <w:w w:val="99"/>
          <w:sz w:val="32"/>
          <w:szCs w:val="32"/>
        </w:rPr>
        <w:t>TION</w:t>
      </w:r>
      <w:r>
        <w:rPr>
          <w:rFonts w:ascii="Times New Roman" w:eastAsia="Times New Roman" w:hAnsi="Times New Roman" w:cs="Times New Roman"/>
          <w:i/>
          <w:spacing w:val="-26"/>
          <w:w w:val="99"/>
          <w:sz w:val="32"/>
          <w:szCs w:val="32"/>
        </w:rPr>
        <w:t xml:space="preserve"> </w:t>
      </w:r>
      <w:r>
        <w:rPr>
          <w:rFonts w:ascii="Times New Roman" w:eastAsia="Times New Roman" w:hAnsi="Times New Roman" w:cs="Times New Roman"/>
          <w:i/>
          <w:spacing w:val="4"/>
          <w:w w:val="99"/>
          <w:sz w:val="40"/>
          <w:szCs w:val="40"/>
        </w:rPr>
        <w:t>S</w:t>
      </w:r>
      <w:r>
        <w:rPr>
          <w:rFonts w:ascii="Times New Roman" w:eastAsia="Times New Roman" w:hAnsi="Times New Roman" w:cs="Times New Roman"/>
          <w:i/>
          <w:spacing w:val="2"/>
          <w:w w:val="95"/>
          <w:sz w:val="32"/>
          <w:szCs w:val="32"/>
        </w:rPr>
        <w:t>TA</w:t>
      </w:r>
      <w:r>
        <w:rPr>
          <w:rFonts w:ascii="Times New Roman" w:eastAsia="Times New Roman" w:hAnsi="Times New Roman" w:cs="Times New Roman"/>
          <w:i/>
          <w:spacing w:val="4"/>
          <w:w w:val="95"/>
          <w:sz w:val="32"/>
          <w:szCs w:val="32"/>
        </w:rPr>
        <w:t>T</w:t>
      </w:r>
      <w:r>
        <w:rPr>
          <w:rFonts w:ascii="Times New Roman" w:eastAsia="Times New Roman" w:hAnsi="Times New Roman" w:cs="Times New Roman"/>
          <w:i/>
          <w:spacing w:val="1"/>
          <w:w w:val="95"/>
          <w:sz w:val="32"/>
          <w:szCs w:val="32"/>
        </w:rPr>
        <w:t>I</w:t>
      </w:r>
      <w:r>
        <w:rPr>
          <w:rFonts w:ascii="Times New Roman" w:eastAsia="Times New Roman" w:hAnsi="Times New Roman" w:cs="Times New Roman"/>
          <w:i/>
          <w:spacing w:val="5"/>
          <w:w w:val="95"/>
          <w:sz w:val="32"/>
          <w:szCs w:val="32"/>
        </w:rPr>
        <w:t>S</w:t>
      </w:r>
      <w:r>
        <w:rPr>
          <w:rFonts w:ascii="Times New Roman" w:eastAsia="Times New Roman" w:hAnsi="Times New Roman" w:cs="Times New Roman"/>
          <w:i/>
          <w:spacing w:val="2"/>
          <w:w w:val="95"/>
          <w:sz w:val="32"/>
          <w:szCs w:val="32"/>
        </w:rPr>
        <w:t>T</w:t>
      </w:r>
      <w:r>
        <w:rPr>
          <w:rFonts w:ascii="Times New Roman" w:eastAsia="Times New Roman" w:hAnsi="Times New Roman" w:cs="Times New Roman"/>
          <w:i/>
          <w:spacing w:val="6"/>
          <w:w w:val="95"/>
          <w:sz w:val="32"/>
          <w:szCs w:val="32"/>
        </w:rPr>
        <w:t>ICS</w:t>
      </w:r>
    </w:p>
    <w:p w:rsidR="00974FAD" w:rsidRDefault="003A465F">
      <w:pPr>
        <w:spacing w:before="1" w:after="0" w:line="240" w:lineRule="auto"/>
        <w:ind w:left="390" w:right="332"/>
        <w:jc w:val="center"/>
        <w:rPr>
          <w:rFonts w:ascii="Times New Roman" w:eastAsia="Times New Roman" w:hAnsi="Times New Roman" w:cs="Times New Roman"/>
          <w:sz w:val="32"/>
          <w:szCs w:val="32"/>
        </w:rPr>
      </w:pPr>
      <w:r>
        <w:rPr>
          <w:rFonts w:ascii="Times New Roman" w:eastAsia="Times New Roman" w:hAnsi="Times New Roman" w:cs="Times New Roman"/>
          <w:i/>
          <w:spacing w:val="-1"/>
          <w:w w:val="98"/>
          <w:sz w:val="40"/>
          <w:szCs w:val="40"/>
        </w:rPr>
        <w:t>N</w:t>
      </w:r>
      <w:r>
        <w:rPr>
          <w:rFonts w:ascii="Times New Roman" w:eastAsia="Times New Roman" w:hAnsi="Times New Roman" w:cs="Times New Roman"/>
          <w:i/>
          <w:spacing w:val="-1"/>
          <w:w w:val="98"/>
          <w:sz w:val="32"/>
          <w:szCs w:val="32"/>
        </w:rPr>
        <w:t>A</w:t>
      </w:r>
      <w:r>
        <w:rPr>
          <w:rFonts w:ascii="Times New Roman" w:eastAsia="Times New Roman" w:hAnsi="Times New Roman" w:cs="Times New Roman"/>
          <w:i/>
          <w:w w:val="98"/>
          <w:sz w:val="32"/>
          <w:szCs w:val="32"/>
        </w:rPr>
        <w:t>T</w:t>
      </w:r>
      <w:r>
        <w:rPr>
          <w:rFonts w:ascii="Times New Roman" w:eastAsia="Times New Roman" w:hAnsi="Times New Roman" w:cs="Times New Roman"/>
          <w:i/>
          <w:spacing w:val="-1"/>
          <w:w w:val="98"/>
          <w:sz w:val="32"/>
          <w:szCs w:val="32"/>
        </w:rPr>
        <w:t>I</w:t>
      </w:r>
      <w:r>
        <w:rPr>
          <w:rFonts w:ascii="Times New Roman" w:eastAsia="Times New Roman" w:hAnsi="Times New Roman" w:cs="Times New Roman"/>
          <w:i/>
          <w:w w:val="98"/>
          <w:sz w:val="32"/>
          <w:szCs w:val="32"/>
        </w:rPr>
        <w:t>O</w:t>
      </w:r>
      <w:r>
        <w:rPr>
          <w:rFonts w:ascii="Times New Roman" w:eastAsia="Times New Roman" w:hAnsi="Times New Roman" w:cs="Times New Roman"/>
          <w:i/>
          <w:spacing w:val="3"/>
          <w:w w:val="98"/>
          <w:sz w:val="32"/>
          <w:szCs w:val="32"/>
        </w:rPr>
        <w:t>N</w:t>
      </w:r>
      <w:r>
        <w:rPr>
          <w:rFonts w:ascii="Times New Roman" w:eastAsia="Times New Roman" w:hAnsi="Times New Roman" w:cs="Times New Roman"/>
          <w:i/>
          <w:spacing w:val="-1"/>
          <w:w w:val="98"/>
          <w:sz w:val="32"/>
          <w:szCs w:val="32"/>
        </w:rPr>
        <w:t>A</w:t>
      </w:r>
      <w:r>
        <w:rPr>
          <w:rFonts w:ascii="Times New Roman" w:eastAsia="Times New Roman" w:hAnsi="Times New Roman" w:cs="Times New Roman"/>
          <w:i/>
          <w:w w:val="98"/>
          <w:sz w:val="32"/>
          <w:szCs w:val="32"/>
        </w:rPr>
        <w:t>L</w:t>
      </w:r>
      <w:r>
        <w:rPr>
          <w:rFonts w:ascii="Times New Roman" w:eastAsia="Times New Roman" w:hAnsi="Times New Roman" w:cs="Times New Roman"/>
          <w:i/>
          <w:spacing w:val="-5"/>
          <w:w w:val="98"/>
          <w:sz w:val="32"/>
          <w:szCs w:val="32"/>
        </w:rPr>
        <w:t xml:space="preserve"> </w:t>
      </w:r>
      <w:r>
        <w:rPr>
          <w:rFonts w:ascii="Times New Roman" w:eastAsia="Times New Roman" w:hAnsi="Times New Roman" w:cs="Times New Roman"/>
          <w:i/>
          <w:spacing w:val="2"/>
          <w:w w:val="98"/>
          <w:sz w:val="40"/>
          <w:szCs w:val="40"/>
        </w:rPr>
        <w:t>A</w:t>
      </w:r>
      <w:r>
        <w:rPr>
          <w:rFonts w:ascii="Times New Roman" w:eastAsia="Times New Roman" w:hAnsi="Times New Roman" w:cs="Times New Roman"/>
          <w:i/>
          <w:spacing w:val="2"/>
          <w:w w:val="98"/>
          <w:sz w:val="32"/>
          <w:szCs w:val="32"/>
        </w:rPr>
        <w:t>S</w:t>
      </w:r>
      <w:r>
        <w:rPr>
          <w:rFonts w:ascii="Times New Roman" w:eastAsia="Times New Roman" w:hAnsi="Times New Roman" w:cs="Times New Roman"/>
          <w:i/>
          <w:spacing w:val="7"/>
          <w:w w:val="98"/>
          <w:sz w:val="32"/>
          <w:szCs w:val="32"/>
        </w:rPr>
        <w:t>S</w:t>
      </w:r>
      <w:r>
        <w:rPr>
          <w:rFonts w:ascii="Times New Roman" w:eastAsia="Times New Roman" w:hAnsi="Times New Roman" w:cs="Times New Roman"/>
          <w:i/>
          <w:spacing w:val="5"/>
          <w:w w:val="98"/>
          <w:sz w:val="32"/>
          <w:szCs w:val="32"/>
        </w:rPr>
        <w:t>E</w:t>
      </w:r>
      <w:r>
        <w:rPr>
          <w:rFonts w:ascii="Times New Roman" w:eastAsia="Times New Roman" w:hAnsi="Times New Roman" w:cs="Times New Roman"/>
          <w:i/>
          <w:spacing w:val="2"/>
          <w:w w:val="98"/>
          <w:sz w:val="32"/>
          <w:szCs w:val="32"/>
        </w:rPr>
        <w:t>S</w:t>
      </w:r>
      <w:r>
        <w:rPr>
          <w:rFonts w:ascii="Times New Roman" w:eastAsia="Times New Roman" w:hAnsi="Times New Roman" w:cs="Times New Roman"/>
          <w:i/>
          <w:spacing w:val="4"/>
          <w:w w:val="98"/>
          <w:sz w:val="32"/>
          <w:szCs w:val="32"/>
        </w:rPr>
        <w:t>S</w:t>
      </w:r>
      <w:r>
        <w:rPr>
          <w:rFonts w:ascii="Times New Roman" w:eastAsia="Times New Roman" w:hAnsi="Times New Roman" w:cs="Times New Roman"/>
          <w:i/>
          <w:w w:val="98"/>
          <w:sz w:val="32"/>
          <w:szCs w:val="32"/>
        </w:rPr>
        <w:t>M</w:t>
      </w:r>
      <w:r>
        <w:rPr>
          <w:rFonts w:ascii="Times New Roman" w:eastAsia="Times New Roman" w:hAnsi="Times New Roman" w:cs="Times New Roman"/>
          <w:i/>
          <w:spacing w:val="3"/>
          <w:w w:val="98"/>
          <w:sz w:val="32"/>
          <w:szCs w:val="32"/>
        </w:rPr>
        <w:t>E</w:t>
      </w:r>
      <w:r>
        <w:rPr>
          <w:rFonts w:ascii="Times New Roman" w:eastAsia="Times New Roman" w:hAnsi="Times New Roman" w:cs="Times New Roman"/>
          <w:i/>
          <w:w w:val="98"/>
          <w:sz w:val="32"/>
          <w:szCs w:val="32"/>
        </w:rPr>
        <w:t>NT</w:t>
      </w:r>
      <w:r>
        <w:rPr>
          <w:rFonts w:ascii="Times New Roman" w:eastAsia="Times New Roman" w:hAnsi="Times New Roman" w:cs="Times New Roman"/>
          <w:i/>
          <w:spacing w:val="-26"/>
          <w:w w:val="98"/>
          <w:sz w:val="32"/>
          <w:szCs w:val="32"/>
        </w:rPr>
        <w:t xml:space="preserve"> </w:t>
      </w:r>
      <w:r>
        <w:rPr>
          <w:rFonts w:ascii="Times New Roman" w:eastAsia="Times New Roman" w:hAnsi="Times New Roman" w:cs="Times New Roman"/>
          <w:i/>
          <w:spacing w:val="2"/>
          <w:sz w:val="32"/>
          <w:szCs w:val="32"/>
        </w:rPr>
        <w:t>O</w:t>
      </w:r>
      <w:r>
        <w:rPr>
          <w:rFonts w:ascii="Times New Roman" w:eastAsia="Times New Roman" w:hAnsi="Times New Roman" w:cs="Times New Roman"/>
          <w:i/>
          <w:sz w:val="32"/>
          <w:szCs w:val="32"/>
        </w:rPr>
        <w:t>F</w:t>
      </w:r>
      <w:r>
        <w:rPr>
          <w:rFonts w:ascii="Times New Roman" w:eastAsia="Times New Roman" w:hAnsi="Times New Roman" w:cs="Times New Roman"/>
          <w:i/>
          <w:spacing w:val="-13"/>
          <w:sz w:val="32"/>
          <w:szCs w:val="32"/>
        </w:rPr>
        <w:t xml:space="preserve"> </w:t>
      </w:r>
      <w:r>
        <w:rPr>
          <w:rFonts w:ascii="Times New Roman" w:eastAsia="Times New Roman" w:hAnsi="Times New Roman" w:cs="Times New Roman"/>
          <w:i/>
          <w:spacing w:val="4"/>
          <w:w w:val="97"/>
          <w:sz w:val="40"/>
          <w:szCs w:val="40"/>
        </w:rPr>
        <w:t>E</w:t>
      </w:r>
      <w:r>
        <w:rPr>
          <w:rFonts w:ascii="Times New Roman" w:eastAsia="Times New Roman" w:hAnsi="Times New Roman" w:cs="Times New Roman"/>
          <w:i/>
          <w:spacing w:val="7"/>
          <w:w w:val="97"/>
          <w:sz w:val="32"/>
          <w:szCs w:val="32"/>
        </w:rPr>
        <w:t>D</w:t>
      </w:r>
      <w:r>
        <w:rPr>
          <w:rFonts w:ascii="Times New Roman" w:eastAsia="Times New Roman" w:hAnsi="Times New Roman" w:cs="Times New Roman"/>
          <w:i/>
          <w:spacing w:val="4"/>
          <w:w w:val="97"/>
          <w:sz w:val="32"/>
          <w:szCs w:val="32"/>
        </w:rPr>
        <w:t>U</w:t>
      </w:r>
      <w:r>
        <w:rPr>
          <w:rFonts w:ascii="Times New Roman" w:eastAsia="Times New Roman" w:hAnsi="Times New Roman" w:cs="Times New Roman"/>
          <w:i/>
          <w:spacing w:val="2"/>
          <w:w w:val="97"/>
          <w:sz w:val="32"/>
          <w:szCs w:val="32"/>
        </w:rPr>
        <w:t>C</w:t>
      </w:r>
      <w:r>
        <w:rPr>
          <w:rFonts w:ascii="Times New Roman" w:eastAsia="Times New Roman" w:hAnsi="Times New Roman" w:cs="Times New Roman"/>
          <w:i/>
          <w:spacing w:val="1"/>
          <w:w w:val="97"/>
          <w:sz w:val="32"/>
          <w:szCs w:val="32"/>
        </w:rPr>
        <w:t>AT</w:t>
      </w:r>
      <w:r>
        <w:rPr>
          <w:rFonts w:ascii="Times New Roman" w:eastAsia="Times New Roman" w:hAnsi="Times New Roman" w:cs="Times New Roman"/>
          <w:i/>
          <w:spacing w:val="6"/>
          <w:w w:val="97"/>
          <w:sz w:val="32"/>
          <w:szCs w:val="32"/>
        </w:rPr>
        <w:t>I</w:t>
      </w:r>
      <w:r>
        <w:rPr>
          <w:rFonts w:ascii="Times New Roman" w:eastAsia="Times New Roman" w:hAnsi="Times New Roman" w:cs="Times New Roman"/>
          <w:i/>
          <w:spacing w:val="2"/>
          <w:w w:val="97"/>
          <w:sz w:val="32"/>
          <w:szCs w:val="32"/>
        </w:rPr>
        <w:t>ON</w:t>
      </w:r>
      <w:r>
        <w:rPr>
          <w:rFonts w:ascii="Times New Roman" w:eastAsia="Times New Roman" w:hAnsi="Times New Roman" w:cs="Times New Roman"/>
          <w:i/>
          <w:spacing w:val="3"/>
          <w:w w:val="97"/>
          <w:sz w:val="32"/>
          <w:szCs w:val="32"/>
        </w:rPr>
        <w:t>A</w:t>
      </w:r>
      <w:r>
        <w:rPr>
          <w:rFonts w:ascii="Times New Roman" w:eastAsia="Times New Roman" w:hAnsi="Times New Roman" w:cs="Times New Roman"/>
          <w:i/>
          <w:w w:val="97"/>
          <w:sz w:val="32"/>
          <w:szCs w:val="32"/>
        </w:rPr>
        <w:t>L</w:t>
      </w:r>
      <w:r>
        <w:rPr>
          <w:rFonts w:ascii="Times New Roman" w:eastAsia="Times New Roman" w:hAnsi="Times New Roman" w:cs="Times New Roman"/>
          <w:i/>
          <w:spacing w:val="-11"/>
          <w:w w:val="97"/>
          <w:sz w:val="32"/>
          <w:szCs w:val="32"/>
        </w:rPr>
        <w:t xml:space="preserve"> </w:t>
      </w:r>
      <w:r>
        <w:rPr>
          <w:rFonts w:ascii="Times New Roman" w:eastAsia="Times New Roman" w:hAnsi="Times New Roman" w:cs="Times New Roman"/>
          <w:i/>
          <w:spacing w:val="6"/>
          <w:w w:val="98"/>
          <w:sz w:val="40"/>
          <w:szCs w:val="40"/>
        </w:rPr>
        <w:t>P</w:t>
      </w:r>
      <w:r>
        <w:rPr>
          <w:rFonts w:ascii="Times New Roman" w:eastAsia="Times New Roman" w:hAnsi="Times New Roman" w:cs="Times New Roman"/>
          <w:i/>
          <w:spacing w:val="4"/>
          <w:w w:val="95"/>
          <w:sz w:val="32"/>
          <w:szCs w:val="32"/>
        </w:rPr>
        <w:t>RO</w:t>
      </w:r>
      <w:r>
        <w:rPr>
          <w:rFonts w:ascii="Times New Roman" w:eastAsia="Times New Roman" w:hAnsi="Times New Roman" w:cs="Times New Roman"/>
          <w:i/>
          <w:spacing w:val="7"/>
          <w:w w:val="95"/>
          <w:sz w:val="32"/>
          <w:szCs w:val="32"/>
        </w:rPr>
        <w:t>G</w:t>
      </w:r>
      <w:r>
        <w:rPr>
          <w:rFonts w:ascii="Times New Roman" w:eastAsia="Times New Roman" w:hAnsi="Times New Roman" w:cs="Times New Roman"/>
          <w:i/>
          <w:spacing w:val="2"/>
          <w:w w:val="95"/>
          <w:sz w:val="32"/>
          <w:szCs w:val="32"/>
        </w:rPr>
        <w:t>RE</w:t>
      </w:r>
      <w:r>
        <w:rPr>
          <w:rFonts w:ascii="Times New Roman" w:eastAsia="Times New Roman" w:hAnsi="Times New Roman" w:cs="Times New Roman"/>
          <w:i/>
          <w:spacing w:val="5"/>
          <w:w w:val="95"/>
          <w:sz w:val="32"/>
          <w:szCs w:val="32"/>
        </w:rPr>
        <w:t>S</w:t>
      </w:r>
      <w:r>
        <w:rPr>
          <w:rFonts w:ascii="Times New Roman" w:eastAsia="Times New Roman" w:hAnsi="Times New Roman" w:cs="Times New Roman"/>
          <w:i/>
          <w:w w:val="95"/>
          <w:sz w:val="32"/>
          <w:szCs w:val="32"/>
        </w:rPr>
        <w:t>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974FAD" w:rsidRDefault="003A465F">
      <w:pPr>
        <w:spacing w:before="1" w:after="0" w:line="240" w:lineRule="auto"/>
        <w:ind w:left="3172" w:right="3108"/>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rsidRDefault="00974FAD">
      <w:pPr>
        <w:spacing w:before="9" w:after="0" w:line="190" w:lineRule="exact"/>
        <w:rPr>
          <w:sz w:val="19"/>
          <w:szCs w:val="19"/>
        </w:rPr>
      </w:pPr>
    </w:p>
    <w:p w:rsidR="00974FAD" w:rsidRDefault="003A465F">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A</w:t>
      </w:r>
      <w:r>
        <w:rPr>
          <w:rFonts w:ascii="Times New Roman" w:eastAsia="Times New Roman" w:hAnsi="Times New Roman" w:cs="Times New Roman"/>
          <w:sz w:val="36"/>
          <w:szCs w:val="36"/>
        </w:rPr>
        <w:t>ssessment Feedback Forms</w:t>
      </w: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before="2" w:after="0" w:line="240" w:lineRule="exact"/>
        <w:rPr>
          <w:sz w:val="24"/>
          <w:szCs w:val="24"/>
        </w:rPr>
      </w:pPr>
    </w:p>
    <w:p w:rsidR="00974FAD" w:rsidRDefault="00974FAD">
      <w:pPr>
        <w:spacing w:after="0" w:line="200" w:lineRule="exact"/>
        <w:rPr>
          <w:sz w:val="20"/>
          <w:szCs w:val="20"/>
        </w:rPr>
      </w:pPr>
    </w:p>
    <w:p w:rsidR="00974FAD" w:rsidRDefault="00974FAD">
      <w:pPr>
        <w:spacing w:before="13" w:after="0" w:line="220" w:lineRule="exact"/>
      </w:pPr>
    </w:p>
    <w:p w:rsidR="00974FAD" w:rsidRDefault="003A465F">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w:t>
      </w:r>
      <w:r w:rsidR="00B474AC">
        <w:rPr>
          <w:rFonts w:ascii="Times New Roman" w:eastAsia="Times New Roman" w:hAnsi="Times New Roman" w:cs="Times New Roman"/>
          <w:i/>
          <w:spacing w:val="2"/>
          <w:w w:val="97"/>
          <w:position w:val="-1"/>
          <w:sz w:val="32"/>
          <w:szCs w:val="32"/>
        </w:rPr>
        <w:t>1</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14326F">
      <w:pPr>
        <w:spacing w:after="0" w:line="240" w:lineRule="auto"/>
        <w:ind w:left="3387" w:right="-20"/>
        <w:rPr>
          <w:rFonts w:ascii="Times New Roman" w:eastAsia="Times New Roman" w:hAnsi="Times New Roman" w:cs="Times New Roman"/>
          <w:sz w:val="20"/>
          <w:szCs w:val="20"/>
        </w:rPr>
      </w:pPr>
      <w:r>
        <w:t xml:space="preserve">                    </w:t>
      </w:r>
      <w:r w:rsidR="000110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120.25pt;mso-position-horizontal-relative:char;mso-position-vertical-relative:line">
            <v:imagedata r:id="rId9"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B474AC">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3A465F">
        <w:rPr>
          <w:rFonts w:ascii="Times New Roman" w:eastAsia="Times New Roman" w:hAnsi="Times New Roman" w:cs="Times New Roman"/>
        </w:rPr>
        <w:t>2018</w:t>
      </w:r>
    </w:p>
    <w:p w:rsidR="00B474AC" w:rsidRDefault="00E97D2B">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N</w:t>
      </w:r>
      <w:r w:rsidR="00B474AC">
        <w:rPr>
          <w:rFonts w:ascii="Times New Roman" w:eastAsia="Times New Roman" w:hAnsi="Times New Roman" w:cs="Times New Roman"/>
        </w:rPr>
        <w:t xml:space="preserve">o changes </w:t>
      </w:r>
      <w:r w:rsidR="00E03AC6">
        <w:rPr>
          <w:rFonts w:ascii="Times New Roman" w:eastAsia="Times New Roman" w:hAnsi="Times New Roman" w:cs="Times New Roman"/>
        </w:rPr>
        <w:t>since</w:t>
      </w:r>
      <w:r w:rsidR="00B474AC">
        <w:rPr>
          <w:rFonts w:ascii="Times New Roman" w:eastAsia="Times New Roman" w:hAnsi="Times New Roman" w:cs="Times New Roman"/>
        </w:rPr>
        <w:t xml:space="preserve"> </w:t>
      </w:r>
      <w:r>
        <w:rPr>
          <w:rFonts w:ascii="Times New Roman" w:eastAsia="Times New Roman" w:hAnsi="Times New Roman" w:cs="Times New Roman"/>
        </w:rPr>
        <w:t>v</w:t>
      </w:r>
      <w:r w:rsidR="00B474AC">
        <w:rPr>
          <w:rFonts w:ascii="Times New Roman" w:eastAsia="Times New Roman" w:hAnsi="Times New Roman" w:cs="Times New Roman"/>
        </w:rPr>
        <w:t>.10</w:t>
      </w:r>
    </w:p>
    <w:p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b/>
          <w:bCs/>
          <w:noProof/>
        </w:rPr>
      </w:sdtEndPr>
      <w:sdtContent>
        <w:p w:rsidR="00BF09A9" w:rsidRDefault="00BF09A9">
          <w:pPr>
            <w:pStyle w:val="TOCHeading"/>
            <w:rPr>
              <w:rFonts w:ascii="Times New Roman" w:hAnsi="Times New Roman" w:cs="Times New Roman"/>
              <w:b/>
              <w:color w:val="000000" w:themeColor="text1"/>
            </w:rPr>
          </w:pPr>
          <w:r w:rsidRPr="00BF09A9">
            <w:rPr>
              <w:rFonts w:ascii="Times New Roman" w:hAnsi="Times New Roman" w:cs="Times New Roman"/>
              <w:b/>
              <w:color w:val="000000" w:themeColor="text1"/>
            </w:rPr>
            <w:t>Table of Contents</w:t>
          </w:r>
        </w:p>
        <w:p w:rsidR="00BF09A9" w:rsidRPr="00BF09A9" w:rsidRDefault="00BF09A9" w:rsidP="00BF09A9"/>
        <w:p w:rsidR="00BF09A9" w:rsidRDefault="00BF09A9">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12333629" w:history="1">
            <w:r w:rsidRPr="00EE4B9C">
              <w:rPr>
                <w:rStyle w:val="Hyperlink"/>
                <w:rFonts w:ascii="Times New Roman" w:eastAsia="Times New Roman" w:hAnsi="Times New Roman" w:cs="Times New Roman"/>
                <w:b/>
                <w:noProof/>
              </w:rPr>
              <w:t>Appendix E1: NAEP 2019 School Coordinator Wrap-up Activities</w:t>
            </w:r>
            <w:r>
              <w:rPr>
                <w:noProof/>
                <w:webHidden/>
              </w:rPr>
              <w:tab/>
            </w:r>
            <w:r>
              <w:rPr>
                <w:noProof/>
                <w:webHidden/>
              </w:rPr>
              <w:fldChar w:fldCharType="begin"/>
            </w:r>
            <w:r>
              <w:rPr>
                <w:noProof/>
                <w:webHidden/>
              </w:rPr>
              <w:instrText xml:space="preserve"> PAGEREF _Toc512333629 \h </w:instrText>
            </w:r>
            <w:r>
              <w:rPr>
                <w:noProof/>
                <w:webHidden/>
              </w:rPr>
            </w:r>
            <w:r>
              <w:rPr>
                <w:noProof/>
                <w:webHidden/>
              </w:rPr>
              <w:fldChar w:fldCharType="separate"/>
            </w:r>
            <w:r w:rsidR="00204670">
              <w:rPr>
                <w:noProof/>
                <w:webHidden/>
              </w:rPr>
              <w:t>2</w:t>
            </w:r>
            <w:r>
              <w:rPr>
                <w:noProof/>
                <w:webHidden/>
              </w:rPr>
              <w:fldChar w:fldCharType="end"/>
            </w:r>
          </w:hyperlink>
        </w:p>
        <w:p w:rsidR="00BF09A9" w:rsidRDefault="00011021" w:rsidP="00204670">
          <w:pPr>
            <w:pStyle w:val="TOC1"/>
            <w:tabs>
              <w:tab w:val="right" w:leader="dot" w:pos="10790"/>
            </w:tabs>
          </w:pPr>
          <w:hyperlink w:anchor="_Toc512333634" w:history="1">
            <w:r w:rsidR="00BF09A9" w:rsidRPr="00EE4B9C">
              <w:rPr>
                <w:rStyle w:val="Hyperlink"/>
                <w:rFonts w:ascii="Times New Roman" w:eastAsia="Times New Roman" w:hAnsi="Times New Roman" w:cs="Times New Roman"/>
                <w:b/>
                <w:noProof/>
              </w:rPr>
              <w:t>Appendix E2: NAEP 2019 Telephone Quality Control Form</w:t>
            </w:r>
            <w:r w:rsidR="00BF09A9">
              <w:rPr>
                <w:noProof/>
                <w:webHidden/>
              </w:rPr>
              <w:tab/>
            </w:r>
            <w:r w:rsidR="00BF09A9">
              <w:rPr>
                <w:noProof/>
                <w:webHidden/>
              </w:rPr>
              <w:fldChar w:fldCharType="begin"/>
            </w:r>
            <w:r w:rsidR="00BF09A9">
              <w:rPr>
                <w:noProof/>
                <w:webHidden/>
              </w:rPr>
              <w:instrText xml:space="preserve"> PAGEREF _Toc512333634 \h </w:instrText>
            </w:r>
            <w:r w:rsidR="00BF09A9">
              <w:rPr>
                <w:noProof/>
                <w:webHidden/>
              </w:rPr>
            </w:r>
            <w:r w:rsidR="00BF09A9">
              <w:rPr>
                <w:noProof/>
                <w:webHidden/>
              </w:rPr>
              <w:fldChar w:fldCharType="separate"/>
            </w:r>
            <w:r w:rsidR="00204670">
              <w:rPr>
                <w:noProof/>
                <w:webHidden/>
              </w:rPr>
              <w:t>5</w:t>
            </w:r>
            <w:r w:rsidR="00BF09A9">
              <w:rPr>
                <w:noProof/>
                <w:webHidden/>
              </w:rPr>
              <w:fldChar w:fldCharType="end"/>
            </w:r>
          </w:hyperlink>
          <w:r w:rsidR="00BF09A9">
            <w:rPr>
              <w:b/>
              <w:bCs/>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bookmarkStart w:id="1" w:name="_Toc512333629"/>
    </w:p>
    <w:p w:rsidR="00B72EC2" w:rsidRPr="00865C93" w:rsidRDefault="00865C93" w:rsidP="00865C93">
      <w:pPr>
        <w:pStyle w:val="Heading1"/>
        <w:jc w:val="center"/>
        <w:rPr>
          <w:rFonts w:ascii="Times New Roman" w:eastAsia="Times New Roman" w:hAnsi="Times New Roman" w:cs="Times New Roman"/>
          <w:b/>
          <w:color w:val="000000" w:themeColor="text1"/>
        </w:rPr>
      </w:pPr>
      <w:r w:rsidRPr="00865C93">
        <w:rPr>
          <w:rFonts w:ascii="Times New Roman" w:eastAsia="Times New Roman" w:hAnsi="Times New Roman" w:cs="Times New Roman"/>
          <w:b/>
          <w:color w:val="000000" w:themeColor="text1"/>
        </w:rPr>
        <w:t>Appendix E1: NAEP 2019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011021" w:rsidP="00B72EC2">
      <w:pPr>
        <w:autoSpaceDE w:val="0"/>
        <w:autoSpaceDN w:val="0"/>
        <w:spacing w:after="0" w:line="240" w:lineRule="auto"/>
        <w:rPr>
          <w:rFonts w:ascii="Times New Roman" w:eastAsia="Arial" w:hAnsi="Arial" w:cs="Arial"/>
          <w:sz w:val="20"/>
          <w:szCs w:val="24"/>
        </w:rPr>
      </w:pPr>
      <w:r>
        <w:rPr>
          <w:noProof/>
        </w:rPr>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011021"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B72EC2" w:rsidRPr="00B72EC2"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0"/>
          <w:footerReference w:type="default" r:id="rId11"/>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r w:rsidRPr="00B72EC2">
              <w:rPr>
                <w:rFonts w:ascii="Arial" w:eastAsia="Arial" w:hAnsi="Arial" w:cs="Arial"/>
                <w:b/>
                <w:bCs/>
                <w:sz w:val="24"/>
                <w:szCs w:val="24"/>
              </w:rPr>
              <w:t>Step 3. Schedule makeup session(s), if necessary.</w:t>
            </w:r>
            <w:bookmarkEnd w:id="2"/>
            <w:bookmarkEnd w:id="3"/>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4" w:name="_Toc512333205"/>
            <w:bookmarkStart w:id="5" w:name="_Toc512333631"/>
            <w:r w:rsidRPr="00B72EC2">
              <w:rPr>
                <w:rFonts w:ascii="Arial" w:eastAsia="Arial" w:hAnsi="Arial" w:cs="Arial"/>
                <w:b/>
                <w:bCs/>
                <w:sz w:val="24"/>
                <w:szCs w:val="24"/>
              </w:rPr>
              <w:t>Step 4. Return NAEP storage envelope.</w:t>
            </w:r>
            <w:bookmarkEnd w:id="4"/>
            <w:bookmarkEnd w:id="5"/>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 xml:space="preserve">I have placed copies of all documents used in the assessment in the NAEP Storage Envelope.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4 OR 8:</w:t>
            </w:r>
            <w:r w:rsidRPr="00B72EC2">
              <w:rPr>
                <w:rFonts w:ascii="Arial" w:eastAsia="Arial" w:hAnsi="Arial" w:cs="Arial"/>
                <w:sz w:val="24"/>
                <w:szCs w:val="24"/>
              </w:rPr>
              <w:t xml:space="preserve"> NAEP would like you to retain the envelope until May 1 or the end of the school year in case there are questions about the assessment.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12:</w:t>
            </w:r>
            <w:r w:rsidRPr="00B72EC2">
              <w:rPr>
                <w:rFonts w:ascii="Arial" w:eastAsia="Arial" w:hAnsi="Arial" w:cs="Arial"/>
                <w:sz w:val="24"/>
                <w:szCs w:val="24"/>
              </w:rPr>
              <w:t xml:space="preserve"> NAEP would like you to retain the envelope until December 31, 2019.</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6" w:name="_Toc512333206"/>
            <w:bookmarkStart w:id="7" w:name="_Toc512333632"/>
            <w:r w:rsidRPr="00B72EC2">
              <w:rPr>
                <w:rFonts w:ascii="Arial" w:eastAsia="Arial" w:hAnsi="Arial" w:cs="Arial"/>
                <w:b/>
                <w:bCs/>
                <w:sz w:val="24"/>
                <w:szCs w:val="24"/>
              </w:rPr>
              <w:t>Step 5. Give school certificate of appreciation.</w:t>
            </w:r>
            <w:bookmarkEnd w:id="6"/>
            <w:bookmarkEnd w:id="7"/>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8" w:name="_Toc512333207"/>
            <w:bookmarkStart w:id="9" w:name="_Toc512333633"/>
            <w:r w:rsidRPr="00B72EC2">
              <w:rPr>
                <w:rFonts w:ascii="Arial" w:eastAsia="Arial" w:hAnsi="Arial" w:cs="Arial"/>
                <w:b/>
                <w:bCs/>
                <w:sz w:val="24"/>
                <w:szCs w:val="24"/>
              </w:rPr>
              <w:t>Step 6. Offer ancillaries.</w:t>
            </w:r>
            <w:bookmarkEnd w:id="8"/>
            <w:bookmarkEnd w:id="9"/>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299"/>
                    <w:jc w:val="right"/>
                    <w:rPr>
                      <w:rFonts w:ascii="Arial" w:eastAsia="Arial" w:hAnsi="Arial" w:cs="Arial"/>
                      <w:b/>
                    </w:rPr>
                  </w:pPr>
                  <w:r w:rsidRPr="00B72EC2">
                    <w:rPr>
                      <w:rFonts w:ascii="Arial" w:eastAsia="Arial" w:hAnsi="Arial" w:cs="Arial"/>
                      <w:b/>
                    </w:rPr>
                    <w:t>Grade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75" w:right="-96"/>
                    <w:jc w:val="center"/>
                    <w:rPr>
                      <w:rFonts w:ascii="Arial" w:eastAsia="Arial" w:hAnsi="Arial" w:cs="Arial"/>
                      <w:b/>
                    </w:rPr>
                  </w:pPr>
                  <w:r w:rsidRPr="00B72EC2">
                    <w:rPr>
                      <w:rFonts w:ascii="Arial" w:eastAsia="Arial" w:hAnsi="Arial" w:cs="Arial"/>
                      <w:b/>
                    </w:rPr>
                    <w:t>4, 8, 12</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bookmarkStart w:id="10" w:name="_Toc512333634"/>
    </w:p>
    <w:p w:rsidR="00BF09A9" w:rsidRPr="00865C93" w:rsidRDefault="00BF09A9" w:rsidP="00BF09A9">
      <w:pPr>
        <w:pStyle w:val="Heading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NAEP 2019 </w:t>
      </w:r>
      <w:r>
        <w:rPr>
          <w:rFonts w:ascii="Times New Roman" w:eastAsia="Times New Roman" w:hAnsi="Times New Roman" w:cs="Times New Roman"/>
          <w:b/>
          <w:color w:val="000000" w:themeColor="text1"/>
        </w:rPr>
        <w:t>Telephone Quality Control Form</w:t>
      </w:r>
      <w:bookmarkEnd w:id="10"/>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 </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 xml:space="preserve">Overall, how would you rate the NAEP representative’s handling of this initial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 xml:space="preserve">Overall, how would you rate the NAEP representative’s handling of the preassessment review call?  </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 xml:space="preserve">Overall, how would you rate the NAEP representative on leading the review and update of student demographic information on MyNAEP during your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the review process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spacing w:after="0" w:line="240" w:lineRule="auto"/>
        <w:ind w:left="720" w:hanging="720"/>
        <w:rPr>
          <w:rFonts w:ascii="Comic Sans MS" w:eastAsia="Times New Roman" w:hAnsi="Comic Sans MS"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 w:val="18"/>
          <w:szCs w:val="20"/>
        </w:rPr>
        <w:tab/>
      </w:r>
      <w:r w:rsidRPr="00B72EC2">
        <w:rPr>
          <w:rFonts w:ascii="Arial" w:eastAsia="Times New Roman" w:hAnsi="Arial" w:cs="Times New Roman"/>
          <w:sz w:val="18"/>
          <w:szCs w:val="20"/>
        </w:rPr>
        <w:tab/>
      </w:r>
    </w:p>
    <w:p w:rsidR="00B72EC2" w:rsidRPr="00B72EC2" w:rsidRDefault="00B72EC2" w:rsidP="00B72EC2">
      <w:pPr>
        <w:widowControl/>
        <w:spacing w:after="0" w:line="240" w:lineRule="auto"/>
        <w:rPr>
          <w:rFonts w:ascii="Times New Roman" w:eastAsia="Times New Roman" w:hAnsi="Times New Roman" w:cs="Times New Roman"/>
          <w:sz w:val="24"/>
          <w:szCs w:val="24"/>
        </w:rPr>
      </w:pPr>
      <w:r w:rsidRPr="00B72EC2">
        <w:rPr>
          <w:rFonts w:ascii="Times New Roman" w:eastAsia="Times New Roman" w:hAnsi="Times New Roman" w:cs="Times New Roman"/>
          <w:sz w:val="24"/>
          <w:szCs w:val="24"/>
        </w:rPr>
        <w:t> </w:t>
      </w:r>
    </w:p>
    <w:p w:rsidR="00B72EC2" w:rsidRPr="00B72EC2"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 xml:space="preserve">Do you have any other comments or suggestions about the NAEP representative’s review of the preassessment activities you conducted on MyNAEP?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 xml:space="preserve">Now I have a few questions about the assessment that was conducted at your school </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 xml:space="preserve">Did the team arrive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 xml:space="preserve">As far as you know, did (all of) the session(s) start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 xml:space="preserve">IF NO, RECORD ANY DETAILS OFFERED ABOUT THE DELAY. </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 xml:space="preserve">Did you have the opportunity to observe (any of) the assessment session(s)?  </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 xml:space="preserve">IF YES: How would you rate the way the NAEP representative(s) handled the session(s) you observed? Would you say very well, adequately, or poorly?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 xml:space="preserve">IF ADEQUATELY OR POORLY,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that or how the NAEP representative handled the sessions?)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 xml:space="preserve"> 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organization?)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professionalism?)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jc w:val="both"/>
        <w:rPr>
          <w:rFonts w:ascii="Comic Sans MS" w:eastAsia="Times New Roman" w:hAnsi="Comic Sans MS"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 xml:space="preserv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other school staff?)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students?)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 xml:space="preserve">At the end of the session(s), did ________________ (AC NAME) give you the red NAEP Storage Envelope and tell you when the materials should be destroyed?  (REVIEW IF NECESSARY).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 xml:space="preserve">  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t xml:space="preserve">    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excellent, good, satisfactory, unsatisfactory, unacceptable, not enough information to rate, or don’t know?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 xml:space="preserve">IF UNSATISFACTORY OR UNACCEPTABLE: Why do you feel the assessment team’s handling of the assessment was unsatisfactory?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 xml:space="preserve">Is there anything (else) you would like to say about the assessment team or any of its members?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4E" w:rsidRDefault="0044174E" w:rsidP="00BF09A9">
      <w:pPr>
        <w:spacing w:after="0" w:line="240" w:lineRule="auto"/>
      </w:pPr>
      <w:r>
        <w:separator/>
      </w:r>
    </w:p>
  </w:endnote>
  <w:endnote w:type="continuationSeparator" w:id="0">
    <w:p w:rsidR="0044174E" w:rsidRDefault="0044174E"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01102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4E" w:rsidRDefault="0044174E" w:rsidP="00BF09A9">
      <w:pPr>
        <w:spacing w:after="0" w:line="240" w:lineRule="auto"/>
      </w:pPr>
      <w:r>
        <w:separator/>
      </w:r>
    </w:p>
  </w:footnote>
  <w:footnote w:type="continuationSeparator" w:id="0">
    <w:p w:rsidR="0044174E" w:rsidRDefault="0044174E"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66AD9A6A" wp14:editId="2D09CA12">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011021"/>
    <w:rsid w:val="0014326F"/>
    <w:rsid w:val="00204670"/>
    <w:rsid w:val="002E1A0A"/>
    <w:rsid w:val="003A465F"/>
    <w:rsid w:val="0044174E"/>
    <w:rsid w:val="0062365F"/>
    <w:rsid w:val="00631D99"/>
    <w:rsid w:val="006B07CB"/>
    <w:rsid w:val="00865C93"/>
    <w:rsid w:val="00903199"/>
    <w:rsid w:val="00974FAD"/>
    <w:rsid w:val="00A752A5"/>
    <w:rsid w:val="00B474AC"/>
    <w:rsid w:val="00B72EC2"/>
    <w:rsid w:val="00BF09A9"/>
    <w:rsid w:val="00C7212B"/>
    <w:rsid w:val="00C859F8"/>
    <w:rsid w:val="00D95081"/>
    <w:rsid w:val="00E03AC6"/>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51"/>
        <o:r id="V:Rule2" type="connector" idref="#Line 15"/>
        <o:r id="V:Rule3" type="connector" idref="#Line 50"/>
        <o:r id="V:Rule4" type="connector" idref="#Line 71"/>
        <o:r id="V:Rule5" type="connector" idref="#Line 12"/>
        <o:r id="V:Rule6" type="connector" idref="#Line 66"/>
        <o:r id="V:Rule7" type="connector" idref="#Line 74"/>
        <o:r id="V:Rule8" type="connector" idref="#Line 24"/>
        <o:r id="V:Rule9" type="connector" idref="#Line 63"/>
        <o:r id="V:Rule10" type="connector" idref="#Line 73"/>
        <o:r id="V:Rule11" type="connector" idref="#Line 28"/>
        <o:r id="V:Rule12" type="connector" idref="#Line 58"/>
        <o:r id="V:Rule13" type="connector" idref="#Line 57"/>
        <o:r id="V:Rule14" type="connector" idref="#Line 60"/>
        <o:r id="V:Rule15" type="connector" idref="#Line 36"/>
        <o:r id="V:Rule16" type="connector" idref="#Line 49"/>
        <o:r id="V:Rule17" type="connector" idref="#Line 47"/>
        <o:r id="V:Rule18" type="connector" idref="#Line 29"/>
        <o:r id="V:Rule19" type="connector" idref="#Line 65"/>
        <o:r id="V:Rule20" type="connector" idref="#Line 37"/>
        <o:r id="V:Rule21" type="connector" idref="#Line 38"/>
        <o:r id="V:Rule22" type="connector" idref="#Line 16"/>
        <o:r id="V:Rule23" type="connector" idref="#Line 72"/>
        <o:r id="V:Rule24" type="connector" idref="#Line 31"/>
        <o:r id="V:Rule25" type="connector" idref="#Line 30"/>
        <o:r id="V:Rule26" type="connector" idref="#Line 67"/>
        <o:r id="V:Rule27" type="connector" idref="#Line 48"/>
        <o:r id="V:Rule28" type="connector" idref="#Line 59"/>
        <o:r id="V:Rule29" type="connector" idref="#Line 64"/>
        <o:r id="V:Rule30" type="connector" idref="#Line 23"/>
        <o:r id="V:Rule31" type="connector" idref="#Line 22"/>
        <o:r id="V:Rule32" type="connector" idref="#Line 25"/>
        <o:r id="V:Rule33" type="connector" idref="#Line 39"/>
        <o:r id="V:Rule34" type="connector" idref="#Line 14"/>
        <o:r id="V:Rule35" type="connector" idref="#Line 13"/>
        <o:r id="V:Rule36" type="connector" idref="#Line 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819D-07EC-4471-AB17-047D92A2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2018-10-15T12:59:00Z</dcterms:created>
  <dcterms:modified xsi:type="dcterms:W3CDTF">2018-10-15T12:59:00Z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_AdHocReviewCycleID">
    <vt:i4>78494634</vt:i4>
  </property>
  <property fmtid="{D5CDD505-2E9C-101B-9397-08002B2CF9AE}" pid="6" name="_EmailSubject">
    <vt:lpwstr>NAEP 2019 and 2020 Update Change Request 83C (1850-0928 v.11)</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