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E9D1DB" w14:textId="77777777" w:rsidR="001C672E" w:rsidRPr="00DD6F5D" w:rsidRDefault="001C672E" w:rsidP="007D7C79">
      <w:pPr>
        <w:tabs>
          <w:tab w:val="left" w:pos="8280"/>
        </w:tabs>
        <w:jc w:val="center"/>
        <w:rPr>
          <w:rFonts w:asciiTheme="minorHAnsi" w:hAnsiTheme="minorHAnsi" w:cs="Courier New"/>
          <w:b/>
          <w:sz w:val="22"/>
          <w:szCs w:val="22"/>
        </w:rPr>
      </w:pPr>
      <w:bookmarkStart w:id="0" w:name="_GoBack"/>
      <w:bookmarkEnd w:id="0"/>
      <w:r w:rsidRPr="00DD6F5D">
        <w:rPr>
          <w:rFonts w:asciiTheme="minorHAnsi" w:hAnsiTheme="minorHAnsi" w:cs="Courier New"/>
          <w:b/>
          <w:sz w:val="22"/>
          <w:szCs w:val="22"/>
        </w:rPr>
        <w:t xml:space="preserve">Summary of </w:t>
      </w:r>
      <w:r w:rsidR="001C3888" w:rsidRPr="00DD6F5D">
        <w:rPr>
          <w:rFonts w:asciiTheme="minorHAnsi" w:hAnsiTheme="minorHAnsi" w:cs="Courier New"/>
          <w:b/>
          <w:sz w:val="22"/>
          <w:szCs w:val="22"/>
        </w:rPr>
        <w:t xml:space="preserve">Proposed Changes in the </w:t>
      </w:r>
      <w:r w:rsidRPr="00DD6F5D">
        <w:rPr>
          <w:rFonts w:asciiTheme="minorHAnsi" w:hAnsiTheme="minorHAnsi" w:cs="Courier New"/>
          <w:b/>
          <w:sz w:val="22"/>
          <w:szCs w:val="22"/>
        </w:rPr>
        <w:t>ICR</w:t>
      </w:r>
      <w:r w:rsidR="001C3888" w:rsidRPr="00DD6F5D">
        <w:rPr>
          <w:rFonts w:asciiTheme="minorHAnsi" w:hAnsiTheme="minorHAnsi" w:cs="Courier New"/>
          <w:b/>
          <w:sz w:val="22"/>
          <w:szCs w:val="22"/>
        </w:rPr>
        <w:t xml:space="preserve"> for</w:t>
      </w:r>
      <w:r w:rsidR="00D06650" w:rsidRPr="00DD6F5D">
        <w:rPr>
          <w:rFonts w:asciiTheme="minorHAnsi" w:hAnsiTheme="minorHAnsi" w:cs="Courier New"/>
          <w:b/>
          <w:sz w:val="22"/>
          <w:szCs w:val="22"/>
        </w:rPr>
        <w:t xml:space="preserve"> the</w:t>
      </w:r>
    </w:p>
    <w:p w14:paraId="72249E77" w14:textId="77777777" w:rsidR="001C672E" w:rsidRPr="00DD6F5D" w:rsidRDefault="001C672E" w:rsidP="003D7109">
      <w:pPr>
        <w:pStyle w:val="Default"/>
        <w:jc w:val="center"/>
        <w:rPr>
          <w:rFonts w:asciiTheme="minorHAnsi" w:hAnsiTheme="minorHAnsi" w:cs="Courier New"/>
          <w:b/>
          <w:color w:val="auto"/>
          <w:sz w:val="22"/>
          <w:szCs w:val="22"/>
        </w:rPr>
      </w:pPr>
      <w:r w:rsidRPr="00DD6F5D">
        <w:rPr>
          <w:rFonts w:asciiTheme="minorHAnsi" w:hAnsiTheme="minorHAnsi" w:cs="Courier New"/>
          <w:b/>
          <w:color w:val="auto"/>
          <w:sz w:val="22"/>
          <w:szCs w:val="22"/>
        </w:rPr>
        <w:t>National HIV Surveillance System (NHSS) OMB # 0920-0573</w:t>
      </w:r>
    </w:p>
    <w:p w14:paraId="01E02841" w14:textId="77777777" w:rsidR="001C672E" w:rsidRPr="00DD6F5D" w:rsidRDefault="001C672E" w:rsidP="00F1105B">
      <w:pPr>
        <w:jc w:val="center"/>
        <w:rPr>
          <w:rFonts w:asciiTheme="minorHAnsi" w:hAnsiTheme="minorHAnsi" w:cs="Courier New"/>
          <w:b/>
          <w:sz w:val="22"/>
          <w:szCs w:val="22"/>
        </w:rPr>
      </w:pPr>
    </w:p>
    <w:p w14:paraId="0F75042F" w14:textId="77777777" w:rsidR="00A206B1" w:rsidRPr="00DD6F5D" w:rsidRDefault="00A206B1" w:rsidP="001C672E">
      <w:pPr>
        <w:rPr>
          <w:rFonts w:asciiTheme="minorHAnsi" w:hAnsiTheme="minorHAnsi" w:cs="Courier New"/>
          <w:b/>
          <w:sz w:val="22"/>
          <w:szCs w:val="22"/>
        </w:rPr>
      </w:pPr>
    </w:p>
    <w:p w14:paraId="172E25E4" w14:textId="77777777" w:rsidR="001C672E" w:rsidRPr="00DD6F5D" w:rsidRDefault="001C672E" w:rsidP="00654AD8">
      <w:pPr>
        <w:rPr>
          <w:rFonts w:asciiTheme="minorHAnsi" w:hAnsiTheme="minorHAnsi" w:cs="Courier New"/>
          <w:b/>
          <w:sz w:val="22"/>
          <w:szCs w:val="22"/>
        </w:rPr>
      </w:pPr>
      <w:r w:rsidRPr="00DD6F5D">
        <w:rPr>
          <w:rFonts w:asciiTheme="minorHAnsi" w:hAnsiTheme="minorHAnsi" w:cs="Courier New"/>
          <w:b/>
          <w:sz w:val="22"/>
          <w:szCs w:val="22"/>
        </w:rPr>
        <w:t xml:space="preserve">Summary of </w:t>
      </w:r>
      <w:r w:rsidR="000E44F2">
        <w:rPr>
          <w:rFonts w:asciiTheme="minorHAnsi" w:hAnsiTheme="minorHAnsi" w:cs="Courier New"/>
          <w:b/>
          <w:sz w:val="22"/>
          <w:szCs w:val="22"/>
        </w:rPr>
        <w:t>Changes</w:t>
      </w:r>
    </w:p>
    <w:p w14:paraId="607069C0" w14:textId="77777777" w:rsidR="001C672E" w:rsidRPr="00DD6F5D" w:rsidRDefault="001C672E" w:rsidP="00654AD8">
      <w:pPr>
        <w:rPr>
          <w:rFonts w:asciiTheme="minorHAnsi" w:hAnsiTheme="minorHAnsi" w:cs="Courier New"/>
          <w:b/>
          <w:sz w:val="22"/>
          <w:szCs w:val="22"/>
        </w:rPr>
      </w:pPr>
    </w:p>
    <w:p w14:paraId="5395E75B" w14:textId="77777777" w:rsidR="000E44F2" w:rsidRDefault="00677797" w:rsidP="00654AD8">
      <w:pPr>
        <w:rPr>
          <w:rFonts w:asciiTheme="minorHAnsi" w:hAnsiTheme="minorHAnsi" w:cs="Courier New"/>
          <w:bCs/>
          <w:sz w:val="22"/>
          <w:szCs w:val="22"/>
        </w:rPr>
      </w:pPr>
      <w:r>
        <w:rPr>
          <w:rFonts w:asciiTheme="minorHAnsi" w:hAnsiTheme="minorHAnsi" w:cs="Courier New"/>
          <w:bCs/>
          <w:sz w:val="22"/>
          <w:szCs w:val="22"/>
        </w:rPr>
        <w:t xml:space="preserve">We are requesting changes to the </w:t>
      </w:r>
      <w:r w:rsidR="00751DDF">
        <w:rPr>
          <w:rFonts w:asciiTheme="minorHAnsi" w:hAnsiTheme="minorHAnsi" w:cs="Courier New"/>
          <w:bCs/>
          <w:sz w:val="22"/>
          <w:szCs w:val="22"/>
        </w:rPr>
        <w:t>information collection request (</w:t>
      </w:r>
      <w:r>
        <w:rPr>
          <w:rFonts w:asciiTheme="minorHAnsi" w:hAnsiTheme="minorHAnsi" w:cs="Courier New"/>
          <w:bCs/>
          <w:sz w:val="22"/>
          <w:szCs w:val="22"/>
        </w:rPr>
        <w:t>ICR</w:t>
      </w:r>
      <w:r w:rsidR="00751DDF">
        <w:rPr>
          <w:rFonts w:asciiTheme="minorHAnsi" w:hAnsiTheme="minorHAnsi" w:cs="Courier New"/>
          <w:bCs/>
          <w:sz w:val="22"/>
          <w:szCs w:val="22"/>
        </w:rPr>
        <w:t>)</w:t>
      </w:r>
      <w:r>
        <w:rPr>
          <w:rFonts w:asciiTheme="minorHAnsi" w:hAnsiTheme="minorHAnsi" w:cs="Courier New"/>
          <w:bCs/>
          <w:sz w:val="22"/>
          <w:szCs w:val="22"/>
        </w:rPr>
        <w:t xml:space="preserve"> for the National HIV Surveillance System (NHSS) OMB #0920-0573. </w:t>
      </w:r>
      <w:r w:rsidR="00384DEE" w:rsidRPr="00DD6F5D">
        <w:rPr>
          <w:rFonts w:asciiTheme="minorHAnsi" w:hAnsiTheme="minorHAnsi" w:cs="Courier New"/>
          <w:bCs/>
          <w:sz w:val="22"/>
          <w:szCs w:val="22"/>
        </w:rPr>
        <w:t xml:space="preserve">The </w:t>
      </w:r>
      <w:r w:rsidR="00EE0886">
        <w:rPr>
          <w:rFonts w:asciiTheme="minorHAnsi" w:hAnsiTheme="minorHAnsi" w:cs="Courier New"/>
          <w:bCs/>
          <w:sz w:val="22"/>
          <w:szCs w:val="22"/>
        </w:rPr>
        <w:t xml:space="preserve">changes requested </w:t>
      </w:r>
      <w:r w:rsidR="00606D19">
        <w:rPr>
          <w:rFonts w:asciiTheme="minorHAnsi" w:hAnsiTheme="minorHAnsi" w:cs="Courier New"/>
          <w:bCs/>
          <w:sz w:val="22"/>
          <w:szCs w:val="22"/>
        </w:rPr>
        <w:t>for</w:t>
      </w:r>
      <w:r w:rsidR="00EE0886">
        <w:rPr>
          <w:rFonts w:asciiTheme="minorHAnsi" w:hAnsiTheme="minorHAnsi" w:cs="Courier New"/>
          <w:bCs/>
          <w:sz w:val="22"/>
          <w:szCs w:val="22"/>
        </w:rPr>
        <w:t xml:space="preserve"> this </w:t>
      </w:r>
      <w:r w:rsidR="00384DEE" w:rsidRPr="00DD6F5D">
        <w:rPr>
          <w:rFonts w:asciiTheme="minorHAnsi" w:hAnsiTheme="minorHAnsi" w:cs="Courier New"/>
          <w:bCs/>
          <w:sz w:val="22"/>
          <w:szCs w:val="22"/>
        </w:rPr>
        <w:t xml:space="preserve">ICR include </w:t>
      </w:r>
      <w:r w:rsidR="00206DC4">
        <w:rPr>
          <w:rFonts w:asciiTheme="minorHAnsi" w:hAnsiTheme="minorHAnsi" w:cs="Courier New"/>
          <w:bCs/>
          <w:sz w:val="22"/>
          <w:szCs w:val="22"/>
        </w:rPr>
        <w:t xml:space="preserve">minor </w:t>
      </w:r>
      <w:r w:rsidR="0020008B">
        <w:rPr>
          <w:rFonts w:asciiTheme="minorHAnsi" w:hAnsiTheme="minorHAnsi" w:cs="Courier New"/>
          <w:bCs/>
          <w:sz w:val="22"/>
          <w:szCs w:val="22"/>
        </w:rPr>
        <w:t>m</w:t>
      </w:r>
      <w:r w:rsidR="00384DEE" w:rsidRPr="00DD6F5D">
        <w:rPr>
          <w:rFonts w:asciiTheme="minorHAnsi" w:hAnsiTheme="minorHAnsi" w:cs="Courier New"/>
          <w:bCs/>
          <w:sz w:val="22"/>
          <w:szCs w:val="22"/>
        </w:rPr>
        <w:t>odifications to currently collected data elements</w:t>
      </w:r>
      <w:r w:rsidR="00206DC4">
        <w:rPr>
          <w:rFonts w:asciiTheme="minorHAnsi" w:hAnsiTheme="minorHAnsi" w:cs="Courier New"/>
          <w:bCs/>
          <w:sz w:val="22"/>
          <w:szCs w:val="22"/>
        </w:rPr>
        <w:t xml:space="preserve"> and forms (</w:t>
      </w:r>
      <w:r w:rsidR="00206DC4" w:rsidRPr="00DD6F5D">
        <w:rPr>
          <w:rFonts w:asciiTheme="minorHAnsi" w:hAnsiTheme="minorHAnsi" w:cs="Courier New"/>
          <w:bCs/>
          <w:sz w:val="22"/>
          <w:szCs w:val="22"/>
        </w:rPr>
        <w:t xml:space="preserve">including </w:t>
      </w:r>
      <w:r w:rsidR="00206DC4">
        <w:rPr>
          <w:rFonts w:asciiTheme="minorHAnsi" w:hAnsiTheme="minorHAnsi" w:cs="Courier New"/>
          <w:bCs/>
          <w:sz w:val="22"/>
          <w:szCs w:val="22"/>
        </w:rPr>
        <w:t>t</w:t>
      </w:r>
      <w:r w:rsidR="00384DEE" w:rsidRPr="00DD6F5D">
        <w:rPr>
          <w:rFonts w:asciiTheme="minorHAnsi" w:hAnsiTheme="minorHAnsi" w:cs="Courier New"/>
          <w:bCs/>
          <w:sz w:val="22"/>
          <w:szCs w:val="22"/>
        </w:rPr>
        <w:t>he Adult Case Report Form (ACRF)</w:t>
      </w:r>
      <w:r w:rsidR="00DD6F5D" w:rsidRPr="00DD6F5D">
        <w:rPr>
          <w:rFonts w:asciiTheme="minorHAnsi" w:hAnsiTheme="minorHAnsi" w:cs="Courier New"/>
          <w:bCs/>
          <w:sz w:val="22"/>
          <w:szCs w:val="22"/>
        </w:rPr>
        <w:t xml:space="preserve"> and the </w:t>
      </w:r>
      <w:r w:rsidR="00384DEE" w:rsidRPr="00DD6F5D">
        <w:rPr>
          <w:rFonts w:asciiTheme="minorHAnsi" w:hAnsiTheme="minorHAnsi" w:cs="Courier New"/>
          <w:bCs/>
          <w:sz w:val="22"/>
          <w:szCs w:val="22"/>
        </w:rPr>
        <w:t>Pediatric Case Report Form (PCRF)</w:t>
      </w:r>
      <w:r w:rsidR="00206DC4">
        <w:rPr>
          <w:rFonts w:asciiTheme="minorHAnsi" w:hAnsiTheme="minorHAnsi" w:cs="Courier New"/>
          <w:bCs/>
          <w:sz w:val="22"/>
          <w:szCs w:val="22"/>
        </w:rPr>
        <w:t>)</w:t>
      </w:r>
      <w:r w:rsidR="00A15B5C">
        <w:rPr>
          <w:rFonts w:asciiTheme="minorHAnsi" w:hAnsiTheme="minorHAnsi" w:cs="Courier New"/>
          <w:bCs/>
          <w:sz w:val="22"/>
          <w:szCs w:val="22"/>
        </w:rPr>
        <w:t>,</w:t>
      </w:r>
      <w:r w:rsidR="006863AC">
        <w:rPr>
          <w:rFonts w:asciiTheme="minorHAnsi" w:hAnsiTheme="minorHAnsi" w:cs="Courier New"/>
          <w:bCs/>
          <w:sz w:val="22"/>
          <w:szCs w:val="22"/>
        </w:rPr>
        <w:t xml:space="preserve"> </w:t>
      </w:r>
      <w:r w:rsidR="00A15B5C">
        <w:rPr>
          <w:rFonts w:asciiTheme="minorHAnsi" w:hAnsiTheme="minorHAnsi" w:cs="Courier New"/>
          <w:bCs/>
          <w:sz w:val="22"/>
          <w:szCs w:val="22"/>
        </w:rPr>
        <w:t>additional data system variables for management and evaluation of health department investigations</w:t>
      </w:r>
      <w:r w:rsidR="001F22D1">
        <w:rPr>
          <w:rFonts w:asciiTheme="minorHAnsi" w:hAnsiTheme="minorHAnsi" w:cs="Courier New"/>
          <w:bCs/>
          <w:sz w:val="22"/>
          <w:szCs w:val="22"/>
        </w:rPr>
        <w:t xml:space="preserve">, </w:t>
      </w:r>
      <w:r w:rsidR="00606D19">
        <w:rPr>
          <w:rFonts w:asciiTheme="minorHAnsi" w:hAnsiTheme="minorHAnsi" w:cs="Courier New"/>
          <w:bCs/>
          <w:sz w:val="22"/>
          <w:szCs w:val="22"/>
        </w:rPr>
        <w:t xml:space="preserve">and a </w:t>
      </w:r>
      <w:r w:rsidR="001B1A99">
        <w:rPr>
          <w:rFonts w:asciiTheme="minorHAnsi" w:hAnsiTheme="minorHAnsi" w:cs="Courier New"/>
          <w:bCs/>
          <w:sz w:val="22"/>
          <w:szCs w:val="22"/>
        </w:rPr>
        <w:t>reduction</w:t>
      </w:r>
      <w:r w:rsidR="00606D19">
        <w:rPr>
          <w:rFonts w:asciiTheme="minorHAnsi" w:hAnsiTheme="minorHAnsi" w:cs="Courier New"/>
          <w:bCs/>
          <w:sz w:val="22"/>
          <w:szCs w:val="22"/>
        </w:rPr>
        <w:t xml:space="preserve"> of some</w:t>
      </w:r>
      <w:r w:rsidR="001F22D1">
        <w:rPr>
          <w:rFonts w:asciiTheme="minorHAnsi" w:hAnsiTheme="minorHAnsi" w:cs="Courier New"/>
          <w:bCs/>
          <w:sz w:val="22"/>
          <w:szCs w:val="22"/>
        </w:rPr>
        <w:t xml:space="preserve"> information collected as part of HIV incidence surveillance</w:t>
      </w:r>
      <w:r w:rsidR="001B1A99">
        <w:rPr>
          <w:rFonts w:asciiTheme="minorHAnsi" w:hAnsiTheme="minorHAnsi" w:cs="Courier New"/>
          <w:bCs/>
          <w:sz w:val="22"/>
          <w:szCs w:val="22"/>
        </w:rPr>
        <w:t>.</w:t>
      </w:r>
      <w:r w:rsidR="00380980">
        <w:rPr>
          <w:rFonts w:asciiTheme="minorHAnsi" w:hAnsiTheme="minorHAnsi" w:cs="Courier New"/>
          <w:bCs/>
          <w:sz w:val="22"/>
          <w:szCs w:val="22"/>
        </w:rPr>
        <w:t xml:space="preserve"> </w:t>
      </w:r>
      <w:r w:rsidR="00606D19">
        <w:rPr>
          <w:rFonts w:asciiTheme="minorHAnsi" w:hAnsiTheme="minorHAnsi" w:cs="Courier New"/>
          <w:bCs/>
          <w:sz w:val="22"/>
          <w:szCs w:val="22"/>
        </w:rPr>
        <w:t xml:space="preserve">In addition, we are </w:t>
      </w:r>
      <w:r w:rsidR="001B1A99">
        <w:rPr>
          <w:rFonts w:asciiTheme="minorHAnsi" w:hAnsiTheme="minorHAnsi" w:cs="Courier New"/>
          <w:bCs/>
          <w:sz w:val="22"/>
          <w:szCs w:val="22"/>
        </w:rPr>
        <w:t xml:space="preserve">requesting </w:t>
      </w:r>
      <w:r w:rsidR="001F22D1">
        <w:rPr>
          <w:rFonts w:asciiTheme="minorHAnsi" w:hAnsiTheme="minorHAnsi" w:cs="Courier New"/>
          <w:bCs/>
          <w:sz w:val="22"/>
          <w:szCs w:val="22"/>
        </w:rPr>
        <w:t xml:space="preserve">update </w:t>
      </w:r>
      <w:r w:rsidR="001B1A99">
        <w:rPr>
          <w:rFonts w:asciiTheme="minorHAnsi" w:hAnsiTheme="minorHAnsi" w:cs="Courier New"/>
          <w:bCs/>
          <w:sz w:val="22"/>
          <w:szCs w:val="22"/>
        </w:rPr>
        <w:t xml:space="preserve">to </w:t>
      </w:r>
      <w:r w:rsidR="001F22D1">
        <w:rPr>
          <w:rFonts w:asciiTheme="minorHAnsi" w:hAnsiTheme="minorHAnsi" w:cs="Courier New"/>
          <w:bCs/>
          <w:sz w:val="22"/>
          <w:szCs w:val="22"/>
        </w:rPr>
        <w:t>contact</w:t>
      </w:r>
      <w:r>
        <w:rPr>
          <w:rFonts w:asciiTheme="minorHAnsi" w:hAnsiTheme="minorHAnsi" w:cs="Courier New"/>
          <w:bCs/>
          <w:sz w:val="22"/>
          <w:szCs w:val="22"/>
        </w:rPr>
        <w:t xml:space="preserve"> information</w:t>
      </w:r>
      <w:r w:rsidR="00606D19">
        <w:rPr>
          <w:rFonts w:asciiTheme="minorHAnsi" w:hAnsiTheme="minorHAnsi" w:cs="Courier New"/>
          <w:bCs/>
          <w:sz w:val="22"/>
          <w:szCs w:val="22"/>
        </w:rPr>
        <w:t xml:space="preserve"> </w:t>
      </w:r>
      <w:r w:rsidR="001B1A99">
        <w:rPr>
          <w:rFonts w:asciiTheme="minorHAnsi" w:hAnsiTheme="minorHAnsi" w:cs="Courier New"/>
          <w:bCs/>
          <w:sz w:val="22"/>
          <w:szCs w:val="22"/>
        </w:rPr>
        <w:t>in the HIV Surveillance Coordinator and Data Managers listing (</w:t>
      </w:r>
      <w:r w:rsidR="001B1A99" w:rsidRPr="00FF4E4F">
        <w:rPr>
          <w:rFonts w:asciiTheme="minorHAnsi" w:hAnsiTheme="minorHAnsi" w:cs="Courier New"/>
          <w:b/>
          <w:bCs/>
          <w:sz w:val="22"/>
          <w:szCs w:val="22"/>
        </w:rPr>
        <w:t>Attachment 6</w:t>
      </w:r>
      <w:r w:rsidR="001B1A99">
        <w:rPr>
          <w:rFonts w:asciiTheme="minorHAnsi" w:hAnsiTheme="minorHAnsi" w:cs="Courier New"/>
          <w:bCs/>
          <w:sz w:val="22"/>
          <w:szCs w:val="22"/>
        </w:rPr>
        <w:t>).</w:t>
      </w:r>
      <w:r w:rsidR="003A0008" w:rsidRPr="003A0008">
        <w:rPr>
          <w:rFonts w:asciiTheme="minorHAnsi" w:hAnsiTheme="minorHAnsi" w:cs="Courier New"/>
          <w:bCs/>
          <w:sz w:val="22"/>
          <w:szCs w:val="22"/>
        </w:rPr>
        <w:t xml:space="preserve"> </w:t>
      </w:r>
      <w:r w:rsidR="003A0008">
        <w:rPr>
          <w:rFonts w:asciiTheme="minorHAnsi" w:hAnsiTheme="minorHAnsi" w:cs="Courier New"/>
          <w:bCs/>
          <w:sz w:val="22"/>
          <w:szCs w:val="22"/>
        </w:rPr>
        <w:t xml:space="preserve">Requested changes for forms and data elements have been developed with input </w:t>
      </w:r>
      <w:r w:rsidR="00142B22">
        <w:rPr>
          <w:rFonts w:asciiTheme="minorHAnsi" w:hAnsiTheme="minorHAnsi" w:cs="Courier New"/>
          <w:bCs/>
          <w:sz w:val="22"/>
          <w:szCs w:val="22"/>
        </w:rPr>
        <w:t>of</w:t>
      </w:r>
      <w:r w:rsidR="003A0008">
        <w:rPr>
          <w:rFonts w:asciiTheme="minorHAnsi" w:hAnsiTheme="minorHAnsi" w:cs="Courier New"/>
          <w:bCs/>
          <w:sz w:val="22"/>
          <w:szCs w:val="22"/>
        </w:rPr>
        <w:t xml:space="preserve"> state and local HIV surveillance coordinators and the CSTE HIV subcommittee</w:t>
      </w:r>
      <w:r w:rsidR="00BC1BEE">
        <w:rPr>
          <w:rFonts w:asciiTheme="minorHAnsi" w:hAnsiTheme="minorHAnsi" w:cs="Courier New"/>
          <w:bCs/>
          <w:sz w:val="22"/>
          <w:szCs w:val="22"/>
        </w:rPr>
        <w:t xml:space="preserve"> and </w:t>
      </w:r>
      <w:r w:rsidR="003A0008">
        <w:rPr>
          <w:rFonts w:asciiTheme="minorHAnsi" w:hAnsiTheme="minorHAnsi" w:cs="Courier New"/>
          <w:bCs/>
          <w:sz w:val="22"/>
          <w:szCs w:val="22"/>
        </w:rPr>
        <w:t>are intended to improve data collection and create efficiencies for conducting and evaluati</w:t>
      </w:r>
      <w:r w:rsidR="00BC1BEE">
        <w:rPr>
          <w:rFonts w:asciiTheme="minorHAnsi" w:hAnsiTheme="minorHAnsi" w:cs="Courier New"/>
          <w:bCs/>
          <w:sz w:val="22"/>
          <w:szCs w:val="22"/>
        </w:rPr>
        <w:t>ng</w:t>
      </w:r>
      <w:r w:rsidR="003A0008">
        <w:rPr>
          <w:rFonts w:asciiTheme="minorHAnsi" w:hAnsiTheme="minorHAnsi" w:cs="Courier New"/>
          <w:bCs/>
          <w:sz w:val="22"/>
          <w:szCs w:val="22"/>
        </w:rPr>
        <w:t xml:space="preserve"> surveillance program activities.  </w:t>
      </w:r>
      <w:r w:rsidR="00380980">
        <w:rPr>
          <w:rFonts w:asciiTheme="minorHAnsi" w:hAnsiTheme="minorHAnsi" w:cs="Courier New"/>
          <w:bCs/>
          <w:sz w:val="22"/>
          <w:szCs w:val="22"/>
        </w:rPr>
        <w:t xml:space="preserve">Together, </w:t>
      </w:r>
      <w:r w:rsidR="001B1A99">
        <w:rPr>
          <w:rFonts w:asciiTheme="minorHAnsi" w:hAnsiTheme="minorHAnsi" w:cs="Courier New"/>
          <w:bCs/>
          <w:sz w:val="22"/>
          <w:szCs w:val="22"/>
        </w:rPr>
        <w:t xml:space="preserve">the </w:t>
      </w:r>
      <w:r w:rsidR="0037391E">
        <w:rPr>
          <w:rFonts w:asciiTheme="minorHAnsi" w:hAnsiTheme="minorHAnsi" w:cs="Courier New"/>
          <w:bCs/>
          <w:sz w:val="22"/>
          <w:szCs w:val="22"/>
        </w:rPr>
        <w:t xml:space="preserve">requested changes </w:t>
      </w:r>
      <w:r w:rsidR="00380980">
        <w:rPr>
          <w:rFonts w:asciiTheme="minorHAnsi" w:hAnsiTheme="minorHAnsi" w:cs="Courier New"/>
          <w:bCs/>
          <w:sz w:val="22"/>
          <w:szCs w:val="22"/>
        </w:rPr>
        <w:t>create opportunities for reductions in data collection through reduced reporting and efficiencies of data collection that</w:t>
      </w:r>
      <w:r w:rsidR="005C731B">
        <w:rPr>
          <w:rFonts w:asciiTheme="minorHAnsi" w:hAnsiTheme="minorHAnsi" w:cs="Courier New"/>
          <w:bCs/>
          <w:sz w:val="22"/>
          <w:szCs w:val="22"/>
        </w:rPr>
        <w:t xml:space="preserve"> </w:t>
      </w:r>
      <w:r w:rsidR="00380980">
        <w:rPr>
          <w:rFonts w:asciiTheme="minorHAnsi" w:hAnsiTheme="minorHAnsi" w:cs="Courier New"/>
          <w:bCs/>
          <w:sz w:val="22"/>
          <w:szCs w:val="22"/>
        </w:rPr>
        <w:t xml:space="preserve">balance </w:t>
      </w:r>
      <w:r w:rsidR="005C731B">
        <w:rPr>
          <w:rFonts w:asciiTheme="minorHAnsi" w:hAnsiTheme="minorHAnsi" w:cs="Courier New"/>
          <w:bCs/>
          <w:sz w:val="22"/>
          <w:szCs w:val="22"/>
        </w:rPr>
        <w:t xml:space="preserve">potential </w:t>
      </w:r>
      <w:r w:rsidR="00380980">
        <w:rPr>
          <w:rFonts w:asciiTheme="minorHAnsi" w:hAnsiTheme="minorHAnsi" w:cs="Courier New"/>
          <w:bCs/>
          <w:sz w:val="22"/>
          <w:szCs w:val="22"/>
        </w:rPr>
        <w:t xml:space="preserve">increases in </w:t>
      </w:r>
      <w:r w:rsidR="001B1A99">
        <w:rPr>
          <w:rFonts w:asciiTheme="minorHAnsi" w:hAnsiTheme="minorHAnsi" w:cs="Courier New"/>
          <w:bCs/>
          <w:sz w:val="22"/>
          <w:szCs w:val="22"/>
        </w:rPr>
        <w:t xml:space="preserve">burden </w:t>
      </w:r>
      <w:r w:rsidR="00380980">
        <w:rPr>
          <w:rFonts w:asciiTheme="minorHAnsi" w:hAnsiTheme="minorHAnsi" w:cs="Courier New"/>
          <w:bCs/>
          <w:sz w:val="22"/>
          <w:szCs w:val="22"/>
        </w:rPr>
        <w:t xml:space="preserve">that may be associated with </w:t>
      </w:r>
      <w:r w:rsidR="001B1A99">
        <w:rPr>
          <w:rFonts w:asciiTheme="minorHAnsi" w:hAnsiTheme="minorHAnsi" w:cs="Courier New"/>
          <w:bCs/>
          <w:sz w:val="22"/>
          <w:szCs w:val="22"/>
        </w:rPr>
        <w:t>the additional data elements requested</w:t>
      </w:r>
      <w:r w:rsidR="00380980">
        <w:rPr>
          <w:rFonts w:asciiTheme="minorHAnsi" w:hAnsiTheme="minorHAnsi" w:cs="Courier New"/>
          <w:bCs/>
          <w:sz w:val="22"/>
          <w:szCs w:val="22"/>
        </w:rPr>
        <w:t xml:space="preserve"> </w:t>
      </w:r>
      <w:r w:rsidR="003A0008">
        <w:rPr>
          <w:rFonts w:asciiTheme="minorHAnsi" w:hAnsiTheme="minorHAnsi" w:cs="Courier New"/>
          <w:bCs/>
          <w:sz w:val="22"/>
          <w:szCs w:val="22"/>
        </w:rPr>
        <w:t>and will</w:t>
      </w:r>
      <w:r w:rsidR="00380980">
        <w:rPr>
          <w:rFonts w:asciiTheme="minorHAnsi" w:hAnsiTheme="minorHAnsi" w:cs="Courier New"/>
          <w:bCs/>
          <w:sz w:val="22"/>
          <w:szCs w:val="22"/>
        </w:rPr>
        <w:t xml:space="preserve"> </w:t>
      </w:r>
      <w:r w:rsidR="001B1A99">
        <w:rPr>
          <w:rFonts w:asciiTheme="minorHAnsi" w:hAnsiTheme="minorHAnsi" w:cs="Courier New"/>
          <w:bCs/>
          <w:sz w:val="22"/>
          <w:szCs w:val="22"/>
        </w:rPr>
        <w:t>result in no ch</w:t>
      </w:r>
      <w:r w:rsidR="0037391E">
        <w:rPr>
          <w:rFonts w:asciiTheme="minorHAnsi" w:hAnsiTheme="minorHAnsi" w:cs="Courier New"/>
          <w:bCs/>
          <w:sz w:val="22"/>
          <w:szCs w:val="22"/>
        </w:rPr>
        <w:t xml:space="preserve">ange to the estimated burden </w:t>
      </w:r>
      <w:r w:rsidR="005C731B">
        <w:rPr>
          <w:rFonts w:asciiTheme="minorHAnsi" w:hAnsiTheme="minorHAnsi" w:cs="Courier New"/>
          <w:bCs/>
          <w:sz w:val="22"/>
          <w:szCs w:val="22"/>
        </w:rPr>
        <w:t>hours</w:t>
      </w:r>
      <w:r w:rsidR="0037391E">
        <w:rPr>
          <w:rFonts w:asciiTheme="minorHAnsi" w:hAnsiTheme="minorHAnsi" w:cs="Courier New"/>
          <w:bCs/>
          <w:sz w:val="22"/>
          <w:szCs w:val="22"/>
        </w:rPr>
        <w:t xml:space="preserve">. </w:t>
      </w:r>
      <w:r w:rsidR="001B1A99">
        <w:rPr>
          <w:rFonts w:asciiTheme="minorHAnsi" w:hAnsiTheme="minorHAnsi" w:cs="Courier New"/>
          <w:bCs/>
          <w:sz w:val="22"/>
          <w:szCs w:val="22"/>
        </w:rPr>
        <w:t xml:space="preserve">  </w:t>
      </w:r>
      <w:r w:rsidR="00672C8F" w:rsidRPr="00672C8F">
        <w:rPr>
          <w:rFonts w:asciiTheme="minorHAnsi" w:hAnsiTheme="minorHAnsi" w:cs="Courier New"/>
          <w:bCs/>
          <w:sz w:val="22"/>
          <w:szCs w:val="22"/>
        </w:rPr>
        <w:t xml:space="preserve"> </w:t>
      </w:r>
    </w:p>
    <w:p w14:paraId="38D96A85" w14:textId="77777777" w:rsidR="000E44F2" w:rsidRDefault="000E44F2" w:rsidP="00654AD8">
      <w:pPr>
        <w:rPr>
          <w:rFonts w:asciiTheme="minorHAnsi" w:hAnsiTheme="minorHAnsi" w:cs="Courier New"/>
          <w:bCs/>
          <w:sz w:val="22"/>
          <w:szCs w:val="22"/>
        </w:rPr>
      </w:pPr>
    </w:p>
    <w:p w14:paraId="07D84FB4" w14:textId="77777777" w:rsidR="007A0BBC" w:rsidRDefault="00677797" w:rsidP="00654AD8">
      <w:pPr>
        <w:rPr>
          <w:rFonts w:asciiTheme="minorHAnsi" w:hAnsiTheme="minorHAnsi" w:cs="Courier New"/>
          <w:bCs/>
          <w:sz w:val="22"/>
          <w:szCs w:val="22"/>
        </w:rPr>
      </w:pPr>
      <w:r>
        <w:rPr>
          <w:rFonts w:asciiTheme="minorHAnsi" w:hAnsiTheme="minorHAnsi"/>
          <w:sz w:val="22"/>
          <w:szCs w:val="22"/>
        </w:rPr>
        <w:t>Requested f</w:t>
      </w:r>
      <w:r w:rsidR="008F3250" w:rsidRPr="00DD6F5D">
        <w:rPr>
          <w:rFonts w:asciiTheme="minorHAnsi" w:hAnsiTheme="minorHAnsi" w:cs="Courier New"/>
          <w:bCs/>
          <w:sz w:val="22"/>
          <w:szCs w:val="22"/>
        </w:rPr>
        <w:t xml:space="preserve">orm revisions </w:t>
      </w:r>
      <w:r w:rsidR="007A0BBC">
        <w:rPr>
          <w:rFonts w:asciiTheme="minorHAnsi" w:hAnsiTheme="minorHAnsi" w:cs="Courier New"/>
          <w:bCs/>
          <w:sz w:val="22"/>
          <w:szCs w:val="22"/>
        </w:rPr>
        <w:t>are non-sub</w:t>
      </w:r>
      <w:r w:rsidR="002E1B24">
        <w:rPr>
          <w:rFonts w:asciiTheme="minorHAnsi" w:hAnsiTheme="minorHAnsi" w:cs="Courier New"/>
          <w:bCs/>
          <w:sz w:val="22"/>
          <w:szCs w:val="22"/>
        </w:rPr>
        <w:t>s</w:t>
      </w:r>
      <w:r w:rsidR="007A0BBC">
        <w:rPr>
          <w:rFonts w:asciiTheme="minorHAnsi" w:hAnsiTheme="minorHAnsi" w:cs="Courier New"/>
          <w:bCs/>
          <w:sz w:val="22"/>
          <w:szCs w:val="22"/>
        </w:rPr>
        <w:t xml:space="preserve">tantive and </w:t>
      </w:r>
      <w:r w:rsidR="00286149" w:rsidRPr="00DD6F5D">
        <w:rPr>
          <w:rFonts w:asciiTheme="minorHAnsi" w:hAnsiTheme="minorHAnsi" w:cs="Courier New"/>
          <w:bCs/>
          <w:sz w:val="22"/>
          <w:szCs w:val="22"/>
        </w:rPr>
        <w:t xml:space="preserve">will </w:t>
      </w:r>
      <w:r w:rsidR="007A0BBC">
        <w:rPr>
          <w:rFonts w:asciiTheme="minorHAnsi" w:hAnsiTheme="minorHAnsi" w:cs="Courier New"/>
          <w:bCs/>
          <w:sz w:val="22"/>
          <w:szCs w:val="22"/>
        </w:rPr>
        <w:t xml:space="preserve">serve to </w:t>
      </w:r>
      <w:r w:rsidR="00286149" w:rsidRPr="00DD6F5D">
        <w:rPr>
          <w:rFonts w:asciiTheme="minorHAnsi" w:hAnsiTheme="minorHAnsi" w:cs="Courier New"/>
          <w:bCs/>
          <w:sz w:val="22"/>
          <w:szCs w:val="22"/>
        </w:rPr>
        <w:t xml:space="preserve">enhance efficiency </w:t>
      </w:r>
      <w:r w:rsidR="00E44FF3" w:rsidRPr="00DD6F5D">
        <w:rPr>
          <w:rFonts w:asciiTheme="minorHAnsi" w:hAnsiTheme="minorHAnsi" w:cs="Courier New"/>
          <w:bCs/>
          <w:sz w:val="22"/>
          <w:szCs w:val="22"/>
        </w:rPr>
        <w:t xml:space="preserve">of </w:t>
      </w:r>
      <w:r w:rsidR="00286149" w:rsidRPr="00DD6F5D">
        <w:rPr>
          <w:rFonts w:asciiTheme="minorHAnsi" w:hAnsiTheme="minorHAnsi" w:cs="Courier New"/>
          <w:bCs/>
          <w:sz w:val="22"/>
          <w:szCs w:val="22"/>
        </w:rPr>
        <w:t>data collection</w:t>
      </w:r>
      <w:r w:rsidR="007A0BBC">
        <w:rPr>
          <w:rFonts w:asciiTheme="minorHAnsi" w:hAnsiTheme="minorHAnsi" w:cs="Courier New"/>
          <w:bCs/>
          <w:sz w:val="22"/>
          <w:szCs w:val="22"/>
        </w:rPr>
        <w:t xml:space="preserve">. </w:t>
      </w:r>
      <w:r w:rsidR="00286149" w:rsidRPr="00DD6F5D">
        <w:rPr>
          <w:rFonts w:asciiTheme="minorHAnsi" w:hAnsiTheme="minorHAnsi" w:cs="Courier New"/>
          <w:bCs/>
          <w:sz w:val="22"/>
          <w:szCs w:val="22"/>
        </w:rPr>
        <w:t>F</w:t>
      </w:r>
      <w:r w:rsidR="001C672E" w:rsidRPr="00DD6F5D">
        <w:rPr>
          <w:rFonts w:asciiTheme="minorHAnsi" w:hAnsiTheme="minorHAnsi" w:cs="Courier New"/>
          <w:bCs/>
          <w:sz w:val="22"/>
          <w:szCs w:val="22"/>
        </w:rPr>
        <w:t xml:space="preserve">orm revisions </w:t>
      </w:r>
      <w:r w:rsidR="009872AB" w:rsidRPr="00DD6F5D">
        <w:rPr>
          <w:rFonts w:asciiTheme="minorHAnsi" w:hAnsiTheme="minorHAnsi" w:cs="Courier New"/>
          <w:bCs/>
          <w:sz w:val="22"/>
          <w:szCs w:val="22"/>
        </w:rPr>
        <w:t xml:space="preserve">include </w:t>
      </w:r>
      <w:r w:rsidR="00EE0886">
        <w:rPr>
          <w:rFonts w:asciiTheme="minorHAnsi" w:hAnsiTheme="minorHAnsi" w:cs="Courier New"/>
          <w:bCs/>
          <w:sz w:val="22"/>
          <w:szCs w:val="22"/>
        </w:rPr>
        <w:t xml:space="preserve">changes in </w:t>
      </w:r>
      <w:r w:rsidR="001C672E" w:rsidRPr="00DD6F5D">
        <w:rPr>
          <w:rFonts w:asciiTheme="minorHAnsi" w:hAnsiTheme="minorHAnsi" w:cs="Courier New"/>
          <w:bCs/>
          <w:sz w:val="22"/>
          <w:szCs w:val="22"/>
        </w:rPr>
        <w:t xml:space="preserve">categories to accommodate new </w:t>
      </w:r>
      <w:r w:rsidR="00CF7CBB" w:rsidRPr="00DD6F5D">
        <w:rPr>
          <w:rFonts w:asciiTheme="minorHAnsi" w:hAnsiTheme="minorHAnsi" w:cs="Courier New"/>
          <w:bCs/>
          <w:sz w:val="22"/>
          <w:szCs w:val="22"/>
        </w:rPr>
        <w:t xml:space="preserve">tests and </w:t>
      </w:r>
      <w:r w:rsidR="001C672E" w:rsidRPr="00DD6F5D">
        <w:rPr>
          <w:rFonts w:asciiTheme="minorHAnsi" w:hAnsiTheme="minorHAnsi" w:cs="Courier New"/>
          <w:bCs/>
          <w:sz w:val="22"/>
          <w:szCs w:val="22"/>
        </w:rPr>
        <w:t>testing algorithms</w:t>
      </w:r>
      <w:r w:rsidR="00277FFC">
        <w:rPr>
          <w:rFonts w:asciiTheme="minorHAnsi" w:hAnsiTheme="minorHAnsi" w:cs="Courier New"/>
          <w:bCs/>
          <w:sz w:val="22"/>
          <w:szCs w:val="22"/>
        </w:rPr>
        <w:t xml:space="preserve">, </w:t>
      </w:r>
      <w:r w:rsidR="001C7DDC">
        <w:rPr>
          <w:rFonts w:asciiTheme="minorHAnsi" w:hAnsiTheme="minorHAnsi" w:cs="Courier New"/>
          <w:bCs/>
          <w:sz w:val="22"/>
          <w:szCs w:val="22"/>
        </w:rPr>
        <w:t xml:space="preserve">updates </w:t>
      </w:r>
      <w:r w:rsidR="001C7DDC">
        <w:rPr>
          <w:rFonts w:ascii="Calibri" w:hAnsi="Calibri"/>
          <w:sz w:val="22"/>
          <w:szCs w:val="22"/>
        </w:rPr>
        <w:t>to allow HIV surveillance programs to identify acute HIV infections for urgent follow-up</w:t>
      </w:r>
      <w:r w:rsidR="00EE0886">
        <w:rPr>
          <w:rFonts w:ascii="Calibri" w:hAnsi="Calibri"/>
          <w:sz w:val="22"/>
          <w:szCs w:val="22"/>
        </w:rPr>
        <w:t xml:space="preserve"> </w:t>
      </w:r>
      <w:r w:rsidR="001C7DDC">
        <w:rPr>
          <w:rFonts w:ascii="Calibri" w:hAnsi="Calibri"/>
          <w:sz w:val="22"/>
          <w:szCs w:val="22"/>
        </w:rPr>
        <w:t xml:space="preserve">and persons </w:t>
      </w:r>
      <w:r w:rsidR="007A0BBC">
        <w:rPr>
          <w:rFonts w:ascii="Calibri" w:hAnsi="Calibri"/>
          <w:sz w:val="22"/>
          <w:szCs w:val="22"/>
        </w:rPr>
        <w:t xml:space="preserve">with non-laboratory evidence of </w:t>
      </w:r>
      <w:r w:rsidR="001C7DDC">
        <w:rPr>
          <w:rFonts w:ascii="Calibri" w:hAnsi="Calibri"/>
          <w:sz w:val="22"/>
          <w:szCs w:val="22"/>
        </w:rPr>
        <w:t xml:space="preserve">HIV medical care, and </w:t>
      </w:r>
      <w:r w:rsidR="00522AC7" w:rsidRPr="00DD6F5D">
        <w:rPr>
          <w:rFonts w:asciiTheme="minorHAnsi" w:hAnsiTheme="minorHAnsi" w:cs="Courier New"/>
          <w:bCs/>
          <w:sz w:val="22"/>
          <w:szCs w:val="22"/>
        </w:rPr>
        <w:t xml:space="preserve">other </w:t>
      </w:r>
      <w:r w:rsidR="001D7B82" w:rsidRPr="00DD6F5D">
        <w:rPr>
          <w:rFonts w:asciiTheme="minorHAnsi" w:hAnsiTheme="minorHAnsi" w:cs="Courier New"/>
          <w:bCs/>
          <w:sz w:val="22"/>
          <w:szCs w:val="22"/>
        </w:rPr>
        <w:t>non-substantial editorial changes aimed to improve format and usability</w:t>
      </w:r>
      <w:r w:rsidR="00716C3C" w:rsidRPr="00DD6F5D">
        <w:rPr>
          <w:rFonts w:asciiTheme="minorHAnsi" w:hAnsiTheme="minorHAnsi" w:cs="Courier New"/>
          <w:bCs/>
          <w:sz w:val="22"/>
          <w:szCs w:val="22"/>
        </w:rPr>
        <w:t xml:space="preserve"> </w:t>
      </w:r>
      <w:r w:rsidR="001C672E" w:rsidRPr="00DD6F5D">
        <w:rPr>
          <w:rFonts w:asciiTheme="minorHAnsi" w:hAnsiTheme="minorHAnsi" w:cs="Courier New"/>
          <w:bCs/>
          <w:sz w:val="22"/>
          <w:szCs w:val="22"/>
        </w:rPr>
        <w:t xml:space="preserve">of the </w:t>
      </w:r>
      <w:r w:rsidR="00480EE1" w:rsidRPr="00DD6F5D">
        <w:rPr>
          <w:rFonts w:asciiTheme="minorHAnsi" w:hAnsiTheme="minorHAnsi" w:cs="Courier New"/>
          <w:bCs/>
          <w:sz w:val="22"/>
          <w:szCs w:val="22"/>
        </w:rPr>
        <w:t>ACRF</w:t>
      </w:r>
      <w:r w:rsidR="00DD6F5D" w:rsidRPr="00DD6F5D">
        <w:rPr>
          <w:rFonts w:asciiTheme="minorHAnsi" w:hAnsiTheme="minorHAnsi" w:cs="Courier New"/>
          <w:bCs/>
          <w:sz w:val="22"/>
          <w:szCs w:val="22"/>
        </w:rPr>
        <w:t xml:space="preserve"> and </w:t>
      </w:r>
      <w:r w:rsidR="00480EE1" w:rsidRPr="00DD6F5D">
        <w:rPr>
          <w:rFonts w:asciiTheme="minorHAnsi" w:hAnsiTheme="minorHAnsi" w:cs="Courier New"/>
          <w:bCs/>
          <w:sz w:val="22"/>
          <w:szCs w:val="22"/>
        </w:rPr>
        <w:t>PCRF</w:t>
      </w:r>
      <w:r w:rsidR="001D7B82" w:rsidRPr="00DD6F5D">
        <w:rPr>
          <w:rFonts w:asciiTheme="minorHAnsi" w:hAnsiTheme="minorHAnsi" w:cs="Courier New"/>
          <w:bCs/>
          <w:sz w:val="22"/>
          <w:szCs w:val="22"/>
        </w:rPr>
        <w:t>.</w:t>
      </w:r>
      <w:r w:rsidR="00A448F0" w:rsidRPr="00DD6F5D">
        <w:rPr>
          <w:rFonts w:asciiTheme="minorHAnsi" w:hAnsiTheme="minorHAnsi" w:cs="Courier New"/>
          <w:bCs/>
          <w:sz w:val="22"/>
          <w:szCs w:val="22"/>
        </w:rPr>
        <w:t xml:space="preserve"> The specific changes to the </w:t>
      </w:r>
      <w:r w:rsidR="00AD6B5B" w:rsidRPr="00DD6F5D">
        <w:rPr>
          <w:rFonts w:asciiTheme="minorHAnsi" w:hAnsiTheme="minorHAnsi" w:cs="Courier New"/>
          <w:bCs/>
          <w:sz w:val="22"/>
          <w:szCs w:val="22"/>
        </w:rPr>
        <w:t>ACRF</w:t>
      </w:r>
      <w:r w:rsidR="00DD6F5D" w:rsidRPr="00DD6F5D">
        <w:rPr>
          <w:rFonts w:asciiTheme="minorHAnsi" w:hAnsiTheme="minorHAnsi" w:cs="Courier New"/>
          <w:bCs/>
          <w:sz w:val="22"/>
          <w:szCs w:val="22"/>
        </w:rPr>
        <w:t xml:space="preserve"> and </w:t>
      </w:r>
      <w:r w:rsidR="00AD6B5B" w:rsidRPr="00DD6F5D">
        <w:rPr>
          <w:rFonts w:asciiTheme="minorHAnsi" w:hAnsiTheme="minorHAnsi" w:cs="Courier New"/>
          <w:bCs/>
          <w:sz w:val="22"/>
          <w:szCs w:val="22"/>
        </w:rPr>
        <w:t>PCRF</w:t>
      </w:r>
      <w:r w:rsidR="006348F3" w:rsidRPr="00DD6F5D">
        <w:rPr>
          <w:rFonts w:asciiTheme="minorHAnsi" w:hAnsiTheme="minorHAnsi" w:cs="Courier New"/>
          <w:bCs/>
          <w:sz w:val="22"/>
          <w:szCs w:val="22"/>
        </w:rPr>
        <w:t xml:space="preserve"> </w:t>
      </w:r>
      <w:r w:rsidR="00A448F0" w:rsidRPr="00DD6F5D">
        <w:rPr>
          <w:rFonts w:asciiTheme="minorHAnsi" w:hAnsiTheme="minorHAnsi" w:cs="Courier New"/>
          <w:bCs/>
          <w:sz w:val="22"/>
          <w:szCs w:val="22"/>
        </w:rPr>
        <w:t xml:space="preserve">are </w:t>
      </w:r>
      <w:r w:rsidR="00522AC7" w:rsidRPr="00DD6F5D">
        <w:rPr>
          <w:rFonts w:asciiTheme="minorHAnsi" w:hAnsiTheme="minorHAnsi" w:cs="Courier New"/>
          <w:bCs/>
          <w:sz w:val="22"/>
          <w:szCs w:val="22"/>
        </w:rPr>
        <w:t xml:space="preserve">summarized below and described in </w:t>
      </w:r>
      <w:r w:rsidR="00A10D60">
        <w:rPr>
          <w:rFonts w:asciiTheme="minorHAnsi" w:hAnsiTheme="minorHAnsi" w:cs="Courier New"/>
          <w:bCs/>
          <w:sz w:val="22"/>
          <w:szCs w:val="22"/>
        </w:rPr>
        <w:t xml:space="preserve">detail in </w:t>
      </w:r>
      <w:r w:rsidR="00A448F0" w:rsidRPr="00DD6F5D">
        <w:rPr>
          <w:rFonts w:asciiTheme="minorHAnsi" w:hAnsiTheme="minorHAnsi" w:cs="Courier New"/>
          <w:bCs/>
          <w:sz w:val="22"/>
          <w:szCs w:val="22"/>
        </w:rPr>
        <w:t>Table 1</w:t>
      </w:r>
      <w:r w:rsidR="00DD6F5D">
        <w:rPr>
          <w:rFonts w:asciiTheme="minorHAnsi" w:hAnsiTheme="minorHAnsi" w:cs="Courier New"/>
          <w:bCs/>
          <w:sz w:val="22"/>
          <w:szCs w:val="22"/>
        </w:rPr>
        <w:t>.</w:t>
      </w:r>
      <w:r w:rsidR="007A0BBC">
        <w:rPr>
          <w:rFonts w:asciiTheme="minorHAnsi" w:hAnsiTheme="minorHAnsi" w:cs="Courier New"/>
          <w:bCs/>
          <w:sz w:val="22"/>
          <w:szCs w:val="22"/>
        </w:rPr>
        <w:t xml:space="preserve"> </w:t>
      </w:r>
      <w:r w:rsidR="004C5392">
        <w:rPr>
          <w:rFonts w:asciiTheme="minorHAnsi" w:hAnsiTheme="minorHAnsi" w:cs="Courier New"/>
          <w:bCs/>
          <w:sz w:val="22"/>
          <w:szCs w:val="22"/>
        </w:rPr>
        <w:t xml:space="preserve">Revised forms that include the proposed changes are included in </w:t>
      </w:r>
      <w:r w:rsidR="004C5392" w:rsidRPr="00FF4E4F">
        <w:rPr>
          <w:rFonts w:asciiTheme="minorHAnsi" w:hAnsiTheme="minorHAnsi" w:cs="Courier New"/>
          <w:b/>
          <w:bCs/>
          <w:sz w:val="22"/>
          <w:szCs w:val="22"/>
        </w:rPr>
        <w:t xml:space="preserve">Attachments </w:t>
      </w:r>
      <w:r w:rsidR="0037391E" w:rsidRPr="00FF4E4F">
        <w:rPr>
          <w:rFonts w:asciiTheme="minorHAnsi" w:hAnsiTheme="minorHAnsi" w:cs="Courier New"/>
          <w:b/>
          <w:bCs/>
          <w:sz w:val="22"/>
          <w:szCs w:val="22"/>
        </w:rPr>
        <w:t>3a</w:t>
      </w:r>
      <w:r w:rsidR="004C5392" w:rsidRPr="00FF4E4F">
        <w:rPr>
          <w:rFonts w:asciiTheme="minorHAnsi" w:hAnsiTheme="minorHAnsi" w:cs="Courier New"/>
          <w:b/>
          <w:bCs/>
          <w:sz w:val="22"/>
          <w:szCs w:val="22"/>
        </w:rPr>
        <w:t xml:space="preserve"> and </w:t>
      </w:r>
      <w:r w:rsidR="0037391E" w:rsidRPr="00FF4E4F">
        <w:rPr>
          <w:rFonts w:asciiTheme="minorHAnsi" w:hAnsiTheme="minorHAnsi" w:cs="Courier New"/>
          <w:b/>
          <w:bCs/>
          <w:sz w:val="22"/>
          <w:szCs w:val="22"/>
        </w:rPr>
        <w:t>3b</w:t>
      </w:r>
      <w:r w:rsidR="004C5392">
        <w:rPr>
          <w:rFonts w:asciiTheme="minorHAnsi" w:hAnsiTheme="minorHAnsi" w:cs="Courier New"/>
          <w:bCs/>
          <w:sz w:val="22"/>
          <w:szCs w:val="22"/>
        </w:rPr>
        <w:t>.</w:t>
      </w:r>
    </w:p>
    <w:p w14:paraId="107668A3" w14:textId="77777777" w:rsidR="007A0BBC" w:rsidRDefault="007A0BBC" w:rsidP="00654AD8">
      <w:pPr>
        <w:rPr>
          <w:rFonts w:asciiTheme="minorHAnsi" w:hAnsiTheme="minorHAnsi" w:cs="Courier New"/>
          <w:bCs/>
          <w:sz w:val="22"/>
          <w:szCs w:val="22"/>
        </w:rPr>
      </w:pPr>
    </w:p>
    <w:p w14:paraId="2998EA31" w14:textId="77777777" w:rsidR="00EE0886" w:rsidRDefault="00380980" w:rsidP="00654AD8">
      <w:pPr>
        <w:rPr>
          <w:rFonts w:asciiTheme="minorHAnsi" w:hAnsiTheme="minorHAnsi" w:cs="Courier New"/>
          <w:bCs/>
          <w:sz w:val="22"/>
          <w:szCs w:val="22"/>
        </w:rPr>
      </w:pPr>
      <w:r>
        <w:rPr>
          <w:rFonts w:asciiTheme="minorHAnsi" w:hAnsiTheme="minorHAnsi" w:cs="Courier New"/>
          <w:bCs/>
          <w:sz w:val="22"/>
          <w:szCs w:val="22"/>
        </w:rPr>
        <w:t xml:space="preserve">This </w:t>
      </w:r>
      <w:r w:rsidR="0037391E">
        <w:rPr>
          <w:rFonts w:asciiTheme="minorHAnsi" w:hAnsiTheme="minorHAnsi" w:cs="Courier New"/>
          <w:bCs/>
          <w:sz w:val="22"/>
          <w:szCs w:val="22"/>
        </w:rPr>
        <w:t>request</w:t>
      </w:r>
      <w:r w:rsidR="00FB1C6E">
        <w:rPr>
          <w:rFonts w:asciiTheme="minorHAnsi" w:hAnsiTheme="minorHAnsi" w:cs="Courier New"/>
          <w:bCs/>
          <w:sz w:val="22"/>
          <w:szCs w:val="22"/>
        </w:rPr>
        <w:t xml:space="preserve"> </w:t>
      </w:r>
      <w:r>
        <w:rPr>
          <w:rFonts w:asciiTheme="minorHAnsi" w:hAnsiTheme="minorHAnsi" w:cs="Courier New"/>
          <w:bCs/>
          <w:sz w:val="22"/>
          <w:szCs w:val="22"/>
        </w:rPr>
        <w:t xml:space="preserve">also </w:t>
      </w:r>
      <w:r w:rsidR="00FB1C6E">
        <w:rPr>
          <w:rFonts w:asciiTheme="minorHAnsi" w:hAnsiTheme="minorHAnsi" w:cs="Courier New"/>
          <w:bCs/>
          <w:sz w:val="22"/>
          <w:szCs w:val="22"/>
        </w:rPr>
        <w:t xml:space="preserve">includes </w:t>
      </w:r>
      <w:r w:rsidR="000E44F2">
        <w:rPr>
          <w:rFonts w:asciiTheme="minorHAnsi" w:hAnsiTheme="minorHAnsi" w:cs="Courier New"/>
          <w:bCs/>
          <w:sz w:val="22"/>
          <w:szCs w:val="22"/>
        </w:rPr>
        <w:t xml:space="preserve">the addition of data system </w:t>
      </w:r>
      <w:r w:rsidR="00FB1C6E">
        <w:rPr>
          <w:rFonts w:asciiTheme="minorHAnsi" w:hAnsiTheme="minorHAnsi" w:cs="Courier New"/>
          <w:bCs/>
          <w:sz w:val="22"/>
          <w:szCs w:val="22"/>
        </w:rPr>
        <w:t>variables t</w:t>
      </w:r>
      <w:r w:rsidR="000E44F2">
        <w:rPr>
          <w:rFonts w:asciiTheme="minorHAnsi" w:hAnsiTheme="minorHAnsi" w:cs="Courier New"/>
          <w:bCs/>
          <w:sz w:val="22"/>
          <w:szCs w:val="22"/>
        </w:rPr>
        <w:t>hat may be used by</w:t>
      </w:r>
      <w:r w:rsidR="00A15B5C">
        <w:rPr>
          <w:rFonts w:asciiTheme="minorHAnsi" w:hAnsiTheme="minorHAnsi" w:cs="Courier New"/>
          <w:bCs/>
          <w:sz w:val="22"/>
          <w:szCs w:val="22"/>
        </w:rPr>
        <w:t xml:space="preserve"> health departments </w:t>
      </w:r>
      <w:r w:rsidR="000E44F2">
        <w:rPr>
          <w:rFonts w:asciiTheme="minorHAnsi" w:hAnsiTheme="minorHAnsi" w:cs="Courier New"/>
          <w:bCs/>
          <w:sz w:val="22"/>
          <w:szCs w:val="22"/>
        </w:rPr>
        <w:t xml:space="preserve">to assist </w:t>
      </w:r>
      <w:r w:rsidR="00FB1C6E">
        <w:rPr>
          <w:rFonts w:asciiTheme="minorHAnsi" w:hAnsiTheme="minorHAnsi" w:cs="Courier New"/>
          <w:bCs/>
          <w:sz w:val="22"/>
          <w:szCs w:val="22"/>
        </w:rPr>
        <w:t xml:space="preserve">with data management and evaluation of </w:t>
      </w:r>
      <w:r w:rsidR="000E44F2">
        <w:rPr>
          <w:rFonts w:asciiTheme="minorHAnsi" w:hAnsiTheme="minorHAnsi" w:cs="Courier New"/>
          <w:bCs/>
          <w:sz w:val="22"/>
          <w:szCs w:val="22"/>
        </w:rPr>
        <w:t xml:space="preserve">their surveillance </w:t>
      </w:r>
      <w:r w:rsidR="001F22D1">
        <w:rPr>
          <w:rFonts w:asciiTheme="minorHAnsi" w:hAnsiTheme="minorHAnsi" w:cs="Courier New"/>
          <w:bCs/>
          <w:sz w:val="22"/>
          <w:szCs w:val="22"/>
        </w:rPr>
        <w:t xml:space="preserve">activities related to </w:t>
      </w:r>
      <w:r w:rsidR="00A15B5C">
        <w:rPr>
          <w:rFonts w:asciiTheme="minorHAnsi" w:hAnsiTheme="minorHAnsi" w:cs="Courier New"/>
          <w:bCs/>
          <w:sz w:val="22"/>
          <w:szCs w:val="22"/>
        </w:rPr>
        <w:t>investigations of</w:t>
      </w:r>
      <w:r w:rsidR="007A0BBC">
        <w:rPr>
          <w:rFonts w:asciiTheme="minorHAnsi" w:hAnsiTheme="minorHAnsi" w:cs="Courier New"/>
          <w:bCs/>
          <w:sz w:val="22"/>
          <w:szCs w:val="22"/>
        </w:rPr>
        <w:t xml:space="preserve"> </w:t>
      </w:r>
      <w:r w:rsidR="00A15B5C">
        <w:rPr>
          <w:rFonts w:asciiTheme="minorHAnsi" w:hAnsiTheme="minorHAnsi" w:cs="Courier New"/>
          <w:bCs/>
          <w:sz w:val="22"/>
          <w:szCs w:val="22"/>
        </w:rPr>
        <w:t xml:space="preserve">transmission clusters and persons not in care. Specific variables </w:t>
      </w:r>
      <w:r w:rsidR="00677797">
        <w:rPr>
          <w:rFonts w:asciiTheme="minorHAnsi" w:hAnsiTheme="minorHAnsi" w:cs="Courier New"/>
          <w:bCs/>
          <w:sz w:val="22"/>
          <w:szCs w:val="22"/>
        </w:rPr>
        <w:t xml:space="preserve">for cluster transmission </w:t>
      </w:r>
      <w:r w:rsidR="00E1594D">
        <w:rPr>
          <w:rFonts w:asciiTheme="minorHAnsi" w:hAnsiTheme="minorHAnsi" w:cs="Courier New"/>
          <w:bCs/>
          <w:sz w:val="22"/>
          <w:szCs w:val="22"/>
        </w:rPr>
        <w:t>investigations</w:t>
      </w:r>
      <w:r w:rsidR="00677797">
        <w:rPr>
          <w:rFonts w:asciiTheme="minorHAnsi" w:hAnsiTheme="minorHAnsi" w:cs="Courier New"/>
          <w:bCs/>
          <w:sz w:val="22"/>
          <w:szCs w:val="22"/>
        </w:rPr>
        <w:t xml:space="preserve"> ar</w:t>
      </w:r>
      <w:r w:rsidR="00A15B5C">
        <w:rPr>
          <w:rFonts w:asciiTheme="minorHAnsi" w:hAnsiTheme="minorHAnsi" w:cs="Courier New"/>
          <w:bCs/>
          <w:sz w:val="22"/>
          <w:szCs w:val="22"/>
        </w:rPr>
        <w:t xml:space="preserve">e </w:t>
      </w:r>
      <w:r w:rsidR="0037391E">
        <w:rPr>
          <w:rFonts w:asciiTheme="minorHAnsi" w:hAnsiTheme="minorHAnsi" w:cs="Courier New"/>
          <w:bCs/>
          <w:sz w:val="22"/>
          <w:szCs w:val="22"/>
        </w:rPr>
        <w:t xml:space="preserve">listed </w:t>
      </w:r>
      <w:r w:rsidR="007A0BBC">
        <w:rPr>
          <w:rFonts w:asciiTheme="minorHAnsi" w:hAnsiTheme="minorHAnsi" w:cs="Courier New"/>
          <w:bCs/>
          <w:sz w:val="22"/>
          <w:szCs w:val="22"/>
        </w:rPr>
        <w:t xml:space="preserve">in </w:t>
      </w:r>
      <w:r w:rsidR="00677797">
        <w:rPr>
          <w:rFonts w:asciiTheme="minorHAnsi" w:hAnsiTheme="minorHAnsi" w:cs="Courier New"/>
          <w:bCs/>
          <w:sz w:val="22"/>
          <w:szCs w:val="22"/>
        </w:rPr>
        <w:t>Table 2 and</w:t>
      </w:r>
      <w:r w:rsidR="00E1594D">
        <w:rPr>
          <w:rFonts w:asciiTheme="minorHAnsi" w:hAnsiTheme="minorHAnsi" w:cs="Courier New"/>
          <w:bCs/>
          <w:sz w:val="22"/>
          <w:szCs w:val="22"/>
        </w:rPr>
        <w:t xml:space="preserve"> </w:t>
      </w:r>
      <w:r w:rsidR="002E1B24">
        <w:rPr>
          <w:rFonts w:asciiTheme="minorHAnsi" w:hAnsiTheme="minorHAnsi" w:cs="Courier New"/>
          <w:bCs/>
          <w:sz w:val="22"/>
          <w:szCs w:val="22"/>
        </w:rPr>
        <w:t xml:space="preserve">variables for </w:t>
      </w:r>
      <w:r w:rsidR="00E1594D">
        <w:rPr>
          <w:rFonts w:asciiTheme="minorHAnsi" w:hAnsiTheme="minorHAnsi" w:cs="Courier New"/>
          <w:bCs/>
          <w:sz w:val="22"/>
          <w:szCs w:val="22"/>
        </w:rPr>
        <w:t>investigations of persons not</w:t>
      </w:r>
      <w:r w:rsidR="00A23DE2">
        <w:rPr>
          <w:rFonts w:asciiTheme="minorHAnsi" w:hAnsiTheme="minorHAnsi" w:cs="Courier New"/>
          <w:bCs/>
          <w:sz w:val="22"/>
          <w:szCs w:val="22"/>
        </w:rPr>
        <w:t xml:space="preserve"> </w:t>
      </w:r>
      <w:r w:rsidR="00E1594D">
        <w:rPr>
          <w:rFonts w:asciiTheme="minorHAnsi" w:hAnsiTheme="minorHAnsi" w:cs="Courier New"/>
          <w:bCs/>
          <w:sz w:val="22"/>
          <w:szCs w:val="22"/>
        </w:rPr>
        <w:t>in</w:t>
      </w:r>
      <w:r w:rsidR="00A23DE2">
        <w:rPr>
          <w:rFonts w:asciiTheme="minorHAnsi" w:hAnsiTheme="minorHAnsi" w:cs="Courier New"/>
          <w:bCs/>
          <w:sz w:val="22"/>
          <w:szCs w:val="22"/>
        </w:rPr>
        <w:t xml:space="preserve"> </w:t>
      </w:r>
      <w:r w:rsidR="00E1594D">
        <w:rPr>
          <w:rFonts w:asciiTheme="minorHAnsi" w:hAnsiTheme="minorHAnsi" w:cs="Courier New"/>
          <w:bCs/>
          <w:sz w:val="22"/>
          <w:szCs w:val="22"/>
        </w:rPr>
        <w:t>care</w:t>
      </w:r>
      <w:r w:rsidR="002E1B24">
        <w:rPr>
          <w:rFonts w:asciiTheme="minorHAnsi" w:hAnsiTheme="minorHAnsi" w:cs="Courier New"/>
          <w:bCs/>
          <w:sz w:val="22"/>
          <w:szCs w:val="22"/>
        </w:rPr>
        <w:t xml:space="preserve"> are described in Table 3.</w:t>
      </w:r>
    </w:p>
    <w:p w14:paraId="6A5D1D62" w14:textId="77777777" w:rsidR="00EE0886" w:rsidRDefault="00EE0886" w:rsidP="00654AD8">
      <w:pPr>
        <w:rPr>
          <w:rFonts w:asciiTheme="minorHAnsi" w:hAnsiTheme="minorHAnsi" w:cs="Courier New"/>
          <w:bCs/>
          <w:sz w:val="22"/>
          <w:szCs w:val="22"/>
        </w:rPr>
      </w:pPr>
    </w:p>
    <w:p w14:paraId="113D32AA" w14:textId="77777777" w:rsidR="00672C8F" w:rsidRDefault="00672C8F" w:rsidP="00077F40">
      <w:pPr>
        <w:rPr>
          <w:rFonts w:asciiTheme="minorHAnsi" w:hAnsiTheme="minorHAnsi" w:cs="Courier New"/>
          <w:bCs/>
          <w:sz w:val="22"/>
          <w:szCs w:val="22"/>
        </w:rPr>
      </w:pPr>
      <w:r>
        <w:rPr>
          <w:rFonts w:asciiTheme="minorHAnsi" w:hAnsiTheme="minorHAnsi" w:cs="Courier New"/>
          <w:bCs/>
          <w:sz w:val="22"/>
          <w:szCs w:val="22"/>
        </w:rPr>
        <w:t xml:space="preserve">Beginning in 2018, </w:t>
      </w:r>
      <w:r w:rsidR="00B326B0">
        <w:rPr>
          <w:rFonts w:asciiTheme="minorHAnsi" w:hAnsiTheme="minorHAnsi" w:cs="Courier New"/>
          <w:bCs/>
          <w:sz w:val="22"/>
          <w:szCs w:val="22"/>
        </w:rPr>
        <w:t xml:space="preserve">the 25 </w:t>
      </w:r>
      <w:r>
        <w:rPr>
          <w:rFonts w:asciiTheme="minorHAnsi" w:hAnsiTheme="minorHAnsi" w:cs="Courier New"/>
          <w:bCs/>
          <w:sz w:val="22"/>
          <w:szCs w:val="22"/>
        </w:rPr>
        <w:t xml:space="preserve">areas </w:t>
      </w:r>
      <w:r w:rsidR="00B326B0">
        <w:rPr>
          <w:rFonts w:asciiTheme="minorHAnsi" w:hAnsiTheme="minorHAnsi" w:cs="Courier New"/>
          <w:bCs/>
          <w:sz w:val="22"/>
          <w:szCs w:val="22"/>
        </w:rPr>
        <w:t xml:space="preserve">conducting HIV Incidence Surveillance will </w:t>
      </w:r>
      <w:r>
        <w:rPr>
          <w:rFonts w:asciiTheme="minorHAnsi" w:hAnsiTheme="minorHAnsi" w:cs="Courier New"/>
          <w:bCs/>
          <w:sz w:val="22"/>
          <w:szCs w:val="22"/>
        </w:rPr>
        <w:t>no</w:t>
      </w:r>
      <w:r w:rsidR="0037391E">
        <w:rPr>
          <w:rFonts w:asciiTheme="minorHAnsi" w:hAnsiTheme="minorHAnsi" w:cs="Courier New"/>
          <w:bCs/>
          <w:sz w:val="22"/>
          <w:szCs w:val="22"/>
        </w:rPr>
        <w:t xml:space="preserve"> longer be</w:t>
      </w:r>
      <w:r>
        <w:rPr>
          <w:rFonts w:asciiTheme="minorHAnsi" w:hAnsiTheme="minorHAnsi" w:cs="Courier New"/>
          <w:bCs/>
          <w:sz w:val="22"/>
          <w:szCs w:val="22"/>
        </w:rPr>
        <w:t xml:space="preserve"> required </w:t>
      </w:r>
      <w:r w:rsidR="005C731B">
        <w:rPr>
          <w:rFonts w:asciiTheme="minorHAnsi" w:hAnsiTheme="minorHAnsi" w:cs="Courier New"/>
          <w:bCs/>
          <w:sz w:val="22"/>
          <w:szCs w:val="22"/>
        </w:rPr>
        <w:t xml:space="preserve">to </w:t>
      </w:r>
      <w:r>
        <w:rPr>
          <w:rFonts w:asciiTheme="minorHAnsi" w:hAnsiTheme="minorHAnsi" w:cs="Courier New"/>
          <w:bCs/>
          <w:sz w:val="22"/>
          <w:szCs w:val="22"/>
        </w:rPr>
        <w:t xml:space="preserve">report </w:t>
      </w:r>
      <w:r w:rsidR="002E6952">
        <w:rPr>
          <w:rFonts w:asciiTheme="minorHAnsi" w:hAnsiTheme="minorHAnsi" w:cs="Courier New"/>
          <w:bCs/>
          <w:sz w:val="22"/>
          <w:szCs w:val="22"/>
        </w:rPr>
        <w:t xml:space="preserve">recent seroconversion (STARHS) </w:t>
      </w:r>
      <w:r w:rsidR="00B326B0">
        <w:rPr>
          <w:rFonts w:asciiTheme="minorHAnsi" w:hAnsiTheme="minorHAnsi" w:cs="Courier New"/>
          <w:bCs/>
          <w:sz w:val="22"/>
          <w:szCs w:val="22"/>
        </w:rPr>
        <w:t xml:space="preserve">test </w:t>
      </w:r>
      <w:r w:rsidR="002E6952">
        <w:rPr>
          <w:rFonts w:asciiTheme="minorHAnsi" w:hAnsiTheme="minorHAnsi" w:cs="Courier New"/>
          <w:bCs/>
          <w:sz w:val="22"/>
          <w:szCs w:val="22"/>
        </w:rPr>
        <w:t>result</w:t>
      </w:r>
      <w:r w:rsidR="006863AC">
        <w:rPr>
          <w:rFonts w:asciiTheme="minorHAnsi" w:hAnsiTheme="minorHAnsi" w:cs="Courier New"/>
          <w:bCs/>
          <w:sz w:val="22"/>
          <w:szCs w:val="22"/>
        </w:rPr>
        <w:t>s</w:t>
      </w:r>
      <w:r w:rsidR="002E6952">
        <w:rPr>
          <w:rFonts w:asciiTheme="minorHAnsi" w:hAnsiTheme="minorHAnsi" w:cs="Courier New"/>
          <w:bCs/>
          <w:sz w:val="22"/>
          <w:szCs w:val="22"/>
        </w:rPr>
        <w:t xml:space="preserve"> </w:t>
      </w:r>
      <w:r w:rsidR="00B326B0">
        <w:rPr>
          <w:rFonts w:asciiTheme="minorHAnsi" w:hAnsiTheme="minorHAnsi" w:cs="Courier New"/>
          <w:bCs/>
          <w:sz w:val="22"/>
          <w:szCs w:val="22"/>
        </w:rPr>
        <w:t>to CDC, but may continue to collect STARHS information for local purposes</w:t>
      </w:r>
      <w:r w:rsidR="00FC710E">
        <w:rPr>
          <w:rFonts w:asciiTheme="minorHAnsi" w:hAnsiTheme="minorHAnsi" w:cs="Courier New"/>
          <w:bCs/>
          <w:sz w:val="22"/>
          <w:szCs w:val="22"/>
        </w:rPr>
        <w:t>. A</w:t>
      </w:r>
      <w:r w:rsidR="00B326B0">
        <w:rPr>
          <w:rFonts w:asciiTheme="minorHAnsi" w:hAnsiTheme="minorHAnsi" w:cs="Courier New"/>
          <w:bCs/>
          <w:sz w:val="22"/>
          <w:szCs w:val="22"/>
        </w:rPr>
        <w:t xml:space="preserve">ll areas will continue to collect other information </w:t>
      </w:r>
      <w:r w:rsidR="00FC710E">
        <w:rPr>
          <w:rFonts w:asciiTheme="minorHAnsi" w:hAnsiTheme="minorHAnsi" w:cs="Courier New"/>
          <w:bCs/>
          <w:sz w:val="22"/>
          <w:szCs w:val="22"/>
        </w:rPr>
        <w:t xml:space="preserve">such as testing and treatment (TTH) history </w:t>
      </w:r>
      <w:r w:rsidR="00B326B0">
        <w:rPr>
          <w:rFonts w:asciiTheme="minorHAnsi" w:hAnsiTheme="minorHAnsi" w:cs="Courier New"/>
          <w:bCs/>
          <w:sz w:val="22"/>
          <w:szCs w:val="22"/>
        </w:rPr>
        <w:t>obtained as part of HIV Incidence Surveillance activities</w:t>
      </w:r>
      <w:r w:rsidR="00FC710E">
        <w:rPr>
          <w:rFonts w:asciiTheme="minorHAnsi" w:hAnsiTheme="minorHAnsi" w:cs="Courier New"/>
          <w:bCs/>
          <w:sz w:val="22"/>
          <w:szCs w:val="22"/>
        </w:rPr>
        <w:t>.</w:t>
      </w:r>
      <w:r w:rsidR="00986E76">
        <w:rPr>
          <w:rFonts w:asciiTheme="minorHAnsi" w:hAnsiTheme="minorHAnsi" w:cs="Courier New"/>
          <w:bCs/>
          <w:sz w:val="22"/>
          <w:szCs w:val="22"/>
        </w:rPr>
        <w:t xml:space="preserve"> Since, </w:t>
      </w:r>
      <w:r w:rsidR="003A0008">
        <w:rPr>
          <w:rFonts w:asciiTheme="minorHAnsi" w:hAnsiTheme="minorHAnsi" w:cs="Courier New"/>
          <w:bCs/>
          <w:sz w:val="22"/>
          <w:szCs w:val="22"/>
        </w:rPr>
        <w:t xml:space="preserve">information for STARHS results </w:t>
      </w:r>
      <w:r w:rsidR="00764912">
        <w:rPr>
          <w:rFonts w:asciiTheme="minorHAnsi" w:hAnsiTheme="minorHAnsi" w:cs="Courier New"/>
          <w:bCs/>
          <w:sz w:val="22"/>
          <w:szCs w:val="22"/>
        </w:rPr>
        <w:t xml:space="preserve">will still be reported by </w:t>
      </w:r>
      <w:r w:rsidR="003A0008">
        <w:rPr>
          <w:rFonts w:asciiTheme="minorHAnsi" w:hAnsiTheme="minorHAnsi" w:cs="Courier New"/>
          <w:bCs/>
          <w:sz w:val="22"/>
          <w:szCs w:val="22"/>
        </w:rPr>
        <w:t>some areas</w:t>
      </w:r>
      <w:r w:rsidR="00764912">
        <w:rPr>
          <w:rFonts w:asciiTheme="minorHAnsi" w:hAnsiTheme="minorHAnsi" w:cs="Courier New"/>
          <w:bCs/>
          <w:sz w:val="22"/>
          <w:szCs w:val="22"/>
        </w:rPr>
        <w:t>,</w:t>
      </w:r>
      <w:r w:rsidR="003A0008">
        <w:rPr>
          <w:rFonts w:asciiTheme="minorHAnsi" w:hAnsiTheme="minorHAnsi" w:cs="Courier New"/>
          <w:bCs/>
          <w:sz w:val="22"/>
          <w:szCs w:val="22"/>
        </w:rPr>
        <w:t xml:space="preserve"> no changes in the </w:t>
      </w:r>
      <w:r w:rsidR="005C731B">
        <w:rPr>
          <w:rFonts w:asciiTheme="minorHAnsi" w:hAnsiTheme="minorHAnsi" w:cs="Courier New"/>
          <w:bCs/>
          <w:sz w:val="22"/>
          <w:szCs w:val="22"/>
        </w:rPr>
        <w:t xml:space="preserve">currently </w:t>
      </w:r>
      <w:r w:rsidR="003A0008">
        <w:rPr>
          <w:rFonts w:asciiTheme="minorHAnsi" w:hAnsiTheme="minorHAnsi" w:cs="Courier New"/>
          <w:bCs/>
          <w:sz w:val="22"/>
          <w:szCs w:val="22"/>
        </w:rPr>
        <w:t>approved data elements is requested at this time</w:t>
      </w:r>
      <w:r w:rsidR="005C731B">
        <w:rPr>
          <w:rFonts w:asciiTheme="minorHAnsi" w:hAnsiTheme="minorHAnsi" w:cs="Courier New"/>
          <w:bCs/>
          <w:sz w:val="22"/>
          <w:szCs w:val="22"/>
        </w:rPr>
        <w:t xml:space="preserve"> and these variables will remain in the enhanced HIV/AIDS Reporting System (eHARS)</w:t>
      </w:r>
      <w:r w:rsidR="003A0008">
        <w:rPr>
          <w:rFonts w:asciiTheme="minorHAnsi" w:hAnsiTheme="minorHAnsi" w:cs="Courier New"/>
          <w:bCs/>
          <w:sz w:val="22"/>
          <w:szCs w:val="22"/>
        </w:rPr>
        <w:t xml:space="preserve">. </w:t>
      </w:r>
      <w:r w:rsidR="00986E76">
        <w:rPr>
          <w:rFonts w:asciiTheme="minorHAnsi" w:hAnsiTheme="minorHAnsi" w:cs="Courier New"/>
          <w:bCs/>
          <w:sz w:val="22"/>
          <w:szCs w:val="22"/>
        </w:rPr>
        <w:t xml:space="preserve"> </w:t>
      </w:r>
      <w:r w:rsidR="00FC710E">
        <w:rPr>
          <w:rFonts w:asciiTheme="minorHAnsi" w:hAnsiTheme="minorHAnsi" w:cs="Courier New"/>
          <w:bCs/>
          <w:sz w:val="22"/>
          <w:szCs w:val="22"/>
        </w:rPr>
        <w:t xml:space="preserve"> </w:t>
      </w:r>
      <w:r w:rsidR="00986E76">
        <w:rPr>
          <w:rFonts w:asciiTheme="minorHAnsi" w:hAnsiTheme="minorHAnsi" w:cs="Courier New"/>
          <w:bCs/>
          <w:sz w:val="22"/>
          <w:szCs w:val="22"/>
        </w:rPr>
        <w:t xml:space="preserve"> </w:t>
      </w:r>
      <w:r w:rsidR="00FC710E">
        <w:rPr>
          <w:rFonts w:asciiTheme="minorHAnsi" w:hAnsiTheme="minorHAnsi" w:cs="Courier New"/>
          <w:bCs/>
          <w:sz w:val="22"/>
          <w:szCs w:val="22"/>
        </w:rPr>
        <w:t xml:space="preserve"> </w:t>
      </w:r>
    </w:p>
    <w:p w14:paraId="73CD531C" w14:textId="77777777" w:rsidR="00A15B5C" w:rsidRDefault="00A15B5C" w:rsidP="00077F40">
      <w:pPr>
        <w:rPr>
          <w:rFonts w:asciiTheme="minorHAnsi" w:hAnsiTheme="minorHAnsi" w:cs="Courier New"/>
          <w:bCs/>
          <w:sz w:val="22"/>
          <w:szCs w:val="22"/>
        </w:rPr>
      </w:pPr>
    </w:p>
    <w:p w14:paraId="26FA5195" w14:textId="71D38D55" w:rsidR="00A15B5C" w:rsidRPr="002E51B6" w:rsidRDefault="00A15B5C" w:rsidP="00077F40">
      <w:pPr>
        <w:rPr>
          <w:rFonts w:asciiTheme="minorHAnsi" w:hAnsiTheme="minorHAnsi" w:cstheme="minorHAnsi"/>
          <w:sz w:val="22"/>
          <w:szCs w:val="22"/>
        </w:rPr>
      </w:pPr>
      <w:r w:rsidRPr="002E51B6">
        <w:rPr>
          <w:rFonts w:asciiTheme="minorHAnsi" w:hAnsiTheme="minorHAnsi" w:cstheme="minorHAnsi"/>
          <w:bCs/>
          <w:sz w:val="22"/>
          <w:szCs w:val="22"/>
        </w:rPr>
        <w:t xml:space="preserve">Finally, </w:t>
      </w:r>
      <w:r w:rsidR="00672C8F">
        <w:rPr>
          <w:rFonts w:asciiTheme="minorHAnsi" w:hAnsiTheme="minorHAnsi" w:cstheme="minorHAnsi"/>
          <w:bCs/>
          <w:sz w:val="22"/>
          <w:szCs w:val="22"/>
        </w:rPr>
        <w:t xml:space="preserve">we received a </w:t>
      </w:r>
      <w:r w:rsidR="002E51B6" w:rsidRPr="007D7C79">
        <w:rPr>
          <w:rFonts w:asciiTheme="minorHAnsi" w:hAnsiTheme="minorHAnsi" w:cstheme="minorHAnsi"/>
          <w:sz w:val="22"/>
          <w:szCs w:val="22"/>
        </w:rPr>
        <w:t xml:space="preserve">request </w:t>
      </w:r>
      <w:r w:rsidR="002E51B6">
        <w:rPr>
          <w:rFonts w:asciiTheme="minorHAnsi" w:hAnsiTheme="minorHAnsi" w:cstheme="minorHAnsi"/>
          <w:sz w:val="22"/>
          <w:szCs w:val="22"/>
        </w:rPr>
        <w:t>f</w:t>
      </w:r>
      <w:r w:rsidR="002E51B6" w:rsidRPr="007D7C79">
        <w:rPr>
          <w:rFonts w:asciiTheme="minorHAnsi" w:hAnsiTheme="minorHAnsi" w:cstheme="minorHAnsi"/>
          <w:sz w:val="22"/>
          <w:szCs w:val="22"/>
        </w:rPr>
        <w:t xml:space="preserve">rom a member of the public (Ms. Tania Bechtel) </w:t>
      </w:r>
      <w:r w:rsidR="00E1594D">
        <w:rPr>
          <w:rFonts w:asciiTheme="minorHAnsi" w:hAnsiTheme="minorHAnsi" w:cstheme="minorHAnsi"/>
          <w:sz w:val="22"/>
          <w:szCs w:val="22"/>
        </w:rPr>
        <w:t>t</w:t>
      </w:r>
      <w:r w:rsidR="002E51B6" w:rsidRPr="007D7C79">
        <w:rPr>
          <w:rFonts w:asciiTheme="minorHAnsi" w:hAnsiTheme="minorHAnsi" w:cstheme="minorHAnsi"/>
          <w:sz w:val="22"/>
          <w:szCs w:val="22"/>
        </w:rPr>
        <w:t xml:space="preserve">o remove her </w:t>
      </w:r>
      <w:r w:rsidR="002E51B6">
        <w:rPr>
          <w:rFonts w:asciiTheme="minorHAnsi" w:hAnsiTheme="minorHAnsi" w:cstheme="minorHAnsi"/>
          <w:sz w:val="22"/>
          <w:szCs w:val="22"/>
        </w:rPr>
        <w:t xml:space="preserve">contact </w:t>
      </w:r>
      <w:r w:rsidR="002E51B6" w:rsidRPr="007D7C79">
        <w:rPr>
          <w:rFonts w:asciiTheme="minorHAnsi" w:hAnsiTheme="minorHAnsi" w:cstheme="minorHAnsi"/>
          <w:sz w:val="22"/>
          <w:szCs w:val="22"/>
        </w:rPr>
        <w:t>information</w:t>
      </w:r>
      <w:r w:rsidR="00E1594D">
        <w:rPr>
          <w:rFonts w:asciiTheme="minorHAnsi" w:hAnsiTheme="minorHAnsi" w:cstheme="minorHAnsi"/>
          <w:sz w:val="22"/>
          <w:szCs w:val="22"/>
        </w:rPr>
        <w:t xml:space="preserve"> since </w:t>
      </w:r>
      <w:r w:rsidR="002E51B6" w:rsidRPr="007D7C79">
        <w:rPr>
          <w:rFonts w:asciiTheme="minorHAnsi" w:hAnsiTheme="minorHAnsi" w:cstheme="minorHAnsi"/>
          <w:sz w:val="22"/>
          <w:szCs w:val="22"/>
        </w:rPr>
        <w:t xml:space="preserve">she is </w:t>
      </w:r>
      <w:r w:rsidR="002E51B6">
        <w:rPr>
          <w:rFonts w:asciiTheme="minorHAnsi" w:hAnsiTheme="minorHAnsi" w:cstheme="minorHAnsi"/>
          <w:sz w:val="22"/>
          <w:szCs w:val="22"/>
        </w:rPr>
        <w:t>no longer in that position</w:t>
      </w:r>
      <w:r w:rsidR="00E1594D">
        <w:rPr>
          <w:rFonts w:asciiTheme="minorHAnsi" w:hAnsiTheme="minorHAnsi" w:cstheme="minorHAnsi"/>
          <w:sz w:val="22"/>
          <w:szCs w:val="22"/>
        </w:rPr>
        <w:t xml:space="preserve"> in the </w:t>
      </w:r>
      <w:r w:rsidR="005C731B">
        <w:rPr>
          <w:rFonts w:asciiTheme="minorHAnsi" w:hAnsiTheme="minorHAnsi" w:cstheme="minorHAnsi"/>
          <w:sz w:val="22"/>
          <w:szCs w:val="22"/>
        </w:rPr>
        <w:t>Louisiana H</w:t>
      </w:r>
      <w:r w:rsidR="00E1594D">
        <w:rPr>
          <w:rFonts w:asciiTheme="minorHAnsi" w:hAnsiTheme="minorHAnsi" w:cstheme="minorHAnsi"/>
          <w:sz w:val="22"/>
          <w:szCs w:val="22"/>
        </w:rPr>
        <w:t xml:space="preserve">ealth </w:t>
      </w:r>
      <w:r w:rsidR="005C731B">
        <w:rPr>
          <w:rFonts w:asciiTheme="minorHAnsi" w:hAnsiTheme="minorHAnsi" w:cstheme="minorHAnsi"/>
          <w:sz w:val="22"/>
          <w:szCs w:val="22"/>
        </w:rPr>
        <w:t>D</w:t>
      </w:r>
      <w:r w:rsidR="00E1594D">
        <w:rPr>
          <w:rFonts w:asciiTheme="minorHAnsi" w:hAnsiTheme="minorHAnsi" w:cstheme="minorHAnsi"/>
          <w:sz w:val="22"/>
          <w:szCs w:val="22"/>
        </w:rPr>
        <w:t>epartment in Louisiana</w:t>
      </w:r>
      <w:r w:rsidR="005C731B">
        <w:rPr>
          <w:rFonts w:asciiTheme="minorHAnsi" w:hAnsiTheme="minorHAnsi" w:cstheme="minorHAnsi"/>
          <w:sz w:val="22"/>
          <w:szCs w:val="22"/>
        </w:rPr>
        <w:t xml:space="preserve"> and </w:t>
      </w:r>
      <w:r w:rsidR="00672C8F" w:rsidRPr="00FF4E4F">
        <w:rPr>
          <w:rFonts w:asciiTheme="minorHAnsi" w:hAnsiTheme="minorHAnsi" w:cstheme="minorHAnsi"/>
          <w:b/>
          <w:sz w:val="22"/>
          <w:szCs w:val="22"/>
        </w:rPr>
        <w:t>Attachment 6</w:t>
      </w:r>
      <w:r w:rsidR="00FF4E4F">
        <w:rPr>
          <w:rFonts w:asciiTheme="minorHAnsi" w:hAnsiTheme="minorHAnsi" w:cstheme="minorHAnsi"/>
          <w:sz w:val="22"/>
          <w:szCs w:val="22"/>
        </w:rPr>
        <w:t>,</w:t>
      </w:r>
      <w:r w:rsidR="00672C8F">
        <w:rPr>
          <w:rFonts w:asciiTheme="minorHAnsi" w:hAnsiTheme="minorHAnsi" w:cstheme="minorHAnsi"/>
          <w:sz w:val="22"/>
          <w:szCs w:val="22"/>
        </w:rPr>
        <w:t xml:space="preserve">  has been updated to remove her </w:t>
      </w:r>
      <w:r w:rsidR="005C731B">
        <w:rPr>
          <w:rFonts w:asciiTheme="minorHAnsi" w:hAnsiTheme="minorHAnsi" w:cstheme="minorHAnsi"/>
          <w:sz w:val="22"/>
          <w:szCs w:val="22"/>
        </w:rPr>
        <w:t xml:space="preserve">contact </w:t>
      </w:r>
      <w:r w:rsidR="00672C8F">
        <w:rPr>
          <w:rFonts w:asciiTheme="minorHAnsi" w:hAnsiTheme="minorHAnsi" w:cstheme="minorHAnsi"/>
          <w:sz w:val="22"/>
          <w:szCs w:val="22"/>
        </w:rPr>
        <w:t>information.</w:t>
      </w:r>
    </w:p>
    <w:p w14:paraId="6C189712" w14:textId="77777777" w:rsidR="00E7283C" w:rsidRDefault="00E7283C" w:rsidP="00077F40">
      <w:pPr>
        <w:rPr>
          <w:rFonts w:asciiTheme="minorHAnsi" w:hAnsiTheme="minorHAnsi" w:cs="Courier New"/>
          <w:b/>
          <w:sz w:val="22"/>
          <w:szCs w:val="22"/>
        </w:rPr>
      </w:pPr>
    </w:p>
    <w:p w14:paraId="0668747F" w14:textId="77777777" w:rsidR="003A0008" w:rsidRPr="00DD6F5D" w:rsidRDefault="003A0008" w:rsidP="00077F40">
      <w:pPr>
        <w:rPr>
          <w:rFonts w:asciiTheme="minorHAnsi" w:hAnsiTheme="minorHAnsi" w:cs="Courier New"/>
          <w:b/>
          <w:sz w:val="22"/>
          <w:szCs w:val="22"/>
        </w:rPr>
      </w:pPr>
    </w:p>
    <w:p w14:paraId="7049CF6D" w14:textId="77777777" w:rsidR="008303A5" w:rsidRDefault="000E44F2" w:rsidP="00654AD8">
      <w:pPr>
        <w:rPr>
          <w:rFonts w:asciiTheme="minorHAnsi" w:hAnsiTheme="minorHAnsi" w:cs="Courier New"/>
          <w:b/>
          <w:sz w:val="22"/>
          <w:szCs w:val="22"/>
        </w:rPr>
      </w:pPr>
      <w:r>
        <w:rPr>
          <w:rFonts w:asciiTheme="minorHAnsi" w:hAnsiTheme="minorHAnsi" w:cs="Courier New"/>
          <w:b/>
          <w:sz w:val="22"/>
          <w:szCs w:val="22"/>
        </w:rPr>
        <w:t>Changes</w:t>
      </w:r>
      <w:r w:rsidR="008303A5" w:rsidRPr="00DD6F5D">
        <w:rPr>
          <w:rFonts w:asciiTheme="minorHAnsi" w:hAnsiTheme="minorHAnsi" w:cs="Courier New"/>
          <w:b/>
          <w:sz w:val="22"/>
          <w:szCs w:val="22"/>
        </w:rPr>
        <w:t xml:space="preserve"> to the ACR</w:t>
      </w:r>
      <w:r w:rsidR="009872AB" w:rsidRPr="00DD6F5D">
        <w:rPr>
          <w:rFonts w:asciiTheme="minorHAnsi" w:hAnsiTheme="minorHAnsi" w:cs="Courier New"/>
          <w:b/>
          <w:sz w:val="22"/>
          <w:szCs w:val="22"/>
        </w:rPr>
        <w:t>F</w:t>
      </w:r>
      <w:r w:rsidR="008303A5" w:rsidRPr="00DD6F5D">
        <w:rPr>
          <w:rFonts w:asciiTheme="minorHAnsi" w:hAnsiTheme="minorHAnsi" w:cs="Courier New"/>
          <w:b/>
          <w:sz w:val="22"/>
          <w:szCs w:val="22"/>
        </w:rPr>
        <w:t xml:space="preserve"> and PCRF</w:t>
      </w:r>
    </w:p>
    <w:p w14:paraId="5AA777A4" w14:textId="77777777" w:rsidR="00654AD8" w:rsidRPr="00DD6F5D" w:rsidRDefault="00654AD8" w:rsidP="00654AD8">
      <w:pPr>
        <w:rPr>
          <w:rFonts w:asciiTheme="minorHAnsi" w:hAnsiTheme="minorHAnsi" w:cs="Courier New"/>
          <w:b/>
          <w:sz w:val="22"/>
          <w:szCs w:val="22"/>
        </w:rPr>
      </w:pPr>
    </w:p>
    <w:p w14:paraId="65A5AFE8" w14:textId="77777777" w:rsidR="00E03D97" w:rsidRDefault="006D7472" w:rsidP="00E03D97">
      <w:pPr>
        <w:rPr>
          <w:rFonts w:ascii="Calibri" w:hAnsi="Calibri"/>
          <w:sz w:val="22"/>
          <w:szCs w:val="22"/>
        </w:rPr>
      </w:pPr>
      <w:r>
        <w:rPr>
          <w:rFonts w:ascii="Calibri" w:hAnsi="Calibri"/>
          <w:sz w:val="22"/>
          <w:szCs w:val="22"/>
        </w:rPr>
        <w:t xml:space="preserve">A revised version of the ACRF is </w:t>
      </w:r>
      <w:r w:rsidR="00DC461C">
        <w:rPr>
          <w:rFonts w:ascii="Calibri" w:hAnsi="Calibri"/>
          <w:sz w:val="22"/>
          <w:szCs w:val="22"/>
        </w:rPr>
        <w:t>provided in</w:t>
      </w:r>
      <w:r>
        <w:rPr>
          <w:rFonts w:ascii="Calibri" w:hAnsi="Calibri"/>
          <w:sz w:val="22"/>
          <w:szCs w:val="22"/>
        </w:rPr>
        <w:t xml:space="preserve"> </w:t>
      </w:r>
      <w:r w:rsidRPr="00FF4E4F">
        <w:rPr>
          <w:rFonts w:ascii="Calibri" w:hAnsi="Calibri"/>
          <w:b/>
          <w:sz w:val="22"/>
          <w:szCs w:val="22"/>
        </w:rPr>
        <w:t>Attachment 1</w:t>
      </w:r>
      <w:r>
        <w:rPr>
          <w:rFonts w:ascii="Calibri" w:hAnsi="Calibri"/>
          <w:sz w:val="22"/>
          <w:szCs w:val="22"/>
        </w:rPr>
        <w:t xml:space="preserve"> and revised PCRF is provided </w:t>
      </w:r>
      <w:r w:rsidR="00DC461C">
        <w:rPr>
          <w:rFonts w:ascii="Calibri" w:hAnsi="Calibri"/>
          <w:sz w:val="22"/>
          <w:szCs w:val="22"/>
        </w:rPr>
        <w:t xml:space="preserve">in </w:t>
      </w:r>
      <w:r w:rsidRPr="00FF4E4F">
        <w:rPr>
          <w:rFonts w:ascii="Calibri" w:hAnsi="Calibri"/>
          <w:b/>
          <w:sz w:val="22"/>
          <w:szCs w:val="22"/>
        </w:rPr>
        <w:t>Attachment 2</w:t>
      </w:r>
      <w:r w:rsidR="00751DDF">
        <w:rPr>
          <w:rFonts w:ascii="Calibri" w:hAnsi="Calibri"/>
          <w:sz w:val="22"/>
          <w:szCs w:val="22"/>
        </w:rPr>
        <w:t xml:space="preserve">. These forms will replace </w:t>
      </w:r>
      <w:r w:rsidR="00751DDF" w:rsidRPr="00FF4E4F">
        <w:rPr>
          <w:rFonts w:ascii="Calibri" w:hAnsi="Calibri"/>
          <w:b/>
          <w:sz w:val="22"/>
          <w:szCs w:val="22"/>
        </w:rPr>
        <w:t>Attachments 3a and 3b</w:t>
      </w:r>
      <w:r w:rsidR="00751DDF">
        <w:rPr>
          <w:rFonts w:ascii="Calibri" w:hAnsi="Calibri"/>
          <w:sz w:val="22"/>
          <w:szCs w:val="22"/>
        </w:rPr>
        <w:t xml:space="preserve"> of our previously approved ICR. </w:t>
      </w:r>
      <w:r w:rsidR="00E03D97">
        <w:rPr>
          <w:rFonts w:ascii="Calibri" w:hAnsi="Calibri"/>
          <w:sz w:val="22"/>
          <w:szCs w:val="22"/>
        </w:rPr>
        <w:t xml:space="preserve">The Residence at Diagnosis sections of the ACRF and PCRF have been revised to update one of the response options for the address type variable from "Residence at AIDS diagnosis" to "Residence at stage 3 (AIDS) diagnosis". This was done to align </w:t>
      </w:r>
      <w:r w:rsidR="00E03D97">
        <w:rPr>
          <w:rFonts w:ascii="Calibri" w:hAnsi="Calibri"/>
          <w:sz w:val="22"/>
          <w:szCs w:val="22"/>
        </w:rPr>
        <w:lastRenderedPageBreak/>
        <w:t xml:space="preserve">with the terminology used in the HIV surveillance case definition and other </w:t>
      </w:r>
      <w:r w:rsidR="00602106">
        <w:rPr>
          <w:rFonts w:ascii="Calibri" w:hAnsi="Calibri"/>
          <w:sz w:val="22"/>
          <w:szCs w:val="22"/>
        </w:rPr>
        <w:t>HIV Incidence and Case Surveillance Branch (</w:t>
      </w:r>
      <w:r w:rsidR="00E03D97">
        <w:rPr>
          <w:rFonts w:ascii="Calibri" w:hAnsi="Calibri"/>
          <w:sz w:val="22"/>
          <w:szCs w:val="22"/>
        </w:rPr>
        <w:t>HICSB</w:t>
      </w:r>
      <w:r w:rsidR="00602106">
        <w:rPr>
          <w:rFonts w:ascii="Calibri" w:hAnsi="Calibri"/>
          <w:sz w:val="22"/>
          <w:szCs w:val="22"/>
        </w:rPr>
        <w:t>)</w:t>
      </w:r>
      <w:r w:rsidR="00E03D97">
        <w:rPr>
          <w:rFonts w:ascii="Calibri" w:hAnsi="Calibri"/>
          <w:sz w:val="22"/>
          <w:szCs w:val="22"/>
        </w:rPr>
        <w:t xml:space="preserve"> publications. Similarly, one of the response options for the diagnosis type variable was updated from "AIDS" to "Stage 3 (AIDS)" in the Facility of Diagnosis section to align with the terminology that is used in the case definition and other HICSB publications. In addition, the address date variable associated with residence at diagnosis was removed to be consistent with how information is collected in</w:t>
      </w:r>
      <w:r w:rsidR="002A5DD3">
        <w:rPr>
          <w:rFonts w:ascii="Calibri" w:hAnsi="Calibri"/>
          <w:sz w:val="22"/>
          <w:szCs w:val="22"/>
        </w:rPr>
        <w:t xml:space="preserve"> the current enhanced HIV/AIDS Reporting (</w:t>
      </w:r>
      <w:r w:rsidR="00E03D97">
        <w:rPr>
          <w:rFonts w:ascii="Calibri" w:hAnsi="Calibri"/>
          <w:sz w:val="22"/>
          <w:szCs w:val="22"/>
        </w:rPr>
        <w:t>eHARS</w:t>
      </w:r>
      <w:r w:rsidR="002A5DD3">
        <w:rPr>
          <w:rFonts w:ascii="Calibri" w:hAnsi="Calibri"/>
          <w:sz w:val="22"/>
          <w:szCs w:val="22"/>
        </w:rPr>
        <w:t>)</w:t>
      </w:r>
      <w:r w:rsidR="00E03D97">
        <w:rPr>
          <w:rFonts w:ascii="Calibri" w:hAnsi="Calibri"/>
          <w:sz w:val="22"/>
          <w:szCs w:val="22"/>
        </w:rPr>
        <w:t xml:space="preserve"> </w:t>
      </w:r>
      <w:r w:rsidR="002A5DD3">
        <w:rPr>
          <w:rFonts w:ascii="Calibri" w:hAnsi="Calibri"/>
          <w:sz w:val="22"/>
          <w:szCs w:val="22"/>
        </w:rPr>
        <w:t xml:space="preserve">software </w:t>
      </w:r>
      <w:r w:rsidR="00E03D97">
        <w:rPr>
          <w:rFonts w:ascii="Calibri" w:hAnsi="Calibri"/>
          <w:sz w:val="22"/>
          <w:szCs w:val="22"/>
        </w:rPr>
        <w:t xml:space="preserve">(i.e., </w:t>
      </w:r>
      <w:r w:rsidR="002A5DD3">
        <w:rPr>
          <w:rFonts w:ascii="Calibri" w:hAnsi="Calibri"/>
          <w:sz w:val="22"/>
          <w:szCs w:val="22"/>
        </w:rPr>
        <w:t>eHARS version 4.9.1</w:t>
      </w:r>
      <w:r w:rsidR="00E03D97">
        <w:rPr>
          <w:rFonts w:ascii="Calibri" w:hAnsi="Calibri"/>
          <w:sz w:val="22"/>
          <w:szCs w:val="22"/>
        </w:rPr>
        <w:t>).</w:t>
      </w:r>
    </w:p>
    <w:p w14:paraId="205A559D" w14:textId="77777777" w:rsidR="00E03D97" w:rsidRDefault="00E03D97" w:rsidP="00E03D97">
      <w:pPr>
        <w:rPr>
          <w:rFonts w:ascii="Calibri" w:hAnsi="Calibri"/>
          <w:b/>
          <w:bCs/>
          <w:sz w:val="22"/>
          <w:szCs w:val="22"/>
        </w:rPr>
      </w:pPr>
    </w:p>
    <w:p w14:paraId="449324F4" w14:textId="77777777" w:rsidR="00E03D97" w:rsidRDefault="00E03D97" w:rsidP="00E03D97">
      <w:pPr>
        <w:rPr>
          <w:rFonts w:ascii="Calibri" w:hAnsi="Calibri"/>
          <w:sz w:val="22"/>
          <w:szCs w:val="22"/>
        </w:rPr>
      </w:pPr>
      <w:r>
        <w:rPr>
          <w:rFonts w:ascii="Calibri" w:hAnsi="Calibri"/>
          <w:sz w:val="22"/>
          <w:szCs w:val="22"/>
        </w:rPr>
        <w:t>On both the ACRF and the PCRF, the Clinical section was moved from page 3 to page 2 of the form to allow more space to capture information in the Laboratory Data section on page 3. Within the Clinical section “If TB selected above, indicate RVCT Number" was updated to "If a diagnosis date is provided for either tuberculosis diagnosis above, provide RVCT Number" to clarify when information is requested. The old wording was likely left over from the time when there was a field on the form to select each diagnosis. This is no longer relevant now that the only field associated with each opportunistic illness is the diagnosis date.</w:t>
      </w:r>
    </w:p>
    <w:p w14:paraId="5BFD71F7" w14:textId="77777777" w:rsidR="00E03D97" w:rsidRDefault="00E03D97" w:rsidP="00E03D97">
      <w:pPr>
        <w:rPr>
          <w:rFonts w:ascii="Calibri" w:hAnsi="Calibri"/>
          <w:sz w:val="22"/>
          <w:szCs w:val="22"/>
        </w:rPr>
      </w:pPr>
    </w:p>
    <w:p w14:paraId="2509FBF4" w14:textId="1D0DA8E8" w:rsidR="00E03D97" w:rsidRDefault="00E03D97" w:rsidP="00E03D97">
      <w:pPr>
        <w:rPr>
          <w:rFonts w:ascii="Calibri" w:hAnsi="Calibri"/>
          <w:color w:val="1F497D"/>
          <w:sz w:val="22"/>
          <w:szCs w:val="22"/>
        </w:rPr>
      </w:pPr>
      <w:r>
        <w:rPr>
          <w:rFonts w:ascii="Calibri" w:hAnsi="Calibri"/>
          <w:sz w:val="22"/>
          <w:szCs w:val="22"/>
        </w:rPr>
        <w:t>On both the ACRF and the PCRF, page 3 of the forms was updated to dedicate the entire page to the Laboratory Data section. Within the Laboratory Data section, variables were added to capture lab name, ordering facility, and ordering provider for each test type.</w:t>
      </w:r>
      <w:r w:rsidR="00C5439A">
        <w:rPr>
          <w:rFonts w:ascii="Calibri" w:hAnsi="Calibri"/>
          <w:sz w:val="22"/>
          <w:szCs w:val="22"/>
        </w:rPr>
        <w:t xml:space="preserve"> </w:t>
      </w:r>
      <w:r>
        <w:rPr>
          <w:rFonts w:ascii="Calibri" w:hAnsi="Calibri"/>
          <w:sz w:val="22"/>
          <w:szCs w:val="22"/>
        </w:rPr>
        <w:t xml:space="preserve">This </w:t>
      </w:r>
      <w:r w:rsidR="004A6AA9">
        <w:rPr>
          <w:rFonts w:ascii="Calibri" w:hAnsi="Calibri"/>
          <w:sz w:val="22"/>
          <w:szCs w:val="22"/>
        </w:rPr>
        <w:t>change</w:t>
      </w:r>
      <w:r>
        <w:rPr>
          <w:rFonts w:ascii="Calibri" w:hAnsi="Calibri"/>
          <w:sz w:val="22"/>
          <w:szCs w:val="22"/>
        </w:rPr>
        <w:t xml:space="preserve"> </w:t>
      </w:r>
      <w:r w:rsidR="004A6AA9">
        <w:rPr>
          <w:rFonts w:ascii="Calibri" w:hAnsi="Calibri"/>
          <w:sz w:val="22"/>
          <w:szCs w:val="22"/>
        </w:rPr>
        <w:t xml:space="preserve">will streamline recording of information on the form and entry of information in eHARS. The layout of the section is now more </w:t>
      </w:r>
      <w:r>
        <w:rPr>
          <w:rFonts w:ascii="Calibri" w:hAnsi="Calibri"/>
          <w:sz w:val="22"/>
          <w:szCs w:val="22"/>
        </w:rPr>
        <w:t xml:space="preserve">consistent with </w:t>
      </w:r>
      <w:r w:rsidR="004A6AA9">
        <w:rPr>
          <w:rFonts w:ascii="Calibri" w:hAnsi="Calibri"/>
          <w:sz w:val="22"/>
          <w:szCs w:val="22"/>
        </w:rPr>
        <w:t>organization of data entry screens in</w:t>
      </w:r>
      <w:r>
        <w:rPr>
          <w:rFonts w:ascii="Calibri" w:hAnsi="Calibri"/>
          <w:sz w:val="22"/>
          <w:szCs w:val="22"/>
        </w:rPr>
        <w:t xml:space="preserve"> in eHARS 4.9.1. Variables to capture test brand name/manufacturer for all test types were also added, as the 2016 version of the form only captured test brand name/manufacturer for the immunoassays. </w:t>
      </w:r>
      <w:r w:rsidR="00783E9E">
        <w:rPr>
          <w:rFonts w:ascii="Calibri" w:hAnsi="Calibri"/>
          <w:sz w:val="22"/>
          <w:szCs w:val="22"/>
        </w:rPr>
        <w:t>The variables lab name, ordering facility, ordering provider, and brand name/manufacturer</w:t>
      </w:r>
      <w:r w:rsidR="00C4309A">
        <w:rPr>
          <w:rFonts w:ascii="Calibri" w:hAnsi="Calibri"/>
          <w:sz w:val="22"/>
          <w:szCs w:val="22"/>
        </w:rPr>
        <w:t xml:space="preserve"> are</w:t>
      </w:r>
      <w:r w:rsidR="00616A2A">
        <w:rPr>
          <w:rFonts w:ascii="Calibri" w:hAnsi="Calibri"/>
          <w:sz w:val="22"/>
          <w:szCs w:val="22"/>
        </w:rPr>
        <w:t xml:space="preserve"> </w:t>
      </w:r>
      <w:r w:rsidR="004A6AA9">
        <w:rPr>
          <w:rFonts w:ascii="Calibri" w:hAnsi="Calibri"/>
          <w:sz w:val="22"/>
          <w:szCs w:val="22"/>
        </w:rPr>
        <w:t xml:space="preserve">currently </w:t>
      </w:r>
      <w:r w:rsidR="00783E9E">
        <w:rPr>
          <w:rFonts w:ascii="Calibri" w:hAnsi="Calibri"/>
          <w:sz w:val="22"/>
          <w:szCs w:val="22"/>
        </w:rPr>
        <w:t xml:space="preserve">approved to be collected for all test types. The </w:t>
      </w:r>
      <w:r w:rsidR="004A6AA9">
        <w:rPr>
          <w:rFonts w:ascii="Calibri" w:hAnsi="Calibri"/>
          <w:sz w:val="22"/>
          <w:szCs w:val="22"/>
        </w:rPr>
        <w:t xml:space="preserve">requested </w:t>
      </w:r>
      <w:r w:rsidR="00783E9E">
        <w:rPr>
          <w:rFonts w:ascii="Calibri" w:hAnsi="Calibri"/>
          <w:sz w:val="22"/>
          <w:szCs w:val="22"/>
        </w:rPr>
        <w:t xml:space="preserve">revision </w:t>
      </w:r>
      <w:r w:rsidR="004A6AA9">
        <w:rPr>
          <w:rFonts w:ascii="Calibri" w:hAnsi="Calibri"/>
          <w:sz w:val="22"/>
          <w:szCs w:val="22"/>
        </w:rPr>
        <w:t xml:space="preserve">is simply to provide </w:t>
      </w:r>
      <w:r w:rsidR="00783E9E">
        <w:rPr>
          <w:rFonts w:ascii="Calibri" w:hAnsi="Calibri"/>
          <w:sz w:val="22"/>
          <w:szCs w:val="22"/>
        </w:rPr>
        <w:t xml:space="preserve">dedicated space to capture the information on the ACRF and PCRF. </w:t>
      </w:r>
      <w:r>
        <w:rPr>
          <w:rFonts w:ascii="Calibri" w:hAnsi="Calibri"/>
          <w:color w:val="000000"/>
          <w:sz w:val="22"/>
          <w:szCs w:val="22"/>
        </w:rPr>
        <w:t>Throughout the Laboratory Data section, the "Rapid Test (check if rapid)" label was changed to "Point-of-care rapid test" to align with the HIV testing data collection form and to clarify that rapid</w:t>
      </w:r>
      <w:r w:rsidR="00F64B6E">
        <w:rPr>
          <w:rFonts w:ascii="Calibri" w:hAnsi="Calibri"/>
          <w:color w:val="000000"/>
          <w:sz w:val="22"/>
          <w:szCs w:val="22"/>
        </w:rPr>
        <w:t>,</w:t>
      </w:r>
      <w:r>
        <w:rPr>
          <w:rFonts w:ascii="Calibri" w:hAnsi="Calibri"/>
          <w:color w:val="000000"/>
          <w:sz w:val="22"/>
          <w:szCs w:val="22"/>
        </w:rPr>
        <w:t xml:space="preserve"> in this context, refers to a CLIA-waived test performed outside a laboratory.</w:t>
      </w:r>
    </w:p>
    <w:p w14:paraId="0B1396B6" w14:textId="77777777" w:rsidR="00E03D97" w:rsidRDefault="00E03D97" w:rsidP="00E03D97">
      <w:pPr>
        <w:rPr>
          <w:rFonts w:ascii="Calibri" w:hAnsi="Calibri"/>
          <w:color w:val="1F497D"/>
          <w:sz w:val="22"/>
          <w:szCs w:val="22"/>
        </w:rPr>
      </w:pPr>
    </w:p>
    <w:p w14:paraId="09897A25" w14:textId="6F31F3AC" w:rsidR="00E67B73" w:rsidRDefault="00E03D97" w:rsidP="00E03D97">
      <w:pPr>
        <w:rPr>
          <w:rFonts w:ascii="Calibri" w:hAnsi="Calibri"/>
          <w:color w:val="000000"/>
          <w:sz w:val="22"/>
          <w:szCs w:val="22"/>
        </w:rPr>
      </w:pPr>
      <w:r>
        <w:rPr>
          <w:rFonts w:ascii="Calibri" w:hAnsi="Calibri"/>
          <w:sz w:val="22"/>
          <w:szCs w:val="22"/>
        </w:rPr>
        <w:t>Under the HIV-1/2 Type-Differentiating Immunoassay</w:t>
      </w:r>
      <w:r w:rsidR="0037293E">
        <w:rPr>
          <w:rFonts w:ascii="Calibri" w:hAnsi="Calibri"/>
          <w:sz w:val="22"/>
          <w:szCs w:val="22"/>
        </w:rPr>
        <w:t xml:space="preserve"> test type</w:t>
      </w:r>
      <w:r>
        <w:rPr>
          <w:rFonts w:ascii="Calibri" w:hAnsi="Calibri"/>
          <w:sz w:val="22"/>
          <w:szCs w:val="22"/>
        </w:rPr>
        <w:t xml:space="preserve">, a variable was added to capture the role of the test in the HIV diagnostic algorithm, with the response options, “Screening/initial test” and “Confirmatory/supplemental test” to define the role of the test in the diagnostic algorithm. A second update was made under the HIV-1/2 Type-Differentiating Immunoassay </w:t>
      </w:r>
      <w:r w:rsidR="00420FD4">
        <w:rPr>
          <w:rFonts w:ascii="Calibri" w:hAnsi="Calibri"/>
          <w:sz w:val="22"/>
          <w:szCs w:val="22"/>
        </w:rPr>
        <w:t xml:space="preserve">test type </w:t>
      </w:r>
      <w:r>
        <w:rPr>
          <w:rFonts w:ascii="Calibri" w:hAnsi="Calibri"/>
          <w:sz w:val="22"/>
          <w:szCs w:val="22"/>
        </w:rPr>
        <w:t xml:space="preserve">to capture both the overall test interpretation and the individual analyte results (qualitative). This update was made to allow for the collection of results from all analytes for tests of this type (e.g., the Geenius). Similarly, an update was also made under the HIV-1/2 Ag/Ab and Type-Differentiating Immunoassay </w:t>
      </w:r>
      <w:r w:rsidR="00EA3A27">
        <w:rPr>
          <w:rFonts w:ascii="Calibri" w:hAnsi="Calibri"/>
          <w:sz w:val="22"/>
          <w:szCs w:val="22"/>
        </w:rPr>
        <w:t xml:space="preserve">test type </w:t>
      </w:r>
      <w:r>
        <w:rPr>
          <w:rFonts w:ascii="Calibri" w:hAnsi="Calibri"/>
          <w:sz w:val="22"/>
          <w:szCs w:val="22"/>
        </w:rPr>
        <w:t xml:space="preserve">to capture both the overall test interpretation and the individual analyte results (qualitative result and index value) to be consistent with how information is collected in eHARS 4.9.1. </w:t>
      </w:r>
      <w:r w:rsidR="00EA3A27">
        <w:rPr>
          <w:rFonts w:ascii="Calibri" w:hAnsi="Calibri"/>
          <w:sz w:val="22"/>
          <w:szCs w:val="22"/>
        </w:rPr>
        <w:t xml:space="preserve">The changes described for the HIV-1/2 Type-Differentiating Immunoassay test type and the HIV-1/2 Ag/Ab and Type-Differentiating Immunoassay test type do not change the data collection burden as this information </w:t>
      </w:r>
      <w:r w:rsidR="00522802">
        <w:rPr>
          <w:rFonts w:ascii="Calibri" w:hAnsi="Calibri"/>
          <w:sz w:val="22"/>
          <w:szCs w:val="22"/>
        </w:rPr>
        <w:t>was already being reported by laboratories for tests of these types</w:t>
      </w:r>
      <w:r w:rsidR="00296A2B">
        <w:rPr>
          <w:rFonts w:ascii="Calibri" w:hAnsi="Calibri"/>
          <w:sz w:val="22"/>
          <w:szCs w:val="22"/>
        </w:rPr>
        <w:t>. The current revision was made to allow a dedicated space to capture the information on the ACRF and PCRF</w:t>
      </w:r>
      <w:r w:rsidR="00522802">
        <w:rPr>
          <w:rFonts w:ascii="Calibri" w:hAnsi="Calibri"/>
          <w:sz w:val="22"/>
          <w:szCs w:val="22"/>
        </w:rPr>
        <w:t xml:space="preserve">. </w:t>
      </w:r>
      <w:r>
        <w:rPr>
          <w:rFonts w:ascii="Calibri" w:hAnsi="Calibri"/>
          <w:sz w:val="22"/>
          <w:szCs w:val="22"/>
        </w:rPr>
        <w:t>Under the HIV-1/2 Ag/Ab and Type-differentiating Immunoassay</w:t>
      </w:r>
      <w:r w:rsidR="00EA3A27">
        <w:rPr>
          <w:rFonts w:ascii="Calibri" w:hAnsi="Calibri"/>
          <w:sz w:val="22"/>
          <w:szCs w:val="22"/>
        </w:rPr>
        <w:t xml:space="preserve"> test type</w:t>
      </w:r>
      <w:r>
        <w:rPr>
          <w:rFonts w:ascii="Calibri" w:hAnsi="Calibri"/>
          <w:sz w:val="22"/>
          <w:szCs w:val="22"/>
        </w:rPr>
        <w:t xml:space="preserve">, the symbol after “Result” was changed from an asterisk (*) to a </w:t>
      </w:r>
      <w:r w:rsidR="002221F3">
        <w:rPr>
          <w:rFonts w:ascii="Calibri" w:hAnsi="Calibri"/>
          <w:sz w:val="22"/>
          <w:szCs w:val="22"/>
        </w:rPr>
        <w:t>superscript value of the number 2</w:t>
      </w:r>
      <w:r w:rsidR="00035652">
        <w:rPr>
          <w:rFonts w:ascii="Calibri" w:hAnsi="Calibri"/>
          <w:sz w:val="22"/>
          <w:szCs w:val="22"/>
        </w:rPr>
        <w:t xml:space="preserve"> </w:t>
      </w:r>
      <w:r>
        <w:rPr>
          <w:rFonts w:ascii="Calibri" w:hAnsi="Calibri"/>
          <w:sz w:val="22"/>
          <w:szCs w:val="22"/>
        </w:rPr>
        <w:t xml:space="preserve">to ensure consistency throughout the form and avoid confusion. In every other place on the form, the asterisk is used to represent variables that </w:t>
      </w:r>
      <w:r>
        <w:rPr>
          <w:rFonts w:ascii="Calibri" w:hAnsi="Calibri"/>
          <w:color w:val="000000"/>
          <w:sz w:val="22"/>
          <w:szCs w:val="22"/>
        </w:rPr>
        <w:t>are not transmitted to CDC</w:t>
      </w:r>
      <w:r w:rsidR="00C4309A">
        <w:rPr>
          <w:rFonts w:ascii="Calibri" w:hAnsi="Calibri"/>
          <w:color w:val="000000"/>
          <w:sz w:val="22"/>
          <w:szCs w:val="22"/>
        </w:rPr>
        <w:t>;</w:t>
      </w:r>
      <w:r>
        <w:rPr>
          <w:rFonts w:ascii="Calibri" w:hAnsi="Calibri"/>
          <w:color w:val="000000"/>
          <w:sz w:val="22"/>
          <w:szCs w:val="22"/>
        </w:rPr>
        <w:t xml:space="preserve"> however</w:t>
      </w:r>
      <w:r w:rsidR="00C4309A">
        <w:rPr>
          <w:rFonts w:ascii="Calibri" w:hAnsi="Calibri"/>
          <w:color w:val="000000"/>
          <w:sz w:val="22"/>
          <w:szCs w:val="22"/>
        </w:rPr>
        <w:t>,</w:t>
      </w:r>
      <w:r>
        <w:rPr>
          <w:rFonts w:ascii="Calibri" w:hAnsi="Calibri"/>
          <w:color w:val="000000"/>
          <w:sz w:val="22"/>
          <w:szCs w:val="22"/>
        </w:rPr>
        <w:t xml:space="preserve"> it was used here to indicate special instructions. </w:t>
      </w:r>
    </w:p>
    <w:p w14:paraId="7A1F8F7E" w14:textId="77777777" w:rsidR="00E67B73" w:rsidRDefault="00E67B73" w:rsidP="00E03D97">
      <w:pPr>
        <w:rPr>
          <w:rFonts w:ascii="Calibri" w:hAnsi="Calibri"/>
          <w:color w:val="000000"/>
          <w:sz w:val="22"/>
          <w:szCs w:val="22"/>
        </w:rPr>
      </w:pPr>
    </w:p>
    <w:p w14:paraId="27D0BB80" w14:textId="77777777" w:rsidR="00E03D97" w:rsidRDefault="00E03D97" w:rsidP="00E03D97">
      <w:pPr>
        <w:rPr>
          <w:rFonts w:ascii="Calibri" w:hAnsi="Calibri"/>
          <w:color w:val="000000"/>
          <w:sz w:val="22"/>
          <w:szCs w:val="22"/>
        </w:rPr>
      </w:pPr>
      <w:r>
        <w:rPr>
          <w:rFonts w:ascii="Calibri" w:hAnsi="Calibri"/>
          <w:color w:val="000000"/>
          <w:sz w:val="22"/>
          <w:szCs w:val="22"/>
        </w:rPr>
        <w:t xml:space="preserve">Within the Laboratory Data section, a new subsection was created to capture drug resistance tests (genotypic) in a format similar to other test types. This was done to allow HIV surveillance programs to report if there was evidence that drug resistance testing was performed. It is not practical to collect the results from the genotype </w:t>
      </w:r>
      <w:r w:rsidRPr="00412D27">
        <w:rPr>
          <w:rFonts w:ascii="Calibri" w:hAnsi="Calibri"/>
          <w:sz w:val="22"/>
          <w:szCs w:val="22"/>
        </w:rPr>
        <w:t xml:space="preserve">test on the case report form. This variable can be used as part of quality assurance to ensure that if drug resistance testing was ordered that a genotype type result with a sequence is also reported. </w:t>
      </w:r>
      <w:r w:rsidR="00E42EB9" w:rsidRPr="00412D27">
        <w:rPr>
          <w:rFonts w:ascii="Calibri" w:hAnsi="Calibri"/>
          <w:sz w:val="22"/>
          <w:szCs w:val="22"/>
        </w:rPr>
        <w:t xml:space="preserve">The NHSS has </w:t>
      </w:r>
      <w:r w:rsidR="00E42EB9" w:rsidRPr="00412D27">
        <w:rPr>
          <w:rFonts w:ascii="Calibri" w:hAnsi="Calibri"/>
          <w:sz w:val="22"/>
          <w:szCs w:val="22"/>
        </w:rPr>
        <w:lastRenderedPageBreak/>
        <w:t>already been approved to collect drug resistance tests (genotypic), so this change allows a dedicated space for this information to be captured on the ACRF and PCRF.</w:t>
      </w:r>
    </w:p>
    <w:p w14:paraId="0DB5F88B" w14:textId="77777777" w:rsidR="00E03D97" w:rsidRDefault="00E03D97" w:rsidP="00E03D97">
      <w:pPr>
        <w:rPr>
          <w:rFonts w:ascii="Calibri" w:hAnsi="Calibri" w:cs="MS PGothic"/>
          <w:color w:val="000000"/>
          <w:sz w:val="22"/>
          <w:szCs w:val="22"/>
        </w:rPr>
      </w:pPr>
    </w:p>
    <w:p w14:paraId="190C9436" w14:textId="77777777" w:rsidR="00E03D97" w:rsidRDefault="00E03D97" w:rsidP="00E03D97">
      <w:pPr>
        <w:rPr>
          <w:rFonts w:ascii="Calibri" w:hAnsi="Calibri"/>
          <w:color w:val="000000"/>
          <w:sz w:val="22"/>
          <w:szCs w:val="22"/>
        </w:rPr>
      </w:pPr>
      <w:r>
        <w:rPr>
          <w:rFonts w:ascii="Calibri" w:hAnsi="Calibri"/>
          <w:sz w:val="22"/>
          <w:szCs w:val="22"/>
        </w:rPr>
        <w:t xml:space="preserve">Finally, minor formatting changes [e.g., updating instructions from "(Check all that apply)" to "(check all that apply)"] were made throughout the ACRF and PCRF to </w:t>
      </w:r>
      <w:r>
        <w:rPr>
          <w:rFonts w:ascii="Calibri" w:hAnsi="Calibri"/>
          <w:color w:val="000000"/>
          <w:sz w:val="22"/>
          <w:szCs w:val="22"/>
        </w:rPr>
        <w:t>make formatting consistent throughout the forms</w:t>
      </w:r>
      <w:r>
        <w:rPr>
          <w:rFonts w:ascii="Calibri" w:hAnsi="Calibri"/>
          <w:sz w:val="22"/>
          <w:szCs w:val="22"/>
        </w:rPr>
        <w:t xml:space="preserve">. </w:t>
      </w:r>
      <w:r>
        <w:rPr>
          <w:rFonts w:ascii="Calibri" w:hAnsi="Calibri"/>
          <w:color w:val="000000"/>
          <w:sz w:val="22"/>
          <w:szCs w:val="22"/>
        </w:rPr>
        <w:t>The horizontal perforation on the form was also removed as it is no longer necessary to separate the Patient Identification section from the remainder of the form.</w:t>
      </w:r>
    </w:p>
    <w:p w14:paraId="129E9970" w14:textId="77777777" w:rsidR="0075763A" w:rsidRDefault="0075763A" w:rsidP="00E03D97">
      <w:pPr>
        <w:rPr>
          <w:rFonts w:ascii="Calibri" w:hAnsi="Calibri"/>
          <w:color w:val="000000"/>
          <w:sz w:val="22"/>
          <w:szCs w:val="22"/>
        </w:rPr>
      </w:pPr>
    </w:p>
    <w:p w14:paraId="69710B8B" w14:textId="77777777" w:rsidR="0075763A" w:rsidRDefault="0075763A" w:rsidP="00E03D97">
      <w:pPr>
        <w:rPr>
          <w:rFonts w:ascii="Calibri" w:hAnsi="Calibri"/>
          <w:sz w:val="22"/>
          <w:szCs w:val="22"/>
        </w:rPr>
      </w:pPr>
      <w:r>
        <w:rPr>
          <w:rFonts w:ascii="Calibri" w:hAnsi="Calibri"/>
          <w:color w:val="000000"/>
          <w:sz w:val="22"/>
          <w:szCs w:val="22"/>
        </w:rPr>
        <w:t xml:space="preserve">Technical guidance documents including instructions for completing the new forms </w:t>
      </w:r>
      <w:r w:rsidR="00DF723B">
        <w:rPr>
          <w:rFonts w:ascii="Calibri" w:hAnsi="Calibri"/>
          <w:color w:val="000000"/>
          <w:sz w:val="22"/>
          <w:szCs w:val="22"/>
        </w:rPr>
        <w:t>have been</w:t>
      </w:r>
      <w:r>
        <w:rPr>
          <w:rFonts w:ascii="Calibri" w:hAnsi="Calibri"/>
          <w:color w:val="000000"/>
          <w:sz w:val="22"/>
          <w:szCs w:val="22"/>
        </w:rPr>
        <w:t xml:space="preserve"> revised </w:t>
      </w:r>
      <w:r w:rsidR="00751DDF">
        <w:rPr>
          <w:rFonts w:ascii="Calibri" w:hAnsi="Calibri"/>
          <w:color w:val="000000"/>
          <w:sz w:val="22"/>
          <w:szCs w:val="22"/>
        </w:rPr>
        <w:t>to align with the changes in the case report forms</w:t>
      </w:r>
      <w:r w:rsidR="00DF723B">
        <w:rPr>
          <w:rFonts w:ascii="Calibri" w:hAnsi="Calibri"/>
          <w:color w:val="000000"/>
          <w:sz w:val="22"/>
          <w:szCs w:val="22"/>
        </w:rPr>
        <w:t xml:space="preserve">.  Both </w:t>
      </w:r>
      <w:r w:rsidR="003A0008" w:rsidRPr="00F30A46">
        <w:rPr>
          <w:rFonts w:ascii="Calibri" w:hAnsi="Calibri"/>
          <w:b/>
          <w:color w:val="000000"/>
          <w:sz w:val="22"/>
          <w:szCs w:val="22"/>
        </w:rPr>
        <w:t>Attachment 4(a)</w:t>
      </w:r>
      <w:r>
        <w:rPr>
          <w:rFonts w:ascii="Calibri" w:hAnsi="Calibri"/>
          <w:color w:val="000000"/>
          <w:sz w:val="22"/>
          <w:szCs w:val="22"/>
        </w:rPr>
        <w:t xml:space="preserve"> Technical Guidance for HIV Surveillance Programs -Adult HIV confidential Case Report form </w:t>
      </w:r>
      <w:r w:rsidR="00DF723B">
        <w:rPr>
          <w:rFonts w:ascii="Calibri" w:hAnsi="Calibri"/>
          <w:color w:val="000000"/>
          <w:sz w:val="22"/>
          <w:szCs w:val="22"/>
        </w:rPr>
        <w:t xml:space="preserve">and </w:t>
      </w:r>
      <w:r w:rsidR="00DF723B" w:rsidRPr="00F30A46">
        <w:rPr>
          <w:rFonts w:ascii="Calibri" w:hAnsi="Calibri"/>
          <w:b/>
          <w:color w:val="000000"/>
          <w:sz w:val="22"/>
          <w:szCs w:val="22"/>
        </w:rPr>
        <w:t>Attachment 4(b)</w:t>
      </w:r>
      <w:r>
        <w:rPr>
          <w:rFonts w:ascii="Calibri" w:hAnsi="Calibri"/>
          <w:color w:val="000000"/>
          <w:sz w:val="22"/>
          <w:szCs w:val="22"/>
        </w:rPr>
        <w:t xml:space="preserve"> Technical Guidance for HIV Surveillance Programs- Pediatric HIV Confidential Case Report Form and Perinatal HIV Exposure Reporting Form</w:t>
      </w:r>
      <w:r w:rsidR="00764912">
        <w:rPr>
          <w:rFonts w:ascii="Calibri" w:hAnsi="Calibri"/>
          <w:color w:val="000000"/>
          <w:sz w:val="22"/>
          <w:szCs w:val="22"/>
        </w:rPr>
        <w:t xml:space="preserve"> will </w:t>
      </w:r>
      <w:r w:rsidRPr="00F30A46">
        <w:rPr>
          <w:rFonts w:ascii="Calibri" w:hAnsi="Calibri"/>
          <w:b/>
          <w:color w:val="000000"/>
          <w:sz w:val="22"/>
          <w:szCs w:val="22"/>
        </w:rPr>
        <w:t>replace</w:t>
      </w:r>
      <w:r w:rsidR="00751DDF" w:rsidRPr="00F30A46">
        <w:rPr>
          <w:rFonts w:ascii="Calibri" w:hAnsi="Calibri"/>
          <w:b/>
          <w:color w:val="000000"/>
          <w:sz w:val="22"/>
          <w:szCs w:val="22"/>
        </w:rPr>
        <w:t xml:space="preserve"> Attachment</w:t>
      </w:r>
      <w:r w:rsidR="00764912" w:rsidRPr="00F30A46">
        <w:rPr>
          <w:rFonts w:ascii="Calibri" w:hAnsi="Calibri"/>
          <w:b/>
          <w:color w:val="000000"/>
          <w:sz w:val="22"/>
          <w:szCs w:val="22"/>
        </w:rPr>
        <w:t>s</w:t>
      </w:r>
      <w:r w:rsidR="00751DDF" w:rsidRPr="00F30A46">
        <w:rPr>
          <w:rFonts w:ascii="Calibri" w:hAnsi="Calibri"/>
          <w:b/>
          <w:color w:val="000000"/>
          <w:sz w:val="22"/>
          <w:szCs w:val="22"/>
        </w:rPr>
        <w:t xml:space="preserve"> 4 </w:t>
      </w:r>
      <w:r w:rsidR="00764912" w:rsidRPr="00F30A46">
        <w:rPr>
          <w:rFonts w:ascii="Calibri" w:hAnsi="Calibri"/>
          <w:b/>
          <w:color w:val="000000"/>
          <w:sz w:val="22"/>
          <w:szCs w:val="22"/>
        </w:rPr>
        <w:t>(a) and 4</w:t>
      </w:r>
      <w:r w:rsidR="00751DDF" w:rsidRPr="00F30A46">
        <w:rPr>
          <w:rFonts w:ascii="Calibri" w:hAnsi="Calibri"/>
          <w:b/>
          <w:color w:val="000000"/>
          <w:sz w:val="22"/>
          <w:szCs w:val="22"/>
        </w:rPr>
        <w:t>(b)</w:t>
      </w:r>
      <w:r w:rsidR="00751DDF">
        <w:rPr>
          <w:rFonts w:ascii="Calibri" w:hAnsi="Calibri"/>
          <w:color w:val="000000"/>
          <w:sz w:val="22"/>
          <w:szCs w:val="22"/>
        </w:rPr>
        <w:t xml:space="preserve"> in our ICR</w:t>
      </w:r>
      <w:r>
        <w:rPr>
          <w:rFonts w:ascii="Calibri" w:hAnsi="Calibri"/>
          <w:color w:val="000000"/>
          <w:sz w:val="22"/>
          <w:szCs w:val="22"/>
        </w:rPr>
        <w:t xml:space="preserve">. </w:t>
      </w:r>
    </w:p>
    <w:p w14:paraId="30D4B3A1" w14:textId="77777777" w:rsidR="00E03D97" w:rsidRDefault="00E03D97" w:rsidP="00654AD8">
      <w:pPr>
        <w:contextualSpacing/>
        <w:rPr>
          <w:rFonts w:asciiTheme="minorHAnsi" w:hAnsiTheme="minorHAnsi" w:cs="Courier New"/>
          <w:bCs/>
          <w:sz w:val="22"/>
          <w:szCs w:val="22"/>
        </w:rPr>
      </w:pPr>
    </w:p>
    <w:p w14:paraId="6AFC030C" w14:textId="77777777" w:rsidR="008303A5" w:rsidRPr="00DD6F5D" w:rsidRDefault="006D7472" w:rsidP="00654AD8">
      <w:pPr>
        <w:rPr>
          <w:rFonts w:asciiTheme="minorHAnsi" w:hAnsiTheme="minorHAnsi" w:cs="Courier New"/>
          <w:b/>
          <w:sz w:val="22"/>
          <w:szCs w:val="22"/>
        </w:rPr>
      </w:pPr>
      <w:r>
        <w:rPr>
          <w:rFonts w:asciiTheme="minorHAnsi" w:hAnsiTheme="minorHAnsi" w:cs="Courier New"/>
          <w:b/>
          <w:sz w:val="22"/>
          <w:szCs w:val="22"/>
        </w:rPr>
        <w:t xml:space="preserve">Changes </w:t>
      </w:r>
      <w:r w:rsidR="008303A5" w:rsidRPr="00DD6F5D">
        <w:rPr>
          <w:rFonts w:asciiTheme="minorHAnsi" w:hAnsiTheme="minorHAnsi" w:cs="Courier New"/>
          <w:b/>
          <w:sz w:val="22"/>
          <w:szCs w:val="22"/>
        </w:rPr>
        <w:t xml:space="preserve">to the ACRF </w:t>
      </w:r>
      <w:r w:rsidR="001E1676">
        <w:rPr>
          <w:rFonts w:asciiTheme="minorHAnsi" w:hAnsiTheme="minorHAnsi" w:cs="Courier New"/>
          <w:b/>
          <w:sz w:val="22"/>
          <w:szCs w:val="22"/>
        </w:rPr>
        <w:t>O</w:t>
      </w:r>
      <w:r w:rsidR="008303A5" w:rsidRPr="00DD6F5D">
        <w:rPr>
          <w:rFonts w:asciiTheme="minorHAnsi" w:hAnsiTheme="minorHAnsi" w:cs="Courier New"/>
          <w:b/>
          <w:sz w:val="22"/>
          <w:szCs w:val="22"/>
        </w:rPr>
        <w:t>nly</w:t>
      </w:r>
    </w:p>
    <w:p w14:paraId="610DE236" w14:textId="77777777" w:rsidR="00654AD8" w:rsidRDefault="00654AD8" w:rsidP="00654AD8">
      <w:pPr>
        <w:rPr>
          <w:rFonts w:asciiTheme="minorHAnsi" w:hAnsiTheme="minorHAnsi" w:cs="Courier New"/>
          <w:sz w:val="22"/>
          <w:szCs w:val="22"/>
        </w:rPr>
      </w:pPr>
    </w:p>
    <w:p w14:paraId="6CAC1F62" w14:textId="77777777" w:rsidR="000B66FC" w:rsidRDefault="006D7472" w:rsidP="000B66FC">
      <w:pPr>
        <w:rPr>
          <w:rFonts w:ascii="Calibri" w:hAnsi="Calibri"/>
          <w:sz w:val="22"/>
          <w:szCs w:val="22"/>
        </w:rPr>
      </w:pPr>
      <w:r>
        <w:rPr>
          <w:rFonts w:ascii="Calibri" w:hAnsi="Calibri"/>
          <w:sz w:val="22"/>
          <w:szCs w:val="22"/>
        </w:rPr>
        <w:t xml:space="preserve">A revised ACRF is </w:t>
      </w:r>
      <w:r w:rsidR="00DC461C">
        <w:rPr>
          <w:rFonts w:ascii="Calibri" w:hAnsi="Calibri"/>
          <w:sz w:val="22"/>
          <w:szCs w:val="22"/>
        </w:rPr>
        <w:t xml:space="preserve">provided </w:t>
      </w:r>
      <w:r>
        <w:rPr>
          <w:rFonts w:ascii="Calibri" w:hAnsi="Calibri"/>
          <w:sz w:val="22"/>
          <w:szCs w:val="22"/>
        </w:rPr>
        <w:t xml:space="preserve">in </w:t>
      </w:r>
      <w:r w:rsidRPr="00F30A46">
        <w:rPr>
          <w:rFonts w:ascii="Calibri" w:hAnsi="Calibri"/>
          <w:b/>
          <w:sz w:val="22"/>
          <w:szCs w:val="22"/>
        </w:rPr>
        <w:t>Attachment 1</w:t>
      </w:r>
      <w:r w:rsidR="00DC461C">
        <w:rPr>
          <w:rFonts w:ascii="Calibri" w:hAnsi="Calibri"/>
          <w:sz w:val="22"/>
          <w:szCs w:val="22"/>
        </w:rPr>
        <w:t xml:space="preserve"> and changes to the form are outlined in Table 1.</w:t>
      </w:r>
      <w:r>
        <w:rPr>
          <w:rFonts w:ascii="Calibri" w:hAnsi="Calibri"/>
          <w:sz w:val="22"/>
          <w:szCs w:val="22"/>
        </w:rPr>
        <w:t xml:space="preserve"> </w:t>
      </w:r>
      <w:r w:rsidR="000B66FC">
        <w:rPr>
          <w:rFonts w:ascii="Calibri" w:hAnsi="Calibri"/>
          <w:sz w:val="22"/>
          <w:szCs w:val="22"/>
        </w:rPr>
        <w:t>New information was added to the Clinical section of the ACRF to allow HIV surveillance programs to identify acute HIV infections for urgent follow-up. Qu</w:t>
      </w:r>
      <w:r w:rsidR="00E67B73">
        <w:rPr>
          <w:rFonts w:ascii="Calibri" w:hAnsi="Calibri"/>
          <w:sz w:val="22"/>
          <w:szCs w:val="22"/>
        </w:rPr>
        <w:t>estions were added to capture if</w:t>
      </w:r>
      <w:r w:rsidR="000B66FC">
        <w:rPr>
          <w:rFonts w:ascii="Calibri" w:hAnsi="Calibri"/>
          <w:sz w:val="22"/>
          <w:szCs w:val="22"/>
        </w:rPr>
        <w:t xml:space="preserve"> acute HIV infection was suspected and if yes, to document if clinical signs/symptoms of acute infection or other evidence suggestive of acute infection were present. In this section, the "Clinical" heading was also updated to "Clinical: Acute HIV Infection and Opportunistic Illnesses" to reflect the expanded content of this section. A sub-header of "Opportunistic Illnesses" was also added to separate the fields to distinguish the fields related to acute HIV infection from the fields related to opportunistic illnesses.</w:t>
      </w:r>
    </w:p>
    <w:p w14:paraId="223CF6C7" w14:textId="77777777" w:rsidR="000B66FC" w:rsidRDefault="000B66FC" w:rsidP="000B66FC">
      <w:pPr>
        <w:rPr>
          <w:rFonts w:asciiTheme="minorHAnsi" w:eastAsiaTheme="minorHAnsi" w:hAnsiTheme="minorHAnsi" w:cstheme="minorBidi"/>
          <w:sz w:val="22"/>
          <w:szCs w:val="22"/>
        </w:rPr>
      </w:pPr>
    </w:p>
    <w:p w14:paraId="17D3F3A8" w14:textId="77777777" w:rsidR="000B66FC" w:rsidRDefault="000B66FC" w:rsidP="000B66FC">
      <w:pPr>
        <w:rPr>
          <w:rFonts w:ascii="Calibri" w:eastAsia="MS PGothic" w:hAnsi="Calibri"/>
          <w:sz w:val="22"/>
          <w:szCs w:val="22"/>
        </w:rPr>
      </w:pPr>
      <w:r>
        <w:rPr>
          <w:rFonts w:ascii="Calibri" w:hAnsi="Calibri"/>
          <w:sz w:val="22"/>
          <w:szCs w:val="22"/>
        </w:rPr>
        <w:t>Within the Treatment/Services Referrals section, question</w:t>
      </w:r>
      <w:r w:rsidR="000D2827">
        <w:rPr>
          <w:rFonts w:ascii="Calibri" w:hAnsi="Calibri"/>
          <w:sz w:val="22"/>
          <w:szCs w:val="22"/>
        </w:rPr>
        <w:t>s</w:t>
      </w:r>
      <w:r>
        <w:rPr>
          <w:rFonts w:ascii="Calibri" w:hAnsi="Calibri"/>
          <w:sz w:val="22"/>
          <w:szCs w:val="22"/>
        </w:rPr>
        <w:t xml:space="preserve"> w</w:t>
      </w:r>
      <w:r w:rsidR="000D2827">
        <w:rPr>
          <w:rFonts w:ascii="Calibri" w:hAnsi="Calibri"/>
          <w:sz w:val="22"/>
          <w:szCs w:val="22"/>
        </w:rPr>
        <w:t>ere</w:t>
      </w:r>
      <w:r>
        <w:rPr>
          <w:rFonts w:ascii="Calibri" w:hAnsi="Calibri"/>
          <w:sz w:val="22"/>
          <w:szCs w:val="22"/>
        </w:rPr>
        <w:t xml:space="preserve"> added to collect information on if there is any evidence of receipt of HIV medical care other than laboratory test result. The response options include “1-Yes, documented “or “2-Yes, client self-report, only” along with the date of medical visit or prescription. </w:t>
      </w:r>
      <w:r w:rsidR="000D2827">
        <w:rPr>
          <w:rFonts w:ascii="Calibri" w:hAnsi="Calibri"/>
          <w:sz w:val="22"/>
          <w:szCs w:val="22"/>
        </w:rPr>
        <w:t xml:space="preserve">These </w:t>
      </w:r>
      <w:r>
        <w:rPr>
          <w:rFonts w:ascii="Calibri" w:hAnsi="Calibri"/>
          <w:sz w:val="22"/>
          <w:szCs w:val="22"/>
        </w:rPr>
        <w:t>question</w:t>
      </w:r>
      <w:r w:rsidR="000D2827">
        <w:rPr>
          <w:rFonts w:ascii="Calibri" w:hAnsi="Calibri"/>
          <w:sz w:val="22"/>
          <w:szCs w:val="22"/>
        </w:rPr>
        <w:t>s</w:t>
      </w:r>
      <w:r>
        <w:rPr>
          <w:rFonts w:ascii="Calibri" w:hAnsi="Calibri"/>
          <w:sz w:val="22"/>
          <w:szCs w:val="22"/>
        </w:rPr>
        <w:t xml:space="preserve"> </w:t>
      </w:r>
      <w:r w:rsidR="000D2827">
        <w:rPr>
          <w:rFonts w:ascii="Calibri" w:hAnsi="Calibri"/>
          <w:sz w:val="22"/>
          <w:szCs w:val="22"/>
        </w:rPr>
        <w:t xml:space="preserve">were </w:t>
      </w:r>
      <w:r>
        <w:rPr>
          <w:rFonts w:ascii="Calibri" w:hAnsi="Calibri"/>
          <w:sz w:val="22"/>
          <w:szCs w:val="22"/>
        </w:rPr>
        <w:t xml:space="preserve">added for use in care continuum analyses and working of </w:t>
      </w:r>
      <w:r w:rsidR="00A23DE2">
        <w:rPr>
          <w:rFonts w:ascii="Calibri" w:hAnsi="Calibri"/>
          <w:sz w:val="22"/>
          <w:szCs w:val="22"/>
        </w:rPr>
        <w:t xml:space="preserve">lists of persons </w:t>
      </w:r>
      <w:r>
        <w:rPr>
          <w:rFonts w:ascii="Calibri" w:hAnsi="Calibri"/>
          <w:sz w:val="22"/>
          <w:szCs w:val="22"/>
        </w:rPr>
        <w:t>not</w:t>
      </w:r>
      <w:r w:rsidR="00A23DE2">
        <w:rPr>
          <w:rFonts w:ascii="Calibri" w:hAnsi="Calibri"/>
          <w:sz w:val="22"/>
          <w:szCs w:val="22"/>
        </w:rPr>
        <w:t xml:space="preserve"> </w:t>
      </w:r>
      <w:r>
        <w:rPr>
          <w:rFonts w:ascii="Calibri" w:hAnsi="Calibri"/>
          <w:sz w:val="22"/>
          <w:szCs w:val="22"/>
        </w:rPr>
        <w:t>in</w:t>
      </w:r>
      <w:r w:rsidR="00A23DE2">
        <w:rPr>
          <w:rFonts w:ascii="Calibri" w:hAnsi="Calibri"/>
          <w:sz w:val="22"/>
          <w:szCs w:val="22"/>
        </w:rPr>
        <w:t xml:space="preserve"> </w:t>
      </w:r>
      <w:r>
        <w:rPr>
          <w:rFonts w:ascii="Calibri" w:hAnsi="Calibri"/>
          <w:sz w:val="22"/>
          <w:szCs w:val="22"/>
        </w:rPr>
        <w:t>care. In addition, the variable “Child's Coded ID” was removed from the Treatment/Services Referrals section, as it is no longer necessary to have a place on the form to collect this information as sites no longer have code-based reporting. It will still be possible to enter this information in eHARS, if needed.</w:t>
      </w:r>
    </w:p>
    <w:p w14:paraId="393732D2" w14:textId="77777777" w:rsidR="000B66FC" w:rsidRDefault="000B66FC" w:rsidP="000B66FC">
      <w:pPr>
        <w:rPr>
          <w:rFonts w:asciiTheme="minorHAnsi" w:eastAsiaTheme="minorHAnsi" w:hAnsiTheme="minorHAnsi" w:cstheme="minorBidi"/>
          <w:color w:val="1F497D"/>
          <w:sz w:val="22"/>
          <w:szCs w:val="22"/>
        </w:rPr>
      </w:pPr>
    </w:p>
    <w:p w14:paraId="15A58460" w14:textId="77777777" w:rsidR="000B66FC" w:rsidRDefault="000B66FC" w:rsidP="000B66FC">
      <w:pPr>
        <w:rPr>
          <w:rFonts w:ascii="Calibri" w:eastAsia="MS PGothic" w:hAnsi="Calibri"/>
          <w:sz w:val="22"/>
          <w:szCs w:val="22"/>
        </w:rPr>
      </w:pPr>
      <w:r>
        <w:rPr>
          <w:rFonts w:asciiTheme="minorHAnsi" w:eastAsiaTheme="minorHAnsi" w:hAnsiTheme="minorHAnsi" w:cstheme="minorBidi"/>
          <w:sz w:val="22"/>
          <w:szCs w:val="22"/>
        </w:rPr>
        <w:t xml:space="preserve">Finally, the “HIV Antiretroviral Use History” section header was changed to </w:t>
      </w:r>
      <w:r>
        <w:rPr>
          <w:rFonts w:ascii="Calibri" w:hAnsi="Calibri"/>
          <w:sz w:val="22"/>
          <w:szCs w:val="22"/>
        </w:rPr>
        <w:t>"Antiretroviral Use History" on the ACRF to provide a more accurate description, as this section also captures information about hepatitis B treatment.</w:t>
      </w:r>
    </w:p>
    <w:p w14:paraId="09D40170" w14:textId="77777777" w:rsidR="00654AD8" w:rsidRPr="0065206C" w:rsidRDefault="00654AD8" w:rsidP="00654AD8">
      <w:pPr>
        <w:rPr>
          <w:rFonts w:asciiTheme="minorHAnsi" w:hAnsiTheme="minorHAnsi" w:cs="Courier New"/>
          <w:b/>
          <w:sz w:val="22"/>
          <w:szCs w:val="22"/>
        </w:rPr>
      </w:pPr>
    </w:p>
    <w:p w14:paraId="2547DFC2" w14:textId="77777777" w:rsidR="009E33FF" w:rsidRPr="0065206C" w:rsidRDefault="006D7472" w:rsidP="00654AD8">
      <w:pPr>
        <w:rPr>
          <w:rFonts w:asciiTheme="minorHAnsi" w:hAnsiTheme="minorHAnsi" w:cs="Courier New"/>
          <w:b/>
          <w:sz w:val="22"/>
          <w:szCs w:val="22"/>
        </w:rPr>
      </w:pPr>
      <w:r>
        <w:rPr>
          <w:rFonts w:asciiTheme="minorHAnsi" w:hAnsiTheme="minorHAnsi" w:cs="Courier New"/>
          <w:b/>
          <w:sz w:val="22"/>
          <w:szCs w:val="22"/>
        </w:rPr>
        <w:t xml:space="preserve">Changes </w:t>
      </w:r>
      <w:r w:rsidR="009E33FF" w:rsidRPr="0065206C">
        <w:rPr>
          <w:rFonts w:asciiTheme="minorHAnsi" w:hAnsiTheme="minorHAnsi" w:cs="Courier New"/>
          <w:b/>
          <w:sz w:val="22"/>
          <w:szCs w:val="22"/>
        </w:rPr>
        <w:t xml:space="preserve">to the PCRF </w:t>
      </w:r>
      <w:r w:rsidR="001E1676">
        <w:rPr>
          <w:rFonts w:asciiTheme="minorHAnsi" w:hAnsiTheme="minorHAnsi" w:cs="Courier New"/>
          <w:b/>
          <w:sz w:val="22"/>
          <w:szCs w:val="22"/>
        </w:rPr>
        <w:t>O</w:t>
      </w:r>
      <w:r w:rsidR="009E33FF" w:rsidRPr="0065206C">
        <w:rPr>
          <w:rFonts w:asciiTheme="minorHAnsi" w:hAnsiTheme="minorHAnsi" w:cs="Courier New"/>
          <w:b/>
          <w:sz w:val="22"/>
          <w:szCs w:val="22"/>
        </w:rPr>
        <w:t>nly</w:t>
      </w:r>
      <w:r w:rsidR="00FF4E4F">
        <w:rPr>
          <w:rFonts w:asciiTheme="minorHAnsi" w:hAnsiTheme="minorHAnsi" w:cs="Courier New"/>
          <w:b/>
          <w:sz w:val="22"/>
          <w:szCs w:val="22"/>
        </w:rPr>
        <w:t xml:space="preserve">  (Attachment 3B)</w:t>
      </w:r>
    </w:p>
    <w:p w14:paraId="515FE68C" w14:textId="77777777" w:rsidR="009E33FF" w:rsidRPr="0065206C" w:rsidRDefault="009E33FF" w:rsidP="00654AD8">
      <w:pPr>
        <w:rPr>
          <w:rFonts w:asciiTheme="minorHAnsi" w:hAnsiTheme="minorHAnsi" w:cs="Courier New"/>
          <w:b/>
          <w:sz w:val="22"/>
          <w:szCs w:val="22"/>
        </w:rPr>
      </w:pPr>
    </w:p>
    <w:p w14:paraId="671C773A" w14:textId="77777777" w:rsidR="00A10D60" w:rsidRPr="0065206C" w:rsidRDefault="00DC461C" w:rsidP="00A10D60">
      <w:pPr>
        <w:rPr>
          <w:rFonts w:asciiTheme="minorHAnsi" w:hAnsiTheme="minorHAnsi"/>
          <w:sz w:val="22"/>
          <w:szCs w:val="22"/>
        </w:rPr>
      </w:pPr>
      <w:r>
        <w:rPr>
          <w:rFonts w:asciiTheme="minorHAnsi" w:hAnsiTheme="minorHAnsi"/>
          <w:sz w:val="22"/>
          <w:szCs w:val="22"/>
        </w:rPr>
        <w:t xml:space="preserve">A revised PCRF is provided in </w:t>
      </w:r>
      <w:r w:rsidRPr="00F30A46">
        <w:rPr>
          <w:rFonts w:asciiTheme="minorHAnsi" w:hAnsiTheme="minorHAnsi"/>
          <w:b/>
          <w:sz w:val="22"/>
          <w:szCs w:val="22"/>
        </w:rPr>
        <w:t>Attachment 2</w:t>
      </w:r>
      <w:r>
        <w:rPr>
          <w:rFonts w:asciiTheme="minorHAnsi" w:hAnsiTheme="minorHAnsi"/>
          <w:sz w:val="22"/>
          <w:szCs w:val="22"/>
        </w:rPr>
        <w:t xml:space="preserve"> and changes to the form are outlined in Table 1. </w:t>
      </w:r>
      <w:r w:rsidR="00A10D60" w:rsidRPr="0065206C">
        <w:rPr>
          <w:rFonts w:asciiTheme="minorHAnsi" w:hAnsiTheme="minorHAnsi"/>
          <w:sz w:val="22"/>
          <w:szCs w:val="22"/>
        </w:rPr>
        <w:t>Within the Birth History section</w:t>
      </w:r>
      <w:r w:rsidR="00203B66">
        <w:rPr>
          <w:rFonts w:asciiTheme="minorHAnsi" w:hAnsiTheme="minorHAnsi"/>
          <w:sz w:val="22"/>
          <w:szCs w:val="22"/>
        </w:rPr>
        <w:t xml:space="preserve"> of the PCRF</w:t>
      </w:r>
      <w:r w:rsidR="00A10D60" w:rsidRPr="0065206C">
        <w:rPr>
          <w:rFonts w:asciiTheme="minorHAnsi" w:hAnsiTheme="minorHAnsi"/>
          <w:sz w:val="22"/>
          <w:szCs w:val="22"/>
        </w:rPr>
        <w:t xml:space="preserve">, six date variables (i.e., “Date: _ _/_ _/_ _ _ _”) were added to capture the “Date began” and “Date of last use” for the three variables pertaining to the mother’s </w:t>
      </w:r>
      <w:r w:rsidR="000D2827">
        <w:rPr>
          <w:rFonts w:asciiTheme="minorHAnsi" w:hAnsiTheme="minorHAnsi"/>
          <w:sz w:val="22"/>
          <w:szCs w:val="22"/>
        </w:rPr>
        <w:t>antiretroviral (</w:t>
      </w:r>
      <w:r w:rsidR="00A10D60" w:rsidRPr="0065206C">
        <w:rPr>
          <w:rFonts w:asciiTheme="minorHAnsi" w:hAnsiTheme="minorHAnsi"/>
          <w:sz w:val="22"/>
          <w:szCs w:val="22"/>
        </w:rPr>
        <w:t>ARV</w:t>
      </w:r>
      <w:r w:rsidR="000D2827">
        <w:rPr>
          <w:rFonts w:asciiTheme="minorHAnsi" w:hAnsiTheme="minorHAnsi"/>
          <w:sz w:val="22"/>
          <w:szCs w:val="22"/>
        </w:rPr>
        <w:t>)</w:t>
      </w:r>
      <w:r w:rsidR="00A10D60" w:rsidRPr="0065206C">
        <w:rPr>
          <w:rFonts w:asciiTheme="minorHAnsi" w:hAnsiTheme="minorHAnsi"/>
          <w:sz w:val="22"/>
          <w:szCs w:val="22"/>
        </w:rPr>
        <w:t xml:space="preserve"> use. This update was made to be consistent with how information is collected in eHARS 4.9.1. The response option of “Refused” was also added to “Did mother receive any ARVs during this pregnancy?” and “Did mother receive any ARVs during labor and delivery?” to mirror how data are collected in eHARS 4.9.1. Finally, the response option "3-&gt;2" was changed to "3-More than two" for the Type variable in the Birth History section </w:t>
      </w:r>
      <w:r w:rsidR="00203B66">
        <w:rPr>
          <w:rFonts w:asciiTheme="minorHAnsi" w:hAnsiTheme="minorHAnsi"/>
          <w:sz w:val="22"/>
          <w:szCs w:val="22"/>
        </w:rPr>
        <w:t xml:space="preserve">for </w:t>
      </w:r>
      <w:r w:rsidR="00A10D60" w:rsidRPr="0065206C">
        <w:rPr>
          <w:rFonts w:asciiTheme="minorHAnsi" w:hAnsiTheme="minorHAnsi"/>
          <w:sz w:val="22"/>
          <w:szCs w:val="22"/>
        </w:rPr>
        <w:t xml:space="preserve">clarity. </w:t>
      </w:r>
    </w:p>
    <w:p w14:paraId="4A16DB43" w14:textId="77777777" w:rsidR="00A10D60" w:rsidRPr="0065206C" w:rsidRDefault="00A10D60" w:rsidP="00A10D60">
      <w:pPr>
        <w:rPr>
          <w:rFonts w:asciiTheme="minorHAnsi" w:hAnsiTheme="minorHAnsi"/>
          <w:sz w:val="22"/>
          <w:szCs w:val="22"/>
        </w:rPr>
      </w:pPr>
    </w:p>
    <w:p w14:paraId="69E68875" w14:textId="77777777" w:rsidR="00A10D60" w:rsidRPr="0065206C" w:rsidRDefault="00A10D60" w:rsidP="00A10D60">
      <w:pPr>
        <w:rPr>
          <w:rFonts w:asciiTheme="minorHAnsi" w:hAnsiTheme="minorHAnsi"/>
          <w:sz w:val="22"/>
          <w:szCs w:val="22"/>
        </w:rPr>
      </w:pPr>
      <w:r w:rsidRPr="0065206C">
        <w:rPr>
          <w:rFonts w:asciiTheme="minorHAnsi" w:hAnsiTheme="minorHAnsi"/>
          <w:sz w:val="22"/>
          <w:szCs w:val="22"/>
        </w:rPr>
        <w:t>In the Clinical section of the PCRF, the "Clinical" heading was updated to "Clinical: Opportunistic Illnesses" to be more consistent with</w:t>
      </w:r>
      <w:r w:rsidR="002221F3">
        <w:rPr>
          <w:rFonts w:asciiTheme="minorHAnsi" w:hAnsiTheme="minorHAnsi"/>
          <w:sz w:val="22"/>
          <w:szCs w:val="22"/>
        </w:rPr>
        <w:t xml:space="preserve"> the</w:t>
      </w:r>
      <w:r w:rsidRPr="0065206C">
        <w:rPr>
          <w:rFonts w:asciiTheme="minorHAnsi" w:hAnsiTheme="minorHAnsi"/>
          <w:sz w:val="22"/>
          <w:szCs w:val="22"/>
        </w:rPr>
        <w:t xml:space="preserve"> ACRF heading.</w:t>
      </w:r>
    </w:p>
    <w:p w14:paraId="4C0DD8A7" w14:textId="77777777" w:rsidR="00A10D60" w:rsidRPr="0065206C" w:rsidRDefault="00A10D60" w:rsidP="00A10D60">
      <w:pPr>
        <w:rPr>
          <w:rFonts w:asciiTheme="minorHAnsi" w:hAnsiTheme="minorHAnsi"/>
          <w:sz w:val="22"/>
          <w:szCs w:val="22"/>
        </w:rPr>
      </w:pPr>
    </w:p>
    <w:p w14:paraId="4A3D6AF0" w14:textId="77777777" w:rsidR="00A10D60" w:rsidRPr="0065206C" w:rsidRDefault="00A10D60" w:rsidP="00A10D60">
      <w:pPr>
        <w:rPr>
          <w:rFonts w:asciiTheme="minorHAnsi" w:hAnsiTheme="minorHAnsi"/>
          <w:sz w:val="22"/>
          <w:szCs w:val="22"/>
        </w:rPr>
      </w:pPr>
      <w:r w:rsidRPr="0065206C">
        <w:rPr>
          <w:rFonts w:asciiTheme="minorHAnsi" w:hAnsiTheme="minorHAnsi"/>
          <w:sz w:val="22"/>
          <w:szCs w:val="22"/>
        </w:rPr>
        <w:t xml:space="preserve">Within the Services Referrals section, the format was updated for </w:t>
      </w:r>
      <w:r w:rsidR="000D2827">
        <w:rPr>
          <w:rFonts w:asciiTheme="minorHAnsi" w:hAnsiTheme="minorHAnsi"/>
          <w:sz w:val="22"/>
          <w:szCs w:val="22"/>
        </w:rPr>
        <w:t xml:space="preserve">capturing </w:t>
      </w:r>
      <w:r w:rsidRPr="0065206C">
        <w:rPr>
          <w:rFonts w:asciiTheme="minorHAnsi" w:hAnsiTheme="minorHAnsi"/>
          <w:sz w:val="22"/>
          <w:szCs w:val="22"/>
        </w:rPr>
        <w:t xml:space="preserve">the neonatal ARVs for HIV prevention and </w:t>
      </w:r>
      <w:r w:rsidR="000D2827">
        <w:rPr>
          <w:rFonts w:asciiTheme="minorHAnsi" w:hAnsiTheme="minorHAnsi"/>
          <w:sz w:val="22"/>
          <w:szCs w:val="22"/>
        </w:rPr>
        <w:t xml:space="preserve">the </w:t>
      </w:r>
      <w:r w:rsidRPr="0065206C">
        <w:rPr>
          <w:rFonts w:asciiTheme="minorHAnsi" w:hAnsiTheme="minorHAnsi"/>
          <w:sz w:val="22"/>
          <w:szCs w:val="22"/>
        </w:rPr>
        <w:t>antiretroviral therapy for HIV treatment variables to align with how treatment information is captured on the ACRF and to mirror how data are collected in eHARS 4.9.1. This required the addition of a field for the drug reason associated with both variables and add</w:t>
      </w:r>
      <w:r w:rsidR="000D2827">
        <w:rPr>
          <w:rFonts w:asciiTheme="minorHAnsi" w:hAnsiTheme="minorHAnsi"/>
          <w:sz w:val="22"/>
          <w:szCs w:val="22"/>
        </w:rPr>
        <w:t>ing</w:t>
      </w:r>
      <w:r w:rsidRPr="0065206C">
        <w:rPr>
          <w:rFonts w:asciiTheme="minorHAnsi" w:hAnsiTheme="minorHAnsi"/>
          <w:sz w:val="22"/>
          <w:szCs w:val="22"/>
        </w:rPr>
        <w:t xml:space="preserve"> a place to capture the drug name for ARVs associated with HIV treatment. In addition, the "Service Referrals" heading was updated to "Treatment/Services Referrals" to match the heading within eHARS and align with the ACRF.</w:t>
      </w:r>
    </w:p>
    <w:p w14:paraId="313C6516" w14:textId="77777777" w:rsidR="00440395" w:rsidRDefault="00440395" w:rsidP="00654AD8">
      <w:pPr>
        <w:rPr>
          <w:rFonts w:asciiTheme="minorHAnsi" w:hAnsiTheme="minorHAnsi" w:cs="Courier New"/>
          <w:b/>
          <w:sz w:val="22"/>
          <w:szCs w:val="22"/>
        </w:rPr>
      </w:pPr>
    </w:p>
    <w:p w14:paraId="74FEC60B" w14:textId="77777777" w:rsidR="00F341A0" w:rsidRPr="00DD6F5D" w:rsidRDefault="00F341A0" w:rsidP="00F341A0">
      <w:pPr>
        <w:rPr>
          <w:rFonts w:asciiTheme="minorHAnsi" w:hAnsiTheme="minorHAnsi" w:cs="Courier New"/>
          <w:b/>
          <w:sz w:val="22"/>
          <w:szCs w:val="22"/>
        </w:rPr>
      </w:pPr>
      <w:r w:rsidRPr="00DD6F5D">
        <w:rPr>
          <w:rFonts w:asciiTheme="minorHAnsi" w:hAnsiTheme="minorHAnsi" w:cs="Courier New"/>
          <w:b/>
          <w:sz w:val="22"/>
          <w:szCs w:val="22"/>
        </w:rPr>
        <w:t>Table 1. Proposed Modifications to the Adult HIV Confidential Case Report Form (ACRF)</w:t>
      </w:r>
      <w:r w:rsidR="00DD6F5D" w:rsidRPr="00DD6F5D">
        <w:rPr>
          <w:rFonts w:asciiTheme="minorHAnsi" w:hAnsiTheme="minorHAnsi" w:cs="Courier New"/>
          <w:b/>
          <w:sz w:val="22"/>
          <w:szCs w:val="22"/>
        </w:rPr>
        <w:t xml:space="preserve"> and</w:t>
      </w:r>
      <w:r w:rsidRPr="00DD6F5D">
        <w:rPr>
          <w:rFonts w:asciiTheme="minorHAnsi" w:hAnsiTheme="minorHAnsi" w:cs="Courier New"/>
          <w:b/>
          <w:sz w:val="22"/>
          <w:szCs w:val="22"/>
        </w:rPr>
        <w:t xml:space="preserve"> Pediatric HIV Confidential Case Report Form (PCRF) </w:t>
      </w:r>
    </w:p>
    <w:p w14:paraId="6D009804" w14:textId="77777777" w:rsidR="00DD6F5D" w:rsidRPr="00DD6F5D" w:rsidRDefault="00DD6F5D" w:rsidP="00F341A0">
      <w:pPr>
        <w:rPr>
          <w:rFonts w:asciiTheme="minorHAnsi" w:hAnsiTheme="minorHAnsi" w:cs="Courier New"/>
          <w:b/>
          <w:sz w:val="22"/>
          <w:szCs w:val="22"/>
        </w:rPr>
      </w:pPr>
    </w:p>
    <w:tbl>
      <w:tblPr>
        <w:tblW w:w="10520" w:type="dxa"/>
        <w:tblLook w:val="04A0" w:firstRow="1" w:lastRow="0" w:firstColumn="1" w:lastColumn="0" w:noHBand="0" w:noVBand="1"/>
      </w:tblPr>
      <w:tblGrid>
        <w:gridCol w:w="2600"/>
        <w:gridCol w:w="4235"/>
        <w:gridCol w:w="3685"/>
      </w:tblGrid>
      <w:tr w:rsidR="007241AC" w14:paraId="0837C374" w14:textId="77777777" w:rsidTr="00412D27">
        <w:trPr>
          <w:trHeight w:val="350"/>
        </w:trPr>
        <w:tc>
          <w:tcPr>
            <w:tcW w:w="2600" w:type="dxa"/>
            <w:tcBorders>
              <w:top w:val="single" w:sz="4" w:space="0" w:color="auto"/>
              <w:left w:val="single" w:sz="4" w:space="0" w:color="auto"/>
              <w:bottom w:val="single" w:sz="4" w:space="0" w:color="auto"/>
              <w:right w:val="single" w:sz="4" w:space="0" w:color="auto"/>
            </w:tcBorders>
            <w:shd w:val="clear" w:color="000000" w:fill="FFFFFF"/>
            <w:hideMark/>
          </w:tcPr>
          <w:p w14:paraId="4AD4D3C1" w14:textId="77777777" w:rsidR="007241AC" w:rsidRDefault="007241AC">
            <w:pPr>
              <w:rPr>
                <w:rFonts w:ascii="Calibri" w:hAnsi="Calibri"/>
                <w:b/>
                <w:bCs/>
                <w:color w:val="000000"/>
                <w:sz w:val="22"/>
                <w:szCs w:val="22"/>
              </w:rPr>
            </w:pPr>
            <w:bookmarkStart w:id="1" w:name="RANGE!E1:G30"/>
            <w:r>
              <w:rPr>
                <w:rFonts w:ascii="Calibri" w:hAnsi="Calibri"/>
                <w:b/>
                <w:bCs/>
                <w:color w:val="000000"/>
                <w:sz w:val="22"/>
                <w:szCs w:val="22"/>
              </w:rPr>
              <w:t>Page, Section, Variable</w:t>
            </w:r>
            <w:bookmarkEnd w:id="1"/>
          </w:p>
        </w:tc>
        <w:tc>
          <w:tcPr>
            <w:tcW w:w="4235" w:type="dxa"/>
            <w:tcBorders>
              <w:top w:val="single" w:sz="4" w:space="0" w:color="auto"/>
              <w:left w:val="nil"/>
              <w:bottom w:val="single" w:sz="4" w:space="0" w:color="auto"/>
              <w:right w:val="single" w:sz="4" w:space="0" w:color="auto"/>
            </w:tcBorders>
            <w:shd w:val="clear" w:color="000000" w:fill="FFFFFF"/>
            <w:hideMark/>
          </w:tcPr>
          <w:p w14:paraId="61CC6828" w14:textId="77777777" w:rsidR="007241AC" w:rsidRDefault="007241AC">
            <w:pPr>
              <w:rPr>
                <w:rFonts w:ascii="Calibri" w:hAnsi="Calibri"/>
                <w:b/>
                <w:bCs/>
                <w:color w:val="000000"/>
                <w:sz w:val="22"/>
                <w:szCs w:val="22"/>
              </w:rPr>
            </w:pPr>
            <w:r>
              <w:rPr>
                <w:rFonts w:ascii="Calibri" w:hAnsi="Calibri"/>
                <w:b/>
                <w:bCs/>
                <w:color w:val="000000"/>
                <w:sz w:val="22"/>
                <w:szCs w:val="22"/>
              </w:rPr>
              <w:t>Change Proposed</w:t>
            </w:r>
          </w:p>
        </w:tc>
        <w:tc>
          <w:tcPr>
            <w:tcW w:w="3685" w:type="dxa"/>
            <w:tcBorders>
              <w:top w:val="single" w:sz="4" w:space="0" w:color="auto"/>
              <w:left w:val="nil"/>
              <w:bottom w:val="single" w:sz="4" w:space="0" w:color="auto"/>
              <w:right w:val="single" w:sz="4" w:space="0" w:color="auto"/>
            </w:tcBorders>
            <w:shd w:val="clear" w:color="000000" w:fill="FFFFFF"/>
            <w:hideMark/>
          </w:tcPr>
          <w:p w14:paraId="79C4A696" w14:textId="77777777" w:rsidR="007241AC" w:rsidRDefault="007241AC">
            <w:pPr>
              <w:rPr>
                <w:rFonts w:ascii="Calibri" w:hAnsi="Calibri"/>
                <w:b/>
                <w:bCs/>
                <w:color w:val="000000"/>
                <w:sz w:val="22"/>
                <w:szCs w:val="22"/>
              </w:rPr>
            </w:pPr>
            <w:r>
              <w:rPr>
                <w:rFonts w:ascii="Calibri" w:hAnsi="Calibri"/>
                <w:b/>
                <w:bCs/>
                <w:color w:val="000000"/>
                <w:sz w:val="22"/>
                <w:szCs w:val="22"/>
              </w:rPr>
              <w:t>Reason for Change Proposed</w:t>
            </w:r>
          </w:p>
        </w:tc>
      </w:tr>
      <w:tr w:rsidR="007241AC" w14:paraId="085C7629" w14:textId="77777777" w:rsidTr="007241AC">
        <w:trPr>
          <w:trHeight w:val="300"/>
        </w:trPr>
        <w:tc>
          <w:tcPr>
            <w:tcW w:w="10520"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5E51EF76" w14:textId="77777777" w:rsidR="007241AC" w:rsidRDefault="007241AC">
            <w:pPr>
              <w:rPr>
                <w:rFonts w:ascii="Calibri" w:hAnsi="Calibri"/>
                <w:b/>
                <w:bCs/>
                <w:color w:val="000000"/>
                <w:sz w:val="22"/>
                <w:szCs w:val="22"/>
              </w:rPr>
            </w:pPr>
            <w:r>
              <w:rPr>
                <w:rFonts w:ascii="Calibri" w:hAnsi="Calibri"/>
                <w:b/>
                <w:bCs/>
                <w:color w:val="000000"/>
                <w:sz w:val="22"/>
                <w:szCs w:val="22"/>
              </w:rPr>
              <w:t>ACRF and PCRF</w:t>
            </w:r>
          </w:p>
        </w:tc>
      </w:tr>
      <w:tr w:rsidR="007241AC" w14:paraId="0989F9BA" w14:textId="77777777" w:rsidTr="00412D27">
        <w:trPr>
          <w:trHeight w:val="900"/>
        </w:trPr>
        <w:tc>
          <w:tcPr>
            <w:tcW w:w="2600" w:type="dxa"/>
            <w:tcBorders>
              <w:top w:val="nil"/>
              <w:left w:val="single" w:sz="4" w:space="0" w:color="auto"/>
              <w:bottom w:val="single" w:sz="4" w:space="0" w:color="auto"/>
              <w:right w:val="single" w:sz="4" w:space="0" w:color="auto"/>
            </w:tcBorders>
            <w:shd w:val="clear" w:color="000000" w:fill="FFFFFF"/>
            <w:hideMark/>
          </w:tcPr>
          <w:p w14:paraId="5E2DB2C6" w14:textId="77777777" w:rsidR="007241AC" w:rsidRDefault="007241AC">
            <w:pPr>
              <w:rPr>
                <w:rFonts w:ascii="Calibri" w:hAnsi="Calibri"/>
                <w:color w:val="000000"/>
                <w:sz w:val="22"/>
                <w:szCs w:val="22"/>
              </w:rPr>
            </w:pPr>
            <w:r>
              <w:rPr>
                <w:rFonts w:ascii="Calibri" w:hAnsi="Calibri"/>
                <w:color w:val="000000"/>
                <w:sz w:val="22"/>
                <w:szCs w:val="22"/>
              </w:rPr>
              <w:t>Page 1, Section: Residence at Diagnosis, Variable: Address Type</w:t>
            </w:r>
          </w:p>
        </w:tc>
        <w:tc>
          <w:tcPr>
            <w:tcW w:w="4235" w:type="dxa"/>
            <w:tcBorders>
              <w:top w:val="nil"/>
              <w:left w:val="nil"/>
              <w:bottom w:val="single" w:sz="4" w:space="0" w:color="auto"/>
              <w:right w:val="single" w:sz="4" w:space="0" w:color="auto"/>
            </w:tcBorders>
            <w:shd w:val="clear" w:color="000000" w:fill="FFFFFF"/>
            <w:hideMark/>
          </w:tcPr>
          <w:p w14:paraId="1A303265" w14:textId="77777777" w:rsidR="007241AC" w:rsidRDefault="007241AC">
            <w:pPr>
              <w:rPr>
                <w:rFonts w:ascii="Calibri" w:hAnsi="Calibri"/>
                <w:color w:val="000000"/>
                <w:sz w:val="22"/>
                <w:szCs w:val="22"/>
              </w:rPr>
            </w:pPr>
            <w:r>
              <w:rPr>
                <w:rFonts w:ascii="Calibri" w:hAnsi="Calibri"/>
                <w:color w:val="000000"/>
                <w:sz w:val="22"/>
                <w:szCs w:val="22"/>
              </w:rPr>
              <w:t>Update</w:t>
            </w:r>
            <w:r w:rsidR="00324C36">
              <w:rPr>
                <w:rFonts w:ascii="Calibri" w:hAnsi="Calibri"/>
                <w:color w:val="000000"/>
                <w:sz w:val="22"/>
                <w:szCs w:val="22"/>
              </w:rPr>
              <w:t>d</w:t>
            </w:r>
            <w:r>
              <w:rPr>
                <w:rFonts w:ascii="Calibri" w:hAnsi="Calibri"/>
                <w:color w:val="000000"/>
                <w:sz w:val="22"/>
                <w:szCs w:val="22"/>
              </w:rPr>
              <w:t xml:space="preserve"> one of the response options from "Residence at AIDS diagnosis" to "Residence at stage 3 (AIDS) diagnosis". </w:t>
            </w:r>
          </w:p>
        </w:tc>
        <w:tc>
          <w:tcPr>
            <w:tcW w:w="3685" w:type="dxa"/>
            <w:tcBorders>
              <w:top w:val="nil"/>
              <w:left w:val="nil"/>
              <w:bottom w:val="single" w:sz="4" w:space="0" w:color="auto"/>
              <w:right w:val="single" w:sz="4" w:space="0" w:color="auto"/>
            </w:tcBorders>
            <w:shd w:val="clear" w:color="000000" w:fill="FFFFFF"/>
            <w:hideMark/>
          </w:tcPr>
          <w:p w14:paraId="460A05B6" w14:textId="77777777" w:rsidR="007241AC" w:rsidRDefault="007241AC">
            <w:pPr>
              <w:rPr>
                <w:rFonts w:ascii="Calibri" w:hAnsi="Calibri"/>
                <w:color w:val="000000"/>
                <w:sz w:val="22"/>
                <w:szCs w:val="22"/>
              </w:rPr>
            </w:pPr>
            <w:r>
              <w:rPr>
                <w:rFonts w:ascii="Calibri" w:hAnsi="Calibri"/>
                <w:color w:val="000000"/>
                <w:sz w:val="22"/>
                <w:szCs w:val="22"/>
              </w:rPr>
              <w:t>To align with terminology used in the case definition and HICSB publications.</w:t>
            </w:r>
          </w:p>
        </w:tc>
      </w:tr>
      <w:tr w:rsidR="007241AC" w14:paraId="028707E5" w14:textId="77777777" w:rsidTr="00412D27">
        <w:trPr>
          <w:trHeight w:val="900"/>
        </w:trPr>
        <w:tc>
          <w:tcPr>
            <w:tcW w:w="2600" w:type="dxa"/>
            <w:tcBorders>
              <w:top w:val="nil"/>
              <w:left w:val="single" w:sz="4" w:space="0" w:color="auto"/>
              <w:bottom w:val="single" w:sz="4" w:space="0" w:color="auto"/>
              <w:right w:val="single" w:sz="4" w:space="0" w:color="auto"/>
            </w:tcBorders>
            <w:shd w:val="clear" w:color="000000" w:fill="FFFFFF"/>
            <w:hideMark/>
          </w:tcPr>
          <w:p w14:paraId="0D3E098C" w14:textId="77777777" w:rsidR="007241AC" w:rsidRDefault="007241AC">
            <w:pPr>
              <w:rPr>
                <w:rFonts w:ascii="Calibri" w:hAnsi="Calibri"/>
                <w:color w:val="000000"/>
                <w:sz w:val="22"/>
                <w:szCs w:val="22"/>
              </w:rPr>
            </w:pPr>
            <w:r>
              <w:rPr>
                <w:rFonts w:ascii="Calibri" w:hAnsi="Calibri"/>
                <w:color w:val="000000"/>
                <w:sz w:val="22"/>
                <w:szCs w:val="22"/>
              </w:rPr>
              <w:t>Page 1, Section: Residence at Diagnosis, Variable: Address Date</w:t>
            </w:r>
          </w:p>
        </w:tc>
        <w:tc>
          <w:tcPr>
            <w:tcW w:w="4235" w:type="dxa"/>
            <w:tcBorders>
              <w:top w:val="nil"/>
              <w:left w:val="nil"/>
              <w:bottom w:val="single" w:sz="4" w:space="0" w:color="auto"/>
              <w:right w:val="single" w:sz="4" w:space="0" w:color="auto"/>
            </w:tcBorders>
            <w:shd w:val="clear" w:color="000000" w:fill="FFFFFF"/>
            <w:hideMark/>
          </w:tcPr>
          <w:p w14:paraId="20010372" w14:textId="77777777" w:rsidR="007241AC" w:rsidRDefault="007241AC">
            <w:pPr>
              <w:rPr>
                <w:rFonts w:ascii="Calibri" w:hAnsi="Calibri"/>
                <w:color w:val="000000"/>
                <w:sz w:val="22"/>
                <w:szCs w:val="22"/>
              </w:rPr>
            </w:pPr>
            <w:r>
              <w:rPr>
                <w:rFonts w:ascii="Calibri" w:hAnsi="Calibri"/>
                <w:color w:val="000000"/>
                <w:sz w:val="22"/>
                <w:szCs w:val="22"/>
              </w:rPr>
              <w:t>Remove</w:t>
            </w:r>
            <w:r w:rsidR="00324C36">
              <w:rPr>
                <w:rFonts w:ascii="Calibri" w:hAnsi="Calibri"/>
                <w:color w:val="000000"/>
                <w:sz w:val="22"/>
                <w:szCs w:val="22"/>
              </w:rPr>
              <w:t>d</w:t>
            </w:r>
            <w:r>
              <w:rPr>
                <w:rFonts w:ascii="Calibri" w:hAnsi="Calibri"/>
                <w:color w:val="000000"/>
                <w:sz w:val="22"/>
                <w:szCs w:val="22"/>
              </w:rPr>
              <w:t xml:space="preserve"> this variable associated with the residence at diagnosis.</w:t>
            </w:r>
          </w:p>
        </w:tc>
        <w:tc>
          <w:tcPr>
            <w:tcW w:w="3685" w:type="dxa"/>
            <w:tcBorders>
              <w:top w:val="nil"/>
              <w:left w:val="nil"/>
              <w:bottom w:val="single" w:sz="4" w:space="0" w:color="auto"/>
              <w:right w:val="single" w:sz="4" w:space="0" w:color="auto"/>
            </w:tcBorders>
            <w:shd w:val="clear" w:color="000000" w:fill="FFFFFF"/>
            <w:hideMark/>
          </w:tcPr>
          <w:p w14:paraId="61EE001B" w14:textId="19EBD5BB" w:rsidR="007241AC" w:rsidRDefault="00037462" w:rsidP="003A1714">
            <w:pPr>
              <w:rPr>
                <w:rFonts w:ascii="Calibri" w:hAnsi="Calibri"/>
                <w:color w:val="000000"/>
                <w:sz w:val="22"/>
                <w:szCs w:val="22"/>
              </w:rPr>
            </w:pPr>
            <w:r>
              <w:rPr>
                <w:rFonts w:ascii="Calibri" w:hAnsi="Calibri"/>
                <w:color w:val="000000"/>
                <w:sz w:val="22"/>
                <w:szCs w:val="22"/>
              </w:rPr>
              <w:t>This information is redundant with HIV test date information already collected in the laboratory data section of the form</w:t>
            </w:r>
            <w:r w:rsidR="00D12CB7">
              <w:rPr>
                <w:rFonts w:ascii="Calibri" w:hAnsi="Calibri"/>
                <w:color w:val="000000"/>
                <w:sz w:val="22"/>
                <w:szCs w:val="22"/>
              </w:rPr>
              <w:t>.</w:t>
            </w:r>
            <w:r>
              <w:rPr>
                <w:rFonts w:ascii="Calibri" w:hAnsi="Calibri"/>
                <w:color w:val="000000"/>
                <w:sz w:val="22"/>
                <w:szCs w:val="22"/>
              </w:rPr>
              <w:t xml:space="preserve">  This change on the form is </w:t>
            </w:r>
            <w:r w:rsidR="007241AC">
              <w:rPr>
                <w:rFonts w:ascii="Calibri" w:hAnsi="Calibri"/>
                <w:color w:val="000000"/>
                <w:sz w:val="22"/>
                <w:szCs w:val="22"/>
              </w:rPr>
              <w:t xml:space="preserve">consistent with </w:t>
            </w:r>
            <w:r>
              <w:rPr>
                <w:rFonts w:ascii="Calibri" w:hAnsi="Calibri"/>
                <w:color w:val="000000"/>
                <w:sz w:val="22"/>
                <w:szCs w:val="22"/>
              </w:rPr>
              <w:t>how</w:t>
            </w:r>
            <w:r w:rsidR="00655D99">
              <w:rPr>
                <w:rFonts w:ascii="Calibri" w:hAnsi="Calibri"/>
                <w:color w:val="000000"/>
                <w:sz w:val="22"/>
                <w:szCs w:val="22"/>
              </w:rPr>
              <w:t xml:space="preserve"> HIV diagnosis date</w:t>
            </w:r>
            <w:r w:rsidR="007F0345">
              <w:rPr>
                <w:rFonts w:ascii="Calibri" w:hAnsi="Calibri"/>
                <w:color w:val="000000"/>
                <w:sz w:val="22"/>
                <w:szCs w:val="22"/>
              </w:rPr>
              <w:t>s</w:t>
            </w:r>
            <w:r>
              <w:rPr>
                <w:rFonts w:ascii="Calibri" w:hAnsi="Calibri"/>
                <w:color w:val="000000"/>
                <w:sz w:val="22"/>
                <w:szCs w:val="22"/>
              </w:rPr>
              <w:t xml:space="preserve"> </w:t>
            </w:r>
            <w:r w:rsidR="00C65D26">
              <w:rPr>
                <w:rFonts w:ascii="Calibri" w:hAnsi="Calibri"/>
                <w:color w:val="000000"/>
                <w:sz w:val="22"/>
                <w:szCs w:val="22"/>
              </w:rPr>
              <w:t xml:space="preserve">are </w:t>
            </w:r>
            <w:r w:rsidR="00655D99">
              <w:rPr>
                <w:rFonts w:ascii="Calibri" w:hAnsi="Calibri"/>
                <w:color w:val="000000"/>
                <w:sz w:val="22"/>
                <w:szCs w:val="22"/>
              </w:rPr>
              <w:t>calculated  and used</w:t>
            </w:r>
            <w:r w:rsidR="007241AC">
              <w:rPr>
                <w:rFonts w:ascii="Calibri" w:hAnsi="Calibri"/>
                <w:color w:val="000000"/>
                <w:sz w:val="22"/>
                <w:szCs w:val="22"/>
              </w:rPr>
              <w:t xml:space="preserve"> in eHARS </w:t>
            </w:r>
            <w:r w:rsidR="00D12CB7">
              <w:rPr>
                <w:rFonts w:ascii="Calibri" w:hAnsi="Calibri"/>
                <w:color w:val="000000"/>
                <w:sz w:val="22"/>
                <w:szCs w:val="22"/>
              </w:rPr>
              <w:t xml:space="preserve">4.9.1 for the date of the </w:t>
            </w:r>
            <w:r w:rsidR="00C4309A">
              <w:rPr>
                <w:rFonts w:ascii="Calibri" w:hAnsi="Calibri"/>
                <w:color w:val="000000"/>
                <w:sz w:val="22"/>
                <w:szCs w:val="22"/>
              </w:rPr>
              <w:t xml:space="preserve">address at </w:t>
            </w:r>
            <w:r w:rsidR="00D12CB7">
              <w:rPr>
                <w:rFonts w:ascii="Calibri" w:hAnsi="Calibri"/>
                <w:color w:val="000000"/>
                <w:sz w:val="22"/>
                <w:szCs w:val="22"/>
              </w:rPr>
              <w:t>HIV diagnosis</w:t>
            </w:r>
            <w:r w:rsidR="007241AC">
              <w:rPr>
                <w:rFonts w:ascii="Calibri" w:hAnsi="Calibri"/>
                <w:color w:val="000000"/>
                <w:sz w:val="22"/>
                <w:szCs w:val="22"/>
              </w:rPr>
              <w:t>.</w:t>
            </w:r>
            <w:r w:rsidR="003E2364">
              <w:rPr>
                <w:rFonts w:ascii="Calibri" w:hAnsi="Calibri"/>
                <w:color w:val="000000"/>
                <w:sz w:val="22"/>
                <w:szCs w:val="22"/>
              </w:rPr>
              <w:t xml:space="preserve"> This change will have a minimum decrease in burden.</w:t>
            </w:r>
            <w:r w:rsidR="000E4026">
              <w:rPr>
                <w:rFonts w:ascii="Calibri" w:hAnsi="Calibri"/>
                <w:color w:val="000000"/>
                <w:sz w:val="22"/>
                <w:szCs w:val="22"/>
              </w:rPr>
              <w:t xml:space="preserve"> </w:t>
            </w:r>
            <w:r w:rsidR="00D12B4F">
              <w:rPr>
                <w:rFonts w:ascii="Calibri" w:hAnsi="Calibri"/>
                <w:color w:val="000000"/>
                <w:sz w:val="22"/>
                <w:szCs w:val="22"/>
              </w:rPr>
              <w:t>(S</w:t>
            </w:r>
            <w:r w:rsidR="000E4026">
              <w:rPr>
                <w:rFonts w:ascii="Calibri" w:hAnsi="Calibri"/>
                <w:color w:val="000000"/>
                <w:sz w:val="22"/>
                <w:szCs w:val="22"/>
              </w:rPr>
              <w:t>ee description in changes in burden section below</w:t>
            </w:r>
            <w:r w:rsidR="00D12B4F">
              <w:rPr>
                <w:rFonts w:ascii="Calibri" w:hAnsi="Calibri"/>
                <w:color w:val="000000"/>
                <w:sz w:val="22"/>
                <w:szCs w:val="22"/>
              </w:rPr>
              <w:t>.</w:t>
            </w:r>
            <w:r w:rsidR="000E4026">
              <w:rPr>
                <w:rFonts w:ascii="Calibri" w:hAnsi="Calibri"/>
                <w:color w:val="000000"/>
                <w:sz w:val="22"/>
                <w:szCs w:val="22"/>
              </w:rPr>
              <w:t>)</w:t>
            </w:r>
          </w:p>
        </w:tc>
      </w:tr>
      <w:tr w:rsidR="007241AC" w14:paraId="672E8526" w14:textId="77777777" w:rsidTr="00412D27">
        <w:trPr>
          <w:trHeight w:val="900"/>
        </w:trPr>
        <w:tc>
          <w:tcPr>
            <w:tcW w:w="2600" w:type="dxa"/>
            <w:tcBorders>
              <w:top w:val="nil"/>
              <w:left w:val="single" w:sz="4" w:space="0" w:color="auto"/>
              <w:bottom w:val="single" w:sz="4" w:space="0" w:color="auto"/>
              <w:right w:val="single" w:sz="4" w:space="0" w:color="auto"/>
            </w:tcBorders>
            <w:shd w:val="clear" w:color="000000" w:fill="FFFFFF"/>
            <w:hideMark/>
          </w:tcPr>
          <w:p w14:paraId="114687E1" w14:textId="77777777" w:rsidR="007241AC" w:rsidRDefault="007241AC">
            <w:pPr>
              <w:rPr>
                <w:rFonts w:ascii="Calibri" w:hAnsi="Calibri"/>
                <w:color w:val="000000"/>
                <w:sz w:val="22"/>
                <w:szCs w:val="22"/>
              </w:rPr>
            </w:pPr>
            <w:r>
              <w:rPr>
                <w:rFonts w:ascii="Calibri" w:hAnsi="Calibri"/>
                <w:color w:val="000000"/>
                <w:sz w:val="22"/>
                <w:szCs w:val="22"/>
              </w:rPr>
              <w:t>Page 2, Section: Facility of Diagnosis, Variable: Diagnosis Type</w:t>
            </w:r>
          </w:p>
        </w:tc>
        <w:tc>
          <w:tcPr>
            <w:tcW w:w="4235" w:type="dxa"/>
            <w:tcBorders>
              <w:top w:val="nil"/>
              <w:left w:val="nil"/>
              <w:bottom w:val="single" w:sz="4" w:space="0" w:color="auto"/>
              <w:right w:val="single" w:sz="4" w:space="0" w:color="auto"/>
            </w:tcBorders>
            <w:shd w:val="clear" w:color="000000" w:fill="FFFFFF"/>
            <w:hideMark/>
          </w:tcPr>
          <w:p w14:paraId="59D7723E" w14:textId="77777777" w:rsidR="007241AC" w:rsidRDefault="007241AC">
            <w:pPr>
              <w:rPr>
                <w:rFonts w:ascii="Calibri" w:hAnsi="Calibri"/>
                <w:color w:val="000000"/>
                <w:sz w:val="22"/>
                <w:szCs w:val="22"/>
              </w:rPr>
            </w:pPr>
            <w:r>
              <w:rPr>
                <w:rFonts w:ascii="Calibri" w:hAnsi="Calibri"/>
                <w:color w:val="000000"/>
                <w:sz w:val="22"/>
                <w:szCs w:val="22"/>
              </w:rPr>
              <w:t>Update</w:t>
            </w:r>
            <w:r w:rsidR="00324C36">
              <w:rPr>
                <w:rFonts w:ascii="Calibri" w:hAnsi="Calibri"/>
                <w:color w:val="000000"/>
                <w:sz w:val="22"/>
                <w:szCs w:val="22"/>
              </w:rPr>
              <w:t>d</w:t>
            </w:r>
            <w:r>
              <w:rPr>
                <w:rFonts w:ascii="Calibri" w:hAnsi="Calibri"/>
                <w:color w:val="000000"/>
                <w:sz w:val="22"/>
                <w:szCs w:val="22"/>
              </w:rPr>
              <w:t xml:space="preserve"> one of the response options from "AIDS" to "Stage 3 (AIDS)". </w:t>
            </w:r>
          </w:p>
        </w:tc>
        <w:tc>
          <w:tcPr>
            <w:tcW w:w="3685" w:type="dxa"/>
            <w:tcBorders>
              <w:top w:val="nil"/>
              <w:left w:val="nil"/>
              <w:bottom w:val="single" w:sz="4" w:space="0" w:color="auto"/>
              <w:right w:val="single" w:sz="4" w:space="0" w:color="auto"/>
            </w:tcBorders>
            <w:shd w:val="clear" w:color="000000" w:fill="FFFFFF"/>
            <w:hideMark/>
          </w:tcPr>
          <w:p w14:paraId="3946AB83" w14:textId="77777777" w:rsidR="007241AC" w:rsidRDefault="007241AC">
            <w:pPr>
              <w:rPr>
                <w:rFonts w:ascii="Calibri" w:hAnsi="Calibri"/>
                <w:color w:val="000000"/>
                <w:sz w:val="22"/>
                <w:szCs w:val="22"/>
              </w:rPr>
            </w:pPr>
            <w:r>
              <w:rPr>
                <w:rFonts w:ascii="Calibri" w:hAnsi="Calibri"/>
                <w:color w:val="000000"/>
                <w:sz w:val="22"/>
                <w:szCs w:val="22"/>
              </w:rPr>
              <w:t>To align with terminology used in the case definition and HICSB publications.</w:t>
            </w:r>
          </w:p>
        </w:tc>
      </w:tr>
      <w:tr w:rsidR="007241AC" w14:paraId="17D69795" w14:textId="77777777" w:rsidTr="00412D27">
        <w:trPr>
          <w:trHeight w:val="900"/>
        </w:trPr>
        <w:tc>
          <w:tcPr>
            <w:tcW w:w="2600" w:type="dxa"/>
            <w:tcBorders>
              <w:top w:val="nil"/>
              <w:left w:val="single" w:sz="4" w:space="0" w:color="auto"/>
              <w:bottom w:val="single" w:sz="4" w:space="0" w:color="auto"/>
              <w:right w:val="single" w:sz="4" w:space="0" w:color="auto"/>
            </w:tcBorders>
            <w:shd w:val="clear" w:color="000000" w:fill="FFFFFF"/>
            <w:hideMark/>
          </w:tcPr>
          <w:p w14:paraId="7EB6E45C" w14:textId="77777777" w:rsidR="007241AC" w:rsidRDefault="007241AC" w:rsidP="00240469">
            <w:pPr>
              <w:rPr>
                <w:rFonts w:ascii="Calibri" w:hAnsi="Calibri"/>
                <w:color w:val="000000"/>
                <w:sz w:val="22"/>
                <w:szCs w:val="22"/>
              </w:rPr>
            </w:pPr>
            <w:r>
              <w:rPr>
                <w:rFonts w:ascii="Calibri" w:hAnsi="Calibri"/>
                <w:color w:val="000000"/>
                <w:sz w:val="22"/>
                <w:szCs w:val="22"/>
              </w:rPr>
              <w:t xml:space="preserve">Page 2, Section: Clinical, Variable: </w:t>
            </w:r>
            <w:r w:rsidR="00240469">
              <w:rPr>
                <w:rFonts w:ascii="Calibri" w:hAnsi="Calibri"/>
                <w:color w:val="000000"/>
                <w:sz w:val="22"/>
                <w:szCs w:val="22"/>
              </w:rPr>
              <w:t>N/A</w:t>
            </w:r>
          </w:p>
        </w:tc>
        <w:tc>
          <w:tcPr>
            <w:tcW w:w="4235" w:type="dxa"/>
            <w:tcBorders>
              <w:top w:val="nil"/>
              <w:left w:val="nil"/>
              <w:bottom w:val="single" w:sz="4" w:space="0" w:color="auto"/>
              <w:right w:val="single" w:sz="4" w:space="0" w:color="auto"/>
            </w:tcBorders>
            <w:shd w:val="clear" w:color="000000" w:fill="FFFFFF"/>
            <w:hideMark/>
          </w:tcPr>
          <w:p w14:paraId="49638A4B" w14:textId="77777777" w:rsidR="007241AC" w:rsidRDefault="007241AC">
            <w:pPr>
              <w:rPr>
                <w:rFonts w:ascii="Calibri" w:hAnsi="Calibri"/>
                <w:color w:val="000000"/>
                <w:sz w:val="22"/>
                <w:szCs w:val="22"/>
              </w:rPr>
            </w:pPr>
            <w:r>
              <w:rPr>
                <w:rFonts w:ascii="Calibri" w:hAnsi="Calibri"/>
                <w:color w:val="000000"/>
                <w:sz w:val="22"/>
                <w:szCs w:val="22"/>
              </w:rPr>
              <w:t>Move</w:t>
            </w:r>
            <w:r w:rsidR="00324C36">
              <w:rPr>
                <w:rFonts w:ascii="Calibri" w:hAnsi="Calibri"/>
                <w:color w:val="000000"/>
                <w:sz w:val="22"/>
                <w:szCs w:val="22"/>
              </w:rPr>
              <w:t>d</w:t>
            </w:r>
            <w:r>
              <w:rPr>
                <w:rFonts w:ascii="Calibri" w:hAnsi="Calibri"/>
                <w:color w:val="000000"/>
                <w:sz w:val="22"/>
                <w:szCs w:val="22"/>
              </w:rPr>
              <w:t xml:space="preserve"> the Clinical section from page 3 to page 2 of the form.</w:t>
            </w:r>
          </w:p>
        </w:tc>
        <w:tc>
          <w:tcPr>
            <w:tcW w:w="3685" w:type="dxa"/>
            <w:tcBorders>
              <w:top w:val="nil"/>
              <w:left w:val="nil"/>
              <w:bottom w:val="single" w:sz="4" w:space="0" w:color="auto"/>
              <w:right w:val="single" w:sz="4" w:space="0" w:color="auto"/>
            </w:tcBorders>
            <w:shd w:val="clear" w:color="000000" w:fill="FFFFFF"/>
            <w:hideMark/>
          </w:tcPr>
          <w:p w14:paraId="0ABD363E" w14:textId="77777777" w:rsidR="007241AC" w:rsidRDefault="00324C36" w:rsidP="00324C36">
            <w:pPr>
              <w:rPr>
                <w:rFonts w:ascii="Calibri" w:hAnsi="Calibri"/>
                <w:color w:val="000000"/>
                <w:sz w:val="22"/>
                <w:szCs w:val="22"/>
              </w:rPr>
            </w:pPr>
            <w:r>
              <w:rPr>
                <w:rFonts w:ascii="Calibri" w:hAnsi="Calibri"/>
                <w:color w:val="000000"/>
                <w:sz w:val="22"/>
                <w:szCs w:val="22"/>
              </w:rPr>
              <w:t>To a</w:t>
            </w:r>
            <w:r w:rsidR="007241AC">
              <w:rPr>
                <w:rFonts w:ascii="Calibri" w:hAnsi="Calibri"/>
                <w:color w:val="000000"/>
                <w:sz w:val="22"/>
                <w:szCs w:val="22"/>
              </w:rPr>
              <w:t>llow more room to capture information in the Laboratory Data section on page 3.</w:t>
            </w:r>
          </w:p>
        </w:tc>
      </w:tr>
      <w:tr w:rsidR="007241AC" w14:paraId="683C0800" w14:textId="77777777" w:rsidTr="00412D27">
        <w:trPr>
          <w:trHeight w:val="1979"/>
        </w:trPr>
        <w:tc>
          <w:tcPr>
            <w:tcW w:w="2600" w:type="dxa"/>
            <w:tcBorders>
              <w:top w:val="nil"/>
              <w:left w:val="single" w:sz="4" w:space="0" w:color="auto"/>
              <w:bottom w:val="single" w:sz="4" w:space="0" w:color="auto"/>
              <w:right w:val="single" w:sz="4" w:space="0" w:color="auto"/>
            </w:tcBorders>
            <w:shd w:val="clear" w:color="000000" w:fill="FFFFFF"/>
            <w:hideMark/>
          </w:tcPr>
          <w:p w14:paraId="1E81E54E" w14:textId="77777777" w:rsidR="007241AC" w:rsidRDefault="007241AC">
            <w:pPr>
              <w:rPr>
                <w:rFonts w:ascii="Calibri" w:hAnsi="Calibri"/>
                <w:color w:val="000000"/>
                <w:sz w:val="22"/>
                <w:szCs w:val="22"/>
              </w:rPr>
            </w:pPr>
            <w:r>
              <w:rPr>
                <w:rFonts w:ascii="Calibri" w:hAnsi="Calibri"/>
                <w:color w:val="000000"/>
                <w:sz w:val="22"/>
                <w:szCs w:val="22"/>
              </w:rPr>
              <w:t>Page 2, Section: Clinical, Variable: RVCT Number</w:t>
            </w:r>
          </w:p>
        </w:tc>
        <w:tc>
          <w:tcPr>
            <w:tcW w:w="4235" w:type="dxa"/>
            <w:tcBorders>
              <w:top w:val="nil"/>
              <w:left w:val="nil"/>
              <w:bottom w:val="single" w:sz="4" w:space="0" w:color="auto"/>
              <w:right w:val="single" w:sz="4" w:space="0" w:color="auto"/>
            </w:tcBorders>
            <w:shd w:val="clear" w:color="000000" w:fill="FFFFFF"/>
            <w:hideMark/>
          </w:tcPr>
          <w:p w14:paraId="7846A152" w14:textId="77777777" w:rsidR="007241AC" w:rsidRDefault="007241AC">
            <w:pPr>
              <w:rPr>
                <w:rFonts w:ascii="Calibri" w:hAnsi="Calibri"/>
                <w:color w:val="000000"/>
                <w:sz w:val="22"/>
                <w:szCs w:val="22"/>
              </w:rPr>
            </w:pPr>
            <w:r>
              <w:rPr>
                <w:rFonts w:ascii="Calibri" w:hAnsi="Calibri"/>
                <w:color w:val="000000"/>
                <w:sz w:val="22"/>
                <w:szCs w:val="22"/>
              </w:rPr>
              <w:t>Change</w:t>
            </w:r>
            <w:r w:rsidR="00324C36">
              <w:rPr>
                <w:rFonts w:ascii="Calibri" w:hAnsi="Calibri"/>
                <w:color w:val="000000"/>
                <w:sz w:val="22"/>
                <w:szCs w:val="22"/>
              </w:rPr>
              <w:t>d</w:t>
            </w:r>
            <w:r>
              <w:rPr>
                <w:rFonts w:ascii="Calibri" w:hAnsi="Calibri"/>
                <w:color w:val="000000"/>
                <w:sz w:val="22"/>
                <w:szCs w:val="22"/>
              </w:rPr>
              <w:t xml:space="preserve"> from "If TB selected above, indicate RVCT Number" to "If a diagnosis date is provided for either tuberculosis diagnosis above, provide RVCT Number".</w:t>
            </w:r>
          </w:p>
        </w:tc>
        <w:tc>
          <w:tcPr>
            <w:tcW w:w="3685" w:type="dxa"/>
            <w:tcBorders>
              <w:top w:val="nil"/>
              <w:left w:val="nil"/>
              <w:bottom w:val="single" w:sz="4" w:space="0" w:color="auto"/>
              <w:right w:val="single" w:sz="4" w:space="0" w:color="auto"/>
            </w:tcBorders>
            <w:shd w:val="clear" w:color="000000" w:fill="FFFFFF"/>
            <w:hideMark/>
          </w:tcPr>
          <w:p w14:paraId="48A7CBA3" w14:textId="77777777" w:rsidR="007241AC" w:rsidRDefault="007241AC">
            <w:pPr>
              <w:rPr>
                <w:rFonts w:ascii="Calibri" w:hAnsi="Calibri"/>
                <w:color w:val="000000"/>
                <w:sz w:val="22"/>
                <w:szCs w:val="22"/>
              </w:rPr>
            </w:pPr>
            <w:r>
              <w:rPr>
                <w:rFonts w:ascii="Calibri" w:hAnsi="Calibri"/>
                <w:color w:val="000000"/>
                <w:sz w:val="22"/>
                <w:szCs w:val="22"/>
              </w:rPr>
              <w:t>To clarify when information is requested. This wording was likely from when there was a field on the form to select each diagnosis and is no longer relevant now that the only field associated with each opportunistic illness is the diagnosis date.</w:t>
            </w:r>
          </w:p>
        </w:tc>
      </w:tr>
      <w:tr w:rsidR="007241AC" w14:paraId="24DAC1E0" w14:textId="77777777" w:rsidTr="00412D27">
        <w:trPr>
          <w:trHeight w:val="900"/>
        </w:trPr>
        <w:tc>
          <w:tcPr>
            <w:tcW w:w="2600" w:type="dxa"/>
            <w:tcBorders>
              <w:top w:val="nil"/>
              <w:left w:val="single" w:sz="4" w:space="0" w:color="auto"/>
              <w:bottom w:val="single" w:sz="4" w:space="0" w:color="auto"/>
              <w:right w:val="single" w:sz="4" w:space="0" w:color="auto"/>
            </w:tcBorders>
            <w:shd w:val="clear" w:color="000000" w:fill="FFFFFF"/>
            <w:hideMark/>
          </w:tcPr>
          <w:p w14:paraId="620BD565" w14:textId="77777777" w:rsidR="007241AC" w:rsidRDefault="007241AC" w:rsidP="00240469">
            <w:pPr>
              <w:rPr>
                <w:rFonts w:ascii="Calibri" w:hAnsi="Calibri"/>
                <w:color w:val="000000"/>
                <w:sz w:val="22"/>
                <w:szCs w:val="22"/>
              </w:rPr>
            </w:pPr>
            <w:r>
              <w:rPr>
                <w:rFonts w:ascii="Calibri" w:hAnsi="Calibri"/>
                <w:color w:val="000000"/>
                <w:sz w:val="22"/>
                <w:szCs w:val="22"/>
              </w:rPr>
              <w:t xml:space="preserve">Page 3, Section: Laboratory Data, Variable: </w:t>
            </w:r>
            <w:r w:rsidR="00240469">
              <w:rPr>
                <w:rFonts w:ascii="Calibri" w:hAnsi="Calibri"/>
                <w:color w:val="000000"/>
                <w:sz w:val="22"/>
                <w:szCs w:val="22"/>
              </w:rPr>
              <w:t>N/A</w:t>
            </w:r>
          </w:p>
        </w:tc>
        <w:tc>
          <w:tcPr>
            <w:tcW w:w="4235" w:type="dxa"/>
            <w:tcBorders>
              <w:top w:val="nil"/>
              <w:left w:val="nil"/>
              <w:bottom w:val="single" w:sz="4" w:space="0" w:color="auto"/>
              <w:right w:val="single" w:sz="4" w:space="0" w:color="auto"/>
            </w:tcBorders>
            <w:shd w:val="clear" w:color="000000" w:fill="FFFFFF"/>
            <w:hideMark/>
          </w:tcPr>
          <w:p w14:paraId="7B066505" w14:textId="77777777" w:rsidR="007241AC" w:rsidRDefault="007241AC">
            <w:pPr>
              <w:rPr>
                <w:rFonts w:ascii="Calibri" w:hAnsi="Calibri"/>
                <w:color w:val="000000"/>
                <w:sz w:val="22"/>
                <w:szCs w:val="22"/>
              </w:rPr>
            </w:pPr>
            <w:r>
              <w:rPr>
                <w:rFonts w:ascii="Calibri" w:hAnsi="Calibri"/>
                <w:color w:val="000000"/>
                <w:sz w:val="22"/>
                <w:szCs w:val="22"/>
              </w:rPr>
              <w:t>Dedicate</w:t>
            </w:r>
            <w:r w:rsidR="00324C36">
              <w:rPr>
                <w:rFonts w:ascii="Calibri" w:hAnsi="Calibri"/>
                <w:color w:val="000000"/>
                <w:sz w:val="22"/>
                <w:szCs w:val="22"/>
              </w:rPr>
              <w:t>d</w:t>
            </w:r>
            <w:r>
              <w:rPr>
                <w:rFonts w:ascii="Calibri" w:hAnsi="Calibri"/>
                <w:color w:val="000000"/>
                <w:sz w:val="22"/>
                <w:szCs w:val="22"/>
              </w:rPr>
              <w:t xml:space="preserve"> page 3 of the form to the Laboratory Data section. </w:t>
            </w:r>
          </w:p>
        </w:tc>
        <w:tc>
          <w:tcPr>
            <w:tcW w:w="3685" w:type="dxa"/>
            <w:tcBorders>
              <w:top w:val="nil"/>
              <w:left w:val="nil"/>
              <w:bottom w:val="single" w:sz="4" w:space="0" w:color="auto"/>
              <w:right w:val="single" w:sz="4" w:space="0" w:color="auto"/>
            </w:tcBorders>
            <w:shd w:val="clear" w:color="000000" w:fill="FFFFFF"/>
            <w:hideMark/>
          </w:tcPr>
          <w:p w14:paraId="3F5E6F25" w14:textId="77777777" w:rsidR="007241AC" w:rsidRDefault="00324C36">
            <w:pPr>
              <w:rPr>
                <w:rFonts w:ascii="Calibri" w:hAnsi="Calibri"/>
                <w:color w:val="000000"/>
                <w:sz w:val="22"/>
                <w:szCs w:val="22"/>
              </w:rPr>
            </w:pPr>
            <w:r>
              <w:rPr>
                <w:rFonts w:ascii="Calibri" w:hAnsi="Calibri"/>
                <w:color w:val="000000"/>
                <w:sz w:val="22"/>
                <w:szCs w:val="22"/>
              </w:rPr>
              <w:t xml:space="preserve">To allow </w:t>
            </w:r>
            <w:r w:rsidR="007241AC">
              <w:rPr>
                <w:rFonts w:ascii="Calibri" w:hAnsi="Calibri"/>
                <w:color w:val="000000"/>
                <w:sz w:val="22"/>
                <w:szCs w:val="22"/>
              </w:rPr>
              <w:t>more room to capture information in the Laboratory Data section.</w:t>
            </w:r>
          </w:p>
        </w:tc>
      </w:tr>
      <w:tr w:rsidR="007241AC" w14:paraId="74784894" w14:textId="77777777" w:rsidTr="00412D27">
        <w:trPr>
          <w:trHeight w:val="1800"/>
        </w:trPr>
        <w:tc>
          <w:tcPr>
            <w:tcW w:w="2600" w:type="dxa"/>
            <w:tcBorders>
              <w:top w:val="nil"/>
              <w:left w:val="single" w:sz="4" w:space="0" w:color="auto"/>
              <w:bottom w:val="single" w:sz="4" w:space="0" w:color="auto"/>
              <w:right w:val="single" w:sz="4" w:space="0" w:color="auto"/>
            </w:tcBorders>
            <w:shd w:val="clear" w:color="000000" w:fill="FFFFFF"/>
            <w:hideMark/>
          </w:tcPr>
          <w:p w14:paraId="774C6345" w14:textId="77777777" w:rsidR="007241AC" w:rsidRDefault="007241AC" w:rsidP="0037293E">
            <w:pPr>
              <w:rPr>
                <w:rFonts w:ascii="Calibri" w:hAnsi="Calibri"/>
                <w:color w:val="000000"/>
                <w:sz w:val="22"/>
                <w:szCs w:val="22"/>
              </w:rPr>
            </w:pPr>
            <w:r>
              <w:rPr>
                <w:rFonts w:ascii="Calibri" w:hAnsi="Calibri"/>
                <w:color w:val="000000"/>
                <w:sz w:val="22"/>
                <w:szCs w:val="22"/>
              </w:rPr>
              <w:t>Page 3, Section: Laboratory Data, Variable</w:t>
            </w:r>
            <w:r w:rsidR="0037293E">
              <w:rPr>
                <w:rFonts w:ascii="Calibri" w:hAnsi="Calibri"/>
                <w:color w:val="000000"/>
                <w:sz w:val="22"/>
                <w:szCs w:val="22"/>
              </w:rPr>
              <w:t>s</w:t>
            </w:r>
            <w:r>
              <w:rPr>
                <w:rFonts w:ascii="Calibri" w:hAnsi="Calibri"/>
                <w:color w:val="000000"/>
                <w:sz w:val="22"/>
                <w:szCs w:val="22"/>
              </w:rPr>
              <w:t xml:space="preserve">: </w:t>
            </w:r>
            <w:r w:rsidR="0037293E">
              <w:rPr>
                <w:rFonts w:ascii="Calibri" w:hAnsi="Calibri"/>
                <w:color w:val="000000"/>
                <w:sz w:val="22"/>
                <w:szCs w:val="22"/>
              </w:rPr>
              <w:t>Lab name, Facility name, Provider name, Test brand name/manufacturer</w:t>
            </w:r>
          </w:p>
        </w:tc>
        <w:tc>
          <w:tcPr>
            <w:tcW w:w="4235" w:type="dxa"/>
            <w:tcBorders>
              <w:top w:val="nil"/>
              <w:left w:val="nil"/>
              <w:bottom w:val="single" w:sz="4" w:space="0" w:color="auto"/>
              <w:right w:val="single" w:sz="4" w:space="0" w:color="auto"/>
            </w:tcBorders>
            <w:shd w:val="clear" w:color="000000" w:fill="FFFFFF"/>
            <w:hideMark/>
          </w:tcPr>
          <w:p w14:paraId="48895769" w14:textId="77777777" w:rsidR="00FC4BF2" w:rsidRDefault="00FC4BF2">
            <w:pPr>
              <w:rPr>
                <w:rFonts w:ascii="Calibri" w:hAnsi="Calibri"/>
                <w:color w:val="000000"/>
                <w:sz w:val="22"/>
                <w:szCs w:val="22"/>
              </w:rPr>
            </w:pPr>
            <w:r>
              <w:rPr>
                <w:rFonts w:ascii="Calibri" w:hAnsi="Calibri"/>
                <w:sz w:val="22"/>
                <w:szCs w:val="22"/>
              </w:rPr>
              <w:t xml:space="preserve">The variables lab name, ordering facility, ordering provider, and brand name/manufacturer have already been approved to be collected for all test types. The current revision was made to allow a dedicated space to capture the information on the ACRF and PCRF. </w:t>
            </w:r>
          </w:p>
        </w:tc>
        <w:tc>
          <w:tcPr>
            <w:tcW w:w="3685" w:type="dxa"/>
            <w:tcBorders>
              <w:top w:val="nil"/>
              <w:left w:val="nil"/>
              <w:bottom w:val="single" w:sz="4" w:space="0" w:color="auto"/>
              <w:right w:val="single" w:sz="4" w:space="0" w:color="auto"/>
            </w:tcBorders>
            <w:shd w:val="clear" w:color="000000" w:fill="FFFFFF"/>
            <w:hideMark/>
          </w:tcPr>
          <w:p w14:paraId="57EB2F09" w14:textId="77777777" w:rsidR="007241AC" w:rsidRDefault="007241AC">
            <w:pPr>
              <w:rPr>
                <w:rFonts w:ascii="Calibri" w:hAnsi="Calibri"/>
                <w:color w:val="000000"/>
                <w:sz w:val="22"/>
                <w:szCs w:val="22"/>
              </w:rPr>
            </w:pPr>
            <w:r>
              <w:rPr>
                <w:rFonts w:ascii="Calibri" w:hAnsi="Calibri"/>
                <w:color w:val="000000"/>
                <w:sz w:val="22"/>
                <w:szCs w:val="22"/>
              </w:rPr>
              <w:t>To be consistent with how the information is collected in eHARS 4.9.1.</w:t>
            </w:r>
          </w:p>
        </w:tc>
      </w:tr>
      <w:tr w:rsidR="007241AC" w14:paraId="553CFCA0" w14:textId="77777777" w:rsidTr="00412D27">
        <w:trPr>
          <w:trHeight w:val="1200"/>
        </w:trPr>
        <w:tc>
          <w:tcPr>
            <w:tcW w:w="2600" w:type="dxa"/>
            <w:tcBorders>
              <w:top w:val="nil"/>
              <w:left w:val="single" w:sz="4" w:space="0" w:color="auto"/>
              <w:bottom w:val="single" w:sz="4" w:space="0" w:color="auto"/>
              <w:right w:val="single" w:sz="4" w:space="0" w:color="auto"/>
            </w:tcBorders>
            <w:shd w:val="clear" w:color="000000" w:fill="FFFFFF"/>
            <w:hideMark/>
          </w:tcPr>
          <w:p w14:paraId="45854D93" w14:textId="77777777" w:rsidR="007241AC" w:rsidRDefault="007241AC">
            <w:pPr>
              <w:rPr>
                <w:rFonts w:ascii="Calibri" w:hAnsi="Calibri"/>
                <w:color w:val="000000"/>
                <w:sz w:val="22"/>
                <w:szCs w:val="22"/>
              </w:rPr>
            </w:pPr>
            <w:r>
              <w:rPr>
                <w:rFonts w:ascii="Calibri" w:hAnsi="Calibri"/>
                <w:color w:val="000000"/>
                <w:sz w:val="22"/>
                <w:szCs w:val="22"/>
              </w:rPr>
              <w:t>Page 3, Section: Laboratory Data, Variable: HIV-1/2 Type-Differentiating</w:t>
            </w:r>
          </w:p>
        </w:tc>
        <w:tc>
          <w:tcPr>
            <w:tcW w:w="4235" w:type="dxa"/>
            <w:tcBorders>
              <w:top w:val="nil"/>
              <w:left w:val="nil"/>
              <w:bottom w:val="single" w:sz="4" w:space="0" w:color="auto"/>
              <w:right w:val="single" w:sz="4" w:space="0" w:color="auto"/>
            </w:tcBorders>
            <w:shd w:val="clear" w:color="000000" w:fill="FFFFFF"/>
            <w:hideMark/>
          </w:tcPr>
          <w:p w14:paraId="25FDEB54" w14:textId="77777777" w:rsidR="007241AC" w:rsidRDefault="007241AC" w:rsidP="000B0852">
            <w:pPr>
              <w:rPr>
                <w:rFonts w:ascii="Calibri" w:hAnsi="Calibri"/>
                <w:color w:val="000000"/>
                <w:sz w:val="22"/>
                <w:szCs w:val="22"/>
              </w:rPr>
            </w:pPr>
            <w:r>
              <w:rPr>
                <w:rFonts w:ascii="Calibri" w:hAnsi="Calibri"/>
                <w:color w:val="000000"/>
                <w:sz w:val="22"/>
                <w:szCs w:val="22"/>
              </w:rPr>
              <w:t>Add</w:t>
            </w:r>
            <w:r w:rsidR="00324C36">
              <w:rPr>
                <w:rFonts w:ascii="Calibri" w:hAnsi="Calibri"/>
                <w:color w:val="000000"/>
                <w:sz w:val="22"/>
                <w:szCs w:val="22"/>
              </w:rPr>
              <w:t>ed</w:t>
            </w:r>
            <w:r>
              <w:rPr>
                <w:rFonts w:ascii="Calibri" w:hAnsi="Calibri"/>
                <w:color w:val="000000"/>
                <w:sz w:val="22"/>
                <w:szCs w:val="22"/>
              </w:rPr>
              <w:t xml:space="preserve"> a variable to capture the role of the test in the HIV diagnostic algorithm, update to capture both an overall test interpretation and individual analyte results (qualitative).</w:t>
            </w:r>
            <w:r w:rsidR="000B0852">
              <w:rPr>
                <w:rFonts w:ascii="Calibri" w:hAnsi="Calibri"/>
                <w:color w:val="000000"/>
                <w:sz w:val="22"/>
                <w:szCs w:val="22"/>
              </w:rPr>
              <w:t xml:space="preserve"> </w:t>
            </w:r>
            <w:r w:rsidR="000B0852">
              <w:rPr>
                <w:rFonts w:ascii="Calibri" w:hAnsi="Calibri"/>
                <w:sz w:val="22"/>
                <w:szCs w:val="22"/>
              </w:rPr>
              <w:t>These updates do not change the data collection burden as this information was already being reported by laboratories for tests of these types. The current revision was made to allow a dedicated space to capture the information on the ACRF and PCRF.</w:t>
            </w:r>
          </w:p>
        </w:tc>
        <w:tc>
          <w:tcPr>
            <w:tcW w:w="3685" w:type="dxa"/>
            <w:tcBorders>
              <w:top w:val="nil"/>
              <w:left w:val="nil"/>
              <w:bottom w:val="single" w:sz="4" w:space="0" w:color="auto"/>
              <w:right w:val="single" w:sz="4" w:space="0" w:color="auto"/>
            </w:tcBorders>
            <w:shd w:val="clear" w:color="000000" w:fill="FFFFFF"/>
            <w:hideMark/>
          </w:tcPr>
          <w:p w14:paraId="1939B0B6" w14:textId="77777777" w:rsidR="007241AC" w:rsidRDefault="00324C36">
            <w:pPr>
              <w:rPr>
                <w:rFonts w:ascii="Calibri" w:hAnsi="Calibri"/>
                <w:color w:val="000000"/>
                <w:sz w:val="22"/>
                <w:szCs w:val="22"/>
              </w:rPr>
            </w:pPr>
            <w:r>
              <w:rPr>
                <w:rFonts w:ascii="Calibri" w:hAnsi="Calibri"/>
                <w:color w:val="000000"/>
                <w:sz w:val="22"/>
                <w:szCs w:val="22"/>
              </w:rPr>
              <w:t>T</w:t>
            </w:r>
            <w:r w:rsidR="007241AC">
              <w:rPr>
                <w:rFonts w:ascii="Calibri" w:hAnsi="Calibri"/>
                <w:color w:val="000000"/>
                <w:sz w:val="22"/>
                <w:szCs w:val="22"/>
              </w:rPr>
              <w:t>o allow collection of results from all analytes for tests of this type (e.g., Geenius) and to define the role of the test in the diagnostic algorithm.</w:t>
            </w:r>
          </w:p>
        </w:tc>
      </w:tr>
      <w:tr w:rsidR="007241AC" w14:paraId="0BA0DB85" w14:textId="77777777" w:rsidTr="00412D27">
        <w:trPr>
          <w:trHeight w:val="1200"/>
        </w:trPr>
        <w:tc>
          <w:tcPr>
            <w:tcW w:w="2600" w:type="dxa"/>
            <w:tcBorders>
              <w:top w:val="nil"/>
              <w:left w:val="single" w:sz="4" w:space="0" w:color="auto"/>
              <w:bottom w:val="single" w:sz="4" w:space="0" w:color="auto"/>
              <w:right w:val="single" w:sz="4" w:space="0" w:color="auto"/>
            </w:tcBorders>
            <w:shd w:val="clear" w:color="000000" w:fill="FFFFFF"/>
            <w:hideMark/>
          </w:tcPr>
          <w:p w14:paraId="1FB45D0B" w14:textId="77777777" w:rsidR="007241AC" w:rsidRDefault="007241AC">
            <w:pPr>
              <w:rPr>
                <w:rFonts w:ascii="Calibri" w:hAnsi="Calibri"/>
                <w:color w:val="000000"/>
                <w:sz w:val="22"/>
                <w:szCs w:val="22"/>
              </w:rPr>
            </w:pPr>
            <w:r>
              <w:rPr>
                <w:rFonts w:ascii="Calibri" w:hAnsi="Calibri"/>
                <w:color w:val="000000"/>
                <w:sz w:val="22"/>
                <w:szCs w:val="22"/>
              </w:rPr>
              <w:t>Page 3, Section: Laboratory Data, Variable: HIV-1/2 Ag/Ab and Type-Differentiating Result</w:t>
            </w:r>
          </w:p>
        </w:tc>
        <w:tc>
          <w:tcPr>
            <w:tcW w:w="4235" w:type="dxa"/>
            <w:tcBorders>
              <w:top w:val="nil"/>
              <w:left w:val="nil"/>
              <w:bottom w:val="single" w:sz="4" w:space="0" w:color="auto"/>
              <w:right w:val="single" w:sz="4" w:space="0" w:color="auto"/>
            </w:tcBorders>
            <w:shd w:val="clear" w:color="000000" w:fill="FFFFFF"/>
            <w:hideMark/>
          </w:tcPr>
          <w:p w14:paraId="65623D72" w14:textId="77777777" w:rsidR="007241AC" w:rsidRDefault="007241AC">
            <w:pPr>
              <w:rPr>
                <w:rFonts w:ascii="Calibri" w:hAnsi="Calibri"/>
                <w:color w:val="000000"/>
                <w:sz w:val="22"/>
                <w:szCs w:val="22"/>
              </w:rPr>
            </w:pPr>
            <w:r>
              <w:rPr>
                <w:rFonts w:ascii="Calibri" w:hAnsi="Calibri"/>
                <w:color w:val="000000"/>
                <w:sz w:val="22"/>
                <w:szCs w:val="22"/>
              </w:rPr>
              <w:t>Update</w:t>
            </w:r>
            <w:r w:rsidR="00324C36">
              <w:rPr>
                <w:rFonts w:ascii="Calibri" w:hAnsi="Calibri"/>
                <w:color w:val="000000"/>
                <w:sz w:val="22"/>
                <w:szCs w:val="22"/>
              </w:rPr>
              <w:t>d</w:t>
            </w:r>
            <w:r>
              <w:rPr>
                <w:rFonts w:ascii="Calibri" w:hAnsi="Calibri"/>
                <w:color w:val="000000"/>
                <w:sz w:val="22"/>
                <w:szCs w:val="22"/>
              </w:rPr>
              <w:t xml:space="preserve"> to capture an overall test interpretation and individual analyte results (qualitative result and index value).</w:t>
            </w:r>
            <w:r w:rsidR="000B0852">
              <w:rPr>
                <w:rFonts w:ascii="Calibri" w:hAnsi="Calibri"/>
                <w:color w:val="000000"/>
                <w:sz w:val="22"/>
                <w:szCs w:val="22"/>
              </w:rPr>
              <w:t xml:space="preserve"> </w:t>
            </w:r>
            <w:r w:rsidR="000B0852">
              <w:rPr>
                <w:rFonts w:ascii="Calibri" w:hAnsi="Calibri"/>
                <w:sz w:val="22"/>
                <w:szCs w:val="22"/>
              </w:rPr>
              <w:t>These updates do not change the data collection burden as this information was already being reported by laboratories for tests of these types. The current revision was made to allow a dedicated space to capture the information on the ACRF and PCRF.</w:t>
            </w:r>
          </w:p>
        </w:tc>
        <w:tc>
          <w:tcPr>
            <w:tcW w:w="3685" w:type="dxa"/>
            <w:tcBorders>
              <w:top w:val="nil"/>
              <w:left w:val="nil"/>
              <w:bottom w:val="single" w:sz="4" w:space="0" w:color="auto"/>
              <w:right w:val="single" w:sz="4" w:space="0" w:color="auto"/>
            </w:tcBorders>
            <w:shd w:val="clear" w:color="000000" w:fill="FFFFFF"/>
            <w:hideMark/>
          </w:tcPr>
          <w:p w14:paraId="04DC1F13" w14:textId="77777777" w:rsidR="007241AC" w:rsidRDefault="007241AC">
            <w:pPr>
              <w:rPr>
                <w:rFonts w:ascii="Calibri" w:hAnsi="Calibri"/>
                <w:color w:val="000000"/>
                <w:sz w:val="22"/>
                <w:szCs w:val="22"/>
              </w:rPr>
            </w:pPr>
            <w:r>
              <w:rPr>
                <w:rFonts w:ascii="Calibri" w:hAnsi="Calibri"/>
                <w:color w:val="000000"/>
                <w:sz w:val="22"/>
                <w:szCs w:val="22"/>
              </w:rPr>
              <w:t>To be consistent with how the information is collected in eHARS 4.9.1.</w:t>
            </w:r>
          </w:p>
        </w:tc>
      </w:tr>
      <w:tr w:rsidR="007241AC" w14:paraId="3B2B2146" w14:textId="77777777" w:rsidTr="00412D27">
        <w:trPr>
          <w:trHeight w:val="3950"/>
        </w:trPr>
        <w:tc>
          <w:tcPr>
            <w:tcW w:w="2600" w:type="dxa"/>
            <w:tcBorders>
              <w:top w:val="nil"/>
              <w:left w:val="single" w:sz="4" w:space="0" w:color="auto"/>
              <w:bottom w:val="single" w:sz="4" w:space="0" w:color="auto"/>
              <w:right w:val="single" w:sz="4" w:space="0" w:color="auto"/>
            </w:tcBorders>
            <w:shd w:val="clear" w:color="000000" w:fill="FFFFFF"/>
            <w:hideMark/>
          </w:tcPr>
          <w:p w14:paraId="351238F6" w14:textId="77777777" w:rsidR="007241AC" w:rsidRDefault="007241AC" w:rsidP="00240469">
            <w:pPr>
              <w:rPr>
                <w:rFonts w:ascii="Calibri" w:hAnsi="Calibri"/>
                <w:color w:val="000000"/>
                <w:sz w:val="22"/>
                <w:szCs w:val="22"/>
              </w:rPr>
            </w:pPr>
            <w:r>
              <w:rPr>
                <w:rFonts w:ascii="Calibri" w:hAnsi="Calibri"/>
                <w:color w:val="000000"/>
                <w:sz w:val="22"/>
                <w:szCs w:val="22"/>
              </w:rPr>
              <w:t xml:space="preserve">Page 3, Section: Laboratory Data, Variable: </w:t>
            </w:r>
            <w:r w:rsidR="00240469">
              <w:rPr>
                <w:rFonts w:ascii="Calibri" w:hAnsi="Calibri"/>
                <w:color w:val="000000"/>
                <w:sz w:val="22"/>
                <w:szCs w:val="22"/>
              </w:rPr>
              <w:t>Drug Resistance Tests</w:t>
            </w:r>
          </w:p>
        </w:tc>
        <w:tc>
          <w:tcPr>
            <w:tcW w:w="4235" w:type="dxa"/>
            <w:tcBorders>
              <w:top w:val="nil"/>
              <w:left w:val="nil"/>
              <w:bottom w:val="single" w:sz="4" w:space="0" w:color="auto"/>
              <w:right w:val="single" w:sz="4" w:space="0" w:color="auto"/>
            </w:tcBorders>
            <w:shd w:val="clear" w:color="000000" w:fill="FFFFFF"/>
            <w:hideMark/>
          </w:tcPr>
          <w:p w14:paraId="171FFF53" w14:textId="77777777" w:rsidR="00412D27" w:rsidRDefault="007241AC">
            <w:pPr>
              <w:rPr>
                <w:rFonts w:ascii="Calibri" w:hAnsi="Calibri"/>
                <w:color w:val="000000"/>
                <w:sz w:val="22"/>
                <w:szCs w:val="22"/>
              </w:rPr>
            </w:pPr>
            <w:r>
              <w:rPr>
                <w:rFonts w:ascii="Calibri" w:hAnsi="Calibri"/>
                <w:color w:val="000000"/>
                <w:sz w:val="22"/>
                <w:szCs w:val="22"/>
              </w:rPr>
              <w:t>Create</w:t>
            </w:r>
            <w:r w:rsidR="00324C36">
              <w:rPr>
                <w:rFonts w:ascii="Calibri" w:hAnsi="Calibri"/>
                <w:color w:val="000000"/>
                <w:sz w:val="22"/>
                <w:szCs w:val="22"/>
              </w:rPr>
              <w:t>d</w:t>
            </w:r>
            <w:r>
              <w:rPr>
                <w:rFonts w:ascii="Calibri" w:hAnsi="Calibri"/>
                <w:color w:val="000000"/>
                <w:sz w:val="22"/>
                <w:szCs w:val="22"/>
              </w:rPr>
              <w:t xml:space="preserve"> a new subsection to capture drug resistance tests (genotypic) in a format similar to other test types.</w:t>
            </w:r>
            <w:r>
              <w:rPr>
                <w:rFonts w:ascii="Calibri" w:hAnsi="Calibri"/>
                <w:color w:val="000000"/>
                <w:sz w:val="22"/>
                <w:szCs w:val="22"/>
              </w:rPr>
              <w:br w:type="page"/>
            </w:r>
            <w:r w:rsidR="00412D27">
              <w:rPr>
                <w:rFonts w:ascii="Calibri" w:hAnsi="Calibri"/>
                <w:color w:val="000000"/>
                <w:sz w:val="22"/>
                <w:szCs w:val="22"/>
              </w:rPr>
              <w:t xml:space="preserve"> </w:t>
            </w:r>
          </w:p>
          <w:p w14:paraId="4192D158" w14:textId="77777777" w:rsidR="00412D27" w:rsidRDefault="00412D27">
            <w:pPr>
              <w:rPr>
                <w:rFonts w:ascii="Calibri" w:hAnsi="Calibri"/>
                <w:color w:val="000000"/>
                <w:sz w:val="22"/>
                <w:szCs w:val="22"/>
              </w:rPr>
            </w:pPr>
            <w:r w:rsidRPr="00412D27">
              <w:rPr>
                <w:rFonts w:ascii="Calibri" w:hAnsi="Calibri"/>
                <w:bCs/>
                <w:color w:val="000000"/>
                <w:sz w:val="22"/>
                <w:szCs w:val="22"/>
              </w:rPr>
              <w:t xml:space="preserve">Drug Resistance Tests </w:t>
            </w:r>
            <w:r w:rsidR="007241AC" w:rsidRPr="00412D27">
              <w:rPr>
                <w:rFonts w:ascii="Calibri" w:hAnsi="Calibri"/>
                <w:bCs/>
                <w:color w:val="000000"/>
                <w:sz w:val="22"/>
                <w:szCs w:val="22"/>
              </w:rPr>
              <w:t>(Genotypic)</w:t>
            </w:r>
            <w:r w:rsidR="007241AC" w:rsidRPr="00412D27">
              <w:rPr>
                <w:rFonts w:ascii="Calibri" w:hAnsi="Calibri"/>
                <w:color w:val="000000"/>
                <w:sz w:val="22"/>
                <w:szCs w:val="22"/>
              </w:rPr>
              <w:br w:type="page"/>
            </w:r>
            <w:r w:rsidRPr="00412D27">
              <w:rPr>
                <w:rFonts w:ascii="Calibri" w:hAnsi="Calibri"/>
                <w:color w:val="000000"/>
                <w:sz w:val="22"/>
                <w:szCs w:val="22"/>
              </w:rPr>
              <w:t xml:space="preserve"> </w:t>
            </w:r>
            <w:r w:rsidR="007241AC" w:rsidRPr="00412D27">
              <w:rPr>
                <w:rFonts w:ascii="Calibri" w:hAnsi="Calibri"/>
                <w:color w:val="000000"/>
                <w:sz w:val="22"/>
                <w:szCs w:val="22"/>
              </w:rPr>
              <w:t>TEST</w:t>
            </w:r>
          </w:p>
          <w:p w14:paraId="3875EDAB" w14:textId="77777777" w:rsidR="00412D27" w:rsidRDefault="007241AC">
            <w:pPr>
              <w:rPr>
                <w:rFonts w:ascii="Calibri" w:hAnsi="Calibri"/>
                <w:color w:val="000000"/>
                <w:sz w:val="22"/>
                <w:szCs w:val="22"/>
              </w:rPr>
            </w:pPr>
            <w:r w:rsidRPr="00412D27">
              <w:rPr>
                <w:rFonts w:ascii="Calibri" w:hAnsi="Calibri"/>
                <w:color w:val="000000"/>
                <w:sz w:val="22"/>
                <w:szCs w:val="22"/>
              </w:rPr>
              <w:t xml:space="preserve">□ </w:t>
            </w:r>
            <w:r w:rsidR="00412D27">
              <w:rPr>
                <w:rFonts w:ascii="Calibri" w:hAnsi="Calibri"/>
                <w:color w:val="000000"/>
                <w:sz w:val="22"/>
                <w:szCs w:val="22"/>
              </w:rPr>
              <w:t xml:space="preserve">HIV-1 Genotype (Unspecified) </w:t>
            </w:r>
          </w:p>
          <w:p w14:paraId="1F2B84A7" w14:textId="77777777" w:rsidR="00412D27" w:rsidRDefault="007241AC">
            <w:pPr>
              <w:rPr>
                <w:rFonts w:ascii="Calibri" w:hAnsi="Calibri"/>
                <w:color w:val="000000"/>
                <w:sz w:val="22"/>
                <w:szCs w:val="22"/>
              </w:rPr>
            </w:pPr>
            <w:r w:rsidRPr="00412D27">
              <w:rPr>
                <w:rFonts w:ascii="Calibri" w:hAnsi="Calibri"/>
                <w:color w:val="000000"/>
                <w:sz w:val="22"/>
                <w:szCs w:val="22"/>
              </w:rPr>
              <w:br w:type="page"/>
              <w:t>Test brand name/manufacturer</w:t>
            </w:r>
            <w:r w:rsidR="00412D27">
              <w:rPr>
                <w:rFonts w:ascii="Calibri" w:hAnsi="Calibri"/>
                <w:color w:val="000000"/>
                <w:sz w:val="22"/>
                <w:szCs w:val="22"/>
              </w:rPr>
              <w:t xml:space="preserve"> </w:t>
            </w:r>
            <w:r w:rsidRPr="00412D27">
              <w:rPr>
                <w:rFonts w:ascii="Calibri" w:hAnsi="Calibri"/>
                <w:color w:val="000000"/>
                <w:sz w:val="22"/>
                <w:szCs w:val="22"/>
              </w:rPr>
              <w:br w:type="page"/>
              <w:t>Lab name</w:t>
            </w:r>
          </w:p>
          <w:p w14:paraId="638CB1BD" w14:textId="77777777" w:rsidR="00412D27" w:rsidRDefault="007241AC">
            <w:pPr>
              <w:rPr>
                <w:rFonts w:ascii="Calibri" w:hAnsi="Calibri"/>
                <w:color w:val="000000"/>
                <w:sz w:val="22"/>
                <w:szCs w:val="22"/>
              </w:rPr>
            </w:pPr>
            <w:r w:rsidRPr="00412D27">
              <w:rPr>
                <w:rFonts w:ascii="Calibri" w:hAnsi="Calibri"/>
                <w:color w:val="000000"/>
                <w:sz w:val="22"/>
                <w:szCs w:val="22"/>
              </w:rPr>
              <w:t xml:space="preserve">Facility name </w:t>
            </w:r>
            <w:r w:rsidRPr="00412D27">
              <w:rPr>
                <w:rFonts w:ascii="Calibri" w:hAnsi="Calibri"/>
                <w:color w:val="000000"/>
                <w:sz w:val="22"/>
                <w:szCs w:val="22"/>
              </w:rPr>
              <w:br w:type="page"/>
            </w:r>
          </w:p>
          <w:p w14:paraId="278B8CE8" w14:textId="77777777" w:rsidR="00412D27" w:rsidRDefault="007241AC">
            <w:pPr>
              <w:rPr>
                <w:rFonts w:ascii="Calibri" w:hAnsi="Calibri"/>
                <w:color w:val="000000"/>
                <w:sz w:val="22"/>
                <w:szCs w:val="22"/>
              </w:rPr>
            </w:pPr>
            <w:r w:rsidRPr="00412D27">
              <w:rPr>
                <w:rFonts w:ascii="Calibri" w:hAnsi="Calibri"/>
                <w:color w:val="000000"/>
                <w:sz w:val="22"/>
                <w:szCs w:val="22"/>
              </w:rPr>
              <w:t xml:space="preserve">Provider name </w:t>
            </w:r>
          </w:p>
          <w:p w14:paraId="2FA973AE" w14:textId="77777777" w:rsidR="00340921" w:rsidRPr="00412D27" w:rsidRDefault="007241AC">
            <w:pPr>
              <w:rPr>
                <w:rFonts w:ascii="Calibri" w:hAnsi="Calibri"/>
                <w:color w:val="000000"/>
                <w:sz w:val="22"/>
                <w:szCs w:val="22"/>
              </w:rPr>
            </w:pPr>
            <w:r w:rsidRPr="00412D27">
              <w:rPr>
                <w:rFonts w:ascii="Calibri" w:hAnsi="Calibri"/>
                <w:color w:val="000000"/>
                <w:sz w:val="22"/>
                <w:szCs w:val="22"/>
              </w:rPr>
              <w:t xml:space="preserve">Collection Date    __ __ /__ __ /__ __ __ ___         </w:t>
            </w:r>
          </w:p>
          <w:p w14:paraId="12C7940F" w14:textId="77777777" w:rsidR="00340921" w:rsidRPr="00412D27" w:rsidRDefault="00340921" w:rsidP="00340921">
            <w:pPr>
              <w:rPr>
                <w:rFonts w:ascii="Calibri" w:hAnsi="Calibri"/>
                <w:sz w:val="22"/>
                <w:szCs w:val="22"/>
              </w:rPr>
            </w:pPr>
          </w:p>
          <w:p w14:paraId="0D87BF9F" w14:textId="77777777" w:rsidR="007241AC" w:rsidRDefault="00340921">
            <w:pPr>
              <w:rPr>
                <w:rFonts w:ascii="Calibri" w:hAnsi="Calibri"/>
                <w:color w:val="000000"/>
                <w:sz w:val="22"/>
                <w:szCs w:val="22"/>
              </w:rPr>
            </w:pPr>
            <w:r w:rsidRPr="00412D27">
              <w:rPr>
                <w:rFonts w:ascii="Calibri" w:hAnsi="Calibri"/>
                <w:sz w:val="22"/>
                <w:szCs w:val="22"/>
              </w:rPr>
              <w:t>The NHSS has already been approved to collect drug resistance tests (genotypic), so this change allows a dedicated space for this information to be captured on the ACRF and PCRF.</w:t>
            </w:r>
          </w:p>
        </w:tc>
        <w:tc>
          <w:tcPr>
            <w:tcW w:w="3685" w:type="dxa"/>
            <w:tcBorders>
              <w:top w:val="nil"/>
              <w:left w:val="nil"/>
              <w:bottom w:val="single" w:sz="4" w:space="0" w:color="auto"/>
              <w:right w:val="single" w:sz="4" w:space="0" w:color="auto"/>
            </w:tcBorders>
            <w:shd w:val="clear" w:color="000000" w:fill="FFFFFF"/>
            <w:hideMark/>
          </w:tcPr>
          <w:p w14:paraId="2BCEE4C5" w14:textId="77777777" w:rsidR="007241AC" w:rsidRDefault="00324C36">
            <w:pPr>
              <w:rPr>
                <w:rFonts w:ascii="Calibri" w:hAnsi="Calibri"/>
                <w:color w:val="000000"/>
                <w:sz w:val="22"/>
                <w:szCs w:val="22"/>
              </w:rPr>
            </w:pPr>
            <w:r>
              <w:rPr>
                <w:rFonts w:ascii="Calibri" w:hAnsi="Calibri"/>
                <w:color w:val="000000"/>
                <w:sz w:val="22"/>
                <w:szCs w:val="22"/>
              </w:rPr>
              <w:t>To a</w:t>
            </w:r>
            <w:r w:rsidR="007241AC">
              <w:rPr>
                <w:rFonts w:ascii="Calibri" w:hAnsi="Calibri"/>
                <w:color w:val="000000"/>
                <w:sz w:val="22"/>
                <w:szCs w:val="22"/>
              </w:rPr>
              <w:t>llow HIV surveillance programs to report if there was evidence that drug resistance testing was performed. It is not practical to collect the results from the genotype test on the case report form. This variable can be used as part of quality assurance to ensure that if drug resistance testing was ordered that a genotype type result with a sequence is also reported.</w:t>
            </w:r>
            <w:r w:rsidR="007241AC">
              <w:rPr>
                <w:rFonts w:ascii="Calibri" w:hAnsi="Calibri"/>
                <w:color w:val="000000"/>
                <w:sz w:val="22"/>
                <w:szCs w:val="22"/>
              </w:rPr>
              <w:br w:type="page"/>
            </w:r>
            <w:r w:rsidR="007241AC">
              <w:rPr>
                <w:rFonts w:ascii="Calibri" w:hAnsi="Calibri"/>
                <w:color w:val="000000"/>
                <w:sz w:val="22"/>
                <w:szCs w:val="22"/>
              </w:rPr>
              <w:br w:type="page"/>
              <w:t xml:space="preserve">This new variable will not be used as part of any calculated variables in eHARS associated with the case definition (e.g., hiv_dx_dt). </w:t>
            </w:r>
          </w:p>
        </w:tc>
      </w:tr>
      <w:tr w:rsidR="007241AC" w14:paraId="6D3C92C5" w14:textId="77777777" w:rsidTr="00412D27">
        <w:trPr>
          <w:trHeight w:val="1200"/>
        </w:trPr>
        <w:tc>
          <w:tcPr>
            <w:tcW w:w="2600" w:type="dxa"/>
            <w:tcBorders>
              <w:top w:val="nil"/>
              <w:left w:val="single" w:sz="4" w:space="0" w:color="auto"/>
              <w:bottom w:val="single" w:sz="4" w:space="0" w:color="auto"/>
              <w:right w:val="single" w:sz="4" w:space="0" w:color="auto"/>
            </w:tcBorders>
            <w:shd w:val="clear" w:color="000000" w:fill="FFFFFF"/>
            <w:hideMark/>
          </w:tcPr>
          <w:p w14:paraId="00A84DC1" w14:textId="77777777" w:rsidR="007241AC" w:rsidRDefault="007241AC">
            <w:pPr>
              <w:rPr>
                <w:rFonts w:ascii="Calibri" w:hAnsi="Calibri"/>
                <w:color w:val="000000"/>
                <w:sz w:val="22"/>
                <w:szCs w:val="22"/>
              </w:rPr>
            </w:pPr>
            <w:r>
              <w:rPr>
                <w:rFonts w:ascii="Calibri" w:hAnsi="Calibri"/>
                <w:color w:val="000000"/>
                <w:sz w:val="22"/>
                <w:szCs w:val="22"/>
              </w:rPr>
              <w:t>Page 3, Section: Laboratory Data, Variable: Rapid Test</w:t>
            </w:r>
          </w:p>
        </w:tc>
        <w:tc>
          <w:tcPr>
            <w:tcW w:w="4235" w:type="dxa"/>
            <w:tcBorders>
              <w:top w:val="nil"/>
              <w:left w:val="nil"/>
              <w:bottom w:val="single" w:sz="4" w:space="0" w:color="auto"/>
              <w:right w:val="single" w:sz="4" w:space="0" w:color="auto"/>
            </w:tcBorders>
            <w:shd w:val="clear" w:color="000000" w:fill="FFFFFF"/>
            <w:hideMark/>
          </w:tcPr>
          <w:p w14:paraId="53BB97FD" w14:textId="77777777" w:rsidR="007241AC" w:rsidRDefault="007241AC">
            <w:pPr>
              <w:rPr>
                <w:rFonts w:ascii="Calibri" w:hAnsi="Calibri"/>
                <w:color w:val="000000"/>
                <w:sz w:val="22"/>
                <w:szCs w:val="22"/>
              </w:rPr>
            </w:pPr>
            <w:r>
              <w:rPr>
                <w:rFonts w:ascii="Calibri" w:hAnsi="Calibri"/>
                <w:color w:val="000000"/>
                <w:sz w:val="22"/>
                <w:szCs w:val="22"/>
              </w:rPr>
              <w:t>Update</w:t>
            </w:r>
            <w:r w:rsidR="00324C36">
              <w:rPr>
                <w:rFonts w:ascii="Calibri" w:hAnsi="Calibri"/>
                <w:color w:val="000000"/>
                <w:sz w:val="22"/>
                <w:szCs w:val="22"/>
              </w:rPr>
              <w:t>d</w:t>
            </w:r>
            <w:r>
              <w:rPr>
                <w:rFonts w:ascii="Calibri" w:hAnsi="Calibri"/>
                <w:color w:val="000000"/>
                <w:sz w:val="22"/>
                <w:szCs w:val="22"/>
              </w:rPr>
              <w:t xml:space="preserve"> label from "R</w:t>
            </w:r>
            <w:r w:rsidR="0020008B">
              <w:rPr>
                <w:rFonts w:ascii="Calibri" w:hAnsi="Calibri"/>
                <w:color w:val="000000"/>
                <w:sz w:val="22"/>
                <w:szCs w:val="22"/>
              </w:rPr>
              <w:t xml:space="preserve">apid Test (check if rapid)" to </w:t>
            </w:r>
            <w:r>
              <w:rPr>
                <w:rFonts w:ascii="Calibri" w:hAnsi="Calibri"/>
                <w:color w:val="000000"/>
                <w:sz w:val="22"/>
                <w:szCs w:val="22"/>
              </w:rPr>
              <w:t xml:space="preserve">"Point-of-care rapid test". </w:t>
            </w:r>
          </w:p>
        </w:tc>
        <w:tc>
          <w:tcPr>
            <w:tcW w:w="3685" w:type="dxa"/>
            <w:tcBorders>
              <w:top w:val="nil"/>
              <w:left w:val="nil"/>
              <w:bottom w:val="single" w:sz="4" w:space="0" w:color="auto"/>
              <w:right w:val="single" w:sz="4" w:space="0" w:color="auto"/>
            </w:tcBorders>
            <w:shd w:val="clear" w:color="000000" w:fill="FFFFFF"/>
            <w:hideMark/>
          </w:tcPr>
          <w:p w14:paraId="5EC2AB90" w14:textId="77777777" w:rsidR="007241AC" w:rsidRDefault="00324C36" w:rsidP="00324C36">
            <w:pPr>
              <w:rPr>
                <w:rFonts w:ascii="Calibri" w:hAnsi="Calibri"/>
                <w:color w:val="000000"/>
                <w:sz w:val="22"/>
                <w:szCs w:val="22"/>
              </w:rPr>
            </w:pPr>
            <w:r>
              <w:rPr>
                <w:rFonts w:ascii="Calibri" w:hAnsi="Calibri"/>
                <w:color w:val="000000"/>
                <w:sz w:val="22"/>
                <w:szCs w:val="22"/>
              </w:rPr>
              <w:t>To a</w:t>
            </w:r>
            <w:r w:rsidR="007241AC">
              <w:rPr>
                <w:rFonts w:ascii="Calibri" w:hAnsi="Calibri"/>
                <w:color w:val="000000"/>
                <w:sz w:val="22"/>
                <w:szCs w:val="22"/>
              </w:rPr>
              <w:t>lign with the HIV testing data collection form</w:t>
            </w:r>
            <w:r>
              <w:rPr>
                <w:rFonts w:ascii="Calibri" w:hAnsi="Calibri"/>
                <w:color w:val="000000"/>
                <w:sz w:val="22"/>
                <w:szCs w:val="22"/>
              </w:rPr>
              <w:t xml:space="preserve"> and c</w:t>
            </w:r>
            <w:r w:rsidR="007241AC">
              <w:rPr>
                <w:rFonts w:ascii="Calibri" w:hAnsi="Calibri"/>
                <w:color w:val="000000"/>
                <w:sz w:val="22"/>
                <w:szCs w:val="22"/>
              </w:rPr>
              <w:t>larify that rapid refers to a CLIA waived test performed outside a laboratory.</w:t>
            </w:r>
          </w:p>
        </w:tc>
      </w:tr>
      <w:tr w:rsidR="007241AC" w14:paraId="6B53BF1A" w14:textId="77777777" w:rsidTr="00412D27">
        <w:trPr>
          <w:trHeight w:val="1800"/>
        </w:trPr>
        <w:tc>
          <w:tcPr>
            <w:tcW w:w="2600" w:type="dxa"/>
            <w:tcBorders>
              <w:top w:val="nil"/>
              <w:left w:val="single" w:sz="4" w:space="0" w:color="auto"/>
              <w:bottom w:val="single" w:sz="4" w:space="0" w:color="auto"/>
              <w:right w:val="single" w:sz="4" w:space="0" w:color="auto"/>
            </w:tcBorders>
            <w:shd w:val="clear" w:color="000000" w:fill="FFFFFF"/>
            <w:hideMark/>
          </w:tcPr>
          <w:p w14:paraId="47D77924" w14:textId="77777777" w:rsidR="007241AC" w:rsidRDefault="007241AC">
            <w:pPr>
              <w:rPr>
                <w:rFonts w:ascii="Calibri" w:hAnsi="Calibri"/>
                <w:color w:val="000000"/>
                <w:sz w:val="22"/>
                <w:szCs w:val="22"/>
              </w:rPr>
            </w:pPr>
            <w:r>
              <w:rPr>
                <w:rFonts w:ascii="Calibri" w:hAnsi="Calibri"/>
                <w:color w:val="000000"/>
                <w:sz w:val="22"/>
                <w:szCs w:val="22"/>
              </w:rPr>
              <w:t>Page 3, Section: Laboratory Data, Variable: HIV-1/2 Ag/Ab and Type-differentiating Result</w:t>
            </w:r>
          </w:p>
        </w:tc>
        <w:tc>
          <w:tcPr>
            <w:tcW w:w="4235" w:type="dxa"/>
            <w:tcBorders>
              <w:top w:val="nil"/>
              <w:left w:val="nil"/>
              <w:bottom w:val="single" w:sz="4" w:space="0" w:color="auto"/>
              <w:right w:val="single" w:sz="4" w:space="0" w:color="auto"/>
            </w:tcBorders>
            <w:shd w:val="clear" w:color="000000" w:fill="FFFFFF"/>
            <w:hideMark/>
          </w:tcPr>
          <w:p w14:paraId="304F315F" w14:textId="77777777" w:rsidR="007241AC" w:rsidRDefault="007241AC" w:rsidP="00811BF5">
            <w:pPr>
              <w:rPr>
                <w:rFonts w:ascii="Calibri" w:hAnsi="Calibri"/>
                <w:color w:val="000000"/>
                <w:sz w:val="22"/>
                <w:szCs w:val="22"/>
              </w:rPr>
            </w:pPr>
            <w:r>
              <w:rPr>
                <w:rFonts w:ascii="Calibri" w:hAnsi="Calibri"/>
                <w:color w:val="000000"/>
                <w:sz w:val="22"/>
                <w:szCs w:val="22"/>
              </w:rPr>
              <w:t>Change</w:t>
            </w:r>
            <w:r w:rsidR="00324C36">
              <w:rPr>
                <w:rFonts w:ascii="Calibri" w:hAnsi="Calibri"/>
                <w:color w:val="000000"/>
                <w:sz w:val="22"/>
                <w:szCs w:val="22"/>
              </w:rPr>
              <w:t>d</w:t>
            </w:r>
            <w:r>
              <w:rPr>
                <w:rFonts w:ascii="Calibri" w:hAnsi="Calibri"/>
                <w:color w:val="000000"/>
                <w:sz w:val="22"/>
                <w:szCs w:val="22"/>
              </w:rPr>
              <w:t xml:space="preserve"> the symbol used after RESULT* from an asterisk (*) to a different symbol. </w:t>
            </w:r>
          </w:p>
        </w:tc>
        <w:tc>
          <w:tcPr>
            <w:tcW w:w="3685" w:type="dxa"/>
            <w:tcBorders>
              <w:top w:val="nil"/>
              <w:left w:val="nil"/>
              <w:bottom w:val="single" w:sz="4" w:space="0" w:color="auto"/>
              <w:right w:val="single" w:sz="4" w:space="0" w:color="auto"/>
            </w:tcBorders>
            <w:shd w:val="clear" w:color="000000" w:fill="FFFFFF"/>
            <w:hideMark/>
          </w:tcPr>
          <w:p w14:paraId="6925D470" w14:textId="77777777" w:rsidR="007241AC" w:rsidRDefault="00324C36" w:rsidP="00324C36">
            <w:pPr>
              <w:rPr>
                <w:rFonts w:ascii="Calibri" w:hAnsi="Calibri"/>
                <w:color w:val="000000"/>
                <w:sz w:val="22"/>
                <w:szCs w:val="22"/>
              </w:rPr>
            </w:pPr>
            <w:r>
              <w:rPr>
                <w:rFonts w:ascii="Calibri" w:hAnsi="Calibri"/>
                <w:color w:val="000000"/>
                <w:sz w:val="22"/>
                <w:szCs w:val="22"/>
              </w:rPr>
              <w:t xml:space="preserve">Updated to a new symbol to avoid confusion. </w:t>
            </w:r>
            <w:r w:rsidR="007241AC">
              <w:rPr>
                <w:rFonts w:ascii="Calibri" w:hAnsi="Calibri"/>
                <w:color w:val="000000"/>
                <w:sz w:val="22"/>
                <w:szCs w:val="22"/>
              </w:rPr>
              <w:t xml:space="preserve">In every other place in the document the * is used to represent variables that are not transmitted to CDC. Here is it used after the variable to indicate special instructions. </w:t>
            </w:r>
          </w:p>
        </w:tc>
      </w:tr>
      <w:tr w:rsidR="007241AC" w14:paraId="7EA058B9" w14:textId="77777777" w:rsidTr="00412D27">
        <w:trPr>
          <w:trHeight w:val="1200"/>
        </w:trPr>
        <w:tc>
          <w:tcPr>
            <w:tcW w:w="2600" w:type="dxa"/>
            <w:tcBorders>
              <w:top w:val="nil"/>
              <w:left w:val="single" w:sz="4" w:space="0" w:color="auto"/>
              <w:bottom w:val="single" w:sz="4" w:space="0" w:color="auto"/>
              <w:right w:val="single" w:sz="4" w:space="0" w:color="auto"/>
            </w:tcBorders>
            <w:shd w:val="clear" w:color="000000" w:fill="FFFFFF"/>
            <w:hideMark/>
          </w:tcPr>
          <w:p w14:paraId="06D7304D" w14:textId="77777777" w:rsidR="007241AC" w:rsidRDefault="007241AC">
            <w:pPr>
              <w:rPr>
                <w:rFonts w:ascii="Calibri" w:hAnsi="Calibri"/>
                <w:color w:val="000000"/>
                <w:sz w:val="22"/>
                <w:szCs w:val="22"/>
              </w:rPr>
            </w:pPr>
            <w:r>
              <w:rPr>
                <w:rFonts w:ascii="Calibri" w:hAnsi="Calibri"/>
                <w:color w:val="000000"/>
                <w:sz w:val="22"/>
                <w:szCs w:val="22"/>
              </w:rPr>
              <w:t>All</w:t>
            </w:r>
          </w:p>
        </w:tc>
        <w:tc>
          <w:tcPr>
            <w:tcW w:w="4235" w:type="dxa"/>
            <w:tcBorders>
              <w:top w:val="nil"/>
              <w:left w:val="nil"/>
              <w:bottom w:val="single" w:sz="4" w:space="0" w:color="auto"/>
              <w:right w:val="single" w:sz="4" w:space="0" w:color="auto"/>
            </w:tcBorders>
            <w:shd w:val="clear" w:color="000000" w:fill="FFFFFF"/>
            <w:hideMark/>
          </w:tcPr>
          <w:p w14:paraId="0864A429" w14:textId="77777777" w:rsidR="007241AC" w:rsidRDefault="007241AC">
            <w:pPr>
              <w:rPr>
                <w:rFonts w:ascii="Calibri" w:hAnsi="Calibri"/>
                <w:color w:val="000000"/>
                <w:sz w:val="22"/>
                <w:szCs w:val="22"/>
              </w:rPr>
            </w:pPr>
            <w:r>
              <w:rPr>
                <w:rFonts w:ascii="Calibri" w:hAnsi="Calibri"/>
                <w:color w:val="000000"/>
                <w:sz w:val="22"/>
                <w:szCs w:val="22"/>
              </w:rPr>
              <w:t>Remove</w:t>
            </w:r>
            <w:r w:rsidR="00324C36">
              <w:rPr>
                <w:rFonts w:ascii="Calibri" w:hAnsi="Calibri"/>
                <w:color w:val="000000"/>
                <w:sz w:val="22"/>
                <w:szCs w:val="22"/>
              </w:rPr>
              <w:t>d</w:t>
            </w:r>
            <w:r>
              <w:rPr>
                <w:rFonts w:ascii="Calibri" w:hAnsi="Calibri"/>
                <w:color w:val="000000"/>
                <w:sz w:val="22"/>
                <w:szCs w:val="22"/>
              </w:rPr>
              <w:t xml:space="preserve"> horizontal perforation on the form that separates the Patient Identification section from the remainder of the form.</w:t>
            </w:r>
          </w:p>
        </w:tc>
        <w:tc>
          <w:tcPr>
            <w:tcW w:w="3685" w:type="dxa"/>
            <w:tcBorders>
              <w:top w:val="nil"/>
              <w:left w:val="nil"/>
              <w:bottom w:val="single" w:sz="4" w:space="0" w:color="auto"/>
              <w:right w:val="single" w:sz="4" w:space="0" w:color="auto"/>
            </w:tcBorders>
            <w:shd w:val="clear" w:color="000000" w:fill="FFFFFF"/>
            <w:hideMark/>
          </w:tcPr>
          <w:p w14:paraId="17FA767D" w14:textId="77777777" w:rsidR="007241AC" w:rsidRDefault="007241AC">
            <w:pPr>
              <w:rPr>
                <w:rFonts w:ascii="Calibri" w:hAnsi="Calibri"/>
                <w:color w:val="000000"/>
                <w:sz w:val="22"/>
                <w:szCs w:val="22"/>
              </w:rPr>
            </w:pPr>
            <w:r>
              <w:rPr>
                <w:rFonts w:ascii="Calibri" w:hAnsi="Calibri"/>
                <w:color w:val="000000"/>
                <w:sz w:val="22"/>
                <w:szCs w:val="22"/>
              </w:rPr>
              <w:t>It is no longer necessary to separate the Patient Identification section from the remainder of the form.</w:t>
            </w:r>
          </w:p>
        </w:tc>
      </w:tr>
      <w:tr w:rsidR="007241AC" w14:paraId="6D475579" w14:textId="77777777" w:rsidTr="00412D27">
        <w:trPr>
          <w:trHeight w:val="600"/>
        </w:trPr>
        <w:tc>
          <w:tcPr>
            <w:tcW w:w="2600" w:type="dxa"/>
            <w:tcBorders>
              <w:top w:val="nil"/>
              <w:left w:val="single" w:sz="4" w:space="0" w:color="auto"/>
              <w:bottom w:val="single" w:sz="4" w:space="0" w:color="auto"/>
              <w:right w:val="single" w:sz="4" w:space="0" w:color="auto"/>
            </w:tcBorders>
            <w:shd w:val="clear" w:color="000000" w:fill="FFFFFF"/>
            <w:hideMark/>
          </w:tcPr>
          <w:p w14:paraId="68789DB3" w14:textId="77777777" w:rsidR="007241AC" w:rsidRDefault="007241AC">
            <w:pPr>
              <w:rPr>
                <w:rFonts w:ascii="Calibri" w:hAnsi="Calibri"/>
                <w:color w:val="000000"/>
                <w:sz w:val="22"/>
                <w:szCs w:val="22"/>
              </w:rPr>
            </w:pPr>
            <w:r>
              <w:rPr>
                <w:rFonts w:ascii="Calibri" w:hAnsi="Calibri"/>
                <w:color w:val="000000"/>
                <w:sz w:val="22"/>
                <w:szCs w:val="22"/>
              </w:rPr>
              <w:t>All</w:t>
            </w:r>
          </w:p>
        </w:tc>
        <w:tc>
          <w:tcPr>
            <w:tcW w:w="4235" w:type="dxa"/>
            <w:tcBorders>
              <w:top w:val="nil"/>
              <w:left w:val="nil"/>
              <w:bottom w:val="single" w:sz="4" w:space="0" w:color="auto"/>
              <w:right w:val="single" w:sz="4" w:space="0" w:color="auto"/>
            </w:tcBorders>
            <w:shd w:val="clear" w:color="000000" w:fill="FFFFFF"/>
            <w:hideMark/>
          </w:tcPr>
          <w:p w14:paraId="7646DCD3" w14:textId="77777777" w:rsidR="007241AC" w:rsidRDefault="00324C36" w:rsidP="00324C36">
            <w:pPr>
              <w:rPr>
                <w:rFonts w:ascii="Calibri" w:hAnsi="Calibri"/>
                <w:color w:val="000000"/>
                <w:sz w:val="22"/>
                <w:szCs w:val="22"/>
              </w:rPr>
            </w:pPr>
            <w:r>
              <w:rPr>
                <w:rFonts w:ascii="Calibri" w:hAnsi="Calibri"/>
                <w:color w:val="000000"/>
                <w:sz w:val="22"/>
                <w:szCs w:val="22"/>
              </w:rPr>
              <w:t>Made m</w:t>
            </w:r>
            <w:r w:rsidR="007241AC">
              <w:rPr>
                <w:rFonts w:ascii="Calibri" w:hAnsi="Calibri"/>
                <w:color w:val="000000"/>
                <w:sz w:val="22"/>
                <w:szCs w:val="22"/>
              </w:rPr>
              <w:t xml:space="preserve">inor formatting changes (e.g., update instructions from "(Check all that apply)" to "(check all that apply)". </w:t>
            </w:r>
          </w:p>
        </w:tc>
        <w:tc>
          <w:tcPr>
            <w:tcW w:w="3685" w:type="dxa"/>
            <w:tcBorders>
              <w:top w:val="nil"/>
              <w:left w:val="nil"/>
              <w:bottom w:val="single" w:sz="4" w:space="0" w:color="auto"/>
              <w:right w:val="single" w:sz="4" w:space="0" w:color="auto"/>
            </w:tcBorders>
            <w:shd w:val="clear" w:color="000000" w:fill="FFFFFF"/>
            <w:hideMark/>
          </w:tcPr>
          <w:p w14:paraId="17929413" w14:textId="77777777" w:rsidR="007241AC" w:rsidRDefault="007241AC">
            <w:pPr>
              <w:rPr>
                <w:rFonts w:ascii="Calibri" w:hAnsi="Calibri"/>
                <w:color w:val="000000"/>
                <w:sz w:val="22"/>
                <w:szCs w:val="22"/>
              </w:rPr>
            </w:pPr>
            <w:r>
              <w:rPr>
                <w:rFonts w:ascii="Calibri" w:hAnsi="Calibri"/>
                <w:color w:val="000000"/>
                <w:sz w:val="22"/>
                <w:szCs w:val="22"/>
              </w:rPr>
              <w:t>To make formatting consistent throughout the form.</w:t>
            </w:r>
          </w:p>
        </w:tc>
      </w:tr>
      <w:tr w:rsidR="007241AC" w14:paraId="7CC9FDE9" w14:textId="77777777" w:rsidTr="00412D27">
        <w:trPr>
          <w:trHeight w:val="300"/>
        </w:trPr>
        <w:tc>
          <w:tcPr>
            <w:tcW w:w="2600" w:type="dxa"/>
            <w:tcBorders>
              <w:top w:val="nil"/>
              <w:left w:val="single" w:sz="4" w:space="0" w:color="auto"/>
              <w:bottom w:val="single" w:sz="4" w:space="0" w:color="auto"/>
              <w:right w:val="single" w:sz="4" w:space="0" w:color="auto"/>
            </w:tcBorders>
            <w:shd w:val="clear" w:color="000000" w:fill="FFFFFF"/>
            <w:noWrap/>
            <w:hideMark/>
          </w:tcPr>
          <w:p w14:paraId="64A6E21D" w14:textId="77777777" w:rsidR="007241AC" w:rsidRDefault="007241AC">
            <w:pPr>
              <w:rPr>
                <w:rFonts w:ascii="Calibri" w:hAnsi="Calibri"/>
                <w:b/>
                <w:bCs/>
                <w:color w:val="000000"/>
                <w:sz w:val="22"/>
                <w:szCs w:val="22"/>
              </w:rPr>
            </w:pPr>
            <w:r>
              <w:rPr>
                <w:rFonts w:ascii="Calibri" w:hAnsi="Calibri"/>
                <w:b/>
                <w:bCs/>
                <w:color w:val="000000"/>
                <w:sz w:val="22"/>
                <w:szCs w:val="22"/>
              </w:rPr>
              <w:t>ACRF only</w:t>
            </w:r>
          </w:p>
        </w:tc>
        <w:tc>
          <w:tcPr>
            <w:tcW w:w="4235" w:type="dxa"/>
            <w:tcBorders>
              <w:top w:val="nil"/>
              <w:left w:val="nil"/>
              <w:bottom w:val="single" w:sz="4" w:space="0" w:color="auto"/>
              <w:right w:val="single" w:sz="4" w:space="0" w:color="auto"/>
            </w:tcBorders>
            <w:shd w:val="clear" w:color="000000" w:fill="FFFFFF"/>
            <w:noWrap/>
            <w:hideMark/>
          </w:tcPr>
          <w:p w14:paraId="713D66BF" w14:textId="77777777" w:rsidR="007241AC" w:rsidRDefault="007241AC">
            <w:pPr>
              <w:rPr>
                <w:rFonts w:ascii="Calibri" w:hAnsi="Calibri"/>
                <w:b/>
                <w:bCs/>
                <w:color w:val="000000"/>
                <w:sz w:val="22"/>
                <w:szCs w:val="22"/>
              </w:rPr>
            </w:pPr>
            <w:r>
              <w:rPr>
                <w:rFonts w:ascii="Calibri" w:hAnsi="Calibri"/>
                <w:b/>
                <w:bCs/>
                <w:color w:val="000000"/>
                <w:sz w:val="22"/>
                <w:szCs w:val="22"/>
              </w:rPr>
              <w:t> </w:t>
            </w:r>
          </w:p>
        </w:tc>
        <w:tc>
          <w:tcPr>
            <w:tcW w:w="3685" w:type="dxa"/>
            <w:tcBorders>
              <w:top w:val="nil"/>
              <w:left w:val="nil"/>
              <w:bottom w:val="single" w:sz="4" w:space="0" w:color="auto"/>
              <w:right w:val="single" w:sz="4" w:space="0" w:color="auto"/>
            </w:tcBorders>
            <w:shd w:val="clear" w:color="000000" w:fill="FFFFFF"/>
            <w:noWrap/>
            <w:hideMark/>
          </w:tcPr>
          <w:p w14:paraId="5B9BA306" w14:textId="77777777" w:rsidR="007241AC" w:rsidRDefault="007241AC">
            <w:pPr>
              <w:rPr>
                <w:rFonts w:ascii="Calibri" w:hAnsi="Calibri"/>
                <w:b/>
                <w:bCs/>
                <w:color w:val="000000"/>
                <w:sz w:val="22"/>
                <w:szCs w:val="22"/>
              </w:rPr>
            </w:pPr>
            <w:r>
              <w:rPr>
                <w:rFonts w:ascii="Calibri" w:hAnsi="Calibri"/>
                <w:b/>
                <w:bCs/>
                <w:color w:val="000000"/>
                <w:sz w:val="22"/>
                <w:szCs w:val="22"/>
              </w:rPr>
              <w:t> </w:t>
            </w:r>
          </w:p>
        </w:tc>
      </w:tr>
      <w:tr w:rsidR="007241AC" w14:paraId="08B9A565" w14:textId="77777777" w:rsidTr="00412D27">
        <w:trPr>
          <w:trHeight w:val="5100"/>
        </w:trPr>
        <w:tc>
          <w:tcPr>
            <w:tcW w:w="2600" w:type="dxa"/>
            <w:tcBorders>
              <w:top w:val="nil"/>
              <w:left w:val="single" w:sz="4" w:space="0" w:color="auto"/>
              <w:bottom w:val="single" w:sz="4" w:space="0" w:color="auto"/>
              <w:right w:val="single" w:sz="4" w:space="0" w:color="auto"/>
            </w:tcBorders>
            <w:shd w:val="clear" w:color="000000" w:fill="FFFFFF"/>
            <w:hideMark/>
          </w:tcPr>
          <w:p w14:paraId="6C1EC097" w14:textId="77777777" w:rsidR="007241AC" w:rsidRDefault="007241AC" w:rsidP="0012395C">
            <w:pPr>
              <w:rPr>
                <w:rFonts w:ascii="Calibri" w:hAnsi="Calibri"/>
                <w:color w:val="000000"/>
                <w:sz w:val="22"/>
                <w:szCs w:val="22"/>
              </w:rPr>
            </w:pPr>
            <w:r>
              <w:rPr>
                <w:rFonts w:ascii="Calibri" w:hAnsi="Calibri"/>
                <w:color w:val="000000"/>
                <w:sz w:val="22"/>
                <w:szCs w:val="22"/>
              </w:rPr>
              <w:t xml:space="preserve">Page 2, Section: Clinical, Variable: </w:t>
            </w:r>
            <w:r w:rsidR="00F15BCD">
              <w:rPr>
                <w:rFonts w:ascii="Calibri" w:hAnsi="Calibri"/>
                <w:color w:val="000000"/>
                <w:sz w:val="22"/>
                <w:szCs w:val="22"/>
              </w:rPr>
              <w:t>Suspect a</w:t>
            </w:r>
            <w:r w:rsidR="00A510B3">
              <w:rPr>
                <w:rFonts w:ascii="Calibri" w:hAnsi="Calibri"/>
                <w:color w:val="000000"/>
                <w:sz w:val="22"/>
                <w:szCs w:val="22"/>
              </w:rPr>
              <w:t>cute</w:t>
            </w:r>
            <w:r w:rsidR="00F15BCD">
              <w:rPr>
                <w:rFonts w:ascii="Calibri" w:hAnsi="Calibri"/>
                <w:color w:val="000000"/>
                <w:sz w:val="22"/>
                <w:szCs w:val="22"/>
              </w:rPr>
              <w:t xml:space="preserve"> HIV</w:t>
            </w:r>
            <w:r w:rsidR="00A510B3">
              <w:rPr>
                <w:rFonts w:ascii="Calibri" w:hAnsi="Calibri"/>
                <w:color w:val="000000"/>
                <w:sz w:val="22"/>
                <w:szCs w:val="22"/>
              </w:rPr>
              <w:t xml:space="preserve"> </w:t>
            </w:r>
            <w:r w:rsidR="00AC5D54">
              <w:rPr>
                <w:rFonts w:ascii="Calibri" w:hAnsi="Calibri"/>
                <w:color w:val="000000"/>
                <w:sz w:val="22"/>
                <w:szCs w:val="22"/>
              </w:rPr>
              <w:t>infection</w:t>
            </w:r>
          </w:p>
        </w:tc>
        <w:tc>
          <w:tcPr>
            <w:tcW w:w="4235" w:type="dxa"/>
            <w:tcBorders>
              <w:top w:val="nil"/>
              <w:left w:val="nil"/>
              <w:bottom w:val="single" w:sz="4" w:space="0" w:color="auto"/>
              <w:right w:val="single" w:sz="4" w:space="0" w:color="auto"/>
            </w:tcBorders>
            <w:shd w:val="clear" w:color="000000" w:fill="FFFFFF"/>
            <w:hideMark/>
          </w:tcPr>
          <w:p w14:paraId="72CF3EE3" w14:textId="77777777" w:rsidR="00F15BCD" w:rsidRDefault="007241AC">
            <w:pPr>
              <w:rPr>
                <w:rFonts w:ascii="Calibri" w:hAnsi="Calibri"/>
                <w:color w:val="000000"/>
                <w:sz w:val="22"/>
                <w:szCs w:val="22"/>
              </w:rPr>
            </w:pPr>
            <w:r>
              <w:rPr>
                <w:rFonts w:ascii="Calibri" w:hAnsi="Calibri"/>
                <w:color w:val="000000"/>
                <w:sz w:val="22"/>
                <w:szCs w:val="22"/>
              </w:rPr>
              <w:t>Add</w:t>
            </w:r>
            <w:r w:rsidR="00324C36">
              <w:rPr>
                <w:rFonts w:ascii="Calibri" w:hAnsi="Calibri"/>
                <w:color w:val="000000"/>
                <w:sz w:val="22"/>
                <w:szCs w:val="22"/>
              </w:rPr>
              <w:t>ed</w:t>
            </w:r>
            <w:r>
              <w:rPr>
                <w:rFonts w:ascii="Calibri" w:hAnsi="Calibri"/>
                <w:color w:val="000000"/>
                <w:sz w:val="22"/>
                <w:szCs w:val="22"/>
              </w:rPr>
              <w:t xml:space="preserve"> the following questions and responses:</w:t>
            </w:r>
            <w:r>
              <w:rPr>
                <w:rFonts w:ascii="Calibri" w:hAnsi="Calibri"/>
                <w:color w:val="000000"/>
                <w:sz w:val="22"/>
                <w:szCs w:val="22"/>
              </w:rPr>
              <w:br w:type="page"/>
            </w:r>
            <w:r w:rsidR="00240469">
              <w:rPr>
                <w:rFonts w:ascii="Calibri" w:hAnsi="Calibri"/>
                <w:color w:val="000000"/>
                <w:sz w:val="22"/>
                <w:szCs w:val="22"/>
              </w:rPr>
              <w:t xml:space="preserve"> </w:t>
            </w:r>
            <w:r>
              <w:rPr>
                <w:rFonts w:ascii="Calibri" w:hAnsi="Calibri"/>
                <w:color w:val="000000"/>
                <w:sz w:val="22"/>
                <w:szCs w:val="22"/>
              </w:rPr>
              <w:t xml:space="preserve">Suspect acute HIV infection? </w:t>
            </w:r>
          </w:p>
          <w:p w14:paraId="13AC892C" w14:textId="77777777" w:rsidR="00191969" w:rsidRDefault="007241AC">
            <w:pPr>
              <w:rPr>
                <w:rFonts w:ascii="Calibri" w:hAnsi="Calibri"/>
                <w:color w:val="000000"/>
                <w:sz w:val="22"/>
                <w:szCs w:val="22"/>
              </w:rPr>
            </w:pPr>
            <w:r>
              <w:rPr>
                <w:rFonts w:ascii="Calibri" w:hAnsi="Calibri"/>
                <w:color w:val="000000"/>
                <w:sz w:val="22"/>
                <w:szCs w:val="22"/>
              </w:rPr>
              <w:br w:type="page"/>
              <w:t xml:space="preserve">□ Yes □ No □ Unknown </w:t>
            </w:r>
            <w:r>
              <w:rPr>
                <w:rFonts w:ascii="Calibri" w:hAnsi="Calibri"/>
                <w:color w:val="000000"/>
                <w:sz w:val="22"/>
                <w:szCs w:val="22"/>
              </w:rPr>
              <w:br w:type="page"/>
            </w:r>
          </w:p>
          <w:p w14:paraId="5D171674" w14:textId="77777777" w:rsidR="00F15BCD" w:rsidRDefault="007241AC">
            <w:pPr>
              <w:rPr>
                <w:rFonts w:ascii="Calibri" w:hAnsi="Calibri"/>
                <w:color w:val="000000"/>
                <w:sz w:val="22"/>
                <w:szCs w:val="22"/>
              </w:rPr>
            </w:pPr>
            <w:r>
              <w:rPr>
                <w:rFonts w:ascii="Calibri" w:hAnsi="Calibri"/>
                <w:i/>
                <w:iCs/>
                <w:color w:val="000000"/>
                <w:sz w:val="22"/>
                <w:szCs w:val="22"/>
              </w:rPr>
              <w:t>If YES, complete the two items below; enter documented negative HIV test data in Laboratory Data section, and patient or provider report of previous negative HIV test in HIV Testing History section.</w:t>
            </w:r>
            <w:r>
              <w:rPr>
                <w:rFonts w:ascii="Calibri" w:hAnsi="Calibri"/>
                <w:color w:val="000000"/>
                <w:sz w:val="22"/>
                <w:szCs w:val="22"/>
              </w:rPr>
              <w:br w:type="page"/>
              <w:t xml:space="preserve">Clinical signs/symptoms consistent with acute retroviral syndrome (e.g., fever, malaise/fatigue, myalgia, pharyngitis, rash, lymphadenopathy)? </w:t>
            </w:r>
          </w:p>
          <w:p w14:paraId="59C54631" w14:textId="77777777" w:rsidR="00F15BCD" w:rsidRDefault="007241AC">
            <w:pPr>
              <w:rPr>
                <w:rFonts w:ascii="Calibri" w:hAnsi="Calibri"/>
                <w:color w:val="000000"/>
                <w:sz w:val="22"/>
                <w:szCs w:val="22"/>
              </w:rPr>
            </w:pPr>
            <w:r>
              <w:rPr>
                <w:rFonts w:ascii="Calibri" w:hAnsi="Calibri"/>
                <w:color w:val="000000"/>
                <w:sz w:val="22"/>
                <w:szCs w:val="22"/>
              </w:rPr>
              <w:t xml:space="preserve">□ Yes □ No □ Unknown </w:t>
            </w:r>
          </w:p>
          <w:p w14:paraId="0022AEC8" w14:textId="77777777" w:rsidR="000877FA" w:rsidRDefault="007241AC">
            <w:pPr>
              <w:rPr>
                <w:rFonts w:ascii="Calibri" w:hAnsi="Calibri"/>
                <w:color w:val="000000"/>
                <w:sz w:val="22"/>
                <w:szCs w:val="22"/>
              </w:rPr>
            </w:pPr>
            <w:r>
              <w:rPr>
                <w:rFonts w:ascii="Calibri" w:hAnsi="Calibri"/>
                <w:color w:val="000000"/>
                <w:sz w:val="22"/>
                <w:szCs w:val="22"/>
              </w:rPr>
              <w:t xml:space="preserve">Date of sign/symptom onset </w:t>
            </w:r>
          </w:p>
          <w:p w14:paraId="4D97CE20" w14:textId="77777777" w:rsidR="00F15BCD" w:rsidRDefault="007241AC">
            <w:pPr>
              <w:rPr>
                <w:rFonts w:ascii="Calibri" w:hAnsi="Calibri"/>
                <w:color w:val="000000"/>
                <w:sz w:val="22"/>
                <w:szCs w:val="22"/>
              </w:rPr>
            </w:pPr>
            <w:r>
              <w:rPr>
                <w:rFonts w:ascii="Calibri" w:hAnsi="Calibri"/>
                <w:color w:val="000000"/>
                <w:sz w:val="22"/>
                <w:szCs w:val="22"/>
              </w:rPr>
              <w:t xml:space="preserve"> __ __ /__ __ /__ __ __ ___</w:t>
            </w:r>
          </w:p>
          <w:p w14:paraId="53CB868E" w14:textId="77777777" w:rsidR="000877FA" w:rsidRDefault="007241AC">
            <w:pPr>
              <w:rPr>
                <w:rFonts w:ascii="Calibri" w:hAnsi="Calibri"/>
                <w:color w:val="000000"/>
                <w:sz w:val="22"/>
                <w:szCs w:val="22"/>
              </w:rPr>
            </w:pPr>
            <w:r>
              <w:rPr>
                <w:rFonts w:ascii="Calibri" w:hAnsi="Calibri"/>
                <w:color w:val="000000"/>
                <w:sz w:val="22"/>
                <w:szCs w:val="22"/>
              </w:rPr>
              <w:br w:type="page"/>
              <w:t>Other evidence suggestive of acute HIV infection?</w:t>
            </w:r>
          </w:p>
          <w:p w14:paraId="41F5D126" w14:textId="77777777" w:rsidR="00F15BCD" w:rsidRDefault="007241AC">
            <w:pPr>
              <w:rPr>
                <w:rFonts w:ascii="Calibri" w:hAnsi="Calibri"/>
                <w:color w:val="000000"/>
                <w:sz w:val="22"/>
                <w:szCs w:val="22"/>
              </w:rPr>
            </w:pPr>
            <w:r>
              <w:rPr>
                <w:rFonts w:ascii="Calibri" w:hAnsi="Calibri"/>
                <w:color w:val="000000"/>
                <w:sz w:val="22"/>
                <w:szCs w:val="22"/>
              </w:rPr>
              <w:t xml:space="preserve">□ Yes □ No □ Unknown  </w:t>
            </w:r>
            <w:r>
              <w:rPr>
                <w:rFonts w:ascii="Calibri" w:hAnsi="Calibri"/>
                <w:i/>
                <w:iCs/>
                <w:color w:val="000000"/>
                <w:sz w:val="22"/>
                <w:szCs w:val="22"/>
              </w:rPr>
              <w:t>If YES, please describe:</w:t>
            </w:r>
            <w:r>
              <w:rPr>
                <w:rFonts w:ascii="Calibri" w:hAnsi="Calibri"/>
                <w:color w:val="000000"/>
                <w:sz w:val="22"/>
                <w:szCs w:val="22"/>
              </w:rPr>
              <w:t xml:space="preserve"> ______________________</w:t>
            </w:r>
          </w:p>
          <w:p w14:paraId="0E65774C" w14:textId="77777777" w:rsidR="007241AC" w:rsidRDefault="007241AC">
            <w:pPr>
              <w:rPr>
                <w:rFonts w:ascii="Calibri" w:hAnsi="Calibri"/>
                <w:color w:val="000000"/>
                <w:sz w:val="22"/>
                <w:szCs w:val="22"/>
              </w:rPr>
            </w:pPr>
            <w:r>
              <w:rPr>
                <w:rFonts w:ascii="Calibri" w:hAnsi="Calibri"/>
                <w:color w:val="000000"/>
                <w:sz w:val="22"/>
                <w:szCs w:val="22"/>
              </w:rPr>
              <w:t>Date of evidence  __ __ /__ __ /__ __ __ ___</w:t>
            </w:r>
            <w:r>
              <w:rPr>
                <w:rFonts w:ascii="Calibri" w:hAnsi="Calibri"/>
                <w:color w:val="000000"/>
                <w:sz w:val="22"/>
                <w:szCs w:val="22"/>
              </w:rPr>
              <w:br w:type="page"/>
            </w:r>
          </w:p>
        </w:tc>
        <w:tc>
          <w:tcPr>
            <w:tcW w:w="3685" w:type="dxa"/>
            <w:tcBorders>
              <w:top w:val="nil"/>
              <w:left w:val="nil"/>
              <w:bottom w:val="single" w:sz="4" w:space="0" w:color="auto"/>
              <w:right w:val="single" w:sz="4" w:space="0" w:color="auto"/>
            </w:tcBorders>
            <w:shd w:val="clear" w:color="000000" w:fill="FFFFFF"/>
            <w:hideMark/>
          </w:tcPr>
          <w:p w14:paraId="659E65F0" w14:textId="4D2223B5" w:rsidR="007241AC" w:rsidRDefault="00324C36" w:rsidP="00D12B4F">
            <w:pPr>
              <w:rPr>
                <w:rFonts w:ascii="Calibri" w:hAnsi="Calibri"/>
                <w:color w:val="000000"/>
                <w:sz w:val="22"/>
                <w:szCs w:val="22"/>
              </w:rPr>
            </w:pPr>
            <w:r>
              <w:rPr>
                <w:rFonts w:ascii="Calibri" w:hAnsi="Calibri"/>
                <w:color w:val="000000"/>
                <w:sz w:val="22"/>
                <w:szCs w:val="22"/>
              </w:rPr>
              <w:t>To a</w:t>
            </w:r>
            <w:r w:rsidR="007241AC">
              <w:rPr>
                <w:rFonts w:ascii="Calibri" w:hAnsi="Calibri"/>
                <w:color w:val="000000"/>
                <w:sz w:val="22"/>
                <w:szCs w:val="22"/>
              </w:rPr>
              <w:t>llow HIV surveillance programs to identify acute HIV infections for urgent follow-up.</w:t>
            </w:r>
            <w:r w:rsidR="00EF4F7C">
              <w:rPr>
                <w:color w:val="000000" w:themeColor="text1"/>
              </w:rPr>
              <w:t xml:space="preserve"> This will have a minimal increase in burden</w:t>
            </w:r>
            <w:r w:rsidR="000E4026">
              <w:rPr>
                <w:color w:val="000000" w:themeColor="text1"/>
              </w:rPr>
              <w:t>.</w:t>
            </w:r>
            <w:r w:rsidR="000E4026">
              <w:rPr>
                <w:rFonts w:ascii="Calibri" w:hAnsi="Calibri"/>
                <w:color w:val="000000"/>
                <w:sz w:val="22"/>
                <w:szCs w:val="22"/>
              </w:rPr>
              <w:t xml:space="preserve"> (</w:t>
            </w:r>
            <w:r w:rsidR="00D12B4F">
              <w:rPr>
                <w:rFonts w:ascii="Calibri" w:hAnsi="Calibri"/>
                <w:color w:val="000000"/>
                <w:sz w:val="22"/>
                <w:szCs w:val="22"/>
              </w:rPr>
              <w:t>S</w:t>
            </w:r>
            <w:r w:rsidR="000E4026">
              <w:rPr>
                <w:rFonts w:ascii="Calibri" w:hAnsi="Calibri"/>
                <w:color w:val="000000"/>
                <w:sz w:val="22"/>
                <w:szCs w:val="22"/>
              </w:rPr>
              <w:t>ee description in changes in burden section below</w:t>
            </w:r>
            <w:r w:rsidR="00D12B4F">
              <w:rPr>
                <w:rFonts w:ascii="Calibri" w:hAnsi="Calibri"/>
                <w:color w:val="000000"/>
                <w:sz w:val="22"/>
                <w:szCs w:val="22"/>
              </w:rPr>
              <w:t>.</w:t>
            </w:r>
            <w:r w:rsidR="000E4026">
              <w:rPr>
                <w:rFonts w:ascii="Calibri" w:hAnsi="Calibri"/>
                <w:color w:val="000000"/>
                <w:sz w:val="22"/>
                <w:szCs w:val="22"/>
              </w:rPr>
              <w:t>)</w:t>
            </w:r>
          </w:p>
        </w:tc>
      </w:tr>
      <w:tr w:rsidR="007241AC" w14:paraId="08055D95" w14:textId="77777777" w:rsidTr="00412D27">
        <w:trPr>
          <w:trHeight w:val="1500"/>
        </w:trPr>
        <w:tc>
          <w:tcPr>
            <w:tcW w:w="2600" w:type="dxa"/>
            <w:tcBorders>
              <w:top w:val="nil"/>
              <w:left w:val="single" w:sz="4" w:space="0" w:color="auto"/>
              <w:bottom w:val="single" w:sz="4" w:space="0" w:color="auto"/>
              <w:right w:val="single" w:sz="4" w:space="0" w:color="auto"/>
            </w:tcBorders>
            <w:shd w:val="clear" w:color="000000" w:fill="FFFFFF"/>
            <w:hideMark/>
          </w:tcPr>
          <w:p w14:paraId="550ADB2C" w14:textId="77777777" w:rsidR="007241AC" w:rsidRDefault="007241AC" w:rsidP="00240469">
            <w:pPr>
              <w:rPr>
                <w:rFonts w:ascii="Calibri" w:hAnsi="Calibri"/>
                <w:color w:val="000000"/>
                <w:sz w:val="22"/>
                <w:szCs w:val="22"/>
              </w:rPr>
            </w:pPr>
            <w:r>
              <w:rPr>
                <w:rFonts w:ascii="Calibri" w:hAnsi="Calibri"/>
                <w:color w:val="000000"/>
                <w:sz w:val="22"/>
                <w:szCs w:val="22"/>
              </w:rPr>
              <w:t xml:space="preserve">Page 2, Section: Clinical, Variable: </w:t>
            </w:r>
            <w:r w:rsidR="00240469">
              <w:rPr>
                <w:rFonts w:ascii="Calibri" w:hAnsi="Calibri"/>
                <w:color w:val="000000"/>
                <w:sz w:val="22"/>
                <w:szCs w:val="22"/>
              </w:rPr>
              <w:t>N/A</w:t>
            </w:r>
          </w:p>
        </w:tc>
        <w:tc>
          <w:tcPr>
            <w:tcW w:w="4235" w:type="dxa"/>
            <w:tcBorders>
              <w:top w:val="nil"/>
              <w:left w:val="nil"/>
              <w:bottom w:val="single" w:sz="4" w:space="0" w:color="auto"/>
              <w:right w:val="single" w:sz="4" w:space="0" w:color="auto"/>
            </w:tcBorders>
            <w:shd w:val="clear" w:color="000000" w:fill="FFFFFF"/>
            <w:hideMark/>
          </w:tcPr>
          <w:p w14:paraId="1C870BC4" w14:textId="77777777" w:rsidR="007241AC" w:rsidRDefault="007241AC">
            <w:pPr>
              <w:rPr>
                <w:rFonts w:ascii="Calibri" w:hAnsi="Calibri"/>
                <w:color w:val="000000"/>
                <w:sz w:val="22"/>
                <w:szCs w:val="22"/>
              </w:rPr>
            </w:pPr>
            <w:r>
              <w:rPr>
                <w:rFonts w:ascii="Calibri" w:hAnsi="Calibri"/>
                <w:color w:val="000000"/>
                <w:sz w:val="22"/>
                <w:szCs w:val="22"/>
              </w:rPr>
              <w:t>Update</w:t>
            </w:r>
            <w:r w:rsidR="00324C36">
              <w:rPr>
                <w:rFonts w:ascii="Calibri" w:hAnsi="Calibri"/>
                <w:color w:val="000000"/>
                <w:sz w:val="22"/>
                <w:szCs w:val="22"/>
              </w:rPr>
              <w:t>d</w:t>
            </w:r>
            <w:r>
              <w:rPr>
                <w:rFonts w:ascii="Calibri" w:hAnsi="Calibri"/>
                <w:color w:val="000000"/>
                <w:sz w:val="22"/>
                <w:szCs w:val="22"/>
              </w:rPr>
              <w:t xml:space="preserve"> the section label from "Clinical" to "Clinical: Acute HIV Infection and Opportunistic Illnesses". Add</w:t>
            </w:r>
            <w:r w:rsidR="00324C36">
              <w:rPr>
                <w:rFonts w:ascii="Calibri" w:hAnsi="Calibri"/>
                <w:color w:val="000000"/>
                <w:sz w:val="22"/>
                <w:szCs w:val="22"/>
              </w:rPr>
              <w:t>ed</w:t>
            </w:r>
            <w:r>
              <w:rPr>
                <w:rFonts w:ascii="Calibri" w:hAnsi="Calibri"/>
                <w:color w:val="000000"/>
                <w:sz w:val="22"/>
                <w:szCs w:val="22"/>
              </w:rPr>
              <w:t xml:space="preserve"> a sub-header of "Opportunistic Illnesses" to separate the fields to capture information about acute HIV infection from the fields to capture opportunistic illnesses.</w:t>
            </w:r>
          </w:p>
        </w:tc>
        <w:tc>
          <w:tcPr>
            <w:tcW w:w="3685" w:type="dxa"/>
            <w:tcBorders>
              <w:top w:val="nil"/>
              <w:left w:val="nil"/>
              <w:bottom w:val="single" w:sz="4" w:space="0" w:color="auto"/>
              <w:right w:val="single" w:sz="4" w:space="0" w:color="auto"/>
            </w:tcBorders>
            <w:shd w:val="clear" w:color="000000" w:fill="FFFFFF"/>
            <w:hideMark/>
          </w:tcPr>
          <w:p w14:paraId="03DB1D72" w14:textId="77777777" w:rsidR="007241AC" w:rsidRDefault="00324C36" w:rsidP="00324C36">
            <w:pPr>
              <w:rPr>
                <w:rFonts w:ascii="Calibri" w:hAnsi="Calibri"/>
                <w:color w:val="000000"/>
                <w:sz w:val="22"/>
                <w:szCs w:val="22"/>
              </w:rPr>
            </w:pPr>
            <w:r>
              <w:rPr>
                <w:rFonts w:ascii="Calibri" w:hAnsi="Calibri"/>
                <w:color w:val="000000"/>
                <w:sz w:val="22"/>
                <w:szCs w:val="22"/>
              </w:rPr>
              <w:t>To p</w:t>
            </w:r>
            <w:r w:rsidR="007241AC">
              <w:rPr>
                <w:rFonts w:ascii="Calibri" w:hAnsi="Calibri"/>
                <w:color w:val="000000"/>
                <w:sz w:val="22"/>
                <w:szCs w:val="22"/>
              </w:rPr>
              <w:t xml:space="preserve">rovide further description in the section label to reflect the expanded content of this section. </w:t>
            </w:r>
          </w:p>
        </w:tc>
      </w:tr>
      <w:tr w:rsidR="007241AC" w14:paraId="5DB4FA7C" w14:textId="77777777" w:rsidTr="00412D27">
        <w:trPr>
          <w:trHeight w:val="1800"/>
        </w:trPr>
        <w:tc>
          <w:tcPr>
            <w:tcW w:w="2600" w:type="dxa"/>
            <w:tcBorders>
              <w:top w:val="nil"/>
              <w:left w:val="single" w:sz="4" w:space="0" w:color="auto"/>
              <w:bottom w:val="single" w:sz="4" w:space="0" w:color="auto"/>
              <w:right w:val="single" w:sz="4" w:space="0" w:color="auto"/>
            </w:tcBorders>
            <w:shd w:val="clear" w:color="000000" w:fill="FFFFFF"/>
            <w:hideMark/>
          </w:tcPr>
          <w:p w14:paraId="50E3D553" w14:textId="77777777" w:rsidR="007241AC" w:rsidRDefault="007241AC">
            <w:pPr>
              <w:rPr>
                <w:rFonts w:ascii="Calibri" w:hAnsi="Calibri"/>
                <w:color w:val="000000"/>
                <w:sz w:val="22"/>
                <w:szCs w:val="22"/>
              </w:rPr>
            </w:pPr>
            <w:r>
              <w:rPr>
                <w:rFonts w:ascii="Calibri" w:hAnsi="Calibri"/>
                <w:color w:val="000000"/>
                <w:sz w:val="22"/>
                <w:szCs w:val="22"/>
              </w:rPr>
              <w:t>Page 4, Section: Treatment/Services Referrals, Variable: Child's Coded ID</w:t>
            </w:r>
          </w:p>
        </w:tc>
        <w:tc>
          <w:tcPr>
            <w:tcW w:w="4235" w:type="dxa"/>
            <w:tcBorders>
              <w:top w:val="nil"/>
              <w:left w:val="nil"/>
              <w:bottom w:val="single" w:sz="4" w:space="0" w:color="auto"/>
              <w:right w:val="single" w:sz="4" w:space="0" w:color="auto"/>
            </w:tcBorders>
            <w:shd w:val="clear" w:color="000000" w:fill="FFFFFF"/>
            <w:hideMark/>
          </w:tcPr>
          <w:p w14:paraId="4F7BB3D5" w14:textId="77777777" w:rsidR="007241AC" w:rsidRDefault="007241AC">
            <w:pPr>
              <w:rPr>
                <w:rFonts w:ascii="Calibri" w:hAnsi="Calibri"/>
                <w:color w:val="000000"/>
                <w:sz w:val="22"/>
                <w:szCs w:val="22"/>
              </w:rPr>
            </w:pPr>
            <w:r>
              <w:rPr>
                <w:rFonts w:ascii="Calibri" w:hAnsi="Calibri"/>
                <w:color w:val="000000"/>
                <w:sz w:val="22"/>
                <w:szCs w:val="22"/>
              </w:rPr>
              <w:t>Remove</w:t>
            </w:r>
            <w:r w:rsidR="00324C36">
              <w:rPr>
                <w:rFonts w:ascii="Calibri" w:hAnsi="Calibri"/>
                <w:color w:val="000000"/>
                <w:sz w:val="22"/>
                <w:szCs w:val="22"/>
              </w:rPr>
              <w:t>d</w:t>
            </w:r>
            <w:r>
              <w:rPr>
                <w:rFonts w:ascii="Calibri" w:hAnsi="Calibri"/>
                <w:color w:val="000000"/>
                <w:sz w:val="22"/>
                <w:szCs w:val="22"/>
              </w:rPr>
              <w:t xml:space="preserve"> this variable from the hard copy form.</w:t>
            </w:r>
          </w:p>
        </w:tc>
        <w:tc>
          <w:tcPr>
            <w:tcW w:w="3685" w:type="dxa"/>
            <w:tcBorders>
              <w:top w:val="nil"/>
              <w:left w:val="nil"/>
              <w:bottom w:val="single" w:sz="4" w:space="0" w:color="auto"/>
              <w:right w:val="single" w:sz="4" w:space="0" w:color="auto"/>
            </w:tcBorders>
            <w:shd w:val="clear" w:color="000000" w:fill="FFFFFF"/>
            <w:hideMark/>
          </w:tcPr>
          <w:p w14:paraId="69222366" w14:textId="04D986A1" w:rsidR="007241AC" w:rsidRPr="003A1714" w:rsidRDefault="007241AC" w:rsidP="00AF17E9">
            <w:pPr>
              <w:pStyle w:val="CommentText"/>
              <w:rPr>
                <w:rFonts w:asciiTheme="minorHAnsi" w:hAnsiTheme="minorHAnsi" w:cstheme="minorHAnsi"/>
                <w:sz w:val="22"/>
                <w:szCs w:val="22"/>
              </w:rPr>
            </w:pPr>
            <w:r>
              <w:rPr>
                <w:rFonts w:ascii="Calibri" w:hAnsi="Calibri"/>
                <w:color w:val="000000"/>
                <w:sz w:val="22"/>
                <w:szCs w:val="22"/>
              </w:rPr>
              <w:t xml:space="preserve">It is no longer necessary to have a place on the form to collect this information as </w:t>
            </w:r>
            <w:r w:rsidR="000E4026" w:rsidRPr="003A1714">
              <w:rPr>
                <w:rFonts w:asciiTheme="minorHAnsi" w:hAnsiTheme="minorHAnsi" w:cstheme="minorHAnsi"/>
                <w:color w:val="000000"/>
                <w:sz w:val="22"/>
                <w:szCs w:val="22"/>
              </w:rPr>
              <w:t>states</w:t>
            </w:r>
            <w:r w:rsidRPr="003A1714">
              <w:rPr>
                <w:rFonts w:asciiTheme="minorHAnsi" w:hAnsiTheme="minorHAnsi"/>
                <w:color w:val="000000"/>
                <w:sz w:val="22"/>
              </w:rPr>
              <w:t xml:space="preserve"> no longer have code-based reporting.</w:t>
            </w:r>
            <w:r w:rsidR="000E4026" w:rsidRPr="003A1714">
              <w:rPr>
                <w:rFonts w:asciiTheme="minorHAnsi" w:hAnsiTheme="minorHAnsi"/>
                <w:sz w:val="22"/>
              </w:rPr>
              <w:t xml:space="preserve"> </w:t>
            </w:r>
            <w:r w:rsidR="000E4026" w:rsidRPr="003A1714">
              <w:rPr>
                <w:rFonts w:asciiTheme="minorHAnsi" w:hAnsiTheme="minorHAnsi" w:cstheme="minorHAnsi"/>
                <w:sz w:val="22"/>
                <w:szCs w:val="22"/>
              </w:rPr>
              <w:t>The child’s state number, which is also on the form, is used by all jurisdictions now for this purpose.</w:t>
            </w:r>
            <w:r w:rsidR="000E4026">
              <w:t xml:space="preserve">  </w:t>
            </w:r>
            <w:r w:rsidRPr="003A1714">
              <w:rPr>
                <w:rFonts w:asciiTheme="minorHAnsi" w:hAnsiTheme="minorHAnsi" w:cstheme="minorHAnsi"/>
                <w:sz w:val="22"/>
                <w:szCs w:val="22"/>
              </w:rPr>
              <w:t>It will still be possible to enter this information in eHARS, if needed</w:t>
            </w:r>
            <w:r w:rsidR="00D91C15" w:rsidRPr="003A1714">
              <w:rPr>
                <w:rFonts w:asciiTheme="minorHAnsi" w:hAnsiTheme="minorHAnsi" w:cstheme="minorHAnsi"/>
                <w:sz w:val="22"/>
                <w:szCs w:val="22"/>
              </w:rPr>
              <w:t xml:space="preserve">  This change will</w:t>
            </w:r>
            <w:r w:rsidR="009D5D58" w:rsidRPr="003A1714">
              <w:rPr>
                <w:rFonts w:asciiTheme="minorHAnsi" w:hAnsiTheme="minorHAnsi" w:cstheme="minorHAnsi"/>
                <w:sz w:val="22"/>
                <w:szCs w:val="22"/>
              </w:rPr>
              <w:t xml:space="preserve"> represent a minimum decrease </w:t>
            </w:r>
            <w:r w:rsidR="009D5D58" w:rsidRPr="00AF17E9">
              <w:rPr>
                <w:rFonts w:asciiTheme="minorHAnsi" w:hAnsiTheme="minorHAnsi" w:cstheme="minorHAnsi"/>
                <w:sz w:val="22"/>
                <w:szCs w:val="22"/>
              </w:rPr>
              <w:t xml:space="preserve">to </w:t>
            </w:r>
            <w:r w:rsidR="00AF17E9">
              <w:rPr>
                <w:rFonts w:asciiTheme="minorHAnsi" w:hAnsiTheme="minorHAnsi" w:cstheme="minorHAnsi"/>
                <w:sz w:val="22"/>
                <w:szCs w:val="22"/>
              </w:rPr>
              <w:t xml:space="preserve">no </w:t>
            </w:r>
            <w:r w:rsidR="00D91C15" w:rsidRPr="003A1714">
              <w:rPr>
                <w:rFonts w:asciiTheme="minorHAnsi" w:hAnsiTheme="minorHAnsi" w:cstheme="minorHAnsi"/>
                <w:sz w:val="22"/>
                <w:szCs w:val="22"/>
              </w:rPr>
              <w:t xml:space="preserve">impact </w:t>
            </w:r>
            <w:r w:rsidR="00C04563" w:rsidRPr="003A1714">
              <w:rPr>
                <w:rFonts w:asciiTheme="minorHAnsi" w:hAnsiTheme="minorHAnsi" w:cstheme="minorHAnsi"/>
                <w:sz w:val="22"/>
                <w:szCs w:val="22"/>
              </w:rPr>
              <w:t>o</w:t>
            </w:r>
            <w:r w:rsidR="00D91C15" w:rsidRPr="003A1714">
              <w:rPr>
                <w:rFonts w:asciiTheme="minorHAnsi" w:hAnsiTheme="minorHAnsi" w:cstheme="minorHAnsi"/>
                <w:sz w:val="22"/>
                <w:szCs w:val="22"/>
              </w:rPr>
              <w:t>n burden since</w:t>
            </w:r>
            <w:r w:rsidR="009D5D58" w:rsidRPr="003A1714">
              <w:rPr>
                <w:rFonts w:asciiTheme="minorHAnsi" w:hAnsiTheme="minorHAnsi" w:cstheme="minorHAnsi"/>
                <w:sz w:val="22"/>
                <w:szCs w:val="22"/>
              </w:rPr>
              <w:t xml:space="preserve"> collection is no longer required an</w:t>
            </w:r>
            <w:r w:rsidR="009D5D58" w:rsidRPr="00AF17E9">
              <w:rPr>
                <w:rFonts w:asciiTheme="minorHAnsi" w:hAnsiTheme="minorHAnsi" w:cstheme="minorHAnsi"/>
                <w:sz w:val="22"/>
                <w:szCs w:val="22"/>
              </w:rPr>
              <w:t xml:space="preserve">d </w:t>
            </w:r>
            <w:r w:rsidR="009D5D58" w:rsidRPr="003A1714">
              <w:rPr>
                <w:rFonts w:asciiTheme="minorHAnsi" w:hAnsiTheme="minorHAnsi" w:cstheme="minorHAnsi"/>
                <w:sz w:val="22"/>
                <w:szCs w:val="22"/>
              </w:rPr>
              <w:t>s</w:t>
            </w:r>
            <w:r w:rsidR="00A86545" w:rsidRPr="003A1714">
              <w:rPr>
                <w:rFonts w:asciiTheme="minorHAnsi" w:hAnsiTheme="minorHAnsi" w:cstheme="minorHAnsi"/>
                <w:sz w:val="22"/>
                <w:szCs w:val="22"/>
              </w:rPr>
              <w:t>tates</w:t>
            </w:r>
            <w:r w:rsidR="00234C66" w:rsidRPr="003A1714">
              <w:rPr>
                <w:rFonts w:asciiTheme="minorHAnsi" w:hAnsiTheme="minorHAnsi" w:cstheme="minorHAnsi"/>
                <w:sz w:val="22"/>
                <w:szCs w:val="22"/>
              </w:rPr>
              <w:t xml:space="preserve"> </w:t>
            </w:r>
            <w:r w:rsidR="00E92110" w:rsidRPr="003A1714">
              <w:rPr>
                <w:rFonts w:asciiTheme="minorHAnsi" w:hAnsiTheme="minorHAnsi" w:cstheme="minorHAnsi"/>
                <w:sz w:val="22"/>
                <w:szCs w:val="22"/>
              </w:rPr>
              <w:t xml:space="preserve">have not been </w:t>
            </w:r>
            <w:r w:rsidR="00D60AF2" w:rsidRPr="003A1714">
              <w:rPr>
                <w:rFonts w:asciiTheme="minorHAnsi" w:hAnsiTheme="minorHAnsi" w:cstheme="minorHAnsi"/>
                <w:sz w:val="22"/>
                <w:szCs w:val="22"/>
              </w:rPr>
              <w:t xml:space="preserve">collecting or </w:t>
            </w:r>
            <w:r w:rsidR="00E92110" w:rsidRPr="003A1714">
              <w:rPr>
                <w:rFonts w:asciiTheme="minorHAnsi" w:hAnsiTheme="minorHAnsi" w:cstheme="minorHAnsi"/>
                <w:sz w:val="22"/>
                <w:szCs w:val="22"/>
              </w:rPr>
              <w:t xml:space="preserve">reporting this </w:t>
            </w:r>
            <w:r w:rsidR="00D60AF2" w:rsidRPr="003A1714">
              <w:rPr>
                <w:rFonts w:asciiTheme="minorHAnsi" w:hAnsiTheme="minorHAnsi" w:cstheme="minorHAnsi"/>
                <w:sz w:val="22"/>
                <w:szCs w:val="22"/>
              </w:rPr>
              <w:t xml:space="preserve">optional </w:t>
            </w:r>
            <w:r w:rsidR="00E92110" w:rsidRPr="003A1714">
              <w:rPr>
                <w:rFonts w:asciiTheme="minorHAnsi" w:hAnsiTheme="minorHAnsi" w:cstheme="minorHAnsi"/>
                <w:sz w:val="22"/>
                <w:szCs w:val="22"/>
              </w:rPr>
              <w:t>infor</w:t>
            </w:r>
            <w:r w:rsidR="00D60AF2" w:rsidRPr="003A1714">
              <w:rPr>
                <w:rFonts w:asciiTheme="minorHAnsi" w:hAnsiTheme="minorHAnsi" w:cstheme="minorHAnsi"/>
                <w:sz w:val="22"/>
                <w:szCs w:val="22"/>
              </w:rPr>
              <w:t>mation in recent years.</w:t>
            </w:r>
            <w:r w:rsidR="00E92110" w:rsidRPr="003A1714">
              <w:rPr>
                <w:rFonts w:asciiTheme="minorHAnsi" w:hAnsiTheme="minorHAnsi" w:cstheme="minorHAnsi"/>
                <w:sz w:val="22"/>
                <w:szCs w:val="22"/>
              </w:rPr>
              <w:t xml:space="preserve"> </w:t>
            </w:r>
            <w:r w:rsidR="00046C42" w:rsidRPr="003A1714">
              <w:rPr>
                <w:rFonts w:asciiTheme="minorHAnsi" w:hAnsiTheme="minorHAnsi" w:cstheme="minorHAnsi"/>
                <w:sz w:val="22"/>
                <w:szCs w:val="22"/>
              </w:rPr>
              <w:t xml:space="preserve"> </w:t>
            </w:r>
          </w:p>
        </w:tc>
      </w:tr>
      <w:tr w:rsidR="007241AC" w14:paraId="4F13622C" w14:textId="77777777" w:rsidTr="00412D27">
        <w:trPr>
          <w:trHeight w:val="2100"/>
        </w:trPr>
        <w:tc>
          <w:tcPr>
            <w:tcW w:w="2600" w:type="dxa"/>
            <w:tcBorders>
              <w:top w:val="nil"/>
              <w:left w:val="single" w:sz="4" w:space="0" w:color="auto"/>
              <w:bottom w:val="single" w:sz="4" w:space="0" w:color="auto"/>
              <w:right w:val="single" w:sz="4" w:space="0" w:color="auto"/>
            </w:tcBorders>
            <w:shd w:val="clear" w:color="000000" w:fill="FFFFFF"/>
            <w:hideMark/>
          </w:tcPr>
          <w:p w14:paraId="02FA5F9C" w14:textId="77777777" w:rsidR="007241AC" w:rsidRDefault="007241AC">
            <w:pPr>
              <w:rPr>
                <w:rFonts w:ascii="Calibri" w:hAnsi="Calibri"/>
                <w:color w:val="000000"/>
                <w:sz w:val="22"/>
                <w:szCs w:val="22"/>
              </w:rPr>
            </w:pPr>
            <w:r>
              <w:rPr>
                <w:rFonts w:ascii="Calibri" w:hAnsi="Calibri"/>
                <w:color w:val="000000"/>
                <w:sz w:val="22"/>
                <w:szCs w:val="22"/>
              </w:rPr>
              <w:t>Page 4, Section: Treatment/Services Referrals, Variable: Evidence of receipt of HIV medical care (other than laboratory test result)</w:t>
            </w:r>
          </w:p>
        </w:tc>
        <w:tc>
          <w:tcPr>
            <w:tcW w:w="4235" w:type="dxa"/>
            <w:tcBorders>
              <w:top w:val="nil"/>
              <w:left w:val="nil"/>
              <w:bottom w:val="single" w:sz="4" w:space="0" w:color="auto"/>
              <w:right w:val="single" w:sz="4" w:space="0" w:color="auto"/>
            </w:tcBorders>
            <w:shd w:val="clear" w:color="000000" w:fill="FFFFFF"/>
            <w:hideMark/>
          </w:tcPr>
          <w:p w14:paraId="5A32A11D" w14:textId="77777777" w:rsidR="007241AC" w:rsidRDefault="007241AC">
            <w:pPr>
              <w:rPr>
                <w:rFonts w:ascii="Calibri" w:hAnsi="Calibri"/>
                <w:color w:val="000000"/>
                <w:sz w:val="22"/>
                <w:szCs w:val="22"/>
              </w:rPr>
            </w:pPr>
            <w:r>
              <w:rPr>
                <w:rFonts w:ascii="Calibri" w:hAnsi="Calibri"/>
                <w:color w:val="000000"/>
                <w:sz w:val="22"/>
                <w:szCs w:val="22"/>
              </w:rPr>
              <w:t>Add</w:t>
            </w:r>
            <w:r w:rsidR="00324C36">
              <w:rPr>
                <w:rFonts w:ascii="Calibri" w:hAnsi="Calibri"/>
                <w:color w:val="000000"/>
                <w:sz w:val="22"/>
                <w:szCs w:val="22"/>
              </w:rPr>
              <w:t>ed</w:t>
            </w:r>
            <w:r>
              <w:rPr>
                <w:rFonts w:ascii="Calibri" w:hAnsi="Calibri"/>
                <w:color w:val="000000"/>
                <w:sz w:val="22"/>
                <w:szCs w:val="22"/>
              </w:rPr>
              <w:t xml:space="preserve"> the following questions and response options:</w:t>
            </w:r>
            <w:r>
              <w:rPr>
                <w:rFonts w:ascii="Calibri" w:hAnsi="Calibri"/>
                <w:color w:val="000000"/>
                <w:sz w:val="22"/>
                <w:szCs w:val="22"/>
              </w:rPr>
              <w:br/>
              <w:t>Evidence of receipt of HIV medical care other than laboratory test result (select one; record additional evidence in Comments)</w:t>
            </w:r>
            <w:r>
              <w:rPr>
                <w:rFonts w:ascii="Calibri" w:hAnsi="Calibri"/>
                <w:color w:val="000000"/>
                <w:sz w:val="22"/>
                <w:szCs w:val="22"/>
              </w:rPr>
              <w:br/>
              <w:t>□ 1-Yes, documented □ 2-Yes, client self-report, only</w:t>
            </w:r>
            <w:r>
              <w:rPr>
                <w:rFonts w:ascii="Calibri" w:hAnsi="Calibri"/>
                <w:color w:val="000000"/>
                <w:sz w:val="22"/>
                <w:szCs w:val="22"/>
              </w:rPr>
              <w:br/>
              <w:t xml:space="preserve">Date of medical visit or prescription </w:t>
            </w:r>
            <w:r>
              <w:rPr>
                <w:rFonts w:ascii="Calibri" w:hAnsi="Calibri"/>
                <w:color w:val="000000"/>
                <w:sz w:val="22"/>
                <w:szCs w:val="22"/>
              </w:rPr>
              <w:br/>
              <w:t xml:space="preserve"> __ __ /__ __ /__ __ __ ___</w:t>
            </w:r>
          </w:p>
        </w:tc>
        <w:tc>
          <w:tcPr>
            <w:tcW w:w="3685" w:type="dxa"/>
            <w:tcBorders>
              <w:top w:val="nil"/>
              <w:left w:val="nil"/>
              <w:bottom w:val="single" w:sz="4" w:space="0" w:color="auto"/>
              <w:right w:val="single" w:sz="4" w:space="0" w:color="auto"/>
            </w:tcBorders>
            <w:shd w:val="clear" w:color="000000" w:fill="FFFFFF"/>
            <w:hideMark/>
          </w:tcPr>
          <w:p w14:paraId="635BAD47" w14:textId="280E8B1B" w:rsidR="007241AC" w:rsidRDefault="007241AC" w:rsidP="009D5D58">
            <w:pPr>
              <w:rPr>
                <w:rFonts w:ascii="Calibri" w:hAnsi="Calibri"/>
                <w:color w:val="000000"/>
                <w:sz w:val="22"/>
                <w:szCs w:val="22"/>
              </w:rPr>
            </w:pPr>
            <w:r>
              <w:rPr>
                <w:rFonts w:ascii="Calibri" w:hAnsi="Calibri"/>
                <w:color w:val="000000"/>
                <w:sz w:val="22"/>
                <w:szCs w:val="22"/>
              </w:rPr>
              <w:t xml:space="preserve">To be used for care continuum analyses and working of </w:t>
            </w:r>
            <w:r w:rsidR="00A23DE2">
              <w:rPr>
                <w:rFonts w:ascii="Calibri" w:hAnsi="Calibri"/>
                <w:color w:val="000000"/>
                <w:sz w:val="22"/>
                <w:szCs w:val="22"/>
              </w:rPr>
              <w:t xml:space="preserve">lists of person who are </w:t>
            </w:r>
            <w:r>
              <w:rPr>
                <w:rFonts w:ascii="Calibri" w:hAnsi="Calibri"/>
                <w:color w:val="000000"/>
                <w:sz w:val="22"/>
                <w:szCs w:val="22"/>
              </w:rPr>
              <w:t>not</w:t>
            </w:r>
            <w:r w:rsidR="00A23DE2">
              <w:rPr>
                <w:rFonts w:ascii="Calibri" w:hAnsi="Calibri"/>
                <w:color w:val="000000"/>
                <w:sz w:val="22"/>
                <w:szCs w:val="22"/>
              </w:rPr>
              <w:t xml:space="preserve"> </w:t>
            </w:r>
            <w:r>
              <w:rPr>
                <w:rFonts w:ascii="Calibri" w:hAnsi="Calibri"/>
                <w:color w:val="000000"/>
                <w:sz w:val="22"/>
                <w:szCs w:val="22"/>
              </w:rPr>
              <w:t>in</w:t>
            </w:r>
            <w:r w:rsidR="00A23DE2">
              <w:rPr>
                <w:rFonts w:ascii="Calibri" w:hAnsi="Calibri"/>
                <w:color w:val="000000"/>
                <w:sz w:val="22"/>
                <w:szCs w:val="22"/>
              </w:rPr>
              <w:t xml:space="preserve"> </w:t>
            </w:r>
            <w:r>
              <w:rPr>
                <w:rFonts w:ascii="Calibri" w:hAnsi="Calibri"/>
                <w:color w:val="000000"/>
                <w:sz w:val="22"/>
                <w:szCs w:val="22"/>
              </w:rPr>
              <w:t>care</w:t>
            </w:r>
            <w:r w:rsidR="00D60AF2">
              <w:rPr>
                <w:rFonts w:ascii="Calibri" w:hAnsi="Calibri"/>
                <w:color w:val="000000"/>
                <w:sz w:val="22"/>
                <w:szCs w:val="22"/>
              </w:rPr>
              <w:t xml:space="preserve"> This will relate to a minimum increase in burden because </w:t>
            </w:r>
            <w:r w:rsidR="00F30EE6">
              <w:rPr>
                <w:rFonts w:ascii="Calibri" w:hAnsi="Calibri"/>
                <w:color w:val="000000"/>
                <w:sz w:val="22"/>
                <w:szCs w:val="22"/>
              </w:rPr>
              <w:t>it will be optional for areas to collect and when collected will be imported from other systems.</w:t>
            </w:r>
            <w:r w:rsidR="00C04563">
              <w:rPr>
                <w:rFonts w:ascii="Calibri" w:hAnsi="Calibri"/>
                <w:color w:val="000000"/>
                <w:sz w:val="22"/>
                <w:szCs w:val="22"/>
              </w:rPr>
              <w:t xml:space="preserve"> (</w:t>
            </w:r>
            <w:r w:rsidR="009D5D58">
              <w:rPr>
                <w:rFonts w:ascii="Calibri" w:hAnsi="Calibri"/>
                <w:color w:val="000000"/>
                <w:sz w:val="22"/>
                <w:szCs w:val="22"/>
              </w:rPr>
              <w:t>S</w:t>
            </w:r>
            <w:r w:rsidR="00C04563">
              <w:rPr>
                <w:rFonts w:ascii="Calibri" w:hAnsi="Calibri"/>
                <w:color w:val="000000"/>
                <w:sz w:val="22"/>
                <w:szCs w:val="22"/>
              </w:rPr>
              <w:t>ee description in changes in burden section below</w:t>
            </w:r>
            <w:r w:rsidR="009D5D58">
              <w:rPr>
                <w:rFonts w:ascii="Calibri" w:hAnsi="Calibri"/>
                <w:color w:val="000000"/>
                <w:sz w:val="22"/>
                <w:szCs w:val="22"/>
              </w:rPr>
              <w:t>.</w:t>
            </w:r>
            <w:r w:rsidR="00C04563">
              <w:rPr>
                <w:rFonts w:ascii="Calibri" w:hAnsi="Calibri"/>
                <w:color w:val="000000"/>
                <w:sz w:val="22"/>
                <w:szCs w:val="22"/>
              </w:rPr>
              <w:t>)</w:t>
            </w:r>
          </w:p>
        </w:tc>
      </w:tr>
      <w:tr w:rsidR="00240469" w14:paraId="48FAC5C8" w14:textId="77777777" w:rsidTr="00412D27">
        <w:trPr>
          <w:trHeight w:val="1259"/>
        </w:trPr>
        <w:tc>
          <w:tcPr>
            <w:tcW w:w="2600" w:type="dxa"/>
            <w:tcBorders>
              <w:top w:val="nil"/>
              <w:left w:val="single" w:sz="4" w:space="0" w:color="auto"/>
              <w:bottom w:val="single" w:sz="4" w:space="0" w:color="auto"/>
              <w:right w:val="single" w:sz="4" w:space="0" w:color="auto"/>
            </w:tcBorders>
            <w:shd w:val="clear" w:color="000000" w:fill="FFFFFF"/>
          </w:tcPr>
          <w:p w14:paraId="35AA029C" w14:textId="77777777" w:rsidR="00240469" w:rsidRDefault="00240469" w:rsidP="00240469">
            <w:pPr>
              <w:rPr>
                <w:rFonts w:ascii="Calibri" w:hAnsi="Calibri"/>
                <w:color w:val="000000"/>
                <w:sz w:val="22"/>
                <w:szCs w:val="22"/>
              </w:rPr>
            </w:pPr>
            <w:r>
              <w:rPr>
                <w:rFonts w:ascii="Calibri" w:hAnsi="Calibri"/>
                <w:color w:val="000000"/>
                <w:sz w:val="22"/>
                <w:szCs w:val="22"/>
              </w:rPr>
              <w:t>Page 4, Section: HIV Antiretroviral Use History, Variable: N/A</w:t>
            </w:r>
          </w:p>
        </w:tc>
        <w:tc>
          <w:tcPr>
            <w:tcW w:w="4235" w:type="dxa"/>
            <w:tcBorders>
              <w:top w:val="nil"/>
              <w:left w:val="nil"/>
              <w:bottom w:val="single" w:sz="4" w:space="0" w:color="auto"/>
              <w:right w:val="single" w:sz="4" w:space="0" w:color="auto"/>
            </w:tcBorders>
            <w:shd w:val="clear" w:color="000000" w:fill="FFFFFF"/>
          </w:tcPr>
          <w:p w14:paraId="5632DF3B" w14:textId="77777777" w:rsidR="00240469" w:rsidRDefault="00240469">
            <w:pPr>
              <w:rPr>
                <w:rFonts w:ascii="Calibri" w:hAnsi="Calibri"/>
                <w:color w:val="000000"/>
                <w:sz w:val="22"/>
                <w:szCs w:val="22"/>
              </w:rPr>
            </w:pPr>
            <w:r>
              <w:rPr>
                <w:rFonts w:ascii="Calibri" w:hAnsi="Calibri"/>
                <w:color w:val="000000"/>
                <w:sz w:val="22"/>
                <w:szCs w:val="22"/>
              </w:rPr>
              <w:t>Change</w:t>
            </w:r>
            <w:r w:rsidR="00324C36">
              <w:rPr>
                <w:rFonts w:ascii="Calibri" w:hAnsi="Calibri"/>
                <w:color w:val="000000"/>
                <w:sz w:val="22"/>
                <w:szCs w:val="22"/>
              </w:rPr>
              <w:t>d</w:t>
            </w:r>
            <w:r>
              <w:rPr>
                <w:rFonts w:ascii="Calibri" w:hAnsi="Calibri"/>
                <w:color w:val="000000"/>
                <w:sz w:val="22"/>
                <w:szCs w:val="22"/>
              </w:rPr>
              <w:t xml:space="preserve"> the label for the section to "Antiretroviral Use History".</w:t>
            </w:r>
          </w:p>
        </w:tc>
        <w:tc>
          <w:tcPr>
            <w:tcW w:w="3685" w:type="dxa"/>
            <w:tcBorders>
              <w:top w:val="nil"/>
              <w:left w:val="nil"/>
              <w:bottom w:val="single" w:sz="4" w:space="0" w:color="auto"/>
              <w:right w:val="single" w:sz="4" w:space="0" w:color="auto"/>
            </w:tcBorders>
            <w:shd w:val="clear" w:color="000000" w:fill="FFFFFF"/>
          </w:tcPr>
          <w:p w14:paraId="78AABBFD" w14:textId="77777777" w:rsidR="00240469" w:rsidRDefault="00324C36" w:rsidP="00324C36">
            <w:pPr>
              <w:rPr>
                <w:rFonts w:ascii="Calibri" w:hAnsi="Calibri"/>
                <w:color w:val="000000"/>
                <w:sz w:val="22"/>
                <w:szCs w:val="22"/>
              </w:rPr>
            </w:pPr>
            <w:r>
              <w:rPr>
                <w:rFonts w:ascii="Calibri" w:hAnsi="Calibri"/>
                <w:color w:val="000000"/>
                <w:sz w:val="22"/>
                <w:szCs w:val="22"/>
              </w:rPr>
              <w:t>To p</w:t>
            </w:r>
            <w:r w:rsidR="00240469">
              <w:rPr>
                <w:rFonts w:ascii="Calibri" w:hAnsi="Calibri"/>
                <w:color w:val="000000"/>
                <w:sz w:val="22"/>
                <w:szCs w:val="22"/>
              </w:rPr>
              <w:t>rovide a more accurate description since this section also captures information about hepatitis B treatment.</w:t>
            </w:r>
          </w:p>
        </w:tc>
      </w:tr>
      <w:tr w:rsidR="007241AC" w14:paraId="3FC295B9" w14:textId="77777777" w:rsidTr="007241AC">
        <w:trPr>
          <w:trHeight w:val="300"/>
        </w:trPr>
        <w:tc>
          <w:tcPr>
            <w:tcW w:w="10520"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578260A6" w14:textId="77777777" w:rsidR="007241AC" w:rsidRDefault="007241AC">
            <w:pPr>
              <w:rPr>
                <w:rFonts w:ascii="Calibri" w:hAnsi="Calibri"/>
                <w:b/>
                <w:bCs/>
                <w:color w:val="000000"/>
                <w:sz w:val="22"/>
                <w:szCs w:val="22"/>
              </w:rPr>
            </w:pPr>
            <w:r>
              <w:rPr>
                <w:rFonts w:ascii="Calibri" w:hAnsi="Calibri"/>
                <w:b/>
                <w:bCs/>
                <w:color w:val="000000"/>
                <w:sz w:val="22"/>
                <w:szCs w:val="22"/>
              </w:rPr>
              <w:t xml:space="preserve">PCRF only </w:t>
            </w:r>
          </w:p>
        </w:tc>
      </w:tr>
      <w:tr w:rsidR="007241AC" w14:paraId="42476722" w14:textId="77777777" w:rsidTr="00412D27">
        <w:trPr>
          <w:trHeight w:val="600"/>
        </w:trPr>
        <w:tc>
          <w:tcPr>
            <w:tcW w:w="2600" w:type="dxa"/>
            <w:tcBorders>
              <w:top w:val="nil"/>
              <w:left w:val="single" w:sz="4" w:space="0" w:color="auto"/>
              <w:bottom w:val="single" w:sz="4" w:space="0" w:color="auto"/>
              <w:right w:val="single" w:sz="4" w:space="0" w:color="auto"/>
            </w:tcBorders>
            <w:shd w:val="clear" w:color="000000" w:fill="FFFFFF"/>
            <w:hideMark/>
          </w:tcPr>
          <w:p w14:paraId="26F6B6BF" w14:textId="77777777" w:rsidR="007241AC" w:rsidRDefault="007241AC">
            <w:pPr>
              <w:rPr>
                <w:rFonts w:ascii="Calibri" w:hAnsi="Calibri"/>
                <w:color w:val="000000"/>
                <w:sz w:val="22"/>
                <w:szCs w:val="22"/>
              </w:rPr>
            </w:pPr>
            <w:r>
              <w:rPr>
                <w:rFonts w:ascii="Calibri" w:hAnsi="Calibri"/>
                <w:color w:val="000000"/>
                <w:sz w:val="22"/>
                <w:szCs w:val="22"/>
              </w:rPr>
              <w:t>Page 4, Section: Birth History, Variable: Type</w:t>
            </w:r>
          </w:p>
        </w:tc>
        <w:tc>
          <w:tcPr>
            <w:tcW w:w="4235" w:type="dxa"/>
            <w:tcBorders>
              <w:top w:val="nil"/>
              <w:left w:val="nil"/>
              <w:bottom w:val="single" w:sz="4" w:space="0" w:color="auto"/>
              <w:right w:val="single" w:sz="4" w:space="0" w:color="auto"/>
            </w:tcBorders>
            <w:shd w:val="clear" w:color="000000" w:fill="FFFFFF"/>
            <w:hideMark/>
          </w:tcPr>
          <w:p w14:paraId="61CD7D60" w14:textId="77777777" w:rsidR="007241AC" w:rsidRDefault="007241AC">
            <w:pPr>
              <w:rPr>
                <w:rFonts w:ascii="Calibri" w:hAnsi="Calibri"/>
                <w:color w:val="000000"/>
                <w:sz w:val="22"/>
                <w:szCs w:val="22"/>
              </w:rPr>
            </w:pPr>
            <w:r>
              <w:rPr>
                <w:rFonts w:ascii="Calibri" w:hAnsi="Calibri"/>
                <w:color w:val="000000"/>
                <w:sz w:val="22"/>
                <w:szCs w:val="22"/>
              </w:rPr>
              <w:t>Change</w:t>
            </w:r>
            <w:r w:rsidR="00324C36">
              <w:rPr>
                <w:rFonts w:ascii="Calibri" w:hAnsi="Calibri"/>
                <w:color w:val="000000"/>
                <w:sz w:val="22"/>
                <w:szCs w:val="22"/>
              </w:rPr>
              <w:t>d</w:t>
            </w:r>
            <w:r>
              <w:rPr>
                <w:rFonts w:ascii="Calibri" w:hAnsi="Calibri"/>
                <w:color w:val="000000"/>
                <w:sz w:val="22"/>
                <w:szCs w:val="22"/>
              </w:rPr>
              <w:t xml:space="preserve"> one of the response options </w:t>
            </w:r>
            <w:r w:rsidR="00277FFC">
              <w:rPr>
                <w:rFonts w:ascii="Calibri" w:hAnsi="Calibri"/>
                <w:color w:val="000000"/>
                <w:sz w:val="22"/>
                <w:szCs w:val="22"/>
              </w:rPr>
              <w:t>from “</w:t>
            </w:r>
            <w:r>
              <w:rPr>
                <w:rFonts w:ascii="Calibri" w:hAnsi="Calibri"/>
                <w:color w:val="000000"/>
                <w:sz w:val="22"/>
                <w:szCs w:val="22"/>
              </w:rPr>
              <w:t>3-&gt;2</w:t>
            </w:r>
            <w:r w:rsidR="00277FFC">
              <w:rPr>
                <w:rFonts w:ascii="Calibri" w:hAnsi="Calibri"/>
                <w:color w:val="000000"/>
                <w:sz w:val="22"/>
                <w:szCs w:val="22"/>
              </w:rPr>
              <w:t>” to</w:t>
            </w:r>
            <w:r>
              <w:rPr>
                <w:rFonts w:ascii="Calibri" w:hAnsi="Calibri"/>
                <w:color w:val="000000"/>
                <w:sz w:val="22"/>
                <w:szCs w:val="22"/>
              </w:rPr>
              <w:t xml:space="preserve"> "3-More than two".</w:t>
            </w:r>
          </w:p>
        </w:tc>
        <w:tc>
          <w:tcPr>
            <w:tcW w:w="3685" w:type="dxa"/>
            <w:tcBorders>
              <w:top w:val="nil"/>
              <w:left w:val="nil"/>
              <w:bottom w:val="single" w:sz="4" w:space="0" w:color="auto"/>
              <w:right w:val="single" w:sz="4" w:space="0" w:color="auto"/>
            </w:tcBorders>
            <w:shd w:val="clear" w:color="000000" w:fill="FFFFFF"/>
            <w:hideMark/>
          </w:tcPr>
          <w:p w14:paraId="234FAA5D" w14:textId="77777777" w:rsidR="007241AC" w:rsidRDefault="007241AC">
            <w:pPr>
              <w:rPr>
                <w:rFonts w:ascii="Calibri" w:hAnsi="Calibri"/>
                <w:color w:val="000000"/>
                <w:sz w:val="22"/>
                <w:szCs w:val="22"/>
              </w:rPr>
            </w:pPr>
            <w:r>
              <w:rPr>
                <w:rFonts w:ascii="Calibri" w:hAnsi="Calibri"/>
                <w:color w:val="000000"/>
                <w:sz w:val="22"/>
                <w:szCs w:val="22"/>
              </w:rPr>
              <w:t>To clarify the response option.</w:t>
            </w:r>
          </w:p>
        </w:tc>
      </w:tr>
      <w:tr w:rsidR="007241AC" w14:paraId="105870B2" w14:textId="77777777" w:rsidTr="00412D27">
        <w:trPr>
          <w:trHeight w:val="1500"/>
        </w:trPr>
        <w:tc>
          <w:tcPr>
            <w:tcW w:w="2600" w:type="dxa"/>
            <w:tcBorders>
              <w:top w:val="nil"/>
              <w:left w:val="single" w:sz="4" w:space="0" w:color="auto"/>
              <w:bottom w:val="single" w:sz="4" w:space="0" w:color="auto"/>
              <w:right w:val="single" w:sz="4" w:space="0" w:color="auto"/>
            </w:tcBorders>
            <w:shd w:val="clear" w:color="000000" w:fill="FFFFFF"/>
            <w:hideMark/>
          </w:tcPr>
          <w:p w14:paraId="484C69C7" w14:textId="77777777" w:rsidR="007241AC" w:rsidRDefault="007241AC">
            <w:pPr>
              <w:rPr>
                <w:rFonts w:ascii="Calibri" w:hAnsi="Calibri"/>
                <w:color w:val="000000"/>
                <w:sz w:val="22"/>
                <w:szCs w:val="22"/>
              </w:rPr>
            </w:pPr>
            <w:r>
              <w:rPr>
                <w:rFonts w:ascii="Calibri" w:hAnsi="Calibri"/>
                <w:color w:val="000000"/>
                <w:sz w:val="22"/>
                <w:szCs w:val="22"/>
              </w:rPr>
              <w:t>Page 4, Section: Birth History, Variable: Did mother receive any ARVs prior to this pregnancy</w:t>
            </w:r>
            <w:r w:rsidR="00240469">
              <w:rPr>
                <w:rFonts w:ascii="Calibri" w:hAnsi="Calibri"/>
                <w:color w:val="000000"/>
                <w:sz w:val="22"/>
                <w:szCs w:val="22"/>
              </w:rPr>
              <w:t>?</w:t>
            </w:r>
          </w:p>
        </w:tc>
        <w:tc>
          <w:tcPr>
            <w:tcW w:w="4235" w:type="dxa"/>
            <w:tcBorders>
              <w:top w:val="nil"/>
              <w:left w:val="nil"/>
              <w:bottom w:val="single" w:sz="4" w:space="0" w:color="auto"/>
              <w:right w:val="single" w:sz="4" w:space="0" w:color="auto"/>
            </w:tcBorders>
            <w:shd w:val="clear" w:color="000000" w:fill="FFFFFF"/>
            <w:hideMark/>
          </w:tcPr>
          <w:p w14:paraId="3682DCBF" w14:textId="77777777" w:rsidR="007241AC" w:rsidRDefault="007241AC">
            <w:pPr>
              <w:rPr>
                <w:rFonts w:ascii="Calibri" w:hAnsi="Calibri"/>
                <w:color w:val="000000"/>
                <w:sz w:val="22"/>
                <w:szCs w:val="22"/>
              </w:rPr>
            </w:pPr>
            <w:r>
              <w:rPr>
                <w:rFonts w:ascii="Calibri" w:hAnsi="Calibri"/>
                <w:color w:val="000000"/>
                <w:sz w:val="22"/>
                <w:szCs w:val="22"/>
              </w:rPr>
              <w:t>Add</w:t>
            </w:r>
            <w:r w:rsidR="00324C36">
              <w:rPr>
                <w:rFonts w:ascii="Calibri" w:hAnsi="Calibri"/>
                <w:color w:val="000000"/>
                <w:sz w:val="22"/>
                <w:szCs w:val="22"/>
              </w:rPr>
              <w:t>ed</w:t>
            </w:r>
            <w:r>
              <w:rPr>
                <w:rFonts w:ascii="Calibri" w:hAnsi="Calibri"/>
                <w:color w:val="000000"/>
                <w:sz w:val="22"/>
                <w:szCs w:val="22"/>
              </w:rPr>
              <w:t xml:space="preserve"> the following questions and responses:</w:t>
            </w:r>
            <w:r>
              <w:rPr>
                <w:rFonts w:ascii="Calibri" w:hAnsi="Calibri"/>
                <w:color w:val="000000"/>
                <w:sz w:val="22"/>
                <w:szCs w:val="22"/>
              </w:rPr>
              <w:br/>
              <w:t>Date began</w:t>
            </w:r>
            <w:r>
              <w:rPr>
                <w:rFonts w:ascii="Calibri" w:hAnsi="Calibri"/>
                <w:color w:val="000000"/>
                <w:sz w:val="22"/>
                <w:szCs w:val="22"/>
              </w:rPr>
              <w:br/>
              <w:t xml:space="preserve"> __ __ /__ __ /__ __ __ ___</w:t>
            </w:r>
            <w:r>
              <w:rPr>
                <w:rFonts w:ascii="Calibri" w:hAnsi="Calibri"/>
                <w:color w:val="000000"/>
                <w:sz w:val="22"/>
                <w:szCs w:val="22"/>
              </w:rPr>
              <w:br/>
              <w:t>Date of last use</w:t>
            </w:r>
            <w:r>
              <w:rPr>
                <w:rFonts w:ascii="Calibri" w:hAnsi="Calibri"/>
                <w:color w:val="000000"/>
                <w:sz w:val="22"/>
                <w:szCs w:val="22"/>
              </w:rPr>
              <w:br/>
              <w:t xml:space="preserve"> __ __ /__ __ /__ __ __ ___</w:t>
            </w:r>
          </w:p>
        </w:tc>
        <w:tc>
          <w:tcPr>
            <w:tcW w:w="3685" w:type="dxa"/>
            <w:tcBorders>
              <w:top w:val="nil"/>
              <w:left w:val="nil"/>
              <w:bottom w:val="single" w:sz="4" w:space="0" w:color="auto"/>
              <w:right w:val="single" w:sz="4" w:space="0" w:color="auto"/>
            </w:tcBorders>
            <w:shd w:val="clear" w:color="000000" w:fill="FFFFFF"/>
            <w:hideMark/>
          </w:tcPr>
          <w:p w14:paraId="555B62FA" w14:textId="38F1F62A" w:rsidR="00DB46B2" w:rsidRPr="003A1714" w:rsidRDefault="007241AC" w:rsidP="00DB46B2">
            <w:pPr>
              <w:pStyle w:val="CommentText"/>
              <w:rPr>
                <w:rFonts w:asciiTheme="minorHAnsi" w:hAnsiTheme="minorHAnsi" w:cstheme="minorHAnsi"/>
                <w:sz w:val="22"/>
                <w:szCs w:val="22"/>
              </w:rPr>
            </w:pPr>
            <w:r w:rsidRPr="003A1714">
              <w:rPr>
                <w:rFonts w:asciiTheme="minorHAnsi" w:hAnsiTheme="minorHAnsi" w:cstheme="minorHAnsi"/>
                <w:color w:val="000000"/>
                <w:sz w:val="22"/>
                <w:szCs w:val="22"/>
              </w:rPr>
              <w:t>To be consistent with information collected in eHARS 4.9.1.</w:t>
            </w:r>
            <w:r w:rsidR="0081741F" w:rsidRPr="003A1714">
              <w:rPr>
                <w:rFonts w:asciiTheme="minorHAnsi" w:hAnsiTheme="minorHAnsi" w:cstheme="minorHAnsi"/>
                <w:color w:val="000000"/>
                <w:sz w:val="22"/>
                <w:szCs w:val="22"/>
              </w:rPr>
              <w:t xml:space="preserve"> </w:t>
            </w:r>
            <w:r w:rsidR="00DB46B2" w:rsidRPr="003A1714">
              <w:rPr>
                <w:rFonts w:asciiTheme="minorHAnsi" w:hAnsiTheme="minorHAnsi" w:cstheme="minorHAnsi"/>
                <w:color w:val="000000"/>
                <w:sz w:val="22"/>
                <w:szCs w:val="22"/>
              </w:rPr>
              <w:t>There is a minimum to no increase in burden for these dates</w:t>
            </w:r>
            <w:r w:rsidR="0081741F" w:rsidRPr="003A1714">
              <w:rPr>
                <w:rFonts w:asciiTheme="minorHAnsi" w:hAnsiTheme="minorHAnsi" w:cstheme="minorHAnsi"/>
                <w:color w:val="000000"/>
                <w:sz w:val="22"/>
                <w:szCs w:val="22"/>
              </w:rPr>
              <w:t xml:space="preserve"> </w:t>
            </w:r>
            <w:r w:rsidR="00102853" w:rsidRPr="003A1714">
              <w:rPr>
                <w:rFonts w:asciiTheme="minorHAnsi" w:hAnsiTheme="minorHAnsi" w:cstheme="minorHAnsi"/>
                <w:color w:val="000000"/>
                <w:sz w:val="22"/>
                <w:szCs w:val="22"/>
              </w:rPr>
              <w:t>since they</w:t>
            </w:r>
            <w:r w:rsidR="00DB46B2" w:rsidRPr="003A1714">
              <w:rPr>
                <w:rFonts w:asciiTheme="minorHAnsi" w:hAnsiTheme="minorHAnsi" w:cstheme="minorHAnsi"/>
                <w:sz w:val="22"/>
                <w:szCs w:val="22"/>
              </w:rPr>
              <w:t xml:space="preserve"> are already collected for adult women with diagnosed HIV infection on the ACRF and can be transferred from that form. Additionally, since the question of ARV use is already collected on the PCRF there </w:t>
            </w:r>
            <w:r w:rsidR="00102853" w:rsidRPr="003A1714">
              <w:rPr>
                <w:rFonts w:asciiTheme="minorHAnsi" w:hAnsiTheme="minorHAnsi" w:cstheme="minorHAnsi"/>
                <w:sz w:val="22"/>
                <w:szCs w:val="22"/>
              </w:rPr>
              <w:t xml:space="preserve">would be only a minimal </w:t>
            </w:r>
            <w:r w:rsidR="00DB46B2" w:rsidRPr="003A1714">
              <w:rPr>
                <w:rFonts w:asciiTheme="minorHAnsi" w:hAnsiTheme="minorHAnsi" w:cstheme="minorHAnsi"/>
                <w:sz w:val="22"/>
                <w:szCs w:val="22"/>
              </w:rPr>
              <w:t>burden to record the corresponding dates on the PCRF for the very small number abstracted from medical records. Adding this to the PCRF ensures standardization across the two data collection instruments.</w:t>
            </w:r>
            <w:r w:rsidR="00C04563" w:rsidRPr="003A1714">
              <w:rPr>
                <w:rFonts w:asciiTheme="minorHAnsi" w:hAnsiTheme="minorHAnsi" w:cstheme="minorHAnsi"/>
                <w:sz w:val="22"/>
                <w:szCs w:val="22"/>
              </w:rPr>
              <w:t xml:space="preserve"> </w:t>
            </w:r>
            <w:r w:rsidR="00C04563" w:rsidRPr="00C43635">
              <w:rPr>
                <w:rFonts w:ascii="Calibri" w:hAnsi="Calibri"/>
                <w:color w:val="000000"/>
                <w:sz w:val="22"/>
                <w:szCs w:val="22"/>
              </w:rPr>
              <w:t>(</w:t>
            </w:r>
            <w:r w:rsidR="00280F7D" w:rsidRPr="00C43635">
              <w:rPr>
                <w:rFonts w:ascii="Calibri" w:hAnsi="Calibri"/>
                <w:color w:val="000000"/>
                <w:sz w:val="22"/>
                <w:szCs w:val="22"/>
              </w:rPr>
              <w:t>S</w:t>
            </w:r>
            <w:r w:rsidR="00C04563" w:rsidRPr="00C43635">
              <w:rPr>
                <w:rFonts w:ascii="Calibri" w:hAnsi="Calibri"/>
                <w:color w:val="000000"/>
                <w:sz w:val="22"/>
                <w:szCs w:val="22"/>
              </w:rPr>
              <w:t>ee description in changes in burden section below</w:t>
            </w:r>
            <w:r w:rsidR="00280F7D" w:rsidRPr="00C43635">
              <w:rPr>
                <w:rFonts w:ascii="Calibri" w:hAnsi="Calibri"/>
                <w:color w:val="000000"/>
                <w:sz w:val="22"/>
                <w:szCs w:val="22"/>
              </w:rPr>
              <w:t>.</w:t>
            </w:r>
            <w:r w:rsidR="00C04563" w:rsidRPr="00C43635">
              <w:rPr>
                <w:rFonts w:ascii="Calibri" w:hAnsi="Calibri"/>
                <w:color w:val="000000"/>
                <w:sz w:val="22"/>
                <w:szCs w:val="22"/>
              </w:rPr>
              <w:t>)</w:t>
            </w:r>
          </w:p>
          <w:p w14:paraId="2DF0F7A0" w14:textId="77777777" w:rsidR="007241AC" w:rsidRDefault="007241AC">
            <w:pPr>
              <w:rPr>
                <w:rFonts w:ascii="Calibri" w:hAnsi="Calibri"/>
                <w:color w:val="000000"/>
                <w:sz w:val="22"/>
                <w:szCs w:val="22"/>
              </w:rPr>
            </w:pPr>
          </w:p>
        </w:tc>
      </w:tr>
      <w:tr w:rsidR="007241AC" w14:paraId="4BBDC6EA" w14:textId="77777777" w:rsidTr="00412D27">
        <w:trPr>
          <w:trHeight w:val="1187"/>
        </w:trPr>
        <w:tc>
          <w:tcPr>
            <w:tcW w:w="2600" w:type="dxa"/>
            <w:tcBorders>
              <w:top w:val="nil"/>
              <w:left w:val="single" w:sz="4" w:space="0" w:color="auto"/>
              <w:bottom w:val="single" w:sz="4" w:space="0" w:color="auto"/>
              <w:right w:val="single" w:sz="4" w:space="0" w:color="auto"/>
            </w:tcBorders>
            <w:shd w:val="clear" w:color="000000" w:fill="FFFFFF"/>
            <w:hideMark/>
          </w:tcPr>
          <w:p w14:paraId="2BE81FA7" w14:textId="77777777" w:rsidR="007241AC" w:rsidRDefault="007241AC">
            <w:pPr>
              <w:rPr>
                <w:rFonts w:ascii="Calibri" w:hAnsi="Calibri"/>
                <w:color w:val="000000"/>
                <w:sz w:val="22"/>
                <w:szCs w:val="22"/>
              </w:rPr>
            </w:pPr>
            <w:r>
              <w:rPr>
                <w:rFonts w:ascii="Calibri" w:hAnsi="Calibri"/>
                <w:color w:val="000000"/>
                <w:sz w:val="22"/>
                <w:szCs w:val="22"/>
              </w:rPr>
              <w:t>Page 4, Section: Birth History, Variable: Did mother receive any ARVs during this pregnancy</w:t>
            </w:r>
            <w:r w:rsidR="00240469">
              <w:rPr>
                <w:rFonts w:ascii="Calibri" w:hAnsi="Calibri"/>
                <w:color w:val="000000"/>
                <w:sz w:val="22"/>
                <w:szCs w:val="22"/>
              </w:rPr>
              <w:t>?</w:t>
            </w:r>
          </w:p>
        </w:tc>
        <w:tc>
          <w:tcPr>
            <w:tcW w:w="4235" w:type="dxa"/>
            <w:tcBorders>
              <w:top w:val="nil"/>
              <w:left w:val="nil"/>
              <w:bottom w:val="single" w:sz="4" w:space="0" w:color="auto"/>
              <w:right w:val="single" w:sz="4" w:space="0" w:color="auto"/>
            </w:tcBorders>
            <w:shd w:val="clear" w:color="000000" w:fill="FFFFFF"/>
            <w:hideMark/>
          </w:tcPr>
          <w:p w14:paraId="03130BFC" w14:textId="77777777" w:rsidR="00412D27" w:rsidRDefault="007241AC">
            <w:pPr>
              <w:rPr>
                <w:rFonts w:ascii="Calibri" w:hAnsi="Calibri"/>
                <w:color w:val="000000"/>
                <w:sz w:val="22"/>
                <w:szCs w:val="22"/>
              </w:rPr>
            </w:pPr>
            <w:r>
              <w:rPr>
                <w:rFonts w:ascii="Calibri" w:hAnsi="Calibri"/>
                <w:color w:val="000000"/>
                <w:sz w:val="22"/>
                <w:szCs w:val="22"/>
              </w:rPr>
              <w:t>Add</w:t>
            </w:r>
            <w:r w:rsidR="00324C36">
              <w:rPr>
                <w:rFonts w:ascii="Calibri" w:hAnsi="Calibri"/>
                <w:color w:val="000000"/>
                <w:sz w:val="22"/>
                <w:szCs w:val="22"/>
              </w:rPr>
              <w:t>ed</w:t>
            </w:r>
            <w:r>
              <w:rPr>
                <w:rFonts w:ascii="Calibri" w:hAnsi="Calibri"/>
                <w:color w:val="000000"/>
                <w:sz w:val="22"/>
                <w:szCs w:val="22"/>
              </w:rPr>
              <w:t xml:space="preserve"> option of "Refused". </w:t>
            </w:r>
            <w:r>
              <w:rPr>
                <w:rFonts w:ascii="Calibri" w:hAnsi="Calibri"/>
                <w:color w:val="000000"/>
                <w:sz w:val="22"/>
                <w:szCs w:val="22"/>
              </w:rPr>
              <w:br w:type="page"/>
            </w:r>
            <w:r>
              <w:rPr>
                <w:rFonts w:ascii="Calibri" w:hAnsi="Calibri"/>
                <w:color w:val="000000"/>
                <w:sz w:val="22"/>
                <w:szCs w:val="22"/>
              </w:rPr>
              <w:br w:type="page"/>
              <w:t>Add the following questions and responses:</w:t>
            </w:r>
          </w:p>
          <w:p w14:paraId="0CBF6C83" w14:textId="77777777" w:rsidR="00412D27" w:rsidRDefault="007241AC">
            <w:pPr>
              <w:rPr>
                <w:rFonts w:ascii="Calibri" w:hAnsi="Calibri"/>
                <w:color w:val="000000"/>
                <w:sz w:val="22"/>
                <w:szCs w:val="22"/>
              </w:rPr>
            </w:pPr>
            <w:r>
              <w:rPr>
                <w:rFonts w:ascii="Calibri" w:hAnsi="Calibri"/>
                <w:color w:val="000000"/>
                <w:sz w:val="22"/>
                <w:szCs w:val="22"/>
              </w:rPr>
              <w:br w:type="page"/>
              <w:t>Date began</w:t>
            </w:r>
            <w:r>
              <w:rPr>
                <w:rFonts w:ascii="Calibri" w:hAnsi="Calibri"/>
                <w:color w:val="000000"/>
                <w:sz w:val="22"/>
                <w:szCs w:val="22"/>
              </w:rPr>
              <w:br w:type="page"/>
              <w:t xml:space="preserve"> __ __ /__ __ /__ __ __ ___</w:t>
            </w:r>
          </w:p>
          <w:p w14:paraId="26B28648" w14:textId="77777777" w:rsidR="007241AC" w:rsidRDefault="007241AC">
            <w:pPr>
              <w:rPr>
                <w:rFonts w:ascii="Calibri" w:hAnsi="Calibri"/>
                <w:color w:val="000000"/>
                <w:sz w:val="22"/>
                <w:szCs w:val="22"/>
              </w:rPr>
            </w:pPr>
            <w:r>
              <w:rPr>
                <w:rFonts w:ascii="Calibri" w:hAnsi="Calibri"/>
                <w:color w:val="000000"/>
                <w:sz w:val="22"/>
                <w:szCs w:val="22"/>
              </w:rPr>
              <w:br w:type="page"/>
              <w:t>Date of last use</w:t>
            </w:r>
            <w:r>
              <w:rPr>
                <w:rFonts w:ascii="Calibri" w:hAnsi="Calibri"/>
                <w:color w:val="000000"/>
                <w:sz w:val="22"/>
                <w:szCs w:val="22"/>
              </w:rPr>
              <w:br w:type="page"/>
              <w:t xml:space="preserve"> __ __ /__ __ /__ __ __ ___</w:t>
            </w:r>
          </w:p>
          <w:p w14:paraId="29D63477" w14:textId="77777777" w:rsidR="00412D27" w:rsidRDefault="00412D27">
            <w:pPr>
              <w:rPr>
                <w:rFonts w:ascii="Calibri" w:hAnsi="Calibri"/>
                <w:color w:val="000000"/>
                <w:sz w:val="22"/>
                <w:szCs w:val="22"/>
              </w:rPr>
            </w:pPr>
          </w:p>
        </w:tc>
        <w:tc>
          <w:tcPr>
            <w:tcW w:w="3685" w:type="dxa"/>
            <w:tcBorders>
              <w:top w:val="nil"/>
              <w:left w:val="nil"/>
              <w:bottom w:val="single" w:sz="4" w:space="0" w:color="auto"/>
              <w:right w:val="single" w:sz="4" w:space="0" w:color="auto"/>
            </w:tcBorders>
            <w:shd w:val="clear" w:color="000000" w:fill="FFFFFF"/>
            <w:hideMark/>
          </w:tcPr>
          <w:p w14:paraId="19A78C4B" w14:textId="77777777" w:rsidR="007241AC" w:rsidRDefault="007241AC">
            <w:pPr>
              <w:rPr>
                <w:rFonts w:ascii="Calibri" w:hAnsi="Calibri"/>
                <w:color w:val="000000"/>
                <w:sz w:val="22"/>
                <w:szCs w:val="22"/>
              </w:rPr>
            </w:pPr>
            <w:r>
              <w:rPr>
                <w:rFonts w:ascii="Calibri" w:hAnsi="Calibri"/>
                <w:color w:val="000000"/>
                <w:sz w:val="22"/>
                <w:szCs w:val="22"/>
              </w:rPr>
              <w:t>To be consistent with information collected in eHARS 4.9.1.</w:t>
            </w:r>
          </w:p>
        </w:tc>
      </w:tr>
      <w:tr w:rsidR="007241AC" w14:paraId="53D93F20" w14:textId="77777777" w:rsidTr="00412D27">
        <w:trPr>
          <w:trHeight w:val="2100"/>
        </w:trPr>
        <w:tc>
          <w:tcPr>
            <w:tcW w:w="2600" w:type="dxa"/>
            <w:tcBorders>
              <w:top w:val="nil"/>
              <w:left w:val="single" w:sz="4" w:space="0" w:color="auto"/>
              <w:bottom w:val="single" w:sz="4" w:space="0" w:color="auto"/>
              <w:right w:val="single" w:sz="4" w:space="0" w:color="auto"/>
            </w:tcBorders>
            <w:shd w:val="clear" w:color="000000" w:fill="FFFFFF"/>
            <w:hideMark/>
          </w:tcPr>
          <w:p w14:paraId="4A84E0E7" w14:textId="77777777" w:rsidR="007241AC" w:rsidRDefault="007241AC">
            <w:pPr>
              <w:rPr>
                <w:rFonts w:ascii="Calibri" w:hAnsi="Calibri"/>
                <w:color w:val="000000"/>
                <w:sz w:val="22"/>
                <w:szCs w:val="22"/>
              </w:rPr>
            </w:pPr>
            <w:r>
              <w:rPr>
                <w:rFonts w:ascii="Calibri" w:hAnsi="Calibri"/>
                <w:color w:val="000000"/>
                <w:sz w:val="22"/>
                <w:szCs w:val="22"/>
              </w:rPr>
              <w:t>Page 4, Section: Birth History, Variable: Did mother receive any ARVs during labor and delivery</w:t>
            </w:r>
            <w:r w:rsidR="00240469">
              <w:rPr>
                <w:rFonts w:ascii="Calibri" w:hAnsi="Calibri"/>
                <w:color w:val="000000"/>
                <w:sz w:val="22"/>
                <w:szCs w:val="22"/>
              </w:rPr>
              <w:t>?</w:t>
            </w:r>
          </w:p>
        </w:tc>
        <w:tc>
          <w:tcPr>
            <w:tcW w:w="4235" w:type="dxa"/>
            <w:tcBorders>
              <w:top w:val="nil"/>
              <w:left w:val="nil"/>
              <w:bottom w:val="single" w:sz="4" w:space="0" w:color="auto"/>
              <w:right w:val="single" w:sz="4" w:space="0" w:color="auto"/>
            </w:tcBorders>
            <w:shd w:val="clear" w:color="000000" w:fill="FFFFFF"/>
            <w:hideMark/>
          </w:tcPr>
          <w:p w14:paraId="66B4D0A3" w14:textId="77777777" w:rsidR="007241AC" w:rsidRDefault="007241AC">
            <w:pPr>
              <w:rPr>
                <w:rFonts w:ascii="Calibri" w:hAnsi="Calibri"/>
                <w:color w:val="000000"/>
                <w:sz w:val="22"/>
                <w:szCs w:val="22"/>
              </w:rPr>
            </w:pPr>
            <w:r>
              <w:rPr>
                <w:rFonts w:ascii="Calibri" w:hAnsi="Calibri"/>
                <w:color w:val="000000"/>
                <w:sz w:val="22"/>
                <w:szCs w:val="22"/>
              </w:rPr>
              <w:t>Add</w:t>
            </w:r>
            <w:r w:rsidR="00324C36">
              <w:rPr>
                <w:rFonts w:ascii="Calibri" w:hAnsi="Calibri"/>
                <w:color w:val="000000"/>
                <w:sz w:val="22"/>
                <w:szCs w:val="22"/>
              </w:rPr>
              <w:t>ed</w:t>
            </w:r>
            <w:r>
              <w:rPr>
                <w:rFonts w:ascii="Calibri" w:hAnsi="Calibri"/>
                <w:color w:val="000000"/>
                <w:sz w:val="22"/>
                <w:szCs w:val="22"/>
              </w:rPr>
              <w:t xml:space="preserve"> option of "Refused". </w:t>
            </w:r>
            <w:r>
              <w:rPr>
                <w:rFonts w:ascii="Calibri" w:hAnsi="Calibri"/>
                <w:color w:val="000000"/>
                <w:sz w:val="22"/>
                <w:szCs w:val="22"/>
              </w:rPr>
              <w:br/>
              <w:t>Add</w:t>
            </w:r>
            <w:r w:rsidR="00324C36">
              <w:rPr>
                <w:rFonts w:ascii="Calibri" w:hAnsi="Calibri"/>
                <w:color w:val="000000"/>
                <w:sz w:val="22"/>
                <w:szCs w:val="22"/>
              </w:rPr>
              <w:t>ed</w:t>
            </w:r>
            <w:r>
              <w:rPr>
                <w:rFonts w:ascii="Calibri" w:hAnsi="Calibri"/>
                <w:color w:val="000000"/>
                <w:sz w:val="22"/>
                <w:szCs w:val="22"/>
              </w:rPr>
              <w:t xml:space="preserve"> the following questions and responses:</w:t>
            </w:r>
            <w:r>
              <w:rPr>
                <w:rFonts w:ascii="Calibri" w:hAnsi="Calibri"/>
                <w:color w:val="000000"/>
                <w:sz w:val="22"/>
                <w:szCs w:val="22"/>
              </w:rPr>
              <w:br/>
              <w:t>Date began</w:t>
            </w:r>
            <w:r>
              <w:rPr>
                <w:rFonts w:ascii="Calibri" w:hAnsi="Calibri"/>
                <w:color w:val="000000"/>
                <w:sz w:val="22"/>
                <w:szCs w:val="22"/>
              </w:rPr>
              <w:br/>
              <w:t xml:space="preserve"> __ __ /__ __ /__ __ __ ___</w:t>
            </w:r>
            <w:r>
              <w:rPr>
                <w:rFonts w:ascii="Calibri" w:hAnsi="Calibri"/>
                <w:color w:val="000000"/>
                <w:sz w:val="22"/>
                <w:szCs w:val="22"/>
              </w:rPr>
              <w:br/>
              <w:t>Date of last use</w:t>
            </w:r>
            <w:r>
              <w:rPr>
                <w:rFonts w:ascii="Calibri" w:hAnsi="Calibri"/>
                <w:color w:val="000000"/>
                <w:sz w:val="22"/>
                <w:szCs w:val="22"/>
              </w:rPr>
              <w:br/>
              <w:t xml:space="preserve"> __ __ /__ __ /__ __ __ ___</w:t>
            </w:r>
          </w:p>
          <w:p w14:paraId="41B4EB6F" w14:textId="77777777" w:rsidR="00412D27" w:rsidRDefault="00412D27">
            <w:pPr>
              <w:rPr>
                <w:rFonts w:ascii="Calibri" w:hAnsi="Calibri"/>
                <w:color w:val="000000"/>
                <w:sz w:val="22"/>
                <w:szCs w:val="22"/>
              </w:rPr>
            </w:pPr>
          </w:p>
        </w:tc>
        <w:tc>
          <w:tcPr>
            <w:tcW w:w="3685" w:type="dxa"/>
            <w:tcBorders>
              <w:top w:val="nil"/>
              <w:left w:val="nil"/>
              <w:bottom w:val="single" w:sz="4" w:space="0" w:color="auto"/>
              <w:right w:val="single" w:sz="4" w:space="0" w:color="auto"/>
            </w:tcBorders>
            <w:shd w:val="clear" w:color="000000" w:fill="FFFFFF"/>
            <w:hideMark/>
          </w:tcPr>
          <w:p w14:paraId="54B8E295" w14:textId="77777777" w:rsidR="007241AC" w:rsidRDefault="007241AC">
            <w:pPr>
              <w:rPr>
                <w:rFonts w:ascii="Calibri" w:hAnsi="Calibri"/>
                <w:color w:val="000000"/>
                <w:sz w:val="22"/>
                <w:szCs w:val="22"/>
              </w:rPr>
            </w:pPr>
            <w:r>
              <w:rPr>
                <w:rFonts w:ascii="Calibri" w:hAnsi="Calibri"/>
                <w:color w:val="000000"/>
                <w:sz w:val="22"/>
                <w:szCs w:val="22"/>
              </w:rPr>
              <w:t>To be consistent with information collected in eHARS 4.9.1.</w:t>
            </w:r>
          </w:p>
        </w:tc>
      </w:tr>
      <w:tr w:rsidR="007241AC" w14:paraId="2D8992A0" w14:textId="77777777" w:rsidTr="00412D27">
        <w:trPr>
          <w:trHeight w:val="600"/>
        </w:trPr>
        <w:tc>
          <w:tcPr>
            <w:tcW w:w="2600" w:type="dxa"/>
            <w:tcBorders>
              <w:top w:val="nil"/>
              <w:left w:val="single" w:sz="4" w:space="0" w:color="auto"/>
              <w:bottom w:val="single" w:sz="4" w:space="0" w:color="auto"/>
              <w:right w:val="single" w:sz="4" w:space="0" w:color="auto"/>
            </w:tcBorders>
            <w:shd w:val="clear" w:color="000000" w:fill="FFFFFF"/>
            <w:hideMark/>
          </w:tcPr>
          <w:p w14:paraId="50579606" w14:textId="77777777" w:rsidR="007241AC" w:rsidRDefault="007241AC" w:rsidP="00240469">
            <w:pPr>
              <w:rPr>
                <w:rFonts w:ascii="Calibri" w:hAnsi="Calibri"/>
                <w:color w:val="000000"/>
                <w:sz w:val="22"/>
                <w:szCs w:val="22"/>
              </w:rPr>
            </w:pPr>
            <w:r>
              <w:rPr>
                <w:rFonts w:ascii="Calibri" w:hAnsi="Calibri"/>
                <w:color w:val="000000"/>
                <w:sz w:val="22"/>
                <w:szCs w:val="22"/>
              </w:rPr>
              <w:t xml:space="preserve">Page 2, Section: Clinical, Variable: </w:t>
            </w:r>
            <w:r w:rsidR="00240469">
              <w:rPr>
                <w:rFonts w:ascii="Calibri" w:hAnsi="Calibri"/>
                <w:color w:val="000000"/>
                <w:sz w:val="22"/>
                <w:szCs w:val="22"/>
              </w:rPr>
              <w:t>N/A</w:t>
            </w:r>
          </w:p>
        </w:tc>
        <w:tc>
          <w:tcPr>
            <w:tcW w:w="4235" w:type="dxa"/>
            <w:tcBorders>
              <w:top w:val="nil"/>
              <w:left w:val="nil"/>
              <w:bottom w:val="single" w:sz="4" w:space="0" w:color="auto"/>
              <w:right w:val="single" w:sz="4" w:space="0" w:color="auto"/>
            </w:tcBorders>
            <w:shd w:val="clear" w:color="000000" w:fill="FFFFFF"/>
            <w:hideMark/>
          </w:tcPr>
          <w:p w14:paraId="4B23577E" w14:textId="77777777" w:rsidR="007241AC" w:rsidRDefault="007241AC">
            <w:pPr>
              <w:rPr>
                <w:rFonts w:ascii="Calibri" w:hAnsi="Calibri"/>
                <w:color w:val="000000"/>
                <w:sz w:val="22"/>
                <w:szCs w:val="22"/>
              </w:rPr>
            </w:pPr>
            <w:r>
              <w:rPr>
                <w:rFonts w:ascii="Calibri" w:hAnsi="Calibri"/>
                <w:color w:val="000000"/>
                <w:sz w:val="22"/>
                <w:szCs w:val="22"/>
              </w:rPr>
              <w:t>Update</w:t>
            </w:r>
            <w:r w:rsidR="00324C36">
              <w:rPr>
                <w:rFonts w:ascii="Calibri" w:hAnsi="Calibri"/>
                <w:color w:val="000000"/>
                <w:sz w:val="22"/>
                <w:szCs w:val="22"/>
              </w:rPr>
              <w:t>d</w:t>
            </w:r>
            <w:r>
              <w:rPr>
                <w:rFonts w:ascii="Calibri" w:hAnsi="Calibri"/>
                <w:color w:val="000000"/>
                <w:sz w:val="22"/>
                <w:szCs w:val="22"/>
              </w:rPr>
              <w:t xml:space="preserve"> the section label</w:t>
            </w:r>
            <w:r w:rsidR="00240469">
              <w:rPr>
                <w:rFonts w:ascii="Calibri" w:hAnsi="Calibri"/>
                <w:color w:val="000000"/>
                <w:sz w:val="22"/>
                <w:szCs w:val="22"/>
              </w:rPr>
              <w:t xml:space="preserve"> from "Clinical" to "Clinical: </w:t>
            </w:r>
            <w:r>
              <w:rPr>
                <w:rFonts w:ascii="Calibri" w:hAnsi="Calibri"/>
                <w:color w:val="000000"/>
                <w:sz w:val="22"/>
                <w:szCs w:val="22"/>
              </w:rPr>
              <w:t>Opportunistic Illnesses".</w:t>
            </w:r>
          </w:p>
        </w:tc>
        <w:tc>
          <w:tcPr>
            <w:tcW w:w="3685" w:type="dxa"/>
            <w:tcBorders>
              <w:top w:val="nil"/>
              <w:left w:val="nil"/>
              <w:bottom w:val="single" w:sz="4" w:space="0" w:color="auto"/>
              <w:right w:val="single" w:sz="4" w:space="0" w:color="auto"/>
            </w:tcBorders>
            <w:shd w:val="clear" w:color="000000" w:fill="FFFFFF"/>
            <w:hideMark/>
          </w:tcPr>
          <w:p w14:paraId="25E06B85" w14:textId="77777777" w:rsidR="007241AC" w:rsidRDefault="00324C36">
            <w:pPr>
              <w:rPr>
                <w:rFonts w:ascii="Calibri" w:hAnsi="Calibri"/>
                <w:color w:val="000000"/>
                <w:sz w:val="22"/>
                <w:szCs w:val="22"/>
              </w:rPr>
            </w:pPr>
            <w:r>
              <w:rPr>
                <w:rFonts w:ascii="Calibri" w:hAnsi="Calibri"/>
                <w:color w:val="000000"/>
                <w:sz w:val="22"/>
                <w:szCs w:val="22"/>
              </w:rPr>
              <w:t>T</w:t>
            </w:r>
            <w:r w:rsidR="007241AC">
              <w:rPr>
                <w:rFonts w:ascii="Calibri" w:hAnsi="Calibri"/>
                <w:color w:val="000000"/>
                <w:sz w:val="22"/>
                <w:szCs w:val="22"/>
              </w:rPr>
              <w:t xml:space="preserve">o be more consistent with ACRF heading. </w:t>
            </w:r>
          </w:p>
        </w:tc>
      </w:tr>
      <w:tr w:rsidR="007241AC" w14:paraId="50D05B40" w14:textId="77777777" w:rsidTr="00412D27">
        <w:trPr>
          <w:trHeight w:val="1500"/>
        </w:trPr>
        <w:tc>
          <w:tcPr>
            <w:tcW w:w="2600" w:type="dxa"/>
            <w:tcBorders>
              <w:top w:val="nil"/>
              <w:left w:val="single" w:sz="4" w:space="0" w:color="auto"/>
              <w:bottom w:val="single" w:sz="4" w:space="0" w:color="auto"/>
              <w:right w:val="single" w:sz="4" w:space="0" w:color="auto"/>
            </w:tcBorders>
            <w:shd w:val="clear" w:color="000000" w:fill="FFFFFF"/>
            <w:hideMark/>
          </w:tcPr>
          <w:p w14:paraId="11CADEA4" w14:textId="77777777" w:rsidR="007241AC" w:rsidRDefault="007241AC">
            <w:pPr>
              <w:rPr>
                <w:rFonts w:ascii="Calibri" w:hAnsi="Calibri"/>
                <w:color w:val="000000"/>
                <w:sz w:val="22"/>
                <w:szCs w:val="22"/>
              </w:rPr>
            </w:pPr>
            <w:r>
              <w:rPr>
                <w:rFonts w:ascii="Calibri" w:hAnsi="Calibri"/>
                <w:color w:val="000000"/>
                <w:sz w:val="22"/>
                <w:szCs w:val="22"/>
              </w:rPr>
              <w:t>Page 4, Section: Service Referrals, Variable: Neonatal ARVs for HIV prevention and antiretroviral therapy for HIV treatment</w:t>
            </w:r>
          </w:p>
        </w:tc>
        <w:tc>
          <w:tcPr>
            <w:tcW w:w="4235" w:type="dxa"/>
            <w:tcBorders>
              <w:top w:val="nil"/>
              <w:left w:val="nil"/>
              <w:bottom w:val="single" w:sz="4" w:space="0" w:color="auto"/>
              <w:right w:val="single" w:sz="4" w:space="0" w:color="auto"/>
            </w:tcBorders>
            <w:shd w:val="clear" w:color="000000" w:fill="FFFFFF"/>
            <w:hideMark/>
          </w:tcPr>
          <w:p w14:paraId="2ECBFD3D" w14:textId="77777777" w:rsidR="007241AC" w:rsidRDefault="007241AC" w:rsidP="00324C36">
            <w:pPr>
              <w:rPr>
                <w:rFonts w:ascii="Calibri" w:hAnsi="Calibri"/>
                <w:color w:val="000000"/>
                <w:sz w:val="22"/>
                <w:szCs w:val="22"/>
              </w:rPr>
            </w:pPr>
            <w:r>
              <w:rPr>
                <w:rFonts w:ascii="Calibri" w:hAnsi="Calibri"/>
                <w:color w:val="000000"/>
                <w:sz w:val="22"/>
                <w:szCs w:val="22"/>
              </w:rPr>
              <w:t>Update</w:t>
            </w:r>
            <w:r w:rsidR="00324C36">
              <w:rPr>
                <w:rFonts w:ascii="Calibri" w:hAnsi="Calibri"/>
                <w:color w:val="000000"/>
                <w:sz w:val="22"/>
                <w:szCs w:val="22"/>
              </w:rPr>
              <w:t>d</w:t>
            </w:r>
            <w:r>
              <w:rPr>
                <w:rFonts w:ascii="Calibri" w:hAnsi="Calibri"/>
                <w:color w:val="000000"/>
                <w:sz w:val="22"/>
                <w:szCs w:val="22"/>
              </w:rPr>
              <w:t xml:space="preserve"> format to align with how treatment information is captured on the ACRF. This </w:t>
            </w:r>
            <w:r w:rsidR="00324C36">
              <w:rPr>
                <w:rFonts w:ascii="Calibri" w:hAnsi="Calibri"/>
                <w:color w:val="000000"/>
                <w:sz w:val="22"/>
                <w:szCs w:val="22"/>
              </w:rPr>
              <w:t>r</w:t>
            </w:r>
            <w:r>
              <w:rPr>
                <w:rFonts w:ascii="Calibri" w:hAnsi="Calibri"/>
                <w:color w:val="000000"/>
                <w:sz w:val="22"/>
                <w:szCs w:val="22"/>
              </w:rPr>
              <w:t>equire</w:t>
            </w:r>
            <w:r w:rsidR="00324C36">
              <w:rPr>
                <w:rFonts w:ascii="Calibri" w:hAnsi="Calibri"/>
                <w:color w:val="000000"/>
                <w:sz w:val="22"/>
                <w:szCs w:val="22"/>
              </w:rPr>
              <w:t>d</w:t>
            </w:r>
            <w:r>
              <w:rPr>
                <w:rFonts w:ascii="Calibri" w:hAnsi="Calibri"/>
                <w:color w:val="000000"/>
                <w:sz w:val="22"/>
                <w:szCs w:val="22"/>
              </w:rPr>
              <w:t xml:space="preserve"> adding </w:t>
            </w:r>
            <w:r w:rsidR="00324C36">
              <w:rPr>
                <w:rFonts w:ascii="Calibri" w:hAnsi="Calibri"/>
                <w:color w:val="000000"/>
                <w:sz w:val="22"/>
                <w:szCs w:val="22"/>
              </w:rPr>
              <w:t xml:space="preserve">a) </w:t>
            </w:r>
            <w:r>
              <w:rPr>
                <w:rFonts w:ascii="Calibri" w:hAnsi="Calibri"/>
                <w:color w:val="000000"/>
                <w:sz w:val="22"/>
                <w:szCs w:val="22"/>
              </w:rPr>
              <w:t xml:space="preserve">a field for the drug reason associated with both variables and </w:t>
            </w:r>
            <w:r w:rsidR="00324C36">
              <w:rPr>
                <w:rFonts w:ascii="Calibri" w:hAnsi="Calibri"/>
                <w:color w:val="000000"/>
                <w:sz w:val="22"/>
                <w:szCs w:val="22"/>
              </w:rPr>
              <w:t xml:space="preserve">b) </w:t>
            </w:r>
            <w:r>
              <w:rPr>
                <w:rFonts w:ascii="Calibri" w:hAnsi="Calibri"/>
                <w:color w:val="000000"/>
                <w:sz w:val="22"/>
                <w:szCs w:val="22"/>
              </w:rPr>
              <w:t xml:space="preserve">a place to capture the drug name for ARVs associated with HIV treatment. </w:t>
            </w:r>
          </w:p>
        </w:tc>
        <w:tc>
          <w:tcPr>
            <w:tcW w:w="3685" w:type="dxa"/>
            <w:tcBorders>
              <w:top w:val="nil"/>
              <w:left w:val="nil"/>
              <w:bottom w:val="single" w:sz="4" w:space="0" w:color="auto"/>
              <w:right w:val="single" w:sz="4" w:space="0" w:color="auto"/>
            </w:tcBorders>
            <w:shd w:val="clear" w:color="000000" w:fill="FFFFFF"/>
            <w:hideMark/>
          </w:tcPr>
          <w:p w14:paraId="62BEE7D2" w14:textId="77777777" w:rsidR="007241AC" w:rsidRDefault="007241AC">
            <w:pPr>
              <w:rPr>
                <w:rFonts w:ascii="Calibri" w:hAnsi="Calibri"/>
                <w:color w:val="000000"/>
                <w:sz w:val="22"/>
                <w:szCs w:val="22"/>
              </w:rPr>
            </w:pPr>
            <w:r>
              <w:rPr>
                <w:rFonts w:ascii="Calibri" w:hAnsi="Calibri"/>
                <w:color w:val="000000"/>
                <w:sz w:val="22"/>
                <w:szCs w:val="22"/>
              </w:rPr>
              <w:t>To be consistent with how the information is collected in eHARS 4.9.1.</w:t>
            </w:r>
          </w:p>
        </w:tc>
      </w:tr>
      <w:tr w:rsidR="007241AC" w14:paraId="1820B021" w14:textId="77777777" w:rsidTr="00412D27">
        <w:trPr>
          <w:trHeight w:val="600"/>
        </w:trPr>
        <w:tc>
          <w:tcPr>
            <w:tcW w:w="2600" w:type="dxa"/>
            <w:tcBorders>
              <w:top w:val="nil"/>
              <w:left w:val="single" w:sz="4" w:space="0" w:color="auto"/>
              <w:bottom w:val="single" w:sz="4" w:space="0" w:color="auto"/>
              <w:right w:val="single" w:sz="4" w:space="0" w:color="auto"/>
            </w:tcBorders>
            <w:shd w:val="clear" w:color="000000" w:fill="FFFFFF"/>
            <w:hideMark/>
          </w:tcPr>
          <w:p w14:paraId="644978AB" w14:textId="77777777" w:rsidR="007241AC" w:rsidRDefault="007241AC">
            <w:pPr>
              <w:rPr>
                <w:rFonts w:ascii="Calibri" w:hAnsi="Calibri"/>
                <w:color w:val="000000"/>
                <w:sz w:val="22"/>
                <w:szCs w:val="22"/>
              </w:rPr>
            </w:pPr>
            <w:r>
              <w:rPr>
                <w:rFonts w:ascii="Calibri" w:hAnsi="Calibri"/>
                <w:color w:val="000000"/>
                <w:sz w:val="22"/>
                <w:szCs w:val="22"/>
              </w:rPr>
              <w:t>Page 4, Section: Service Referrals, Variable: Heading</w:t>
            </w:r>
          </w:p>
        </w:tc>
        <w:tc>
          <w:tcPr>
            <w:tcW w:w="4235" w:type="dxa"/>
            <w:tcBorders>
              <w:top w:val="nil"/>
              <w:left w:val="nil"/>
              <w:bottom w:val="single" w:sz="4" w:space="0" w:color="auto"/>
              <w:right w:val="single" w:sz="4" w:space="0" w:color="auto"/>
            </w:tcBorders>
            <w:shd w:val="clear" w:color="000000" w:fill="FFFFFF"/>
            <w:hideMark/>
          </w:tcPr>
          <w:p w14:paraId="71A730D4" w14:textId="77777777" w:rsidR="007241AC" w:rsidRDefault="007241AC">
            <w:pPr>
              <w:rPr>
                <w:rFonts w:ascii="Calibri" w:hAnsi="Calibri"/>
                <w:color w:val="000000"/>
                <w:sz w:val="22"/>
                <w:szCs w:val="22"/>
              </w:rPr>
            </w:pPr>
            <w:r>
              <w:rPr>
                <w:rFonts w:ascii="Calibri" w:hAnsi="Calibri"/>
                <w:color w:val="000000"/>
                <w:sz w:val="22"/>
                <w:szCs w:val="22"/>
              </w:rPr>
              <w:t>Update</w:t>
            </w:r>
            <w:r w:rsidR="00324C36">
              <w:rPr>
                <w:rFonts w:ascii="Calibri" w:hAnsi="Calibri"/>
                <w:color w:val="000000"/>
                <w:sz w:val="22"/>
                <w:szCs w:val="22"/>
              </w:rPr>
              <w:t>d</w:t>
            </w:r>
            <w:r>
              <w:rPr>
                <w:rFonts w:ascii="Calibri" w:hAnsi="Calibri"/>
                <w:color w:val="000000"/>
                <w:sz w:val="22"/>
                <w:szCs w:val="22"/>
              </w:rPr>
              <w:t xml:space="preserve"> heading from "Service Referrals" to "Treatment/Services Referrals".</w:t>
            </w:r>
          </w:p>
        </w:tc>
        <w:tc>
          <w:tcPr>
            <w:tcW w:w="3685" w:type="dxa"/>
            <w:tcBorders>
              <w:top w:val="nil"/>
              <w:left w:val="nil"/>
              <w:bottom w:val="single" w:sz="4" w:space="0" w:color="auto"/>
              <w:right w:val="single" w:sz="4" w:space="0" w:color="auto"/>
            </w:tcBorders>
            <w:shd w:val="clear" w:color="000000" w:fill="FFFFFF"/>
            <w:hideMark/>
          </w:tcPr>
          <w:p w14:paraId="360926C2" w14:textId="77777777" w:rsidR="007241AC" w:rsidRDefault="007241AC">
            <w:pPr>
              <w:rPr>
                <w:rFonts w:ascii="Calibri" w:hAnsi="Calibri"/>
                <w:color w:val="000000"/>
                <w:sz w:val="22"/>
                <w:szCs w:val="22"/>
              </w:rPr>
            </w:pPr>
            <w:r>
              <w:rPr>
                <w:rFonts w:ascii="Calibri" w:hAnsi="Calibri"/>
                <w:color w:val="000000"/>
                <w:sz w:val="22"/>
                <w:szCs w:val="22"/>
              </w:rPr>
              <w:t xml:space="preserve">To match the heading within eHARS and align with the ACRF. </w:t>
            </w:r>
          </w:p>
        </w:tc>
      </w:tr>
    </w:tbl>
    <w:p w14:paraId="391198B0" w14:textId="77777777" w:rsidR="00F341A0" w:rsidRPr="00654AD8" w:rsidRDefault="00654AD8" w:rsidP="001C1EEB">
      <w:pPr>
        <w:rPr>
          <w:rFonts w:asciiTheme="minorHAnsi" w:hAnsiTheme="minorHAnsi" w:cs="Courier New"/>
          <w:sz w:val="22"/>
          <w:szCs w:val="22"/>
        </w:rPr>
      </w:pPr>
      <w:r w:rsidRPr="00654AD8">
        <w:rPr>
          <w:rFonts w:asciiTheme="minorHAnsi" w:hAnsiTheme="minorHAnsi" w:cs="Courier New"/>
          <w:sz w:val="22"/>
          <w:szCs w:val="22"/>
        </w:rPr>
        <w:t>Footnote. Th</w:t>
      </w:r>
      <w:r w:rsidR="00F341A0" w:rsidRPr="00654AD8">
        <w:rPr>
          <w:rFonts w:asciiTheme="minorHAnsi" w:hAnsiTheme="minorHAnsi" w:cs="Courier New"/>
          <w:sz w:val="22"/>
          <w:szCs w:val="22"/>
        </w:rPr>
        <w:t xml:space="preserve">e revised Adult HIV Confidential Case Report Form (ACRF) is provided </w:t>
      </w:r>
      <w:r w:rsidR="00F341A0" w:rsidRPr="00F30A46">
        <w:rPr>
          <w:rFonts w:asciiTheme="minorHAnsi" w:hAnsiTheme="minorHAnsi" w:cs="Courier New"/>
          <w:b/>
          <w:sz w:val="22"/>
          <w:szCs w:val="22"/>
        </w:rPr>
        <w:t xml:space="preserve">in Attachment </w:t>
      </w:r>
      <w:r w:rsidR="006651FD" w:rsidRPr="00F30A46">
        <w:rPr>
          <w:rFonts w:asciiTheme="minorHAnsi" w:hAnsiTheme="minorHAnsi" w:cs="Courier New"/>
          <w:b/>
          <w:sz w:val="22"/>
          <w:szCs w:val="22"/>
        </w:rPr>
        <w:t>3a</w:t>
      </w:r>
      <w:r w:rsidR="00F341A0" w:rsidRPr="00654AD8">
        <w:rPr>
          <w:rFonts w:asciiTheme="minorHAnsi" w:hAnsiTheme="minorHAnsi" w:cs="Courier New"/>
          <w:sz w:val="22"/>
          <w:szCs w:val="22"/>
        </w:rPr>
        <w:t xml:space="preserve"> and the revised Pediatric HIV Confidential Case Report Form (PCRF) is provided in </w:t>
      </w:r>
      <w:r w:rsidR="00F341A0" w:rsidRPr="00F30A46">
        <w:rPr>
          <w:rFonts w:asciiTheme="minorHAnsi" w:hAnsiTheme="minorHAnsi" w:cs="Courier New"/>
          <w:b/>
          <w:sz w:val="22"/>
          <w:szCs w:val="22"/>
        </w:rPr>
        <w:t xml:space="preserve">Attachment </w:t>
      </w:r>
      <w:r w:rsidR="006651FD" w:rsidRPr="00F30A46">
        <w:rPr>
          <w:rFonts w:asciiTheme="minorHAnsi" w:hAnsiTheme="minorHAnsi" w:cs="Courier New"/>
          <w:b/>
          <w:sz w:val="22"/>
          <w:szCs w:val="22"/>
        </w:rPr>
        <w:t>3</w:t>
      </w:r>
      <w:r w:rsidR="00F30A46">
        <w:rPr>
          <w:rFonts w:asciiTheme="minorHAnsi" w:hAnsiTheme="minorHAnsi" w:cs="Courier New"/>
          <w:b/>
          <w:sz w:val="22"/>
          <w:szCs w:val="22"/>
        </w:rPr>
        <w:t>b</w:t>
      </w:r>
    </w:p>
    <w:p w14:paraId="731B6257" w14:textId="77777777" w:rsidR="00D25619" w:rsidRDefault="00D25619" w:rsidP="00D25619">
      <w:pPr>
        <w:rPr>
          <w:rFonts w:asciiTheme="minorHAnsi" w:hAnsiTheme="minorHAnsi" w:cs="Courier New"/>
          <w:b/>
          <w:sz w:val="22"/>
          <w:szCs w:val="22"/>
        </w:rPr>
      </w:pPr>
    </w:p>
    <w:p w14:paraId="7C988B9A" w14:textId="77777777" w:rsidR="0020008B" w:rsidRPr="00B60023" w:rsidRDefault="00AC5D54" w:rsidP="00654AD8">
      <w:pPr>
        <w:rPr>
          <w:rFonts w:asciiTheme="minorHAnsi" w:hAnsiTheme="minorHAnsi"/>
          <w:b/>
          <w:bCs/>
          <w:sz w:val="22"/>
          <w:szCs w:val="22"/>
        </w:rPr>
      </w:pPr>
      <w:r>
        <w:rPr>
          <w:rFonts w:asciiTheme="minorHAnsi" w:hAnsiTheme="minorHAnsi" w:cs="Courier New"/>
          <w:b/>
          <w:sz w:val="22"/>
          <w:szCs w:val="22"/>
        </w:rPr>
        <w:t xml:space="preserve">Additional </w:t>
      </w:r>
      <w:r w:rsidR="001B21D3">
        <w:rPr>
          <w:rFonts w:asciiTheme="minorHAnsi" w:hAnsiTheme="minorHAnsi" w:cs="Courier New"/>
          <w:b/>
          <w:sz w:val="22"/>
          <w:szCs w:val="22"/>
        </w:rPr>
        <w:t>D</w:t>
      </w:r>
      <w:r>
        <w:rPr>
          <w:rFonts w:asciiTheme="minorHAnsi" w:hAnsiTheme="minorHAnsi" w:cs="Courier New"/>
          <w:b/>
          <w:sz w:val="22"/>
          <w:szCs w:val="22"/>
        </w:rPr>
        <w:t xml:space="preserve">ata </w:t>
      </w:r>
      <w:r w:rsidR="001B21D3">
        <w:rPr>
          <w:rFonts w:asciiTheme="minorHAnsi" w:hAnsiTheme="minorHAnsi" w:cs="Courier New"/>
          <w:b/>
          <w:sz w:val="22"/>
          <w:szCs w:val="22"/>
        </w:rPr>
        <w:t>S</w:t>
      </w:r>
      <w:r>
        <w:rPr>
          <w:rFonts w:asciiTheme="minorHAnsi" w:hAnsiTheme="minorHAnsi" w:cs="Courier New"/>
          <w:b/>
          <w:sz w:val="22"/>
          <w:szCs w:val="22"/>
        </w:rPr>
        <w:t xml:space="preserve">ystem </w:t>
      </w:r>
      <w:r w:rsidR="001B21D3">
        <w:rPr>
          <w:rFonts w:asciiTheme="minorHAnsi" w:hAnsiTheme="minorHAnsi" w:cs="Courier New"/>
          <w:b/>
          <w:sz w:val="22"/>
          <w:szCs w:val="22"/>
        </w:rPr>
        <w:t>V</w:t>
      </w:r>
      <w:r>
        <w:rPr>
          <w:rFonts w:asciiTheme="minorHAnsi" w:hAnsiTheme="minorHAnsi" w:cs="Courier New"/>
          <w:b/>
          <w:sz w:val="22"/>
          <w:szCs w:val="22"/>
        </w:rPr>
        <w:t>ariables to</w:t>
      </w:r>
      <w:r>
        <w:rPr>
          <w:rFonts w:asciiTheme="minorHAnsi" w:hAnsiTheme="minorHAnsi"/>
          <w:b/>
          <w:bCs/>
          <w:sz w:val="22"/>
          <w:szCs w:val="22"/>
        </w:rPr>
        <w:t xml:space="preserve"> </w:t>
      </w:r>
      <w:r w:rsidR="001B21D3">
        <w:rPr>
          <w:rFonts w:asciiTheme="minorHAnsi" w:hAnsiTheme="minorHAnsi"/>
          <w:b/>
          <w:bCs/>
          <w:sz w:val="22"/>
          <w:szCs w:val="22"/>
        </w:rPr>
        <w:t>A</w:t>
      </w:r>
      <w:r>
        <w:rPr>
          <w:rFonts w:asciiTheme="minorHAnsi" w:hAnsiTheme="minorHAnsi"/>
          <w:b/>
          <w:bCs/>
          <w:sz w:val="22"/>
          <w:szCs w:val="22"/>
        </w:rPr>
        <w:t>ssist with</w:t>
      </w:r>
      <w:r w:rsidR="0020008B" w:rsidRPr="00B60023">
        <w:rPr>
          <w:rFonts w:asciiTheme="minorHAnsi" w:hAnsiTheme="minorHAnsi"/>
          <w:b/>
          <w:bCs/>
          <w:sz w:val="22"/>
          <w:szCs w:val="22"/>
        </w:rPr>
        <w:t xml:space="preserve"> Investigations</w:t>
      </w:r>
      <w:r>
        <w:rPr>
          <w:rFonts w:asciiTheme="minorHAnsi" w:hAnsiTheme="minorHAnsi"/>
          <w:b/>
          <w:bCs/>
          <w:sz w:val="22"/>
          <w:szCs w:val="22"/>
        </w:rPr>
        <w:t xml:space="preserve"> of </w:t>
      </w:r>
      <w:r w:rsidR="001B21D3">
        <w:rPr>
          <w:rFonts w:asciiTheme="minorHAnsi" w:hAnsiTheme="minorHAnsi"/>
          <w:b/>
          <w:bCs/>
          <w:sz w:val="22"/>
          <w:szCs w:val="22"/>
        </w:rPr>
        <w:t>T</w:t>
      </w:r>
      <w:r>
        <w:rPr>
          <w:rFonts w:asciiTheme="minorHAnsi" w:hAnsiTheme="minorHAnsi"/>
          <w:b/>
          <w:bCs/>
          <w:sz w:val="22"/>
          <w:szCs w:val="22"/>
        </w:rPr>
        <w:t xml:space="preserve">ransmission </w:t>
      </w:r>
      <w:r w:rsidR="001B21D3">
        <w:rPr>
          <w:rFonts w:asciiTheme="minorHAnsi" w:hAnsiTheme="minorHAnsi"/>
          <w:b/>
          <w:bCs/>
          <w:sz w:val="22"/>
          <w:szCs w:val="22"/>
        </w:rPr>
        <w:t>C</w:t>
      </w:r>
      <w:r>
        <w:rPr>
          <w:rFonts w:asciiTheme="minorHAnsi" w:hAnsiTheme="minorHAnsi"/>
          <w:b/>
          <w:bCs/>
          <w:sz w:val="22"/>
          <w:szCs w:val="22"/>
        </w:rPr>
        <w:t xml:space="preserve">lusters </w:t>
      </w:r>
    </w:p>
    <w:p w14:paraId="033097A6" w14:textId="77777777" w:rsidR="0020008B" w:rsidRPr="00B60023" w:rsidRDefault="0020008B" w:rsidP="00654AD8">
      <w:pPr>
        <w:rPr>
          <w:rFonts w:asciiTheme="minorHAnsi" w:hAnsiTheme="minorHAnsi"/>
          <w:b/>
          <w:sz w:val="22"/>
          <w:szCs w:val="22"/>
        </w:rPr>
      </w:pPr>
    </w:p>
    <w:p w14:paraId="7A3662CA" w14:textId="77777777" w:rsidR="0020008B" w:rsidRPr="00817C34" w:rsidRDefault="0020008B" w:rsidP="00654AD8">
      <w:pPr>
        <w:pStyle w:val="Default"/>
        <w:rPr>
          <w:rFonts w:asciiTheme="minorHAnsi" w:hAnsiTheme="minorHAnsi"/>
          <w:sz w:val="22"/>
          <w:szCs w:val="22"/>
        </w:rPr>
      </w:pPr>
      <w:r w:rsidRPr="00817C34">
        <w:rPr>
          <w:rFonts w:asciiTheme="minorHAnsi" w:hAnsiTheme="minorHAnsi"/>
          <w:sz w:val="22"/>
          <w:szCs w:val="22"/>
        </w:rPr>
        <w:t>The National HIV Surveillance System (NHSS) is the primary source for monitoring HIV infection in the United States. The surveillance data collected through NHSS are used to monitor and characterize trends in HIV to guide public health action at the federal, state, and local levels</w:t>
      </w:r>
      <w:r w:rsidR="001B21D3">
        <w:rPr>
          <w:rFonts w:asciiTheme="minorHAnsi" w:hAnsiTheme="minorHAnsi"/>
          <w:sz w:val="22"/>
          <w:szCs w:val="22"/>
        </w:rPr>
        <w:t>, to identify growing HIV clusters,</w:t>
      </w:r>
      <w:r w:rsidRPr="00817C34">
        <w:rPr>
          <w:rFonts w:asciiTheme="minorHAnsi" w:hAnsiTheme="minorHAnsi"/>
          <w:sz w:val="22"/>
          <w:szCs w:val="22"/>
        </w:rPr>
        <w:t xml:space="preserve"> and to identify people for engagement in care efforts to improve health outcomes and prevent transmission. Through Molecular HIV surveillance (MHS), a component of the NHSS, surveillance jurisdictions collaborate with laboratories to collect genetic sequences that are generated from drug resistance testing performed as part of routine HIV medical care. Using methodology developed by CDC, genetic sequence data can be analyzed to identify clusters of recent and rapid transmission, and ultimately guide the implementation of prevention efforts. In addition to </w:t>
      </w:r>
      <w:r w:rsidR="00DD3F60">
        <w:rPr>
          <w:rFonts w:asciiTheme="minorHAnsi" w:hAnsiTheme="minorHAnsi"/>
          <w:sz w:val="22"/>
          <w:szCs w:val="22"/>
        </w:rPr>
        <w:t xml:space="preserve">using </w:t>
      </w:r>
      <w:r w:rsidRPr="00817C34">
        <w:rPr>
          <w:rFonts w:asciiTheme="minorHAnsi" w:hAnsiTheme="minorHAnsi"/>
          <w:sz w:val="22"/>
          <w:szCs w:val="22"/>
        </w:rPr>
        <w:t>genetic sequence data, transmission clusters can be identified through analysis of HIV surveillance data (e.g., time-space clusters represent an increase in the number of diagnoses of HIV infection in a particular geographic area above levels expected given previous patterns)</w:t>
      </w:r>
      <w:r w:rsidR="00DD3F60">
        <w:rPr>
          <w:rFonts w:asciiTheme="minorHAnsi" w:hAnsiTheme="minorHAnsi"/>
          <w:sz w:val="22"/>
          <w:szCs w:val="22"/>
        </w:rPr>
        <w:t xml:space="preserve">, </w:t>
      </w:r>
      <w:r w:rsidRPr="00817C34">
        <w:rPr>
          <w:rFonts w:asciiTheme="minorHAnsi" w:hAnsiTheme="minorHAnsi"/>
          <w:sz w:val="22"/>
          <w:szCs w:val="22"/>
        </w:rPr>
        <w:t>notification by partner services staff</w:t>
      </w:r>
      <w:r w:rsidR="00952F8D">
        <w:rPr>
          <w:rFonts w:asciiTheme="minorHAnsi" w:hAnsiTheme="minorHAnsi"/>
          <w:sz w:val="22"/>
          <w:szCs w:val="22"/>
        </w:rPr>
        <w:t xml:space="preserve">, </w:t>
      </w:r>
      <w:r w:rsidR="00DD3F60">
        <w:rPr>
          <w:rFonts w:asciiTheme="minorHAnsi" w:hAnsiTheme="minorHAnsi"/>
          <w:sz w:val="22"/>
          <w:szCs w:val="22"/>
        </w:rPr>
        <w:t xml:space="preserve">or </w:t>
      </w:r>
      <w:r w:rsidRPr="00817C34">
        <w:rPr>
          <w:rFonts w:asciiTheme="minorHAnsi" w:hAnsiTheme="minorHAnsi"/>
          <w:sz w:val="22"/>
          <w:szCs w:val="22"/>
        </w:rPr>
        <w:t xml:space="preserve">notification by astute clinical providers or frontline staff at health departments. </w:t>
      </w:r>
    </w:p>
    <w:p w14:paraId="1378D507" w14:textId="77777777" w:rsidR="00654AD8" w:rsidRDefault="00654AD8" w:rsidP="00654AD8">
      <w:pPr>
        <w:pStyle w:val="Default"/>
        <w:rPr>
          <w:rFonts w:asciiTheme="minorHAnsi" w:hAnsiTheme="minorHAnsi"/>
          <w:sz w:val="22"/>
          <w:szCs w:val="22"/>
        </w:rPr>
      </w:pPr>
    </w:p>
    <w:p w14:paraId="1D91187B" w14:textId="77777777" w:rsidR="00A3244F" w:rsidRPr="00817C34" w:rsidRDefault="00A3244F" w:rsidP="00A3244F">
      <w:pPr>
        <w:rPr>
          <w:rFonts w:asciiTheme="minorHAnsi" w:hAnsiTheme="minorHAnsi"/>
          <w:sz w:val="22"/>
          <w:szCs w:val="22"/>
        </w:rPr>
      </w:pPr>
      <w:r>
        <w:rPr>
          <w:rFonts w:asciiTheme="minorHAnsi" w:hAnsiTheme="minorHAnsi"/>
          <w:sz w:val="22"/>
          <w:szCs w:val="22"/>
        </w:rPr>
        <w:t xml:space="preserve">We are proposing the addition of variables to assist health departments with monitoring clusters systematically and </w:t>
      </w:r>
      <w:r w:rsidR="004165F7">
        <w:rPr>
          <w:rFonts w:asciiTheme="minorHAnsi" w:hAnsiTheme="minorHAnsi"/>
          <w:sz w:val="22"/>
          <w:szCs w:val="22"/>
        </w:rPr>
        <w:t xml:space="preserve">evaluating </w:t>
      </w:r>
      <w:r w:rsidR="0075070C">
        <w:rPr>
          <w:rFonts w:asciiTheme="minorHAnsi" w:hAnsiTheme="minorHAnsi"/>
          <w:sz w:val="22"/>
          <w:szCs w:val="22"/>
        </w:rPr>
        <w:t xml:space="preserve">cluster </w:t>
      </w:r>
      <w:r>
        <w:rPr>
          <w:rFonts w:asciiTheme="minorHAnsi" w:hAnsiTheme="minorHAnsi"/>
          <w:sz w:val="22"/>
          <w:szCs w:val="22"/>
        </w:rPr>
        <w:t xml:space="preserve">investigation activities. Health department surveillance investigation activities are separate from case reporting and therefore it is not necessary to include these new variables on the paper-based case report forms. </w:t>
      </w:r>
      <w:r w:rsidRPr="00817C34">
        <w:rPr>
          <w:rFonts w:asciiTheme="minorHAnsi" w:hAnsiTheme="minorHAnsi"/>
          <w:sz w:val="22"/>
          <w:szCs w:val="22"/>
        </w:rPr>
        <w:t xml:space="preserve">Inclusion of the following variables in eHARS </w:t>
      </w:r>
      <w:r>
        <w:rPr>
          <w:rFonts w:asciiTheme="minorHAnsi" w:hAnsiTheme="minorHAnsi"/>
          <w:sz w:val="22"/>
          <w:szCs w:val="22"/>
        </w:rPr>
        <w:t xml:space="preserve">in 2018 </w:t>
      </w:r>
      <w:r w:rsidRPr="00817C34">
        <w:rPr>
          <w:rFonts w:asciiTheme="minorHAnsi" w:hAnsiTheme="minorHAnsi"/>
          <w:sz w:val="22"/>
          <w:szCs w:val="22"/>
        </w:rPr>
        <w:t xml:space="preserve">will allow results of </w:t>
      </w:r>
      <w:r w:rsidR="00DB507B">
        <w:rPr>
          <w:rFonts w:asciiTheme="minorHAnsi" w:hAnsiTheme="minorHAnsi"/>
          <w:sz w:val="22"/>
          <w:szCs w:val="22"/>
        </w:rPr>
        <w:t xml:space="preserve">transmission </w:t>
      </w:r>
      <w:r w:rsidRPr="00817C34">
        <w:rPr>
          <w:rFonts w:asciiTheme="minorHAnsi" w:hAnsiTheme="minorHAnsi"/>
          <w:sz w:val="22"/>
          <w:szCs w:val="22"/>
        </w:rPr>
        <w:t xml:space="preserve">cluster analyses to be documented for cases in eHARS. </w:t>
      </w:r>
      <w:r>
        <w:rPr>
          <w:rFonts w:asciiTheme="minorHAnsi" w:hAnsiTheme="minorHAnsi"/>
          <w:sz w:val="22"/>
          <w:szCs w:val="22"/>
        </w:rPr>
        <w:t xml:space="preserve">We anticipate that these variables will create efficiencies in management of </w:t>
      </w:r>
      <w:r w:rsidR="00DB507B">
        <w:rPr>
          <w:rFonts w:asciiTheme="minorHAnsi" w:hAnsiTheme="minorHAnsi"/>
          <w:sz w:val="22"/>
          <w:szCs w:val="22"/>
        </w:rPr>
        <w:t xml:space="preserve">transmission </w:t>
      </w:r>
      <w:r>
        <w:rPr>
          <w:rFonts w:asciiTheme="minorHAnsi" w:hAnsiTheme="minorHAnsi"/>
          <w:sz w:val="22"/>
          <w:szCs w:val="22"/>
        </w:rPr>
        <w:t>cluster investigations</w:t>
      </w:r>
      <w:r w:rsidR="00567478">
        <w:rPr>
          <w:rFonts w:asciiTheme="minorHAnsi" w:hAnsiTheme="minorHAnsi"/>
          <w:sz w:val="22"/>
          <w:szCs w:val="22"/>
        </w:rPr>
        <w:t xml:space="preserve"> and will be electronically importable from other systems that may be used by health departments</w:t>
      </w:r>
      <w:r>
        <w:rPr>
          <w:rFonts w:asciiTheme="minorHAnsi" w:hAnsiTheme="minorHAnsi"/>
          <w:sz w:val="22"/>
          <w:szCs w:val="22"/>
        </w:rPr>
        <w:t>. Because these variables will only apply to the small subset of persons identified and investigated as part of transmission clusters identified, we do not anticipate a change in burden associated with these new variables.</w:t>
      </w:r>
    </w:p>
    <w:p w14:paraId="6264DD3B" w14:textId="77777777" w:rsidR="00A3244F" w:rsidRDefault="00A3244F" w:rsidP="004B05C5">
      <w:pPr>
        <w:pStyle w:val="Default"/>
        <w:rPr>
          <w:rFonts w:asciiTheme="minorHAnsi" w:hAnsiTheme="minorHAnsi"/>
          <w:sz w:val="22"/>
          <w:szCs w:val="22"/>
        </w:rPr>
      </w:pPr>
    </w:p>
    <w:p w14:paraId="52880343" w14:textId="77777777" w:rsidR="00DB507B" w:rsidRDefault="00DB507B" w:rsidP="00DB507B">
      <w:pPr>
        <w:rPr>
          <w:rFonts w:asciiTheme="minorHAnsi" w:hAnsiTheme="minorHAnsi"/>
          <w:sz w:val="22"/>
          <w:szCs w:val="22"/>
        </w:rPr>
      </w:pPr>
      <w:r w:rsidRPr="00817C34">
        <w:rPr>
          <w:rFonts w:asciiTheme="minorHAnsi" w:hAnsiTheme="minorHAnsi"/>
          <w:sz w:val="22"/>
          <w:szCs w:val="22"/>
        </w:rPr>
        <w:t xml:space="preserve">The proposed variables </w:t>
      </w:r>
      <w:r>
        <w:rPr>
          <w:rFonts w:asciiTheme="minorHAnsi" w:hAnsiTheme="minorHAnsi"/>
          <w:sz w:val="22"/>
          <w:szCs w:val="22"/>
        </w:rPr>
        <w:t>for are described in Table 2.</w:t>
      </w:r>
    </w:p>
    <w:p w14:paraId="46F21195" w14:textId="77777777" w:rsidR="00654AD8" w:rsidRDefault="00D2213D" w:rsidP="007D7C79">
      <w:pPr>
        <w:tabs>
          <w:tab w:val="left" w:pos="5295"/>
        </w:tabs>
        <w:rPr>
          <w:rFonts w:asciiTheme="minorHAnsi" w:hAnsiTheme="minorHAnsi"/>
          <w:b/>
          <w:sz w:val="22"/>
          <w:szCs w:val="22"/>
        </w:rPr>
      </w:pPr>
      <w:r>
        <w:rPr>
          <w:rFonts w:asciiTheme="minorHAnsi" w:hAnsiTheme="minorHAnsi"/>
          <w:b/>
          <w:sz w:val="22"/>
          <w:szCs w:val="22"/>
        </w:rPr>
        <w:t xml:space="preserve">Table 2. Proposed </w:t>
      </w:r>
      <w:r w:rsidR="00A3244F">
        <w:rPr>
          <w:rFonts w:asciiTheme="minorHAnsi" w:hAnsiTheme="minorHAnsi"/>
          <w:b/>
          <w:sz w:val="22"/>
          <w:szCs w:val="22"/>
        </w:rPr>
        <w:t>V</w:t>
      </w:r>
      <w:r>
        <w:rPr>
          <w:rFonts w:asciiTheme="minorHAnsi" w:hAnsiTheme="minorHAnsi"/>
          <w:b/>
          <w:sz w:val="22"/>
          <w:szCs w:val="22"/>
        </w:rPr>
        <w:t xml:space="preserve">ariables for </w:t>
      </w:r>
      <w:r w:rsidR="00A3244F">
        <w:rPr>
          <w:rFonts w:asciiTheme="minorHAnsi" w:hAnsiTheme="minorHAnsi"/>
          <w:b/>
          <w:sz w:val="22"/>
          <w:szCs w:val="22"/>
        </w:rPr>
        <w:t>T</w:t>
      </w:r>
      <w:r>
        <w:rPr>
          <w:rFonts w:asciiTheme="minorHAnsi" w:hAnsiTheme="minorHAnsi"/>
          <w:b/>
          <w:sz w:val="22"/>
          <w:szCs w:val="22"/>
        </w:rPr>
        <w:t xml:space="preserve">ransmission </w:t>
      </w:r>
      <w:r w:rsidR="00A3244F">
        <w:rPr>
          <w:rFonts w:asciiTheme="minorHAnsi" w:hAnsiTheme="minorHAnsi"/>
          <w:b/>
          <w:sz w:val="22"/>
          <w:szCs w:val="22"/>
        </w:rPr>
        <w:t>C</w:t>
      </w:r>
      <w:r>
        <w:rPr>
          <w:rFonts w:asciiTheme="minorHAnsi" w:hAnsiTheme="minorHAnsi"/>
          <w:b/>
          <w:sz w:val="22"/>
          <w:szCs w:val="22"/>
        </w:rPr>
        <w:t>lusters</w:t>
      </w:r>
    </w:p>
    <w:p w14:paraId="4F995EB7" w14:textId="77777777" w:rsidR="008467A5" w:rsidRPr="00EB381A" w:rsidRDefault="008467A5" w:rsidP="007D7C79">
      <w:pPr>
        <w:tabs>
          <w:tab w:val="left" w:pos="5295"/>
        </w:tabs>
        <w:rPr>
          <w:rFonts w:asciiTheme="minorHAnsi" w:hAnsiTheme="minorHAnsi"/>
          <w:b/>
          <w:sz w:val="22"/>
          <w:szCs w:val="22"/>
        </w:rPr>
      </w:pPr>
    </w:p>
    <w:tbl>
      <w:tblPr>
        <w:tblStyle w:val="TableGrid"/>
        <w:tblW w:w="0" w:type="auto"/>
        <w:tblLook w:val="04A0" w:firstRow="1" w:lastRow="0" w:firstColumn="1" w:lastColumn="0" w:noHBand="0" w:noVBand="1"/>
      </w:tblPr>
      <w:tblGrid>
        <w:gridCol w:w="3252"/>
        <w:gridCol w:w="3590"/>
        <w:gridCol w:w="3310"/>
      </w:tblGrid>
      <w:tr w:rsidR="00EB381A" w:rsidRPr="00817C34" w14:paraId="368B6B9E" w14:textId="77777777" w:rsidTr="007D7C79">
        <w:tc>
          <w:tcPr>
            <w:tcW w:w="3434" w:type="dxa"/>
            <w:shd w:val="clear" w:color="auto" w:fill="auto"/>
          </w:tcPr>
          <w:p w14:paraId="49D3674D" w14:textId="77777777" w:rsidR="00EB381A" w:rsidRPr="00026C61" w:rsidRDefault="00EB381A" w:rsidP="00EB381A">
            <w:pPr>
              <w:rPr>
                <w:rFonts w:asciiTheme="minorHAnsi" w:hAnsiTheme="minorHAnsi"/>
                <w:b/>
                <w:sz w:val="22"/>
                <w:szCs w:val="22"/>
              </w:rPr>
            </w:pPr>
            <w:r w:rsidRPr="00026C61">
              <w:rPr>
                <w:rFonts w:asciiTheme="minorHAnsi" w:hAnsiTheme="minorHAnsi"/>
                <w:b/>
                <w:sz w:val="22"/>
                <w:szCs w:val="22"/>
              </w:rPr>
              <w:t xml:space="preserve">Variable </w:t>
            </w:r>
            <w:r>
              <w:rPr>
                <w:rFonts w:asciiTheme="minorHAnsi" w:hAnsiTheme="minorHAnsi"/>
                <w:b/>
                <w:sz w:val="22"/>
                <w:szCs w:val="22"/>
              </w:rPr>
              <w:t>Name</w:t>
            </w:r>
          </w:p>
        </w:tc>
        <w:tc>
          <w:tcPr>
            <w:tcW w:w="3211" w:type="dxa"/>
            <w:shd w:val="clear" w:color="auto" w:fill="auto"/>
          </w:tcPr>
          <w:p w14:paraId="4E2EC020" w14:textId="77777777" w:rsidR="00EB381A" w:rsidRPr="00026C61" w:rsidRDefault="00EB381A" w:rsidP="00412D27">
            <w:pPr>
              <w:tabs>
                <w:tab w:val="left" w:pos="2700"/>
              </w:tabs>
              <w:rPr>
                <w:rFonts w:asciiTheme="minorHAnsi" w:hAnsiTheme="minorHAnsi"/>
                <w:b/>
                <w:sz w:val="22"/>
                <w:szCs w:val="22"/>
              </w:rPr>
            </w:pPr>
            <w:r w:rsidRPr="00026C61">
              <w:rPr>
                <w:rFonts w:asciiTheme="minorHAnsi" w:hAnsiTheme="minorHAnsi"/>
                <w:b/>
                <w:sz w:val="22"/>
                <w:szCs w:val="22"/>
              </w:rPr>
              <w:t>Description</w:t>
            </w:r>
          </w:p>
        </w:tc>
        <w:tc>
          <w:tcPr>
            <w:tcW w:w="3281" w:type="dxa"/>
          </w:tcPr>
          <w:p w14:paraId="728D6C94" w14:textId="77777777" w:rsidR="00EB381A" w:rsidRPr="00026C61" w:rsidRDefault="00EB381A" w:rsidP="00412D27">
            <w:pPr>
              <w:tabs>
                <w:tab w:val="left" w:pos="2700"/>
              </w:tabs>
              <w:rPr>
                <w:rFonts w:asciiTheme="minorHAnsi" w:hAnsiTheme="minorHAnsi"/>
                <w:b/>
                <w:sz w:val="22"/>
                <w:szCs w:val="22"/>
              </w:rPr>
            </w:pPr>
            <w:r>
              <w:rPr>
                <w:rFonts w:asciiTheme="minorHAnsi" w:hAnsiTheme="minorHAnsi"/>
                <w:b/>
                <w:sz w:val="22"/>
                <w:szCs w:val="22"/>
              </w:rPr>
              <w:t>Valid Values</w:t>
            </w:r>
          </w:p>
        </w:tc>
      </w:tr>
      <w:tr w:rsidR="00EB381A" w:rsidRPr="00817C34" w14:paraId="4FE76C90" w14:textId="77777777" w:rsidTr="007D7C79">
        <w:trPr>
          <w:trHeight w:val="665"/>
        </w:trPr>
        <w:tc>
          <w:tcPr>
            <w:tcW w:w="3434" w:type="dxa"/>
            <w:shd w:val="clear" w:color="auto" w:fill="auto"/>
          </w:tcPr>
          <w:p w14:paraId="1DAC5DFF" w14:textId="77777777" w:rsidR="00EB381A" w:rsidRPr="0069554E" w:rsidRDefault="00EB381A" w:rsidP="00654AD8">
            <w:pPr>
              <w:rPr>
                <w:rFonts w:asciiTheme="minorHAnsi" w:hAnsiTheme="minorHAnsi"/>
                <w:b/>
                <w:sz w:val="22"/>
                <w:szCs w:val="22"/>
              </w:rPr>
            </w:pPr>
            <w:r w:rsidRPr="007D7C79">
              <w:rPr>
                <w:rFonts w:asciiTheme="minorHAnsi" w:hAnsiTheme="minorHAnsi"/>
                <w:sz w:val="22"/>
                <w:szCs w:val="22"/>
              </w:rPr>
              <w:t>cluster_uid</w:t>
            </w:r>
          </w:p>
        </w:tc>
        <w:tc>
          <w:tcPr>
            <w:tcW w:w="3211" w:type="dxa"/>
            <w:shd w:val="clear" w:color="auto" w:fill="auto"/>
          </w:tcPr>
          <w:p w14:paraId="789ED20E" w14:textId="77777777" w:rsidR="00EB381A" w:rsidRPr="00817C34" w:rsidRDefault="00EB381A" w:rsidP="00EE7560">
            <w:pPr>
              <w:rPr>
                <w:rFonts w:asciiTheme="minorHAnsi" w:hAnsiTheme="minorHAnsi"/>
                <w:sz w:val="22"/>
                <w:szCs w:val="22"/>
              </w:rPr>
            </w:pPr>
            <w:r w:rsidRPr="00817C34">
              <w:rPr>
                <w:rFonts w:asciiTheme="minorHAnsi" w:hAnsiTheme="minorHAnsi"/>
                <w:sz w:val="22"/>
                <w:szCs w:val="22"/>
              </w:rPr>
              <w:t xml:space="preserve"> Cluster ID alphanumeric </w:t>
            </w:r>
            <w:r w:rsidR="004165F7">
              <w:rPr>
                <w:rFonts w:asciiTheme="minorHAnsi" w:hAnsiTheme="minorHAnsi"/>
                <w:sz w:val="22"/>
                <w:szCs w:val="22"/>
              </w:rPr>
              <w:t>identifier</w:t>
            </w:r>
            <w:r w:rsidRPr="00817C34">
              <w:rPr>
                <w:rFonts w:asciiTheme="minorHAnsi" w:hAnsiTheme="minorHAnsi"/>
                <w:sz w:val="22"/>
                <w:szCs w:val="22"/>
              </w:rPr>
              <w:t xml:space="preserve"> </w:t>
            </w:r>
          </w:p>
        </w:tc>
        <w:tc>
          <w:tcPr>
            <w:tcW w:w="3281" w:type="dxa"/>
          </w:tcPr>
          <w:p w14:paraId="7FED5BCB" w14:textId="77777777" w:rsidR="00EB381A" w:rsidRPr="00864834" w:rsidRDefault="00310E9D" w:rsidP="00654AD8">
            <w:pPr>
              <w:rPr>
                <w:rFonts w:asciiTheme="minorHAnsi" w:hAnsiTheme="minorHAnsi" w:cstheme="minorHAnsi"/>
                <w:sz w:val="22"/>
                <w:szCs w:val="22"/>
              </w:rPr>
            </w:pPr>
            <w:r w:rsidRPr="007D7C79">
              <w:rPr>
                <w:rFonts w:asciiTheme="minorHAnsi" w:hAnsiTheme="minorHAnsi" w:cstheme="minorHAnsi"/>
                <w:sz w:val="22"/>
                <w:szCs w:val="22"/>
              </w:rPr>
              <w:t>A-Z, 0-9,-,_, blank</w:t>
            </w:r>
          </w:p>
        </w:tc>
      </w:tr>
      <w:tr w:rsidR="00EB381A" w:rsidRPr="00817C34" w14:paraId="75D64C75" w14:textId="77777777" w:rsidTr="007D7C79">
        <w:trPr>
          <w:trHeight w:val="2690"/>
        </w:trPr>
        <w:tc>
          <w:tcPr>
            <w:tcW w:w="3434" w:type="dxa"/>
            <w:shd w:val="clear" w:color="auto" w:fill="auto"/>
          </w:tcPr>
          <w:p w14:paraId="7C3CA6DA" w14:textId="77777777" w:rsidR="00EB381A" w:rsidRPr="0069554E" w:rsidRDefault="00EB381A" w:rsidP="00654AD8">
            <w:pPr>
              <w:rPr>
                <w:rFonts w:asciiTheme="minorHAnsi" w:hAnsiTheme="minorHAnsi"/>
                <w:b/>
                <w:sz w:val="22"/>
                <w:szCs w:val="22"/>
              </w:rPr>
            </w:pPr>
            <w:r w:rsidRPr="007D7C79">
              <w:rPr>
                <w:rFonts w:asciiTheme="minorHAnsi" w:hAnsiTheme="minorHAnsi"/>
                <w:sz w:val="22"/>
                <w:szCs w:val="22"/>
              </w:rPr>
              <w:t>cluster_ident_method</w:t>
            </w:r>
          </w:p>
        </w:tc>
        <w:tc>
          <w:tcPr>
            <w:tcW w:w="3211" w:type="dxa"/>
            <w:shd w:val="clear" w:color="auto" w:fill="auto"/>
          </w:tcPr>
          <w:p w14:paraId="3DD9F188" w14:textId="77777777" w:rsidR="00EB381A" w:rsidRPr="00817C34" w:rsidRDefault="00EE7560" w:rsidP="00EE7560">
            <w:pPr>
              <w:rPr>
                <w:rFonts w:asciiTheme="minorHAnsi" w:hAnsiTheme="minorHAnsi"/>
              </w:rPr>
            </w:pPr>
            <w:r>
              <w:rPr>
                <w:rFonts w:asciiTheme="minorHAnsi" w:hAnsiTheme="minorHAnsi"/>
                <w:sz w:val="22"/>
                <w:szCs w:val="22"/>
              </w:rPr>
              <w:t>M</w:t>
            </w:r>
            <w:r w:rsidR="00EB381A" w:rsidRPr="00817C34">
              <w:rPr>
                <w:rFonts w:asciiTheme="minorHAnsi" w:hAnsiTheme="minorHAnsi"/>
                <w:sz w:val="22"/>
                <w:szCs w:val="22"/>
              </w:rPr>
              <w:t xml:space="preserve">ethod of cluster identification  </w:t>
            </w:r>
          </w:p>
        </w:tc>
        <w:tc>
          <w:tcPr>
            <w:tcW w:w="3281" w:type="dxa"/>
          </w:tcPr>
          <w:p w14:paraId="6D13BD74" w14:textId="77777777" w:rsidR="00310E9D" w:rsidRPr="003A1714" w:rsidRDefault="00310E9D" w:rsidP="007D7C79">
            <w:pPr>
              <w:contextualSpacing/>
              <w:rPr>
                <w:rFonts w:asciiTheme="minorHAnsi" w:hAnsiTheme="minorHAnsi"/>
                <w:sz w:val="22"/>
                <w:szCs w:val="22"/>
              </w:rPr>
            </w:pPr>
            <w:r w:rsidRPr="003A1714">
              <w:rPr>
                <w:rFonts w:asciiTheme="minorHAnsi" w:hAnsiTheme="minorHAnsi"/>
                <w:sz w:val="22"/>
                <w:szCs w:val="22"/>
              </w:rPr>
              <w:t>01 -</w:t>
            </w:r>
            <w:r w:rsidR="00852AD7" w:rsidRPr="003A1714">
              <w:rPr>
                <w:rFonts w:asciiTheme="minorHAnsi" w:hAnsiTheme="minorHAnsi"/>
                <w:sz w:val="22"/>
                <w:szCs w:val="22"/>
              </w:rPr>
              <w:t xml:space="preserve"> </w:t>
            </w:r>
            <w:r w:rsidRPr="003A1714">
              <w:rPr>
                <w:rFonts w:asciiTheme="minorHAnsi" w:hAnsiTheme="minorHAnsi"/>
                <w:sz w:val="22"/>
                <w:szCs w:val="22"/>
              </w:rPr>
              <w:t xml:space="preserve">State/local molecular cluster analysis </w:t>
            </w:r>
          </w:p>
          <w:p w14:paraId="2957FD2F" w14:textId="77777777" w:rsidR="00310E9D" w:rsidRPr="003A1714" w:rsidRDefault="00310E9D" w:rsidP="007D7C79">
            <w:pPr>
              <w:contextualSpacing/>
              <w:rPr>
                <w:rFonts w:asciiTheme="minorHAnsi" w:hAnsiTheme="minorHAnsi"/>
                <w:sz w:val="22"/>
                <w:szCs w:val="22"/>
              </w:rPr>
            </w:pPr>
            <w:r w:rsidRPr="003A1714">
              <w:rPr>
                <w:rFonts w:asciiTheme="minorHAnsi" w:hAnsiTheme="minorHAnsi"/>
                <w:sz w:val="22"/>
                <w:szCs w:val="22"/>
              </w:rPr>
              <w:t>02</w:t>
            </w:r>
            <w:r w:rsidR="00852AD7" w:rsidRPr="003A1714">
              <w:rPr>
                <w:rFonts w:asciiTheme="minorHAnsi" w:hAnsiTheme="minorHAnsi"/>
                <w:sz w:val="22"/>
                <w:szCs w:val="22"/>
              </w:rPr>
              <w:t xml:space="preserve"> </w:t>
            </w:r>
            <w:r w:rsidRPr="003A1714">
              <w:rPr>
                <w:rFonts w:asciiTheme="minorHAnsi" w:hAnsiTheme="minorHAnsi"/>
                <w:sz w:val="22"/>
                <w:szCs w:val="22"/>
              </w:rPr>
              <w:t>-</w:t>
            </w:r>
            <w:r w:rsidR="00852AD7" w:rsidRPr="003A1714">
              <w:rPr>
                <w:rFonts w:asciiTheme="minorHAnsi" w:hAnsiTheme="minorHAnsi"/>
                <w:sz w:val="22"/>
                <w:szCs w:val="22"/>
              </w:rPr>
              <w:t xml:space="preserve"> </w:t>
            </w:r>
            <w:r w:rsidRPr="003A1714">
              <w:rPr>
                <w:rFonts w:asciiTheme="minorHAnsi" w:hAnsiTheme="minorHAnsi"/>
                <w:sz w:val="22"/>
                <w:szCs w:val="22"/>
              </w:rPr>
              <w:t>National molecular cluster analysis</w:t>
            </w:r>
          </w:p>
          <w:p w14:paraId="2F98B93C" w14:textId="77777777" w:rsidR="00310E9D" w:rsidRPr="003A1714" w:rsidRDefault="00310E9D" w:rsidP="007D7C79">
            <w:pPr>
              <w:contextualSpacing/>
              <w:rPr>
                <w:rFonts w:asciiTheme="minorHAnsi" w:hAnsiTheme="minorHAnsi"/>
                <w:sz w:val="22"/>
                <w:szCs w:val="22"/>
              </w:rPr>
            </w:pPr>
            <w:r w:rsidRPr="003A1714">
              <w:rPr>
                <w:rFonts w:asciiTheme="minorHAnsi" w:hAnsiTheme="minorHAnsi"/>
                <w:sz w:val="22"/>
                <w:szCs w:val="22"/>
              </w:rPr>
              <w:t>03 - State/local time-space cluster analysis</w:t>
            </w:r>
          </w:p>
          <w:p w14:paraId="1106FF60" w14:textId="77777777" w:rsidR="00310E9D" w:rsidRPr="003A1714" w:rsidRDefault="00310E9D" w:rsidP="007D7C79">
            <w:pPr>
              <w:contextualSpacing/>
              <w:rPr>
                <w:rFonts w:asciiTheme="minorHAnsi" w:hAnsiTheme="minorHAnsi"/>
                <w:sz w:val="22"/>
                <w:szCs w:val="22"/>
              </w:rPr>
            </w:pPr>
            <w:r w:rsidRPr="003A1714">
              <w:rPr>
                <w:rFonts w:asciiTheme="minorHAnsi" w:hAnsiTheme="minorHAnsi"/>
                <w:sz w:val="22"/>
                <w:szCs w:val="22"/>
              </w:rPr>
              <w:t>04</w:t>
            </w:r>
            <w:r w:rsidR="00852AD7" w:rsidRPr="003A1714">
              <w:rPr>
                <w:rFonts w:asciiTheme="minorHAnsi" w:hAnsiTheme="minorHAnsi"/>
                <w:sz w:val="22"/>
                <w:szCs w:val="22"/>
              </w:rPr>
              <w:t xml:space="preserve"> </w:t>
            </w:r>
            <w:r w:rsidRPr="003A1714">
              <w:rPr>
                <w:rFonts w:asciiTheme="minorHAnsi" w:hAnsiTheme="minorHAnsi"/>
                <w:sz w:val="22"/>
                <w:szCs w:val="22"/>
              </w:rPr>
              <w:t>- National time-space cluster analysis</w:t>
            </w:r>
          </w:p>
          <w:p w14:paraId="547FD1C7" w14:textId="77777777" w:rsidR="00310E9D" w:rsidRPr="003A1714" w:rsidRDefault="00310E9D" w:rsidP="007D7C79">
            <w:pPr>
              <w:contextualSpacing/>
              <w:rPr>
                <w:rFonts w:asciiTheme="minorHAnsi" w:hAnsiTheme="minorHAnsi"/>
                <w:sz w:val="22"/>
                <w:szCs w:val="22"/>
              </w:rPr>
            </w:pPr>
            <w:r w:rsidRPr="003A1714">
              <w:rPr>
                <w:rFonts w:asciiTheme="minorHAnsi" w:hAnsiTheme="minorHAnsi"/>
                <w:sz w:val="22"/>
                <w:szCs w:val="22"/>
              </w:rPr>
              <w:t>05</w:t>
            </w:r>
            <w:r w:rsidR="00852AD7" w:rsidRPr="003A1714">
              <w:rPr>
                <w:rFonts w:asciiTheme="minorHAnsi" w:hAnsiTheme="minorHAnsi"/>
                <w:sz w:val="22"/>
                <w:szCs w:val="22"/>
              </w:rPr>
              <w:t xml:space="preserve"> </w:t>
            </w:r>
            <w:r w:rsidRPr="003A1714">
              <w:rPr>
                <w:rFonts w:asciiTheme="minorHAnsi" w:hAnsiTheme="minorHAnsi"/>
                <w:sz w:val="22"/>
                <w:szCs w:val="22"/>
              </w:rPr>
              <w:t>- Provider notification</w:t>
            </w:r>
          </w:p>
          <w:p w14:paraId="469F9935" w14:textId="77777777" w:rsidR="00310E9D" w:rsidRPr="003A1714" w:rsidRDefault="00310E9D" w:rsidP="007D7C79">
            <w:pPr>
              <w:contextualSpacing/>
              <w:rPr>
                <w:rFonts w:asciiTheme="minorHAnsi" w:hAnsiTheme="minorHAnsi"/>
                <w:sz w:val="22"/>
                <w:szCs w:val="22"/>
              </w:rPr>
            </w:pPr>
            <w:r w:rsidRPr="003A1714">
              <w:rPr>
                <w:rFonts w:asciiTheme="minorHAnsi" w:hAnsiTheme="minorHAnsi"/>
                <w:sz w:val="22"/>
                <w:szCs w:val="22"/>
              </w:rPr>
              <w:t>06</w:t>
            </w:r>
            <w:r w:rsidR="00852AD7" w:rsidRPr="003A1714">
              <w:rPr>
                <w:rFonts w:asciiTheme="minorHAnsi" w:hAnsiTheme="minorHAnsi"/>
                <w:sz w:val="22"/>
                <w:szCs w:val="22"/>
              </w:rPr>
              <w:t xml:space="preserve"> </w:t>
            </w:r>
            <w:r w:rsidRPr="003A1714">
              <w:rPr>
                <w:rFonts w:asciiTheme="minorHAnsi" w:hAnsiTheme="minorHAnsi"/>
                <w:sz w:val="22"/>
                <w:szCs w:val="22"/>
              </w:rPr>
              <w:t>- Partner services notification</w:t>
            </w:r>
          </w:p>
          <w:p w14:paraId="73C55EE4" w14:textId="77777777" w:rsidR="00EB381A" w:rsidRPr="003A1714" w:rsidRDefault="00310E9D" w:rsidP="00DB507B">
            <w:pPr>
              <w:rPr>
                <w:rFonts w:asciiTheme="minorHAnsi" w:hAnsiTheme="minorHAnsi"/>
                <w:sz w:val="22"/>
                <w:szCs w:val="22"/>
              </w:rPr>
            </w:pPr>
            <w:r w:rsidRPr="003A1714">
              <w:rPr>
                <w:rFonts w:asciiTheme="minorHAnsi" w:hAnsiTheme="minorHAnsi"/>
                <w:sz w:val="22"/>
                <w:szCs w:val="22"/>
              </w:rPr>
              <w:t>88</w:t>
            </w:r>
            <w:r w:rsidR="00852AD7" w:rsidRPr="003A1714">
              <w:rPr>
                <w:rFonts w:asciiTheme="minorHAnsi" w:hAnsiTheme="minorHAnsi"/>
                <w:sz w:val="22"/>
                <w:szCs w:val="22"/>
              </w:rPr>
              <w:t xml:space="preserve"> </w:t>
            </w:r>
            <w:r w:rsidRPr="003A1714">
              <w:rPr>
                <w:rFonts w:asciiTheme="minorHAnsi" w:hAnsiTheme="minorHAnsi"/>
                <w:sz w:val="22"/>
                <w:szCs w:val="22"/>
              </w:rPr>
              <w:t>-</w:t>
            </w:r>
            <w:r w:rsidR="00852AD7" w:rsidRPr="003A1714">
              <w:rPr>
                <w:rFonts w:asciiTheme="minorHAnsi" w:hAnsiTheme="minorHAnsi"/>
                <w:sz w:val="22"/>
                <w:szCs w:val="22"/>
              </w:rPr>
              <w:t xml:space="preserve"> </w:t>
            </w:r>
            <w:r w:rsidRPr="003A1714">
              <w:rPr>
                <w:rFonts w:asciiTheme="minorHAnsi" w:hAnsiTheme="minorHAnsi"/>
                <w:sz w:val="22"/>
                <w:szCs w:val="22"/>
              </w:rPr>
              <w:t>Other</w:t>
            </w:r>
          </w:p>
        </w:tc>
      </w:tr>
      <w:tr w:rsidR="00EB381A" w:rsidRPr="00817C34" w14:paraId="68C7D991" w14:textId="77777777" w:rsidTr="007D7C79">
        <w:trPr>
          <w:trHeight w:val="1340"/>
        </w:trPr>
        <w:tc>
          <w:tcPr>
            <w:tcW w:w="3434" w:type="dxa"/>
            <w:shd w:val="clear" w:color="auto" w:fill="auto"/>
          </w:tcPr>
          <w:p w14:paraId="3940199E" w14:textId="77777777" w:rsidR="00EB381A" w:rsidRPr="0069554E" w:rsidRDefault="00EB381A" w:rsidP="00654AD8">
            <w:pPr>
              <w:rPr>
                <w:rFonts w:asciiTheme="minorHAnsi" w:hAnsiTheme="minorHAnsi"/>
                <w:b/>
                <w:sz w:val="22"/>
                <w:szCs w:val="22"/>
              </w:rPr>
            </w:pPr>
            <w:r w:rsidRPr="007D7C79">
              <w:rPr>
                <w:rFonts w:asciiTheme="minorHAnsi" w:hAnsiTheme="minorHAnsi"/>
                <w:sz w:val="22"/>
                <w:szCs w:val="22"/>
              </w:rPr>
              <w:t>person_ident_method</w:t>
            </w:r>
          </w:p>
          <w:p w14:paraId="6B2398A3" w14:textId="77777777" w:rsidR="00EB381A" w:rsidRPr="0069554E" w:rsidRDefault="00EB381A" w:rsidP="00654AD8">
            <w:pPr>
              <w:rPr>
                <w:rFonts w:asciiTheme="minorHAnsi" w:hAnsiTheme="minorHAnsi"/>
                <w:b/>
                <w:sz w:val="22"/>
                <w:szCs w:val="22"/>
              </w:rPr>
            </w:pPr>
          </w:p>
        </w:tc>
        <w:tc>
          <w:tcPr>
            <w:tcW w:w="3211" w:type="dxa"/>
            <w:shd w:val="clear" w:color="auto" w:fill="auto"/>
          </w:tcPr>
          <w:p w14:paraId="4FA3A80A" w14:textId="77777777" w:rsidR="00EB381A" w:rsidRPr="00817C34" w:rsidRDefault="00EE7560" w:rsidP="00EE7560">
            <w:pPr>
              <w:rPr>
                <w:rFonts w:asciiTheme="minorHAnsi" w:hAnsiTheme="minorHAnsi"/>
              </w:rPr>
            </w:pPr>
            <w:r>
              <w:rPr>
                <w:rFonts w:asciiTheme="minorHAnsi" w:hAnsiTheme="minorHAnsi"/>
                <w:sz w:val="22"/>
                <w:szCs w:val="22"/>
              </w:rPr>
              <w:t>M</w:t>
            </w:r>
            <w:r w:rsidR="004165F7">
              <w:rPr>
                <w:rFonts w:asciiTheme="minorHAnsi" w:hAnsiTheme="minorHAnsi"/>
                <w:sz w:val="22"/>
                <w:szCs w:val="22"/>
              </w:rPr>
              <w:t xml:space="preserve">ethod the </w:t>
            </w:r>
            <w:r w:rsidR="00EB381A" w:rsidRPr="00817C34">
              <w:rPr>
                <w:rFonts w:asciiTheme="minorHAnsi" w:hAnsiTheme="minorHAnsi"/>
                <w:sz w:val="22"/>
                <w:szCs w:val="22"/>
              </w:rPr>
              <w:t xml:space="preserve">person was identified </w:t>
            </w:r>
            <w:r w:rsidR="001E1F00">
              <w:rPr>
                <w:rFonts w:asciiTheme="minorHAnsi" w:hAnsiTheme="minorHAnsi"/>
                <w:sz w:val="22"/>
                <w:szCs w:val="22"/>
              </w:rPr>
              <w:t>as part of</w:t>
            </w:r>
            <w:r w:rsidR="00EB381A" w:rsidRPr="00817C34">
              <w:rPr>
                <w:rFonts w:asciiTheme="minorHAnsi" w:hAnsiTheme="minorHAnsi"/>
                <w:sz w:val="22"/>
                <w:szCs w:val="22"/>
              </w:rPr>
              <w:t xml:space="preserve"> th</w:t>
            </w:r>
            <w:r w:rsidR="00852AD7">
              <w:rPr>
                <w:rFonts w:asciiTheme="minorHAnsi" w:hAnsiTheme="minorHAnsi"/>
                <w:sz w:val="22"/>
                <w:szCs w:val="22"/>
              </w:rPr>
              <w:t>is</w:t>
            </w:r>
            <w:r w:rsidR="00EB381A" w:rsidRPr="00817C34">
              <w:rPr>
                <w:rFonts w:asciiTheme="minorHAnsi" w:hAnsiTheme="minorHAnsi"/>
                <w:sz w:val="22"/>
                <w:szCs w:val="22"/>
              </w:rPr>
              <w:t xml:space="preserve"> cluster</w:t>
            </w:r>
            <w:r w:rsidR="001E1F00">
              <w:rPr>
                <w:rFonts w:asciiTheme="minorHAnsi" w:hAnsiTheme="minorHAnsi"/>
                <w:sz w:val="22"/>
                <w:szCs w:val="22"/>
              </w:rPr>
              <w:t xml:space="preserve"> </w:t>
            </w:r>
          </w:p>
        </w:tc>
        <w:tc>
          <w:tcPr>
            <w:tcW w:w="3281" w:type="dxa"/>
          </w:tcPr>
          <w:p w14:paraId="5472672A" w14:textId="77777777" w:rsidR="00310E9D" w:rsidRPr="003A1714" w:rsidRDefault="00310E9D" w:rsidP="007D7C79">
            <w:pPr>
              <w:contextualSpacing/>
              <w:rPr>
                <w:rFonts w:asciiTheme="minorHAnsi" w:hAnsiTheme="minorHAnsi"/>
                <w:sz w:val="22"/>
                <w:szCs w:val="22"/>
              </w:rPr>
            </w:pPr>
            <w:r w:rsidRPr="003A1714">
              <w:rPr>
                <w:rFonts w:asciiTheme="minorHAnsi" w:hAnsiTheme="minorHAnsi"/>
                <w:sz w:val="22"/>
                <w:szCs w:val="22"/>
              </w:rPr>
              <w:t>1</w:t>
            </w:r>
            <w:r w:rsidR="00852AD7" w:rsidRPr="003A1714">
              <w:rPr>
                <w:rFonts w:asciiTheme="minorHAnsi" w:hAnsiTheme="minorHAnsi"/>
                <w:sz w:val="22"/>
                <w:szCs w:val="22"/>
              </w:rPr>
              <w:t xml:space="preserve"> </w:t>
            </w:r>
            <w:r w:rsidRPr="003A1714">
              <w:rPr>
                <w:rFonts w:asciiTheme="minorHAnsi" w:hAnsiTheme="minorHAnsi"/>
                <w:sz w:val="22"/>
                <w:szCs w:val="22"/>
              </w:rPr>
              <w:t>- Through analysis</w:t>
            </w:r>
            <w:r w:rsidR="005B2A6A" w:rsidRPr="003A1714">
              <w:rPr>
                <w:rFonts w:asciiTheme="minorHAnsi" w:hAnsiTheme="minorHAnsi"/>
                <w:sz w:val="22"/>
                <w:szCs w:val="22"/>
              </w:rPr>
              <w:t>/notification</w:t>
            </w:r>
            <w:r w:rsidRPr="003A1714">
              <w:rPr>
                <w:rFonts w:asciiTheme="minorHAnsi" w:hAnsiTheme="minorHAnsi"/>
                <w:sz w:val="22"/>
                <w:szCs w:val="22"/>
              </w:rPr>
              <w:t xml:space="preserve"> </w:t>
            </w:r>
          </w:p>
          <w:p w14:paraId="43ECA6CD" w14:textId="77777777" w:rsidR="00EB381A" w:rsidRPr="007D7C79" w:rsidRDefault="00310E9D" w:rsidP="00DB507B">
            <w:pPr>
              <w:rPr>
                <w:rFonts w:asciiTheme="minorHAnsi" w:hAnsiTheme="minorHAnsi"/>
              </w:rPr>
            </w:pPr>
            <w:r w:rsidRPr="003A1714">
              <w:rPr>
                <w:rFonts w:asciiTheme="minorHAnsi" w:hAnsiTheme="minorHAnsi"/>
                <w:sz w:val="22"/>
                <w:szCs w:val="22"/>
              </w:rPr>
              <w:t>2</w:t>
            </w:r>
            <w:r w:rsidR="00852AD7" w:rsidRPr="003A1714">
              <w:rPr>
                <w:rFonts w:asciiTheme="minorHAnsi" w:hAnsiTheme="minorHAnsi"/>
                <w:sz w:val="22"/>
                <w:szCs w:val="22"/>
              </w:rPr>
              <w:t xml:space="preserve"> </w:t>
            </w:r>
            <w:r w:rsidRPr="003A1714">
              <w:rPr>
                <w:rFonts w:asciiTheme="minorHAnsi" w:hAnsiTheme="minorHAnsi"/>
                <w:sz w:val="22"/>
                <w:szCs w:val="22"/>
              </w:rPr>
              <w:t>- Through investigation</w:t>
            </w:r>
          </w:p>
        </w:tc>
      </w:tr>
      <w:tr w:rsidR="00EB381A" w:rsidRPr="00817C34" w14:paraId="7436E8CC" w14:textId="77777777" w:rsidTr="007D7C79">
        <w:tc>
          <w:tcPr>
            <w:tcW w:w="3434" w:type="dxa"/>
            <w:shd w:val="clear" w:color="auto" w:fill="auto"/>
          </w:tcPr>
          <w:p w14:paraId="55F27A5F" w14:textId="77777777" w:rsidR="00EB381A" w:rsidRPr="0069554E" w:rsidRDefault="00EB381A" w:rsidP="00654AD8">
            <w:pPr>
              <w:rPr>
                <w:rFonts w:asciiTheme="minorHAnsi" w:hAnsiTheme="minorHAnsi"/>
                <w:b/>
                <w:sz w:val="22"/>
                <w:szCs w:val="22"/>
              </w:rPr>
            </w:pPr>
            <w:r w:rsidRPr="007D7C79">
              <w:rPr>
                <w:rFonts w:asciiTheme="minorHAnsi" w:hAnsiTheme="minorHAnsi"/>
                <w:sz w:val="22"/>
                <w:szCs w:val="22"/>
              </w:rPr>
              <w:t>person_ident_dt</w:t>
            </w:r>
          </w:p>
        </w:tc>
        <w:tc>
          <w:tcPr>
            <w:tcW w:w="3211" w:type="dxa"/>
            <w:shd w:val="clear" w:color="auto" w:fill="auto"/>
          </w:tcPr>
          <w:p w14:paraId="524D8187" w14:textId="77777777" w:rsidR="00EB381A" w:rsidRPr="00817C34" w:rsidRDefault="00EE7560" w:rsidP="00EE7560">
            <w:pPr>
              <w:rPr>
                <w:rFonts w:asciiTheme="minorHAnsi" w:hAnsiTheme="minorHAnsi"/>
                <w:sz w:val="22"/>
                <w:szCs w:val="22"/>
              </w:rPr>
            </w:pPr>
            <w:r>
              <w:rPr>
                <w:rFonts w:asciiTheme="minorHAnsi" w:hAnsiTheme="minorHAnsi"/>
                <w:sz w:val="22"/>
                <w:szCs w:val="22"/>
              </w:rPr>
              <w:t>D</w:t>
            </w:r>
            <w:r w:rsidR="00EB381A" w:rsidRPr="00817C34">
              <w:rPr>
                <w:rFonts w:asciiTheme="minorHAnsi" w:hAnsiTheme="minorHAnsi"/>
                <w:sz w:val="22"/>
                <w:szCs w:val="22"/>
              </w:rPr>
              <w:t>ate th</w:t>
            </w:r>
            <w:r w:rsidR="00852AD7">
              <w:rPr>
                <w:rFonts w:asciiTheme="minorHAnsi" w:hAnsiTheme="minorHAnsi"/>
                <w:sz w:val="22"/>
                <w:szCs w:val="22"/>
              </w:rPr>
              <w:t>e</w:t>
            </w:r>
            <w:r w:rsidR="00EB381A" w:rsidRPr="00817C34">
              <w:rPr>
                <w:rFonts w:asciiTheme="minorHAnsi" w:hAnsiTheme="minorHAnsi"/>
                <w:sz w:val="22"/>
                <w:szCs w:val="22"/>
              </w:rPr>
              <w:t xml:space="preserve"> person was identified as part of th</w:t>
            </w:r>
            <w:r w:rsidR="00852AD7">
              <w:rPr>
                <w:rFonts w:asciiTheme="minorHAnsi" w:hAnsiTheme="minorHAnsi"/>
                <w:sz w:val="22"/>
                <w:szCs w:val="22"/>
              </w:rPr>
              <w:t>is</w:t>
            </w:r>
            <w:r w:rsidR="00EB381A" w:rsidRPr="00817C34">
              <w:rPr>
                <w:rFonts w:asciiTheme="minorHAnsi" w:hAnsiTheme="minorHAnsi"/>
                <w:sz w:val="22"/>
                <w:szCs w:val="22"/>
              </w:rPr>
              <w:t xml:space="preserve"> cluster </w:t>
            </w:r>
          </w:p>
        </w:tc>
        <w:tc>
          <w:tcPr>
            <w:tcW w:w="3281" w:type="dxa"/>
          </w:tcPr>
          <w:p w14:paraId="026EEAEB" w14:textId="77777777" w:rsidR="00EB381A" w:rsidRPr="00864834" w:rsidRDefault="00D2213D" w:rsidP="00D2213D">
            <w:pPr>
              <w:rPr>
                <w:rFonts w:asciiTheme="minorHAnsi" w:hAnsiTheme="minorHAnsi" w:cstheme="minorHAnsi"/>
                <w:sz w:val="22"/>
                <w:szCs w:val="22"/>
              </w:rPr>
            </w:pPr>
            <w:r w:rsidRPr="007D7C79">
              <w:rPr>
                <w:rFonts w:asciiTheme="minorHAnsi" w:hAnsiTheme="minorHAnsi" w:cstheme="minorHAnsi"/>
                <w:sz w:val="22"/>
                <w:szCs w:val="22"/>
              </w:rPr>
              <w:t>YYYYMMDD</w:t>
            </w:r>
          </w:p>
        </w:tc>
      </w:tr>
      <w:tr w:rsidR="00EB381A" w:rsidRPr="00817C34" w14:paraId="40E3D321" w14:textId="77777777" w:rsidTr="007D7C79">
        <w:tc>
          <w:tcPr>
            <w:tcW w:w="3434" w:type="dxa"/>
            <w:shd w:val="clear" w:color="auto" w:fill="auto"/>
          </w:tcPr>
          <w:p w14:paraId="798DD97D" w14:textId="77777777" w:rsidR="00EB381A" w:rsidRPr="0069554E" w:rsidRDefault="00EB381A" w:rsidP="00654AD8">
            <w:pPr>
              <w:rPr>
                <w:rFonts w:asciiTheme="minorHAnsi" w:hAnsiTheme="minorHAnsi"/>
                <w:b/>
                <w:sz w:val="22"/>
                <w:szCs w:val="22"/>
              </w:rPr>
            </w:pPr>
            <w:r w:rsidRPr="007D7C79">
              <w:rPr>
                <w:rFonts w:asciiTheme="minorHAnsi" w:hAnsiTheme="minorHAnsi"/>
                <w:sz w:val="22"/>
                <w:szCs w:val="22"/>
              </w:rPr>
              <w:t>invest_cluster_seq</w:t>
            </w:r>
          </w:p>
        </w:tc>
        <w:tc>
          <w:tcPr>
            <w:tcW w:w="3211" w:type="dxa"/>
            <w:shd w:val="clear" w:color="auto" w:fill="auto"/>
          </w:tcPr>
          <w:p w14:paraId="51DD793C" w14:textId="77777777" w:rsidR="00EB381A" w:rsidRPr="001B21D3" w:rsidRDefault="00EB381A" w:rsidP="00EE7560">
            <w:pPr>
              <w:rPr>
                <w:rFonts w:asciiTheme="minorHAnsi" w:hAnsiTheme="minorHAnsi" w:cstheme="minorHAnsi"/>
                <w:sz w:val="22"/>
                <w:szCs w:val="22"/>
              </w:rPr>
            </w:pPr>
            <w:r w:rsidRPr="007D7C79">
              <w:rPr>
                <w:rFonts w:asciiTheme="minorHAnsi" w:hAnsiTheme="minorHAnsi" w:cstheme="minorHAnsi"/>
                <w:sz w:val="22"/>
                <w:szCs w:val="22"/>
              </w:rPr>
              <w:t xml:space="preserve">System generated sequence number </w:t>
            </w:r>
          </w:p>
        </w:tc>
        <w:tc>
          <w:tcPr>
            <w:tcW w:w="3281" w:type="dxa"/>
          </w:tcPr>
          <w:p w14:paraId="3880D122" w14:textId="77777777" w:rsidR="00EB381A" w:rsidRPr="007D7C79" w:rsidRDefault="00506315" w:rsidP="00EB381A">
            <w:pPr>
              <w:rPr>
                <w:rFonts w:asciiTheme="minorHAnsi" w:hAnsiTheme="minorHAnsi" w:cstheme="minorHAnsi"/>
                <w:sz w:val="22"/>
                <w:szCs w:val="22"/>
              </w:rPr>
            </w:pPr>
            <w:r w:rsidRPr="007D7C79">
              <w:rPr>
                <w:rFonts w:asciiTheme="minorHAnsi" w:hAnsiTheme="minorHAnsi" w:cstheme="minorHAnsi"/>
                <w:sz w:val="22"/>
                <w:szCs w:val="22"/>
              </w:rPr>
              <w:t>Numeric values</w:t>
            </w:r>
          </w:p>
        </w:tc>
      </w:tr>
      <w:tr w:rsidR="00864834" w:rsidRPr="00817C34" w14:paraId="64377D6E" w14:textId="77777777" w:rsidTr="00864834">
        <w:tc>
          <w:tcPr>
            <w:tcW w:w="2419" w:type="dxa"/>
          </w:tcPr>
          <w:p w14:paraId="7F27614A" w14:textId="77777777" w:rsidR="00864834" w:rsidRPr="002616FA" w:rsidDel="00EB381A" w:rsidRDefault="00864834" w:rsidP="00672C8F">
            <w:pPr>
              <w:rPr>
                <w:rFonts w:asciiTheme="minorHAnsi" w:hAnsiTheme="minorHAnsi"/>
                <w:sz w:val="22"/>
                <w:szCs w:val="22"/>
              </w:rPr>
            </w:pPr>
            <w:r>
              <w:rPr>
                <w:rFonts w:asciiTheme="minorHAnsi" w:hAnsiTheme="minorHAnsi"/>
                <w:sz w:val="22"/>
                <w:szCs w:val="22"/>
              </w:rPr>
              <w:t>invest_type_cd</w:t>
            </w:r>
          </w:p>
        </w:tc>
        <w:tc>
          <w:tcPr>
            <w:tcW w:w="3970" w:type="dxa"/>
          </w:tcPr>
          <w:p w14:paraId="24CC5EF4" w14:textId="77777777" w:rsidR="00864834" w:rsidRPr="002616FA" w:rsidRDefault="007C6B7C" w:rsidP="007C6B7C">
            <w:pPr>
              <w:tabs>
                <w:tab w:val="left" w:pos="2700"/>
              </w:tabs>
              <w:rPr>
                <w:rFonts w:asciiTheme="minorHAnsi" w:hAnsiTheme="minorHAnsi"/>
                <w:sz w:val="22"/>
                <w:szCs w:val="22"/>
              </w:rPr>
            </w:pPr>
            <w:r>
              <w:rPr>
                <w:rFonts w:asciiTheme="minorHAnsi" w:hAnsiTheme="minorHAnsi"/>
                <w:sz w:val="22"/>
                <w:szCs w:val="22"/>
              </w:rPr>
              <w:t>Type of investigation</w:t>
            </w:r>
          </w:p>
        </w:tc>
        <w:tc>
          <w:tcPr>
            <w:tcW w:w="3537" w:type="dxa"/>
          </w:tcPr>
          <w:p w14:paraId="4F636EE9" w14:textId="77777777" w:rsidR="00864834" w:rsidRDefault="00864834" w:rsidP="00672C8F">
            <w:pPr>
              <w:tabs>
                <w:tab w:val="left" w:pos="2700"/>
              </w:tabs>
              <w:rPr>
                <w:rFonts w:asciiTheme="minorHAnsi" w:hAnsiTheme="minorHAnsi"/>
                <w:sz w:val="22"/>
                <w:szCs w:val="22"/>
              </w:rPr>
            </w:pPr>
            <w:r>
              <w:rPr>
                <w:rFonts w:asciiTheme="minorHAnsi" w:hAnsiTheme="minorHAnsi"/>
                <w:sz w:val="22"/>
                <w:szCs w:val="22"/>
              </w:rPr>
              <w:t>0 – Transmission cluster</w:t>
            </w:r>
          </w:p>
          <w:p w14:paraId="34A2CA4B" w14:textId="77777777" w:rsidR="00B46C5C" w:rsidRPr="002616FA" w:rsidRDefault="00B46C5C" w:rsidP="00672C8F">
            <w:pPr>
              <w:tabs>
                <w:tab w:val="left" w:pos="2700"/>
              </w:tabs>
              <w:rPr>
                <w:rFonts w:asciiTheme="minorHAnsi" w:hAnsiTheme="minorHAnsi"/>
                <w:sz w:val="22"/>
                <w:szCs w:val="22"/>
              </w:rPr>
            </w:pPr>
          </w:p>
        </w:tc>
      </w:tr>
    </w:tbl>
    <w:p w14:paraId="3FD3CB2A" w14:textId="77777777" w:rsidR="00412D27" w:rsidRDefault="00412D27" w:rsidP="00654AD8">
      <w:pPr>
        <w:rPr>
          <w:rFonts w:asciiTheme="minorHAnsi" w:hAnsiTheme="minorHAnsi" w:cs="Courier New"/>
          <w:b/>
          <w:sz w:val="22"/>
          <w:szCs w:val="22"/>
        </w:rPr>
      </w:pPr>
    </w:p>
    <w:p w14:paraId="3B25DACE" w14:textId="77777777" w:rsidR="00C34CC2" w:rsidRDefault="00C34CC2" w:rsidP="00654AD8">
      <w:pPr>
        <w:rPr>
          <w:rFonts w:asciiTheme="minorHAnsi" w:hAnsiTheme="minorHAnsi" w:cs="Courier New"/>
          <w:b/>
          <w:sz w:val="22"/>
          <w:szCs w:val="22"/>
        </w:rPr>
      </w:pPr>
    </w:p>
    <w:p w14:paraId="3647F4CB" w14:textId="77777777" w:rsidR="00C34CC2" w:rsidRDefault="00C34CC2" w:rsidP="00654AD8">
      <w:pPr>
        <w:rPr>
          <w:rFonts w:asciiTheme="minorHAnsi" w:hAnsiTheme="minorHAnsi" w:cs="Courier New"/>
          <w:b/>
          <w:sz w:val="22"/>
          <w:szCs w:val="22"/>
        </w:rPr>
      </w:pPr>
    </w:p>
    <w:p w14:paraId="0186CF11" w14:textId="77777777" w:rsidR="008E4302" w:rsidRDefault="008E4302" w:rsidP="008E4302">
      <w:pPr>
        <w:rPr>
          <w:rFonts w:asciiTheme="minorHAnsi" w:hAnsiTheme="minorHAnsi" w:cs="Courier New"/>
          <w:b/>
          <w:sz w:val="22"/>
          <w:szCs w:val="22"/>
        </w:rPr>
      </w:pPr>
      <w:r>
        <w:rPr>
          <w:rFonts w:asciiTheme="minorHAnsi" w:hAnsiTheme="minorHAnsi" w:cs="Courier New"/>
          <w:b/>
          <w:sz w:val="22"/>
          <w:szCs w:val="22"/>
        </w:rPr>
        <w:t xml:space="preserve">Additional </w:t>
      </w:r>
      <w:r w:rsidR="008467A5">
        <w:rPr>
          <w:rFonts w:asciiTheme="minorHAnsi" w:hAnsiTheme="minorHAnsi" w:cs="Courier New"/>
          <w:b/>
          <w:sz w:val="22"/>
          <w:szCs w:val="22"/>
        </w:rPr>
        <w:t>D</w:t>
      </w:r>
      <w:r>
        <w:rPr>
          <w:rFonts w:asciiTheme="minorHAnsi" w:hAnsiTheme="minorHAnsi" w:cs="Courier New"/>
          <w:b/>
          <w:sz w:val="22"/>
          <w:szCs w:val="22"/>
        </w:rPr>
        <w:t xml:space="preserve">ata </w:t>
      </w:r>
      <w:r w:rsidR="008467A5">
        <w:rPr>
          <w:rFonts w:asciiTheme="minorHAnsi" w:hAnsiTheme="minorHAnsi" w:cs="Courier New"/>
          <w:b/>
          <w:sz w:val="22"/>
          <w:szCs w:val="22"/>
        </w:rPr>
        <w:t>S</w:t>
      </w:r>
      <w:r>
        <w:rPr>
          <w:rFonts w:asciiTheme="minorHAnsi" w:hAnsiTheme="minorHAnsi" w:cs="Courier New"/>
          <w:b/>
          <w:sz w:val="22"/>
          <w:szCs w:val="22"/>
        </w:rPr>
        <w:t xml:space="preserve">ystem </w:t>
      </w:r>
      <w:r w:rsidR="008467A5">
        <w:rPr>
          <w:rFonts w:asciiTheme="minorHAnsi" w:hAnsiTheme="minorHAnsi" w:cs="Courier New"/>
          <w:b/>
          <w:sz w:val="22"/>
          <w:szCs w:val="22"/>
        </w:rPr>
        <w:t>V</w:t>
      </w:r>
      <w:r>
        <w:rPr>
          <w:rFonts w:asciiTheme="minorHAnsi" w:hAnsiTheme="minorHAnsi" w:cs="Courier New"/>
          <w:b/>
          <w:sz w:val="22"/>
          <w:szCs w:val="22"/>
        </w:rPr>
        <w:t xml:space="preserve">ariables to </w:t>
      </w:r>
      <w:r w:rsidR="008467A5">
        <w:rPr>
          <w:rFonts w:asciiTheme="minorHAnsi" w:hAnsiTheme="minorHAnsi"/>
          <w:b/>
          <w:bCs/>
          <w:sz w:val="22"/>
          <w:szCs w:val="22"/>
        </w:rPr>
        <w:t>A</w:t>
      </w:r>
      <w:r>
        <w:rPr>
          <w:rFonts w:asciiTheme="minorHAnsi" w:hAnsiTheme="minorHAnsi"/>
          <w:b/>
          <w:bCs/>
          <w:sz w:val="22"/>
          <w:szCs w:val="22"/>
        </w:rPr>
        <w:t>ssist with</w:t>
      </w:r>
      <w:r w:rsidRPr="00B60023">
        <w:rPr>
          <w:rFonts w:asciiTheme="minorHAnsi" w:hAnsiTheme="minorHAnsi"/>
          <w:b/>
          <w:bCs/>
          <w:sz w:val="22"/>
          <w:szCs w:val="22"/>
        </w:rPr>
        <w:t xml:space="preserve"> </w:t>
      </w:r>
      <w:r w:rsidR="008467A5">
        <w:rPr>
          <w:rFonts w:asciiTheme="minorHAnsi" w:hAnsiTheme="minorHAnsi"/>
          <w:b/>
          <w:bCs/>
          <w:sz w:val="22"/>
          <w:szCs w:val="22"/>
        </w:rPr>
        <w:t>I</w:t>
      </w:r>
      <w:r w:rsidRPr="00B60023">
        <w:rPr>
          <w:rFonts w:asciiTheme="minorHAnsi" w:hAnsiTheme="minorHAnsi"/>
          <w:b/>
          <w:bCs/>
          <w:sz w:val="22"/>
          <w:szCs w:val="22"/>
        </w:rPr>
        <w:t>nvestigations</w:t>
      </w:r>
      <w:r>
        <w:rPr>
          <w:rFonts w:asciiTheme="minorHAnsi" w:hAnsiTheme="minorHAnsi"/>
          <w:b/>
          <w:bCs/>
          <w:sz w:val="22"/>
          <w:szCs w:val="22"/>
        </w:rPr>
        <w:t xml:space="preserve"> of </w:t>
      </w:r>
      <w:r w:rsidR="008467A5">
        <w:rPr>
          <w:rFonts w:asciiTheme="minorHAnsi" w:hAnsiTheme="minorHAnsi"/>
          <w:b/>
          <w:bCs/>
          <w:sz w:val="22"/>
          <w:szCs w:val="22"/>
        </w:rPr>
        <w:t>P</w:t>
      </w:r>
      <w:r>
        <w:rPr>
          <w:rFonts w:asciiTheme="minorHAnsi" w:hAnsiTheme="minorHAnsi"/>
          <w:b/>
          <w:bCs/>
          <w:sz w:val="22"/>
          <w:szCs w:val="22"/>
        </w:rPr>
        <w:t xml:space="preserve">ersons </w:t>
      </w:r>
      <w:r w:rsidR="008467A5">
        <w:rPr>
          <w:rFonts w:asciiTheme="minorHAnsi" w:hAnsiTheme="minorHAnsi"/>
          <w:b/>
          <w:bCs/>
          <w:sz w:val="22"/>
          <w:szCs w:val="22"/>
        </w:rPr>
        <w:t>N</w:t>
      </w:r>
      <w:r>
        <w:rPr>
          <w:rFonts w:asciiTheme="minorHAnsi" w:hAnsiTheme="minorHAnsi"/>
          <w:b/>
          <w:bCs/>
          <w:sz w:val="22"/>
          <w:szCs w:val="22"/>
        </w:rPr>
        <w:t>ot</w:t>
      </w:r>
      <w:r w:rsidR="00A23DE2">
        <w:rPr>
          <w:rFonts w:asciiTheme="minorHAnsi" w:hAnsiTheme="minorHAnsi"/>
          <w:b/>
          <w:bCs/>
          <w:sz w:val="22"/>
          <w:szCs w:val="22"/>
        </w:rPr>
        <w:t xml:space="preserve"> i</w:t>
      </w:r>
      <w:r>
        <w:rPr>
          <w:rFonts w:asciiTheme="minorHAnsi" w:hAnsiTheme="minorHAnsi"/>
          <w:b/>
          <w:bCs/>
          <w:sz w:val="22"/>
          <w:szCs w:val="22"/>
        </w:rPr>
        <w:t>n</w:t>
      </w:r>
      <w:r w:rsidR="00A23DE2">
        <w:rPr>
          <w:rFonts w:asciiTheme="minorHAnsi" w:hAnsiTheme="minorHAnsi"/>
          <w:b/>
          <w:bCs/>
          <w:sz w:val="22"/>
          <w:szCs w:val="22"/>
        </w:rPr>
        <w:t xml:space="preserve"> </w:t>
      </w:r>
      <w:r w:rsidR="008467A5">
        <w:rPr>
          <w:rFonts w:asciiTheme="minorHAnsi" w:hAnsiTheme="minorHAnsi"/>
          <w:b/>
          <w:bCs/>
          <w:sz w:val="22"/>
          <w:szCs w:val="22"/>
        </w:rPr>
        <w:t>C</w:t>
      </w:r>
      <w:r>
        <w:rPr>
          <w:rFonts w:asciiTheme="minorHAnsi" w:hAnsiTheme="minorHAnsi"/>
          <w:b/>
          <w:bCs/>
          <w:sz w:val="22"/>
          <w:szCs w:val="22"/>
        </w:rPr>
        <w:t>are</w:t>
      </w:r>
    </w:p>
    <w:p w14:paraId="2BC25EF2" w14:textId="77777777" w:rsidR="005A585E" w:rsidRDefault="005A585E" w:rsidP="00654AD8">
      <w:pPr>
        <w:rPr>
          <w:rFonts w:asciiTheme="minorHAnsi" w:hAnsiTheme="minorHAnsi" w:cs="Courier New"/>
          <w:b/>
          <w:sz w:val="22"/>
          <w:szCs w:val="22"/>
        </w:rPr>
      </w:pPr>
    </w:p>
    <w:p w14:paraId="5AC1445A" w14:textId="77777777" w:rsidR="006177B0" w:rsidRPr="007D7C79" w:rsidRDefault="005A585E" w:rsidP="00654AD8">
      <w:pPr>
        <w:rPr>
          <w:rFonts w:asciiTheme="minorHAnsi" w:hAnsiTheme="minorHAnsi" w:cs="Courier New"/>
          <w:sz w:val="22"/>
          <w:szCs w:val="22"/>
        </w:rPr>
      </w:pPr>
      <w:r w:rsidRPr="007D7C79">
        <w:rPr>
          <w:rFonts w:asciiTheme="minorHAnsi" w:hAnsiTheme="minorHAnsi" w:cs="Courier New"/>
          <w:sz w:val="22"/>
          <w:szCs w:val="22"/>
        </w:rPr>
        <w:t xml:space="preserve">Health departments are increasingly using data from HIV </w:t>
      </w:r>
      <w:r w:rsidR="006177B0" w:rsidRPr="007D7C79">
        <w:rPr>
          <w:rFonts w:asciiTheme="minorHAnsi" w:hAnsiTheme="minorHAnsi" w:cs="Courier New"/>
          <w:sz w:val="22"/>
          <w:szCs w:val="22"/>
        </w:rPr>
        <w:t>s</w:t>
      </w:r>
      <w:r w:rsidRPr="007D7C79">
        <w:rPr>
          <w:rFonts w:asciiTheme="minorHAnsi" w:hAnsiTheme="minorHAnsi" w:cs="Courier New"/>
          <w:sz w:val="22"/>
          <w:szCs w:val="22"/>
        </w:rPr>
        <w:t>urveillance to monitor</w:t>
      </w:r>
      <w:r w:rsidR="006177B0" w:rsidRPr="007D7C79">
        <w:rPr>
          <w:rFonts w:asciiTheme="minorHAnsi" w:hAnsiTheme="minorHAnsi" w:cs="Courier New"/>
          <w:sz w:val="22"/>
          <w:szCs w:val="22"/>
        </w:rPr>
        <w:t xml:space="preserve"> care outcomes of persons diagnosed with HIV. HIV </w:t>
      </w:r>
      <w:r w:rsidR="00DB507B">
        <w:rPr>
          <w:rFonts w:asciiTheme="minorHAnsi" w:hAnsiTheme="minorHAnsi" w:cs="Courier New"/>
          <w:sz w:val="22"/>
          <w:szCs w:val="22"/>
        </w:rPr>
        <w:t xml:space="preserve">viral load </w:t>
      </w:r>
      <w:r w:rsidR="006177B0" w:rsidRPr="007D7C79">
        <w:rPr>
          <w:rFonts w:asciiTheme="minorHAnsi" w:hAnsiTheme="minorHAnsi" w:cs="Courier New"/>
          <w:sz w:val="22"/>
          <w:szCs w:val="22"/>
        </w:rPr>
        <w:t>and CD4 test results routinely reported as part of HIV surveillance can be used as a proxy for care visits and be used to estimate the proportion o</w:t>
      </w:r>
      <w:r w:rsidR="0069554E">
        <w:rPr>
          <w:rFonts w:asciiTheme="minorHAnsi" w:hAnsiTheme="minorHAnsi" w:cs="Courier New"/>
          <w:sz w:val="22"/>
          <w:szCs w:val="22"/>
        </w:rPr>
        <w:t>f</w:t>
      </w:r>
      <w:r w:rsidR="006177B0" w:rsidRPr="007D7C79">
        <w:rPr>
          <w:rFonts w:asciiTheme="minorHAnsi" w:hAnsiTheme="minorHAnsi" w:cs="Courier New"/>
          <w:sz w:val="22"/>
          <w:szCs w:val="22"/>
        </w:rPr>
        <w:t xml:space="preserve"> persons with diagnosed HIV infection who have been linked to care or retained in care over time. </w:t>
      </w:r>
      <w:r w:rsidR="0088576A" w:rsidRPr="007D7C79">
        <w:rPr>
          <w:rFonts w:asciiTheme="minorHAnsi" w:hAnsiTheme="minorHAnsi" w:cs="Courier New"/>
          <w:sz w:val="22"/>
          <w:szCs w:val="22"/>
        </w:rPr>
        <w:t>Additionally, h</w:t>
      </w:r>
      <w:r w:rsidR="006177B0" w:rsidRPr="007D7C79">
        <w:rPr>
          <w:rFonts w:asciiTheme="minorHAnsi" w:hAnsiTheme="minorHAnsi" w:cs="Courier New"/>
          <w:sz w:val="22"/>
          <w:szCs w:val="22"/>
        </w:rPr>
        <w:t xml:space="preserve">ealth departments may use the absence of reported test results </w:t>
      </w:r>
      <w:r w:rsidR="0088576A" w:rsidRPr="007D7C79">
        <w:rPr>
          <w:rFonts w:asciiTheme="minorHAnsi" w:hAnsiTheme="minorHAnsi" w:cs="Courier New"/>
          <w:sz w:val="22"/>
          <w:szCs w:val="22"/>
        </w:rPr>
        <w:t xml:space="preserve">to HIV surveillance programs </w:t>
      </w:r>
      <w:r w:rsidR="006177B0" w:rsidRPr="007D7C79">
        <w:rPr>
          <w:rFonts w:asciiTheme="minorHAnsi" w:hAnsiTheme="minorHAnsi" w:cs="Courier New"/>
          <w:sz w:val="22"/>
          <w:szCs w:val="22"/>
        </w:rPr>
        <w:t xml:space="preserve">to identify persons who </w:t>
      </w:r>
      <w:r w:rsidR="0088576A" w:rsidRPr="007D7C79">
        <w:rPr>
          <w:rFonts w:asciiTheme="minorHAnsi" w:hAnsiTheme="minorHAnsi" w:cs="Courier New"/>
          <w:sz w:val="22"/>
          <w:szCs w:val="22"/>
        </w:rPr>
        <w:t xml:space="preserve">may be </w:t>
      </w:r>
      <w:r w:rsidR="006177B0" w:rsidRPr="007D7C79">
        <w:rPr>
          <w:rFonts w:asciiTheme="minorHAnsi" w:hAnsiTheme="minorHAnsi" w:cs="Courier New"/>
          <w:sz w:val="22"/>
          <w:szCs w:val="22"/>
        </w:rPr>
        <w:t>not</w:t>
      </w:r>
      <w:r w:rsidR="00A23DE2">
        <w:rPr>
          <w:rFonts w:asciiTheme="minorHAnsi" w:hAnsiTheme="minorHAnsi" w:cs="Courier New"/>
          <w:sz w:val="22"/>
          <w:szCs w:val="22"/>
        </w:rPr>
        <w:t xml:space="preserve"> </w:t>
      </w:r>
      <w:r w:rsidR="006177B0" w:rsidRPr="007D7C79">
        <w:rPr>
          <w:rFonts w:asciiTheme="minorHAnsi" w:hAnsiTheme="minorHAnsi" w:cs="Courier New"/>
          <w:sz w:val="22"/>
          <w:szCs w:val="22"/>
        </w:rPr>
        <w:t>in</w:t>
      </w:r>
      <w:r w:rsidR="00A23DE2">
        <w:rPr>
          <w:rFonts w:asciiTheme="minorHAnsi" w:hAnsiTheme="minorHAnsi" w:cs="Courier New"/>
          <w:sz w:val="22"/>
          <w:szCs w:val="22"/>
        </w:rPr>
        <w:t xml:space="preserve"> </w:t>
      </w:r>
      <w:r w:rsidR="006177B0" w:rsidRPr="007D7C79">
        <w:rPr>
          <w:rFonts w:asciiTheme="minorHAnsi" w:hAnsiTheme="minorHAnsi" w:cs="Courier New"/>
          <w:sz w:val="22"/>
          <w:szCs w:val="22"/>
        </w:rPr>
        <w:t xml:space="preserve">care </w:t>
      </w:r>
      <w:r w:rsidR="0088576A" w:rsidRPr="007D7C79">
        <w:rPr>
          <w:rFonts w:asciiTheme="minorHAnsi" w:hAnsiTheme="minorHAnsi" w:cs="Courier New"/>
          <w:sz w:val="22"/>
          <w:szCs w:val="22"/>
        </w:rPr>
        <w:t>and may be</w:t>
      </w:r>
      <w:r w:rsidR="006177B0" w:rsidRPr="007D7C79">
        <w:rPr>
          <w:rFonts w:asciiTheme="minorHAnsi" w:hAnsiTheme="minorHAnsi" w:cs="Courier New"/>
          <w:sz w:val="22"/>
          <w:szCs w:val="22"/>
        </w:rPr>
        <w:t xml:space="preserve"> in need of HIV medical care or other services</w:t>
      </w:r>
      <w:r w:rsidR="0088576A" w:rsidRPr="007D7C79">
        <w:rPr>
          <w:rFonts w:asciiTheme="minorHAnsi" w:hAnsiTheme="minorHAnsi" w:cs="Courier New"/>
          <w:sz w:val="22"/>
          <w:szCs w:val="22"/>
        </w:rPr>
        <w:t xml:space="preserve"> and link </w:t>
      </w:r>
      <w:r w:rsidR="00C64DEB" w:rsidRPr="007D7C79">
        <w:rPr>
          <w:rFonts w:asciiTheme="minorHAnsi" w:hAnsiTheme="minorHAnsi" w:cs="Courier New"/>
          <w:sz w:val="22"/>
          <w:szCs w:val="22"/>
        </w:rPr>
        <w:t xml:space="preserve">those individuals </w:t>
      </w:r>
      <w:r w:rsidR="0088576A" w:rsidRPr="007D7C79">
        <w:rPr>
          <w:rFonts w:asciiTheme="minorHAnsi" w:hAnsiTheme="minorHAnsi" w:cs="Courier New"/>
          <w:sz w:val="22"/>
          <w:szCs w:val="22"/>
        </w:rPr>
        <w:t>to needed services.</w:t>
      </w:r>
      <w:r w:rsidR="006177B0" w:rsidRPr="007D7C79">
        <w:rPr>
          <w:rFonts w:asciiTheme="minorHAnsi" w:hAnsiTheme="minorHAnsi" w:cs="Courier New"/>
          <w:sz w:val="22"/>
          <w:szCs w:val="22"/>
        </w:rPr>
        <w:t xml:space="preserve"> </w:t>
      </w:r>
      <w:r w:rsidR="0088576A" w:rsidRPr="007D7C79">
        <w:rPr>
          <w:rFonts w:asciiTheme="minorHAnsi" w:hAnsiTheme="minorHAnsi" w:cs="Courier New"/>
          <w:sz w:val="22"/>
          <w:szCs w:val="22"/>
        </w:rPr>
        <w:t>More information on the Data to Care strategy of using HIV surveillance to facilitate linkage to care can be found at https://effectiveinterventions.cdc.gov/en/HighImpactPrevention/PublicHealthStrategies/DatatoCare.aspx</w:t>
      </w:r>
      <w:r w:rsidR="008467A5">
        <w:rPr>
          <w:rFonts w:asciiTheme="minorHAnsi" w:hAnsiTheme="minorHAnsi" w:cs="Courier New"/>
          <w:sz w:val="22"/>
          <w:szCs w:val="22"/>
        </w:rPr>
        <w:t>.</w:t>
      </w:r>
      <w:r w:rsidR="0088576A" w:rsidRPr="007D7C79">
        <w:rPr>
          <w:rFonts w:asciiTheme="minorHAnsi" w:hAnsiTheme="minorHAnsi" w:cs="Courier New"/>
          <w:sz w:val="22"/>
          <w:szCs w:val="22"/>
        </w:rPr>
        <w:t xml:space="preserve"> </w:t>
      </w:r>
    </w:p>
    <w:p w14:paraId="43681F41" w14:textId="77777777" w:rsidR="0088576A" w:rsidRDefault="0088576A" w:rsidP="00654AD8">
      <w:pPr>
        <w:rPr>
          <w:rFonts w:asciiTheme="minorHAnsi" w:hAnsiTheme="minorHAnsi" w:cs="Courier New"/>
          <w:sz w:val="22"/>
          <w:szCs w:val="22"/>
        </w:rPr>
      </w:pPr>
    </w:p>
    <w:p w14:paraId="0C83C7A6" w14:textId="77777777" w:rsidR="002A4BFA" w:rsidRPr="007D7C79" w:rsidRDefault="002A4BFA" w:rsidP="00654AD8">
      <w:pPr>
        <w:rPr>
          <w:rFonts w:asciiTheme="minorHAnsi" w:hAnsiTheme="minorHAnsi" w:cs="Courier New"/>
          <w:sz w:val="22"/>
          <w:szCs w:val="22"/>
        </w:rPr>
      </w:pPr>
      <w:r w:rsidRPr="007D7C79">
        <w:rPr>
          <w:rFonts w:asciiTheme="minorHAnsi" w:hAnsiTheme="minorHAnsi" w:cs="Courier New"/>
          <w:sz w:val="22"/>
          <w:szCs w:val="22"/>
        </w:rPr>
        <w:t xml:space="preserve">The proposed new variables will assist health departments in monitoring and evaluation of surveillance initiated investigations of persons </w:t>
      </w:r>
      <w:r w:rsidR="007F4760">
        <w:rPr>
          <w:rFonts w:asciiTheme="minorHAnsi" w:hAnsiTheme="minorHAnsi" w:cs="Courier New"/>
          <w:sz w:val="22"/>
          <w:szCs w:val="22"/>
        </w:rPr>
        <w:t xml:space="preserve">identified as </w:t>
      </w:r>
      <w:r w:rsidRPr="007D7C79">
        <w:rPr>
          <w:rFonts w:asciiTheme="minorHAnsi" w:hAnsiTheme="minorHAnsi" w:cs="Courier New"/>
          <w:sz w:val="22"/>
          <w:szCs w:val="22"/>
        </w:rPr>
        <w:t>not</w:t>
      </w:r>
      <w:r w:rsidR="00A23DE2">
        <w:rPr>
          <w:rFonts w:asciiTheme="minorHAnsi" w:hAnsiTheme="minorHAnsi" w:cs="Courier New"/>
          <w:sz w:val="22"/>
          <w:szCs w:val="22"/>
        </w:rPr>
        <w:t xml:space="preserve"> </w:t>
      </w:r>
      <w:r w:rsidRPr="007D7C79">
        <w:rPr>
          <w:rFonts w:asciiTheme="minorHAnsi" w:hAnsiTheme="minorHAnsi" w:cs="Courier New"/>
          <w:sz w:val="22"/>
          <w:szCs w:val="22"/>
        </w:rPr>
        <w:t>in</w:t>
      </w:r>
      <w:r w:rsidR="00A23DE2">
        <w:rPr>
          <w:rFonts w:asciiTheme="minorHAnsi" w:hAnsiTheme="minorHAnsi" w:cs="Courier New"/>
          <w:sz w:val="22"/>
          <w:szCs w:val="22"/>
        </w:rPr>
        <w:t xml:space="preserve"> </w:t>
      </w:r>
      <w:r w:rsidRPr="007D7C79">
        <w:rPr>
          <w:rFonts w:asciiTheme="minorHAnsi" w:hAnsiTheme="minorHAnsi" w:cs="Courier New"/>
          <w:sz w:val="22"/>
          <w:szCs w:val="22"/>
        </w:rPr>
        <w:t>care</w:t>
      </w:r>
      <w:r w:rsidR="007F4760">
        <w:rPr>
          <w:rFonts w:asciiTheme="minorHAnsi" w:hAnsiTheme="minorHAnsi" w:cs="Courier New"/>
          <w:sz w:val="22"/>
          <w:szCs w:val="22"/>
        </w:rPr>
        <w:t xml:space="preserve"> and interventions to link them to care</w:t>
      </w:r>
      <w:r w:rsidRPr="007D7C79">
        <w:rPr>
          <w:rFonts w:asciiTheme="minorHAnsi" w:hAnsiTheme="minorHAnsi" w:cs="Courier New"/>
          <w:sz w:val="22"/>
          <w:szCs w:val="22"/>
        </w:rPr>
        <w:t xml:space="preserve">. </w:t>
      </w:r>
      <w:r w:rsidR="007F4760">
        <w:rPr>
          <w:rFonts w:asciiTheme="minorHAnsi" w:hAnsiTheme="minorHAnsi" w:cs="Courier New"/>
          <w:sz w:val="22"/>
          <w:szCs w:val="22"/>
        </w:rPr>
        <w:t xml:space="preserve">We </w:t>
      </w:r>
      <w:r w:rsidRPr="007D7C79">
        <w:rPr>
          <w:rFonts w:asciiTheme="minorHAnsi" w:hAnsiTheme="minorHAnsi" w:cs="Courier New"/>
          <w:sz w:val="22"/>
          <w:szCs w:val="22"/>
        </w:rPr>
        <w:t xml:space="preserve">anticipate that information will </w:t>
      </w:r>
      <w:r w:rsidR="007F4760">
        <w:rPr>
          <w:rFonts w:asciiTheme="minorHAnsi" w:hAnsiTheme="minorHAnsi" w:cs="Courier New"/>
          <w:sz w:val="22"/>
          <w:szCs w:val="22"/>
        </w:rPr>
        <w:t>p</w:t>
      </w:r>
      <w:r w:rsidRPr="007D7C79">
        <w:rPr>
          <w:rFonts w:asciiTheme="minorHAnsi" w:hAnsiTheme="minorHAnsi" w:cs="Courier New"/>
          <w:sz w:val="22"/>
          <w:szCs w:val="22"/>
        </w:rPr>
        <w:t xml:space="preserve">rimarily </w:t>
      </w:r>
      <w:r w:rsidR="007F4760">
        <w:rPr>
          <w:rFonts w:asciiTheme="minorHAnsi" w:hAnsiTheme="minorHAnsi" w:cs="Courier New"/>
          <w:sz w:val="22"/>
          <w:szCs w:val="22"/>
        </w:rPr>
        <w:t xml:space="preserve">be </w:t>
      </w:r>
      <w:r w:rsidRPr="007D7C79">
        <w:rPr>
          <w:rFonts w:asciiTheme="minorHAnsi" w:hAnsiTheme="minorHAnsi" w:cs="Courier New"/>
          <w:sz w:val="22"/>
          <w:szCs w:val="22"/>
        </w:rPr>
        <w:t>imported from other data systems used to manage these activities in the health department</w:t>
      </w:r>
      <w:r w:rsidR="00696BEE" w:rsidRPr="007D7C79">
        <w:rPr>
          <w:rFonts w:asciiTheme="minorHAnsi" w:hAnsiTheme="minorHAnsi" w:cs="Courier New"/>
          <w:sz w:val="22"/>
          <w:szCs w:val="22"/>
        </w:rPr>
        <w:t>s</w:t>
      </w:r>
      <w:r w:rsidR="00E315EC" w:rsidRPr="007D7C79">
        <w:rPr>
          <w:rFonts w:asciiTheme="minorHAnsi" w:hAnsiTheme="minorHAnsi" w:cs="Courier New"/>
          <w:sz w:val="22"/>
          <w:szCs w:val="22"/>
        </w:rPr>
        <w:t xml:space="preserve">. Although these variables will be available in </w:t>
      </w:r>
      <w:r w:rsidR="00696BEE" w:rsidRPr="007D7C79">
        <w:rPr>
          <w:rFonts w:asciiTheme="minorHAnsi" w:hAnsiTheme="minorHAnsi" w:cs="Courier New"/>
          <w:sz w:val="22"/>
          <w:szCs w:val="22"/>
        </w:rPr>
        <w:t xml:space="preserve">eHARS in </w:t>
      </w:r>
      <w:r w:rsidR="00E315EC" w:rsidRPr="007D7C79">
        <w:rPr>
          <w:rFonts w:asciiTheme="minorHAnsi" w:hAnsiTheme="minorHAnsi" w:cs="Courier New"/>
          <w:sz w:val="22"/>
          <w:szCs w:val="22"/>
        </w:rPr>
        <w:t xml:space="preserve">2018, </w:t>
      </w:r>
      <w:r w:rsidR="00C64DEB" w:rsidRPr="007D7C79">
        <w:rPr>
          <w:rFonts w:asciiTheme="minorHAnsi" w:hAnsiTheme="minorHAnsi" w:cs="Courier New"/>
          <w:sz w:val="22"/>
          <w:szCs w:val="22"/>
        </w:rPr>
        <w:t>we</w:t>
      </w:r>
      <w:r w:rsidR="00E315EC" w:rsidRPr="007D7C79">
        <w:rPr>
          <w:rFonts w:asciiTheme="minorHAnsi" w:hAnsiTheme="minorHAnsi" w:cs="Courier New"/>
          <w:sz w:val="22"/>
          <w:szCs w:val="22"/>
        </w:rPr>
        <w:t xml:space="preserve"> anticipated that jurisdictions will</w:t>
      </w:r>
      <w:r w:rsidR="00533722">
        <w:rPr>
          <w:rFonts w:asciiTheme="minorHAnsi" w:hAnsiTheme="minorHAnsi" w:cs="Courier New"/>
          <w:sz w:val="22"/>
          <w:szCs w:val="22"/>
        </w:rPr>
        <w:t xml:space="preserve"> be in various stages of implementation and </w:t>
      </w:r>
      <w:r w:rsidR="00E315EC" w:rsidRPr="007D7C79">
        <w:rPr>
          <w:rFonts w:asciiTheme="minorHAnsi" w:hAnsiTheme="minorHAnsi" w:cs="Courier New"/>
          <w:sz w:val="22"/>
          <w:szCs w:val="22"/>
        </w:rPr>
        <w:t xml:space="preserve">not be reporting this information until 2019. Therefore, </w:t>
      </w:r>
      <w:r w:rsidR="00401933" w:rsidRPr="007D7C79">
        <w:rPr>
          <w:rFonts w:asciiTheme="minorHAnsi" w:hAnsiTheme="minorHAnsi" w:cs="Courier New"/>
          <w:sz w:val="22"/>
          <w:szCs w:val="22"/>
        </w:rPr>
        <w:t xml:space="preserve">there is no change in burden associated with the inclusion of these variables at this time. </w:t>
      </w:r>
    </w:p>
    <w:p w14:paraId="368EE646" w14:textId="77777777" w:rsidR="008E4302" w:rsidRPr="007D7C79" w:rsidRDefault="008E4302" w:rsidP="00654AD8">
      <w:pPr>
        <w:rPr>
          <w:rFonts w:asciiTheme="minorHAnsi" w:hAnsiTheme="minorHAnsi" w:cs="Courier New"/>
          <w:sz w:val="22"/>
          <w:szCs w:val="22"/>
        </w:rPr>
      </w:pPr>
    </w:p>
    <w:p w14:paraId="6F2F068C" w14:textId="77777777" w:rsidR="00C81101" w:rsidRDefault="00C64DEB" w:rsidP="00C64DEB">
      <w:pPr>
        <w:rPr>
          <w:rFonts w:asciiTheme="minorHAnsi" w:hAnsiTheme="minorHAnsi"/>
          <w:sz w:val="22"/>
          <w:szCs w:val="22"/>
        </w:rPr>
      </w:pPr>
      <w:r w:rsidRPr="00817C34">
        <w:rPr>
          <w:rFonts w:asciiTheme="minorHAnsi" w:hAnsiTheme="minorHAnsi"/>
          <w:sz w:val="22"/>
          <w:szCs w:val="22"/>
        </w:rPr>
        <w:t xml:space="preserve">The proposed variables </w:t>
      </w:r>
      <w:r w:rsidR="00B30EB2">
        <w:rPr>
          <w:rFonts w:asciiTheme="minorHAnsi" w:hAnsiTheme="minorHAnsi"/>
          <w:sz w:val="22"/>
          <w:szCs w:val="22"/>
        </w:rPr>
        <w:t xml:space="preserve">for </w:t>
      </w:r>
      <w:r>
        <w:rPr>
          <w:rFonts w:asciiTheme="minorHAnsi" w:hAnsiTheme="minorHAnsi"/>
          <w:sz w:val="22"/>
          <w:szCs w:val="22"/>
        </w:rPr>
        <w:t xml:space="preserve">are described in </w:t>
      </w:r>
      <w:r w:rsidR="00606D19">
        <w:rPr>
          <w:rFonts w:asciiTheme="minorHAnsi" w:hAnsiTheme="minorHAnsi"/>
          <w:sz w:val="22"/>
          <w:szCs w:val="22"/>
        </w:rPr>
        <w:t>T</w:t>
      </w:r>
      <w:r>
        <w:rPr>
          <w:rFonts w:asciiTheme="minorHAnsi" w:hAnsiTheme="minorHAnsi"/>
          <w:sz w:val="22"/>
          <w:szCs w:val="22"/>
        </w:rPr>
        <w:t>able 3</w:t>
      </w:r>
      <w:r w:rsidR="00C81101">
        <w:rPr>
          <w:rFonts w:asciiTheme="minorHAnsi" w:hAnsiTheme="minorHAnsi"/>
          <w:sz w:val="22"/>
          <w:szCs w:val="22"/>
        </w:rPr>
        <w:t>.</w:t>
      </w:r>
    </w:p>
    <w:p w14:paraId="2324E366" w14:textId="2C205379" w:rsidR="00C64DEB" w:rsidRDefault="00C64DEB" w:rsidP="00C64DEB">
      <w:pPr>
        <w:rPr>
          <w:rFonts w:asciiTheme="minorHAnsi" w:hAnsiTheme="minorHAnsi"/>
          <w:sz w:val="22"/>
          <w:szCs w:val="22"/>
        </w:rPr>
      </w:pPr>
      <w:r>
        <w:rPr>
          <w:rFonts w:asciiTheme="minorHAnsi" w:hAnsiTheme="minorHAnsi"/>
          <w:sz w:val="22"/>
          <w:szCs w:val="22"/>
        </w:rPr>
        <w:t xml:space="preserve"> </w:t>
      </w:r>
    </w:p>
    <w:p w14:paraId="59347CF8" w14:textId="77777777" w:rsidR="002D100C" w:rsidRDefault="002D100C" w:rsidP="00654AD8">
      <w:pPr>
        <w:rPr>
          <w:rFonts w:asciiTheme="minorHAnsi" w:hAnsiTheme="minorHAnsi" w:cs="Courier New"/>
          <w:b/>
          <w:sz w:val="22"/>
          <w:szCs w:val="22"/>
        </w:rPr>
      </w:pPr>
    </w:p>
    <w:p w14:paraId="4DAB29C8" w14:textId="77777777" w:rsidR="000D2827" w:rsidRDefault="00D2213D" w:rsidP="00654AD8">
      <w:pPr>
        <w:rPr>
          <w:rFonts w:asciiTheme="minorHAnsi" w:hAnsiTheme="minorHAnsi" w:cs="Courier New"/>
          <w:b/>
          <w:sz w:val="22"/>
          <w:szCs w:val="22"/>
        </w:rPr>
      </w:pPr>
      <w:r>
        <w:rPr>
          <w:rFonts w:asciiTheme="minorHAnsi" w:hAnsiTheme="minorHAnsi" w:cs="Courier New"/>
          <w:b/>
          <w:sz w:val="22"/>
          <w:szCs w:val="22"/>
        </w:rPr>
        <w:t xml:space="preserve">Table 3. </w:t>
      </w:r>
      <w:r w:rsidR="000D2827">
        <w:rPr>
          <w:rFonts w:asciiTheme="minorHAnsi" w:hAnsiTheme="minorHAnsi" w:cs="Courier New"/>
          <w:b/>
          <w:sz w:val="22"/>
          <w:szCs w:val="22"/>
        </w:rPr>
        <w:t xml:space="preserve">Proposed </w:t>
      </w:r>
      <w:r w:rsidR="008467A5">
        <w:rPr>
          <w:rFonts w:asciiTheme="minorHAnsi" w:hAnsiTheme="minorHAnsi" w:cs="Courier New"/>
          <w:b/>
          <w:sz w:val="22"/>
          <w:szCs w:val="22"/>
        </w:rPr>
        <w:t>V</w:t>
      </w:r>
      <w:r w:rsidR="00AC5D54">
        <w:rPr>
          <w:rFonts w:asciiTheme="minorHAnsi" w:hAnsiTheme="minorHAnsi" w:cs="Courier New"/>
          <w:b/>
          <w:sz w:val="22"/>
          <w:szCs w:val="22"/>
        </w:rPr>
        <w:t>ariable</w:t>
      </w:r>
      <w:r w:rsidR="0069554E">
        <w:rPr>
          <w:rFonts w:asciiTheme="minorHAnsi" w:hAnsiTheme="minorHAnsi" w:cs="Courier New"/>
          <w:b/>
          <w:sz w:val="22"/>
          <w:szCs w:val="22"/>
        </w:rPr>
        <w:t>s</w:t>
      </w:r>
      <w:r w:rsidR="008467A5">
        <w:rPr>
          <w:rFonts w:asciiTheme="minorHAnsi" w:hAnsiTheme="minorHAnsi" w:cs="Courier New"/>
          <w:b/>
          <w:sz w:val="22"/>
          <w:szCs w:val="22"/>
        </w:rPr>
        <w:t xml:space="preserve"> for</w:t>
      </w:r>
      <w:r w:rsidR="00AC5D54">
        <w:rPr>
          <w:rFonts w:asciiTheme="minorHAnsi" w:hAnsiTheme="minorHAnsi" w:cs="Courier New"/>
          <w:b/>
          <w:sz w:val="22"/>
          <w:szCs w:val="22"/>
        </w:rPr>
        <w:t xml:space="preserve"> </w:t>
      </w:r>
      <w:r w:rsidR="000D2827">
        <w:rPr>
          <w:rFonts w:asciiTheme="minorHAnsi" w:hAnsiTheme="minorHAnsi" w:cs="Courier New"/>
          <w:b/>
          <w:sz w:val="22"/>
          <w:szCs w:val="22"/>
        </w:rPr>
        <w:t>Not</w:t>
      </w:r>
      <w:r w:rsidR="00BC2AAD">
        <w:rPr>
          <w:rFonts w:asciiTheme="minorHAnsi" w:hAnsiTheme="minorHAnsi" w:cs="Courier New"/>
          <w:b/>
          <w:sz w:val="22"/>
          <w:szCs w:val="22"/>
        </w:rPr>
        <w:t>-</w:t>
      </w:r>
      <w:r w:rsidR="000D2827">
        <w:rPr>
          <w:rFonts w:asciiTheme="minorHAnsi" w:hAnsiTheme="minorHAnsi" w:cs="Courier New"/>
          <w:b/>
          <w:sz w:val="22"/>
          <w:szCs w:val="22"/>
        </w:rPr>
        <w:t>in</w:t>
      </w:r>
      <w:r w:rsidR="00BC2AAD">
        <w:rPr>
          <w:rFonts w:asciiTheme="minorHAnsi" w:hAnsiTheme="minorHAnsi" w:cs="Courier New"/>
          <w:b/>
          <w:sz w:val="22"/>
          <w:szCs w:val="22"/>
        </w:rPr>
        <w:t>-</w:t>
      </w:r>
      <w:r w:rsidR="000D2827">
        <w:rPr>
          <w:rFonts w:asciiTheme="minorHAnsi" w:hAnsiTheme="minorHAnsi" w:cs="Courier New"/>
          <w:b/>
          <w:sz w:val="22"/>
          <w:szCs w:val="22"/>
        </w:rPr>
        <w:t>Care Investigations</w:t>
      </w:r>
    </w:p>
    <w:p w14:paraId="3A6EC8E1" w14:textId="77777777" w:rsidR="000D2827" w:rsidRDefault="000D2827" w:rsidP="00654AD8">
      <w:pPr>
        <w:rPr>
          <w:rFonts w:asciiTheme="minorHAnsi" w:hAnsiTheme="minorHAnsi" w:cs="Courier New"/>
          <w:b/>
          <w:sz w:val="22"/>
          <w:szCs w:val="22"/>
        </w:rPr>
      </w:pPr>
    </w:p>
    <w:tbl>
      <w:tblPr>
        <w:tblStyle w:val="TableGrid"/>
        <w:tblW w:w="9720" w:type="dxa"/>
        <w:tblInd w:w="-5" w:type="dxa"/>
        <w:tblLayout w:type="fixed"/>
        <w:tblLook w:val="04A0" w:firstRow="1" w:lastRow="0" w:firstColumn="1" w:lastColumn="0" w:noHBand="0" w:noVBand="1"/>
      </w:tblPr>
      <w:tblGrid>
        <w:gridCol w:w="1890"/>
        <w:gridCol w:w="3780"/>
        <w:gridCol w:w="4050"/>
      </w:tblGrid>
      <w:tr w:rsidR="00EB381A" w14:paraId="79AF63FC" w14:textId="77777777" w:rsidTr="007D7C79">
        <w:tc>
          <w:tcPr>
            <w:tcW w:w="1890" w:type="dxa"/>
            <w:tcBorders>
              <w:top w:val="single" w:sz="4" w:space="0" w:color="auto"/>
            </w:tcBorders>
            <w:shd w:val="clear" w:color="auto" w:fill="auto"/>
            <w:vAlign w:val="center"/>
          </w:tcPr>
          <w:p w14:paraId="471D36CE" w14:textId="77777777" w:rsidR="00EB381A" w:rsidRPr="007D7C79" w:rsidRDefault="00EB381A" w:rsidP="007D7C79">
            <w:pPr>
              <w:rPr>
                <w:rFonts w:asciiTheme="minorHAnsi" w:hAnsiTheme="minorHAnsi" w:cstheme="minorHAnsi"/>
                <w:b/>
                <w:sz w:val="22"/>
                <w:szCs w:val="22"/>
              </w:rPr>
            </w:pPr>
            <w:r w:rsidRPr="007D7C79">
              <w:rPr>
                <w:rFonts w:asciiTheme="minorHAnsi" w:hAnsiTheme="minorHAnsi" w:cstheme="minorHAnsi"/>
                <w:b/>
                <w:sz w:val="22"/>
                <w:szCs w:val="22"/>
              </w:rPr>
              <w:t>Variable name</w:t>
            </w:r>
          </w:p>
        </w:tc>
        <w:tc>
          <w:tcPr>
            <w:tcW w:w="3780" w:type="dxa"/>
            <w:tcBorders>
              <w:top w:val="single" w:sz="4" w:space="0" w:color="auto"/>
            </w:tcBorders>
            <w:shd w:val="clear" w:color="auto" w:fill="auto"/>
            <w:vAlign w:val="center"/>
          </w:tcPr>
          <w:p w14:paraId="46CC5939" w14:textId="77777777" w:rsidR="00EB381A" w:rsidRPr="007D7C79" w:rsidRDefault="00EB381A" w:rsidP="007D7C79">
            <w:pPr>
              <w:rPr>
                <w:rFonts w:asciiTheme="minorHAnsi" w:hAnsiTheme="minorHAnsi" w:cstheme="minorHAnsi"/>
                <w:b/>
                <w:sz w:val="22"/>
                <w:szCs w:val="22"/>
              </w:rPr>
            </w:pPr>
            <w:r w:rsidRPr="007D7C79">
              <w:rPr>
                <w:rFonts w:asciiTheme="minorHAnsi" w:hAnsiTheme="minorHAnsi" w:cstheme="minorHAnsi"/>
                <w:b/>
                <w:sz w:val="22"/>
                <w:szCs w:val="22"/>
              </w:rPr>
              <w:t>Description</w:t>
            </w:r>
          </w:p>
        </w:tc>
        <w:tc>
          <w:tcPr>
            <w:tcW w:w="4050" w:type="dxa"/>
            <w:tcBorders>
              <w:top w:val="single" w:sz="4" w:space="0" w:color="auto"/>
            </w:tcBorders>
            <w:shd w:val="clear" w:color="auto" w:fill="auto"/>
            <w:vAlign w:val="center"/>
          </w:tcPr>
          <w:p w14:paraId="2887B820" w14:textId="77777777" w:rsidR="00EB381A" w:rsidRPr="007D7C79" w:rsidRDefault="00EB381A" w:rsidP="007D7C79">
            <w:pPr>
              <w:rPr>
                <w:rFonts w:asciiTheme="minorHAnsi" w:hAnsiTheme="minorHAnsi" w:cstheme="minorHAnsi"/>
                <w:b/>
                <w:sz w:val="22"/>
                <w:szCs w:val="22"/>
              </w:rPr>
            </w:pPr>
            <w:r w:rsidRPr="007D7C79">
              <w:rPr>
                <w:rFonts w:asciiTheme="minorHAnsi" w:hAnsiTheme="minorHAnsi" w:cstheme="minorHAnsi"/>
                <w:b/>
                <w:sz w:val="22"/>
                <w:szCs w:val="22"/>
              </w:rPr>
              <w:t>Valid Values</w:t>
            </w:r>
          </w:p>
        </w:tc>
      </w:tr>
      <w:tr w:rsidR="00EB381A" w14:paraId="3563682D" w14:textId="77777777" w:rsidTr="007D7C79">
        <w:trPr>
          <w:trHeight w:val="305"/>
        </w:trPr>
        <w:tc>
          <w:tcPr>
            <w:tcW w:w="1890" w:type="dxa"/>
          </w:tcPr>
          <w:p w14:paraId="589BBBDF" w14:textId="77777777" w:rsidR="00EB381A" w:rsidRPr="007D7C79" w:rsidRDefault="00EB381A" w:rsidP="00310E9D">
            <w:pPr>
              <w:rPr>
                <w:rFonts w:asciiTheme="minorHAnsi" w:hAnsiTheme="minorHAnsi"/>
                <w:sz w:val="22"/>
                <w:szCs w:val="22"/>
              </w:rPr>
            </w:pPr>
            <w:r w:rsidRPr="007D7C79">
              <w:rPr>
                <w:rFonts w:asciiTheme="minorHAnsi" w:hAnsiTheme="minorHAnsi"/>
                <w:sz w:val="22"/>
                <w:szCs w:val="22"/>
              </w:rPr>
              <w:t>invest_case_seq</w:t>
            </w:r>
          </w:p>
        </w:tc>
        <w:tc>
          <w:tcPr>
            <w:tcW w:w="3780" w:type="dxa"/>
          </w:tcPr>
          <w:p w14:paraId="698347A1" w14:textId="77777777" w:rsidR="00EB381A" w:rsidRPr="007D7C79" w:rsidRDefault="00310E9D" w:rsidP="00310E9D">
            <w:pPr>
              <w:pStyle w:val="Default"/>
              <w:rPr>
                <w:rFonts w:asciiTheme="minorHAnsi" w:hAnsiTheme="minorHAnsi"/>
                <w:sz w:val="22"/>
                <w:szCs w:val="22"/>
              </w:rPr>
            </w:pPr>
            <w:r w:rsidRPr="007D7C79">
              <w:rPr>
                <w:rFonts w:asciiTheme="minorHAnsi" w:hAnsiTheme="minorHAnsi"/>
                <w:sz w:val="22"/>
                <w:szCs w:val="22"/>
              </w:rPr>
              <w:t>Sequence number to make the record unique</w:t>
            </w:r>
          </w:p>
        </w:tc>
        <w:tc>
          <w:tcPr>
            <w:tcW w:w="4050" w:type="dxa"/>
            <w:shd w:val="clear" w:color="auto" w:fill="auto"/>
          </w:tcPr>
          <w:p w14:paraId="6C5FE1B9" w14:textId="77777777" w:rsidR="00EB381A" w:rsidRPr="007D7C79" w:rsidRDefault="00EB381A" w:rsidP="00310E9D">
            <w:pPr>
              <w:rPr>
                <w:rFonts w:asciiTheme="minorHAnsi" w:hAnsiTheme="minorHAnsi"/>
                <w:sz w:val="22"/>
                <w:szCs w:val="22"/>
              </w:rPr>
            </w:pPr>
            <w:r w:rsidRPr="007D7C79">
              <w:rPr>
                <w:rFonts w:asciiTheme="minorHAnsi" w:hAnsiTheme="minorHAnsi"/>
                <w:sz w:val="22"/>
                <w:szCs w:val="22"/>
              </w:rPr>
              <w:t>System-generated</w:t>
            </w:r>
            <w:r w:rsidR="00B30BF2">
              <w:rPr>
                <w:rFonts w:asciiTheme="minorHAnsi" w:hAnsiTheme="minorHAnsi"/>
                <w:sz w:val="22"/>
                <w:szCs w:val="22"/>
              </w:rPr>
              <w:t xml:space="preserve"> numeric values</w:t>
            </w:r>
          </w:p>
        </w:tc>
      </w:tr>
      <w:tr w:rsidR="00EB381A" w14:paraId="2CB8B184" w14:textId="77777777" w:rsidTr="007D7C79">
        <w:trPr>
          <w:trHeight w:val="305"/>
        </w:trPr>
        <w:tc>
          <w:tcPr>
            <w:tcW w:w="1890" w:type="dxa"/>
          </w:tcPr>
          <w:p w14:paraId="41A04477" w14:textId="77777777" w:rsidR="00EB381A" w:rsidRPr="007D7C79" w:rsidRDefault="00EB381A" w:rsidP="00310E9D">
            <w:pPr>
              <w:rPr>
                <w:rFonts w:asciiTheme="minorHAnsi" w:hAnsiTheme="minorHAnsi"/>
                <w:sz w:val="22"/>
                <w:szCs w:val="22"/>
              </w:rPr>
            </w:pPr>
            <w:r w:rsidRPr="007D7C79">
              <w:rPr>
                <w:rFonts w:asciiTheme="minorHAnsi" w:hAnsiTheme="minorHAnsi"/>
                <w:sz w:val="22"/>
                <w:szCs w:val="22"/>
              </w:rPr>
              <w:t>invest_type_cd</w:t>
            </w:r>
          </w:p>
        </w:tc>
        <w:tc>
          <w:tcPr>
            <w:tcW w:w="3780" w:type="dxa"/>
          </w:tcPr>
          <w:p w14:paraId="3C6F52F6" w14:textId="77777777" w:rsidR="00EB381A" w:rsidRPr="007D7C79" w:rsidRDefault="00EB381A" w:rsidP="00310E9D">
            <w:pPr>
              <w:rPr>
                <w:rFonts w:asciiTheme="minorHAnsi" w:hAnsiTheme="minorHAnsi"/>
                <w:sz w:val="22"/>
                <w:szCs w:val="22"/>
              </w:rPr>
            </w:pPr>
            <w:r w:rsidRPr="007D7C79">
              <w:rPr>
                <w:rFonts w:asciiTheme="minorHAnsi" w:hAnsiTheme="minorHAnsi"/>
                <w:sz w:val="22"/>
                <w:szCs w:val="22"/>
              </w:rPr>
              <w:t>Type of investigation</w:t>
            </w:r>
          </w:p>
        </w:tc>
        <w:tc>
          <w:tcPr>
            <w:tcW w:w="4050" w:type="dxa"/>
            <w:shd w:val="clear" w:color="auto" w:fill="auto"/>
          </w:tcPr>
          <w:p w14:paraId="15CE7705" w14:textId="77777777" w:rsidR="00EB381A" w:rsidRPr="007D7C79" w:rsidRDefault="00EB381A" w:rsidP="00310E9D">
            <w:pPr>
              <w:rPr>
                <w:rFonts w:asciiTheme="minorHAnsi" w:hAnsiTheme="minorHAnsi"/>
                <w:sz w:val="22"/>
                <w:szCs w:val="22"/>
              </w:rPr>
            </w:pPr>
            <w:r w:rsidRPr="007D7C79">
              <w:rPr>
                <w:rFonts w:asciiTheme="minorHAnsi" w:hAnsiTheme="minorHAnsi"/>
                <w:sz w:val="22"/>
                <w:szCs w:val="22"/>
              </w:rPr>
              <w:t>1 – Not in care</w:t>
            </w:r>
          </w:p>
        </w:tc>
      </w:tr>
      <w:tr w:rsidR="00EB381A" w14:paraId="4B944DD5" w14:textId="77777777" w:rsidTr="007D7C79">
        <w:trPr>
          <w:trHeight w:val="1745"/>
        </w:trPr>
        <w:tc>
          <w:tcPr>
            <w:tcW w:w="1890" w:type="dxa"/>
          </w:tcPr>
          <w:p w14:paraId="447EDF5B" w14:textId="77777777" w:rsidR="00EB381A" w:rsidRPr="007D7C79" w:rsidRDefault="00EB381A" w:rsidP="00310E9D">
            <w:pPr>
              <w:rPr>
                <w:rFonts w:asciiTheme="minorHAnsi" w:hAnsiTheme="minorHAnsi"/>
                <w:sz w:val="22"/>
                <w:szCs w:val="22"/>
              </w:rPr>
            </w:pPr>
            <w:r w:rsidRPr="007D7C79">
              <w:rPr>
                <w:rFonts w:asciiTheme="minorHAnsi" w:hAnsiTheme="minorHAnsi"/>
                <w:sz w:val="22"/>
                <w:szCs w:val="22"/>
              </w:rPr>
              <w:t>invest_ident_method</w:t>
            </w:r>
          </w:p>
        </w:tc>
        <w:tc>
          <w:tcPr>
            <w:tcW w:w="3780" w:type="dxa"/>
          </w:tcPr>
          <w:p w14:paraId="524B8E0F" w14:textId="77777777" w:rsidR="00EB381A" w:rsidRPr="007D7C79" w:rsidRDefault="00EB381A" w:rsidP="00310E9D">
            <w:pPr>
              <w:rPr>
                <w:rFonts w:asciiTheme="minorHAnsi" w:hAnsiTheme="minorHAnsi"/>
                <w:sz w:val="22"/>
                <w:szCs w:val="22"/>
              </w:rPr>
            </w:pPr>
            <w:r w:rsidRPr="007D7C79">
              <w:rPr>
                <w:rFonts w:asciiTheme="minorHAnsi" w:hAnsiTheme="minorHAnsi"/>
                <w:sz w:val="22"/>
                <w:szCs w:val="22"/>
              </w:rPr>
              <w:t>How person was first identified as needing investigation</w:t>
            </w:r>
          </w:p>
        </w:tc>
        <w:tc>
          <w:tcPr>
            <w:tcW w:w="4050" w:type="dxa"/>
            <w:shd w:val="clear" w:color="auto" w:fill="auto"/>
          </w:tcPr>
          <w:p w14:paraId="3795B3C9" w14:textId="77777777" w:rsidR="00EB381A" w:rsidRPr="007D7C79" w:rsidRDefault="00EB381A" w:rsidP="00310E9D">
            <w:pPr>
              <w:rPr>
                <w:rFonts w:asciiTheme="minorHAnsi" w:hAnsiTheme="minorHAnsi"/>
                <w:sz w:val="22"/>
                <w:szCs w:val="22"/>
              </w:rPr>
            </w:pPr>
            <w:r w:rsidRPr="007D7C79">
              <w:rPr>
                <w:rFonts w:asciiTheme="minorHAnsi" w:hAnsiTheme="minorHAnsi"/>
                <w:sz w:val="22"/>
                <w:szCs w:val="22"/>
              </w:rPr>
              <w:t>01 – Health department HIV surveillance system (e.g., eHARS)</w:t>
            </w:r>
          </w:p>
          <w:p w14:paraId="051EF3CD" w14:textId="77777777" w:rsidR="00EB381A" w:rsidRPr="007D7C79" w:rsidRDefault="00EB381A" w:rsidP="00310E9D">
            <w:pPr>
              <w:rPr>
                <w:rFonts w:asciiTheme="minorHAnsi" w:hAnsiTheme="minorHAnsi"/>
                <w:sz w:val="22"/>
                <w:szCs w:val="22"/>
              </w:rPr>
            </w:pPr>
            <w:r w:rsidRPr="007D7C79">
              <w:rPr>
                <w:rFonts w:asciiTheme="minorHAnsi" w:hAnsiTheme="minorHAnsi"/>
                <w:sz w:val="22"/>
                <w:szCs w:val="22"/>
              </w:rPr>
              <w:t>02 – Health department integrated data system</w:t>
            </w:r>
          </w:p>
          <w:p w14:paraId="0F7BA16B" w14:textId="77777777" w:rsidR="00EB381A" w:rsidRPr="007D7C79" w:rsidRDefault="00EB381A" w:rsidP="00310E9D">
            <w:pPr>
              <w:rPr>
                <w:rFonts w:asciiTheme="minorHAnsi" w:hAnsiTheme="minorHAnsi"/>
                <w:sz w:val="22"/>
                <w:szCs w:val="22"/>
              </w:rPr>
            </w:pPr>
            <w:r w:rsidRPr="007D7C79">
              <w:rPr>
                <w:rFonts w:asciiTheme="minorHAnsi" w:hAnsiTheme="minorHAnsi"/>
                <w:sz w:val="22"/>
                <w:szCs w:val="22"/>
              </w:rPr>
              <w:t>03 – Provider report</w:t>
            </w:r>
          </w:p>
          <w:p w14:paraId="14EC4437" w14:textId="77777777" w:rsidR="00EB381A" w:rsidRPr="007D7C79" w:rsidRDefault="00EB381A" w:rsidP="00310E9D">
            <w:pPr>
              <w:rPr>
                <w:rFonts w:asciiTheme="minorHAnsi" w:hAnsiTheme="minorHAnsi"/>
                <w:sz w:val="22"/>
                <w:szCs w:val="22"/>
              </w:rPr>
            </w:pPr>
            <w:r w:rsidRPr="007D7C79">
              <w:rPr>
                <w:rFonts w:asciiTheme="minorHAnsi" w:hAnsiTheme="minorHAnsi"/>
                <w:sz w:val="22"/>
                <w:szCs w:val="22"/>
              </w:rPr>
              <w:t>04 – Transmission cluster investigation</w:t>
            </w:r>
          </w:p>
          <w:p w14:paraId="4701AA40" w14:textId="77777777" w:rsidR="00EB381A" w:rsidRPr="007D7C79" w:rsidRDefault="00EB381A" w:rsidP="00310E9D">
            <w:pPr>
              <w:rPr>
                <w:rFonts w:asciiTheme="minorHAnsi" w:hAnsiTheme="minorHAnsi"/>
                <w:sz w:val="22"/>
                <w:szCs w:val="22"/>
              </w:rPr>
            </w:pPr>
            <w:r w:rsidRPr="007D7C79">
              <w:rPr>
                <w:rFonts w:asciiTheme="minorHAnsi" w:hAnsiTheme="minorHAnsi"/>
                <w:sz w:val="22"/>
                <w:szCs w:val="22"/>
              </w:rPr>
              <w:t>05 – Elevated viral load investigation</w:t>
            </w:r>
          </w:p>
          <w:p w14:paraId="25ED42E7" w14:textId="77777777" w:rsidR="00EB381A" w:rsidRPr="007D7C79" w:rsidRDefault="00EB381A" w:rsidP="00310E9D">
            <w:pPr>
              <w:rPr>
                <w:rFonts w:asciiTheme="minorHAnsi" w:hAnsiTheme="minorHAnsi"/>
                <w:sz w:val="22"/>
                <w:szCs w:val="22"/>
              </w:rPr>
            </w:pPr>
            <w:r w:rsidRPr="007D7C79">
              <w:rPr>
                <w:rFonts w:asciiTheme="minorHAnsi" w:hAnsiTheme="minorHAnsi"/>
                <w:sz w:val="22"/>
                <w:szCs w:val="22"/>
              </w:rPr>
              <w:t>06 – Partner services investigation</w:t>
            </w:r>
          </w:p>
          <w:p w14:paraId="1A2C4FBE" w14:textId="77777777" w:rsidR="00EB381A" w:rsidRPr="007D7C79" w:rsidRDefault="00EB381A" w:rsidP="00310E9D">
            <w:pPr>
              <w:rPr>
                <w:rFonts w:asciiTheme="minorHAnsi" w:hAnsiTheme="minorHAnsi"/>
                <w:sz w:val="22"/>
                <w:szCs w:val="22"/>
              </w:rPr>
            </w:pPr>
            <w:r w:rsidRPr="007D7C79">
              <w:rPr>
                <w:rFonts w:asciiTheme="minorHAnsi" w:hAnsiTheme="minorHAnsi"/>
                <w:sz w:val="22"/>
                <w:szCs w:val="22"/>
              </w:rPr>
              <w:t>07 – Medical Monitoring Project (MMP)</w:t>
            </w:r>
          </w:p>
          <w:p w14:paraId="30FBEBDD" w14:textId="77777777" w:rsidR="00EB381A" w:rsidRPr="007D7C79" w:rsidRDefault="00EB381A" w:rsidP="00310E9D">
            <w:pPr>
              <w:rPr>
                <w:rFonts w:asciiTheme="minorHAnsi" w:hAnsiTheme="minorHAnsi"/>
                <w:sz w:val="22"/>
                <w:szCs w:val="22"/>
              </w:rPr>
            </w:pPr>
            <w:r w:rsidRPr="007D7C79">
              <w:rPr>
                <w:rFonts w:asciiTheme="minorHAnsi" w:hAnsiTheme="minorHAnsi"/>
                <w:sz w:val="22"/>
                <w:szCs w:val="22"/>
              </w:rPr>
              <w:t xml:space="preserve">88 – Other </w:t>
            </w:r>
          </w:p>
        </w:tc>
      </w:tr>
      <w:tr w:rsidR="00EB381A" w14:paraId="4194FE11" w14:textId="77777777" w:rsidTr="007D7C79">
        <w:tc>
          <w:tcPr>
            <w:tcW w:w="1890" w:type="dxa"/>
          </w:tcPr>
          <w:p w14:paraId="137AC856" w14:textId="77777777" w:rsidR="00EB381A" w:rsidRPr="007D7C79" w:rsidRDefault="00EB381A" w:rsidP="00310E9D">
            <w:pPr>
              <w:rPr>
                <w:rFonts w:asciiTheme="minorHAnsi" w:hAnsiTheme="minorHAnsi"/>
                <w:sz w:val="22"/>
                <w:szCs w:val="22"/>
              </w:rPr>
            </w:pPr>
            <w:r w:rsidRPr="007D7C79">
              <w:rPr>
                <w:rFonts w:asciiTheme="minorHAnsi" w:hAnsiTheme="minorHAnsi"/>
                <w:sz w:val="22"/>
                <w:szCs w:val="22"/>
              </w:rPr>
              <w:t>invest_ident_dt</w:t>
            </w:r>
          </w:p>
        </w:tc>
        <w:tc>
          <w:tcPr>
            <w:tcW w:w="3780" w:type="dxa"/>
          </w:tcPr>
          <w:p w14:paraId="68644A8E" w14:textId="77777777" w:rsidR="00EB381A" w:rsidRPr="007D7C79" w:rsidRDefault="00EB381A" w:rsidP="00310E9D">
            <w:pPr>
              <w:rPr>
                <w:rFonts w:asciiTheme="minorHAnsi" w:hAnsiTheme="minorHAnsi"/>
                <w:sz w:val="22"/>
                <w:szCs w:val="22"/>
              </w:rPr>
            </w:pPr>
            <w:r w:rsidRPr="007D7C79">
              <w:rPr>
                <w:rFonts w:asciiTheme="minorHAnsi" w:hAnsiTheme="minorHAnsi"/>
                <w:sz w:val="22"/>
                <w:szCs w:val="22"/>
              </w:rPr>
              <w:t>Date first identified as needing investigation</w:t>
            </w:r>
          </w:p>
        </w:tc>
        <w:tc>
          <w:tcPr>
            <w:tcW w:w="4050" w:type="dxa"/>
            <w:shd w:val="clear" w:color="auto" w:fill="auto"/>
          </w:tcPr>
          <w:p w14:paraId="6A8D1614" w14:textId="77777777" w:rsidR="00EB381A" w:rsidRPr="007D7C79" w:rsidRDefault="00EB381A" w:rsidP="00310E9D">
            <w:pPr>
              <w:rPr>
                <w:rFonts w:asciiTheme="minorHAnsi" w:hAnsiTheme="minorHAnsi"/>
                <w:sz w:val="22"/>
                <w:szCs w:val="22"/>
              </w:rPr>
            </w:pPr>
            <w:r w:rsidRPr="007D7C79">
              <w:rPr>
                <w:rFonts w:asciiTheme="minorHAnsi" w:hAnsiTheme="minorHAnsi"/>
                <w:sz w:val="22"/>
                <w:szCs w:val="22"/>
              </w:rPr>
              <w:t>YYYYMMDD</w:t>
            </w:r>
          </w:p>
        </w:tc>
      </w:tr>
      <w:tr w:rsidR="00EB381A" w14:paraId="0130D45B" w14:textId="77777777" w:rsidTr="007D7C79">
        <w:trPr>
          <w:trHeight w:val="476"/>
        </w:trPr>
        <w:tc>
          <w:tcPr>
            <w:tcW w:w="1890" w:type="dxa"/>
          </w:tcPr>
          <w:p w14:paraId="0BE3B53C" w14:textId="77777777" w:rsidR="00EB381A" w:rsidRPr="007D7C79" w:rsidRDefault="00EB381A" w:rsidP="00310E9D">
            <w:pPr>
              <w:rPr>
                <w:rFonts w:asciiTheme="minorHAnsi" w:hAnsiTheme="minorHAnsi"/>
                <w:sz w:val="22"/>
                <w:szCs w:val="22"/>
              </w:rPr>
            </w:pPr>
            <w:r w:rsidRPr="007D7C79">
              <w:rPr>
                <w:rFonts w:asciiTheme="minorHAnsi" w:hAnsiTheme="minorHAnsi"/>
                <w:sz w:val="22"/>
                <w:szCs w:val="22"/>
              </w:rPr>
              <w:t>invest_incl</w:t>
            </w:r>
          </w:p>
        </w:tc>
        <w:tc>
          <w:tcPr>
            <w:tcW w:w="3780" w:type="dxa"/>
          </w:tcPr>
          <w:p w14:paraId="39AC7738" w14:textId="77777777" w:rsidR="00EB381A" w:rsidRPr="007D7C79" w:rsidRDefault="00EB381A" w:rsidP="00310E9D">
            <w:pPr>
              <w:rPr>
                <w:rFonts w:asciiTheme="minorHAnsi" w:hAnsiTheme="minorHAnsi"/>
                <w:sz w:val="22"/>
                <w:szCs w:val="22"/>
              </w:rPr>
            </w:pPr>
            <w:r w:rsidRPr="007D7C79">
              <w:rPr>
                <w:rFonts w:asciiTheme="minorHAnsi" w:hAnsiTheme="minorHAnsi"/>
                <w:sz w:val="22"/>
                <w:szCs w:val="22"/>
              </w:rPr>
              <w:t>Included in investigation</w:t>
            </w:r>
          </w:p>
        </w:tc>
        <w:tc>
          <w:tcPr>
            <w:tcW w:w="4050" w:type="dxa"/>
            <w:shd w:val="clear" w:color="auto" w:fill="auto"/>
          </w:tcPr>
          <w:p w14:paraId="28667091" w14:textId="77777777" w:rsidR="00EB381A" w:rsidRPr="007D7C79" w:rsidRDefault="00EB381A" w:rsidP="00310E9D">
            <w:pPr>
              <w:rPr>
                <w:rFonts w:asciiTheme="minorHAnsi" w:hAnsiTheme="minorHAnsi"/>
                <w:sz w:val="22"/>
                <w:szCs w:val="22"/>
              </w:rPr>
            </w:pPr>
            <w:r w:rsidRPr="007D7C79">
              <w:rPr>
                <w:rFonts w:asciiTheme="minorHAnsi" w:hAnsiTheme="minorHAnsi"/>
                <w:sz w:val="22"/>
                <w:szCs w:val="22"/>
              </w:rPr>
              <w:t>Y – Included in investigation</w:t>
            </w:r>
          </w:p>
          <w:p w14:paraId="7CF9409D" w14:textId="77777777" w:rsidR="00EB381A" w:rsidRPr="007D7C79" w:rsidRDefault="00EB381A" w:rsidP="00310E9D">
            <w:pPr>
              <w:rPr>
                <w:rFonts w:asciiTheme="minorHAnsi" w:hAnsiTheme="minorHAnsi"/>
                <w:sz w:val="22"/>
                <w:szCs w:val="22"/>
              </w:rPr>
            </w:pPr>
            <w:r w:rsidRPr="007D7C79">
              <w:rPr>
                <w:rFonts w:asciiTheme="minorHAnsi" w:hAnsiTheme="minorHAnsi"/>
                <w:sz w:val="22"/>
                <w:szCs w:val="22"/>
              </w:rPr>
              <w:t>N – Excluded from investigation</w:t>
            </w:r>
          </w:p>
        </w:tc>
      </w:tr>
      <w:tr w:rsidR="00EB381A" w14:paraId="07B428B3" w14:textId="77777777" w:rsidTr="007D7C79">
        <w:tc>
          <w:tcPr>
            <w:tcW w:w="1890" w:type="dxa"/>
          </w:tcPr>
          <w:p w14:paraId="494F4A59" w14:textId="77777777" w:rsidR="00EB381A" w:rsidRPr="007D7C79" w:rsidRDefault="00EB381A" w:rsidP="00310E9D">
            <w:pPr>
              <w:rPr>
                <w:rFonts w:asciiTheme="minorHAnsi" w:hAnsiTheme="minorHAnsi"/>
                <w:sz w:val="22"/>
                <w:szCs w:val="22"/>
              </w:rPr>
            </w:pPr>
            <w:r w:rsidRPr="007D7C79">
              <w:rPr>
                <w:rFonts w:asciiTheme="minorHAnsi" w:hAnsiTheme="minorHAnsi"/>
                <w:sz w:val="22"/>
                <w:szCs w:val="22"/>
              </w:rPr>
              <w:t>invest_start_dt</w:t>
            </w:r>
          </w:p>
        </w:tc>
        <w:tc>
          <w:tcPr>
            <w:tcW w:w="3780" w:type="dxa"/>
          </w:tcPr>
          <w:p w14:paraId="01E42762" w14:textId="77777777" w:rsidR="00EB381A" w:rsidRPr="007D7C79" w:rsidRDefault="00EB381A" w:rsidP="00310E9D">
            <w:pPr>
              <w:rPr>
                <w:rFonts w:asciiTheme="minorHAnsi" w:hAnsiTheme="minorHAnsi"/>
                <w:sz w:val="22"/>
                <w:szCs w:val="22"/>
              </w:rPr>
            </w:pPr>
            <w:r w:rsidRPr="007D7C79">
              <w:rPr>
                <w:rFonts w:asciiTheme="minorHAnsi" w:hAnsiTheme="minorHAnsi"/>
                <w:sz w:val="22"/>
                <w:szCs w:val="22"/>
              </w:rPr>
              <w:t>Date investigation opened</w:t>
            </w:r>
          </w:p>
        </w:tc>
        <w:tc>
          <w:tcPr>
            <w:tcW w:w="4050" w:type="dxa"/>
            <w:shd w:val="clear" w:color="auto" w:fill="auto"/>
          </w:tcPr>
          <w:p w14:paraId="28C77A86" w14:textId="77777777" w:rsidR="00EB381A" w:rsidRPr="007D7C79" w:rsidRDefault="00EB381A" w:rsidP="00310E9D">
            <w:pPr>
              <w:rPr>
                <w:rFonts w:asciiTheme="minorHAnsi" w:hAnsiTheme="minorHAnsi"/>
                <w:sz w:val="22"/>
                <w:szCs w:val="22"/>
              </w:rPr>
            </w:pPr>
            <w:r w:rsidRPr="007D7C79">
              <w:rPr>
                <w:rFonts w:asciiTheme="minorHAnsi" w:hAnsiTheme="minorHAnsi"/>
                <w:sz w:val="22"/>
                <w:szCs w:val="22"/>
              </w:rPr>
              <w:t>YYYYMMDD</w:t>
            </w:r>
          </w:p>
        </w:tc>
      </w:tr>
      <w:tr w:rsidR="00EB381A" w14:paraId="14C1FCA6" w14:textId="77777777" w:rsidTr="007D7C79">
        <w:trPr>
          <w:trHeight w:val="1160"/>
        </w:trPr>
        <w:tc>
          <w:tcPr>
            <w:tcW w:w="1890" w:type="dxa"/>
          </w:tcPr>
          <w:p w14:paraId="258A001E" w14:textId="77777777" w:rsidR="00EB381A" w:rsidRPr="007D7C79" w:rsidRDefault="00EB381A" w:rsidP="00310E9D">
            <w:pPr>
              <w:rPr>
                <w:rFonts w:asciiTheme="minorHAnsi" w:hAnsiTheme="minorHAnsi"/>
                <w:sz w:val="22"/>
                <w:szCs w:val="22"/>
              </w:rPr>
            </w:pPr>
            <w:r w:rsidRPr="007D7C79">
              <w:rPr>
                <w:rFonts w:asciiTheme="minorHAnsi" w:hAnsiTheme="minorHAnsi"/>
                <w:sz w:val="22"/>
                <w:szCs w:val="22"/>
              </w:rPr>
              <w:t>invest_dispo</w:t>
            </w:r>
          </w:p>
        </w:tc>
        <w:tc>
          <w:tcPr>
            <w:tcW w:w="3780" w:type="dxa"/>
          </w:tcPr>
          <w:p w14:paraId="3A33555E" w14:textId="77777777" w:rsidR="00EB381A" w:rsidRPr="007D7C79" w:rsidRDefault="00EB381A" w:rsidP="00310E9D">
            <w:pPr>
              <w:rPr>
                <w:rFonts w:asciiTheme="minorHAnsi" w:hAnsiTheme="minorHAnsi"/>
                <w:sz w:val="22"/>
                <w:szCs w:val="22"/>
              </w:rPr>
            </w:pPr>
            <w:r w:rsidRPr="007D7C79">
              <w:rPr>
                <w:rFonts w:asciiTheme="minorHAnsi" w:hAnsiTheme="minorHAnsi"/>
                <w:sz w:val="22"/>
                <w:szCs w:val="22"/>
              </w:rPr>
              <w:t>Investigation disposition</w:t>
            </w:r>
          </w:p>
        </w:tc>
        <w:tc>
          <w:tcPr>
            <w:tcW w:w="4050" w:type="dxa"/>
            <w:shd w:val="clear" w:color="auto" w:fill="auto"/>
          </w:tcPr>
          <w:p w14:paraId="5E5EC226" w14:textId="77777777" w:rsidR="00EB381A" w:rsidRPr="007D7C79" w:rsidRDefault="00EB381A" w:rsidP="00310E9D">
            <w:pPr>
              <w:rPr>
                <w:rFonts w:asciiTheme="minorHAnsi" w:hAnsiTheme="minorHAnsi"/>
                <w:sz w:val="22"/>
                <w:szCs w:val="22"/>
              </w:rPr>
            </w:pPr>
            <w:r w:rsidRPr="007D7C79">
              <w:rPr>
                <w:rFonts w:asciiTheme="minorHAnsi" w:hAnsiTheme="minorHAnsi"/>
                <w:sz w:val="22"/>
                <w:szCs w:val="22"/>
              </w:rPr>
              <w:t>1 – Deceased</w:t>
            </w:r>
          </w:p>
          <w:p w14:paraId="744B2530" w14:textId="77777777" w:rsidR="00EB381A" w:rsidRPr="007D7C79" w:rsidRDefault="00EB381A" w:rsidP="00310E9D">
            <w:pPr>
              <w:rPr>
                <w:rFonts w:asciiTheme="minorHAnsi" w:hAnsiTheme="minorHAnsi"/>
                <w:sz w:val="22"/>
                <w:szCs w:val="22"/>
              </w:rPr>
            </w:pPr>
            <w:r w:rsidRPr="007D7C79">
              <w:rPr>
                <w:rFonts w:asciiTheme="minorHAnsi" w:hAnsiTheme="minorHAnsi"/>
                <w:sz w:val="22"/>
                <w:szCs w:val="22"/>
              </w:rPr>
              <w:t>2 – Resides out of jurisdiction</w:t>
            </w:r>
          </w:p>
          <w:p w14:paraId="01DE862C" w14:textId="77777777" w:rsidR="00EB381A" w:rsidRPr="007D7C79" w:rsidRDefault="00EB381A" w:rsidP="00310E9D">
            <w:pPr>
              <w:rPr>
                <w:rFonts w:asciiTheme="minorHAnsi" w:hAnsiTheme="minorHAnsi"/>
                <w:sz w:val="22"/>
                <w:szCs w:val="22"/>
              </w:rPr>
            </w:pPr>
            <w:r w:rsidRPr="007D7C79">
              <w:rPr>
                <w:rFonts w:asciiTheme="minorHAnsi" w:hAnsiTheme="minorHAnsi"/>
                <w:sz w:val="22"/>
                <w:szCs w:val="22"/>
              </w:rPr>
              <w:t>3 – In care</w:t>
            </w:r>
          </w:p>
          <w:p w14:paraId="50CDF078" w14:textId="77777777" w:rsidR="00EB381A" w:rsidRPr="007D7C79" w:rsidRDefault="00EB381A" w:rsidP="00310E9D">
            <w:pPr>
              <w:rPr>
                <w:rFonts w:asciiTheme="minorHAnsi" w:hAnsiTheme="minorHAnsi"/>
                <w:sz w:val="22"/>
                <w:szCs w:val="22"/>
              </w:rPr>
            </w:pPr>
            <w:r w:rsidRPr="007D7C79">
              <w:rPr>
                <w:rFonts w:asciiTheme="minorHAnsi" w:hAnsiTheme="minorHAnsi"/>
                <w:sz w:val="22"/>
                <w:szCs w:val="22"/>
              </w:rPr>
              <w:t>4 – Not in care (confirmed)</w:t>
            </w:r>
          </w:p>
          <w:p w14:paraId="078F0510" w14:textId="77777777" w:rsidR="00EB381A" w:rsidRPr="007D7C79" w:rsidRDefault="00EB381A" w:rsidP="00310E9D">
            <w:pPr>
              <w:rPr>
                <w:rFonts w:asciiTheme="minorHAnsi" w:hAnsiTheme="minorHAnsi"/>
                <w:sz w:val="22"/>
                <w:szCs w:val="22"/>
              </w:rPr>
            </w:pPr>
            <w:r w:rsidRPr="007D7C79">
              <w:rPr>
                <w:rFonts w:asciiTheme="minorHAnsi" w:hAnsiTheme="minorHAnsi"/>
                <w:sz w:val="22"/>
                <w:szCs w:val="22"/>
              </w:rPr>
              <w:t>5 – Unable to determine</w:t>
            </w:r>
          </w:p>
        </w:tc>
      </w:tr>
      <w:tr w:rsidR="00EB381A" w14:paraId="4E1C3842" w14:textId="77777777" w:rsidTr="007D7C79">
        <w:tc>
          <w:tcPr>
            <w:tcW w:w="1890" w:type="dxa"/>
          </w:tcPr>
          <w:p w14:paraId="71062ADE" w14:textId="77777777" w:rsidR="00EB381A" w:rsidRPr="007D7C79" w:rsidRDefault="00EB381A" w:rsidP="00310E9D">
            <w:pPr>
              <w:rPr>
                <w:rFonts w:asciiTheme="minorHAnsi" w:hAnsiTheme="minorHAnsi"/>
                <w:sz w:val="22"/>
                <w:szCs w:val="22"/>
              </w:rPr>
            </w:pPr>
            <w:r w:rsidRPr="007D7C79">
              <w:rPr>
                <w:rFonts w:asciiTheme="minorHAnsi" w:hAnsiTheme="minorHAnsi"/>
                <w:sz w:val="22"/>
                <w:szCs w:val="22"/>
              </w:rPr>
              <w:t>invest_dispo_dt</w:t>
            </w:r>
          </w:p>
        </w:tc>
        <w:tc>
          <w:tcPr>
            <w:tcW w:w="3780" w:type="dxa"/>
          </w:tcPr>
          <w:p w14:paraId="14A77A31" w14:textId="77777777" w:rsidR="00EB381A" w:rsidRPr="007D7C79" w:rsidRDefault="00EB381A" w:rsidP="00310E9D">
            <w:pPr>
              <w:rPr>
                <w:rFonts w:asciiTheme="minorHAnsi" w:hAnsiTheme="minorHAnsi"/>
                <w:sz w:val="22"/>
                <w:szCs w:val="22"/>
              </w:rPr>
            </w:pPr>
            <w:r w:rsidRPr="007D7C79">
              <w:rPr>
                <w:rFonts w:asciiTheme="minorHAnsi" w:hAnsiTheme="minorHAnsi"/>
                <w:sz w:val="22"/>
                <w:szCs w:val="22"/>
              </w:rPr>
              <w:t>Investigation disposition date</w:t>
            </w:r>
          </w:p>
        </w:tc>
        <w:tc>
          <w:tcPr>
            <w:tcW w:w="4050" w:type="dxa"/>
            <w:shd w:val="clear" w:color="auto" w:fill="auto"/>
          </w:tcPr>
          <w:p w14:paraId="780760DF" w14:textId="77777777" w:rsidR="00EB381A" w:rsidRPr="007D7C79" w:rsidRDefault="00EB381A" w:rsidP="00310E9D">
            <w:pPr>
              <w:rPr>
                <w:rFonts w:asciiTheme="minorHAnsi" w:hAnsiTheme="minorHAnsi"/>
                <w:sz w:val="22"/>
                <w:szCs w:val="22"/>
              </w:rPr>
            </w:pPr>
            <w:r w:rsidRPr="007D7C79">
              <w:rPr>
                <w:rFonts w:asciiTheme="minorHAnsi" w:hAnsiTheme="minorHAnsi"/>
                <w:sz w:val="22"/>
                <w:szCs w:val="22"/>
              </w:rPr>
              <w:t>YYYYMMDD</w:t>
            </w:r>
          </w:p>
        </w:tc>
      </w:tr>
      <w:tr w:rsidR="00EB381A" w14:paraId="1E90AF6E" w14:textId="77777777" w:rsidTr="007D7C79">
        <w:trPr>
          <w:trHeight w:val="980"/>
        </w:trPr>
        <w:tc>
          <w:tcPr>
            <w:tcW w:w="1890" w:type="dxa"/>
          </w:tcPr>
          <w:p w14:paraId="2BA70F86" w14:textId="77777777" w:rsidR="00EB381A" w:rsidRPr="007D7C79" w:rsidRDefault="00EB381A" w:rsidP="00310E9D">
            <w:pPr>
              <w:rPr>
                <w:rFonts w:asciiTheme="minorHAnsi" w:hAnsiTheme="minorHAnsi"/>
                <w:sz w:val="22"/>
                <w:szCs w:val="22"/>
              </w:rPr>
            </w:pPr>
            <w:r w:rsidRPr="007D7C79">
              <w:rPr>
                <w:rFonts w:asciiTheme="minorHAnsi" w:hAnsiTheme="minorHAnsi"/>
                <w:sz w:val="22"/>
                <w:szCs w:val="22"/>
              </w:rPr>
              <w:t>invest_dispo_method</w:t>
            </w:r>
          </w:p>
        </w:tc>
        <w:tc>
          <w:tcPr>
            <w:tcW w:w="3780" w:type="dxa"/>
          </w:tcPr>
          <w:p w14:paraId="430B4F76" w14:textId="77777777" w:rsidR="00EB381A" w:rsidRPr="007D7C79" w:rsidRDefault="00EB381A" w:rsidP="00310E9D">
            <w:pPr>
              <w:rPr>
                <w:rFonts w:asciiTheme="minorHAnsi" w:hAnsiTheme="minorHAnsi"/>
                <w:sz w:val="22"/>
                <w:szCs w:val="22"/>
              </w:rPr>
            </w:pPr>
            <w:r w:rsidRPr="007D7C79">
              <w:rPr>
                <w:rFonts w:asciiTheme="minorHAnsi" w:hAnsiTheme="minorHAnsi"/>
                <w:sz w:val="22"/>
                <w:szCs w:val="22"/>
              </w:rPr>
              <w:t>Basis of investigation disposition</w:t>
            </w:r>
          </w:p>
        </w:tc>
        <w:tc>
          <w:tcPr>
            <w:tcW w:w="4050" w:type="dxa"/>
            <w:shd w:val="clear" w:color="auto" w:fill="auto"/>
          </w:tcPr>
          <w:p w14:paraId="23F43C28" w14:textId="77777777" w:rsidR="00EB381A" w:rsidRPr="007D7C79" w:rsidRDefault="00EB381A" w:rsidP="00310E9D">
            <w:pPr>
              <w:rPr>
                <w:rFonts w:asciiTheme="minorHAnsi" w:hAnsiTheme="minorHAnsi"/>
                <w:sz w:val="22"/>
                <w:szCs w:val="22"/>
              </w:rPr>
            </w:pPr>
            <w:r w:rsidRPr="007D7C79">
              <w:rPr>
                <w:rFonts w:asciiTheme="minorHAnsi" w:hAnsiTheme="minorHAnsi"/>
                <w:sz w:val="22"/>
                <w:szCs w:val="22"/>
              </w:rPr>
              <w:t>1 – Database/record search, only</w:t>
            </w:r>
          </w:p>
          <w:p w14:paraId="6BB49FA6" w14:textId="77777777" w:rsidR="00EB381A" w:rsidRPr="007D7C79" w:rsidRDefault="00EB381A" w:rsidP="00310E9D">
            <w:pPr>
              <w:rPr>
                <w:rFonts w:asciiTheme="minorHAnsi" w:hAnsiTheme="minorHAnsi"/>
                <w:sz w:val="22"/>
                <w:szCs w:val="22"/>
              </w:rPr>
            </w:pPr>
            <w:r w:rsidRPr="007D7C79">
              <w:rPr>
                <w:rFonts w:asciiTheme="minorHAnsi" w:hAnsiTheme="minorHAnsi"/>
                <w:sz w:val="22"/>
                <w:szCs w:val="22"/>
              </w:rPr>
              <w:t>2 – Patient contact/field investigation, only</w:t>
            </w:r>
          </w:p>
          <w:p w14:paraId="0B5D8A56" w14:textId="77777777" w:rsidR="00EB381A" w:rsidRPr="007D7C79" w:rsidRDefault="00EB381A" w:rsidP="00310E9D">
            <w:pPr>
              <w:rPr>
                <w:rFonts w:asciiTheme="minorHAnsi" w:hAnsiTheme="minorHAnsi"/>
                <w:sz w:val="22"/>
                <w:szCs w:val="22"/>
              </w:rPr>
            </w:pPr>
            <w:r w:rsidRPr="007D7C79">
              <w:rPr>
                <w:rFonts w:asciiTheme="minorHAnsi" w:hAnsiTheme="minorHAnsi"/>
                <w:sz w:val="22"/>
                <w:szCs w:val="22"/>
              </w:rPr>
              <w:t>3 – Database/record search and patient contact/field investigation</w:t>
            </w:r>
          </w:p>
        </w:tc>
      </w:tr>
      <w:tr w:rsidR="00EB381A" w14:paraId="7DB9797C" w14:textId="77777777" w:rsidTr="007D7C79">
        <w:trPr>
          <w:trHeight w:val="1430"/>
        </w:trPr>
        <w:tc>
          <w:tcPr>
            <w:tcW w:w="1890" w:type="dxa"/>
          </w:tcPr>
          <w:p w14:paraId="2FA6CC8E" w14:textId="77777777" w:rsidR="00EB381A" w:rsidRPr="007D7C79" w:rsidRDefault="00EB381A" w:rsidP="00310E9D">
            <w:pPr>
              <w:rPr>
                <w:rFonts w:asciiTheme="minorHAnsi" w:hAnsiTheme="minorHAnsi"/>
                <w:sz w:val="22"/>
                <w:szCs w:val="22"/>
              </w:rPr>
            </w:pPr>
            <w:r w:rsidRPr="007D7C79">
              <w:rPr>
                <w:rFonts w:asciiTheme="minorHAnsi" w:hAnsiTheme="minorHAnsi"/>
                <w:sz w:val="22"/>
                <w:szCs w:val="22"/>
              </w:rPr>
              <w:t>int_dispo</w:t>
            </w:r>
          </w:p>
        </w:tc>
        <w:tc>
          <w:tcPr>
            <w:tcW w:w="3780" w:type="dxa"/>
          </w:tcPr>
          <w:p w14:paraId="2D0222E7" w14:textId="77777777" w:rsidR="00EB381A" w:rsidRPr="007D7C79" w:rsidRDefault="00EB381A" w:rsidP="00310E9D">
            <w:pPr>
              <w:rPr>
                <w:rFonts w:asciiTheme="minorHAnsi" w:hAnsiTheme="minorHAnsi"/>
                <w:sz w:val="22"/>
                <w:szCs w:val="22"/>
              </w:rPr>
            </w:pPr>
            <w:r w:rsidRPr="007D7C79">
              <w:rPr>
                <w:rFonts w:asciiTheme="minorHAnsi" w:hAnsiTheme="minorHAnsi"/>
                <w:sz w:val="22"/>
                <w:szCs w:val="22"/>
              </w:rPr>
              <w:t>Intervention disposition</w:t>
            </w:r>
          </w:p>
        </w:tc>
        <w:tc>
          <w:tcPr>
            <w:tcW w:w="4050" w:type="dxa"/>
            <w:shd w:val="clear" w:color="auto" w:fill="auto"/>
          </w:tcPr>
          <w:p w14:paraId="4601BE0D" w14:textId="77777777" w:rsidR="00EB381A" w:rsidRPr="007D7C79" w:rsidRDefault="00EB381A" w:rsidP="00310E9D">
            <w:pPr>
              <w:rPr>
                <w:rFonts w:asciiTheme="minorHAnsi" w:hAnsiTheme="minorHAnsi"/>
                <w:sz w:val="22"/>
                <w:szCs w:val="22"/>
              </w:rPr>
            </w:pPr>
            <w:r w:rsidRPr="007D7C79">
              <w:rPr>
                <w:rFonts w:asciiTheme="minorHAnsi" w:hAnsiTheme="minorHAnsi"/>
                <w:sz w:val="22"/>
                <w:szCs w:val="22"/>
              </w:rPr>
              <w:t>1 – No intervention initiated</w:t>
            </w:r>
          </w:p>
          <w:p w14:paraId="4BE4D329" w14:textId="77777777" w:rsidR="00EB381A" w:rsidRPr="007D7C79" w:rsidRDefault="00EB381A" w:rsidP="00310E9D">
            <w:pPr>
              <w:rPr>
                <w:rFonts w:asciiTheme="minorHAnsi" w:hAnsiTheme="minorHAnsi"/>
                <w:sz w:val="22"/>
                <w:szCs w:val="22"/>
              </w:rPr>
            </w:pPr>
            <w:r w:rsidRPr="007D7C79">
              <w:rPr>
                <w:rFonts w:asciiTheme="minorHAnsi" w:hAnsiTheme="minorHAnsi"/>
                <w:sz w:val="22"/>
                <w:szCs w:val="22"/>
              </w:rPr>
              <w:t>2 – Linkage/re-engagement intervention declined by client</w:t>
            </w:r>
          </w:p>
          <w:p w14:paraId="2485AEF4" w14:textId="77777777" w:rsidR="00EB381A" w:rsidRPr="007D7C79" w:rsidRDefault="00EB381A" w:rsidP="00310E9D">
            <w:pPr>
              <w:rPr>
                <w:rFonts w:asciiTheme="minorHAnsi" w:hAnsiTheme="minorHAnsi"/>
                <w:sz w:val="22"/>
                <w:szCs w:val="22"/>
              </w:rPr>
            </w:pPr>
            <w:r w:rsidRPr="007D7C79">
              <w:rPr>
                <w:rFonts w:asciiTheme="minorHAnsi" w:hAnsiTheme="minorHAnsi"/>
                <w:sz w:val="22"/>
                <w:szCs w:val="22"/>
              </w:rPr>
              <w:t>3 – Returned to care before linkage/re-engagement intervention was initiated</w:t>
            </w:r>
          </w:p>
          <w:p w14:paraId="37957F10" w14:textId="77777777" w:rsidR="00EB381A" w:rsidRPr="007D7C79" w:rsidRDefault="00EB381A" w:rsidP="00310E9D">
            <w:pPr>
              <w:rPr>
                <w:rFonts w:asciiTheme="minorHAnsi" w:hAnsiTheme="minorHAnsi"/>
                <w:sz w:val="22"/>
                <w:szCs w:val="22"/>
              </w:rPr>
            </w:pPr>
            <w:r w:rsidRPr="007D7C79">
              <w:rPr>
                <w:rFonts w:asciiTheme="minorHAnsi" w:hAnsiTheme="minorHAnsi"/>
                <w:sz w:val="22"/>
                <w:szCs w:val="22"/>
              </w:rPr>
              <w:t>4 – Linkage/re-engagement intervention initiated, not successfully linked to/re-engaged in care</w:t>
            </w:r>
          </w:p>
          <w:p w14:paraId="7D385A08" w14:textId="77777777" w:rsidR="00EB381A" w:rsidRPr="007D7C79" w:rsidRDefault="00EB381A" w:rsidP="00310E9D">
            <w:pPr>
              <w:rPr>
                <w:rFonts w:asciiTheme="minorHAnsi" w:hAnsiTheme="minorHAnsi"/>
                <w:sz w:val="22"/>
                <w:szCs w:val="22"/>
              </w:rPr>
            </w:pPr>
            <w:r w:rsidRPr="007D7C79">
              <w:rPr>
                <w:rFonts w:asciiTheme="minorHAnsi" w:hAnsiTheme="minorHAnsi"/>
                <w:sz w:val="22"/>
                <w:szCs w:val="22"/>
              </w:rPr>
              <w:t>5 – Linked to/re-engaged in care, documented</w:t>
            </w:r>
          </w:p>
          <w:p w14:paraId="75E2E136" w14:textId="77777777" w:rsidR="00EB381A" w:rsidRPr="007D7C79" w:rsidRDefault="00EB381A" w:rsidP="00310E9D">
            <w:pPr>
              <w:rPr>
                <w:rFonts w:asciiTheme="minorHAnsi" w:hAnsiTheme="minorHAnsi"/>
                <w:sz w:val="22"/>
                <w:szCs w:val="22"/>
              </w:rPr>
            </w:pPr>
            <w:r w:rsidRPr="007D7C79">
              <w:rPr>
                <w:rFonts w:asciiTheme="minorHAnsi" w:hAnsiTheme="minorHAnsi"/>
                <w:sz w:val="22"/>
                <w:szCs w:val="22"/>
              </w:rPr>
              <w:t>6 – Linked to/re-engaged in care, client self-report, only</w:t>
            </w:r>
          </w:p>
          <w:p w14:paraId="1BE6BBA5" w14:textId="77777777" w:rsidR="00EB381A" w:rsidRPr="007D7C79" w:rsidRDefault="00EB381A" w:rsidP="00310E9D">
            <w:pPr>
              <w:rPr>
                <w:rFonts w:asciiTheme="minorHAnsi" w:hAnsiTheme="minorHAnsi"/>
                <w:sz w:val="22"/>
                <w:szCs w:val="22"/>
                <w:highlight w:val="yellow"/>
              </w:rPr>
            </w:pPr>
            <w:r w:rsidRPr="007D7C79">
              <w:rPr>
                <w:rFonts w:asciiTheme="minorHAnsi" w:hAnsiTheme="minorHAnsi"/>
                <w:sz w:val="22"/>
                <w:szCs w:val="22"/>
              </w:rPr>
              <w:t>7 – Linkage/re-engagement status unknown</w:t>
            </w:r>
          </w:p>
        </w:tc>
      </w:tr>
      <w:tr w:rsidR="00EB381A" w14:paraId="0C0B0E02" w14:textId="77777777" w:rsidTr="007D7C79">
        <w:trPr>
          <w:trHeight w:val="58"/>
        </w:trPr>
        <w:tc>
          <w:tcPr>
            <w:tcW w:w="1890" w:type="dxa"/>
          </w:tcPr>
          <w:p w14:paraId="4F76945D" w14:textId="77777777" w:rsidR="00EB381A" w:rsidRPr="007D7C79" w:rsidRDefault="00EB381A" w:rsidP="00310E9D">
            <w:pPr>
              <w:rPr>
                <w:rFonts w:asciiTheme="minorHAnsi" w:hAnsiTheme="minorHAnsi"/>
                <w:sz w:val="22"/>
                <w:szCs w:val="22"/>
              </w:rPr>
            </w:pPr>
            <w:r w:rsidRPr="007D7C79">
              <w:rPr>
                <w:rFonts w:asciiTheme="minorHAnsi" w:hAnsiTheme="minorHAnsi"/>
                <w:sz w:val="22"/>
                <w:szCs w:val="22"/>
              </w:rPr>
              <w:t>int_dispo_dt</w:t>
            </w:r>
          </w:p>
        </w:tc>
        <w:tc>
          <w:tcPr>
            <w:tcW w:w="3780" w:type="dxa"/>
          </w:tcPr>
          <w:p w14:paraId="1326999E" w14:textId="77777777" w:rsidR="00EB381A" w:rsidRPr="007D7C79" w:rsidRDefault="00EB381A" w:rsidP="00310E9D">
            <w:pPr>
              <w:rPr>
                <w:rFonts w:asciiTheme="minorHAnsi" w:hAnsiTheme="minorHAnsi"/>
                <w:sz w:val="22"/>
                <w:szCs w:val="22"/>
              </w:rPr>
            </w:pPr>
            <w:r w:rsidRPr="007D7C79">
              <w:rPr>
                <w:rFonts w:asciiTheme="minorHAnsi" w:hAnsiTheme="minorHAnsi"/>
                <w:sz w:val="22"/>
                <w:szCs w:val="22"/>
              </w:rPr>
              <w:t>Intervention disposition date</w:t>
            </w:r>
          </w:p>
        </w:tc>
        <w:tc>
          <w:tcPr>
            <w:tcW w:w="4050" w:type="dxa"/>
            <w:shd w:val="clear" w:color="auto" w:fill="auto"/>
          </w:tcPr>
          <w:p w14:paraId="4ADFF01B" w14:textId="77777777" w:rsidR="00EB381A" w:rsidRPr="007D7C79" w:rsidRDefault="00EB381A" w:rsidP="00310E9D">
            <w:pPr>
              <w:rPr>
                <w:rFonts w:asciiTheme="minorHAnsi" w:hAnsiTheme="minorHAnsi"/>
                <w:sz w:val="22"/>
                <w:szCs w:val="22"/>
              </w:rPr>
            </w:pPr>
            <w:r w:rsidRPr="007D7C79">
              <w:rPr>
                <w:rFonts w:asciiTheme="minorHAnsi" w:hAnsiTheme="minorHAnsi"/>
                <w:sz w:val="22"/>
                <w:szCs w:val="22"/>
              </w:rPr>
              <w:t>YYYYMMDD</w:t>
            </w:r>
          </w:p>
        </w:tc>
      </w:tr>
    </w:tbl>
    <w:p w14:paraId="1F25202C" w14:textId="77777777" w:rsidR="00BC2AAD" w:rsidRDefault="00BC2AAD" w:rsidP="00654AD8">
      <w:pPr>
        <w:rPr>
          <w:rFonts w:asciiTheme="minorHAnsi" w:hAnsiTheme="minorHAnsi" w:cs="Courier New"/>
          <w:b/>
          <w:sz w:val="22"/>
          <w:szCs w:val="22"/>
        </w:rPr>
      </w:pPr>
    </w:p>
    <w:p w14:paraId="6E4FE95C" w14:textId="77777777" w:rsidR="007F4760" w:rsidRDefault="007F4760" w:rsidP="007F4760">
      <w:pPr>
        <w:rPr>
          <w:rFonts w:asciiTheme="minorHAnsi" w:hAnsiTheme="minorHAnsi" w:cs="Courier New"/>
          <w:b/>
          <w:sz w:val="22"/>
          <w:szCs w:val="22"/>
        </w:rPr>
      </w:pPr>
    </w:p>
    <w:p w14:paraId="0AB8632A" w14:textId="77777777" w:rsidR="004C5392" w:rsidRDefault="004C5392" w:rsidP="007F4760">
      <w:pPr>
        <w:rPr>
          <w:rFonts w:asciiTheme="minorHAnsi" w:hAnsiTheme="minorHAnsi" w:cs="Courier New"/>
          <w:b/>
          <w:sz w:val="22"/>
          <w:szCs w:val="22"/>
        </w:rPr>
      </w:pPr>
    </w:p>
    <w:p w14:paraId="5EC0F5BB" w14:textId="77777777" w:rsidR="007F4760" w:rsidRPr="0065206C" w:rsidRDefault="007F4760" w:rsidP="007F4760">
      <w:pPr>
        <w:rPr>
          <w:rFonts w:asciiTheme="minorHAnsi" w:hAnsiTheme="minorHAnsi" w:cs="Courier New"/>
          <w:b/>
          <w:sz w:val="22"/>
          <w:szCs w:val="22"/>
        </w:rPr>
      </w:pPr>
      <w:r>
        <w:rPr>
          <w:rFonts w:asciiTheme="minorHAnsi" w:hAnsiTheme="minorHAnsi" w:cs="Courier New"/>
          <w:b/>
          <w:sz w:val="22"/>
          <w:szCs w:val="22"/>
        </w:rPr>
        <w:t xml:space="preserve">Change in HIV Incidence </w:t>
      </w:r>
      <w:r w:rsidR="000E543E">
        <w:rPr>
          <w:rFonts w:asciiTheme="minorHAnsi" w:hAnsiTheme="minorHAnsi" w:cs="Courier New"/>
          <w:b/>
          <w:sz w:val="22"/>
          <w:szCs w:val="22"/>
        </w:rPr>
        <w:t xml:space="preserve">Surveillance </w:t>
      </w:r>
      <w:r w:rsidR="00B46C5C">
        <w:rPr>
          <w:rFonts w:asciiTheme="minorHAnsi" w:hAnsiTheme="minorHAnsi" w:cs="Courier New"/>
          <w:b/>
          <w:sz w:val="22"/>
          <w:szCs w:val="22"/>
        </w:rPr>
        <w:t>D</w:t>
      </w:r>
      <w:r>
        <w:rPr>
          <w:rFonts w:asciiTheme="minorHAnsi" w:hAnsiTheme="minorHAnsi" w:cs="Courier New"/>
          <w:b/>
          <w:sz w:val="22"/>
          <w:szCs w:val="22"/>
        </w:rPr>
        <w:t xml:space="preserve">ata </w:t>
      </w:r>
      <w:r w:rsidR="00B46C5C">
        <w:rPr>
          <w:rFonts w:asciiTheme="minorHAnsi" w:hAnsiTheme="minorHAnsi" w:cs="Courier New"/>
          <w:b/>
          <w:sz w:val="22"/>
          <w:szCs w:val="22"/>
        </w:rPr>
        <w:t>C</w:t>
      </w:r>
      <w:r>
        <w:rPr>
          <w:rFonts w:asciiTheme="minorHAnsi" w:hAnsiTheme="minorHAnsi" w:cs="Courier New"/>
          <w:b/>
          <w:sz w:val="22"/>
          <w:szCs w:val="22"/>
        </w:rPr>
        <w:t xml:space="preserve">ollection </w:t>
      </w:r>
    </w:p>
    <w:p w14:paraId="2B9FFEF8" w14:textId="77777777" w:rsidR="007F4760" w:rsidRDefault="007F4760" w:rsidP="007F4760">
      <w:pPr>
        <w:rPr>
          <w:rFonts w:asciiTheme="minorHAnsi" w:hAnsiTheme="minorHAnsi" w:cs="Courier New"/>
          <w:b/>
          <w:sz w:val="22"/>
          <w:szCs w:val="22"/>
        </w:rPr>
      </w:pPr>
    </w:p>
    <w:p w14:paraId="3405497C" w14:textId="77777777" w:rsidR="00937227" w:rsidRDefault="007F4760" w:rsidP="007F4760">
      <w:pPr>
        <w:rPr>
          <w:rFonts w:ascii="Calibri" w:hAnsi="Calibri"/>
          <w:bCs/>
          <w:sz w:val="22"/>
          <w:szCs w:val="22"/>
        </w:rPr>
      </w:pPr>
      <w:r w:rsidRPr="007D7C79">
        <w:rPr>
          <w:rFonts w:ascii="Calibri" w:hAnsi="Calibri"/>
          <w:sz w:val="22"/>
          <w:szCs w:val="22"/>
        </w:rPr>
        <w:t>Improvements in HIV surveillance that resulted in complete and readily available data for all states has allowed the use of routinely reported CD4 data to estimate HIV incidence. Therefore, beginning in 2018, health departments participating in HIV Incidence Surveillance activities will no longer be required to collect information on STARHS results</w:t>
      </w:r>
      <w:r w:rsidRPr="007D7C79">
        <w:t xml:space="preserve"> (</w:t>
      </w:r>
      <w:r w:rsidRPr="007D7C79">
        <w:rPr>
          <w:rFonts w:ascii="Calibri" w:hAnsi="Calibri"/>
          <w:sz w:val="22"/>
          <w:szCs w:val="22"/>
        </w:rPr>
        <w:t xml:space="preserve">i.e., recency results from biomarker tests that distinguish recent from long-standing infection) for the purpose of estimating HIV incidence. </w:t>
      </w:r>
      <w:r w:rsidR="00764912">
        <w:rPr>
          <w:rFonts w:ascii="Calibri" w:hAnsi="Calibri"/>
          <w:sz w:val="22"/>
          <w:szCs w:val="22"/>
        </w:rPr>
        <w:t>However, h</w:t>
      </w:r>
      <w:r w:rsidRPr="007D7C79">
        <w:rPr>
          <w:rFonts w:ascii="Calibri" w:hAnsi="Calibri"/>
          <w:sz w:val="22"/>
          <w:szCs w:val="22"/>
        </w:rPr>
        <w:t xml:space="preserve">ealth departments may continue to collect and enter recency results in eHARS for </w:t>
      </w:r>
      <w:r w:rsidR="00764912">
        <w:rPr>
          <w:rFonts w:ascii="Calibri" w:hAnsi="Calibri"/>
          <w:sz w:val="22"/>
          <w:szCs w:val="22"/>
        </w:rPr>
        <w:t xml:space="preserve">purposes of </w:t>
      </w:r>
      <w:r w:rsidRPr="007D7C79">
        <w:rPr>
          <w:rFonts w:ascii="Calibri" w:hAnsi="Calibri"/>
          <w:sz w:val="22"/>
          <w:szCs w:val="22"/>
        </w:rPr>
        <w:t>describing recency of infection in their jurisdictions</w:t>
      </w:r>
      <w:r w:rsidRPr="00345B81">
        <w:rPr>
          <w:rFonts w:ascii="Calibri" w:hAnsi="Calibri"/>
          <w:bCs/>
          <w:sz w:val="22"/>
          <w:szCs w:val="22"/>
        </w:rPr>
        <w:t xml:space="preserve"> </w:t>
      </w:r>
      <w:r w:rsidR="009D30B7">
        <w:rPr>
          <w:rFonts w:ascii="Calibri" w:hAnsi="Calibri"/>
          <w:bCs/>
          <w:sz w:val="22"/>
          <w:szCs w:val="22"/>
        </w:rPr>
        <w:t xml:space="preserve">and </w:t>
      </w:r>
      <w:r w:rsidRPr="00345B81">
        <w:rPr>
          <w:rFonts w:ascii="Calibri" w:hAnsi="Calibri"/>
          <w:bCs/>
          <w:sz w:val="22"/>
          <w:szCs w:val="22"/>
        </w:rPr>
        <w:t>will continue to collect information on testing and treatment history.</w:t>
      </w:r>
      <w:r w:rsidR="00B46C5C">
        <w:rPr>
          <w:rFonts w:ascii="Calibri" w:hAnsi="Calibri"/>
          <w:bCs/>
          <w:sz w:val="22"/>
          <w:szCs w:val="22"/>
        </w:rPr>
        <w:t xml:space="preserve"> </w:t>
      </w:r>
      <w:r w:rsidR="00FA6B50">
        <w:rPr>
          <w:rFonts w:ascii="Calibri" w:hAnsi="Calibri"/>
          <w:bCs/>
          <w:sz w:val="22"/>
          <w:szCs w:val="22"/>
        </w:rPr>
        <w:t>We anticipate that some areas will scale down the collection of STAR</w:t>
      </w:r>
      <w:r w:rsidR="00B6027B">
        <w:rPr>
          <w:rFonts w:ascii="Calibri" w:hAnsi="Calibri"/>
          <w:bCs/>
          <w:sz w:val="22"/>
          <w:szCs w:val="22"/>
        </w:rPr>
        <w:t>H</w:t>
      </w:r>
      <w:r w:rsidR="00FA6B50">
        <w:rPr>
          <w:rFonts w:ascii="Calibri" w:hAnsi="Calibri"/>
          <w:bCs/>
          <w:sz w:val="22"/>
          <w:szCs w:val="22"/>
        </w:rPr>
        <w:t>S results over the next year and these jurisdictions will still have some burden associated with this scale down of their data collection resulting in no change in burden</w:t>
      </w:r>
      <w:r w:rsidR="009D30B7">
        <w:rPr>
          <w:rFonts w:ascii="Calibri" w:hAnsi="Calibri"/>
          <w:bCs/>
          <w:sz w:val="22"/>
          <w:szCs w:val="22"/>
        </w:rPr>
        <w:t xml:space="preserve"> hours</w:t>
      </w:r>
      <w:r w:rsidR="00FA6B50">
        <w:rPr>
          <w:rFonts w:ascii="Calibri" w:hAnsi="Calibri"/>
          <w:bCs/>
          <w:sz w:val="22"/>
          <w:szCs w:val="22"/>
        </w:rPr>
        <w:t>.   Because data collection and entry will continue</w:t>
      </w:r>
      <w:r w:rsidR="00937227">
        <w:rPr>
          <w:rFonts w:ascii="Calibri" w:hAnsi="Calibri"/>
          <w:bCs/>
          <w:sz w:val="22"/>
          <w:szCs w:val="22"/>
        </w:rPr>
        <w:t xml:space="preserve">, the data management system (eHARS) will continue to allow data entry and management of the currently OMB approved </w:t>
      </w:r>
      <w:r w:rsidR="00FA6B50">
        <w:rPr>
          <w:rFonts w:ascii="Calibri" w:hAnsi="Calibri"/>
          <w:bCs/>
          <w:sz w:val="22"/>
          <w:szCs w:val="22"/>
        </w:rPr>
        <w:t xml:space="preserve">variables </w:t>
      </w:r>
      <w:r w:rsidR="00937227">
        <w:rPr>
          <w:rFonts w:ascii="Calibri" w:hAnsi="Calibri"/>
          <w:bCs/>
          <w:sz w:val="22"/>
          <w:szCs w:val="22"/>
        </w:rPr>
        <w:t>associated with STAR</w:t>
      </w:r>
      <w:r w:rsidR="00B6027B">
        <w:rPr>
          <w:rFonts w:ascii="Calibri" w:hAnsi="Calibri"/>
          <w:bCs/>
          <w:sz w:val="22"/>
          <w:szCs w:val="22"/>
        </w:rPr>
        <w:t>H</w:t>
      </w:r>
      <w:r w:rsidR="00937227">
        <w:rPr>
          <w:rFonts w:ascii="Calibri" w:hAnsi="Calibri"/>
          <w:bCs/>
          <w:sz w:val="22"/>
          <w:szCs w:val="22"/>
        </w:rPr>
        <w:t>S results and TTH</w:t>
      </w:r>
      <w:r w:rsidR="009D30B7">
        <w:rPr>
          <w:rFonts w:ascii="Calibri" w:hAnsi="Calibri"/>
          <w:bCs/>
          <w:sz w:val="22"/>
          <w:szCs w:val="22"/>
        </w:rPr>
        <w:t xml:space="preserve"> and no deletion of data elements are required</w:t>
      </w:r>
      <w:r w:rsidR="00937227">
        <w:rPr>
          <w:rFonts w:ascii="Calibri" w:hAnsi="Calibri"/>
          <w:bCs/>
          <w:sz w:val="22"/>
          <w:szCs w:val="22"/>
        </w:rPr>
        <w:t>.</w:t>
      </w:r>
      <w:r w:rsidR="00FA6B50">
        <w:rPr>
          <w:rFonts w:ascii="Calibri" w:hAnsi="Calibri"/>
          <w:bCs/>
          <w:sz w:val="22"/>
          <w:szCs w:val="22"/>
        </w:rPr>
        <w:t xml:space="preserve"> </w:t>
      </w:r>
    </w:p>
    <w:p w14:paraId="49E0E846" w14:textId="77777777" w:rsidR="00937227" w:rsidRDefault="00937227" w:rsidP="007F4760">
      <w:pPr>
        <w:rPr>
          <w:rFonts w:ascii="Calibri" w:hAnsi="Calibri"/>
          <w:bCs/>
          <w:sz w:val="22"/>
          <w:szCs w:val="22"/>
        </w:rPr>
      </w:pPr>
    </w:p>
    <w:p w14:paraId="543B912E" w14:textId="77777777" w:rsidR="00C34CC2" w:rsidRDefault="00C34CC2" w:rsidP="00C34CC2">
      <w:pPr>
        <w:rPr>
          <w:rFonts w:asciiTheme="minorHAnsi" w:hAnsiTheme="minorHAnsi" w:cs="Courier New"/>
          <w:b/>
          <w:sz w:val="22"/>
          <w:szCs w:val="22"/>
        </w:rPr>
      </w:pPr>
      <w:r>
        <w:rPr>
          <w:rFonts w:asciiTheme="minorHAnsi" w:hAnsiTheme="minorHAnsi" w:cs="Courier New"/>
          <w:b/>
          <w:sz w:val="22"/>
          <w:szCs w:val="22"/>
        </w:rPr>
        <w:t>Update to the HIV Surveillance Coordinator Contact Information in Attachment 6.</w:t>
      </w:r>
    </w:p>
    <w:p w14:paraId="0C3D840E" w14:textId="27D98D43" w:rsidR="00C34CC2" w:rsidRPr="002E51B6" w:rsidRDefault="00C34CC2" w:rsidP="00C34CC2">
      <w:pPr>
        <w:rPr>
          <w:rFonts w:asciiTheme="minorHAnsi" w:hAnsiTheme="minorHAnsi" w:cstheme="minorHAnsi"/>
          <w:sz w:val="22"/>
          <w:szCs w:val="22"/>
        </w:rPr>
      </w:pPr>
      <w:r>
        <w:rPr>
          <w:rFonts w:asciiTheme="minorHAnsi" w:hAnsiTheme="minorHAnsi" w:cstheme="minorHAnsi"/>
          <w:bCs/>
          <w:sz w:val="22"/>
          <w:szCs w:val="22"/>
        </w:rPr>
        <w:t xml:space="preserve">We received a </w:t>
      </w:r>
      <w:r w:rsidRPr="007D7C79">
        <w:rPr>
          <w:rFonts w:asciiTheme="minorHAnsi" w:hAnsiTheme="minorHAnsi" w:cstheme="minorHAnsi"/>
          <w:sz w:val="22"/>
          <w:szCs w:val="22"/>
        </w:rPr>
        <w:t>request</w:t>
      </w:r>
      <w:r>
        <w:rPr>
          <w:rFonts w:asciiTheme="minorHAnsi" w:hAnsiTheme="minorHAnsi" w:cstheme="minorHAnsi"/>
          <w:sz w:val="22"/>
          <w:szCs w:val="22"/>
        </w:rPr>
        <w:t xml:space="preserve"> f</w:t>
      </w:r>
      <w:r w:rsidRPr="007D7C79">
        <w:rPr>
          <w:rFonts w:asciiTheme="minorHAnsi" w:hAnsiTheme="minorHAnsi" w:cstheme="minorHAnsi"/>
          <w:sz w:val="22"/>
          <w:szCs w:val="22"/>
        </w:rPr>
        <w:t xml:space="preserve">rom a member of the public (Ms. Tania Bechtel) </w:t>
      </w:r>
      <w:r>
        <w:rPr>
          <w:rFonts w:asciiTheme="minorHAnsi" w:hAnsiTheme="minorHAnsi" w:cstheme="minorHAnsi"/>
          <w:sz w:val="22"/>
          <w:szCs w:val="22"/>
        </w:rPr>
        <w:t>t</w:t>
      </w:r>
      <w:r w:rsidRPr="007D7C79">
        <w:rPr>
          <w:rFonts w:asciiTheme="minorHAnsi" w:hAnsiTheme="minorHAnsi" w:cstheme="minorHAnsi"/>
          <w:sz w:val="22"/>
          <w:szCs w:val="22"/>
        </w:rPr>
        <w:t xml:space="preserve">o remove her </w:t>
      </w:r>
      <w:r>
        <w:rPr>
          <w:rFonts w:asciiTheme="minorHAnsi" w:hAnsiTheme="minorHAnsi" w:cstheme="minorHAnsi"/>
          <w:sz w:val="22"/>
          <w:szCs w:val="22"/>
        </w:rPr>
        <w:t xml:space="preserve">contact </w:t>
      </w:r>
      <w:r w:rsidRPr="007D7C79">
        <w:rPr>
          <w:rFonts w:asciiTheme="minorHAnsi" w:hAnsiTheme="minorHAnsi" w:cstheme="minorHAnsi"/>
          <w:sz w:val="22"/>
          <w:szCs w:val="22"/>
        </w:rPr>
        <w:t>information</w:t>
      </w:r>
      <w:r>
        <w:rPr>
          <w:rFonts w:asciiTheme="minorHAnsi" w:hAnsiTheme="minorHAnsi" w:cstheme="minorHAnsi"/>
          <w:sz w:val="22"/>
          <w:szCs w:val="22"/>
        </w:rPr>
        <w:t xml:space="preserve"> since </w:t>
      </w:r>
      <w:r w:rsidRPr="007D7C79">
        <w:rPr>
          <w:rFonts w:asciiTheme="minorHAnsi" w:hAnsiTheme="minorHAnsi" w:cstheme="minorHAnsi"/>
          <w:sz w:val="22"/>
          <w:szCs w:val="22"/>
        </w:rPr>
        <w:t xml:space="preserve">she is </w:t>
      </w:r>
      <w:r>
        <w:rPr>
          <w:rFonts w:asciiTheme="minorHAnsi" w:hAnsiTheme="minorHAnsi" w:cstheme="minorHAnsi"/>
          <w:sz w:val="22"/>
          <w:szCs w:val="22"/>
        </w:rPr>
        <w:t xml:space="preserve">no longer in that position in the Louisiana </w:t>
      </w:r>
      <w:r w:rsidR="00DA722F">
        <w:rPr>
          <w:rFonts w:asciiTheme="minorHAnsi" w:hAnsiTheme="minorHAnsi" w:cstheme="minorHAnsi"/>
          <w:sz w:val="22"/>
          <w:szCs w:val="22"/>
        </w:rPr>
        <w:t xml:space="preserve">Office of Public Health.  We removed her contact information from </w:t>
      </w:r>
      <w:r w:rsidR="000E543E">
        <w:rPr>
          <w:rFonts w:asciiTheme="minorHAnsi" w:hAnsiTheme="minorHAnsi" w:cstheme="minorHAnsi"/>
          <w:sz w:val="22"/>
          <w:szCs w:val="22"/>
        </w:rPr>
        <w:t xml:space="preserve">page 18 of </w:t>
      </w:r>
      <w:r w:rsidR="00DA722F" w:rsidRPr="00F30A46">
        <w:rPr>
          <w:rFonts w:asciiTheme="minorHAnsi" w:hAnsiTheme="minorHAnsi" w:cstheme="minorHAnsi"/>
          <w:b/>
          <w:sz w:val="22"/>
          <w:szCs w:val="22"/>
        </w:rPr>
        <w:t xml:space="preserve">Attachment </w:t>
      </w:r>
      <w:r w:rsidRPr="00F30A46">
        <w:rPr>
          <w:rFonts w:asciiTheme="minorHAnsi" w:hAnsiTheme="minorHAnsi" w:cstheme="minorHAnsi"/>
          <w:b/>
          <w:sz w:val="22"/>
          <w:szCs w:val="22"/>
        </w:rPr>
        <w:t>6</w:t>
      </w:r>
      <w:r>
        <w:rPr>
          <w:rFonts w:asciiTheme="minorHAnsi" w:hAnsiTheme="minorHAnsi" w:cstheme="minorHAnsi"/>
          <w:sz w:val="22"/>
          <w:szCs w:val="22"/>
        </w:rPr>
        <w:t>.</w:t>
      </w:r>
      <w:r w:rsidR="00DA722F">
        <w:rPr>
          <w:rFonts w:asciiTheme="minorHAnsi" w:hAnsiTheme="minorHAnsi" w:cstheme="minorHAnsi"/>
          <w:sz w:val="22"/>
          <w:szCs w:val="22"/>
        </w:rPr>
        <w:t xml:space="preserve">  </w:t>
      </w:r>
      <w:r>
        <w:rPr>
          <w:rFonts w:asciiTheme="minorHAnsi" w:hAnsiTheme="minorHAnsi" w:cstheme="minorHAnsi"/>
          <w:bCs/>
          <w:sz w:val="22"/>
          <w:szCs w:val="22"/>
        </w:rPr>
        <w:t xml:space="preserve"> </w:t>
      </w:r>
    </w:p>
    <w:p w14:paraId="2EFFC79B" w14:textId="77777777" w:rsidR="00937227" w:rsidRDefault="00937227" w:rsidP="007F4760">
      <w:pPr>
        <w:rPr>
          <w:rFonts w:ascii="Calibri" w:hAnsi="Calibri"/>
          <w:bCs/>
          <w:sz w:val="22"/>
          <w:szCs w:val="22"/>
        </w:rPr>
      </w:pPr>
    </w:p>
    <w:p w14:paraId="259959D4" w14:textId="77777777" w:rsidR="00937227" w:rsidRPr="007D7C79" w:rsidRDefault="00937227" w:rsidP="007F4760">
      <w:pPr>
        <w:rPr>
          <w:rFonts w:asciiTheme="minorHAnsi" w:hAnsiTheme="minorHAnsi" w:cs="Courier New"/>
          <w:b/>
          <w:bCs/>
          <w:sz w:val="22"/>
          <w:szCs w:val="22"/>
        </w:rPr>
      </w:pPr>
      <w:r w:rsidRPr="007D7C79">
        <w:rPr>
          <w:rFonts w:asciiTheme="minorHAnsi" w:hAnsiTheme="minorHAnsi" w:cs="Courier New"/>
          <w:b/>
          <w:bCs/>
          <w:sz w:val="22"/>
          <w:szCs w:val="22"/>
        </w:rPr>
        <w:t>Changes in Estimates of Annualized Burden Hours</w:t>
      </w:r>
    </w:p>
    <w:p w14:paraId="0717EFAA" w14:textId="77777777" w:rsidR="00937227" w:rsidRDefault="00937227" w:rsidP="007F4760">
      <w:pPr>
        <w:rPr>
          <w:rFonts w:asciiTheme="minorHAnsi" w:hAnsiTheme="minorHAnsi" w:cs="Courier New"/>
          <w:bCs/>
          <w:sz w:val="22"/>
          <w:szCs w:val="22"/>
        </w:rPr>
      </w:pPr>
    </w:p>
    <w:p w14:paraId="3C51F179" w14:textId="77777777" w:rsidR="00937227" w:rsidRDefault="00937227" w:rsidP="007F4760">
      <w:pPr>
        <w:rPr>
          <w:rFonts w:asciiTheme="minorHAnsi" w:hAnsiTheme="minorHAnsi" w:cs="Courier New"/>
          <w:bCs/>
          <w:sz w:val="22"/>
          <w:szCs w:val="22"/>
        </w:rPr>
      </w:pPr>
      <w:r>
        <w:rPr>
          <w:rFonts w:asciiTheme="minorHAnsi" w:hAnsiTheme="minorHAnsi" w:cs="Courier New"/>
          <w:bCs/>
          <w:sz w:val="22"/>
          <w:szCs w:val="22"/>
        </w:rPr>
        <w:t xml:space="preserve">We </w:t>
      </w:r>
      <w:r w:rsidR="00AE5634">
        <w:rPr>
          <w:rFonts w:asciiTheme="minorHAnsi" w:hAnsiTheme="minorHAnsi" w:cs="Courier New"/>
          <w:bCs/>
          <w:sz w:val="22"/>
          <w:szCs w:val="22"/>
        </w:rPr>
        <w:t xml:space="preserve">estimate </w:t>
      </w:r>
      <w:r>
        <w:rPr>
          <w:rFonts w:asciiTheme="minorHAnsi" w:hAnsiTheme="minorHAnsi" w:cs="Courier New"/>
          <w:bCs/>
          <w:sz w:val="22"/>
          <w:szCs w:val="22"/>
        </w:rPr>
        <w:t>no change in estimated annualized burden hours</w:t>
      </w:r>
      <w:r w:rsidR="00AE5634">
        <w:rPr>
          <w:rFonts w:asciiTheme="minorHAnsi" w:hAnsiTheme="minorHAnsi" w:cs="Courier New"/>
          <w:bCs/>
          <w:sz w:val="22"/>
          <w:szCs w:val="22"/>
        </w:rPr>
        <w:t xml:space="preserve"> for this ICR as part of this change request. </w:t>
      </w:r>
    </w:p>
    <w:p w14:paraId="2EA988F3" w14:textId="29F5EA2A" w:rsidR="006D7087" w:rsidRDefault="00AE5634" w:rsidP="00046C42">
      <w:pPr>
        <w:rPr>
          <w:rFonts w:asciiTheme="minorHAnsi" w:hAnsiTheme="minorHAnsi" w:cstheme="minorHAnsi"/>
        </w:rPr>
      </w:pPr>
      <w:r>
        <w:rPr>
          <w:rFonts w:asciiTheme="minorHAnsi" w:hAnsiTheme="minorHAnsi" w:cs="Courier New"/>
          <w:bCs/>
          <w:sz w:val="22"/>
          <w:szCs w:val="22"/>
        </w:rPr>
        <w:t>The req</w:t>
      </w:r>
      <w:r w:rsidR="00937227">
        <w:rPr>
          <w:rFonts w:asciiTheme="minorHAnsi" w:hAnsiTheme="minorHAnsi" w:cs="Courier New"/>
          <w:bCs/>
          <w:sz w:val="22"/>
          <w:szCs w:val="22"/>
        </w:rPr>
        <w:t xml:space="preserve">uested changes </w:t>
      </w:r>
      <w:r>
        <w:rPr>
          <w:rFonts w:asciiTheme="minorHAnsi" w:hAnsiTheme="minorHAnsi" w:cs="Courier New"/>
          <w:bCs/>
          <w:sz w:val="22"/>
          <w:szCs w:val="22"/>
        </w:rPr>
        <w:t xml:space="preserve">are non-substantial and include formatting changes and modifications to existing approved data elements.  </w:t>
      </w:r>
      <w:r w:rsidR="00C04563">
        <w:rPr>
          <w:rFonts w:asciiTheme="minorHAnsi" w:hAnsiTheme="minorHAnsi" w:cs="Courier New"/>
          <w:bCs/>
          <w:sz w:val="22"/>
          <w:szCs w:val="22"/>
        </w:rPr>
        <w:t>A few changes in variables that will have some minimal increase or decrease in</w:t>
      </w:r>
      <w:r w:rsidR="00592AD0">
        <w:rPr>
          <w:rFonts w:asciiTheme="minorHAnsi" w:hAnsiTheme="minorHAnsi" w:cs="Courier New"/>
          <w:bCs/>
          <w:sz w:val="22"/>
          <w:szCs w:val="22"/>
        </w:rPr>
        <w:t xml:space="preserve"> </w:t>
      </w:r>
      <w:r w:rsidR="00C04563">
        <w:rPr>
          <w:rFonts w:asciiTheme="minorHAnsi" w:hAnsiTheme="minorHAnsi" w:cs="Courier New"/>
          <w:bCs/>
          <w:sz w:val="22"/>
          <w:szCs w:val="22"/>
        </w:rPr>
        <w:t xml:space="preserve">burden.  </w:t>
      </w:r>
      <w:r w:rsidR="00C04563" w:rsidRPr="00485DA5">
        <w:rPr>
          <w:rFonts w:asciiTheme="minorHAnsi" w:hAnsiTheme="minorHAnsi" w:cstheme="minorHAnsi"/>
          <w:bCs/>
          <w:sz w:val="22"/>
          <w:szCs w:val="22"/>
        </w:rPr>
        <w:t xml:space="preserve">Specifically, removal of the </w:t>
      </w:r>
      <w:r w:rsidR="00156912" w:rsidRPr="00485DA5">
        <w:rPr>
          <w:rFonts w:asciiTheme="minorHAnsi" w:hAnsiTheme="minorHAnsi" w:cstheme="minorHAnsi"/>
          <w:bCs/>
          <w:sz w:val="22"/>
          <w:szCs w:val="22"/>
        </w:rPr>
        <w:t xml:space="preserve">date associated with the residence at HIV diagnosis can be considered to be a </w:t>
      </w:r>
      <w:r w:rsidR="00156912" w:rsidRPr="000C3D3B">
        <w:rPr>
          <w:rFonts w:asciiTheme="minorHAnsi" w:hAnsiTheme="minorHAnsi" w:cstheme="minorHAnsi"/>
          <w:bCs/>
          <w:sz w:val="22"/>
          <w:szCs w:val="22"/>
        </w:rPr>
        <w:t xml:space="preserve">minimal decrease in burden because </w:t>
      </w:r>
      <w:r w:rsidR="00156912" w:rsidRPr="003A1714">
        <w:rPr>
          <w:rFonts w:asciiTheme="minorHAnsi" w:hAnsiTheme="minorHAnsi" w:cstheme="minorHAnsi"/>
          <w:bCs/>
          <w:color w:val="000000"/>
          <w:sz w:val="22"/>
          <w:szCs w:val="22"/>
        </w:rPr>
        <w:t>eHARS calculates the date of diagnosis elsewhere in the application from the test dates entered in the laboratory data section.  The collection of the address date at diagnosis is redundant and removing this from the form decreases burden of recording this date in multiple places</w:t>
      </w:r>
      <w:r w:rsidR="00223F45" w:rsidRPr="000C3D3B">
        <w:rPr>
          <w:rFonts w:asciiTheme="minorHAnsi" w:hAnsiTheme="minorHAnsi" w:cstheme="minorHAnsi"/>
          <w:bCs/>
          <w:color w:val="000000"/>
          <w:sz w:val="22"/>
          <w:szCs w:val="22"/>
        </w:rPr>
        <w:t xml:space="preserve">.  Additional variables for </w:t>
      </w:r>
      <w:r w:rsidR="00223F45" w:rsidRPr="003A1714">
        <w:rPr>
          <w:rFonts w:asciiTheme="minorHAnsi" w:hAnsiTheme="minorHAnsi" w:cstheme="minorHAnsi"/>
          <w:bCs/>
          <w:color w:val="000000"/>
          <w:sz w:val="22"/>
          <w:szCs w:val="22"/>
        </w:rPr>
        <w:t xml:space="preserve">acute infection will </w:t>
      </w:r>
      <w:r w:rsidR="00223F45" w:rsidRPr="003A1714">
        <w:rPr>
          <w:rFonts w:asciiTheme="minorHAnsi" w:hAnsiTheme="minorHAnsi" w:cstheme="minorHAnsi"/>
          <w:color w:val="000000" w:themeColor="text1"/>
          <w:sz w:val="22"/>
          <w:szCs w:val="22"/>
        </w:rPr>
        <w:t>have a minimal increase in burden because only a very small percentage of new diagnoses (e.g., less than 4%) will meet the criteria for acute infection due to the very short diagnostic window and will have the necessary information documented in medical records to report acute infection.</w:t>
      </w:r>
      <w:r w:rsidR="000C3D3B" w:rsidRPr="000C3D3B">
        <w:rPr>
          <w:rFonts w:asciiTheme="minorHAnsi" w:hAnsiTheme="minorHAnsi" w:cstheme="minorHAnsi"/>
          <w:color w:val="000000" w:themeColor="text1"/>
          <w:sz w:val="22"/>
          <w:szCs w:val="22"/>
        </w:rPr>
        <w:t xml:space="preserve"> </w:t>
      </w:r>
      <w:r w:rsidR="00C43635">
        <w:rPr>
          <w:rFonts w:asciiTheme="minorHAnsi" w:hAnsiTheme="minorHAnsi" w:cstheme="minorHAnsi"/>
          <w:color w:val="000000" w:themeColor="text1"/>
          <w:sz w:val="22"/>
          <w:szCs w:val="22"/>
        </w:rPr>
        <w:t xml:space="preserve">  It </w:t>
      </w:r>
      <w:r w:rsidR="000C3D3B" w:rsidRPr="000C3D3B">
        <w:rPr>
          <w:rFonts w:asciiTheme="minorHAnsi" w:hAnsiTheme="minorHAnsi" w:cstheme="minorHAnsi"/>
          <w:color w:val="000000" w:themeColor="text1"/>
          <w:sz w:val="22"/>
          <w:szCs w:val="22"/>
        </w:rPr>
        <w:t xml:space="preserve">is no longer necessary to have a place on the form to collect </w:t>
      </w:r>
      <w:r w:rsidR="00C43635">
        <w:rPr>
          <w:rFonts w:asciiTheme="minorHAnsi" w:hAnsiTheme="minorHAnsi" w:cstheme="minorHAnsi"/>
          <w:color w:val="000000" w:themeColor="text1"/>
          <w:sz w:val="22"/>
          <w:szCs w:val="22"/>
        </w:rPr>
        <w:t xml:space="preserve">information for the </w:t>
      </w:r>
      <w:r w:rsidR="00C43635" w:rsidRPr="000C3D3B">
        <w:rPr>
          <w:rFonts w:asciiTheme="minorHAnsi" w:hAnsiTheme="minorHAnsi" w:cstheme="minorHAnsi"/>
          <w:color w:val="000000" w:themeColor="text1"/>
          <w:sz w:val="22"/>
          <w:szCs w:val="22"/>
        </w:rPr>
        <w:t xml:space="preserve">variable </w:t>
      </w:r>
      <w:r w:rsidR="00C43635" w:rsidRPr="000C3D3B">
        <w:rPr>
          <w:rFonts w:ascii="Calibri" w:hAnsi="Calibri"/>
          <w:color w:val="000000"/>
          <w:sz w:val="22"/>
          <w:szCs w:val="22"/>
        </w:rPr>
        <w:t>Child's Coded ID</w:t>
      </w:r>
      <w:r w:rsidR="00C43635">
        <w:rPr>
          <w:rFonts w:asciiTheme="minorHAnsi" w:hAnsiTheme="minorHAnsi" w:cstheme="minorHAnsi"/>
          <w:color w:val="000000" w:themeColor="text1"/>
          <w:sz w:val="22"/>
          <w:szCs w:val="22"/>
        </w:rPr>
        <w:t xml:space="preserve"> because</w:t>
      </w:r>
      <w:r w:rsidR="000C3D3B" w:rsidRPr="000C3D3B">
        <w:rPr>
          <w:rFonts w:asciiTheme="minorHAnsi" w:hAnsiTheme="minorHAnsi" w:cstheme="minorHAnsi"/>
          <w:color w:val="000000" w:themeColor="text1"/>
          <w:sz w:val="22"/>
          <w:szCs w:val="22"/>
        </w:rPr>
        <w:t xml:space="preserve"> states no longer have code-based reporting. The child’s state number, which is also on </w:t>
      </w:r>
      <w:r w:rsidR="000C3D3B" w:rsidRPr="00767969">
        <w:rPr>
          <w:rFonts w:asciiTheme="minorHAnsi" w:hAnsiTheme="minorHAnsi" w:cstheme="minorHAnsi"/>
          <w:color w:val="000000" w:themeColor="text1"/>
          <w:sz w:val="22"/>
          <w:szCs w:val="22"/>
        </w:rPr>
        <w:t xml:space="preserve">the form, is used by all jurisdictions now for this purpose. This change will represent a minimum decrease to no impact on burden since collection is no longer required and states have not been collecting or reporting this optional information in recent years.  </w:t>
      </w:r>
      <w:r w:rsidR="00046C42" w:rsidRPr="000C3D3B">
        <w:rPr>
          <w:rFonts w:asciiTheme="minorHAnsi" w:hAnsiTheme="minorHAnsi" w:cstheme="minorHAnsi"/>
          <w:color w:val="000000" w:themeColor="text1"/>
          <w:sz w:val="22"/>
          <w:szCs w:val="22"/>
        </w:rPr>
        <w:t xml:space="preserve"> </w:t>
      </w:r>
      <w:r w:rsidR="00223F45" w:rsidRPr="003A1714">
        <w:rPr>
          <w:rFonts w:asciiTheme="minorHAnsi" w:hAnsiTheme="minorHAnsi" w:cstheme="minorHAnsi"/>
          <w:color w:val="000000" w:themeColor="text1"/>
          <w:sz w:val="22"/>
          <w:szCs w:val="22"/>
        </w:rPr>
        <w:t>The addition of the v</w:t>
      </w:r>
      <w:r w:rsidR="00223F45" w:rsidRPr="003A1714">
        <w:rPr>
          <w:rFonts w:asciiTheme="minorHAnsi" w:hAnsiTheme="minorHAnsi" w:cstheme="minorHAnsi"/>
          <w:color w:val="000000"/>
          <w:sz w:val="22"/>
          <w:szCs w:val="22"/>
        </w:rPr>
        <w:t>ariable: evidence of receipt of HIV medical care (other than laboratory test result)</w:t>
      </w:r>
      <w:r w:rsidR="00223F45" w:rsidRPr="003A1714">
        <w:rPr>
          <w:rFonts w:asciiTheme="minorHAnsi" w:hAnsiTheme="minorHAnsi" w:cstheme="minorHAnsi"/>
          <w:sz w:val="22"/>
          <w:szCs w:val="22"/>
        </w:rPr>
        <w:t xml:space="preserve"> will have a minimum increase in burden because it will be optional for areas to collect and when collected it will be imported from other data systems and not involve new data collection. </w:t>
      </w:r>
      <w:r w:rsidR="00223F45" w:rsidRPr="003A1714">
        <w:rPr>
          <w:rFonts w:asciiTheme="minorHAnsi" w:hAnsiTheme="minorHAnsi" w:cstheme="minorHAnsi"/>
          <w:color w:val="000000" w:themeColor="text1"/>
          <w:sz w:val="22"/>
          <w:szCs w:val="22"/>
        </w:rPr>
        <w:t xml:space="preserve"> </w:t>
      </w:r>
      <w:r w:rsidR="00307B46" w:rsidRPr="000C3D3B">
        <w:rPr>
          <w:rFonts w:asciiTheme="minorHAnsi" w:hAnsiTheme="minorHAnsi" w:cstheme="minorHAnsi"/>
          <w:color w:val="000000" w:themeColor="text1"/>
          <w:sz w:val="22"/>
          <w:szCs w:val="22"/>
        </w:rPr>
        <w:t xml:space="preserve">However, </w:t>
      </w:r>
      <w:r w:rsidR="00942C80" w:rsidRPr="003A1714">
        <w:rPr>
          <w:rFonts w:asciiTheme="minorHAnsi" w:hAnsiTheme="minorHAnsi" w:cstheme="minorHAnsi"/>
          <w:color w:val="000000" w:themeColor="text1"/>
          <w:sz w:val="22"/>
          <w:szCs w:val="22"/>
        </w:rPr>
        <w:t xml:space="preserve"> the use of this variable is likely to result in some reduction in burden</w:t>
      </w:r>
      <w:r w:rsidR="00942C80" w:rsidRPr="00280F7D">
        <w:rPr>
          <w:rFonts w:asciiTheme="minorHAnsi" w:hAnsiTheme="minorHAnsi" w:cstheme="minorHAnsi"/>
          <w:color w:val="000000" w:themeColor="text1"/>
          <w:sz w:val="22"/>
          <w:szCs w:val="22"/>
        </w:rPr>
        <w:t xml:space="preserve"> over time by enabling jurisdictions to </w:t>
      </w:r>
      <w:r w:rsidR="00280F7D">
        <w:rPr>
          <w:rFonts w:asciiTheme="minorHAnsi" w:hAnsiTheme="minorHAnsi" w:cstheme="minorHAnsi"/>
          <w:color w:val="000000" w:themeColor="text1"/>
          <w:sz w:val="22"/>
          <w:szCs w:val="22"/>
        </w:rPr>
        <w:t xml:space="preserve">better </w:t>
      </w:r>
      <w:r w:rsidR="00942C80" w:rsidRPr="00280F7D">
        <w:rPr>
          <w:rFonts w:asciiTheme="minorHAnsi" w:hAnsiTheme="minorHAnsi" w:cstheme="minorHAnsi"/>
          <w:color w:val="000000" w:themeColor="text1"/>
          <w:sz w:val="22"/>
          <w:szCs w:val="22"/>
        </w:rPr>
        <w:t xml:space="preserve">identify in their surveillance data, persons who may be in care and </w:t>
      </w:r>
      <w:r w:rsidR="00280F7D">
        <w:rPr>
          <w:rFonts w:asciiTheme="minorHAnsi" w:hAnsiTheme="minorHAnsi" w:cstheme="minorHAnsi"/>
          <w:color w:val="000000" w:themeColor="text1"/>
          <w:sz w:val="22"/>
          <w:szCs w:val="22"/>
        </w:rPr>
        <w:t>should not be included in NIC investigations when used</w:t>
      </w:r>
      <w:r w:rsidR="00942C80" w:rsidRPr="00280F7D">
        <w:rPr>
          <w:rFonts w:asciiTheme="minorHAnsi" w:hAnsiTheme="minorHAnsi" w:cstheme="minorHAnsi"/>
          <w:color w:val="000000" w:themeColor="text1"/>
          <w:sz w:val="22"/>
          <w:szCs w:val="22"/>
        </w:rPr>
        <w:t xml:space="preserve">. We estimate </w:t>
      </w:r>
      <w:r w:rsidR="006D7087" w:rsidRPr="003A1714">
        <w:rPr>
          <w:rFonts w:asciiTheme="minorHAnsi" w:hAnsiTheme="minorHAnsi" w:cstheme="minorHAnsi"/>
          <w:color w:val="000000"/>
          <w:sz w:val="22"/>
          <w:szCs w:val="22"/>
        </w:rPr>
        <w:t>a minimum</w:t>
      </w:r>
      <w:r w:rsidR="00E911EE" w:rsidRPr="003A1714">
        <w:rPr>
          <w:rFonts w:asciiTheme="minorHAnsi" w:hAnsiTheme="minorHAnsi" w:cstheme="minorHAnsi"/>
          <w:color w:val="000000"/>
          <w:sz w:val="22"/>
          <w:szCs w:val="22"/>
        </w:rPr>
        <w:t xml:space="preserve"> increase</w:t>
      </w:r>
      <w:r w:rsidR="006D7087" w:rsidRPr="00280F7D">
        <w:rPr>
          <w:rFonts w:asciiTheme="minorHAnsi" w:hAnsiTheme="minorHAnsi" w:cstheme="minorHAnsi"/>
          <w:color w:val="000000"/>
          <w:sz w:val="22"/>
          <w:szCs w:val="22"/>
        </w:rPr>
        <w:t xml:space="preserve"> in burden for the</w:t>
      </w:r>
      <w:r w:rsidR="00E911EE" w:rsidRPr="00280F7D">
        <w:rPr>
          <w:rFonts w:asciiTheme="minorHAnsi" w:hAnsiTheme="minorHAnsi" w:cstheme="minorHAnsi"/>
          <w:color w:val="000000"/>
          <w:sz w:val="22"/>
          <w:szCs w:val="22"/>
        </w:rPr>
        <w:t xml:space="preserve"> addition of dates to the </w:t>
      </w:r>
      <w:r w:rsidR="00E911EE" w:rsidRPr="003A1714">
        <w:rPr>
          <w:rFonts w:asciiTheme="minorHAnsi" w:hAnsiTheme="minorHAnsi" w:cstheme="minorHAnsi"/>
          <w:color w:val="000000"/>
          <w:sz w:val="22"/>
          <w:szCs w:val="22"/>
        </w:rPr>
        <w:t>variable</w:t>
      </w:r>
      <w:r w:rsidR="00E911EE" w:rsidRPr="00280F7D">
        <w:rPr>
          <w:rFonts w:asciiTheme="minorHAnsi" w:hAnsiTheme="minorHAnsi" w:cstheme="minorHAnsi"/>
          <w:i/>
          <w:color w:val="000000"/>
          <w:sz w:val="22"/>
          <w:szCs w:val="22"/>
        </w:rPr>
        <w:t>:</w:t>
      </w:r>
      <w:r w:rsidR="00485DA5">
        <w:rPr>
          <w:rFonts w:asciiTheme="minorHAnsi" w:hAnsiTheme="minorHAnsi" w:cstheme="minorHAnsi"/>
          <w:i/>
          <w:color w:val="000000"/>
          <w:sz w:val="22"/>
          <w:szCs w:val="22"/>
        </w:rPr>
        <w:t>”</w:t>
      </w:r>
      <w:r w:rsidR="00E911EE" w:rsidRPr="009D5D58">
        <w:rPr>
          <w:rFonts w:asciiTheme="minorHAnsi" w:hAnsiTheme="minorHAnsi" w:cstheme="minorHAnsi"/>
          <w:i/>
          <w:color w:val="000000"/>
          <w:sz w:val="22"/>
          <w:szCs w:val="22"/>
        </w:rPr>
        <w:t xml:space="preserve">Did </w:t>
      </w:r>
      <w:r w:rsidR="00E911EE" w:rsidRPr="003A1714">
        <w:rPr>
          <w:rFonts w:asciiTheme="minorHAnsi" w:hAnsiTheme="minorHAnsi" w:cstheme="minorHAnsi"/>
          <w:i/>
          <w:color w:val="000000"/>
          <w:sz w:val="22"/>
          <w:szCs w:val="22"/>
        </w:rPr>
        <w:t>mother receive any ARVs prior to this pregnancy?</w:t>
      </w:r>
      <w:r w:rsidR="00E911EE" w:rsidRPr="003A1714">
        <w:rPr>
          <w:rFonts w:asciiTheme="minorHAnsi" w:hAnsiTheme="minorHAnsi" w:cstheme="minorHAnsi"/>
          <w:color w:val="000000"/>
          <w:sz w:val="22"/>
          <w:szCs w:val="22"/>
        </w:rPr>
        <w:t xml:space="preserve"> </w:t>
      </w:r>
      <w:r w:rsidR="00485DA5">
        <w:rPr>
          <w:rFonts w:asciiTheme="minorHAnsi" w:hAnsiTheme="minorHAnsi" w:cstheme="minorHAnsi"/>
          <w:color w:val="000000"/>
          <w:sz w:val="22"/>
          <w:szCs w:val="22"/>
        </w:rPr>
        <w:t>“</w:t>
      </w:r>
      <w:r w:rsidR="006D7087" w:rsidRPr="003A1714">
        <w:rPr>
          <w:rFonts w:asciiTheme="minorHAnsi" w:hAnsiTheme="minorHAnsi" w:cstheme="minorHAnsi"/>
          <w:color w:val="000000"/>
          <w:sz w:val="22"/>
          <w:szCs w:val="22"/>
        </w:rPr>
        <w:t>since the</w:t>
      </w:r>
      <w:r w:rsidR="00E911EE" w:rsidRPr="003A1714">
        <w:rPr>
          <w:rFonts w:asciiTheme="minorHAnsi" w:hAnsiTheme="minorHAnsi" w:cstheme="minorHAnsi"/>
          <w:color w:val="000000"/>
          <w:sz w:val="22"/>
          <w:szCs w:val="22"/>
        </w:rPr>
        <w:t>se dates</w:t>
      </w:r>
      <w:r w:rsidR="006D7087" w:rsidRPr="003A1714">
        <w:rPr>
          <w:rFonts w:asciiTheme="minorHAnsi" w:hAnsiTheme="minorHAnsi" w:cstheme="minorHAnsi"/>
          <w:sz w:val="22"/>
          <w:szCs w:val="22"/>
        </w:rPr>
        <w:t xml:space="preserve"> are already collected for adult women with diagnosed HIV infection on the ACRF and can be transferred from that form. Additionally, since the question of ARV use is already collected on the PCRF there would be only a minimal burden to record the corresponding dates on the PCRF for the very small number abstracted from medical records. Adding this to the PCRF ensures standardization across the two data collection instruments</w:t>
      </w:r>
      <w:r w:rsidR="00307B46">
        <w:rPr>
          <w:rFonts w:asciiTheme="minorHAnsi" w:hAnsiTheme="minorHAnsi" w:cstheme="minorHAnsi"/>
          <w:sz w:val="22"/>
          <w:szCs w:val="22"/>
        </w:rPr>
        <w:t xml:space="preserve">.  Considered together these changes in burden result in no overall change in the </w:t>
      </w:r>
      <w:r w:rsidR="009D5D58">
        <w:rPr>
          <w:rFonts w:asciiTheme="minorHAnsi" w:hAnsiTheme="minorHAnsi" w:cstheme="minorHAnsi"/>
          <w:sz w:val="22"/>
          <w:szCs w:val="22"/>
        </w:rPr>
        <w:t xml:space="preserve">total annual </w:t>
      </w:r>
      <w:r w:rsidR="00307B46">
        <w:rPr>
          <w:rFonts w:asciiTheme="minorHAnsi" w:hAnsiTheme="minorHAnsi" w:cstheme="minorHAnsi"/>
          <w:sz w:val="22"/>
          <w:szCs w:val="22"/>
        </w:rPr>
        <w:t xml:space="preserve">burden </w:t>
      </w:r>
      <w:r w:rsidR="009D5D58">
        <w:rPr>
          <w:rFonts w:asciiTheme="minorHAnsi" w:hAnsiTheme="minorHAnsi" w:cstheme="minorHAnsi"/>
          <w:sz w:val="22"/>
          <w:szCs w:val="22"/>
        </w:rPr>
        <w:t xml:space="preserve">hours </w:t>
      </w:r>
      <w:r w:rsidR="00307B46">
        <w:rPr>
          <w:rFonts w:asciiTheme="minorHAnsi" w:hAnsiTheme="minorHAnsi" w:cstheme="minorHAnsi"/>
          <w:sz w:val="22"/>
          <w:szCs w:val="22"/>
        </w:rPr>
        <w:t xml:space="preserve">of data collection for the ACRF and PCRF. </w:t>
      </w:r>
    </w:p>
    <w:p w14:paraId="38F78B86" w14:textId="77777777" w:rsidR="006D7087" w:rsidRDefault="006D7087" w:rsidP="007F4760">
      <w:pPr>
        <w:rPr>
          <w:rFonts w:asciiTheme="minorHAnsi" w:hAnsiTheme="minorHAnsi" w:cstheme="minorHAnsi"/>
        </w:rPr>
      </w:pPr>
    </w:p>
    <w:p w14:paraId="0BB064D5" w14:textId="77777777" w:rsidR="00937227" w:rsidRDefault="00AE5634" w:rsidP="007F4760">
      <w:pPr>
        <w:rPr>
          <w:rFonts w:ascii="Calibri" w:hAnsi="Calibri"/>
          <w:bCs/>
          <w:sz w:val="22"/>
          <w:szCs w:val="22"/>
        </w:rPr>
      </w:pPr>
      <w:r>
        <w:rPr>
          <w:rFonts w:asciiTheme="minorHAnsi" w:hAnsiTheme="minorHAnsi" w:cs="Courier New"/>
          <w:bCs/>
          <w:sz w:val="22"/>
          <w:szCs w:val="22"/>
        </w:rPr>
        <w:t>New data elements requested for monitoring and evaluati</w:t>
      </w:r>
      <w:r w:rsidR="00BA39B5">
        <w:rPr>
          <w:rFonts w:asciiTheme="minorHAnsi" w:hAnsiTheme="minorHAnsi" w:cs="Courier New"/>
          <w:bCs/>
          <w:sz w:val="22"/>
          <w:szCs w:val="22"/>
        </w:rPr>
        <w:t>o</w:t>
      </w:r>
      <w:r>
        <w:rPr>
          <w:rFonts w:asciiTheme="minorHAnsi" w:hAnsiTheme="minorHAnsi" w:cs="Courier New"/>
          <w:bCs/>
          <w:sz w:val="22"/>
          <w:szCs w:val="22"/>
        </w:rPr>
        <w:t>n</w:t>
      </w:r>
      <w:r w:rsidR="00BA39B5">
        <w:rPr>
          <w:rFonts w:asciiTheme="minorHAnsi" w:hAnsiTheme="minorHAnsi" w:cs="Courier New"/>
          <w:bCs/>
          <w:sz w:val="22"/>
          <w:szCs w:val="22"/>
        </w:rPr>
        <w:t xml:space="preserve"> of</w:t>
      </w:r>
      <w:r>
        <w:rPr>
          <w:rFonts w:asciiTheme="minorHAnsi" w:hAnsiTheme="minorHAnsi" w:cs="Courier New"/>
          <w:bCs/>
          <w:sz w:val="22"/>
          <w:szCs w:val="22"/>
        </w:rPr>
        <w:t xml:space="preserve"> health department investigations</w:t>
      </w:r>
      <w:r w:rsidR="00BA39B5">
        <w:rPr>
          <w:rFonts w:asciiTheme="minorHAnsi" w:hAnsiTheme="minorHAnsi" w:cs="Courier New"/>
          <w:bCs/>
          <w:sz w:val="22"/>
          <w:szCs w:val="22"/>
        </w:rPr>
        <w:t xml:space="preserve"> will</w:t>
      </w:r>
      <w:r>
        <w:rPr>
          <w:rFonts w:asciiTheme="minorHAnsi" w:hAnsiTheme="minorHAnsi" w:cs="Courier New"/>
          <w:bCs/>
          <w:sz w:val="22"/>
          <w:szCs w:val="22"/>
        </w:rPr>
        <w:t xml:space="preserve"> have minimal impact on burden hours for this ICR. </w:t>
      </w:r>
      <w:r w:rsidR="009D30B7">
        <w:rPr>
          <w:rFonts w:asciiTheme="minorHAnsi" w:hAnsiTheme="minorHAnsi" w:cs="Courier New"/>
          <w:bCs/>
          <w:sz w:val="22"/>
          <w:szCs w:val="22"/>
        </w:rPr>
        <w:t xml:space="preserve"> Specifically, d</w:t>
      </w:r>
      <w:r w:rsidR="00BA39B5">
        <w:rPr>
          <w:rFonts w:asciiTheme="minorHAnsi" w:hAnsiTheme="minorHAnsi" w:cs="Courier New"/>
          <w:bCs/>
          <w:sz w:val="22"/>
          <w:szCs w:val="22"/>
        </w:rPr>
        <w:t xml:space="preserve">ata elements for </w:t>
      </w:r>
      <w:r w:rsidR="009D30B7">
        <w:rPr>
          <w:rFonts w:asciiTheme="minorHAnsi" w:hAnsiTheme="minorHAnsi" w:cs="Courier New"/>
          <w:bCs/>
          <w:sz w:val="22"/>
          <w:szCs w:val="22"/>
        </w:rPr>
        <w:t xml:space="preserve">monitoring and evaluating </w:t>
      </w:r>
      <w:r>
        <w:rPr>
          <w:rFonts w:asciiTheme="minorHAnsi" w:hAnsiTheme="minorHAnsi" w:cs="Courier New"/>
          <w:bCs/>
          <w:sz w:val="22"/>
          <w:szCs w:val="22"/>
        </w:rPr>
        <w:t>transmission cluster</w:t>
      </w:r>
      <w:r w:rsidR="00BA39B5">
        <w:rPr>
          <w:rFonts w:asciiTheme="minorHAnsi" w:hAnsiTheme="minorHAnsi" w:cs="Courier New"/>
          <w:bCs/>
          <w:sz w:val="22"/>
          <w:szCs w:val="22"/>
        </w:rPr>
        <w:t xml:space="preserve"> investigations</w:t>
      </w:r>
      <w:r>
        <w:rPr>
          <w:rFonts w:asciiTheme="minorHAnsi" w:hAnsiTheme="minorHAnsi" w:cs="Courier New"/>
          <w:bCs/>
          <w:sz w:val="22"/>
          <w:szCs w:val="22"/>
        </w:rPr>
        <w:t xml:space="preserve"> </w:t>
      </w:r>
      <w:r w:rsidR="00BA39B5">
        <w:rPr>
          <w:rFonts w:asciiTheme="minorHAnsi" w:hAnsiTheme="minorHAnsi" w:cs="Courier New"/>
          <w:bCs/>
          <w:sz w:val="22"/>
          <w:szCs w:val="22"/>
        </w:rPr>
        <w:t xml:space="preserve">will be collected </w:t>
      </w:r>
      <w:r w:rsidR="000E543E">
        <w:rPr>
          <w:rFonts w:asciiTheme="minorHAnsi" w:hAnsiTheme="minorHAnsi" w:cs="Courier New"/>
          <w:bCs/>
          <w:sz w:val="22"/>
          <w:szCs w:val="22"/>
        </w:rPr>
        <w:t xml:space="preserve">on </w:t>
      </w:r>
      <w:r w:rsidR="009D30B7">
        <w:rPr>
          <w:rFonts w:asciiTheme="minorHAnsi" w:hAnsiTheme="minorHAnsi" w:cs="Courier New"/>
          <w:bCs/>
          <w:sz w:val="22"/>
          <w:szCs w:val="22"/>
        </w:rPr>
        <w:t xml:space="preserve">only </w:t>
      </w:r>
      <w:r w:rsidR="00533722">
        <w:rPr>
          <w:rFonts w:asciiTheme="minorHAnsi" w:hAnsiTheme="minorHAnsi" w:cs="Courier New"/>
          <w:bCs/>
          <w:sz w:val="22"/>
          <w:szCs w:val="22"/>
        </w:rPr>
        <w:t xml:space="preserve">a </w:t>
      </w:r>
      <w:r w:rsidR="00BA39B5">
        <w:rPr>
          <w:rFonts w:asciiTheme="minorHAnsi" w:hAnsiTheme="minorHAnsi" w:cs="Courier New"/>
          <w:bCs/>
          <w:sz w:val="22"/>
          <w:szCs w:val="22"/>
        </w:rPr>
        <w:t xml:space="preserve">small </w:t>
      </w:r>
      <w:r w:rsidR="000E543E">
        <w:rPr>
          <w:rFonts w:asciiTheme="minorHAnsi" w:hAnsiTheme="minorHAnsi" w:cs="Courier New"/>
          <w:bCs/>
          <w:sz w:val="22"/>
          <w:szCs w:val="22"/>
        </w:rPr>
        <w:t>subset</w:t>
      </w:r>
      <w:r w:rsidR="00BA39B5">
        <w:rPr>
          <w:rFonts w:asciiTheme="minorHAnsi" w:hAnsiTheme="minorHAnsi" w:cs="Courier New"/>
          <w:bCs/>
          <w:sz w:val="22"/>
          <w:szCs w:val="22"/>
        </w:rPr>
        <w:t xml:space="preserve"> of </w:t>
      </w:r>
      <w:r w:rsidR="000E543E">
        <w:rPr>
          <w:rFonts w:asciiTheme="minorHAnsi" w:hAnsiTheme="minorHAnsi" w:cs="Courier New"/>
          <w:bCs/>
          <w:sz w:val="22"/>
          <w:szCs w:val="22"/>
        </w:rPr>
        <w:t xml:space="preserve">all </w:t>
      </w:r>
      <w:r w:rsidR="000A250C">
        <w:rPr>
          <w:rFonts w:asciiTheme="minorHAnsi" w:hAnsiTheme="minorHAnsi" w:cs="Courier New"/>
          <w:bCs/>
          <w:sz w:val="22"/>
          <w:szCs w:val="22"/>
        </w:rPr>
        <w:t>persons</w:t>
      </w:r>
      <w:r w:rsidR="00BA39B5">
        <w:rPr>
          <w:rFonts w:asciiTheme="minorHAnsi" w:hAnsiTheme="minorHAnsi" w:cs="Courier New"/>
          <w:bCs/>
          <w:sz w:val="22"/>
          <w:szCs w:val="22"/>
        </w:rPr>
        <w:t xml:space="preserve"> </w:t>
      </w:r>
      <w:r w:rsidR="000E543E">
        <w:rPr>
          <w:rFonts w:asciiTheme="minorHAnsi" w:hAnsiTheme="minorHAnsi" w:cs="Courier New"/>
          <w:bCs/>
          <w:sz w:val="22"/>
          <w:szCs w:val="22"/>
        </w:rPr>
        <w:t xml:space="preserve">diagnosed and reported through HIV surveillance </w:t>
      </w:r>
      <w:r w:rsidR="00BA39B5">
        <w:rPr>
          <w:rFonts w:asciiTheme="minorHAnsi" w:hAnsiTheme="minorHAnsi" w:cs="Courier New"/>
          <w:bCs/>
          <w:sz w:val="22"/>
          <w:szCs w:val="22"/>
        </w:rPr>
        <w:t xml:space="preserve">that are identified </w:t>
      </w:r>
      <w:r w:rsidR="000E543E">
        <w:rPr>
          <w:rFonts w:asciiTheme="minorHAnsi" w:hAnsiTheme="minorHAnsi" w:cs="Courier New"/>
          <w:bCs/>
          <w:sz w:val="22"/>
          <w:szCs w:val="22"/>
        </w:rPr>
        <w:t xml:space="preserve">as being in transmission clusters </w:t>
      </w:r>
      <w:r w:rsidR="00567478">
        <w:rPr>
          <w:rFonts w:asciiTheme="minorHAnsi" w:hAnsiTheme="minorHAnsi" w:cs="Courier New"/>
          <w:bCs/>
          <w:sz w:val="22"/>
          <w:szCs w:val="22"/>
        </w:rPr>
        <w:t>and investigated</w:t>
      </w:r>
      <w:r w:rsidR="009D30B7">
        <w:rPr>
          <w:rFonts w:asciiTheme="minorHAnsi" w:hAnsiTheme="minorHAnsi" w:cs="Courier New"/>
          <w:bCs/>
          <w:sz w:val="22"/>
          <w:szCs w:val="22"/>
        </w:rPr>
        <w:t>. Data elements for investigations of persons not in care will be imported from other databases used by health departments for these activities and these data elements will not be reported until areas develop and implement procedures for investigations of persons identified as not in care in their jurisdictions. O</w:t>
      </w:r>
      <w:r w:rsidR="005F4E9B">
        <w:rPr>
          <w:rFonts w:asciiTheme="minorHAnsi" w:hAnsiTheme="minorHAnsi" w:cs="Courier New"/>
          <w:bCs/>
          <w:sz w:val="22"/>
          <w:szCs w:val="22"/>
        </w:rPr>
        <w:t xml:space="preserve">n balance, </w:t>
      </w:r>
      <w:r w:rsidR="009D30B7">
        <w:rPr>
          <w:rFonts w:asciiTheme="minorHAnsi" w:hAnsiTheme="minorHAnsi" w:cs="Courier New"/>
          <w:bCs/>
          <w:sz w:val="22"/>
          <w:szCs w:val="22"/>
        </w:rPr>
        <w:t xml:space="preserve">these </w:t>
      </w:r>
      <w:r w:rsidR="005F4E9B">
        <w:rPr>
          <w:rFonts w:asciiTheme="minorHAnsi" w:hAnsiTheme="minorHAnsi" w:cs="Courier New"/>
          <w:bCs/>
          <w:sz w:val="22"/>
          <w:szCs w:val="22"/>
        </w:rPr>
        <w:t>requested changes result in no overall change in burden because the minor increases that may be attribu</w:t>
      </w:r>
      <w:r w:rsidR="009D30B7">
        <w:rPr>
          <w:rFonts w:asciiTheme="minorHAnsi" w:hAnsiTheme="minorHAnsi" w:cs="Courier New"/>
          <w:bCs/>
          <w:sz w:val="22"/>
          <w:szCs w:val="22"/>
        </w:rPr>
        <w:t xml:space="preserve">ted </w:t>
      </w:r>
      <w:r w:rsidR="007A1EA5">
        <w:rPr>
          <w:rFonts w:asciiTheme="minorHAnsi" w:hAnsiTheme="minorHAnsi" w:cs="Courier New"/>
          <w:bCs/>
          <w:sz w:val="22"/>
          <w:szCs w:val="22"/>
        </w:rPr>
        <w:t xml:space="preserve">to </w:t>
      </w:r>
      <w:r w:rsidR="009D30B7">
        <w:rPr>
          <w:rFonts w:asciiTheme="minorHAnsi" w:hAnsiTheme="minorHAnsi" w:cs="Courier New"/>
          <w:bCs/>
          <w:sz w:val="22"/>
          <w:szCs w:val="22"/>
        </w:rPr>
        <w:t xml:space="preserve">new variables is minimal and will be offset by </w:t>
      </w:r>
      <w:r w:rsidR="00937227">
        <w:rPr>
          <w:rFonts w:asciiTheme="minorHAnsi" w:hAnsiTheme="minorHAnsi" w:cs="Courier New"/>
          <w:bCs/>
          <w:sz w:val="22"/>
          <w:szCs w:val="22"/>
        </w:rPr>
        <w:t>reduc</w:t>
      </w:r>
      <w:r w:rsidR="009D30B7">
        <w:rPr>
          <w:rFonts w:asciiTheme="minorHAnsi" w:hAnsiTheme="minorHAnsi" w:cs="Courier New"/>
          <w:bCs/>
          <w:sz w:val="22"/>
          <w:szCs w:val="22"/>
        </w:rPr>
        <w:t>tions in burden due to scal</w:t>
      </w:r>
      <w:r w:rsidR="000E543E">
        <w:rPr>
          <w:rFonts w:asciiTheme="minorHAnsi" w:hAnsiTheme="minorHAnsi" w:cs="Courier New"/>
          <w:bCs/>
          <w:sz w:val="22"/>
          <w:szCs w:val="22"/>
        </w:rPr>
        <w:t>ing</w:t>
      </w:r>
      <w:r w:rsidR="009D30B7">
        <w:rPr>
          <w:rFonts w:asciiTheme="minorHAnsi" w:hAnsiTheme="minorHAnsi" w:cs="Courier New"/>
          <w:bCs/>
          <w:sz w:val="22"/>
          <w:szCs w:val="22"/>
        </w:rPr>
        <w:t xml:space="preserve"> down </w:t>
      </w:r>
      <w:r w:rsidR="000E543E">
        <w:rPr>
          <w:rFonts w:asciiTheme="minorHAnsi" w:hAnsiTheme="minorHAnsi" w:cs="Courier New"/>
          <w:bCs/>
          <w:sz w:val="22"/>
          <w:szCs w:val="22"/>
        </w:rPr>
        <w:t xml:space="preserve">of </w:t>
      </w:r>
      <w:r w:rsidR="009D30B7">
        <w:rPr>
          <w:rFonts w:asciiTheme="minorHAnsi" w:hAnsiTheme="minorHAnsi" w:cs="Courier New"/>
          <w:bCs/>
          <w:sz w:val="22"/>
          <w:szCs w:val="22"/>
        </w:rPr>
        <w:t xml:space="preserve">reporting of STARHS results and </w:t>
      </w:r>
      <w:r w:rsidR="00937227">
        <w:rPr>
          <w:rFonts w:asciiTheme="minorHAnsi" w:hAnsiTheme="minorHAnsi" w:cs="Courier New"/>
          <w:bCs/>
          <w:sz w:val="22"/>
          <w:szCs w:val="22"/>
        </w:rPr>
        <w:t xml:space="preserve">efficiencies </w:t>
      </w:r>
      <w:r w:rsidR="005F4E9B">
        <w:rPr>
          <w:rFonts w:asciiTheme="minorHAnsi" w:hAnsiTheme="minorHAnsi" w:cs="Courier New"/>
          <w:bCs/>
          <w:sz w:val="22"/>
          <w:szCs w:val="22"/>
        </w:rPr>
        <w:t>gained from data element modifications</w:t>
      </w:r>
      <w:r w:rsidR="009D30B7">
        <w:rPr>
          <w:rFonts w:asciiTheme="minorHAnsi" w:hAnsiTheme="minorHAnsi" w:cs="Courier New"/>
          <w:bCs/>
          <w:sz w:val="22"/>
          <w:szCs w:val="22"/>
        </w:rPr>
        <w:t>.</w:t>
      </w:r>
      <w:r w:rsidR="00937227" w:rsidRPr="00672C8F">
        <w:rPr>
          <w:rFonts w:asciiTheme="minorHAnsi" w:hAnsiTheme="minorHAnsi" w:cs="Courier New"/>
          <w:bCs/>
          <w:sz w:val="22"/>
          <w:szCs w:val="22"/>
        </w:rPr>
        <w:t xml:space="preserve"> </w:t>
      </w:r>
      <w:r w:rsidR="000E543E">
        <w:rPr>
          <w:rFonts w:asciiTheme="minorHAnsi" w:hAnsiTheme="minorHAnsi" w:cs="Courier New"/>
          <w:bCs/>
          <w:sz w:val="22"/>
          <w:szCs w:val="22"/>
        </w:rPr>
        <w:t xml:space="preserve"> </w:t>
      </w:r>
    </w:p>
    <w:p w14:paraId="0918E7FE" w14:textId="77777777" w:rsidR="00937227" w:rsidRDefault="00937227" w:rsidP="007F4760">
      <w:pPr>
        <w:rPr>
          <w:rFonts w:ascii="Calibri" w:hAnsi="Calibri"/>
          <w:bCs/>
          <w:sz w:val="22"/>
          <w:szCs w:val="22"/>
        </w:rPr>
      </w:pPr>
    </w:p>
    <w:p w14:paraId="1B88BFFC" w14:textId="77777777" w:rsidR="007F4760" w:rsidRPr="00345B81" w:rsidRDefault="00937227" w:rsidP="007F4760">
      <w:pPr>
        <w:rPr>
          <w:rFonts w:asciiTheme="minorHAnsi" w:hAnsiTheme="minorHAnsi" w:cs="Courier New"/>
          <w:sz w:val="22"/>
          <w:szCs w:val="22"/>
        </w:rPr>
      </w:pPr>
      <w:r>
        <w:rPr>
          <w:rFonts w:ascii="Calibri" w:hAnsi="Calibri"/>
          <w:bCs/>
          <w:sz w:val="22"/>
          <w:szCs w:val="22"/>
        </w:rPr>
        <w:t xml:space="preserve">Exhibit 12.A provides the current burden table for this ICR indicating there are no changes in burden. </w:t>
      </w:r>
    </w:p>
    <w:p w14:paraId="6839EFAD" w14:textId="77777777" w:rsidR="007F4760" w:rsidRPr="00345B81" w:rsidRDefault="007F4760" w:rsidP="007F4760">
      <w:pPr>
        <w:rPr>
          <w:rFonts w:asciiTheme="minorHAnsi" w:hAnsiTheme="minorHAnsi" w:cs="Courier New"/>
          <w:sz w:val="22"/>
          <w:szCs w:val="22"/>
        </w:rPr>
      </w:pPr>
    </w:p>
    <w:p w14:paraId="11ACA47B" w14:textId="77777777" w:rsidR="007F4760" w:rsidRPr="00DD6F5D" w:rsidRDefault="007F4760" w:rsidP="007F4760">
      <w:pPr>
        <w:rPr>
          <w:rFonts w:asciiTheme="minorHAnsi" w:hAnsiTheme="minorHAnsi" w:cs="Courier New"/>
          <w:b/>
          <w:sz w:val="22"/>
          <w:szCs w:val="22"/>
        </w:rPr>
      </w:pPr>
    </w:p>
    <w:p w14:paraId="272EB3FD" w14:textId="77777777" w:rsidR="004C5392" w:rsidRPr="003105AF" w:rsidRDefault="00E736DA" w:rsidP="004C5392">
      <w:pPr>
        <w:rPr>
          <w:rFonts w:ascii="Courier New" w:hAnsi="Courier New" w:cs="Courier New"/>
          <w:sz w:val="20"/>
          <w:szCs w:val="20"/>
        </w:rPr>
      </w:pPr>
      <w:r>
        <w:rPr>
          <w:rFonts w:ascii="Courier New" w:hAnsi="Courier New" w:cs="Courier New"/>
          <w:sz w:val="20"/>
          <w:szCs w:val="20"/>
        </w:rPr>
        <w:t>Exhibit 12.A</w:t>
      </w:r>
      <w:r w:rsidR="004C5392" w:rsidRPr="003105AF">
        <w:rPr>
          <w:rFonts w:ascii="Courier New" w:hAnsi="Courier New" w:cs="Courier New"/>
          <w:sz w:val="20"/>
          <w:szCs w:val="20"/>
        </w:rPr>
        <w:t xml:space="preserve"> Estimates of Annualized Burden Hours </w:t>
      </w:r>
    </w:p>
    <w:tbl>
      <w:tblPr>
        <w:tblStyle w:val="TableGrid"/>
        <w:tblW w:w="10728" w:type="dxa"/>
        <w:tblLayout w:type="fixed"/>
        <w:tblLook w:val="01E0" w:firstRow="1" w:lastRow="1" w:firstColumn="1" w:lastColumn="1" w:noHBand="0" w:noVBand="0"/>
      </w:tblPr>
      <w:tblGrid>
        <w:gridCol w:w="1728"/>
        <w:gridCol w:w="1867"/>
        <w:gridCol w:w="1350"/>
        <w:gridCol w:w="1710"/>
        <w:gridCol w:w="1440"/>
        <w:gridCol w:w="1373"/>
        <w:gridCol w:w="1260"/>
      </w:tblGrid>
      <w:tr w:rsidR="004C5392" w:rsidRPr="003105AF" w14:paraId="0FB274E9" w14:textId="77777777" w:rsidTr="004C5392">
        <w:tc>
          <w:tcPr>
            <w:tcW w:w="1728" w:type="dxa"/>
          </w:tcPr>
          <w:p w14:paraId="45BBB851" w14:textId="77777777" w:rsidR="004C5392" w:rsidRPr="003105AF" w:rsidRDefault="004C5392" w:rsidP="004C5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color w:val="000000"/>
                <w:sz w:val="20"/>
                <w:szCs w:val="20"/>
              </w:rPr>
            </w:pPr>
            <w:r w:rsidRPr="003105AF">
              <w:rPr>
                <w:rFonts w:ascii="Courier New" w:hAnsi="Courier New" w:cs="Courier New"/>
                <w:bCs/>
                <w:color w:val="000000"/>
                <w:sz w:val="20"/>
                <w:szCs w:val="20"/>
              </w:rPr>
              <w:t>Type of Respondent</w:t>
            </w:r>
          </w:p>
        </w:tc>
        <w:tc>
          <w:tcPr>
            <w:tcW w:w="1867" w:type="dxa"/>
          </w:tcPr>
          <w:p w14:paraId="4D9AD93C" w14:textId="77777777" w:rsidR="004C5392" w:rsidRPr="003105AF" w:rsidRDefault="004C5392" w:rsidP="004C5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color w:val="000000"/>
                <w:sz w:val="20"/>
                <w:szCs w:val="20"/>
              </w:rPr>
            </w:pPr>
            <w:r w:rsidRPr="003105AF">
              <w:rPr>
                <w:rFonts w:ascii="Courier New" w:hAnsi="Courier New" w:cs="Courier New"/>
                <w:bCs/>
                <w:color w:val="000000"/>
                <w:sz w:val="20"/>
                <w:szCs w:val="20"/>
              </w:rPr>
              <w:t>Form Name</w:t>
            </w:r>
          </w:p>
        </w:tc>
        <w:tc>
          <w:tcPr>
            <w:tcW w:w="1350" w:type="dxa"/>
          </w:tcPr>
          <w:p w14:paraId="488CBC85" w14:textId="77777777" w:rsidR="004C5392" w:rsidRPr="003105AF" w:rsidRDefault="004C5392" w:rsidP="004C5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color w:val="000000"/>
                <w:sz w:val="20"/>
                <w:szCs w:val="20"/>
              </w:rPr>
            </w:pPr>
            <w:r w:rsidRPr="003105AF">
              <w:rPr>
                <w:rFonts w:ascii="Courier New" w:hAnsi="Courier New" w:cs="Courier New"/>
                <w:bCs/>
                <w:color w:val="000000"/>
                <w:sz w:val="20"/>
                <w:szCs w:val="20"/>
              </w:rPr>
              <w:t xml:space="preserve">No. of Respondents </w:t>
            </w:r>
          </w:p>
        </w:tc>
        <w:tc>
          <w:tcPr>
            <w:tcW w:w="1710" w:type="dxa"/>
          </w:tcPr>
          <w:p w14:paraId="5A291F78" w14:textId="77777777" w:rsidR="004C5392" w:rsidRPr="003105AF" w:rsidRDefault="004C5392" w:rsidP="004C5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 w:hanging="72"/>
              <w:jc w:val="center"/>
              <w:rPr>
                <w:rFonts w:ascii="Courier New" w:hAnsi="Courier New" w:cs="Courier New"/>
                <w:bCs/>
                <w:color w:val="000000"/>
                <w:sz w:val="20"/>
                <w:szCs w:val="20"/>
              </w:rPr>
            </w:pPr>
            <w:r w:rsidRPr="003105AF">
              <w:rPr>
                <w:rFonts w:ascii="Courier New" w:hAnsi="Courier New" w:cs="Courier New"/>
                <w:bCs/>
                <w:color w:val="000000"/>
                <w:sz w:val="20"/>
                <w:szCs w:val="20"/>
              </w:rPr>
              <w:t>No. of Responses per Respondent</w:t>
            </w:r>
          </w:p>
        </w:tc>
        <w:tc>
          <w:tcPr>
            <w:tcW w:w="1440" w:type="dxa"/>
          </w:tcPr>
          <w:p w14:paraId="76A920AC" w14:textId="77777777" w:rsidR="004C5392" w:rsidRPr="003105AF" w:rsidRDefault="004C5392" w:rsidP="004C5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color w:val="000000"/>
                <w:sz w:val="20"/>
                <w:szCs w:val="20"/>
              </w:rPr>
            </w:pPr>
            <w:r w:rsidRPr="003105AF">
              <w:rPr>
                <w:rFonts w:ascii="Courier New" w:hAnsi="Courier New" w:cs="Courier New"/>
                <w:bCs/>
                <w:color w:val="000000"/>
                <w:sz w:val="20"/>
                <w:szCs w:val="20"/>
              </w:rPr>
              <w:t>Total No. of</w:t>
            </w:r>
          </w:p>
          <w:p w14:paraId="51575DC5" w14:textId="77777777" w:rsidR="004C5392" w:rsidRPr="003105AF" w:rsidRDefault="004C5392" w:rsidP="004C5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color w:val="000000"/>
                <w:sz w:val="20"/>
                <w:szCs w:val="20"/>
              </w:rPr>
            </w:pPr>
            <w:r w:rsidRPr="003105AF">
              <w:rPr>
                <w:rFonts w:ascii="Courier New" w:hAnsi="Courier New" w:cs="Courier New"/>
                <w:bCs/>
                <w:color w:val="000000"/>
                <w:sz w:val="20"/>
                <w:szCs w:val="20"/>
              </w:rPr>
              <w:t>Annual Responses</w:t>
            </w:r>
          </w:p>
        </w:tc>
        <w:tc>
          <w:tcPr>
            <w:tcW w:w="1373" w:type="dxa"/>
          </w:tcPr>
          <w:p w14:paraId="1FB52F00" w14:textId="77777777" w:rsidR="004C5392" w:rsidRPr="003105AF" w:rsidRDefault="004C5392" w:rsidP="004C5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color w:val="000000"/>
                <w:sz w:val="20"/>
                <w:szCs w:val="20"/>
              </w:rPr>
            </w:pPr>
            <w:r w:rsidRPr="003105AF">
              <w:rPr>
                <w:rFonts w:ascii="Courier New" w:hAnsi="Courier New" w:cs="Courier New"/>
                <w:bCs/>
                <w:color w:val="000000"/>
                <w:sz w:val="20"/>
                <w:szCs w:val="20"/>
              </w:rPr>
              <w:t>Avg. Burden per Response (in hours)</w:t>
            </w:r>
          </w:p>
        </w:tc>
        <w:tc>
          <w:tcPr>
            <w:tcW w:w="1260" w:type="dxa"/>
          </w:tcPr>
          <w:p w14:paraId="04D8E414" w14:textId="77777777" w:rsidR="004C5392" w:rsidRPr="003105AF" w:rsidRDefault="004C5392" w:rsidP="004C5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color w:val="000000"/>
                <w:sz w:val="20"/>
                <w:szCs w:val="20"/>
              </w:rPr>
            </w:pPr>
            <w:r w:rsidRPr="003105AF">
              <w:rPr>
                <w:rFonts w:ascii="Courier New" w:hAnsi="Courier New" w:cs="Courier New"/>
                <w:bCs/>
                <w:color w:val="000000"/>
                <w:sz w:val="20"/>
                <w:szCs w:val="20"/>
              </w:rPr>
              <w:t>Total Annual Burden (in hours)</w:t>
            </w:r>
          </w:p>
        </w:tc>
      </w:tr>
      <w:tr w:rsidR="004C5392" w:rsidRPr="003105AF" w14:paraId="6D9D0640" w14:textId="77777777" w:rsidTr="004C5392">
        <w:trPr>
          <w:trHeight w:val="845"/>
        </w:trPr>
        <w:tc>
          <w:tcPr>
            <w:tcW w:w="1728" w:type="dxa"/>
          </w:tcPr>
          <w:p w14:paraId="4C3BD779" w14:textId="77777777" w:rsidR="004C5392" w:rsidRPr="003105AF" w:rsidRDefault="004C5392" w:rsidP="004C5392">
            <w:pPr>
              <w:rPr>
                <w:rFonts w:ascii="Courier New" w:hAnsi="Courier New" w:cs="Courier New"/>
                <w:sz w:val="20"/>
                <w:szCs w:val="20"/>
              </w:rPr>
            </w:pPr>
            <w:r w:rsidRPr="003105AF">
              <w:rPr>
                <w:rFonts w:ascii="Courier New" w:hAnsi="Courier New" w:cs="Courier New"/>
                <w:sz w:val="20"/>
                <w:szCs w:val="20"/>
              </w:rPr>
              <w:t>Health Departments</w:t>
            </w:r>
          </w:p>
        </w:tc>
        <w:tc>
          <w:tcPr>
            <w:tcW w:w="1867" w:type="dxa"/>
          </w:tcPr>
          <w:p w14:paraId="2EC62C14" w14:textId="77777777" w:rsidR="004C5392" w:rsidRPr="003105AF" w:rsidRDefault="004C5392" w:rsidP="004C5392">
            <w:pPr>
              <w:rPr>
                <w:rFonts w:ascii="Courier New" w:hAnsi="Courier New" w:cs="Courier New"/>
                <w:sz w:val="20"/>
                <w:szCs w:val="20"/>
              </w:rPr>
            </w:pPr>
            <w:r w:rsidRPr="003105AF">
              <w:rPr>
                <w:rFonts w:ascii="Courier New" w:hAnsi="Courier New" w:cs="Courier New"/>
                <w:sz w:val="20"/>
                <w:szCs w:val="20"/>
              </w:rPr>
              <w:t xml:space="preserve">Adult </w:t>
            </w:r>
          </w:p>
          <w:p w14:paraId="0395BD0F" w14:textId="77777777" w:rsidR="004C5392" w:rsidRPr="003105AF" w:rsidRDefault="004C5392" w:rsidP="004C5392">
            <w:pPr>
              <w:rPr>
                <w:rFonts w:ascii="Courier New" w:hAnsi="Courier New" w:cs="Courier New"/>
                <w:sz w:val="20"/>
                <w:szCs w:val="20"/>
              </w:rPr>
            </w:pPr>
            <w:r w:rsidRPr="003105AF">
              <w:rPr>
                <w:rFonts w:ascii="Courier New" w:hAnsi="Courier New" w:cs="Courier New"/>
                <w:sz w:val="20"/>
                <w:szCs w:val="20"/>
              </w:rPr>
              <w:t>HIV Case Report(att 3a,3c,4a)</w:t>
            </w:r>
          </w:p>
        </w:tc>
        <w:tc>
          <w:tcPr>
            <w:tcW w:w="1350" w:type="dxa"/>
            <w:vAlign w:val="bottom"/>
          </w:tcPr>
          <w:p w14:paraId="228287FF" w14:textId="77777777" w:rsidR="004C5392" w:rsidRPr="003105AF" w:rsidRDefault="004C5392" w:rsidP="004C5392">
            <w:pPr>
              <w:jc w:val="right"/>
              <w:rPr>
                <w:rFonts w:ascii="Courier New" w:hAnsi="Courier New" w:cs="Courier New"/>
                <w:sz w:val="20"/>
                <w:szCs w:val="20"/>
              </w:rPr>
            </w:pPr>
          </w:p>
          <w:p w14:paraId="04A8072D" w14:textId="77777777" w:rsidR="004C5392" w:rsidRPr="003105AF" w:rsidRDefault="004C5392" w:rsidP="004C5392">
            <w:pPr>
              <w:jc w:val="right"/>
              <w:rPr>
                <w:rFonts w:ascii="Courier New" w:hAnsi="Courier New" w:cs="Courier New"/>
                <w:sz w:val="20"/>
                <w:szCs w:val="20"/>
              </w:rPr>
            </w:pPr>
          </w:p>
          <w:p w14:paraId="3D27EC0A" w14:textId="77777777" w:rsidR="004C5392" w:rsidRPr="003105AF" w:rsidRDefault="004C5392" w:rsidP="004C5392">
            <w:pPr>
              <w:jc w:val="right"/>
              <w:rPr>
                <w:rFonts w:ascii="Courier New" w:hAnsi="Courier New" w:cs="Courier New"/>
                <w:sz w:val="20"/>
                <w:szCs w:val="20"/>
              </w:rPr>
            </w:pPr>
            <w:r w:rsidRPr="003105AF">
              <w:rPr>
                <w:rFonts w:ascii="Courier New" w:hAnsi="Courier New" w:cs="Courier New"/>
                <w:sz w:val="20"/>
                <w:szCs w:val="20"/>
              </w:rPr>
              <w:t>59</w:t>
            </w:r>
          </w:p>
        </w:tc>
        <w:tc>
          <w:tcPr>
            <w:tcW w:w="1710" w:type="dxa"/>
            <w:vAlign w:val="bottom"/>
          </w:tcPr>
          <w:p w14:paraId="3F97194B" w14:textId="77777777" w:rsidR="004C5392" w:rsidRPr="003105AF" w:rsidRDefault="004C5392" w:rsidP="004C5392">
            <w:pPr>
              <w:jc w:val="right"/>
              <w:rPr>
                <w:rFonts w:ascii="Courier New" w:hAnsi="Courier New" w:cs="Courier New"/>
                <w:sz w:val="20"/>
                <w:szCs w:val="20"/>
              </w:rPr>
            </w:pPr>
            <w:r w:rsidRPr="003105AF">
              <w:rPr>
                <w:rFonts w:ascii="Courier New" w:hAnsi="Courier New" w:cs="Courier New"/>
                <w:sz w:val="20"/>
                <w:szCs w:val="20"/>
              </w:rPr>
              <w:t>1,061</w:t>
            </w:r>
          </w:p>
        </w:tc>
        <w:tc>
          <w:tcPr>
            <w:tcW w:w="1440" w:type="dxa"/>
            <w:vAlign w:val="bottom"/>
          </w:tcPr>
          <w:p w14:paraId="22B22E09" w14:textId="77777777" w:rsidR="004C5392" w:rsidRPr="003105AF" w:rsidRDefault="004C5392" w:rsidP="004C5392">
            <w:pPr>
              <w:jc w:val="right"/>
              <w:rPr>
                <w:rFonts w:ascii="Courier New" w:hAnsi="Courier New" w:cs="Courier New"/>
                <w:sz w:val="20"/>
                <w:szCs w:val="20"/>
              </w:rPr>
            </w:pPr>
            <w:r w:rsidRPr="003105AF">
              <w:rPr>
                <w:rFonts w:ascii="Courier New" w:hAnsi="Courier New" w:cs="Courier New"/>
                <w:sz w:val="20"/>
                <w:szCs w:val="20"/>
              </w:rPr>
              <w:t>62,599</w:t>
            </w:r>
          </w:p>
        </w:tc>
        <w:tc>
          <w:tcPr>
            <w:tcW w:w="1373" w:type="dxa"/>
            <w:vAlign w:val="bottom"/>
          </w:tcPr>
          <w:p w14:paraId="289CD64E" w14:textId="77777777" w:rsidR="004C5392" w:rsidRPr="003105AF" w:rsidRDefault="004C5392" w:rsidP="004C5392">
            <w:pPr>
              <w:jc w:val="right"/>
              <w:rPr>
                <w:rFonts w:ascii="Courier New" w:hAnsi="Courier New" w:cs="Courier New"/>
                <w:sz w:val="20"/>
                <w:szCs w:val="20"/>
              </w:rPr>
            </w:pPr>
          </w:p>
          <w:p w14:paraId="23D6294E" w14:textId="77777777" w:rsidR="004C5392" w:rsidRPr="003105AF" w:rsidRDefault="004C5392" w:rsidP="004C5392">
            <w:pPr>
              <w:jc w:val="right"/>
              <w:rPr>
                <w:rFonts w:ascii="Courier New" w:hAnsi="Courier New" w:cs="Courier New"/>
                <w:sz w:val="20"/>
                <w:szCs w:val="20"/>
              </w:rPr>
            </w:pPr>
            <w:r w:rsidRPr="003105AF">
              <w:rPr>
                <w:rFonts w:ascii="Courier New" w:hAnsi="Courier New" w:cs="Courier New"/>
                <w:sz w:val="20"/>
                <w:szCs w:val="20"/>
              </w:rPr>
              <w:t>20/60</w:t>
            </w:r>
          </w:p>
        </w:tc>
        <w:tc>
          <w:tcPr>
            <w:tcW w:w="1260" w:type="dxa"/>
            <w:vAlign w:val="bottom"/>
          </w:tcPr>
          <w:p w14:paraId="69FB6D4D" w14:textId="77777777" w:rsidR="004C5392" w:rsidRPr="003105AF" w:rsidRDefault="004C5392" w:rsidP="004C5392">
            <w:pPr>
              <w:jc w:val="right"/>
              <w:rPr>
                <w:rFonts w:ascii="Courier New" w:hAnsi="Courier New" w:cs="Courier New"/>
                <w:sz w:val="20"/>
                <w:szCs w:val="20"/>
              </w:rPr>
            </w:pPr>
            <w:r w:rsidRPr="003105AF">
              <w:rPr>
                <w:rFonts w:ascii="Courier New" w:hAnsi="Courier New" w:cs="Courier New"/>
                <w:sz w:val="20"/>
                <w:szCs w:val="20"/>
              </w:rPr>
              <w:t>20,866</w:t>
            </w:r>
          </w:p>
        </w:tc>
      </w:tr>
      <w:tr w:rsidR="004C5392" w:rsidRPr="003105AF" w14:paraId="3C861769" w14:textId="77777777" w:rsidTr="004C5392">
        <w:tc>
          <w:tcPr>
            <w:tcW w:w="1728" w:type="dxa"/>
          </w:tcPr>
          <w:p w14:paraId="3C05B8F1" w14:textId="77777777" w:rsidR="004C5392" w:rsidRPr="003105AF" w:rsidRDefault="004C5392" w:rsidP="004C5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color w:val="FF0000"/>
                <w:sz w:val="20"/>
                <w:szCs w:val="20"/>
              </w:rPr>
            </w:pPr>
            <w:r w:rsidRPr="003105AF">
              <w:rPr>
                <w:rFonts w:ascii="Courier New" w:hAnsi="Courier New" w:cs="Courier New"/>
                <w:sz w:val="20"/>
                <w:szCs w:val="20"/>
              </w:rPr>
              <w:t>Health Departments</w:t>
            </w:r>
          </w:p>
        </w:tc>
        <w:tc>
          <w:tcPr>
            <w:tcW w:w="1867" w:type="dxa"/>
          </w:tcPr>
          <w:p w14:paraId="4294BA69" w14:textId="77777777" w:rsidR="004C5392" w:rsidRPr="003105AF" w:rsidRDefault="004C5392" w:rsidP="004C5392">
            <w:pPr>
              <w:rPr>
                <w:rFonts w:ascii="Courier New" w:hAnsi="Courier New" w:cs="Courier New"/>
                <w:sz w:val="20"/>
                <w:szCs w:val="20"/>
              </w:rPr>
            </w:pPr>
            <w:r w:rsidRPr="003105AF">
              <w:rPr>
                <w:rFonts w:ascii="Courier New" w:hAnsi="Courier New" w:cs="Courier New"/>
                <w:sz w:val="20"/>
                <w:szCs w:val="20"/>
              </w:rPr>
              <w:t xml:space="preserve">Pediatric </w:t>
            </w:r>
          </w:p>
          <w:p w14:paraId="5EC02536" w14:textId="77777777" w:rsidR="004C5392" w:rsidRPr="003105AF" w:rsidRDefault="004C5392" w:rsidP="004C5392">
            <w:pPr>
              <w:rPr>
                <w:rFonts w:ascii="Courier New" w:hAnsi="Courier New" w:cs="Courier New"/>
                <w:sz w:val="20"/>
                <w:szCs w:val="20"/>
              </w:rPr>
            </w:pPr>
            <w:r w:rsidRPr="003105AF">
              <w:rPr>
                <w:rFonts w:ascii="Courier New" w:hAnsi="Courier New" w:cs="Courier New"/>
                <w:sz w:val="20"/>
                <w:szCs w:val="20"/>
              </w:rPr>
              <w:t>HIV Case</w:t>
            </w:r>
          </w:p>
          <w:p w14:paraId="0C606502" w14:textId="77777777" w:rsidR="004C5392" w:rsidRPr="003105AF" w:rsidRDefault="004C5392" w:rsidP="004C5392">
            <w:pPr>
              <w:rPr>
                <w:rFonts w:ascii="Courier New" w:hAnsi="Courier New" w:cs="Courier New"/>
                <w:sz w:val="20"/>
                <w:szCs w:val="20"/>
              </w:rPr>
            </w:pPr>
            <w:r w:rsidRPr="003105AF">
              <w:rPr>
                <w:rFonts w:ascii="Courier New" w:hAnsi="Courier New" w:cs="Courier New"/>
                <w:sz w:val="20"/>
                <w:szCs w:val="20"/>
              </w:rPr>
              <w:t>Report (att 3b,3c,4b)</w:t>
            </w:r>
          </w:p>
        </w:tc>
        <w:tc>
          <w:tcPr>
            <w:tcW w:w="1350" w:type="dxa"/>
            <w:vAlign w:val="bottom"/>
          </w:tcPr>
          <w:p w14:paraId="690FAFC7" w14:textId="77777777" w:rsidR="004C5392" w:rsidRPr="003105AF" w:rsidRDefault="004C5392" w:rsidP="004C5392">
            <w:pPr>
              <w:jc w:val="right"/>
              <w:rPr>
                <w:rFonts w:ascii="Courier New" w:hAnsi="Courier New" w:cs="Courier New"/>
                <w:sz w:val="20"/>
                <w:szCs w:val="20"/>
              </w:rPr>
            </w:pPr>
          </w:p>
          <w:p w14:paraId="19D74C06" w14:textId="77777777" w:rsidR="004C5392" w:rsidRPr="003105AF" w:rsidRDefault="004C5392" w:rsidP="004C5392">
            <w:pPr>
              <w:jc w:val="right"/>
              <w:rPr>
                <w:rFonts w:ascii="Courier New" w:hAnsi="Courier New" w:cs="Courier New"/>
                <w:sz w:val="20"/>
                <w:szCs w:val="20"/>
              </w:rPr>
            </w:pPr>
          </w:p>
          <w:p w14:paraId="738C36C7" w14:textId="77777777" w:rsidR="004C5392" w:rsidRPr="003105AF" w:rsidRDefault="004C5392" w:rsidP="004C5392">
            <w:pPr>
              <w:jc w:val="right"/>
              <w:rPr>
                <w:rFonts w:ascii="Courier New" w:hAnsi="Courier New" w:cs="Courier New"/>
                <w:sz w:val="20"/>
                <w:szCs w:val="20"/>
              </w:rPr>
            </w:pPr>
            <w:r w:rsidRPr="003105AF">
              <w:rPr>
                <w:rFonts w:ascii="Courier New" w:hAnsi="Courier New" w:cs="Courier New"/>
                <w:sz w:val="20"/>
                <w:szCs w:val="20"/>
              </w:rPr>
              <w:t>59</w:t>
            </w:r>
          </w:p>
        </w:tc>
        <w:tc>
          <w:tcPr>
            <w:tcW w:w="1710" w:type="dxa"/>
            <w:vAlign w:val="bottom"/>
          </w:tcPr>
          <w:p w14:paraId="651E5DC3" w14:textId="77777777" w:rsidR="004C5392" w:rsidRPr="003105AF" w:rsidRDefault="004C5392" w:rsidP="004C5392">
            <w:pPr>
              <w:jc w:val="right"/>
              <w:rPr>
                <w:rFonts w:ascii="Courier New" w:hAnsi="Courier New" w:cs="Courier New"/>
                <w:sz w:val="20"/>
                <w:szCs w:val="20"/>
              </w:rPr>
            </w:pPr>
          </w:p>
          <w:p w14:paraId="58FFEA37" w14:textId="77777777" w:rsidR="004C5392" w:rsidRPr="003105AF" w:rsidRDefault="004C5392" w:rsidP="004C5392">
            <w:pPr>
              <w:jc w:val="right"/>
              <w:rPr>
                <w:rFonts w:ascii="Courier New" w:hAnsi="Courier New" w:cs="Courier New"/>
                <w:sz w:val="20"/>
                <w:szCs w:val="20"/>
              </w:rPr>
            </w:pPr>
          </w:p>
          <w:p w14:paraId="6CC91ACB" w14:textId="77777777" w:rsidR="004C5392" w:rsidRPr="003105AF" w:rsidRDefault="004C5392" w:rsidP="004C5392">
            <w:pPr>
              <w:jc w:val="right"/>
              <w:rPr>
                <w:rFonts w:ascii="Courier New" w:hAnsi="Courier New" w:cs="Courier New"/>
                <w:sz w:val="20"/>
                <w:szCs w:val="20"/>
              </w:rPr>
            </w:pPr>
            <w:r w:rsidRPr="003105AF">
              <w:rPr>
                <w:rFonts w:ascii="Courier New" w:hAnsi="Courier New" w:cs="Courier New"/>
                <w:sz w:val="20"/>
                <w:szCs w:val="20"/>
              </w:rPr>
              <w:t>5</w:t>
            </w:r>
          </w:p>
        </w:tc>
        <w:tc>
          <w:tcPr>
            <w:tcW w:w="1440" w:type="dxa"/>
            <w:vAlign w:val="bottom"/>
          </w:tcPr>
          <w:p w14:paraId="7A15BD47" w14:textId="77777777" w:rsidR="004C5392" w:rsidRPr="003105AF" w:rsidRDefault="004C5392" w:rsidP="004C5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cs="Courier New"/>
                <w:bCs/>
                <w:color w:val="000000"/>
                <w:sz w:val="20"/>
                <w:szCs w:val="20"/>
              </w:rPr>
            </w:pPr>
          </w:p>
          <w:p w14:paraId="2F0B3D69" w14:textId="77777777" w:rsidR="004C5392" w:rsidRPr="003105AF" w:rsidRDefault="004C5392" w:rsidP="004C5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cs="Courier New"/>
                <w:bCs/>
                <w:color w:val="000000"/>
                <w:sz w:val="20"/>
                <w:szCs w:val="20"/>
              </w:rPr>
            </w:pPr>
          </w:p>
          <w:p w14:paraId="5D3FBF48" w14:textId="77777777" w:rsidR="004C5392" w:rsidRPr="003105AF" w:rsidRDefault="004C5392" w:rsidP="004C5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cs="Courier New"/>
                <w:bCs/>
                <w:color w:val="000000"/>
                <w:sz w:val="20"/>
                <w:szCs w:val="20"/>
              </w:rPr>
            </w:pPr>
            <w:r w:rsidRPr="003105AF">
              <w:rPr>
                <w:rFonts w:ascii="Courier New" w:hAnsi="Courier New" w:cs="Courier New"/>
                <w:bCs/>
                <w:color w:val="000000"/>
                <w:sz w:val="20"/>
                <w:szCs w:val="20"/>
              </w:rPr>
              <w:t>295</w:t>
            </w:r>
          </w:p>
        </w:tc>
        <w:tc>
          <w:tcPr>
            <w:tcW w:w="1373" w:type="dxa"/>
            <w:vAlign w:val="bottom"/>
          </w:tcPr>
          <w:p w14:paraId="719A1AB3" w14:textId="77777777" w:rsidR="004C5392" w:rsidRPr="003105AF" w:rsidRDefault="004C5392" w:rsidP="004C5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cs="Courier New"/>
                <w:bCs/>
                <w:color w:val="000000"/>
                <w:sz w:val="20"/>
                <w:szCs w:val="20"/>
              </w:rPr>
            </w:pPr>
            <w:r w:rsidRPr="003105AF">
              <w:rPr>
                <w:rFonts w:ascii="Courier New" w:hAnsi="Courier New" w:cs="Courier New"/>
                <w:bCs/>
                <w:color w:val="000000"/>
                <w:sz w:val="20"/>
                <w:szCs w:val="20"/>
              </w:rPr>
              <w:t>20/60</w:t>
            </w:r>
          </w:p>
        </w:tc>
        <w:tc>
          <w:tcPr>
            <w:tcW w:w="1260" w:type="dxa"/>
            <w:vAlign w:val="bottom"/>
          </w:tcPr>
          <w:p w14:paraId="3FFF344C" w14:textId="77777777" w:rsidR="004C5392" w:rsidRPr="003105AF" w:rsidRDefault="004C5392" w:rsidP="004C5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4"/>
              <w:jc w:val="right"/>
              <w:rPr>
                <w:rFonts w:ascii="Courier New" w:hAnsi="Courier New" w:cs="Courier New"/>
                <w:bCs/>
                <w:color w:val="000000"/>
                <w:sz w:val="20"/>
                <w:szCs w:val="20"/>
              </w:rPr>
            </w:pPr>
            <w:r w:rsidRPr="003105AF">
              <w:rPr>
                <w:rFonts w:ascii="Courier New" w:hAnsi="Courier New" w:cs="Courier New"/>
                <w:bCs/>
                <w:color w:val="000000"/>
                <w:sz w:val="20"/>
                <w:szCs w:val="20"/>
              </w:rPr>
              <w:t>98</w:t>
            </w:r>
          </w:p>
        </w:tc>
      </w:tr>
      <w:tr w:rsidR="004C5392" w:rsidRPr="003105AF" w14:paraId="0C40C377" w14:textId="77777777" w:rsidTr="004C5392">
        <w:trPr>
          <w:trHeight w:val="521"/>
        </w:trPr>
        <w:tc>
          <w:tcPr>
            <w:tcW w:w="1728" w:type="dxa"/>
          </w:tcPr>
          <w:p w14:paraId="7F3CDBC6" w14:textId="77777777" w:rsidR="004C5392" w:rsidRPr="003105AF" w:rsidRDefault="004C5392" w:rsidP="004C5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0"/>
                <w:szCs w:val="20"/>
              </w:rPr>
            </w:pPr>
            <w:r w:rsidRPr="003105AF">
              <w:rPr>
                <w:rFonts w:ascii="Courier New" w:hAnsi="Courier New" w:cs="Courier New"/>
                <w:sz w:val="20"/>
                <w:szCs w:val="20"/>
              </w:rPr>
              <w:t xml:space="preserve">Health </w:t>
            </w:r>
          </w:p>
          <w:p w14:paraId="5CC849D1" w14:textId="77777777" w:rsidR="004C5392" w:rsidRPr="003105AF" w:rsidRDefault="004C5392" w:rsidP="004C5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0"/>
                <w:szCs w:val="20"/>
              </w:rPr>
            </w:pPr>
            <w:r w:rsidRPr="003105AF">
              <w:rPr>
                <w:rFonts w:ascii="Courier New" w:hAnsi="Courier New" w:cs="Courier New"/>
                <w:sz w:val="20"/>
                <w:szCs w:val="20"/>
              </w:rPr>
              <w:t>Departments</w:t>
            </w:r>
          </w:p>
        </w:tc>
        <w:tc>
          <w:tcPr>
            <w:tcW w:w="1867" w:type="dxa"/>
          </w:tcPr>
          <w:p w14:paraId="0AC4BFC1" w14:textId="77777777" w:rsidR="004C5392" w:rsidRPr="003105AF" w:rsidRDefault="004C5392" w:rsidP="004C5392">
            <w:pPr>
              <w:rPr>
                <w:rFonts w:ascii="Courier New" w:hAnsi="Courier New" w:cs="Courier New"/>
                <w:sz w:val="20"/>
                <w:szCs w:val="20"/>
              </w:rPr>
            </w:pPr>
            <w:r w:rsidRPr="003105AF">
              <w:rPr>
                <w:rFonts w:ascii="Courier New" w:hAnsi="Courier New" w:cs="Courier New"/>
                <w:sz w:val="20"/>
                <w:szCs w:val="20"/>
              </w:rPr>
              <w:t>Case Report</w:t>
            </w:r>
          </w:p>
          <w:p w14:paraId="38FD0703" w14:textId="77777777" w:rsidR="004C5392" w:rsidRPr="003105AF" w:rsidRDefault="004C5392" w:rsidP="004C5392">
            <w:pPr>
              <w:rPr>
                <w:rFonts w:ascii="Courier New" w:hAnsi="Courier New" w:cs="Courier New"/>
                <w:sz w:val="20"/>
                <w:szCs w:val="20"/>
              </w:rPr>
            </w:pPr>
            <w:r w:rsidRPr="003105AF">
              <w:rPr>
                <w:rFonts w:ascii="Courier New" w:hAnsi="Courier New" w:cs="Courier New"/>
                <w:sz w:val="20"/>
                <w:szCs w:val="20"/>
              </w:rPr>
              <w:t>Evaluations (att 3a,3b,3c)</w:t>
            </w:r>
          </w:p>
        </w:tc>
        <w:tc>
          <w:tcPr>
            <w:tcW w:w="1350" w:type="dxa"/>
            <w:vAlign w:val="bottom"/>
          </w:tcPr>
          <w:p w14:paraId="5E02C4E5" w14:textId="77777777" w:rsidR="004C5392" w:rsidRPr="003105AF" w:rsidRDefault="004C5392" w:rsidP="004C5392">
            <w:pPr>
              <w:jc w:val="right"/>
              <w:rPr>
                <w:rFonts w:ascii="Courier New" w:hAnsi="Courier New" w:cs="Courier New"/>
                <w:sz w:val="20"/>
                <w:szCs w:val="20"/>
              </w:rPr>
            </w:pPr>
            <w:r w:rsidRPr="003105AF">
              <w:rPr>
                <w:rFonts w:ascii="Courier New" w:hAnsi="Courier New" w:cs="Courier New"/>
                <w:sz w:val="20"/>
                <w:szCs w:val="20"/>
              </w:rPr>
              <w:t>59</w:t>
            </w:r>
          </w:p>
        </w:tc>
        <w:tc>
          <w:tcPr>
            <w:tcW w:w="1710" w:type="dxa"/>
            <w:vAlign w:val="bottom"/>
          </w:tcPr>
          <w:p w14:paraId="2B4877FC" w14:textId="77777777" w:rsidR="004C5392" w:rsidRPr="003105AF" w:rsidRDefault="004C5392" w:rsidP="004C5392">
            <w:pPr>
              <w:jc w:val="right"/>
              <w:rPr>
                <w:rFonts w:ascii="Courier New" w:hAnsi="Courier New" w:cs="Courier New"/>
                <w:sz w:val="20"/>
                <w:szCs w:val="20"/>
              </w:rPr>
            </w:pPr>
            <w:r w:rsidRPr="003105AF">
              <w:rPr>
                <w:rFonts w:ascii="Courier New" w:hAnsi="Courier New" w:cs="Courier New"/>
                <w:sz w:val="20"/>
                <w:szCs w:val="20"/>
              </w:rPr>
              <w:t>107</w:t>
            </w:r>
          </w:p>
        </w:tc>
        <w:tc>
          <w:tcPr>
            <w:tcW w:w="1440" w:type="dxa"/>
            <w:vAlign w:val="bottom"/>
          </w:tcPr>
          <w:p w14:paraId="162FBC84" w14:textId="77777777" w:rsidR="004C5392" w:rsidRPr="003105AF" w:rsidRDefault="004C5392" w:rsidP="004C5392">
            <w:pPr>
              <w:jc w:val="right"/>
              <w:rPr>
                <w:rFonts w:ascii="Courier New" w:hAnsi="Courier New" w:cs="Courier New"/>
                <w:sz w:val="20"/>
                <w:szCs w:val="20"/>
              </w:rPr>
            </w:pPr>
          </w:p>
          <w:p w14:paraId="405FCFBF" w14:textId="77777777" w:rsidR="004C5392" w:rsidRPr="003105AF" w:rsidRDefault="004C5392" w:rsidP="004C5392">
            <w:pPr>
              <w:jc w:val="right"/>
              <w:rPr>
                <w:rFonts w:ascii="Courier New" w:hAnsi="Courier New" w:cs="Courier New"/>
                <w:sz w:val="20"/>
                <w:szCs w:val="20"/>
              </w:rPr>
            </w:pPr>
            <w:r w:rsidRPr="003105AF">
              <w:rPr>
                <w:rFonts w:ascii="Courier New" w:hAnsi="Courier New" w:cs="Courier New"/>
                <w:sz w:val="20"/>
                <w:szCs w:val="20"/>
              </w:rPr>
              <w:t>6,313</w:t>
            </w:r>
          </w:p>
        </w:tc>
        <w:tc>
          <w:tcPr>
            <w:tcW w:w="1373" w:type="dxa"/>
            <w:vAlign w:val="bottom"/>
          </w:tcPr>
          <w:p w14:paraId="36B1AA47" w14:textId="77777777" w:rsidR="004C5392" w:rsidRPr="003105AF" w:rsidRDefault="004C5392" w:rsidP="004C5392">
            <w:pPr>
              <w:jc w:val="right"/>
              <w:rPr>
                <w:rFonts w:ascii="Courier New" w:hAnsi="Courier New" w:cs="Courier New"/>
                <w:sz w:val="20"/>
                <w:szCs w:val="20"/>
              </w:rPr>
            </w:pPr>
            <w:r w:rsidRPr="003105AF">
              <w:rPr>
                <w:rFonts w:ascii="Courier New" w:hAnsi="Courier New" w:cs="Courier New"/>
                <w:sz w:val="20"/>
                <w:szCs w:val="20"/>
              </w:rPr>
              <w:t>20/60</w:t>
            </w:r>
          </w:p>
        </w:tc>
        <w:tc>
          <w:tcPr>
            <w:tcW w:w="1260" w:type="dxa"/>
            <w:vAlign w:val="bottom"/>
          </w:tcPr>
          <w:p w14:paraId="58DE421A" w14:textId="77777777" w:rsidR="004C5392" w:rsidRPr="003105AF" w:rsidRDefault="004C5392" w:rsidP="004C5392">
            <w:pPr>
              <w:jc w:val="right"/>
              <w:rPr>
                <w:rFonts w:ascii="Courier New" w:hAnsi="Courier New" w:cs="Courier New"/>
                <w:sz w:val="20"/>
                <w:szCs w:val="20"/>
              </w:rPr>
            </w:pPr>
          </w:p>
          <w:p w14:paraId="619AD741" w14:textId="77777777" w:rsidR="004C5392" w:rsidRPr="003105AF" w:rsidRDefault="004C5392" w:rsidP="004C5392">
            <w:pPr>
              <w:jc w:val="right"/>
              <w:rPr>
                <w:rFonts w:ascii="Courier New" w:hAnsi="Courier New" w:cs="Courier New"/>
                <w:sz w:val="20"/>
                <w:szCs w:val="20"/>
              </w:rPr>
            </w:pPr>
            <w:r w:rsidRPr="003105AF">
              <w:rPr>
                <w:rFonts w:ascii="Courier New" w:hAnsi="Courier New" w:cs="Courier New"/>
                <w:sz w:val="20"/>
                <w:szCs w:val="20"/>
              </w:rPr>
              <w:t>2,104</w:t>
            </w:r>
          </w:p>
        </w:tc>
      </w:tr>
      <w:tr w:rsidR="004C5392" w:rsidRPr="003105AF" w14:paraId="581134D6" w14:textId="77777777" w:rsidTr="004C5392">
        <w:tc>
          <w:tcPr>
            <w:tcW w:w="1728" w:type="dxa"/>
          </w:tcPr>
          <w:p w14:paraId="2B976075" w14:textId="77777777" w:rsidR="004C5392" w:rsidRPr="003105AF" w:rsidRDefault="004C5392" w:rsidP="004C5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color w:val="FF0000"/>
                <w:sz w:val="20"/>
                <w:szCs w:val="20"/>
              </w:rPr>
            </w:pPr>
            <w:r w:rsidRPr="003105AF">
              <w:rPr>
                <w:rFonts w:ascii="Courier New" w:hAnsi="Courier New" w:cs="Courier New"/>
                <w:sz w:val="20"/>
                <w:szCs w:val="20"/>
              </w:rPr>
              <w:t>Health Departments</w:t>
            </w:r>
          </w:p>
        </w:tc>
        <w:tc>
          <w:tcPr>
            <w:tcW w:w="1867" w:type="dxa"/>
          </w:tcPr>
          <w:p w14:paraId="695C3321" w14:textId="77777777" w:rsidR="004C5392" w:rsidRPr="003105AF" w:rsidRDefault="004C5392" w:rsidP="004C5392">
            <w:pPr>
              <w:rPr>
                <w:rFonts w:ascii="Courier New" w:hAnsi="Courier New" w:cs="Courier New"/>
                <w:sz w:val="20"/>
                <w:szCs w:val="20"/>
              </w:rPr>
            </w:pPr>
            <w:r w:rsidRPr="003105AF">
              <w:rPr>
                <w:rFonts w:ascii="Courier New" w:hAnsi="Courier New" w:cs="Courier New"/>
                <w:sz w:val="20"/>
                <w:szCs w:val="20"/>
              </w:rPr>
              <w:t>Case Report Updates (att 3a,3b,3c,4a,4b)</w:t>
            </w:r>
          </w:p>
        </w:tc>
        <w:tc>
          <w:tcPr>
            <w:tcW w:w="1350" w:type="dxa"/>
            <w:vAlign w:val="bottom"/>
          </w:tcPr>
          <w:p w14:paraId="112275E6" w14:textId="77777777" w:rsidR="004C5392" w:rsidRPr="003105AF" w:rsidRDefault="004C5392" w:rsidP="004C5392">
            <w:pPr>
              <w:jc w:val="right"/>
              <w:rPr>
                <w:rFonts w:ascii="Courier New" w:hAnsi="Courier New" w:cs="Courier New"/>
                <w:sz w:val="20"/>
                <w:szCs w:val="20"/>
              </w:rPr>
            </w:pPr>
          </w:p>
          <w:p w14:paraId="7211A429" w14:textId="77777777" w:rsidR="004C5392" w:rsidRPr="003105AF" w:rsidRDefault="004C5392" w:rsidP="004C5392">
            <w:pPr>
              <w:jc w:val="right"/>
              <w:rPr>
                <w:rFonts w:ascii="Courier New" w:hAnsi="Courier New" w:cs="Courier New"/>
                <w:sz w:val="20"/>
                <w:szCs w:val="20"/>
              </w:rPr>
            </w:pPr>
            <w:r w:rsidRPr="003105AF">
              <w:rPr>
                <w:rFonts w:ascii="Courier New" w:hAnsi="Courier New" w:cs="Courier New"/>
                <w:sz w:val="20"/>
                <w:szCs w:val="20"/>
              </w:rPr>
              <w:t>59</w:t>
            </w:r>
          </w:p>
        </w:tc>
        <w:tc>
          <w:tcPr>
            <w:tcW w:w="1710" w:type="dxa"/>
            <w:vAlign w:val="bottom"/>
          </w:tcPr>
          <w:p w14:paraId="29D3AE29" w14:textId="77777777" w:rsidR="004C5392" w:rsidRPr="003105AF" w:rsidRDefault="004C5392" w:rsidP="004C5392">
            <w:pPr>
              <w:jc w:val="right"/>
              <w:rPr>
                <w:rFonts w:ascii="Courier New" w:hAnsi="Courier New" w:cs="Courier New"/>
                <w:sz w:val="20"/>
                <w:szCs w:val="20"/>
              </w:rPr>
            </w:pPr>
            <w:r w:rsidRPr="003105AF">
              <w:rPr>
                <w:rFonts w:ascii="Courier New" w:hAnsi="Courier New" w:cs="Courier New"/>
                <w:sz w:val="20"/>
                <w:szCs w:val="20"/>
              </w:rPr>
              <w:t>1,576</w:t>
            </w:r>
          </w:p>
        </w:tc>
        <w:tc>
          <w:tcPr>
            <w:tcW w:w="1440" w:type="dxa"/>
            <w:vAlign w:val="bottom"/>
          </w:tcPr>
          <w:p w14:paraId="38CD18B6" w14:textId="77777777" w:rsidR="004C5392" w:rsidRPr="003105AF" w:rsidRDefault="004C5392" w:rsidP="004C5392">
            <w:pPr>
              <w:jc w:val="right"/>
              <w:rPr>
                <w:rFonts w:ascii="Courier New" w:hAnsi="Courier New" w:cs="Courier New"/>
                <w:sz w:val="20"/>
                <w:szCs w:val="20"/>
              </w:rPr>
            </w:pPr>
          </w:p>
          <w:p w14:paraId="2F39D257" w14:textId="77777777" w:rsidR="004C5392" w:rsidRPr="003105AF" w:rsidRDefault="004C5392" w:rsidP="004C5392">
            <w:pPr>
              <w:jc w:val="right"/>
              <w:rPr>
                <w:rFonts w:ascii="Courier New" w:hAnsi="Courier New" w:cs="Courier New"/>
                <w:sz w:val="20"/>
                <w:szCs w:val="20"/>
              </w:rPr>
            </w:pPr>
            <w:r w:rsidRPr="003105AF">
              <w:rPr>
                <w:rFonts w:ascii="Courier New" w:hAnsi="Courier New" w:cs="Courier New"/>
                <w:sz w:val="20"/>
                <w:szCs w:val="20"/>
              </w:rPr>
              <w:t>92,984</w:t>
            </w:r>
          </w:p>
        </w:tc>
        <w:tc>
          <w:tcPr>
            <w:tcW w:w="1373" w:type="dxa"/>
            <w:vAlign w:val="bottom"/>
          </w:tcPr>
          <w:p w14:paraId="58470D60" w14:textId="77777777" w:rsidR="004C5392" w:rsidRPr="003105AF" w:rsidRDefault="004C5392" w:rsidP="004C5392">
            <w:pPr>
              <w:jc w:val="right"/>
              <w:rPr>
                <w:rFonts w:ascii="Courier New" w:hAnsi="Courier New" w:cs="Courier New"/>
                <w:sz w:val="20"/>
                <w:szCs w:val="20"/>
              </w:rPr>
            </w:pPr>
          </w:p>
          <w:p w14:paraId="38D8F770" w14:textId="77777777" w:rsidR="004C5392" w:rsidRPr="003105AF" w:rsidRDefault="004C5392" w:rsidP="004C5392">
            <w:pPr>
              <w:jc w:val="right"/>
              <w:rPr>
                <w:rFonts w:ascii="Courier New" w:hAnsi="Courier New" w:cs="Courier New"/>
                <w:sz w:val="20"/>
                <w:szCs w:val="20"/>
              </w:rPr>
            </w:pPr>
            <w:r w:rsidRPr="003105AF">
              <w:rPr>
                <w:rFonts w:ascii="Courier New" w:hAnsi="Courier New" w:cs="Courier New"/>
                <w:sz w:val="20"/>
                <w:szCs w:val="20"/>
              </w:rPr>
              <w:t>2/60</w:t>
            </w:r>
          </w:p>
        </w:tc>
        <w:tc>
          <w:tcPr>
            <w:tcW w:w="1260" w:type="dxa"/>
            <w:vAlign w:val="bottom"/>
          </w:tcPr>
          <w:p w14:paraId="76995C2D" w14:textId="77777777" w:rsidR="004C5392" w:rsidRPr="003105AF" w:rsidRDefault="004C5392" w:rsidP="004C5392">
            <w:pPr>
              <w:jc w:val="right"/>
              <w:rPr>
                <w:rFonts w:ascii="Courier New" w:hAnsi="Courier New" w:cs="Courier New"/>
                <w:sz w:val="20"/>
                <w:szCs w:val="20"/>
              </w:rPr>
            </w:pPr>
          </w:p>
          <w:p w14:paraId="7472180A" w14:textId="77777777" w:rsidR="004C5392" w:rsidRPr="003105AF" w:rsidRDefault="004C5392" w:rsidP="004C5392">
            <w:pPr>
              <w:jc w:val="right"/>
              <w:rPr>
                <w:rFonts w:ascii="Courier New" w:hAnsi="Courier New" w:cs="Courier New"/>
                <w:sz w:val="20"/>
                <w:szCs w:val="20"/>
              </w:rPr>
            </w:pPr>
            <w:r w:rsidRPr="003105AF">
              <w:rPr>
                <w:rFonts w:ascii="Courier New" w:hAnsi="Courier New" w:cs="Courier New"/>
                <w:sz w:val="20"/>
                <w:szCs w:val="20"/>
              </w:rPr>
              <w:t>3,099</w:t>
            </w:r>
          </w:p>
        </w:tc>
      </w:tr>
      <w:tr w:rsidR="004C5392" w:rsidRPr="003105AF" w14:paraId="63A95291" w14:textId="77777777" w:rsidTr="004C5392">
        <w:tc>
          <w:tcPr>
            <w:tcW w:w="1728" w:type="dxa"/>
          </w:tcPr>
          <w:p w14:paraId="2724E3AA" w14:textId="77777777" w:rsidR="004C5392" w:rsidRPr="003105AF" w:rsidRDefault="004C5392" w:rsidP="004C5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color w:val="FF0000"/>
                <w:sz w:val="20"/>
                <w:szCs w:val="20"/>
              </w:rPr>
            </w:pPr>
            <w:r w:rsidRPr="003105AF">
              <w:rPr>
                <w:rFonts w:ascii="Courier New" w:hAnsi="Courier New" w:cs="Courier New"/>
                <w:sz w:val="20"/>
                <w:szCs w:val="20"/>
              </w:rPr>
              <w:t>Health Departments</w:t>
            </w:r>
          </w:p>
        </w:tc>
        <w:tc>
          <w:tcPr>
            <w:tcW w:w="1867" w:type="dxa"/>
          </w:tcPr>
          <w:p w14:paraId="4D3EB624" w14:textId="77777777" w:rsidR="004C5392" w:rsidRPr="003105AF" w:rsidRDefault="004C5392" w:rsidP="004C5392">
            <w:pPr>
              <w:rPr>
                <w:rFonts w:ascii="Courier New" w:hAnsi="Courier New" w:cs="Courier New"/>
                <w:sz w:val="20"/>
                <w:szCs w:val="20"/>
              </w:rPr>
            </w:pPr>
            <w:r w:rsidRPr="003105AF">
              <w:rPr>
                <w:rFonts w:ascii="Courier New" w:hAnsi="Courier New" w:cs="Courier New"/>
                <w:sz w:val="20"/>
                <w:szCs w:val="20"/>
              </w:rPr>
              <w:t>Laboratory</w:t>
            </w:r>
          </w:p>
          <w:p w14:paraId="79DE648E" w14:textId="77777777" w:rsidR="004C5392" w:rsidRPr="003105AF" w:rsidRDefault="004C5392" w:rsidP="004C5392">
            <w:pPr>
              <w:rPr>
                <w:rFonts w:ascii="Courier New" w:hAnsi="Courier New" w:cs="Courier New"/>
                <w:sz w:val="20"/>
                <w:szCs w:val="20"/>
              </w:rPr>
            </w:pPr>
            <w:r w:rsidRPr="003105AF">
              <w:rPr>
                <w:rFonts w:ascii="Courier New" w:hAnsi="Courier New" w:cs="Courier New"/>
                <w:sz w:val="20"/>
                <w:szCs w:val="20"/>
              </w:rPr>
              <w:t>Updates (att 3a,3b,3c,4a,4b)</w:t>
            </w:r>
          </w:p>
        </w:tc>
        <w:tc>
          <w:tcPr>
            <w:tcW w:w="1350" w:type="dxa"/>
            <w:vAlign w:val="bottom"/>
          </w:tcPr>
          <w:p w14:paraId="63C4A7DA" w14:textId="77777777" w:rsidR="004C5392" w:rsidRPr="003105AF" w:rsidRDefault="004C5392" w:rsidP="004C5392">
            <w:pPr>
              <w:jc w:val="right"/>
              <w:rPr>
                <w:rFonts w:ascii="Courier New" w:hAnsi="Courier New" w:cs="Courier New"/>
                <w:sz w:val="20"/>
                <w:szCs w:val="20"/>
              </w:rPr>
            </w:pPr>
          </w:p>
          <w:p w14:paraId="0A68313D" w14:textId="77777777" w:rsidR="004C5392" w:rsidRPr="003105AF" w:rsidRDefault="004C5392" w:rsidP="004C5392">
            <w:pPr>
              <w:jc w:val="right"/>
              <w:rPr>
                <w:rFonts w:ascii="Courier New" w:hAnsi="Courier New" w:cs="Courier New"/>
                <w:sz w:val="20"/>
                <w:szCs w:val="20"/>
              </w:rPr>
            </w:pPr>
            <w:r w:rsidRPr="003105AF">
              <w:rPr>
                <w:rFonts w:ascii="Courier New" w:hAnsi="Courier New" w:cs="Courier New"/>
                <w:sz w:val="20"/>
                <w:szCs w:val="20"/>
              </w:rPr>
              <w:t>59</w:t>
            </w:r>
          </w:p>
        </w:tc>
        <w:tc>
          <w:tcPr>
            <w:tcW w:w="1710" w:type="dxa"/>
            <w:vAlign w:val="bottom"/>
          </w:tcPr>
          <w:p w14:paraId="5A3598DF" w14:textId="77777777" w:rsidR="004C5392" w:rsidRPr="003105AF" w:rsidRDefault="004C5392" w:rsidP="004C5392">
            <w:pPr>
              <w:jc w:val="right"/>
              <w:rPr>
                <w:rFonts w:ascii="Courier New" w:hAnsi="Courier New" w:cs="Courier New"/>
                <w:sz w:val="20"/>
                <w:szCs w:val="20"/>
              </w:rPr>
            </w:pPr>
          </w:p>
          <w:p w14:paraId="55368731" w14:textId="77777777" w:rsidR="004C5392" w:rsidRPr="003105AF" w:rsidRDefault="004C5392" w:rsidP="004C5392">
            <w:pPr>
              <w:jc w:val="right"/>
              <w:rPr>
                <w:rFonts w:ascii="Courier New" w:hAnsi="Courier New" w:cs="Courier New"/>
                <w:sz w:val="20"/>
                <w:szCs w:val="20"/>
              </w:rPr>
            </w:pPr>
            <w:r w:rsidRPr="003105AF">
              <w:rPr>
                <w:rFonts w:ascii="Courier New" w:hAnsi="Courier New" w:cs="Courier New"/>
                <w:sz w:val="20"/>
                <w:szCs w:val="20"/>
              </w:rPr>
              <w:t>6,303</w:t>
            </w:r>
          </w:p>
        </w:tc>
        <w:tc>
          <w:tcPr>
            <w:tcW w:w="1440" w:type="dxa"/>
            <w:vAlign w:val="bottom"/>
          </w:tcPr>
          <w:p w14:paraId="27ED3706" w14:textId="77777777" w:rsidR="004C5392" w:rsidRPr="003105AF" w:rsidRDefault="004C5392" w:rsidP="004C5392">
            <w:pPr>
              <w:jc w:val="right"/>
              <w:rPr>
                <w:rFonts w:ascii="Courier New" w:hAnsi="Courier New" w:cs="Courier New"/>
                <w:sz w:val="20"/>
                <w:szCs w:val="20"/>
              </w:rPr>
            </w:pPr>
          </w:p>
          <w:p w14:paraId="52649AF3" w14:textId="77777777" w:rsidR="004C5392" w:rsidRPr="003105AF" w:rsidRDefault="004C5392" w:rsidP="004C5392">
            <w:pPr>
              <w:jc w:val="right"/>
              <w:rPr>
                <w:rFonts w:ascii="Courier New" w:hAnsi="Courier New" w:cs="Courier New"/>
                <w:sz w:val="20"/>
                <w:szCs w:val="20"/>
              </w:rPr>
            </w:pPr>
            <w:r w:rsidRPr="003105AF">
              <w:rPr>
                <w:rFonts w:ascii="Courier New" w:hAnsi="Courier New" w:cs="Courier New"/>
                <w:sz w:val="20"/>
                <w:szCs w:val="20"/>
              </w:rPr>
              <w:t>371,877</w:t>
            </w:r>
          </w:p>
        </w:tc>
        <w:tc>
          <w:tcPr>
            <w:tcW w:w="1373" w:type="dxa"/>
            <w:vAlign w:val="bottom"/>
          </w:tcPr>
          <w:p w14:paraId="789937D6" w14:textId="77777777" w:rsidR="004C5392" w:rsidRPr="003105AF" w:rsidRDefault="004C5392" w:rsidP="004C5392">
            <w:pPr>
              <w:jc w:val="right"/>
              <w:rPr>
                <w:rFonts w:ascii="Courier New" w:hAnsi="Courier New" w:cs="Courier New"/>
                <w:sz w:val="20"/>
                <w:szCs w:val="20"/>
              </w:rPr>
            </w:pPr>
          </w:p>
          <w:p w14:paraId="29000B99" w14:textId="77777777" w:rsidR="004C5392" w:rsidRPr="003105AF" w:rsidRDefault="004C5392" w:rsidP="004C5392">
            <w:pPr>
              <w:jc w:val="right"/>
              <w:rPr>
                <w:rFonts w:ascii="Courier New" w:hAnsi="Courier New" w:cs="Courier New"/>
                <w:sz w:val="20"/>
                <w:szCs w:val="20"/>
              </w:rPr>
            </w:pPr>
            <w:r w:rsidRPr="003105AF">
              <w:rPr>
                <w:rFonts w:ascii="Courier New" w:hAnsi="Courier New" w:cs="Courier New"/>
                <w:sz w:val="20"/>
                <w:szCs w:val="20"/>
              </w:rPr>
              <w:t>1/60</w:t>
            </w:r>
          </w:p>
        </w:tc>
        <w:tc>
          <w:tcPr>
            <w:tcW w:w="1260" w:type="dxa"/>
            <w:vAlign w:val="bottom"/>
          </w:tcPr>
          <w:p w14:paraId="01C9B3FE" w14:textId="77777777" w:rsidR="004C5392" w:rsidRPr="003105AF" w:rsidRDefault="004C5392" w:rsidP="004C5392">
            <w:pPr>
              <w:jc w:val="right"/>
              <w:rPr>
                <w:rFonts w:ascii="Courier New" w:hAnsi="Courier New" w:cs="Courier New"/>
                <w:sz w:val="20"/>
                <w:szCs w:val="20"/>
              </w:rPr>
            </w:pPr>
          </w:p>
          <w:p w14:paraId="320ACEB9" w14:textId="77777777" w:rsidR="004C5392" w:rsidRPr="003105AF" w:rsidRDefault="004C5392" w:rsidP="004C5392">
            <w:pPr>
              <w:jc w:val="right"/>
              <w:rPr>
                <w:rFonts w:ascii="Courier New" w:hAnsi="Courier New" w:cs="Courier New"/>
                <w:sz w:val="20"/>
                <w:szCs w:val="20"/>
              </w:rPr>
            </w:pPr>
            <w:r w:rsidRPr="003105AF">
              <w:rPr>
                <w:rFonts w:ascii="Courier New" w:hAnsi="Courier New" w:cs="Courier New"/>
                <w:sz w:val="20"/>
                <w:szCs w:val="20"/>
              </w:rPr>
              <w:t>6,198</w:t>
            </w:r>
          </w:p>
        </w:tc>
      </w:tr>
      <w:tr w:rsidR="004C5392" w:rsidRPr="003105AF" w14:paraId="647A77A9" w14:textId="77777777" w:rsidTr="004C5392">
        <w:trPr>
          <w:trHeight w:val="584"/>
        </w:trPr>
        <w:tc>
          <w:tcPr>
            <w:tcW w:w="1728" w:type="dxa"/>
          </w:tcPr>
          <w:p w14:paraId="71D180D4" w14:textId="77777777" w:rsidR="004C5392" w:rsidRPr="003105AF" w:rsidRDefault="004C5392" w:rsidP="004C5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0"/>
                <w:szCs w:val="20"/>
              </w:rPr>
            </w:pPr>
            <w:r w:rsidRPr="003105AF">
              <w:rPr>
                <w:rFonts w:ascii="Courier New" w:hAnsi="Courier New" w:cs="Courier New"/>
                <w:sz w:val="20"/>
                <w:szCs w:val="20"/>
              </w:rPr>
              <w:t>Health Departments</w:t>
            </w:r>
          </w:p>
        </w:tc>
        <w:tc>
          <w:tcPr>
            <w:tcW w:w="1867" w:type="dxa"/>
          </w:tcPr>
          <w:p w14:paraId="0D484466" w14:textId="77777777" w:rsidR="004C5392" w:rsidRPr="00E736DA" w:rsidRDefault="00E736DA" w:rsidP="004C5392">
            <w:pPr>
              <w:rPr>
                <w:rFonts w:ascii="Courier New" w:hAnsi="Courier New" w:cs="Courier New"/>
                <w:sz w:val="20"/>
                <w:szCs w:val="20"/>
              </w:rPr>
            </w:pPr>
            <w:r w:rsidRPr="007D7C79">
              <w:rPr>
                <w:rFonts w:ascii="Courier New" w:hAnsi="Courier New" w:cs="Courier New"/>
                <w:sz w:val="20"/>
                <w:szCs w:val="20"/>
              </w:rPr>
              <w:t xml:space="preserve">HIV </w:t>
            </w:r>
            <w:r w:rsidR="004C5392" w:rsidRPr="00E736DA">
              <w:rPr>
                <w:rFonts w:ascii="Courier New" w:hAnsi="Courier New" w:cs="Courier New"/>
                <w:sz w:val="20"/>
                <w:szCs w:val="20"/>
              </w:rPr>
              <w:t>Incidence</w:t>
            </w:r>
          </w:p>
          <w:p w14:paraId="2874A871" w14:textId="77777777" w:rsidR="004C5392" w:rsidRPr="00E736DA" w:rsidRDefault="004C5392" w:rsidP="00E736DA">
            <w:pPr>
              <w:rPr>
                <w:rFonts w:ascii="Courier New" w:hAnsi="Courier New" w:cs="Courier New"/>
                <w:sz w:val="20"/>
                <w:szCs w:val="20"/>
              </w:rPr>
            </w:pPr>
            <w:r w:rsidRPr="00E736DA">
              <w:rPr>
                <w:rFonts w:ascii="Courier New" w:hAnsi="Courier New" w:cs="Courier New"/>
                <w:sz w:val="20"/>
                <w:szCs w:val="20"/>
              </w:rPr>
              <w:t>Surveillance (HIS)</w:t>
            </w:r>
            <w:r w:rsidRPr="007D7C79">
              <w:rPr>
                <w:rFonts w:ascii="Courier New" w:hAnsi="Courier New" w:cs="Courier New"/>
                <w:sz w:val="20"/>
                <w:szCs w:val="20"/>
              </w:rPr>
              <w:t xml:space="preserve"> </w:t>
            </w:r>
            <w:r w:rsidRPr="00E736DA">
              <w:rPr>
                <w:rFonts w:ascii="Courier New" w:hAnsi="Courier New" w:cs="Courier New"/>
                <w:sz w:val="20"/>
                <w:szCs w:val="20"/>
              </w:rPr>
              <w:t>(att 3a,3c,4c)</w:t>
            </w:r>
          </w:p>
        </w:tc>
        <w:tc>
          <w:tcPr>
            <w:tcW w:w="1350" w:type="dxa"/>
            <w:vAlign w:val="bottom"/>
          </w:tcPr>
          <w:p w14:paraId="1E6EB10C" w14:textId="77777777" w:rsidR="004C5392" w:rsidRPr="00E736DA" w:rsidRDefault="004C5392" w:rsidP="004C5392">
            <w:pPr>
              <w:jc w:val="right"/>
              <w:rPr>
                <w:rFonts w:ascii="Courier New" w:hAnsi="Courier New" w:cs="Courier New"/>
                <w:sz w:val="20"/>
                <w:szCs w:val="20"/>
              </w:rPr>
            </w:pPr>
          </w:p>
          <w:p w14:paraId="178AE377" w14:textId="77777777" w:rsidR="004C5392" w:rsidRPr="00E736DA" w:rsidRDefault="004C5392" w:rsidP="004C5392">
            <w:pPr>
              <w:jc w:val="right"/>
              <w:rPr>
                <w:rFonts w:ascii="Courier New" w:hAnsi="Courier New" w:cs="Courier New"/>
                <w:sz w:val="20"/>
                <w:szCs w:val="20"/>
              </w:rPr>
            </w:pPr>
          </w:p>
          <w:p w14:paraId="4645185C" w14:textId="77777777" w:rsidR="004C5392" w:rsidRPr="00B46C5C" w:rsidRDefault="004C5392" w:rsidP="004C5392">
            <w:pPr>
              <w:jc w:val="right"/>
              <w:rPr>
                <w:rFonts w:ascii="Courier New" w:hAnsi="Courier New" w:cs="Courier New"/>
                <w:sz w:val="20"/>
                <w:szCs w:val="20"/>
              </w:rPr>
            </w:pPr>
            <w:r w:rsidRPr="00764912">
              <w:rPr>
                <w:rFonts w:ascii="Courier New" w:hAnsi="Courier New" w:cs="Courier New"/>
                <w:sz w:val="20"/>
                <w:szCs w:val="20"/>
              </w:rPr>
              <w:t>25</w:t>
            </w:r>
          </w:p>
        </w:tc>
        <w:tc>
          <w:tcPr>
            <w:tcW w:w="1710" w:type="dxa"/>
            <w:vAlign w:val="bottom"/>
          </w:tcPr>
          <w:p w14:paraId="63C449E0" w14:textId="77777777" w:rsidR="004C5392" w:rsidRPr="00E736DA" w:rsidRDefault="00E736DA" w:rsidP="00E736DA">
            <w:pPr>
              <w:jc w:val="right"/>
              <w:rPr>
                <w:rFonts w:ascii="Courier New" w:hAnsi="Courier New" w:cs="Courier New"/>
                <w:sz w:val="20"/>
                <w:szCs w:val="20"/>
              </w:rPr>
            </w:pPr>
            <w:r w:rsidRPr="007D7C79">
              <w:rPr>
                <w:rFonts w:ascii="Courier New" w:hAnsi="Courier New" w:cs="Courier New"/>
                <w:sz w:val="20"/>
                <w:szCs w:val="20"/>
              </w:rPr>
              <w:t>2</w:t>
            </w:r>
            <w:r w:rsidR="004C5392" w:rsidRPr="00E736DA">
              <w:rPr>
                <w:rFonts w:ascii="Courier New" w:hAnsi="Courier New" w:cs="Courier New"/>
                <w:sz w:val="20"/>
                <w:szCs w:val="20"/>
              </w:rPr>
              <w:t>,</w:t>
            </w:r>
            <w:r w:rsidRPr="007D7C79">
              <w:rPr>
                <w:rFonts w:ascii="Courier New" w:hAnsi="Courier New" w:cs="Courier New"/>
                <w:sz w:val="20"/>
                <w:szCs w:val="20"/>
              </w:rPr>
              <w:t>288</w:t>
            </w:r>
          </w:p>
        </w:tc>
        <w:tc>
          <w:tcPr>
            <w:tcW w:w="1440" w:type="dxa"/>
            <w:vAlign w:val="bottom"/>
          </w:tcPr>
          <w:p w14:paraId="7C530903" w14:textId="77777777" w:rsidR="004C5392" w:rsidRPr="00E736DA" w:rsidRDefault="00E736DA" w:rsidP="00E736DA">
            <w:pPr>
              <w:jc w:val="right"/>
              <w:rPr>
                <w:rFonts w:ascii="Courier New" w:hAnsi="Courier New" w:cs="Courier New"/>
                <w:sz w:val="20"/>
                <w:szCs w:val="20"/>
              </w:rPr>
            </w:pPr>
            <w:r w:rsidRPr="007D7C79">
              <w:rPr>
                <w:rFonts w:ascii="Courier New" w:hAnsi="Courier New" w:cs="Courier New"/>
                <w:sz w:val="20"/>
                <w:szCs w:val="20"/>
              </w:rPr>
              <w:t>57</w:t>
            </w:r>
            <w:r w:rsidR="004C5392" w:rsidRPr="00E736DA">
              <w:rPr>
                <w:rFonts w:ascii="Courier New" w:hAnsi="Courier New" w:cs="Courier New"/>
                <w:sz w:val="20"/>
                <w:szCs w:val="20"/>
              </w:rPr>
              <w:t>,</w:t>
            </w:r>
            <w:r w:rsidRPr="007D7C79">
              <w:rPr>
                <w:rFonts w:ascii="Courier New" w:hAnsi="Courier New" w:cs="Courier New"/>
                <w:sz w:val="20"/>
                <w:szCs w:val="20"/>
              </w:rPr>
              <w:t>200</w:t>
            </w:r>
          </w:p>
        </w:tc>
        <w:tc>
          <w:tcPr>
            <w:tcW w:w="1373" w:type="dxa"/>
            <w:vAlign w:val="bottom"/>
          </w:tcPr>
          <w:p w14:paraId="188DB4D9" w14:textId="77777777" w:rsidR="004C5392" w:rsidRPr="00E736DA" w:rsidRDefault="00E736DA" w:rsidP="00E736DA">
            <w:pPr>
              <w:jc w:val="right"/>
              <w:rPr>
                <w:rFonts w:ascii="Courier New" w:hAnsi="Courier New" w:cs="Courier New"/>
                <w:sz w:val="20"/>
                <w:szCs w:val="20"/>
              </w:rPr>
            </w:pPr>
            <w:r w:rsidRPr="007D7C79">
              <w:rPr>
                <w:rFonts w:ascii="Courier New" w:hAnsi="Courier New" w:cs="Courier New"/>
                <w:sz w:val="20"/>
                <w:szCs w:val="20"/>
              </w:rPr>
              <w:t>10</w:t>
            </w:r>
            <w:r w:rsidR="004C5392" w:rsidRPr="00E736DA">
              <w:rPr>
                <w:rFonts w:ascii="Courier New" w:hAnsi="Courier New" w:cs="Courier New"/>
                <w:sz w:val="20"/>
                <w:szCs w:val="20"/>
              </w:rPr>
              <w:t>/60</w:t>
            </w:r>
          </w:p>
        </w:tc>
        <w:tc>
          <w:tcPr>
            <w:tcW w:w="1260" w:type="dxa"/>
            <w:vAlign w:val="bottom"/>
          </w:tcPr>
          <w:p w14:paraId="0F5FACF2" w14:textId="77777777" w:rsidR="004C5392" w:rsidRPr="00E736DA" w:rsidRDefault="00E736DA" w:rsidP="00E736DA">
            <w:pPr>
              <w:jc w:val="right"/>
              <w:rPr>
                <w:rFonts w:ascii="Courier New" w:hAnsi="Courier New" w:cs="Courier New"/>
                <w:sz w:val="20"/>
                <w:szCs w:val="20"/>
              </w:rPr>
            </w:pPr>
            <w:r w:rsidRPr="007D7C79">
              <w:rPr>
                <w:rFonts w:ascii="Courier New" w:hAnsi="Courier New" w:cs="Courier New"/>
                <w:sz w:val="20"/>
                <w:szCs w:val="20"/>
              </w:rPr>
              <w:t>9,533</w:t>
            </w:r>
            <w:r w:rsidR="004C5392" w:rsidRPr="00E736DA">
              <w:rPr>
                <w:rFonts w:ascii="Courier New" w:hAnsi="Courier New" w:cs="Courier New"/>
                <w:sz w:val="20"/>
                <w:szCs w:val="20"/>
              </w:rPr>
              <w:t xml:space="preserve"> </w:t>
            </w:r>
          </w:p>
        </w:tc>
      </w:tr>
      <w:tr w:rsidR="004C5392" w:rsidRPr="003105AF" w14:paraId="75ABB89F" w14:textId="77777777" w:rsidTr="004C5392">
        <w:tc>
          <w:tcPr>
            <w:tcW w:w="1728" w:type="dxa"/>
          </w:tcPr>
          <w:p w14:paraId="494D6DA1" w14:textId="77777777" w:rsidR="004C5392" w:rsidRPr="003105AF" w:rsidRDefault="004C5392" w:rsidP="004C5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color w:val="FF0000"/>
                <w:sz w:val="20"/>
                <w:szCs w:val="20"/>
              </w:rPr>
            </w:pPr>
            <w:r w:rsidRPr="003105AF">
              <w:rPr>
                <w:rFonts w:ascii="Courier New" w:hAnsi="Courier New" w:cs="Courier New"/>
                <w:sz w:val="20"/>
                <w:szCs w:val="20"/>
              </w:rPr>
              <w:t>Health Departments</w:t>
            </w:r>
          </w:p>
        </w:tc>
        <w:tc>
          <w:tcPr>
            <w:tcW w:w="1867" w:type="dxa"/>
          </w:tcPr>
          <w:p w14:paraId="3A738E28" w14:textId="77777777" w:rsidR="004C5392" w:rsidRPr="003105AF" w:rsidRDefault="004C5392" w:rsidP="004C5392">
            <w:pPr>
              <w:rPr>
                <w:rFonts w:ascii="Courier New" w:hAnsi="Courier New" w:cs="Courier New"/>
                <w:sz w:val="20"/>
                <w:szCs w:val="20"/>
              </w:rPr>
            </w:pPr>
            <w:r w:rsidRPr="003105AF">
              <w:rPr>
                <w:rFonts w:ascii="Courier New" w:hAnsi="Courier New" w:cs="Courier New"/>
                <w:sz w:val="20"/>
                <w:szCs w:val="20"/>
              </w:rPr>
              <w:t>Molecular HIV Surveillance (MHS) (att 3a,3b,3c, 4a,4d)</w:t>
            </w:r>
          </w:p>
        </w:tc>
        <w:tc>
          <w:tcPr>
            <w:tcW w:w="1350" w:type="dxa"/>
            <w:vAlign w:val="bottom"/>
          </w:tcPr>
          <w:p w14:paraId="7E21781C" w14:textId="77777777" w:rsidR="004C5392" w:rsidRPr="003105AF" w:rsidRDefault="004C5392" w:rsidP="004C5392">
            <w:pPr>
              <w:jc w:val="right"/>
              <w:rPr>
                <w:rFonts w:ascii="Courier New" w:hAnsi="Courier New" w:cs="Courier New"/>
                <w:sz w:val="20"/>
                <w:szCs w:val="20"/>
              </w:rPr>
            </w:pPr>
          </w:p>
          <w:p w14:paraId="6509B35F" w14:textId="77777777" w:rsidR="004C5392" w:rsidRPr="003105AF" w:rsidRDefault="004C5392" w:rsidP="004C5392">
            <w:pPr>
              <w:jc w:val="right"/>
              <w:rPr>
                <w:rFonts w:ascii="Courier New" w:hAnsi="Courier New" w:cs="Courier New"/>
                <w:sz w:val="20"/>
                <w:szCs w:val="20"/>
              </w:rPr>
            </w:pPr>
          </w:p>
          <w:p w14:paraId="40331E40" w14:textId="77777777" w:rsidR="004C5392" w:rsidRPr="003105AF" w:rsidRDefault="004C5392" w:rsidP="004C5392">
            <w:pPr>
              <w:jc w:val="right"/>
              <w:rPr>
                <w:rFonts w:ascii="Courier New" w:hAnsi="Courier New" w:cs="Courier New"/>
                <w:sz w:val="20"/>
                <w:szCs w:val="20"/>
              </w:rPr>
            </w:pPr>
          </w:p>
          <w:p w14:paraId="041C55D2" w14:textId="77777777" w:rsidR="004C5392" w:rsidRPr="003105AF" w:rsidRDefault="004C5392" w:rsidP="004C5392">
            <w:pPr>
              <w:jc w:val="right"/>
              <w:rPr>
                <w:rFonts w:ascii="Courier New" w:hAnsi="Courier New" w:cs="Courier New"/>
                <w:sz w:val="20"/>
                <w:szCs w:val="20"/>
              </w:rPr>
            </w:pPr>
            <w:r w:rsidRPr="003105AF">
              <w:rPr>
                <w:rFonts w:ascii="Courier New" w:hAnsi="Courier New" w:cs="Courier New"/>
                <w:sz w:val="20"/>
                <w:szCs w:val="20"/>
              </w:rPr>
              <w:t>53</w:t>
            </w:r>
          </w:p>
        </w:tc>
        <w:tc>
          <w:tcPr>
            <w:tcW w:w="1710" w:type="dxa"/>
            <w:vAlign w:val="bottom"/>
          </w:tcPr>
          <w:p w14:paraId="4E15013A" w14:textId="77777777" w:rsidR="004C5392" w:rsidRPr="003105AF" w:rsidRDefault="004C5392" w:rsidP="004C5392">
            <w:pPr>
              <w:jc w:val="right"/>
              <w:rPr>
                <w:rFonts w:ascii="Courier New" w:hAnsi="Courier New" w:cs="Courier New"/>
                <w:sz w:val="20"/>
                <w:szCs w:val="20"/>
              </w:rPr>
            </w:pPr>
          </w:p>
          <w:p w14:paraId="16DCE0CB" w14:textId="77777777" w:rsidR="004C5392" w:rsidRPr="003105AF" w:rsidRDefault="004C5392" w:rsidP="004C5392">
            <w:pPr>
              <w:jc w:val="right"/>
              <w:rPr>
                <w:rFonts w:ascii="Courier New" w:hAnsi="Courier New" w:cs="Courier New"/>
                <w:sz w:val="20"/>
                <w:szCs w:val="20"/>
              </w:rPr>
            </w:pPr>
          </w:p>
          <w:p w14:paraId="32A8939A" w14:textId="77777777" w:rsidR="004C5392" w:rsidRPr="003105AF" w:rsidRDefault="004C5392" w:rsidP="004C5392">
            <w:pPr>
              <w:jc w:val="right"/>
              <w:rPr>
                <w:rFonts w:ascii="Courier New" w:hAnsi="Courier New" w:cs="Courier New"/>
                <w:sz w:val="20"/>
                <w:szCs w:val="20"/>
              </w:rPr>
            </w:pPr>
          </w:p>
          <w:p w14:paraId="08335C35" w14:textId="77777777" w:rsidR="004C5392" w:rsidRPr="003105AF" w:rsidRDefault="004C5392" w:rsidP="004C5392">
            <w:pPr>
              <w:jc w:val="right"/>
              <w:rPr>
                <w:rFonts w:ascii="Courier New" w:hAnsi="Courier New" w:cs="Courier New"/>
                <w:sz w:val="20"/>
                <w:szCs w:val="20"/>
              </w:rPr>
            </w:pPr>
            <w:r w:rsidRPr="003105AF">
              <w:rPr>
                <w:rFonts w:ascii="Courier New" w:hAnsi="Courier New" w:cs="Courier New"/>
                <w:sz w:val="20"/>
                <w:szCs w:val="20"/>
              </w:rPr>
              <w:t>829</w:t>
            </w:r>
          </w:p>
        </w:tc>
        <w:tc>
          <w:tcPr>
            <w:tcW w:w="1440" w:type="dxa"/>
            <w:vAlign w:val="bottom"/>
          </w:tcPr>
          <w:p w14:paraId="356507E4" w14:textId="77777777" w:rsidR="004C5392" w:rsidRPr="003105AF" w:rsidRDefault="004C5392" w:rsidP="004C5392">
            <w:pPr>
              <w:jc w:val="right"/>
              <w:rPr>
                <w:rFonts w:ascii="Courier New" w:hAnsi="Courier New" w:cs="Courier New"/>
                <w:sz w:val="20"/>
                <w:szCs w:val="20"/>
              </w:rPr>
            </w:pPr>
          </w:p>
          <w:p w14:paraId="7FEC76DD" w14:textId="77777777" w:rsidR="004C5392" w:rsidRPr="003105AF" w:rsidRDefault="004C5392" w:rsidP="004C5392">
            <w:pPr>
              <w:jc w:val="right"/>
              <w:rPr>
                <w:rFonts w:ascii="Courier New" w:hAnsi="Courier New" w:cs="Courier New"/>
                <w:sz w:val="20"/>
                <w:szCs w:val="20"/>
              </w:rPr>
            </w:pPr>
          </w:p>
          <w:p w14:paraId="2D98EF9A" w14:textId="77777777" w:rsidR="004C5392" w:rsidRPr="003105AF" w:rsidRDefault="004C5392" w:rsidP="004C5392">
            <w:pPr>
              <w:jc w:val="right"/>
              <w:rPr>
                <w:rFonts w:ascii="Courier New" w:hAnsi="Courier New" w:cs="Courier New"/>
                <w:sz w:val="20"/>
                <w:szCs w:val="20"/>
              </w:rPr>
            </w:pPr>
          </w:p>
          <w:p w14:paraId="5F2CAF66" w14:textId="77777777" w:rsidR="004C5392" w:rsidRPr="003105AF" w:rsidRDefault="004C5392" w:rsidP="004C5392">
            <w:pPr>
              <w:jc w:val="right"/>
              <w:rPr>
                <w:rFonts w:ascii="Courier New" w:hAnsi="Courier New" w:cs="Courier New"/>
                <w:sz w:val="20"/>
                <w:szCs w:val="20"/>
              </w:rPr>
            </w:pPr>
            <w:r w:rsidRPr="003105AF">
              <w:rPr>
                <w:rFonts w:ascii="Courier New" w:hAnsi="Courier New" w:cs="Courier New"/>
                <w:sz w:val="20"/>
                <w:szCs w:val="20"/>
              </w:rPr>
              <w:t>43,937</w:t>
            </w:r>
          </w:p>
        </w:tc>
        <w:tc>
          <w:tcPr>
            <w:tcW w:w="1373" w:type="dxa"/>
            <w:vAlign w:val="bottom"/>
          </w:tcPr>
          <w:p w14:paraId="5051CEB2" w14:textId="77777777" w:rsidR="004C5392" w:rsidRPr="003105AF" w:rsidRDefault="004C5392" w:rsidP="004C5392">
            <w:pPr>
              <w:jc w:val="right"/>
              <w:rPr>
                <w:rFonts w:ascii="Courier New" w:hAnsi="Courier New" w:cs="Courier New"/>
                <w:sz w:val="20"/>
                <w:szCs w:val="20"/>
              </w:rPr>
            </w:pPr>
          </w:p>
          <w:p w14:paraId="6D73590E" w14:textId="77777777" w:rsidR="004C5392" w:rsidRPr="003105AF" w:rsidRDefault="004C5392" w:rsidP="004C5392">
            <w:pPr>
              <w:jc w:val="right"/>
              <w:rPr>
                <w:rFonts w:ascii="Courier New" w:hAnsi="Courier New" w:cs="Courier New"/>
                <w:sz w:val="20"/>
                <w:szCs w:val="20"/>
              </w:rPr>
            </w:pPr>
          </w:p>
          <w:p w14:paraId="7D2C587B" w14:textId="77777777" w:rsidR="004C5392" w:rsidRPr="003105AF" w:rsidRDefault="004C5392" w:rsidP="004C5392">
            <w:pPr>
              <w:jc w:val="right"/>
              <w:rPr>
                <w:rFonts w:ascii="Courier New" w:hAnsi="Courier New" w:cs="Courier New"/>
                <w:sz w:val="20"/>
                <w:szCs w:val="20"/>
              </w:rPr>
            </w:pPr>
          </w:p>
          <w:p w14:paraId="294B6431" w14:textId="77777777" w:rsidR="004C5392" w:rsidRPr="003105AF" w:rsidRDefault="004C5392" w:rsidP="004C5392">
            <w:pPr>
              <w:jc w:val="right"/>
              <w:rPr>
                <w:rFonts w:ascii="Courier New" w:hAnsi="Courier New" w:cs="Courier New"/>
                <w:sz w:val="20"/>
                <w:szCs w:val="20"/>
              </w:rPr>
            </w:pPr>
            <w:r w:rsidRPr="003105AF">
              <w:rPr>
                <w:rFonts w:ascii="Courier New" w:hAnsi="Courier New" w:cs="Courier New"/>
                <w:sz w:val="20"/>
                <w:szCs w:val="20"/>
              </w:rPr>
              <w:t>5/60</w:t>
            </w:r>
          </w:p>
        </w:tc>
        <w:tc>
          <w:tcPr>
            <w:tcW w:w="1260" w:type="dxa"/>
            <w:vAlign w:val="bottom"/>
          </w:tcPr>
          <w:p w14:paraId="4C4F68DE" w14:textId="77777777" w:rsidR="004C5392" w:rsidRPr="003105AF" w:rsidRDefault="004C5392" w:rsidP="004C5392">
            <w:pPr>
              <w:jc w:val="right"/>
              <w:rPr>
                <w:rFonts w:ascii="Courier New" w:hAnsi="Courier New" w:cs="Courier New"/>
                <w:sz w:val="20"/>
                <w:szCs w:val="20"/>
              </w:rPr>
            </w:pPr>
          </w:p>
          <w:p w14:paraId="1D76E7EA" w14:textId="77777777" w:rsidR="004C5392" w:rsidRPr="003105AF" w:rsidRDefault="004C5392" w:rsidP="004C5392">
            <w:pPr>
              <w:jc w:val="right"/>
              <w:rPr>
                <w:rFonts w:ascii="Courier New" w:hAnsi="Courier New" w:cs="Courier New"/>
                <w:sz w:val="20"/>
                <w:szCs w:val="20"/>
              </w:rPr>
            </w:pPr>
            <w:r w:rsidRPr="003105AF">
              <w:rPr>
                <w:rFonts w:ascii="Courier New" w:hAnsi="Courier New" w:cs="Courier New"/>
                <w:sz w:val="20"/>
                <w:szCs w:val="20"/>
              </w:rPr>
              <w:t>3,661</w:t>
            </w:r>
          </w:p>
        </w:tc>
      </w:tr>
      <w:tr w:rsidR="004C5392" w:rsidRPr="003105AF" w14:paraId="3228E50E" w14:textId="77777777" w:rsidTr="004C5392">
        <w:trPr>
          <w:trHeight w:val="665"/>
        </w:trPr>
        <w:tc>
          <w:tcPr>
            <w:tcW w:w="1728" w:type="dxa"/>
          </w:tcPr>
          <w:p w14:paraId="57D6A9F1" w14:textId="77777777" w:rsidR="004C5392" w:rsidRPr="003105AF" w:rsidRDefault="004C5392" w:rsidP="004C5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color w:val="FF0000"/>
                <w:sz w:val="20"/>
                <w:szCs w:val="20"/>
              </w:rPr>
            </w:pPr>
            <w:r w:rsidRPr="003105AF">
              <w:rPr>
                <w:rFonts w:ascii="Courier New" w:hAnsi="Courier New" w:cs="Courier New"/>
                <w:sz w:val="20"/>
                <w:szCs w:val="20"/>
              </w:rPr>
              <w:t>Health Departments</w:t>
            </w:r>
          </w:p>
        </w:tc>
        <w:tc>
          <w:tcPr>
            <w:tcW w:w="1867" w:type="dxa"/>
          </w:tcPr>
          <w:p w14:paraId="614257E4" w14:textId="77777777" w:rsidR="004C5392" w:rsidRPr="003105AF" w:rsidRDefault="004C5392" w:rsidP="004C5392">
            <w:pPr>
              <w:rPr>
                <w:rFonts w:ascii="Courier New" w:hAnsi="Courier New" w:cs="Courier New"/>
                <w:sz w:val="20"/>
                <w:szCs w:val="20"/>
              </w:rPr>
            </w:pPr>
            <w:r w:rsidRPr="003105AF">
              <w:rPr>
                <w:rFonts w:ascii="Courier New" w:hAnsi="Courier New" w:cs="Courier New"/>
                <w:sz w:val="20"/>
                <w:szCs w:val="20"/>
              </w:rPr>
              <w:t>Perinatal HIV Exposure Reporting (PHER) (att 3c,3d,4b)</w:t>
            </w:r>
          </w:p>
        </w:tc>
        <w:tc>
          <w:tcPr>
            <w:tcW w:w="1350" w:type="dxa"/>
            <w:vAlign w:val="bottom"/>
          </w:tcPr>
          <w:p w14:paraId="4932C1C2" w14:textId="77777777" w:rsidR="004C5392" w:rsidRPr="003105AF" w:rsidRDefault="004C5392" w:rsidP="004C5392">
            <w:pPr>
              <w:jc w:val="right"/>
              <w:rPr>
                <w:rFonts w:ascii="Courier New" w:hAnsi="Courier New" w:cs="Courier New"/>
                <w:sz w:val="20"/>
                <w:szCs w:val="20"/>
              </w:rPr>
            </w:pPr>
            <w:r w:rsidRPr="003105AF">
              <w:rPr>
                <w:rFonts w:ascii="Courier New" w:hAnsi="Courier New" w:cs="Courier New"/>
                <w:sz w:val="20"/>
                <w:szCs w:val="20"/>
              </w:rPr>
              <w:t>35</w:t>
            </w:r>
          </w:p>
        </w:tc>
        <w:tc>
          <w:tcPr>
            <w:tcW w:w="1710" w:type="dxa"/>
            <w:vAlign w:val="bottom"/>
          </w:tcPr>
          <w:p w14:paraId="3B4019F3" w14:textId="77777777" w:rsidR="004C5392" w:rsidRPr="003105AF" w:rsidRDefault="004C5392" w:rsidP="004C5392">
            <w:pPr>
              <w:jc w:val="right"/>
              <w:rPr>
                <w:rFonts w:ascii="Courier New" w:hAnsi="Courier New" w:cs="Courier New"/>
                <w:sz w:val="20"/>
                <w:szCs w:val="20"/>
              </w:rPr>
            </w:pPr>
          </w:p>
          <w:p w14:paraId="25305D64" w14:textId="77777777" w:rsidR="004C5392" w:rsidRPr="003105AF" w:rsidRDefault="004C5392" w:rsidP="004C5392">
            <w:pPr>
              <w:jc w:val="right"/>
              <w:rPr>
                <w:rFonts w:ascii="Courier New" w:hAnsi="Courier New" w:cs="Courier New"/>
                <w:sz w:val="20"/>
                <w:szCs w:val="20"/>
              </w:rPr>
            </w:pPr>
            <w:r w:rsidRPr="003105AF">
              <w:rPr>
                <w:rFonts w:ascii="Courier New" w:hAnsi="Courier New" w:cs="Courier New"/>
                <w:sz w:val="20"/>
                <w:szCs w:val="20"/>
              </w:rPr>
              <w:t>114</w:t>
            </w:r>
          </w:p>
        </w:tc>
        <w:tc>
          <w:tcPr>
            <w:tcW w:w="1440" w:type="dxa"/>
            <w:vAlign w:val="bottom"/>
          </w:tcPr>
          <w:p w14:paraId="4B7B7E33" w14:textId="77777777" w:rsidR="004C5392" w:rsidRPr="003105AF" w:rsidRDefault="004C5392" w:rsidP="004C5392">
            <w:pPr>
              <w:jc w:val="right"/>
              <w:rPr>
                <w:rFonts w:ascii="Courier New" w:hAnsi="Courier New" w:cs="Courier New"/>
                <w:sz w:val="20"/>
                <w:szCs w:val="20"/>
              </w:rPr>
            </w:pPr>
          </w:p>
          <w:p w14:paraId="5BA53F32" w14:textId="77777777" w:rsidR="004C5392" w:rsidRPr="003105AF" w:rsidRDefault="004C5392" w:rsidP="004C5392">
            <w:pPr>
              <w:jc w:val="right"/>
              <w:rPr>
                <w:rFonts w:ascii="Courier New" w:hAnsi="Courier New" w:cs="Courier New"/>
                <w:sz w:val="20"/>
                <w:szCs w:val="20"/>
              </w:rPr>
            </w:pPr>
            <w:r w:rsidRPr="003105AF">
              <w:rPr>
                <w:rFonts w:ascii="Courier New" w:hAnsi="Courier New" w:cs="Courier New"/>
                <w:sz w:val="20"/>
                <w:szCs w:val="20"/>
              </w:rPr>
              <w:t>3,990</w:t>
            </w:r>
          </w:p>
        </w:tc>
        <w:tc>
          <w:tcPr>
            <w:tcW w:w="1373" w:type="dxa"/>
            <w:vAlign w:val="bottom"/>
          </w:tcPr>
          <w:p w14:paraId="6D7644BE" w14:textId="77777777" w:rsidR="004C5392" w:rsidRPr="003105AF" w:rsidRDefault="004C5392" w:rsidP="004C5392">
            <w:pPr>
              <w:jc w:val="right"/>
              <w:rPr>
                <w:rFonts w:ascii="Courier New" w:hAnsi="Courier New" w:cs="Courier New"/>
                <w:sz w:val="20"/>
                <w:szCs w:val="20"/>
              </w:rPr>
            </w:pPr>
          </w:p>
          <w:p w14:paraId="6D381638" w14:textId="77777777" w:rsidR="004C5392" w:rsidRPr="003105AF" w:rsidRDefault="004C5392">
            <w:pPr>
              <w:jc w:val="right"/>
              <w:rPr>
                <w:rFonts w:ascii="Courier New" w:hAnsi="Courier New" w:cs="Courier New"/>
                <w:sz w:val="20"/>
                <w:szCs w:val="20"/>
              </w:rPr>
            </w:pPr>
            <w:r w:rsidRPr="003105AF">
              <w:rPr>
                <w:rFonts w:ascii="Courier New" w:hAnsi="Courier New" w:cs="Courier New"/>
                <w:sz w:val="20"/>
                <w:szCs w:val="20"/>
              </w:rPr>
              <w:t>30/60</w:t>
            </w:r>
          </w:p>
        </w:tc>
        <w:tc>
          <w:tcPr>
            <w:tcW w:w="1260" w:type="dxa"/>
            <w:vAlign w:val="bottom"/>
          </w:tcPr>
          <w:p w14:paraId="1BB96373" w14:textId="77777777" w:rsidR="004C5392" w:rsidRPr="003105AF" w:rsidRDefault="004C5392" w:rsidP="004C5392">
            <w:pPr>
              <w:jc w:val="right"/>
              <w:rPr>
                <w:rFonts w:ascii="Courier New" w:hAnsi="Courier New" w:cs="Courier New"/>
                <w:sz w:val="20"/>
                <w:szCs w:val="20"/>
              </w:rPr>
            </w:pPr>
            <w:r w:rsidRPr="003105AF">
              <w:rPr>
                <w:rFonts w:ascii="Courier New" w:hAnsi="Courier New" w:cs="Courier New"/>
                <w:sz w:val="20"/>
                <w:szCs w:val="20"/>
              </w:rPr>
              <w:t>1,995</w:t>
            </w:r>
          </w:p>
        </w:tc>
      </w:tr>
      <w:tr w:rsidR="004C5392" w:rsidRPr="003105AF" w14:paraId="459B92E2" w14:textId="77777777" w:rsidTr="004C5392">
        <w:trPr>
          <w:trHeight w:val="665"/>
        </w:trPr>
        <w:tc>
          <w:tcPr>
            <w:tcW w:w="1728" w:type="dxa"/>
          </w:tcPr>
          <w:p w14:paraId="65E81F5A" w14:textId="77777777" w:rsidR="004C5392" w:rsidRPr="003105AF" w:rsidRDefault="004C5392" w:rsidP="004C5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0"/>
                <w:szCs w:val="20"/>
              </w:rPr>
            </w:pPr>
            <w:r w:rsidRPr="003105AF">
              <w:rPr>
                <w:rFonts w:ascii="Courier New" w:hAnsi="Courier New" w:cs="Courier New"/>
                <w:sz w:val="20"/>
                <w:szCs w:val="20"/>
              </w:rPr>
              <w:t>Health Departments</w:t>
            </w:r>
          </w:p>
        </w:tc>
        <w:tc>
          <w:tcPr>
            <w:tcW w:w="1867" w:type="dxa"/>
          </w:tcPr>
          <w:p w14:paraId="1507B4A9" w14:textId="77777777" w:rsidR="004C5392" w:rsidRPr="003105AF" w:rsidRDefault="004C5392" w:rsidP="004C5392">
            <w:pPr>
              <w:rPr>
                <w:rFonts w:ascii="Courier New" w:hAnsi="Courier New" w:cs="Courier New"/>
                <w:sz w:val="20"/>
                <w:szCs w:val="20"/>
              </w:rPr>
            </w:pPr>
            <w:r w:rsidRPr="003105AF">
              <w:rPr>
                <w:rFonts w:ascii="Courier New" w:hAnsi="Courier New" w:cs="Courier New"/>
                <w:sz w:val="20"/>
                <w:szCs w:val="20"/>
              </w:rPr>
              <w:t>Annual Reporting:</w:t>
            </w:r>
          </w:p>
          <w:p w14:paraId="63AA7FA0" w14:textId="77777777" w:rsidR="004C5392" w:rsidRPr="003105AF" w:rsidRDefault="004C5392" w:rsidP="004C5392">
            <w:pPr>
              <w:rPr>
                <w:rFonts w:ascii="Courier New" w:hAnsi="Courier New" w:cs="Courier New"/>
                <w:sz w:val="20"/>
                <w:szCs w:val="20"/>
              </w:rPr>
            </w:pPr>
            <w:r w:rsidRPr="003105AF">
              <w:rPr>
                <w:rFonts w:ascii="Courier New" w:hAnsi="Courier New" w:cs="Courier New"/>
                <w:sz w:val="20"/>
                <w:szCs w:val="20"/>
              </w:rPr>
              <w:t xml:space="preserve">Standards Evaluation Report (SER)(att 3e) </w:t>
            </w:r>
          </w:p>
        </w:tc>
        <w:tc>
          <w:tcPr>
            <w:tcW w:w="1350" w:type="dxa"/>
            <w:vAlign w:val="bottom"/>
          </w:tcPr>
          <w:p w14:paraId="1EEEFADD" w14:textId="77777777" w:rsidR="004C5392" w:rsidRPr="003105AF" w:rsidRDefault="004C5392" w:rsidP="004C5392">
            <w:pPr>
              <w:jc w:val="right"/>
              <w:rPr>
                <w:rFonts w:ascii="Courier New" w:hAnsi="Courier New" w:cs="Courier New"/>
                <w:sz w:val="20"/>
                <w:szCs w:val="20"/>
              </w:rPr>
            </w:pPr>
            <w:r w:rsidRPr="003105AF">
              <w:rPr>
                <w:rFonts w:ascii="Courier New" w:hAnsi="Courier New" w:cs="Courier New"/>
                <w:sz w:val="20"/>
                <w:szCs w:val="20"/>
              </w:rPr>
              <w:t>59</w:t>
            </w:r>
          </w:p>
        </w:tc>
        <w:tc>
          <w:tcPr>
            <w:tcW w:w="1710" w:type="dxa"/>
            <w:vAlign w:val="bottom"/>
          </w:tcPr>
          <w:p w14:paraId="511AACAD" w14:textId="77777777" w:rsidR="004C5392" w:rsidRPr="003105AF" w:rsidRDefault="004C5392" w:rsidP="004C5392">
            <w:pPr>
              <w:jc w:val="right"/>
              <w:rPr>
                <w:rFonts w:ascii="Courier New" w:hAnsi="Courier New" w:cs="Courier New"/>
                <w:sz w:val="20"/>
                <w:szCs w:val="20"/>
              </w:rPr>
            </w:pPr>
            <w:r w:rsidRPr="003105AF">
              <w:rPr>
                <w:rFonts w:ascii="Courier New" w:hAnsi="Courier New" w:cs="Courier New"/>
                <w:sz w:val="20"/>
                <w:szCs w:val="20"/>
              </w:rPr>
              <w:t>1</w:t>
            </w:r>
          </w:p>
        </w:tc>
        <w:tc>
          <w:tcPr>
            <w:tcW w:w="1440" w:type="dxa"/>
            <w:vAlign w:val="bottom"/>
          </w:tcPr>
          <w:p w14:paraId="075F5220" w14:textId="77777777" w:rsidR="004C5392" w:rsidRPr="003105AF" w:rsidRDefault="004C5392" w:rsidP="004C5392">
            <w:pPr>
              <w:jc w:val="right"/>
              <w:rPr>
                <w:rFonts w:ascii="Courier New" w:hAnsi="Courier New" w:cs="Courier New"/>
                <w:sz w:val="20"/>
                <w:szCs w:val="20"/>
              </w:rPr>
            </w:pPr>
            <w:r w:rsidRPr="003105AF">
              <w:rPr>
                <w:rFonts w:ascii="Courier New" w:hAnsi="Courier New" w:cs="Courier New"/>
                <w:sz w:val="20"/>
                <w:szCs w:val="20"/>
              </w:rPr>
              <w:t>59</w:t>
            </w:r>
          </w:p>
        </w:tc>
        <w:tc>
          <w:tcPr>
            <w:tcW w:w="1373" w:type="dxa"/>
            <w:vAlign w:val="bottom"/>
          </w:tcPr>
          <w:p w14:paraId="6EDE50F7" w14:textId="77777777" w:rsidR="004C5392" w:rsidRPr="003105AF" w:rsidRDefault="004C5392" w:rsidP="004C5392">
            <w:pPr>
              <w:jc w:val="right"/>
              <w:rPr>
                <w:rFonts w:ascii="Courier New" w:hAnsi="Courier New" w:cs="Courier New"/>
                <w:sz w:val="20"/>
                <w:szCs w:val="20"/>
              </w:rPr>
            </w:pPr>
            <w:r w:rsidRPr="003105AF">
              <w:rPr>
                <w:rFonts w:ascii="Courier New" w:hAnsi="Courier New" w:cs="Courier New"/>
                <w:sz w:val="20"/>
                <w:szCs w:val="20"/>
              </w:rPr>
              <w:t>8</w:t>
            </w:r>
          </w:p>
        </w:tc>
        <w:tc>
          <w:tcPr>
            <w:tcW w:w="1260" w:type="dxa"/>
            <w:vAlign w:val="bottom"/>
          </w:tcPr>
          <w:p w14:paraId="61D50E89" w14:textId="77777777" w:rsidR="004C5392" w:rsidRPr="003105AF" w:rsidRDefault="004C5392" w:rsidP="004C5392">
            <w:pPr>
              <w:jc w:val="right"/>
              <w:rPr>
                <w:rFonts w:ascii="Courier New" w:hAnsi="Courier New" w:cs="Courier New"/>
                <w:sz w:val="20"/>
                <w:szCs w:val="20"/>
              </w:rPr>
            </w:pPr>
            <w:r w:rsidRPr="003105AF">
              <w:rPr>
                <w:rFonts w:ascii="Courier New" w:hAnsi="Courier New" w:cs="Courier New"/>
                <w:sz w:val="20"/>
                <w:szCs w:val="20"/>
              </w:rPr>
              <w:t xml:space="preserve">472 </w:t>
            </w:r>
          </w:p>
        </w:tc>
      </w:tr>
      <w:tr w:rsidR="004C5392" w:rsidRPr="003105AF" w14:paraId="47759EDA" w14:textId="77777777" w:rsidTr="004C5392">
        <w:trPr>
          <w:trHeight w:val="665"/>
        </w:trPr>
        <w:tc>
          <w:tcPr>
            <w:tcW w:w="1728" w:type="dxa"/>
          </w:tcPr>
          <w:p w14:paraId="7C5EBE44" w14:textId="77777777" w:rsidR="004C5392" w:rsidRPr="003105AF" w:rsidRDefault="004C5392" w:rsidP="004C5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0"/>
                <w:szCs w:val="20"/>
              </w:rPr>
            </w:pPr>
            <w:r w:rsidRPr="003105AF">
              <w:rPr>
                <w:rFonts w:ascii="Courier New" w:hAnsi="Courier New" w:cs="Courier New"/>
                <w:sz w:val="20"/>
                <w:szCs w:val="20"/>
              </w:rPr>
              <w:t xml:space="preserve">Health Departments </w:t>
            </w:r>
          </w:p>
        </w:tc>
        <w:tc>
          <w:tcPr>
            <w:tcW w:w="1867" w:type="dxa"/>
          </w:tcPr>
          <w:p w14:paraId="59B6328F" w14:textId="77777777" w:rsidR="004C5392" w:rsidRPr="003105AF" w:rsidRDefault="004C5392" w:rsidP="004C5392">
            <w:pPr>
              <w:rPr>
                <w:rFonts w:ascii="Courier New" w:hAnsi="Courier New" w:cs="Courier New"/>
                <w:sz w:val="20"/>
                <w:szCs w:val="20"/>
              </w:rPr>
            </w:pPr>
            <w:r w:rsidRPr="003105AF">
              <w:rPr>
                <w:rFonts w:ascii="Courier New" w:hAnsi="Courier New" w:cs="Courier New"/>
                <w:sz w:val="20"/>
                <w:szCs w:val="20"/>
              </w:rPr>
              <w:t>Annual Reporting: Annual Performance Report (APR)(att 3f)</w:t>
            </w:r>
          </w:p>
        </w:tc>
        <w:tc>
          <w:tcPr>
            <w:tcW w:w="1350" w:type="dxa"/>
            <w:vAlign w:val="bottom"/>
          </w:tcPr>
          <w:p w14:paraId="3DBE7B88" w14:textId="77777777" w:rsidR="004C5392" w:rsidRPr="003105AF" w:rsidRDefault="004C5392" w:rsidP="004C5392">
            <w:pPr>
              <w:jc w:val="right"/>
              <w:rPr>
                <w:rFonts w:ascii="Courier New" w:hAnsi="Courier New" w:cs="Courier New"/>
                <w:sz w:val="20"/>
                <w:szCs w:val="20"/>
              </w:rPr>
            </w:pPr>
            <w:r w:rsidRPr="003105AF">
              <w:rPr>
                <w:rFonts w:ascii="Courier New" w:hAnsi="Courier New" w:cs="Courier New"/>
                <w:sz w:val="20"/>
                <w:szCs w:val="20"/>
              </w:rPr>
              <w:t>59</w:t>
            </w:r>
          </w:p>
        </w:tc>
        <w:tc>
          <w:tcPr>
            <w:tcW w:w="1710" w:type="dxa"/>
            <w:vAlign w:val="bottom"/>
          </w:tcPr>
          <w:p w14:paraId="4F95D33E" w14:textId="77777777" w:rsidR="004C5392" w:rsidRPr="003105AF" w:rsidRDefault="004C5392" w:rsidP="004C5392">
            <w:pPr>
              <w:jc w:val="right"/>
              <w:rPr>
                <w:rFonts w:ascii="Courier New" w:hAnsi="Courier New" w:cs="Courier New"/>
                <w:sz w:val="20"/>
                <w:szCs w:val="20"/>
              </w:rPr>
            </w:pPr>
            <w:r w:rsidRPr="003105AF">
              <w:rPr>
                <w:rFonts w:ascii="Courier New" w:hAnsi="Courier New" w:cs="Courier New"/>
                <w:sz w:val="20"/>
                <w:szCs w:val="20"/>
              </w:rPr>
              <w:t>1</w:t>
            </w:r>
          </w:p>
        </w:tc>
        <w:tc>
          <w:tcPr>
            <w:tcW w:w="1440" w:type="dxa"/>
            <w:vAlign w:val="bottom"/>
          </w:tcPr>
          <w:p w14:paraId="41D5CC43" w14:textId="77777777" w:rsidR="004C5392" w:rsidRPr="003105AF" w:rsidRDefault="004C5392" w:rsidP="004C5392">
            <w:pPr>
              <w:jc w:val="right"/>
              <w:rPr>
                <w:rFonts w:ascii="Courier New" w:hAnsi="Courier New" w:cs="Courier New"/>
                <w:sz w:val="20"/>
                <w:szCs w:val="20"/>
              </w:rPr>
            </w:pPr>
            <w:r w:rsidRPr="003105AF">
              <w:rPr>
                <w:rFonts w:ascii="Courier New" w:hAnsi="Courier New" w:cs="Courier New"/>
                <w:sz w:val="20"/>
                <w:szCs w:val="20"/>
              </w:rPr>
              <w:t>59</w:t>
            </w:r>
          </w:p>
        </w:tc>
        <w:tc>
          <w:tcPr>
            <w:tcW w:w="1373" w:type="dxa"/>
            <w:vAlign w:val="bottom"/>
          </w:tcPr>
          <w:p w14:paraId="4209FEE8" w14:textId="77777777" w:rsidR="004C5392" w:rsidRPr="003105AF" w:rsidRDefault="004C5392" w:rsidP="004C5392">
            <w:pPr>
              <w:jc w:val="right"/>
              <w:rPr>
                <w:rFonts w:ascii="Courier New" w:hAnsi="Courier New" w:cs="Courier New"/>
                <w:sz w:val="20"/>
                <w:szCs w:val="20"/>
              </w:rPr>
            </w:pPr>
            <w:r w:rsidRPr="003105AF">
              <w:rPr>
                <w:rFonts w:ascii="Courier New" w:hAnsi="Courier New" w:cs="Courier New"/>
                <w:sz w:val="20"/>
                <w:szCs w:val="20"/>
              </w:rPr>
              <w:t>42</w:t>
            </w:r>
          </w:p>
        </w:tc>
        <w:tc>
          <w:tcPr>
            <w:tcW w:w="1260" w:type="dxa"/>
            <w:vAlign w:val="bottom"/>
          </w:tcPr>
          <w:p w14:paraId="1484D896" w14:textId="77777777" w:rsidR="004C5392" w:rsidRPr="003105AF" w:rsidRDefault="004C5392" w:rsidP="004C5392">
            <w:pPr>
              <w:jc w:val="right"/>
              <w:rPr>
                <w:rFonts w:ascii="Courier New" w:hAnsi="Courier New" w:cs="Courier New"/>
                <w:sz w:val="20"/>
                <w:szCs w:val="20"/>
              </w:rPr>
            </w:pPr>
            <w:r w:rsidRPr="003105AF">
              <w:rPr>
                <w:rFonts w:ascii="Courier New" w:hAnsi="Courier New" w:cs="Courier New"/>
                <w:sz w:val="20"/>
                <w:szCs w:val="20"/>
              </w:rPr>
              <w:t>2,478</w:t>
            </w:r>
          </w:p>
        </w:tc>
      </w:tr>
      <w:tr w:rsidR="004C5392" w:rsidRPr="003105AF" w14:paraId="53D01E99" w14:textId="77777777" w:rsidTr="004C5392">
        <w:tc>
          <w:tcPr>
            <w:tcW w:w="1728" w:type="dxa"/>
          </w:tcPr>
          <w:p w14:paraId="065BD90E" w14:textId="77777777" w:rsidR="004C5392" w:rsidRPr="003105AF" w:rsidRDefault="004C5392" w:rsidP="004C5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color w:val="000000"/>
                <w:sz w:val="20"/>
                <w:szCs w:val="20"/>
              </w:rPr>
            </w:pPr>
            <w:r w:rsidRPr="003105AF">
              <w:rPr>
                <w:rFonts w:ascii="Courier New" w:hAnsi="Courier New" w:cs="Courier New"/>
                <w:bCs/>
                <w:color w:val="000000"/>
                <w:sz w:val="20"/>
                <w:szCs w:val="20"/>
              </w:rPr>
              <w:t>Total</w:t>
            </w:r>
          </w:p>
        </w:tc>
        <w:tc>
          <w:tcPr>
            <w:tcW w:w="1867" w:type="dxa"/>
            <w:vAlign w:val="bottom"/>
          </w:tcPr>
          <w:p w14:paraId="0CA2A8FC" w14:textId="77777777" w:rsidR="004C5392" w:rsidRPr="003105AF" w:rsidRDefault="004C5392" w:rsidP="004C5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bCs/>
                <w:color w:val="FF0000"/>
                <w:sz w:val="20"/>
                <w:szCs w:val="20"/>
              </w:rPr>
            </w:pPr>
          </w:p>
        </w:tc>
        <w:tc>
          <w:tcPr>
            <w:tcW w:w="1350" w:type="dxa"/>
            <w:vAlign w:val="bottom"/>
          </w:tcPr>
          <w:p w14:paraId="5739762E" w14:textId="77777777" w:rsidR="004C5392" w:rsidRPr="003105AF" w:rsidRDefault="004C5392" w:rsidP="004C5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bCs/>
                <w:color w:val="FF0000"/>
                <w:sz w:val="20"/>
                <w:szCs w:val="20"/>
              </w:rPr>
            </w:pPr>
          </w:p>
        </w:tc>
        <w:tc>
          <w:tcPr>
            <w:tcW w:w="1710" w:type="dxa"/>
            <w:vAlign w:val="bottom"/>
          </w:tcPr>
          <w:p w14:paraId="5277AA1C" w14:textId="77777777" w:rsidR="004C5392" w:rsidRPr="003105AF" w:rsidRDefault="004C5392" w:rsidP="004C5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bCs/>
                <w:color w:val="FF0000"/>
                <w:sz w:val="20"/>
                <w:szCs w:val="20"/>
              </w:rPr>
            </w:pPr>
          </w:p>
        </w:tc>
        <w:tc>
          <w:tcPr>
            <w:tcW w:w="1440" w:type="dxa"/>
          </w:tcPr>
          <w:p w14:paraId="53C5E77C" w14:textId="77777777" w:rsidR="004C5392" w:rsidRPr="003105AF" w:rsidRDefault="004C5392" w:rsidP="004C5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bCs/>
                <w:color w:val="FF0000"/>
                <w:sz w:val="20"/>
                <w:szCs w:val="20"/>
              </w:rPr>
            </w:pPr>
          </w:p>
        </w:tc>
        <w:tc>
          <w:tcPr>
            <w:tcW w:w="1373" w:type="dxa"/>
            <w:vAlign w:val="bottom"/>
          </w:tcPr>
          <w:p w14:paraId="6A4E6ECA" w14:textId="77777777" w:rsidR="004C5392" w:rsidRPr="003105AF" w:rsidRDefault="004C5392" w:rsidP="004C5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bCs/>
                <w:color w:val="FF0000"/>
                <w:sz w:val="20"/>
                <w:szCs w:val="20"/>
              </w:rPr>
            </w:pPr>
          </w:p>
        </w:tc>
        <w:tc>
          <w:tcPr>
            <w:tcW w:w="1260" w:type="dxa"/>
            <w:vAlign w:val="bottom"/>
          </w:tcPr>
          <w:p w14:paraId="5DFD270E" w14:textId="77777777" w:rsidR="004C5392" w:rsidRPr="003105AF" w:rsidRDefault="00E736DA" w:rsidP="00E736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cs="Courier New"/>
                <w:bCs/>
                <w:color w:val="FF0000"/>
                <w:sz w:val="20"/>
                <w:szCs w:val="20"/>
              </w:rPr>
            </w:pPr>
            <w:r>
              <w:rPr>
                <w:rFonts w:ascii="Courier New" w:hAnsi="Courier New" w:cs="Courier New"/>
                <w:bCs/>
                <w:color w:val="000000" w:themeColor="text1"/>
                <w:sz w:val="20"/>
                <w:szCs w:val="20"/>
              </w:rPr>
              <w:t>50,504</w:t>
            </w:r>
          </w:p>
        </w:tc>
      </w:tr>
    </w:tbl>
    <w:p w14:paraId="7232BD9A" w14:textId="77777777" w:rsidR="004C5392" w:rsidRPr="003105AF" w:rsidRDefault="004C5392" w:rsidP="004C5392">
      <w:pPr>
        <w:ind w:left="-1080" w:right="-720" w:firstLine="1080"/>
        <w:rPr>
          <w:sz w:val="20"/>
          <w:szCs w:val="20"/>
        </w:rPr>
      </w:pPr>
    </w:p>
    <w:p w14:paraId="1FA0BDF9" w14:textId="77777777" w:rsidR="004C5392" w:rsidRPr="007D7C79" w:rsidRDefault="004C5392" w:rsidP="004C5392">
      <w:pPr>
        <w:rPr>
          <w:rFonts w:ascii="Courier New" w:hAnsi="Courier New" w:cs="Courier New"/>
          <w:i/>
          <w:sz w:val="16"/>
          <w:szCs w:val="16"/>
        </w:rPr>
      </w:pPr>
      <w:r w:rsidRPr="007D7C79">
        <w:rPr>
          <w:rFonts w:ascii="Courier New" w:hAnsi="Courier New" w:cs="Courier New"/>
          <w:sz w:val="16"/>
          <w:szCs w:val="16"/>
        </w:rPr>
        <w:t>Note: The estimates of total annualized burden hours are based on the estimated total number of case reports (i.e., Total No. Annual Responses) expected to be completed by state and local health departments each year (see narrative for description).</w:t>
      </w:r>
    </w:p>
    <w:sectPr w:rsidR="004C5392" w:rsidRPr="007D7C79" w:rsidSect="001B5224">
      <w:headerReference w:type="even" r:id="rId9"/>
      <w:headerReference w:type="default" r:id="rId10"/>
      <w:footerReference w:type="even" r:id="rId11"/>
      <w:footerReference w:type="default" r:id="rId12"/>
      <w:headerReference w:type="first" r:id="rId13"/>
      <w:footerReference w:type="first" r:id="rId14"/>
      <w:pgSz w:w="12240" w:h="15840" w:code="1"/>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8DB3A5" w14:textId="77777777" w:rsidR="009D5D58" w:rsidRDefault="009D5D58">
      <w:r>
        <w:separator/>
      </w:r>
    </w:p>
  </w:endnote>
  <w:endnote w:type="continuationSeparator" w:id="0">
    <w:p w14:paraId="546FD545" w14:textId="77777777" w:rsidR="009D5D58" w:rsidRDefault="009D5D58">
      <w:r>
        <w:continuationSeparator/>
      </w:r>
    </w:p>
  </w:endnote>
  <w:endnote w:type="continuationNotice" w:id="1">
    <w:p w14:paraId="2DF01EBE" w14:textId="77777777" w:rsidR="009D5D58" w:rsidRDefault="009D5D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EC4D72" w14:textId="77777777" w:rsidR="00946AFB" w:rsidRDefault="00946A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25DF71" w14:textId="56D258B1" w:rsidR="009D5D58" w:rsidRPr="00C30AF2" w:rsidRDefault="009D5D58">
    <w:pPr>
      <w:pStyle w:val="Footer"/>
      <w:rPr>
        <w:rFonts w:asciiTheme="minorHAnsi" w:hAnsiTheme="minorHAnsi" w:cs="Courier New"/>
        <w:sz w:val="22"/>
        <w:szCs w:val="22"/>
      </w:rPr>
    </w:pPr>
    <w:r w:rsidRPr="00C30AF2">
      <w:rPr>
        <w:rFonts w:asciiTheme="minorHAnsi" w:hAnsiTheme="minorHAnsi" w:cs="Courier New"/>
        <w:sz w:val="22"/>
        <w:szCs w:val="22"/>
      </w:rPr>
      <w:tab/>
      <w:t xml:space="preserve">Page </w:t>
    </w:r>
    <w:r w:rsidRPr="00C30AF2">
      <w:rPr>
        <w:rFonts w:asciiTheme="minorHAnsi" w:hAnsiTheme="minorHAnsi" w:cs="Courier New"/>
        <w:sz w:val="22"/>
        <w:szCs w:val="22"/>
      </w:rPr>
      <w:fldChar w:fldCharType="begin"/>
    </w:r>
    <w:r w:rsidRPr="00C30AF2">
      <w:rPr>
        <w:rFonts w:asciiTheme="minorHAnsi" w:hAnsiTheme="minorHAnsi" w:cs="Courier New"/>
        <w:sz w:val="22"/>
        <w:szCs w:val="22"/>
      </w:rPr>
      <w:instrText xml:space="preserve"> PAGE </w:instrText>
    </w:r>
    <w:r w:rsidRPr="00C30AF2">
      <w:rPr>
        <w:rFonts w:asciiTheme="minorHAnsi" w:hAnsiTheme="minorHAnsi" w:cs="Courier New"/>
        <w:sz w:val="22"/>
        <w:szCs w:val="22"/>
      </w:rPr>
      <w:fldChar w:fldCharType="separate"/>
    </w:r>
    <w:r w:rsidR="0058641B">
      <w:rPr>
        <w:rFonts w:asciiTheme="minorHAnsi" w:hAnsiTheme="minorHAnsi" w:cs="Courier New"/>
        <w:noProof/>
        <w:sz w:val="22"/>
        <w:szCs w:val="22"/>
      </w:rPr>
      <w:t>1</w:t>
    </w:r>
    <w:r w:rsidRPr="00C30AF2">
      <w:rPr>
        <w:rFonts w:asciiTheme="minorHAnsi" w:hAnsiTheme="minorHAnsi" w:cs="Courier New"/>
        <w:noProof/>
        <w:sz w:val="22"/>
        <w:szCs w:val="22"/>
      </w:rPr>
      <w:fldChar w:fldCharType="end"/>
    </w:r>
    <w:r w:rsidRPr="00C30AF2">
      <w:rPr>
        <w:rFonts w:asciiTheme="minorHAnsi" w:hAnsiTheme="minorHAnsi" w:cs="Courier New"/>
        <w:sz w:val="22"/>
        <w:szCs w:val="22"/>
      </w:rPr>
      <w:t xml:space="preserve">  </w:t>
    </w:r>
    <w:r w:rsidRPr="00C30AF2">
      <w:rPr>
        <w:rFonts w:asciiTheme="minorHAnsi" w:hAnsiTheme="minorHAnsi" w:cs="Courier New"/>
        <w:sz w:val="22"/>
        <w:szCs w:val="22"/>
      </w:rPr>
      <w:tab/>
      <w:t xml:space="preserve"> </w:t>
    </w:r>
    <w:r>
      <w:rPr>
        <w:rFonts w:asciiTheme="minorHAnsi" w:hAnsiTheme="minorHAnsi" w:cs="Courier New"/>
        <w:sz w:val="22"/>
        <w:szCs w:val="22"/>
      </w:rPr>
      <w:t>2</w:t>
    </w:r>
    <w:r w:rsidRPr="00C30AF2">
      <w:rPr>
        <w:rFonts w:asciiTheme="minorHAnsi" w:hAnsiTheme="minorHAnsi" w:cs="Courier New"/>
        <w:sz w:val="22"/>
        <w:szCs w:val="22"/>
      </w:rPr>
      <w:t>/</w:t>
    </w:r>
    <w:r w:rsidR="00946AFB">
      <w:rPr>
        <w:rFonts w:asciiTheme="minorHAnsi" w:hAnsiTheme="minorHAnsi" w:cs="Courier New"/>
        <w:sz w:val="22"/>
        <w:szCs w:val="22"/>
      </w:rPr>
      <w:t>05/2018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3F89C" w14:textId="77777777" w:rsidR="00946AFB" w:rsidRDefault="00946A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B7FB72" w14:textId="77777777" w:rsidR="009D5D58" w:rsidRDefault="009D5D58">
      <w:r>
        <w:separator/>
      </w:r>
    </w:p>
  </w:footnote>
  <w:footnote w:type="continuationSeparator" w:id="0">
    <w:p w14:paraId="29398C0C" w14:textId="77777777" w:rsidR="009D5D58" w:rsidRDefault="009D5D58">
      <w:r>
        <w:continuationSeparator/>
      </w:r>
    </w:p>
  </w:footnote>
  <w:footnote w:type="continuationNotice" w:id="1">
    <w:p w14:paraId="69FA772E" w14:textId="77777777" w:rsidR="009D5D58" w:rsidRDefault="009D5D5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B0A8E6" w14:textId="77777777" w:rsidR="00946AFB" w:rsidRDefault="00946A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D03C89" w14:textId="77777777" w:rsidR="009D5D58" w:rsidRDefault="009D5D5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957A00" w14:textId="77777777" w:rsidR="00946AFB" w:rsidRDefault="00946A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40829"/>
    <w:multiLevelType w:val="hybridMultilevel"/>
    <w:tmpl w:val="8CCCE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3F19C5"/>
    <w:multiLevelType w:val="hybridMultilevel"/>
    <w:tmpl w:val="8FD20A96"/>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56A2B1A"/>
    <w:multiLevelType w:val="hybridMultilevel"/>
    <w:tmpl w:val="4EE2B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B44317"/>
    <w:multiLevelType w:val="hybridMultilevel"/>
    <w:tmpl w:val="6D386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nsid w:val="1C6E542A"/>
    <w:multiLevelType w:val="hybridMultilevel"/>
    <w:tmpl w:val="28581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981184"/>
    <w:multiLevelType w:val="hybridMultilevel"/>
    <w:tmpl w:val="336C0F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F831C5C"/>
    <w:multiLevelType w:val="hybridMultilevel"/>
    <w:tmpl w:val="33B063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07263E9"/>
    <w:multiLevelType w:val="hybridMultilevel"/>
    <w:tmpl w:val="3F528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FB6291"/>
    <w:multiLevelType w:val="hybridMultilevel"/>
    <w:tmpl w:val="28F0EA9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251E2E3B"/>
    <w:multiLevelType w:val="hybridMultilevel"/>
    <w:tmpl w:val="ECD6760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nsid w:val="2EF34C73"/>
    <w:multiLevelType w:val="hybridMultilevel"/>
    <w:tmpl w:val="5F048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895354"/>
    <w:multiLevelType w:val="hybridMultilevel"/>
    <w:tmpl w:val="0BD66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2C3F1F"/>
    <w:multiLevelType w:val="hybridMultilevel"/>
    <w:tmpl w:val="9B349A4A"/>
    <w:lvl w:ilvl="0" w:tplc="D0223A30">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B6301E"/>
    <w:multiLevelType w:val="hybridMultilevel"/>
    <w:tmpl w:val="6290B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3A5F58"/>
    <w:multiLevelType w:val="hybridMultilevel"/>
    <w:tmpl w:val="4510D8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nsid w:val="5D484F7D"/>
    <w:multiLevelType w:val="hybridMultilevel"/>
    <w:tmpl w:val="52481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A53AD6"/>
    <w:multiLevelType w:val="hybridMultilevel"/>
    <w:tmpl w:val="E90C1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847D2E"/>
    <w:multiLevelType w:val="hybridMultilevel"/>
    <w:tmpl w:val="53E01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517683D"/>
    <w:multiLevelType w:val="hybridMultilevel"/>
    <w:tmpl w:val="8BA6D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73C92BAA"/>
    <w:multiLevelType w:val="hybridMultilevel"/>
    <w:tmpl w:val="90F0EB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75E94A50"/>
    <w:multiLevelType w:val="hybridMultilevel"/>
    <w:tmpl w:val="32A448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85E104C"/>
    <w:multiLevelType w:val="hybridMultilevel"/>
    <w:tmpl w:val="BA2E1C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num w:numId="1">
    <w:abstractNumId w:val="1"/>
  </w:num>
  <w:num w:numId="2">
    <w:abstractNumId w:val="21"/>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8"/>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4"/>
  </w:num>
  <w:num w:numId="9">
    <w:abstractNumId w:val="18"/>
  </w:num>
  <w:num w:numId="10">
    <w:abstractNumId w:val="5"/>
  </w:num>
  <w:num w:numId="11">
    <w:abstractNumId w:val="19"/>
  </w:num>
  <w:num w:numId="12">
    <w:abstractNumId w:val="16"/>
  </w:num>
  <w:num w:numId="13">
    <w:abstractNumId w:val="13"/>
  </w:num>
  <w:num w:numId="14">
    <w:abstractNumId w:val="4"/>
  </w:num>
  <w:num w:numId="15">
    <w:abstractNumId w:val="15"/>
  </w:num>
  <w:num w:numId="16">
    <w:abstractNumId w:val="17"/>
  </w:num>
  <w:num w:numId="17">
    <w:abstractNumId w:val="20"/>
  </w:num>
  <w:num w:numId="18">
    <w:abstractNumId w:val="6"/>
  </w:num>
  <w:num w:numId="19">
    <w:abstractNumId w:val="10"/>
  </w:num>
  <w:num w:numId="20">
    <w:abstractNumId w:val="0"/>
  </w:num>
  <w:num w:numId="21">
    <w:abstractNumId w:val="7"/>
  </w:num>
  <w:num w:numId="22">
    <w:abstractNumId w:val="11"/>
  </w:num>
  <w:num w:numId="23">
    <w:abstractNumId w:val="2"/>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2D1"/>
    <w:rsid w:val="00010CC2"/>
    <w:rsid w:val="00021C6E"/>
    <w:rsid w:val="00023C60"/>
    <w:rsid w:val="00026C61"/>
    <w:rsid w:val="00026C80"/>
    <w:rsid w:val="00032A0B"/>
    <w:rsid w:val="00032CB5"/>
    <w:rsid w:val="000340AA"/>
    <w:rsid w:val="00035652"/>
    <w:rsid w:val="00035B89"/>
    <w:rsid w:val="00037462"/>
    <w:rsid w:val="000419CA"/>
    <w:rsid w:val="00042C21"/>
    <w:rsid w:val="00044BC9"/>
    <w:rsid w:val="000458DC"/>
    <w:rsid w:val="000468AE"/>
    <w:rsid w:val="00046C42"/>
    <w:rsid w:val="0004791D"/>
    <w:rsid w:val="00052529"/>
    <w:rsid w:val="00057CF3"/>
    <w:rsid w:val="00057E96"/>
    <w:rsid w:val="0006012D"/>
    <w:rsid w:val="0006073A"/>
    <w:rsid w:val="000643CC"/>
    <w:rsid w:val="000669CE"/>
    <w:rsid w:val="00067D46"/>
    <w:rsid w:val="00071497"/>
    <w:rsid w:val="0007329A"/>
    <w:rsid w:val="00073693"/>
    <w:rsid w:val="0007411D"/>
    <w:rsid w:val="000747C8"/>
    <w:rsid w:val="0007641F"/>
    <w:rsid w:val="00077A1E"/>
    <w:rsid w:val="00077F40"/>
    <w:rsid w:val="00081122"/>
    <w:rsid w:val="000830C8"/>
    <w:rsid w:val="000877FA"/>
    <w:rsid w:val="000922B8"/>
    <w:rsid w:val="000951B0"/>
    <w:rsid w:val="000A13F4"/>
    <w:rsid w:val="000A250C"/>
    <w:rsid w:val="000A3A6E"/>
    <w:rsid w:val="000B0099"/>
    <w:rsid w:val="000B0852"/>
    <w:rsid w:val="000B464A"/>
    <w:rsid w:val="000B4677"/>
    <w:rsid w:val="000B66FC"/>
    <w:rsid w:val="000C0F35"/>
    <w:rsid w:val="000C2B37"/>
    <w:rsid w:val="000C3D3B"/>
    <w:rsid w:val="000C4801"/>
    <w:rsid w:val="000C534C"/>
    <w:rsid w:val="000C68B5"/>
    <w:rsid w:val="000D0895"/>
    <w:rsid w:val="000D1D2D"/>
    <w:rsid w:val="000D2827"/>
    <w:rsid w:val="000D6F67"/>
    <w:rsid w:val="000D7128"/>
    <w:rsid w:val="000E0B75"/>
    <w:rsid w:val="000E1A1D"/>
    <w:rsid w:val="000E1A39"/>
    <w:rsid w:val="000E2613"/>
    <w:rsid w:val="000E2B30"/>
    <w:rsid w:val="000E4026"/>
    <w:rsid w:val="000E44F2"/>
    <w:rsid w:val="000E543E"/>
    <w:rsid w:val="000E5565"/>
    <w:rsid w:val="000E7729"/>
    <w:rsid w:val="000F0B09"/>
    <w:rsid w:val="000F26E7"/>
    <w:rsid w:val="000F57B2"/>
    <w:rsid w:val="000F727E"/>
    <w:rsid w:val="000F7617"/>
    <w:rsid w:val="00102853"/>
    <w:rsid w:val="00103BA8"/>
    <w:rsid w:val="001051B7"/>
    <w:rsid w:val="0011223C"/>
    <w:rsid w:val="00115C43"/>
    <w:rsid w:val="0012395C"/>
    <w:rsid w:val="001265F4"/>
    <w:rsid w:val="00127F2E"/>
    <w:rsid w:val="00132284"/>
    <w:rsid w:val="00132383"/>
    <w:rsid w:val="00132634"/>
    <w:rsid w:val="00133A5C"/>
    <w:rsid w:val="0013588F"/>
    <w:rsid w:val="00135A04"/>
    <w:rsid w:val="00136ED3"/>
    <w:rsid w:val="0013719E"/>
    <w:rsid w:val="0014002C"/>
    <w:rsid w:val="00140FD5"/>
    <w:rsid w:val="00142B22"/>
    <w:rsid w:val="00143527"/>
    <w:rsid w:val="00147AE9"/>
    <w:rsid w:val="00150EB2"/>
    <w:rsid w:val="00150F2E"/>
    <w:rsid w:val="00152F04"/>
    <w:rsid w:val="00154BF5"/>
    <w:rsid w:val="00155742"/>
    <w:rsid w:val="001559A5"/>
    <w:rsid w:val="00155B9D"/>
    <w:rsid w:val="00156912"/>
    <w:rsid w:val="001571E1"/>
    <w:rsid w:val="0016356A"/>
    <w:rsid w:val="00164D58"/>
    <w:rsid w:val="00164E2B"/>
    <w:rsid w:val="00165B44"/>
    <w:rsid w:val="00174C8C"/>
    <w:rsid w:val="001819E8"/>
    <w:rsid w:val="00182102"/>
    <w:rsid w:val="00183EE3"/>
    <w:rsid w:val="00187BED"/>
    <w:rsid w:val="00191969"/>
    <w:rsid w:val="00192CF2"/>
    <w:rsid w:val="00196212"/>
    <w:rsid w:val="00197BD8"/>
    <w:rsid w:val="001A07E6"/>
    <w:rsid w:val="001A3889"/>
    <w:rsid w:val="001B1A99"/>
    <w:rsid w:val="001B1D3C"/>
    <w:rsid w:val="001B21D3"/>
    <w:rsid w:val="001B3A1F"/>
    <w:rsid w:val="001B5224"/>
    <w:rsid w:val="001B5E97"/>
    <w:rsid w:val="001B64EB"/>
    <w:rsid w:val="001B68C7"/>
    <w:rsid w:val="001C1EEB"/>
    <w:rsid w:val="001C3888"/>
    <w:rsid w:val="001C3AB0"/>
    <w:rsid w:val="001C3FFB"/>
    <w:rsid w:val="001C4EFC"/>
    <w:rsid w:val="001C672E"/>
    <w:rsid w:val="001C714F"/>
    <w:rsid w:val="001C7DDC"/>
    <w:rsid w:val="001D1AF7"/>
    <w:rsid w:val="001D6858"/>
    <w:rsid w:val="001D7529"/>
    <w:rsid w:val="001D77C3"/>
    <w:rsid w:val="001D7B82"/>
    <w:rsid w:val="001E0D6F"/>
    <w:rsid w:val="001E0E48"/>
    <w:rsid w:val="001E1676"/>
    <w:rsid w:val="001E1F00"/>
    <w:rsid w:val="001E4280"/>
    <w:rsid w:val="001E42D1"/>
    <w:rsid w:val="001F22D1"/>
    <w:rsid w:val="001F4F3A"/>
    <w:rsid w:val="001F7A9E"/>
    <w:rsid w:val="0020008B"/>
    <w:rsid w:val="00200252"/>
    <w:rsid w:val="00201CDB"/>
    <w:rsid w:val="00203B66"/>
    <w:rsid w:val="00206DC4"/>
    <w:rsid w:val="0021396C"/>
    <w:rsid w:val="0021599A"/>
    <w:rsid w:val="002221F3"/>
    <w:rsid w:val="00223F45"/>
    <w:rsid w:val="00225150"/>
    <w:rsid w:val="00226164"/>
    <w:rsid w:val="00232471"/>
    <w:rsid w:val="002343A9"/>
    <w:rsid w:val="00234C66"/>
    <w:rsid w:val="00237334"/>
    <w:rsid w:val="0023753C"/>
    <w:rsid w:val="00240469"/>
    <w:rsid w:val="00240D29"/>
    <w:rsid w:val="0024468E"/>
    <w:rsid w:val="0025193C"/>
    <w:rsid w:val="00252A73"/>
    <w:rsid w:val="00252A85"/>
    <w:rsid w:val="00253CF9"/>
    <w:rsid w:val="00254122"/>
    <w:rsid w:val="00254D1E"/>
    <w:rsid w:val="002566EB"/>
    <w:rsid w:val="002570BC"/>
    <w:rsid w:val="00257F8A"/>
    <w:rsid w:val="00261B27"/>
    <w:rsid w:val="00271451"/>
    <w:rsid w:val="00272376"/>
    <w:rsid w:val="00275A46"/>
    <w:rsid w:val="00275B91"/>
    <w:rsid w:val="00277FFC"/>
    <w:rsid w:val="00280E10"/>
    <w:rsid w:val="00280F7D"/>
    <w:rsid w:val="00283246"/>
    <w:rsid w:val="00286149"/>
    <w:rsid w:val="00287A4C"/>
    <w:rsid w:val="0029251B"/>
    <w:rsid w:val="002927FE"/>
    <w:rsid w:val="00296A2B"/>
    <w:rsid w:val="002977AB"/>
    <w:rsid w:val="002A2263"/>
    <w:rsid w:val="002A38A6"/>
    <w:rsid w:val="002A4BFA"/>
    <w:rsid w:val="002A5AA4"/>
    <w:rsid w:val="002A5DD3"/>
    <w:rsid w:val="002A67D6"/>
    <w:rsid w:val="002B3B87"/>
    <w:rsid w:val="002C1B8B"/>
    <w:rsid w:val="002C553A"/>
    <w:rsid w:val="002D0188"/>
    <w:rsid w:val="002D100C"/>
    <w:rsid w:val="002D4535"/>
    <w:rsid w:val="002D6AD1"/>
    <w:rsid w:val="002E06A7"/>
    <w:rsid w:val="002E18B3"/>
    <w:rsid w:val="002E1B24"/>
    <w:rsid w:val="002E3C70"/>
    <w:rsid w:val="002E51B6"/>
    <w:rsid w:val="002E6952"/>
    <w:rsid w:val="002E710E"/>
    <w:rsid w:val="002F5839"/>
    <w:rsid w:val="00305CE4"/>
    <w:rsid w:val="00307B46"/>
    <w:rsid w:val="003108FE"/>
    <w:rsid w:val="00310E9D"/>
    <w:rsid w:val="00313582"/>
    <w:rsid w:val="0031494D"/>
    <w:rsid w:val="00320D6F"/>
    <w:rsid w:val="00324C36"/>
    <w:rsid w:val="00330BA3"/>
    <w:rsid w:val="003336B2"/>
    <w:rsid w:val="0033405D"/>
    <w:rsid w:val="003404B9"/>
    <w:rsid w:val="00340921"/>
    <w:rsid w:val="00342DCD"/>
    <w:rsid w:val="00345130"/>
    <w:rsid w:val="00345B81"/>
    <w:rsid w:val="00350EFD"/>
    <w:rsid w:val="0035374E"/>
    <w:rsid w:val="0035405B"/>
    <w:rsid w:val="003564B4"/>
    <w:rsid w:val="00362340"/>
    <w:rsid w:val="00364160"/>
    <w:rsid w:val="003715A1"/>
    <w:rsid w:val="0037293E"/>
    <w:rsid w:val="0037391E"/>
    <w:rsid w:val="003764E0"/>
    <w:rsid w:val="00376B9A"/>
    <w:rsid w:val="003773EE"/>
    <w:rsid w:val="003775DF"/>
    <w:rsid w:val="00380980"/>
    <w:rsid w:val="003840E3"/>
    <w:rsid w:val="00384DEE"/>
    <w:rsid w:val="00386D16"/>
    <w:rsid w:val="003878D6"/>
    <w:rsid w:val="00391D70"/>
    <w:rsid w:val="00393814"/>
    <w:rsid w:val="00395C03"/>
    <w:rsid w:val="003966F2"/>
    <w:rsid w:val="00397C6D"/>
    <w:rsid w:val="003A0008"/>
    <w:rsid w:val="003A05AB"/>
    <w:rsid w:val="003A05AC"/>
    <w:rsid w:val="003A1714"/>
    <w:rsid w:val="003A3579"/>
    <w:rsid w:val="003A3F9E"/>
    <w:rsid w:val="003A4360"/>
    <w:rsid w:val="003A4773"/>
    <w:rsid w:val="003A4954"/>
    <w:rsid w:val="003A71DD"/>
    <w:rsid w:val="003B0F57"/>
    <w:rsid w:val="003B5C65"/>
    <w:rsid w:val="003B62C3"/>
    <w:rsid w:val="003C14C6"/>
    <w:rsid w:val="003C2867"/>
    <w:rsid w:val="003C32F6"/>
    <w:rsid w:val="003C58B5"/>
    <w:rsid w:val="003C6672"/>
    <w:rsid w:val="003D1642"/>
    <w:rsid w:val="003D185C"/>
    <w:rsid w:val="003D1EFB"/>
    <w:rsid w:val="003D5BD5"/>
    <w:rsid w:val="003D6011"/>
    <w:rsid w:val="003D7109"/>
    <w:rsid w:val="003E2364"/>
    <w:rsid w:val="003E460F"/>
    <w:rsid w:val="003E4CD3"/>
    <w:rsid w:val="003F1294"/>
    <w:rsid w:val="003F31A9"/>
    <w:rsid w:val="00400A68"/>
    <w:rsid w:val="00400B92"/>
    <w:rsid w:val="00400D79"/>
    <w:rsid w:val="00401933"/>
    <w:rsid w:val="004064BE"/>
    <w:rsid w:val="00412D27"/>
    <w:rsid w:val="00413698"/>
    <w:rsid w:val="004165F7"/>
    <w:rsid w:val="00416C32"/>
    <w:rsid w:val="00420FD4"/>
    <w:rsid w:val="00425B26"/>
    <w:rsid w:val="00426A7D"/>
    <w:rsid w:val="004305DB"/>
    <w:rsid w:val="00432078"/>
    <w:rsid w:val="0043514A"/>
    <w:rsid w:val="00437BEF"/>
    <w:rsid w:val="00440395"/>
    <w:rsid w:val="00441F97"/>
    <w:rsid w:val="0044351B"/>
    <w:rsid w:val="0044491D"/>
    <w:rsid w:val="00444CA7"/>
    <w:rsid w:val="0044699D"/>
    <w:rsid w:val="00450A1E"/>
    <w:rsid w:val="00450CAC"/>
    <w:rsid w:val="004531C1"/>
    <w:rsid w:val="004536A3"/>
    <w:rsid w:val="004551B7"/>
    <w:rsid w:val="0045593A"/>
    <w:rsid w:val="00456E7E"/>
    <w:rsid w:val="0046464B"/>
    <w:rsid w:val="00464C9A"/>
    <w:rsid w:val="00466C81"/>
    <w:rsid w:val="00480EE1"/>
    <w:rsid w:val="00484BAE"/>
    <w:rsid w:val="00485DA5"/>
    <w:rsid w:val="0049190C"/>
    <w:rsid w:val="0049301A"/>
    <w:rsid w:val="0049365F"/>
    <w:rsid w:val="00494A6D"/>
    <w:rsid w:val="00494BBC"/>
    <w:rsid w:val="00495535"/>
    <w:rsid w:val="004A1432"/>
    <w:rsid w:val="004A39FF"/>
    <w:rsid w:val="004A6AA9"/>
    <w:rsid w:val="004B05C5"/>
    <w:rsid w:val="004B0D06"/>
    <w:rsid w:val="004B38DD"/>
    <w:rsid w:val="004B4285"/>
    <w:rsid w:val="004B6F82"/>
    <w:rsid w:val="004C5013"/>
    <w:rsid w:val="004C5392"/>
    <w:rsid w:val="004C65E1"/>
    <w:rsid w:val="004D6397"/>
    <w:rsid w:val="004E0EBD"/>
    <w:rsid w:val="004E366E"/>
    <w:rsid w:val="004E563A"/>
    <w:rsid w:val="004E6944"/>
    <w:rsid w:val="004E69D4"/>
    <w:rsid w:val="004E7C36"/>
    <w:rsid w:val="004F2B49"/>
    <w:rsid w:val="004F6F1F"/>
    <w:rsid w:val="004F77B6"/>
    <w:rsid w:val="0050165A"/>
    <w:rsid w:val="0050212A"/>
    <w:rsid w:val="005031C0"/>
    <w:rsid w:val="00503574"/>
    <w:rsid w:val="00506315"/>
    <w:rsid w:val="00506A94"/>
    <w:rsid w:val="00512E0B"/>
    <w:rsid w:val="00513B40"/>
    <w:rsid w:val="00513F56"/>
    <w:rsid w:val="00513FEF"/>
    <w:rsid w:val="00515730"/>
    <w:rsid w:val="00522802"/>
    <w:rsid w:val="005229E8"/>
    <w:rsid w:val="00522AC7"/>
    <w:rsid w:val="005236B8"/>
    <w:rsid w:val="005237B5"/>
    <w:rsid w:val="00531FFF"/>
    <w:rsid w:val="0053292B"/>
    <w:rsid w:val="00533722"/>
    <w:rsid w:val="00534C8D"/>
    <w:rsid w:val="00535991"/>
    <w:rsid w:val="0054038A"/>
    <w:rsid w:val="00540829"/>
    <w:rsid w:val="00541E1A"/>
    <w:rsid w:val="005448F3"/>
    <w:rsid w:val="005557B6"/>
    <w:rsid w:val="00556B81"/>
    <w:rsid w:val="00557141"/>
    <w:rsid w:val="005614DD"/>
    <w:rsid w:val="0056340C"/>
    <w:rsid w:val="00564676"/>
    <w:rsid w:val="00566BE4"/>
    <w:rsid w:val="00567478"/>
    <w:rsid w:val="00570EDE"/>
    <w:rsid w:val="00572536"/>
    <w:rsid w:val="0057447B"/>
    <w:rsid w:val="00574EDB"/>
    <w:rsid w:val="005760BE"/>
    <w:rsid w:val="00577DE8"/>
    <w:rsid w:val="005824D0"/>
    <w:rsid w:val="0058451C"/>
    <w:rsid w:val="005849C2"/>
    <w:rsid w:val="0058641B"/>
    <w:rsid w:val="005905CE"/>
    <w:rsid w:val="00590BEE"/>
    <w:rsid w:val="00592AD0"/>
    <w:rsid w:val="005932F8"/>
    <w:rsid w:val="00595567"/>
    <w:rsid w:val="005974A0"/>
    <w:rsid w:val="00597C4C"/>
    <w:rsid w:val="005A0C51"/>
    <w:rsid w:val="005A27E5"/>
    <w:rsid w:val="005A51DB"/>
    <w:rsid w:val="005A5584"/>
    <w:rsid w:val="005A57D8"/>
    <w:rsid w:val="005A585E"/>
    <w:rsid w:val="005A77B9"/>
    <w:rsid w:val="005A791E"/>
    <w:rsid w:val="005A7D63"/>
    <w:rsid w:val="005B1C36"/>
    <w:rsid w:val="005B2A6A"/>
    <w:rsid w:val="005B4D2D"/>
    <w:rsid w:val="005B542E"/>
    <w:rsid w:val="005C0112"/>
    <w:rsid w:val="005C318A"/>
    <w:rsid w:val="005C5BD2"/>
    <w:rsid w:val="005C731B"/>
    <w:rsid w:val="005C74FA"/>
    <w:rsid w:val="005D078D"/>
    <w:rsid w:val="005D2B38"/>
    <w:rsid w:val="005D2CC7"/>
    <w:rsid w:val="005D573E"/>
    <w:rsid w:val="005D5D90"/>
    <w:rsid w:val="005E75D5"/>
    <w:rsid w:val="005F3717"/>
    <w:rsid w:val="005F42F9"/>
    <w:rsid w:val="005F4E9B"/>
    <w:rsid w:val="005F5FF5"/>
    <w:rsid w:val="005F6CA3"/>
    <w:rsid w:val="00602106"/>
    <w:rsid w:val="00606D19"/>
    <w:rsid w:val="00612E51"/>
    <w:rsid w:val="00616A2A"/>
    <w:rsid w:val="006177B0"/>
    <w:rsid w:val="00617CFF"/>
    <w:rsid w:val="0062269E"/>
    <w:rsid w:val="00623287"/>
    <w:rsid w:val="006242E9"/>
    <w:rsid w:val="00624423"/>
    <w:rsid w:val="0062623C"/>
    <w:rsid w:val="006264DB"/>
    <w:rsid w:val="00627DA6"/>
    <w:rsid w:val="0063316F"/>
    <w:rsid w:val="006348F3"/>
    <w:rsid w:val="00635295"/>
    <w:rsid w:val="006419E4"/>
    <w:rsid w:val="006431F2"/>
    <w:rsid w:val="0064397C"/>
    <w:rsid w:val="00647811"/>
    <w:rsid w:val="006507A0"/>
    <w:rsid w:val="0065112B"/>
    <w:rsid w:val="00651CB9"/>
    <w:rsid w:val="0065206C"/>
    <w:rsid w:val="00654AD8"/>
    <w:rsid w:val="00655D99"/>
    <w:rsid w:val="00661B0A"/>
    <w:rsid w:val="00663E89"/>
    <w:rsid w:val="006651FD"/>
    <w:rsid w:val="00665E4F"/>
    <w:rsid w:val="0066606B"/>
    <w:rsid w:val="006714C8"/>
    <w:rsid w:val="00672C8F"/>
    <w:rsid w:val="00673DE6"/>
    <w:rsid w:val="00675683"/>
    <w:rsid w:val="00675DA6"/>
    <w:rsid w:val="00676788"/>
    <w:rsid w:val="00677797"/>
    <w:rsid w:val="00677CC8"/>
    <w:rsid w:val="006823B0"/>
    <w:rsid w:val="00683782"/>
    <w:rsid w:val="006863AC"/>
    <w:rsid w:val="0069011D"/>
    <w:rsid w:val="006903BF"/>
    <w:rsid w:val="00691469"/>
    <w:rsid w:val="0069554E"/>
    <w:rsid w:val="00696BEE"/>
    <w:rsid w:val="00697EE6"/>
    <w:rsid w:val="006A086D"/>
    <w:rsid w:val="006A0923"/>
    <w:rsid w:val="006A2466"/>
    <w:rsid w:val="006A24C5"/>
    <w:rsid w:val="006A353D"/>
    <w:rsid w:val="006B0570"/>
    <w:rsid w:val="006B3ABC"/>
    <w:rsid w:val="006B4BED"/>
    <w:rsid w:val="006B4D94"/>
    <w:rsid w:val="006C215B"/>
    <w:rsid w:val="006C5732"/>
    <w:rsid w:val="006C67E9"/>
    <w:rsid w:val="006D15D1"/>
    <w:rsid w:val="006D22A3"/>
    <w:rsid w:val="006D3A66"/>
    <w:rsid w:val="006D7087"/>
    <w:rsid w:val="006D745D"/>
    <w:rsid w:val="006D7472"/>
    <w:rsid w:val="006E0B87"/>
    <w:rsid w:val="006E2786"/>
    <w:rsid w:val="006E3F85"/>
    <w:rsid w:val="006E5520"/>
    <w:rsid w:val="006E651A"/>
    <w:rsid w:val="006F5649"/>
    <w:rsid w:val="006F7651"/>
    <w:rsid w:val="00702951"/>
    <w:rsid w:val="00702B93"/>
    <w:rsid w:val="0070343C"/>
    <w:rsid w:val="00703826"/>
    <w:rsid w:val="007073FC"/>
    <w:rsid w:val="00707DC9"/>
    <w:rsid w:val="00711756"/>
    <w:rsid w:val="00712797"/>
    <w:rsid w:val="00712947"/>
    <w:rsid w:val="00713254"/>
    <w:rsid w:val="007158DE"/>
    <w:rsid w:val="007168E5"/>
    <w:rsid w:val="00716C3C"/>
    <w:rsid w:val="00722E45"/>
    <w:rsid w:val="007241AC"/>
    <w:rsid w:val="007241F3"/>
    <w:rsid w:val="0072602B"/>
    <w:rsid w:val="00730B48"/>
    <w:rsid w:val="00731976"/>
    <w:rsid w:val="00736CF7"/>
    <w:rsid w:val="00740B36"/>
    <w:rsid w:val="00740BF1"/>
    <w:rsid w:val="00744889"/>
    <w:rsid w:val="00744B0E"/>
    <w:rsid w:val="0075070C"/>
    <w:rsid w:val="00751DDF"/>
    <w:rsid w:val="0075295B"/>
    <w:rsid w:val="007529C9"/>
    <w:rsid w:val="007548D8"/>
    <w:rsid w:val="00754E78"/>
    <w:rsid w:val="0075763A"/>
    <w:rsid w:val="00763F1F"/>
    <w:rsid w:val="00764912"/>
    <w:rsid w:val="007656E2"/>
    <w:rsid w:val="00772416"/>
    <w:rsid w:val="00773C92"/>
    <w:rsid w:val="00780D95"/>
    <w:rsid w:val="00783E9E"/>
    <w:rsid w:val="007875C1"/>
    <w:rsid w:val="007879A1"/>
    <w:rsid w:val="007901C2"/>
    <w:rsid w:val="00791B94"/>
    <w:rsid w:val="00792A89"/>
    <w:rsid w:val="007941E5"/>
    <w:rsid w:val="00794517"/>
    <w:rsid w:val="00795DA0"/>
    <w:rsid w:val="0079628D"/>
    <w:rsid w:val="007A0BBC"/>
    <w:rsid w:val="007A1EA5"/>
    <w:rsid w:val="007A2464"/>
    <w:rsid w:val="007A2BBC"/>
    <w:rsid w:val="007A433A"/>
    <w:rsid w:val="007B00A7"/>
    <w:rsid w:val="007B06E4"/>
    <w:rsid w:val="007B33C5"/>
    <w:rsid w:val="007B4C6C"/>
    <w:rsid w:val="007B69A4"/>
    <w:rsid w:val="007C0A55"/>
    <w:rsid w:val="007C0C63"/>
    <w:rsid w:val="007C1F89"/>
    <w:rsid w:val="007C3219"/>
    <w:rsid w:val="007C3F31"/>
    <w:rsid w:val="007C6B7C"/>
    <w:rsid w:val="007C72F2"/>
    <w:rsid w:val="007D7C79"/>
    <w:rsid w:val="007E035A"/>
    <w:rsid w:val="007E24D0"/>
    <w:rsid w:val="007E7412"/>
    <w:rsid w:val="007F0345"/>
    <w:rsid w:val="007F4760"/>
    <w:rsid w:val="007F7292"/>
    <w:rsid w:val="00804343"/>
    <w:rsid w:val="00804E3C"/>
    <w:rsid w:val="008078E8"/>
    <w:rsid w:val="00811130"/>
    <w:rsid w:val="00811BF5"/>
    <w:rsid w:val="0081249C"/>
    <w:rsid w:val="00815E21"/>
    <w:rsid w:val="0081741F"/>
    <w:rsid w:val="00817FF5"/>
    <w:rsid w:val="0082226C"/>
    <w:rsid w:val="008303A5"/>
    <w:rsid w:val="0083105C"/>
    <w:rsid w:val="00834CDC"/>
    <w:rsid w:val="0083553B"/>
    <w:rsid w:val="00846413"/>
    <w:rsid w:val="008467A5"/>
    <w:rsid w:val="008502DC"/>
    <w:rsid w:val="00852AD7"/>
    <w:rsid w:val="00855AB1"/>
    <w:rsid w:val="008571AF"/>
    <w:rsid w:val="0086088F"/>
    <w:rsid w:val="00864834"/>
    <w:rsid w:val="008733A6"/>
    <w:rsid w:val="0087666A"/>
    <w:rsid w:val="0087696D"/>
    <w:rsid w:val="0088294D"/>
    <w:rsid w:val="00883E07"/>
    <w:rsid w:val="008850F1"/>
    <w:rsid w:val="0088576A"/>
    <w:rsid w:val="0088765C"/>
    <w:rsid w:val="00887BC0"/>
    <w:rsid w:val="00887EA8"/>
    <w:rsid w:val="00894033"/>
    <w:rsid w:val="00894746"/>
    <w:rsid w:val="00894A7E"/>
    <w:rsid w:val="008A0FCC"/>
    <w:rsid w:val="008A1A8C"/>
    <w:rsid w:val="008A3D96"/>
    <w:rsid w:val="008A4939"/>
    <w:rsid w:val="008A52C5"/>
    <w:rsid w:val="008A546E"/>
    <w:rsid w:val="008B495A"/>
    <w:rsid w:val="008B70C3"/>
    <w:rsid w:val="008C1EF0"/>
    <w:rsid w:val="008C203E"/>
    <w:rsid w:val="008C3CBC"/>
    <w:rsid w:val="008C58FD"/>
    <w:rsid w:val="008D31A7"/>
    <w:rsid w:val="008E397B"/>
    <w:rsid w:val="008E3F46"/>
    <w:rsid w:val="008E4302"/>
    <w:rsid w:val="008F084A"/>
    <w:rsid w:val="008F1800"/>
    <w:rsid w:val="008F3250"/>
    <w:rsid w:val="008F3F7F"/>
    <w:rsid w:val="008F6D13"/>
    <w:rsid w:val="008F7101"/>
    <w:rsid w:val="008F7E1F"/>
    <w:rsid w:val="00900FBA"/>
    <w:rsid w:val="00901FED"/>
    <w:rsid w:val="009041C7"/>
    <w:rsid w:val="00904A04"/>
    <w:rsid w:val="00906260"/>
    <w:rsid w:val="00910248"/>
    <w:rsid w:val="0091167B"/>
    <w:rsid w:val="0091248E"/>
    <w:rsid w:val="009147FE"/>
    <w:rsid w:val="00916969"/>
    <w:rsid w:val="00921EB6"/>
    <w:rsid w:val="009230BF"/>
    <w:rsid w:val="00923595"/>
    <w:rsid w:val="00923CD8"/>
    <w:rsid w:val="00924132"/>
    <w:rsid w:val="00924F59"/>
    <w:rsid w:val="00931356"/>
    <w:rsid w:val="009357AA"/>
    <w:rsid w:val="00935E68"/>
    <w:rsid w:val="00937227"/>
    <w:rsid w:val="00937478"/>
    <w:rsid w:val="009376E2"/>
    <w:rsid w:val="00942C80"/>
    <w:rsid w:val="00944E4A"/>
    <w:rsid w:val="00945AB7"/>
    <w:rsid w:val="00946AFB"/>
    <w:rsid w:val="00950C05"/>
    <w:rsid w:val="00952F8D"/>
    <w:rsid w:val="00957446"/>
    <w:rsid w:val="009611AF"/>
    <w:rsid w:val="009626E1"/>
    <w:rsid w:val="00962E7F"/>
    <w:rsid w:val="00966C02"/>
    <w:rsid w:val="009674BE"/>
    <w:rsid w:val="00971DB4"/>
    <w:rsid w:val="009726B3"/>
    <w:rsid w:val="00972757"/>
    <w:rsid w:val="00975A41"/>
    <w:rsid w:val="009804D9"/>
    <w:rsid w:val="00981701"/>
    <w:rsid w:val="00982367"/>
    <w:rsid w:val="009827BF"/>
    <w:rsid w:val="009865EA"/>
    <w:rsid w:val="00986E76"/>
    <w:rsid w:val="009872AB"/>
    <w:rsid w:val="00990DFA"/>
    <w:rsid w:val="00991B08"/>
    <w:rsid w:val="00993C14"/>
    <w:rsid w:val="00993D55"/>
    <w:rsid w:val="00994D05"/>
    <w:rsid w:val="0099659C"/>
    <w:rsid w:val="00997355"/>
    <w:rsid w:val="009B27C3"/>
    <w:rsid w:val="009B6F25"/>
    <w:rsid w:val="009C1398"/>
    <w:rsid w:val="009C4D1D"/>
    <w:rsid w:val="009C5A94"/>
    <w:rsid w:val="009C7104"/>
    <w:rsid w:val="009C71B1"/>
    <w:rsid w:val="009C72A4"/>
    <w:rsid w:val="009C73BB"/>
    <w:rsid w:val="009D1AE5"/>
    <w:rsid w:val="009D30B7"/>
    <w:rsid w:val="009D39EE"/>
    <w:rsid w:val="009D5D58"/>
    <w:rsid w:val="009D7427"/>
    <w:rsid w:val="009E04D4"/>
    <w:rsid w:val="009E2E00"/>
    <w:rsid w:val="009E33FF"/>
    <w:rsid w:val="009E6F7B"/>
    <w:rsid w:val="009F2768"/>
    <w:rsid w:val="009F5407"/>
    <w:rsid w:val="009F5B33"/>
    <w:rsid w:val="009F79C3"/>
    <w:rsid w:val="00A020DC"/>
    <w:rsid w:val="00A04DA8"/>
    <w:rsid w:val="00A10D60"/>
    <w:rsid w:val="00A1355B"/>
    <w:rsid w:val="00A15B5C"/>
    <w:rsid w:val="00A15C22"/>
    <w:rsid w:val="00A15DCC"/>
    <w:rsid w:val="00A206B1"/>
    <w:rsid w:val="00A217CE"/>
    <w:rsid w:val="00A2190F"/>
    <w:rsid w:val="00A21A90"/>
    <w:rsid w:val="00A23DE2"/>
    <w:rsid w:val="00A30B29"/>
    <w:rsid w:val="00A31354"/>
    <w:rsid w:val="00A3244F"/>
    <w:rsid w:val="00A34DFB"/>
    <w:rsid w:val="00A35B47"/>
    <w:rsid w:val="00A373FD"/>
    <w:rsid w:val="00A378E5"/>
    <w:rsid w:val="00A448F0"/>
    <w:rsid w:val="00A46C8C"/>
    <w:rsid w:val="00A510B3"/>
    <w:rsid w:val="00A54928"/>
    <w:rsid w:val="00A571BA"/>
    <w:rsid w:val="00A6153F"/>
    <w:rsid w:val="00A66655"/>
    <w:rsid w:val="00A70469"/>
    <w:rsid w:val="00A71656"/>
    <w:rsid w:val="00A73701"/>
    <w:rsid w:val="00A746C8"/>
    <w:rsid w:val="00A82951"/>
    <w:rsid w:val="00A85955"/>
    <w:rsid w:val="00A86545"/>
    <w:rsid w:val="00A92150"/>
    <w:rsid w:val="00A92699"/>
    <w:rsid w:val="00A96346"/>
    <w:rsid w:val="00AA7CFC"/>
    <w:rsid w:val="00AB1A89"/>
    <w:rsid w:val="00AB3B06"/>
    <w:rsid w:val="00AC0C76"/>
    <w:rsid w:val="00AC1159"/>
    <w:rsid w:val="00AC2CF2"/>
    <w:rsid w:val="00AC51B7"/>
    <w:rsid w:val="00AC52DD"/>
    <w:rsid w:val="00AC5D54"/>
    <w:rsid w:val="00AD393A"/>
    <w:rsid w:val="00AD5324"/>
    <w:rsid w:val="00AD6270"/>
    <w:rsid w:val="00AD6B5B"/>
    <w:rsid w:val="00AD7CC3"/>
    <w:rsid w:val="00AE0738"/>
    <w:rsid w:val="00AE422E"/>
    <w:rsid w:val="00AE5634"/>
    <w:rsid w:val="00AE6681"/>
    <w:rsid w:val="00AF17E9"/>
    <w:rsid w:val="00AF4B02"/>
    <w:rsid w:val="00B05CE3"/>
    <w:rsid w:val="00B077A7"/>
    <w:rsid w:val="00B10D05"/>
    <w:rsid w:val="00B1297E"/>
    <w:rsid w:val="00B13BBA"/>
    <w:rsid w:val="00B1448A"/>
    <w:rsid w:val="00B168A8"/>
    <w:rsid w:val="00B17889"/>
    <w:rsid w:val="00B221BA"/>
    <w:rsid w:val="00B254A6"/>
    <w:rsid w:val="00B26193"/>
    <w:rsid w:val="00B30BF2"/>
    <w:rsid w:val="00B30EB2"/>
    <w:rsid w:val="00B31619"/>
    <w:rsid w:val="00B326B0"/>
    <w:rsid w:val="00B366A3"/>
    <w:rsid w:val="00B40DB4"/>
    <w:rsid w:val="00B4187E"/>
    <w:rsid w:val="00B422A5"/>
    <w:rsid w:val="00B43270"/>
    <w:rsid w:val="00B4558A"/>
    <w:rsid w:val="00B46A93"/>
    <w:rsid w:val="00B46C5C"/>
    <w:rsid w:val="00B57282"/>
    <w:rsid w:val="00B6027B"/>
    <w:rsid w:val="00B61307"/>
    <w:rsid w:val="00B642A3"/>
    <w:rsid w:val="00B65F6E"/>
    <w:rsid w:val="00B66656"/>
    <w:rsid w:val="00B66E20"/>
    <w:rsid w:val="00B67ABC"/>
    <w:rsid w:val="00B7186B"/>
    <w:rsid w:val="00B73826"/>
    <w:rsid w:val="00B73D2C"/>
    <w:rsid w:val="00B74875"/>
    <w:rsid w:val="00B749F4"/>
    <w:rsid w:val="00B750EA"/>
    <w:rsid w:val="00B7514C"/>
    <w:rsid w:val="00B81BF7"/>
    <w:rsid w:val="00B83C4F"/>
    <w:rsid w:val="00B87559"/>
    <w:rsid w:val="00B9048F"/>
    <w:rsid w:val="00B90925"/>
    <w:rsid w:val="00B90EA9"/>
    <w:rsid w:val="00B930A9"/>
    <w:rsid w:val="00B96830"/>
    <w:rsid w:val="00BA0C9F"/>
    <w:rsid w:val="00BA2999"/>
    <w:rsid w:val="00BA39B5"/>
    <w:rsid w:val="00BA66DD"/>
    <w:rsid w:val="00BA6FFB"/>
    <w:rsid w:val="00BB16DB"/>
    <w:rsid w:val="00BB55C1"/>
    <w:rsid w:val="00BC1BEE"/>
    <w:rsid w:val="00BC2323"/>
    <w:rsid w:val="00BC2AAD"/>
    <w:rsid w:val="00BC77C2"/>
    <w:rsid w:val="00BD08ED"/>
    <w:rsid w:val="00BD5024"/>
    <w:rsid w:val="00BD7036"/>
    <w:rsid w:val="00BE01E7"/>
    <w:rsid w:val="00BE1021"/>
    <w:rsid w:val="00BE189B"/>
    <w:rsid w:val="00BE4070"/>
    <w:rsid w:val="00BE668A"/>
    <w:rsid w:val="00BE67BD"/>
    <w:rsid w:val="00BF072D"/>
    <w:rsid w:val="00BF13A9"/>
    <w:rsid w:val="00BF52A0"/>
    <w:rsid w:val="00C01D38"/>
    <w:rsid w:val="00C02E2A"/>
    <w:rsid w:val="00C02FD6"/>
    <w:rsid w:val="00C04563"/>
    <w:rsid w:val="00C051D1"/>
    <w:rsid w:val="00C05EE7"/>
    <w:rsid w:val="00C0636D"/>
    <w:rsid w:val="00C101C0"/>
    <w:rsid w:val="00C136F9"/>
    <w:rsid w:val="00C13E8C"/>
    <w:rsid w:val="00C16C5D"/>
    <w:rsid w:val="00C20533"/>
    <w:rsid w:val="00C30AF2"/>
    <w:rsid w:val="00C30C21"/>
    <w:rsid w:val="00C31E68"/>
    <w:rsid w:val="00C3319A"/>
    <w:rsid w:val="00C34319"/>
    <w:rsid w:val="00C34CC2"/>
    <w:rsid w:val="00C4098E"/>
    <w:rsid w:val="00C41288"/>
    <w:rsid w:val="00C4156D"/>
    <w:rsid w:val="00C4309A"/>
    <w:rsid w:val="00C43635"/>
    <w:rsid w:val="00C44E49"/>
    <w:rsid w:val="00C46F9C"/>
    <w:rsid w:val="00C50B94"/>
    <w:rsid w:val="00C515B1"/>
    <w:rsid w:val="00C516ED"/>
    <w:rsid w:val="00C536B7"/>
    <w:rsid w:val="00C54393"/>
    <w:rsid w:val="00C5439A"/>
    <w:rsid w:val="00C550A5"/>
    <w:rsid w:val="00C55ECB"/>
    <w:rsid w:val="00C56648"/>
    <w:rsid w:val="00C63CE3"/>
    <w:rsid w:val="00C6460C"/>
    <w:rsid w:val="00C64DEB"/>
    <w:rsid w:val="00C65D26"/>
    <w:rsid w:val="00C734A3"/>
    <w:rsid w:val="00C73694"/>
    <w:rsid w:val="00C75202"/>
    <w:rsid w:val="00C81101"/>
    <w:rsid w:val="00C85743"/>
    <w:rsid w:val="00C86B38"/>
    <w:rsid w:val="00C912CA"/>
    <w:rsid w:val="00C9710C"/>
    <w:rsid w:val="00CA0FC6"/>
    <w:rsid w:val="00CA3E64"/>
    <w:rsid w:val="00CA5D5F"/>
    <w:rsid w:val="00CB1FF0"/>
    <w:rsid w:val="00CB245C"/>
    <w:rsid w:val="00CB7816"/>
    <w:rsid w:val="00CC208F"/>
    <w:rsid w:val="00CC3F31"/>
    <w:rsid w:val="00CC5EBF"/>
    <w:rsid w:val="00CC7675"/>
    <w:rsid w:val="00CD3C4E"/>
    <w:rsid w:val="00CD3C66"/>
    <w:rsid w:val="00CD5D2F"/>
    <w:rsid w:val="00CE4642"/>
    <w:rsid w:val="00CF3A1E"/>
    <w:rsid w:val="00CF4213"/>
    <w:rsid w:val="00CF7CBB"/>
    <w:rsid w:val="00D01ED6"/>
    <w:rsid w:val="00D03399"/>
    <w:rsid w:val="00D06650"/>
    <w:rsid w:val="00D102A1"/>
    <w:rsid w:val="00D12268"/>
    <w:rsid w:val="00D12B4F"/>
    <w:rsid w:val="00D12CB7"/>
    <w:rsid w:val="00D130F6"/>
    <w:rsid w:val="00D16522"/>
    <w:rsid w:val="00D20BCF"/>
    <w:rsid w:val="00D219A0"/>
    <w:rsid w:val="00D2213D"/>
    <w:rsid w:val="00D25619"/>
    <w:rsid w:val="00D265D5"/>
    <w:rsid w:val="00D30E37"/>
    <w:rsid w:val="00D33437"/>
    <w:rsid w:val="00D347BF"/>
    <w:rsid w:val="00D3710D"/>
    <w:rsid w:val="00D42F51"/>
    <w:rsid w:val="00D47081"/>
    <w:rsid w:val="00D51140"/>
    <w:rsid w:val="00D532C0"/>
    <w:rsid w:val="00D5480A"/>
    <w:rsid w:val="00D56C7E"/>
    <w:rsid w:val="00D60AF2"/>
    <w:rsid w:val="00D6477A"/>
    <w:rsid w:val="00D659EE"/>
    <w:rsid w:val="00D678C7"/>
    <w:rsid w:val="00D72DCD"/>
    <w:rsid w:val="00D76AA3"/>
    <w:rsid w:val="00D81C29"/>
    <w:rsid w:val="00D83495"/>
    <w:rsid w:val="00D83DE4"/>
    <w:rsid w:val="00D843FA"/>
    <w:rsid w:val="00D8557C"/>
    <w:rsid w:val="00D85AB2"/>
    <w:rsid w:val="00D91C15"/>
    <w:rsid w:val="00D91FB9"/>
    <w:rsid w:val="00D93887"/>
    <w:rsid w:val="00D948D8"/>
    <w:rsid w:val="00D95604"/>
    <w:rsid w:val="00D969A5"/>
    <w:rsid w:val="00DA1A01"/>
    <w:rsid w:val="00DA3D1D"/>
    <w:rsid w:val="00DA722F"/>
    <w:rsid w:val="00DB251B"/>
    <w:rsid w:val="00DB46B2"/>
    <w:rsid w:val="00DB507B"/>
    <w:rsid w:val="00DB6C62"/>
    <w:rsid w:val="00DC2576"/>
    <w:rsid w:val="00DC461C"/>
    <w:rsid w:val="00DC4720"/>
    <w:rsid w:val="00DC797C"/>
    <w:rsid w:val="00DD3F60"/>
    <w:rsid w:val="00DD431C"/>
    <w:rsid w:val="00DD4927"/>
    <w:rsid w:val="00DD6F5D"/>
    <w:rsid w:val="00DD7DFD"/>
    <w:rsid w:val="00DE2DA2"/>
    <w:rsid w:val="00DE34E5"/>
    <w:rsid w:val="00DE5BC6"/>
    <w:rsid w:val="00DE65B2"/>
    <w:rsid w:val="00DE7748"/>
    <w:rsid w:val="00DE7A18"/>
    <w:rsid w:val="00DF20A9"/>
    <w:rsid w:val="00DF723B"/>
    <w:rsid w:val="00E03D97"/>
    <w:rsid w:val="00E075EA"/>
    <w:rsid w:val="00E12202"/>
    <w:rsid w:val="00E13001"/>
    <w:rsid w:val="00E14B86"/>
    <w:rsid w:val="00E1594D"/>
    <w:rsid w:val="00E161B6"/>
    <w:rsid w:val="00E16B7B"/>
    <w:rsid w:val="00E21365"/>
    <w:rsid w:val="00E219D7"/>
    <w:rsid w:val="00E22886"/>
    <w:rsid w:val="00E2417C"/>
    <w:rsid w:val="00E315EC"/>
    <w:rsid w:val="00E33BA4"/>
    <w:rsid w:val="00E37A4C"/>
    <w:rsid w:val="00E41830"/>
    <w:rsid w:val="00E423E5"/>
    <w:rsid w:val="00E42EB9"/>
    <w:rsid w:val="00E44FF3"/>
    <w:rsid w:val="00E52258"/>
    <w:rsid w:val="00E531C1"/>
    <w:rsid w:val="00E60DB0"/>
    <w:rsid w:val="00E618D9"/>
    <w:rsid w:val="00E61902"/>
    <w:rsid w:val="00E62862"/>
    <w:rsid w:val="00E64B59"/>
    <w:rsid w:val="00E67B73"/>
    <w:rsid w:val="00E70500"/>
    <w:rsid w:val="00E722E2"/>
    <w:rsid w:val="00E7283C"/>
    <w:rsid w:val="00E736DA"/>
    <w:rsid w:val="00E73BE8"/>
    <w:rsid w:val="00E774AC"/>
    <w:rsid w:val="00E858E3"/>
    <w:rsid w:val="00E872DA"/>
    <w:rsid w:val="00E90E50"/>
    <w:rsid w:val="00E911EE"/>
    <w:rsid w:val="00E914AE"/>
    <w:rsid w:val="00E92110"/>
    <w:rsid w:val="00E92CCD"/>
    <w:rsid w:val="00E93110"/>
    <w:rsid w:val="00E93232"/>
    <w:rsid w:val="00E953C8"/>
    <w:rsid w:val="00E960C5"/>
    <w:rsid w:val="00EA3A27"/>
    <w:rsid w:val="00EA571A"/>
    <w:rsid w:val="00EB26D5"/>
    <w:rsid w:val="00EB381A"/>
    <w:rsid w:val="00EB3893"/>
    <w:rsid w:val="00EB7332"/>
    <w:rsid w:val="00EC06B9"/>
    <w:rsid w:val="00EC10C9"/>
    <w:rsid w:val="00EC5536"/>
    <w:rsid w:val="00EC7A22"/>
    <w:rsid w:val="00ED4860"/>
    <w:rsid w:val="00ED4E73"/>
    <w:rsid w:val="00ED6125"/>
    <w:rsid w:val="00ED6964"/>
    <w:rsid w:val="00ED6CF8"/>
    <w:rsid w:val="00ED745C"/>
    <w:rsid w:val="00EE0886"/>
    <w:rsid w:val="00EE2263"/>
    <w:rsid w:val="00EE7321"/>
    <w:rsid w:val="00EE7560"/>
    <w:rsid w:val="00EF0316"/>
    <w:rsid w:val="00EF4AFE"/>
    <w:rsid w:val="00EF4F7C"/>
    <w:rsid w:val="00EF74E1"/>
    <w:rsid w:val="00F00B4C"/>
    <w:rsid w:val="00F00E6D"/>
    <w:rsid w:val="00F0266C"/>
    <w:rsid w:val="00F030AC"/>
    <w:rsid w:val="00F07597"/>
    <w:rsid w:val="00F1105B"/>
    <w:rsid w:val="00F15BCD"/>
    <w:rsid w:val="00F2172B"/>
    <w:rsid w:val="00F25162"/>
    <w:rsid w:val="00F26CA5"/>
    <w:rsid w:val="00F27476"/>
    <w:rsid w:val="00F27971"/>
    <w:rsid w:val="00F301F7"/>
    <w:rsid w:val="00F30A46"/>
    <w:rsid w:val="00F30EE6"/>
    <w:rsid w:val="00F3262F"/>
    <w:rsid w:val="00F32B76"/>
    <w:rsid w:val="00F341A0"/>
    <w:rsid w:val="00F34AF2"/>
    <w:rsid w:val="00F35617"/>
    <w:rsid w:val="00F36428"/>
    <w:rsid w:val="00F40930"/>
    <w:rsid w:val="00F417D0"/>
    <w:rsid w:val="00F41ADE"/>
    <w:rsid w:val="00F41EF8"/>
    <w:rsid w:val="00F42DE2"/>
    <w:rsid w:val="00F43603"/>
    <w:rsid w:val="00F45A0B"/>
    <w:rsid w:val="00F463AE"/>
    <w:rsid w:val="00F5062D"/>
    <w:rsid w:val="00F523BA"/>
    <w:rsid w:val="00F525B4"/>
    <w:rsid w:val="00F5346B"/>
    <w:rsid w:val="00F55175"/>
    <w:rsid w:val="00F642B4"/>
    <w:rsid w:val="00F64B6E"/>
    <w:rsid w:val="00F679CE"/>
    <w:rsid w:val="00F71A34"/>
    <w:rsid w:val="00F73ECB"/>
    <w:rsid w:val="00F77AB1"/>
    <w:rsid w:val="00F87937"/>
    <w:rsid w:val="00F90620"/>
    <w:rsid w:val="00F93C4E"/>
    <w:rsid w:val="00F940B2"/>
    <w:rsid w:val="00F9505C"/>
    <w:rsid w:val="00F955CC"/>
    <w:rsid w:val="00FA5AC3"/>
    <w:rsid w:val="00FA6B50"/>
    <w:rsid w:val="00FA73A6"/>
    <w:rsid w:val="00FA74EB"/>
    <w:rsid w:val="00FB1C63"/>
    <w:rsid w:val="00FB1C6E"/>
    <w:rsid w:val="00FB22E2"/>
    <w:rsid w:val="00FB50F0"/>
    <w:rsid w:val="00FB7C35"/>
    <w:rsid w:val="00FC0340"/>
    <w:rsid w:val="00FC4BF2"/>
    <w:rsid w:val="00FC6C00"/>
    <w:rsid w:val="00FC710E"/>
    <w:rsid w:val="00FD2D3B"/>
    <w:rsid w:val="00FD3F7A"/>
    <w:rsid w:val="00FE3B4E"/>
    <w:rsid w:val="00FE3D72"/>
    <w:rsid w:val="00FF099F"/>
    <w:rsid w:val="00FF0B37"/>
    <w:rsid w:val="00FF1F70"/>
    <w:rsid w:val="00FF3D3A"/>
    <w:rsid w:val="00FF49F8"/>
    <w:rsid w:val="00FF4E4F"/>
    <w:rsid w:val="00FF52DB"/>
    <w:rsid w:val="00FF6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48E87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53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46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11130"/>
    <w:pPr>
      <w:tabs>
        <w:tab w:val="center" w:pos="4320"/>
        <w:tab w:val="right" w:pos="8640"/>
      </w:tabs>
    </w:pPr>
  </w:style>
  <w:style w:type="character" w:customStyle="1" w:styleId="HeaderChar">
    <w:name w:val="Header Char"/>
    <w:basedOn w:val="DefaultParagraphFont"/>
    <w:link w:val="Header"/>
    <w:uiPriority w:val="99"/>
    <w:semiHidden/>
    <w:rsid w:val="001D1DFB"/>
    <w:rPr>
      <w:sz w:val="24"/>
      <w:szCs w:val="24"/>
    </w:rPr>
  </w:style>
  <w:style w:type="paragraph" w:styleId="Footer">
    <w:name w:val="footer"/>
    <w:basedOn w:val="Normal"/>
    <w:link w:val="FooterChar"/>
    <w:uiPriority w:val="99"/>
    <w:rsid w:val="00811130"/>
    <w:pPr>
      <w:tabs>
        <w:tab w:val="center" w:pos="4320"/>
        <w:tab w:val="right" w:pos="8640"/>
      </w:tabs>
    </w:pPr>
  </w:style>
  <w:style w:type="character" w:customStyle="1" w:styleId="FooterChar">
    <w:name w:val="Footer Char"/>
    <w:basedOn w:val="DefaultParagraphFont"/>
    <w:link w:val="Footer"/>
    <w:uiPriority w:val="99"/>
    <w:semiHidden/>
    <w:rsid w:val="001D1DFB"/>
    <w:rPr>
      <w:sz w:val="24"/>
      <w:szCs w:val="24"/>
    </w:rPr>
  </w:style>
  <w:style w:type="paragraph" w:styleId="BalloonText">
    <w:name w:val="Balloon Text"/>
    <w:basedOn w:val="Normal"/>
    <w:link w:val="BalloonTextChar"/>
    <w:uiPriority w:val="99"/>
    <w:semiHidden/>
    <w:rsid w:val="0046464B"/>
    <w:rPr>
      <w:rFonts w:ascii="Tahoma" w:hAnsi="Tahoma" w:cs="Tahoma"/>
      <w:sz w:val="16"/>
      <w:szCs w:val="16"/>
    </w:rPr>
  </w:style>
  <w:style w:type="character" w:customStyle="1" w:styleId="BalloonTextChar">
    <w:name w:val="Balloon Text Char"/>
    <w:basedOn w:val="DefaultParagraphFont"/>
    <w:link w:val="BalloonText"/>
    <w:uiPriority w:val="99"/>
    <w:semiHidden/>
    <w:rsid w:val="001D1DFB"/>
    <w:rPr>
      <w:sz w:val="0"/>
      <w:szCs w:val="0"/>
    </w:rPr>
  </w:style>
  <w:style w:type="paragraph" w:styleId="CommentText">
    <w:name w:val="annotation text"/>
    <w:basedOn w:val="Normal"/>
    <w:link w:val="CommentTextChar"/>
    <w:uiPriority w:val="99"/>
    <w:semiHidden/>
    <w:rsid w:val="00904A04"/>
    <w:rPr>
      <w:sz w:val="20"/>
      <w:szCs w:val="20"/>
    </w:rPr>
  </w:style>
  <w:style w:type="character" w:customStyle="1" w:styleId="CommentTextChar">
    <w:name w:val="Comment Text Char"/>
    <w:basedOn w:val="DefaultParagraphFont"/>
    <w:link w:val="CommentText"/>
    <w:uiPriority w:val="99"/>
    <w:semiHidden/>
    <w:locked/>
    <w:rsid w:val="00904A04"/>
    <w:rPr>
      <w:rFonts w:eastAsia="Times New Roman" w:cs="Times New Roman"/>
      <w:lang w:val="en-US" w:eastAsia="en-US" w:bidi="ar-SA"/>
    </w:rPr>
  </w:style>
  <w:style w:type="character" w:styleId="CommentReference">
    <w:name w:val="annotation reference"/>
    <w:basedOn w:val="DefaultParagraphFont"/>
    <w:uiPriority w:val="99"/>
    <w:semiHidden/>
    <w:unhideWhenUsed/>
    <w:rsid w:val="00F301F7"/>
    <w:rPr>
      <w:sz w:val="16"/>
      <w:szCs w:val="16"/>
    </w:rPr>
  </w:style>
  <w:style w:type="paragraph" w:styleId="CommentSubject">
    <w:name w:val="annotation subject"/>
    <w:basedOn w:val="CommentText"/>
    <w:next w:val="CommentText"/>
    <w:link w:val="CommentSubjectChar"/>
    <w:uiPriority w:val="99"/>
    <w:semiHidden/>
    <w:unhideWhenUsed/>
    <w:rsid w:val="00F301F7"/>
    <w:rPr>
      <w:b/>
      <w:bCs/>
    </w:rPr>
  </w:style>
  <w:style w:type="character" w:customStyle="1" w:styleId="CommentSubjectChar">
    <w:name w:val="Comment Subject Char"/>
    <w:basedOn w:val="CommentTextChar"/>
    <w:link w:val="CommentSubject"/>
    <w:uiPriority w:val="99"/>
    <w:semiHidden/>
    <w:rsid w:val="00F301F7"/>
    <w:rPr>
      <w:rFonts w:eastAsia="Times New Roman" w:cs="Times New Roman"/>
      <w:b/>
      <w:bCs/>
      <w:sz w:val="20"/>
      <w:szCs w:val="20"/>
      <w:lang w:val="en-US" w:eastAsia="en-US" w:bidi="ar-SA"/>
    </w:rPr>
  </w:style>
  <w:style w:type="paragraph" w:styleId="ListParagraph">
    <w:name w:val="List Paragraph"/>
    <w:basedOn w:val="Normal"/>
    <w:uiPriority w:val="34"/>
    <w:qFormat/>
    <w:rsid w:val="00C55ECB"/>
    <w:pPr>
      <w:ind w:left="720"/>
    </w:pPr>
    <w:rPr>
      <w:rFonts w:ascii="Calibri" w:hAnsi="Calibri"/>
      <w:sz w:val="22"/>
      <w:szCs w:val="22"/>
    </w:rPr>
  </w:style>
  <w:style w:type="paragraph" w:customStyle="1" w:styleId="Default">
    <w:name w:val="Default"/>
    <w:rsid w:val="001C672E"/>
    <w:pPr>
      <w:autoSpaceDE w:val="0"/>
      <w:autoSpaceDN w:val="0"/>
      <w:adjustRightInd w:val="0"/>
    </w:pPr>
    <w:rPr>
      <w:rFonts w:eastAsiaTheme="minorHAnsi"/>
      <w:color w:val="000000"/>
      <w:sz w:val="24"/>
      <w:szCs w:val="24"/>
    </w:rPr>
  </w:style>
  <w:style w:type="paragraph" w:styleId="Revision">
    <w:name w:val="Revision"/>
    <w:hidden/>
    <w:uiPriority w:val="99"/>
    <w:semiHidden/>
    <w:rsid w:val="002A2263"/>
    <w:rPr>
      <w:sz w:val="24"/>
      <w:szCs w:val="24"/>
    </w:rPr>
  </w:style>
  <w:style w:type="paragraph" w:customStyle="1" w:styleId="level1">
    <w:name w:val="_level1"/>
    <w:rsid w:val="001E0E4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53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46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11130"/>
    <w:pPr>
      <w:tabs>
        <w:tab w:val="center" w:pos="4320"/>
        <w:tab w:val="right" w:pos="8640"/>
      </w:tabs>
    </w:pPr>
  </w:style>
  <w:style w:type="character" w:customStyle="1" w:styleId="HeaderChar">
    <w:name w:val="Header Char"/>
    <w:basedOn w:val="DefaultParagraphFont"/>
    <w:link w:val="Header"/>
    <w:uiPriority w:val="99"/>
    <w:semiHidden/>
    <w:rsid w:val="001D1DFB"/>
    <w:rPr>
      <w:sz w:val="24"/>
      <w:szCs w:val="24"/>
    </w:rPr>
  </w:style>
  <w:style w:type="paragraph" w:styleId="Footer">
    <w:name w:val="footer"/>
    <w:basedOn w:val="Normal"/>
    <w:link w:val="FooterChar"/>
    <w:uiPriority w:val="99"/>
    <w:rsid w:val="00811130"/>
    <w:pPr>
      <w:tabs>
        <w:tab w:val="center" w:pos="4320"/>
        <w:tab w:val="right" w:pos="8640"/>
      </w:tabs>
    </w:pPr>
  </w:style>
  <w:style w:type="character" w:customStyle="1" w:styleId="FooterChar">
    <w:name w:val="Footer Char"/>
    <w:basedOn w:val="DefaultParagraphFont"/>
    <w:link w:val="Footer"/>
    <w:uiPriority w:val="99"/>
    <w:semiHidden/>
    <w:rsid w:val="001D1DFB"/>
    <w:rPr>
      <w:sz w:val="24"/>
      <w:szCs w:val="24"/>
    </w:rPr>
  </w:style>
  <w:style w:type="paragraph" w:styleId="BalloonText">
    <w:name w:val="Balloon Text"/>
    <w:basedOn w:val="Normal"/>
    <w:link w:val="BalloonTextChar"/>
    <w:uiPriority w:val="99"/>
    <w:semiHidden/>
    <w:rsid w:val="0046464B"/>
    <w:rPr>
      <w:rFonts w:ascii="Tahoma" w:hAnsi="Tahoma" w:cs="Tahoma"/>
      <w:sz w:val="16"/>
      <w:szCs w:val="16"/>
    </w:rPr>
  </w:style>
  <w:style w:type="character" w:customStyle="1" w:styleId="BalloonTextChar">
    <w:name w:val="Balloon Text Char"/>
    <w:basedOn w:val="DefaultParagraphFont"/>
    <w:link w:val="BalloonText"/>
    <w:uiPriority w:val="99"/>
    <w:semiHidden/>
    <w:rsid w:val="001D1DFB"/>
    <w:rPr>
      <w:sz w:val="0"/>
      <w:szCs w:val="0"/>
    </w:rPr>
  </w:style>
  <w:style w:type="paragraph" w:styleId="CommentText">
    <w:name w:val="annotation text"/>
    <w:basedOn w:val="Normal"/>
    <w:link w:val="CommentTextChar"/>
    <w:uiPriority w:val="99"/>
    <w:semiHidden/>
    <w:rsid w:val="00904A04"/>
    <w:rPr>
      <w:sz w:val="20"/>
      <w:szCs w:val="20"/>
    </w:rPr>
  </w:style>
  <w:style w:type="character" w:customStyle="1" w:styleId="CommentTextChar">
    <w:name w:val="Comment Text Char"/>
    <w:basedOn w:val="DefaultParagraphFont"/>
    <w:link w:val="CommentText"/>
    <w:uiPriority w:val="99"/>
    <w:semiHidden/>
    <w:locked/>
    <w:rsid w:val="00904A04"/>
    <w:rPr>
      <w:rFonts w:eastAsia="Times New Roman" w:cs="Times New Roman"/>
      <w:lang w:val="en-US" w:eastAsia="en-US" w:bidi="ar-SA"/>
    </w:rPr>
  </w:style>
  <w:style w:type="character" w:styleId="CommentReference">
    <w:name w:val="annotation reference"/>
    <w:basedOn w:val="DefaultParagraphFont"/>
    <w:uiPriority w:val="99"/>
    <w:semiHidden/>
    <w:unhideWhenUsed/>
    <w:rsid w:val="00F301F7"/>
    <w:rPr>
      <w:sz w:val="16"/>
      <w:szCs w:val="16"/>
    </w:rPr>
  </w:style>
  <w:style w:type="paragraph" w:styleId="CommentSubject">
    <w:name w:val="annotation subject"/>
    <w:basedOn w:val="CommentText"/>
    <w:next w:val="CommentText"/>
    <w:link w:val="CommentSubjectChar"/>
    <w:uiPriority w:val="99"/>
    <w:semiHidden/>
    <w:unhideWhenUsed/>
    <w:rsid w:val="00F301F7"/>
    <w:rPr>
      <w:b/>
      <w:bCs/>
    </w:rPr>
  </w:style>
  <w:style w:type="character" w:customStyle="1" w:styleId="CommentSubjectChar">
    <w:name w:val="Comment Subject Char"/>
    <w:basedOn w:val="CommentTextChar"/>
    <w:link w:val="CommentSubject"/>
    <w:uiPriority w:val="99"/>
    <w:semiHidden/>
    <w:rsid w:val="00F301F7"/>
    <w:rPr>
      <w:rFonts w:eastAsia="Times New Roman" w:cs="Times New Roman"/>
      <w:b/>
      <w:bCs/>
      <w:sz w:val="20"/>
      <w:szCs w:val="20"/>
      <w:lang w:val="en-US" w:eastAsia="en-US" w:bidi="ar-SA"/>
    </w:rPr>
  </w:style>
  <w:style w:type="paragraph" w:styleId="ListParagraph">
    <w:name w:val="List Paragraph"/>
    <w:basedOn w:val="Normal"/>
    <w:uiPriority w:val="34"/>
    <w:qFormat/>
    <w:rsid w:val="00C55ECB"/>
    <w:pPr>
      <w:ind w:left="720"/>
    </w:pPr>
    <w:rPr>
      <w:rFonts w:ascii="Calibri" w:hAnsi="Calibri"/>
      <w:sz w:val="22"/>
      <w:szCs w:val="22"/>
    </w:rPr>
  </w:style>
  <w:style w:type="paragraph" w:customStyle="1" w:styleId="Default">
    <w:name w:val="Default"/>
    <w:rsid w:val="001C672E"/>
    <w:pPr>
      <w:autoSpaceDE w:val="0"/>
      <w:autoSpaceDN w:val="0"/>
      <w:adjustRightInd w:val="0"/>
    </w:pPr>
    <w:rPr>
      <w:rFonts w:eastAsiaTheme="minorHAnsi"/>
      <w:color w:val="000000"/>
      <w:sz w:val="24"/>
      <w:szCs w:val="24"/>
    </w:rPr>
  </w:style>
  <w:style w:type="paragraph" w:styleId="Revision">
    <w:name w:val="Revision"/>
    <w:hidden/>
    <w:uiPriority w:val="99"/>
    <w:semiHidden/>
    <w:rsid w:val="002A2263"/>
    <w:rPr>
      <w:sz w:val="24"/>
      <w:szCs w:val="24"/>
    </w:rPr>
  </w:style>
  <w:style w:type="paragraph" w:customStyle="1" w:styleId="level1">
    <w:name w:val="_level1"/>
    <w:rsid w:val="001E0E4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540">
      <w:bodyDiv w:val="1"/>
      <w:marLeft w:val="0"/>
      <w:marRight w:val="0"/>
      <w:marTop w:val="0"/>
      <w:marBottom w:val="0"/>
      <w:divBdr>
        <w:top w:val="none" w:sz="0" w:space="0" w:color="auto"/>
        <w:left w:val="none" w:sz="0" w:space="0" w:color="auto"/>
        <w:bottom w:val="none" w:sz="0" w:space="0" w:color="auto"/>
        <w:right w:val="none" w:sz="0" w:space="0" w:color="auto"/>
      </w:divBdr>
    </w:div>
    <w:div w:id="19206234">
      <w:bodyDiv w:val="1"/>
      <w:marLeft w:val="0"/>
      <w:marRight w:val="0"/>
      <w:marTop w:val="0"/>
      <w:marBottom w:val="0"/>
      <w:divBdr>
        <w:top w:val="none" w:sz="0" w:space="0" w:color="auto"/>
        <w:left w:val="none" w:sz="0" w:space="0" w:color="auto"/>
        <w:bottom w:val="none" w:sz="0" w:space="0" w:color="auto"/>
        <w:right w:val="none" w:sz="0" w:space="0" w:color="auto"/>
      </w:divBdr>
    </w:div>
    <w:div w:id="236131510">
      <w:bodyDiv w:val="1"/>
      <w:marLeft w:val="0"/>
      <w:marRight w:val="0"/>
      <w:marTop w:val="0"/>
      <w:marBottom w:val="0"/>
      <w:divBdr>
        <w:top w:val="none" w:sz="0" w:space="0" w:color="auto"/>
        <w:left w:val="none" w:sz="0" w:space="0" w:color="auto"/>
        <w:bottom w:val="none" w:sz="0" w:space="0" w:color="auto"/>
        <w:right w:val="none" w:sz="0" w:space="0" w:color="auto"/>
      </w:divBdr>
    </w:div>
    <w:div w:id="355040706">
      <w:bodyDiv w:val="1"/>
      <w:marLeft w:val="0"/>
      <w:marRight w:val="0"/>
      <w:marTop w:val="0"/>
      <w:marBottom w:val="0"/>
      <w:divBdr>
        <w:top w:val="none" w:sz="0" w:space="0" w:color="auto"/>
        <w:left w:val="none" w:sz="0" w:space="0" w:color="auto"/>
        <w:bottom w:val="none" w:sz="0" w:space="0" w:color="auto"/>
        <w:right w:val="none" w:sz="0" w:space="0" w:color="auto"/>
      </w:divBdr>
    </w:div>
    <w:div w:id="376659112">
      <w:bodyDiv w:val="1"/>
      <w:marLeft w:val="0"/>
      <w:marRight w:val="0"/>
      <w:marTop w:val="0"/>
      <w:marBottom w:val="0"/>
      <w:divBdr>
        <w:top w:val="none" w:sz="0" w:space="0" w:color="auto"/>
        <w:left w:val="none" w:sz="0" w:space="0" w:color="auto"/>
        <w:bottom w:val="none" w:sz="0" w:space="0" w:color="auto"/>
        <w:right w:val="none" w:sz="0" w:space="0" w:color="auto"/>
      </w:divBdr>
    </w:div>
    <w:div w:id="429355727">
      <w:bodyDiv w:val="1"/>
      <w:marLeft w:val="0"/>
      <w:marRight w:val="0"/>
      <w:marTop w:val="0"/>
      <w:marBottom w:val="0"/>
      <w:divBdr>
        <w:top w:val="none" w:sz="0" w:space="0" w:color="auto"/>
        <w:left w:val="none" w:sz="0" w:space="0" w:color="auto"/>
        <w:bottom w:val="none" w:sz="0" w:space="0" w:color="auto"/>
        <w:right w:val="none" w:sz="0" w:space="0" w:color="auto"/>
      </w:divBdr>
    </w:div>
    <w:div w:id="757411575">
      <w:bodyDiv w:val="1"/>
      <w:marLeft w:val="0"/>
      <w:marRight w:val="0"/>
      <w:marTop w:val="0"/>
      <w:marBottom w:val="0"/>
      <w:divBdr>
        <w:top w:val="none" w:sz="0" w:space="0" w:color="auto"/>
        <w:left w:val="none" w:sz="0" w:space="0" w:color="auto"/>
        <w:bottom w:val="none" w:sz="0" w:space="0" w:color="auto"/>
        <w:right w:val="none" w:sz="0" w:space="0" w:color="auto"/>
      </w:divBdr>
    </w:div>
    <w:div w:id="762799374">
      <w:bodyDiv w:val="1"/>
      <w:marLeft w:val="0"/>
      <w:marRight w:val="0"/>
      <w:marTop w:val="0"/>
      <w:marBottom w:val="0"/>
      <w:divBdr>
        <w:top w:val="none" w:sz="0" w:space="0" w:color="auto"/>
        <w:left w:val="none" w:sz="0" w:space="0" w:color="auto"/>
        <w:bottom w:val="none" w:sz="0" w:space="0" w:color="auto"/>
        <w:right w:val="none" w:sz="0" w:space="0" w:color="auto"/>
      </w:divBdr>
    </w:div>
    <w:div w:id="789711504">
      <w:bodyDiv w:val="1"/>
      <w:marLeft w:val="0"/>
      <w:marRight w:val="0"/>
      <w:marTop w:val="0"/>
      <w:marBottom w:val="0"/>
      <w:divBdr>
        <w:top w:val="none" w:sz="0" w:space="0" w:color="auto"/>
        <w:left w:val="none" w:sz="0" w:space="0" w:color="auto"/>
        <w:bottom w:val="none" w:sz="0" w:space="0" w:color="auto"/>
        <w:right w:val="none" w:sz="0" w:space="0" w:color="auto"/>
      </w:divBdr>
    </w:div>
    <w:div w:id="851526605">
      <w:bodyDiv w:val="1"/>
      <w:marLeft w:val="0"/>
      <w:marRight w:val="0"/>
      <w:marTop w:val="0"/>
      <w:marBottom w:val="0"/>
      <w:divBdr>
        <w:top w:val="none" w:sz="0" w:space="0" w:color="auto"/>
        <w:left w:val="none" w:sz="0" w:space="0" w:color="auto"/>
        <w:bottom w:val="none" w:sz="0" w:space="0" w:color="auto"/>
        <w:right w:val="none" w:sz="0" w:space="0" w:color="auto"/>
      </w:divBdr>
    </w:div>
    <w:div w:id="1016614343">
      <w:bodyDiv w:val="1"/>
      <w:marLeft w:val="0"/>
      <w:marRight w:val="0"/>
      <w:marTop w:val="0"/>
      <w:marBottom w:val="0"/>
      <w:divBdr>
        <w:top w:val="none" w:sz="0" w:space="0" w:color="auto"/>
        <w:left w:val="none" w:sz="0" w:space="0" w:color="auto"/>
        <w:bottom w:val="none" w:sz="0" w:space="0" w:color="auto"/>
        <w:right w:val="none" w:sz="0" w:space="0" w:color="auto"/>
      </w:divBdr>
    </w:div>
    <w:div w:id="1185821313">
      <w:bodyDiv w:val="1"/>
      <w:marLeft w:val="0"/>
      <w:marRight w:val="0"/>
      <w:marTop w:val="0"/>
      <w:marBottom w:val="0"/>
      <w:divBdr>
        <w:top w:val="none" w:sz="0" w:space="0" w:color="auto"/>
        <w:left w:val="none" w:sz="0" w:space="0" w:color="auto"/>
        <w:bottom w:val="none" w:sz="0" w:space="0" w:color="auto"/>
        <w:right w:val="none" w:sz="0" w:space="0" w:color="auto"/>
      </w:divBdr>
    </w:div>
    <w:div w:id="1249923432">
      <w:bodyDiv w:val="1"/>
      <w:marLeft w:val="0"/>
      <w:marRight w:val="0"/>
      <w:marTop w:val="0"/>
      <w:marBottom w:val="0"/>
      <w:divBdr>
        <w:top w:val="none" w:sz="0" w:space="0" w:color="auto"/>
        <w:left w:val="none" w:sz="0" w:space="0" w:color="auto"/>
        <w:bottom w:val="none" w:sz="0" w:space="0" w:color="auto"/>
        <w:right w:val="none" w:sz="0" w:space="0" w:color="auto"/>
      </w:divBdr>
    </w:div>
    <w:div w:id="1452897810">
      <w:bodyDiv w:val="1"/>
      <w:marLeft w:val="0"/>
      <w:marRight w:val="0"/>
      <w:marTop w:val="0"/>
      <w:marBottom w:val="0"/>
      <w:divBdr>
        <w:top w:val="none" w:sz="0" w:space="0" w:color="auto"/>
        <w:left w:val="none" w:sz="0" w:space="0" w:color="auto"/>
        <w:bottom w:val="none" w:sz="0" w:space="0" w:color="auto"/>
        <w:right w:val="none" w:sz="0" w:space="0" w:color="auto"/>
      </w:divBdr>
    </w:div>
    <w:div w:id="1660692475">
      <w:bodyDiv w:val="1"/>
      <w:marLeft w:val="0"/>
      <w:marRight w:val="0"/>
      <w:marTop w:val="0"/>
      <w:marBottom w:val="0"/>
      <w:divBdr>
        <w:top w:val="none" w:sz="0" w:space="0" w:color="auto"/>
        <w:left w:val="none" w:sz="0" w:space="0" w:color="auto"/>
        <w:bottom w:val="none" w:sz="0" w:space="0" w:color="auto"/>
        <w:right w:val="none" w:sz="0" w:space="0" w:color="auto"/>
      </w:divBdr>
    </w:div>
    <w:div w:id="1751731934">
      <w:bodyDiv w:val="1"/>
      <w:marLeft w:val="0"/>
      <w:marRight w:val="0"/>
      <w:marTop w:val="0"/>
      <w:marBottom w:val="0"/>
      <w:divBdr>
        <w:top w:val="none" w:sz="0" w:space="0" w:color="auto"/>
        <w:left w:val="none" w:sz="0" w:space="0" w:color="auto"/>
        <w:bottom w:val="none" w:sz="0" w:space="0" w:color="auto"/>
        <w:right w:val="none" w:sz="0" w:space="0" w:color="auto"/>
      </w:divBdr>
    </w:div>
    <w:div w:id="1752920901">
      <w:bodyDiv w:val="1"/>
      <w:marLeft w:val="0"/>
      <w:marRight w:val="0"/>
      <w:marTop w:val="0"/>
      <w:marBottom w:val="0"/>
      <w:divBdr>
        <w:top w:val="none" w:sz="0" w:space="0" w:color="auto"/>
        <w:left w:val="none" w:sz="0" w:space="0" w:color="auto"/>
        <w:bottom w:val="none" w:sz="0" w:space="0" w:color="auto"/>
        <w:right w:val="none" w:sz="0" w:space="0" w:color="auto"/>
      </w:divBdr>
    </w:div>
    <w:div w:id="1786386279">
      <w:bodyDiv w:val="1"/>
      <w:marLeft w:val="0"/>
      <w:marRight w:val="0"/>
      <w:marTop w:val="0"/>
      <w:marBottom w:val="0"/>
      <w:divBdr>
        <w:top w:val="none" w:sz="0" w:space="0" w:color="auto"/>
        <w:left w:val="none" w:sz="0" w:space="0" w:color="auto"/>
        <w:bottom w:val="none" w:sz="0" w:space="0" w:color="auto"/>
        <w:right w:val="none" w:sz="0" w:space="0" w:color="auto"/>
      </w:divBdr>
    </w:div>
    <w:div w:id="1922716070">
      <w:bodyDiv w:val="1"/>
      <w:marLeft w:val="0"/>
      <w:marRight w:val="0"/>
      <w:marTop w:val="0"/>
      <w:marBottom w:val="0"/>
      <w:divBdr>
        <w:top w:val="none" w:sz="0" w:space="0" w:color="auto"/>
        <w:left w:val="none" w:sz="0" w:space="0" w:color="auto"/>
        <w:bottom w:val="none" w:sz="0" w:space="0" w:color="auto"/>
        <w:right w:val="none" w:sz="0" w:space="0" w:color="auto"/>
      </w:divBdr>
    </w:div>
    <w:div w:id="1936283789">
      <w:bodyDiv w:val="1"/>
      <w:marLeft w:val="0"/>
      <w:marRight w:val="0"/>
      <w:marTop w:val="0"/>
      <w:marBottom w:val="0"/>
      <w:divBdr>
        <w:top w:val="none" w:sz="0" w:space="0" w:color="auto"/>
        <w:left w:val="none" w:sz="0" w:space="0" w:color="auto"/>
        <w:bottom w:val="none" w:sz="0" w:space="0" w:color="auto"/>
        <w:right w:val="none" w:sz="0" w:space="0" w:color="auto"/>
      </w:divBdr>
    </w:div>
    <w:div w:id="2034917853">
      <w:bodyDiv w:val="1"/>
      <w:marLeft w:val="0"/>
      <w:marRight w:val="0"/>
      <w:marTop w:val="0"/>
      <w:marBottom w:val="0"/>
      <w:divBdr>
        <w:top w:val="none" w:sz="0" w:space="0" w:color="auto"/>
        <w:left w:val="none" w:sz="0" w:space="0" w:color="auto"/>
        <w:bottom w:val="none" w:sz="0" w:space="0" w:color="auto"/>
        <w:right w:val="none" w:sz="0" w:space="0" w:color="auto"/>
      </w:divBdr>
    </w:div>
    <w:div w:id="205515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CD447-6E30-401F-872D-B6C0953A6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5675</Words>
  <Characters>32351</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ACRF Changes from 2003 form to proposed 2010 form</vt:lpstr>
    </vt:vector>
  </TitlesOfParts>
  <Company>Centers for Disease Control and Prevention</Company>
  <LinksUpToDate>false</LinksUpToDate>
  <CharactersWithSpaces>37951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ACRF Changes from 2003 form to proposed 2010 form</dc:title>
  <dc:subject/>
  <dc:creator>znt1</dc:creator>
  <cp:keywords/>
  <dc:description/>
  <cp:lastModifiedBy>SYSTEM</cp:lastModifiedBy>
  <cp:revision>2</cp:revision>
  <cp:lastPrinted>2017-09-12T00:36:00Z</cp:lastPrinted>
  <dcterms:created xsi:type="dcterms:W3CDTF">2018-02-07T14:04:00Z</dcterms:created>
  <dcterms:modified xsi:type="dcterms:W3CDTF">2018-02-07T14:04:00Z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157038746</vt:i4>
  </property>
</Properties>
</file>