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8EDED" w14:textId="77777777" w:rsidR="003600BA" w:rsidRDefault="000007F4">
      <w:bookmarkStart w:id="0" w:name="_GoBack"/>
      <w:bookmarkEnd w:id="0"/>
      <w:r>
        <w:t>Attachment V: IDES Introductory/Login Page</w:t>
      </w:r>
    </w:p>
    <w:p w14:paraId="72AC80AD" w14:textId="17AF22A5" w:rsidR="000007F4" w:rsidRDefault="007C5DF8">
      <w:r>
        <w:rPr>
          <w:noProof/>
        </w:rPr>
        <w:drawing>
          <wp:inline distT="0" distB="0" distL="0" distR="0" wp14:anchorId="34D0D43B" wp14:editId="00ACB5A5">
            <wp:extent cx="5943600" cy="6732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513" t="5521" r="5385"/>
                    <a:stretch/>
                  </pic:blipFill>
                  <pic:spPr bwMode="auto">
                    <a:xfrm>
                      <a:off x="0" y="0"/>
                      <a:ext cx="5947283" cy="673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1560C" w14:textId="77777777" w:rsidR="000007F4" w:rsidRDefault="000007F4"/>
    <w:p w14:paraId="1FDEE51A" w14:textId="77777777" w:rsidR="000007F4" w:rsidRDefault="000007F4"/>
    <w:p w14:paraId="4507C8A6" w14:textId="77777777" w:rsidR="000007F4" w:rsidRDefault="000007F4"/>
    <w:p w14:paraId="202656A9" w14:textId="77777777" w:rsidR="007C5DF8" w:rsidRDefault="007C5DF8"/>
    <w:p w14:paraId="5978C314" w14:textId="409B4802" w:rsidR="000007F4" w:rsidRDefault="000007F4">
      <w:r>
        <w:lastRenderedPageBreak/>
        <w:t>Clicking “About the Survey”</w:t>
      </w:r>
    </w:p>
    <w:p w14:paraId="08E0BDAC" w14:textId="554C3C68" w:rsidR="000007F4" w:rsidRDefault="007C5DF8">
      <w:r>
        <w:rPr>
          <w:noProof/>
        </w:rPr>
        <w:drawing>
          <wp:inline distT="0" distB="0" distL="0" distR="0" wp14:anchorId="68B633FA" wp14:editId="08FD70A6">
            <wp:extent cx="5920740" cy="6716286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512" t="5521" r="5512"/>
                    <a:stretch/>
                  </pic:blipFill>
                  <pic:spPr bwMode="auto">
                    <a:xfrm>
                      <a:off x="0" y="0"/>
                      <a:ext cx="5924424" cy="6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AD786" w14:textId="5E1AB312" w:rsidR="000007F4" w:rsidRDefault="000007F4"/>
    <w:p w14:paraId="415499BF" w14:textId="77777777" w:rsidR="007C5DF8" w:rsidRDefault="007C5DF8"/>
    <w:p w14:paraId="65AB0386" w14:textId="77777777" w:rsidR="000007F4" w:rsidRDefault="000007F4"/>
    <w:p w14:paraId="6CB30F55" w14:textId="77777777" w:rsidR="000007F4" w:rsidRDefault="000007F4"/>
    <w:p w14:paraId="2C60200C" w14:textId="77777777" w:rsidR="000007F4" w:rsidRDefault="000007F4">
      <w:r>
        <w:lastRenderedPageBreak/>
        <w:t>Clicking “Burden Statement”</w:t>
      </w:r>
    </w:p>
    <w:p w14:paraId="7EBA430C" w14:textId="634D0F0B" w:rsidR="000007F4" w:rsidRDefault="007C5DF8">
      <w:r>
        <w:rPr>
          <w:noProof/>
        </w:rPr>
        <w:drawing>
          <wp:inline distT="0" distB="0" distL="0" distR="0" wp14:anchorId="1E4703EC" wp14:editId="4F97306A">
            <wp:extent cx="5920740" cy="670889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13" t="5760" r="5641"/>
                    <a:stretch/>
                  </pic:blipFill>
                  <pic:spPr bwMode="auto">
                    <a:xfrm>
                      <a:off x="0" y="0"/>
                      <a:ext cx="5924762" cy="6713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F4"/>
    <w:rsid w:val="000007F4"/>
    <w:rsid w:val="00107089"/>
    <w:rsid w:val="002D2E97"/>
    <w:rsid w:val="003600BA"/>
    <w:rsid w:val="007C5DF8"/>
    <w:rsid w:val="00C00A3B"/>
    <w:rsid w:val="00C367B6"/>
    <w:rsid w:val="00C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A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391BE18EC64DA24A69D734FA8242" ma:contentTypeVersion="53" ma:contentTypeDescription="Create a new document." ma:contentTypeScope="" ma:versionID="a2e4e361f5a112f8c0043c3584e09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0a1ad005aec5672b496abb8eae1d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D432D-1554-4DC0-8C10-3E5726A1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158CB-7F14-4549-BC9B-8811778EE95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01F0D-367E-4285-99C5-FE24A385B0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A676F1-BBB0-4BE8-90DE-DE97237A4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Marie Puisto (CENSUS/ERD FED)</dc:creator>
  <cp:keywords/>
  <dc:description/>
  <cp:lastModifiedBy>SYSTEM</cp:lastModifiedBy>
  <cp:revision>2</cp:revision>
  <dcterms:created xsi:type="dcterms:W3CDTF">2018-11-01T14:18:00Z</dcterms:created>
  <dcterms:modified xsi:type="dcterms:W3CDTF">2018-11-01T14:18:00Z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0x010100D803391BE18EC64DA24A69D734FA8242</vt:lpwstr>
  </property>
</Properties>
</file>